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1FD46F78" w:rsidR="00015AD5" w:rsidRDefault="009D2196" w:rsidP="009D2196">
      <w:pPr>
        <w:pStyle w:val="ny-h1-sub"/>
        <w:tabs>
          <w:tab w:val="left" w:pos="8674"/>
        </w:tabs>
        <w:rPr>
          <w:color w:val="831746"/>
        </w:rPr>
      </w:pPr>
      <w:r>
        <w:rPr>
          <w:color w:val="831746"/>
        </w:rPr>
        <w:tab/>
      </w: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7A87022D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073F5A">
        <w:t>B</w:t>
      </w:r>
      <w:r w:rsidRPr="00F6638F">
        <w:t>:</w:t>
      </w:r>
    </w:p>
    <w:p w14:paraId="4B710DB5" w14:textId="3E8684C3" w:rsidR="00E152D5" w:rsidRPr="00F6638F" w:rsidRDefault="00073F5A" w:rsidP="00F6638F">
      <w:pPr>
        <w:pStyle w:val="ny-h1"/>
        <w:rPr>
          <w:b w:val="0"/>
        </w:rPr>
      </w:pPr>
      <w:r>
        <w:t>Constructing Triangles</w:t>
      </w:r>
    </w:p>
    <w:p w14:paraId="40CB4CE9" w14:textId="73635487" w:rsidR="00C639B4" w:rsidRPr="00C639B4" w:rsidRDefault="00216B9E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</w:t>
      </w:r>
      <w:r w:rsidR="00C639B4">
        <w:rPr>
          <w:rStyle w:val="ny-standards"/>
        </w:rPr>
        <w:t>.</w:t>
      </w:r>
      <w:r>
        <w:rPr>
          <w:rStyle w:val="ny-standards"/>
        </w:rPr>
        <w:t>G</w:t>
      </w:r>
      <w:r w:rsidR="00C639B4">
        <w:rPr>
          <w:rStyle w:val="ny-standards"/>
        </w:rPr>
        <w:t>.</w:t>
      </w:r>
      <w:r w:rsidR="00CA4AAC">
        <w:rPr>
          <w:rStyle w:val="ny-standards"/>
        </w:rPr>
        <w:t>A.</w:t>
      </w:r>
      <w:r w:rsidR="00073F5A">
        <w:rPr>
          <w:rStyle w:val="ny-standards"/>
        </w:rPr>
        <w:t>2</w:t>
      </w:r>
      <w:proofErr w:type="gramEnd"/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44AEC46A" w:rsidR="00E152D5" w:rsidRPr="00D047C7" w:rsidRDefault="00216B9E" w:rsidP="00235A2E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7</w:t>
            </w:r>
            <w:r w:rsidR="0074210F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G</w:t>
            </w:r>
            <w:r w:rsidR="0074210F">
              <w:rPr>
                <w:color w:val="000000" w:themeColor="text1"/>
                <w:szCs w:val="20"/>
              </w:rPr>
              <w:t>.</w:t>
            </w:r>
            <w:r w:rsidR="00CA4AAC">
              <w:rPr>
                <w:color w:val="000000" w:themeColor="text1"/>
                <w:szCs w:val="20"/>
              </w:rPr>
              <w:t>A.</w:t>
            </w:r>
            <w:r w:rsidR="00235A2E"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077A2C2E" w:rsidR="00E152D5" w:rsidRPr="0023230F" w:rsidRDefault="00E04360" w:rsidP="0023230F">
            <w:pPr>
              <w:pStyle w:val="ny-standard-chart"/>
            </w:pPr>
            <w:r>
              <w:t>Draw (freehand, with ruler and protractor, and with tec</w:t>
            </w:r>
            <w:r w:rsidR="000B20EB">
              <w:t xml:space="preserve">hnology) geometric shapes with </w:t>
            </w:r>
            <w:r>
              <w:t>given conditions.  Focus on constructing triangles from three measures of angles or sides, noticing when the conditions determine a unique triangle, more than one triangle, or no triangle.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329B1DA9" w:rsidR="0074210F" w:rsidRPr="00D047C7" w:rsidRDefault="00E04360" w:rsidP="00E306F5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306F5">
              <w:rPr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AF5605" w:rsidRPr="00FE1D68" w14:paraId="7BD1B0B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4CAC320" w14:textId="38B659D0" w:rsidR="00AF5605" w:rsidRPr="00D047C7" w:rsidRDefault="00AF5605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1AC58A5" w14:textId="4EB705DD" w:rsidR="00AF5605" w:rsidRDefault="00825792" w:rsidP="00A00ED3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Unique </w:t>
            </w:r>
            <w:r w:rsidR="000B20EB">
              <w:rPr>
                <w:rFonts w:asciiTheme="minorHAnsi" w:hAnsiTheme="minorHAnsi" w:cstheme="minorHAnsi"/>
              </w:rPr>
              <w:t>Triangles</w:t>
            </w:r>
            <w:r w:rsidR="00665665">
              <w:rPr>
                <w:rFonts w:asciiTheme="minorHAnsi" w:hAnsiTheme="minorHAnsi" w:cstheme="minorHAnsi"/>
              </w:rPr>
              <w:t xml:space="preserve"> (</w:t>
            </w:r>
            <w:r w:rsidR="00A00ED3">
              <w:rPr>
                <w:rFonts w:asciiTheme="minorHAnsi" w:hAnsiTheme="minorHAnsi" w:cstheme="minorHAnsi"/>
              </w:rPr>
              <w:t>S</w:t>
            </w:r>
            <w:r w:rsidR="00665665">
              <w:rPr>
                <w:rFonts w:asciiTheme="minorHAnsi" w:hAnsiTheme="minorHAnsi" w:cstheme="minorHAnsi"/>
              </w:rPr>
              <w:t>)</w:t>
            </w:r>
            <w:r w:rsidR="00A4781E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</w:tr>
      <w:tr w:rsidR="00AF5605" w:rsidRPr="00FE1D68" w14:paraId="1B2C663E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64A8A57" w14:textId="46A062B8" w:rsidR="00AF5605" w:rsidRPr="00D047C7" w:rsidRDefault="00AF5605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4AA0FC9" w14:textId="745365C4" w:rsidR="00AF5605" w:rsidRDefault="000B20EB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Drawing Geometric Shapes</w:t>
            </w:r>
            <w:r w:rsidR="00665665">
              <w:rPr>
                <w:rFonts w:asciiTheme="minorHAnsi" w:hAnsiTheme="minorHAnsi" w:cstheme="minorHAnsi"/>
              </w:rPr>
              <w:t xml:space="preserve"> (E)</w:t>
            </w:r>
          </w:p>
        </w:tc>
      </w:tr>
      <w:tr w:rsidR="00014835" w:rsidRPr="00FE1D68" w14:paraId="20059DCB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FEFAD82" w14:textId="12832B86" w:rsidR="00014835" w:rsidRDefault="00014835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8E04D64" w14:textId="613BDFF3" w:rsidR="00014835" w:rsidRDefault="00014835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Drawing Parallelograms (P)</w:t>
            </w:r>
          </w:p>
        </w:tc>
      </w:tr>
      <w:tr w:rsidR="00AF5605" w:rsidRPr="00FE1D68" w14:paraId="1A46A59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147B7B0" w14:textId="79BE126E" w:rsidR="00AF5605" w:rsidRPr="00D047C7" w:rsidRDefault="00AF5605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4F7A5A">
              <w:rPr>
                <w:rStyle w:val="ny-standard-chart-title"/>
                <w:szCs w:val="20"/>
              </w:rPr>
              <w:t>8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75EC8B5" w14:textId="02C098E6" w:rsidR="00AF5605" w:rsidRDefault="000B20EB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Drawing Triangles</w:t>
            </w:r>
            <w:r w:rsidR="00665665">
              <w:rPr>
                <w:rFonts w:asciiTheme="minorHAnsi" w:hAnsiTheme="minorHAnsi" w:cstheme="minorHAnsi"/>
              </w:rPr>
              <w:t xml:space="preserve"> (E)</w:t>
            </w:r>
          </w:p>
        </w:tc>
      </w:tr>
      <w:tr w:rsidR="00AF5605" w:rsidRPr="00FE1D68" w14:paraId="79E9E8A2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6E1BE52" w14:textId="2B7279B2" w:rsidR="00AF5605" w:rsidRPr="00D047C7" w:rsidRDefault="00AF5605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4F7A5A">
              <w:rPr>
                <w:rStyle w:val="ny-standard-chart-title"/>
                <w:szCs w:val="20"/>
              </w:rPr>
              <w:t>9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D4EFA6D" w14:textId="066ED863" w:rsidR="00AF5605" w:rsidRDefault="000B20EB" w:rsidP="00F078AF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Conditions for a Unique Triangle</w:t>
            </w:r>
            <w:r w:rsidR="00F078AF">
              <w:rPr>
                <w:rFonts w:asciiTheme="minorHAnsi" w:hAnsiTheme="minorHAnsi" w:cstheme="minorHAnsi"/>
              </w:rPr>
              <w:t>—</w:t>
            </w:r>
            <w:r>
              <w:rPr>
                <w:rFonts w:asciiTheme="minorHAnsi" w:hAnsiTheme="minorHAnsi" w:cstheme="minorHAnsi"/>
              </w:rPr>
              <w:t xml:space="preserve">Three Sides </w:t>
            </w:r>
            <w:r w:rsidR="00191888">
              <w:rPr>
                <w:rFonts w:asciiTheme="minorHAnsi" w:hAnsiTheme="minorHAnsi" w:cstheme="minorHAnsi"/>
              </w:rPr>
              <w:t xml:space="preserve">and Two Sides and the Included Angle </w:t>
            </w:r>
            <w:r w:rsidR="00665665">
              <w:rPr>
                <w:rFonts w:asciiTheme="minorHAnsi" w:hAnsiTheme="minorHAnsi" w:cstheme="minorHAnsi"/>
              </w:rPr>
              <w:t>(E)</w:t>
            </w:r>
          </w:p>
        </w:tc>
      </w:tr>
      <w:tr w:rsidR="00AF5605" w:rsidRPr="00FE1D68" w14:paraId="6547179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485EF8B" w14:textId="3AA7974A" w:rsidR="00AF5605" w:rsidRPr="00D047C7" w:rsidRDefault="00AF5605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4F7A5A">
              <w:rPr>
                <w:rStyle w:val="ny-standard-chart-title"/>
                <w:szCs w:val="20"/>
              </w:rPr>
              <w:t>10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1437E0B" w14:textId="1721C4A3" w:rsidR="00AF5605" w:rsidRDefault="000B20EB" w:rsidP="00F078AF">
            <w:pPr>
              <w:pStyle w:val="ny-standard-chart"/>
              <w:tabs>
                <w:tab w:val="clear" w:pos="2160"/>
                <w:tab w:val="left" w:pos="94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Conditions for a Unique Triangle</w:t>
            </w:r>
            <w:r w:rsidR="00F078AF">
              <w:rPr>
                <w:rFonts w:asciiTheme="minorHAnsi" w:hAnsiTheme="minorHAnsi" w:cstheme="minorHAnsi"/>
              </w:rPr>
              <w:t>—</w:t>
            </w:r>
            <w:r>
              <w:rPr>
                <w:rFonts w:asciiTheme="minorHAnsi" w:hAnsiTheme="minorHAnsi" w:cstheme="minorHAnsi"/>
              </w:rPr>
              <w:t xml:space="preserve">Two </w:t>
            </w:r>
            <w:r w:rsidR="002C4085">
              <w:rPr>
                <w:rFonts w:asciiTheme="minorHAnsi" w:hAnsiTheme="minorHAnsi" w:cstheme="minorHAnsi"/>
              </w:rPr>
              <w:t>Angles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2C4085">
              <w:rPr>
                <w:rFonts w:asciiTheme="minorHAnsi" w:hAnsiTheme="minorHAnsi" w:cstheme="minorHAnsi"/>
              </w:rPr>
              <w:t xml:space="preserve">a Given Side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EF2E33">
              <w:rPr>
                <w:rFonts w:asciiTheme="minorHAnsi" w:hAnsiTheme="minorHAnsi" w:cstheme="minorHAnsi"/>
              </w:rPr>
              <w:t>E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tr w:rsidR="000B20EB" w:rsidRPr="00FE1D68" w14:paraId="6835D1BF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9AA5335" w14:textId="71B0A832" w:rsidR="000B20EB" w:rsidRDefault="000B20EB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1</w:t>
            </w:r>
            <w:r w:rsidR="004F7A5A">
              <w:rPr>
                <w:rStyle w:val="ny-standard-chart-title"/>
                <w:szCs w:val="20"/>
              </w:rPr>
              <w:t>1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646E117" w14:textId="6CC56938" w:rsidR="000B20EB" w:rsidRDefault="00A210D0" w:rsidP="00A210D0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Conditions on Measurements that Determine a Triangle (E)</w:t>
            </w:r>
          </w:p>
        </w:tc>
      </w:tr>
      <w:tr w:rsidR="00AF5605" w:rsidRPr="00FE1D68" w14:paraId="1E532B83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1179FC0" w14:textId="01A3D101" w:rsidR="00AF5605" w:rsidRDefault="00AF5605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1</w:t>
            </w:r>
            <w:r w:rsidR="004F7A5A">
              <w:rPr>
                <w:rStyle w:val="ny-standard-chart-title"/>
                <w:szCs w:val="20"/>
              </w:rPr>
              <w:t>2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2583E19" w14:textId="4E755225" w:rsidR="00AF5605" w:rsidRDefault="00A16B6F" w:rsidP="00F078AF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Unique Triangles</w:t>
            </w:r>
            <w:r w:rsidR="00F078AF">
              <w:rPr>
                <w:rFonts w:asciiTheme="minorHAnsi" w:hAnsiTheme="minorHAnsi" w:cstheme="minorHAnsi"/>
              </w:rPr>
              <w:t>—</w:t>
            </w:r>
            <w:r>
              <w:rPr>
                <w:rFonts w:asciiTheme="minorHAnsi" w:hAnsiTheme="minorHAnsi" w:cstheme="minorHAnsi"/>
              </w:rPr>
              <w:t>Two Sides and a Non-Included Angle</w:t>
            </w:r>
            <w:r w:rsidR="000B20EB">
              <w:rPr>
                <w:rFonts w:asciiTheme="minorHAnsi" w:hAnsiTheme="minorHAnsi" w:cstheme="minorHAnsi"/>
              </w:rPr>
              <w:t xml:space="preserve"> </w:t>
            </w:r>
            <w:r w:rsidR="00665665">
              <w:rPr>
                <w:rFonts w:asciiTheme="minorHAnsi" w:hAnsiTheme="minorHAnsi" w:cstheme="minorHAnsi"/>
              </w:rPr>
              <w:t>(</w:t>
            </w:r>
            <w:r w:rsidR="006A1C14">
              <w:rPr>
                <w:rFonts w:asciiTheme="minorHAnsi" w:hAnsiTheme="minorHAnsi" w:cstheme="minorHAnsi"/>
              </w:rPr>
              <w:t>E</w:t>
            </w:r>
            <w:r w:rsidR="00665665">
              <w:rPr>
                <w:rFonts w:asciiTheme="minorHAnsi" w:hAnsiTheme="minorHAnsi" w:cstheme="minorHAnsi"/>
              </w:rPr>
              <w:t>)</w:t>
            </w:r>
          </w:p>
        </w:tc>
      </w:tr>
      <w:tr w:rsidR="000B20EB" w:rsidRPr="00FE1D68" w14:paraId="70D6E1D6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367F9EB" w14:textId="6FECDFD5" w:rsidR="000B20EB" w:rsidRDefault="000B20EB" w:rsidP="00A33CF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</w:t>
            </w:r>
            <w:r w:rsidR="00A33CFA">
              <w:rPr>
                <w:rStyle w:val="ny-standard-chart-title"/>
                <w:szCs w:val="20"/>
              </w:rPr>
              <w:t>s</w:t>
            </w:r>
            <w:r>
              <w:rPr>
                <w:rStyle w:val="ny-standard-chart-title"/>
                <w:szCs w:val="20"/>
              </w:rPr>
              <w:t xml:space="preserve"> 1</w:t>
            </w:r>
            <w:r w:rsidR="008E231D">
              <w:rPr>
                <w:rStyle w:val="ny-standard-chart-title"/>
                <w:szCs w:val="20"/>
              </w:rPr>
              <w:t>3</w:t>
            </w:r>
            <w:r w:rsidR="00825792">
              <w:rPr>
                <w:rStyle w:val="ny-standard-chart-title"/>
                <w:szCs w:val="20"/>
              </w:rPr>
              <w:t>–</w:t>
            </w:r>
            <w:r w:rsidR="004F7A5A">
              <w:rPr>
                <w:rStyle w:val="ny-standard-chart-title"/>
                <w:szCs w:val="20"/>
              </w:rPr>
              <w:t>14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6EB6D8F" w14:textId="03459A7D" w:rsidR="000B20EB" w:rsidRDefault="000B20EB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Checking for Identical Triangles</w:t>
            </w:r>
            <w:r w:rsidR="008E231D">
              <w:rPr>
                <w:rFonts w:asciiTheme="minorHAnsi" w:hAnsiTheme="minorHAnsi" w:cstheme="minorHAnsi"/>
              </w:rPr>
              <w:t xml:space="preserve"> (P</w:t>
            </w:r>
            <w:r w:rsidR="00A249A6">
              <w:rPr>
                <w:rFonts w:asciiTheme="minorHAnsi" w:hAnsiTheme="minorHAnsi" w:cstheme="minorHAnsi"/>
              </w:rPr>
              <w:t>, P</w:t>
            </w:r>
            <w:r w:rsidR="008E231D">
              <w:rPr>
                <w:rFonts w:asciiTheme="minorHAnsi" w:hAnsiTheme="minorHAnsi" w:cstheme="minorHAnsi"/>
              </w:rPr>
              <w:t>)</w:t>
            </w:r>
          </w:p>
        </w:tc>
      </w:tr>
      <w:tr w:rsidR="000B20EB" w:rsidRPr="00FE1D68" w14:paraId="0096658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208DD67" w14:textId="1C447F81" w:rsidR="000B20EB" w:rsidRDefault="000B20EB" w:rsidP="004F7A5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szCs w:val="20"/>
              </w:rPr>
            </w:pPr>
            <w:r>
              <w:rPr>
                <w:rStyle w:val="ny-standard-chart-title"/>
                <w:szCs w:val="20"/>
              </w:rPr>
              <w:t>Lesson 1</w:t>
            </w:r>
            <w:r w:rsidR="004F7A5A">
              <w:rPr>
                <w:rStyle w:val="ny-standard-chart-title"/>
                <w:szCs w:val="20"/>
              </w:rPr>
              <w:t>5</w:t>
            </w:r>
            <w:r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922A165" w14:textId="54F19D69" w:rsidR="000B20EB" w:rsidRDefault="000B20EB" w:rsidP="005073ED">
            <w:pPr>
              <w:pStyle w:val="ny-standard-char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Unique Triangles to Solve Real-World and Mathematical Problems</w:t>
            </w:r>
            <w:r w:rsidR="001B54F2">
              <w:rPr>
                <w:rFonts w:asciiTheme="minorHAnsi" w:hAnsiTheme="minorHAnsi" w:cstheme="minorHAnsi"/>
              </w:rPr>
              <w:t xml:space="preserve"> (P)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3240046A" w:rsidR="007A0FF8" w:rsidRDefault="00371B2D" w:rsidP="00C47034">
      <w:pPr>
        <w:pStyle w:val="ny-paragraph"/>
      </w:pPr>
      <w:r>
        <w:t>Lesson 5</w:t>
      </w:r>
      <w:r w:rsidR="00866E13">
        <w:t xml:space="preserve"> of Topic B provides the foundation </w:t>
      </w:r>
      <w:r w:rsidR="00B02257">
        <w:t>for</w:t>
      </w:r>
      <w:r w:rsidR="00866E13">
        <w:t xml:space="preserve"> al</w:t>
      </w:r>
      <w:bookmarkStart w:id="2" w:name="_GoBack"/>
      <w:bookmarkEnd w:id="2"/>
      <w:r w:rsidR="00866E13">
        <w:t xml:space="preserve">most every other lesson in this topic.  Students learn how </w:t>
      </w:r>
      <w:r w:rsidR="00B02257">
        <w:t xml:space="preserve">to label two triangles as identical or different by understanding triangle correspondence and learning the relevant notation and terminology pertaining to </w:t>
      </w:r>
      <w:r w:rsidR="00190C21">
        <w:t>it</w:t>
      </w:r>
      <w:r w:rsidR="00B02257">
        <w:t>.</w:t>
      </w:r>
      <w:r>
        <w:t xml:space="preserve">  In Lesson 6</w:t>
      </w:r>
      <w:r w:rsidR="00002A7D">
        <w:t xml:space="preserve">, students practice using a ruler, protractor, and compass to construct geometric shapes set by given conditions, such as constructing </w:t>
      </w:r>
      <w:r w:rsidR="00842BF5">
        <w:t xml:space="preserve">circles of radius </w:t>
      </w:r>
      <m:oMath>
        <m:r>
          <w:rPr>
            <w:rFonts w:ascii="Cambria Math" w:hAnsi="Cambria Math"/>
          </w:rPr>
          <m:t>5</m:t>
        </m:r>
      </m:oMath>
      <w:r w:rsidR="0022659B" w:rsidRPr="0022659B">
        <w:t xml:space="preserve"> cm</w:t>
      </w:r>
      <w:r w:rsidR="00842BF5">
        <w:t xml:space="preserve"> and </w:t>
      </w:r>
      <m:oMath>
        <m:r>
          <w:rPr>
            <w:rFonts w:ascii="Cambria Math" w:hAnsi="Cambria Math"/>
          </w:rPr>
          <m:t xml:space="preserve">12 </m:t>
        </m:r>
      </m:oMath>
      <w:r w:rsidR="0022659B" w:rsidRPr="0022659B">
        <w:t>cm</w:t>
      </w:r>
      <w:r w:rsidR="00DE2EC1">
        <w:t xml:space="preserve"> or </w:t>
      </w:r>
      <w:r w:rsidR="00842BF5">
        <w:t xml:space="preserve">constructing a triangle so that one angle is </w:t>
      </w:r>
      <m:oMath>
        <m:r>
          <w:rPr>
            <w:rFonts w:ascii="Cambria Math" w:hAnsi="Cambria Math"/>
          </w:rPr>
          <m:t>100°</m:t>
        </m:r>
      </m:oMath>
      <w:r w:rsidR="00842BF5">
        <w:t>.</w:t>
      </w:r>
      <w:r w:rsidR="009234BF">
        <w:t xml:space="preserve">  </w:t>
      </w:r>
      <w:r w:rsidR="00960104">
        <w:t>Students use a new tool</w:t>
      </w:r>
      <w:r w:rsidR="0022659B">
        <w:t>, a set square,</w:t>
      </w:r>
      <w:r w:rsidR="00960104">
        <w:t xml:space="preserve"> </w:t>
      </w:r>
      <w:r w:rsidR="0022659B">
        <w:t xml:space="preserve">to draw parallelograms </w:t>
      </w:r>
      <w:r w:rsidR="00960104">
        <w:t>in Lesson 7</w:t>
      </w:r>
      <w:r w:rsidR="009234BF">
        <w:t>.</w:t>
      </w:r>
      <w:r w:rsidR="00382B3B">
        <w:t xml:space="preserve"> </w:t>
      </w:r>
      <w:r w:rsidR="00842BF5">
        <w:t xml:space="preserve"> </w:t>
      </w:r>
      <w:r w:rsidR="00291646">
        <w:t xml:space="preserve">With an understanding of </w:t>
      </w:r>
      <w:r w:rsidR="00044FED">
        <w:t xml:space="preserve">how to use the construction tools, students focus </w:t>
      </w:r>
      <w:r w:rsidR="00825792">
        <w:t xml:space="preserve">next </w:t>
      </w:r>
      <w:r w:rsidR="00044FED">
        <w:t>on drawing triangles</w:t>
      </w:r>
      <w:r w:rsidR="00BA3152">
        <w:t>.  A serie</w:t>
      </w:r>
      <w:r w:rsidR="009234BF">
        <w:t>s of three exercises in Lesson 8</w:t>
      </w:r>
      <w:r w:rsidR="00BA3152">
        <w:t xml:space="preserve"> demonstrates that </w:t>
      </w:r>
      <w:r w:rsidR="003F5C31">
        <w:t>the number of different triangles that can be drawn varies depending on the information p</w:t>
      </w:r>
      <w:r w:rsidR="00CB5398">
        <w:t>rovided in a set of conditions</w:t>
      </w:r>
      <w:r w:rsidR="0022659B">
        <w:t xml:space="preserve"> </w:t>
      </w:r>
      <w:r w:rsidR="00825792">
        <w:t xml:space="preserve">(e.g., </w:t>
      </w:r>
      <w:r w:rsidR="003F5C31">
        <w:t xml:space="preserve">the number of triangles that can be drawn with a requirement of a </w:t>
      </w:r>
      <m:oMath>
        <m:r>
          <w:rPr>
            <w:rFonts w:ascii="Cambria Math" w:hAnsi="Cambria Math"/>
          </w:rPr>
          <m:t>90°</m:t>
        </m:r>
      </m:oMath>
      <w:r w:rsidR="003F5C31">
        <w:t xml:space="preserve"> angle is different from the number that </w:t>
      </w:r>
      <w:r w:rsidR="003F5C31">
        <w:lastRenderedPageBreak/>
        <w:t xml:space="preserve">can be drawn with </w:t>
      </w:r>
      <w:r w:rsidR="000B4C41">
        <w:t xml:space="preserve">a requirement </w:t>
      </w:r>
      <w:r w:rsidR="00825792">
        <w:t xml:space="preserve">of </w:t>
      </w:r>
      <w:r w:rsidR="003F5C31">
        <w:t xml:space="preserve">side lengths </w:t>
      </w:r>
      <m:oMath>
        <m:r>
          <w:rPr>
            <w:rFonts w:ascii="Cambria Math" w:hAnsi="Cambria Math"/>
          </w:rPr>
          <m:t xml:space="preserve">4 </m:t>
        </m:r>
      </m:oMath>
      <w:r w:rsidR="0022659B" w:rsidRPr="0022659B">
        <w:t>cm</w:t>
      </w:r>
      <w:r w:rsidR="003F5C31">
        <w:t xml:space="preserve">, </w:t>
      </w:r>
      <m:oMath>
        <m:r>
          <w:rPr>
            <w:rFonts w:ascii="Cambria Math" w:hAnsi="Cambria Math"/>
          </w:rPr>
          <m:t xml:space="preserve">5 </m:t>
        </m:r>
      </m:oMath>
      <w:r w:rsidR="0022659B" w:rsidRPr="0022659B">
        <w:t>cm</w:t>
      </w:r>
      <w:r w:rsidR="003F5C31">
        <w:t xml:space="preserve">, and </w:t>
      </w:r>
      <m:oMath>
        <m:r>
          <w:rPr>
            <w:rFonts w:ascii="Cambria Math" w:hAnsi="Cambria Math"/>
          </w:rPr>
          <m:t xml:space="preserve">6 </m:t>
        </m:r>
      </m:oMath>
      <w:r w:rsidR="0022659B" w:rsidRPr="0022659B">
        <w:t>cm</w:t>
      </w:r>
      <w:r w:rsidR="003F5C31">
        <w:t>.</w:t>
      </w:r>
      <w:r w:rsidR="00825792">
        <w:t>)</w:t>
      </w:r>
      <w:r w:rsidR="001528C1">
        <w:t xml:space="preserve"> </w:t>
      </w:r>
      <w:r w:rsidR="00B66321">
        <w:t xml:space="preserve"> </w:t>
      </w:r>
      <w:r w:rsidR="001F075E">
        <w:t>Next</w:t>
      </w:r>
      <w:r w:rsidR="00B66321">
        <w:t xml:space="preserve">, </w:t>
      </w:r>
      <w:r w:rsidR="00334428">
        <w:t>students</w:t>
      </w:r>
      <w:r w:rsidR="00B66321">
        <w:t xml:space="preserve"> consider whether or not the triangles they construct are identical</w:t>
      </w:r>
      <w:r w:rsidR="009A5D29">
        <w:t xml:space="preserve">.  </w:t>
      </w:r>
      <w:r w:rsidR="002E017C">
        <w:t xml:space="preserve">In fact, </w:t>
      </w:r>
      <w:r w:rsidR="001B0D5C">
        <w:t>standard 7.G.</w:t>
      </w:r>
      <w:r w:rsidR="0022659B">
        <w:t>A.</w:t>
      </w:r>
      <w:r w:rsidR="001B0D5C">
        <w:t xml:space="preserve">2 asks students to </w:t>
      </w:r>
      <w:r w:rsidR="00D952E8">
        <w:t>construc</w:t>
      </w:r>
      <w:r w:rsidR="001B0D5C">
        <w:t>t</w:t>
      </w:r>
      <w:r w:rsidR="00151B16">
        <w:t xml:space="preserve"> triangles from three </w:t>
      </w:r>
      <w:r w:rsidR="00D952E8">
        <w:t>measures of angles or sides</w:t>
      </w:r>
      <w:r w:rsidR="001B0D5C">
        <w:t>,</w:t>
      </w:r>
      <w:r w:rsidR="00D952E8">
        <w:t xml:space="preserve"> </w:t>
      </w:r>
      <w:r w:rsidR="001B0D5C">
        <w:t>“</w:t>
      </w:r>
      <w:r w:rsidR="002E017C">
        <w:t>notic</w:t>
      </w:r>
      <w:r w:rsidR="001B0D5C">
        <w:t>ing</w:t>
      </w:r>
      <w:r w:rsidR="002E017C">
        <w:t xml:space="preserve"> when</w:t>
      </w:r>
      <w:r w:rsidR="00D952E8">
        <w:t xml:space="preserve"> the conditions determine a unique triangle, more than one triangle, or no triangle.</w:t>
      </w:r>
      <w:r w:rsidR="007B4DDF">
        <w:t>”</w:t>
      </w:r>
      <w:r w:rsidR="00D952E8">
        <w:t xml:space="preserve">  </w:t>
      </w:r>
      <w:r w:rsidR="009A5D29">
        <w:t xml:space="preserve">The guiding question then becomes, what conditions </w:t>
      </w:r>
      <w:r w:rsidR="005D7F79">
        <w:t>determine</w:t>
      </w:r>
      <w:r w:rsidR="009A5D29">
        <w:t xml:space="preserve"> a unique triangle</w:t>
      </w:r>
      <w:r w:rsidR="009A146B">
        <w:t xml:space="preserve"> (i.e., the construction always yields </w:t>
      </w:r>
      <w:r w:rsidR="009A5D29">
        <w:t>identical triangles</w:t>
      </w:r>
      <w:r w:rsidR="009A146B">
        <w:t>)</w:t>
      </w:r>
      <w:r w:rsidR="009A5D29">
        <w:t>,</w:t>
      </w:r>
      <w:r w:rsidR="009A146B">
        <w:t xml:space="preserve"> more than one triangle (i.e., the construction leads to non-identical triangles), or no triangle (i.e., a triangle cannot be formed by the construction)</w:t>
      </w:r>
      <w:r w:rsidR="009A5D29">
        <w:t>?</w:t>
      </w:r>
      <w:r>
        <w:t xml:space="preserve">  In Lessons </w:t>
      </w:r>
      <w:r w:rsidR="00E00714">
        <w:t>9</w:t>
      </w:r>
      <w:r w:rsidR="000B20EB">
        <w:t>–</w:t>
      </w:r>
      <w:r w:rsidR="00E00714">
        <w:t>10</w:t>
      </w:r>
      <w:r w:rsidR="00EC6E30">
        <w:t xml:space="preserve">, students explore the conditions </w:t>
      </w:r>
      <w:r w:rsidR="00E100C5">
        <w:t>that</w:t>
      </w:r>
      <w:r w:rsidR="00EC6E30">
        <w:t xml:space="preserve"> </w:t>
      </w:r>
      <w:r w:rsidR="009B6353">
        <w:t>determine</w:t>
      </w:r>
      <w:r w:rsidR="00C13482">
        <w:t xml:space="preserve"> a unique triangle.</w:t>
      </w:r>
      <w:r w:rsidR="001D355D">
        <w:t xml:space="preserve">  </w:t>
      </w:r>
      <w:r w:rsidR="00825792">
        <w:t>Note</w:t>
      </w:r>
      <w:r w:rsidR="001D355D">
        <w:t xml:space="preserve"> that the discussion </w:t>
      </w:r>
      <w:r w:rsidR="00812D06">
        <w:t xml:space="preserve">regarding </w:t>
      </w:r>
      <w:r w:rsidR="001D355D">
        <w:t xml:space="preserve">the conditions that determine a unique triangle </w:t>
      </w:r>
      <w:r w:rsidR="00825792">
        <w:t xml:space="preserve">is </w:t>
      </w:r>
      <w:r w:rsidR="001D355D">
        <w:t>distinct from the discussion</w:t>
      </w:r>
      <w:r w:rsidR="00A70CF6">
        <w:t xml:space="preserve"> </w:t>
      </w:r>
      <w:r w:rsidR="00812D06">
        <w:t>regarding</w:t>
      </w:r>
      <w:r w:rsidR="001D355D">
        <w:t xml:space="preserve"> </w:t>
      </w:r>
      <w:r w:rsidR="00812D06">
        <w:t>whether</w:t>
      </w:r>
      <w:r w:rsidR="001D355D">
        <w:t xml:space="preserve"> two figures </w:t>
      </w:r>
      <w:r w:rsidR="00A33CFA">
        <w:t>are</w:t>
      </w:r>
      <w:r w:rsidR="001D355D">
        <w:t xml:space="preserve"> congruent, which requires a study of rigid motions (Grade 8, Module 2).</w:t>
      </w:r>
      <w:r w:rsidR="00853C22">
        <w:t xml:space="preserve"> </w:t>
      </w:r>
      <w:r w:rsidR="00A70CF6">
        <w:t xml:space="preserve"> </w:t>
      </w:r>
      <w:r w:rsidR="00BF0FD2">
        <w:t xml:space="preserve">However, the study of what constitutes uniqueness is inextricably linked to the notion of identical figures.  </w:t>
      </w:r>
      <w:r>
        <w:t>In Lesson 1</w:t>
      </w:r>
      <w:r w:rsidR="00E00714">
        <w:t>1</w:t>
      </w:r>
      <w:r w:rsidR="00825792">
        <w:t>,</w:t>
      </w:r>
      <w:r w:rsidR="00D307AD">
        <w:t xml:space="preserve"> students discover the </w:t>
      </w:r>
      <w:r w:rsidR="00825792">
        <w:t>side-</w:t>
      </w:r>
      <w:r w:rsidR="00553C1E">
        <w:t xml:space="preserve">length </w:t>
      </w:r>
      <w:r w:rsidR="00D307AD">
        <w:t xml:space="preserve">conditions </w:t>
      </w:r>
      <w:r w:rsidR="00553C1E">
        <w:t xml:space="preserve">and </w:t>
      </w:r>
      <w:r w:rsidR="00825792">
        <w:t>angle-</w:t>
      </w:r>
      <w:r w:rsidR="00D307AD">
        <w:t xml:space="preserve">measurement </w:t>
      </w:r>
      <w:r w:rsidR="00553C1E">
        <w:t xml:space="preserve">conditions </w:t>
      </w:r>
      <w:r w:rsidR="00D307AD">
        <w:t xml:space="preserve">that determine whether or not a triangle can be formed. </w:t>
      </w:r>
      <w:r w:rsidR="00FD0DB8">
        <w:t xml:space="preserve"> </w:t>
      </w:r>
      <w:r>
        <w:t>Lesson 1</w:t>
      </w:r>
      <w:r w:rsidR="00E00714">
        <w:t>2</w:t>
      </w:r>
      <w:r w:rsidR="001F48E6">
        <w:t xml:space="preserve"> focuses on the conditions that do not guarantee a unique triangle.</w:t>
      </w:r>
      <w:r w:rsidR="00560E32">
        <w:t xml:space="preserve">  With all these conditions covered, </w:t>
      </w:r>
      <w:r w:rsidR="00825792">
        <w:t xml:space="preserve">Lessons 13 and 14 ask </w:t>
      </w:r>
      <w:r w:rsidR="00560E32">
        <w:t>student</w:t>
      </w:r>
      <w:r w:rsidR="00825792">
        <w:t>s</w:t>
      </w:r>
      <w:r w:rsidR="00560E32">
        <w:t xml:space="preserve"> </w:t>
      </w:r>
      <w:r w:rsidR="00825792">
        <w:t xml:space="preserve">to </w:t>
      </w:r>
      <w:r w:rsidR="00560E32">
        <w:t xml:space="preserve">practice </w:t>
      </w:r>
      <w:r w:rsidR="00AD3A58">
        <w:t xml:space="preserve">constructing viable arguments to explain why or why not </w:t>
      </w:r>
      <w:r w:rsidR="004366F0">
        <w:t>provided</w:t>
      </w:r>
      <w:r w:rsidR="00AD3A58">
        <w:t xml:space="preserve"> information </w:t>
      </w:r>
      <w:r w:rsidR="00B00221">
        <w:t>determines a unique triangle, more than one triangle, or no triangle</w:t>
      </w:r>
      <w:r w:rsidR="00560E32">
        <w:t>.</w:t>
      </w:r>
      <w:r w:rsidR="00AD3A58">
        <w:t xml:space="preserve">  Finally, </w:t>
      </w:r>
      <w:r>
        <w:t>in Lesson 1</w:t>
      </w:r>
      <w:r w:rsidR="00E00714">
        <w:t>5</w:t>
      </w:r>
      <w:r w:rsidR="0009792E">
        <w:t xml:space="preserve">, </w:t>
      </w:r>
      <w:r w:rsidR="00AD3A58">
        <w:t xml:space="preserve">students </w:t>
      </w:r>
      <w:r w:rsidR="00B17E8E">
        <w:t xml:space="preserve">apply </w:t>
      </w:r>
      <w:r w:rsidR="004366F0">
        <w:t xml:space="preserve">their understanding of the correspondences that exist between identical triangles to </w:t>
      </w:r>
      <w:r w:rsidR="00825792">
        <w:t xml:space="preserve">help them </w:t>
      </w:r>
      <w:r w:rsidR="004366F0">
        <w:t xml:space="preserve">solve </w:t>
      </w:r>
      <w:r w:rsidR="00825792">
        <w:t>real-</w:t>
      </w:r>
      <w:r w:rsidR="004366F0">
        <w:t>world and mathematical problems</w:t>
      </w:r>
      <w:r w:rsidR="00C4556F">
        <w:t>.</w:t>
      </w:r>
      <w:r w:rsidR="00B17E8E">
        <w:t xml:space="preserve"> </w:t>
      </w:r>
    </w:p>
    <w:p w14:paraId="3CEFCC32" w14:textId="77777777" w:rsidR="009475B4" w:rsidRDefault="009475B4" w:rsidP="00C47034">
      <w:pPr>
        <w:pStyle w:val="ny-paragraph"/>
      </w:pPr>
    </w:p>
    <w:p w14:paraId="4B710DD3" w14:textId="77777777" w:rsidR="007F03EB" w:rsidRDefault="007F03EB" w:rsidP="007A0FF8">
      <w:pPr>
        <w:pStyle w:val="ny-h4"/>
      </w:pPr>
    </w:p>
    <w:p w14:paraId="4B710DD4" w14:textId="77777777" w:rsidR="007F03EB" w:rsidRDefault="007F03EB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D" w14:textId="77777777" w:rsidR="007F03EB" w:rsidRDefault="007F03EB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22659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4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5FFB9" w14:textId="77777777" w:rsidR="006130D5" w:rsidRDefault="006130D5">
      <w:pPr>
        <w:spacing w:after="0" w:line="240" w:lineRule="auto"/>
      </w:pPr>
      <w:r>
        <w:separator/>
      </w:r>
    </w:p>
  </w:endnote>
  <w:endnote w:type="continuationSeparator" w:id="0">
    <w:p w14:paraId="19A5D035" w14:textId="77777777" w:rsidR="006130D5" w:rsidRDefault="006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9475B4" w:rsidRPr="007A43FF" w:rsidRDefault="009475B4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9475B4" w:rsidRPr="00B81D46" w:rsidRDefault="009475B4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9475B4" w:rsidRPr="00B81D46" w:rsidRDefault="009475B4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9475B4" w:rsidRPr="007D05E6" w:rsidRDefault="009475B4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078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9475B4" w:rsidRPr="007D05E6" w:rsidRDefault="009475B4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078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3FCE47" w14:textId="212C31C9" w:rsidR="009475B4" w:rsidRDefault="009475B4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Constructing Triangles</w:t>
                          </w:r>
                        </w:p>
                        <w:p w14:paraId="06D93225" w14:textId="70AAF16A" w:rsidR="009475B4" w:rsidRPr="002273E5" w:rsidRDefault="009475B4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78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9475B4" w:rsidRPr="002273E5" w:rsidRDefault="009475B4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212C31C9" w:rsidR="009475B4" w:rsidRDefault="009475B4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Constructing Triangles</w:t>
                    </w:r>
                  </w:p>
                  <w:p w14:paraId="06D93225" w14:textId="70AAF16A" w:rsidR="009475B4" w:rsidRPr="002273E5" w:rsidRDefault="009475B4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78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9475B4" w:rsidRPr="002273E5" w:rsidRDefault="009475B4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0A053FC2" w:rsidR="009475B4" w:rsidRPr="002273E5" w:rsidRDefault="009475B4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A33CFA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0A053FC2" w:rsidR="009475B4" w:rsidRPr="002273E5" w:rsidRDefault="009475B4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A33CFA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9475B4" w:rsidRPr="007A43FF" w:rsidRDefault="009475B4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9475B4" w:rsidRPr="00B81D46" w:rsidRDefault="009475B4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9475B4" w:rsidRPr="00B81D46" w:rsidRDefault="009475B4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9475B4" w:rsidRPr="007D05E6" w:rsidRDefault="009475B4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078A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9475B4" w:rsidRPr="007D05E6" w:rsidRDefault="009475B4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078A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C53917" w14:textId="65D4E55B" w:rsidR="009475B4" w:rsidRDefault="009475B4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Constructing Triangles</w:t>
                          </w:r>
                        </w:p>
                        <w:p w14:paraId="7B2C235C" w14:textId="2A8E8114" w:rsidR="009475B4" w:rsidRPr="002273E5" w:rsidRDefault="009475B4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78A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9475B4" w:rsidRPr="002273E5" w:rsidRDefault="009475B4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65D4E55B" w:rsidR="009475B4" w:rsidRDefault="009475B4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Constructing Triangles</w:t>
                    </w:r>
                  </w:p>
                  <w:p w14:paraId="7B2C235C" w14:textId="2A8E8114" w:rsidR="009475B4" w:rsidRPr="002273E5" w:rsidRDefault="009475B4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078A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9475B4" w:rsidRPr="002273E5" w:rsidRDefault="009475B4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380DB93C" w:rsidR="009475B4" w:rsidRPr="002273E5" w:rsidRDefault="009475B4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3397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380DB93C" w:rsidR="009475B4" w:rsidRPr="002273E5" w:rsidRDefault="009475B4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3397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67840" w14:textId="77777777" w:rsidR="006130D5" w:rsidRDefault="006130D5">
      <w:pPr>
        <w:spacing w:after="0" w:line="240" w:lineRule="auto"/>
      </w:pPr>
      <w:r>
        <w:separator/>
      </w:r>
    </w:p>
  </w:footnote>
  <w:footnote w:type="continuationSeparator" w:id="0">
    <w:p w14:paraId="58B5C71A" w14:textId="77777777" w:rsidR="006130D5" w:rsidRDefault="006130D5">
      <w:pPr>
        <w:spacing w:after="0" w:line="240" w:lineRule="auto"/>
      </w:pPr>
      <w:r>
        <w:continuationSeparator/>
      </w:r>
    </w:p>
  </w:footnote>
  <w:footnote w:id="1">
    <w:p w14:paraId="76230408" w14:textId="348A139D" w:rsidR="00A4781E" w:rsidRDefault="00A4781E">
      <w:pPr>
        <w:pStyle w:val="FootnoteText"/>
      </w:pPr>
      <w:r w:rsidRPr="00CA4AAC">
        <w:rPr>
          <w:rStyle w:val="FootnoteReference"/>
          <w:color w:val="231F20"/>
          <w:sz w:val="18"/>
          <w:szCs w:val="18"/>
        </w:rPr>
        <w:footnoteRef/>
      </w:r>
      <w:r w:rsidRPr="00CA4AAC">
        <w:rPr>
          <w:color w:val="231F20"/>
          <w:sz w:val="18"/>
          <w:szCs w:val="18"/>
        </w:rPr>
        <w:t xml:space="preserve"> </w:t>
      </w:r>
      <w:r w:rsidRPr="00A4781E">
        <w:rPr>
          <w:color w:val="231F20"/>
          <w:sz w:val="18"/>
          <w:szCs w:val="18"/>
        </w:rPr>
        <w:t>Lesso</w:t>
      </w:r>
      <w:r w:rsidRPr="00A41D1C">
        <w:rPr>
          <w:color w:val="231F20"/>
          <w:sz w:val="18"/>
          <w:szCs w:val="18"/>
        </w:rPr>
        <w:t xml:space="preserve">n Structure Key:  </w:t>
      </w:r>
      <w:r w:rsidRPr="00A41D1C">
        <w:rPr>
          <w:b/>
          <w:color w:val="231F20"/>
          <w:sz w:val="18"/>
          <w:szCs w:val="18"/>
        </w:rPr>
        <w:t>P</w:t>
      </w:r>
      <w:r w:rsidRPr="00A4781E">
        <w:rPr>
          <w:color w:val="231F20"/>
          <w:sz w:val="18"/>
          <w:szCs w:val="18"/>
        </w:rPr>
        <w:t>-P</w:t>
      </w:r>
      <w:r w:rsidRPr="00A41D1C">
        <w:rPr>
          <w:color w:val="231F20"/>
          <w:sz w:val="18"/>
          <w:szCs w:val="18"/>
        </w:rPr>
        <w:t xml:space="preserve">roblem Set Lesson, </w:t>
      </w:r>
      <w:r w:rsidRPr="00A41D1C">
        <w:rPr>
          <w:b/>
          <w:color w:val="231F20"/>
          <w:sz w:val="18"/>
          <w:szCs w:val="18"/>
        </w:rPr>
        <w:t>M</w:t>
      </w:r>
      <w:r w:rsidRPr="00A41D1C">
        <w:rPr>
          <w:color w:val="231F20"/>
          <w:sz w:val="18"/>
          <w:szCs w:val="18"/>
        </w:rPr>
        <w:t xml:space="preserve">-Modeling Cycle Lesson, </w:t>
      </w:r>
      <w:r w:rsidRPr="00A41D1C">
        <w:rPr>
          <w:b/>
          <w:color w:val="231F20"/>
          <w:sz w:val="18"/>
          <w:szCs w:val="18"/>
        </w:rPr>
        <w:t>E</w:t>
      </w:r>
      <w:r w:rsidRPr="00707E05">
        <w:rPr>
          <w:color w:val="231F20"/>
          <w:sz w:val="18"/>
          <w:szCs w:val="18"/>
        </w:rPr>
        <w:t>-</w:t>
      </w:r>
      <w:r w:rsidRPr="00A41D1C">
        <w:rPr>
          <w:color w:val="231F20"/>
          <w:sz w:val="18"/>
          <w:szCs w:val="18"/>
        </w:rPr>
        <w:t xml:space="preserve">Exploration Lesson, </w:t>
      </w:r>
      <w:r w:rsidRPr="00A41D1C">
        <w:rPr>
          <w:b/>
          <w:color w:val="231F20"/>
          <w:sz w:val="18"/>
          <w:szCs w:val="18"/>
        </w:rPr>
        <w:t>S</w:t>
      </w:r>
      <w:r w:rsidRPr="00707E05">
        <w:rPr>
          <w:color w:val="231F20"/>
          <w:sz w:val="18"/>
          <w:szCs w:val="18"/>
        </w:rPr>
        <w:t>-</w:t>
      </w:r>
      <w:r w:rsidRPr="00A41D1C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9475B4" w:rsidRDefault="009475B4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70133E6E" w:rsidR="009475B4" w:rsidRPr="00701388" w:rsidRDefault="009475B4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205F6812" w14:textId="70133E6E" w:rsidR="009475B4" w:rsidRPr="00701388" w:rsidRDefault="009475B4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67DC922" w:rsidR="009475B4" w:rsidRPr="002273E5" w:rsidRDefault="009475B4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l9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NLZf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07285069" w14:textId="267DC922" w:rsidR="009475B4" w:rsidRPr="002273E5" w:rsidRDefault="009475B4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9475B4" w:rsidRPr="002273E5" w:rsidRDefault="009475B4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9475B4" w:rsidRPr="002273E5" w:rsidRDefault="009475B4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9475B4" w:rsidRDefault="009475B4" w:rsidP="00E670C6">
                          <w:pPr>
                            <w:jc w:val="center"/>
                          </w:pPr>
                        </w:p>
                        <w:p w14:paraId="65090EBF" w14:textId="77777777" w:rsidR="009475B4" w:rsidRDefault="009475B4" w:rsidP="00E670C6">
                          <w:pPr>
                            <w:jc w:val="center"/>
                          </w:pPr>
                        </w:p>
                        <w:p w14:paraId="2787A256" w14:textId="77777777" w:rsidR="009475B4" w:rsidRDefault="009475B4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9475B4" w:rsidRDefault="009475B4" w:rsidP="00E670C6">
                    <w:pPr>
                      <w:jc w:val="center"/>
                    </w:pPr>
                  </w:p>
                  <w:p w14:paraId="65090EBF" w14:textId="77777777" w:rsidR="009475B4" w:rsidRDefault="009475B4" w:rsidP="00E670C6">
                    <w:pPr>
                      <w:jc w:val="center"/>
                    </w:pPr>
                  </w:p>
                  <w:p w14:paraId="2787A256" w14:textId="77777777" w:rsidR="009475B4" w:rsidRDefault="009475B4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9475B4" w:rsidRDefault="009475B4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9475B4" w:rsidRDefault="009475B4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9475B4" w:rsidRPr="00015AD5" w:rsidRDefault="009475B4" w:rsidP="00E670C6">
    <w:pPr>
      <w:pStyle w:val="Header"/>
    </w:pPr>
  </w:p>
  <w:p w14:paraId="7F171A24" w14:textId="77777777" w:rsidR="009475B4" w:rsidRPr="005920C2" w:rsidRDefault="009475B4" w:rsidP="00E670C6">
    <w:pPr>
      <w:pStyle w:val="Header"/>
    </w:pPr>
  </w:p>
  <w:p w14:paraId="3452CAD8" w14:textId="77777777" w:rsidR="009475B4" w:rsidRPr="006C5A78" w:rsidRDefault="009475B4" w:rsidP="00E670C6">
    <w:pPr>
      <w:pStyle w:val="Header"/>
    </w:pPr>
  </w:p>
  <w:p w14:paraId="4B710DE6" w14:textId="77777777" w:rsidR="009475B4" w:rsidRPr="00E670C6" w:rsidRDefault="009475B4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9475B4" w:rsidRPr="00E21D76" w:rsidRDefault="009475B4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9475B4" w:rsidRDefault="009475B4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9475B4" w:rsidRDefault="009475B4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9475B4" w:rsidRPr="00AE1603" w:rsidRDefault="009475B4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9475B4" w:rsidRPr="00AE1603" w:rsidRDefault="009475B4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9475B4" w:rsidRPr="00AE1603" w:rsidRDefault="009475B4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9475B4" w:rsidRPr="00AE1603" w:rsidRDefault="009475B4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9475B4" w:rsidRPr="00B3060F" w:rsidRDefault="009475B4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77CF51F" w:rsidR="009475B4" w:rsidRPr="00AE1603" w:rsidRDefault="009475B4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8OswgL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77CF51F" w:rsidR="009475B4" w:rsidRPr="00AE1603" w:rsidRDefault="009475B4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9475B4" w:rsidRPr="00AE1603" w:rsidRDefault="009475B4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9475B4" w:rsidRPr="00AE1603" w:rsidRDefault="009475B4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9475B4" w:rsidRPr="00BE4A95" w:rsidRDefault="009475B4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72C942B" w:rsidR="009475B4" w:rsidRPr="00837E73" w:rsidRDefault="009475B4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572C942B" w:rsidR="009475B4" w:rsidRPr="00837E73" w:rsidRDefault="009475B4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9475B4" w:rsidRPr="004C78C1" w:rsidRDefault="009475B4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7D"/>
    <w:rsid w:val="0000375D"/>
    <w:rsid w:val="00004CE1"/>
    <w:rsid w:val="00014835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44FED"/>
    <w:rsid w:val="000514CC"/>
    <w:rsid w:val="000532B7"/>
    <w:rsid w:val="00055004"/>
    <w:rsid w:val="00056710"/>
    <w:rsid w:val="00060D70"/>
    <w:rsid w:val="0006236D"/>
    <w:rsid w:val="000650D8"/>
    <w:rsid w:val="00073F5A"/>
    <w:rsid w:val="00075C6E"/>
    <w:rsid w:val="0008226E"/>
    <w:rsid w:val="00087BF9"/>
    <w:rsid w:val="0009792E"/>
    <w:rsid w:val="000B02EC"/>
    <w:rsid w:val="000B17D3"/>
    <w:rsid w:val="000B20EB"/>
    <w:rsid w:val="000B4C41"/>
    <w:rsid w:val="000C0A8D"/>
    <w:rsid w:val="000C1FCA"/>
    <w:rsid w:val="000C3173"/>
    <w:rsid w:val="000D5FE7"/>
    <w:rsid w:val="000D7537"/>
    <w:rsid w:val="00100D77"/>
    <w:rsid w:val="00105599"/>
    <w:rsid w:val="00106020"/>
    <w:rsid w:val="0010729D"/>
    <w:rsid w:val="00112553"/>
    <w:rsid w:val="00117166"/>
    <w:rsid w:val="001223D7"/>
    <w:rsid w:val="00127D70"/>
    <w:rsid w:val="00130993"/>
    <w:rsid w:val="0013265D"/>
    <w:rsid w:val="001362BF"/>
    <w:rsid w:val="001420D9"/>
    <w:rsid w:val="00151B16"/>
    <w:rsid w:val="00151E7B"/>
    <w:rsid w:val="001528C1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C21"/>
    <w:rsid w:val="00191888"/>
    <w:rsid w:val="001A044A"/>
    <w:rsid w:val="001A69F1"/>
    <w:rsid w:val="001A6D21"/>
    <w:rsid w:val="001B07CF"/>
    <w:rsid w:val="001B0D5C"/>
    <w:rsid w:val="001B4CD6"/>
    <w:rsid w:val="001B54F2"/>
    <w:rsid w:val="001C1F15"/>
    <w:rsid w:val="001C58D0"/>
    <w:rsid w:val="001C7361"/>
    <w:rsid w:val="001D355D"/>
    <w:rsid w:val="001D60EC"/>
    <w:rsid w:val="001E22AC"/>
    <w:rsid w:val="001E62F0"/>
    <w:rsid w:val="001F075E"/>
    <w:rsid w:val="001F11B4"/>
    <w:rsid w:val="001F1682"/>
    <w:rsid w:val="001F1C95"/>
    <w:rsid w:val="001F48E6"/>
    <w:rsid w:val="001F67D0"/>
    <w:rsid w:val="001F6FDC"/>
    <w:rsid w:val="00200AA8"/>
    <w:rsid w:val="00202640"/>
    <w:rsid w:val="00205424"/>
    <w:rsid w:val="0021127A"/>
    <w:rsid w:val="00214158"/>
    <w:rsid w:val="00216971"/>
    <w:rsid w:val="00216B9E"/>
    <w:rsid w:val="00217254"/>
    <w:rsid w:val="00217F8A"/>
    <w:rsid w:val="00220C14"/>
    <w:rsid w:val="0022291C"/>
    <w:rsid w:val="00222949"/>
    <w:rsid w:val="00222EBC"/>
    <w:rsid w:val="002264C5"/>
    <w:rsid w:val="0022659B"/>
    <w:rsid w:val="00227A04"/>
    <w:rsid w:val="002308A3"/>
    <w:rsid w:val="00231B89"/>
    <w:rsid w:val="00231C77"/>
    <w:rsid w:val="0023230F"/>
    <w:rsid w:val="00235564"/>
    <w:rsid w:val="00235A2E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67B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646"/>
    <w:rsid w:val="00293211"/>
    <w:rsid w:val="0029737A"/>
    <w:rsid w:val="002A1393"/>
    <w:rsid w:val="002A76EC"/>
    <w:rsid w:val="002A7B31"/>
    <w:rsid w:val="002B6515"/>
    <w:rsid w:val="002B77FE"/>
    <w:rsid w:val="002C2562"/>
    <w:rsid w:val="002C4085"/>
    <w:rsid w:val="002C6BA9"/>
    <w:rsid w:val="002C6F93"/>
    <w:rsid w:val="002D2996"/>
    <w:rsid w:val="002D2BE1"/>
    <w:rsid w:val="002E017C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428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1B2D"/>
    <w:rsid w:val="003733ED"/>
    <w:rsid w:val="003744D9"/>
    <w:rsid w:val="00380B56"/>
    <w:rsid w:val="00380FA9"/>
    <w:rsid w:val="00382B3B"/>
    <w:rsid w:val="00384E82"/>
    <w:rsid w:val="00385363"/>
    <w:rsid w:val="00385D7A"/>
    <w:rsid w:val="00386569"/>
    <w:rsid w:val="003A2C99"/>
    <w:rsid w:val="003B5569"/>
    <w:rsid w:val="003B55C8"/>
    <w:rsid w:val="003C045E"/>
    <w:rsid w:val="003C1812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C31"/>
    <w:rsid w:val="003F769B"/>
    <w:rsid w:val="00411D71"/>
    <w:rsid w:val="00413BE9"/>
    <w:rsid w:val="004269AD"/>
    <w:rsid w:val="004366F0"/>
    <w:rsid w:val="00440CF6"/>
    <w:rsid w:val="00441D83"/>
    <w:rsid w:val="00442684"/>
    <w:rsid w:val="004507DB"/>
    <w:rsid w:val="004508CD"/>
    <w:rsid w:val="00457C2F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4F7A5A"/>
    <w:rsid w:val="005026DA"/>
    <w:rsid w:val="005073ED"/>
    <w:rsid w:val="00511E7C"/>
    <w:rsid w:val="00512914"/>
    <w:rsid w:val="00514977"/>
    <w:rsid w:val="0051581C"/>
    <w:rsid w:val="00515CEB"/>
    <w:rsid w:val="00520E13"/>
    <w:rsid w:val="0052261F"/>
    <w:rsid w:val="005332AF"/>
    <w:rsid w:val="00535FF9"/>
    <w:rsid w:val="005406AC"/>
    <w:rsid w:val="00553927"/>
    <w:rsid w:val="00553C1E"/>
    <w:rsid w:val="00555EF7"/>
    <w:rsid w:val="00556816"/>
    <w:rsid w:val="005570D6"/>
    <w:rsid w:val="00560E32"/>
    <w:rsid w:val="005615D3"/>
    <w:rsid w:val="005619FB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C6EB9"/>
    <w:rsid w:val="005D1522"/>
    <w:rsid w:val="005D4F43"/>
    <w:rsid w:val="005D5469"/>
    <w:rsid w:val="005D7F79"/>
    <w:rsid w:val="005E02B7"/>
    <w:rsid w:val="005E1428"/>
    <w:rsid w:val="005E7DB4"/>
    <w:rsid w:val="005F08EB"/>
    <w:rsid w:val="005F413D"/>
    <w:rsid w:val="0061064A"/>
    <w:rsid w:val="006128AD"/>
    <w:rsid w:val="006130D5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665"/>
    <w:rsid w:val="006703E2"/>
    <w:rsid w:val="00672ADD"/>
    <w:rsid w:val="00676990"/>
    <w:rsid w:val="00676D2A"/>
    <w:rsid w:val="00681EE2"/>
    <w:rsid w:val="00685037"/>
    <w:rsid w:val="00693353"/>
    <w:rsid w:val="0069524C"/>
    <w:rsid w:val="006A0F24"/>
    <w:rsid w:val="006A1413"/>
    <w:rsid w:val="006A1C14"/>
    <w:rsid w:val="006A4B27"/>
    <w:rsid w:val="006A4D8B"/>
    <w:rsid w:val="006A5192"/>
    <w:rsid w:val="006A53ED"/>
    <w:rsid w:val="006B42AF"/>
    <w:rsid w:val="006B7033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0EEC"/>
    <w:rsid w:val="00733FC8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870F6"/>
    <w:rsid w:val="00793154"/>
    <w:rsid w:val="007A0FF8"/>
    <w:rsid w:val="007A37B9"/>
    <w:rsid w:val="007A43FF"/>
    <w:rsid w:val="007A4599"/>
    <w:rsid w:val="007A5467"/>
    <w:rsid w:val="007A701B"/>
    <w:rsid w:val="007B3B8C"/>
    <w:rsid w:val="007B4DDF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6AF"/>
    <w:rsid w:val="00801FFD"/>
    <w:rsid w:val="00812D06"/>
    <w:rsid w:val="008153BC"/>
    <w:rsid w:val="008234E2"/>
    <w:rsid w:val="0082425E"/>
    <w:rsid w:val="008244D5"/>
    <w:rsid w:val="00825792"/>
    <w:rsid w:val="00826165"/>
    <w:rsid w:val="00830ED9"/>
    <w:rsid w:val="0083356D"/>
    <w:rsid w:val="00842BF5"/>
    <w:rsid w:val="008432A9"/>
    <w:rsid w:val="008453E1"/>
    <w:rsid w:val="00853C22"/>
    <w:rsid w:val="00854D0A"/>
    <w:rsid w:val="00854ECE"/>
    <w:rsid w:val="00855A7C"/>
    <w:rsid w:val="00856535"/>
    <w:rsid w:val="008567FF"/>
    <w:rsid w:val="00861293"/>
    <w:rsid w:val="00863B0B"/>
    <w:rsid w:val="00866E13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2AC"/>
    <w:rsid w:val="008C09A4"/>
    <w:rsid w:val="008C696F"/>
    <w:rsid w:val="008D1016"/>
    <w:rsid w:val="008D2F66"/>
    <w:rsid w:val="008E1E35"/>
    <w:rsid w:val="008E225E"/>
    <w:rsid w:val="008E231D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7485"/>
    <w:rsid w:val="00921B77"/>
    <w:rsid w:val="009222DE"/>
    <w:rsid w:val="009234BF"/>
    <w:rsid w:val="00931B54"/>
    <w:rsid w:val="00933FD4"/>
    <w:rsid w:val="00936EB7"/>
    <w:rsid w:val="009370A6"/>
    <w:rsid w:val="00944237"/>
    <w:rsid w:val="00945DAE"/>
    <w:rsid w:val="00946290"/>
    <w:rsid w:val="009475B4"/>
    <w:rsid w:val="009540F2"/>
    <w:rsid w:val="00960104"/>
    <w:rsid w:val="00962902"/>
    <w:rsid w:val="009654C8"/>
    <w:rsid w:val="009663B8"/>
    <w:rsid w:val="00972405"/>
    <w:rsid w:val="00976FB2"/>
    <w:rsid w:val="00987C6F"/>
    <w:rsid w:val="009A146B"/>
    <w:rsid w:val="009A5D29"/>
    <w:rsid w:val="009B4149"/>
    <w:rsid w:val="009B6353"/>
    <w:rsid w:val="009B702E"/>
    <w:rsid w:val="009B74E1"/>
    <w:rsid w:val="009D05D1"/>
    <w:rsid w:val="009D2196"/>
    <w:rsid w:val="009D52F7"/>
    <w:rsid w:val="009E1635"/>
    <w:rsid w:val="009E4AB3"/>
    <w:rsid w:val="009F0ED6"/>
    <w:rsid w:val="009F24D9"/>
    <w:rsid w:val="009F285F"/>
    <w:rsid w:val="009F711A"/>
    <w:rsid w:val="00A00C15"/>
    <w:rsid w:val="00A00ED3"/>
    <w:rsid w:val="00A01A40"/>
    <w:rsid w:val="00A067EC"/>
    <w:rsid w:val="00A16B6F"/>
    <w:rsid w:val="00A210D0"/>
    <w:rsid w:val="00A249A6"/>
    <w:rsid w:val="00A332B8"/>
    <w:rsid w:val="00A33CFA"/>
    <w:rsid w:val="00A35E03"/>
    <w:rsid w:val="00A3783B"/>
    <w:rsid w:val="00A40A9B"/>
    <w:rsid w:val="00A4781E"/>
    <w:rsid w:val="00A70CF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190E"/>
    <w:rsid w:val="00AD3A58"/>
    <w:rsid w:val="00AD4036"/>
    <w:rsid w:val="00AE1603"/>
    <w:rsid w:val="00AE19D0"/>
    <w:rsid w:val="00AE60AE"/>
    <w:rsid w:val="00AF5605"/>
    <w:rsid w:val="00B00221"/>
    <w:rsid w:val="00B02257"/>
    <w:rsid w:val="00B06291"/>
    <w:rsid w:val="00B10853"/>
    <w:rsid w:val="00B12F76"/>
    <w:rsid w:val="00B13EEA"/>
    <w:rsid w:val="00B17E8E"/>
    <w:rsid w:val="00B27DDF"/>
    <w:rsid w:val="00B3060F"/>
    <w:rsid w:val="00B331B9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273"/>
    <w:rsid w:val="00B65645"/>
    <w:rsid w:val="00B66321"/>
    <w:rsid w:val="00B82F05"/>
    <w:rsid w:val="00B82FC0"/>
    <w:rsid w:val="00B86947"/>
    <w:rsid w:val="00B97CCA"/>
    <w:rsid w:val="00BA3152"/>
    <w:rsid w:val="00BA5266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0FD2"/>
    <w:rsid w:val="00BF43B4"/>
    <w:rsid w:val="00BF707B"/>
    <w:rsid w:val="00C01232"/>
    <w:rsid w:val="00C01267"/>
    <w:rsid w:val="00C13482"/>
    <w:rsid w:val="00C20419"/>
    <w:rsid w:val="00C231DF"/>
    <w:rsid w:val="00C23D6D"/>
    <w:rsid w:val="00C33236"/>
    <w:rsid w:val="00C33977"/>
    <w:rsid w:val="00C344BC"/>
    <w:rsid w:val="00C36678"/>
    <w:rsid w:val="00C41AF6"/>
    <w:rsid w:val="00C432F5"/>
    <w:rsid w:val="00C4543F"/>
    <w:rsid w:val="00C4556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CF9"/>
    <w:rsid w:val="00C95729"/>
    <w:rsid w:val="00C96403"/>
    <w:rsid w:val="00C97EBE"/>
    <w:rsid w:val="00CA4AAC"/>
    <w:rsid w:val="00CB2E9D"/>
    <w:rsid w:val="00CB5398"/>
    <w:rsid w:val="00CC5DAB"/>
    <w:rsid w:val="00CE6458"/>
    <w:rsid w:val="00CF1AE5"/>
    <w:rsid w:val="00CF574C"/>
    <w:rsid w:val="00D0235F"/>
    <w:rsid w:val="00D038C2"/>
    <w:rsid w:val="00D04092"/>
    <w:rsid w:val="00D047C7"/>
    <w:rsid w:val="00D0682D"/>
    <w:rsid w:val="00D11A02"/>
    <w:rsid w:val="00D201DC"/>
    <w:rsid w:val="00D268A2"/>
    <w:rsid w:val="00D307AD"/>
    <w:rsid w:val="00D30E9B"/>
    <w:rsid w:val="00D353E3"/>
    <w:rsid w:val="00D43211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2E8"/>
    <w:rsid w:val="00D95F8B"/>
    <w:rsid w:val="00DA0076"/>
    <w:rsid w:val="00DA2915"/>
    <w:rsid w:val="00DA3C59"/>
    <w:rsid w:val="00DA58BB"/>
    <w:rsid w:val="00DB1C6C"/>
    <w:rsid w:val="00DB5C94"/>
    <w:rsid w:val="00DC7E4D"/>
    <w:rsid w:val="00DD5E03"/>
    <w:rsid w:val="00DD7B52"/>
    <w:rsid w:val="00DE2EC1"/>
    <w:rsid w:val="00DE4E23"/>
    <w:rsid w:val="00DF59B8"/>
    <w:rsid w:val="00E00714"/>
    <w:rsid w:val="00E04360"/>
    <w:rsid w:val="00E07B74"/>
    <w:rsid w:val="00E100C5"/>
    <w:rsid w:val="00E1411E"/>
    <w:rsid w:val="00E152D5"/>
    <w:rsid w:val="00E276F4"/>
    <w:rsid w:val="00E306F5"/>
    <w:rsid w:val="00E33038"/>
    <w:rsid w:val="00E411E9"/>
    <w:rsid w:val="00E473B9"/>
    <w:rsid w:val="00E53979"/>
    <w:rsid w:val="00E54D94"/>
    <w:rsid w:val="00E6624D"/>
    <w:rsid w:val="00E670C6"/>
    <w:rsid w:val="00E71AC6"/>
    <w:rsid w:val="00E71E15"/>
    <w:rsid w:val="00E752A2"/>
    <w:rsid w:val="00E7765C"/>
    <w:rsid w:val="00E80666"/>
    <w:rsid w:val="00E84216"/>
    <w:rsid w:val="00E91E6C"/>
    <w:rsid w:val="00EB2D31"/>
    <w:rsid w:val="00EC3876"/>
    <w:rsid w:val="00EC4DC5"/>
    <w:rsid w:val="00EC6E30"/>
    <w:rsid w:val="00ED0A74"/>
    <w:rsid w:val="00EE07A3"/>
    <w:rsid w:val="00EE6D8B"/>
    <w:rsid w:val="00EE735F"/>
    <w:rsid w:val="00EF03CE"/>
    <w:rsid w:val="00EF0842"/>
    <w:rsid w:val="00EF22F0"/>
    <w:rsid w:val="00EF2E33"/>
    <w:rsid w:val="00F0049A"/>
    <w:rsid w:val="00F05108"/>
    <w:rsid w:val="00F078AF"/>
    <w:rsid w:val="00F10777"/>
    <w:rsid w:val="00F229A0"/>
    <w:rsid w:val="00F24782"/>
    <w:rsid w:val="00F24B80"/>
    <w:rsid w:val="00F27393"/>
    <w:rsid w:val="00F330D0"/>
    <w:rsid w:val="00F36805"/>
    <w:rsid w:val="00F36AE4"/>
    <w:rsid w:val="00F44B22"/>
    <w:rsid w:val="00F45288"/>
    <w:rsid w:val="00F50032"/>
    <w:rsid w:val="00F517AB"/>
    <w:rsid w:val="00F53876"/>
    <w:rsid w:val="00F545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4B0"/>
    <w:rsid w:val="00FB376B"/>
    <w:rsid w:val="00FC4DA1"/>
    <w:rsid w:val="00FD0DB8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completed - KZ
added page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78C88-7027-4CFA-9C99-43CD0AC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3047</Characters>
  <Application>Microsoft Office Word</Application>
  <DocSecurity>0</DocSecurity>
  <Lines>253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4</cp:revision>
  <cp:lastPrinted>2012-11-24T17:54:00Z</cp:lastPrinted>
  <dcterms:created xsi:type="dcterms:W3CDTF">2014-01-31T03:03:00Z</dcterms:created>
  <dcterms:modified xsi:type="dcterms:W3CDTF">2014-01-31T03:30:00Z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