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4B061761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B40BDC">
        <w:t>A</w:t>
      </w:r>
      <w:r w:rsidRPr="00F6638F">
        <w:t>:</w:t>
      </w:r>
    </w:p>
    <w:p w14:paraId="4B710DB5" w14:textId="0A5B1475" w:rsidR="00E152D5" w:rsidRPr="00F6638F" w:rsidRDefault="000B2842" w:rsidP="00F6638F">
      <w:pPr>
        <w:pStyle w:val="ny-h1"/>
        <w:rPr>
          <w:b w:val="0"/>
        </w:rPr>
      </w:pPr>
      <w:r>
        <w:t>Relationships of the Operations</w:t>
      </w:r>
    </w:p>
    <w:p w14:paraId="40CB4CE9" w14:textId="36CA7C93" w:rsidR="00C639B4" w:rsidRPr="00C639B4" w:rsidRDefault="000B2842" w:rsidP="00C639B4">
      <w:pPr>
        <w:pStyle w:val="ny-h1"/>
        <w:rPr>
          <w:rStyle w:val="ny-standards"/>
        </w:rPr>
      </w:pPr>
      <w:r>
        <w:rPr>
          <w:rStyle w:val="ny-standards"/>
        </w:rPr>
        <w:t>6.EE.</w:t>
      </w:r>
      <w:r w:rsidR="00EC7EF7">
        <w:rPr>
          <w:rStyle w:val="ny-standards"/>
        </w:rPr>
        <w:t>A.</w:t>
      </w:r>
      <w:r>
        <w:rPr>
          <w:rStyle w:val="ny-standards"/>
        </w:rPr>
        <w:t>3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EC7EF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EC7EF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1119ED9F" w:rsidR="00E152D5" w:rsidRPr="00EC7EF7" w:rsidRDefault="000B2842" w:rsidP="005073ED">
            <w:pPr>
              <w:pStyle w:val="ny-standard-chart"/>
              <w:rPr>
                <w:b/>
                <w:szCs w:val="20"/>
              </w:rPr>
            </w:pPr>
            <w:r w:rsidRPr="00EC7EF7">
              <w:rPr>
                <w:szCs w:val="20"/>
              </w:rPr>
              <w:t>6.EE.</w:t>
            </w:r>
            <w:r w:rsidR="00EC7EF7" w:rsidRPr="00EC7EF7">
              <w:rPr>
                <w:szCs w:val="20"/>
              </w:rPr>
              <w:t>A.</w:t>
            </w:r>
            <w:r w:rsidRPr="00EC7EF7"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6102CAFE" w:rsidR="00E152D5" w:rsidRPr="0023230F" w:rsidRDefault="00880067" w:rsidP="0023230F">
            <w:pPr>
              <w:pStyle w:val="ny-standard-chart"/>
            </w:pPr>
            <w:r>
              <w:t xml:space="preserve">Apply the properties of operations to generate equivalent expressions. </w:t>
            </w:r>
            <w:r w:rsidR="00906967">
              <w:t xml:space="preserve"> </w:t>
            </w:r>
            <w:r>
              <w:rPr>
                <w:i/>
              </w:rPr>
              <w:t xml:space="preserve">For example, apply the distributive property to the expression </w:t>
            </w:r>
            <m:oMath>
              <m:r>
                <w:rPr>
                  <w:rFonts w:ascii="Cambria Math" w:hAnsi="Cambria Math"/>
                </w:rPr>
                <m:t>3(2+x)</m:t>
              </m:r>
            </m:oMath>
            <w:r>
              <w:rPr>
                <w:i/>
              </w:rPr>
              <w:t xml:space="preserve"> to produce the equivalent expression </w:t>
            </w:r>
            <m:oMath>
              <m:r>
                <w:rPr>
                  <w:rFonts w:ascii="Cambria Math" w:hAnsi="Cambria Math"/>
                </w:rPr>
                <m:t>6+3x</m:t>
              </m:r>
            </m:oMath>
            <w:r>
              <w:rPr>
                <w:i/>
              </w:rPr>
              <w:t>; apply the distributive property to the expression</w:t>
            </w:r>
            <m:oMath>
              <m:r>
                <w:rPr>
                  <w:rFonts w:ascii="Cambria Math" w:hAnsi="Cambria Math"/>
                </w:rPr>
                <m:t xml:space="preserve"> 24x+18y</m:t>
              </m:r>
            </m:oMath>
            <w:r>
              <w:rPr>
                <w:i/>
              </w:rPr>
              <w:t xml:space="preserve"> to produce the equivalent expression </w:t>
            </w:r>
            <m:oMath>
              <m:r>
                <w:rPr>
                  <w:rFonts w:ascii="Cambria Math" w:hAnsi="Cambria Math"/>
                </w:rPr>
                <m:t>6(4x+3y)</m:t>
              </m:r>
            </m:oMath>
            <w:r>
              <w:rPr>
                <w:i/>
              </w:rPr>
              <w:t xml:space="preserve">; apply properties of operations to </w:t>
            </w:r>
            <m:oMath>
              <m:r>
                <w:rPr>
                  <w:rFonts w:ascii="Cambria Math" w:hAnsi="Cambria Math"/>
                </w:rPr>
                <m:t>y+y+y</m:t>
              </m:r>
            </m:oMath>
            <w:r>
              <w:rPr>
                <w:i/>
              </w:rPr>
              <w:t xml:space="preserve"> to produce the equivalent expression </w:t>
            </w:r>
            <m:oMath>
              <m:r>
                <w:rPr>
                  <w:rFonts w:ascii="Cambria Math" w:hAnsi="Cambria Math"/>
                </w:rPr>
                <m:t>3y</m:t>
              </m:r>
            </m:oMath>
            <w:r w:rsidR="00906967">
              <w:rPr>
                <w:i/>
              </w:rPr>
              <w:t>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EC7EF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EC7EF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21157AE0" w:rsidR="0074210F" w:rsidRPr="00EC7EF7" w:rsidRDefault="000B2842" w:rsidP="005073ED">
            <w:pPr>
              <w:pStyle w:val="ny-standard-chart"/>
              <w:rPr>
                <w:szCs w:val="20"/>
              </w:rPr>
            </w:pPr>
            <w:r w:rsidRPr="00EC7EF7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77777777" w:rsidR="0074210F" w:rsidRPr="00EC7EF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C7EF7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04940026" w:rsidR="0074210F" w:rsidRPr="00EC7EF7" w:rsidRDefault="000B2842" w:rsidP="005073ED">
            <w:pPr>
              <w:pStyle w:val="ny-standard-chart"/>
              <w:rPr>
                <w:szCs w:val="20"/>
              </w:rPr>
            </w:pPr>
            <w:r w:rsidRPr="00EC7EF7">
              <w:rPr>
                <w:szCs w:val="20"/>
              </w:rPr>
              <w:t>The Relationship of Addition and Subtraction</w:t>
            </w:r>
            <w:r w:rsidR="00A41D1C">
              <w:rPr>
                <w:szCs w:val="20"/>
              </w:rPr>
              <w:t xml:space="preserve"> (S)</w:t>
            </w:r>
            <w:r w:rsidR="00A41D1C">
              <w:rPr>
                <w:rStyle w:val="FootnoteReference"/>
                <w:szCs w:val="20"/>
              </w:rPr>
              <w:footnoteReference w:id="1"/>
            </w:r>
          </w:p>
        </w:tc>
      </w:tr>
      <w:tr w:rsidR="0074210F" w:rsidRPr="00FE1D68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77777777" w:rsidR="0074210F" w:rsidRPr="00EC7EF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C7EF7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5D801E22" w:rsidR="0074210F" w:rsidRPr="00EC7EF7" w:rsidRDefault="000B2842" w:rsidP="005073ED">
            <w:pPr>
              <w:pStyle w:val="ny-standard-chart"/>
              <w:rPr>
                <w:szCs w:val="20"/>
              </w:rPr>
            </w:pPr>
            <w:r w:rsidRPr="00EC7EF7">
              <w:rPr>
                <w:szCs w:val="20"/>
              </w:rPr>
              <w:t>The Relationship of Multiplication and Division</w:t>
            </w:r>
            <w:r w:rsidR="00A41D1C">
              <w:rPr>
                <w:szCs w:val="20"/>
              </w:rPr>
              <w:t xml:space="preserve"> (E)</w:t>
            </w:r>
          </w:p>
        </w:tc>
      </w:tr>
      <w:tr w:rsidR="0074210F" w:rsidRPr="00FE1D68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77777777" w:rsidR="0074210F" w:rsidRPr="00EC7EF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C7EF7">
              <w:rPr>
                <w:rStyle w:val="ny-standard-chart-title"/>
                <w:rFonts w:eastAsiaTheme="minorHAnsi" w:cstheme="minorBidi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19AACF32" w:rsidR="0074210F" w:rsidRPr="00EC7EF7" w:rsidRDefault="000B2842" w:rsidP="005073ED">
            <w:pPr>
              <w:pStyle w:val="ny-standard-chart"/>
              <w:rPr>
                <w:szCs w:val="20"/>
              </w:rPr>
            </w:pPr>
            <w:r w:rsidRPr="00EC7EF7">
              <w:rPr>
                <w:szCs w:val="20"/>
              </w:rPr>
              <w:t>The Relationship of Multiplication and Addition</w:t>
            </w:r>
            <w:r w:rsidR="00A41D1C">
              <w:rPr>
                <w:szCs w:val="20"/>
              </w:rPr>
              <w:t xml:space="preserve"> (S)</w:t>
            </w:r>
          </w:p>
        </w:tc>
      </w:tr>
      <w:tr w:rsidR="0074210F" w:rsidRPr="00FE1D68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77777777" w:rsidR="0074210F" w:rsidRPr="00EC7EF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EC7EF7">
              <w:rPr>
                <w:rStyle w:val="ny-standard-chart-title"/>
                <w:rFonts w:eastAsiaTheme="minorHAnsi" w:cstheme="minorBidi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3254D06D" w:rsidR="0074210F" w:rsidRPr="00EC7EF7" w:rsidRDefault="000B2842" w:rsidP="005073ED">
            <w:pPr>
              <w:pStyle w:val="ny-standard-chart"/>
              <w:rPr>
                <w:szCs w:val="20"/>
              </w:rPr>
            </w:pPr>
            <w:r w:rsidRPr="00EC7EF7">
              <w:rPr>
                <w:szCs w:val="20"/>
              </w:rPr>
              <w:t>The Relationship of Division and Subtraction</w:t>
            </w:r>
            <w:r w:rsidR="00A41D1C">
              <w:rPr>
                <w:szCs w:val="20"/>
              </w:rPr>
              <w:t xml:space="preserve"> (S)</w:t>
            </w:r>
          </w:p>
        </w:tc>
      </w:tr>
      <w:bookmarkEnd w:id="0"/>
      <w:bookmarkEnd w:id="1"/>
    </w:tbl>
    <w:p w14:paraId="4B710DD1" w14:textId="77777777" w:rsidR="005073ED" w:rsidRPr="00EC7EF7" w:rsidRDefault="005073ED" w:rsidP="00EC7EF7">
      <w:pPr>
        <w:pStyle w:val="ny-paragraph"/>
      </w:pPr>
    </w:p>
    <w:p w14:paraId="20B70FB5" w14:textId="59C78ACF" w:rsidR="00926371" w:rsidRDefault="00F2634C" w:rsidP="00906967">
      <w:pPr>
        <w:pStyle w:val="ny-paragraph"/>
      </w:pPr>
      <w:r>
        <w:t xml:space="preserve">Prior to this module, students have worked with numbers and operations from </w:t>
      </w:r>
      <w:r w:rsidR="00EC7EF7">
        <w:t>K</w:t>
      </w:r>
      <w:r>
        <w:t xml:space="preserve">indergarten </w:t>
      </w:r>
      <w:r w:rsidR="000E67A5">
        <w:t>through</w:t>
      </w:r>
      <w:r>
        <w:t xml:space="preserve"> </w:t>
      </w:r>
      <w:r w:rsidR="00EC7EF7">
        <w:t>G</w:t>
      </w:r>
      <w:r>
        <w:t xml:space="preserve">rade 5.  In Topic A, students further discover and clarify </w:t>
      </w:r>
      <w:r w:rsidR="000E67A5">
        <w:t>the</w:t>
      </w:r>
      <w:r>
        <w:t xml:space="preserve"> relationships of the operations</w:t>
      </w:r>
      <w:r w:rsidR="000E67A5">
        <w:t xml:space="preserve"> using models</w:t>
      </w:r>
      <w:r>
        <w:t>.</w:t>
      </w:r>
      <w:r w:rsidR="00906967">
        <w:t xml:space="preserve"> </w:t>
      </w:r>
      <w:r>
        <w:t xml:space="preserve"> </w:t>
      </w:r>
      <w:r w:rsidR="00926371">
        <w:t xml:space="preserve">From these models, students build and evaluate identities that are useful in solving equations and developing proficiency with solving problems algebraically. </w:t>
      </w:r>
    </w:p>
    <w:p w14:paraId="56F468C4" w14:textId="7E8D81C1" w:rsidR="005B64FE" w:rsidRDefault="000E67A5" w:rsidP="00906967">
      <w:pPr>
        <w:pStyle w:val="ny-paragraph"/>
      </w:pPr>
      <w:r>
        <w:t>To begin, s</w:t>
      </w:r>
      <w:r w:rsidR="00491466">
        <w:t>tudents</w:t>
      </w:r>
      <w:r w:rsidR="00F2634C">
        <w:t xml:space="preserve"> </w:t>
      </w:r>
      <w:r>
        <w:t xml:space="preserve">will </w:t>
      </w:r>
      <w:r w:rsidR="00F2634C">
        <w:t>use models to discover the relationship between addition and subtraction</w:t>
      </w:r>
      <w:r w:rsidR="00BE0965">
        <w:t>.  In Lesson 1</w:t>
      </w:r>
      <w:r w:rsidR="005B64FE">
        <w:t xml:space="preserve">, for example, </w:t>
      </w:r>
      <w:r w:rsidR="00510252">
        <w:t xml:space="preserve">a model could represent </w:t>
      </w:r>
      <w:r w:rsidR="005B64FE">
        <w:t>the number three.</w:t>
      </w:r>
      <w:r w:rsidR="00906967">
        <w:t xml:space="preserve"> </w:t>
      </w:r>
      <w:r w:rsidR="005B64FE">
        <w:t xml:space="preserve"> </w:t>
      </w:r>
      <w:r w:rsidR="00510252">
        <w:t>Students</w:t>
      </w:r>
      <w:r w:rsidR="005B64FE">
        <w:t xml:space="preserve"> notice that if two are taken away, there is a remainder of one. </w:t>
      </w:r>
      <w:r w:rsidR="00906967">
        <w:t xml:space="preserve"> </w:t>
      </w:r>
      <w:r w:rsidR="005B64FE">
        <w:t xml:space="preserve">However, when students replace the two units, they notice the answer is back to the original three. </w:t>
      </w:r>
      <w:r w:rsidR="00906967">
        <w:t xml:space="preserve"> </w:t>
      </w:r>
      <w:r w:rsidR="005B64FE">
        <w:t xml:space="preserve">Hence, </w:t>
      </w:r>
      <w:r>
        <w:t xml:space="preserve">students first </w:t>
      </w:r>
      <w:r w:rsidR="005B64FE">
        <w:t>discover the identity</w:t>
      </w:r>
      <w:r w:rsidR="00906967">
        <w:t xml:space="preserve"> </w:t>
      </w:r>
      <m:oMath>
        <m:r>
          <w:rPr>
            <w:rFonts w:ascii="Cambria Math" w:hAnsi="Cambria Math"/>
          </w:rPr>
          <m:t>w-x+x=w</m:t>
        </m:r>
      </m:oMath>
      <w:r w:rsidR="005B64FE">
        <w:rPr>
          <w:rFonts w:eastAsiaTheme="minorEastAsia"/>
        </w:rPr>
        <w:t xml:space="preserve"> and later </w:t>
      </w:r>
      <w:r>
        <w:rPr>
          <w:rFonts w:eastAsiaTheme="minorEastAsia"/>
        </w:rPr>
        <w:t xml:space="preserve">discover </w:t>
      </w:r>
      <w:r w:rsidR="005B64FE">
        <w:rPr>
          <w:rFonts w:eastAsiaTheme="minorEastAsia"/>
        </w:rPr>
        <w:t>that</w:t>
      </w:r>
      <w:r w:rsidR="00905563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w+x-x=w</m:t>
        </m:r>
      </m:oMath>
      <w:r w:rsidR="005B64FE">
        <w:rPr>
          <w:rFonts w:eastAsiaTheme="minorEastAsia"/>
        </w:rPr>
        <w:t xml:space="preserve">. </w:t>
      </w:r>
      <w:r w:rsidR="005B64FE">
        <w:t xml:space="preserve"> </w:t>
      </w:r>
    </w:p>
    <w:p w14:paraId="5DAE298C" w14:textId="15B7CB1E" w:rsidR="005B64FE" w:rsidRDefault="00BE0965" w:rsidP="00906967">
      <w:pPr>
        <w:pStyle w:val="ny-paragraph"/>
      </w:pPr>
      <w:r>
        <w:t>In Lesson 2</w:t>
      </w:r>
      <w:r w:rsidR="005B64FE">
        <w:t xml:space="preserve">, students model the relationship between </w:t>
      </w:r>
      <w:r w:rsidR="00F2634C">
        <w:t>multiplication and division</w:t>
      </w:r>
      <w:r w:rsidR="005B64FE">
        <w:t xml:space="preserve">.  They note that when they divide </w:t>
      </w:r>
      <w:r w:rsidR="00510252">
        <w:t xml:space="preserve">eight </w:t>
      </w:r>
      <w:r w:rsidR="005B64FE">
        <w:t>units into two equal groups, they find a quotient of</w:t>
      </w:r>
      <w:r w:rsidR="00510252">
        <w:t xml:space="preserve"> four</w:t>
      </w:r>
      <w:r w:rsidR="005B64FE">
        <w:t xml:space="preserve">. </w:t>
      </w:r>
      <w:r w:rsidR="00906967">
        <w:t xml:space="preserve"> </w:t>
      </w:r>
      <w:r w:rsidR="005B64FE">
        <w:t xml:space="preserve">They discover that if they multiply that quotient by the number of groups, then they return to their original number, eight, and ultimately build the identities </w:t>
      </w:r>
      <m:oMath>
        <m:r>
          <w:rPr>
            <w:rFonts w:ascii="Cambria Math" w:hAnsi="Cambria Math"/>
          </w:rPr>
          <m:t>a÷b∙b=a</m:t>
        </m:r>
      </m:oMath>
      <w:r w:rsidR="005B64FE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a∙b÷b=a,</m:t>
        </m:r>
      </m:oMath>
      <w:r w:rsidR="005B64FE"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b≠a</m:t>
        </m:r>
      </m:oMath>
      <w:r w:rsidR="005B64FE">
        <w:rPr>
          <w:rFonts w:eastAsiaTheme="minorEastAsia"/>
        </w:rPr>
        <w:t>.</w:t>
      </w:r>
    </w:p>
    <w:p w14:paraId="13C4C7C6" w14:textId="77777777" w:rsidR="006B7287" w:rsidRDefault="006B7287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5241506E" w14:textId="269DEE1E" w:rsidR="00906967" w:rsidRPr="00906967" w:rsidRDefault="005B64FE" w:rsidP="00906967">
      <w:pPr>
        <w:pStyle w:val="ny-paragraph"/>
        <w:rPr>
          <w:rFonts w:eastAsiaTheme="minorEastAsia"/>
        </w:rPr>
      </w:pPr>
      <w:r>
        <w:lastRenderedPageBreak/>
        <w:t>Students cont</w:t>
      </w:r>
      <w:r w:rsidR="00BE0965">
        <w:t>inue to discover identities in L</w:t>
      </w:r>
      <w:r>
        <w:t xml:space="preserve">esson </w:t>
      </w:r>
      <w:r w:rsidR="00BE0965">
        <w:t>3</w:t>
      </w:r>
      <w:r>
        <w:t xml:space="preserve">, where they determine the relationship between multiplication and addition. </w:t>
      </w:r>
      <w:r w:rsidR="00906967">
        <w:t xml:space="preserve"> </w:t>
      </w:r>
      <w:r w:rsidR="00E30698">
        <w:t xml:space="preserve">Using tape diagrams from previous modules, students </w:t>
      </w:r>
      <w:r w:rsidR="00510252">
        <w:t>are assigned</w:t>
      </w:r>
      <w:r w:rsidR="00E30698">
        <w:t xml:space="preserve"> a diagram with three equal parts, where one part is assigned a value of four. </w:t>
      </w:r>
      <w:r w:rsidR="00906967">
        <w:t xml:space="preserve"> </w:t>
      </w:r>
      <w:r w:rsidR="00E30698">
        <w:t xml:space="preserve">They note that since there are three equal parts, they can add four three times to determine the total amount. </w:t>
      </w:r>
      <w:r w:rsidR="00906967">
        <w:t xml:space="preserve"> </w:t>
      </w:r>
      <w:r w:rsidR="00E30698">
        <w:t>They relate to multiplication and note that three groups with four items in each group produces a product of twelve, determining that</w:t>
      </w:r>
      <w:r w:rsidR="00906967">
        <w:br/>
      </w:r>
      <w:r w:rsidR="00E30698">
        <w:t xml:space="preserve"> </w:t>
      </w:r>
      <m:oMath>
        <m:r>
          <w:rPr>
            <w:rFonts w:ascii="Cambria Math" w:hAnsi="Cambria Math"/>
          </w:rPr>
          <m:t>3∙g=g+g+g</m:t>
        </m:r>
      </m:oMath>
      <w:r w:rsidR="00E30698">
        <w:rPr>
          <w:rFonts w:eastAsiaTheme="minorEastAsia"/>
        </w:rPr>
        <w:t>.</w:t>
      </w:r>
    </w:p>
    <w:p w14:paraId="5DC31D53" w14:textId="51FC35DE" w:rsidR="005B64FE" w:rsidRDefault="00BE0965" w:rsidP="00906967">
      <w:pPr>
        <w:pStyle w:val="ny-paragraph"/>
      </w:pPr>
      <w:r>
        <w:t>Finally in Lesson 4</w:t>
      </w:r>
      <w:r w:rsidR="00FD5E5E">
        <w:t xml:space="preserve">, students relate division to subtraction. </w:t>
      </w:r>
      <w:r w:rsidR="00906967">
        <w:t xml:space="preserve"> </w:t>
      </w:r>
      <w:r w:rsidR="00FD5E5E">
        <w:t>They notice that dividing eight by two produces a quotient of</w:t>
      </w:r>
      <w:r w:rsidR="00510252">
        <w:t xml:space="preserve"> four</w:t>
      </w:r>
      <w:r w:rsidR="00FD5E5E">
        <w:t xml:space="preserve">. </w:t>
      </w:r>
      <w:r w:rsidR="00906967">
        <w:t xml:space="preserve"> </w:t>
      </w:r>
      <w:r w:rsidR="00FD5E5E">
        <w:t>They experiment and find that if they subtract the divisor from the dividend four times (the quotient)</w:t>
      </w:r>
      <w:r w:rsidR="00510252">
        <w:t>,</w:t>
      </w:r>
      <w:r w:rsidR="00FD5E5E">
        <w:t xml:space="preserve"> they will find a remainder of zero.</w:t>
      </w:r>
      <w:r w:rsidR="00906967">
        <w:t xml:space="preserve"> </w:t>
      </w:r>
      <w:r w:rsidR="00FD5E5E">
        <w:t xml:space="preserve"> They continue to investigate with other examples and prove that if they continually subtract the divisor from the dividend, they will determine a difference, or remainder, of zero. </w:t>
      </w:r>
      <w:r>
        <w:t xml:space="preserve"> </w:t>
      </w:r>
      <w:r w:rsidR="00926371">
        <w:t xml:space="preserve">Hence, </w:t>
      </w:r>
      <m:oMath>
        <m:r>
          <w:rPr>
            <w:rFonts w:ascii="Cambria Math" w:hAnsi="Cambria Math"/>
          </w:rPr>
          <m:t>12÷x=4</m:t>
        </m:r>
      </m:oMath>
      <w:r w:rsidR="00926371">
        <w:rPr>
          <w:rFonts w:eastAsiaTheme="minorEastAsia"/>
        </w:rPr>
        <w:t xml:space="preserve"> means </w:t>
      </w:r>
      <m:oMath>
        <m:r>
          <w:rPr>
            <w:rFonts w:ascii="Cambria Math" w:eastAsiaTheme="minorEastAsia" w:hAnsi="Cambria Math"/>
          </w:rPr>
          <m:t>12-x-x-x-x=0</m:t>
        </m:r>
      </m:oMath>
      <w:r w:rsidR="00926371">
        <w:rPr>
          <w:rFonts w:eastAsiaTheme="minorEastAsia"/>
        </w:rPr>
        <w:t>.</w:t>
      </w:r>
      <w:r w:rsidR="005B64FE">
        <w:br/>
      </w:r>
    </w:p>
    <w:p w14:paraId="4B710DD4" w14:textId="77777777" w:rsidR="007F03EB" w:rsidRDefault="007F03EB" w:rsidP="007A0FF8">
      <w:pPr>
        <w:pStyle w:val="ny-h4"/>
      </w:pPr>
    </w:p>
    <w:p w14:paraId="4B710DD5" w14:textId="77777777" w:rsidR="007F03EB" w:rsidRDefault="007F03EB" w:rsidP="007A0FF8">
      <w:pPr>
        <w:pStyle w:val="ny-h4"/>
      </w:pPr>
    </w:p>
    <w:p w14:paraId="4B710DD6" w14:textId="77777777" w:rsidR="007F03EB" w:rsidRDefault="007F03EB" w:rsidP="007A0FF8">
      <w:pPr>
        <w:pStyle w:val="ny-h4"/>
      </w:pPr>
    </w:p>
    <w:p w14:paraId="4B710DD7" w14:textId="77777777" w:rsidR="007F03EB" w:rsidRDefault="007F03EB" w:rsidP="007A0FF8">
      <w:pPr>
        <w:pStyle w:val="ny-h4"/>
      </w:pPr>
    </w:p>
    <w:p w14:paraId="4B710DD8" w14:textId="77777777" w:rsidR="00DE4E23" w:rsidRDefault="00DE4E23" w:rsidP="007A0FF8">
      <w:pPr>
        <w:pStyle w:val="ny-h4"/>
      </w:pPr>
    </w:p>
    <w:p w14:paraId="4B710DD9" w14:textId="77777777" w:rsidR="00DE4E23" w:rsidRDefault="00DE4E23" w:rsidP="007A0FF8">
      <w:pPr>
        <w:pStyle w:val="ny-h4"/>
      </w:pPr>
    </w:p>
    <w:p w14:paraId="4B710DDA" w14:textId="77777777" w:rsidR="00DE4E23" w:rsidRDefault="00DE4E23" w:rsidP="007A0FF8">
      <w:pPr>
        <w:pStyle w:val="ny-h4"/>
      </w:pPr>
    </w:p>
    <w:p w14:paraId="4B710DDB" w14:textId="77777777" w:rsidR="00DE4E23" w:rsidRDefault="00DE4E23" w:rsidP="007A0FF8">
      <w:pPr>
        <w:pStyle w:val="ny-h4"/>
      </w:pPr>
    </w:p>
    <w:p w14:paraId="4B710DDC" w14:textId="77777777" w:rsidR="00015AD5" w:rsidRDefault="00015AD5" w:rsidP="007A0FF8">
      <w:pPr>
        <w:pStyle w:val="ny-h4"/>
      </w:pPr>
    </w:p>
    <w:p w14:paraId="4B710DDD" w14:textId="77777777" w:rsidR="007F03EB" w:rsidRDefault="007F03EB" w:rsidP="007A0FF8">
      <w:pPr>
        <w:pStyle w:val="ny-h4"/>
      </w:pPr>
    </w:p>
    <w:p w14:paraId="4B710DDE" w14:textId="77777777" w:rsidR="007A0FF8" w:rsidRDefault="00C724FC" w:rsidP="00015AD5">
      <w:pPr>
        <w:pStyle w:val="ny-h4"/>
      </w:pPr>
      <w:r>
        <w:br/>
      </w:r>
      <w:bookmarkStart w:id="2" w:name="_GoBack"/>
      <w:bookmarkEnd w:id="2"/>
    </w:p>
    <w:sectPr w:rsidR="007A0FF8" w:rsidSect="0090556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E978" w14:textId="77777777" w:rsidR="00B2427B" w:rsidRDefault="00B2427B">
      <w:pPr>
        <w:spacing w:after="0" w:line="240" w:lineRule="auto"/>
      </w:pPr>
      <w:r>
        <w:separator/>
      </w:r>
    </w:p>
  </w:endnote>
  <w:endnote w:type="continuationSeparator" w:id="0">
    <w:p w14:paraId="02F19C81" w14:textId="77777777" w:rsidR="00B2427B" w:rsidRDefault="00B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7517903" w:rsidR="00FD5E5E" w:rsidRPr="004C78C1" w:rsidRDefault="00AF1946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A45D6D6" wp14:editId="344F8C2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D8E2138" w14:textId="77777777" w:rsidR="00AF1946" w:rsidRDefault="00AF1946" w:rsidP="00AF19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Relationships of the Operations</w:t>
                          </w:r>
                        </w:p>
                        <w:p w14:paraId="309D3F74" w14:textId="31CE37B8" w:rsidR="00AF1946" w:rsidRPr="002273E5" w:rsidRDefault="00AF1946" w:rsidP="00AF19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72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82461" w14:textId="77777777" w:rsidR="00AF1946" w:rsidRPr="002273E5" w:rsidRDefault="00AF1946" w:rsidP="00AF19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5D6D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c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J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DfE&#10;sBz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D8E2138" w14:textId="77777777" w:rsidR="00AF1946" w:rsidRDefault="00AF1946" w:rsidP="00AF19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Relationships of the Operations</w:t>
                    </w:r>
                  </w:p>
                  <w:p w14:paraId="309D3F74" w14:textId="31CE37B8" w:rsidR="00AF1946" w:rsidRPr="002273E5" w:rsidRDefault="00AF1946" w:rsidP="00AF19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72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82461" w14:textId="77777777" w:rsidR="00AF1946" w:rsidRPr="002273E5" w:rsidRDefault="00AF1946" w:rsidP="00AF19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ABFDDA0" wp14:editId="5DA624D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F6727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WxXAMAAOw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Wk4pkSwGnKE15JgZMlpmzwCm1vVPDT3ykUI4p1MvmpQe0/19pw7Y7JuP8oU/LGNkUjO&#10;LlO1dQFhkx3m4HGfA74zJIGXk5E/OackAU0w9v3w3KUoKSCP9qNgbNWgBdXU75WL7uvAfTma4mce&#10;i9yVCLODZWOCWtMHOvX/0flQsIZjlrSlqqcTCt/RuVSc2wImQegYRbOeTn3M5ZHGgtRA+V9ZfImQ&#10;nszf0MGiZKPNLZeYDba908b1QQoS5jjtsK+gZ7K6gpZ4PyBDgpy7p2M+3xv6veE7rzMrSJcG6Iq9&#10;GSA68TednL/sb9Qboj9rtvcHac17pKzowSc70aEHiTA7f4ZYdY3Uh2pbYcmABzCykf7RFjugt3X/&#10;3RUKBsvTkaIogZGydsQ0zFhk9gorkiKmlg17ruWWryRqzAEYjiK446CtxHOr0RRrCOycFgTrHhrR&#10;CXglyMf5FXJZVhUmuBKkBSD+2CHRsipTq7RgtMrXs0qRLYNRGYz8ZdBDOjGDkSRSdFZwli462bCy&#10;cjJCs/6gBjsCbDXiLPwxHU4Xk8UkHITBxWIQDufzwc1yFg4ulgBpPprPZnP/pyXJD6OiTFMuLLp+&#10;LvvhvzVqtyHcRN1P5pMoToJd4s/mDcAfmXmnMFANsfT/juu+T91YWcv0EXpWSbdoYDGCUEj1nZIW&#10;lkxM9bcNU5yS6oOAsTP1w9BuJTyE52OgnKhjzfpYw0QCrmJqKJS3FWfGbbJNo8q8gJt8LDAhb2Di&#10;ZqVtaph8OnKougNMPpRwpWAs3fqzO+v4jFaHJ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FRyWx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Qrr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xkr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49Cu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49DFD3D3" wp14:editId="2ACE145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EEEA9B7" wp14:editId="64F1AB1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6F713" w14:textId="77777777" w:rsidR="00AF1946" w:rsidRPr="00B81D46" w:rsidRDefault="00AF1946" w:rsidP="00AF19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EA9B7" id="Text Box 154" o:spid="_x0000_s1032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85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b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CVFvO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36F713" w14:textId="77777777" w:rsidR="00AF1946" w:rsidRPr="00B81D46" w:rsidRDefault="00AF1946" w:rsidP="00AF19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263D9ADA" wp14:editId="246A5C9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7" name="Picture 5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F6EB399" wp14:editId="74ECA48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92930" w14:textId="77777777" w:rsidR="00AF1946" w:rsidRPr="006A4B5D" w:rsidRDefault="00AF1946" w:rsidP="00AF19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B72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6EB399" id="Text Box 50" o:spid="_x0000_s1033" type="#_x0000_t202" style="position:absolute;margin-left:519.9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2o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mkh5MWavRIB43uxIBgC/LTdyoBt4cOHPUA+1BnG6vq7kXxTSEuNjXhe7qWUvQ1JSXw881N99nV&#10;EUcZkF3/UZTwDjloYYGGSrYmeZAOBOhA5OlcG8OlgM1g5odzOCn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tjMbXBTpRP&#10;IGApQGCgRZh7YNRC/sCohxmSYvX9QCTFqPnAoQnARU+GnIzdZBBewNUUa4xGc6PHwXToJNvXgDy2&#10;GRdraJSKWRGbjhpZnNoL5oKN5TTDzOB5/m+9LpN29R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wCrai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E192930" w14:textId="77777777" w:rsidR="00AF1946" w:rsidRPr="006A4B5D" w:rsidRDefault="00AF1946" w:rsidP="00AF19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B72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0279F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570FF33" wp14:editId="4AFB22D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AB956C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H7ZwMAAOgHAAAOAAAAZHJzL2Uyb0RvYy54bWykVdtu2zAMfR+wfxD0uCH1JY6dGE2LLZdi&#10;QLcVaPYBii1fMFvyJCVON+zfR0l24mQdNnR5cCiTJg8PKfL69lBXaE+FLDmbY+/KxYiyhKcly+f4&#10;y2Y9mmIkFWEpqTijc/xEJb69ef3qum1i6vOCVykVCJwwGbfNHBdKNbHjyKSgNZFXvKEMlBkXNVFw&#10;FLmTCtKC97pyfNcNnZaLtBE8oVLC26VV4hvjP8tooj5nmaQKVXMM2JR5CvPc6qdzc03iXJCmKJMO&#10;BnkBipqUDIIeXS2JImgnyt9c1WUiuOSZukp47fAsKxNqcoBsPPcimzvBd43JJY/bvDnSBNRe8PRi&#10;t8mn/YNAZTrHEw8jRmqokQmL/Ikmp23yGGzuRPPYPAibIYj3PPkqQe1c6vU5t8Zo237kKfgjO8UN&#10;OYdM1NoFpI0OpgZPxxrQg0IJvByHkyiESiWgms4mY4OCxEkBddQfeZ7vhxiB1gtms6ktYFKs+s/H&#10;M/ttoDUOiW1Mg7PDpZOCZpMnPuX/8flYkIaaMknNVc+n3/O5FpTqDkYA3FBqzHo+5ZDMgUaDlMD5&#10;X2l8lpEjnc/zAYTupLqj3NSD7O+lAmTQvilIVuiaYQO1yOoKLsXbEXKR53lRZJ+W+jztDaF/rOEb&#10;B21c1KKJbSHttbcBTs6cRe74eWfj3lA780/OoKJHjKToYScH1uEGCRE9e1zTcQ2Xumk2gK1vNfAA&#10;RjrHP9hC6Etb+00XQsBQuRwnAiMYJ1tLSUOURqZDaBG1cLmACn2u+Z5uuNGoiysAMU7aig2tJl3H&#10;m3EFdlYLgnZvuvwYUiMdVJbxdVlVprQV00DGXmSRSF6VqVZqMFLk20Ul0J7AmHwfRlHYX58zMxhH&#10;LDXOCkrSVScrUlZWNtC0P+i+jgDdh2YO/pi5s9V0NQ1GgR+uRoG7XI7erRfBKFwDpOV4uVgsvZ+a&#10;JC+IizJNKdPo+pnsBf92R7vtYKfpcSqfZXGW7Nr8ulkxMHPOYRiSIZf+32QHQ8VeUTtRtjx9gusq&#10;uF0ysBRBKLj4jlELC2aO5bcdERSj6gODiTPzgkBvJHMIJpEPBzHUbIcawhJwNccKQ3trcaHsFts1&#10;oswLiOSZBmP8HUzbrNTX2eCzqLoDDD0jmXViculWn95Xw7OxOi3om1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iVnR+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k08QA&#10;AADbAAAADwAAAGRycy9kb3ducmV2LnhtbESPQWvCQBSE74X+h+UVvJS6qaB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5N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1F75623C" wp14:editId="75466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DF8E39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coZg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WlIiWAc1wrAkCC05Q18lYPOo+o/9B+UyBPFJ5n9pUHvXenuunDE5DO9lAf7Y&#10;0Ugk51yqzrqAtMkZa/B8qQE/G5LDy3W4WkYxlCoHXRDejiXKa6ij/Sj2QWdV0TKOXfnyejt+fBdH&#10;0G/2SwTvscSFRJgjLJsT9Jp+oVP/Pzo/1qznWCVtqZrojCY6d4pz28AkWDpG0WyiU8+5nGksSA2U&#10;/yuL3yFk4vJHdLAkP2rzyCVWg52etHH3oAAJa1yMrbAHssuuhSvxZkF8ArHs/3hrLkbBZPSbR/Y+&#10;GQgGHl1OnsLJCD0F/jqKv+cLutAFtL7CmS8oZjXhY/UEOT+LETNIhNmp42Ov9VLbdtkDtqnJwAMY&#10;2fx+YAuxr23dN2MIBePkepAoSmCQHBwlPTMWmQ1hRTKkFKmwLzp54nuJKnPV/RDkRduKuZUr4QyV&#10;U8MXNgBcQCdgUIt1Vlchd03bYhVaYaGsfFs7i0DLtimsFg+qOmxaRU4MZmS2y3Zb7FPw9soMZpEo&#10;0FvNWbEdZcOa1slg3yK50H0jB7YPcQj+feffbeNtHC2icL1dRH6WLd7tNtFivQtuV9ky22yy4B8L&#10;LYiSuikKLiy6aSAH0X+7oeNqcKP0MpJfZaHnye7wz5budbLeaxiohlymX0f2dEHdPDnI4hkuq5Ju&#10;w8BGBKGW6gslA2yXlOrPR6Y4Je3vAubNXRBFdh3hIVrdhnBQc81hrmEiB1cpNRQ63Iob41bYsVdN&#10;VUOkAMsq5DsYtWVjbzOMPJ04VOMBRh5KuEswl3Hv2WU1P6PVy3Z++Ao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KkFVy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boMUA&#10;AADbAAAADwAAAGRycy9kb3ducmV2LnhtbESPT4vCMBTE74LfIbwFb5oqrk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lu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996967E" wp14:editId="111831D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9E9C0" w14:textId="77777777" w:rsidR="00AF1946" w:rsidRPr="002273E5" w:rsidRDefault="00AF1946" w:rsidP="00AF19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96967E" id="Text Box 55" o:spid="_x0000_s1034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hTswIAALI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l&#10;eLHASNAOavTARoNu5YhgC/Iz9DoFt/seHM0I+1BnF6vu72T5TSMh1w0VO3ajlBwaRivgF9ib/pOr&#10;E462INvho6zgHbo30gGNteps8iAdCNChTo+n2lguJWyGAXkXhHBUwllASLJ05Hyazrd7pc17Jjtk&#10;jQwrqL1Dp4c7bSwbms4u9jEhC962rv6teLYBjtMOvA1X7Zll4cr5MyHJJt7EkReFy40XkTz3bop1&#10;5C2L4HKRv8vX6zz4Zd8NorThVcWEfWaWVhD9WemOIp9EcRKXli2vLJylpNVuu24VOlCQduE+l3M4&#10;Obv5z2m4JEAsL0IKwojcholXLONLLyqihZdcktgjQXKbLEmURHnxPKQ7Lti/h4SGDCeLcDGJ6Uz6&#10;RWzEfa9jo2nHDQyPlncZjk9ONLUS3IjKldZQ3k72k1RY+udUQLnnQjvBWo1OajXjdnS9Ec99sJXV&#10;IyhYSRAYaBEGHxiNVD8wGmCIZFh/31PFMGo/COgCO3FmQ83GdjaoKOFqhg1Gk7k202Ta94rvGkCe&#10;+kzIG+iUmjsR25aaWBz7CwaDi+U4xOzkefrvvM6jdvUb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wYEoU7MCAACy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14:paraId="3119E9C0" w14:textId="77777777" w:rsidR="00AF1946" w:rsidRPr="002273E5" w:rsidRDefault="00AF1946" w:rsidP="00AF19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683C1B28" wp14:editId="64EAAD8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2EDDEDE5" w:rsidR="00FD5E5E" w:rsidRPr="004C78C1" w:rsidRDefault="00AF1946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0FCB6DC" wp14:editId="79FFC2C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B3F797" w14:textId="5A704C8F" w:rsidR="00AF1946" w:rsidRDefault="00AF1946" w:rsidP="00AF19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Relationships of the Operations</w:t>
                          </w:r>
                        </w:p>
                        <w:p w14:paraId="722E571C" w14:textId="5A5FC1E2" w:rsidR="00AF1946" w:rsidRPr="002273E5" w:rsidRDefault="00AF1946" w:rsidP="00AF19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72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6D0C5BA" w14:textId="77777777" w:rsidR="00AF1946" w:rsidRPr="002273E5" w:rsidRDefault="00AF1946" w:rsidP="00AF19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FCB6D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3.1pt;margin-top:31.25pt;width:293.4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ZX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C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vK&#10;Blf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BB3F797" w14:textId="5A704C8F" w:rsidR="00AF1946" w:rsidRDefault="00AF1946" w:rsidP="00AF19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Relationships of the Operations</w:t>
                    </w:r>
                  </w:p>
                  <w:p w14:paraId="722E571C" w14:textId="5A5FC1E2" w:rsidR="00AF1946" w:rsidRPr="002273E5" w:rsidRDefault="00AF1946" w:rsidP="00AF19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B72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6D0C5BA" w14:textId="77777777" w:rsidR="00AF1946" w:rsidRPr="002273E5" w:rsidRDefault="00AF1946" w:rsidP="00AF19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63E12B1B" wp14:editId="503FA11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F55E14" id="Group 23" o:spid="_x0000_s1026" style="position:absolute;margin-left:86.45pt;margin-top:30.4pt;width:6.55pt;height:21.35pt;z-index:251787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kO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5ASwWpIEd5KgpHlpm3yCExuVfPQ3CsXIIh3MvmqQe2d6u05d8Zk1X6UKfhjayORm22m&#10;ausCoiZbTMHTLgV8a0gCL8cjf3xOSQKa4NL3w3OXoaSANNqPgkurBi2oJn6vXHRfB+7L0QQ/81jk&#10;rkSYHSwbE5Sa3rOp/4/Nh4I1HJOkLVUdm5OezaXi3JYvCUJHKFr1bOpDKg80FqMGxv9K4kt89Fz+&#10;hg0WJWttbrnEZLDNnTauC1KQMMVpVwmP0DFZXUFDvB+QIUHK3dMRn+8M/d7wndeZFaTLAvTEzgwQ&#10;HfmbjM9f9jfqDdGfNdv5g6zmPVJW9OCTrejQg0SYnT5DLLpG6n2xPWLFgAcwspH+0RYboLd1/90V&#10;CsbK6UBRlMBAWTliGmYsMnuFFUkRU8uGPddywx8lasweGA4iuGOvrcRzq9EEawjsnBYE6x760Al4&#10;JciH+RVyWVYVJrgSpAUg/qVDomVVplZpwWiVr2aVIhsGgzIY+cugh3RkBgNJpOis4CxddLJhZeVk&#10;hGb9QQ12BNhqxEn4YzKcLMaLcTgIg4vFIBzO54Ob5SwcXCwB0nw0n83m/k9Lkh9GRZmmXFh0/VT2&#10;w3/r024/uHm6m8tHURwFu8SfzRuAPzDzjmGgGmLp/x3XfZ+6qbKS6RP0rJJuzcBaBKGQ6jslLayY&#10;mOpva6Y4JdUHAVNn4oeh3Ul4CM8vgXKiDjWrQw0TCbiKqaFQ3lacGbfH1o0q8wJu8rHAhLyBgZuV&#10;tqlh8OnIoeoOMPhQwoWCsXTLz26swzNa7Vf09B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OBGGQ5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1" locked="0" layoutInCell="1" allowOverlap="1" wp14:anchorId="3414F4D5" wp14:editId="23016FA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9258FE6" wp14:editId="010E147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5C58" w14:textId="77777777" w:rsidR="00AF1946" w:rsidRPr="00B81D46" w:rsidRDefault="00AF1946" w:rsidP="00AF19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58FE6" id="_x0000_s1042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sk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7ESJAOevTADgbdygMKZ7Et0NDrDPzue/A0BzgAZ0dW93eSftVIyFVDxJbdKCWHhpEKEgztTf/s&#10;6oijLchm+CArCER2RjqgQ606Wz2oBwJ0aNTjqTk2GQqbl/EiChM4onAWJlECtg1Bsul2r7R5x2SH&#10;rJFjBc136GR/p83oOrnYYEKWvG1hn2SteLYBmOMOxIar9sxm4fr5Iw3SdbJOYi+O5msvDorCuylX&#10;sTcvw8WsuCxWqyL8aeOGcdbwqmLChpm0FcZ/1rujykdVnNSlZcsrC2dT0mq7WbUK7Qlou3TfsSBn&#10;bv7zNFy9gMsLSmEUB7dR6pXzZOHFZTzz0kWQeEGY3qbzIE7jonxO6Y4L9u+U0JDjdBbNRjH9llvg&#10;vtfcSNZxA9Oj5V2Ok5MTyawE16JyrTWEt6N9Vgqb/lMpoN1To51grUZHtZrD5jA+jrkNb9W8kdUj&#10;SFhJUBiIEUYfGI1U3zEaYIzkWH/bEcUwat8LeAZ25kyGmozNZBBB4WqOqVEYjYuVGafTrld82wD2&#10;+NSEvIHHUnOn46c8jk8MhoOjcxxkdvqcr53X07hd/g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B7hTsksgIAALY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1FA5C58" w14:textId="77777777" w:rsidR="00AF1946" w:rsidRPr="00B81D46" w:rsidRDefault="00AF1946" w:rsidP="00AF19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1432FB23" wp14:editId="02D9172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D5A034D" wp14:editId="613D982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A8487" w14:textId="77777777" w:rsidR="00AF1946" w:rsidRPr="006A4B5D" w:rsidRDefault="00AF1946" w:rsidP="00AF19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B72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A034D" id="Text Box 12" o:spid="_x0000_s1043" type="#_x0000_t202" style="position:absolute;margin-left:519.9pt;margin-top:37.65pt;width:19.8pt;height:1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Vqsg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F2DESQs9eqSDRndiQKCC+vSdSsDsoQNDPYAebG2uqrsXxTeFuNjUhO/pWkrR15SUEJ9vXrrPno44&#10;yoDs+o+iBD/koIUFGirZmuJBORCgQ5+ezr0xsRSgDGZ+OIebAq78hedH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FtiqOzEUkMA7e8tK3VhDWj/KwUJvxLKaDdU6MtXw1FR7LqYTeMo7GY5mAnyidg&#10;sBTAMCAjLD4QaiF/YNTDEkmx+n4gkmLUfOAwBWbjTIKchN0kEF7A0xRrjEZxo8fNdOgk29eAPM4Z&#10;F2uYlIpZFpuRGqM4zRcsBpvMaYmZzfP831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AEdWq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CEA8487" w14:textId="77777777" w:rsidR="00AF1946" w:rsidRPr="006A4B5D" w:rsidRDefault="00AF1946" w:rsidP="00AF19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B72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0279F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1302C392" wp14:editId="6C1582B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CBA873" id="Group 25" o:spid="_x0000_s1026" style="position:absolute;margin-left:515.7pt;margin-top:51.1pt;width:28.8pt;height:7.05pt;z-index:251793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I/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kBLBaqiRDUvCEZLTNnkMNjequW/ulMsQxFuZfNWg9s71eM6dMdm2H2UK/tjOSEvO&#10;IVM1uoC0ycHW4OFYA34wJIGXw/FoMoZKJaCazkZDi4LFSQF1xI+CIAzHlIA2iGazqStgUqz6z4cz&#10;922EGo/FLqbF2eHCpKDZ9COf+v/4vC9Yw22ZNHLV8xn1fK4V59jBBIBbSq1Zz6c+JfNEgyA1cP5X&#10;Gp9l5Ejn83wAoTttbri09WD7W20AGbRvCpITumbYQC2yuoJL8XZAfBIEwWTino76PO0Ng97wjUc2&#10;PmnJyLUQeu1twt6mczbxh887g2Z0U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C6&#10;fFI/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g/MMA&#10;AADbAAAADwAAAGRycy9kb3ducmV2LnhtbERPTWvCQBC9C/0PyxR6kbpRpE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Rg/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1045908A" wp14:editId="57C6A59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843A1" id="Group 12" o:spid="_x0000_s1026" style="position:absolute;margin-left:-.15pt;margin-top:20.35pt;width:492.4pt;height:.1pt;z-index:251788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6ZZQMAAOUHAAAOAAAAZHJzL2Uyb0RvYy54bWykVW1v4zYM/j5g/0HQxw2pX+KkrtH0cIiT&#10;YsBtO+CyH6DI8gtmS56kxOkN+++jKDt1sztsuBWoQ5k0+fAhRT6+u3QtOQttGiU3NLoLKRGSq6KR&#10;1Yb+dtgvUkqMZbJgrZJiQ1+Eoe+evv/ucegzEatatYXQBJxIkw39htbW9lkQGF6Ljpk71QsJylLp&#10;jlk46iooNBvAe9cGcRiug0HpoteKC2Pgbe6V9An9l6Xg9teyNMKSdkMBm8WnxufRPYOnR5ZVmvV1&#10;w0cY7BtQdKyREPTqKmeWkZNu/uGqa7hWRpX2jqsuUGXZcIE5QDZReJPNs1anHnOpsqHqrzQBtTc8&#10;fbNb/sv5oyZNAbVbUSJZBzXCsCSKHTlDX2Vg86z7T/1H7TME8YPivxtQB7d6d668MTkOP6sC/LGT&#10;VUjOpdSdcwFpkwvW4OVaA3GxhMPLdbxaJimUioMuiu/HEvEa6ug+SkPQOVWyTFNfPl7vxo8f0gT6&#10;zX2J4AOW+ZAIc4TlcoJeM690mv9H56ea9QKrZBxVE50AxNO510K4BibR0jOKZhOdZs7lTONAGqD8&#10;X1n8AiETl1+jg2X8ZOyzUFgNdv5grL8HBUhY42LEfgCyy66FK/HjgoQEYrn/8dZcjaLJ6IeAHEIy&#10;EAw8upw8xZMReorCdZJ+yddyMnO+4pkvKGY14WP1BJlf5IgZJMLc1Amx13plXLscANvUZOABjFx+&#10;X7GF2Le2/psxhIZxcjtINCUwSI6ekp5Zh8yFcCIZNhSpcC86dRYHhSp70/0Q5FXbyrmVL+EMlVfD&#10;Fy4AXEAvYFCHdVZXqfZN22IVWumgrEJXO4fAqLYpnBYPujpuW03ODGZkvs/3O+xT8PbGDGaRLNBb&#10;LVixG2XLmtbLYN8iudB9IweuD3EI/vkQPuzSXZoskni9WyRhni/e77fJYr2P7lf5Mt9u8+gvBy1K&#10;sropCiEdumkgR8l/u6HjavCj9DqS32Rh5snu8c+V7m2ywVsYqIZcpl9P9nRB/Tw5quIFLqtWfsPA&#10;RgShVvozJQNslw01f5yYFpS0P0mYNw9Rkrh1hIdkdR/DQc81x7mGSQ6uNtRS6HAnbq1fYadeN1UN&#10;kSIsq1TvYdSWjbvNMPJM5lGNBxh5KOEuwVzGveeW1fyMVq/b+el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h/Wem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oZc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eh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ACC9408" wp14:editId="1557FDD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7A124" w14:textId="77777777" w:rsidR="00AF1946" w:rsidRPr="002273E5" w:rsidRDefault="00AF1946" w:rsidP="00AF19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CC9408" id="Text Box 24" o:spid="_x0000_s1044" type="#_x0000_t202" style="position:absolute;margin-left:-1.15pt;margin-top:63.5pt;width:165.6pt;height:7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IAsQ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R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4hteKvmtaye&#10;QMJKgsJAjDD5wGik+o7RAFMkw/rbliqGUftewDOwI2cy1GSsJ4OKEq5m2GA0mkszjqZtr/imAeTx&#10;oQl5C0+l5k7Fz1kcHhhMBkfmMMXs6Dn9d17Ps3bxCw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o4UgC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4B7A124" w14:textId="77777777" w:rsidR="00AF1946" w:rsidRPr="002273E5" w:rsidRDefault="00AF1946" w:rsidP="00AF19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6BB27347" wp14:editId="37FD57E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86F4" w14:textId="77777777" w:rsidR="00B2427B" w:rsidRDefault="00B2427B">
      <w:pPr>
        <w:spacing w:after="0" w:line="240" w:lineRule="auto"/>
      </w:pPr>
      <w:r>
        <w:separator/>
      </w:r>
    </w:p>
  </w:footnote>
  <w:footnote w:type="continuationSeparator" w:id="0">
    <w:p w14:paraId="42AB6411" w14:textId="77777777" w:rsidR="00B2427B" w:rsidRDefault="00B2427B">
      <w:pPr>
        <w:spacing w:after="0" w:line="240" w:lineRule="auto"/>
      </w:pPr>
      <w:r>
        <w:continuationSeparator/>
      </w:r>
    </w:p>
  </w:footnote>
  <w:footnote w:id="1">
    <w:p w14:paraId="3CD651A6" w14:textId="7FBB60E1" w:rsidR="00A41D1C" w:rsidRPr="00A41D1C" w:rsidRDefault="00A41D1C">
      <w:pPr>
        <w:pStyle w:val="FootnoteText"/>
        <w:rPr>
          <w:sz w:val="18"/>
          <w:szCs w:val="18"/>
        </w:rPr>
      </w:pPr>
      <w:r w:rsidRPr="00A41D1C">
        <w:rPr>
          <w:rStyle w:val="FootnoteReference"/>
          <w:color w:val="231F20"/>
          <w:sz w:val="18"/>
          <w:szCs w:val="18"/>
        </w:rPr>
        <w:footnoteRef/>
      </w:r>
      <w:r w:rsidRPr="00A41D1C">
        <w:rPr>
          <w:color w:val="231F20"/>
          <w:sz w:val="18"/>
          <w:szCs w:val="18"/>
        </w:rPr>
        <w:t xml:space="preserve"> Lesson Structure Key:  </w:t>
      </w:r>
      <w:r w:rsidRPr="00A41D1C">
        <w:rPr>
          <w:b/>
          <w:color w:val="231F20"/>
          <w:sz w:val="18"/>
          <w:szCs w:val="18"/>
        </w:rPr>
        <w:t>P</w:t>
      </w:r>
      <w:r w:rsidRPr="00A41D1C">
        <w:rPr>
          <w:color w:val="231F20"/>
          <w:sz w:val="18"/>
          <w:szCs w:val="18"/>
        </w:rPr>
        <w:t xml:space="preserve">-Problem Set Lesson, </w:t>
      </w:r>
      <w:r w:rsidRPr="00A41D1C">
        <w:rPr>
          <w:b/>
          <w:color w:val="231F20"/>
          <w:sz w:val="18"/>
          <w:szCs w:val="18"/>
        </w:rPr>
        <w:t>M</w:t>
      </w:r>
      <w:r w:rsidRPr="00A41D1C">
        <w:rPr>
          <w:color w:val="231F20"/>
          <w:sz w:val="18"/>
          <w:szCs w:val="18"/>
        </w:rPr>
        <w:t xml:space="preserve">-Modeling Cycle Lesson, </w:t>
      </w:r>
      <w:r w:rsidRPr="00A41D1C">
        <w:rPr>
          <w:b/>
          <w:color w:val="231F20"/>
          <w:sz w:val="18"/>
          <w:szCs w:val="18"/>
        </w:rPr>
        <w:t>E-</w:t>
      </w:r>
      <w:r w:rsidRPr="00A41D1C">
        <w:rPr>
          <w:color w:val="231F20"/>
          <w:sz w:val="18"/>
          <w:szCs w:val="18"/>
        </w:rPr>
        <w:t xml:space="preserve">Exploration Lesson, </w:t>
      </w:r>
      <w:r w:rsidRPr="00A41D1C">
        <w:rPr>
          <w:b/>
          <w:color w:val="231F20"/>
          <w:sz w:val="18"/>
          <w:szCs w:val="18"/>
        </w:rPr>
        <w:t>S-</w:t>
      </w:r>
      <w:r w:rsidRPr="00A41D1C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FE91" w14:textId="27464E83" w:rsidR="00FD5E5E" w:rsidRDefault="00FD5E5E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4F3EAF43">
              <wp:simplePos x="0" y="0"/>
              <wp:positionH relativeFrom="column">
                <wp:posOffset>-488950</wp:posOffset>
              </wp:positionH>
              <wp:positionV relativeFrom="paragraph">
                <wp:posOffset>-434340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79FBB" id="Rectangle 38" o:spid="_x0000_s1026" style="position:absolute;margin-left:-38.5pt;margin-top:-34.2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BWravq3QAA&#10;AAwBAAAPAAAAZHJzL2Rvd25yZXYueG1sTI/NTsMwEITvSH0Haytxa52gqj8hTgVFvXCjReK6jbdx&#10;hL2OYjcNb49zgtvs7mj2m3I/OisG6kPrWUG+zEAQ11633Cj4PB8XWxAhImu0nknBDwXYV7OHEgvt&#10;7/xBwyk2IoVwKFCBibErpAy1IYdh6TvidLv63mFMY99I3eM9hTsrn7JsLR22nD4Y7OhgqP4+3ZyC&#10;8fULpbeGrihd9j4c87f8YJV6nI8vzyAijfHPDBN+QocqMV38jXUQVsFis0ldYhLr7QrE5MhX0+qS&#10;VLbbgaxK+b9E9QsAAP//AwBQSwECLQAUAAYACAAAACEAtoM4kv4AAADhAQAAEwAAAAAAAAAAAAAA&#10;AAAAAAAAW0NvbnRlbnRfVHlwZXNdLnhtbFBLAQItABQABgAIAAAAIQA4/SH/1gAAAJQBAAALAAAA&#10;AAAAAAAAAAAAAC8BAABfcmVscy8ucmVsc1BLAQItABQABgAIAAAAIQCyFE5rsAIAAKoFAAAOAAAA&#10;AAAAAAAAAAAAAC4CAABkcnMvZTJvRG9jLnhtbFBLAQItABQABgAIAAAAIQBWravq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66E198F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4D336431" w:rsidR="00FD5E5E" w:rsidRPr="00701388" w:rsidRDefault="00FD5E5E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2BD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B7CED4" w14:textId="4D336431" w:rsidR="00FD5E5E" w:rsidRPr="00701388" w:rsidRDefault="00FD5E5E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9E0826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4EB28CA0" w:rsidR="00FD5E5E" w:rsidRPr="002273E5" w:rsidRDefault="00FD5E5E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9C0A4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8663D9" w14:textId="4EB28CA0" w:rsidR="00FD5E5E" w:rsidRPr="002273E5" w:rsidRDefault="00FD5E5E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FD5E5E" w:rsidRPr="002273E5" w:rsidRDefault="00FD5E5E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AABD9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B14497" w14:textId="77777777" w:rsidR="00FD5E5E" w:rsidRPr="002273E5" w:rsidRDefault="00FD5E5E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FD5E5E" w:rsidRDefault="00FD5E5E" w:rsidP="003E3894">
                          <w:pPr>
                            <w:jc w:val="center"/>
                          </w:pPr>
                        </w:p>
                        <w:p w14:paraId="38EE7DDA" w14:textId="77777777" w:rsidR="00FD5E5E" w:rsidRDefault="00FD5E5E" w:rsidP="003E3894">
                          <w:pPr>
                            <w:jc w:val="center"/>
                          </w:pPr>
                        </w:p>
                        <w:p w14:paraId="305ED9BB" w14:textId="77777777" w:rsidR="00FD5E5E" w:rsidRDefault="00FD5E5E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168D9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FD5E5E" w:rsidRDefault="00FD5E5E" w:rsidP="003E3894">
                    <w:pPr>
                      <w:jc w:val="center"/>
                    </w:pPr>
                  </w:p>
                  <w:p w14:paraId="38EE7DDA" w14:textId="77777777" w:rsidR="00FD5E5E" w:rsidRDefault="00FD5E5E" w:rsidP="003E3894">
                    <w:pPr>
                      <w:jc w:val="center"/>
                    </w:pPr>
                  </w:p>
                  <w:p w14:paraId="305ED9BB" w14:textId="77777777" w:rsidR="00FD5E5E" w:rsidRDefault="00FD5E5E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FD5E5E" w:rsidRDefault="00FD5E5E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7F615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FD5E5E" w:rsidRDefault="00FD5E5E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A102D4" w14:textId="77777777" w:rsidR="00FD5E5E" w:rsidRPr="00015AD5" w:rsidRDefault="00FD5E5E" w:rsidP="003E3894">
    <w:pPr>
      <w:pStyle w:val="Header"/>
    </w:pPr>
  </w:p>
  <w:p w14:paraId="68F6461F" w14:textId="77777777" w:rsidR="00FD5E5E" w:rsidRPr="005920C2" w:rsidRDefault="00FD5E5E" w:rsidP="003E3894">
    <w:pPr>
      <w:pStyle w:val="Header"/>
    </w:pPr>
  </w:p>
  <w:p w14:paraId="4AECFB90" w14:textId="77777777" w:rsidR="00FD5E5E" w:rsidRPr="006C5A78" w:rsidRDefault="00FD5E5E" w:rsidP="003E3894">
    <w:pPr>
      <w:pStyle w:val="Header"/>
    </w:pPr>
  </w:p>
  <w:p w14:paraId="4B710DE6" w14:textId="720790AE" w:rsidR="00FD5E5E" w:rsidRPr="003E3894" w:rsidRDefault="00FD5E5E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77777777" w:rsidR="00FD5E5E" w:rsidRPr="00E21D76" w:rsidRDefault="00FD5E5E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FD5E5E" w:rsidRDefault="00FD5E5E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FD5E5E" w:rsidRDefault="00FD5E5E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131C4"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FD5E5E" w:rsidRPr="00AE1603" w:rsidRDefault="00FD5E5E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CFB33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FD5E5E" w:rsidRPr="00AE1603" w:rsidRDefault="00FD5E5E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FD5E5E" w:rsidRPr="00AE1603" w:rsidRDefault="00FD5E5E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D6EFA"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FD5E5E" w:rsidRPr="00AE1603" w:rsidRDefault="00FD5E5E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FD5E5E" w:rsidRPr="00B3060F" w:rsidRDefault="00FD5E5E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3F3777D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DFE3DEA" w:rsidR="00FD5E5E" w:rsidRPr="00AE1603" w:rsidRDefault="00FD5E5E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04A6A"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4DFE3DEA" w:rsidR="00FD5E5E" w:rsidRPr="00AE1603" w:rsidRDefault="00FD5E5E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FD5E5E" w:rsidRPr="00AE1603" w:rsidRDefault="00FD5E5E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A8E31"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FD5E5E" w:rsidRPr="00AE1603" w:rsidRDefault="00FD5E5E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FD5E5E" w:rsidRPr="00BE4A95" w:rsidRDefault="00FD5E5E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E9227"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3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342A51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232D9DA3" w:rsidR="00FD5E5E" w:rsidRPr="00837E73" w:rsidRDefault="00FD5E5E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6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232D9DA3" w:rsidR="00FD5E5E" w:rsidRPr="00837E73" w:rsidRDefault="00FD5E5E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6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58826C3B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FD5E5E" w:rsidRPr="004C78C1" w:rsidRDefault="00FD5E5E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5F9"/>
    <w:rsid w:val="00015AD5"/>
    <w:rsid w:val="00015BAE"/>
    <w:rsid w:val="00016EC3"/>
    <w:rsid w:val="00021A6D"/>
    <w:rsid w:val="0003054A"/>
    <w:rsid w:val="00036CEB"/>
    <w:rsid w:val="00040BD3"/>
    <w:rsid w:val="00042A93"/>
    <w:rsid w:val="0004469D"/>
    <w:rsid w:val="000514CC"/>
    <w:rsid w:val="00055004"/>
    <w:rsid w:val="00056710"/>
    <w:rsid w:val="00060D70"/>
    <w:rsid w:val="0006236D"/>
    <w:rsid w:val="000650D8"/>
    <w:rsid w:val="00075C6E"/>
    <w:rsid w:val="0008226E"/>
    <w:rsid w:val="00082302"/>
    <w:rsid w:val="00087BF9"/>
    <w:rsid w:val="00093F3B"/>
    <w:rsid w:val="000B02EC"/>
    <w:rsid w:val="000B17D3"/>
    <w:rsid w:val="000B2842"/>
    <w:rsid w:val="000C0A8D"/>
    <w:rsid w:val="000C1FCA"/>
    <w:rsid w:val="000C3173"/>
    <w:rsid w:val="000D5FE7"/>
    <w:rsid w:val="000D7537"/>
    <w:rsid w:val="000E67A5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C7D18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5426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98A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119"/>
    <w:rsid w:val="00465D77"/>
    <w:rsid w:val="00475140"/>
    <w:rsid w:val="00476870"/>
    <w:rsid w:val="00484711"/>
    <w:rsid w:val="00487C22"/>
    <w:rsid w:val="00491466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0252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1683"/>
    <w:rsid w:val="00567CC6"/>
    <w:rsid w:val="005728FF"/>
    <w:rsid w:val="00576066"/>
    <w:rsid w:val="005760E8"/>
    <w:rsid w:val="0058694C"/>
    <w:rsid w:val="005A3B86"/>
    <w:rsid w:val="005A6484"/>
    <w:rsid w:val="005B6379"/>
    <w:rsid w:val="005B64FE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279F"/>
    <w:rsid w:val="0061064A"/>
    <w:rsid w:val="00610950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959E4"/>
    <w:rsid w:val="006A1413"/>
    <w:rsid w:val="006A4B27"/>
    <w:rsid w:val="006A4D8B"/>
    <w:rsid w:val="006A5192"/>
    <w:rsid w:val="006A53ED"/>
    <w:rsid w:val="006B42AF"/>
    <w:rsid w:val="006B7287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0067"/>
    <w:rsid w:val="0088150F"/>
    <w:rsid w:val="008A0025"/>
    <w:rsid w:val="008A44AE"/>
    <w:rsid w:val="008A76B7"/>
    <w:rsid w:val="008B1440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63"/>
    <w:rsid w:val="009055A2"/>
    <w:rsid w:val="00906967"/>
    <w:rsid w:val="009108E3"/>
    <w:rsid w:val="009150C5"/>
    <w:rsid w:val="009158B3"/>
    <w:rsid w:val="009160D6"/>
    <w:rsid w:val="009163E9"/>
    <w:rsid w:val="00921B77"/>
    <w:rsid w:val="009222DE"/>
    <w:rsid w:val="00926371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A68F5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31EA"/>
    <w:rsid w:val="00A35E03"/>
    <w:rsid w:val="00A3783B"/>
    <w:rsid w:val="00A40A9B"/>
    <w:rsid w:val="00A41D1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F1946"/>
    <w:rsid w:val="00B06291"/>
    <w:rsid w:val="00B10853"/>
    <w:rsid w:val="00B13EEA"/>
    <w:rsid w:val="00B21CCD"/>
    <w:rsid w:val="00B2427B"/>
    <w:rsid w:val="00B27DDF"/>
    <w:rsid w:val="00B3060F"/>
    <w:rsid w:val="00B33A03"/>
    <w:rsid w:val="00B3472F"/>
    <w:rsid w:val="00B34D63"/>
    <w:rsid w:val="00B3523F"/>
    <w:rsid w:val="00B3709C"/>
    <w:rsid w:val="00B40BDC"/>
    <w:rsid w:val="00B419E2"/>
    <w:rsid w:val="00B42ACE"/>
    <w:rsid w:val="00B45FC7"/>
    <w:rsid w:val="00B5592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A6BAB"/>
    <w:rsid w:val="00BC321A"/>
    <w:rsid w:val="00BC4AF6"/>
    <w:rsid w:val="00BD4AD1"/>
    <w:rsid w:val="00BD6086"/>
    <w:rsid w:val="00BE0965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1368"/>
    <w:rsid w:val="00E276F4"/>
    <w:rsid w:val="00E30698"/>
    <w:rsid w:val="00E33038"/>
    <w:rsid w:val="00E411E9"/>
    <w:rsid w:val="00E446F2"/>
    <w:rsid w:val="00E473B9"/>
    <w:rsid w:val="00E53979"/>
    <w:rsid w:val="00E6624D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C7EF7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634C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5E5E"/>
    <w:rsid w:val="00FD7AF9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B10CDDF-28AF-493D-B905-3C958FD7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
cold read inc-SO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A8CA1-E635-4446-BAE2-4A9E6740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2014-08-21T22:45:00Z</cp:lastPrinted>
  <dcterms:created xsi:type="dcterms:W3CDTF">2014-10-23T01:40:00Z</dcterms:created>
  <dcterms:modified xsi:type="dcterms:W3CDTF">2014-10-23T01:40:00Z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