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27FF8021" w:rsidR="00E34D2C" w:rsidRPr="00D0546C" w:rsidRDefault="00DD6F53" w:rsidP="00FE7F7B">
      <w:pPr>
        <w:pStyle w:val="ny-lesson-header"/>
      </w:pPr>
      <w:r>
        <w:t>Lesson 15</w:t>
      </w:r>
      <w:r w:rsidR="00252BD3" w:rsidRPr="00D0546C">
        <w:t>:</w:t>
      </w:r>
      <w:r w:rsidR="00252BD3">
        <w:t xml:space="preserve"> </w:t>
      </w:r>
      <w:r w:rsidR="00252BD3" w:rsidRPr="00D0546C">
        <w:t xml:space="preserve"> </w:t>
      </w:r>
      <w:r w:rsidR="00FF14AF">
        <w:t>Using Unique Triangles to Solve Real-World and Mathematical Problems</w:t>
      </w:r>
    </w:p>
    <w:p w14:paraId="7F962CD5" w14:textId="77777777" w:rsidR="00E34D2C" w:rsidRDefault="00E34D2C" w:rsidP="00F50A83">
      <w:pPr>
        <w:pStyle w:val="ny-callout-hdr"/>
      </w:pPr>
    </w:p>
    <w:p w14:paraId="3F42D440" w14:textId="50BF5374" w:rsidR="00E34D2C" w:rsidRPr="00D36552" w:rsidRDefault="00E34D2C" w:rsidP="001A3312">
      <w:pPr>
        <w:pStyle w:val="ny-callout-hdr"/>
      </w:pPr>
      <w:r w:rsidRPr="00D36552">
        <w:t>Classwork</w:t>
      </w:r>
      <w:r w:rsidR="00D36552">
        <w:t xml:space="preserve"> </w:t>
      </w:r>
    </w:p>
    <w:p w14:paraId="514BFCC7" w14:textId="3184A3CC" w:rsidR="00DD6F53" w:rsidRPr="0011336A" w:rsidRDefault="00DD6F53" w:rsidP="00DD6F53">
      <w:pPr>
        <w:pStyle w:val="ny-lesson-paragraph"/>
        <w:rPr>
          <w:rStyle w:val="ny-lesson-hdr-3"/>
        </w:rPr>
      </w:pPr>
      <w:r>
        <w:rPr>
          <w:rStyle w:val="ny-lesson-hdr-3"/>
        </w:rPr>
        <w:t>Example 1</w:t>
      </w:r>
    </w:p>
    <w:p w14:paraId="71A12CCA" w14:textId="6D4F456D" w:rsidR="00DD6F53" w:rsidRPr="00DD6F53" w:rsidRDefault="00DD6F53" w:rsidP="00DD6F53">
      <w:pPr>
        <w:pStyle w:val="ny-lesson-paragraph"/>
      </w:pPr>
      <w:r w:rsidRPr="00DD6F53">
        <w:rPr>
          <w:noProof/>
          <w:highlight w:val="yellow"/>
        </w:rPr>
        <w:drawing>
          <wp:anchor distT="0" distB="0" distL="114300" distR="114300" simplePos="0" relativeHeight="251662336" behindDoc="0" locked="0" layoutInCell="1" allowOverlap="1" wp14:anchorId="6F17683A" wp14:editId="7C07A623">
            <wp:simplePos x="0" y="0"/>
            <wp:positionH relativeFrom="column">
              <wp:posOffset>4335145</wp:posOffset>
            </wp:positionH>
            <wp:positionV relativeFrom="paragraph">
              <wp:posOffset>90170</wp:posOffset>
            </wp:positionV>
            <wp:extent cx="1741805" cy="1899920"/>
            <wp:effectExtent l="0" t="0" r="10795" b="508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F53">
        <w:t>A triangular fence with two equal angles</w:t>
      </w:r>
      <w:proofErr w:type="gramStart"/>
      <w:r w:rsidRPr="00DD6F53">
        <w:t xml:space="preserve">, </w:t>
      </w:r>
      <w:proofErr w:type="gramEnd"/>
      <m:oMath>
        <m:r>
          <w:rPr>
            <w:rFonts w:ascii="Cambria Math" w:hAnsi="Cambria Math"/>
          </w:rPr>
          <m:t>∠S=∠T</m:t>
        </m:r>
      </m:oMath>
      <w:r w:rsidRPr="00DD6F53">
        <w:t>, is used to enclose some sheep.  A fence is constructed inside the triangle that exactly cuts the other angle into two equal angles:</w:t>
      </w:r>
      <w:r w:rsidR="00AF528F">
        <w:t xml:space="preserve"> </w:t>
      </w:r>
      <w:r w:rsidRPr="00DD6F53">
        <w:t xml:space="preserve"> </w:t>
      </w:r>
      <m:oMath>
        <m:r>
          <w:rPr>
            <w:rFonts w:ascii="Cambria Math" w:hAnsi="Cambria Math"/>
          </w:rPr>
          <m:t>∠SRW=∠TRW</m:t>
        </m:r>
      </m:oMath>
      <w:r w:rsidRPr="00DD6F53">
        <w:t xml:space="preserve">.  Show that the gates, represented by </w:t>
      </w:r>
      <m:oMath>
        <m:r>
          <w:rPr>
            <w:rFonts w:ascii="Cambria Math" w:hAnsi="Cambria Math"/>
          </w:rPr>
          <m:t>SW</m:t>
        </m:r>
      </m:oMath>
      <w:r w:rsidRPr="00DD6F53">
        <w:t xml:space="preserve"> </w:t>
      </w:r>
      <w:proofErr w:type="gramStart"/>
      <w:r w:rsidRPr="00DD6F53">
        <w:t xml:space="preserve">and </w:t>
      </w:r>
      <w:proofErr w:type="gramEnd"/>
      <m:oMath>
        <m:r>
          <w:rPr>
            <w:rFonts w:ascii="Cambria Math" w:hAnsi="Cambria Math"/>
          </w:rPr>
          <m:t>WT</m:t>
        </m:r>
      </m:oMath>
      <w:r w:rsidR="00AF528F">
        <w:t>,</w:t>
      </w:r>
      <w:r w:rsidRPr="00DD6F53">
        <w:t xml:space="preserve"> are the same width. </w:t>
      </w:r>
    </w:p>
    <w:p w14:paraId="4F403E83" w14:textId="3E1B888B" w:rsidR="00DD6F53" w:rsidRPr="00EA10CA" w:rsidRDefault="00DD6F53" w:rsidP="00DD6F53">
      <w:pPr>
        <w:pStyle w:val="ny-lesson-SFinsert-response"/>
        <w:ind w:left="0"/>
      </w:pPr>
      <w:r w:rsidRPr="00EA10CA">
        <w:t xml:space="preserve"> </w:t>
      </w:r>
    </w:p>
    <w:p w14:paraId="6EAB0E9D" w14:textId="77777777" w:rsidR="00DD6F53" w:rsidRDefault="00DD6F53" w:rsidP="00DD6F53">
      <w:pPr>
        <w:pStyle w:val="ny-lesson-SFinsert"/>
      </w:pPr>
    </w:p>
    <w:p w14:paraId="335C93DF" w14:textId="77777777" w:rsidR="00DD6F53" w:rsidRDefault="00DD6F53" w:rsidP="00DD6F53">
      <w:pPr>
        <w:pStyle w:val="ny-lesson-SFinsert"/>
      </w:pPr>
    </w:p>
    <w:p w14:paraId="31A9EFE8" w14:textId="77777777" w:rsidR="0051790A" w:rsidRDefault="0051790A" w:rsidP="00DD6F53">
      <w:pPr>
        <w:pStyle w:val="ny-lesson-SFinsert"/>
      </w:pPr>
    </w:p>
    <w:p w14:paraId="5F655372" w14:textId="77777777" w:rsidR="0051790A" w:rsidRDefault="0051790A" w:rsidP="00DD6F53">
      <w:pPr>
        <w:pStyle w:val="ny-lesson-SFinsert"/>
      </w:pPr>
    </w:p>
    <w:p w14:paraId="4D3F3725" w14:textId="77777777" w:rsidR="0051790A" w:rsidRDefault="0051790A" w:rsidP="00DD6F53">
      <w:pPr>
        <w:pStyle w:val="ny-lesson-SFinsert"/>
      </w:pPr>
    </w:p>
    <w:p w14:paraId="0D337484" w14:textId="77777777" w:rsidR="0051790A" w:rsidRDefault="0051790A" w:rsidP="00DD6F53">
      <w:pPr>
        <w:pStyle w:val="ny-lesson-SFinsert"/>
      </w:pPr>
    </w:p>
    <w:p w14:paraId="0A0998EA" w14:textId="77777777" w:rsidR="0051790A" w:rsidRDefault="0051790A" w:rsidP="00DD6F53">
      <w:pPr>
        <w:pStyle w:val="ny-lesson-SFinsert"/>
      </w:pPr>
    </w:p>
    <w:p w14:paraId="2D3BFBE3" w14:textId="77777777" w:rsidR="0051790A" w:rsidRDefault="0051790A" w:rsidP="00DD6F53">
      <w:pPr>
        <w:pStyle w:val="ny-lesson-SFinsert"/>
      </w:pPr>
    </w:p>
    <w:p w14:paraId="01A1AF27" w14:textId="77777777" w:rsidR="00DD6F53" w:rsidRDefault="00DD6F53" w:rsidP="00DD6F53">
      <w:pPr>
        <w:pStyle w:val="ny-lesson-SFinsert"/>
      </w:pPr>
    </w:p>
    <w:p w14:paraId="32C9162E" w14:textId="77777777" w:rsidR="00DD6F53" w:rsidRDefault="00DD6F53" w:rsidP="00DD6F53">
      <w:pPr>
        <w:pStyle w:val="ny-lesson-SFinsert"/>
      </w:pPr>
    </w:p>
    <w:p w14:paraId="6764A03A" w14:textId="695F78EC" w:rsidR="00DD6F53" w:rsidRPr="0051790A" w:rsidRDefault="0051790A" w:rsidP="0051790A">
      <w:pPr>
        <w:pStyle w:val="ny-lesson-paragraph"/>
        <w:rPr>
          <w:rStyle w:val="ny-lesson-hdr-3"/>
        </w:rPr>
      </w:pPr>
      <w:r>
        <w:rPr>
          <w:rStyle w:val="ny-lesson-hdr-3"/>
        </w:rPr>
        <w:t>Example 2</w:t>
      </w:r>
    </w:p>
    <w:p w14:paraId="5B2FD995" w14:textId="649B9D10" w:rsidR="00DD6F53" w:rsidRPr="00EA10CA" w:rsidRDefault="00DD6F53" w:rsidP="0051790A">
      <w:pPr>
        <w:pStyle w:val="ny-lesson-numbering"/>
        <w:numPr>
          <w:ilvl w:val="0"/>
          <w:numId w:val="0"/>
        </w:numPr>
      </w:pPr>
      <w:proofErr w:type="gramStart"/>
      <w:r w:rsidRPr="00EA10CA">
        <w:t xml:space="preserve">In </w:t>
      </w:r>
      <w:proofErr w:type="gramEnd"/>
      <m:oMath>
        <m:r>
          <m:rPr>
            <m:sty m:val="p"/>
          </m:rPr>
          <w:rPr>
            <w:rFonts w:ascii="Cambria Math" w:hAnsi="Cambria Math"/>
          </w:rPr>
          <m:t>△</m:t>
        </m:r>
        <m:r>
          <w:rPr>
            <w:rFonts w:ascii="Cambria Math" w:hAnsi="Cambria Math"/>
          </w:rPr>
          <m:t>ABC</m:t>
        </m:r>
      </m:oMath>
      <w:r w:rsidRPr="0051790A">
        <w:t xml:space="preserve">, </w:t>
      </w:r>
      <m:oMath>
        <m:r>
          <w:rPr>
            <w:rFonts w:ascii="Cambria Math" w:hAnsi="Cambria Math"/>
          </w:rPr>
          <m:t>AC</m:t>
        </m:r>
        <m:r>
          <m:rPr>
            <m:sty m:val="p"/>
          </m:rPr>
          <w:rPr>
            <w:rFonts w:ascii="Cambria Math" w:hAnsi="Cambria Math"/>
          </w:rPr>
          <m:t>=</m:t>
        </m:r>
        <m:r>
          <w:rPr>
            <w:rFonts w:ascii="Cambria Math" w:hAnsi="Cambria Math"/>
          </w:rPr>
          <m:t>BC</m:t>
        </m:r>
      </m:oMath>
      <w:r w:rsidRPr="0051790A">
        <w:t xml:space="preserve">.  John says that the triangle correspondence </w:t>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BAC</m:t>
        </m:r>
      </m:oMath>
      <w:r w:rsidRPr="0051790A">
        <w:t xml:space="preserve"> matches two sides and the included angle and shows </w:t>
      </w:r>
      <w:proofErr w:type="gramStart"/>
      <w:r w:rsidRPr="0051790A">
        <w:t xml:space="preserve">that </w:t>
      </w:r>
      <w:proofErr w:type="gramEnd"/>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w:r w:rsidRPr="0051790A">
        <w:t>.  Is</w:t>
      </w:r>
      <w:r w:rsidRPr="00EA10CA">
        <w:t xml:space="preserve"> John correct?</w:t>
      </w:r>
    </w:p>
    <w:p w14:paraId="55BB1FD0" w14:textId="5946E7CC" w:rsidR="00DD6F53" w:rsidRDefault="0051790A" w:rsidP="00DD6F53">
      <w:pPr>
        <w:pStyle w:val="ny-lesson-SFinsert"/>
        <w:tabs>
          <w:tab w:val="left" w:pos="2973"/>
        </w:tabs>
        <w:ind w:right="30"/>
        <w:jc w:val="center"/>
      </w:pPr>
      <w:r>
        <w:rPr>
          <w:noProof/>
        </w:rPr>
        <mc:AlternateContent>
          <mc:Choice Requires="wpg">
            <w:drawing>
              <wp:anchor distT="0" distB="0" distL="114300" distR="114300" simplePos="0" relativeHeight="251663360" behindDoc="0" locked="0" layoutInCell="1" allowOverlap="1" wp14:anchorId="138EED7F" wp14:editId="7151F531">
                <wp:simplePos x="0" y="0"/>
                <wp:positionH relativeFrom="column">
                  <wp:posOffset>3702050</wp:posOffset>
                </wp:positionH>
                <wp:positionV relativeFrom="paragraph">
                  <wp:posOffset>1373505</wp:posOffset>
                </wp:positionV>
                <wp:extent cx="1535430" cy="139700"/>
                <wp:effectExtent l="0" t="0" r="0" b="12700"/>
                <wp:wrapNone/>
                <wp:docPr id="12" name="Group 12"/>
                <wp:cNvGraphicFramePr/>
                <a:graphic xmlns:a="http://schemas.openxmlformats.org/drawingml/2006/main">
                  <a:graphicData uri="http://schemas.microsoft.com/office/word/2010/wordprocessingGroup">
                    <wpg:wgp>
                      <wpg:cNvGrpSpPr/>
                      <wpg:grpSpPr>
                        <a:xfrm>
                          <a:off x="0" y="0"/>
                          <a:ext cx="1535430" cy="139700"/>
                          <a:chOff x="-7684" y="0"/>
                          <a:chExt cx="1535494" cy="139700"/>
                        </a:xfrm>
                      </wpg:grpSpPr>
                      <pic:pic xmlns:pic="http://schemas.openxmlformats.org/drawingml/2006/picture">
                        <pic:nvPicPr>
                          <pic:cNvPr id="13"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388110" y="0"/>
                            <a:ext cx="139700" cy="139700"/>
                          </a:xfrm>
                          <a:prstGeom prst="rect">
                            <a:avLst/>
                          </a:prstGeom>
                          <a:noFill/>
                          <a:ln>
                            <a:noFill/>
                          </a:ln>
                        </pic:spPr>
                      </pic:pic>
                      <pic:pic xmlns:pic="http://schemas.openxmlformats.org/drawingml/2006/picture">
                        <pic:nvPicPr>
                          <pic:cNvPr id="15" name="Picture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7684" y="6350"/>
                            <a:ext cx="101600" cy="114300"/>
                          </a:xfrm>
                          <a:prstGeom prst="rect">
                            <a:avLst/>
                          </a:prstGeom>
                          <a:noFill/>
                          <a:ln>
                            <a:noFill/>
                          </a:ln>
                        </pic:spPr>
                      </pic:pic>
                    </wpg:wgp>
                  </a:graphicData>
                </a:graphic>
                <wp14:sizeRelH relativeFrom="margin">
                  <wp14:pctWidth>0</wp14:pctWidth>
                </wp14:sizeRelH>
              </wp:anchor>
            </w:drawing>
          </mc:Choice>
          <mc:Fallback xmlns:mo="http://schemas.microsoft.com/office/mac/office/2008/main" xmlns:mv="urn:schemas-microsoft-com:mac:vml">
            <w:pict>
              <v:group id="Group 12" o:spid="_x0000_s1026" style="position:absolute;margin-left:291.5pt;margin-top:108.15pt;width:120.9pt;height:11pt;z-index:251663360;mso-width-relative:margin" coordorigin="-7684" coordsize="1535494,1397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88110;width:139700;height:139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k&#10;5afBAAAA2wAAAA8AAABkcnMvZG93bnJldi54bWxET01rAjEQvQv+hzCCF6lZFcWuRpFCoXqpru19&#10;2Iy70c1k2aS67a83BcHbPN7nLNetrcSVGm8cKxgNExDEudOGCwVfx/eXOQgfkDVWjknBL3lYr7qd&#10;Jaba3fhA1ywUIoawT1FBGUKdSunzkiz6oauJI3dyjcUQYVNI3eAthttKjpNkJi0ajg0l1vRWUn7J&#10;fqwCk00GU9zuz7jb5gP79/kavo1Wqt9rNwsQgdrwFD/cHzrOn8D/L/EAubo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nk5afBAAAA2wAAAA8AAAAAAAAAAAAAAAAAnAIAAGRy&#10;cy9kb3ducmV2LnhtbFBLBQYAAAAABAAEAPcAAACKAwAAAAA=&#10;">
                  <v:imagedata r:id="rId15" o:title=""/>
                  <v:path arrowok="t"/>
                </v:shape>
                <v:shape id="Picture 3" o:spid="_x0000_s1028" type="#_x0000_t75" style="position:absolute;left:-7684;top:6350;width:101600;height:114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Z&#10;nJG/AAAA2wAAAA8AAABkcnMvZG93bnJldi54bWxET81qAjEQvhd8hzBCbzWr0OJujSKCUNpTtQ8w&#10;bMbsYjJZknHdvn1TKPQ2H9/vbHZT8GqklPvIBpaLChRxG23PzsDX+fi0BpUF2aKPTAa+KcNuO3vY&#10;YGPjnT9pPIlTJYRzgwY6kaHROrcdBcyLOBAX7hJTQCkwOW0T3kt48HpVVS86YM+locOBDh2119Mt&#10;GPDZrWs/rQ4f5/d0lTjKpXa1MY/zaf8KSmiSf/Gf+82W+c/w+0s5QG9/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j2ZyRvwAAANsAAAAPAAAAAAAAAAAAAAAAAJwCAABkcnMv&#10;ZG93bnJldi54bWxQSwUGAAAAAAQABAD3AAAAiAMAAAAA&#10;">
                  <v:imagedata r:id="rId16" o:title=""/>
                  <v:path arrowok="t"/>
                </v:shape>
              </v:group>
            </w:pict>
          </mc:Fallback>
        </mc:AlternateContent>
      </w:r>
      <w:r w:rsidR="00DD6F53">
        <w:rPr>
          <w:noProof/>
        </w:rPr>
        <w:drawing>
          <wp:inline distT="0" distB="0" distL="0" distR="0" wp14:anchorId="5DB8670D" wp14:editId="6AC51CB4">
            <wp:extent cx="1557655" cy="1464945"/>
            <wp:effectExtent l="0" t="0" r="0" b="825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655" cy="1464945"/>
                    </a:xfrm>
                    <a:prstGeom prst="rect">
                      <a:avLst/>
                    </a:prstGeom>
                    <a:noFill/>
                    <a:ln>
                      <a:noFill/>
                    </a:ln>
                  </pic:spPr>
                </pic:pic>
              </a:graphicData>
            </a:graphic>
          </wp:inline>
        </w:drawing>
      </w:r>
      <w:r w:rsidR="00DD6F53">
        <w:tab/>
      </w:r>
      <w:r w:rsidR="00DD6F53">
        <w:tab/>
      </w:r>
      <w:r w:rsidR="00DD6F53">
        <w:rPr>
          <w:noProof/>
        </w:rPr>
        <w:drawing>
          <wp:inline distT="0" distB="0" distL="0" distR="0" wp14:anchorId="37FCBA30" wp14:editId="757F9422">
            <wp:extent cx="1557655" cy="1464945"/>
            <wp:effectExtent l="0" t="0" r="0" b="825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655" cy="1464945"/>
                    </a:xfrm>
                    <a:prstGeom prst="rect">
                      <a:avLst/>
                    </a:prstGeom>
                    <a:noFill/>
                    <a:ln>
                      <a:noFill/>
                    </a:ln>
                  </pic:spPr>
                </pic:pic>
              </a:graphicData>
            </a:graphic>
          </wp:inline>
        </w:drawing>
      </w:r>
    </w:p>
    <w:p w14:paraId="40E56892" w14:textId="2105096A" w:rsidR="0051790A" w:rsidRDefault="0051790A" w:rsidP="001A3312">
      <w:pPr>
        <w:pStyle w:val="ny-lesson-hdr-1"/>
      </w:pPr>
    </w:p>
    <w:p w14:paraId="3BE9893F" w14:textId="77777777" w:rsidR="0051790A" w:rsidRDefault="0051790A" w:rsidP="001A3312">
      <w:pPr>
        <w:pStyle w:val="ny-lesson-hdr-1"/>
      </w:pPr>
    </w:p>
    <w:p w14:paraId="6665D740" w14:textId="4A972034" w:rsidR="001A3312" w:rsidRDefault="00F50A83" w:rsidP="001A3312">
      <w:pPr>
        <w:pStyle w:val="ny-lesson-hdr-1"/>
      </w:pPr>
      <w:r>
        <w:lastRenderedPageBreak/>
        <w:t>Exercises</w:t>
      </w:r>
      <w:r w:rsidR="0051790A">
        <w:t xml:space="preserve"> 1–4</w:t>
      </w:r>
    </w:p>
    <w:p w14:paraId="624FAF93" w14:textId="7CF627DE" w:rsidR="0051790A" w:rsidRPr="00DB4C20" w:rsidRDefault="0051790A" w:rsidP="0051790A">
      <w:pPr>
        <w:pStyle w:val="ny-lesson-numbering"/>
      </w:pPr>
      <w:r w:rsidRPr="00DB4C20">
        <w:t>Mary put</w:t>
      </w:r>
      <w:r>
        <w:t>s</w:t>
      </w:r>
      <w:r w:rsidRPr="00DB4C20">
        <w:t xml:space="preserve"> the center of her com</w:t>
      </w:r>
      <w:r w:rsidRPr="0051790A">
        <w:t xml:space="preserve">pass at the vertex </w:t>
      </w:r>
      <m:oMath>
        <m:r>
          <w:rPr>
            <w:rFonts w:ascii="Cambria Math" w:hAnsi="Cambria Math"/>
          </w:rPr>
          <m:t>O</m:t>
        </m:r>
      </m:oMath>
      <w:r w:rsidRPr="0051790A">
        <w:t xml:space="preserve"> of the angle and locates points </w:t>
      </w:r>
      <m:oMath>
        <m:r>
          <w:rPr>
            <w:rFonts w:ascii="Cambria Math" w:hAnsi="Cambria Math"/>
          </w:rPr>
          <m:t>A</m:t>
        </m:r>
      </m:oMath>
      <w:r w:rsidRPr="0051790A">
        <w:t xml:space="preserve"> and </w:t>
      </w:r>
      <m:oMath>
        <m:r>
          <w:rPr>
            <w:rFonts w:ascii="Cambria Math" w:hAnsi="Cambria Math"/>
          </w:rPr>
          <m:t>B</m:t>
        </m:r>
      </m:oMath>
      <w:r w:rsidRPr="0051790A">
        <w:t xml:space="preserve"> on the sides of the angle.  Next, she centers her compass at each of </w:t>
      </w:r>
      <m:oMath>
        <m:r>
          <w:rPr>
            <w:rFonts w:ascii="Cambria Math" w:hAnsi="Cambria Math"/>
          </w:rPr>
          <m:t>A</m:t>
        </m:r>
      </m:oMath>
      <w:r w:rsidRPr="0051790A">
        <w:t xml:space="preserve"> and </w:t>
      </w:r>
      <m:oMath>
        <m:r>
          <w:rPr>
            <w:rFonts w:ascii="Cambria Math" w:hAnsi="Cambria Math"/>
          </w:rPr>
          <m:t>B</m:t>
        </m:r>
      </m:oMath>
      <w:r w:rsidRPr="0051790A">
        <w:t xml:space="preserve"> to locate </w:t>
      </w:r>
      <w:proofErr w:type="gramStart"/>
      <w:r w:rsidRPr="0051790A">
        <w:t xml:space="preserve">point </w:t>
      </w:r>
      <w:proofErr w:type="gramEnd"/>
      <m:oMath>
        <m:r>
          <w:rPr>
            <w:rFonts w:ascii="Cambria Math" w:hAnsi="Cambria Math"/>
          </w:rPr>
          <m:t>C</m:t>
        </m:r>
      </m:oMath>
      <w:r w:rsidRPr="0051790A">
        <w:t xml:space="preserve">.  Finally, she constructs the </w:t>
      </w:r>
      <w:proofErr w:type="gramStart"/>
      <w:r w:rsidRPr="0051790A">
        <w:t xml:space="preserve">ray </w:t>
      </w:r>
      <w:proofErr w:type="gramEnd"/>
      <m:oMath>
        <m:acc>
          <m:accPr>
            <m:chr m:val="⃑"/>
            <m:ctrlPr>
              <w:rPr>
                <w:rFonts w:ascii="Cambria Math" w:hAnsi="Cambria Math"/>
              </w:rPr>
            </m:ctrlPr>
          </m:accPr>
          <m:e>
            <m:r>
              <w:rPr>
                <w:rFonts w:ascii="Cambria Math" w:hAnsi="Cambria Math"/>
              </w:rPr>
              <m:t>OC</m:t>
            </m:r>
          </m:e>
        </m:acc>
      </m:oMath>
      <w:r w:rsidRPr="0051790A">
        <w:t xml:space="preserve">.  Explain </w:t>
      </w:r>
      <w:proofErr w:type="gramStart"/>
      <w:r w:rsidRPr="0051790A">
        <w:t xml:space="preserve">why </w:t>
      </w:r>
      <w:proofErr w:type="gramEnd"/>
      <m:oMath>
        <m:r>
          <m:rPr>
            <m:sty m:val="p"/>
          </m:rPr>
          <w:rPr>
            <w:rFonts w:ascii="Cambria Math" w:hAnsi="Cambria Math"/>
          </w:rPr>
          <m:t>∠</m:t>
        </m:r>
        <m:r>
          <w:rPr>
            <w:rFonts w:ascii="Cambria Math" w:hAnsi="Cambria Math"/>
          </w:rPr>
          <m:t>BOC</m:t>
        </m:r>
        <m:r>
          <m:rPr>
            <m:sty m:val="p"/>
          </m:rPr>
          <w:rPr>
            <w:rFonts w:ascii="Cambria Math" w:hAnsi="Cambria Math"/>
          </w:rPr>
          <m:t>=∠</m:t>
        </m:r>
        <m:r>
          <w:rPr>
            <w:rFonts w:ascii="Cambria Math" w:hAnsi="Cambria Math"/>
          </w:rPr>
          <m:t>AOC</m:t>
        </m:r>
      </m:oMath>
      <w:r w:rsidRPr="00DB4C20">
        <w:t>.</w:t>
      </w:r>
    </w:p>
    <w:p w14:paraId="260F8939" w14:textId="77777777" w:rsidR="0051790A" w:rsidRDefault="0051790A" w:rsidP="0051790A">
      <w:pPr>
        <w:pStyle w:val="ny-lesson-SFinsert-response"/>
        <w:rPr>
          <w:rStyle w:val="ny-lesson-SFinsert-responseChar"/>
          <w:rFonts w:asciiTheme="minorHAnsi" w:hAnsiTheme="minorHAnsi"/>
          <w:b/>
          <w:i/>
        </w:rPr>
      </w:pPr>
      <w:r>
        <w:rPr>
          <w:noProof/>
        </w:rPr>
        <w:drawing>
          <wp:inline distT="0" distB="0" distL="0" distR="0" wp14:anchorId="05EAEC65" wp14:editId="207B9D7C">
            <wp:extent cx="4724400" cy="1083945"/>
            <wp:effectExtent l="0" t="0" r="0" b="8255"/>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0" cy="1083945"/>
                    </a:xfrm>
                    <a:prstGeom prst="rect">
                      <a:avLst/>
                    </a:prstGeom>
                    <a:noFill/>
                    <a:ln>
                      <a:noFill/>
                    </a:ln>
                  </pic:spPr>
                </pic:pic>
              </a:graphicData>
            </a:graphic>
          </wp:inline>
        </w:drawing>
      </w:r>
    </w:p>
    <w:p w14:paraId="22BB3AC4" w14:textId="77777777" w:rsidR="0051790A" w:rsidRDefault="0051790A" w:rsidP="0051790A">
      <w:pPr>
        <w:pStyle w:val="ny-lesson-SFinsert-number-list"/>
        <w:numPr>
          <w:ilvl w:val="0"/>
          <w:numId w:val="0"/>
        </w:numPr>
        <w:ind w:left="864"/>
        <w:jc w:val="center"/>
      </w:pPr>
    </w:p>
    <w:p w14:paraId="03CA3CCF" w14:textId="77777777" w:rsidR="0051790A" w:rsidRDefault="0051790A" w:rsidP="0051790A">
      <w:pPr>
        <w:pStyle w:val="ny-lesson-SFinsert-number-list"/>
        <w:numPr>
          <w:ilvl w:val="0"/>
          <w:numId w:val="0"/>
        </w:numPr>
        <w:ind w:left="864"/>
        <w:jc w:val="center"/>
      </w:pPr>
    </w:p>
    <w:p w14:paraId="008B8F3E" w14:textId="77777777" w:rsidR="0051790A" w:rsidRDefault="0051790A" w:rsidP="0051790A">
      <w:pPr>
        <w:pStyle w:val="ny-lesson-SFinsert-number-list"/>
        <w:numPr>
          <w:ilvl w:val="0"/>
          <w:numId w:val="0"/>
        </w:numPr>
        <w:ind w:left="864"/>
        <w:jc w:val="center"/>
      </w:pPr>
    </w:p>
    <w:p w14:paraId="0503004A" w14:textId="77777777" w:rsidR="0051790A" w:rsidRDefault="0051790A" w:rsidP="0051790A">
      <w:pPr>
        <w:pStyle w:val="ny-lesson-SFinsert-number-list"/>
        <w:numPr>
          <w:ilvl w:val="0"/>
          <w:numId w:val="0"/>
        </w:numPr>
        <w:ind w:left="864"/>
        <w:jc w:val="center"/>
      </w:pPr>
    </w:p>
    <w:p w14:paraId="0A647121" w14:textId="77777777" w:rsidR="0051790A" w:rsidRDefault="0051790A" w:rsidP="0051790A">
      <w:pPr>
        <w:pStyle w:val="ny-lesson-SFinsert-number-list"/>
        <w:numPr>
          <w:ilvl w:val="0"/>
          <w:numId w:val="0"/>
        </w:numPr>
        <w:ind w:left="864"/>
        <w:jc w:val="center"/>
      </w:pPr>
    </w:p>
    <w:p w14:paraId="4A54ADAB" w14:textId="77777777" w:rsidR="0051790A" w:rsidRDefault="0051790A" w:rsidP="0051790A">
      <w:pPr>
        <w:pStyle w:val="ny-lesson-SFinsert-number-list"/>
        <w:numPr>
          <w:ilvl w:val="0"/>
          <w:numId w:val="0"/>
        </w:numPr>
        <w:ind w:left="864"/>
        <w:jc w:val="center"/>
      </w:pPr>
    </w:p>
    <w:p w14:paraId="2D97592E" w14:textId="77777777" w:rsidR="0051790A" w:rsidRDefault="0051790A" w:rsidP="0051790A">
      <w:pPr>
        <w:pStyle w:val="ny-lesson-SFinsert-number-list"/>
        <w:numPr>
          <w:ilvl w:val="0"/>
          <w:numId w:val="0"/>
        </w:numPr>
        <w:ind w:left="864"/>
        <w:jc w:val="center"/>
      </w:pPr>
    </w:p>
    <w:p w14:paraId="22450E4F" w14:textId="77777777" w:rsidR="0051790A" w:rsidRDefault="0051790A" w:rsidP="0051790A">
      <w:pPr>
        <w:pStyle w:val="ny-lesson-SFinsert-number-list"/>
        <w:numPr>
          <w:ilvl w:val="0"/>
          <w:numId w:val="0"/>
        </w:numPr>
        <w:ind w:left="864"/>
        <w:jc w:val="center"/>
      </w:pPr>
    </w:p>
    <w:p w14:paraId="1C900ED5" w14:textId="77777777" w:rsidR="0051790A" w:rsidRDefault="0051790A" w:rsidP="0051790A">
      <w:pPr>
        <w:pStyle w:val="ny-lesson-SFinsert-number-list"/>
        <w:numPr>
          <w:ilvl w:val="0"/>
          <w:numId w:val="0"/>
        </w:numPr>
        <w:ind w:left="864"/>
        <w:jc w:val="center"/>
      </w:pPr>
    </w:p>
    <w:p w14:paraId="2E0E68F1" w14:textId="5D95C9FC" w:rsidR="0051790A" w:rsidRPr="0051790A" w:rsidRDefault="0051790A" w:rsidP="0051790A">
      <w:pPr>
        <w:pStyle w:val="ny-lesson-SFinsert-number-list"/>
        <w:numPr>
          <w:ilvl w:val="0"/>
          <w:numId w:val="0"/>
        </w:numPr>
        <w:ind w:left="864"/>
        <w:jc w:val="center"/>
        <w:rPr>
          <w:b w:val="0"/>
        </w:rPr>
      </w:pPr>
    </w:p>
    <w:p w14:paraId="79DCA995" w14:textId="5231A2B5" w:rsidR="0051790A" w:rsidRPr="0051790A" w:rsidRDefault="0051790A" w:rsidP="0051790A">
      <w:pPr>
        <w:pStyle w:val="ny-lesson-numbering"/>
      </w:pPr>
      <w:r w:rsidRPr="0051790A">
        <w:rPr>
          <w:noProof/>
        </w:rPr>
        <w:drawing>
          <wp:anchor distT="0" distB="0" distL="114300" distR="114300" simplePos="0" relativeHeight="251666432" behindDoc="0" locked="0" layoutInCell="1" allowOverlap="1" wp14:anchorId="723CFD0E" wp14:editId="451242ED">
            <wp:simplePos x="0" y="0"/>
            <wp:positionH relativeFrom="margin">
              <wp:align>right</wp:align>
            </wp:positionH>
            <wp:positionV relativeFrom="paragraph">
              <wp:posOffset>67310</wp:posOffset>
            </wp:positionV>
            <wp:extent cx="1917700" cy="1597660"/>
            <wp:effectExtent l="0" t="0" r="6350" b="254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90A">
        <w:t xml:space="preserve">Quadrilateral </w:t>
      </w:r>
      <m:oMath>
        <m:r>
          <w:rPr>
            <w:rFonts w:ascii="Cambria Math" w:hAnsi="Cambria Math"/>
          </w:rPr>
          <m:t>ACBD</m:t>
        </m:r>
      </m:oMath>
      <w:r w:rsidRPr="0051790A">
        <w:t xml:space="preserve"> is a model of a kite.  The diagonals </w:t>
      </w:r>
      <m:oMath>
        <m:r>
          <w:rPr>
            <w:rFonts w:ascii="Cambria Math" w:hAnsi="Cambria Math"/>
          </w:rPr>
          <m:t>AB</m:t>
        </m:r>
      </m:oMath>
      <w:r w:rsidRPr="0051790A">
        <w:t xml:space="preserve"> and </w:t>
      </w:r>
      <m:oMath>
        <m:r>
          <w:rPr>
            <w:rFonts w:ascii="Cambria Math" w:hAnsi="Cambria Math"/>
          </w:rPr>
          <m:t>CD</m:t>
        </m:r>
      </m:oMath>
      <w:r w:rsidRPr="0051790A">
        <w:t xml:space="preserve"> represent the sticks that help keep the kite rigid.  </w:t>
      </w:r>
    </w:p>
    <w:p w14:paraId="2162B6A3" w14:textId="5DC0AE67" w:rsidR="0051790A" w:rsidRPr="0051790A" w:rsidRDefault="0051790A" w:rsidP="0051790A">
      <w:pPr>
        <w:pStyle w:val="ny-lesson-numbering"/>
        <w:numPr>
          <w:ilvl w:val="1"/>
          <w:numId w:val="14"/>
        </w:numPr>
      </w:pPr>
      <w:r w:rsidRPr="0051790A">
        <w:t xml:space="preserve">John says </w:t>
      </w:r>
      <w:proofErr w:type="gramStart"/>
      <w:r w:rsidRPr="0051790A">
        <w:t xml:space="preserve">that </w:t>
      </w:r>
      <w:proofErr w:type="gramEnd"/>
      <m:oMath>
        <m:r>
          <m:rPr>
            <m:sty m:val="p"/>
          </m:rPr>
          <w:rPr>
            <w:rFonts w:ascii="Cambria Math" w:hAnsi="Cambria Math"/>
          </w:rPr>
          <m:t>∠</m:t>
        </m:r>
        <m:r>
          <w:rPr>
            <w:rFonts w:ascii="Cambria Math" w:hAnsi="Cambria Math"/>
          </w:rPr>
          <m:t>ACD</m:t>
        </m:r>
        <m:r>
          <m:rPr>
            <m:sty m:val="p"/>
          </m:rPr>
          <w:rPr>
            <w:rFonts w:ascii="Cambria Math" w:hAnsi="Cambria Math"/>
          </w:rPr>
          <m:t>=∠</m:t>
        </m:r>
        <m:r>
          <w:rPr>
            <w:rFonts w:ascii="Cambria Math" w:hAnsi="Cambria Math"/>
          </w:rPr>
          <m:t>BCD</m:t>
        </m:r>
      </m:oMath>
      <w:r w:rsidRPr="0051790A">
        <w:t>.  Can you use identical triangles to show that John is correct?</w:t>
      </w:r>
    </w:p>
    <w:p w14:paraId="5CB2CD6B" w14:textId="77777777" w:rsidR="0051790A" w:rsidRDefault="0051790A" w:rsidP="0051790A">
      <w:pPr>
        <w:pStyle w:val="ny-lesson-numbering"/>
        <w:numPr>
          <w:ilvl w:val="0"/>
          <w:numId w:val="0"/>
        </w:numPr>
        <w:ind w:left="806"/>
      </w:pPr>
    </w:p>
    <w:p w14:paraId="75C943D7" w14:textId="77777777" w:rsidR="0051790A" w:rsidRDefault="0051790A" w:rsidP="0051790A">
      <w:pPr>
        <w:pStyle w:val="ny-lesson-numbering"/>
        <w:numPr>
          <w:ilvl w:val="0"/>
          <w:numId w:val="0"/>
        </w:numPr>
        <w:ind w:left="806"/>
      </w:pPr>
    </w:p>
    <w:p w14:paraId="453C8245" w14:textId="77777777" w:rsidR="0051790A" w:rsidRDefault="0051790A" w:rsidP="0051790A">
      <w:pPr>
        <w:pStyle w:val="ny-lesson-numbering"/>
        <w:numPr>
          <w:ilvl w:val="0"/>
          <w:numId w:val="0"/>
        </w:numPr>
        <w:ind w:left="806"/>
      </w:pPr>
    </w:p>
    <w:p w14:paraId="3D5E71F3" w14:textId="77777777" w:rsidR="0051790A" w:rsidRDefault="0051790A" w:rsidP="0051790A">
      <w:pPr>
        <w:pStyle w:val="ny-lesson-numbering"/>
        <w:numPr>
          <w:ilvl w:val="0"/>
          <w:numId w:val="0"/>
        </w:numPr>
        <w:ind w:left="806"/>
      </w:pPr>
    </w:p>
    <w:p w14:paraId="6B464BCB" w14:textId="77777777" w:rsidR="0051790A" w:rsidRDefault="0051790A" w:rsidP="0051790A">
      <w:pPr>
        <w:pStyle w:val="ny-lesson-numbering"/>
        <w:numPr>
          <w:ilvl w:val="0"/>
          <w:numId w:val="0"/>
        </w:numPr>
        <w:ind w:left="806"/>
      </w:pPr>
    </w:p>
    <w:p w14:paraId="02D6A6C2" w14:textId="77777777" w:rsidR="0051790A" w:rsidRDefault="0051790A" w:rsidP="0051790A">
      <w:pPr>
        <w:pStyle w:val="ny-lesson-numbering"/>
        <w:numPr>
          <w:ilvl w:val="0"/>
          <w:numId w:val="0"/>
        </w:numPr>
        <w:ind w:left="806"/>
      </w:pPr>
    </w:p>
    <w:p w14:paraId="7FC80543" w14:textId="77777777" w:rsidR="0051790A" w:rsidRPr="0051790A" w:rsidRDefault="0051790A" w:rsidP="0051790A">
      <w:pPr>
        <w:pStyle w:val="ny-lesson-numbering"/>
        <w:numPr>
          <w:ilvl w:val="0"/>
          <w:numId w:val="0"/>
        </w:numPr>
        <w:ind w:left="806"/>
      </w:pPr>
    </w:p>
    <w:p w14:paraId="527F64DA" w14:textId="402D5462" w:rsidR="0051790A" w:rsidRPr="0051790A" w:rsidRDefault="0051790A" w:rsidP="0051790A">
      <w:pPr>
        <w:pStyle w:val="ny-lesson-numbering"/>
        <w:numPr>
          <w:ilvl w:val="1"/>
          <w:numId w:val="14"/>
        </w:numPr>
      </w:pPr>
      <w:r w:rsidRPr="0051790A">
        <w:t xml:space="preserve">Jill says that the two sticks are perpendicular to each other.  Use the fact that </w:t>
      </w:r>
      <m:oMath>
        <m:r>
          <m:rPr>
            <m:sty m:val="p"/>
          </m:rPr>
          <w:rPr>
            <w:rFonts w:ascii="Cambria Math" w:hAnsi="Cambria Math"/>
          </w:rPr>
          <m:t>∠</m:t>
        </m:r>
        <m:r>
          <w:rPr>
            <w:rFonts w:ascii="Cambria Math" w:hAnsi="Cambria Math"/>
          </w:rPr>
          <m:t>ACD</m:t>
        </m:r>
        <m:r>
          <m:rPr>
            <m:sty m:val="p"/>
          </m:rPr>
          <w:rPr>
            <w:rFonts w:ascii="Cambria Math" w:hAnsi="Cambria Math"/>
          </w:rPr>
          <m:t>=∠</m:t>
        </m:r>
        <m:r>
          <w:rPr>
            <w:rFonts w:ascii="Cambria Math" w:hAnsi="Cambria Math"/>
          </w:rPr>
          <m:t>BCD</m:t>
        </m:r>
      </m:oMath>
      <w:r w:rsidRPr="0051790A">
        <w:t xml:space="preserve"> and what you know about identical triangles to </w:t>
      </w:r>
      <w:proofErr w:type="gramStart"/>
      <w:r w:rsidRPr="0051790A">
        <w:t xml:space="preserve">show </w:t>
      </w:r>
      <w:proofErr w:type="gramEnd"/>
      <m:oMath>
        <m:r>
          <m:rPr>
            <m:sty m:val="p"/>
          </m:rPr>
          <w:rPr>
            <w:rFonts w:ascii="Cambria Math" w:hAnsi="Cambria Math"/>
          </w:rPr>
          <m:t>∠</m:t>
        </m:r>
        <m:r>
          <w:rPr>
            <w:rFonts w:ascii="Cambria Math" w:hAnsi="Cambria Math"/>
          </w:rPr>
          <m:t>AEC</m:t>
        </m:r>
        <m:r>
          <m:rPr>
            <m:sty m:val="p"/>
          </m:rPr>
          <w:rPr>
            <w:rFonts w:ascii="Cambria Math" w:hAnsi="Cambria Math"/>
          </w:rPr>
          <m:t>=90°</m:t>
        </m:r>
      </m:oMath>
      <w:r w:rsidRPr="0051790A">
        <w:t>.</w:t>
      </w:r>
    </w:p>
    <w:p w14:paraId="2AE1636F" w14:textId="77777777" w:rsidR="0051790A" w:rsidRDefault="0051790A" w:rsidP="0051790A">
      <w:pPr>
        <w:pStyle w:val="ny-lesson-numbering"/>
        <w:numPr>
          <w:ilvl w:val="0"/>
          <w:numId w:val="0"/>
        </w:numPr>
        <w:ind w:left="806"/>
      </w:pPr>
    </w:p>
    <w:p w14:paraId="377EE2AA" w14:textId="77777777" w:rsidR="0051790A" w:rsidRDefault="0051790A" w:rsidP="0051790A">
      <w:pPr>
        <w:pStyle w:val="ny-lesson-numbering"/>
        <w:numPr>
          <w:ilvl w:val="0"/>
          <w:numId w:val="0"/>
        </w:numPr>
        <w:ind w:left="806"/>
      </w:pPr>
    </w:p>
    <w:p w14:paraId="19CA5FF6" w14:textId="77777777" w:rsidR="0051790A" w:rsidRDefault="0051790A" w:rsidP="0051790A">
      <w:pPr>
        <w:pStyle w:val="ny-lesson-numbering"/>
        <w:numPr>
          <w:ilvl w:val="0"/>
          <w:numId w:val="0"/>
        </w:numPr>
        <w:ind w:left="806"/>
      </w:pPr>
    </w:p>
    <w:p w14:paraId="03D02FCC" w14:textId="77777777" w:rsidR="0051790A" w:rsidRDefault="0051790A" w:rsidP="0051790A">
      <w:pPr>
        <w:pStyle w:val="ny-lesson-numbering"/>
        <w:numPr>
          <w:ilvl w:val="0"/>
          <w:numId w:val="0"/>
        </w:numPr>
        <w:ind w:left="806"/>
      </w:pPr>
    </w:p>
    <w:p w14:paraId="259AE2B0" w14:textId="77777777" w:rsidR="0051790A" w:rsidRDefault="0051790A" w:rsidP="0051790A">
      <w:pPr>
        <w:pStyle w:val="ny-lesson-numbering"/>
        <w:numPr>
          <w:ilvl w:val="0"/>
          <w:numId w:val="0"/>
        </w:numPr>
        <w:ind w:left="806"/>
      </w:pPr>
    </w:p>
    <w:p w14:paraId="260B1B3B" w14:textId="77777777" w:rsidR="00C13C87" w:rsidRDefault="00C13C87" w:rsidP="0051790A">
      <w:pPr>
        <w:pStyle w:val="ny-lesson-numbering"/>
        <w:numPr>
          <w:ilvl w:val="0"/>
          <w:numId w:val="0"/>
        </w:numPr>
        <w:ind w:left="806"/>
      </w:pPr>
    </w:p>
    <w:p w14:paraId="64C646E6" w14:textId="77777777" w:rsidR="0051790A" w:rsidRDefault="0051790A" w:rsidP="0051790A">
      <w:pPr>
        <w:pStyle w:val="ny-lesson-numbering"/>
        <w:numPr>
          <w:ilvl w:val="0"/>
          <w:numId w:val="0"/>
        </w:numPr>
        <w:ind w:left="806"/>
      </w:pPr>
    </w:p>
    <w:p w14:paraId="23B06EF8" w14:textId="77777777" w:rsidR="0051790A" w:rsidRPr="00DB4C20" w:rsidRDefault="0051790A" w:rsidP="0051790A">
      <w:pPr>
        <w:pStyle w:val="ny-lesson-numbering"/>
        <w:numPr>
          <w:ilvl w:val="1"/>
          <w:numId w:val="14"/>
        </w:numPr>
      </w:pPr>
      <w:r w:rsidRPr="00DB4C20">
        <w:lastRenderedPageBreak/>
        <w:t>John says that Jill’s triangle correspondence that shows the sticks are perpendicular to each other also shows that the sticks cross at the midpoint of the horizontal stick.  Is John correct?  Explain.</w:t>
      </w:r>
    </w:p>
    <w:p w14:paraId="3F53D0F9" w14:textId="77777777" w:rsidR="0051790A" w:rsidRDefault="0051790A" w:rsidP="0051790A">
      <w:pPr>
        <w:pStyle w:val="ny-lesson-SFinsert-number-list"/>
        <w:numPr>
          <w:ilvl w:val="0"/>
          <w:numId w:val="0"/>
        </w:numPr>
        <w:ind w:left="1224"/>
      </w:pPr>
    </w:p>
    <w:p w14:paraId="41F73A73" w14:textId="77777777" w:rsidR="0051790A" w:rsidRDefault="0051790A" w:rsidP="0051790A">
      <w:pPr>
        <w:pStyle w:val="ny-lesson-SFinsert-number-list"/>
        <w:numPr>
          <w:ilvl w:val="0"/>
          <w:numId w:val="0"/>
        </w:numPr>
        <w:ind w:left="1224"/>
      </w:pPr>
    </w:p>
    <w:p w14:paraId="448A36AD" w14:textId="77777777" w:rsidR="0051790A" w:rsidRDefault="0051790A" w:rsidP="0051790A">
      <w:pPr>
        <w:pStyle w:val="ny-lesson-SFinsert-number-list"/>
        <w:numPr>
          <w:ilvl w:val="0"/>
          <w:numId w:val="0"/>
        </w:numPr>
        <w:ind w:left="1224"/>
      </w:pPr>
    </w:p>
    <w:p w14:paraId="05607014" w14:textId="77777777" w:rsidR="0051790A" w:rsidRDefault="0051790A" w:rsidP="0051790A">
      <w:pPr>
        <w:pStyle w:val="ny-lesson-SFinsert-number-list"/>
        <w:numPr>
          <w:ilvl w:val="0"/>
          <w:numId w:val="0"/>
        </w:numPr>
        <w:ind w:left="1224"/>
      </w:pPr>
    </w:p>
    <w:p w14:paraId="721851DB" w14:textId="77777777" w:rsidR="0051790A" w:rsidRDefault="0051790A" w:rsidP="0051790A">
      <w:pPr>
        <w:pStyle w:val="ny-lesson-SFinsert-number-list"/>
        <w:numPr>
          <w:ilvl w:val="0"/>
          <w:numId w:val="0"/>
        </w:numPr>
        <w:ind w:left="1224"/>
      </w:pPr>
    </w:p>
    <w:p w14:paraId="2A093279" w14:textId="77777777" w:rsidR="0051790A" w:rsidRDefault="0051790A" w:rsidP="0051790A">
      <w:pPr>
        <w:pStyle w:val="ny-lesson-SFinsert-number-list"/>
        <w:numPr>
          <w:ilvl w:val="0"/>
          <w:numId w:val="0"/>
        </w:numPr>
        <w:ind w:left="1224"/>
      </w:pPr>
    </w:p>
    <w:p w14:paraId="0D84C012" w14:textId="596112A6" w:rsidR="0051790A" w:rsidRDefault="0051790A" w:rsidP="0051790A">
      <w:pPr>
        <w:pStyle w:val="ny-lesson-numbering"/>
      </w:pPr>
      <w:proofErr w:type="gramStart"/>
      <w:r>
        <w:t xml:space="preserve">In </w:t>
      </w:r>
      <w:proofErr w:type="gramEnd"/>
      <m:oMath>
        <m:r>
          <m:rPr>
            <m:sty m:val="p"/>
          </m:rPr>
          <w:rPr>
            <w:rFonts w:ascii="Cambria Math" w:hAnsi="Cambria Math"/>
          </w:rPr>
          <m:t>△</m:t>
        </m:r>
        <m:r>
          <w:rPr>
            <w:rFonts w:ascii="Cambria Math" w:hAnsi="Cambria Math"/>
          </w:rPr>
          <m:t>ABC</m:t>
        </m:r>
      </m:oMath>
      <w:r w:rsidRPr="0051790A">
        <w:t xml:space="preserve">, </w:t>
      </w:r>
      <m:oMath>
        <m:r>
          <w:rPr>
            <w:rFonts w:ascii="Cambria Math" w:hAnsi="Cambria Math"/>
          </w:rPr>
          <m:t>∠A=∠B</m:t>
        </m:r>
      </m:oMath>
      <w:r w:rsidRPr="0051790A">
        <w:t xml:space="preserve">.  Jill says that the triangle correspondence </w:t>
      </w:r>
      <m:oMath>
        <m:r>
          <w:rPr>
            <w:rFonts w:ascii="Cambria Math" w:hAnsi="Cambria Math"/>
          </w:rPr>
          <m:t>△ABC↔△BAC</m:t>
        </m:r>
      </m:oMath>
      <w:r w:rsidRPr="0051790A">
        <w:t xml:space="preserve"> matches two sides and the included angle and shows </w:t>
      </w:r>
      <w:proofErr w:type="gramStart"/>
      <w:r w:rsidRPr="0051790A">
        <w:t xml:space="preserve">that </w:t>
      </w:r>
      <w:proofErr w:type="gramEnd"/>
      <m:oMath>
        <m:r>
          <w:rPr>
            <w:rFonts w:ascii="Cambria Math" w:hAnsi="Cambria Math"/>
          </w:rPr>
          <m:t>AC=BC</m:t>
        </m:r>
      </m:oMath>
      <w:r w:rsidRPr="0051790A">
        <w:t>.  Is Jill correct?</w:t>
      </w:r>
    </w:p>
    <w:p w14:paraId="6A3DF4CB" w14:textId="45B8D4EC" w:rsidR="00C13C87" w:rsidRDefault="00B27698" w:rsidP="00C13C87">
      <w:pPr>
        <w:pStyle w:val="ny-lesson-paragraph"/>
      </w:pPr>
      <w:r>
        <w:rPr>
          <w:noProof/>
        </w:rPr>
        <mc:AlternateContent>
          <mc:Choice Requires="wps">
            <w:drawing>
              <wp:anchor distT="0" distB="0" distL="114300" distR="114300" simplePos="0" relativeHeight="251674624" behindDoc="0" locked="0" layoutInCell="1" allowOverlap="1" wp14:anchorId="5ECD3727" wp14:editId="37B0DDF1">
                <wp:simplePos x="0" y="0"/>
                <wp:positionH relativeFrom="column">
                  <wp:posOffset>1657350</wp:posOffset>
                </wp:positionH>
                <wp:positionV relativeFrom="paragraph">
                  <wp:posOffset>1255395</wp:posOffset>
                </wp:positionV>
                <wp:extent cx="82550" cy="190500"/>
                <wp:effectExtent l="0" t="0" r="0" b="0"/>
                <wp:wrapNone/>
                <wp:docPr id="20" name="Oval 20"/>
                <wp:cNvGraphicFramePr/>
                <a:graphic xmlns:a="http://schemas.openxmlformats.org/drawingml/2006/main">
                  <a:graphicData uri="http://schemas.microsoft.com/office/word/2010/wordprocessingShape">
                    <wps:wsp>
                      <wps:cNvSpPr/>
                      <wps:spPr>
                        <a:xfrm>
                          <a:off x="0" y="0"/>
                          <a:ext cx="82550" cy="1905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130.5pt;margin-top:98.85pt;width: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" fillcolor="white [3212]" stroked="f" strokeweight="2pt"/>
            </w:pict>
          </mc:Fallback>
        </mc:AlternateContent>
      </w:r>
      <w:r w:rsidR="00C13C87">
        <w:rPr>
          <w:noProof/>
        </w:rPr>
        <mc:AlternateContent>
          <mc:Choice Requires="wpg">
            <w:drawing>
              <wp:anchor distT="0" distB="0" distL="114300" distR="114300" simplePos="0" relativeHeight="251671552" behindDoc="0" locked="0" layoutInCell="1" allowOverlap="1" wp14:anchorId="238F71D6" wp14:editId="24DF8954">
                <wp:simplePos x="0" y="0"/>
                <wp:positionH relativeFrom="column">
                  <wp:posOffset>1657350</wp:posOffset>
                </wp:positionH>
                <wp:positionV relativeFrom="paragraph">
                  <wp:posOffset>1334135</wp:posOffset>
                </wp:positionV>
                <wp:extent cx="1612900" cy="165100"/>
                <wp:effectExtent l="0" t="0" r="6350" b="6350"/>
                <wp:wrapNone/>
                <wp:docPr id="40" name="Group 40"/>
                <wp:cNvGraphicFramePr/>
                <a:graphic xmlns:a="http://schemas.openxmlformats.org/drawingml/2006/main">
                  <a:graphicData uri="http://schemas.microsoft.com/office/word/2010/wordprocessingGroup">
                    <wpg:wgp>
                      <wpg:cNvGrpSpPr/>
                      <wpg:grpSpPr>
                        <a:xfrm>
                          <a:off x="0" y="0"/>
                          <a:ext cx="1612900" cy="165100"/>
                          <a:chOff x="0" y="0"/>
                          <a:chExt cx="1612900" cy="165100"/>
                        </a:xfrm>
                      </wpg:grpSpPr>
                      <wps:wsp>
                        <wps:cNvPr id="41" name="Rectangle 41"/>
                        <wps:cNvSpPr/>
                        <wps:spPr>
                          <a:xfrm>
                            <a:off x="0" y="0"/>
                            <a:ext cx="177800"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435100" y="0"/>
                            <a:ext cx="177800" cy="165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id="Group 40" o:spid="_x0000_s1026" style="position:absolute;margin-left:130.5pt;margin-top:105.05pt;width:127pt;height:13pt;z-index:251671552;mso-width-relative:margin" coordsize="1612900,165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">
                <v:rect id="Rectangle 41" o:spid="_x0000_s1027" style="position:absolute;width:177800;height:165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GtVBwwAA&#10;ANsAAAAPAAAAZHJzL2Rvd25yZXYueG1sRI9Li8JAEITvgv9haGFv68RdX0RHEVFRbz7iucm0STDT&#10;k82Mmv33O8KCx6KqvqKm88aU4kG1Kywr6HUjEMSp1QVnCs6n9ecYhPPIGkvLpOCXHMxn7dYUY22f&#10;fKDH0WciQNjFqCD3voqldGlOBl3XVsTBu9raoA+yzqSu8RngppRfUTSUBgsOCzlWtMwpvR3vRsF9&#10;MNqtmsvP5juJktE+KQdbv6mU+ug0iwkIT41/h//bW62g34PXl/A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GtVBwwAAANsAAAAPAAAAAAAAAAAAAAAAAJcCAABkcnMvZG93&#10;bnJldi54bWxQSwUGAAAAAAQABAD1AAAAhwMAAAAA&#10;" fillcolor="white [3212]" stroked="f" strokeweight="2pt"/>
                <v:rect id="Rectangle 45" o:spid="_x0000_s1028" style="position:absolute;left:1435100;width:177800;height:165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dNCxAAA&#10;ANsAAAAPAAAAZHJzL2Rvd25yZXYueG1sRI9Ba8JAFITvQv/D8gre6qa1qRKzkVJa0d6aGs+P7DMJ&#10;Zt+m2VXjv3eFgsdhZr5h0uVgWnGi3jWWFTxPIhDEpdUNVwq2v19PcxDOI2tsLZOCCzlYZg+jFBNt&#10;z/xDp9xXIkDYJaig9r5LpHRlTQbdxHbEwdvb3qAPsq+k7vEc4KaVL1H0Jg02HBZq7OijpvKQH42C&#10;YzzbfA67v9W0iIrZd9HGa7/qlBo/Du8LEJ4Gfw//t9dawWsMty/hB8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HTQsQAAADbAAAADwAAAAAAAAAAAAAAAACXAgAAZHJzL2Rv&#10;d25yZXYueG1sUEsFBgAAAAAEAAQA9QAAAIgDAAAAAA==&#10;" fillcolor="white [3212]" stroked="f" strokeweight="2pt"/>
              </v:group>
            </w:pict>
          </mc:Fallback>
        </mc:AlternateContent>
      </w:r>
      <w:r w:rsidR="00C13C87">
        <w:rPr>
          <w:noProof/>
        </w:rPr>
        <mc:AlternateContent>
          <mc:Choice Requires="wpg">
            <w:drawing>
              <wp:anchor distT="0" distB="0" distL="114300" distR="114300" simplePos="0" relativeHeight="251672576" behindDoc="0" locked="0" layoutInCell="1" allowOverlap="1" wp14:anchorId="1B1E22F1" wp14:editId="38CD3FB0">
                <wp:simplePos x="0" y="0"/>
                <wp:positionH relativeFrom="column">
                  <wp:posOffset>1695450</wp:posOffset>
                </wp:positionH>
                <wp:positionV relativeFrom="paragraph">
                  <wp:posOffset>1336040</wp:posOffset>
                </wp:positionV>
                <wp:extent cx="1492250" cy="227011"/>
                <wp:effectExtent l="0" t="0" r="0" b="0"/>
                <wp:wrapNone/>
                <wp:docPr id="19" name="Group 19"/>
                <wp:cNvGraphicFramePr/>
                <a:graphic xmlns:a="http://schemas.openxmlformats.org/drawingml/2006/main">
                  <a:graphicData uri="http://schemas.microsoft.com/office/word/2010/wordprocessingGroup">
                    <wpg:wgp>
                      <wpg:cNvGrpSpPr/>
                      <wpg:grpSpPr>
                        <a:xfrm>
                          <a:off x="0" y="0"/>
                          <a:ext cx="1492250" cy="227011"/>
                          <a:chOff x="12700" y="0"/>
                          <a:chExt cx="1492250" cy="227011"/>
                        </a:xfrm>
                      </wpg:grpSpPr>
                      <pic:pic xmlns:pic="http://schemas.openxmlformats.org/drawingml/2006/picture">
                        <pic:nvPicPr>
                          <pic:cNvPr id="33" name="Picture 33"/>
                          <pic:cNvPicPr>
                            <a:picLocks noChangeAspect="1"/>
                          </pic:cNvPicPr>
                        </pic:nvPicPr>
                        <pic:blipFill rotWithShape="1">
                          <a:blip r:embed="rId20">
                            <a:extLst>
                              <a:ext uri="{28A0092B-C50C-407E-A947-70E740481C1C}">
                                <a14:useLocalDpi xmlns:a14="http://schemas.microsoft.com/office/drawing/2010/main" val="0"/>
                              </a:ext>
                            </a:extLst>
                          </a:blip>
                          <a:srcRect t="88889" r="94652" b="-428"/>
                          <a:stretch/>
                        </pic:blipFill>
                        <pic:spPr bwMode="auto">
                          <a:xfrm>
                            <a:off x="1327150" y="0"/>
                            <a:ext cx="177800" cy="1714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9" name="Picture 39"/>
                          <pic:cNvPicPr>
                            <a:picLocks noChangeAspect="1"/>
                          </pic:cNvPicPr>
                        </pic:nvPicPr>
                        <pic:blipFill rotWithShape="1">
                          <a:blip r:embed="rId20">
                            <a:extLst>
                              <a:ext uri="{28A0092B-C50C-407E-A947-70E740481C1C}">
                                <a14:useLocalDpi xmlns:a14="http://schemas.microsoft.com/office/drawing/2010/main" val="0"/>
                              </a:ext>
                            </a:extLst>
                          </a:blip>
                          <a:srcRect l="43464" t="90598" r="51188" b="-2137"/>
                          <a:stretch/>
                        </pic:blipFill>
                        <pic:spPr bwMode="auto">
                          <a:xfrm>
                            <a:off x="12700" y="55561"/>
                            <a:ext cx="177800" cy="1714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9" o:spid="_x0000_s1026" style="position:absolute;margin-left:133.5pt;margin-top:105.2pt;width:117.5pt;height:17.85pt;z-index:251672576;mso-width-relative:margin;mso-height-relative:margin" coordorigin="127" coordsize="14922,2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3271;width:1778;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9sDLDAAAA2wAAAA8AAABkcnMvZG93bnJldi54bWxEj9FqwkAURN8F/2G5Qt90o1KV6CpiKRUU&#10;StUPuGSv2WD2bshuk9Sv7wqCj8PMnGFWm86WoqHaF44VjEcJCOLM6YJzBZfz53ABwgdkjaVjUvBH&#10;Hjbrfm+FqXYt/1BzCrmIEPYpKjAhVKmUPjNk0Y9cRRy9q6sthijrXOoa2wi3pZwkyUxaLDguGKxo&#10;Zyi7nX6tgnmTfF1a890dDvcPfsfdYlbgUam3QbddggjUhVf42d5rBdMpPL7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2wMsMAAADbAAAADwAAAAAAAAAAAAAAAACf&#10;AgAAZHJzL2Rvd25yZXYueG1sUEsFBgAAAAAEAAQA9wAAAI8DAAAAAA==&#10;">
                  <v:imagedata r:id="rId21" o:title="" croptop="58254f" cropbottom="-280f" cropright="62031f"/>
                  <v:path arrowok="t"/>
                </v:shape>
                <v:shape id="Picture 39" o:spid="_x0000_s1028" type="#_x0000_t75" style="position:absolute;left:127;top:555;width:1778;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IjJjEAAAA2wAAAA8AAABkcnMvZG93bnJldi54bWxEj0FrAjEUhO8F/0N4Qi9Fs21RdDWKtLR6&#10;rQrq7bF53WzdvCxJqmt/vRGEHoeZ+YaZzltbixP5UDlW8NzPQBAXTldcKthuPnojECEia6wdk4IL&#10;BZjPOg9TzLU78xed1rEUCcIhRwUmxiaXMhSGLIa+a4iT9+28xZikL6X2eE5wW8uXLBtKixWnBYMN&#10;vRkqjutfmyjvg/3l8LTHpZG+2C0//+xh8KPUY7ddTEBEauN/+N5eaQWvY7h9ST9Az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IjJjEAAAA2wAAAA8AAAAAAAAAAAAAAAAA&#10;nwIAAGRycy9kb3ducmV2LnhtbFBLBQYAAAAABAAEAPcAAACQAwAAAAA=&#10;">
                  <v:imagedata r:id="rId21" o:title="" croptop="59374f" cropbottom="-1401f" cropleft="28485f" cropright="33547f"/>
                  <v:path arrowok="t"/>
                </v:shape>
              </v:group>
            </w:pict>
          </mc:Fallback>
        </mc:AlternateContent>
      </w:r>
      <w:r w:rsidR="00C13C87">
        <w:rPr>
          <w:noProof/>
        </w:rPr>
        <w:drawing>
          <wp:inline distT="0" distB="0" distL="0" distR="0" wp14:anchorId="43B71C95" wp14:editId="316672BE">
            <wp:extent cx="1625600" cy="1485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51101"/>
                    <a:stretch/>
                  </pic:blipFill>
                  <pic:spPr bwMode="auto">
                    <a:xfrm>
                      <a:off x="0" y="0"/>
                      <a:ext cx="1627684" cy="1487805"/>
                    </a:xfrm>
                    <a:prstGeom prst="rect">
                      <a:avLst/>
                    </a:prstGeom>
                    <a:noFill/>
                    <a:ln>
                      <a:noFill/>
                    </a:ln>
                    <a:extLst>
                      <a:ext uri="{53640926-AAD7-44D8-BBD7-CCE9431645EC}">
                        <a14:shadowObscured xmlns:a14="http://schemas.microsoft.com/office/drawing/2010/main"/>
                      </a:ext>
                    </a:extLst>
                  </pic:spPr>
                </pic:pic>
              </a:graphicData>
            </a:graphic>
          </wp:inline>
        </w:drawing>
      </w:r>
      <w:r w:rsidR="00C13C87">
        <w:rPr>
          <w:noProof/>
        </w:rPr>
        <w:drawing>
          <wp:inline distT="0" distB="0" distL="0" distR="0" wp14:anchorId="6B88EE40" wp14:editId="7F28F985">
            <wp:extent cx="1625600" cy="1485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51101"/>
                    <a:stretch/>
                  </pic:blipFill>
                  <pic:spPr bwMode="auto">
                    <a:xfrm>
                      <a:off x="0" y="0"/>
                      <a:ext cx="1627684" cy="148780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38C91D53" w14:textId="64DE1D8E" w:rsidR="0051790A" w:rsidRDefault="0051790A" w:rsidP="0051790A">
      <w:pPr>
        <w:pStyle w:val="ny-lesson-paragraph"/>
        <w:jc w:val="center"/>
      </w:pPr>
    </w:p>
    <w:p w14:paraId="521DA516" w14:textId="77777777" w:rsidR="00C13C87" w:rsidRDefault="00C13C87" w:rsidP="0051790A">
      <w:pPr>
        <w:pStyle w:val="ny-lesson-paragraph"/>
        <w:jc w:val="center"/>
      </w:pPr>
    </w:p>
    <w:p w14:paraId="7C154A82" w14:textId="77777777" w:rsidR="0051790A" w:rsidRDefault="0051790A" w:rsidP="0051790A">
      <w:pPr>
        <w:pStyle w:val="ny-lesson-SFinsert"/>
      </w:pPr>
    </w:p>
    <w:p w14:paraId="1E85C229" w14:textId="72FF5141" w:rsidR="0051790A" w:rsidRPr="0051790A" w:rsidRDefault="008C07D6" w:rsidP="0051790A">
      <w:pPr>
        <w:pStyle w:val="ny-lesson-numbering"/>
      </w:pPr>
      <w:r>
        <w:rPr>
          <w:noProof/>
        </w:rPr>
        <w:drawing>
          <wp:anchor distT="0" distB="0" distL="114300" distR="114300" simplePos="0" relativeHeight="251673600" behindDoc="0" locked="0" layoutInCell="1" allowOverlap="1" wp14:anchorId="469251A4" wp14:editId="47DD10F7">
            <wp:simplePos x="0" y="0"/>
            <wp:positionH relativeFrom="column">
              <wp:posOffset>3479800</wp:posOffset>
            </wp:positionH>
            <wp:positionV relativeFrom="paragraph">
              <wp:posOffset>50165</wp:posOffset>
            </wp:positionV>
            <wp:extent cx="2774950" cy="1049655"/>
            <wp:effectExtent l="0" t="0" r="0" b="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495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90A" w:rsidRPr="00DB4C20">
        <w:t xml:space="preserve">Right triangular corner flags are used to mark a soccer field. The vinyl flags have a base of </w:t>
      </w:r>
      <m:oMath>
        <m:r>
          <m:rPr>
            <m:sty m:val="p"/>
          </m:rPr>
          <w:rPr>
            <w:rFonts w:ascii="Cambria Math" w:hAnsi="Cambria Math"/>
          </w:rPr>
          <m:t xml:space="preserve">40 </m:t>
        </m:r>
      </m:oMath>
      <w:r w:rsidR="00C13C87" w:rsidRPr="00C13C87">
        <w:t>cm</w:t>
      </w:r>
      <w:r w:rsidR="0051790A" w:rsidRPr="0051790A">
        <w:t xml:space="preserve"> and a height of </w:t>
      </w:r>
      <m:oMath>
        <m:r>
          <m:rPr>
            <m:sty m:val="p"/>
          </m:rPr>
          <w:rPr>
            <w:rFonts w:ascii="Cambria Math" w:hAnsi="Cambria Math"/>
          </w:rPr>
          <m:t xml:space="preserve">14 </m:t>
        </m:r>
      </m:oMath>
      <w:r w:rsidR="00C13C87" w:rsidRPr="00C13C87">
        <w:t>cm</w:t>
      </w:r>
      <w:r w:rsidR="0051790A" w:rsidRPr="0051790A">
        <w:t>.</w:t>
      </w:r>
    </w:p>
    <w:p w14:paraId="0C765D2A" w14:textId="619A8CE3" w:rsidR="0051790A" w:rsidRPr="0051790A" w:rsidRDefault="0051790A" w:rsidP="0051790A">
      <w:pPr>
        <w:pStyle w:val="ny-lesson-numbering"/>
        <w:numPr>
          <w:ilvl w:val="1"/>
          <w:numId w:val="14"/>
        </w:numPr>
      </w:pPr>
      <w:r w:rsidRPr="0051790A">
        <w:t xml:space="preserve">Mary says that the two flags can be obtained by cutting a rectangle that is </w:t>
      </w:r>
      <m:oMath>
        <m:r>
          <m:rPr>
            <m:sty m:val="p"/>
          </m:rPr>
          <w:rPr>
            <w:rFonts w:ascii="Cambria Math" w:hAnsi="Cambria Math"/>
          </w:rPr>
          <m:t>40</m:t>
        </m:r>
      </m:oMath>
      <w:r w:rsidR="00C13C87" w:rsidRPr="00C13C87">
        <w:t xml:space="preserve"> cm</w:t>
      </w:r>
      <m:oMath>
        <m:r>
          <m:rPr>
            <m:sty m:val="p"/>
          </m:rPr>
          <w:rPr>
            <w:rFonts w:ascii="Cambria Math" w:hAnsi="Cambria Math"/>
          </w:rPr>
          <m:t xml:space="preserve"> × 14</m:t>
        </m:r>
      </m:oMath>
      <w:r w:rsidR="00C13C87" w:rsidRPr="00C13C87">
        <w:t xml:space="preserve"> cm</w:t>
      </w:r>
      <w:r w:rsidRPr="0051790A">
        <w:t xml:space="preserve"> on the diagonal.  Will that create two identical flags?  Explain.</w:t>
      </w:r>
    </w:p>
    <w:p w14:paraId="5107ECB8" w14:textId="77777777" w:rsidR="0051790A" w:rsidRDefault="0051790A" w:rsidP="0051790A">
      <w:pPr>
        <w:pStyle w:val="ny-lesson-numbering"/>
        <w:numPr>
          <w:ilvl w:val="0"/>
          <w:numId w:val="0"/>
        </w:numPr>
        <w:ind w:left="806"/>
      </w:pPr>
    </w:p>
    <w:p w14:paraId="40D09C65" w14:textId="77777777" w:rsidR="0051790A" w:rsidRDefault="0051790A" w:rsidP="0051790A">
      <w:pPr>
        <w:pStyle w:val="ny-lesson-numbering"/>
        <w:numPr>
          <w:ilvl w:val="0"/>
          <w:numId w:val="0"/>
        </w:numPr>
        <w:ind w:left="806"/>
      </w:pPr>
    </w:p>
    <w:p w14:paraId="1E0CB0ED" w14:textId="77777777" w:rsidR="0051790A" w:rsidRDefault="0051790A" w:rsidP="0051790A">
      <w:pPr>
        <w:pStyle w:val="ny-lesson-numbering"/>
        <w:numPr>
          <w:ilvl w:val="0"/>
          <w:numId w:val="0"/>
        </w:numPr>
        <w:ind w:left="806"/>
      </w:pPr>
    </w:p>
    <w:p w14:paraId="4887121A" w14:textId="77777777" w:rsidR="00C13C87" w:rsidRDefault="00C13C87" w:rsidP="0051790A">
      <w:pPr>
        <w:pStyle w:val="ny-lesson-numbering"/>
        <w:numPr>
          <w:ilvl w:val="0"/>
          <w:numId w:val="0"/>
        </w:numPr>
        <w:ind w:left="806"/>
      </w:pPr>
    </w:p>
    <w:p w14:paraId="56531302" w14:textId="77777777" w:rsidR="00C13C87" w:rsidRDefault="00C13C87" w:rsidP="0051790A">
      <w:pPr>
        <w:pStyle w:val="ny-lesson-numbering"/>
        <w:numPr>
          <w:ilvl w:val="0"/>
          <w:numId w:val="0"/>
        </w:numPr>
        <w:ind w:left="806"/>
      </w:pPr>
    </w:p>
    <w:p w14:paraId="4C0D21A5" w14:textId="77777777" w:rsidR="00C13C87" w:rsidRDefault="00C13C87" w:rsidP="0051790A">
      <w:pPr>
        <w:pStyle w:val="ny-lesson-numbering"/>
        <w:numPr>
          <w:ilvl w:val="0"/>
          <w:numId w:val="0"/>
        </w:numPr>
        <w:ind w:left="806"/>
      </w:pPr>
    </w:p>
    <w:p w14:paraId="2ED0A2B1" w14:textId="77777777" w:rsidR="00C13C87" w:rsidRDefault="00C13C87" w:rsidP="0051790A">
      <w:pPr>
        <w:pStyle w:val="ny-lesson-numbering"/>
        <w:numPr>
          <w:ilvl w:val="0"/>
          <w:numId w:val="0"/>
        </w:numPr>
        <w:ind w:left="806"/>
      </w:pPr>
    </w:p>
    <w:p w14:paraId="7E3AF1B4" w14:textId="73AAE4EA" w:rsidR="00F50A83" w:rsidRPr="00E41E4E" w:rsidRDefault="0051790A" w:rsidP="00E41E4E">
      <w:pPr>
        <w:pStyle w:val="ny-lesson-numbering"/>
        <w:numPr>
          <w:ilvl w:val="1"/>
          <w:numId w:val="14"/>
        </w:numPr>
        <w:rPr>
          <w:szCs w:val="20"/>
        </w:rPr>
      </w:pPr>
      <w:r w:rsidRPr="00DB4C20">
        <w:t>Will measures the two non-right angles on a flag and adds the measurements together.  Can you explain</w:t>
      </w:r>
      <w:r>
        <w:t>, without measuring the angles,</w:t>
      </w:r>
      <w:r w:rsidRPr="00DB4C20">
        <w:t xml:space="preserve"> why his answer </w:t>
      </w:r>
      <w:proofErr w:type="gramStart"/>
      <w:r w:rsidRPr="00DB4C20">
        <w:t xml:space="preserve">is </w:t>
      </w:r>
      <w:proofErr w:type="gramEnd"/>
      <m:oMath>
        <m:r>
          <m:rPr>
            <m:sty m:val="p"/>
          </m:rPr>
          <w:rPr>
            <w:rFonts w:ascii="Cambria Math" w:hAnsi="Cambria Math"/>
          </w:rPr>
          <m:t>90</m:t>
        </m:r>
        <m:r>
          <w:rPr>
            <w:rFonts w:ascii="Cambria Math" w:hAnsi="Cambria Math"/>
          </w:rPr>
          <m:t>°</m:t>
        </m:r>
      </m:oMath>
      <w:r w:rsidR="00C13C87" w:rsidRPr="00C13C87">
        <w:t>?</w:t>
      </w:r>
      <m:oMath>
        <m:r>
          <m:rPr>
            <m:sty m:val="p"/>
          </m:rPr>
          <w:rPr>
            <w:rFonts w:ascii="Cambria Math" w:hAnsi="Cambria Math"/>
          </w:rPr>
          <m:t xml:space="preserve"> </m:t>
        </m:r>
      </m:oMath>
    </w:p>
    <w:p w14:paraId="7B020468" w14:textId="77777777" w:rsidR="00E41E4E" w:rsidRDefault="00E41E4E" w:rsidP="00E41E4E">
      <w:pPr>
        <w:pStyle w:val="ny-lesson-numbering"/>
        <w:numPr>
          <w:ilvl w:val="0"/>
          <w:numId w:val="0"/>
        </w:numPr>
        <w:ind w:left="806"/>
      </w:pPr>
    </w:p>
    <w:p w14:paraId="176FF47B" w14:textId="77777777" w:rsidR="00E41E4E" w:rsidRDefault="00E41E4E" w:rsidP="00E41E4E">
      <w:pPr>
        <w:pStyle w:val="ny-lesson-numbering"/>
        <w:numPr>
          <w:ilvl w:val="0"/>
          <w:numId w:val="0"/>
        </w:numPr>
        <w:ind w:left="806"/>
      </w:pPr>
    </w:p>
    <w:p w14:paraId="06E0B25E" w14:textId="77777777" w:rsidR="008C07D6" w:rsidRDefault="008C07D6" w:rsidP="00E41E4E">
      <w:pPr>
        <w:pStyle w:val="ny-lesson-numbering"/>
        <w:numPr>
          <w:ilvl w:val="0"/>
          <w:numId w:val="0"/>
        </w:numPr>
        <w:ind w:left="806"/>
      </w:pPr>
    </w:p>
    <w:p w14:paraId="7527836E" w14:textId="77777777" w:rsidR="008C07D6" w:rsidRDefault="008C07D6" w:rsidP="00E41E4E">
      <w:pPr>
        <w:pStyle w:val="ny-lesson-numbering"/>
        <w:numPr>
          <w:ilvl w:val="0"/>
          <w:numId w:val="0"/>
        </w:numPr>
        <w:ind w:left="806"/>
      </w:pPr>
    </w:p>
    <w:p w14:paraId="3D02DF56" w14:textId="77777777" w:rsidR="00E41E4E" w:rsidRDefault="00E41E4E" w:rsidP="00E41E4E">
      <w:pPr>
        <w:pStyle w:val="ny-lesson-numbering"/>
        <w:numPr>
          <w:ilvl w:val="0"/>
          <w:numId w:val="0"/>
        </w:numPr>
        <w:ind w:left="806"/>
      </w:pPr>
    </w:p>
    <w:p w14:paraId="01895588" w14:textId="4F3CE234" w:rsidR="00E41E4E" w:rsidRDefault="00831670" w:rsidP="00831670">
      <w:pPr>
        <w:pStyle w:val="ny-callout-hdr"/>
      </w:pPr>
      <w:r>
        <w:lastRenderedPageBreak/>
        <w:t xml:space="preserve">Problem Set </w:t>
      </w:r>
    </w:p>
    <w:p w14:paraId="14FE1B6C" w14:textId="77777777" w:rsidR="00C13C87" w:rsidRDefault="00C13C87" w:rsidP="00831670">
      <w:pPr>
        <w:pStyle w:val="ny-callout-hdr"/>
      </w:pPr>
    </w:p>
    <w:p w14:paraId="6069CBAC" w14:textId="7A732FF7" w:rsidR="00E41E4E" w:rsidRPr="00831670" w:rsidRDefault="00E41E4E" w:rsidP="00831670">
      <w:pPr>
        <w:pStyle w:val="ny-lesson-numbering"/>
        <w:numPr>
          <w:ilvl w:val="0"/>
          <w:numId w:val="25"/>
        </w:numPr>
      </w:pPr>
      <w:r w:rsidRPr="00EA10CA">
        <w:t>Jack is asked to cut a cake i</w:t>
      </w:r>
      <w:r w:rsidRPr="00831670">
        <w:t xml:space="preserve">nto </w:t>
      </w:r>
      <m:oMath>
        <m:r>
          <w:rPr>
            <w:rFonts w:ascii="Cambria Math" w:hAnsi="Cambria Math"/>
          </w:rPr>
          <m:t>8</m:t>
        </m:r>
      </m:oMath>
      <w:r w:rsidRPr="00831670">
        <w:t xml:space="preserve"> equal pieces.  He first cuts it into equal fourths in the shape of rectangles</w:t>
      </w:r>
      <w:r w:rsidR="00FF14AF">
        <w:t>, and</w:t>
      </w:r>
      <w:r w:rsidRPr="00831670">
        <w:t xml:space="preserve"> then he cuts each rectangle along a diagonal.</w:t>
      </w:r>
    </w:p>
    <w:p w14:paraId="55B77790" w14:textId="30040B3F" w:rsidR="00E41E4E" w:rsidRPr="00DE44AC" w:rsidRDefault="00E41E4E" w:rsidP="00831670">
      <w:pPr>
        <w:pStyle w:val="ny-lesson-numbering"/>
        <w:numPr>
          <w:ilvl w:val="0"/>
          <w:numId w:val="0"/>
        </w:numPr>
        <w:ind w:left="360"/>
      </w:pPr>
      <w:r w:rsidRPr="00831670">
        <w:t xml:space="preserve">Did he cut the cake into </w:t>
      </w:r>
      <m:oMath>
        <m:r>
          <w:rPr>
            <w:rFonts w:ascii="Cambria Math" w:hAnsi="Cambria Math"/>
          </w:rPr>
          <m:t>8</m:t>
        </m:r>
      </m:oMath>
      <w:r w:rsidRPr="00DE44AC">
        <w:t xml:space="preserve"> equal pieces?  Explain.</w:t>
      </w:r>
    </w:p>
    <w:p w14:paraId="54B03F85" w14:textId="07CB0BCF" w:rsidR="00703BDA" w:rsidRDefault="00D2242D" w:rsidP="00C13C87">
      <w:pPr>
        <w:pStyle w:val="ny-lesson-numbering"/>
        <w:numPr>
          <w:ilvl w:val="0"/>
          <w:numId w:val="0"/>
        </w:numPr>
        <w:ind w:left="360"/>
        <w:jc w:val="center"/>
      </w:pPr>
      <w:r>
        <w:rPr>
          <w:noProof/>
        </w:rPr>
        <w:drawing>
          <wp:inline distT="0" distB="0" distL="0" distR="0" wp14:anchorId="6C1A0ABF" wp14:editId="425912DF">
            <wp:extent cx="1450184" cy="1061297"/>
            <wp:effectExtent l="0" t="0" r="0" b="5715"/>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0184" cy="1061297"/>
                    </a:xfrm>
                    <a:prstGeom prst="rect">
                      <a:avLst/>
                    </a:prstGeom>
                    <a:noFill/>
                    <a:ln>
                      <a:noFill/>
                    </a:ln>
                  </pic:spPr>
                </pic:pic>
              </a:graphicData>
            </a:graphic>
          </wp:inline>
        </w:drawing>
      </w:r>
    </w:p>
    <w:p w14:paraId="1EA6F164" w14:textId="77777777" w:rsidR="00D2242D" w:rsidRDefault="00D2242D" w:rsidP="00C13C87">
      <w:pPr>
        <w:pStyle w:val="ny-lesson-numbering"/>
        <w:numPr>
          <w:ilvl w:val="0"/>
          <w:numId w:val="0"/>
        </w:numPr>
        <w:ind w:left="360"/>
        <w:jc w:val="center"/>
      </w:pPr>
    </w:p>
    <w:p w14:paraId="602CB64D" w14:textId="574DF4DD" w:rsidR="00E41E4E" w:rsidRPr="00831670" w:rsidRDefault="00E41E4E" w:rsidP="00831670">
      <w:pPr>
        <w:pStyle w:val="ny-lesson-numbering"/>
      </w:pPr>
      <w:r w:rsidRPr="00DB4C20">
        <w:t>The bridge below,</w:t>
      </w:r>
      <w:r>
        <w:t xml:space="preserve"> which </w:t>
      </w:r>
      <w:r w:rsidRPr="00831670">
        <w:t xml:space="preserve">crosses a river, is built out of two triangular supports.  The point </w:t>
      </w:r>
      <m:oMath>
        <m:r>
          <w:rPr>
            <w:rFonts w:ascii="Cambria Math" w:hAnsi="Cambria Math"/>
          </w:rPr>
          <m:t>M</m:t>
        </m:r>
      </m:oMath>
      <w:r w:rsidRPr="00831670">
        <w:t xml:space="preserve"> lies on </w:t>
      </w:r>
      <w:proofErr w:type="gramStart"/>
      <w:r w:rsidRPr="00831670">
        <w:t xml:space="preserve">segment </w:t>
      </w:r>
      <w:proofErr w:type="gramEnd"/>
      <m:oMath>
        <m:r>
          <w:rPr>
            <w:rFonts w:ascii="Cambria Math" w:hAnsi="Cambria Math"/>
          </w:rPr>
          <m:t>BC</m:t>
        </m:r>
      </m:oMath>
      <w:r w:rsidRPr="00831670">
        <w:t xml:space="preserve">.  The beams represented by </w:t>
      </w:r>
      <m:oMath>
        <m:r>
          <w:rPr>
            <w:rFonts w:ascii="Cambria Math" w:hAnsi="Cambria Math"/>
          </w:rPr>
          <m:t>AM</m:t>
        </m:r>
      </m:oMath>
      <w:r w:rsidRPr="00831670">
        <w:t xml:space="preserve"> and </w:t>
      </w:r>
      <m:oMath>
        <m:r>
          <w:rPr>
            <w:rFonts w:ascii="Cambria Math" w:hAnsi="Cambria Math"/>
          </w:rPr>
          <m:t>DM</m:t>
        </m:r>
      </m:oMath>
      <w:r w:rsidRPr="00831670">
        <w:t xml:space="preserve"> are equal in length, and the beams represented by </w:t>
      </w:r>
      <m:oMath>
        <m:r>
          <w:rPr>
            <w:rFonts w:ascii="Cambria Math" w:hAnsi="Cambria Math"/>
          </w:rPr>
          <m:t>AB</m:t>
        </m:r>
      </m:oMath>
      <w:r w:rsidRPr="00831670">
        <w:t xml:space="preserve"> and </w:t>
      </w:r>
      <m:oMath>
        <m:r>
          <w:rPr>
            <w:rFonts w:ascii="Cambria Math" w:hAnsi="Cambria Math"/>
          </w:rPr>
          <m:t>DC</m:t>
        </m:r>
      </m:oMath>
      <w:r w:rsidRPr="00831670">
        <w:t xml:space="preserve"> are equal in length.  If the supports were constructed so that </w:t>
      </w:r>
      <m:oMath>
        <m:r>
          <m:rPr>
            <m:sty m:val="p"/>
          </m:rPr>
          <w:rPr>
            <w:rFonts w:ascii="Cambria Math" w:hAnsi="Cambria Math"/>
          </w:rPr>
          <m:t>∠</m:t>
        </m:r>
        <m:r>
          <w:rPr>
            <w:rFonts w:ascii="Cambria Math" w:hAnsi="Cambria Math"/>
          </w:rPr>
          <m:t>A</m:t>
        </m:r>
      </m:oMath>
      <w:r w:rsidRPr="00831670">
        <w:t xml:space="preserve"> and </w:t>
      </w:r>
      <m:oMath>
        <m:r>
          <m:rPr>
            <m:sty m:val="p"/>
          </m:rPr>
          <w:rPr>
            <w:rFonts w:ascii="Cambria Math" w:hAnsi="Cambria Math"/>
          </w:rPr>
          <m:t>∠</m:t>
        </m:r>
        <m:r>
          <w:rPr>
            <w:rFonts w:ascii="Cambria Math" w:hAnsi="Cambria Math"/>
          </w:rPr>
          <m:t>D</m:t>
        </m:r>
      </m:oMath>
      <w:r w:rsidRPr="00831670">
        <w:t xml:space="preserve"> are equal in measurement, is point </w:t>
      </w:r>
      <m:oMath>
        <m:r>
          <w:rPr>
            <w:rFonts w:ascii="Cambria Math" w:hAnsi="Cambria Math"/>
          </w:rPr>
          <m:t>M</m:t>
        </m:r>
      </m:oMath>
      <w:r w:rsidRPr="00831670">
        <w:t xml:space="preserve"> the midpoint </w:t>
      </w:r>
      <w:proofErr w:type="gramStart"/>
      <w:r w:rsidRPr="00831670">
        <w:t xml:space="preserve">of </w:t>
      </w:r>
      <w:proofErr w:type="gramEnd"/>
      <m:oMath>
        <m:r>
          <w:rPr>
            <w:rFonts w:ascii="Cambria Math" w:hAnsi="Cambria Math"/>
          </w:rPr>
          <m:t>BC</m:t>
        </m:r>
      </m:oMath>
      <w:r w:rsidRPr="00831670">
        <w:t xml:space="preserve">?  Explain.   </w:t>
      </w:r>
    </w:p>
    <w:p w14:paraId="2E5A8AA8" w14:textId="77777777" w:rsidR="00E41E4E" w:rsidRDefault="00E41E4E" w:rsidP="00E41E4E">
      <w:pPr>
        <w:pStyle w:val="ny-lesson-SFinsert"/>
        <w:jc w:val="center"/>
      </w:pPr>
      <w:r>
        <w:rPr>
          <w:noProof/>
        </w:rPr>
        <w:drawing>
          <wp:inline distT="0" distB="0" distL="0" distR="0" wp14:anchorId="32D601DA" wp14:editId="0961302A">
            <wp:extent cx="3233146" cy="958850"/>
            <wp:effectExtent l="0" t="0" r="5715"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5256" cy="959476"/>
                    </a:xfrm>
                    <a:prstGeom prst="rect">
                      <a:avLst/>
                    </a:prstGeom>
                    <a:noFill/>
                    <a:ln>
                      <a:noFill/>
                    </a:ln>
                  </pic:spPr>
                </pic:pic>
              </a:graphicData>
            </a:graphic>
          </wp:inline>
        </w:drawing>
      </w:r>
    </w:p>
    <w:p w14:paraId="0881A8D6" w14:textId="77777777" w:rsidR="00703BDA" w:rsidRDefault="00703BDA" w:rsidP="00703BDA">
      <w:pPr>
        <w:pStyle w:val="ny-lesson-numbering"/>
        <w:numPr>
          <w:ilvl w:val="0"/>
          <w:numId w:val="0"/>
        </w:numPr>
        <w:ind w:left="360"/>
      </w:pPr>
    </w:p>
    <w:p w14:paraId="36F93C97" w14:textId="3F7F8BEF" w:rsidR="00E41E4E" w:rsidRPr="00B6181D" w:rsidRDefault="00E41E4E" w:rsidP="00B6181D">
      <w:pPr>
        <w:pStyle w:val="ny-lesson-numbering"/>
      </w:pPr>
      <w:proofErr w:type="gramStart"/>
      <w:r w:rsidRPr="00B6181D">
        <w:t xml:space="preserve">In </w:t>
      </w:r>
      <w:proofErr w:type="gramEnd"/>
      <m:oMath>
        <m:r>
          <m:rPr>
            <m:sty m:val="p"/>
          </m:rPr>
          <w:rPr>
            <w:rFonts w:ascii="Cambria Math" w:hAnsi="Cambria Math"/>
          </w:rPr>
          <m:t>△</m:t>
        </m:r>
        <m:r>
          <w:rPr>
            <w:rFonts w:ascii="Cambria Math" w:hAnsi="Cambria Math"/>
          </w:rPr>
          <m:t>ABC</m:t>
        </m:r>
      </m:oMath>
      <w:r w:rsidRPr="00B6181D">
        <w:t xml:space="preserve">, </w:t>
      </w:r>
      <m:oMath>
        <m:r>
          <w:rPr>
            <w:rFonts w:ascii="Cambria Math" w:hAnsi="Cambria Math"/>
          </w:rPr>
          <m:t>AC</m:t>
        </m:r>
        <m:r>
          <m:rPr>
            <m:sty m:val="p"/>
          </m:rPr>
          <w:rPr>
            <w:rFonts w:ascii="Cambria Math" w:hAnsi="Cambria Math"/>
          </w:rPr>
          <m:t>=</m:t>
        </m:r>
        <m:r>
          <w:rPr>
            <w:rFonts w:ascii="Cambria Math" w:hAnsi="Cambria Math"/>
          </w:rPr>
          <m:t>BC</m:t>
        </m:r>
      </m:oMath>
      <w:r w:rsidRPr="00B6181D">
        <w:t xml:space="preserve">.  Bill says that triangle correspondence </w:t>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BAC</m:t>
        </m:r>
      </m:oMath>
      <w:r w:rsidRPr="00B6181D">
        <w:t xml:space="preserve"> matches three equal sides and shows </w:t>
      </w:r>
      <w:proofErr w:type="gramStart"/>
      <w:r w:rsidRPr="00B6181D">
        <w:t xml:space="preserve">that </w:t>
      </w:r>
      <w:proofErr w:type="gramEnd"/>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w:r w:rsidRPr="00B6181D">
        <w:t>.  Is Bill correct?</w:t>
      </w:r>
    </w:p>
    <w:p w14:paraId="28C347C9" w14:textId="7A023370" w:rsidR="00E41E4E" w:rsidRDefault="00E41E4E" w:rsidP="00B6181D">
      <w:pPr>
        <w:pStyle w:val="ny-lesson-SFinsert-response"/>
        <w:ind w:left="1224"/>
        <w:jc w:val="center"/>
      </w:pPr>
      <w:r>
        <w:rPr>
          <w:noProof/>
        </w:rPr>
        <w:drawing>
          <wp:inline distT="0" distB="0" distL="0" distR="0" wp14:anchorId="630B1119" wp14:editId="15157756">
            <wp:extent cx="1822450" cy="1523851"/>
            <wp:effectExtent l="0" t="0" r="0" b="0"/>
            <wp:docPr id="42" name="Picture 42" descr="Macintosh HD:Users:wright:Desktop:David's:CCSS:isoscelestriang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right:Desktop:David's:CCSS:isoscelestriangle.pdf"/>
                    <pic:cNvPicPr>
                      <a:picLocks noChangeAspect="1" noChangeArrowheads="1"/>
                    </pic:cNvPicPr>
                  </pic:nvPicPr>
                  <pic:blipFill rotWithShape="1">
                    <a:blip r:embed="rId25">
                      <a:extLst>
                        <a:ext uri="{28A0092B-C50C-407E-A947-70E740481C1C}">
                          <a14:useLocalDpi xmlns:a14="http://schemas.microsoft.com/office/drawing/2010/main" val="0"/>
                        </a:ext>
                      </a:extLst>
                    </a:blip>
                    <a:srcRect l="25806" t="32783" r="25041" b="35456"/>
                    <a:stretch/>
                  </pic:blipFill>
                  <pic:spPr bwMode="auto">
                    <a:xfrm>
                      <a:off x="0" y="0"/>
                      <a:ext cx="1835135" cy="1534458"/>
                    </a:xfrm>
                    <a:prstGeom prst="rect">
                      <a:avLst/>
                    </a:prstGeom>
                    <a:noFill/>
                    <a:ln>
                      <a:noFill/>
                    </a:ln>
                    <a:extLst>
                      <a:ext uri="{53640926-AAD7-44D8-BBD7-CCE9431645EC}">
                        <a14:shadowObscured xmlns:a14="http://schemas.microsoft.com/office/drawing/2010/main"/>
                      </a:ext>
                    </a:extLst>
                  </pic:spPr>
                </pic:pic>
              </a:graphicData>
            </a:graphic>
          </wp:inline>
        </w:drawing>
      </w:r>
    </w:p>
    <w:p w14:paraId="7136D336" w14:textId="77777777" w:rsidR="00703BDA" w:rsidRDefault="00703BDA" w:rsidP="00703BDA">
      <w:pPr>
        <w:pStyle w:val="ny-lesson-numbering"/>
        <w:numPr>
          <w:ilvl w:val="0"/>
          <w:numId w:val="0"/>
        </w:numPr>
        <w:ind w:left="360"/>
      </w:pPr>
    </w:p>
    <w:p w14:paraId="4B710DDE" w14:textId="1C936ED4" w:rsidR="007A0FF8" w:rsidRDefault="00E41E4E" w:rsidP="00B6181D">
      <w:pPr>
        <w:pStyle w:val="ny-lesson-numbering"/>
      </w:pPr>
      <w:r w:rsidRPr="00B6181D">
        <w:t xml:space="preserve">In the previous problem, Jill says that triangle correspondence </w:t>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BAC</m:t>
        </m:r>
      </m:oMath>
      <w:r w:rsidRPr="00B6181D">
        <w:t xml:space="preserve"> matches two equal sides and the included angle.  This also shows </w:t>
      </w:r>
      <w:proofErr w:type="gramStart"/>
      <w:r w:rsidRPr="00B6181D">
        <w:t xml:space="preserve">that </w:t>
      </w:r>
      <w:proofErr w:type="gramEnd"/>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w:r w:rsidRPr="00B6181D">
        <w:t>.  Is Jill correct?</w:t>
      </w:r>
    </w:p>
    <w:sectPr w:rsidR="007A0FF8" w:rsidSect="00C13C87">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AD483" w14:textId="77777777" w:rsidR="004E552A" w:rsidRDefault="004E552A">
      <w:pPr>
        <w:spacing w:after="0" w:line="240" w:lineRule="auto"/>
      </w:pPr>
      <w:r>
        <w:separator/>
      </w:r>
    </w:p>
  </w:endnote>
  <w:endnote w:type="continuationSeparator" w:id="0">
    <w:p w14:paraId="1925F450" w14:textId="77777777" w:rsidR="004E552A" w:rsidRDefault="004E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CFC6379" w:rsidR="00141179" w:rsidRPr="00F50A83" w:rsidRDefault="00141179" w:rsidP="00F50A83">
    <w:pPr>
      <w:pStyle w:val="Footer"/>
    </w:pPr>
    <w:r>
      <w:rPr>
        <w:noProof/>
      </w:rPr>
      <mc:AlternateContent>
        <mc:Choice Requires="wps">
          <w:drawing>
            <wp:anchor distT="0" distB="0" distL="114300" distR="114300" simplePos="0" relativeHeight="251784192" behindDoc="0" locked="0" layoutInCell="1" allowOverlap="1" wp14:anchorId="042108DF" wp14:editId="3B4FB976">
              <wp:simplePos x="0" y="0"/>
              <wp:positionH relativeFrom="column">
                <wp:posOffset>1346200</wp:posOffset>
              </wp:positionH>
              <wp:positionV relativeFrom="paragraph">
                <wp:posOffset>396875</wp:posOffset>
              </wp:positionV>
              <wp:extent cx="3553460" cy="393700"/>
              <wp:effectExtent l="0" t="0" r="8890" b="6350"/>
              <wp:wrapThrough wrapText="bothSides">
                <wp:wrapPolygon edited="0">
                  <wp:start x="0" y="0"/>
                  <wp:lineTo x="0" y="20903"/>
                  <wp:lineTo x="21538" y="20903"/>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33F2018C" w:rsidR="00141179" w:rsidRPr="00583A04" w:rsidRDefault="00141179" w:rsidP="00C13C8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ab/>
                          </w:r>
                          <w:r>
                            <w:rPr>
                              <w:rFonts w:eastAsia="Myriad Pro" w:cstheme="minorHAnsi"/>
                              <w:bCs/>
                              <w:color w:val="41343A"/>
                              <w:sz w:val="16"/>
                              <w:szCs w:val="16"/>
                            </w:rPr>
                            <w:t>Using Unique Triangles to Solve Real-World and Mathematical Problems</w:t>
                          </w:r>
                        </w:p>
                        <w:p w14:paraId="7E2EED38" w14:textId="084BD75D" w:rsidR="00141179" w:rsidRPr="002273E5" w:rsidRDefault="00141179"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7698">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141179" w:rsidRPr="002273E5" w:rsidRDefault="00141179"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141179" w:rsidRDefault="00141179" w:rsidP="00F50A83"/>
                        <w:p w14:paraId="2A100F91" w14:textId="77777777" w:rsidR="00141179" w:rsidRDefault="00141179"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6091BE69" w:rsidR="00141179" w:rsidRPr="002273E5" w:rsidRDefault="00141179"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7698">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141179" w:rsidRPr="002273E5" w:rsidRDefault="00141179"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06pt;margin-top:31.25pt;width:279.8pt;height:31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" filled="f" stroked="f">
              <v:textbox inset="0,0,0,0">
                <w:txbxContent>
                  <w:p w14:paraId="66AC61C0" w14:textId="33F2018C" w:rsidR="00141179" w:rsidRPr="00583A04" w:rsidRDefault="00141179" w:rsidP="00C13C8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ab/>
                    </w:r>
                    <w:r>
                      <w:rPr>
                        <w:rFonts w:eastAsia="Myriad Pro" w:cstheme="minorHAnsi"/>
                        <w:bCs/>
                        <w:color w:val="41343A"/>
                        <w:sz w:val="16"/>
                        <w:szCs w:val="16"/>
                      </w:rPr>
                      <w:t>Using Unique Triangles to Solve Real-World and Mathematical Problems</w:t>
                    </w:r>
                  </w:p>
                  <w:p w14:paraId="7E2EED38" w14:textId="084BD75D" w:rsidR="00141179" w:rsidRPr="002273E5" w:rsidRDefault="00141179"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7698">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141179" w:rsidRPr="002273E5" w:rsidRDefault="00141179"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141179" w:rsidRDefault="00141179" w:rsidP="00F50A83"/>
                  <w:p w14:paraId="2A100F91" w14:textId="77777777" w:rsidR="00141179" w:rsidRDefault="00141179"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6091BE69" w:rsidR="00141179" w:rsidRPr="002273E5" w:rsidRDefault="00141179"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7698">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141179" w:rsidRPr="002273E5" w:rsidRDefault="00141179"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141179" w:rsidRPr="00F50A83" w:rsidRDefault="00141179"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27698">
                            <w:rPr>
                              <w:rFonts w:ascii="Calibri" w:eastAsia="Myriad Pro Black" w:hAnsi="Calibri" w:cs="Myriad Pro Black"/>
                              <w:b/>
                              <w:bCs/>
                              <w:noProof/>
                              <w:color w:val="B67764"/>
                              <w:position w:val="1"/>
                            </w:rPr>
                            <w:t>77</w:t>
                          </w:r>
                          <w:r w:rsidRPr="00F50A83">
                            <w:rPr>
                              <w:rFonts w:ascii="Calibri" w:hAnsi="Calibri"/>
                              <w:b/>
                              <w:color w:val="B67764"/>
                            </w:rPr>
                            <w:fldChar w:fldCharType="end"/>
                          </w:r>
                        </w:p>
                        <w:p w14:paraId="08E75C95" w14:textId="77777777" w:rsidR="00141179" w:rsidRPr="00F50A83" w:rsidRDefault="00141179" w:rsidP="00F50A83">
                          <w:pPr>
                            <w:rPr>
                              <w:color w:val="B67764"/>
                            </w:rPr>
                          </w:pPr>
                        </w:p>
                        <w:p w14:paraId="2ED763DF" w14:textId="77777777" w:rsidR="00141179" w:rsidRPr="00F50A83" w:rsidRDefault="00141179"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27698">
                            <w:rPr>
                              <w:rFonts w:ascii="Calibri" w:eastAsia="Myriad Pro Black" w:hAnsi="Calibri" w:cs="Myriad Pro Black"/>
                              <w:b/>
                              <w:bCs/>
                              <w:noProof/>
                              <w:color w:val="B67764"/>
                              <w:position w:val="1"/>
                            </w:rPr>
                            <w:t>77</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716348A9" w14:textId="77777777" w:rsidR="00141179" w:rsidRPr="00F50A83" w:rsidRDefault="00141179"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27698">
                      <w:rPr>
                        <w:rFonts w:ascii="Calibri" w:eastAsia="Myriad Pro Black" w:hAnsi="Calibri" w:cs="Myriad Pro Black"/>
                        <w:b/>
                        <w:bCs/>
                        <w:noProof/>
                        <w:color w:val="B67764"/>
                        <w:position w:val="1"/>
                      </w:rPr>
                      <w:t>77</w:t>
                    </w:r>
                    <w:r w:rsidRPr="00F50A83">
                      <w:rPr>
                        <w:rFonts w:ascii="Calibri" w:hAnsi="Calibri"/>
                        <w:b/>
                        <w:color w:val="B67764"/>
                      </w:rPr>
                      <w:fldChar w:fldCharType="end"/>
                    </w:r>
                  </w:p>
                  <w:p w14:paraId="08E75C95" w14:textId="77777777" w:rsidR="00141179" w:rsidRPr="00F50A83" w:rsidRDefault="00141179" w:rsidP="00F50A83">
                    <w:pPr>
                      <w:rPr>
                        <w:color w:val="B67764"/>
                      </w:rPr>
                    </w:pPr>
                  </w:p>
                  <w:p w14:paraId="2ED763DF" w14:textId="77777777" w:rsidR="00141179" w:rsidRPr="00F50A83" w:rsidRDefault="00141179"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27698">
                      <w:rPr>
                        <w:rFonts w:ascii="Calibri" w:eastAsia="Myriad Pro Black" w:hAnsi="Calibri" w:cs="Myriad Pro Black"/>
                        <w:b/>
                        <w:bCs/>
                        <w:noProof/>
                        <w:color w:val="B67764"/>
                        <w:position w:val="1"/>
                      </w:rPr>
                      <w:t>77</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141179" w:rsidRPr="00B81D46" w:rsidRDefault="00141179"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141179" w:rsidRDefault="00141179" w:rsidP="00F50A83"/>
                        <w:p w14:paraId="6ADACB0B" w14:textId="77777777" w:rsidR="00141179" w:rsidRPr="00B81D46" w:rsidRDefault="00141179"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x+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WNj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ttKx+sgIAALQF&#10;AAAOAAAAAAAAAAAAAAAAAC4CAABkcnMvZTJvRG9jLnhtbFBLAQItABQABgAIAAAAIQAJTgD54QAA&#10;AAwBAAAPAAAAAAAAAAAAAAAAAAwFAABkcnMvZG93bnJldi54bWxQSwUGAAAAAAQABADzAAAAGgYA&#10;AAAA&#10;" filled="f" stroked="f">
              <v:textbox inset="0,0,0,0">
                <w:txbxContent>
                  <w:p w14:paraId="181F2E24" w14:textId="77777777" w:rsidR="00E41E4E" w:rsidRPr="00B81D46" w:rsidRDefault="00E41E4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E41E4E" w:rsidRDefault="00E41E4E" w:rsidP="00F50A83"/>
                  <w:p w14:paraId="6ADACB0B" w14:textId="77777777" w:rsidR="00E41E4E" w:rsidRPr="00B81D46" w:rsidRDefault="00E41E4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4980BFB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141179" w:rsidRPr="002273E5" w:rsidRDefault="00141179"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141179" w:rsidRDefault="00141179" w:rsidP="00F50A83"/>
                        <w:p w14:paraId="6DB12E81" w14:textId="77777777" w:rsidR="00141179" w:rsidRPr="002273E5" w:rsidRDefault="00141179"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49" o:spid="_x0000_s1034"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5C7AD7A6" w:rsidR="00E41E4E" w:rsidRPr="002273E5" w:rsidRDefault="00E41E4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E41E4E" w:rsidRDefault="00E41E4E" w:rsidP="00F50A83"/>
                  <w:p w14:paraId="6DB12E81" w14:textId="77777777" w:rsidR="00E41E4E" w:rsidRPr="002273E5" w:rsidRDefault="00E41E4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41179" w:rsidRPr="00C47034" w:rsidRDefault="00141179"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141179" w:rsidRDefault="0014117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242A1C1" w:rsidR="00141179" w:rsidRPr="002273E5" w:rsidRDefault="0014117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7698">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141179" w:rsidRPr="002273E5" w:rsidRDefault="0014117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41179" w:rsidRDefault="0014117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242A1C1" w:rsidR="00141179" w:rsidRPr="002273E5" w:rsidRDefault="0014117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27698">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141179" w:rsidRPr="002273E5" w:rsidRDefault="0014117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41179" w:rsidRPr="00797610" w:rsidRDefault="0014117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41E4E" w:rsidRPr="00797610" w:rsidRDefault="00E41E4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41179" w:rsidRPr="002273E5" w:rsidRDefault="0014117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41E4E" w:rsidRPr="002273E5" w:rsidRDefault="00E41E4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41179" w:rsidRPr="00854DA7" w:rsidRDefault="0014117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41E4E" w:rsidRPr="00854DA7" w:rsidRDefault="00E41E4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19F1" w14:textId="77777777" w:rsidR="004E552A" w:rsidRDefault="004E552A">
      <w:pPr>
        <w:spacing w:after="0" w:line="240" w:lineRule="auto"/>
      </w:pPr>
      <w:r>
        <w:separator/>
      </w:r>
    </w:p>
  </w:footnote>
  <w:footnote w:type="continuationSeparator" w:id="0">
    <w:p w14:paraId="5E30CAC7" w14:textId="77777777" w:rsidR="004E552A" w:rsidRDefault="004E5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141179" w:rsidRDefault="00141179"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FEC3F92" w:rsidR="00141179" w:rsidRPr="00701388" w:rsidRDefault="00141179" w:rsidP="00DB1F56">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FEC3F92" w:rsidR="00E41E4E" w:rsidRPr="00701388" w:rsidRDefault="00E41E4E" w:rsidP="00DB1F56">
                    <w:pPr>
                      <w:pStyle w:val="ny-module-overview"/>
                      <w:rPr>
                        <w:color w:val="5A657A"/>
                      </w:rPr>
                    </w:pPr>
                    <w:r>
                      <w:rPr>
                        <w:color w:val="5A657A"/>
                      </w:rPr>
                      <w:t xml:space="preserve">Lesson </w:t>
                    </w:r>
                    <w:r w:rsidR="00831670">
                      <w:rPr>
                        <w:color w:val="5A657A"/>
                      </w:rPr>
                      <w:t>15</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54CA5E1E" w:rsidR="00141179" w:rsidRPr="002273E5" w:rsidRDefault="00141179"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54CA5E1E" w:rsidR="00E41E4E" w:rsidRPr="002273E5" w:rsidRDefault="00E41E4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141179" w:rsidRPr="002273E5" w:rsidRDefault="00141179"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E41E4E" w:rsidRPr="002273E5" w:rsidRDefault="00E41E4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141179" w:rsidRDefault="00141179" w:rsidP="00DB1F56">
                          <w:pPr>
                            <w:jc w:val="center"/>
                          </w:pPr>
                        </w:p>
                        <w:p w14:paraId="5AF80B4A" w14:textId="77777777" w:rsidR="00141179" w:rsidRDefault="00141179" w:rsidP="00DB1F56">
                          <w:pPr>
                            <w:jc w:val="center"/>
                          </w:pPr>
                        </w:p>
                        <w:p w14:paraId="78D5F497" w14:textId="77777777" w:rsidR="00141179" w:rsidRDefault="00141179"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E41E4E" w:rsidRDefault="00E41E4E" w:rsidP="00DB1F56">
                    <w:pPr>
                      <w:jc w:val="center"/>
                    </w:pPr>
                  </w:p>
                  <w:p w14:paraId="5AF80B4A" w14:textId="77777777" w:rsidR="00E41E4E" w:rsidRDefault="00E41E4E" w:rsidP="00DB1F56">
                    <w:pPr>
                      <w:jc w:val="center"/>
                    </w:pPr>
                  </w:p>
                  <w:p w14:paraId="78D5F497" w14:textId="77777777" w:rsidR="00E41E4E" w:rsidRDefault="00E41E4E"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141179" w:rsidRDefault="00141179"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E41E4E" w:rsidRDefault="00E41E4E" w:rsidP="00DB1F56">
                    <w:pPr>
                      <w:jc w:val="center"/>
                    </w:pPr>
                    <w:r>
                      <w:t xml:space="preserve">  </w:t>
                    </w:r>
                  </w:p>
                </w:txbxContent>
              </v:textbox>
              <w10:wrap type="through"/>
            </v:shape>
          </w:pict>
        </mc:Fallback>
      </mc:AlternateContent>
    </w:r>
  </w:p>
  <w:p w14:paraId="6D81AF43" w14:textId="17B29341" w:rsidR="00141179" w:rsidRPr="00015AD5" w:rsidRDefault="00141179" w:rsidP="00DB1F56">
    <w:pPr>
      <w:pStyle w:val="Header"/>
    </w:pPr>
  </w:p>
  <w:p w14:paraId="232D8C9C" w14:textId="77777777" w:rsidR="00141179" w:rsidRPr="005920C2" w:rsidRDefault="00141179" w:rsidP="00DB1F56">
    <w:pPr>
      <w:pStyle w:val="Header"/>
    </w:pPr>
  </w:p>
  <w:p w14:paraId="25780C79" w14:textId="77777777" w:rsidR="00141179" w:rsidRPr="006C5A78" w:rsidRDefault="00141179" w:rsidP="00DB1F56">
    <w:pPr>
      <w:pStyle w:val="Header"/>
    </w:pPr>
  </w:p>
  <w:p w14:paraId="4B710DE6" w14:textId="77777777" w:rsidR="00141179" w:rsidRPr="00DB1F56" w:rsidRDefault="00141179"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41179" w:rsidRDefault="0014117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41179" w:rsidRPr="00701388" w:rsidRDefault="0014117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41E4E" w:rsidRPr="00701388" w:rsidRDefault="00E41E4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41179" w:rsidRPr="002273E5" w:rsidRDefault="0014117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41E4E" w:rsidRPr="002273E5" w:rsidRDefault="00E41E4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41179" w:rsidRPr="002273E5" w:rsidRDefault="0014117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41E4E" w:rsidRPr="002273E5" w:rsidRDefault="00E41E4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41179" w:rsidRDefault="00141179" w:rsidP="00E815D3">
                          <w:pPr>
                            <w:jc w:val="center"/>
                          </w:pPr>
                        </w:p>
                        <w:p w14:paraId="3E7E53AD" w14:textId="77777777" w:rsidR="00141179" w:rsidRDefault="00141179" w:rsidP="00E815D3">
                          <w:pPr>
                            <w:jc w:val="center"/>
                          </w:pPr>
                        </w:p>
                        <w:p w14:paraId="0F5CF0D6" w14:textId="77777777" w:rsidR="00141179" w:rsidRDefault="0014117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41E4E" w:rsidRDefault="00E41E4E" w:rsidP="00E815D3">
                    <w:pPr>
                      <w:jc w:val="center"/>
                    </w:pPr>
                  </w:p>
                  <w:p w14:paraId="3E7E53AD" w14:textId="77777777" w:rsidR="00E41E4E" w:rsidRDefault="00E41E4E" w:rsidP="00E815D3">
                    <w:pPr>
                      <w:jc w:val="center"/>
                    </w:pPr>
                  </w:p>
                  <w:p w14:paraId="0F5CF0D6" w14:textId="77777777" w:rsidR="00E41E4E" w:rsidRDefault="00E41E4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41179" w:rsidRDefault="0014117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41E4E" w:rsidRDefault="00E41E4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41179" w:rsidRPr="00015AD5" w:rsidRDefault="00141179" w:rsidP="00E815D3">
    <w:pPr>
      <w:pStyle w:val="Header"/>
    </w:pPr>
  </w:p>
  <w:p w14:paraId="333A60C1" w14:textId="77777777" w:rsidR="00141179" w:rsidRPr="005920C2" w:rsidRDefault="00141179" w:rsidP="00E815D3">
    <w:pPr>
      <w:pStyle w:val="Header"/>
    </w:pPr>
  </w:p>
  <w:p w14:paraId="619EA4E7" w14:textId="77777777" w:rsidR="00141179" w:rsidRPr="006C5A78" w:rsidRDefault="00141179" w:rsidP="00E815D3">
    <w:pPr>
      <w:pStyle w:val="Header"/>
    </w:pPr>
  </w:p>
  <w:p w14:paraId="4B710DEB" w14:textId="77777777" w:rsidR="00141179" w:rsidRPr="00E815D3" w:rsidRDefault="0014117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1179"/>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BD3"/>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4F7"/>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E552A"/>
    <w:rsid w:val="004F2898"/>
    <w:rsid w:val="005026DA"/>
    <w:rsid w:val="005073ED"/>
    <w:rsid w:val="00511E7C"/>
    <w:rsid w:val="00512914"/>
    <w:rsid w:val="00515CEB"/>
    <w:rsid w:val="0051790A"/>
    <w:rsid w:val="00520E13"/>
    <w:rsid w:val="0052261F"/>
    <w:rsid w:val="00535FF9"/>
    <w:rsid w:val="005365B0"/>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3BDA"/>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1670"/>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7D6"/>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323A"/>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528F"/>
    <w:rsid w:val="00B0361C"/>
    <w:rsid w:val="00B06291"/>
    <w:rsid w:val="00B102F2"/>
    <w:rsid w:val="00B10853"/>
    <w:rsid w:val="00B13EEA"/>
    <w:rsid w:val="00B27698"/>
    <w:rsid w:val="00B27DDF"/>
    <w:rsid w:val="00B3060F"/>
    <w:rsid w:val="00B33A03"/>
    <w:rsid w:val="00B3472F"/>
    <w:rsid w:val="00B34D63"/>
    <w:rsid w:val="00B3523F"/>
    <w:rsid w:val="00B3709C"/>
    <w:rsid w:val="00B419E2"/>
    <w:rsid w:val="00B42ACE"/>
    <w:rsid w:val="00B45FC7"/>
    <w:rsid w:val="00B56158"/>
    <w:rsid w:val="00B5741C"/>
    <w:rsid w:val="00B6181D"/>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3C8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CF594B"/>
    <w:rsid w:val="00D0235F"/>
    <w:rsid w:val="00D038C2"/>
    <w:rsid w:val="00D04092"/>
    <w:rsid w:val="00D047C7"/>
    <w:rsid w:val="00D0682D"/>
    <w:rsid w:val="00D11A02"/>
    <w:rsid w:val="00D1757D"/>
    <w:rsid w:val="00D2242D"/>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6F53"/>
    <w:rsid w:val="00DD7B52"/>
    <w:rsid w:val="00DE4E23"/>
    <w:rsid w:val="00DF59B8"/>
    <w:rsid w:val="00E07B74"/>
    <w:rsid w:val="00E1411E"/>
    <w:rsid w:val="00E152D5"/>
    <w:rsid w:val="00E276F4"/>
    <w:rsid w:val="00E33038"/>
    <w:rsid w:val="00E34D2C"/>
    <w:rsid w:val="00E411E9"/>
    <w:rsid w:val="00E41E4E"/>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14A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D6F53"/>
    <w:pPr>
      <w:ind w:left="864" w:right="864"/>
    </w:pPr>
    <w:rPr>
      <w:b/>
      <w:sz w:val="16"/>
      <w:szCs w:val="18"/>
    </w:rPr>
  </w:style>
  <w:style w:type="paragraph" w:customStyle="1" w:styleId="ny-lesson-SFinsert-response">
    <w:name w:val="ny-lesson-SF insert-response"/>
    <w:basedOn w:val="ny-lesson-paragraph"/>
    <w:link w:val="ny-lesson-SFinsert-responseChar"/>
    <w:qFormat/>
    <w:rsid w:val="00DD6F53"/>
    <w:pPr>
      <w:ind w:left="864" w:right="864"/>
    </w:pPr>
    <w:rPr>
      <w:b/>
      <w:i/>
      <w:color w:val="005A76"/>
      <w:sz w:val="16"/>
      <w:szCs w:val="18"/>
    </w:rPr>
  </w:style>
  <w:style w:type="character" w:customStyle="1" w:styleId="ny-lesson-SFinsertChar">
    <w:name w:val="ny-lesson-SF insert Char"/>
    <w:basedOn w:val="ny-lesson-paragraphChar"/>
    <w:link w:val="ny-lesson-SFinsert"/>
    <w:rsid w:val="00DD6F5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DD6F53"/>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DD6F53"/>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51790A"/>
    <w:pPr>
      <w:numPr>
        <w:numId w:val="22"/>
      </w:numPr>
    </w:pPr>
  </w:style>
  <w:style w:type="paragraph" w:customStyle="1" w:styleId="ny-lesson-SFinsert-number-list">
    <w:name w:val="ny-lesson-SF insert-number-list"/>
    <w:basedOn w:val="Normal"/>
    <w:link w:val="ny-lesson-SFinsert-number-listChar"/>
    <w:qFormat/>
    <w:rsid w:val="0051790A"/>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790A"/>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D6F53"/>
    <w:pPr>
      <w:ind w:left="864" w:right="864"/>
    </w:pPr>
    <w:rPr>
      <w:b/>
      <w:sz w:val="16"/>
      <w:szCs w:val="18"/>
    </w:rPr>
  </w:style>
  <w:style w:type="paragraph" w:customStyle="1" w:styleId="ny-lesson-SFinsert-response">
    <w:name w:val="ny-lesson-SF insert-response"/>
    <w:basedOn w:val="ny-lesson-paragraph"/>
    <w:link w:val="ny-lesson-SFinsert-responseChar"/>
    <w:qFormat/>
    <w:rsid w:val="00DD6F53"/>
    <w:pPr>
      <w:ind w:left="864" w:right="864"/>
    </w:pPr>
    <w:rPr>
      <w:b/>
      <w:i/>
      <w:color w:val="005A76"/>
      <w:sz w:val="16"/>
      <w:szCs w:val="18"/>
    </w:rPr>
  </w:style>
  <w:style w:type="character" w:customStyle="1" w:styleId="ny-lesson-SFinsertChar">
    <w:name w:val="ny-lesson-SF insert Char"/>
    <w:basedOn w:val="ny-lesson-paragraphChar"/>
    <w:link w:val="ny-lesson-SFinsert"/>
    <w:rsid w:val="00DD6F5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DD6F53"/>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DD6F53"/>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51790A"/>
    <w:pPr>
      <w:numPr>
        <w:numId w:val="22"/>
      </w:numPr>
    </w:pPr>
  </w:style>
  <w:style w:type="paragraph" w:customStyle="1" w:styleId="ny-lesson-SFinsert-number-list">
    <w:name w:val="ny-lesson-SF insert-number-list"/>
    <w:basedOn w:val="Normal"/>
    <w:link w:val="ny-lesson-SFinsert-number-listChar"/>
    <w:qFormat/>
    <w:rsid w:val="0051790A"/>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790A"/>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5.jpeg"/><Relationship Id="rId5" Type="http://schemas.openxmlformats.org/officeDocument/2006/relationships/image" Target="media/image13.png"/><Relationship Id="rId10" Type="http://schemas.openxmlformats.org/officeDocument/2006/relationships/image" Target="media/image14.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9253A-35C1-4E7A-BE5C-0A088AC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2486</Characters>
  <Application>Microsoft Office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G7-M6-A-L15 SE</vt:lpstr>
    </vt:vector>
  </TitlesOfParts>
  <Company>Papier Productions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G7-M6-A-L15 SE</dc:title>
  <dc:creator>nlevioff</dc:creator>
  <cp:lastModifiedBy>Kristen Zimmermann</cp:lastModifiedBy>
  <cp:revision>3</cp:revision>
  <cp:lastPrinted>2012-11-24T17:54:00Z</cp:lastPrinted>
  <dcterms:created xsi:type="dcterms:W3CDTF">2014-01-31T02:49:00Z</dcterms:created>
  <dcterms:modified xsi:type="dcterms:W3CDTF">2014-01-31T02:50:00Z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