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DC696C" w14:paraId="0B8F8FF2" w14:textId="77777777" w:rsidTr="00E961EB">
        <w:trPr>
          <w:trHeight w:val="720"/>
        </w:trPr>
        <w:tc>
          <w:tcPr>
            <w:tcW w:w="738" w:type="dxa"/>
            <w:vAlign w:val="center"/>
          </w:tcPr>
          <w:p w14:paraId="157A2FFC" w14:textId="77777777" w:rsidR="00DC696C" w:rsidRDefault="00DC696C" w:rsidP="00E961EB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D91EFA3" wp14:editId="02A306F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2D856C" w14:textId="7EE2EB5A" w:rsidR="0094044B" w:rsidRPr="00D0546C" w:rsidRDefault="0094044B" w:rsidP="00450835">
      <w:pPr>
        <w:pStyle w:val="ny-lesson-header"/>
      </w:pPr>
      <w:r>
        <w:t xml:space="preserve">Lesson </w:t>
      </w:r>
      <w:r w:rsidR="007A2B90">
        <w:t>1</w:t>
      </w:r>
      <w:r w:rsidR="00E7595C">
        <w:t>2</w:t>
      </w:r>
      <w:r w:rsidRPr="00D0546C">
        <w:t>:</w:t>
      </w:r>
      <w:r>
        <w:t xml:space="preserve"> </w:t>
      </w:r>
      <w:r w:rsidRPr="00D0546C">
        <w:t xml:space="preserve"> </w:t>
      </w:r>
      <w:r w:rsidR="00290E19">
        <w:t>Unique Triangles</w:t>
      </w:r>
      <w:r w:rsidR="009C2A82">
        <w:t>—</w:t>
      </w:r>
      <w:r w:rsidR="008237ED">
        <w:t>Two Sides and a Non-</w:t>
      </w:r>
      <w:r w:rsidR="007968F2">
        <w:t>Included</w:t>
      </w:r>
      <w:r w:rsidR="008237ED">
        <w:t xml:space="preserve"> Angle</w:t>
      </w:r>
      <w:r w:rsidR="0011336A">
        <w:t xml:space="preserve"> </w:t>
      </w:r>
    </w:p>
    <w:p w14:paraId="39645906" w14:textId="77777777" w:rsidR="0094044B" w:rsidRDefault="0094044B" w:rsidP="002B1C36">
      <w:pPr>
        <w:pStyle w:val="ny-callout-hdr"/>
      </w:pPr>
    </w:p>
    <w:p w14:paraId="59B81E62" w14:textId="77777777" w:rsidR="0011336A" w:rsidRDefault="0011336A" w:rsidP="0011336A">
      <w:pPr>
        <w:pStyle w:val="ny-callout-hdr"/>
      </w:pPr>
      <w:r w:rsidRPr="0011336A">
        <w:t>Student Outcomes</w:t>
      </w:r>
      <w:r w:rsidR="003830CF">
        <w:t xml:space="preserve">  </w:t>
      </w:r>
    </w:p>
    <w:p w14:paraId="07728254" w14:textId="77777777" w:rsidR="00290E19" w:rsidRPr="00290E19" w:rsidRDefault="00290E19" w:rsidP="00A64867">
      <w:pPr>
        <w:pStyle w:val="ny-lesson-bullet"/>
      </w:pPr>
      <w:r>
        <w:rPr>
          <w:rFonts w:cstheme="majorHAnsi"/>
        </w:rPr>
        <w:t xml:space="preserve">Students </w:t>
      </w:r>
      <w:r w:rsidR="001B1359">
        <w:rPr>
          <w:rFonts w:cstheme="majorHAnsi"/>
        </w:rPr>
        <w:t>understand that two sides of a triangle and an acute angle, not included between the two sides, may not determine a unique triangle.</w:t>
      </w:r>
      <w:r>
        <w:rPr>
          <w:rFonts w:cstheme="majorHAnsi"/>
        </w:rPr>
        <w:t xml:space="preserve"> </w:t>
      </w:r>
    </w:p>
    <w:p w14:paraId="4EFE7322" w14:textId="2F3ED64D" w:rsidR="00054C81" w:rsidRPr="00290E19" w:rsidRDefault="00290E19" w:rsidP="00A64867">
      <w:pPr>
        <w:pStyle w:val="ny-lesson-bullet"/>
      </w:pPr>
      <w:r>
        <w:rPr>
          <w:rFonts w:cstheme="majorHAnsi"/>
        </w:rPr>
        <w:t xml:space="preserve">Students </w:t>
      </w:r>
      <w:r w:rsidR="001B1359">
        <w:rPr>
          <w:rFonts w:cstheme="majorHAnsi"/>
        </w:rPr>
        <w:t xml:space="preserve">understand that two sides of a triangle and </w:t>
      </w:r>
      <w:proofErr w:type="spellStart"/>
      <w:proofErr w:type="gramStart"/>
      <w:r w:rsidR="001B1359">
        <w:rPr>
          <w:rFonts w:cstheme="majorHAnsi"/>
        </w:rPr>
        <w:t>a</w:t>
      </w:r>
      <w:proofErr w:type="spellEnd"/>
      <w:proofErr w:type="gramEnd"/>
      <w:r w:rsidR="001B1359">
        <w:rPr>
          <w:rFonts w:cstheme="majorHAnsi"/>
        </w:rPr>
        <w:t xml:space="preserve"> </w:t>
      </w:r>
      <m:oMath>
        <m:r>
          <w:rPr>
            <w:rFonts w:ascii="Cambria Math" w:hAnsi="Cambria Math" w:cstheme="majorHAnsi"/>
          </w:rPr>
          <m:t>90°</m:t>
        </m:r>
      </m:oMath>
      <w:r w:rsidR="001B1359">
        <w:rPr>
          <w:rFonts w:cstheme="majorHAnsi"/>
        </w:rPr>
        <w:t xml:space="preserve"> </w:t>
      </w:r>
      <w:r w:rsidR="00ED0C4B">
        <w:rPr>
          <w:rFonts w:cstheme="majorHAnsi"/>
        </w:rPr>
        <w:t>angle (</w:t>
      </w:r>
      <w:r w:rsidR="001B1359">
        <w:rPr>
          <w:rFonts w:cstheme="majorHAnsi"/>
        </w:rPr>
        <w:t>or obtuse angle</w:t>
      </w:r>
      <w:r w:rsidR="00ED0C4B">
        <w:rPr>
          <w:rFonts w:cstheme="majorHAnsi"/>
        </w:rPr>
        <w:t>)</w:t>
      </w:r>
      <w:r w:rsidR="001B1359">
        <w:rPr>
          <w:rFonts w:cstheme="majorHAnsi"/>
        </w:rPr>
        <w:t xml:space="preserve">, not included between the two sides, determine a unique triangle. </w:t>
      </w:r>
    </w:p>
    <w:p w14:paraId="1293B60C" w14:textId="77777777" w:rsidR="0094044B" w:rsidRDefault="0094044B" w:rsidP="00687205">
      <w:pPr>
        <w:pStyle w:val="ny-lesson-paragraph"/>
      </w:pPr>
    </w:p>
    <w:p w14:paraId="47BBA3E7" w14:textId="77777777" w:rsidR="0011336A" w:rsidRDefault="007A2B90" w:rsidP="0011336A">
      <w:pPr>
        <w:pStyle w:val="ny-callout-hdr"/>
      </w:pPr>
      <w:r>
        <w:t xml:space="preserve">Lesson Notes </w:t>
      </w:r>
    </w:p>
    <w:p w14:paraId="048BC1F1" w14:textId="42CFC099" w:rsidR="00AE5353" w:rsidRDefault="005F7DB3" w:rsidP="00AE5353">
      <w:pPr>
        <w:pStyle w:val="ny-lesson-paragraph"/>
      </w:pPr>
      <w:r>
        <w:t xml:space="preserve">A triangle drawn under the condition of two sides and a non-included angle is often thought </w:t>
      </w:r>
      <w:r w:rsidR="00AD49A8">
        <w:t>of</w:t>
      </w:r>
      <w:r>
        <w:t xml:space="preserve"> as a condition that does not determine a unique triangle.</w:t>
      </w:r>
      <w:r w:rsidR="00816058">
        <w:t xml:space="preserve">  </w:t>
      </w:r>
      <w:r w:rsidR="002F4406">
        <w:t>L</w:t>
      </w:r>
      <w:r w:rsidR="00816058">
        <w:t xml:space="preserve">esson </w:t>
      </w:r>
      <w:r w:rsidR="002F4406">
        <w:t>1</w:t>
      </w:r>
      <w:r w:rsidR="00A31DB4">
        <w:t>2</w:t>
      </w:r>
      <w:r w:rsidR="002F4406">
        <w:t xml:space="preserve"> </w:t>
      </w:r>
      <w:r w:rsidR="00816058">
        <w:t xml:space="preserve">breaks this </w:t>
      </w:r>
      <w:r w:rsidR="002F4406">
        <w:t xml:space="preserve">idea </w:t>
      </w:r>
      <w:r w:rsidR="00816058">
        <w:t xml:space="preserve">down by sub-condition.  Students see that the sub-condition, two sides and a non-included angle, provided the non-included angle is an </w:t>
      </w:r>
      <w:r w:rsidR="00816058" w:rsidRPr="00816058">
        <w:rPr>
          <w:i/>
        </w:rPr>
        <w:t>acute</w:t>
      </w:r>
      <w:r w:rsidR="00816058">
        <w:t xml:space="preserve"> angle, is the only sub-co</w:t>
      </w:r>
      <w:r w:rsidR="00DE1295">
        <w:t>ndition that does not determine a unique triangle</w:t>
      </w:r>
      <w:r w:rsidR="00FC6226">
        <w:t>.  F</w:t>
      </w:r>
      <w:r w:rsidR="00DE1295">
        <w:t>urthermore, there is a maximum of two possible non-identical triangles that can be drawn under this sub-condition.</w:t>
      </w:r>
      <w:r>
        <w:t xml:space="preserve"> </w:t>
      </w:r>
    </w:p>
    <w:p w14:paraId="009BF90C" w14:textId="77777777" w:rsidR="00AE5353" w:rsidRDefault="00AE5353" w:rsidP="00AE5353">
      <w:pPr>
        <w:pStyle w:val="ny-lesson-paragraph"/>
      </w:pPr>
    </w:p>
    <w:p w14:paraId="7AADE133" w14:textId="77777777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7BA5694C" w14:textId="25893414" w:rsidR="0011336A" w:rsidRDefault="004952DD" w:rsidP="0011336A">
      <w:pPr>
        <w:pStyle w:val="ny-lesson-hdr-1"/>
      </w:pPr>
      <w:r>
        <w:t>Exploratory Challenge (</w:t>
      </w:r>
      <w:r w:rsidR="00494037">
        <w:t>30</w:t>
      </w:r>
      <w:r w:rsidR="00245F85">
        <w:t xml:space="preserve"> minutes)</w:t>
      </w:r>
    </w:p>
    <w:p w14:paraId="13C57316" w14:textId="3304E732" w:rsidR="00245F85" w:rsidRDefault="000F1B1B" w:rsidP="00245F85">
      <w:pPr>
        <w:pStyle w:val="ny-lesson-paragraph"/>
      </w:pPr>
      <w:r w:rsidRPr="00FC622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90FC46" wp14:editId="2D7CCCA0">
                <wp:simplePos x="0" y="0"/>
                <wp:positionH relativeFrom="column">
                  <wp:posOffset>-407035</wp:posOffset>
                </wp:positionH>
                <wp:positionV relativeFrom="paragraph">
                  <wp:posOffset>45085</wp:posOffset>
                </wp:positionV>
                <wp:extent cx="355600" cy="221615"/>
                <wp:effectExtent l="0" t="0" r="25400" b="26035"/>
                <wp:wrapNone/>
                <wp:docPr id="6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323D9" w14:textId="77777777" w:rsidR="000F1B1B" w:rsidRDefault="000F1B1B" w:rsidP="000F1B1B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32.05pt;margin-top:3.55pt;width:28pt;height:17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" fillcolor="#00789c" strokecolor="#00789c">
                <v:path arrowok="t"/>
                <v:textbox inset="3pt,3pt,3pt,3pt">
                  <w:txbxContent>
                    <w:p w14:paraId="506323D9" w14:textId="77777777" w:rsidR="000F1B1B" w:rsidRDefault="000F1B1B" w:rsidP="000F1B1B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Pr="00FC6226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D1E93D7" wp14:editId="27C2DD29">
                <wp:simplePos x="0" y="0"/>
                <wp:positionH relativeFrom="column">
                  <wp:posOffset>-228600</wp:posOffset>
                </wp:positionH>
                <wp:positionV relativeFrom="paragraph">
                  <wp:posOffset>635</wp:posOffset>
                </wp:positionV>
                <wp:extent cx="164465" cy="310515"/>
                <wp:effectExtent l="0" t="0" r="26035" b="13335"/>
                <wp:wrapNone/>
                <wp:docPr id="4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310515"/>
                          <a:chOff x="177800" y="0"/>
                          <a:chExt cx="164592" cy="100584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4" name="Group 64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pt;margin-top:.05pt;width:12.95pt;height:24.45pt;z-index:25168691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">
                <v:line id="Straight Connector 51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qhDsYAAADbAAAADwAAAGRycy9kb3ducmV2LnhtbESPS2vDMBCE74H8B7GB3BLZDU1T10oo&#10;pW168KF5XHpbrPWDWitjybHz76tAIcdhZr5h0t1oGnGhztWWFcTLCARxbnXNpYLz6WOxAeE8ssbG&#10;Mim4koPddjpJMdF24ANdjr4UAcIuQQWV920ipcsrMuiWtiUOXmE7gz7IrpS6wyHATSMfomgtDdYc&#10;Fips6a2i/PfYGwXvP99x0a8oW9f83OyvQ9Z/PmVKzWfj6wsIT6O/h//bX1rBYwy3L+EH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oQ7GAAAA2wAAAA8AAAAAAAAA&#10;AAAAAAAAoQIAAGRycy9kb3ducmV2LnhtbFBLBQYAAAAABAAEAPkAAACUAwAAAAA=&#10;" strokecolor="#00789c" strokeweight=".5pt"/>
                <v:group id="Group 64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line id="Straight Connector 6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NWXMUAAADbAAAADwAAAGRycy9kb3ducmV2LnhtbESPT2vCQBTE74V+h+UVvOlGhWhTVxHx&#10;Tw85aNpLb4/sMwnNvg3ZjYnf3i0IPQ4z8xtmtRlMLW7UusqygukkAkGcW11xoeD76zBegnAeWWNt&#10;mRTcycFm/fqywkTbni90y3whAoRdggpK75tESpeXZNBNbEMcvKttDfog20LqFvsAN7WcRVEsDVYc&#10;FkpsaFdS/pt1RsH+5zy9dnNK44rf69O9T7vjIlVq9DZsP0B4Gvx/+Nn+1AriBfx9C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NWXMUAAADbAAAADwAAAAAAAAAA&#10;AAAAAAChAgAAZHJzL2Rvd25yZXYueG1sUEsFBgAAAAAEAAQA+QAAAJMDAAAAAA==&#10;" strokecolor="#00789c" strokeweight=".5pt"/>
                  <v:line id="Straight Connector 6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CLsIAAADbAAAADwAAAGRycy9kb3ducmV2LnhtbERPPW+DMBDdK+U/WBcpWzFpJZrSGFRV&#10;bdKBIaFZsp3wBVDxGWETyL+Ph0odn973Np9NJ640uNaygnUUgyCurG65VnD6+XrcgHAeWWNnmRTc&#10;yEGeLR62mGo78ZGupa9FCGGXooLG+z6V0lUNGXSR7YkDd7GDQR/gUEs94BTCTSef4jiRBlsODQ32&#10;9NFQ9VuORsHn+bC+jM9UJC2/dvvbVIy7l0Kp1XJ+fwPhafb/4j/3t1aQhLHhS/g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zCLsIAAADbAAAADwAAAAAAAAAAAAAA&#10;AAChAgAAZHJzL2Rvd25yZXYueG1sUEsFBgAAAAAEAAQA+QAAAJADAAAAAA==&#10;" strokecolor="#00789c" strokeweight=".5pt"/>
                </v:group>
              </v:group>
            </w:pict>
          </mc:Fallback>
        </mc:AlternateContent>
      </w:r>
      <w:r w:rsidR="006436FD" w:rsidRPr="00FC6226">
        <w:t>Ask students to predict</w:t>
      </w:r>
      <w:r w:rsidR="001F6687" w:rsidRPr="00FC6226">
        <w:t>,</w:t>
      </w:r>
      <w:r w:rsidR="006436FD" w:rsidRPr="00FC6226">
        <w:t xml:space="preserve"> record</w:t>
      </w:r>
      <w:r w:rsidR="001F6687" w:rsidRPr="00FC6226">
        <w:t>, and justify</w:t>
      </w:r>
      <w:r w:rsidR="006436FD" w:rsidRPr="00FC6226">
        <w:t xml:space="preserve"> whether they think the provided criteria will determine a unique triangle</w:t>
      </w:r>
      <w:r w:rsidR="00531ED4" w:rsidRPr="00FC6226">
        <w:t xml:space="preserve"> for each set of criteria</w:t>
      </w:r>
      <w:r w:rsidR="006436FD" w:rsidRPr="00FC6226">
        <w:t>.</w:t>
      </w:r>
    </w:p>
    <w:p w14:paraId="18DCCAD1" w14:textId="27930656" w:rsidR="00245F85" w:rsidRPr="00245F85" w:rsidRDefault="00FC6226" w:rsidP="00245F8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66E66F" wp14:editId="1FEA10CF">
                <wp:simplePos x="0" y="0"/>
                <wp:positionH relativeFrom="margin">
                  <wp:align>center</wp:align>
                </wp:positionH>
                <wp:positionV relativeFrom="paragraph">
                  <wp:posOffset>57078</wp:posOffset>
                </wp:positionV>
                <wp:extent cx="5303520" cy="274320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43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4.5pt;width:417.6pt;height:3in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245F85">
        <w:t>Exploratory Challenge</w:t>
      </w:r>
    </w:p>
    <w:p w14:paraId="695D73C3" w14:textId="40143652" w:rsidR="00E95BB7" w:rsidRDefault="004F19F9" w:rsidP="00FC6226">
      <w:pPr>
        <w:pStyle w:val="ny-lesson-SFinsert-number-list"/>
      </w:pPr>
      <w:r w:rsidRPr="00AF695F">
        <w:t xml:space="preserve">Use your </w:t>
      </w:r>
      <w:r w:rsidR="009D4815">
        <w:t>tools</w:t>
      </w:r>
      <w:r w:rsidRPr="00AF695F">
        <w:t xml:space="preserve"> to </w:t>
      </w:r>
      <w:proofErr w:type="gramStart"/>
      <w:r w:rsidRPr="00AF695F">
        <w:t>d</w:t>
      </w:r>
      <w:r w:rsidR="001C4578" w:rsidRPr="00AF695F">
        <w:t xml:space="preserve">raw </w:t>
      </w:r>
      <w:proofErr w:type="gramEnd"/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ABC</m:t>
        </m:r>
      </m:oMath>
      <w:r w:rsidR="001C4578" w:rsidRPr="00AF695F">
        <w:t xml:space="preserve">, provided </w:t>
      </w:r>
      <m:oMath>
        <m:r>
          <m:rPr>
            <m:sty m:val="bi"/>
          </m:rPr>
          <w:rPr>
            <w:rFonts w:ascii="Cambria Math" w:hAnsi="Cambria Math"/>
          </w:rPr>
          <m:t>AB</m:t>
        </m:r>
        <m:r>
          <m:rPr>
            <m:sty m:val="b"/>
          </m:rPr>
          <w:rPr>
            <w:rFonts w:ascii="Cambria Math" w:hAnsi="Cambria Math"/>
          </w:rPr>
          <m:t xml:space="preserve">=5 </m:t>
        </m:r>
      </m:oMath>
      <w:r w:rsidR="00FC6226" w:rsidRPr="00FC6226">
        <w:t>cm</w:t>
      </w:r>
      <w:r w:rsidR="001C4578" w:rsidRPr="00AF695F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BC</m:t>
        </m:r>
        <m:r>
          <m:rPr>
            <m:sty m:val="b"/>
          </m:rPr>
          <w:rPr>
            <w:rFonts w:ascii="Cambria Math" w:hAnsi="Cambria Math"/>
          </w:rPr>
          <m:t xml:space="preserve">=3 </m:t>
        </m:r>
      </m:oMath>
      <w:r w:rsidR="00FC6226" w:rsidRPr="00FC6226">
        <w:t>cm</w:t>
      </w:r>
      <w:r w:rsidR="001C4578" w:rsidRPr="00AF695F">
        <w:t xml:space="preserve">, and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=30°</m:t>
        </m:r>
      </m:oMath>
      <w:r w:rsidR="00E95BB7" w:rsidRPr="00AF695F">
        <w:t>.</w:t>
      </w:r>
      <w:r w:rsidR="00E95BB7">
        <w:t xml:space="preserve"> </w:t>
      </w:r>
      <w:r w:rsidR="00462B13">
        <w:t xml:space="preserve"> </w:t>
      </w:r>
      <w:r w:rsidR="00FC6226">
        <w:t xml:space="preserve">Continue with the rest of the problem as </w:t>
      </w:r>
      <w:r w:rsidR="00462B13">
        <w:t>you work on your drawing.</w:t>
      </w:r>
    </w:p>
    <w:p w14:paraId="412EF6C0" w14:textId="52B5F297" w:rsidR="00EE02E3" w:rsidRDefault="00864435" w:rsidP="00560D05">
      <w:pPr>
        <w:pStyle w:val="ny-lesson-SFinsert"/>
        <w:jc w:val="center"/>
      </w:pPr>
      <w:r>
        <w:rPr>
          <w:noProof/>
        </w:rPr>
        <w:drawing>
          <wp:inline distT="0" distB="0" distL="0" distR="0" wp14:anchorId="638F8956" wp14:editId="6448AA30">
            <wp:extent cx="2036445" cy="847725"/>
            <wp:effectExtent l="0" t="0" r="190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ABA79" w14:textId="77777777" w:rsidR="00DC696C" w:rsidRDefault="00DC696C" w:rsidP="00DC696C">
      <w:pPr>
        <w:pStyle w:val="ny-lesson-SFinsert-number-list"/>
        <w:numPr>
          <w:ilvl w:val="0"/>
          <w:numId w:val="0"/>
        </w:numPr>
        <w:ind w:left="1670"/>
      </w:pPr>
    </w:p>
    <w:p w14:paraId="0BDD6A12" w14:textId="77777777" w:rsidR="00EB1637" w:rsidRPr="00AF695F" w:rsidRDefault="00EB1637" w:rsidP="00DC696C">
      <w:pPr>
        <w:pStyle w:val="ny-lesson-SFinsert-number-list"/>
        <w:numPr>
          <w:ilvl w:val="1"/>
          <w:numId w:val="31"/>
        </w:numPr>
      </w:pPr>
      <w:r w:rsidRPr="00AF695F">
        <w:t xml:space="preserve">What is the relationship between the given parts </w:t>
      </w:r>
      <w:proofErr w:type="gramStart"/>
      <w:r w:rsidRPr="00AF695F">
        <w:t xml:space="preserve">of </w:t>
      </w:r>
      <w:proofErr w:type="gramEnd"/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ABC</m:t>
        </m:r>
      </m:oMath>
      <w:r w:rsidRPr="00AF695F">
        <w:rPr>
          <w:iCs/>
        </w:rPr>
        <w:t>?</w:t>
      </w:r>
      <w:r w:rsidR="0065701F" w:rsidRPr="00AF695F">
        <w:rPr>
          <w:iCs/>
        </w:rPr>
        <w:t xml:space="preserve">  </w:t>
      </w:r>
    </w:p>
    <w:p w14:paraId="483AFAAC" w14:textId="77777777" w:rsidR="00EB1637" w:rsidRDefault="00EB1637" w:rsidP="00DC696C">
      <w:pPr>
        <w:pStyle w:val="ny-lesson-SFinsert-response"/>
        <w:ind w:left="1670"/>
      </w:pPr>
      <w:r>
        <w:t>Two sides and a non-included angle are provided.</w:t>
      </w:r>
    </w:p>
    <w:p w14:paraId="7995B341" w14:textId="77777777" w:rsidR="00DC696C" w:rsidRDefault="00DC696C" w:rsidP="00DC696C">
      <w:pPr>
        <w:pStyle w:val="ny-lesson-SFinsert-number-list"/>
        <w:numPr>
          <w:ilvl w:val="0"/>
          <w:numId w:val="0"/>
        </w:numPr>
        <w:ind w:left="1670"/>
      </w:pPr>
    </w:p>
    <w:p w14:paraId="7AD8AAC9" w14:textId="77777777" w:rsidR="00462B13" w:rsidRDefault="00A03150" w:rsidP="00DC696C">
      <w:pPr>
        <w:pStyle w:val="ny-lesson-SFinsert-number-list"/>
        <w:numPr>
          <w:ilvl w:val="1"/>
          <w:numId w:val="31"/>
        </w:numPr>
      </w:pPr>
      <w:r>
        <w:t xml:space="preserve">Which parts of the triangle can be drawn without difficulty?  </w:t>
      </w:r>
      <w:r w:rsidR="004F19F9">
        <w:t xml:space="preserve">What makes this </w:t>
      </w:r>
      <w:r w:rsidR="00D93279">
        <w:t>drawing challenging?</w:t>
      </w:r>
      <w:r w:rsidR="00EA6751">
        <w:t xml:space="preserve">  </w:t>
      </w:r>
    </w:p>
    <w:p w14:paraId="651CE62A" w14:textId="77777777" w:rsidR="00096664" w:rsidRDefault="00A03150" w:rsidP="00DC696C">
      <w:pPr>
        <w:pStyle w:val="ny-lesson-SFinsert-response"/>
        <w:ind w:left="1670"/>
      </w:pPr>
      <w:r>
        <w:t xml:space="preserve">The parts that are adjacent,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∠A</m:t>
        </m:r>
      </m:oMath>
      <w:r>
        <w:t xml:space="preserve">, are easiest to draw.  It is difficult to </w:t>
      </w:r>
      <w:proofErr w:type="gramStart"/>
      <w:r>
        <w:t xml:space="preserve">position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="00CE2204">
        <w:t>.</w:t>
      </w:r>
    </w:p>
    <w:p w14:paraId="3152FA14" w14:textId="77777777" w:rsidR="00FC6226" w:rsidRDefault="00FC6226" w:rsidP="00FC6226">
      <w:pPr>
        <w:pStyle w:val="ny-lesson-SFinsert-number-list"/>
        <w:numPr>
          <w:ilvl w:val="0"/>
          <w:numId w:val="0"/>
        </w:numPr>
        <w:ind w:left="1670"/>
      </w:pPr>
    </w:p>
    <w:p w14:paraId="1FE9F3CB" w14:textId="5F6D2487" w:rsidR="00905D85" w:rsidRDefault="00D94345" w:rsidP="00DC696C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7732E6" wp14:editId="3F7DE916">
                <wp:simplePos x="0" y="0"/>
                <wp:positionH relativeFrom="margin">
                  <wp:align>center</wp:align>
                </wp:positionH>
                <wp:positionV relativeFrom="paragraph">
                  <wp:posOffset>-65767</wp:posOffset>
                </wp:positionV>
                <wp:extent cx="5303520" cy="3281422"/>
                <wp:effectExtent l="0" t="0" r="11430" b="1460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8142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0;margin-top:-5.2pt;width:417.6pt;height:258.4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EB1637">
        <w:t xml:space="preserve">A ruler and compass </w:t>
      </w:r>
      <w:r w:rsidR="00FD25DD">
        <w:t>are</w:t>
      </w:r>
      <w:r w:rsidR="001E06D1">
        <w:t xml:space="preserve"> instrumental</w:t>
      </w:r>
      <w:r w:rsidR="00EB1637">
        <w:t xml:space="preserve"> in</w:t>
      </w:r>
      <w:r w:rsidR="00B631E1">
        <w:t xml:space="preserve"> determining where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B631E1">
        <w:t xml:space="preserve"> is located.</w:t>
      </w:r>
      <w:r w:rsidR="00DA1918">
        <w:t xml:space="preserve">  </w:t>
      </w:r>
    </w:p>
    <w:p w14:paraId="6D3A6A1E" w14:textId="66D4158A" w:rsidR="008B28D5" w:rsidRPr="00D94345" w:rsidRDefault="00DC696C" w:rsidP="00DC696C">
      <w:pPr>
        <w:pStyle w:val="ny-lesson-SFinsert"/>
        <w:numPr>
          <w:ilvl w:val="1"/>
          <w:numId w:val="34"/>
        </w:numPr>
        <w:ind w:left="2030"/>
      </w:pPr>
      <w:r w:rsidRPr="00D9434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6B59B87" wp14:editId="313E9F1E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</wp:posOffset>
                </wp:positionV>
                <wp:extent cx="164465" cy="731520"/>
                <wp:effectExtent l="0" t="0" r="26035" b="1143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73152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-18pt;margin-top:2.25pt;width:12.95pt;height:57.6pt;z-index:251681792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8B28D5" w:rsidRPr="00D94345">
        <w:t xml:space="preserve">Even though the length of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="008B28D5" w:rsidRPr="00D94345">
        <w:t xml:space="preserve"> is unknown, extend the ray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="00C722B2" w:rsidRPr="00D94345">
        <w:t xml:space="preserve"> in anticipation </w:t>
      </w:r>
      <w:r w:rsidR="00AD49A8" w:rsidRPr="00D94345">
        <w:t>of</w:t>
      </w:r>
      <w:r w:rsidR="00C722B2" w:rsidRPr="00D94345">
        <w:t xml:space="preserve"> the intersection </w:t>
      </w:r>
      <w:proofErr w:type="gramStart"/>
      <w:r w:rsidR="00C722B2" w:rsidRPr="00D94345">
        <w:t xml:space="preserve">with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="00C722B2" w:rsidRPr="00D94345">
        <w:t>.</w:t>
      </w:r>
    </w:p>
    <w:p w14:paraId="7505E3A7" w14:textId="07EEEC09" w:rsidR="00905D85" w:rsidRPr="00D94345" w:rsidRDefault="00D94345" w:rsidP="00DC696C">
      <w:pPr>
        <w:pStyle w:val="ny-lesson-SFinsert"/>
        <w:numPr>
          <w:ilvl w:val="1"/>
          <w:numId w:val="34"/>
        </w:numPr>
        <w:ind w:left="2030"/>
      </w:pPr>
      <w:r w:rsidRPr="00D94345">
        <w:rPr>
          <w:rStyle w:val="ny-lesson-hdr-3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0050A" wp14:editId="59E7EB66">
                <wp:simplePos x="0" y="0"/>
                <wp:positionH relativeFrom="column">
                  <wp:posOffset>-401955</wp:posOffset>
                </wp:positionH>
                <wp:positionV relativeFrom="paragraph">
                  <wp:posOffset>39370</wp:posOffset>
                </wp:positionV>
                <wp:extent cx="355600" cy="221615"/>
                <wp:effectExtent l="0" t="0" r="25400" b="26035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05DBF" w14:textId="77777777" w:rsidR="00E961EB" w:rsidRDefault="00E961EB" w:rsidP="006F7838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MP.5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31.65pt;margin-top:3.1pt;width:28pt;height:1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" fillcolor="#00789c" strokecolor="#00789c">
                <v:path arrowok="t"/>
                <v:textbox inset="3pt,3pt,3pt,3pt">
                  <w:txbxContent>
                    <w:p w14:paraId="44D05DBF" w14:textId="77777777" w:rsidR="00E961EB" w:rsidRDefault="00E961EB" w:rsidP="006F7838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MP.5</w:t>
                      </w:r>
                    </w:p>
                  </w:txbxContent>
                </v:textbox>
              </v:shape>
            </w:pict>
          </mc:Fallback>
        </mc:AlternateContent>
      </w:r>
      <w:r w:rsidR="00DA1918" w:rsidRPr="00D94345">
        <w:t xml:space="preserve">Draw segment </w:t>
      </w:r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="00DA1918" w:rsidRPr="00D94345">
        <w:t xml:space="preserve"> with length </w:t>
      </w:r>
      <m:oMath>
        <m:r>
          <m:rPr>
            <m:sty m:val="bi"/>
          </m:rPr>
          <w:rPr>
            <w:rFonts w:ascii="Cambria Math" w:hAnsi="Cambria Math"/>
          </w:rPr>
          <m:t xml:space="preserve">3 </m:t>
        </m:r>
      </m:oMath>
      <w:r w:rsidRPr="00D94345">
        <w:t>cm</w:t>
      </w:r>
      <w:r w:rsidR="00DA1918" w:rsidRPr="00D94345">
        <w:t xml:space="preserve"> away from the drawing of the triangle.</w:t>
      </w:r>
      <w:r w:rsidR="00905D85" w:rsidRPr="00D94345">
        <w:t xml:space="preserve">  </w:t>
      </w:r>
    </w:p>
    <w:p w14:paraId="7DFB6717" w14:textId="1B3FAA47" w:rsidR="00096664" w:rsidRPr="00D94345" w:rsidRDefault="00905D85" w:rsidP="00DC696C">
      <w:pPr>
        <w:pStyle w:val="ny-lesson-SFinsert"/>
        <w:numPr>
          <w:ilvl w:val="1"/>
          <w:numId w:val="34"/>
        </w:numPr>
        <w:ind w:left="2030"/>
      </w:pPr>
      <w:r w:rsidRPr="00D94345">
        <w:t xml:space="preserve">Adjust your compass to the length </w:t>
      </w:r>
      <w:proofErr w:type="gramStart"/>
      <w:r w:rsidRPr="00D94345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="00832C25" w:rsidRPr="00D94345">
        <w:t>.</w:t>
      </w:r>
    </w:p>
    <w:p w14:paraId="30AECD13" w14:textId="4D184475" w:rsidR="00832C25" w:rsidRPr="00D94345" w:rsidRDefault="00D84FA4" w:rsidP="00DC696C">
      <w:pPr>
        <w:pStyle w:val="ny-lesson-SFinsert"/>
        <w:numPr>
          <w:ilvl w:val="1"/>
          <w:numId w:val="34"/>
        </w:numPr>
        <w:ind w:left="2030"/>
      </w:pPr>
      <w:r w:rsidRPr="00D94345">
        <w:t>Draw a circle with center</w:t>
      </w:r>
      <w:r w:rsidR="00832C25" w:rsidRPr="00D9434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832C25" w:rsidRPr="00D94345">
        <w:t xml:space="preserve"> and </w:t>
      </w:r>
      <w:r w:rsidRPr="00D94345">
        <w:t xml:space="preserve">a </w:t>
      </w:r>
      <w:r w:rsidR="00832C25" w:rsidRPr="00D94345">
        <w:t xml:space="preserve">radius </w:t>
      </w:r>
      <w:r w:rsidRPr="00D94345">
        <w:t xml:space="preserve">equal </w:t>
      </w:r>
      <w:proofErr w:type="gramStart"/>
      <w:r w:rsidRPr="00D94345"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="00D94345" w:rsidRPr="00D94345">
        <w:t>,</w:t>
      </w:r>
      <w:r w:rsidRPr="00D94345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D94345" w:rsidRPr="00D94345">
        <w:t xml:space="preserve"> cm.</w:t>
      </w:r>
    </w:p>
    <w:p w14:paraId="7CE3F513" w14:textId="6FCB68FE" w:rsidR="00560D05" w:rsidRDefault="00B66E53" w:rsidP="00B66E53">
      <w:pPr>
        <w:pStyle w:val="ny-lesson-SFinsert"/>
        <w:ind w:left="720"/>
        <w:jc w:val="center"/>
      </w:pPr>
      <w:r>
        <w:rPr>
          <w:noProof/>
        </w:rPr>
        <w:drawing>
          <wp:inline distT="0" distB="0" distL="0" distR="0" wp14:anchorId="09272096" wp14:editId="7EBC89A7">
            <wp:extent cx="1911385" cy="152207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30" cy="152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E39F" w14:textId="77777777" w:rsidR="00DC696C" w:rsidRDefault="00DC696C" w:rsidP="00DC696C">
      <w:pPr>
        <w:pStyle w:val="ny-lesson-SFinsert-number-list"/>
        <w:numPr>
          <w:ilvl w:val="0"/>
          <w:numId w:val="0"/>
        </w:numPr>
        <w:ind w:left="1670"/>
      </w:pPr>
    </w:p>
    <w:p w14:paraId="0EE84E38" w14:textId="77777777" w:rsidR="008B28D5" w:rsidRDefault="008B28D5" w:rsidP="00DC696C">
      <w:pPr>
        <w:pStyle w:val="ny-lesson-SFinsert-number-list"/>
        <w:numPr>
          <w:ilvl w:val="1"/>
          <w:numId w:val="31"/>
        </w:numPr>
      </w:pPr>
      <w:r>
        <w:t>How many intersec</w:t>
      </w:r>
      <w:r w:rsidR="00871452">
        <w:t xml:space="preserve">tions does the circle make </w:t>
      </w:r>
      <w:proofErr w:type="gramStart"/>
      <w:r w:rsidR="00871452">
        <w:t>with</w:t>
      </w:r>
      <w: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="00871452">
        <w:t>?</w:t>
      </w:r>
      <w:r>
        <w:t xml:space="preserve"> </w:t>
      </w:r>
      <w:r w:rsidR="005C2FD8">
        <w:t xml:space="preserve"> What does each intersection signify?</w:t>
      </w:r>
      <w:r w:rsidR="002C1D65">
        <w:t xml:space="preserve"> </w:t>
      </w:r>
    </w:p>
    <w:p w14:paraId="010D6608" w14:textId="77777777" w:rsidR="005C2FD8" w:rsidRDefault="005C2FD8" w:rsidP="00DC696C">
      <w:pPr>
        <w:pStyle w:val="ny-lesson-SFinsert-response"/>
        <w:ind w:left="1670"/>
      </w:pPr>
      <w:r>
        <w:t>Two intersections</w:t>
      </w:r>
      <w:r w:rsidR="00057685">
        <w:t>; e</w:t>
      </w:r>
      <w:r w:rsidR="00F6358A">
        <w:t xml:space="preserve">ach intersection represents a possible location for </w:t>
      </w:r>
      <w:proofErr w:type="gramStart"/>
      <w:r w:rsidR="00F6358A">
        <w:t xml:space="preserve">vertex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F6358A">
        <w:t>.</w:t>
      </w:r>
    </w:p>
    <w:p w14:paraId="6A5D21C0" w14:textId="69A19F07" w:rsidR="00DC696C" w:rsidRDefault="00DC696C" w:rsidP="00DC696C">
      <w:pPr>
        <w:pStyle w:val="ny-lesson-SFinsert"/>
      </w:pPr>
    </w:p>
    <w:p w14:paraId="5E51E73A" w14:textId="7BD51245" w:rsidR="00871CD8" w:rsidRDefault="00871CD8" w:rsidP="00871CD8">
      <w:pPr>
        <w:pStyle w:val="ny-lesson-bullet"/>
      </w:pPr>
      <w:r>
        <w:t>As students arrive at part (</w:t>
      </w:r>
      <w:r w:rsidR="00D94345">
        <w:t>e</w:t>
      </w:r>
      <w:r>
        <w:t>), recommend that the</w:t>
      </w:r>
      <w:r w:rsidR="0037220A">
        <w:t>y</w:t>
      </w:r>
      <w:r>
        <w:t xml:space="preserve"> label the two points of intersection as </w:t>
      </w:r>
      <m:oMath>
        <m: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14:paraId="072082BA" w14:textId="0115F4CB" w:rsidR="00E9386B" w:rsidRDefault="00864435" w:rsidP="00DC696C">
      <w:pPr>
        <w:pStyle w:val="ny-lesson-SFinsert"/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5899A036" wp14:editId="6C17971B">
            <wp:simplePos x="0" y="0"/>
            <wp:positionH relativeFrom="column">
              <wp:posOffset>3554095</wp:posOffset>
            </wp:positionH>
            <wp:positionV relativeFrom="paragraph">
              <wp:posOffset>232338</wp:posOffset>
            </wp:positionV>
            <wp:extent cx="2121535" cy="1609725"/>
            <wp:effectExtent l="0" t="0" r="0" b="952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34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8A7DCD1" wp14:editId="74485A5E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5303520" cy="3923818"/>
                <wp:effectExtent l="0" t="0" r="11430" b="1968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2381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0;margin-top:12.8pt;width:417.6pt;height:308.95pt;z-index:-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5E53CE54" w14:textId="13997479" w:rsidR="00AD066C" w:rsidRPr="00AD066C" w:rsidRDefault="00D72290" w:rsidP="00AD066C">
      <w:pPr>
        <w:pStyle w:val="ny-lesson-SFinsert-number-list"/>
        <w:numPr>
          <w:ilvl w:val="1"/>
          <w:numId w:val="31"/>
        </w:numPr>
      </w:pPr>
      <w:r w:rsidRPr="004306BD">
        <w:t xml:space="preserve">Complete the drawing </w:t>
      </w:r>
      <w:proofErr w:type="gramStart"/>
      <w:r w:rsidRPr="004306BD">
        <w:t xml:space="preserve">of </w:t>
      </w:r>
      <w:proofErr w:type="gramEnd"/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ABC</m:t>
        </m:r>
      </m:oMath>
      <w:r w:rsidRPr="00AD066C">
        <w:rPr>
          <w:iCs/>
        </w:rPr>
        <w:t>.</w:t>
      </w:r>
    </w:p>
    <w:p w14:paraId="3DFF047C" w14:textId="77777777" w:rsidR="00AD066C" w:rsidRDefault="00AD066C" w:rsidP="00AD066C">
      <w:pPr>
        <w:pStyle w:val="ny-lesson-SFinsert-number-list"/>
        <w:numPr>
          <w:ilvl w:val="0"/>
          <w:numId w:val="0"/>
        </w:numPr>
        <w:ind w:left="1670"/>
      </w:pPr>
    </w:p>
    <w:p w14:paraId="5CE36A56" w14:textId="77777777" w:rsidR="00D94345" w:rsidRDefault="00D94345" w:rsidP="00AD066C">
      <w:pPr>
        <w:pStyle w:val="ny-lesson-SFinsert-number-list"/>
        <w:numPr>
          <w:ilvl w:val="0"/>
          <w:numId w:val="0"/>
        </w:numPr>
        <w:ind w:left="1670"/>
      </w:pPr>
    </w:p>
    <w:p w14:paraId="1B734DFF" w14:textId="54E6415E" w:rsidR="00D94345" w:rsidRDefault="00D94345" w:rsidP="00AD066C">
      <w:pPr>
        <w:pStyle w:val="ny-lesson-SFinsert-number-list"/>
        <w:numPr>
          <w:ilvl w:val="0"/>
          <w:numId w:val="0"/>
        </w:numPr>
        <w:ind w:left="1670"/>
      </w:pPr>
    </w:p>
    <w:p w14:paraId="382ACC11" w14:textId="77777777" w:rsidR="00D94345" w:rsidRDefault="00D94345" w:rsidP="00AD066C">
      <w:pPr>
        <w:pStyle w:val="ny-lesson-SFinsert-number-list"/>
        <w:numPr>
          <w:ilvl w:val="0"/>
          <w:numId w:val="0"/>
        </w:numPr>
        <w:ind w:left="1670"/>
      </w:pPr>
    </w:p>
    <w:p w14:paraId="3137D733" w14:textId="77777777" w:rsidR="00D94345" w:rsidRDefault="00D94345" w:rsidP="00AD066C">
      <w:pPr>
        <w:pStyle w:val="ny-lesson-SFinsert-number-list"/>
        <w:numPr>
          <w:ilvl w:val="0"/>
          <w:numId w:val="0"/>
        </w:numPr>
        <w:ind w:left="1670"/>
      </w:pPr>
    </w:p>
    <w:p w14:paraId="11E4BE89" w14:textId="4E1CE242" w:rsidR="00DC696C" w:rsidRDefault="00DC696C" w:rsidP="00AD066C">
      <w:pPr>
        <w:pStyle w:val="ny-lesson-SFinsert-number-list"/>
        <w:numPr>
          <w:ilvl w:val="0"/>
          <w:numId w:val="0"/>
        </w:numPr>
        <w:ind w:left="1670"/>
      </w:pPr>
    </w:p>
    <w:p w14:paraId="06FA9638" w14:textId="00AF9CB2" w:rsidR="00B0652D" w:rsidRPr="004306BD" w:rsidRDefault="007E7AE1" w:rsidP="00DC696C">
      <w:pPr>
        <w:pStyle w:val="ny-lesson-SFinsert-number-list"/>
        <w:numPr>
          <w:ilvl w:val="1"/>
          <w:numId w:val="31"/>
        </w:numPr>
      </w:pPr>
      <w:r>
        <w:t>Did the results of your drawing differ from your prediction?</w:t>
      </w:r>
    </w:p>
    <w:p w14:paraId="76ACEAB6" w14:textId="6C1AF8E2" w:rsidR="00E9386B" w:rsidRPr="00DC696C" w:rsidRDefault="007E7AE1" w:rsidP="00DC696C">
      <w:pPr>
        <w:pStyle w:val="ny-lesson-SFinsert-response"/>
        <w:ind w:left="1670"/>
        <w:rPr>
          <w:rStyle w:val="ny-lesson-hdr-1Char"/>
          <w:rFonts w:asciiTheme="minorHAnsi" w:hAnsiTheme="minorHAnsi"/>
          <w:b/>
          <w:color w:val="005A76"/>
        </w:rPr>
      </w:pPr>
      <w:r w:rsidRPr="00DC696C">
        <w:rPr>
          <w:rStyle w:val="ny-lesson-hdr-1Char"/>
          <w:rFonts w:asciiTheme="minorHAnsi" w:hAnsiTheme="minorHAnsi"/>
          <w:b/>
          <w:color w:val="005A76"/>
        </w:rPr>
        <w:t>Answers will vary.</w:t>
      </w:r>
    </w:p>
    <w:p w14:paraId="0F6E43F2" w14:textId="77777777" w:rsidR="00DC696C" w:rsidRDefault="00DC696C" w:rsidP="00DC696C">
      <w:pPr>
        <w:pStyle w:val="ny-lesson-SFinsert-number-list"/>
        <w:numPr>
          <w:ilvl w:val="0"/>
          <w:numId w:val="0"/>
        </w:numPr>
        <w:ind w:left="1670"/>
      </w:pPr>
    </w:p>
    <w:p w14:paraId="2AD54805" w14:textId="446014B7" w:rsidR="00FC6226" w:rsidRDefault="00AF695F" w:rsidP="00FC6226">
      <w:pPr>
        <w:pStyle w:val="ny-lesson-SFinsert-number-list"/>
      </w:pPr>
      <w:r w:rsidRPr="00AF695F">
        <w:t xml:space="preserve">Now attempt to draw this triangle: </w:t>
      </w:r>
      <w:r w:rsidR="00AD49A8">
        <w:t xml:space="preserve"> </w:t>
      </w:r>
      <w:proofErr w:type="gramStart"/>
      <w:r w:rsidRPr="00AF695F">
        <w:t xml:space="preserve">draw </w:t>
      </w:r>
      <w:proofErr w:type="gramEnd"/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DEF</m:t>
        </m:r>
      </m:oMath>
      <w:r w:rsidRPr="00AF695F">
        <w:t xml:space="preserve">, provided </w:t>
      </w:r>
      <m:oMath>
        <m:r>
          <m:rPr>
            <m:sty m:val="bi"/>
          </m:rPr>
          <w:rPr>
            <w:rFonts w:ascii="Cambria Math" w:hAnsi="Cambria Math"/>
          </w:rPr>
          <m:t>DE</m:t>
        </m:r>
        <m:r>
          <m:rPr>
            <m:sty m:val="b"/>
          </m:rPr>
          <w:rPr>
            <w:rFonts w:ascii="Cambria Math" w:hAnsi="Cambria Math"/>
          </w:rPr>
          <m:t>=5</m:t>
        </m:r>
      </m:oMath>
      <w:r w:rsidR="00D94345" w:rsidRPr="00D94345">
        <w:t xml:space="preserve"> cm</w:t>
      </w:r>
      <w:r w:rsidRPr="00AF695F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EF</m:t>
        </m:r>
        <m:r>
          <m:rPr>
            <m:sty m:val="b"/>
          </m:rPr>
          <w:rPr>
            <w:rFonts w:ascii="Cambria Math" w:hAnsi="Cambria Math"/>
          </w:rPr>
          <m:t xml:space="preserve">=3 </m:t>
        </m:r>
      </m:oMath>
      <w:r w:rsidR="00D94345" w:rsidRPr="00D94345">
        <w:t>cm</w:t>
      </w:r>
      <w:r w:rsidRPr="00AF695F">
        <w:t xml:space="preserve">, and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=90°</m:t>
        </m:r>
      </m:oMath>
      <w:r w:rsidRPr="00AF695F">
        <w:t xml:space="preserve">.  </w:t>
      </w:r>
      <w:r w:rsidR="00A31DB4">
        <w:t xml:space="preserve"> </w:t>
      </w:r>
    </w:p>
    <w:p w14:paraId="36494D27" w14:textId="513287F8" w:rsidR="00AF695F" w:rsidRDefault="00A31DB4" w:rsidP="00FC6226">
      <w:pPr>
        <w:pStyle w:val="ny-lesson-SFinsert-number-list"/>
        <w:numPr>
          <w:ilvl w:val="1"/>
          <w:numId w:val="31"/>
        </w:numPr>
      </w:pPr>
      <w:r>
        <w:t xml:space="preserve">How are these conditions different from those in </w:t>
      </w:r>
      <w:r w:rsidR="00D94345">
        <w:t>Exercise 1</w:t>
      </w:r>
      <w:r w:rsidR="00AD49A8">
        <w:t>,</w:t>
      </w:r>
      <w:r w:rsidR="00B631A4">
        <w:t xml:space="preserve"> and do you think the criteria will determine a unique triangle?</w:t>
      </w:r>
    </w:p>
    <w:p w14:paraId="12A2F171" w14:textId="785ED091" w:rsidR="00B631A4" w:rsidRPr="00DC696C" w:rsidRDefault="00864435" w:rsidP="00FC6226">
      <w:pPr>
        <w:pStyle w:val="ny-lesson-SFinsert-response"/>
        <w:ind w:left="1670"/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7CB41881" wp14:editId="01E16D96">
            <wp:simplePos x="0" y="0"/>
            <wp:positionH relativeFrom="margin">
              <wp:align>center</wp:align>
            </wp:positionH>
            <wp:positionV relativeFrom="paragraph">
              <wp:posOffset>480695</wp:posOffset>
            </wp:positionV>
            <wp:extent cx="2023745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49" y="21067"/>
                <wp:lineTo x="21349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07" w:rsidRPr="00DC696C">
        <w:t xml:space="preserve">The provided angle was an acute angle in </w:t>
      </w:r>
      <w:r w:rsidR="00D94345">
        <w:t>Exercise 1</w:t>
      </w:r>
      <w:r w:rsidR="00AD49A8">
        <w:t>;</w:t>
      </w:r>
      <w:r w:rsidR="00423307" w:rsidRPr="00DC696C">
        <w:t xml:space="preserve"> now the provided angle is a right angle.</w:t>
      </w:r>
      <w:r w:rsidR="00E956E0" w:rsidRPr="00DC696C">
        <w:t xml:space="preserve"> </w:t>
      </w:r>
      <w:r w:rsidR="00AD49A8">
        <w:t xml:space="preserve"> </w:t>
      </w:r>
      <w:r w:rsidR="002D289E" w:rsidRPr="00DC696C">
        <w:t xml:space="preserve">Possible prediction: </w:t>
      </w:r>
      <w:r w:rsidR="00AD49A8">
        <w:t xml:space="preserve"> s</w:t>
      </w:r>
      <w:r w:rsidR="00E956E0" w:rsidRPr="00DC696C">
        <w:t>ince the same general criteria (two sides and a non</w:t>
      </w:r>
      <w:r w:rsidR="002D289E" w:rsidRPr="00DC696C">
        <w:t xml:space="preserve">-included angle) determined more than one triangle in </w:t>
      </w:r>
      <w:r w:rsidR="00D94345">
        <w:t>Exercise 1</w:t>
      </w:r>
      <w:r w:rsidR="002D289E" w:rsidRPr="00DC696C">
        <w:t>, the same can happen in this situation.</w:t>
      </w:r>
    </w:p>
    <w:p w14:paraId="35218ED6" w14:textId="352877D3" w:rsidR="002C1D65" w:rsidRDefault="00D94345" w:rsidP="00D01C0E">
      <w:pPr>
        <w:pStyle w:val="ny-lesson-paragraph"/>
        <w:jc w:val="center"/>
        <w:rPr>
          <w:rStyle w:val="ny-lesson-hdr-1Char"/>
          <w:rFonts w:ascii="Calibri" w:hAnsi="Calibri"/>
          <w:b w:val="0"/>
        </w:rPr>
      </w:pPr>
      <w:r w:rsidRPr="00DC696C">
        <w:rPr>
          <w:rStyle w:val="ny-lesson-hdr-1Char"/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30CF0" wp14:editId="252A2AE2">
                <wp:simplePos x="0" y="0"/>
                <wp:positionH relativeFrom="column">
                  <wp:posOffset>4798695</wp:posOffset>
                </wp:positionH>
                <wp:positionV relativeFrom="paragraph">
                  <wp:posOffset>52070</wp:posOffset>
                </wp:positionV>
                <wp:extent cx="1828800" cy="792480"/>
                <wp:effectExtent l="0" t="0" r="19050" b="2667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F91F" w14:textId="77777777" w:rsidR="00E961EB" w:rsidRPr="002B1C36" w:rsidRDefault="00E961EB" w:rsidP="002B1C3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397F35A" w14:textId="136AD956" w:rsidR="00E961EB" w:rsidRPr="002B1C36" w:rsidRDefault="00E961EB" w:rsidP="00E9386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t xml:space="preserve">For </w:t>
                            </w:r>
                            <w:r w:rsidR="00D94345">
                              <w:t xml:space="preserve">Exercise 2, </w:t>
                            </w:r>
                            <w:r>
                              <w:t>part (</w:t>
                            </w:r>
                            <w:r w:rsidR="00D94345">
                              <w:t>a</w:t>
                            </w:r>
                            <w:r>
                              <w:t xml:space="preserve">), remind students to draw the adjacent parts first (i.e.,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EF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∠F)</m:t>
                              </m:r>
                            </m:oMath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left:0;text-align:left;margin-left:377.85pt;margin-top:4.1pt;width:2in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" strokecolor="#00789c">
                <v:textbox>
                  <w:txbxContent>
                    <w:p w14:paraId="60AEF91F" w14:textId="77777777" w:rsidR="00E961EB" w:rsidRPr="002B1C36" w:rsidRDefault="00E961EB" w:rsidP="002B1C3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397F35A" w14:textId="136AD956" w:rsidR="00E961EB" w:rsidRPr="002B1C36" w:rsidRDefault="00E961EB" w:rsidP="00E9386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t xml:space="preserve">For </w:t>
                      </w:r>
                      <w:r w:rsidR="00D94345">
                        <w:t xml:space="preserve">Exercise 2, </w:t>
                      </w:r>
                      <w:r>
                        <w:t>part (</w:t>
                      </w:r>
                      <w:r w:rsidR="00D94345">
                        <w:t>a</w:t>
                      </w:r>
                      <w:r>
                        <w:t xml:space="preserve">), remind students to draw the adjacent parts first (i.e.,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EF</m:t>
                        </m:r>
                      </m:oMath>
                      <w:r>
                        <w:t xml:space="preserve"> </w:t>
                      </w:r>
                      <w:proofErr w:type="gramStart"/>
                      <w:r>
                        <w:t xml:space="preserve">and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∠F)</m:t>
                        </m:r>
                      </m:oMath>
                      <w: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1C37B1A" w14:textId="05D8509F" w:rsidR="00DC696C" w:rsidRDefault="00DC696C" w:rsidP="00DC696C">
      <w:pPr>
        <w:pStyle w:val="ny-lesson-SFinsert-number-list"/>
        <w:numPr>
          <w:ilvl w:val="0"/>
          <w:numId w:val="0"/>
        </w:numPr>
        <w:ind w:left="1670"/>
      </w:pPr>
    </w:p>
    <w:p w14:paraId="5F58AF00" w14:textId="77777777" w:rsidR="00AD066C" w:rsidRDefault="00AD066C" w:rsidP="00AD066C">
      <w:pPr>
        <w:pStyle w:val="ny-lesson-SFinsert-number-list"/>
        <w:numPr>
          <w:ilvl w:val="0"/>
          <w:numId w:val="0"/>
        </w:numPr>
        <w:ind w:left="1670"/>
      </w:pPr>
    </w:p>
    <w:p w14:paraId="6A29F2B8" w14:textId="77777777" w:rsidR="00D94345" w:rsidRDefault="00D94345" w:rsidP="00AD066C">
      <w:pPr>
        <w:pStyle w:val="ny-lesson-SFinsert-number-list"/>
        <w:numPr>
          <w:ilvl w:val="0"/>
          <w:numId w:val="0"/>
        </w:numPr>
        <w:ind w:left="1670"/>
      </w:pPr>
    </w:p>
    <w:p w14:paraId="66517B3F" w14:textId="77777777" w:rsidR="00D94345" w:rsidRDefault="00D94345" w:rsidP="00AD066C">
      <w:pPr>
        <w:pStyle w:val="ny-lesson-SFinsert-number-list"/>
        <w:numPr>
          <w:ilvl w:val="0"/>
          <w:numId w:val="0"/>
        </w:numPr>
        <w:ind w:left="1670"/>
      </w:pPr>
    </w:p>
    <w:p w14:paraId="5EF20A22" w14:textId="77777777" w:rsidR="00D94345" w:rsidRDefault="00D94345" w:rsidP="00AD066C">
      <w:pPr>
        <w:pStyle w:val="ny-lesson-SFinsert-number-list"/>
        <w:numPr>
          <w:ilvl w:val="0"/>
          <w:numId w:val="0"/>
        </w:numPr>
        <w:ind w:left="1670"/>
      </w:pPr>
    </w:p>
    <w:p w14:paraId="1196C48F" w14:textId="16BFB1F3" w:rsidR="002718FD" w:rsidRPr="002718FD" w:rsidRDefault="00D94345" w:rsidP="00DC696C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1A7D09" wp14:editId="74ED05A8">
                <wp:simplePos x="0" y="0"/>
                <wp:positionH relativeFrom="margin">
                  <wp:align>center</wp:align>
                </wp:positionH>
                <wp:positionV relativeFrom="paragraph">
                  <wp:posOffset>-75002</wp:posOffset>
                </wp:positionV>
                <wp:extent cx="5303520" cy="7737676"/>
                <wp:effectExtent l="0" t="0" r="11430" b="158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3767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0;margin-top:-5.9pt;width:417.6pt;height:609.2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2718FD" w:rsidRPr="00AF695F">
        <w:t xml:space="preserve">What is the relationship between the given parts </w:t>
      </w:r>
      <w:proofErr w:type="gramStart"/>
      <w:r w:rsidR="002718FD" w:rsidRPr="00AF695F">
        <w:t xml:space="preserve">of </w:t>
      </w:r>
      <w:proofErr w:type="gramEnd"/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DEF</m:t>
        </m:r>
      </m:oMath>
      <w:r w:rsidR="002718FD" w:rsidRPr="00AF695F">
        <w:rPr>
          <w:iCs/>
        </w:rPr>
        <w:t xml:space="preserve">?  </w:t>
      </w:r>
    </w:p>
    <w:p w14:paraId="5FFF5666" w14:textId="77777777" w:rsidR="002718FD" w:rsidRDefault="002718FD" w:rsidP="00DC696C">
      <w:pPr>
        <w:pStyle w:val="ny-lesson-SFinsert-response"/>
        <w:ind w:left="1670"/>
      </w:pPr>
      <w:r>
        <w:t>Two sides and a non-included angle are provided.</w:t>
      </w:r>
    </w:p>
    <w:p w14:paraId="7356935F" w14:textId="77777777" w:rsidR="00DC696C" w:rsidRDefault="00DC696C" w:rsidP="00DC696C">
      <w:pPr>
        <w:pStyle w:val="ny-lesson-SFinsert-number-list"/>
        <w:numPr>
          <w:ilvl w:val="0"/>
          <w:numId w:val="0"/>
        </w:numPr>
        <w:ind w:left="1670"/>
      </w:pPr>
    </w:p>
    <w:p w14:paraId="2E467909" w14:textId="756A1C06" w:rsidR="002718FD" w:rsidRPr="00552D60" w:rsidRDefault="0079153F" w:rsidP="00DC696C">
      <w:pPr>
        <w:pStyle w:val="ny-lesson-SFinsert-number-list"/>
        <w:numPr>
          <w:ilvl w:val="1"/>
          <w:numId w:val="31"/>
        </w:numPr>
      </w:pPr>
      <w:r>
        <w:t>Describe how</w:t>
      </w:r>
      <w:r w:rsidR="005356C1">
        <w:t xml:space="preserve"> you </w:t>
      </w:r>
      <w:r>
        <w:t xml:space="preserve">will </w:t>
      </w:r>
      <w:r w:rsidR="005356C1">
        <w:t xml:space="preserve">determine the position of </w:t>
      </w:r>
      <m:oMath>
        <m:r>
          <m:rPr>
            <m:sty m:val="bi"/>
          </m:rPr>
          <w:rPr>
            <w:rFonts w:ascii="Cambria Math" w:hAnsi="Cambria Math"/>
          </w:rPr>
          <m:t>DE.</m:t>
        </m:r>
      </m:oMath>
    </w:p>
    <w:p w14:paraId="609E215D" w14:textId="63BCDB4D" w:rsidR="00552D60" w:rsidRDefault="00552D60" w:rsidP="00DC696C">
      <w:pPr>
        <w:pStyle w:val="ny-lesson-SFinsert-response"/>
        <w:ind w:left="1670"/>
      </w:pPr>
      <w:r>
        <w:t xml:space="preserve">I will draw a segment equal in length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DE</m:t>
        </m:r>
      </m:oMath>
      <w:r>
        <w:t xml:space="preserve">, or </w:t>
      </w:r>
      <m:oMath>
        <m:r>
          <m:rPr>
            <m:sty m:val="bi"/>
          </m:rPr>
          <w:rPr>
            <w:rFonts w:ascii="Cambria Math" w:hAnsi="Cambria Math"/>
          </w:rPr>
          <m:t xml:space="preserve">5 </m:t>
        </m:r>
      </m:oMath>
      <w:r w:rsidR="00D94345" w:rsidRPr="00D94345">
        <w:t>cm</w:t>
      </w:r>
      <w:r>
        <w:t>, and adjust my compass to this length.  Then</w:t>
      </w:r>
      <w:r w:rsidR="00AD49A8">
        <w:t>,</w:t>
      </w:r>
      <w:r>
        <w:t xml:space="preserve"> I will draw a circle with center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>
        <w:t xml:space="preserve"> and radius equal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DE</m:t>
        </m:r>
      </m:oMath>
      <w:r>
        <w:t>.</w:t>
      </w:r>
      <w:r w:rsidR="008B0799">
        <w:t xml:space="preserve">  This circle should intersect with the </w:t>
      </w:r>
      <w:proofErr w:type="gramStart"/>
      <w:r w:rsidR="008B0799">
        <w:t xml:space="preserve">ray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FE</m:t>
        </m:r>
      </m:oMath>
      <w:r w:rsidR="008B0799">
        <w:t>.</w:t>
      </w:r>
    </w:p>
    <w:p w14:paraId="5B609853" w14:textId="77777777" w:rsidR="00DC696C" w:rsidRDefault="00DC696C" w:rsidP="00DC696C">
      <w:pPr>
        <w:pStyle w:val="ny-lesson-SFinsert-number-list"/>
        <w:numPr>
          <w:ilvl w:val="0"/>
          <w:numId w:val="0"/>
        </w:numPr>
        <w:ind w:left="1670"/>
      </w:pPr>
    </w:p>
    <w:p w14:paraId="29C17CB3" w14:textId="77777777" w:rsidR="00042D9E" w:rsidRDefault="00042D9E" w:rsidP="00DC696C">
      <w:pPr>
        <w:pStyle w:val="ny-lesson-SFinsert-number-list"/>
        <w:numPr>
          <w:ilvl w:val="1"/>
          <w:numId w:val="31"/>
        </w:numPr>
      </w:pPr>
      <w:r>
        <w:t xml:space="preserve">How many intersections does the circle make </w:t>
      </w:r>
      <w:proofErr w:type="gramStart"/>
      <w:r>
        <w:t xml:space="preserve">with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FE</m:t>
        </m:r>
      </m:oMath>
      <w:r>
        <w:t xml:space="preserve">? </w:t>
      </w:r>
    </w:p>
    <w:p w14:paraId="7ED9B1E5" w14:textId="77777777" w:rsidR="004306BD" w:rsidRDefault="004306BD" w:rsidP="00DC696C">
      <w:pPr>
        <w:pStyle w:val="ny-lesson-SFinsert-response"/>
        <w:ind w:left="1670"/>
      </w:pPr>
      <w:proofErr w:type="gramStart"/>
      <w:r>
        <w:t>Just one intersection.</w:t>
      </w:r>
      <w:proofErr w:type="gramEnd"/>
    </w:p>
    <w:p w14:paraId="008A9A5A" w14:textId="76C62658" w:rsidR="00626DFF" w:rsidRDefault="00864435" w:rsidP="00864435">
      <w:pPr>
        <w:pStyle w:val="ny-lesson-SFinsert-response-table"/>
        <w:ind w:left="720" w:hanging="18"/>
        <w:jc w:val="center"/>
      </w:pPr>
      <w:r>
        <w:rPr>
          <w:noProof/>
        </w:rPr>
        <w:drawing>
          <wp:inline distT="0" distB="0" distL="0" distR="0" wp14:anchorId="22AF6835" wp14:editId="58F98091">
            <wp:extent cx="2353310" cy="2329180"/>
            <wp:effectExtent l="0" t="0" r="889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634B1" w14:textId="77777777" w:rsidR="000F1B1B" w:rsidRDefault="000F1B1B" w:rsidP="000F1B1B">
      <w:pPr>
        <w:pStyle w:val="ny-lesson-SFinsert-number-list"/>
        <w:numPr>
          <w:ilvl w:val="0"/>
          <w:numId w:val="0"/>
        </w:numPr>
        <w:ind w:left="1670"/>
      </w:pPr>
    </w:p>
    <w:p w14:paraId="6050216C" w14:textId="77777777" w:rsidR="002B1F2B" w:rsidRPr="002B1F2B" w:rsidRDefault="004306BD" w:rsidP="00DC696C">
      <w:pPr>
        <w:pStyle w:val="ny-lesson-SFinsert-number-list"/>
        <w:numPr>
          <w:ilvl w:val="1"/>
          <w:numId w:val="31"/>
        </w:numPr>
      </w:pPr>
      <w:r w:rsidRPr="004306BD">
        <w:t xml:space="preserve">Complete the drawing </w:t>
      </w:r>
      <w:proofErr w:type="gramStart"/>
      <w:r w:rsidRPr="004306BD">
        <w:t xml:space="preserve">of </w:t>
      </w:r>
      <w:proofErr w:type="gramEnd"/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DEF</m:t>
        </m:r>
      </m:oMath>
      <w:r w:rsidRPr="004306BD">
        <w:t>.</w:t>
      </w:r>
      <w:r w:rsidR="00626DFF">
        <w:t xml:space="preserve">  How is the outcome of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DEF</m:t>
        </m:r>
      </m:oMath>
      <w:r w:rsidR="00626DFF">
        <w:t xml:space="preserve"> different from that </w:t>
      </w:r>
      <w:proofErr w:type="gramStart"/>
      <w:r w:rsidR="00626DFF">
        <w:t xml:space="preserve">of </w:t>
      </w:r>
      <w:proofErr w:type="gramEnd"/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ABC</m:t>
        </m:r>
      </m:oMath>
      <w:r w:rsidR="00626DFF">
        <w:t>?</w:t>
      </w:r>
    </w:p>
    <w:p w14:paraId="7D1F04F2" w14:textId="6A5C2A84" w:rsidR="002B1F2B" w:rsidRDefault="002B1F2B" w:rsidP="00DC696C">
      <w:pPr>
        <w:pStyle w:val="ny-lesson-SFinsert-response"/>
        <w:ind w:left="1670"/>
      </w:pPr>
      <w:r>
        <w:t xml:space="preserve">In </w:t>
      </w:r>
      <w:proofErr w:type="gramStart"/>
      <w:r>
        <w:t xml:space="preserve">drawing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5360D4">
        <w:rPr>
          <w:iCs/>
        </w:rPr>
        <w:t xml:space="preserve">, there </w:t>
      </w:r>
      <w:r w:rsidR="00AD49A8">
        <w:rPr>
          <w:iCs/>
        </w:rPr>
        <w:t>are</w:t>
      </w:r>
      <w:r w:rsidR="005360D4">
        <w:rPr>
          <w:iCs/>
        </w:rPr>
        <w:t xml:space="preserve"> two possible locations for vertex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5360D4">
        <w:rPr>
          <w:iCs/>
        </w:rPr>
        <w:t xml:space="preserve">, but in drawing </w:t>
      </w:r>
      <m:oMath>
        <m:r>
          <m:rPr>
            <m:sty m:val="bi"/>
          </m:rPr>
          <w:rPr>
            <w:rFonts w:ascii="Cambria Math" w:hAnsi="Cambria Math"/>
          </w:rPr>
          <m:t>△DEF</m:t>
        </m:r>
      </m:oMath>
      <w:r w:rsidR="005360D4">
        <w:t xml:space="preserve">, there </w:t>
      </w:r>
      <w:r w:rsidR="00AD49A8">
        <w:t>is</w:t>
      </w:r>
      <w:r w:rsidR="005360D4">
        <w:t xml:space="preserve"> only one location for vertex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5360D4">
        <w:t>.</w:t>
      </w:r>
    </w:p>
    <w:p w14:paraId="2A0DC5FB" w14:textId="1FF3087A" w:rsidR="000A4A99" w:rsidRDefault="00864435" w:rsidP="00864435">
      <w:pPr>
        <w:pStyle w:val="ny-lesson-SFinsert-response-table"/>
        <w:ind w:left="720"/>
        <w:jc w:val="center"/>
      </w:pPr>
      <w:r>
        <w:rPr>
          <w:noProof/>
        </w:rPr>
        <w:drawing>
          <wp:inline distT="0" distB="0" distL="0" distR="0" wp14:anchorId="499902AB" wp14:editId="0E082581">
            <wp:extent cx="2243455" cy="2225040"/>
            <wp:effectExtent l="0" t="0" r="4445" b="381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088E3" w14:textId="639D35E6" w:rsidR="00DC696C" w:rsidRDefault="00DC696C" w:rsidP="00DC696C">
      <w:pPr>
        <w:pStyle w:val="ny-lesson-SFinsert-number-list"/>
        <w:numPr>
          <w:ilvl w:val="0"/>
          <w:numId w:val="0"/>
        </w:numPr>
        <w:ind w:left="1670"/>
      </w:pPr>
    </w:p>
    <w:p w14:paraId="58D43DFD" w14:textId="7BBA2B12" w:rsidR="00AE6CA6" w:rsidRDefault="00AE6CA6" w:rsidP="00DC696C">
      <w:pPr>
        <w:pStyle w:val="ny-lesson-SFinsert-number-list"/>
        <w:numPr>
          <w:ilvl w:val="1"/>
          <w:numId w:val="31"/>
        </w:numPr>
      </w:pPr>
      <w:r>
        <w:t>Did your results differ from your prediction?</w:t>
      </w:r>
    </w:p>
    <w:p w14:paraId="615B0420" w14:textId="30133D83" w:rsidR="00AE6CA6" w:rsidRPr="00DC696C" w:rsidRDefault="00AE6CA6" w:rsidP="00DC696C">
      <w:pPr>
        <w:pStyle w:val="ny-lesson-SFinsert-response"/>
        <w:ind w:left="1670"/>
      </w:pPr>
      <w:r w:rsidRPr="00DC696C">
        <w:t>Answers will vary.</w:t>
      </w:r>
    </w:p>
    <w:p w14:paraId="6B2939D8" w14:textId="507194CA" w:rsidR="00382DCC" w:rsidRDefault="0066378F" w:rsidP="00FC6226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6D8ADF" wp14:editId="3B9AE534">
                <wp:simplePos x="0" y="0"/>
                <wp:positionH relativeFrom="margin">
                  <wp:align>center</wp:align>
                </wp:positionH>
                <wp:positionV relativeFrom="paragraph">
                  <wp:posOffset>-63476</wp:posOffset>
                </wp:positionV>
                <wp:extent cx="5303520" cy="5469038"/>
                <wp:effectExtent l="0" t="0" r="11430" b="1778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46903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0;margin-top:-5pt;width:417.6pt;height:430.6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697195" w:rsidRPr="00AF695F">
        <w:t xml:space="preserve">Now attempt to draw this triangle: </w:t>
      </w:r>
      <w:r w:rsidR="00AD49A8">
        <w:t xml:space="preserve"> </w:t>
      </w:r>
      <w:proofErr w:type="gramStart"/>
      <w:r w:rsidR="00697195" w:rsidRPr="00AF695F">
        <w:t xml:space="preserve">draw </w:t>
      </w:r>
      <w:proofErr w:type="gramEnd"/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JKL</m:t>
        </m:r>
      </m:oMath>
      <w:r w:rsidR="00697195" w:rsidRPr="00AF695F">
        <w:t xml:space="preserve">, provided </w:t>
      </w:r>
      <m:oMath>
        <m:r>
          <m:rPr>
            <m:sty m:val="bi"/>
          </m:rPr>
          <w:rPr>
            <w:rFonts w:ascii="Cambria Math" w:hAnsi="Cambria Math"/>
          </w:rPr>
          <m:t>KL</m:t>
        </m:r>
        <m:r>
          <m:rPr>
            <m:sty m:val="b"/>
          </m:rPr>
          <w:rPr>
            <w:rFonts w:ascii="Cambria Math" w:hAnsi="Cambria Math"/>
          </w:rPr>
          <m:t>=8</m:t>
        </m:r>
      </m:oMath>
      <w:r w:rsidR="00D94345" w:rsidRPr="00D94345">
        <w:t xml:space="preserve"> cm</w:t>
      </w:r>
      <w:r w:rsidR="00697195" w:rsidRPr="00AF695F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K</m:t>
        </m:r>
        <m:r>
          <m:rPr>
            <m:sty m:val="bi"/>
          </m:rPr>
          <w:rPr>
            <w:rFonts w:ascii="Cambria Math" w:hAnsi="Cambria Math"/>
          </w:rPr>
          <m:t>J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D94345" w:rsidRPr="00D94345">
        <w:t>cm</w:t>
      </w:r>
      <w:r w:rsidR="00697195" w:rsidRPr="00AF695F">
        <w:t xml:space="preserve">, and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J</m:t>
        </m:r>
        <m:r>
          <m:rPr>
            <m:sty m:val="b"/>
          </m:rPr>
          <w:rPr>
            <w:rFonts w:ascii="Cambria Math" w:hAnsi="Cambria Math"/>
          </w:rPr>
          <m:t>=120°</m:t>
        </m:r>
      </m:oMath>
      <w:r w:rsidR="00697195" w:rsidRPr="00AF695F">
        <w:t xml:space="preserve">. </w:t>
      </w:r>
      <w:r w:rsidR="001E06D1">
        <w:t xml:space="preserve"> Use what you drew in </w:t>
      </w:r>
      <w:r w:rsidR="00D94345">
        <w:t xml:space="preserve">Exercises 1 and 2 </w:t>
      </w:r>
      <w:r w:rsidR="001E06D1">
        <w:t>to complete the full drawing.</w:t>
      </w:r>
      <w:bookmarkStart w:id="0" w:name="_GoBack"/>
      <w:bookmarkEnd w:id="0"/>
    </w:p>
    <w:p w14:paraId="279D1433" w14:textId="0EBE93AA" w:rsidR="00697195" w:rsidRDefault="00864435" w:rsidP="00864435">
      <w:pPr>
        <w:pStyle w:val="ny-lesson-SFinsert"/>
        <w:spacing w:before="0"/>
        <w:ind w:left="810"/>
        <w:jc w:val="center"/>
      </w:pPr>
      <w:r>
        <w:rPr>
          <w:noProof/>
        </w:rPr>
        <w:drawing>
          <wp:inline distT="0" distB="0" distL="0" distR="0" wp14:anchorId="52D6DC4C" wp14:editId="13967977">
            <wp:extent cx="3968750" cy="391414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91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59FE5" w14:textId="336776FA" w:rsidR="002B1F2B" w:rsidRPr="002B1F2B" w:rsidRDefault="001545EE" w:rsidP="0066378F">
      <w:pPr>
        <w:pStyle w:val="ny-lesson-SFinsert-number-list"/>
        <w:spacing w:before="200"/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>Review the condition</w:t>
      </w:r>
      <w:r w:rsidR="0066378F">
        <w:rPr>
          <w:rStyle w:val="ny-lesson-hdr-1Char"/>
          <w:rFonts w:ascii="Calibri" w:hAnsi="Calibri"/>
          <w:b/>
        </w:rPr>
        <w:t>s</w:t>
      </w:r>
      <w:r>
        <w:rPr>
          <w:rStyle w:val="ny-lesson-hdr-1Char"/>
          <w:rFonts w:ascii="Calibri" w:hAnsi="Calibri"/>
          <w:b/>
        </w:rPr>
        <w:t xml:space="preserve"> provided for each </w:t>
      </w:r>
      <w:r w:rsidR="007D32D5">
        <w:rPr>
          <w:rStyle w:val="ny-lesson-hdr-1Char"/>
          <w:rFonts w:ascii="Calibri" w:hAnsi="Calibri"/>
          <w:b/>
        </w:rPr>
        <w:t xml:space="preserve">of the three </w:t>
      </w:r>
      <w:r>
        <w:rPr>
          <w:rStyle w:val="ny-lesson-hdr-1Char"/>
          <w:rFonts w:ascii="Calibri" w:hAnsi="Calibri"/>
          <w:b/>
        </w:rPr>
        <w:t>triangle</w:t>
      </w:r>
      <w:r w:rsidR="007D32D5">
        <w:rPr>
          <w:rStyle w:val="ny-lesson-hdr-1Char"/>
          <w:rFonts w:ascii="Calibri" w:hAnsi="Calibri"/>
          <w:b/>
        </w:rPr>
        <w:t>s</w:t>
      </w:r>
      <w:r>
        <w:rPr>
          <w:rStyle w:val="ny-lesson-hdr-1Char"/>
          <w:rFonts w:ascii="Calibri" w:hAnsi="Calibri"/>
          <w:b/>
        </w:rPr>
        <w:t xml:space="preserve"> </w:t>
      </w:r>
      <w:r w:rsidR="007D32D5">
        <w:rPr>
          <w:rStyle w:val="ny-lesson-hdr-1Char"/>
          <w:rFonts w:ascii="Calibri" w:hAnsi="Calibri"/>
          <w:b/>
        </w:rPr>
        <w:t>in the Exploratory Challenge</w:t>
      </w:r>
      <w:r w:rsidR="00AD49A8">
        <w:rPr>
          <w:rStyle w:val="ny-lesson-hdr-1Char"/>
          <w:rFonts w:ascii="Calibri" w:hAnsi="Calibri"/>
          <w:b/>
        </w:rPr>
        <w:t>,</w:t>
      </w:r>
      <w:r w:rsidR="007D32D5">
        <w:rPr>
          <w:rStyle w:val="ny-lesson-hdr-1Char"/>
          <w:rFonts w:ascii="Calibri" w:hAnsi="Calibri"/>
          <w:b/>
        </w:rPr>
        <w:t xml:space="preserve"> </w:t>
      </w:r>
      <w:r>
        <w:rPr>
          <w:rStyle w:val="ny-lesson-hdr-1Char"/>
          <w:rFonts w:ascii="Calibri" w:hAnsi="Calibri"/>
          <w:b/>
        </w:rPr>
        <w:t>and discuss the uniqueness of the resulting drawing in each case.</w:t>
      </w:r>
    </w:p>
    <w:p w14:paraId="0E04032A" w14:textId="330D5765" w:rsidR="00640020" w:rsidRDefault="00530A6D" w:rsidP="0066378F">
      <w:pPr>
        <w:pStyle w:val="ny-lesson-SFinsert-response"/>
        <w:spacing w:before="100"/>
        <w:ind w:left="1224"/>
      </w:pPr>
      <w:r>
        <w:t xml:space="preserve">All three triangles </w:t>
      </w:r>
      <w:r w:rsidR="00486698">
        <w:t>are</w:t>
      </w:r>
      <w:r>
        <w:t xml:space="preserve"> under </w:t>
      </w:r>
      <w:r w:rsidR="00486698">
        <w:t xml:space="preserve">the </w:t>
      </w:r>
      <w:r>
        <w:t>condition of two sides and a non-</w:t>
      </w:r>
      <w:r w:rsidR="004026B8">
        <w:t>included</w:t>
      </w:r>
      <w:r>
        <w:t xml:space="preserve"> angle.</w:t>
      </w:r>
      <w:r w:rsidR="004026B8">
        <w:t xml:space="preserve">  </w:t>
      </w:r>
      <w:r>
        <w:t>The non-included angle in</w:t>
      </w:r>
      <w:r w:rsidR="004026B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4026B8">
        <w:t xml:space="preserve"> </w:t>
      </w:r>
      <w:r w:rsidR="00486698">
        <w:t>is</w:t>
      </w:r>
      <w:r w:rsidR="004026B8">
        <w:t xml:space="preserve"> an acute angle, while the non-included angle in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△DEF</m:t>
        </m:r>
      </m:oMath>
      <w:r>
        <w:t xml:space="preserve"> </w:t>
      </w:r>
      <w:proofErr w:type="gramStart"/>
      <w:r w:rsidR="0039047A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90°</m:t>
        </m:r>
      </m:oMath>
      <w:r w:rsidR="0066378F" w:rsidRPr="0066378F">
        <w:t>,</w:t>
      </w:r>
      <w:r w:rsidR="0066378F">
        <w:t xml:space="preserve"> </w:t>
      </w:r>
      <w:r>
        <w:t>and</w:t>
      </w:r>
      <w:r w:rsidR="0039047A">
        <w:t xml:space="preserve"> the  non-included angle in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△JK</m:t>
        </m:r>
        <m:r>
          <m:rPr>
            <m:sty m:val="bi"/>
          </m:rPr>
          <w:rPr>
            <w:rFonts w:ascii="Cambria Math" w:hAnsi="Cambria Math"/>
          </w:rPr>
          <m:t>L</m:t>
        </m:r>
      </m:oMath>
      <w:r w:rsidR="004026B8">
        <w:t xml:space="preserve"> </w:t>
      </w:r>
      <w:r w:rsidR="0039047A">
        <w:t>is</w:t>
      </w:r>
      <w:r w:rsidR="004026B8">
        <w:t xml:space="preserve"> ob</w:t>
      </w:r>
      <w:r>
        <w:t>tuse</w:t>
      </w:r>
      <w:r w:rsidR="004026B8">
        <w:t>.</w:t>
      </w:r>
      <w:r w:rsidR="004E12F8">
        <w:t xml:space="preserve">  The triangles drawn in the latter two cases are unique</w:t>
      </w:r>
      <w:r w:rsidR="0066378F">
        <w:t xml:space="preserve"> because t</w:t>
      </w:r>
      <w:r w:rsidR="004E12F8">
        <w:t xml:space="preserve">here </w:t>
      </w:r>
      <w:r w:rsidR="00486698">
        <w:t>is</w:t>
      </w:r>
      <w:r w:rsidR="004E12F8">
        <w:t xml:space="preserve"> only one possible triangle that could be drawn</w:t>
      </w:r>
      <w:r w:rsidR="0066378F">
        <w:t xml:space="preserve"> for each.  However</w:t>
      </w:r>
      <w:r w:rsidR="004E12F8">
        <w:t>, the triangle drawn in the first case is not unique</w:t>
      </w:r>
      <w:r w:rsidR="0066378F">
        <w:t xml:space="preserve"> because</w:t>
      </w:r>
      <w:r w:rsidR="004E12F8">
        <w:t xml:space="preserve"> there </w:t>
      </w:r>
      <w:r w:rsidR="00486698">
        <w:t>are</w:t>
      </w:r>
      <w:r w:rsidR="004E12F8">
        <w:t xml:space="preserve"> two possible triangles that could be drawn.</w:t>
      </w:r>
    </w:p>
    <w:p w14:paraId="0E9D75D5" w14:textId="77777777" w:rsidR="00AD066C" w:rsidRPr="0066378F" w:rsidRDefault="00AD066C" w:rsidP="0066378F">
      <w:pPr>
        <w:pStyle w:val="ny-lesson-SFinsert-response"/>
        <w:rPr>
          <w:rStyle w:val="ny-lesson-hdr-1Char"/>
          <w:rFonts w:asciiTheme="minorHAnsi" w:hAnsiTheme="minorHAnsi"/>
          <w:b/>
          <w:color w:val="005A76"/>
        </w:rPr>
      </w:pPr>
    </w:p>
    <w:p w14:paraId="7731DE31" w14:textId="77777777" w:rsidR="002941DA" w:rsidRPr="00E43975" w:rsidRDefault="002941DA" w:rsidP="0066378F">
      <w:pPr>
        <w:pStyle w:val="ny-lesson-hdr-1"/>
        <w:spacing w:after="100"/>
        <w:rPr>
          <w:rStyle w:val="ny-lesson-hdr-1Char"/>
          <w:b/>
        </w:rPr>
      </w:pPr>
      <w:r w:rsidRPr="00E43975">
        <w:rPr>
          <w:rStyle w:val="ny-lesson-hdr-1Char"/>
          <w:b/>
        </w:rPr>
        <w:t>Discussion (</w:t>
      </w:r>
      <w:r w:rsidR="00C97D86">
        <w:rPr>
          <w:rStyle w:val="ny-lesson-hdr-1Char"/>
          <w:b/>
        </w:rPr>
        <w:t>8</w:t>
      </w:r>
      <w:r w:rsidR="00060A4C">
        <w:rPr>
          <w:rStyle w:val="ny-lesson-hdr-1Char"/>
          <w:b/>
        </w:rPr>
        <w:t xml:space="preserve"> minutes)</w:t>
      </w:r>
    </w:p>
    <w:p w14:paraId="4F25E4D4" w14:textId="77777777" w:rsidR="002941DA" w:rsidRDefault="002A33A5" w:rsidP="0066378F">
      <w:pPr>
        <w:pStyle w:val="ny-lesson-paragraph"/>
        <w:spacing w:before="100" w:after="100"/>
      </w:pPr>
      <w:r>
        <w:t>Review the results from each case of the two sides and non-included angle condition.</w:t>
      </w:r>
    </w:p>
    <w:p w14:paraId="7BC8698F" w14:textId="3332D2FB" w:rsidR="00054C81" w:rsidRDefault="008348D1" w:rsidP="00054C81">
      <w:pPr>
        <w:pStyle w:val="ny-lesson-bullet"/>
      </w:pPr>
      <w:r>
        <w:t>Which of the three cases, or sub-conditions of two sides and a non-included angle</w:t>
      </w:r>
      <w:r w:rsidR="00486698">
        <w:t>,</w:t>
      </w:r>
      <w:r>
        <w:t xml:space="preserve"> determines a unique triangle?</w:t>
      </w:r>
    </w:p>
    <w:p w14:paraId="52869D44" w14:textId="77777777" w:rsidR="00054C81" w:rsidRDefault="005840DA" w:rsidP="00054C8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Unique triangles are determined when the non-included angle in this condition is </w:t>
      </w:r>
      <m:oMath>
        <m:r>
          <w:rPr>
            <w:rFonts w:ascii="Cambria Math" w:hAnsi="Cambria Math"/>
          </w:rPr>
          <m:t>90˚</m:t>
        </m:r>
      </m:oMath>
      <w:r>
        <w:rPr>
          <w:i/>
        </w:rPr>
        <w:t xml:space="preserve"> or greater.</w:t>
      </w:r>
    </w:p>
    <w:p w14:paraId="114C1F89" w14:textId="49BE14EA" w:rsidR="00054C81" w:rsidRDefault="00812438" w:rsidP="00054C81">
      <w:pPr>
        <w:pStyle w:val="ny-lesson-bullet"/>
      </w:pPr>
      <w:r>
        <w:t>How should we describe the case of two sides and a non-included angle that does not determine a unique triangle?</w:t>
      </w:r>
    </w:p>
    <w:p w14:paraId="3062787A" w14:textId="2AC0227A" w:rsidR="00380975" w:rsidRDefault="00380975" w:rsidP="00380975">
      <w:pPr>
        <w:pStyle w:val="ny-lesson-bullet"/>
        <w:numPr>
          <w:ilvl w:val="1"/>
          <w:numId w:val="23"/>
        </w:numPr>
        <w:rPr>
          <w:i/>
        </w:rPr>
      </w:pPr>
      <w:r w:rsidRPr="00380975">
        <w:rPr>
          <w:i/>
        </w:rPr>
        <w:t xml:space="preserve">The only </w:t>
      </w:r>
      <w:r>
        <w:rPr>
          <w:i/>
        </w:rPr>
        <w:t>case of the two sides and a non-included angle condition that does not determine a unique triangle is when the non-included angle is an acute</w:t>
      </w:r>
      <w:r w:rsidR="00A05F42">
        <w:rPr>
          <w:i/>
        </w:rPr>
        <w:t xml:space="preserve"> </w:t>
      </w:r>
      <w:r>
        <w:rPr>
          <w:i/>
        </w:rPr>
        <w:t>angle.</w:t>
      </w:r>
    </w:p>
    <w:p w14:paraId="4CB4B284" w14:textId="429CA8B1" w:rsidR="003A47C0" w:rsidRPr="00380975" w:rsidRDefault="003A47C0" w:rsidP="003A47C0">
      <w:pPr>
        <w:pStyle w:val="ny-lesson-bullet"/>
      </w:pPr>
      <w:r>
        <w:t xml:space="preserve">Highlight how the radius in the figure in </w:t>
      </w:r>
      <w:r w:rsidR="0066378F">
        <w:t>Exercise 1, part (e)</w:t>
      </w:r>
      <w:r>
        <w:t xml:space="preserve"> can be pictured to be “swinging”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</w:t>
      </w:r>
      <w:proofErr w:type="gramStart"/>
      <w: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F6FB8">
        <w:t xml:space="preserve">.  </w:t>
      </w:r>
      <w:r w:rsidR="00BB29F7">
        <w:t>Remind students</w:t>
      </w:r>
      <w:r w:rsidR="00FF6FB8">
        <w:t xml:space="preserve"> that </w:t>
      </w:r>
      <w:r w:rsidR="00BB29F7">
        <w:t xml:space="preserve">the location of </w:t>
      </w:r>
      <m:oMath>
        <m:r>
          <w:rPr>
            <w:rFonts w:ascii="Cambria Math" w:hAnsi="Cambria Math"/>
          </w:rPr>
          <m:t>C</m:t>
        </m:r>
      </m:oMath>
      <w:r w:rsidR="00BB29F7">
        <w:t xml:space="preserve"> is </w:t>
      </w:r>
      <w:r w:rsidR="00486698">
        <w:t xml:space="preserve">initially </w:t>
      </w:r>
      <w:r w:rsidR="00BB29F7">
        <w:t xml:space="preserve">unknown and that ray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BB29F7">
        <w:t xml:space="preserve"> is extended to emphasize this.</w:t>
      </w:r>
      <w:r>
        <w:t xml:space="preserve"> </w:t>
      </w:r>
    </w:p>
    <w:p w14:paraId="3EB3CB38" w14:textId="77777777" w:rsidR="0094044B" w:rsidRPr="008C5D1C" w:rsidRDefault="00C97D86" w:rsidP="0011336A">
      <w:pPr>
        <w:pStyle w:val="ny-lesson-hdr-1"/>
      </w:pPr>
      <w:r>
        <w:lastRenderedPageBreak/>
        <w:t>Closing (2</w:t>
      </w:r>
      <w:r w:rsidR="0011336A">
        <w:t xml:space="preserve"> minutes)</w:t>
      </w:r>
      <w:r w:rsidR="0094044B" w:rsidRPr="008C5D1C">
        <w:t xml:space="preserve">  </w:t>
      </w:r>
    </w:p>
    <w:p w14:paraId="1287F1B9" w14:textId="3C282DD0" w:rsidR="00DD6FFC" w:rsidRDefault="00DD6FFC" w:rsidP="00495786">
      <w:pPr>
        <w:pStyle w:val="ny-lesson-bullet"/>
        <w:numPr>
          <w:ilvl w:val="0"/>
          <w:numId w:val="1"/>
        </w:numPr>
        <w:ind w:left="806" w:hanging="403"/>
      </w:pPr>
      <w:r>
        <w:t>A triangle drawn under the condition of two sides and a non-included angle, where the angle is acute, does not determine a unique triangle</w:t>
      </w:r>
      <w:r w:rsidR="0066378F">
        <w:t>.  T</w:t>
      </w:r>
      <w:r>
        <w:t>his condition determines two non-identical triangles.</w:t>
      </w:r>
    </w:p>
    <w:p w14:paraId="0450F989" w14:textId="61712153" w:rsidR="00054C81" w:rsidRDefault="00CD3330" w:rsidP="00495786">
      <w:pPr>
        <w:pStyle w:val="ny-lesson-bullet"/>
        <w:numPr>
          <w:ilvl w:val="0"/>
          <w:numId w:val="1"/>
        </w:numPr>
        <w:ind w:left="806" w:hanging="403"/>
      </w:pPr>
      <w:r>
        <w:t xml:space="preserve">Consider a triangle correspondence </w:t>
      </w:r>
      <m:oMath>
        <m:r>
          <w:rPr>
            <w:rFonts w:ascii="Cambria Math" w:hAnsi="Cambria Math"/>
          </w:rPr>
          <m:t>△ABC↔△XYZ</m:t>
        </m:r>
      </m:oMath>
      <w:r>
        <w:t xml:space="preserve"> that corresponds</w:t>
      </w:r>
      <w:r w:rsidR="00486698">
        <w:t xml:space="preserve"> to</w:t>
      </w:r>
      <w:r>
        <w:t xml:space="preserve"> two pairs of equal sides and one pair of equal, non-included angles.  If the triangles are not identical, then </w:t>
      </w:r>
      <m:oMath>
        <m:r>
          <w:rPr>
            <w:rFonts w:ascii="Cambria Math" w:hAnsi="Cambria Math"/>
          </w:rPr>
          <m:t>△ABC</m:t>
        </m:r>
      </m:oMath>
      <w:r>
        <w:t xml:space="preserve"> can be made to be identical to </w:t>
      </w:r>
      <m:oMath>
        <m:r>
          <w:rPr>
            <w:rFonts w:ascii="Cambria Math" w:hAnsi="Cambria Math"/>
          </w:rPr>
          <m:t>△XYZ</m:t>
        </m:r>
      </m:oMath>
      <w:r>
        <w:t xml:space="preserve"> by swinging the appropriate side along the path of a circle with </w:t>
      </w:r>
      <w:r w:rsidR="00F22A7C">
        <w:t xml:space="preserve">a </w:t>
      </w:r>
      <w:r>
        <w:t>radius length of that side.</w:t>
      </w:r>
    </w:p>
    <w:p w14:paraId="3181C082" w14:textId="4EB7D92D" w:rsidR="00DD6FFC" w:rsidRDefault="00DD6FFC" w:rsidP="00DD6FFC">
      <w:pPr>
        <w:pStyle w:val="ny-lesson-bullet"/>
        <w:numPr>
          <w:ilvl w:val="0"/>
          <w:numId w:val="1"/>
        </w:numPr>
        <w:ind w:left="806" w:hanging="403"/>
      </w:pPr>
      <w:r>
        <w:t xml:space="preserve">A triangle drawn under the condition of two sides and a non-included angle, where the angle is </w:t>
      </w:r>
      <m:oMath>
        <m:r>
          <w:rPr>
            <w:rFonts w:ascii="Cambria Math" w:hAnsi="Cambria Math"/>
          </w:rPr>
          <m:t>90°</m:t>
        </m:r>
      </m:oMath>
      <w:r w:rsidR="00104FEA" w:rsidRPr="00104FEA">
        <w:t xml:space="preserve"> or greater</w:t>
      </w:r>
      <w:r>
        <w:t xml:space="preserve">, does </w:t>
      </w:r>
      <w:r w:rsidR="008423E4">
        <w:t xml:space="preserve">determine a </w:t>
      </w:r>
      <w:r w:rsidR="001417F6">
        <w:t xml:space="preserve">unique </w:t>
      </w:r>
      <w:r>
        <w:t>triangle</w:t>
      </w:r>
      <w:r w:rsidR="008423E4">
        <w:t>.</w:t>
      </w:r>
    </w:p>
    <w:p w14:paraId="40DCDAC9" w14:textId="77777777" w:rsidR="00AD066C" w:rsidRDefault="00AD066C" w:rsidP="0066378F">
      <w:pPr>
        <w:pStyle w:val="ny-lesson-paragraph"/>
      </w:pPr>
    </w:p>
    <w:p w14:paraId="66D51A34" w14:textId="3FA92843" w:rsidR="002941DA" w:rsidRDefault="0094044B" w:rsidP="00DC696C">
      <w:pPr>
        <w:pStyle w:val="ny-lesson-hdr-1"/>
        <w:rPr>
          <w:rFonts w:ascii="Calibri" w:hAnsi="Calibri"/>
        </w:rPr>
      </w:pPr>
      <w:r w:rsidRPr="0057295C">
        <w:t>Exit Ticket (</w:t>
      </w:r>
      <w:r w:rsidR="00C97D86">
        <w:t>5</w:t>
      </w:r>
      <w:r w:rsidRPr="0057295C">
        <w:t xml:space="preserve"> minutes) </w:t>
      </w:r>
      <w:r w:rsidR="002941DA">
        <w:br w:type="page"/>
      </w:r>
    </w:p>
    <w:p w14:paraId="185B1A07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7A024FE9" w14:textId="60F12880" w:rsidR="0094044B" w:rsidRPr="0095733F" w:rsidRDefault="00227075" w:rsidP="0094044B">
      <w:pPr>
        <w:pStyle w:val="ny-lesson-header"/>
      </w:pPr>
      <w:r>
        <w:t>Lesson 12</w:t>
      </w:r>
      <w:r w:rsidR="008237ED" w:rsidRPr="00D0546C">
        <w:t>:</w:t>
      </w:r>
      <w:r w:rsidR="008237ED">
        <w:t xml:space="preserve"> </w:t>
      </w:r>
      <w:r w:rsidR="008237ED" w:rsidRPr="00D0546C">
        <w:t xml:space="preserve"> </w:t>
      </w:r>
      <w:r w:rsidR="008237ED">
        <w:t>Unique Triangles</w:t>
      </w:r>
      <w:r w:rsidR="0066378F">
        <w:t>—</w:t>
      </w:r>
      <w:r w:rsidR="008237ED">
        <w:t>Two Sides and a Non-</w:t>
      </w:r>
      <w:r w:rsidR="007968F2">
        <w:t>Included</w:t>
      </w:r>
      <w:r w:rsidR="008237ED">
        <w:t xml:space="preserve"> Angle</w:t>
      </w:r>
    </w:p>
    <w:p w14:paraId="45C0A7E3" w14:textId="77777777" w:rsidR="00E108E5" w:rsidRDefault="00E108E5" w:rsidP="0094044B">
      <w:pPr>
        <w:pStyle w:val="ny-callout-hdr"/>
      </w:pPr>
    </w:p>
    <w:p w14:paraId="0AF58E41" w14:textId="77777777" w:rsidR="0094044B" w:rsidRDefault="0094044B" w:rsidP="0094044B">
      <w:pPr>
        <w:pStyle w:val="ny-callout-hdr"/>
      </w:pPr>
      <w:r>
        <w:t>Exit Ticket</w:t>
      </w:r>
    </w:p>
    <w:p w14:paraId="095EFE7A" w14:textId="77777777" w:rsidR="00054C81" w:rsidRDefault="00054C81" w:rsidP="0094044B">
      <w:pPr>
        <w:pStyle w:val="ny-callout-hdr"/>
      </w:pPr>
    </w:p>
    <w:p w14:paraId="1C553DE7" w14:textId="0F47E9F3" w:rsidR="0094044B" w:rsidRDefault="009B1735" w:rsidP="00AD066C">
      <w:pPr>
        <w:pStyle w:val="ny-lesson-paragraph"/>
      </w:pPr>
      <w:r>
        <w:t>So far</w:t>
      </w:r>
      <w:r w:rsidR="00486698">
        <w:t>,</w:t>
      </w:r>
      <w:r>
        <w:t xml:space="preserve"> we have learned about four conditions that determine unique triangles: </w:t>
      </w:r>
      <w:r w:rsidR="00486698">
        <w:t xml:space="preserve"> </w:t>
      </w:r>
      <w:r>
        <w:t xml:space="preserve">three sides, </w:t>
      </w:r>
      <w:r w:rsidR="005E2B5C">
        <w:t xml:space="preserve">two sides and an included angle, </w:t>
      </w:r>
      <w:r>
        <w:t xml:space="preserve">two angles and an included side, and two angles and </w:t>
      </w:r>
      <w:r w:rsidR="005E2B5C">
        <w:t>the</w:t>
      </w:r>
      <w:r>
        <w:t xml:space="preserve"> side</w:t>
      </w:r>
      <w:r w:rsidR="005E2B5C">
        <w:t xml:space="preserve"> opposite a given angle.  </w:t>
      </w:r>
    </w:p>
    <w:p w14:paraId="0D348782" w14:textId="54E6D9FB" w:rsidR="00A57FA6" w:rsidRDefault="00E24543" w:rsidP="00452F1B">
      <w:pPr>
        <w:pStyle w:val="ny-lesson-numbering"/>
        <w:numPr>
          <w:ilvl w:val="1"/>
          <w:numId w:val="25"/>
        </w:numPr>
      </w:pPr>
      <w:r>
        <w:t>In this lesson</w:t>
      </w:r>
      <w:r w:rsidR="00486698">
        <w:t>,</w:t>
      </w:r>
      <w:r w:rsidR="00360E50">
        <w:t xml:space="preserve"> we studied the criterion two sides and a non-included angle.  Which case of this criterion determines a unique triangle?  </w:t>
      </w:r>
    </w:p>
    <w:p w14:paraId="3A398ECE" w14:textId="77777777" w:rsidR="00452F1B" w:rsidRDefault="00452F1B" w:rsidP="00AD066C">
      <w:pPr>
        <w:pStyle w:val="ny-lesson-paragraph"/>
      </w:pPr>
    </w:p>
    <w:p w14:paraId="4D284515" w14:textId="77777777" w:rsidR="00452F1B" w:rsidRDefault="00452F1B" w:rsidP="00AD066C">
      <w:pPr>
        <w:pStyle w:val="ny-lesson-paragraph"/>
      </w:pPr>
    </w:p>
    <w:p w14:paraId="1CEF2513" w14:textId="77777777" w:rsidR="00452F1B" w:rsidRDefault="00452F1B" w:rsidP="00AD066C">
      <w:pPr>
        <w:pStyle w:val="ny-lesson-paragraph"/>
      </w:pPr>
    </w:p>
    <w:p w14:paraId="1D6E19B4" w14:textId="77777777" w:rsidR="00452F1B" w:rsidRDefault="00452F1B" w:rsidP="00AD066C">
      <w:pPr>
        <w:pStyle w:val="ny-lesson-paragraph"/>
      </w:pPr>
    </w:p>
    <w:p w14:paraId="23DCD307" w14:textId="77777777" w:rsidR="00452F1B" w:rsidRDefault="00452F1B" w:rsidP="00AD066C">
      <w:pPr>
        <w:pStyle w:val="ny-lesson-paragraph"/>
      </w:pPr>
    </w:p>
    <w:p w14:paraId="699875B4" w14:textId="77777777" w:rsidR="00452F1B" w:rsidRDefault="00452F1B" w:rsidP="00AD066C">
      <w:pPr>
        <w:pStyle w:val="ny-lesson-paragraph"/>
      </w:pPr>
    </w:p>
    <w:p w14:paraId="5AA752E8" w14:textId="77777777" w:rsidR="00452F1B" w:rsidRDefault="00452F1B" w:rsidP="00AD066C">
      <w:pPr>
        <w:pStyle w:val="ny-lesson-paragraph"/>
      </w:pPr>
    </w:p>
    <w:p w14:paraId="18E86325" w14:textId="77777777" w:rsidR="00452F1B" w:rsidRDefault="00452F1B" w:rsidP="00AD066C">
      <w:pPr>
        <w:pStyle w:val="ny-lesson-paragraph"/>
      </w:pPr>
    </w:p>
    <w:p w14:paraId="333F4FBB" w14:textId="0053F20C" w:rsidR="005E2B5C" w:rsidRPr="0057295C" w:rsidRDefault="00110274" w:rsidP="00452F1B">
      <w:pPr>
        <w:pStyle w:val="ny-lesson-numbering"/>
        <w:numPr>
          <w:ilvl w:val="1"/>
          <w:numId w:val="25"/>
        </w:numPr>
      </w:pPr>
      <w:r>
        <w:t xml:space="preserve">Provided </w:t>
      </w:r>
      <m:oMath>
        <m:r>
          <w:rPr>
            <w:rFonts w:ascii="Cambria Math" w:hAnsi="Cambria Math"/>
          </w:rPr>
          <m:t>AB</m:t>
        </m:r>
      </m:oMath>
      <w:r w:rsidR="003519A5">
        <w:t xml:space="preserve"> has length </w:t>
      </w:r>
      <m:oMath>
        <m:r>
          <w:rPr>
            <w:rFonts w:ascii="Cambria Math" w:hAnsi="Cambria Math"/>
          </w:rPr>
          <m:t>5</m:t>
        </m:r>
      </m:oMath>
      <w:r w:rsidR="00452F1B" w:rsidRPr="00452F1B">
        <w:t xml:space="preserve"> cm, </w:t>
      </w:r>
      <m:oMath>
        <m:r>
          <w:rPr>
            <w:rFonts w:ascii="Cambria Math" w:hAnsi="Cambria Math"/>
          </w:rPr>
          <m:t>BC</m:t>
        </m:r>
      </m:oMath>
      <w:r w:rsidR="003519A5">
        <w:t xml:space="preserve"> has length </w:t>
      </w:r>
      <m:oMath>
        <m:r>
          <w:rPr>
            <w:rFonts w:ascii="Cambria Math" w:hAnsi="Cambria Math"/>
          </w:rPr>
          <m:t>3</m:t>
        </m:r>
      </m:oMath>
      <w:r w:rsidR="00452F1B" w:rsidRPr="00452F1B">
        <w:t xml:space="preserve"> cm, </w:t>
      </w:r>
      <w:r w:rsidR="00A57FA6">
        <w:t>and</w:t>
      </w:r>
      <w:r w:rsidR="003519A5">
        <w:t xml:space="preserve"> the measurement of</w:t>
      </w:r>
      <w:r w:rsidR="00A57FA6">
        <w:t xml:space="preserve"> </w:t>
      </w:r>
      <m:oMath>
        <m:r>
          <w:rPr>
            <w:rFonts w:ascii="Cambria Math" w:hAnsi="Cambria Math"/>
          </w:rPr>
          <m:t>∠A</m:t>
        </m:r>
      </m:oMath>
      <w:r w:rsidR="003519A5">
        <w:t xml:space="preserve"> </w:t>
      </w:r>
      <w:proofErr w:type="gramStart"/>
      <w:r w:rsidR="003519A5">
        <w:t xml:space="preserve">is </w:t>
      </w:r>
      <w:proofErr w:type="gramEnd"/>
      <m:oMath>
        <m:r>
          <w:rPr>
            <w:rFonts w:ascii="Cambria Math" w:hAnsi="Cambria Math"/>
          </w:rPr>
          <m:t>30</m:t>
        </m:r>
        <m:r>
          <w:rPr>
            <w:rFonts w:ascii="Cambria Math" w:hAnsi="Cambria Math"/>
          </w:rPr>
          <m:t>°</m:t>
        </m:r>
      </m:oMath>
      <w:r w:rsidR="00A57FA6">
        <w:t>,</w:t>
      </w:r>
      <w:r>
        <w:t xml:space="preserve"> </w:t>
      </w:r>
      <w:r w:rsidR="00B9120E">
        <w:t xml:space="preserve">draw </w:t>
      </w:r>
      <m:oMath>
        <m:r>
          <w:rPr>
            <w:rFonts w:ascii="Cambria Math" w:hAnsi="Cambria Math"/>
          </w:rPr>
          <m:t>△ABC</m:t>
        </m:r>
      </m:oMath>
      <w:r w:rsidR="00452F1B" w:rsidRPr="00452F1B">
        <w:t>,</w:t>
      </w:r>
      <w:r w:rsidR="00B9120E">
        <w:t xml:space="preserve"> and describe why these conditions do not determine a unique triangle</w:t>
      </w:r>
      <w:r w:rsidR="00A57FA6">
        <w:t xml:space="preserve">. </w:t>
      </w:r>
    </w:p>
    <w:p w14:paraId="1EE29A0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63C5B0E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047E17BC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4612D4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F1326E1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CC76C2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98D6CB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19059B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9CE5BA1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C9E186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81A7332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5F6CF3B" w14:textId="77777777" w:rsidR="00355274" w:rsidRDefault="0094044B" w:rsidP="00355274">
      <w:pPr>
        <w:pStyle w:val="ny-lesson-numbering"/>
      </w:pPr>
      <w:r>
        <w:br w:type="page"/>
      </w:r>
    </w:p>
    <w:p w14:paraId="69C207D9" w14:textId="1878FFB3" w:rsidR="0094044B" w:rsidDel="009B69D2" w:rsidRDefault="0094044B" w:rsidP="0094044B">
      <w:pPr>
        <w:pStyle w:val="ny-callout-hdr"/>
      </w:pPr>
      <w:r>
        <w:lastRenderedPageBreak/>
        <w:t xml:space="preserve">Exit Ticket Sample </w:t>
      </w:r>
      <w:r w:rsidR="00E108E5">
        <w:t>Solutions</w:t>
      </w:r>
    </w:p>
    <w:p w14:paraId="53B402FF" w14:textId="38A3B540" w:rsidR="000D15FA" w:rsidRDefault="00452F1B" w:rsidP="00DC696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6D2EA4" wp14:editId="2DEBB40A">
                <wp:simplePos x="0" y="0"/>
                <wp:positionH relativeFrom="margin">
                  <wp:align>center</wp:align>
                </wp:positionH>
                <wp:positionV relativeFrom="paragraph">
                  <wp:posOffset>224412</wp:posOffset>
                </wp:positionV>
                <wp:extent cx="5303520" cy="3015205"/>
                <wp:effectExtent l="0" t="0" r="11430" b="1397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1520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0;margin-top:17.65pt;width:417.6pt;height:237.4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3BE3D172" w14:textId="0BCADA4F" w:rsidR="001F7853" w:rsidRDefault="001F7853" w:rsidP="00AD066C">
      <w:pPr>
        <w:pStyle w:val="ny-lesson-SFinsert"/>
      </w:pPr>
      <w:r>
        <w:t>So far</w:t>
      </w:r>
      <w:r w:rsidR="00486698">
        <w:t>,</w:t>
      </w:r>
      <w:r>
        <w:t xml:space="preserve"> we have learned about four conditions that determine unique triangles: </w:t>
      </w:r>
      <w:r w:rsidR="00486698">
        <w:t xml:space="preserve"> </w:t>
      </w:r>
      <w:r>
        <w:t xml:space="preserve">three sides, two sides and an included angle, two angles and an included side, and two angles and the side opposite a given angle.  </w:t>
      </w:r>
    </w:p>
    <w:p w14:paraId="2DE6CFF7" w14:textId="5E7BC100" w:rsidR="0018204B" w:rsidRDefault="0018204B" w:rsidP="00452F1B">
      <w:pPr>
        <w:pStyle w:val="ny-lesson-SFinsert-number-list"/>
        <w:numPr>
          <w:ilvl w:val="1"/>
          <w:numId w:val="31"/>
        </w:numPr>
      </w:pPr>
      <w:r>
        <w:t>In this lesson</w:t>
      </w:r>
      <w:r w:rsidR="00F22A7C">
        <w:t>,</w:t>
      </w:r>
      <w:r>
        <w:t xml:space="preserve"> we studied the criterion two sides and a non-included angle.  Which case of this criterion determines a unique triangle?  </w:t>
      </w:r>
    </w:p>
    <w:p w14:paraId="0AC51080" w14:textId="2EBFD5CD" w:rsidR="00FB1ECF" w:rsidRPr="00452F1B" w:rsidRDefault="00FB1ECF" w:rsidP="00452F1B">
      <w:pPr>
        <w:pStyle w:val="ny-lesson-SFinsert-response"/>
        <w:ind w:left="1670"/>
      </w:pPr>
      <w:r w:rsidRPr="00452F1B">
        <w:rPr>
          <w:rStyle w:val="ny-lesson-SFinsert-responseChar"/>
          <w:rFonts w:asciiTheme="minorHAnsi" w:hAnsiTheme="minorHAnsi"/>
          <w:b/>
          <w:i/>
        </w:rPr>
        <w:t xml:space="preserve">For the criterion two sides and a non-included angle, the case where the non-included angle 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90° </m:t>
        </m:r>
      </m:oMath>
      <w:r w:rsidRPr="00452F1B">
        <w:rPr>
          <w:rStyle w:val="ny-lesson-SFinsert-responseChar"/>
          <w:rFonts w:asciiTheme="minorHAnsi" w:hAnsiTheme="minorHAnsi"/>
          <w:b/>
          <w:i/>
        </w:rPr>
        <w:t>or greater determines a unique triangle.</w:t>
      </w:r>
    </w:p>
    <w:p w14:paraId="17B921BF" w14:textId="77777777" w:rsidR="00AD066C" w:rsidRDefault="00AD066C" w:rsidP="00452F1B">
      <w:pPr>
        <w:pStyle w:val="ny-lesson-SFinsert-number-list"/>
        <w:numPr>
          <w:ilvl w:val="0"/>
          <w:numId w:val="0"/>
        </w:numPr>
        <w:ind w:left="1224"/>
      </w:pPr>
    </w:p>
    <w:p w14:paraId="1071EF9F" w14:textId="5F990B85" w:rsidR="0018204B" w:rsidRPr="00B9120E" w:rsidRDefault="00B9120E" w:rsidP="00452F1B">
      <w:pPr>
        <w:pStyle w:val="ny-lesson-SFinsert-number-list"/>
        <w:numPr>
          <w:ilvl w:val="1"/>
          <w:numId w:val="31"/>
        </w:numPr>
      </w:pPr>
      <w:r w:rsidRPr="00B9120E">
        <w:t xml:space="preserve">Provided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Pr="00B9120E">
        <w:t xml:space="preserve"> has length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452F1B" w:rsidRPr="00452F1B">
        <w:t xml:space="preserve"> cm, </w:t>
      </w:r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Pr="00B9120E">
        <w:t xml:space="preserve"> has length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452F1B" w:rsidRPr="00452F1B">
        <w:t xml:space="preserve"> cm</w:t>
      </w:r>
      <w:proofErr w:type="gramStart"/>
      <w:r w:rsidR="00452F1B" w:rsidRPr="00452F1B">
        <w:t>,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B9120E">
        <w:t xml:space="preserve">and the measurement of </w:t>
      </w:r>
      <m:oMath>
        <m:r>
          <m:rPr>
            <m:sty m:val="bi"/>
          </m:rPr>
          <w:rPr>
            <w:rFonts w:ascii="Cambria Math" w:hAnsi="Cambria Math"/>
          </w:rPr>
          <m:t>∠A</m:t>
        </m:r>
      </m:oMath>
      <w:r w:rsidRPr="00B9120E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30°</m:t>
        </m:r>
      </m:oMath>
      <w:r w:rsidRPr="00B9120E">
        <w:t xml:space="preserve">, draw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9A7730" w:rsidRPr="009A7730">
        <w:t>,</w:t>
      </w:r>
      <w:r w:rsidRPr="009A7730">
        <w:t xml:space="preserve"> </w:t>
      </w:r>
      <w:r w:rsidRPr="00B9120E">
        <w:t>and describe why these conditions do not determine a unique triangle.</w:t>
      </w:r>
      <w:r w:rsidR="0018204B" w:rsidRPr="00B9120E">
        <w:t xml:space="preserve"> </w:t>
      </w:r>
    </w:p>
    <w:p w14:paraId="7E024E3F" w14:textId="212A33F7" w:rsidR="00526BA6" w:rsidRPr="002B1C36" w:rsidRDefault="00864435" w:rsidP="00452F1B">
      <w:pPr>
        <w:pStyle w:val="ny-lesson-SFinsert-number-list"/>
        <w:numPr>
          <w:ilvl w:val="0"/>
          <w:numId w:val="0"/>
        </w:numPr>
        <w:ind w:left="1670"/>
        <w:jc w:val="center"/>
        <w:rPr>
          <w:color w:val="005A76"/>
        </w:rPr>
      </w:pPr>
      <w:r>
        <w:rPr>
          <w:noProof/>
          <w:color w:val="005A76"/>
        </w:rPr>
        <w:drawing>
          <wp:inline distT="0" distB="0" distL="0" distR="0" wp14:anchorId="18CF2299" wp14:editId="5565102B">
            <wp:extent cx="2023745" cy="105473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D416A" w14:textId="6D2050DE" w:rsidR="0018204B" w:rsidRPr="00452F1B" w:rsidRDefault="00F53B79" w:rsidP="00452F1B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452F1B">
        <w:rPr>
          <w:rStyle w:val="ny-lesson-SFinsert-responseChar"/>
          <w:rFonts w:asciiTheme="minorHAnsi" w:hAnsiTheme="minorHAnsi"/>
          <w:b/>
          <w:i/>
        </w:rPr>
        <w:t xml:space="preserve">The non-included angle is an acute angle, and two </w:t>
      </w:r>
      <w:r w:rsidR="00B9120E" w:rsidRPr="00452F1B">
        <w:rPr>
          <w:rStyle w:val="ny-lesson-SFinsert-responseChar"/>
          <w:rFonts w:asciiTheme="minorHAnsi" w:hAnsiTheme="minorHAnsi"/>
          <w:b/>
          <w:i/>
        </w:rPr>
        <w:t xml:space="preserve">different </w:t>
      </w:r>
      <w:r w:rsidRPr="00452F1B">
        <w:rPr>
          <w:rStyle w:val="ny-lesson-SFinsert-responseChar"/>
          <w:rFonts w:asciiTheme="minorHAnsi" w:hAnsiTheme="minorHAnsi"/>
          <w:b/>
          <w:i/>
        </w:rPr>
        <w:t>triangles can be determined in this case</w:t>
      </w:r>
      <w:r w:rsidR="00B9120E" w:rsidRPr="00452F1B">
        <w:rPr>
          <w:rStyle w:val="ny-lesson-SFinsert-responseChar"/>
          <w:rFonts w:asciiTheme="minorHAnsi" w:hAnsiTheme="minorHAnsi"/>
          <w:b/>
          <w:i/>
        </w:rPr>
        <w:t xml:space="preserve"> since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BC</m:t>
        </m:r>
      </m:oMath>
      <w:r w:rsidR="00B9120E" w:rsidRPr="00452F1B">
        <w:rPr>
          <w:rStyle w:val="ny-lesson-SFinsert-responseChar"/>
          <w:rFonts w:asciiTheme="minorHAnsi" w:hAnsiTheme="minorHAnsi"/>
          <w:b/>
          <w:i/>
        </w:rPr>
        <w:t xml:space="preserve"> can be in two different positions</w:t>
      </w:r>
      <w:r w:rsidR="00486698" w:rsidRPr="00452F1B">
        <w:rPr>
          <w:rStyle w:val="ny-lesson-SFinsert-responseChar"/>
          <w:rFonts w:asciiTheme="minorHAnsi" w:hAnsiTheme="minorHAnsi"/>
          <w:b/>
          <w:i/>
        </w:rPr>
        <w:t>,</w:t>
      </w:r>
      <w:r w:rsidR="00B9120E" w:rsidRPr="00452F1B">
        <w:rPr>
          <w:rStyle w:val="ny-lesson-SFinsert-responseChar"/>
          <w:rFonts w:asciiTheme="minorHAnsi" w:hAnsiTheme="minorHAnsi"/>
          <w:b/>
          <w:i/>
        </w:rPr>
        <w:t xml:space="preserve"> form</w:t>
      </w:r>
      <w:r w:rsidR="00486698" w:rsidRPr="00452F1B">
        <w:rPr>
          <w:rStyle w:val="ny-lesson-SFinsert-responseChar"/>
          <w:rFonts w:asciiTheme="minorHAnsi" w:hAnsiTheme="minorHAnsi"/>
          <w:b/>
          <w:i/>
        </w:rPr>
        <w:t>ing</w:t>
      </w:r>
      <w:r w:rsidR="00B9120E" w:rsidRPr="00452F1B">
        <w:rPr>
          <w:rStyle w:val="ny-lesson-SFinsert-responseChar"/>
          <w:rFonts w:asciiTheme="minorHAnsi" w:hAnsiTheme="minorHAnsi"/>
          <w:b/>
          <w:i/>
        </w:rPr>
        <w:t xml:space="preserve"> a triangle with two different lengths </w:t>
      </w:r>
      <w:proofErr w:type="gramStart"/>
      <w:r w:rsidR="00B9120E" w:rsidRPr="00452F1B">
        <w:rPr>
          <w:rStyle w:val="ny-lesson-SFinsert-responseChar"/>
          <w:rFonts w:asciiTheme="minorHAnsi" w:hAnsiTheme="minorHAnsi"/>
          <w:b/>
          <w:i/>
        </w:rPr>
        <w:t xml:space="preserve">of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AC</m:t>
        </m:r>
      </m:oMath>
      <w:r w:rsidRPr="00452F1B">
        <w:rPr>
          <w:rStyle w:val="ny-lesson-SFinsert-responseChar"/>
          <w:rFonts w:asciiTheme="minorHAnsi" w:hAnsiTheme="minorHAnsi"/>
          <w:b/>
          <w:i/>
        </w:rPr>
        <w:t>.</w:t>
      </w:r>
      <w:r w:rsidR="0018204B" w:rsidRPr="00452F1B">
        <w:rPr>
          <w:rStyle w:val="ny-lesson-SFinsert-responseChar"/>
          <w:rFonts w:asciiTheme="minorHAnsi" w:hAnsiTheme="minorHAnsi"/>
          <w:b/>
          <w:i/>
        </w:rPr>
        <w:t xml:space="preserve"> </w:t>
      </w:r>
    </w:p>
    <w:p w14:paraId="4F534617" w14:textId="77777777" w:rsidR="0094044B" w:rsidRDefault="0094044B" w:rsidP="00452F1B">
      <w:pPr>
        <w:pStyle w:val="ny-lesson-paragraph"/>
      </w:pPr>
    </w:p>
    <w:p w14:paraId="48B4BE3E" w14:textId="77777777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58F31ADA" w14:textId="1A4EC4E8" w:rsidR="006D4FFB" w:rsidRDefault="00452F1B" w:rsidP="0035527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5BC6A0" wp14:editId="387B4886">
                <wp:simplePos x="0" y="0"/>
                <wp:positionH relativeFrom="margin">
                  <wp:align>center</wp:align>
                </wp:positionH>
                <wp:positionV relativeFrom="paragraph">
                  <wp:posOffset>208987</wp:posOffset>
                </wp:positionV>
                <wp:extent cx="5303520" cy="3420319"/>
                <wp:effectExtent l="0" t="0" r="11430" b="2794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2031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0;margin-top:16.45pt;width:417.6pt;height:269.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0159FE3B" w14:textId="18557FA8" w:rsidR="0094044B" w:rsidRPr="0079015E" w:rsidRDefault="00B32C36" w:rsidP="006D4FFB">
      <w:pPr>
        <w:pStyle w:val="ny-lesson-SFinsert-number-list"/>
        <w:numPr>
          <w:ilvl w:val="0"/>
          <w:numId w:val="33"/>
        </w:numPr>
      </w:pPr>
      <w:r>
        <w:t xml:space="preserve">In each of the triangles below, two sides and a non-included acute angle </w:t>
      </w:r>
      <w:r w:rsidR="00F22A7C">
        <w:t>are</w:t>
      </w:r>
      <w:r>
        <w:t xml:space="preserve"> marked.  U</w:t>
      </w:r>
      <w:r w:rsidR="00C7094C">
        <w:t xml:space="preserve">se a compass to draw a non-identical triangle that has the same </w:t>
      </w:r>
      <w:r w:rsidR="005B481E">
        <w:t xml:space="preserve">measurements as the </w:t>
      </w:r>
      <w:r w:rsidR="00C7094C">
        <w:t xml:space="preserve">marked angle and marked sides </w:t>
      </w:r>
      <w:r w:rsidR="005B481E">
        <w:t xml:space="preserve">(look at </w:t>
      </w:r>
      <w:r w:rsidR="00452F1B">
        <w:t>Exercise 1, part (e)</w:t>
      </w:r>
      <w:r w:rsidR="005B481E">
        <w:t xml:space="preserve"> of the Exploratory Challenge as a reference)</w:t>
      </w:r>
      <w:r w:rsidR="00C7094C">
        <w:t>.  Draw the new triangle on top of the old triangle.</w:t>
      </w:r>
      <w:r w:rsidR="008A2292">
        <w:t xml:space="preserve">  What </w:t>
      </w:r>
      <w:r w:rsidR="00FF1673">
        <w:t>is true about</w:t>
      </w:r>
      <w:r w:rsidR="008A2292">
        <w:t xml:space="preserve"> the marked angles </w:t>
      </w:r>
      <w:r w:rsidR="00FF1673">
        <w:t>in each triangle that results in two non-identical triangles under this condition</w:t>
      </w:r>
      <w:r w:rsidR="008A2292">
        <w:t>?</w:t>
      </w:r>
    </w:p>
    <w:p w14:paraId="747AD986" w14:textId="77777777" w:rsidR="002B1C36" w:rsidRDefault="002B1C36" w:rsidP="002B1C36">
      <w:pPr>
        <w:pStyle w:val="ny-lesson-SFinsert-number-list"/>
        <w:numPr>
          <w:ilvl w:val="0"/>
          <w:numId w:val="0"/>
        </w:numPr>
        <w:ind w:left="1670"/>
      </w:pPr>
    </w:p>
    <w:p w14:paraId="27F7DD72" w14:textId="2C04FA13" w:rsidR="002B1C36" w:rsidRDefault="00864435" w:rsidP="005563D8">
      <w:pPr>
        <w:pStyle w:val="ny-lesson-SFinsert-number-list"/>
        <w:numPr>
          <w:ilvl w:val="1"/>
          <w:numId w:val="31"/>
        </w:num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79F39C4D" wp14:editId="55FA809F">
            <wp:simplePos x="0" y="0"/>
            <wp:positionH relativeFrom="column">
              <wp:posOffset>1059815</wp:posOffset>
            </wp:positionH>
            <wp:positionV relativeFrom="paragraph">
              <wp:posOffset>60960</wp:posOffset>
            </wp:positionV>
            <wp:extent cx="2456815" cy="1085215"/>
            <wp:effectExtent l="0" t="0" r="635" b="63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735DA" w14:textId="24DF77D5" w:rsidR="005563D8" w:rsidRDefault="005563D8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28D9EB6D" w14:textId="77777777" w:rsidR="005563D8" w:rsidRDefault="005563D8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4B29788F" w14:textId="63186C17" w:rsidR="005563D8" w:rsidRDefault="00EE2341" w:rsidP="00355274">
      <w:pPr>
        <w:pStyle w:val="ny-lesson-SFinsert-response"/>
        <w:ind w:left="5616"/>
      </w:pPr>
      <w:r>
        <w:t>The non-included angle is acute.</w:t>
      </w:r>
    </w:p>
    <w:p w14:paraId="1102D620" w14:textId="4BA0D4DF" w:rsidR="000175B5" w:rsidRDefault="000175B5" w:rsidP="00355274">
      <w:pPr>
        <w:pStyle w:val="ny-lesson-SFinsert-number-list"/>
        <w:numPr>
          <w:ilvl w:val="0"/>
          <w:numId w:val="0"/>
        </w:numPr>
        <w:ind w:left="1224" w:hanging="360"/>
      </w:pPr>
    </w:p>
    <w:p w14:paraId="34DD4ABD" w14:textId="4E7E4C72" w:rsidR="000175B5" w:rsidRDefault="000175B5" w:rsidP="00DE3A89">
      <w:pPr>
        <w:pStyle w:val="ny-lesson-SFinsert-number-list"/>
        <w:numPr>
          <w:ilvl w:val="0"/>
          <w:numId w:val="0"/>
        </w:numPr>
        <w:ind w:left="1224" w:hanging="360"/>
      </w:pPr>
    </w:p>
    <w:p w14:paraId="18EC0FE1" w14:textId="77777777" w:rsidR="00355274" w:rsidRDefault="00355274" w:rsidP="00DE3A89">
      <w:pPr>
        <w:pStyle w:val="ny-lesson-SFinsert-number-list"/>
        <w:numPr>
          <w:ilvl w:val="0"/>
          <w:numId w:val="0"/>
        </w:numPr>
        <w:ind w:left="1224" w:hanging="360"/>
      </w:pPr>
    </w:p>
    <w:p w14:paraId="28890895" w14:textId="77777777" w:rsidR="00BD3964" w:rsidRDefault="00BD3964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2C1B0064" w14:textId="220A375D" w:rsidR="00BD3964" w:rsidRDefault="00864435" w:rsidP="00355274">
      <w:pPr>
        <w:pStyle w:val="ny-lesson-SFinsert-number-list"/>
        <w:numPr>
          <w:ilvl w:val="1"/>
          <w:numId w:val="31"/>
        </w:num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2DA2FC39" wp14:editId="7CFAB45D">
            <wp:simplePos x="0" y="0"/>
            <wp:positionH relativeFrom="column">
              <wp:posOffset>1339850</wp:posOffset>
            </wp:positionH>
            <wp:positionV relativeFrom="paragraph">
              <wp:posOffset>27305</wp:posOffset>
            </wp:positionV>
            <wp:extent cx="1993265" cy="1048385"/>
            <wp:effectExtent l="0" t="0" r="698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65B11" w14:textId="394B8A6D" w:rsidR="00EE2341" w:rsidRDefault="00EE2341" w:rsidP="00355274">
      <w:pPr>
        <w:pStyle w:val="ny-lesson-SFinsert-response"/>
        <w:ind w:left="5616"/>
      </w:pPr>
      <w:r>
        <w:t>The non-included angle is acute.</w:t>
      </w:r>
    </w:p>
    <w:p w14:paraId="22EAC203" w14:textId="77777777" w:rsidR="00BD3964" w:rsidRDefault="00BD3964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2321C415" w14:textId="77777777" w:rsidR="00BD3964" w:rsidRDefault="00BD3964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616C2F0C" w14:textId="77777777" w:rsidR="000175B5" w:rsidRDefault="000175B5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0E55BBE6" w14:textId="77777777" w:rsidR="000175B5" w:rsidRDefault="000175B5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0A16268C" w14:textId="77777777" w:rsidR="000175B5" w:rsidRDefault="000175B5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0ED180FC" w14:textId="77777777" w:rsidR="000175B5" w:rsidRDefault="000175B5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4DD36CD2" w14:textId="23952DDC" w:rsidR="000175B5" w:rsidRDefault="00864435" w:rsidP="00355274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37B21F" wp14:editId="2723D08E">
                <wp:simplePos x="0" y="0"/>
                <wp:positionH relativeFrom="margin">
                  <wp:align>center</wp:align>
                </wp:positionH>
                <wp:positionV relativeFrom="paragraph">
                  <wp:posOffset>-55173</wp:posOffset>
                </wp:positionV>
                <wp:extent cx="5303520" cy="7737475"/>
                <wp:effectExtent l="0" t="0" r="11430" b="158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3767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0;margin-top:-4.35pt;width:417.6pt;height:609.2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3BCBCB86" wp14:editId="2D0D193B">
            <wp:simplePos x="0" y="0"/>
            <wp:positionH relativeFrom="column">
              <wp:posOffset>1099820</wp:posOffset>
            </wp:positionH>
            <wp:positionV relativeFrom="paragraph">
              <wp:posOffset>43180</wp:posOffset>
            </wp:positionV>
            <wp:extent cx="1066800" cy="173736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29638" w14:textId="1D8A8317" w:rsidR="00BD3964" w:rsidRDefault="00BD3964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0F22107F" w14:textId="280E3F0C" w:rsidR="00EE2341" w:rsidRDefault="00EE2341" w:rsidP="00EE2341">
      <w:pPr>
        <w:pStyle w:val="ny-lesson-SFinsert-response"/>
        <w:ind w:left="3024" w:firstLine="576"/>
      </w:pPr>
      <w:r>
        <w:t>The non-included angle is acute.</w:t>
      </w:r>
    </w:p>
    <w:p w14:paraId="5549CBB1" w14:textId="5F926B0F" w:rsidR="000175B5" w:rsidRDefault="000175B5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0B182DFB" w14:textId="77777777" w:rsidR="000175B5" w:rsidRDefault="000175B5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39A8A025" w14:textId="77777777" w:rsidR="000175B5" w:rsidRDefault="000175B5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15147A7E" w14:textId="77777777" w:rsidR="000175B5" w:rsidRDefault="000175B5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4DABFF73" w14:textId="77777777" w:rsidR="000175B5" w:rsidRDefault="000175B5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5A73CA26" w14:textId="77777777" w:rsidR="000175B5" w:rsidRDefault="000175B5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271EF8CF" w14:textId="77777777" w:rsidR="000175B5" w:rsidRDefault="000175B5" w:rsidP="005563D8">
      <w:pPr>
        <w:pStyle w:val="ny-lesson-SFinsert-number-list"/>
        <w:numPr>
          <w:ilvl w:val="0"/>
          <w:numId w:val="0"/>
        </w:numPr>
        <w:ind w:left="1224" w:hanging="360"/>
      </w:pPr>
    </w:p>
    <w:p w14:paraId="1E8A3286" w14:textId="6A0300AE" w:rsidR="00AD066C" w:rsidRDefault="00AD066C" w:rsidP="00AD066C">
      <w:pPr>
        <w:pStyle w:val="ny-lesson-SFinsert-number-list"/>
        <w:numPr>
          <w:ilvl w:val="0"/>
          <w:numId w:val="0"/>
        </w:numPr>
        <w:ind w:left="1224"/>
      </w:pPr>
    </w:p>
    <w:p w14:paraId="5CEF0F62" w14:textId="49151B66" w:rsidR="00081B51" w:rsidRDefault="007968F2" w:rsidP="006D4FFB">
      <w:pPr>
        <w:pStyle w:val="ny-lesson-SFinsert-number-list"/>
      </w:pPr>
      <w:r>
        <w:t>Sometimes two sides and a non-included angle of a triangle determine a unique triangle</w:t>
      </w:r>
      <w:r w:rsidR="00486698">
        <w:t>,</w:t>
      </w:r>
      <w:r>
        <w:t xml:space="preserve"> even if the angle is acute. In the following </w:t>
      </w:r>
      <w:r w:rsidR="00E1795E">
        <w:t xml:space="preserve">two </w:t>
      </w:r>
      <w:r>
        <w:t>triangles,</w:t>
      </w:r>
      <w:r w:rsidR="006E47D4">
        <w:t xml:space="preserve"> copy the marked information (i.e.</w:t>
      </w:r>
      <w:r w:rsidR="00486698">
        <w:t>,</w:t>
      </w:r>
      <w:r w:rsidR="006E47D4">
        <w:t xml:space="preserve"> two sides and a non-included acute angle)</w:t>
      </w:r>
      <w:r w:rsidR="00486698">
        <w:t>,</w:t>
      </w:r>
      <w:r w:rsidR="006E47D4">
        <w:t xml:space="preserve"> and discover which determines a unique triangle</w:t>
      </w:r>
      <w:r w:rsidR="00E1795E">
        <w:t>.</w:t>
      </w:r>
      <w:r w:rsidR="00D83944">
        <w:t xml:space="preserve"> </w:t>
      </w:r>
      <w:r w:rsidR="00D83944" w:rsidRPr="00D83944">
        <w:t xml:space="preserve"> </w:t>
      </w:r>
      <w:r w:rsidR="00975B28">
        <w:t>Measure and l</w:t>
      </w:r>
      <w:r w:rsidR="00081B51">
        <w:t xml:space="preserve">abel </w:t>
      </w:r>
      <w:r w:rsidR="00975B28">
        <w:t>the marked parts</w:t>
      </w:r>
      <w:r w:rsidR="00081B51">
        <w:t xml:space="preserve">.  </w:t>
      </w:r>
    </w:p>
    <w:p w14:paraId="5A2E13D1" w14:textId="49C8ED53" w:rsidR="0094044B" w:rsidRDefault="00D83944" w:rsidP="00081B51">
      <w:pPr>
        <w:pStyle w:val="ny-lesson-SFinsert-number-list"/>
        <w:numPr>
          <w:ilvl w:val="0"/>
          <w:numId w:val="0"/>
        </w:numPr>
        <w:ind w:left="1224"/>
      </w:pPr>
      <w:r>
        <w:t xml:space="preserve">In each triangle, how does the length of the marked side adjacent </w:t>
      </w:r>
      <w:r w:rsidR="00486698">
        <w:t xml:space="preserve">to </w:t>
      </w:r>
      <w:r>
        <w:t>the marked angle compare with the length of the side opposite the marked angle?</w:t>
      </w:r>
      <w:r w:rsidR="00F20B4B">
        <w:t xml:space="preserve">  Based on your drawings, specifically state when the two sides and acute non-included angle condition determines a unique triangle.</w:t>
      </w:r>
    </w:p>
    <w:p w14:paraId="34BB2460" w14:textId="0D5BC4E9" w:rsidR="006F7320" w:rsidRDefault="00452F1B" w:rsidP="00750F5D">
      <w:pPr>
        <w:pStyle w:val="ny-lesson-SFinsert-response"/>
        <w:ind w:left="1224"/>
      </w:pPr>
      <w:r>
        <w:t>While</w:t>
      </w:r>
      <w:r w:rsidR="00750F5D">
        <w:t xml:space="preserve"> </w:t>
      </w:r>
      <w:proofErr w:type="gramStart"/>
      <w:r w:rsidR="00750F5D">
        <w:t xml:space="preserve">redrawing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750F5D">
        <w:t xml:space="preserve">, students will see that a unique triangle is not determined, but in redrawing </w:t>
      </w:r>
      <m:oMath>
        <m:r>
          <m:rPr>
            <m:sty m:val="bi"/>
          </m:rPr>
          <w:rPr>
            <w:rFonts w:ascii="Cambria Math" w:hAnsi="Cambria Math"/>
          </w:rPr>
          <m:t>△DEF</m:t>
        </m:r>
      </m:oMath>
      <w:r w:rsidR="00750F5D">
        <w:t>, a unique triangle is determined.</w:t>
      </w:r>
      <w:r w:rsidR="00F20B4B">
        <w:t xml:space="preserve">  </w:t>
      </w:r>
      <w:proofErr w:type="gramStart"/>
      <w:r w:rsidR="00F20B4B"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F20B4B">
        <w:t>, the length of the side opposite the angle is shorter than the side adjacent</w:t>
      </w:r>
      <w:r w:rsidR="00F8147E">
        <w:t xml:space="preserve"> to</w:t>
      </w:r>
      <w:r w:rsidR="00F20B4B">
        <w:t xml:space="preserve"> the angle</w:t>
      </w:r>
      <w:r>
        <w:t>.  H</w:t>
      </w:r>
      <w:r w:rsidR="00F8147E">
        <w:t>owever,</w:t>
      </w:r>
      <w:r w:rsidR="00F20B4B">
        <w:t xml:space="preserve"> </w:t>
      </w:r>
      <w:proofErr w:type="gramStart"/>
      <w:r w:rsidR="00F20B4B"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△DEF</m:t>
        </m:r>
      </m:oMath>
      <w:r w:rsidR="00F20B4B">
        <w:t xml:space="preserve">, the side opposite the angle is longer than the side adjacent </w:t>
      </w:r>
      <w:r w:rsidR="00F8147E">
        <w:t xml:space="preserve">to </w:t>
      </w:r>
      <w:r w:rsidR="00F20B4B">
        <w:t xml:space="preserve">the angle.  </w:t>
      </w:r>
    </w:p>
    <w:p w14:paraId="0A6F3C7D" w14:textId="5BAA45E2" w:rsidR="00054C81" w:rsidRPr="00681865" w:rsidRDefault="00864435" w:rsidP="00750F5D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E47D528" wp14:editId="032FAB47">
            <wp:simplePos x="0" y="0"/>
            <wp:positionH relativeFrom="column">
              <wp:posOffset>1240247</wp:posOffset>
            </wp:positionH>
            <wp:positionV relativeFrom="paragraph">
              <wp:posOffset>364353</wp:posOffset>
            </wp:positionV>
            <wp:extent cx="4046723" cy="707546"/>
            <wp:effectExtent l="0" t="0" r="0" b="0"/>
            <wp:wrapTopAndBottom/>
            <wp:docPr id="6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12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23" cy="70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B4B">
        <w:t>The two sides and acute non-included angle condition determines a unique triangle if the side opposite the angle is longer than the side adjacent to the angle.</w:t>
      </w:r>
    </w:p>
    <w:p w14:paraId="68703111" w14:textId="0800CDE5" w:rsidR="0094044B" w:rsidRDefault="0094044B" w:rsidP="00355274">
      <w:pPr>
        <w:pStyle w:val="ny-lesson-SFinsert-number-list"/>
        <w:numPr>
          <w:ilvl w:val="0"/>
          <w:numId w:val="0"/>
        </w:numPr>
        <w:ind w:left="1224"/>
      </w:pPr>
    </w:p>
    <w:p w14:paraId="61A75B74" w14:textId="2EEA5AFA" w:rsidR="00452F1B" w:rsidRDefault="00864435" w:rsidP="00864435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31D1739A" wp14:editId="62F6BE2B">
            <wp:extent cx="4279900" cy="725170"/>
            <wp:effectExtent l="0" t="0" r="635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E183D" w14:textId="77777777" w:rsidR="00864435" w:rsidRDefault="00864435" w:rsidP="00864435">
      <w:pPr>
        <w:pStyle w:val="ny-lesson-SFinsert-number-list"/>
        <w:numPr>
          <w:ilvl w:val="0"/>
          <w:numId w:val="0"/>
        </w:numPr>
        <w:ind w:left="1224"/>
      </w:pPr>
    </w:p>
    <w:p w14:paraId="1D181833" w14:textId="4CB07A54" w:rsidR="007967D3" w:rsidRDefault="007967D3" w:rsidP="007967D3">
      <w:pPr>
        <w:pStyle w:val="ny-lesson-SFinsert-number-list"/>
      </w:pPr>
      <w:r>
        <w:t>A sub-condition of the two sides and non-included angle is provided in each row of the following table.  Decide whether the information deter</w:t>
      </w:r>
      <w:r w:rsidR="00DC47C4">
        <w:t>mines a unique triangle.  Answer with a</w:t>
      </w:r>
      <w:r w:rsidR="00F22A7C">
        <w:t xml:space="preserve"> “</w:t>
      </w:r>
      <w:r w:rsidR="00F8147E">
        <w:t>yes,” “no,” or “maybe”</w:t>
      </w:r>
      <w:r w:rsidR="00DC47C4">
        <w:t xml:space="preserve"> (for a case that may or may not determine a unique triangle).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"/>
        <w:gridCol w:w="4767"/>
        <w:gridCol w:w="2651"/>
      </w:tblGrid>
      <w:tr w:rsidR="00355274" w14:paraId="4DD1B636" w14:textId="77777777" w:rsidTr="00355274">
        <w:trPr>
          <w:trHeight w:val="314"/>
          <w:jc w:val="center"/>
        </w:trPr>
        <w:tc>
          <w:tcPr>
            <w:tcW w:w="402" w:type="dxa"/>
            <w:tcBorders>
              <w:bottom w:val="double" w:sz="4" w:space="0" w:color="auto"/>
            </w:tcBorders>
          </w:tcPr>
          <w:p w14:paraId="72C8EE74" w14:textId="77777777" w:rsidR="00355274" w:rsidRDefault="00355274" w:rsidP="00355274">
            <w:pPr>
              <w:pStyle w:val="ny-lesson-SFinsert-table"/>
              <w:jc w:val="center"/>
            </w:pPr>
          </w:p>
        </w:tc>
        <w:tc>
          <w:tcPr>
            <w:tcW w:w="4767" w:type="dxa"/>
            <w:tcBorders>
              <w:bottom w:val="double" w:sz="4" w:space="0" w:color="auto"/>
            </w:tcBorders>
            <w:vAlign w:val="center"/>
          </w:tcPr>
          <w:p w14:paraId="2170D559" w14:textId="77777777" w:rsidR="00355274" w:rsidRDefault="00355274" w:rsidP="00355274">
            <w:pPr>
              <w:pStyle w:val="ny-lesson-SFinsert-table"/>
              <w:jc w:val="center"/>
            </w:pPr>
            <w:r>
              <w:t>Condition</w:t>
            </w:r>
          </w:p>
        </w:tc>
        <w:tc>
          <w:tcPr>
            <w:tcW w:w="2651" w:type="dxa"/>
            <w:tcBorders>
              <w:bottom w:val="double" w:sz="4" w:space="0" w:color="auto"/>
            </w:tcBorders>
            <w:vAlign w:val="center"/>
          </w:tcPr>
          <w:p w14:paraId="00B57EE5" w14:textId="77777777" w:rsidR="00355274" w:rsidRDefault="00355274" w:rsidP="00355274">
            <w:pPr>
              <w:pStyle w:val="ny-lesson-SFinsert-table"/>
              <w:jc w:val="center"/>
            </w:pPr>
            <w:r>
              <w:t xml:space="preserve">Determines a Unique Triangle? </w:t>
            </w:r>
          </w:p>
        </w:tc>
      </w:tr>
      <w:tr w:rsidR="00355274" w14:paraId="1A953A4E" w14:textId="77777777" w:rsidTr="00864435">
        <w:trPr>
          <w:trHeight w:val="360"/>
          <w:jc w:val="center"/>
        </w:trPr>
        <w:tc>
          <w:tcPr>
            <w:tcW w:w="402" w:type="dxa"/>
            <w:tcBorders>
              <w:top w:val="double" w:sz="4" w:space="0" w:color="auto"/>
            </w:tcBorders>
            <w:vAlign w:val="center"/>
          </w:tcPr>
          <w:p w14:paraId="0148171B" w14:textId="67DBBB15" w:rsidR="00355274" w:rsidRDefault="00AD066C" w:rsidP="00355274">
            <w:pPr>
              <w:pStyle w:val="ny-lesson-SFinsert-table"/>
              <w:jc w:val="center"/>
            </w:pPr>
            <w:r>
              <w:t>1</w:t>
            </w:r>
          </w:p>
        </w:tc>
        <w:tc>
          <w:tcPr>
            <w:tcW w:w="4767" w:type="dxa"/>
            <w:tcBorders>
              <w:top w:val="double" w:sz="4" w:space="0" w:color="auto"/>
            </w:tcBorders>
            <w:vAlign w:val="center"/>
          </w:tcPr>
          <w:p w14:paraId="45AB0B73" w14:textId="4F1B7059" w:rsidR="00355274" w:rsidRDefault="00355274" w:rsidP="00452F1B">
            <w:pPr>
              <w:pStyle w:val="ny-lesson-SFinsert-table"/>
            </w:pPr>
            <w:r>
              <w:t xml:space="preserve">Two sides and a non-included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90°</m:t>
              </m:r>
            </m:oMath>
            <w:r>
              <w:t xml:space="preserve"> angle. </w:t>
            </w:r>
          </w:p>
        </w:tc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14:paraId="4DE30DCC" w14:textId="77777777" w:rsidR="00355274" w:rsidRDefault="00355274" w:rsidP="00355274">
            <w:pPr>
              <w:pStyle w:val="ny-lesson-SFinsert-response-table"/>
              <w:jc w:val="center"/>
            </w:pPr>
            <w:r>
              <w:t>yes</w:t>
            </w:r>
          </w:p>
        </w:tc>
      </w:tr>
      <w:tr w:rsidR="00355274" w14:paraId="16E50240" w14:textId="77777777" w:rsidTr="00864435">
        <w:trPr>
          <w:trHeight w:val="360"/>
          <w:jc w:val="center"/>
        </w:trPr>
        <w:tc>
          <w:tcPr>
            <w:tcW w:w="402" w:type="dxa"/>
            <w:vAlign w:val="center"/>
          </w:tcPr>
          <w:p w14:paraId="69EA8B17" w14:textId="1D6AF495" w:rsidR="00355274" w:rsidRDefault="00AD066C" w:rsidP="00355274">
            <w:pPr>
              <w:pStyle w:val="ny-lesson-SFinsert-table"/>
              <w:jc w:val="center"/>
            </w:pPr>
            <w:r>
              <w:t>2</w:t>
            </w:r>
          </w:p>
        </w:tc>
        <w:tc>
          <w:tcPr>
            <w:tcW w:w="4767" w:type="dxa"/>
            <w:vAlign w:val="center"/>
          </w:tcPr>
          <w:p w14:paraId="65E6D981" w14:textId="50CE7AA2" w:rsidR="00355274" w:rsidRDefault="00355274" w:rsidP="00355274">
            <w:pPr>
              <w:pStyle w:val="ny-lesson-SFinsert-table"/>
            </w:pPr>
            <w:r>
              <w:t>Two sides and an acute, non-included angle</w:t>
            </w:r>
            <w:r w:rsidR="00F8147E">
              <w:t>.</w:t>
            </w:r>
          </w:p>
        </w:tc>
        <w:tc>
          <w:tcPr>
            <w:tcW w:w="2651" w:type="dxa"/>
            <w:vAlign w:val="center"/>
          </w:tcPr>
          <w:p w14:paraId="64331622" w14:textId="77777777" w:rsidR="00355274" w:rsidRDefault="00355274" w:rsidP="00355274">
            <w:pPr>
              <w:pStyle w:val="ny-lesson-SFinsert-response-table"/>
              <w:jc w:val="center"/>
            </w:pPr>
            <w:r>
              <w:t>maybe</w:t>
            </w:r>
          </w:p>
        </w:tc>
      </w:tr>
      <w:tr w:rsidR="00355274" w14:paraId="61EADDA1" w14:textId="77777777" w:rsidTr="00864435">
        <w:trPr>
          <w:trHeight w:val="360"/>
          <w:jc w:val="center"/>
        </w:trPr>
        <w:tc>
          <w:tcPr>
            <w:tcW w:w="402" w:type="dxa"/>
            <w:vAlign w:val="center"/>
          </w:tcPr>
          <w:p w14:paraId="6A941A4E" w14:textId="463B9D03" w:rsidR="00355274" w:rsidRDefault="00AD066C" w:rsidP="00355274">
            <w:pPr>
              <w:pStyle w:val="ny-lesson-SFinsert-table"/>
              <w:jc w:val="center"/>
            </w:pPr>
            <w:r>
              <w:t>3</w:t>
            </w:r>
          </w:p>
        </w:tc>
        <w:tc>
          <w:tcPr>
            <w:tcW w:w="4767" w:type="dxa"/>
            <w:vAlign w:val="center"/>
          </w:tcPr>
          <w:p w14:paraId="4EC1FFFF" w14:textId="0510AD50" w:rsidR="00355274" w:rsidRDefault="00355274" w:rsidP="00452F1B">
            <w:pPr>
              <w:pStyle w:val="ny-lesson-SFinsert-table"/>
            </w:pPr>
            <w:r>
              <w:t xml:space="preserve">Two sides and a non-included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140° </m:t>
              </m:r>
            </m:oMath>
            <w:r>
              <w:t>angle.</w:t>
            </w:r>
          </w:p>
        </w:tc>
        <w:tc>
          <w:tcPr>
            <w:tcW w:w="2651" w:type="dxa"/>
            <w:vAlign w:val="center"/>
          </w:tcPr>
          <w:p w14:paraId="0386B56E" w14:textId="77777777" w:rsidR="00355274" w:rsidRDefault="00355274" w:rsidP="00355274">
            <w:pPr>
              <w:pStyle w:val="ny-lesson-SFinsert-response-table"/>
              <w:jc w:val="center"/>
            </w:pPr>
            <w:r>
              <w:t>yes</w:t>
            </w:r>
          </w:p>
        </w:tc>
      </w:tr>
      <w:tr w:rsidR="00355274" w14:paraId="5E2C8084" w14:textId="77777777" w:rsidTr="00864435">
        <w:trPr>
          <w:trHeight w:val="360"/>
          <w:jc w:val="center"/>
        </w:trPr>
        <w:tc>
          <w:tcPr>
            <w:tcW w:w="402" w:type="dxa"/>
            <w:vAlign w:val="center"/>
          </w:tcPr>
          <w:p w14:paraId="0A454AD3" w14:textId="353D8387" w:rsidR="00355274" w:rsidRDefault="00AD066C" w:rsidP="00355274">
            <w:pPr>
              <w:pStyle w:val="ny-lesson-SFinsert-table"/>
              <w:jc w:val="center"/>
            </w:pPr>
            <w:r>
              <w:t>4</w:t>
            </w:r>
          </w:p>
        </w:tc>
        <w:tc>
          <w:tcPr>
            <w:tcW w:w="4767" w:type="dxa"/>
            <w:vAlign w:val="center"/>
          </w:tcPr>
          <w:p w14:paraId="1F543242" w14:textId="3718FDBD" w:rsidR="00355274" w:rsidRDefault="00355274" w:rsidP="00452F1B">
            <w:pPr>
              <w:pStyle w:val="ny-lesson-SFinsert-table"/>
            </w:pPr>
            <w:r>
              <w:t xml:space="preserve">Two sides and a non-included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20°</m:t>
              </m:r>
            </m:oMath>
            <w:r>
              <w:t xml:space="preserve"> angle, where the side adjacent to the angle is shorter than the side opposite the angle</w:t>
            </w:r>
            <w:r w:rsidR="00F8147E">
              <w:t>.</w:t>
            </w:r>
          </w:p>
        </w:tc>
        <w:tc>
          <w:tcPr>
            <w:tcW w:w="2651" w:type="dxa"/>
            <w:vAlign w:val="center"/>
          </w:tcPr>
          <w:p w14:paraId="7C18CAE4" w14:textId="77777777" w:rsidR="00355274" w:rsidRDefault="00355274" w:rsidP="00355274">
            <w:pPr>
              <w:pStyle w:val="ny-lesson-SFinsert-response-table"/>
              <w:jc w:val="center"/>
            </w:pPr>
            <w:r>
              <w:t>yes</w:t>
            </w:r>
          </w:p>
        </w:tc>
      </w:tr>
      <w:tr w:rsidR="00355274" w14:paraId="018AEB5A" w14:textId="77777777" w:rsidTr="00864435">
        <w:trPr>
          <w:trHeight w:val="360"/>
          <w:jc w:val="center"/>
        </w:trPr>
        <w:tc>
          <w:tcPr>
            <w:tcW w:w="402" w:type="dxa"/>
            <w:vAlign w:val="center"/>
          </w:tcPr>
          <w:p w14:paraId="6C4B332C" w14:textId="518FE165" w:rsidR="00355274" w:rsidRDefault="00AD066C" w:rsidP="00355274">
            <w:pPr>
              <w:pStyle w:val="ny-lesson-SFinsert-table"/>
              <w:jc w:val="center"/>
            </w:pPr>
            <w:r>
              <w:t>5</w:t>
            </w:r>
          </w:p>
        </w:tc>
        <w:tc>
          <w:tcPr>
            <w:tcW w:w="4767" w:type="dxa"/>
            <w:vAlign w:val="center"/>
          </w:tcPr>
          <w:p w14:paraId="1BF71C6B" w14:textId="62CD3F62" w:rsidR="00355274" w:rsidRDefault="00355274" w:rsidP="00355274">
            <w:pPr>
              <w:pStyle w:val="ny-lesson-SFinsert-table"/>
            </w:pPr>
            <w:r>
              <w:t>Two sides and a non-included angle</w:t>
            </w:r>
            <w:r w:rsidR="00F8147E">
              <w:t>.</w:t>
            </w:r>
          </w:p>
        </w:tc>
        <w:tc>
          <w:tcPr>
            <w:tcW w:w="2651" w:type="dxa"/>
            <w:vAlign w:val="center"/>
          </w:tcPr>
          <w:p w14:paraId="7209EB0B" w14:textId="77777777" w:rsidR="00355274" w:rsidRDefault="00355274" w:rsidP="00355274">
            <w:pPr>
              <w:pStyle w:val="ny-lesson-SFinsert-response-table"/>
              <w:jc w:val="center"/>
            </w:pPr>
            <w:r>
              <w:t>maybe</w:t>
            </w:r>
          </w:p>
        </w:tc>
      </w:tr>
      <w:tr w:rsidR="00355274" w14:paraId="735940CC" w14:textId="77777777" w:rsidTr="00864435">
        <w:trPr>
          <w:trHeight w:val="360"/>
          <w:jc w:val="center"/>
        </w:trPr>
        <w:tc>
          <w:tcPr>
            <w:tcW w:w="402" w:type="dxa"/>
            <w:vAlign w:val="center"/>
          </w:tcPr>
          <w:p w14:paraId="497393F7" w14:textId="406909D1" w:rsidR="00355274" w:rsidRDefault="00AD066C" w:rsidP="00355274">
            <w:pPr>
              <w:pStyle w:val="ny-lesson-SFinsert-table"/>
              <w:jc w:val="center"/>
            </w:pPr>
            <w:r>
              <w:t>6</w:t>
            </w:r>
          </w:p>
        </w:tc>
        <w:tc>
          <w:tcPr>
            <w:tcW w:w="4767" w:type="dxa"/>
            <w:vAlign w:val="center"/>
          </w:tcPr>
          <w:p w14:paraId="72005461" w14:textId="3E608950" w:rsidR="00355274" w:rsidRDefault="00355274" w:rsidP="00452F1B">
            <w:pPr>
              <w:pStyle w:val="ny-lesson-SFinsert-table"/>
            </w:pPr>
            <w:r>
              <w:t xml:space="preserve">Two sides and a non-included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70°</m:t>
              </m:r>
            </m:oMath>
            <w:r>
              <w:t xml:space="preserve"> angle, where the side adjacent to the angle is longer than the side opposite the angle</w:t>
            </w:r>
            <w:r w:rsidR="00F8147E">
              <w:t>.</w:t>
            </w:r>
          </w:p>
        </w:tc>
        <w:tc>
          <w:tcPr>
            <w:tcW w:w="2651" w:type="dxa"/>
            <w:vAlign w:val="center"/>
          </w:tcPr>
          <w:p w14:paraId="11B1F6E4" w14:textId="77777777" w:rsidR="00355274" w:rsidRDefault="00355274" w:rsidP="00355274">
            <w:pPr>
              <w:pStyle w:val="ny-lesson-SFinsert-response-table"/>
              <w:jc w:val="center"/>
            </w:pPr>
            <w:r>
              <w:t>no</w:t>
            </w:r>
          </w:p>
        </w:tc>
      </w:tr>
    </w:tbl>
    <w:p w14:paraId="7AC49A46" w14:textId="77777777" w:rsidR="00864435" w:rsidRDefault="00864435" w:rsidP="00864435">
      <w:pPr>
        <w:pStyle w:val="ny-lesson-SFinsert-number-list"/>
        <w:numPr>
          <w:ilvl w:val="0"/>
          <w:numId w:val="0"/>
        </w:numPr>
        <w:ind w:left="1224"/>
      </w:pPr>
    </w:p>
    <w:p w14:paraId="5C94CA3E" w14:textId="2AED9E8B" w:rsidR="00596A43" w:rsidRDefault="00452F1B" w:rsidP="00596A43">
      <w:pPr>
        <w:pStyle w:val="ny-lesson-SFinsert-number-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DDDCF7" wp14:editId="46F67383">
                <wp:simplePos x="0" y="0"/>
                <wp:positionH relativeFrom="margin">
                  <wp:align>center</wp:align>
                </wp:positionH>
                <wp:positionV relativeFrom="paragraph">
                  <wp:posOffset>-60549</wp:posOffset>
                </wp:positionV>
                <wp:extent cx="5303520" cy="1319514"/>
                <wp:effectExtent l="0" t="0" r="11430" b="1460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1951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0;margin-top:-4.75pt;width:417.6pt;height:103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596A43">
        <w:t xml:space="preserve">Choose one condition from the chart in </w:t>
      </w:r>
      <w:r>
        <w:t>Problem</w:t>
      </w:r>
      <w:r w:rsidR="00596A43">
        <w:t xml:space="preserve"> 3 that does not determine a unique triangle</w:t>
      </w:r>
      <w:r w:rsidR="00F8147E">
        <w:t>,</w:t>
      </w:r>
      <w:r w:rsidR="00596A43">
        <w:t xml:space="preserve"> and explain why.</w:t>
      </w:r>
    </w:p>
    <w:p w14:paraId="73C5DE6A" w14:textId="6AAFA492" w:rsidR="00596A43" w:rsidRPr="00355274" w:rsidRDefault="00596A43" w:rsidP="00355274">
      <w:pPr>
        <w:pStyle w:val="ny-lesson-SFinsert-response"/>
        <w:ind w:left="1224"/>
      </w:pPr>
      <w:r w:rsidRPr="00355274">
        <w:t xml:space="preserve">Possible response: </w:t>
      </w:r>
      <w:r w:rsidR="00F8147E">
        <w:t xml:space="preserve"> </w:t>
      </w:r>
      <w:r w:rsidRPr="00355274">
        <w:t xml:space="preserve">Condition 6 does not determine a unique triangle because </w:t>
      </w:r>
      <w:r w:rsidR="00AB7ABD" w:rsidRPr="00355274">
        <w:t xml:space="preserve">the condition of </w:t>
      </w:r>
      <w:r w:rsidRPr="00355274">
        <w:t>two sides and an acute non-included angle determine</w:t>
      </w:r>
      <w:r w:rsidR="00F8147E">
        <w:t>s</w:t>
      </w:r>
      <w:r w:rsidRPr="00355274">
        <w:t xml:space="preserve"> two possible triangles.</w:t>
      </w:r>
    </w:p>
    <w:p w14:paraId="703AE507" w14:textId="77777777" w:rsidR="00355274" w:rsidRDefault="00355274" w:rsidP="00452F1B">
      <w:pPr>
        <w:pStyle w:val="ny-lesson-SFinsert-number-list"/>
        <w:numPr>
          <w:ilvl w:val="0"/>
          <w:numId w:val="0"/>
        </w:numPr>
        <w:ind w:left="1224"/>
      </w:pPr>
    </w:p>
    <w:p w14:paraId="1DA8EF12" w14:textId="553CB069" w:rsidR="00596A43" w:rsidRDefault="00596A43" w:rsidP="00596A43">
      <w:pPr>
        <w:pStyle w:val="ny-lesson-SFinsert-number-list"/>
      </w:pPr>
      <w:r>
        <w:t xml:space="preserve">Choose one condition from the chart in </w:t>
      </w:r>
      <w:r w:rsidR="00452F1B">
        <w:t>Problem</w:t>
      </w:r>
      <w:r>
        <w:t xml:space="preserve"> 3 that does determine a unique triangle</w:t>
      </w:r>
      <w:r w:rsidR="00F8147E">
        <w:t>,</w:t>
      </w:r>
      <w:r>
        <w:t xml:space="preserve"> and explain why.</w:t>
      </w:r>
    </w:p>
    <w:p w14:paraId="08F9BFD9" w14:textId="22B4AC60" w:rsidR="00E961EB" w:rsidRPr="00355274" w:rsidRDefault="00E961EB" w:rsidP="00355274">
      <w:pPr>
        <w:pStyle w:val="ny-lesson-SFinsert-response"/>
        <w:ind w:left="1224"/>
      </w:pPr>
      <w:r w:rsidRPr="00355274">
        <w:t xml:space="preserve">Possible response: </w:t>
      </w:r>
      <w:r w:rsidR="00F8147E">
        <w:t xml:space="preserve"> </w:t>
      </w:r>
      <w:r w:rsidRPr="00355274">
        <w:t xml:space="preserve">Condition </w:t>
      </w:r>
      <w:r w:rsidR="00455489" w:rsidRPr="00355274">
        <w:t>1</w:t>
      </w:r>
      <w:r w:rsidRPr="00355274">
        <w:t xml:space="preserve"> determine</w:t>
      </w:r>
      <w:r w:rsidR="00455489" w:rsidRPr="00355274">
        <w:t>s</w:t>
      </w:r>
      <w:r w:rsidRPr="00355274">
        <w:t xml:space="preserve"> a unique triangle because </w:t>
      </w:r>
      <w:r w:rsidR="00AB7ABD" w:rsidRPr="00355274">
        <w:t xml:space="preserve">the condition of </w:t>
      </w:r>
      <w:r w:rsidRPr="00355274">
        <w:t xml:space="preserve">two sides and </w:t>
      </w:r>
      <w:r w:rsidR="00455489" w:rsidRPr="00355274">
        <w:t>a</w:t>
      </w:r>
      <w:r w:rsidRPr="00355274">
        <w:t xml:space="preserve"> non-included angle </w:t>
      </w:r>
      <w:r w:rsidR="00455489" w:rsidRPr="00355274">
        <w:t xml:space="preserve">with a measurement of </w:t>
      </w:r>
      <m:oMath>
        <m:r>
          <m:rPr>
            <m:sty m:val="bi"/>
          </m:rPr>
          <w:rPr>
            <w:rFonts w:ascii="Cambria Math" w:hAnsi="Cambria Math"/>
          </w:rPr>
          <m:t>90°</m:t>
        </m:r>
      </m:oMath>
      <w:r w:rsidR="00452F1B">
        <w:t xml:space="preserve"> </w:t>
      </w:r>
      <w:r w:rsidR="00455489" w:rsidRPr="00355274">
        <w:t>or more determines a unique triangle</w:t>
      </w:r>
      <w:r w:rsidRPr="00355274">
        <w:t>.</w:t>
      </w:r>
      <w:r w:rsidR="00452F1B" w:rsidRPr="00452F1B">
        <w:rPr>
          <w:noProof/>
        </w:rPr>
        <w:t xml:space="preserve"> </w:t>
      </w:r>
    </w:p>
    <w:sectPr w:rsidR="00E961EB" w:rsidRPr="00355274" w:rsidSect="003E3C13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1669" w:right="1600" w:bottom="1200" w:left="800" w:header="553" w:footer="1606" w:gutter="0"/>
      <w:pgNumType w:start="11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FD9E6" w14:textId="77777777" w:rsidR="00AD10ED" w:rsidRDefault="00AD10ED">
      <w:pPr>
        <w:spacing w:after="0" w:line="240" w:lineRule="auto"/>
      </w:pPr>
      <w:r>
        <w:separator/>
      </w:r>
    </w:p>
  </w:endnote>
  <w:endnote w:type="continuationSeparator" w:id="0">
    <w:p w14:paraId="16A6FC5C" w14:textId="77777777" w:rsidR="00AD10ED" w:rsidRDefault="00AD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4C8E0" w14:textId="77777777" w:rsidR="00E961EB" w:rsidRPr="002E1463" w:rsidRDefault="00E961EB" w:rsidP="002E1463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51157295" wp14:editId="3ED9B01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4E6B8" w14:textId="77777777" w:rsidR="00E961EB" w:rsidRPr="00B81D46" w:rsidRDefault="00E961EB" w:rsidP="002E146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4.95pt;margin-top:59.65pt;width:273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/4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bdv+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4E4E6B8" w14:textId="77777777" w:rsidR="00E961EB" w:rsidRPr="00B81D46" w:rsidRDefault="00E961EB" w:rsidP="002E146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69856" behindDoc="1" locked="0" layoutInCell="1" allowOverlap="1" wp14:anchorId="40456D1F" wp14:editId="4278276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68BD4BD" wp14:editId="0D6D0CF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5DA54" w14:textId="77777777" w:rsidR="00E961EB" w:rsidRPr="007D05E6" w:rsidRDefault="00E961EB" w:rsidP="002E146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66E5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122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19.9pt;margin-top:37.65pt;width:19.8pt;height:13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5E35DA54" w14:textId="77777777" w:rsidR="00E961EB" w:rsidRPr="007D05E6" w:rsidRDefault="00E961EB" w:rsidP="002E146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66E5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122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2B97ED79" wp14:editId="7E7E113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4566ADFD" wp14:editId="0F2DA27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24" o:spid="_x0000_s1026" style="position:absolute;margin-left:-40pt;margin-top:11.75pt;width:612pt;height:81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64BDB997" wp14:editId="5D85CF50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60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716F1AC2" wp14:editId="4E62777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61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28EEFB8" wp14:editId="308F42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378BF2" w14:textId="770EC9AA" w:rsidR="00E961EB" w:rsidRDefault="00E961EB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26B8B" w:rsidRPr="00326B8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Unique Triangles</w:t>
                          </w:r>
                          <w:r w:rsidR="00452F1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—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Two Sides and a Non-Included Angle</w:t>
                          </w:r>
                        </w:p>
                        <w:p w14:paraId="770079E9" w14:textId="2D75A61B" w:rsidR="00E961EB" w:rsidRPr="002273E5" w:rsidRDefault="00E961EB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773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51C5EB" w14:textId="77777777" w:rsidR="00E961EB" w:rsidRPr="002273E5" w:rsidRDefault="00E961EB" w:rsidP="002E146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6" type="#_x0000_t202" style="position:absolute;margin-left:106pt;margin-top:31.25pt;width:279.8pt;height:24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IX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/EOMiX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6&#10;XtIX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D378BF2" w14:textId="770EC9AA" w:rsidR="00E961EB" w:rsidRDefault="00E961EB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26B8B" w:rsidRPr="00326B8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Unique Triangles</w:t>
                    </w:r>
                    <w:r w:rsidR="00452F1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—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Two Sides and a Non-Included Angle</w:t>
                    </w:r>
                  </w:p>
                  <w:p w14:paraId="770079E9" w14:textId="2D75A61B" w:rsidR="00E961EB" w:rsidRPr="002273E5" w:rsidRDefault="00E961EB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A773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851C5EB" w14:textId="77777777" w:rsidR="00E961EB" w:rsidRPr="002273E5" w:rsidRDefault="00E961EB" w:rsidP="002E146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2FB0935" wp14:editId="739CE20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F44F4" w14:textId="540C9BA4" w:rsidR="00E961EB" w:rsidRPr="002273E5" w:rsidRDefault="00E961EB" w:rsidP="002E146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831B7D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9" o:spid="_x0000_s1037" type="#_x0000_t202" style="position:absolute;margin-left:-1.15pt;margin-top:63.5pt;width:165.6pt;height:7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51F44F4" w14:textId="540C9BA4" w:rsidR="00E961EB" w:rsidRPr="002273E5" w:rsidRDefault="00E961EB" w:rsidP="002E146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831B7D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5760" behindDoc="0" locked="0" layoutInCell="1" allowOverlap="1" wp14:anchorId="649769ED" wp14:editId="1FC79BF7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6784" behindDoc="0" locked="0" layoutInCell="1" allowOverlap="1" wp14:anchorId="47B717AA" wp14:editId="5613B2C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D108" w14:textId="77777777" w:rsidR="00E961EB" w:rsidRPr="00C47034" w:rsidRDefault="00E961EB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1C8ED74F" wp14:editId="2EE6BF6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654993C1" wp14:editId="52B63BF0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4264473" wp14:editId="3B1CB69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579564EB" wp14:editId="194D6FB4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4AC3082F" wp14:editId="371DCAF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D00420C" wp14:editId="5DF27171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C46486B" w14:textId="77777777" w:rsidR="00E961EB" w:rsidRDefault="00E961E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F551787" w14:textId="57570E72" w:rsidR="00E961EB" w:rsidRPr="002273E5" w:rsidRDefault="00E961E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773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7443AC" w14:textId="77777777" w:rsidR="00E961EB" w:rsidRPr="002273E5" w:rsidRDefault="00E961EB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5C46486B" w14:textId="77777777" w:rsidR="00E961EB" w:rsidRDefault="00E961E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F551787" w14:textId="57570E72" w:rsidR="00E961EB" w:rsidRPr="002273E5" w:rsidRDefault="00E961E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A773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E7443AC" w14:textId="77777777" w:rsidR="00E961EB" w:rsidRPr="002273E5" w:rsidRDefault="00E961EB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8F6E6E6" wp14:editId="7304E024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033D4" w14:textId="77777777" w:rsidR="00E961EB" w:rsidRPr="00797610" w:rsidRDefault="00E961EB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B3CA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233033D4" w14:textId="77777777" w:rsidR="00E961EB" w:rsidRPr="00797610" w:rsidRDefault="00E961EB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B3CA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D17B613" wp14:editId="31B0A715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7387F" w14:textId="77777777" w:rsidR="00E961EB" w:rsidRPr="002273E5" w:rsidRDefault="00E961EB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5CF7387F" w14:textId="77777777" w:rsidR="00E961EB" w:rsidRPr="002273E5" w:rsidRDefault="00E961EB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106A299" wp14:editId="5698BCD8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C918E93" wp14:editId="37176AA7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0BA2F" w14:textId="77777777" w:rsidR="00E961EB" w:rsidRPr="00854DA7" w:rsidRDefault="00E961EB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7EB0BA2F" w14:textId="77777777" w:rsidR="00E961EB" w:rsidRPr="00854DA7" w:rsidRDefault="00E961EB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8636CED" wp14:editId="395674E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1AD3A" w14:textId="77777777" w:rsidR="00AD10ED" w:rsidRDefault="00AD10ED">
      <w:pPr>
        <w:spacing w:after="0" w:line="240" w:lineRule="auto"/>
      </w:pPr>
      <w:r>
        <w:separator/>
      </w:r>
    </w:p>
  </w:footnote>
  <w:footnote w:type="continuationSeparator" w:id="0">
    <w:p w14:paraId="49B18497" w14:textId="77777777" w:rsidR="00AD10ED" w:rsidRDefault="00AD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A202" w14:textId="77777777" w:rsidR="00E961EB" w:rsidRDefault="00E961EB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E4D8793" wp14:editId="1F56E3E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C2E14" w14:textId="77777777" w:rsidR="00E961EB" w:rsidRPr="00701388" w:rsidRDefault="00E961EB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74C2E14" w14:textId="77777777" w:rsidR="00E961EB" w:rsidRPr="00701388" w:rsidRDefault="00E961EB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372C68C" wp14:editId="4537E5B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96C02" w14:textId="77777777" w:rsidR="00E961EB" w:rsidRPr="002273E5" w:rsidRDefault="00E961EB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7F96C02" w14:textId="77777777" w:rsidR="00E961EB" w:rsidRPr="002273E5" w:rsidRDefault="00E961EB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C73824F" wp14:editId="465ABD5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E784F" w14:textId="77777777" w:rsidR="00E961EB" w:rsidRPr="002273E5" w:rsidRDefault="00E961EB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1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421E784F" w14:textId="77777777" w:rsidR="00E961EB" w:rsidRPr="002273E5" w:rsidRDefault="00E961EB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221F2FCA" wp14:editId="2179292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C47F89F" w14:textId="77777777" w:rsidR="00E961EB" w:rsidRDefault="00E961EB" w:rsidP="00FA5208">
                          <w:pPr>
                            <w:jc w:val="center"/>
                          </w:pPr>
                        </w:p>
                        <w:p w14:paraId="40199D71" w14:textId="77777777" w:rsidR="00E961EB" w:rsidRDefault="00E961EB" w:rsidP="00FA5208">
                          <w:pPr>
                            <w:jc w:val="center"/>
                          </w:pPr>
                        </w:p>
                        <w:p w14:paraId="31B9BBF0" w14:textId="77777777" w:rsidR="00E961EB" w:rsidRDefault="00E961EB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2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C47F89F" w14:textId="77777777" w:rsidR="00E961EB" w:rsidRDefault="00E961EB" w:rsidP="00FA5208">
                    <w:pPr>
                      <w:jc w:val="center"/>
                    </w:pPr>
                  </w:p>
                  <w:p w14:paraId="40199D71" w14:textId="77777777" w:rsidR="00E961EB" w:rsidRDefault="00E961EB" w:rsidP="00FA5208">
                    <w:pPr>
                      <w:jc w:val="center"/>
                    </w:pPr>
                  </w:p>
                  <w:p w14:paraId="31B9BBF0" w14:textId="77777777" w:rsidR="00E961EB" w:rsidRDefault="00E961EB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02CB607" wp14:editId="0E5003D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7347AEC" w14:textId="77777777" w:rsidR="00E961EB" w:rsidRDefault="00E961EB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3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7347AEC" w14:textId="77777777" w:rsidR="00E961EB" w:rsidRDefault="00E961EB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2F0F7F3" w14:textId="77777777" w:rsidR="00E961EB" w:rsidRPr="00015AD5" w:rsidRDefault="00AD10ED" w:rsidP="00FA5208">
    <w:pPr>
      <w:pStyle w:val="Header"/>
    </w:pPr>
    <w:r>
      <w:rPr>
        <w:noProof/>
      </w:rPr>
      <w:pict w14:anchorId="2EB0D62E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6164FB38" w14:textId="77777777" w:rsidR="00E961EB" w:rsidRPr="005920C2" w:rsidRDefault="00E961EB" w:rsidP="00FA5208">
    <w:pPr>
      <w:pStyle w:val="Header"/>
    </w:pPr>
  </w:p>
  <w:p w14:paraId="7A067A4B" w14:textId="77777777" w:rsidR="00E961EB" w:rsidRPr="006C5A78" w:rsidRDefault="00E961EB" w:rsidP="00FA5208">
    <w:pPr>
      <w:pStyle w:val="Header"/>
    </w:pPr>
  </w:p>
  <w:p w14:paraId="658E7F1D" w14:textId="77777777" w:rsidR="00E961EB" w:rsidRPr="00FA5208" w:rsidRDefault="00E961EB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39A59" w14:textId="77777777" w:rsidR="00E961EB" w:rsidRDefault="00E961EB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CBEEE03" wp14:editId="53BDC1E1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59864" w14:textId="77777777" w:rsidR="00E961EB" w:rsidRPr="00701388" w:rsidRDefault="00E961EB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09C59864" w14:textId="77777777" w:rsidR="00E961EB" w:rsidRPr="00701388" w:rsidRDefault="00E961EB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1C3B7F2" wp14:editId="3C74854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F81A5" w14:textId="77777777" w:rsidR="00E961EB" w:rsidRPr="002273E5" w:rsidRDefault="00E961EB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7CF81A5" w14:textId="77777777" w:rsidR="00E961EB" w:rsidRPr="002273E5" w:rsidRDefault="00E961EB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D299769" wp14:editId="1FA26DD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81AEC" w14:textId="77777777" w:rsidR="00E961EB" w:rsidRPr="002273E5" w:rsidRDefault="00E961EB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1BF81AEC" w14:textId="77777777" w:rsidR="00E961EB" w:rsidRPr="002273E5" w:rsidRDefault="00E961EB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55C8AA7" wp14:editId="3A3FEF5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65BC69" w14:textId="77777777" w:rsidR="00E961EB" w:rsidRDefault="00E961EB" w:rsidP="00E815D3">
                          <w:pPr>
                            <w:jc w:val="center"/>
                          </w:pPr>
                        </w:p>
                        <w:p w14:paraId="4AF9D8FE" w14:textId="77777777" w:rsidR="00E961EB" w:rsidRDefault="00E961EB" w:rsidP="00E815D3">
                          <w:pPr>
                            <w:jc w:val="center"/>
                          </w:pPr>
                        </w:p>
                        <w:p w14:paraId="6E0661BC" w14:textId="77777777" w:rsidR="00E961EB" w:rsidRDefault="00E961EB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65BC69" w14:textId="77777777" w:rsidR="00E961EB" w:rsidRDefault="00E961EB" w:rsidP="00E815D3">
                    <w:pPr>
                      <w:jc w:val="center"/>
                    </w:pPr>
                  </w:p>
                  <w:p w14:paraId="4AF9D8FE" w14:textId="77777777" w:rsidR="00E961EB" w:rsidRDefault="00E961EB" w:rsidP="00E815D3">
                    <w:pPr>
                      <w:jc w:val="center"/>
                    </w:pPr>
                  </w:p>
                  <w:p w14:paraId="6E0661BC" w14:textId="77777777" w:rsidR="00E961EB" w:rsidRDefault="00E961EB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1CD2802" wp14:editId="76849AE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C89ED45" w14:textId="77777777" w:rsidR="00E961EB" w:rsidRDefault="00E961EB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C89ED45" w14:textId="77777777" w:rsidR="00E961EB" w:rsidRDefault="00E961EB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5838A43B" wp14:editId="10014A5F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26651463" w14:textId="77777777" w:rsidR="00E961EB" w:rsidRPr="00015AD5" w:rsidRDefault="00E961EB" w:rsidP="00E815D3">
    <w:pPr>
      <w:pStyle w:val="Header"/>
    </w:pPr>
  </w:p>
  <w:p w14:paraId="0ECBDB75" w14:textId="77777777" w:rsidR="00E961EB" w:rsidRPr="005920C2" w:rsidRDefault="00E961EB" w:rsidP="00E815D3">
    <w:pPr>
      <w:pStyle w:val="Header"/>
    </w:pPr>
  </w:p>
  <w:p w14:paraId="3DAEC18A" w14:textId="77777777" w:rsidR="00E961EB" w:rsidRPr="006C5A78" w:rsidRDefault="00E961EB" w:rsidP="00E815D3">
    <w:pPr>
      <w:pStyle w:val="Header"/>
    </w:pPr>
  </w:p>
  <w:p w14:paraId="7443A126" w14:textId="77777777" w:rsidR="00E961EB" w:rsidRPr="00E815D3" w:rsidRDefault="00E961EB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55"/>
    <w:multiLevelType w:val="multilevel"/>
    <w:tmpl w:val="C2F4928E"/>
    <w:lvl w:ilvl="0">
      <w:start w:val="1"/>
      <w:numFmt w:val="lowerLetter"/>
      <w:lvlText w:val="%1."/>
      <w:lvlJc w:val="left"/>
      <w:pPr>
        <w:ind w:left="1584" w:hanging="360"/>
      </w:pPr>
    </w:lvl>
    <w:lvl w:ilvl="1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CBA7A9C"/>
    <w:multiLevelType w:val="hybridMultilevel"/>
    <w:tmpl w:val="13C0F594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0D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69442B"/>
    <w:multiLevelType w:val="hybridMultilevel"/>
    <w:tmpl w:val="C11CE404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0D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8500EE2"/>
    <w:multiLevelType w:val="multilevel"/>
    <w:tmpl w:val="13C0F594"/>
    <w:lvl w:ilvl="0">
      <w:start w:val="1"/>
      <w:numFmt w:val="lowerLetter"/>
      <w:lvlText w:val="%1."/>
      <w:lvlJc w:val="left"/>
      <w:pPr>
        <w:ind w:left="1584" w:hanging="360"/>
      </w:pPr>
    </w:lvl>
    <w:lvl w:ilvl="1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38CF155E"/>
    <w:multiLevelType w:val="hybridMultilevel"/>
    <w:tmpl w:val="C2F4928E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0D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07A91"/>
    <w:multiLevelType w:val="hybridMultilevel"/>
    <w:tmpl w:val="C11CE40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11B24EFE"/>
    <w:numStyleLink w:val="ny-lesson-SF-numbering"/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4"/>
  </w:num>
  <w:num w:numId="4">
    <w:abstractNumId w:val="16"/>
  </w:num>
  <w:num w:numId="5">
    <w:abstractNumId w:val="14"/>
  </w:num>
  <w:num w:numId="6">
    <w:abstractNumId w:val="20"/>
  </w:num>
  <w:num w:numId="7">
    <w:abstractNumId w:val="3"/>
  </w:num>
  <w:num w:numId="8">
    <w:abstractNumId w:val="23"/>
  </w:num>
  <w:num w:numId="9">
    <w:abstractNumId w:val="20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1"/>
  </w:num>
  <w:num w:numId="15">
    <w:abstractNumId w:val="21"/>
  </w:num>
  <w:num w:numId="16">
    <w:abstractNumId w:val="18"/>
  </w:num>
  <w:num w:numId="17">
    <w:abstractNumId w:val="13"/>
  </w:num>
  <w:num w:numId="18">
    <w:abstractNumId w:val="12"/>
  </w:num>
  <w:num w:numId="19">
    <w:abstractNumId w:val="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7"/>
  </w:num>
  <w:num w:numId="27">
    <w:abstractNumId w:val="11"/>
  </w:num>
  <w:num w:numId="28">
    <w:abstractNumId w:val="8"/>
  </w:num>
  <w:num w:numId="29">
    <w:abstractNumId w:val="17"/>
  </w:num>
  <w:num w:numId="30">
    <w:abstractNumId w:val="5"/>
  </w:num>
  <w:num w:numId="31">
    <w:abstractNumId w:val="2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4"/>
  </w:num>
  <w:num w:numId="35">
    <w:abstractNumId w:val="10"/>
  </w:num>
  <w:num w:numId="36">
    <w:abstractNumId w:val="0"/>
  </w:num>
  <w:num w:numId="37">
    <w:abstractNumId w:val="2"/>
  </w:num>
  <w:num w:numId="38">
    <w:abstractNumId w:val="9"/>
  </w:num>
  <w:num w:numId="39">
    <w:abstractNumId w:val="15"/>
  </w:num>
  <w:num w:numId="40">
    <w:abstractNumId w:val="2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175B5"/>
    <w:rsid w:val="00021A6D"/>
    <w:rsid w:val="0003054A"/>
    <w:rsid w:val="00034C96"/>
    <w:rsid w:val="00036CEB"/>
    <w:rsid w:val="00040BD3"/>
    <w:rsid w:val="00042A93"/>
    <w:rsid w:val="00042D9E"/>
    <w:rsid w:val="000514CC"/>
    <w:rsid w:val="00054C81"/>
    <w:rsid w:val="00055004"/>
    <w:rsid w:val="00056710"/>
    <w:rsid w:val="00057685"/>
    <w:rsid w:val="00060A4C"/>
    <w:rsid w:val="00060D70"/>
    <w:rsid w:val="0006236D"/>
    <w:rsid w:val="000650D8"/>
    <w:rsid w:val="0007061E"/>
    <w:rsid w:val="000709CE"/>
    <w:rsid w:val="00075C6E"/>
    <w:rsid w:val="00081B51"/>
    <w:rsid w:val="0008226E"/>
    <w:rsid w:val="0008526F"/>
    <w:rsid w:val="00087BF9"/>
    <w:rsid w:val="00096664"/>
    <w:rsid w:val="000A4A99"/>
    <w:rsid w:val="000B02EC"/>
    <w:rsid w:val="000B17D3"/>
    <w:rsid w:val="000B3957"/>
    <w:rsid w:val="000B731A"/>
    <w:rsid w:val="000C0A8D"/>
    <w:rsid w:val="000C1FCA"/>
    <w:rsid w:val="000C3173"/>
    <w:rsid w:val="000C6F49"/>
    <w:rsid w:val="000D15FA"/>
    <w:rsid w:val="000D5FE7"/>
    <w:rsid w:val="000D7537"/>
    <w:rsid w:val="000F1B1B"/>
    <w:rsid w:val="0010401D"/>
    <w:rsid w:val="00104FEA"/>
    <w:rsid w:val="00105599"/>
    <w:rsid w:val="00106020"/>
    <w:rsid w:val="0010729D"/>
    <w:rsid w:val="00110274"/>
    <w:rsid w:val="00112553"/>
    <w:rsid w:val="0011336A"/>
    <w:rsid w:val="0011644A"/>
    <w:rsid w:val="001177B1"/>
    <w:rsid w:val="00121972"/>
    <w:rsid w:val="001223D7"/>
    <w:rsid w:val="001227C7"/>
    <w:rsid w:val="00127D70"/>
    <w:rsid w:val="00130993"/>
    <w:rsid w:val="001362BF"/>
    <w:rsid w:val="001417F6"/>
    <w:rsid w:val="001420D9"/>
    <w:rsid w:val="00151E7B"/>
    <w:rsid w:val="0015384F"/>
    <w:rsid w:val="001545EE"/>
    <w:rsid w:val="00161C21"/>
    <w:rsid w:val="001625A1"/>
    <w:rsid w:val="00166701"/>
    <w:rsid w:val="00167950"/>
    <w:rsid w:val="001764B3"/>
    <w:rsid w:val="001768C7"/>
    <w:rsid w:val="00177886"/>
    <w:rsid w:val="001818F0"/>
    <w:rsid w:val="0018204B"/>
    <w:rsid w:val="00186A90"/>
    <w:rsid w:val="00186C75"/>
    <w:rsid w:val="00190322"/>
    <w:rsid w:val="001A044A"/>
    <w:rsid w:val="001A69F1"/>
    <w:rsid w:val="001A6D21"/>
    <w:rsid w:val="001B07CF"/>
    <w:rsid w:val="001B1359"/>
    <w:rsid w:val="001B4CD6"/>
    <w:rsid w:val="001C1F15"/>
    <w:rsid w:val="001C4578"/>
    <w:rsid w:val="001C7361"/>
    <w:rsid w:val="001D4FA9"/>
    <w:rsid w:val="001D60EC"/>
    <w:rsid w:val="001E06D1"/>
    <w:rsid w:val="001E22AC"/>
    <w:rsid w:val="001E62F0"/>
    <w:rsid w:val="001F11B4"/>
    <w:rsid w:val="001F1682"/>
    <w:rsid w:val="001F1C95"/>
    <w:rsid w:val="001F6687"/>
    <w:rsid w:val="001F67D0"/>
    <w:rsid w:val="001F6FDC"/>
    <w:rsid w:val="001F7853"/>
    <w:rsid w:val="00200AA8"/>
    <w:rsid w:val="00200D76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075"/>
    <w:rsid w:val="00227A04"/>
    <w:rsid w:val="002304B7"/>
    <w:rsid w:val="002308A3"/>
    <w:rsid w:val="00231B89"/>
    <w:rsid w:val="00231C77"/>
    <w:rsid w:val="0023230F"/>
    <w:rsid w:val="002326E1"/>
    <w:rsid w:val="0023376B"/>
    <w:rsid w:val="00235564"/>
    <w:rsid w:val="00236F96"/>
    <w:rsid w:val="00237758"/>
    <w:rsid w:val="00237E6D"/>
    <w:rsid w:val="002414F9"/>
    <w:rsid w:val="00241DE0"/>
    <w:rsid w:val="00242E49"/>
    <w:rsid w:val="002448C2"/>
    <w:rsid w:val="00244BC4"/>
    <w:rsid w:val="00245880"/>
    <w:rsid w:val="00245F85"/>
    <w:rsid w:val="00246111"/>
    <w:rsid w:val="0025077F"/>
    <w:rsid w:val="00256FBF"/>
    <w:rsid w:val="002635F9"/>
    <w:rsid w:val="002718FD"/>
    <w:rsid w:val="00271C07"/>
    <w:rsid w:val="00271C0A"/>
    <w:rsid w:val="00276D82"/>
    <w:rsid w:val="002823C1"/>
    <w:rsid w:val="0028284C"/>
    <w:rsid w:val="00285186"/>
    <w:rsid w:val="00285E0E"/>
    <w:rsid w:val="00290AD4"/>
    <w:rsid w:val="00290E19"/>
    <w:rsid w:val="0029160D"/>
    <w:rsid w:val="00293211"/>
    <w:rsid w:val="002941DA"/>
    <w:rsid w:val="0029737A"/>
    <w:rsid w:val="002A1393"/>
    <w:rsid w:val="002A33A5"/>
    <w:rsid w:val="002A76EC"/>
    <w:rsid w:val="002A7B31"/>
    <w:rsid w:val="002B1C36"/>
    <w:rsid w:val="002B1F2B"/>
    <w:rsid w:val="002B6515"/>
    <w:rsid w:val="002C1D65"/>
    <w:rsid w:val="002C2562"/>
    <w:rsid w:val="002C6BA9"/>
    <w:rsid w:val="002C6F93"/>
    <w:rsid w:val="002D289E"/>
    <w:rsid w:val="002D2BE1"/>
    <w:rsid w:val="002E1463"/>
    <w:rsid w:val="002E1AAB"/>
    <w:rsid w:val="002E3CCD"/>
    <w:rsid w:val="002E6CFA"/>
    <w:rsid w:val="002F4406"/>
    <w:rsid w:val="002F500C"/>
    <w:rsid w:val="002F675A"/>
    <w:rsid w:val="00300324"/>
    <w:rsid w:val="00302860"/>
    <w:rsid w:val="00304C3C"/>
    <w:rsid w:val="00305DF2"/>
    <w:rsid w:val="00313843"/>
    <w:rsid w:val="00316CEC"/>
    <w:rsid w:val="003220FF"/>
    <w:rsid w:val="00325B75"/>
    <w:rsid w:val="00326B8B"/>
    <w:rsid w:val="0033420C"/>
    <w:rsid w:val="00334A20"/>
    <w:rsid w:val="00335194"/>
    <w:rsid w:val="00344B26"/>
    <w:rsid w:val="003452D4"/>
    <w:rsid w:val="00346D22"/>
    <w:rsid w:val="00350C0E"/>
    <w:rsid w:val="003519A5"/>
    <w:rsid w:val="003525BA"/>
    <w:rsid w:val="00355274"/>
    <w:rsid w:val="00356634"/>
    <w:rsid w:val="003578B1"/>
    <w:rsid w:val="00360E50"/>
    <w:rsid w:val="0037220A"/>
    <w:rsid w:val="00372312"/>
    <w:rsid w:val="003744D9"/>
    <w:rsid w:val="00380975"/>
    <w:rsid w:val="00380B56"/>
    <w:rsid w:val="00380FA9"/>
    <w:rsid w:val="00382DCC"/>
    <w:rsid w:val="003830CF"/>
    <w:rsid w:val="00384E01"/>
    <w:rsid w:val="00384E82"/>
    <w:rsid w:val="00385363"/>
    <w:rsid w:val="00385D7A"/>
    <w:rsid w:val="0039047A"/>
    <w:rsid w:val="003A2C99"/>
    <w:rsid w:val="003A47C0"/>
    <w:rsid w:val="003B22A3"/>
    <w:rsid w:val="003B5569"/>
    <w:rsid w:val="003B55C8"/>
    <w:rsid w:val="003C045E"/>
    <w:rsid w:val="003C2DB8"/>
    <w:rsid w:val="003C4938"/>
    <w:rsid w:val="003C602C"/>
    <w:rsid w:val="003C6C89"/>
    <w:rsid w:val="003C71EC"/>
    <w:rsid w:val="003C729E"/>
    <w:rsid w:val="003C7556"/>
    <w:rsid w:val="003D1001"/>
    <w:rsid w:val="003D1EA1"/>
    <w:rsid w:val="003D327D"/>
    <w:rsid w:val="003D5A1B"/>
    <w:rsid w:val="003E3C13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3C0"/>
    <w:rsid w:val="003F769B"/>
    <w:rsid w:val="004026B8"/>
    <w:rsid w:val="00411D71"/>
    <w:rsid w:val="00413BE9"/>
    <w:rsid w:val="00423307"/>
    <w:rsid w:val="004269AD"/>
    <w:rsid w:val="004306BD"/>
    <w:rsid w:val="00440CF6"/>
    <w:rsid w:val="00441D83"/>
    <w:rsid w:val="00442684"/>
    <w:rsid w:val="004429EC"/>
    <w:rsid w:val="004507DB"/>
    <w:rsid w:val="00450835"/>
    <w:rsid w:val="004508CD"/>
    <w:rsid w:val="00452F1B"/>
    <w:rsid w:val="00455489"/>
    <w:rsid w:val="0045553B"/>
    <w:rsid w:val="00462B13"/>
    <w:rsid w:val="00465353"/>
    <w:rsid w:val="00465D77"/>
    <w:rsid w:val="00473987"/>
    <w:rsid w:val="00475140"/>
    <w:rsid w:val="00476870"/>
    <w:rsid w:val="00484711"/>
    <w:rsid w:val="0048664D"/>
    <w:rsid w:val="00486698"/>
    <w:rsid w:val="00487C22"/>
    <w:rsid w:val="00491F7E"/>
    <w:rsid w:val="00492D1B"/>
    <w:rsid w:val="0049313D"/>
    <w:rsid w:val="00494037"/>
    <w:rsid w:val="004952DD"/>
    <w:rsid w:val="00495786"/>
    <w:rsid w:val="004A0F47"/>
    <w:rsid w:val="004A2BE8"/>
    <w:rsid w:val="004A471B"/>
    <w:rsid w:val="004A6ECC"/>
    <w:rsid w:val="004B1D62"/>
    <w:rsid w:val="004B696A"/>
    <w:rsid w:val="004B7415"/>
    <w:rsid w:val="004C0EC7"/>
    <w:rsid w:val="004C2035"/>
    <w:rsid w:val="004C6BA7"/>
    <w:rsid w:val="004C75D4"/>
    <w:rsid w:val="004C7C5F"/>
    <w:rsid w:val="004D201C"/>
    <w:rsid w:val="004D3EE8"/>
    <w:rsid w:val="004D74F6"/>
    <w:rsid w:val="004E12F8"/>
    <w:rsid w:val="004E4B45"/>
    <w:rsid w:val="004F19F9"/>
    <w:rsid w:val="005026DA"/>
    <w:rsid w:val="005073ED"/>
    <w:rsid w:val="00511E7C"/>
    <w:rsid w:val="00512914"/>
    <w:rsid w:val="00515CEB"/>
    <w:rsid w:val="00520E13"/>
    <w:rsid w:val="0052261F"/>
    <w:rsid w:val="00526BA6"/>
    <w:rsid w:val="00530A6D"/>
    <w:rsid w:val="00531ED4"/>
    <w:rsid w:val="00532A8B"/>
    <w:rsid w:val="005356C1"/>
    <w:rsid w:val="00535FF9"/>
    <w:rsid w:val="005360D4"/>
    <w:rsid w:val="005406AC"/>
    <w:rsid w:val="00552D60"/>
    <w:rsid w:val="00553927"/>
    <w:rsid w:val="005560BE"/>
    <w:rsid w:val="005563D8"/>
    <w:rsid w:val="00556816"/>
    <w:rsid w:val="005570D6"/>
    <w:rsid w:val="00560D05"/>
    <w:rsid w:val="005615D3"/>
    <w:rsid w:val="0056261C"/>
    <w:rsid w:val="00562DD7"/>
    <w:rsid w:val="00567CC6"/>
    <w:rsid w:val="005728FF"/>
    <w:rsid w:val="00576066"/>
    <w:rsid w:val="005760E8"/>
    <w:rsid w:val="005764E9"/>
    <w:rsid w:val="005840DA"/>
    <w:rsid w:val="0058694C"/>
    <w:rsid w:val="00596A43"/>
    <w:rsid w:val="005A3B86"/>
    <w:rsid w:val="005A6484"/>
    <w:rsid w:val="005B240B"/>
    <w:rsid w:val="005B481E"/>
    <w:rsid w:val="005B6379"/>
    <w:rsid w:val="005B6633"/>
    <w:rsid w:val="005C0C99"/>
    <w:rsid w:val="005C1677"/>
    <w:rsid w:val="005C2FD8"/>
    <w:rsid w:val="005C3C78"/>
    <w:rsid w:val="005C4816"/>
    <w:rsid w:val="005C5D00"/>
    <w:rsid w:val="005D1522"/>
    <w:rsid w:val="005D4F43"/>
    <w:rsid w:val="005E1428"/>
    <w:rsid w:val="005E2B5C"/>
    <w:rsid w:val="005E71D6"/>
    <w:rsid w:val="005E7DB4"/>
    <w:rsid w:val="005F08EB"/>
    <w:rsid w:val="005F413D"/>
    <w:rsid w:val="005F7DB3"/>
    <w:rsid w:val="00606A35"/>
    <w:rsid w:val="0061064A"/>
    <w:rsid w:val="006128AD"/>
    <w:rsid w:val="00615655"/>
    <w:rsid w:val="00616206"/>
    <w:rsid w:val="006256DC"/>
    <w:rsid w:val="00626DFF"/>
    <w:rsid w:val="00627C53"/>
    <w:rsid w:val="00640020"/>
    <w:rsid w:val="00642705"/>
    <w:rsid w:val="006436FD"/>
    <w:rsid w:val="00644336"/>
    <w:rsid w:val="006443DE"/>
    <w:rsid w:val="00644797"/>
    <w:rsid w:val="00647EDC"/>
    <w:rsid w:val="00651667"/>
    <w:rsid w:val="00653041"/>
    <w:rsid w:val="0065701F"/>
    <w:rsid w:val="006610C6"/>
    <w:rsid w:val="006619D3"/>
    <w:rsid w:val="00662B5A"/>
    <w:rsid w:val="0066378F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97195"/>
    <w:rsid w:val="006A1413"/>
    <w:rsid w:val="006A4B27"/>
    <w:rsid w:val="006A4D8B"/>
    <w:rsid w:val="006A5192"/>
    <w:rsid w:val="006A53ED"/>
    <w:rsid w:val="006B2606"/>
    <w:rsid w:val="006B3CAC"/>
    <w:rsid w:val="006B42AF"/>
    <w:rsid w:val="006B4AE5"/>
    <w:rsid w:val="006B7C35"/>
    <w:rsid w:val="006C381F"/>
    <w:rsid w:val="006C40D8"/>
    <w:rsid w:val="006D0D93"/>
    <w:rsid w:val="006D15A6"/>
    <w:rsid w:val="006D2E63"/>
    <w:rsid w:val="006D4269"/>
    <w:rsid w:val="006D42C4"/>
    <w:rsid w:val="006D4FFB"/>
    <w:rsid w:val="006E47D4"/>
    <w:rsid w:val="006F6494"/>
    <w:rsid w:val="006F7320"/>
    <w:rsid w:val="006F7838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3E0B"/>
    <w:rsid w:val="00750F5D"/>
    <w:rsid w:val="0075317C"/>
    <w:rsid w:val="00753A34"/>
    <w:rsid w:val="00770965"/>
    <w:rsid w:val="0077191F"/>
    <w:rsid w:val="00774169"/>
    <w:rsid w:val="00776E81"/>
    <w:rsid w:val="007771F4"/>
    <w:rsid w:val="00777ED7"/>
    <w:rsid w:val="00777F13"/>
    <w:rsid w:val="00785D64"/>
    <w:rsid w:val="0079015E"/>
    <w:rsid w:val="0079153F"/>
    <w:rsid w:val="00793154"/>
    <w:rsid w:val="007967D3"/>
    <w:rsid w:val="007968F2"/>
    <w:rsid w:val="007A0FF8"/>
    <w:rsid w:val="007A2B90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D32D5"/>
    <w:rsid w:val="007E3F18"/>
    <w:rsid w:val="007E4DFD"/>
    <w:rsid w:val="007E6838"/>
    <w:rsid w:val="007E7AE1"/>
    <w:rsid w:val="007F03EB"/>
    <w:rsid w:val="007F48BF"/>
    <w:rsid w:val="007F5AFF"/>
    <w:rsid w:val="007F6708"/>
    <w:rsid w:val="00801FFD"/>
    <w:rsid w:val="00812438"/>
    <w:rsid w:val="008153BC"/>
    <w:rsid w:val="00816058"/>
    <w:rsid w:val="00821E16"/>
    <w:rsid w:val="008234E2"/>
    <w:rsid w:val="008237ED"/>
    <w:rsid w:val="0082425E"/>
    <w:rsid w:val="008244D5"/>
    <w:rsid w:val="00826165"/>
    <w:rsid w:val="00830ED9"/>
    <w:rsid w:val="00831B7D"/>
    <w:rsid w:val="00832C25"/>
    <w:rsid w:val="0083356D"/>
    <w:rsid w:val="008348D1"/>
    <w:rsid w:val="0083526A"/>
    <w:rsid w:val="008423E4"/>
    <w:rsid w:val="0084300E"/>
    <w:rsid w:val="008453E1"/>
    <w:rsid w:val="00854ECE"/>
    <w:rsid w:val="00855A7C"/>
    <w:rsid w:val="00856535"/>
    <w:rsid w:val="008567FF"/>
    <w:rsid w:val="00861293"/>
    <w:rsid w:val="00863B0B"/>
    <w:rsid w:val="00864435"/>
    <w:rsid w:val="00871452"/>
    <w:rsid w:val="00871CD8"/>
    <w:rsid w:val="008721EA"/>
    <w:rsid w:val="00873364"/>
    <w:rsid w:val="0087640E"/>
    <w:rsid w:val="00877AAB"/>
    <w:rsid w:val="0088150F"/>
    <w:rsid w:val="008A0025"/>
    <w:rsid w:val="008A2292"/>
    <w:rsid w:val="008A44AE"/>
    <w:rsid w:val="008A76B7"/>
    <w:rsid w:val="008B0799"/>
    <w:rsid w:val="008B1F24"/>
    <w:rsid w:val="008B28D5"/>
    <w:rsid w:val="008B48DB"/>
    <w:rsid w:val="008B507B"/>
    <w:rsid w:val="008C09A4"/>
    <w:rsid w:val="008C267C"/>
    <w:rsid w:val="008C696F"/>
    <w:rsid w:val="008D051C"/>
    <w:rsid w:val="008D1016"/>
    <w:rsid w:val="008D2F66"/>
    <w:rsid w:val="008E1E35"/>
    <w:rsid w:val="008E225E"/>
    <w:rsid w:val="008E2280"/>
    <w:rsid w:val="008E260A"/>
    <w:rsid w:val="008E36F3"/>
    <w:rsid w:val="008F2532"/>
    <w:rsid w:val="009035DC"/>
    <w:rsid w:val="0090526D"/>
    <w:rsid w:val="009055A2"/>
    <w:rsid w:val="00905D85"/>
    <w:rsid w:val="009108E3"/>
    <w:rsid w:val="00910D72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5B28"/>
    <w:rsid w:val="00976FB2"/>
    <w:rsid w:val="00987C6F"/>
    <w:rsid w:val="009A7730"/>
    <w:rsid w:val="009B1735"/>
    <w:rsid w:val="009B4149"/>
    <w:rsid w:val="009B702E"/>
    <w:rsid w:val="009C2A82"/>
    <w:rsid w:val="009D05D1"/>
    <w:rsid w:val="009D4815"/>
    <w:rsid w:val="009D52F7"/>
    <w:rsid w:val="009E09EA"/>
    <w:rsid w:val="009E1635"/>
    <w:rsid w:val="009E3B17"/>
    <w:rsid w:val="009E4418"/>
    <w:rsid w:val="009E4AB3"/>
    <w:rsid w:val="009F24D9"/>
    <w:rsid w:val="009F285F"/>
    <w:rsid w:val="00A00C15"/>
    <w:rsid w:val="00A01A40"/>
    <w:rsid w:val="00A02218"/>
    <w:rsid w:val="00A03150"/>
    <w:rsid w:val="00A05F42"/>
    <w:rsid w:val="00A118BA"/>
    <w:rsid w:val="00A12973"/>
    <w:rsid w:val="00A22BD2"/>
    <w:rsid w:val="00A31DB4"/>
    <w:rsid w:val="00A32CFF"/>
    <w:rsid w:val="00A35E03"/>
    <w:rsid w:val="00A3783B"/>
    <w:rsid w:val="00A40A9B"/>
    <w:rsid w:val="00A43EEA"/>
    <w:rsid w:val="00A517DC"/>
    <w:rsid w:val="00A57FA6"/>
    <w:rsid w:val="00A64867"/>
    <w:rsid w:val="00A6777F"/>
    <w:rsid w:val="00A67A38"/>
    <w:rsid w:val="00A70B62"/>
    <w:rsid w:val="00A716E5"/>
    <w:rsid w:val="00A74A78"/>
    <w:rsid w:val="00A7696D"/>
    <w:rsid w:val="00A772BA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B7ABD"/>
    <w:rsid w:val="00AC5C23"/>
    <w:rsid w:val="00AC6496"/>
    <w:rsid w:val="00AD066C"/>
    <w:rsid w:val="00AD10ED"/>
    <w:rsid w:val="00AD4036"/>
    <w:rsid w:val="00AD49A8"/>
    <w:rsid w:val="00AD7556"/>
    <w:rsid w:val="00AE1603"/>
    <w:rsid w:val="00AE19D0"/>
    <w:rsid w:val="00AE5353"/>
    <w:rsid w:val="00AE60AE"/>
    <w:rsid w:val="00AE6CA6"/>
    <w:rsid w:val="00AF1516"/>
    <w:rsid w:val="00AF695F"/>
    <w:rsid w:val="00B0361C"/>
    <w:rsid w:val="00B06291"/>
    <w:rsid w:val="00B0652D"/>
    <w:rsid w:val="00B10853"/>
    <w:rsid w:val="00B11451"/>
    <w:rsid w:val="00B13EEA"/>
    <w:rsid w:val="00B16D35"/>
    <w:rsid w:val="00B27DDF"/>
    <w:rsid w:val="00B3060F"/>
    <w:rsid w:val="00B32C36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31A4"/>
    <w:rsid w:val="00B631E1"/>
    <w:rsid w:val="00B6456C"/>
    <w:rsid w:val="00B64871"/>
    <w:rsid w:val="00B64D19"/>
    <w:rsid w:val="00B65645"/>
    <w:rsid w:val="00B66E53"/>
    <w:rsid w:val="00B77EAE"/>
    <w:rsid w:val="00B826F9"/>
    <w:rsid w:val="00B82F05"/>
    <w:rsid w:val="00B82FC0"/>
    <w:rsid w:val="00B86947"/>
    <w:rsid w:val="00B9120E"/>
    <w:rsid w:val="00B97CCA"/>
    <w:rsid w:val="00BA5E1F"/>
    <w:rsid w:val="00BB29F7"/>
    <w:rsid w:val="00BB3DEE"/>
    <w:rsid w:val="00BC321A"/>
    <w:rsid w:val="00BC4AF6"/>
    <w:rsid w:val="00BC59F9"/>
    <w:rsid w:val="00BD3964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3F8"/>
    <w:rsid w:val="00C33236"/>
    <w:rsid w:val="00C344BC"/>
    <w:rsid w:val="00C36678"/>
    <w:rsid w:val="00C41AF6"/>
    <w:rsid w:val="00C432F5"/>
    <w:rsid w:val="00C4543F"/>
    <w:rsid w:val="00C463FF"/>
    <w:rsid w:val="00C47034"/>
    <w:rsid w:val="00C476E0"/>
    <w:rsid w:val="00C6350A"/>
    <w:rsid w:val="00C639B4"/>
    <w:rsid w:val="00C7094C"/>
    <w:rsid w:val="00C70DDE"/>
    <w:rsid w:val="00C71F3D"/>
    <w:rsid w:val="00C722B2"/>
    <w:rsid w:val="00C724FC"/>
    <w:rsid w:val="00C77B80"/>
    <w:rsid w:val="00C80637"/>
    <w:rsid w:val="00C81251"/>
    <w:rsid w:val="00C86B2E"/>
    <w:rsid w:val="00C944D6"/>
    <w:rsid w:val="00C95593"/>
    <w:rsid w:val="00C95729"/>
    <w:rsid w:val="00C96403"/>
    <w:rsid w:val="00C97D86"/>
    <w:rsid w:val="00C97EBE"/>
    <w:rsid w:val="00CB11F6"/>
    <w:rsid w:val="00CC5DAB"/>
    <w:rsid w:val="00CD02BA"/>
    <w:rsid w:val="00CD3330"/>
    <w:rsid w:val="00CE2204"/>
    <w:rsid w:val="00CE34B3"/>
    <w:rsid w:val="00CF1AE5"/>
    <w:rsid w:val="00CF200C"/>
    <w:rsid w:val="00CF574C"/>
    <w:rsid w:val="00D01C0E"/>
    <w:rsid w:val="00D0235F"/>
    <w:rsid w:val="00D038C2"/>
    <w:rsid w:val="00D04092"/>
    <w:rsid w:val="00D047C7"/>
    <w:rsid w:val="00D0682D"/>
    <w:rsid w:val="00D11A02"/>
    <w:rsid w:val="00D209F6"/>
    <w:rsid w:val="00D30E9B"/>
    <w:rsid w:val="00D353E3"/>
    <w:rsid w:val="00D46936"/>
    <w:rsid w:val="00D51BDF"/>
    <w:rsid w:val="00D52A95"/>
    <w:rsid w:val="00D72290"/>
    <w:rsid w:val="00D735F4"/>
    <w:rsid w:val="00D77641"/>
    <w:rsid w:val="00D77FFE"/>
    <w:rsid w:val="00D83944"/>
    <w:rsid w:val="00D83E48"/>
    <w:rsid w:val="00D84B4E"/>
    <w:rsid w:val="00D84FA4"/>
    <w:rsid w:val="00D91247"/>
    <w:rsid w:val="00D9236D"/>
    <w:rsid w:val="00D93279"/>
    <w:rsid w:val="00D94345"/>
    <w:rsid w:val="00D95F8B"/>
    <w:rsid w:val="00DA0076"/>
    <w:rsid w:val="00DA1918"/>
    <w:rsid w:val="00DA2915"/>
    <w:rsid w:val="00DA58BB"/>
    <w:rsid w:val="00DB1C6C"/>
    <w:rsid w:val="00DB3951"/>
    <w:rsid w:val="00DB5C94"/>
    <w:rsid w:val="00DC47C4"/>
    <w:rsid w:val="00DC696C"/>
    <w:rsid w:val="00DC7E4D"/>
    <w:rsid w:val="00DD58BE"/>
    <w:rsid w:val="00DD6FFC"/>
    <w:rsid w:val="00DD7B52"/>
    <w:rsid w:val="00DE00FA"/>
    <w:rsid w:val="00DE1218"/>
    <w:rsid w:val="00DE1295"/>
    <w:rsid w:val="00DE2443"/>
    <w:rsid w:val="00DE3A89"/>
    <w:rsid w:val="00DE4E23"/>
    <w:rsid w:val="00DF59B8"/>
    <w:rsid w:val="00E0104F"/>
    <w:rsid w:val="00E07B74"/>
    <w:rsid w:val="00E108E5"/>
    <w:rsid w:val="00E1411E"/>
    <w:rsid w:val="00E152D5"/>
    <w:rsid w:val="00E1795E"/>
    <w:rsid w:val="00E24543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3DA"/>
    <w:rsid w:val="00E71AC6"/>
    <w:rsid w:val="00E71E15"/>
    <w:rsid w:val="00E752A2"/>
    <w:rsid w:val="00E7595C"/>
    <w:rsid w:val="00E7765C"/>
    <w:rsid w:val="00E815D3"/>
    <w:rsid w:val="00E84216"/>
    <w:rsid w:val="00E91E6C"/>
    <w:rsid w:val="00E9386B"/>
    <w:rsid w:val="00E956E0"/>
    <w:rsid w:val="00E95BB7"/>
    <w:rsid w:val="00E961EB"/>
    <w:rsid w:val="00EA6751"/>
    <w:rsid w:val="00EB1637"/>
    <w:rsid w:val="00EB2D31"/>
    <w:rsid w:val="00EC4DC5"/>
    <w:rsid w:val="00ED0A74"/>
    <w:rsid w:val="00ED0C4B"/>
    <w:rsid w:val="00ED7E48"/>
    <w:rsid w:val="00EE02E3"/>
    <w:rsid w:val="00EE2341"/>
    <w:rsid w:val="00EE6D8B"/>
    <w:rsid w:val="00EE735F"/>
    <w:rsid w:val="00EF03CE"/>
    <w:rsid w:val="00EF22F0"/>
    <w:rsid w:val="00EF4A83"/>
    <w:rsid w:val="00F0049A"/>
    <w:rsid w:val="00F05108"/>
    <w:rsid w:val="00F10777"/>
    <w:rsid w:val="00F20B4B"/>
    <w:rsid w:val="00F229A0"/>
    <w:rsid w:val="00F22A7C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3B79"/>
    <w:rsid w:val="00F563F0"/>
    <w:rsid w:val="00F568C1"/>
    <w:rsid w:val="00F57C61"/>
    <w:rsid w:val="00F60F75"/>
    <w:rsid w:val="00F61073"/>
    <w:rsid w:val="00F6107E"/>
    <w:rsid w:val="00F6358A"/>
    <w:rsid w:val="00F6638F"/>
    <w:rsid w:val="00F668DB"/>
    <w:rsid w:val="00F709EB"/>
    <w:rsid w:val="00F70AEB"/>
    <w:rsid w:val="00F7615E"/>
    <w:rsid w:val="00F8147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1ECF"/>
    <w:rsid w:val="00FB376B"/>
    <w:rsid w:val="00FC4DA1"/>
    <w:rsid w:val="00FC6226"/>
    <w:rsid w:val="00FD1517"/>
    <w:rsid w:val="00FD25DD"/>
    <w:rsid w:val="00FD64F8"/>
    <w:rsid w:val="00FD73A1"/>
    <w:rsid w:val="00FE1D68"/>
    <w:rsid w:val="00FE46A5"/>
    <w:rsid w:val="00FF1673"/>
    <w:rsid w:val="00FF584B"/>
    <w:rsid w:val="00FF631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0FE6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7" Type="http://schemas.openxmlformats.org/officeDocument/2006/relationships/image" Target="media/image1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17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7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added page #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9BA2F4-9015-4DDB-AD5A-393AE6D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1877</Words>
  <Characters>8806</Characters>
  <Application>Microsoft Office Word</Application>
  <DocSecurity>0</DocSecurity>
  <Lines>629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3</cp:revision>
  <cp:lastPrinted>2014-01-13T16:19:00Z</cp:lastPrinted>
  <dcterms:created xsi:type="dcterms:W3CDTF">2014-01-31T00:41:00Z</dcterms:created>
  <dcterms:modified xsi:type="dcterms:W3CDTF">2014-01-31T02:34:00Z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