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A90B" w14:textId="77777777" w:rsidR="004C53A9" w:rsidRPr="00D0546C" w:rsidRDefault="004C53A9" w:rsidP="004C53A9">
      <w:pPr>
        <w:pStyle w:val="ny-lesson-header"/>
        <w:jc w:val="both"/>
      </w:pPr>
      <w:r>
        <w:t>Lesson 29</w:t>
      </w:r>
      <w:r w:rsidRPr="00D0546C">
        <w:t>:</w:t>
      </w:r>
      <w:r>
        <w:t xml:space="preserve"> </w:t>
      </w:r>
      <w:r w:rsidRPr="00D0546C">
        <w:t xml:space="preserve"> </w:t>
      </w:r>
      <w:r>
        <w:t>Special Lines in Triangles</w:t>
      </w:r>
    </w:p>
    <w:p w14:paraId="1F79CE5C" w14:textId="77777777" w:rsidR="004C53A9" w:rsidRDefault="004C53A9" w:rsidP="004C53A9">
      <w:pPr>
        <w:pStyle w:val="ny-callout-hdr"/>
      </w:pPr>
    </w:p>
    <w:p w14:paraId="1EEE5E37" w14:textId="77777777" w:rsidR="004C53A9" w:rsidRDefault="004C53A9" w:rsidP="004C53A9">
      <w:pPr>
        <w:pStyle w:val="ny-callout-hdr"/>
      </w:pPr>
      <w:r>
        <w:t>Classwork</w:t>
      </w:r>
    </w:p>
    <w:p w14:paraId="39A11FB3" w14:textId="19DF9791" w:rsidR="004C53A9" w:rsidRPr="00065C68" w:rsidRDefault="004C53A9" w:rsidP="00BB1B10">
      <w:pPr>
        <w:pStyle w:val="ny-lesson-hdr-1"/>
      </w:pPr>
      <w:r>
        <w:t>Opening Exercise</w:t>
      </w:r>
    </w:p>
    <w:p w14:paraId="2CB762CA" w14:textId="21C810B3" w:rsidR="00C634D4" w:rsidRPr="00D522BA" w:rsidRDefault="00C634D4" w:rsidP="00907B4F">
      <w:pPr>
        <w:pStyle w:val="ny-lesson-paragraph"/>
      </w:pPr>
      <w:r w:rsidRPr="00CF4757">
        <w:t xml:space="preserve">Construct the </w:t>
      </w:r>
      <w:r w:rsidR="00D522BA">
        <w:t>midsegment</w:t>
      </w:r>
      <w:r w:rsidRPr="00CF4757">
        <w:t xml:space="preserve"> of the triangle below.  A </w:t>
      </w:r>
      <w:r w:rsidR="00D522BA">
        <w:t>midsegment</w:t>
      </w:r>
      <w:r w:rsidRPr="00CF4757">
        <w:t xml:space="preserve"> is a line segment that joins the midpoints of two sides of a triangle or trapezoid.  For the moment, we will work with a triangle.  </w:t>
      </w:r>
    </w:p>
    <w:p w14:paraId="1255B481" w14:textId="46122B6D" w:rsidR="00C634D4" w:rsidRPr="00C634D4" w:rsidRDefault="00C634D4" w:rsidP="00CF4757">
      <w:pPr>
        <w:pStyle w:val="ny-lesson-numbering"/>
      </w:pPr>
      <w:r w:rsidRPr="00C634D4">
        <w:t xml:space="preserve">Use your compass and straightedge to determine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634D4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C634D4">
        <w:t xml:space="preserve"> as </w:t>
      </w:r>
      <m:oMath>
        <m:r>
          <w:rPr>
            <w:rFonts w:ascii="Cambria Math" w:hAnsi="Cambria Math"/>
          </w:rPr>
          <m:t>X</m:t>
        </m:r>
      </m:oMath>
      <w:r w:rsidRPr="00C634D4">
        <w:t xml:space="preserve"> and </w:t>
      </w:r>
      <m:oMath>
        <m:r>
          <w:rPr>
            <w:rFonts w:ascii="Cambria Math" w:hAnsi="Cambria Math"/>
          </w:rPr>
          <m:t>Y</m:t>
        </m:r>
      </m:oMath>
      <w:r w:rsidRPr="00C634D4">
        <w:rPr>
          <w:iCs/>
        </w:rPr>
        <w:t>,</w:t>
      </w:r>
      <w:r w:rsidRPr="00C634D4">
        <w:t xml:space="preserve"> respectively.  </w:t>
      </w:r>
    </w:p>
    <w:p w14:paraId="7CFA7986" w14:textId="4FD132ED" w:rsidR="00C634D4" w:rsidRPr="00C634D4" w:rsidRDefault="00CF4757" w:rsidP="00CF4757">
      <w:pPr>
        <w:pStyle w:val="ny-lesson-numbering"/>
      </w:pPr>
      <w:r w:rsidRPr="00065C68">
        <w:rPr>
          <w:noProof/>
        </w:rPr>
        <w:drawing>
          <wp:anchor distT="0" distB="0" distL="114300" distR="114300" simplePos="0" relativeHeight="251637248" behindDoc="1" locked="0" layoutInCell="1" allowOverlap="1" wp14:anchorId="404C041B" wp14:editId="01CC13F5">
            <wp:simplePos x="0" y="0"/>
            <wp:positionH relativeFrom="margin">
              <wp:posOffset>874395</wp:posOffset>
            </wp:positionH>
            <wp:positionV relativeFrom="paragraph">
              <wp:posOffset>220345</wp:posOffset>
            </wp:positionV>
            <wp:extent cx="4512945" cy="2908300"/>
            <wp:effectExtent l="0" t="0" r="1905" b="635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 b="5786"/>
                    <a:stretch/>
                  </pic:blipFill>
                  <pic:spPr bwMode="auto">
                    <a:xfrm>
                      <a:off x="0" y="0"/>
                      <a:ext cx="451294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D4" w:rsidRPr="00C634D4">
        <w:t xml:space="preserve">Draw </w:t>
      </w:r>
      <w:r w:rsidR="00D522BA">
        <w:t>midsegment</w:t>
      </w:r>
      <w:r w:rsidR="00C634D4" w:rsidRPr="00C634D4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08077B">
        <w:t>.</w:t>
      </w:r>
    </w:p>
    <w:p w14:paraId="7E65C036" w14:textId="77777777" w:rsidR="004C53A9" w:rsidRPr="00CF4757" w:rsidRDefault="004C53A9" w:rsidP="004C53A9">
      <w:pPr>
        <w:pStyle w:val="ny-lesson-paragraph"/>
        <w:rPr>
          <w:szCs w:val="20"/>
        </w:rPr>
      </w:pPr>
    </w:p>
    <w:p w14:paraId="0419E5EE" w14:textId="29C9470E" w:rsidR="00C634D4" w:rsidRPr="00907B4F" w:rsidRDefault="00C634D4" w:rsidP="00907B4F">
      <w:pPr>
        <w:pStyle w:val="ny-lesson-paragraph"/>
      </w:pPr>
      <w:r w:rsidRPr="00907B4F">
        <w:t xml:space="preserve">Compare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AXY</m:t>
        </m:r>
      </m:oMath>
      <w:r w:rsidRPr="00907B4F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907B4F">
        <w:t xml:space="preserve">; compare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AYX</m:t>
        </m:r>
      </m:oMath>
      <w:r w:rsidRPr="00907B4F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ACB</m:t>
        </m:r>
      </m:oMath>
      <w:r w:rsidRPr="00907B4F">
        <w:t>.  Without using a protractor, what would you guess is the relationship between these two pairs of angles?  What are the implications of this relationship?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C53A9" w14:paraId="4D6BBA76" w14:textId="77777777" w:rsidTr="00CF4757">
        <w:tc>
          <w:tcPr>
            <w:tcW w:w="9810" w:type="dxa"/>
            <w:tcBorders>
              <w:bottom w:val="single" w:sz="4" w:space="0" w:color="auto"/>
            </w:tcBorders>
          </w:tcPr>
          <w:p w14:paraId="301FC23F" w14:textId="77777777" w:rsidR="004C53A9" w:rsidRDefault="004C53A9" w:rsidP="00830C44">
            <w:pPr>
              <w:pStyle w:val="ny-lesson-paragraph"/>
            </w:pPr>
          </w:p>
        </w:tc>
      </w:tr>
      <w:tr w:rsidR="004C53A9" w14:paraId="14C6A9E5" w14:textId="77777777" w:rsidTr="00CF4757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8DD16F6" w14:textId="77777777" w:rsidR="004C53A9" w:rsidRDefault="004C53A9" w:rsidP="00830C44">
            <w:pPr>
              <w:pStyle w:val="ny-lesson-paragraph"/>
            </w:pPr>
          </w:p>
        </w:tc>
      </w:tr>
      <w:tr w:rsidR="004C53A9" w14:paraId="09A37F00" w14:textId="77777777" w:rsidTr="00CF4757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24707775" w14:textId="77777777" w:rsidR="004C53A9" w:rsidRDefault="004C53A9" w:rsidP="00830C44">
            <w:pPr>
              <w:pStyle w:val="ny-lesson-paragraph"/>
            </w:pPr>
          </w:p>
        </w:tc>
      </w:tr>
    </w:tbl>
    <w:p w14:paraId="53EC05AA" w14:textId="77777777" w:rsidR="00CF4757" w:rsidRDefault="00CF4757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6814F77D" w14:textId="77777777" w:rsidR="00AE4C67" w:rsidRDefault="006D1C19" w:rsidP="00AE4C67">
      <w:pPr>
        <w:pStyle w:val="ny-lesson-hdr-1"/>
      </w:pPr>
      <w:r w:rsidRPr="006D1C19">
        <w:lastRenderedPageBreak/>
        <w:t>Discussion</w:t>
      </w:r>
    </w:p>
    <w:p w14:paraId="7CEC75E6" w14:textId="3828340F" w:rsidR="00C634D4" w:rsidRPr="00907B4F" w:rsidRDefault="00C634D4" w:rsidP="00907B4F">
      <w:pPr>
        <w:pStyle w:val="ny-lesson-paragraph"/>
      </w:pPr>
      <w:r w:rsidRPr="00907B4F">
        <w:t xml:space="preserve">Note that though we chose to determine the </w:t>
      </w:r>
      <w:r w:rsidR="00D522BA">
        <w:t>midsegment</w:t>
      </w:r>
      <w:r w:rsidRPr="00907B4F"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07B4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907B4F">
        <w:t xml:space="preserve">, we could have chosen any two sides to work with.  Let us now focus on the properties associated with a </w:t>
      </w:r>
      <w:r w:rsidR="00D522BA">
        <w:t>midsegment</w:t>
      </w:r>
      <w:r w:rsidRPr="00907B4F">
        <w:t xml:space="preserve">. </w:t>
      </w:r>
    </w:p>
    <w:p w14:paraId="1673E4E7" w14:textId="3FB1CC62" w:rsidR="00C634D4" w:rsidRPr="00907B4F" w:rsidRDefault="00C634D4" w:rsidP="00907B4F">
      <w:pPr>
        <w:pStyle w:val="ny-lesson-paragraph"/>
      </w:pPr>
      <w:r w:rsidRPr="00907B4F">
        <w:t xml:space="preserve">The </w:t>
      </w:r>
      <w:r w:rsidR="00D522BA">
        <w:t>midsegment</w:t>
      </w:r>
      <w:r w:rsidRPr="00907B4F">
        <w:t xml:space="preserve"> of a triangle is parallel to the third side of the triangle and half the length of the third side of the triangle.</w:t>
      </w:r>
    </w:p>
    <w:p w14:paraId="77213E6B" w14:textId="77777777" w:rsidR="00C634D4" w:rsidRPr="00907B4F" w:rsidRDefault="00C634D4" w:rsidP="00907B4F">
      <w:pPr>
        <w:pStyle w:val="ny-lesson-paragraph"/>
      </w:pPr>
      <w:r w:rsidRPr="00907B4F">
        <w:t>We can prove these properties to be true.  You will continue to work with the figure from the Opening Exercise.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5060"/>
      </w:tblGrid>
      <w:tr w:rsidR="006D1C19" w:rsidRPr="006D1C19" w14:paraId="1BEBDA52" w14:textId="77777777" w:rsidTr="0008077B">
        <w:trPr>
          <w:trHeight w:val="4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4730" w14:textId="4E563267" w:rsidR="006D1C19" w:rsidRPr="006D1C19" w:rsidRDefault="006D1C19" w:rsidP="0008077B">
            <w:pPr>
              <w:pStyle w:val="ny-lesson-table"/>
            </w:pPr>
            <w:r w:rsidRPr="006D1C19">
              <w:t>Given: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D24E" w14:textId="21AB3F0E" w:rsidR="006D1C19" w:rsidRPr="00CF4757" w:rsidRDefault="00D770C5" w:rsidP="0008077B">
            <w:pPr>
              <w:pStyle w:val="ny-lesson-tabl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</m:oMath>
            <w:r w:rsidR="00C634D4" w:rsidRPr="00CF4757">
              <w:t xml:space="preserve"> is a midsegment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△</m:t>
              </m:r>
              <m:r>
                <w:rPr>
                  <w:rFonts w:ascii="Cambria Math" w:hAnsi="Cambria Math"/>
                </w:rPr>
                <m:t>ABC</m:t>
              </m:r>
            </m:oMath>
          </w:p>
        </w:tc>
      </w:tr>
      <w:tr w:rsidR="00C634D4" w:rsidRPr="006D1C19" w14:paraId="2B14391C" w14:textId="77777777" w:rsidTr="0008077B">
        <w:trPr>
          <w:trHeight w:val="4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496A" w14:textId="5ADD54C6" w:rsidR="00C634D4" w:rsidRPr="006D1C19" w:rsidRDefault="00C634D4" w:rsidP="0008077B">
            <w:pPr>
              <w:pStyle w:val="ny-lesson-table"/>
            </w:pPr>
            <w:r w:rsidRPr="006D1C19">
              <w:t>Prove: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483D" w14:textId="041864CA" w:rsidR="00C634D4" w:rsidRPr="00CF4757" w:rsidRDefault="00D770C5" w:rsidP="00F5290E">
            <w:pPr>
              <w:pStyle w:val="ny-lesson-table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 w:rsidR="00C634D4" w:rsidRPr="00CF4757">
              <w:t xml:space="preserve"> and </w:t>
            </w:r>
            <m:oMath>
              <m:r>
                <w:rPr>
                  <w:rFonts w:ascii="Cambria Math" w:hAnsi="Cambria Math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C634D4" w:rsidRPr="00CF4757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634D4" w:rsidRPr="00CF4757">
              <w:t xml:space="preserve"> </w:t>
            </w:r>
            <m:oMath>
              <m:r>
                <w:rPr>
                  <w:rFonts w:ascii="Cambria Math" w:hAnsi="Cambria Math"/>
                </w:rPr>
                <m:t>BC</m:t>
              </m:r>
            </m:oMath>
          </w:p>
        </w:tc>
      </w:tr>
    </w:tbl>
    <w:p w14:paraId="4FBF6086" w14:textId="642F53BD" w:rsidR="00C634D4" w:rsidRDefault="00C634D4" w:rsidP="00907B4F">
      <w:pPr>
        <w:pStyle w:val="ny-lesson-paragraph"/>
        <w:rPr>
          <w:rFonts w:eastAsiaTheme="minorEastAsia"/>
        </w:rPr>
      </w:pPr>
      <w:r w:rsidRPr="00907B4F">
        <w:rPr>
          <w:i/>
        </w:rPr>
        <w:t xml:space="preserve">Construct the following:  </w:t>
      </w:r>
      <w:r w:rsidRPr="00907B4F">
        <w:t xml:space="preserve">In the Opening Exercise figure, draw triangle </w:t>
      </w:r>
      <m:oMath>
        <m:r>
          <w:rPr>
            <w:rFonts w:ascii="Cambria Math" w:hAnsi="Cambria Math"/>
          </w:rPr>
          <m:t>△YGC</m:t>
        </m:r>
      </m:oMath>
      <w:r w:rsidRPr="00907B4F">
        <w:rPr>
          <w:rFonts w:eastAsiaTheme="minorEastAsia"/>
        </w:rPr>
        <w:t xml:space="preserve"> according to the following steps.  Extend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Pr="00907B4F">
        <w:rPr>
          <w:rFonts w:eastAsiaTheme="minorEastAsia"/>
        </w:rPr>
        <w:t xml:space="preserve"> to point </w:t>
      </w:r>
      <m:oMath>
        <m:r>
          <w:rPr>
            <w:rFonts w:ascii="Cambria Math" w:hAnsi="Cambria Math"/>
          </w:rPr>
          <m:t>G</m:t>
        </m:r>
      </m:oMath>
      <w:r w:rsidRPr="00907B4F">
        <w:rPr>
          <w:rFonts w:eastAsiaTheme="minorEastAsia"/>
        </w:rPr>
        <w:t xml:space="preserve"> so that </w:t>
      </w:r>
      <m:oMath>
        <m:r>
          <w:rPr>
            <w:rFonts w:ascii="Cambria Math" w:hAnsi="Cambria Math"/>
          </w:rPr>
          <m:t>YG=XY</m:t>
        </m:r>
      </m:oMath>
      <w:r w:rsidRPr="00907B4F">
        <w:rPr>
          <w:rFonts w:eastAsiaTheme="minorEastAsia"/>
        </w:rPr>
        <w:t xml:space="preserve">.  Draw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GC</m:t>
            </m:r>
          </m:e>
        </m:acc>
      </m:oMath>
      <w:r w:rsidRPr="00907B4F">
        <w:rPr>
          <w:rFonts w:eastAsiaTheme="minorEastAsia"/>
        </w:rPr>
        <w:t>.</w:t>
      </w:r>
    </w:p>
    <w:p w14:paraId="738F9EC0" w14:textId="7D163340" w:rsidR="004C53A9" w:rsidRDefault="00F5290E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>
        <w:t xml:space="preserve"> </w:t>
      </w:r>
      <w:r w:rsidR="006D1C19" w:rsidRPr="00AE4C67">
        <w:t xml:space="preserve">What is the relationship between </w:t>
      </w:r>
      <m:oMath>
        <m:r>
          <w:rPr>
            <w:rFonts w:ascii="Cambria Math" w:hAnsi="Cambria Math"/>
          </w:rPr>
          <m:t>XY</m:t>
        </m:r>
      </m:oMath>
      <w:r w:rsidR="006D1C19" w:rsidRPr="00AE4C67">
        <w:t xml:space="preserve"> and </w:t>
      </w:r>
      <m:oMath>
        <m:r>
          <w:rPr>
            <w:rFonts w:ascii="Cambria Math" w:hAnsi="Cambria Math"/>
          </w:rPr>
          <m:t>YG</m:t>
        </m:r>
      </m:oMath>
      <w:r w:rsidR="006D1C19" w:rsidRPr="00AE4C67">
        <w:t xml:space="preserve">?  Explain why. </w:t>
      </w:r>
      <w:r w:rsidR="00CF4757" w:rsidRPr="00CF4757">
        <w:rPr>
          <w:u w:val="single"/>
        </w:rPr>
        <w:tab/>
      </w:r>
    </w:p>
    <w:p w14:paraId="13B6A28E" w14:textId="715314E6" w:rsidR="00CF4757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7EBC8417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4E254DEE" w14:textId="70CFD379" w:rsidR="004C53A9" w:rsidRPr="00AE4C6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What is the relationship between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AYX</m:t>
        </m:r>
      </m:oMath>
      <w:r w:rsidRPr="00AE4C6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GYC</m:t>
        </m:r>
      </m:oMath>
      <w:r w:rsidRPr="00AE4C67">
        <w:t>?  Explain why.</w:t>
      </w:r>
      <w:r w:rsidRPr="00CF4757">
        <w:rPr>
          <w:u w:val="single"/>
        </w:rPr>
        <w:tab/>
      </w:r>
    </w:p>
    <w:p w14:paraId="082B7F2D" w14:textId="20F39D8D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6D2288A6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left" w:pos="9810"/>
        </w:tabs>
        <w:spacing w:line="360" w:lineRule="auto"/>
        <w:ind w:left="360"/>
      </w:pPr>
    </w:p>
    <w:p w14:paraId="07BAA16A" w14:textId="00BE79F6" w:rsidR="004C53A9" w:rsidRPr="00CF475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CF4757">
        <w:t xml:space="preserve">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AY</m:t>
            </m:r>
          </m:e>
        </m:acc>
      </m:oMath>
      <w:r w:rsidRPr="00CF4757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YC</m:t>
            </m:r>
          </m:e>
        </m:acc>
      </m:oMath>
      <w:r w:rsidRPr="00CF4757">
        <w:t xml:space="preserve">?  Explain why. </w:t>
      </w:r>
      <w:r w:rsidR="00CF4757" w:rsidRPr="00CF4757">
        <w:rPr>
          <w:u w:val="single"/>
        </w:rPr>
        <w:tab/>
      </w:r>
    </w:p>
    <w:p w14:paraId="7440C92B" w14:textId="7472612B" w:rsidR="00CF4757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60E13D31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2DD5AB2D" w14:textId="253976B5" w:rsidR="004C53A9" w:rsidRPr="00AE4C6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What is the relationship between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AXY</m:t>
        </m:r>
      </m:oMath>
      <w:r w:rsidRPr="00AE4C6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CGY</m:t>
        </m:r>
      </m:oMath>
      <w:r w:rsidRPr="00AE4C67">
        <w:t xml:space="preserve">?  Explain why. </w:t>
      </w:r>
      <w:r w:rsidR="00CF4757" w:rsidRPr="00CF4757">
        <w:rPr>
          <w:u w:val="single"/>
        </w:rPr>
        <w:tab/>
      </w:r>
    </w:p>
    <w:p w14:paraId="79149DC8" w14:textId="77747619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74CDC61C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26F609F4" w14:textId="0449B2FF" w:rsidR="004C53A9" w:rsidRPr="00AE4C6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What is the relationship between </w:t>
      </w:r>
      <m:oMath>
        <m:r>
          <w:rPr>
            <w:rFonts w:ascii="Cambria Math" w:hAnsi="Cambria Math"/>
          </w:rPr>
          <m:t>GC</m:t>
        </m:r>
      </m:oMath>
      <w:r w:rsidRPr="00AE4C67">
        <w:t xml:space="preserve"> and </w:t>
      </w:r>
      <m:oMath>
        <m:r>
          <w:rPr>
            <w:rFonts w:ascii="Cambria Math" w:hAnsi="Cambria Math"/>
          </w:rPr>
          <m:t>AX</m:t>
        </m:r>
      </m:oMath>
      <w:r w:rsidRPr="00AE4C67">
        <w:t>?  Explain why.</w:t>
      </w:r>
      <w:r w:rsidR="00CF4757">
        <w:t xml:space="preserve"> </w:t>
      </w:r>
      <w:r w:rsidR="004C53A9" w:rsidRPr="00CF4757">
        <w:rPr>
          <w:u w:val="single"/>
        </w:rPr>
        <w:tab/>
      </w:r>
    </w:p>
    <w:p w14:paraId="47E898B4" w14:textId="51058699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7393EC99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4136FAAC" w14:textId="756E396D" w:rsidR="004C53A9" w:rsidRPr="00AE4C6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Since </w:t>
      </w:r>
      <m:oMath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BX</m:t>
        </m:r>
      </m:oMath>
      <w:r w:rsidRPr="00AE4C67">
        <w:t xml:space="preserve">, what other conclusion can be drawn?  Explain why. </w:t>
      </w:r>
      <w:r w:rsidR="00CF4757" w:rsidRPr="00CF4757">
        <w:rPr>
          <w:u w:val="single"/>
        </w:rPr>
        <w:tab/>
      </w:r>
    </w:p>
    <w:p w14:paraId="753B64AF" w14:textId="70E1CB21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225E0B96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0292835E" w14:textId="5ACA207F" w:rsidR="004C53A9" w:rsidRPr="00AE4C67" w:rsidRDefault="006D1C19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What is the relationship between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AXY</m:t>
        </m:r>
      </m:oMath>
      <w:r w:rsidRPr="00AE4C6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YGC</m:t>
        </m:r>
      </m:oMath>
      <w:r w:rsidRPr="00AE4C67">
        <w:t>?  Explain why.</w:t>
      </w:r>
      <w:r w:rsidR="00173260" w:rsidRPr="00AE4C67">
        <w:t xml:space="preserve"> </w:t>
      </w:r>
      <w:r w:rsidR="00CF4757" w:rsidRPr="00CF4757">
        <w:rPr>
          <w:u w:val="single"/>
        </w:rPr>
        <w:tab/>
      </w:r>
    </w:p>
    <w:p w14:paraId="49C64EF1" w14:textId="22E08AA9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39FCA86F" w14:textId="4F92064A" w:rsidR="00C634D4" w:rsidRPr="00CF4757" w:rsidRDefault="00C634D4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CF4757">
        <w:lastRenderedPageBreak/>
        <w:t xml:space="preserve">Based on (7), what other conclusion can be drawn about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F4757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GC</m:t>
            </m:r>
          </m:e>
        </m:acc>
      </m:oMath>
      <w:r w:rsidRPr="00CF4757">
        <w:t xml:space="preserve">?  Explain why. </w:t>
      </w:r>
      <w:r w:rsidR="00CF4757" w:rsidRPr="00CF4757">
        <w:rPr>
          <w:u w:val="single"/>
        </w:rPr>
        <w:tab/>
      </w:r>
    </w:p>
    <w:p w14:paraId="4663034E" w14:textId="6B059E64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3A630C5A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5F82A72B" w14:textId="6939448D" w:rsidR="004C53A9" w:rsidRPr="00AE4C67" w:rsidRDefault="00D97657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What conclusion can be drawn about </w:t>
      </w:r>
      <m:oMath>
        <m:r>
          <w:rPr>
            <w:rFonts w:ascii="Cambria Math" w:hAnsi="Cambria Math"/>
          </w:rPr>
          <m:t>BXGC</m:t>
        </m:r>
      </m:oMath>
      <w:r w:rsidRPr="00AE4C67">
        <w:t xml:space="preserve"> based on (7) and (8)?  Explain why.</w:t>
      </w:r>
      <w:r w:rsidR="004C53A9" w:rsidRPr="00AE4C67">
        <w:t xml:space="preserve"> </w:t>
      </w:r>
      <w:r w:rsidR="00CF4757" w:rsidRPr="00CF4757">
        <w:rPr>
          <w:u w:val="single"/>
        </w:rPr>
        <w:tab/>
      </w:r>
    </w:p>
    <w:p w14:paraId="325402AD" w14:textId="224F374C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418194C2" w14:textId="77777777" w:rsidR="00AE4C67" w:rsidRPr="00AE4C67" w:rsidRDefault="00AE4C6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</w:pPr>
    </w:p>
    <w:p w14:paraId="5BF76975" w14:textId="2E478BDD" w:rsidR="004C53A9" w:rsidRPr="00AE4C67" w:rsidRDefault="00D97657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9810"/>
        </w:tabs>
        <w:spacing w:line="360" w:lineRule="auto"/>
        <w:ind w:left="360"/>
      </w:pPr>
      <w:r w:rsidRPr="00AE4C67">
        <w:t xml:space="preserve">Based on (9), what is the relationship between </w:t>
      </w:r>
      <m:oMath>
        <m:r>
          <w:rPr>
            <w:rFonts w:ascii="Cambria Math" w:hAnsi="Cambria Math"/>
          </w:rPr>
          <m:t>XG</m:t>
        </m:r>
      </m:oMath>
      <w:r w:rsidRPr="00AE4C67">
        <w:t xml:space="preserve"> and </w:t>
      </w:r>
      <m:oMath>
        <m:r>
          <w:rPr>
            <w:rFonts w:ascii="Cambria Math" w:hAnsi="Cambria Math"/>
          </w:rPr>
          <m:t>BC</m:t>
        </m:r>
      </m:oMath>
      <w:r w:rsidRPr="00AE4C67">
        <w:t xml:space="preserve">? </w:t>
      </w:r>
      <w:r w:rsidR="00CF4757" w:rsidRPr="00CF4757">
        <w:rPr>
          <w:u w:val="single"/>
        </w:rPr>
        <w:tab/>
      </w:r>
    </w:p>
    <w:p w14:paraId="3D9599B3" w14:textId="251FC8FE" w:rsidR="004C53A9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1C65E661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2880"/>
          <w:tab w:val="left" w:pos="9810"/>
        </w:tabs>
        <w:spacing w:line="360" w:lineRule="auto"/>
        <w:ind w:left="360"/>
      </w:pPr>
    </w:p>
    <w:p w14:paraId="2F364CF5" w14:textId="133A813B" w:rsidR="004C53A9" w:rsidRPr="00CF4757" w:rsidRDefault="00D97657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2880"/>
          <w:tab w:val="left" w:pos="9810"/>
        </w:tabs>
        <w:spacing w:line="360" w:lineRule="auto"/>
        <w:ind w:left="360"/>
      </w:pPr>
      <w:r w:rsidRPr="00AE4C67">
        <w:t xml:space="preserve">Since </w:t>
      </w:r>
      <m:oMath>
        <m:r>
          <w:rPr>
            <w:rFonts w:ascii="Cambria Math" w:hAnsi="Cambria Math"/>
          </w:rPr>
          <m:t>YG=XY</m:t>
        </m:r>
      </m:oMath>
      <w:r w:rsidRPr="00AE4C67">
        <w:t xml:space="preserve">, </w:t>
      </w:r>
      <m:oMath>
        <m:r>
          <w:rPr>
            <w:rFonts w:ascii="Cambria Math" w:hAnsi="Cambria Math"/>
          </w:rPr>
          <m:t>XG=</m:t>
        </m:r>
      </m:oMath>
      <w:r w:rsidRPr="00AE4C67">
        <w:t xml:space="preserve"> </w:t>
      </w:r>
      <w:r w:rsidR="00CF4757">
        <w:rPr>
          <w:u w:val="single"/>
        </w:rPr>
        <w:tab/>
      </w:r>
      <w:r w:rsidR="00CF4757" w:rsidRPr="00CF4757">
        <w:t xml:space="preserve"> </w:t>
      </w:r>
      <m:oMath>
        <m:r>
          <w:rPr>
            <w:rFonts w:ascii="Cambria Math" w:hAnsi="Cambria Math"/>
          </w:rPr>
          <m:t>XY</m:t>
        </m:r>
      </m:oMath>
      <w:r w:rsidR="00CF4757">
        <w:t>.  Explain why.</w:t>
      </w:r>
      <w:r w:rsidRPr="00AE4C67">
        <w:t xml:space="preserve"> </w:t>
      </w:r>
      <w:r w:rsidR="00CF4757" w:rsidRPr="00CF4757">
        <w:rPr>
          <w:u w:val="single"/>
        </w:rPr>
        <w:tab/>
      </w:r>
    </w:p>
    <w:p w14:paraId="79BEB3AD" w14:textId="10AF0357" w:rsidR="00CF4757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5564BA43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2430"/>
          <w:tab w:val="left" w:pos="9810"/>
        </w:tabs>
        <w:spacing w:line="360" w:lineRule="auto"/>
        <w:ind w:left="360"/>
      </w:pPr>
    </w:p>
    <w:p w14:paraId="316661FF" w14:textId="648D9297" w:rsidR="004C53A9" w:rsidRPr="00CF4757" w:rsidRDefault="00C634D4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2430"/>
          <w:tab w:val="left" w:pos="9810"/>
        </w:tabs>
        <w:spacing w:line="360" w:lineRule="auto"/>
        <w:ind w:left="360"/>
      </w:pPr>
      <w:r>
        <w:t>This mean</w:t>
      </w:r>
      <w:r w:rsidRPr="0008077B">
        <w:t xml:space="preserve">s </w:t>
      </w:r>
      <m:oMath>
        <m:r>
          <w:rPr>
            <w:rFonts w:ascii="Cambria Math" w:hAnsi="Cambria Math"/>
          </w:rPr>
          <m:t>BC=</m:t>
        </m:r>
      </m:oMath>
      <w:r w:rsidRPr="0008077B">
        <w:t xml:space="preserve"> </w:t>
      </w:r>
      <w:r w:rsidR="00CF4757" w:rsidRPr="0008077B">
        <w:rPr>
          <w:u w:val="single"/>
        </w:rPr>
        <w:tab/>
      </w:r>
      <w:r w:rsidRPr="0008077B">
        <w:t xml:space="preserve"> </w:t>
      </w:r>
      <m:oMath>
        <m:r>
          <w:rPr>
            <w:rFonts w:ascii="Cambria Math" w:hAnsi="Cambria Math"/>
          </w:rPr>
          <m:t>XY</m:t>
        </m:r>
      </m:oMath>
      <w:r w:rsidRPr="0008077B">
        <w:t>.  Explain why.</w:t>
      </w:r>
      <w:r w:rsidR="00CF4757" w:rsidRPr="0008077B">
        <w:t xml:space="preserve"> </w:t>
      </w:r>
      <w:r w:rsidR="00CF4757" w:rsidRPr="00CF4757">
        <w:rPr>
          <w:u w:val="single"/>
        </w:rPr>
        <w:tab/>
      </w:r>
    </w:p>
    <w:p w14:paraId="12C9C18B" w14:textId="5CF131F5" w:rsidR="00CF4757" w:rsidRPr="00CF4757" w:rsidRDefault="00CF4757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360"/>
        <w:rPr>
          <w:u w:val="single"/>
        </w:rPr>
      </w:pPr>
      <w:r w:rsidRPr="00CF4757">
        <w:rPr>
          <w:u w:val="single"/>
        </w:rPr>
        <w:tab/>
      </w:r>
    </w:p>
    <w:p w14:paraId="10361BBD" w14:textId="77777777" w:rsidR="0008077B" w:rsidRDefault="0008077B" w:rsidP="00F5290E">
      <w:pPr>
        <w:pStyle w:val="ny-lesson-numbering"/>
        <w:numPr>
          <w:ilvl w:val="0"/>
          <w:numId w:val="0"/>
        </w:numPr>
        <w:tabs>
          <w:tab w:val="clear" w:pos="403"/>
          <w:tab w:val="left" w:pos="2520"/>
        </w:tabs>
        <w:spacing w:line="360" w:lineRule="auto"/>
        <w:ind w:left="360"/>
      </w:pPr>
    </w:p>
    <w:p w14:paraId="7AD219CD" w14:textId="2EBF1AE7" w:rsidR="00D97657" w:rsidRPr="00AE4C67" w:rsidRDefault="00D97657" w:rsidP="00F5290E">
      <w:pPr>
        <w:pStyle w:val="ny-lesson-numbering"/>
        <w:numPr>
          <w:ilvl w:val="0"/>
          <w:numId w:val="50"/>
        </w:numPr>
        <w:tabs>
          <w:tab w:val="clear" w:pos="403"/>
          <w:tab w:val="left" w:pos="2520"/>
        </w:tabs>
        <w:spacing w:line="360" w:lineRule="auto"/>
        <w:ind w:left="360"/>
      </w:pPr>
      <w:r w:rsidRPr="00AE4C67">
        <w:t xml:space="preserve">Or by division, </w:t>
      </w:r>
      <m:oMath>
        <m:r>
          <w:rPr>
            <w:rFonts w:ascii="Cambria Math" w:hAnsi="Cambria Math"/>
          </w:rPr>
          <m:t>XY=</m:t>
        </m:r>
      </m:oMath>
      <w:r w:rsidR="00CF4757">
        <w:rPr>
          <w:u w:val="single"/>
        </w:rPr>
        <w:tab/>
      </w:r>
      <w:r w:rsidR="00CF4757" w:rsidRPr="00CF4757">
        <w:t xml:space="preserve"> </w:t>
      </w:r>
      <m:oMath>
        <m:r>
          <w:rPr>
            <w:rFonts w:ascii="Cambria Math" w:hAnsi="Cambria Math"/>
          </w:rPr>
          <m:t>BC</m:t>
        </m:r>
      </m:oMath>
      <w:r w:rsidRPr="00AE4C67">
        <w:t>.</w:t>
      </w:r>
    </w:p>
    <w:p w14:paraId="6304CBD8" w14:textId="77777777" w:rsidR="0008077B" w:rsidRDefault="0008077B" w:rsidP="00D97657">
      <w:pPr>
        <w:pStyle w:val="ny-lesson-paragraph"/>
      </w:pPr>
    </w:p>
    <w:p w14:paraId="60485D70" w14:textId="77777777" w:rsidR="00D97657" w:rsidRPr="00D340A2" w:rsidRDefault="00D97657" w:rsidP="00D97657">
      <w:pPr>
        <w:pStyle w:val="ny-lesson-paragraph"/>
      </w:pPr>
      <w:r>
        <w:t>Note that steps (9) and (13) demonstrate our ‘Prove’ statement.</w:t>
      </w:r>
    </w:p>
    <w:p w14:paraId="159CD270" w14:textId="77777777" w:rsidR="00AE4C67" w:rsidRPr="00CF4757" w:rsidRDefault="00AE4C67" w:rsidP="00CF4757">
      <w:pPr>
        <w:pStyle w:val="ny-lesson-paragraph"/>
      </w:pPr>
    </w:p>
    <w:p w14:paraId="25F8EDC9" w14:textId="2365B7D3" w:rsidR="004C53A9" w:rsidRDefault="004C53A9" w:rsidP="00AE4C67">
      <w:pPr>
        <w:pStyle w:val="ny-lesson-hdr-1"/>
      </w:pPr>
      <w:r>
        <w:t>Exercises</w:t>
      </w:r>
      <w:r w:rsidR="00262E95">
        <w:t xml:space="preserve"> 1–</w:t>
      </w:r>
      <w:r w:rsidR="0008077B">
        <w:t>4</w:t>
      </w:r>
    </w:p>
    <w:p w14:paraId="59C70F3C" w14:textId="02E945E7" w:rsidR="004C53A9" w:rsidRDefault="004C53A9" w:rsidP="00CF4757">
      <w:pPr>
        <w:pStyle w:val="ny-lesson-paragraph"/>
      </w:pPr>
      <w:r w:rsidRPr="00CF4757">
        <w:t xml:space="preserve">Apply what you know about the properties of </w:t>
      </w:r>
      <w:r w:rsidR="00D522BA">
        <w:t>midsegment</w:t>
      </w:r>
      <w:r w:rsidRPr="00CF4757">
        <w:t>s to solve the following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F4757" w14:paraId="05E5EA98" w14:textId="77777777" w:rsidTr="00CF4757">
        <w:tc>
          <w:tcPr>
            <w:tcW w:w="5028" w:type="dxa"/>
          </w:tcPr>
          <w:p w14:paraId="60CABD35" w14:textId="5BA84335" w:rsidR="00CF4757" w:rsidRDefault="00CF4757" w:rsidP="00CF4757">
            <w:pPr>
              <w:pStyle w:val="ny-lesson-numbering"/>
              <w:numPr>
                <w:ilvl w:val="0"/>
                <w:numId w:val="49"/>
              </w:numPr>
              <w:tabs>
                <w:tab w:val="clear" w:pos="403"/>
                <w:tab w:val="left" w:pos="1800"/>
              </w:tabs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>
              <w:t xml:space="preserve"> </w:t>
            </w:r>
            <w:r w:rsidRPr="00CF4757">
              <w:rPr>
                <w:u w:val="single"/>
              </w:rPr>
              <w:tab/>
            </w:r>
          </w:p>
          <w:p w14:paraId="50E854DD" w14:textId="0F29AF39" w:rsidR="00CF4757" w:rsidRDefault="00CF4757" w:rsidP="00CF4757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1530"/>
                <w:tab w:val="left" w:pos="3240"/>
              </w:tabs>
              <w:ind w:left="360"/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1" locked="0" layoutInCell="1" allowOverlap="1" wp14:anchorId="193AB9A7" wp14:editId="653AF02A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315595</wp:posOffset>
                  </wp:positionV>
                  <wp:extent cx="1809115" cy="1282700"/>
                  <wp:effectExtent l="0" t="0" r="63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3"/>
                          <a:stretch/>
                        </pic:blipFill>
                        <pic:spPr bwMode="auto">
                          <a:xfrm>
                            <a:off x="0" y="0"/>
                            <a:ext cx="180911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602">
              <w:t xml:space="preserve">Perimeter of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  <w:r w:rsidRPr="00CF4757">
              <w:rPr>
                <w:u w:val="single"/>
              </w:rPr>
              <w:tab/>
            </w:r>
          </w:p>
        </w:tc>
        <w:tc>
          <w:tcPr>
            <w:tcW w:w="5028" w:type="dxa"/>
          </w:tcPr>
          <w:p w14:paraId="49055AC2" w14:textId="43B342FD" w:rsidR="00CF4757" w:rsidRDefault="00907B4F" w:rsidP="00F5290E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CF4757" w:rsidRPr="00E53602">
              <w:t xml:space="preserve"> </w:t>
            </w:r>
            <w:r w:rsidR="00CF4757" w:rsidRPr="00CF4757">
              <w:rPr>
                <w:u w:val="single"/>
              </w:rPr>
              <w:tab/>
            </w:r>
          </w:p>
          <w:p w14:paraId="7C0C7B5F" w14:textId="42924598" w:rsidR="00CF4757" w:rsidRDefault="00CF4757" w:rsidP="00F5290E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1722"/>
              </w:tabs>
              <w:ind w:left="360"/>
            </w:pPr>
            <w:r w:rsidRPr="00907B4F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0A9093F8" wp14:editId="4F5A977E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274320</wp:posOffset>
                  </wp:positionV>
                  <wp:extent cx="2298700" cy="1320800"/>
                  <wp:effectExtent l="0" t="0" r="635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1" b="29550"/>
                          <a:stretch/>
                        </pic:blipFill>
                        <pic:spPr bwMode="auto">
                          <a:xfrm>
                            <a:off x="0" y="0"/>
                            <a:ext cx="22987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Pr="00E53602">
              <w:t xml:space="preserve"> </w:t>
            </w:r>
            <w:r w:rsidRPr="00CF4757">
              <w:rPr>
                <w:u w:val="single"/>
              </w:rPr>
              <w:tab/>
            </w:r>
          </w:p>
        </w:tc>
      </w:tr>
    </w:tbl>
    <w:p w14:paraId="71E23B37" w14:textId="77777777" w:rsidR="00907B4F" w:rsidRDefault="00907B4F" w:rsidP="00907B4F">
      <w:pPr>
        <w:pStyle w:val="ny-lesson-numbering"/>
        <w:numPr>
          <w:ilvl w:val="0"/>
          <w:numId w:val="0"/>
        </w:numPr>
        <w:ind w:left="360"/>
      </w:pPr>
    </w:p>
    <w:p w14:paraId="4C4DCE94" w14:textId="128E6116" w:rsidR="00E53602" w:rsidRPr="00AE4C67" w:rsidRDefault="00E53602" w:rsidP="00E53602">
      <w:pPr>
        <w:pStyle w:val="ny-lesson-numbering"/>
        <w:numPr>
          <w:ilvl w:val="0"/>
          <w:numId w:val="35"/>
        </w:numPr>
      </w:pPr>
      <w:r w:rsidRPr="00AE4C67">
        <w:lastRenderedPageBreak/>
        <w:t xml:space="preserve">In </w:t>
      </w:r>
      <m:oMath>
        <m:r>
          <w:rPr>
            <w:rFonts w:ascii="Cambria Math" w:hAnsi="Cambria Math"/>
          </w:rPr>
          <m:t>△RST</m:t>
        </m:r>
      </m:oMath>
      <w:r w:rsidRPr="00AE4C67">
        <w:t xml:space="preserve">, the midpoints of each side have been marked by points </w:t>
      </w:r>
      <m:oMath>
        <m:r>
          <w:rPr>
            <w:rFonts w:ascii="Cambria Math" w:hAnsi="Cambria Math"/>
          </w:rPr>
          <m:t>X</m:t>
        </m:r>
      </m:oMath>
      <w:r w:rsidR="0008077B" w:rsidRPr="0008077B">
        <w:t>,</w:t>
      </w:r>
      <m:oMath>
        <m:r>
          <w:rPr>
            <w:rFonts w:ascii="Cambria Math" w:hAnsi="Cambria Math"/>
          </w:rPr>
          <m:t xml:space="preserve"> Y</m:t>
        </m:r>
      </m:oMath>
      <w:r w:rsidR="0008077B" w:rsidRPr="0008077B">
        <w:t>,</w:t>
      </w:r>
      <w:r w:rsidRPr="0008077B">
        <w:t xml:space="preserve"> </w:t>
      </w:r>
      <w:r w:rsidRPr="00AE4C67">
        <w:t xml:space="preserve">and </w:t>
      </w:r>
      <m:oMath>
        <m:r>
          <w:rPr>
            <w:rFonts w:ascii="Cambria Math" w:hAnsi="Cambria Math"/>
          </w:rPr>
          <m:t>Z</m:t>
        </m:r>
      </m:oMath>
      <w:r w:rsidR="00CF4757">
        <w:t xml:space="preserve">. </w:t>
      </w:r>
    </w:p>
    <w:p w14:paraId="5FFAD8A8" w14:textId="77777777" w:rsidR="00E53602" w:rsidRPr="00AE4C67" w:rsidRDefault="00E53602" w:rsidP="00E53602">
      <w:pPr>
        <w:pStyle w:val="ny-lesson-bullet"/>
      </w:pPr>
      <w:r w:rsidRPr="00AE4C67">
        <w:t>Mark the halves of each side divided by the midpoint with a congruency mark.  Remember to distinguish congruency marks for each side.</w:t>
      </w:r>
    </w:p>
    <w:p w14:paraId="35569D84" w14:textId="59D5CDA9" w:rsidR="00E53602" w:rsidRPr="00AE4C67" w:rsidRDefault="00CF4757" w:rsidP="00E53602">
      <w:pPr>
        <w:pStyle w:val="ny-lesson-bullet"/>
      </w:pPr>
      <w:r w:rsidRPr="00AE4C67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2DF46EE" wp14:editId="553E2901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2587625" cy="1773555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5" b="9361"/>
                    <a:stretch/>
                  </pic:blipFill>
                  <pic:spPr bwMode="auto">
                    <a:xfrm>
                      <a:off x="0" y="0"/>
                      <a:ext cx="25876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02" w:rsidRPr="00AE4C67">
        <w:t xml:space="preserve">Draw </w:t>
      </w:r>
      <w:r w:rsidR="00D522BA">
        <w:t>midsegment</w:t>
      </w:r>
      <w:r w:rsidR="00E53602" w:rsidRPr="00AE4C67">
        <w:t xml:space="preserve">s </w:t>
      </w:r>
      <m:oMath>
        <m:r>
          <w:rPr>
            <w:rFonts w:ascii="Cambria Math" w:hAnsi="Cambria Math"/>
          </w:rPr>
          <m:t>XY</m:t>
        </m:r>
      </m:oMath>
      <w:r w:rsidR="00E53602" w:rsidRPr="00AE4C67">
        <w:t xml:space="preserve">, </w:t>
      </w:r>
      <m:oMath>
        <m:r>
          <w:rPr>
            <w:rFonts w:ascii="Cambria Math" w:hAnsi="Cambria Math"/>
          </w:rPr>
          <m:t>YZ</m:t>
        </m:r>
      </m:oMath>
      <w:r w:rsidR="00E53602" w:rsidRPr="00AE4C67">
        <w:t xml:space="preserve">, and </w:t>
      </w:r>
      <m:oMath>
        <m:r>
          <w:rPr>
            <w:rFonts w:ascii="Cambria Math" w:hAnsi="Cambria Math"/>
          </w:rPr>
          <m:t>XZ</m:t>
        </m:r>
      </m:oMath>
      <w:r w:rsidR="00E53602" w:rsidRPr="00AE4C67">
        <w:t xml:space="preserve">.  Mark each </w:t>
      </w:r>
      <w:r w:rsidR="00D522BA">
        <w:t>midsegment</w:t>
      </w:r>
      <w:r w:rsidR="00E53602" w:rsidRPr="00AE4C67">
        <w:t xml:space="preserve"> with the appropriate congruency mark from the sides of the triangle.</w:t>
      </w:r>
    </w:p>
    <w:p w14:paraId="0224FF8B" w14:textId="1979121A" w:rsidR="00DF350D" w:rsidRPr="00AE4C67" w:rsidRDefault="00DF350D" w:rsidP="0008077B">
      <w:pPr>
        <w:pStyle w:val="ny-lesson-numbering"/>
        <w:numPr>
          <w:ilvl w:val="1"/>
          <w:numId w:val="35"/>
        </w:numPr>
        <w:tabs>
          <w:tab w:val="left" w:pos="9810"/>
        </w:tabs>
        <w:spacing w:line="360" w:lineRule="auto"/>
      </w:pPr>
      <w:r w:rsidRPr="00AE4C67">
        <w:t>What conclusion can you draw about the four triangles within</w:t>
      </w:r>
      <m:oMath>
        <m:r>
          <w:rPr>
            <w:rFonts w:ascii="Cambria Math" w:hAnsi="Cambria Math"/>
          </w:rPr>
          <m:t xml:space="preserve"> △RST</m:t>
        </m:r>
      </m:oMath>
      <w:r w:rsidRPr="00AE4C67">
        <w:t>?  Explain Why.</w:t>
      </w:r>
      <w:r w:rsidR="00CF4757">
        <w:t xml:space="preserve"> </w:t>
      </w:r>
      <w:r w:rsidR="00CF4757" w:rsidRPr="00CF4757">
        <w:rPr>
          <w:u w:val="single"/>
        </w:rPr>
        <w:tab/>
      </w:r>
    </w:p>
    <w:p w14:paraId="725AD2F7" w14:textId="578297E0" w:rsidR="004C53A9" w:rsidRPr="00CF4757" w:rsidRDefault="00CF4757" w:rsidP="0008077B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806"/>
        <w:rPr>
          <w:u w:val="single"/>
        </w:rPr>
      </w:pPr>
      <w:r w:rsidRPr="00CF4757">
        <w:rPr>
          <w:u w:val="single"/>
        </w:rPr>
        <w:tab/>
      </w:r>
    </w:p>
    <w:p w14:paraId="0F06AD09" w14:textId="77777777" w:rsidR="00907B4F" w:rsidRDefault="00907B4F" w:rsidP="00907B4F">
      <w:pPr>
        <w:pStyle w:val="ny-lesson-numbering"/>
        <w:numPr>
          <w:ilvl w:val="0"/>
          <w:numId w:val="0"/>
        </w:numPr>
        <w:tabs>
          <w:tab w:val="left" w:pos="9810"/>
        </w:tabs>
        <w:spacing w:line="360" w:lineRule="auto"/>
        <w:ind w:left="806"/>
      </w:pPr>
    </w:p>
    <w:p w14:paraId="167AE3CD" w14:textId="78A1140D" w:rsidR="00DF350D" w:rsidRPr="00AE4C67" w:rsidRDefault="00DF350D" w:rsidP="0008077B">
      <w:pPr>
        <w:pStyle w:val="ny-lesson-numbering"/>
        <w:numPr>
          <w:ilvl w:val="1"/>
          <w:numId w:val="35"/>
        </w:numPr>
        <w:tabs>
          <w:tab w:val="left" w:pos="9810"/>
        </w:tabs>
        <w:spacing w:line="360" w:lineRule="auto"/>
      </w:pPr>
      <w:r w:rsidRPr="00AE4C67">
        <w:t xml:space="preserve">State the appropriate correspondences </w:t>
      </w:r>
      <w:r w:rsidR="0008077B">
        <w:t>among</w:t>
      </w:r>
      <w:r w:rsidRPr="00AE4C67">
        <w:t xml:space="preserve"> the four triangles within</w:t>
      </w:r>
      <m:oMath>
        <m:r>
          <w:rPr>
            <w:rFonts w:ascii="Cambria Math" w:hAnsi="Cambria Math"/>
          </w:rPr>
          <m:t xml:space="preserve"> △RST</m:t>
        </m:r>
      </m:oMath>
      <w:r w:rsidRPr="00AE4C67">
        <w:t xml:space="preserve">. </w:t>
      </w:r>
      <w:r w:rsidR="00CF4757" w:rsidRPr="00CF4757">
        <w:rPr>
          <w:u w:val="single"/>
        </w:rPr>
        <w:tab/>
      </w:r>
    </w:p>
    <w:p w14:paraId="6D06FCEB" w14:textId="04B965CA" w:rsidR="004C53A9" w:rsidRPr="00CF4757" w:rsidRDefault="00CF4757" w:rsidP="0008077B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806"/>
        <w:rPr>
          <w:u w:val="single"/>
        </w:rPr>
      </w:pPr>
      <w:r w:rsidRPr="00CF4757">
        <w:rPr>
          <w:u w:val="single"/>
        </w:rPr>
        <w:tab/>
      </w:r>
    </w:p>
    <w:p w14:paraId="2FE03C89" w14:textId="77777777" w:rsidR="00907B4F" w:rsidRDefault="00907B4F" w:rsidP="00907B4F">
      <w:pPr>
        <w:pStyle w:val="ny-lesson-numbering"/>
        <w:numPr>
          <w:ilvl w:val="0"/>
          <w:numId w:val="0"/>
        </w:numPr>
        <w:tabs>
          <w:tab w:val="left" w:pos="9810"/>
        </w:tabs>
        <w:spacing w:line="360" w:lineRule="auto"/>
        <w:ind w:left="806"/>
      </w:pPr>
    </w:p>
    <w:p w14:paraId="137DEDF8" w14:textId="6411661A" w:rsidR="00DF350D" w:rsidRPr="00AE4C67" w:rsidRDefault="00DF350D" w:rsidP="0008077B">
      <w:pPr>
        <w:pStyle w:val="ny-lesson-numbering"/>
        <w:numPr>
          <w:ilvl w:val="1"/>
          <w:numId w:val="35"/>
        </w:numPr>
        <w:tabs>
          <w:tab w:val="left" w:pos="9810"/>
        </w:tabs>
        <w:spacing w:line="360" w:lineRule="auto"/>
      </w:pPr>
      <w:r w:rsidRPr="00AE4C67">
        <w:t xml:space="preserve">State a correspondence between </w:t>
      </w:r>
      <m:oMath>
        <m:r>
          <w:rPr>
            <w:rFonts w:ascii="Cambria Math" w:hAnsi="Cambria Math"/>
          </w:rPr>
          <m:t>△RST</m:t>
        </m:r>
      </m:oMath>
      <w:r w:rsidRPr="00AE4C67">
        <w:t xml:space="preserve"> and any one of the four small triangles.  </w:t>
      </w:r>
      <w:r w:rsidR="00CF4757" w:rsidRPr="00CF4757">
        <w:rPr>
          <w:u w:val="single"/>
        </w:rPr>
        <w:tab/>
      </w:r>
    </w:p>
    <w:p w14:paraId="65930709" w14:textId="6B039D60" w:rsidR="004C53A9" w:rsidRPr="00CF4757" w:rsidRDefault="00CF4757" w:rsidP="0008077B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line="360" w:lineRule="auto"/>
        <w:ind w:left="806"/>
        <w:rPr>
          <w:u w:val="single"/>
        </w:rPr>
      </w:pPr>
      <w:r w:rsidRPr="00CF4757">
        <w:rPr>
          <w:u w:val="single"/>
        </w:rPr>
        <w:tab/>
      </w:r>
    </w:p>
    <w:p w14:paraId="03FEF5D5" w14:textId="77777777" w:rsidR="0008077B" w:rsidRDefault="0008077B" w:rsidP="0008077B">
      <w:pPr>
        <w:pStyle w:val="ny-lesson-numbering"/>
        <w:numPr>
          <w:ilvl w:val="0"/>
          <w:numId w:val="0"/>
        </w:numPr>
        <w:ind w:left="360"/>
      </w:pPr>
    </w:p>
    <w:p w14:paraId="0FE62FD1" w14:textId="0084BD00" w:rsidR="0008077B" w:rsidRDefault="0008077B" w:rsidP="00F5290E">
      <w:pPr>
        <w:pStyle w:val="ny-lesson-numbering"/>
      </w:pPr>
      <w:r w:rsidRPr="00CF4757">
        <w:rPr>
          <w:noProof/>
        </w:rPr>
        <w:drawing>
          <wp:anchor distT="0" distB="0" distL="114300" distR="114300" simplePos="0" relativeHeight="251658752" behindDoc="1" locked="0" layoutInCell="1" allowOverlap="1" wp14:anchorId="4362ED97" wp14:editId="5D6843FA">
            <wp:simplePos x="0" y="0"/>
            <wp:positionH relativeFrom="margin">
              <wp:posOffset>3427095</wp:posOffset>
            </wp:positionH>
            <wp:positionV relativeFrom="paragraph">
              <wp:posOffset>31750</wp:posOffset>
            </wp:positionV>
            <wp:extent cx="2716636" cy="1390650"/>
            <wp:effectExtent l="0" t="0" r="762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3" b="16435"/>
                    <a:stretch/>
                  </pic:blipFill>
                  <pic:spPr bwMode="auto">
                    <a:xfrm>
                      <a:off x="0" y="0"/>
                      <a:ext cx="2716636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</w:t>
      </w:r>
      <m:oMath>
        <m:r>
          <w:rPr>
            <w:rFonts w:ascii="Cambria Math" w:hAnsi="Cambria Math"/>
          </w:rPr>
          <m:t>x</m:t>
        </m:r>
      </m:oMath>
      <w:r w:rsidRPr="0008077B">
        <w:t>.</w:t>
      </w:r>
    </w:p>
    <w:p w14:paraId="5BC3371C" w14:textId="77777777" w:rsidR="00F5290E" w:rsidRDefault="00F5290E" w:rsidP="0008077B">
      <w:pPr>
        <w:pStyle w:val="ny-lesson-numbering"/>
        <w:numPr>
          <w:ilvl w:val="0"/>
          <w:numId w:val="0"/>
        </w:numPr>
        <w:tabs>
          <w:tab w:val="clear" w:pos="403"/>
          <w:tab w:val="left" w:pos="1530"/>
        </w:tabs>
        <w:ind w:left="360"/>
        <w:rPr>
          <w:szCs w:val="20"/>
        </w:rPr>
      </w:pPr>
    </w:p>
    <w:p w14:paraId="146F92E4" w14:textId="3DD2D1B1" w:rsidR="004C53A9" w:rsidRPr="00AE4C67" w:rsidRDefault="0008077B" w:rsidP="0008077B">
      <w:pPr>
        <w:pStyle w:val="ny-lesson-numbering"/>
        <w:numPr>
          <w:ilvl w:val="0"/>
          <w:numId w:val="0"/>
        </w:numPr>
        <w:tabs>
          <w:tab w:val="clear" w:pos="403"/>
          <w:tab w:val="left" w:pos="1530"/>
        </w:tabs>
        <w:ind w:left="360"/>
        <w:rPr>
          <w:rFonts w:eastAsiaTheme="minorEastAsia"/>
          <w:szCs w:val="20"/>
          <w:u w:val="single"/>
        </w:rPr>
      </w:pPr>
      <m:oMath>
        <m:r>
          <w:rPr>
            <w:rFonts w:ascii="Cambria Math" w:hAnsi="Cambria Math"/>
            <w:szCs w:val="20"/>
          </w:rPr>
          <m:t>x=</m:t>
        </m:r>
      </m:oMath>
      <w:r w:rsidR="004C53A9" w:rsidRPr="00AE4C67">
        <w:rPr>
          <w:szCs w:val="20"/>
        </w:rPr>
        <w:t xml:space="preserve"> </w:t>
      </w:r>
      <w:r w:rsidR="00CF4757">
        <w:rPr>
          <w:szCs w:val="20"/>
          <w:u w:val="single"/>
        </w:rPr>
        <w:tab/>
      </w:r>
    </w:p>
    <w:p w14:paraId="5A26CD6C" w14:textId="287B140D" w:rsidR="00AE4C67" w:rsidRPr="00CF4757" w:rsidRDefault="00AE4C67" w:rsidP="00CF4757">
      <w:pPr>
        <w:pStyle w:val="ny-lesson-paragraph"/>
      </w:pPr>
      <w:r w:rsidRPr="00CF4757">
        <w:br w:type="page"/>
      </w:r>
    </w:p>
    <w:p w14:paraId="75B354F7" w14:textId="6452DE4B" w:rsidR="004C53A9" w:rsidRDefault="004C53A9" w:rsidP="00CF4757">
      <w:pPr>
        <w:pStyle w:val="ny-callout-hdr"/>
      </w:pPr>
      <w:r w:rsidRPr="00CF4757">
        <w:lastRenderedPageBreak/>
        <w:t>Problem Set</w:t>
      </w:r>
    </w:p>
    <w:p w14:paraId="48094DA2" w14:textId="77777777" w:rsidR="00CF4757" w:rsidRPr="00CF4757" w:rsidRDefault="00CF4757" w:rsidP="00CF4757">
      <w:pPr>
        <w:pStyle w:val="ny-callout-hdr"/>
      </w:pPr>
    </w:p>
    <w:p w14:paraId="38B03249" w14:textId="77777777" w:rsidR="00970BBB" w:rsidRPr="00AE4C67" w:rsidRDefault="00970BBB" w:rsidP="00970BBB">
      <w:pPr>
        <w:pStyle w:val="ny-lesson-paragraph"/>
      </w:pPr>
      <w:r w:rsidRPr="00AE4C67">
        <w:t>Use your knowledge of triangle congruence criteria to write proofs for each of the following problems.</w:t>
      </w:r>
    </w:p>
    <w:p w14:paraId="7EFDB044" w14:textId="1049F239" w:rsidR="00C634D4" w:rsidRPr="00907B4F" w:rsidRDefault="004C53A9" w:rsidP="00907B4F">
      <w:pPr>
        <w:pStyle w:val="ny-lesson-numbering"/>
        <w:numPr>
          <w:ilvl w:val="0"/>
          <w:numId w:val="42"/>
        </w:numPr>
      </w:pPr>
      <w:r w:rsidRPr="00CF4757">
        <w:rPr>
          <w:noProof/>
        </w:rPr>
        <w:drawing>
          <wp:anchor distT="0" distB="0" distL="114300" distR="114300" simplePos="0" relativeHeight="251660800" behindDoc="1" locked="0" layoutInCell="1" allowOverlap="1" wp14:anchorId="7FD764D1" wp14:editId="310B525E">
            <wp:simplePos x="0" y="0"/>
            <wp:positionH relativeFrom="margin">
              <wp:posOffset>4057650</wp:posOffset>
            </wp:positionH>
            <wp:positionV relativeFrom="paragraph">
              <wp:posOffset>240665</wp:posOffset>
            </wp:positionV>
            <wp:extent cx="2183130" cy="1651000"/>
            <wp:effectExtent l="0" t="0" r="7620" b="6350"/>
            <wp:wrapTight wrapText="bothSides">
              <wp:wrapPolygon edited="0">
                <wp:start x="0" y="0"/>
                <wp:lineTo x="0" y="21434"/>
                <wp:lineTo x="21487" y="21434"/>
                <wp:lineTo x="2148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7" r="9764" b="22752"/>
                    <a:stretch/>
                  </pic:blipFill>
                  <pic:spPr bwMode="auto">
                    <a:xfrm>
                      <a:off x="0" y="0"/>
                      <a:ext cx="21831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WX</m:t>
            </m:r>
          </m:e>
        </m:acc>
      </m:oMath>
      <w:r w:rsidR="00C634D4" w:rsidRPr="00CF4757">
        <w:t xml:space="preserve"> is</w:t>
      </w:r>
      <w:r w:rsidR="00C634D4" w:rsidRPr="00907B4F">
        <w:t xml:space="preserve"> a </w:t>
      </w:r>
      <w:r w:rsidR="00D522BA">
        <w:t>midsegment</w:t>
      </w:r>
      <w:r w:rsidR="00C634D4" w:rsidRPr="00907B4F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C634D4" w:rsidRPr="00CF4757">
        <w:t>, and</w:t>
      </w:r>
      <w:r w:rsidR="00170D1B"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 w:rsidR="00C634D4" w:rsidRPr="00CF4757">
        <w:t xml:space="preserve"> is a </w:t>
      </w:r>
      <w:r w:rsidR="00D522BA">
        <w:t>midsegment</w:t>
      </w:r>
      <w:r w:rsidR="00C634D4" w:rsidRPr="00CF4757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CWX</m:t>
        </m:r>
      </m:oMath>
      <w:r w:rsidR="00C634D4" w:rsidRPr="00CF4757">
        <w:t xml:space="preserve">.  </w:t>
      </w:r>
      <m:oMath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AW</m:t>
        </m:r>
      </m:oMath>
      <w:r w:rsidR="00C634D4" w:rsidRPr="00CF4757">
        <w:t>.</w:t>
      </w:r>
    </w:p>
    <w:p w14:paraId="4D84C525" w14:textId="6B681B7A" w:rsidR="00970BBB" w:rsidRPr="00AE4C67" w:rsidRDefault="00970BBB" w:rsidP="00F5290E">
      <w:pPr>
        <w:pStyle w:val="ny-lesson-numbering"/>
        <w:numPr>
          <w:ilvl w:val="1"/>
          <w:numId w:val="50"/>
        </w:numPr>
      </w:pPr>
      <w:r w:rsidRPr="00AE4C67">
        <w:t xml:space="preserve">What can you conclude about 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AE4C67">
        <w:t xml:space="preserve"> and 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AE4C67">
        <w:t>?  Explain why.</w:t>
      </w:r>
    </w:p>
    <w:p w14:paraId="578693F0" w14:textId="65BFDDA0" w:rsidR="005C416A" w:rsidRPr="00907B4F" w:rsidRDefault="005C416A" w:rsidP="00F5290E">
      <w:pPr>
        <w:pStyle w:val="ny-lesson-numbering"/>
        <w:numPr>
          <w:ilvl w:val="1"/>
          <w:numId w:val="50"/>
        </w:numPr>
      </w:pPr>
      <w:r w:rsidRPr="00907B4F">
        <w:t xml:space="preserve">What is the relationship in length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 w:rsidRPr="00907B4F">
        <w:t xml:space="preserve"> and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907B4F">
        <w:t>?</w:t>
      </w:r>
    </w:p>
    <w:p w14:paraId="0B7365A8" w14:textId="77777777" w:rsidR="004C53A9" w:rsidRDefault="004C53A9" w:rsidP="00BE73C2">
      <w:pPr>
        <w:pStyle w:val="ny-lesson-numbering"/>
        <w:numPr>
          <w:ilvl w:val="0"/>
          <w:numId w:val="0"/>
        </w:numPr>
        <w:ind w:left="360"/>
      </w:pPr>
    </w:p>
    <w:p w14:paraId="2732034B" w14:textId="77777777" w:rsidR="00170D1B" w:rsidRDefault="00170D1B" w:rsidP="00BE73C2">
      <w:pPr>
        <w:pStyle w:val="ny-lesson-numbering"/>
        <w:numPr>
          <w:ilvl w:val="0"/>
          <w:numId w:val="0"/>
        </w:numPr>
        <w:ind w:left="360"/>
      </w:pPr>
    </w:p>
    <w:p w14:paraId="44B52731" w14:textId="77777777" w:rsidR="00170D1B" w:rsidRDefault="00170D1B" w:rsidP="00BE73C2">
      <w:pPr>
        <w:pStyle w:val="ny-lesson-numbering"/>
        <w:numPr>
          <w:ilvl w:val="0"/>
          <w:numId w:val="0"/>
        </w:numPr>
        <w:ind w:left="360"/>
      </w:pPr>
    </w:p>
    <w:p w14:paraId="74AD5F8F" w14:textId="77777777" w:rsidR="00170D1B" w:rsidRDefault="00170D1B" w:rsidP="00BE73C2">
      <w:pPr>
        <w:pStyle w:val="ny-lesson-numbering"/>
        <w:numPr>
          <w:ilvl w:val="0"/>
          <w:numId w:val="0"/>
        </w:numPr>
        <w:ind w:left="360"/>
      </w:pPr>
    </w:p>
    <w:p w14:paraId="1A63A9CE" w14:textId="77777777" w:rsidR="00907B4F" w:rsidRDefault="00907B4F" w:rsidP="00BE73C2">
      <w:pPr>
        <w:pStyle w:val="ny-lesson-numbering"/>
        <w:numPr>
          <w:ilvl w:val="0"/>
          <w:numId w:val="0"/>
        </w:numPr>
        <w:ind w:left="360"/>
      </w:pPr>
    </w:p>
    <w:p w14:paraId="2A01196B" w14:textId="77777777" w:rsidR="00907B4F" w:rsidRDefault="00907B4F" w:rsidP="00BE73C2">
      <w:pPr>
        <w:pStyle w:val="ny-lesson-numbering"/>
        <w:numPr>
          <w:ilvl w:val="0"/>
          <w:numId w:val="0"/>
        </w:numPr>
        <w:ind w:left="360"/>
      </w:pPr>
    </w:p>
    <w:p w14:paraId="0738E655" w14:textId="77777777" w:rsidR="00907B4F" w:rsidRDefault="00907B4F" w:rsidP="00BE73C2">
      <w:pPr>
        <w:pStyle w:val="ny-lesson-numbering"/>
        <w:numPr>
          <w:ilvl w:val="0"/>
          <w:numId w:val="0"/>
        </w:numPr>
        <w:ind w:left="360"/>
      </w:pPr>
    </w:p>
    <w:p w14:paraId="3A37EC35" w14:textId="7587E601" w:rsidR="00170D1B" w:rsidRPr="00AE4C67" w:rsidRDefault="00907B4F" w:rsidP="00BE73C2">
      <w:pPr>
        <w:pStyle w:val="ny-lesson-numbering"/>
        <w:numPr>
          <w:ilvl w:val="0"/>
          <w:numId w:val="0"/>
        </w:numPr>
        <w:ind w:left="360"/>
      </w:pPr>
      <w:r w:rsidRPr="00170D1B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CBF6EF7" wp14:editId="56432252">
            <wp:simplePos x="0" y="0"/>
            <wp:positionH relativeFrom="margin">
              <wp:posOffset>3695700</wp:posOffset>
            </wp:positionH>
            <wp:positionV relativeFrom="paragraph">
              <wp:posOffset>474980</wp:posOffset>
            </wp:positionV>
            <wp:extent cx="2550795" cy="2305050"/>
            <wp:effectExtent l="0" t="0" r="1905" b="0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3" b="7675"/>
                    <a:stretch/>
                  </pic:blipFill>
                  <pic:spPr bwMode="auto">
                    <a:xfrm>
                      <a:off x="0" y="0"/>
                      <a:ext cx="25507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5034" w14:textId="11F5B603" w:rsidR="004C53A9" w:rsidRPr="00170D1B" w:rsidRDefault="004C53A9" w:rsidP="00F5290E">
      <w:pPr>
        <w:pStyle w:val="ny-lesson-numbering"/>
        <w:rPr>
          <w:szCs w:val="20"/>
        </w:rPr>
      </w:pPr>
      <m:oMath>
        <m:r>
          <w:rPr>
            <w:rFonts w:ascii="Cambria Math" w:hAnsi="Cambria Math"/>
          </w:rPr>
          <m:t>W</m:t>
        </m:r>
      </m:oMath>
      <w:r w:rsidR="005C416A" w:rsidRPr="00170D1B">
        <w:t xml:space="preserve">, </w:t>
      </w:r>
      <m:oMath>
        <m:r>
          <w:rPr>
            <w:rFonts w:ascii="Cambria Math" w:hAnsi="Cambria Math"/>
          </w:rPr>
          <m:t>X</m:t>
        </m:r>
      </m:oMath>
      <w:r w:rsidR="005C416A" w:rsidRPr="00170D1B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</m:oMath>
      <w:r w:rsidR="005C416A" w:rsidRPr="00170D1B">
        <w:t>,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Z</m:t>
        </m:r>
      </m:oMath>
      <w:r w:rsidR="005C416A" w:rsidRPr="00170D1B">
        <w:t xml:space="preserve"> are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5C416A" w:rsidRPr="00170D1B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C416A" w:rsidRPr="00170D1B">
        <w:t>,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BC</m:t>
            </m:r>
          </m:e>
        </m:acc>
      </m:oMath>
      <w:r w:rsidR="005C416A" w:rsidRPr="00170D1B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5C416A" w:rsidRPr="00170D1B">
        <w:t xml:space="preserve"> respectively.  </w:t>
      </w:r>
      <m:oMath>
        <m:r>
          <w:rPr>
            <w:rFonts w:ascii="Cambria Math" w:hAnsi="Cambria Math"/>
          </w:rPr>
          <m:t>AD</m:t>
        </m:r>
        <m:r>
          <m:rPr>
            <m:sty m:val="p"/>
          </m:rPr>
          <w:rPr>
            <w:rFonts w:ascii="Cambria Math" w:hAnsi="Cambria Math"/>
          </w:rPr>
          <m:t>=18</m:t>
        </m:r>
      </m:oMath>
      <w:r w:rsidR="005C416A" w:rsidRPr="00170D1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WZ</m:t>
        </m:r>
        <m:r>
          <m:rPr>
            <m:sty m:val="p"/>
          </m:rPr>
          <w:rPr>
            <w:rFonts w:ascii="Cambria Math" w:hAnsi="Cambria Math"/>
          </w:rPr>
          <m:t>=11</m:t>
        </m:r>
      </m:oMath>
      <w:r w:rsidR="005C416A" w:rsidRPr="00170D1B">
        <w:t>,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="005C416A" w:rsidRPr="00170D1B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eastAsiaTheme="minorEastAsia" w:hAnsi="Cambria Math"/>
          </w:rPr>
          <m:t>∠</m:t>
        </m:r>
        <m:r>
          <w:rPr>
            <w:rFonts w:ascii="Cambria Math" w:hAnsi="Cambria Math"/>
          </w:rPr>
          <m:t>WAC</m:t>
        </m:r>
        <m:r>
          <m:rPr>
            <m:sty m:val="p"/>
          </m:rPr>
          <w:rPr>
            <w:rFonts w:ascii="Cambria Math" w:hAnsi="Cambria Math"/>
          </w:rPr>
          <m:t>=33°</m:t>
        </m:r>
      </m:oMath>
      <w:r w:rsidR="005C416A" w:rsidRPr="00170D1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eastAsiaTheme="minorEastAsia" w:hAnsi="Cambria Math"/>
          </w:rPr>
          <m:t>∠</m:t>
        </m:r>
        <m:r>
          <w:rPr>
            <w:rFonts w:ascii="Cambria Math" w:hAnsi="Cambria Math"/>
          </w:rPr>
          <m:t>RYX</m:t>
        </m:r>
        <m:r>
          <m:rPr>
            <m:sty m:val="p"/>
          </m:rPr>
          <w:rPr>
            <w:rFonts w:ascii="Cambria Math" w:hAnsi="Cambria Math"/>
          </w:rPr>
          <m:t>=74°</m:t>
        </m:r>
      </m:oMath>
      <w:r w:rsidR="005C416A" w:rsidRPr="00170D1B">
        <w:t>.</w:t>
      </w:r>
    </w:p>
    <w:p w14:paraId="78B55CBC" w14:textId="102C8CCA" w:rsidR="00BE73C2" w:rsidRPr="00F5290E" w:rsidRDefault="00170D1B" w:rsidP="00F5290E">
      <w:pPr>
        <w:pStyle w:val="ny-lesson-numbering"/>
        <w:numPr>
          <w:ilvl w:val="1"/>
          <w:numId w:val="8"/>
        </w:numPr>
        <w:spacing w:line="360" w:lineRule="auto"/>
      </w:pP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DZW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5290E"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60B39341" w14:textId="032E3C95" w:rsidR="00BE73C2" w:rsidRPr="00F5290E" w:rsidRDefault="00BE73C2" w:rsidP="00F5290E">
      <w:pPr>
        <w:pStyle w:val="ny-lesson-numbering"/>
        <w:numPr>
          <w:ilvl w:val="1"/>
          <w:numId w:val="8"/>
        </w:numPr>
        <w:spacing w:line="360" w:lineRule="auto"/>
      </w:pPr>
      <w:r w:rsidRPr="00F5290E">
        <w:t xml:space="preserve">Perimeter of </w:t>
      </w:r>
      <m:oMath>
        <m:r>
          <w:rPr>
            <w:rFonts w:ascii="Cambria Math" w:hAnsi="Cambria Math"/>
          </w:rPr>
          <m:t>ABYW</m:t>
        </m:r>
        <m:r>
          <w:rPr>
            <w:rFonts w:ascii="Cambria Math" w:hAnsi="Cambria Math"/>
          </w:rPr>
          <m:t>=</m:t>
        </m:r>
      </m:oMath>
      <w:r w:rsidR="00F5290E">
        <w:rPr>
          <w:iCs/>
        </w:rPr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6425014C" w14:textId="10978671" w:rsidR="00BE73C2" w:rsidRPr="00F5290E" w:rsidRDefault="00BE73C2" w:rsidP="00F5290E">
      <w:pPr>
        <w:pStyle w:val="ny-lesson-numbering"/>
        <w:numPr>
          <w:ilvl w:val="1"/>
          <w:numId w:val="8"/>
        </w:numPr>
        <w:spacing w:line="360" w:lineRule="auto"/>
      </w:pPr>
      <w:r w:rsidRPr="00F5290E">
        <w:t xml:space="preserve">Perimeter of </w:t>
      </w:r>
      <m:oMath>
        <m:r>
          <w:rPr>
            <w:rFonts w:ascii="Cambria Math" w:hAnsi="Cambria Math"/>
          </w:rPr>
          <m:t>ABCD</m:t>
        </m:r>
        <m:r>
          <w:rPr>
            <w:rFonts w:ascii="Cambria Math" w:hAnsi="Cambria Math"/>
          </w:rPr>
          <m:t>=</m:t>
        </m:r>
      </m:oMath>
      <w:r w:rsidR="00F5290E">
        <w:rPr>
          <w:iCs/>
        </w:rPr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7633DF26" w14:textId="3ACE5198" w:rsidR="005C416A" w:rsidRPr="00F5290E" w:rsidRDefault="00170D1B" w:rsidP="00F5290E">
      <w:pPr>
        <w:pStyle w:val="ny-lesson-numbering"/>
        <w:numPr>
          <w:ilvl w:val="1"/>
          <w:numId w:val="8"/>
        </w:numPr>
        <w:spacing w:line="360" w:lineRule="auto"/>
      </w:pP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WAX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5290E"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3F049B75" w14:textId="2C4137AD" w:rsidR="005C416A" w:rsidRPr="00F5290E" w:rsidRDefault="00170D1B" w:rsidP="00F5290E">
      <w:pPr>
        <w:pStyle w:val="ny-lesson-numbering"/>
        <w:numPr>
          <w:ilvl w:val="0"/>
          <w:numId w:val="0"/>
        </w:numPr>
        <w:spacing w:line="360" w:lineRule="auto"/>
        <w:ind w:left="806"/>
      </w:pP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5290E"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7CDC18BA" w14:textId="4D21CB34" w:rsidR="005C416A" w:rsidRPr="00F5290E" w:rsidRDefault="00170D1B" w:rsidP="00F5290E">
      <w:pPr>
        <w:pStyle w:val="ny-lesson-numbering"/>
        <w:numPr>
          <w:ilvl w:val="0"/>
          <w:numId w:val="0"/>
        </w:numPr>
        <w:spacing w:line="360" w:lineRule="auto"/>
        <w:ind w:left="806"/>
      </w:pP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YCZ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5290E"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  <w:bookmarkStart w:id="0" w:name="_GoBack"/>
      <w:bookmarkEnd w:id="0"/>
    </w:p>
    <w:p w14:paraId="1BDF73AB" w14:textId="78D53533" w:rsidR="00254BFF" w:rsidRPr="00F5290E" w:rsidRDefault="00170D1B" w:rsidP="00F5290E">
      <w:pPr>
        <w:pStyle w:val="ny-lesson-numbering"/>
        <w:numPr>
          <w:ilvl w:val="0"/>
          <w:numId w:val="0"/>
        </w:numPr>
        <w:spacing w:line="360" w:lineRule="auto"/>
        <w:ind w:left="806"/>
      </w:pP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5290E">
        <w:t xml:space="preserve"> </w:t>
      </w:r>
      <w:r w:rsidR="00F5290E" w:rsidRPr="00F5290E">
        <w:rPr>
          <w:u w:val="single"/>
        </w:rPr>
        <w:t xml:space="preserve">  </w:t>
      </w:r>
      <w:r w:rsidR="00F5290E">
        <w:rPr>
          <w:u w:val="single"/>
        </w:rPr>
        <w:t xml:space="preserve">                     </w:t>
      </w:r>
    </w:p>
    <w:p w14:paraId="08A5160F" w14:textId="089D3FB0" w:rsidR="004C53A9" w:rsidRPr="00F5290E" w:rsidRDefault="00170D1B" w:rsidP="00F5290E">
      <w:pPr>
        <w:pStyle w:val="ny-lesson-numbering"/>
        <w:numPr>
          <w:ilvl w:val="1"/>
          <w:numId w:val="8"/>
        </w:numPr>
      </w:pPr>
      <w:r w:rsidRPr="00F5290E">
        <w:t>What kind of quadrilateral i</w:t>
      </w:r>
      <w:r w:rsidR="00BE73C2" w:rsidRPr="00F5290E">
        <w:t>s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ABCD</m:t>
        </m:r>
      </m:oMath>
      <w:r w:rsidR="00BE73C2" w:rsidRPr="00F5290E">
        <w:t xml:space="preserve">? </w:t>
      </w:r>
    </w:p>
    <w:sectPr w:rsidR="004C53A9" w:rsidRPr="00F5290E" w:rsidSect="00907B4F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420A" w14:textId="77777777" w:rsidR="00D770C5" w:rsidRDefault="00D770C5">
      <w:pPr>
        <w:spacing w:after="0" w:line="240" w:lineRule="auto"/>
      </w:pPr>
      <w:r>
        <w:separator/>
      </w:r>
    </w:p>
  </w:endnote>
  <w:endnote w:type="continuationSeparator" w:id="0">
    <w:p w14:paraId="6BAC2317" w14:textId="77777777" w:rsidR="00D770C5" w:rsidRDefault="00D7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9890B47" w:rsidR="001F0D7E" w:rsidRPr="00AE4C67" w:rsidRDefault="003A32A9" w:rsidP="00AE4C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1F1066" wp14:editId="2EC4F1C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09E7C" w14:textId="77777777" w:rsidR="003A32A9" w:rsidRPr="003E4777" w:rsidRDefault="003A32A9" w:rsidP="003A32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529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1F10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2F09E7C" w14:textId="77777777" w:rsidR="003A32A9" w:rsidRPr="003E4777" w:rsidRDefault="003A32A9" w:rsidP="003A32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529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BEECD" wp14:editId="31851F5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4FAA60" w14:textId="2F54270A" w:rsidR="003A32A9" w:rsidRDefault="003A32A9" w:rsidP="003A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Special Lines in Triangles</w:t>
                          </w:r>
                        </w:p>
                        <w:p w14:paraId="184817E5" w14:textId="77777777" w:rsidR="003A32A9" w:rsidRPr="002273E5" w:rsidRDefault="003A32A9" w:rsidP="003A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29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0C958C7" w14:textId="77777777" w:rsidR="003A32A9" w:rsidRPr="002273E5" w:rsidRDefault="003A32A9" w:rsidP="003A32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47BEECD" id="Text Box 10" o:spid="_x0000_s1033" type="#_x0000_t202" style="position:absolute;margin-left:93.1pt;margin-top:31.25pt;width:293.4pt;height:24.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GuXEtrz&#10;AgAAGw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714FAA60" w14:textId="2F54270A" w:rsidR="003A32A9" w:rsidRDefault="003A32A9" w:rsidP="003A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Special Lines in Triangles</w:t>
                    </w:r>
                  </w:p>
                  <w:p w14:paraId="184817E5" w14:textId="77777777" w:rsidR="003A32A9" w:rsidRPr="002273E5" w:rsidRDefault="003A32A9" w:rsidP="003A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529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0C958C7" w14:textId="77777777" w:rsidR="003A32A9" w:rsidRPr="002273E5" w:rsidRDefault="003A32A9" w:rsidP="003A32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5B0F2F08" wp14:editId="708C201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C72303" id="Group 23" o:spid="_x0000_s1026" style="position:absolute;margin-left:86.45pt;margin-top:30.4pt;width:6.55pt;height:21.35pt;z-index:2516700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yv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plByv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1" locked="0" layoutInCell="1" allowOverlap="1" wp14:anchorId="4AB91369" wp14:editId="392A8E5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0A48337" wp14:editId="324AB15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8DB32" w14:textId="77777777" w:rsidR="003A32A9" w:rsidRPr="00B81D46" w:rsidRDefault="003A32A9" w:rsidP="003A32A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48337" id="Text Box 154" o:spid="_x0000_s1034" type="#_x0000_t202" style="position:absolute;margin-left:294.95pt;margin-top:59.65pt;width:273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5D8DB32" w14:textId="77777777" w:rsidR="003A32A9" w:rsidRPr="00B81D46" w:rsidRDefault="003A32A9" w:rsidP="003A32A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8208" behindDoc="1" locked="0" layoutInCell="1" allowOverlap="1" wp14:anchorId="76833B90" wp14:editId="2390EA0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4F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096F5CAD" wp14:editId="1043009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347C36" id="Group 25" o:spid="_x0000_s1026" style="position:absolute;margin-left:515.7pt;margin-top:51.1pt;width:28.8pt;height:7.05pt;z-index:2516761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75795220" wp14:editId="4A50903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D34613" id="Group 12" o:spid="_x0000_s1026" style="position:absolute;margin-left:-.15pt;margin-top:20.35pt;width:492.4pt;height:.1pt;z-index:2516710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F7jY95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FB92164" wp14:editId="4C42AE8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D05B" w14:textId="77777777" w:rsidR="003A32A9" w:rsidRPr="002273E5" w:rsidRDefault="003A32A9" w:rsidP="003A32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B92164" id="Text Box 21" o:spid="_x0000_s1035" type="#_x0000_t202" style="position:absolute;margin-left:-1.15pt;margin-top:63.5pt;width:165.6pt;height:7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zsQIAALI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NGVz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B4BD05B" w14:textId="77777777" w:rsidR="003A32A9" w:rsidRPr="002273E5" w:rsidRDefault="003A32A9" w:rsidP="003A32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0" locked="0" layoutInCell="1" allowOverlap="1" wp14:anchorId="352E4989" wp14:editId="4BC7D41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96AE" w14:textId="77777777" w:rsidR="00D770C5" w:rsidRDefault="00D770C5">
      <w:pPr>
        <w:spacing w:after="0" w:line="240" w:lineRule="auto"/>
      </w:pPr>
      <w:r>
        <w:separator/>
      </w:r>
    </w:p>
  </w:footnote>
  <w:footnote w:type="continuationSeparator" w:id="0">
    <w:p w14:paraId="599C9C0A" w14:textId="77777777" w:rsidR="00D770C5" w:rsidRDefault="00D7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009D" w14:textId="77777777" w:rsidR="00196B71" w:rsidRDefault="00196B71" w:rsidP="00196B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2EA12A3" wp14:editId="28D9D93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08219" w14:textId="4173571F" w:rsidR="00196B71" w:rsidRPr="003212BA" w:rsidRDefault="00196B71" w:rsidP="00196B71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A12A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3F08219" w14:textId="4173571F" w:rsidR="00196B71" w:rsidRPr="003212BA" w:rsidRDefault="00196B71" w:rsidP="00196B71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86F29A9" wp14:editId="6B9E1CF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BD5FF" w14:textId="77777777" w:rsidR="00196B71" w:rsidRPr="002273E5" w:rsidRDefault="00196B71" w:rsidP="00196B71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29A9" id="Text Box 54" o:spid="_x0000_s1027" type="#_x0000_t202" style="position:absolute;margin-left:459pt;margin-top:5.75pt;width:28.85pt;height:1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CBBD5FF" w14:textId="77777777" w:rsidR="00196B71" w:rsidRPr="002273E5" w:rsidRDefault="00196B71" w:rsidP="00196B71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C966FA" wp14:editId="6880506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541B" w14:textId="77777777" w:rsidR="00196B71" w:rsidRPr="002273E5" w:rsidRDefault="00196B71" w:rsidP="00196B7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966FA" id="Text Box 55" o:spid="_x0000_s1028" type="#_x0000_t202" style="position:absolute;margin-left:8pt;margin-top:7.65pt;width:272.15pt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0D541B" w14:textId="77777777" w:rsidR="00196B71" w:rsidRPr="002273E5" w:rsidRDefault="00196B71" w:rsidP="00196B7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9A23A4" wp14:editId="3D560D5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6059B0" w14:textId="77777777" w:rsidR="00196B71" w:rsidRDefault="00196B71" w:rsidP="00196B71">
                          <w:pPr>
                            <w:jc w:val="center"/>
                          </w:pPr>
                        </w:p>
                        <w:p w14:paraId="625D9285" w14:textId="77777777" w:rsidR="00196B71" w:rsidRDefault="00196B71" w:rsidP="00196B71">
                          <w:pPr>
                            <w:jc w:val="center"/>
                          </w:pPr>
                        </w:p>
                        <w:p w14:paraId="3ACAF380" w14:textId="77777777" w:rsidR="00196B71" w:rsidRDefault="00196B71" w:rsidP="00196B7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A23A4" id="Freeform 1" o:spid="_x0000_s1029" style="position:absolute;margin-left:2pt;margin-top:3.35pt;width:453.4pt;height:20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6059B0" w14:textId="77777777" w:rsidR="00196B71" w:rsidRDefault="00196B71" w:rsidP="00196B71">
                    <w:pPr>
                      <w:jc w:val="center"/>
                    </w:pPr>
                  </w:p>
                  <w:p w14:paraId="625D9285" w14:textId="77777777" w:rsidR="00196B71" w:rsidRDefault="00196B71" w:rsidP="00196B71">
                    <w:pPr>
                      <w:jc w:val="center"/>
                    </w:pPr>
                  </w:p>
                  <w:p w14:paraId="3ACAF380" w14:textId="77777777" w:rsidR="00196B71" w:rsidRDefault="00196B71" w:rsidP="00196B7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4A9661" wp14:editId="2D77BD9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EC40A8" w14:textId="77777777" w:rsidR="00196B71" w:rsidRDefault="00196B71" w:rsidP="00196B71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A9661" id="Freeform 18" o:spid="_x0000_s1030" style="position:absolute;margin-left:458.45pt;margin-top:3.35pt;width:34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6EC40A8" w14:textId="77777777" w:rsidR="00196B71" w:rsidRDefault="00196B71" w:rsidP="00196B71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90E588F" w14:textId="77777777" w:rsidR="00196B71" w:rsidRPr="00015AD5" w:rsidRDefault="00196B71" w:rsidP="00196B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5B00B3C" wp14:editId="2DABF96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927A1" w14:textId="77777777" w:rsidR="00196B71" w:rsidRPr="002F031E" w:rsidRDefault="00196B71" w:rsidP="00196B71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00B3C" id="Text Box 60" o:spid="_x0000_s1031" type="#_x0000_t202" style="position:absolute;margin-left:274.35pt;margin-top:10.85pt;width:20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07927A1" w14:textId="77777777" w:rsidR="00196B71" w:rsidRPr="002F031E" w:rsidRDefault="00196B71" w:rsidP="00196B71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16683CDE" w14:textId="77777777" w:rsidR="00196B71" w:rsidRDefault="00196B71" w:rsidP="00196B71">
    <w:pPr>
      <w:pStyle w:val="Header"/>
    </w:pPr>
  </w:p>
  <w:p w14:paraId="37F3DF19" w14:textId="77777777" w:rsidR="00196B71" w:rsidRDefault="00196B71" w:rsidP="00196B71">
    <w:pPr>
      <w:pStyle w:val="Header"/>
    </w:pPr>
  </w:p>
  <w:p w14:paraId="55DCA98A" w14:textId="77777777" w:rsidR="00E41BD7" w:rsidRPr="00196B71" w:rsidRDefault="00E41BD7" w:rsidP="0019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CA8"/>
    <w:multiLevelType w:val="hybridMultilevel"/>
    <w:tmpl w:val="6FD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48A"/>
    <w:multiLevelType w:val="hybridMultilevel"/>
    <w:tmpl w:val="22128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092313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6A1E4E"/>
    <w:multiLevelType w:val="hybridMultilevel"/>
    <w:tmpl w:val="0D0E3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22C4327"/>
    <w:multiLevelType w:val="hybridMultilevel"/>
    <w:tmpl w:val="38A20480"/>
    <w:lvl w:ilvl="0" w:tplc="AF5AB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ADE"/>
    <w:multiLevelType w:val="hybridMultilevel"/>
    <w:tmpl w:val="E7485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41504"/>
    <w:multiLevelType w:val="hybridMultilevel"/>
    <w:tmpl w:val="FFEA48C2"/>
    <w:lvl w:ilvl="0" w:tplc="084ED7C6">
      <w:start w:val="4"/>
      <w:numFmt w:val="lowerLetter"/>
      <w:lvlText w:val="%1."/>
      <w:lvlJc w:val="left"/>
      <w:pPr>
        <w:ind w:left="2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7E35DD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700A0"/>
    <w:multiLevelType w:val="hybridMultilevel"/>
    <w:tmpl w:val="FAC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49E660E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106D"/>
    <w:multiLevelType w:val="hybridMultilevel"/>
    <w:tmpl w:val="A08C8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66286"/>
    <w:multiLevelType w:val="hybridMultilevel"/>
    <w:tmpl w:val="DDD0184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755E5AAB"/>
    <w:multiLevelType w:val="hybridMultilevel"/>
    <w:tmpl w:val="CB262D4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15720"/>
    <w:multiLevelType w:val="hybridMultilevel"/>
    <w:tmpl w:val="719A95D8"/>
    <w:lvl w:ilvl="0" w:tplc="04090019">
      <w:start w:val="1"/>
      <w:numFmt w:val="lowerLetter"/>
      <w:lvlText w:val="%1."/>
      <w:lvlJc w:val="left"/>
      <w:pPr>
        <w:ind w:left="2390" w:hanging="360"/>
      </w:p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9"/>
  </w:num>
  <w:num w:numId="5">
    <w:abstractNumId w:val="13"/>
  </w:num>
  <w:num w:numId="6">
    <w:abstractNumId w:val="19"/>
  </w:num>
  <w:num w:numId="7">
    <w:abstractNumId w:val="18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7"/>
  </w:num>
  <w:num w:numId="19">
    <w:abstractNumId w:val="15"/>
  </w:num>
  <w:num w:numId="20">
    <w:abstractNumId w:val="12"/>
    <w:lvlOverride w:ilvl="0">
      <w:startOverride w:val="3"/>
    </w:lvlOverride>
  </w:num>
  <w:num w:numId="21">
    <w:abstractNumId w:val="0"/>
  </w:num>
  <w:num w:numId="22">
    <w:abstractNumId w:val="10"/>
  </w:num>
  <w:num w:numId="23">
    <w:abstractNumId w:val="22"/>
  </w:num>
  <w:num w:numId="24">
    <w:abstractNumId w:val="14"/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  <w:num w:numId="45">
    <w:abstractNumId w:val="23"/>
  </w:num>
  <w:num w:numId="46">
    <w:abstractNumId w:val="8"/>
  </w:num>
  <w:num w:numId="47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049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1F60"/>
    <w:rsid w:val="000736FE"/>
    <w:rsid w:val="00075C6E"/>
    <w:rsid w:val="0008077B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0D1B"/>
    <w:rsid w:val="00173260"/>
    <w:rsid w:val="001764B3"/>
    <w:rsid w:val="001768C7"/>
    <w:rsid w:val="001818F0"/>
    <w:rsid w:val="00186A90"/>
    <w:rsid w:val="00190322"/>
    <w:rsid w:val="00196B71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4BFF"/>
    <w:rsid w:val="00256FBF"/>
    <w:rsid w:val="00262E95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32A9"/>
    <w:rsid w:val="003B38C4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1982"/>
    <w:rsid w:val="004C2035"/>
    <w:rsid w:val="004C53A9"/>
    <w:rsid w:val="004C6BA7"/>
    <w:rsid w:val="004C6FB7"/>
    <w:rsid w:val="004C75D4"/>
    <w:rsid w:val="004D201C"/>
    <w:rsid w:val="004D3EE8"/>
    <w:rsid w:val="004E3E86"/>
    <w:rsid w:val="004F0429"/>
    <w:rsid w:val="004F0998"/>
    <w:rsid w:val="004F68F1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416A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D95"/>
    <w:rsid w:val="006C2AFD"/>
    <w:rsid w:val="006C40D8"/>
    <w:rsid w:val="006D0D93"/>
    <w:rsid w:val="006D15A6"/>
    <w:rsid w:val="006D1C19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096E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7B4F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BBB"/>
    <w:rsid w:val="00972405"/>
    <w:rsid w:val="00976FB2"/>
    <w:rsid w:val="00987C6F"/>
    <w:rsid w:val="00991D0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4C67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52E"/>
    <w:rsid w:val="00BB0AC7"/>
    <w:rsid w:val="00BB1B10"/>
    <w:rsid w:val="00BC321A"/>
    <w:rsid w:val="00BC4AF6"/>
    <w:rsid w:val="00BD4AD1"/>
    <w:rsid w:val="00BE30A6"/>
    <w:rsid w:val="00BE3990"/>
    <w:rsid w:val="00BE3C08"/>
    <w:rsid w:val="00BE4A95"/>
    <w:rsid w:val="00BE5C12"/>
    <w:rsid w:val="00BE73C2"/>
    <w:rsid w:val="00BF43B4"/>
    <w:rsid w:val="00BF707B"/>
    <w:rsid w:val="00C0036F"/>
    <w:rsid w:val="00C01232"/>
    <w:rsid w:val="00C01267"/>
    <w:rsid w:val="00C074E3"/>
    <w:rsid w:val="00C20419"/>
    <w:rsid w:val="00C23D6D"/>
    <w:rsid w:val="00C2792C"/>
    <w:rsid w:val="00C33236"/>
    <w:rsid w:val="00C344BC"/>
    <w:rsid w:val="00C36678"/>
    <w:rsid w:val="00C4018B"/>
    <w:rsid w:val="00C41AF6"/>
    <w:rsid w:val="00C432F5"/>
    <w:rsid w:val="00C4543F"/>
    <w:rsid w:val="00C476E0"/>
    <w:rsid w:val="00C634D4"/>
    <w:rsid w:val="00C6350A"/>
    <w:rsid w:val="00C70DDE"/>
    <w:rsid w:val="00C71B86"/>
    <w:rsid w:val="00C71F3D"/>
    <w:rsid w:val="00C724FC"/>
    <w:rsid w:val="00C72EFF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CF4757"/>
    <w:rsid w:val="00D0235F"/>
    <w:rsid w:val="00D038C2"/>
    <w:rsid w:val="00D04092"/>
    <w:rsid w:val="00D047C7"/>
    <w:rsid w:val="00D0682D"/>
    <w:rsid w:val="00D11A02"/>
    <w:rsid w:val="00D15D8A"/>
    <w:rsid w:val="00D303B0"/>
    <w:rsid w:val="00D30E9B"/>
    <w:rsid w:val="00D353E3"/>
    <w:rsid w:val="00D46936"/>
    <w:rsid w:val="00D47778"/>
    <w:rsid w:val="00D5193B"/>
    <w:rsid w:val="00D522BA"/>
    <w:rsid w:val="00D52A95"/>
    <w:rsid w:val="00D735F4"/>
    <w:rsid w:val="00D770C5"/>
    <w:rsid w:val="00D77641"/>
    <w:rsid w:val="00D77FFE"/>
    <w:rsid w:val="00D83E48"/>
    <w:rsid w:val="00D84B4E"/>
    <w:rsid w:val="00D91B91"/>
    <w:rsid w:val="00D9236D"/>
    <w:rsid w:val="00D95F8B"/>
    <w:rsid w:val="00D97657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350D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602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87E9C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2692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290E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238"/>
    <w:rsid w:val="00FC4DA1"/>
    <w:rsid w:val="00FD1517"/>
    <w:rsid w:val="00FD1893"/>
    <w:rsid w:val="00FE1D68"/>
    <w:rsid w:val="00FE46A5"/>
    <w:rsid w:val="00FF2DAB"/>
    <w:rsid w:val="00FF584B"/>
    <w:rsid w:val="00FF62C0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E3FB939-CA2F-4DF7-8F9C-6BF5D28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C323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B1B1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B1B1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B1B10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B1B1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D1C19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New Footer Inserted
No NY revisions needed. EF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BAA5-F65D-4717-A9D8-DDC78AE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653</Words>
  <Characters>3151</Characters>
  <Application>Microsoft Office Word</Application>
  <DocSecurity>0</DocSecurity>
  <Lines>137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2013-07-03T15:51:00Z</cp:lastPrinted>
  <dcterms:created xsi:type="dcterms:W3CDTF">2014-06-15T23:23:00Z</dcterms:created>
  <dcterms:modified xsi:type="dcterms:W3CDTF">2014-06-16T07:14:00Z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