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6C8E4B92" w14:textId="77777777" w:rsidTr="00F45533">
        <w:trPr>
          <w:trHeight w:val="720"/>
        </w:trPr>
        <w:tc>
          <w:tcPr>
            <w:tcW w:w="738" w:type="dxa"/>
            <w:vAlign w:val="center"/>
          </w:tcPr>
          <w:p w14:paraId="76992787" w14:textId="36D2203F" w:rsidR="00B67BF2" w:rsidRDefault="009602CD" w:rsidP="00F45533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9DFDC65" wp14:editId="5D64577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F5FEAD" w14:textId="6F687033" w:rsidR="00B67BF2" w:rsidRPr="00D0546C" w:rsidRDefault="003230ED" w:rsidP="00B67BF2">
      <w:pPr>
        <w:pStyle w:val="ny-lesson-header"/>
      </w:pPr>
      <w:r>
        <w:t>Lesson 29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Special Lines in Triangles</w:t>
      </w:r>
      <w:r w:rsidR="00B67BF2">
        <w:t xml:space="preserve"> </w:t>
      </w:r>
    </w:p>
    <w:p w14:paraId="5D37F635" w14:textId="77777777" w:rsidR="003230ED" w:rsidRPr="003540DE" w:rsidRDefault="003230ED" w:rsidP="003540DE">
      <w:pPr>
        <w:pStyle w:val="ny-callout-hdr"/>
        <w:rPr>
          <w:rStyle w:val="ny-bold-green"/>
          <w:b/>
          <w:color w:val="93A56C"/>
        </w:rPr>
      </w:pPr>
    </w:p>
    <w:p w14:paraId="46ED3468" w14:textId="77777777" w:rsidR="003230ED" w:rsidRPr="003540DE" w:rsidRDefault="003230ED" w:rsidP="003540DE">
      <w:pPr>
        <w:pStyle w:val="ny-callout-hdr"/>
        <w:rPr>
          <w:rStyle w:val="ny-bold-green"/>
          <w:b/>
          <w:color w:val="93A56C"/>
        </w:rPr>
      </w:pPr>
      <w:r w:rsidRPr="003540DE">
        <w:rPr>
          <w:rStyle w:val="ny-bold-green"/>
          <w:b/>
          <w:color w:val="93A56C"/>
        </w:rPr>
        <w:t>Student Outcomes</w:t>
      </w:r>
    </w:p>
    <w:p w14:paraId="15005BDE" w14:textId="77777777" w:rsidR="003230ED" w:rsidRDefault="003230ED" w:rsidP="003230ED">
      <w:pPr>
        <w:pStyle w:val="ny-lesson-bullet"/>
      </w:pPr>
      <w:r w:rsidRPr="001B77BC">
        <w:t xml:space="preserve">Students </w:t>
      </w:r>
      <w:r>
        <w:t>examine the relationships created by special lines in triangles, namely mid</w:t>
      </w:r>
      <w:r w:rsidR="00260B07">
        <w:t>-</w:t>
      </w:r>
      <w:r>
        <w:t>segments.</w:t>
      </w:r>
    </w:p>
    <w:p w14:paraId="49D0FE35" w14:textId="77777777" w:rsidR="003230ED" w:rsidRPr="003540DE" w:rsidRDefault="003230ED" w:rsidP="00756CA6">
      <w:pPr>
        <w:pStyle w:val="ny-lesson-paragraph"/>
      </w:pPr>
    </w:p>
    <w:p w14:paraId="71B517AF" w14:textId="77777777" w:rsidR="003230ED" w:rsidRPr="003540DE" w:rsidRDefault="003230ED" w:rsidP="003540DE">
      <w:pPr>
        <w:pStyle w:val="ny-callout-hdr"/>
      </w:pPr>
      <w:r w:rsidRPr="003540DE">
        <w:t>Classwork</w:t>
      </w:r>
    </w:p>
    <w:p w14:paraId="4B5A8C02" w14:textId="7237A52D" w:rsidR="003230ED" w:rsidRDefault="003230ED" w:rsidP="00812F33">
      <w:pPr>
        <w:pStyle w:val="ny-lesson-hdr-1"/>
      </w:pPr>
      <w:r>
        <w:t>Opening Exercise</w:t>
      </w:r>
      <w:r w:rsidRPr="009919DE">
        <w:t xml:space="preserve"> (7 </w:t>
      </w:r>
      <w:r>
        <w:t>minutes</w:t>
      </w:r>
      <w:r w:rsidR="00812F33">
        <w:t>)</w:t>
      </w:r>
    </w:p>
    <w:p w14:paraId="33A2F34A" w14:textId="539D7C5F" w:rsidR="005B39DE" w:rsidRDefault="0013352F" w:rsidP="00812F3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067C0E" wp14:editId="6D7C89C2">
                <wp:simplePos x="0" y="0"/>
                <wp:positionH relativeFrom="margin">
                  <wp:align>center</wp:align>
                </wp:positionH>
                <wp:positionV relativeFrom="paragraph">
                  <wp:posOffset>66979</wp:posOffset>
                </wp:positionV>
                <wp:extent cx="5303520" cy="3188677"/>
                <wp:effectExtent l="0" t="0" r="11430" b="1206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1886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494E" id="Rectangle 7" o:spid="_x0000_s1026" style="position:absolute;margin-left:0;margin-top:5.25pt;width:417.6pt;height:251.1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="00227E09">
        <w:br/>
      </w:r>
      <w:r w:rsidR="005B39DE">
        <w:t>Opening Exercise</w:t>
      </w:r>
    </w:p>
    <w:p w14:paraId="5D1AA2A7" w14:textId="627B9BC5" w:rsidR="003230ED" w:rsidRPr="009919DE" w:rsidRDefault="003230ED" w:rsidP="00812F33">
      <w:pPr>
        <w:pStyle w:val="ny-lesson-SFinsert"/>
      </w:pPr>
      <w:r w:rsidRPr="009919DE">
        <w:t xml:space="preserve">Construct the midsegment of the triangle below.  A midsegment is a line segment that joins the midpoints of two sides of a triangle or trapezoid.  For the moment, we will work with a triangle.  </w:t>
      </w:r>
    </w:p>
    <w:p w14:paraId="61DEC7B1" w14:textId="61882EE0" w:rsidR="003230ED" w:rsidRPr="009919DE" w:rsidRDefault="003230ED" w:rsidP="00812F33">
      <w:pPr>
        <w:pStyle w:val="ny-lesson-SFinsert-number-list"/>
      </w:pPr>
      <w:r w:rsidRPr="009919DE">
        <w:t xml:space="preserve">Use your compass and straightedge to determine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919DE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9919DE"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919D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rPr>
          <w:iCs/>
        </w:rPr>
        <w:t>,</w:t>
      </w:r>
      <w:r w:rsidRPr="009919DE">
        <w:t xml:space="preserve"> respectively.  </w:t>
      </w:r>
    </w:p>
    <w:p w14:paraId="3A9FC823" w14:textId="37330190" w:rsidR="003230ED" w:rsidRPr="009919DE" w:rsidRDefault="008124AF" w:rsidP="00812F33">
      <w:pPr>
        <w:pStyle w:val="ny-lesson-SFinsert-number-list"/>
      </w:pPr>
      <w:r w:rsidRPr="00756CA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3C847612" wp14:editId="5DBDB848">
            <wp:simplePos x="0" y="0"/>
            <wp:positionH relativeFrom="margin">
              <wp:align>center</wp:align>
            </wp:positionH>
            <wp:positionV relativeFrom="paragraph">
              <wp:posOffset>182733</wp:posOffset>
            </wp:positionV>
            <wp:extent cx="3111500" cy="1638300"/>
            <wp:effectExtent l="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7"/>
                    <a:stretch/>
                  </pic:blipFill>
                  <pic:spPr bwMode="auto">
                    <a:xfrm>
                      <a:off x="0" y="0"/>
                      <a:ext cx="3111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ED" w:rsidRPr="009919DE">
        <w:t xml:space="preserve">Draw midsegment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>
        <w:t>.</w:t>
      </w:r>
    </w:p>
    <w:p w14:paraId="07B429A6" w14:textId="279B9606" w:rsidR="003230ED" w:rsidRDefault="003230ED" w:rsidP="00812F33">
      <w:pPr>
        <w:pStyle w:val="ny-lesson-SFinsert"/>
      </w:pPr>
      <w:r w:rsidRPr="009919DE">
        <w:t xml:space="preserve">Compare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AXY</m:t>
        </m:r>
      </m:oMath>
      <w:r w:rsidRPr="009919DE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9919DE">
        <w:t xml:space="preserve">; compare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AYX</m:t>
        </m:r>
      </m:oMath>
      <w:r w:rsidRPr="009919DE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ACB</m:t>
        </m:r>
      </m:oMath>
      <w:r w:rsidRPr="009919DE">
        <w:t xml:space="preserve">.  Without using a protractor, what would you guess </w:t>
      </w:r>
      <w:r w:rsidR="003D5D47">
        <w:t xml:space="preserve">is </w:t>
      </w:r>
      <w:r w:rsidRPr="009919DE">
        <w:t>the relationship between these two pairs of angles?  What are the implications of this relationship?</w:t>
      </w:r>
    </w:p>
    <w:p w14:paraId="25AE830C" w14:textId="67F01F19" w:rsidR="00812F33" w:rsidRPr="00756CA6" w:rsidRDefault="008124AF" w:rsidP="00756CA6">
      <w:pPr>
        <w:pStyle w:val="ny-lesson-SFinsert"/>
        <w:rPr>
          <w:color w:val="005A76"/>
        </w:rPr>
      </w:pP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AXY</m:t>
        </m:r>
        <m:r>
          <m:rPr>
            <m:sty m:val="b"/>
          </m:rPr>
          <w:rPr>
            <w:rFonts w:ascii="Cambria Math" w:hAnsi="Cambria Math"/>
            <w:color w:val="005A76"/>
          </w:rPr>
          <m:t>=m</m:t>
        </m:r>
        <m:r>
          <m:rPr>
            <m:sty m:val="b"/>
          </m:rPr>
          <w:rPr>
            <w:rFonts w:ascii="Cambria Math" w:eastAsiaTheme="minorEastAsia" w:hAnsi="Cambria Math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ABC</m:t>
        </m:r>
      </m:oMath>
      <w:r w:rsidRPr="00756CA6">
        <w:rPr>
          <w:color w:val="005A76"/>
        </w:rPr>
        <w:t>,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 xml:space="preserve"> m∠</m:t>
        </m:r>
        <m:r>
          <m:rPr>
            <m:sty m:val="bi"/>
          </m:rPr>
          <w:rPr>
            <w:rFonts w:ascii="Cambria Math" w:hAnsi="Cambria Math"/>
            <w:color w:val="005A76"/>
          </w:rPr>
          <m:t>AYX</m:t>
        </m:r>
        <m:r>
          <m:rPr>
            <m:sty m:val="b"/>
          </m:rPr>
          <w:rPr>
            <w:rFonts w:ascii="Cambria Math" w:hAnsi="Cambria Math"/>
            <w:color w:val="005A76"/>
          </w:rPr>
          <m:t>=m</m:t>
        </m:r>
        <m:r>
          <m:rPr>
            <m:sty m:val="b"/>
          </m:rPr>
          <w:rPr>
            <w:rFonts w:ascii="Cambria Math" w:eastAsiaTheme="minorEastAsia" w:hAnsi="Cambria Math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ACB</m:t>
        </m:r>
      </m:oMath>
      <w:r w:rsidR="00812F33" w:rsidRPr="00756CA6">
        <w:rPr>
          <w:color w:val="005A76"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XY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∥</m:t>
        </m:r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BC</m:t>
            </m:r>
          </m:e>
        </m:acc>
      </m:oMath>
    </w:p>
    <w:p w14:paraId="43E3B4ED" w14:textId="16D73B8D" w:rsidR="009602CD" w:rsidRDefault="009602CD" w:rsidP="00756CA6">
      <w:pPr>
        <w:pStyle w:val="ny-lesson-paragraph"/>
        <w:rPr>
          <w:rFonts w:ascii="Calibri Bold" w:hAnsi="Calibri Bold"/>
        </w:rPr>
      </w:pPr>
    </w:p>
    <w:p w14:paraId="11A0C34A" w14:textId="77777777" w:rsidR="003230ED" w:rsidRDefault="003230ED" w:rsidP="004D268C">
      <w:pPr>
        <w:pStyle w:val="ny-lesson-hdr-1"/>
      </w:pPr>
      <w:r>
        <w:t>Discussion</w:t>
      </w:r>
      <w:r w:rsidRPr="009919DE">
        <w:t xml:space="preserve"> (15 </w:t>
      </w:r>
      <w:r>
        <w:t>minutes</w:t>
      </w:r>
      <w:r w:rsidR="004D268C">
        <w:t>)</w:t>
      </w:r>
    </w:p>
    <w:p w14:paraId="1DBA5F8A" w14:textId="5A143BC1" w:rsidR="00E610CB" w:rsidRDefault="0013352F" w:rsidP="004D268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056A2" wp14:editId="52539612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1655885"/>
                <wp:effectExtent l="0" t="0" r="11430" b="2095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6558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C6EE" id="Rectangle 9" o:spid="_x0000_s1026" style="position:absolute;margin-left:0;margin-top:6.55pt;width:417.6pt;height:130.4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" filled="f" strokecolor="#4f6228" strokeweight="1.15pt">
                <w10:wrap anchorx="margin"/>
              </v:rect>
            </w:pict>
          </mc:Fallback>
        </mc:AlternateContent>
      </w:r>
      <w:r w:rsidR="008124AF">
        <w:br/>
      </w:r>
      <w:r w:rsidR="00E610CB">
        <w:t>Discussion</w:t>
      </w:r>
    </w:p>
    <w:p w14:paraId="7F3E7457" w14:textId="7AC7D70F" w:rsidR="003230ED" w:rsidRPr="009919DE" w:rsidRDefault="003230ED" w:rsidP="004D268C">
      <w:pPr>
        <w:pStyle w:val="ny-lesson-SFinsert"/>
      </w:pPr>
      <w:r w:rsidRPr="009919DE">
        <w:t xml:space="preserve">Note that though we chose to determine the midsegment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919DE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9919DE">
        <w:t xml:space="preserve">, we could have chosen any two sides to work with.  Let us now focus on the properties associated with a midsegment. </w:t>
      </w:r>
    </w:p>
    <w:p w14:paraId="1A0228F1" w14:textId="5E1E0301" w:rsidR="003230ED" w:rsidRPr="009919DE" w:rsidRDefault="003230ED" w:rsidP="004D268C">
      <w:pPr>
        <w:pStyle w:val="ny-lesson-SFinsert"/>
      </w:pPr>
      <w:r w:rsidRPr="009919DE">
        <w:t xml:space="preserve">The midsegment of a triangle is parallel to the third side of the triangle </w:t>
      </w:r>
      <w:r w:rsidR="003D5D47">
        <w:t xml:space="preserve">and </w:t>
      </w:r>
      <w:r w:rsidRPr="009919DE">
        <w:t>half the length of the third side of the triangle.</w:t>
      </w:r>
    </w:p>
    <w:p w14:paraId="5FE9586D" w14:textId="77777777" w:rsidR="003230ED" w:rsidRDefault="003230ED" w:rsidP="009602CD">
      <w:pPr>
        <w:pStyle w:val="ny-lesson-SFinsert"/>
      </w:pPr>
      <w:r w:rsidRPr="009919DE">
        <w:t xml:space="preserve">We can prove these properties to be true.  You will continue to work with the figure from the </w:t>
      </w:r>
      <w:r>
        <w:t>Opening Exercise</w:t>
      </w:r>
      <w:r w:rsidRPr="009919DE"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28"/>
        <w:gridCol w:w="5060"/>
      </w:tblGrid>
      <w:tr w:rsidR="003230ED" w14:paraId="1DABEF1E" w14:textId="77777777" w:rsidTr="00756CA6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3441" w14:textId="77777777" w:rsidR="003230ED" w:rsidRPr="00BA0433" w:rsidRDefault="003230ED" w:rsidP="00227E09">
            <w:pPr>
              <w:pStyle w:val="ny-lesson-SFinsert-table"/>
            </w:pPr>
            <w:r w:rsidRPr="00BA0433">
              <w:t>Given: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4F40" w14:textId="3BC2FD54" w:rsidR="003230ED" w:rsidRPr="00BA0433" w:rsidRDefault="003751F9" w:rsidP="00227E09">
            <w:pPr>
              <w:pStyle w:val="ny-lesson-SFinsert-tabl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e>
              </m:acc>
            </m:oMath>
            <w:r w:rsidR="003230ED" w:rsidRPr="00BA0433">
              <w:rPr>
                <w:rFonts w:eastAsiaTheme="minorEastAsia"/>
              </w:rPr>
              <w:t xml:space="preserve"> is a midsegment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△ABC</m:t>
              </m:r>
            </m:oMath>
          </w:p>
        </w:tc>
      </w:tr>
      <w:tr w:rsidR="003230ED" w14:paraId="1DEF68B2" w14:textId="77777777" w:rsidTr="00756CA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1375" w14:textId="77777777" w:rsidR="003230ED" w:rsidRPr="00BA0433" w:rsidRDefault="003230ED" w:rsidP="00227E09">
            <w:pPr>
              <w:pStyle w:val="ny-lesson-SFinsert-table"/>
            </w:pPr>
            <w:r w:rsidRPr="00BA0433">
              <w:t>Prove: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6D3D" w14:textId="2B636BB9" w:rsidR="003230ED" w:rsidRPr="00BA0433" w:rsidRDefault="003751F9" w:rsidP="00756CA6">
            <w:pPr>
              <w:pStyle w:val="ny-lesson-SFinsert-tabl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3230ED" w:rsidRPr="00BA0433">
              <w:rPr>
                <w:rFonts w:eastAsiaTheme="minorEastAsia"/>
              </w:rPr>
              <w:t xml:space="preserve"> and</w:t>
            </w:r>
            <w:r w:rsidR="003230ED"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XY=</m:t>
              </m:r>
            </m:oMath>
            <w:r w:rsidR="009602CD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oMath>
          </w:p>
        </w:tc>
      </w:tr>
    </w:tbl>
    <w:p w14:paraId="5667ABA8" w14:textId="0F749B77" w:rsidR="003230ED" w:rsidRPr="00741ACE" w:rsidRDefault="008124AF" w:rsidP="004D268C">
      <w:pPr>
        <w:pStyle w:val="ny-lesson-SFinsert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CD27B" wp14:editId="6BB10A4D">
                <wp:simplePos x="0" y="0"/>
                <wp:positionH relativeFrom="margin">
                  <wp:align>center</wp:align>
                </wp:positionH>
                <wp:positionV relativeFrom="paragraph">
                  <wp:posOffset>-49823</wp:posOffset>
                </wp:positionV>
                <wp:extent cx="5303520" cy="7646377"/>
                <wp:effectExtent l="0" t="0" r="11430" b="1206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6463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4FEF" id="Rectangle 50" o:spid="_x0000_s1026" style="position:absolute;margin-left:0;margin-top:-3.9pt;width:417.6pt;height:602.1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="003230ED" w:rsidRPr="00741ACE">
        <w:rPr>
          <w:i/>
        </w:rPr>
        <w:t>Construct</w:t>
      </w:r>
      <w:r w:rsidR="00260B07">
        <w:rPr>
          <w:i/>
        </w:rPr>
        <w:t xml:space="preserve"> the following</w:t>
      </w:r>
      <w:r w:rsidR="003230ED" w:rsidRPr="00741ACE">
        <w:rPr>
          <w:i/>
        </w:rPr>
        <w:t xml:space="preserve">:  </w:t>
      </w:r>
      <w:r w:rsidR="003230ED">
        <w:t>In the Opening Exercise figure, d</w:t>
      </w:r>
      <w:r w:rsidR="003230ED" w:rsidRPr="00741ACE">
        <w:t xml:space="preserve">raw triangle </w:t>
      </w:r>
      <m:oMath>
        <m:r>
          <m:rPr>
            <m:sty m:val="bi"/>
          </m:rPr>
          <w:rPr>
            <w:rFonts w:ascii="Cambria Math" w:hAnsi="Cambria Math"/>
          </w:rPr>
          <m:t>△YGC</m:t>
        </m:r>
      </m:oMath>
      <w:r w:rsidR="003230ED" w:rsidRPr="00741ACE">
        <w:rPr>
          <w:rFonts w:eastAsiaTheme="minorEastAsia"/>
        </w:rPr>
        <w:t xml:space="preserve"> according to the following steps.  Extend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 w:rsidR="003230ED" w:rsidRPr="00741ACE">
        <w:rPr>
          <w:rFonts w:eastAsiaTheme="minorEastAsia"/>
        </w:rPr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3230ED" w:rsidRPr="00741ACE">
        <w:rPr>
          <w:rFonts w:eastAsiaTheme="minorEastAsia"/>
        </w:rPr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YG=XY</m:t>
        </m:r>
      </m:oMath>
      <w:r w:rsidR="003230ED" w:rsidRPr="00741ACE">
        <w:rPr>
          <w:rFonts w:eastAsiaTheme="minorEastAsia"/>
        </w:rPr>
        <w:t xml:space="preserve">.  Draw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GC</m:t>
            </m:r>
          </m:e>
        </m:acc>
      </m:oMath>
      <w:r w:rsidR="003230ED" w:rsidRPr="00741ACE">
        <w:rPr>
          <w:rFonts w:eastAsiaTheme="minorEastAsia"/>
        </w:rPr>
        <w:t>.</w:t>
      </w:r>
    </w:p>
    <w:p w14:paraId="62313BD3" w14:textId="3EFE8BB1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4C058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YG</m:t>
        </m:r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15D0E7CB" w14:textId="202861A4" w:rsidR="003230ED" w:rsidRDefault="008124AF" w:rsidP="00E75698">
      <w:pPr>
        <w:pStyle w:val="ny-lesson-SFinsert-response"/>
        <w:spacing w:after="0"/>
        <w:ind w:left="1260"/>
      </w:pPr>
      <w:r w:rsidRPr="00756CA6">
        <w:t>Equal</w:t>
      </w:r>
      <w:r w:rsidR="003230ED" w:rsidRPr="00F45533">
        <w:t>, by construction</w:t>
      </w:r>
    </w:p>
    <w:p w14:paraId="0A79B172" w14:textId="760A525E" w:rsidR="00227E09" w:rsidRPr="00741AC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0A591DEE" w14:textId="47880013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AYX</m:t>
        </m:r>
      </m:oMath>
      <w:r w:rsidRPr="004C058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GYC</m:t>
        </m:r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17DDFC5E" w14:textId="6E805E3D" w:rsidR="003230ED" w:rsidRDefault="008124AF" w:rsidP="00E75698">
      <w:pPr>
        <w:pStyle w:val="ny-lesson-SFinsert-response"/>
        <w:spacing w:after="0"/>
        <w:ind w:left="1260"/>
      </w:pPr>
      <w:r w:rsidRPr="00756CA6">
        <w:t>Equal</w:t>
      </w:r>
      <w:r w:rsidR="003230ED" w:rsidRPr="00756CA6">
        <w:t>,</w:t>
      </w:r>
      <w:r w:rsidR="003D5D47" w:rsidRPr="00756CA6">
        <w:t xml:space="preserve"> </w:t>
      </w:r>
      <w:r w:rsidR="004A61CF" w:rsidRPr="00756CA6">
        <w:t>vert</w:t>
      </w:r>
      <w:r w:rsidR="004A61CF">
        <w:t xml:space="preserve">ical angles are </w:t>
      </w:r>
      <w:r w:rsidR="00000B44">
        <w:t>equal in measure</w:t>
      </w:r>
    </w:p>
    <w:p w14:paraId="79990C13" w14:textId="58ABF77F" w:rsidR="00227E09" w:rsidRPr="00741AC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3A2771DF" w14:textId="6D9C9D7C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AY</m:t>
            </m:r>
          </m:e>
        </m:acc>
      </m:oMath>
      <w:r w:rsidRPr="004C0589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YC</m:t>
            </m:r>
          </m:e>
        </m:acc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16485C0B" w14:textId="2C5297E2" w:rsidR="003230ED" w:rsidRDefault="008124AF" w:rsidP="00E75698">
      <w:pPr>
        <w:pStyle w:val="ny-lesson-SFinsert-response"/>
        <w:spacing w:after="0"/>
        <w:ind w:left="1260"/>
      </w:pPr>
      <w:r w:rsidRPr="00756CA6">
        <w:t>Equal</w:t>
      </w:r>
      <w:r w:rsidR="003230ED" w:rsidRPr="00F4553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3230ED" w:rsidRPr="00F45533">
        <w:t xml:space="preserve"> is the midpoint</w:t>
      </w:r>
      <w:r w:rsidR="003D5D47">
        <w:t xml:space="preserve">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</w:p>
    <w:p w14:paraId="7F711C18" w14:textId="77777777" w:rsidR="00227E09" w:rsidRPr="00741AC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70FFD847" w14:textId="5CDCDCC7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AXY</m:t>
        </m:r>
      </m:oMath>
      <w:r w:rsidRPr="004C058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CGY</m:t>
        </m:r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2219042C" w14:textId="110BBF7D" w:rsidR="003230ED" w:rsidRDefault="008124AF" w:rsidP="00E75698">
      <w:pPr>
        <w:pStyle w:val="ny-lesson-SFinsert-response"/>
        <w:spacing w:after="0"/>
        <w:ind w:left="1260"/>
      </w:pPr>
      <w:r w:rsidRPr="00756CA6">
        <w:t>Congruent</w:t>
      </w:r>
      <w:r w:rsidR="003230ED" w:rsidRPr="00F45533">
        <w:t>, SAS</w:t>
      </w:r>
    </w:p>
    <w:p w14:paraId="314FC1A0" w14:textId="77777777" w:rsidR="00227E09" w:rsidRPr="001D552B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34C1C083" w14:textId="0B4476A1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r>
          <m:rPr>
            <m:sty m:val="bi"/>
          </m:rPr>
          <w:rPr>
            <w:rFonts w:ascii="Cambria Math" w:hAnsi="Cambria Math"/>
          </w:rPr>
          <m:t>GC</m:t>
        </m:r>
      </m:oMath>
      <w:r w:rsidRPr="004C058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080321BB" w14:textId="320F61C6" w:rsidR="003230ED" w:rsidRDefault="008124AF" w:rsidP="00E75698">
      <w:pPr>
        <w:pStyle w:val="ny-lesson-SFinsert-response"/>
        <w:spacing w:after="0"/>
        <w:ind w:left="1260"/>
      </w:pPr>
      <w:r w:rsidRPr="00756CA6">
        <w:t>Equal</w:t>
      </w:r>
      <w:r w:rsidR="003230ED" w:rsidRPr="00F45533">
        <w:t xml:space="preserve">, </w:t>
      </w:r>
      <w:r w:rsidR="004A61CF">
        <w:t xml:space="preserve">corresponding sides of congruent triangles are </w:t>
      </w:r>
      <w:r w:rsidR="00421684">
        <w:t>equal in length</w:t>
      </w:r>
    </w:p>
    <w:p w14:paraId="5BC3E92C" w14:textId="77777777" w:rsidR="00227E09" w:rsidRPr="00741AC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7B31C8FD" w14:textId="09EBFA14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AX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BX</m:t>
        </m:r>
      </m:oMath>
      <w:r w:rsidRPr="004C0589">
        <w:t xml:space="preserve">, what other conclusion can be drawn?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3FF88BBE" w14:textId="77777777" w:rsidR="003230ED" w:rsidRDefault="003230ED" w:rsidP="00E75698">
      <w:pPr>
        <w:pStyle w:val="ny-lesson-SFinsert-response"/>
        <w:spacing w:after="0"/>
        <w:ind w:left="1260"/>
      </w:pPr>
      <m:oMath>
        <m:r>
          <m:rPr>
            <m:sty m:val="bi"/>
          </m:rPr>
          <w:rPr>
            <w:rFonts w:ascii="Cambria Math" w:hAnsi="Cambria Math"/>
          </w:rPr>
          <m:t>GC=BX</m:t>
        </m:r>
      </m:oMath>
      <w:r w:rsidRPr="00F45533">
        <w:t>, substitution</w:t>
      </w:r>
    </w:p>
    <w:p w14:paraId="05D512DB" w14:textId="77777777" w:rsidR="00227E09" w:rsidRPr="00F45533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3D15DF5A" w14:textId="55ECA428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is the relationship between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AXY</m:t>
        </m:r>
      </m:oMath>
      <w:r w:rsidRPr="004C058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CGY</m:t>
        </m:r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0B2645AF" w14:textId="48AA1EBB" w:rsidR="003230ED" w:rsidRDefault="008124AF" w:rsidP="00E75698">
      <w:pPr>
        <w:pStyle w:val="ny-lesson-SFinsert-response"/>
        <w:spacing w:after="0"/>
        <w:ind w:left="1260"/>
      </w:pPr>
      <w:r w:rsidRPr="00756CA6">
        <w:t>Equal</w:t>
      </w:r>
      <w:r w:rsidR="003230ED" w:rsidRPr="00F45533">
        <w:t xml:space="preserve">, </w:t>
      </w:r>
      <w:r w:rsidR="004A61CF">
        <w:t xml:space="preserve">corresponding angles of congruent triangles are </w:t>
      </w:r>
      <w:r w:rsidR="00421684">
        <w:t>equal in measure</w:t>
      </w:r>
    </w:p>
    <w:p w14:paraId="5A41152D" w14:textId="77777777" w:rsidR="00227E09" w:rsidRPr="00741AC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564BF0B6" w14:textId="0AF40590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Based on (7), what other conclusion can be drawn about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4C0589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GC</m:t>
            </m:r>
          </m:e>
        </m:acc>
      </m:oMath>
      <w:r w:rsidRPr="004C0589">
        <w:t xml:space="preserve">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  <w:r w:rsidR="00820BEE" w:rsidRPr="004C0589">
        <w:t xml:space="preserve"> </w:t>
      </w:r>
    </w:p>
    <w:p w14:paraId="3A5E616A" w14:textId="4169C1E0" w:rsidR="003230ED" w:rsidRPr="00756CA6" w:rsidRDefault="003751F9" w:rsidP="00E75698">
      <w:pPr>
        <w:pStyle w:val="ny-lesson-SFinsert-response"/>
        <w:spacing w:after="0"/>
        <w:ind w:left="1260"/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∥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GC</m:t>
              </m:r>
            </m:e>
          </m:acc>
        </m:oMath>
      </m:oMathPara>
    </w:p>
    <w:p w14:paraId="0DD65357" w14:textId="3E87CF8C" w:rsidR="00227E09" w:rsidRPr="009919D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4C0E3F67" w14:textId="06ED0CCF" w:rsidR="00227E09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What conclusion can be drawn about </w:t>
      </w:r>
      <m:oMath>
        <m:r>
          <m:rPr>
            <m:sty m:val="bi"/>
          </m:rPr>
          <w:rPr>
            <w:rFonts w:ascii="Cambria Math" w:hAnsi="Cambria Math"/>
          </w:rPr>
          <m:t>BXGC</m:t>
        </m:r>
      </m:oMath>
      <w:r w:rsidRPr="004C0589">
        <w:t xml:space="preserve"> based on (7) and (8)?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51CBFD8B" w14:textId="6480EAAA" w:rsidR="003230ED" w:rsidRDefault="003230ED" w:rsidP="00E75698">
      <w:pPr>
        <w:pStyle w:val="ny-lesson-SFinsert-response"/>
        <w:spacing w:after="0"/>
        <w:ind w:left="1260"/>
      </w:pPr>
      <m:oMath>
        <m:r>
          <m:rPr>
            <m:sty m:val="bi"/>
          </m:rPr>
          <w:rPr>
            <w:rFonts w:ascii="Cambria Math" w:hAnsi="Cambria Math"/>
          </w:rPr>
          <m:t>BXGC</m:t>
        </m:r>
      </m:oMath>
      <w:r w:rsidRPr="00820BEE">
        <w:t xml:space="preserve"> is a parallelogram, one pair of opposite sides is equal and parallel.  Also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Pr="00820BEE">
        <w:t>.</w:t>
      </w:r>
    </w:p>
    <w:p w14:paraId="7247EAF9" w14:textId="77777777" w:rsidR="00227E09" w:rsidRPr="00820BE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40B75CCA" w14:textId="77777777" w:rsidR="00227E09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Based on (9), what is the relationship between </w:t>
      </w:r>
      <m:oMath>
        <m:r>
          <m:rPr>
            <m:sty m:val="bi"/>
          </m:rPr>
          <w:rPr>
            <w:rFonts w:ascii="Cambria Math" w:hAnsi="Cambria Math"/>
          </w:rPr>
          <m:t>XG</m:t>
        </m:r>
      </m:oMath>
      <w:r w:rsidRPr="004C058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4C0589">
        <w:t xml:space="preserve">?  </w:t>
      </w:r>
    </w:p>
    <w:p w14:paraId="19CA95C4" w14:textId="4A5A830E" w:rsidR="003230ED" w:rsidRPr="00227E09" w:rsidRDefault="003230ED" w:rsidP="00E75698">
      <w:pPr>
        <w:pStyle w:val="ny-lesson-SFinsert-response"/>
        <w:spacing w:after="0"/>
        <w:ind w:left="1260"/>
      </w:pPr>
      <m:oMath>
        <m:r>
          <m:rPr>
            <m:sty m:val="bi"/>
          </m:rPr>
          <w:rPr>
            <w:rFonts w:ascii="Cambria Math" w:hAnsi="Cambria Math"/>
          </w:rPr>
          <m:t>XG=BC</m:t>
        </m:r>
      </m:oMath>
      <w:r w:rsidRPr="00820BEE">
        <w:t>, opposite sides of parallelogram equal</w:t>
      </w:r>
    </w:p>
    <w:p w14:paraId="0D628309" w14:textId="77777777" w:rsidR="00227E09" w:rsidRPr="00820BEE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0BE032A2" w14:textId="5E727DEC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YG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XY</m:t>
        </m:r>
      </m:oMath>
      <w:r w:rsidRPr="004C0589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XG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8124AF" w:rsidRPr="00756CA6">
        <w:rPr>
          <w:color w:val="005A76"/>
        </w:rPr>
        <w:t xml:space="preserve"> </w:t>
      </w:r>
      <w:r w:rsidR="008124AF" w:rsidRPr="00756CA6">
        <w:rPr>
          <w:color w:val="005A76"/>
          <w:u w:val="single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 xml:space="preserve">        </m:t>
        </m:r>
      </m:oMath>
      <w:r w:rsidR="00A500C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4C0589">
        <w:t xml:space="preserve">.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33032DB2" w14:textId="2FC54293" w:rsidR="003230ED" w:rsidRDefault="00227E09" w:rsidP="00E75698">
      <w:pPr>
        <w:pStyle w:val="ny-lesson-SFinsert-response"/>
        <w:spacing w:after="0"/>
        <w:ind w:left="1260"/>
      </w:pPr>
      <w:r w:rsidRPr="00820BEE">
        <w:t>S</w:t>
      </w:r>
      <w:r w:rsidR="003230ED" w:rsidRPr="00820BEE">
        <w:t>ubstitution</w:t>
      </w:r>
    </w:p>
    <w:p w14:paraId="1749A6AC" w14:textId="77777777" w:rsidR="00227E09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1BFCCC06" w14:textId="357660A6" w:rsidR="009602C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This means </w:t>
      </w:r>
      <m:oMath>
        <m:r>
          <m:rPr>
            <m:sty m:val="bi"/>
          </m:rPr>
          <w:rPr>
            <w:rFonts w:ascii="Cambria Math" w:hAnsi="Cambria Math"/>
          </w:rPr>
          <m:t>BC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8124AF" w:rsidRPr="00756CA6">
        <w:rPr>
          <w:color w:val="005A76"/>
        </w:rPr>
        <w:t xml:space="preserve"> </w:t>
      </w:r>
      <w:r w:rsidR="008124AF" w:rsidRPr="00756CA6">
        <w:rPr>
          <w:color w:val="005A76"/>
          <w:u w:val="single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</m:t>
        </m:r>
      </m:oMath>
      <w:r w:rsidR="008124AF" w:rsidRPr="00756CA6">
        <w:rPr>
          <w:color w:val="005A76"/>
          <w:u w:val="single"/>
        </w:rPr>
        <w:t xml:space="preserve">        </w:t>
      </w:r>
      <w:r w:rsidR="00A500CC" w:rsidRPr="00756CA6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4C0589">
        <w:t xml:space="preserve">.  </w:t>
      </w:r>
      <w:r w:rsidR="00260B07" w:rsidRPr="004C0589">
        <w:t xml:space="preserve">Explain </w:t>
      </w:r>
      <w:r w:rsidR="00367BEF" w:rsidRPr="004C0589">
        <w:t>why</w:t>
      </w:r>
      <w:r w:rsidR="00260B07" w:rsidRPr="004C0589">
        <w:t>.</w:t>
      </w:r>
    </w:p>
    <w:p w14:paraId="4C2BCB29" w14:textId="532F022E" w:rsidR="003230ED" w:rsidRDefault="00227E09" w:rsidP="00E75698">
      <w:pPr>
        <w:pStyle w:val="ny-lesson-SFinsert-response"/>
        <w:spacing w:after="0"/>
        <w:ind w:left="1260"/>
      </w:pPr>
      <w:r w:rsidRPr="00820BEE">
        <w:t>S</w:t>
      </w:r>
      <w:r w:rsidR="003230ED" w:rsidRPr="00820BEE">
        <w:t>ubstitution</w:t>
      </w:r>
    </w:p>
    <w:p w14:paraId="3D97DE3D" w14:textId="77777777" w:rsidR="00227E09" w:rsidRDefault="00227E09" w:rsidP="00E75698">
      <w:pPr>
        <w:pStyle w:val="ny-lesson-SFinsert-number-list"/>
        <w:numPr>
          <w:ilvl w:val="0"/>
          <w:numId w:val="0"/>
        </w:numPr>
        <w:ind w:left="1260"/>
      </w:pPr>
    </w:p>
    <w:p w14:paraId="471DBA96" w14:textId="18E246BB" w:rsidR="003230ED" w:rsidRPr="004C0589" w:rsidRDefault="003230ED" w:rsidP="00E75698">
      <w:pPr>
        <w:pStyle w:val="ny-lesson-SFinsert-number-list"/>
        <w:numPr>
          <w:ilvl w:val="0"/>
          <w:numId w:val="19"/>
        </w:numPr>
        <w:ind w:left="1260"/>
      </w:pPr>
      <w:r w:rsidRPr="004C0589">
        <w:t xml:space="preserve">Or by division, </w:t>
      </w:r>
      <m:oMath>
        <m:r>
          <m:rPr>
            <m:sty m:val="bi"/>
          </m:rPr>
          <w:rPr>
            <w:rFonts w:ascii="Cambria Math" w:hAnsi="Cambria Math"/>
          </w:rPr>
          <m:t>XY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8124AF" w:rsidRPr="00756CA6">
        <w:rPr>
          <w:color w:val="005A76"/>
        </w:rPr>
        <w:t xml:space="preserve"> </w:t>
      </w:r>
      <w:r w:rsidR="003D2B2C" w:rsidRPr="00756CA6">
        <w:rPr>
          <w:color w:val="005A76"/>
          <w:u w:val="single"/>
        </w:rPr>
        <w:t xml:space="preserve">        </w:t>
      </w:r>
      <m:oMath>
        <m:f>
          <m:fPr>
            <m:ctrlPr>
              <w:rPr>
                <w:rFonts w:ascii="Cambria Math" w:hAnsi="Cambria Math"/>
                <w:color w:val="005A76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  <w:r w:rsidR="003D2B2C" w:rsidRPr="00756CA6">
        <w:rPr>
          <w:color w:val="005A76"/>
          <w:u w:val="single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C0589">
        <w:t>.</w:t>
      </w:r>
    </w:p>
    <w:p w14:paraId="2ED53A5A" w14:textId="77777777" w:rsidR="003D2B2C" w:rsidRDefault="003D2B2C" w:rsidP="00820BEE">
      <w:pPr>
        <w:pStyle w:val="ny-lesson-SFinsert"/>
      </w:pPr>
    </w:p>
    <w:p w14:paraId="5A8BEC66" w14:textId="57F67ED2" w:rsidR="003230ED" w:rsidRPr="00D340A2" w:rsidRDefault="003230ED" w:rsidP="00820BEE">
      <w:pPr>
        <w:pStyle w:val="ny-lesson-SFinsert"/>
      </w:pPr>
      <w:r>
        <w:t xml:space="preserve">Note that steps (9) and (13) demonstrate our </w:t>
      </w:r>
      <w:r w:rsidRPr="00756CA6">
        <w:rPr>
          <w:i/>
        </w:rPr>
        <w:t>Prove</w:t>
      </w:r>
      <w:r>
        <w:t xml:space="preserve"> statement.</w:t>
      </w:r>
      <w:r w:rsidR="00227E09">
        <w:tab/>
      </w:r>
    </w:p>
    <w:p w14:paraId="460F83AF" w14:textId="1E2E0169" w:rsidR="003230ED" w:rsidRPr="009919DE" w:rsidRDefault="003230ED" w:rsidP="00C471BF">
      <w:pPr>
        <w:pStyle w:val="ny-lesson-hdr-1"/>
      </w:pPr>
      <w:r>
        <w:lastRenderedPageBreak/>
        <w:t>Exercises</w:t>
      </w:r>
      <w:r w:rsidR="00C471BF">
        <w:t xml:space="preserve"> </w:t>
      </w:r>
      <w:r w:rsidR="001D7F1E">
        <w:t>1–</w:t>
      </w:r>
      <w:r w:rsidR="003D2B2C">
        <w:t xml:space="preserve">4 </w:t>
      </w:r>
      <w:r w:rsidR="00C471BF">
        <w:t>(13 minutes)</w:t>
      </w:r>
    </w:p>
    <w:p w14:paraId="4BDC4B62" w14:textId="65F8D396" w:rsidR="00D00D10" w:rsidRDefault="0013352F" w:rsidP="009602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75C5" wp14:editId="01E51D0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6860931"/>
                <wp:effectExtent l="0" t="0" r="11430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8609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48BD" id="Rectangle 16" o:spid="_x0000_s1026" style="position:absolute;margin-left:0;margin-top:5.7pt;width:417.6pt;height:54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="009602CD">
        <w:br/>
      </w:r>
      <w:r w:rsidR="00D00D10">
        <w:t>Exercises 1–</w:t>
      </w:r>
      <w:r w:rsidR="003D2B2C">
        <w:t>4</w:t>
      </w:r>
    </w:p>
    <w:p w14:paraId="5C3BB1FB" w14:textId="3E7F99B5" w:rsidR="00C471BF" w:rsidRDefault="00C471BF" w:rsidP="009602CD">
      <w:pPr>
        <w:pStyle w:val="ny-lesson-SFinsert"/>
      </w:pPr>
      <w:r>
        <w:t xml:space="preserve">Apply what you know about the properties of mid-segments to solve the following </w:t>
      </w:r>
      <w:r w:rsidR="00E610CB">
        <w:t>exercises</w:t>
      </w:r>
      <w:r>
        <w:t>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167"/>
      </w:tblGrid>
      <w:tr w:rsidR="00227E09" w14:paraId="06766F33" w14:textId="77777777" w:rsidTr="00227E09">
        <w:tc>
          <w:tcPr>
            <w:tcW w:w="4167" w:type="dxa"/>
          </w:tcPr>
          <w:p w14:paraId="37ECD20C" w14:textId="2AFCCF7B" w:rsidR="00227E09" w:rsidRDefault="00227E09" w:rsidP="00227E09">
            <w:pPr>
              <w:pStyle w:val="ny-lesson-SFinsert-number-list"/>
              <w:numPr>
                <w:ilvl w:val="0"/>
                <w:numId w:val="18"/>
              </w:numPr>
              <w:tabs>
                <w:tab w:val="left" w:pos="652"/>
                <w:tab w:val="center" w:pos="1116"/>
                <w:tab w:val="left" w:pos="1566"/>
                <w:tab w:val="left" w:pos="1966"/>
                <w:tab w:val="center" w:pos="2286"/>
                <w:tab w:val="left" w:pos="2646"/>
              </w:tabs>
              <w:ind w:left="360" w:righ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E7AD00" wp14:editId="4D97E63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344170</wp:posOffset>
                  </wp:positionV>
                  <wp:extent cx="1478915" cy="1049020"/>
                  <wp:effectExtent l="0" t="0" r="698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3"/>
                          <a:stretch/>
                        </pic:blipFill>
                        <pic:spPr bwMode="auto">
                          <a:xfrm>
                            <a:off x="0" y="0"/>
                            <a:ext cx="147891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</m:oMath>
            <w:r w:rsidRPr="00227E09">
              <w:tab/>
            </w:r>
            <w:r w:rsidRPr="00227E09">
              <w:rPr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15</m:t>
              </m:r>
            </m:oMath>
            <w:r w:rsidRPr="00227E09">
              <w:rPr>
                <w:u w:val="single"/>
              </w:rPr>
              <w:tab/>
            </w:r>
            <w:r>
              <w:rPr>
                <w:color w:val="005A76"/>
              </w:rPr>
              <w:br/>
            </w:r>
            <w:r>
              <w:t xml:space="preserve">Perimeter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△ABC=</m:t>
              </m:r>
            </m:oMath>
            <w:r>
              <w:t xml:space="preserve"> </w:t>
            </w:r>
            <w:r>
              <w:tab/>
            </w:r>
            <w:r w:rsidRPr="00227E09">
              <w:rPr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6</m:t>
              </m:r>
            </m:oMath>
            <w:r w:rsidRPr="00227E09">
              <w:rPr>
                <w:u w:val="single"/>
              </w:rPr>
              <w:tab/>
            </w:r>
          </w:p>
        </w:tc>
        <w:tc>
          <w:tcPr>
            <w:tcW w:w="4167" w:type="dxa"/>
          </w:tcPr>
          <w:p w14:paraId="1342D873" w14:textId="23241DB2" w:rsidR="00227E09" w:rsidRDefault="00227E09" w:rsidP="00AB6929">
            <w:pPr>
              <w:pStyle w:val="ny-lesson-SFinsert-number-list"/>
              <w:numPr>
                <w:ilvl w:val="0"/>
                <w:numId w:val="18"/>
              </w:numPr>
              <w:tabs>
                <w:tab w:val="left" w:pos="704"/>
                <w:tab w:val="center" w:pos="1073"/>
                <w:tab w:val="left" w:pos="1433"/>
              </w:tabs>
              <w:ind w:left="360" w:right="0"/>
            </w:pPr>
            <w:r w:rsidRPr="0069779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C05228" wp14:editId="5767C72A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347980</wp:posOffset>
                  </wp:positionV>
                  <wp:extent cx="1828165" cy="1049020"/>
                  <wp:effectExtent l="0" t="0" r="63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1" b="29550"/>
                          <a:stretch/>
                        </pic:blipFill>
                        <pic:spPr bwMode="auto">
                          <a:xfrm>
                            <a:off x="0" y="0"/>
                            <a:ext cx="182816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x=</m:t>
              </m:r>
            </m:oMath>
            <w:r>
              <w:tab/>
            </w:r>
            <w:r w:rsidRPr="00227E09">
              <w:rPr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20"/>
                  <w:u w:val="single"/>
                </w:rPr>
                <m:t>50°</m:t>
              </m:r>
            </m:oMath>
            <w:r w:rsidRPr="00227E09">
              <w:rPr>
                <w:u w:val="single"/>
              </w:rPr>
              <w:tab/>
            </w:r>
            <w: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</m:oMath>
            <w:r>
              <w:tab/>
            </w:r>
            <w:r w:rsidRPr="00227E09">
              <w:rPr>
                <w:u w:val="single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70°</m:t>
              </m:r>
            </m:oMath>
            <w:r w:rsidRPr="00227E09">
              <w:rPr>
                <w:u w:val="single"/>
              </w:rPr>
              <w:tab/>
            </w:r>
          </w:p>
        </w:tc>
      </w:tr>
    </w:tbl>
    <w:p w14:paraId="0A6C79BA" w14:textId="77777777" w:rsidR="009602CD" w:rsidRDefault="009602CD" w:rsidP="009602CD">
      <w:pPr>
        <w:pStyle w:val="ny-lesson-SFinsert-number-list"/>
        <w:numPr>
          <w:ilvl w:val="0"/>
          <w:numId w:val="0"/>
        </w:numPr>
        <w:ind w:left="1224"/>
      </w:pPr>
    </w:p>
    <w:p w14:paraId="7E869AC6" w14:textId="11FD2435" w:rsidR="00C471BF" w:rsidRDefault="00C471BF" w:rsidP="009E175E">
      <w:pPr>
        <w:pStyle w:val="ny-lesson-SFinsert-number-list"/>
        <w:numPr>
          <w:ilvl w:val="0"/>
          <w:numId w:val="17"/>
        </w:numPr>
      </w:pPr>
      <w:r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△RST</m:t>
        </m:r>
      </m:oMath>
      <w:r>
        <w:t xml:space="preserve">, the midpoints of each side have been marked by points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D2B2C" w:rsidRPr="00756CA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3D2B2C" w:rsidRPr="00756CA6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.  </w:t>
      </w:r>
      <w:r>
        <w:tab/>
      </w:r>
    </w:p>
    <w:p w14:paraId="0CECA5B4" w14:textId="77777777" w:rsidR="00C471BF" w:rsidRDefault="00C471BF" w:rsidP="009E175E">
      <w:pPr>
        <w:pStyle w:val="ny-lesson-SFinsert"/>
        <w:numPr>
          <w:ilvl w:val="0"/>
          <w:numId w:val="14"/>
        </w:numPr>
      </w:pPr>
      <w:r>
        <w:t>Mark the halves of each side divided by the midpoint with a congruency mark.  Remember to distinguish congruency marks for each side.</w:t>
      </w:r>
    </w:p>
    <w:p w14:paraId="6D9DA2F6" w14:textId="6A74108B" w:rsidR="00C471BF" w:rsidRDefault="00785868" w:rsidP="009E175E">
      <w:pPr>
        <w:pStyle w:val="ny-lesson-SFinsert"/>
        <w:numPr>
          <w:ilvl w:val="0"/>
          <w:numId w:val="14"/>
        </w:num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5C1A0C" wp14:editId="4350786A">
            <wp:simplePos x="0" y="0"/>
            <wp:positionH relativeFrom="margin">
              <wp:align>center</wp:align>
            </wp:positionH>
            <wp:positionV relativeFrom="paragraph">
              <wp:posOffset>255026</wp:posOffset>
            </wp:positionV>
            <wp:extent cx="17716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68" y="21421"/>
                <wp:lineTo x="213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8969"/>
                    <a:stretch/>
                  </pic:blipFill>
                  <pic:spPr bwMode="auto">
                    <a:xfrm>
                      <a:off x="0" y="0"/>
                      <a:ext cx="17716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71BF">
        <w:t xml:space="preserve">Draw midsegments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 w:rsidR="00C471BF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YZ</m:t>
            </m:r>
          </m:e>
        </m:acc>
      </m:oMath>
      <w:r w:rsidR="00C471BF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XZ</m:t>
            </m:r>
          </m:e>
        </m:acc>
      </m:oMath>
      <w:r w:rsidR="00C471BF">
        <w:t xml:space="preserve">.  Mark each midsegment with the appropriate congruency mark from the sides of the triangle. </w:t>
      </w:r>
    </w:p>
    <w:p w14:paraId="48B36677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256EBB46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24133051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3F6738F8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76014933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2A6211D4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0F315CA2" w14:textId="77777777" w:rsidR="003D2B2C" w:rsidRDefault="003D2B2C" w:rsidP="00756CA6">
      <w:pPr>
        <w:pStyle w:val="ny-lesson-SFinsert-number-list"/>
        <w:numPr>
          <w:ilvl w:val="0"/>
          <w:numId w:val="0"/>
        </w:numPr>
        <w:ind w:left="1224"/>
      </w:pPr>
    </w:p>
    <w:p w14:paraId="1B968C2B" w14:textId="01AB9591" w:rsidR="00C471BF" w:rsidRDefault="00C471BF" w:rsidP="003C33FC">
      <w:pPr>
        <w:pStyle w:val="ny-lesson-SFinsert-number-list"/>
        <w:numPr>
          <w:ilvl w:val="1"/>
          <w:numId w:val="13"/>
        </w:numPr>
      </w:pPr>
      <w:r>
        <w:t>What conclusion can you draw about the four triangles within</w:t>
      </w:r>
      <m:oMath>
        <m:r>
          <m:rPr>
            <m:sty m:val="bi"/>
          </m:rPr>
          <w:rPr>
            <w:rFonts w:ascii="Cambria Math" w:hAnsi="Cambria Math"/>
          </w:rPr>
          <m:t xml:space="preserve"> △RST</m:t>
        </m:r>
      </m:oMath>
      <w:r>
        <w:t xml:space="preserve">?  </w:t>
      </w:r>
      <w:r w:rsidR="00260B07">
        <w:t xml:space="preserve">Explain </w:t>
      </w:r>
      <w:r w:rsidR="00260B07" w:rsidRPr="00741ACE">
        <w:t>Why</w:t>
      </w:r>
      <w:r w:rsidR="00260B07">
        <w:t>.</w:t>
      </w:r>
    </w:p>
    <w:p w14:paraId="798C1733" w14:textId="2E9592D3" w:rsidR="00C471BF" w:rsidRDefault="00C471BF" w:rsidP="003D2B2C">
      <w:pPr>
        <w:pStyle w:val="ny-lesson-SFinsert-response"/>
        <w:ind w:left="1670"/>
      </w:pPr>
      <w:r w:rsidRPr="00625751">
        <w:t xml:space="preserve">All four are </w:t>
      </w:r>
      <w:r w:rsidR="003D2B2C" w:rsidRPr="00756CA6">
        <w:t>congruent</w:t>
      </w:r>
      <w:r w:rsidRPr="00625751">
        <w:t>, SSS</w:t>
      </w:r>
    </w:p>
    <w:p w14:paraId="0E62E79B" w14:textId="77777777" w:rsidR="009602CD" w:rsidRDefault="009602CD" w:rsidP="003D2B2C">
      <w:pPr>
        <w:pStyle w:val="ny-lesson-SFinsert-number-list"/>
        <w:numPr>
          <w:ilvl w:val="0"/>
          <w:numId w:val="0"/>
        </w:numPr>
        <w:ind w:left="1670"/>
      </w:pPr>
    </w:p>
    <w:p w14:paraId="035BE454" w14:textId="3B2E7681" w:rsidR="00C471BF" w:rsidRDefault="00C471BF" w:rsidP="003C33FC">
      <w:pPr>
        <w:pStyle w:val="ny-lesson-SFinsert-number-list"/>
        <w:numPr>
          <w:ilvl w:val="1"/>
          <w:numId w:val="13"/>
        </w:numPr>
      </w:pPr>
      <w:r w:rsidRPr="002F640B">
        <w:t>State</w:t>
      </w:r>
      <w:r>
        <w:t xml:space="preserve"> the appropriate correspondences </w:t>
      </w:r>
      <w:r w:rsidR="00C41E2D">
        <w:t xml:space="preserve">among </w:t>
      </w:r>
      <w:r>
        <w:t>the four triangles within</w:t>
      </w:r>
      <m:oMath>
        <m:r>
          <m:rPr>
            <m:sty m:val="bi"/>
          </m:rPr>
          <w:rPr>
            <w:rFonts w:ascii="Cambria Math" w:hAnsi="Cambria Math"/>
          </w:rPr>
          <m:t xml:space="preserve"> △RST</m:t>
        </m:r>
      </m:oMath>
      <w:r>
        <w:t xml:space="preserve">. </w:t>
      </w:r>
    </w:p>
    <w:p w14:paraId="775314C6" w14:textId="5FBECF56" w:rsidR="00C471BF" w:rsidRPr="002F640B" w:rsidRDefault="00C471BF" w:rsidP="003D2B2C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△RXY</m:t>
        </m:r>
      </m:oMath>
      <w:r w:rsidRPr="0062575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△YZT</m:t>
        </m:r>
      </m:oMath>
      <w:r w:rsidRPr="0062575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△XSZ</m:t>
        </m:r>
      </m:oMath>
      <w:r w:rsidRPr="0062575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△ZYX</m:t>
        </m:r>
      </m:oMath>
    </w:p>
    <w:p w14:paraId="4950DADA" w14:textId="77777777" w:rsidR="009602CD" w:rsidRDefault="009602CD" w:rsidP="003D2B2C">
      <w:pPr>
        <w:pStyle w:val="ny-lesson-SFinsert-number-list"/>
        <w:numPr>
          <w:ilvl w:val="0"/>
          <w:numId w:val="0"/>
        </w:numPr>
        <w:ind w:left="1670"/>
      </w:pPr>
    </w:p>
    <w:p w14:paraId="3DE8BED4" w14:textId="77777777" w:rsidR="00C471BF" w:rsidRPr="0093423F" w:rsidRDefault="00C471BF" w:rsidP="003C33FC">
      <w:pPr>
        <w:pStyle w:val="ny-lesson-SFinsert-number-list"/>
        <w:numPr>
          <w:ilvl w:val="1"/>
          <w:numId w:val="13"/>
        </w:numPr>
      </w:pPr>
      <w:bookmarkStart w:id="0" w:name="_GoBack"/>
      <w:bookmarkEnd w:id="0"/>
      <w:r w:rsidRPr="002F640B">
        <w:t>State</w:t>
      </w:r>
      <w:r>
        <w:t xml:space="preserve"> a correspondence between </w:t>
      </w:r>
      <m:oMath>
        <m:r>
          <m:rPr>
            <m:sty m:val="bi"/>
          </m:rPr>
          <w:rPr>
            <w:rFonts w:ascii="Cambria Math" w:hAnsi="Cambria Math"/>
          </w:rPr>
          <m:t>△RST</m:t>
        </m:r>
      </m:oMath>
      <w:r>
        <w:t xml:space="preserve"> and any one of the four small triangles.  </w:t>
      </w:r>
    </w:p>
    <w:p w14:paraId="24ED987E" w14:textId="568B2847" w:rsidR="00C471BF" w:rsidRPr="008C1453" w:rsidRDefault="009602CD" w:rsidP="003D2B2C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△RXY</m:t>
        </m:r>
      </m:oMath>
      <w:r w:rsidR="00C471BF" w:rsidRPr="0062575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△RST</m:t>
        </m:r>
      </m:oMath>
    </w:p>
    <w:p w14:paraId="49FFEC92" w14:textId="0A142BA3" w:rsidR="009602CD" w:rsidRPr="009602CD" w:rsidRDefault="003D2B2C" w:rsidP="009602CD">
      <w:pPr>
        <w:pStyle w:val="ny-lesson-SFinsert-number-list"/>
        <w:numPr>
          <w:ilvl w:val="0"/>
          <w:numId w:val="0"/>
        </w:numPr>
        <w:ind w:left="1224"/>
        <w:rPr>
          <w:rFonts w:eastAsiaTheme="minorEastAsia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75949D50" wp14:editId="01285267">
            <wp:simplePos x="0" y="0"/>
            <wp:positionH relativeFrom="margin">
              <wp:posOffset>2380712</wp:posOffset>
            </wp:positionH>
            <wp:positionV relativeFrom="paragraph">
              <wp:posOffset>137062</wp:posOffset>
            </wp:positionV>
            <wp:extent cx="185166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9" b="13220"/>
                    <a:stretch/>
                  </pic:blipFill>
                  <pic:spPr bwMode="auto">
                    <a:xfrm>
                      <a:off x="0" y="0"/>
                      <a:ext cx="1851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B0BFFC" w14:textId="275EE08D" w:rsidR="003D2B2C" w:rsidRDefault="003D2B2C" w:rsidP="00E75698">
      <w:pPr>
        <w:pStyle w:val="ny-lesson-SFinsert-number-list"/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7A236BDC" w14:textId="012C9BBA" w:rsidR="00C471BF" w:rsidRPr="0093423F" w:rsidRDefault="003D2B2C" w:rsidP="00756CA6">
      <w:pPr>
        <w:pStyle w:val="ny-lesson-SFinsert-number-list"/>
        <w:numPr>
          <w:ilvl w:val="0"/>
          <w:numId w:val="0"/>
        </w:numPr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</m:oMath>
      <w:r>
        <w:rPr>
          <w:rFonts w:ascii="Helvetica" w:hAnsi="Helvetica" w:cs="Helvetica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 w:cs="Helvetica"/>
            <w:noProof/>
            <w:color w:val="005A76"/>
            <w:u w:val="single"/>
          </w:rPr>
          <m:t xml:space="preserve">         9°        </m:t>
        </m:r>
      </m:oMath>
    </w:p>
    <w:p w14:paraId="0D6482B0" w14:textId="733D19D0" w:rsidR="004C0589" w:rsidRDefault="004C0589" w:rsidP="004C0589">
      <w:pPr>
        <w:pStyle w:val="ny-lesson-SFinsert"/>
      </w:pPr>
    </w:p>
    <w:p w14:paraId="4FB41E99" w14:textId="77777777" w:rsidR="003D2B2C" w:rsidRDefault="003D2B2C" w:rsidP="004C0589">
      <w:pPr>
        <w:pStyle w:val="ny-lesson-hdr-1"/>
      </w:pPr>
    </w:p>
    <w:p w14:paraId="4C06A9E6" w14:textId="77777777" w:rsidR="003D2B2C" w:rsidRDefault="003D2B2C" w:rsidP="004C0589">
      <w:pPr>
        <w:pStyle w:val="ny-lesson-hdr-1"/>
      </w:pPr>
    </w:p>
    <w:p w14:paraId="63F64039" w14:textId="39736229" w:rsidR="004C0589" w:rsidRDefault="003D2B2C" w:rsidP="004C0589">
      <w:pPr>
        <w:pStyle w:val="ny-lesson-hdr-1"/>
      </w:pPr>
      <w:r>
        <w:br/>
      </w:r>
      <w:r w:rsidR="003230ED" w:rsidRPr="009919DE">
        <w:t>Exit Tic</w:t>
      </w:r>
      <w:r w:rsidR="00D73BCB">
        <w:t>ket (5 minutes)</w:t>
      </w:r>
      <w:r w:rsidR="004C0589">
        <w:br w:type="page"/>
      </w:r>
    </w:p>
    <w:p w14:paraId="527BF4E2" w14:textId="77777777" w:rsidR="003230ED" w:rsidRPr="00C258BC" w:rsidRDefault="003230ED" w:rsidP="003230ED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786E5412" w14:textId="180B3A71" w:rsidR="003230ED" w:rsidRPr="0095733F" w:rsidRDefault="003230ED" w:rsidP="003230ED">
      <w:pPr>
        <w:pStyle w:val="ny-lesson-header"/>
      </w:pPr>
      <w:r>
        <w:t xml:space="preserve">Lesson 29:  Special Lines </w:t>
      </w:r>
      <w:r w:rsidR="00D736F4">
        <w:t>in</w:t>
      </w:r>
      <w:r>
        <w:t xml:space="preserve"> Triangles</w:t>
      </w:r>
    </w:p>
    <w:p w14:paraId="403886BA" w14:textId="77777777" w:rsidR="00E610CB" w:rsidRDefault="00E610CB" w:rsidP="00AE03F4">
      <w:pPr>
        <w:pStyle w:val="ny-callout-hdr"/>
      </w:pPr>
    </w:p>
    <w:p w14:paraId="3B9C2BCD" w14:textId="77777777" w:rsidR="003230ED" w:rsidRDefault="003230ED" w:rsidP="00AE03F4">
      <w:pPr>
        <w:pStyle w:val="ny-callout-hdr"/>
      </w:pPr>
      <w:r>
        <w:t>Exit Ticket</w:t>
      </w:r>
    </w:p>
    <w:p w14:paraId="71493BA6" w14:textId="77777777" w:rsidR="00AE03F4" w:rsidRDefault="00AE03F4" w:rsidP="00E610CB">
      <w:pPr>
        <w:pStyle w:val="ny-callout-hdr"/>
      </w:pPr>
    </w:p>
    <w:p w14:paraId="218249E4" w14:textId="73E50DC2" w:rsidR="003230ED" w:rsidRDefault="003230ED" w:rsidP="003230ED">
      <w:pPr>
        <w:pStyle w:val="ny-lesson-paragraph"/>
      </w:pPr>
      <w:r>
        <w:t xml:space="preserve">Use the properties of midsegments to solve for the unknown value in each question.  </w:t>
      </w:r>
    </w:p>
    <w:p w14:paraId="5CFF6591" w14:textId="206F50A3" w:rsidR="007621E3" w:rsidRPr="004C0589" w:rsidRDefault="003230ED" w:rsidP="004C0589">
      <w:pPr>
        <w:pStyle w:val="ny-lesson-numbering"/>
      </w:pPr>
      <m:oMath>
        <m:r>
          <w:rPr>
            <w:rFonts w:ascii="Cambria Math" w:hAnsi="Cambria Math"/>
          </w:rPr>
          <m:t>R</m:t>
        </m:r>
      </m:oMath>
      <w:r w:rsidRPr="004C0589">
        <w:t xml:space="preserve"> and </w:t>
      </w:r>
      <m:oMath>
        <m:r>
          <w:rPr>
            <w:rFonts w:ascii="Cambria Math" w:hAnsi="Cambria Math"/>
          </w:rPr>
          <m:t>S</m:t>
        </m:r>
      </m:oMath>
      <w:r w:rsidRPr="004C0589">
        <w:t xml:space="preserve"> are the midpoints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XW</m:t>
            </m:r>
          </m:e>
        </m:acc>
      </m:oMath>
      <w:r w:rsidRPr="004C0589">
        <w:t xml:space="preserve"> and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WY</m:t>
            </m:r>
          </m:e>
        </m:acc>
      </m:oMath>
      <w:r w:rsidR="00E610CB" w:rsidRPr="004C0589">
        <w:t>,</w:t>
      </w:r>
      <w:r w:rsidRPr="004C0589">
        <w:t xml:space="preserve"> respectively.  </w:t>
      </w:r>
    </w:p>
    <w:p w14:paraId="6734EE24" w14:textId="293D3385" w:rsidR="003230ED" w:rsidRPr="007621E3" w:rsidRDefault="003230ED" w:rsidP="004C0589">
      <w:pPr>
        <w:pStyle w:val="ny-lesson-numbering"/>
        <w:numPr>
          <w:ilvl w:val="0"/>
          <w:numId w:val="0"/>
        </w:numPr>
        <w:tabs>
          <w:tab w:val="left" w:pos="4950"/>
        </w:tabs>
        <w:ind w:left="360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4E1156B" wp14:editId="02EDEF5F">
            <wp:simplePos x="0" y="0"/>
            <wp:positionH relativeFrom="column">
              <wp:posOffset>4312285</wp:posOffset>
            </wp:positionH>
            <wp:positionV relativeFrom="paragraph">
              <wp:posOffset>-3810</wp:posOffset>
            </wp:positionV>
            <wp:extent cx="1685290" cy="1862455"/>
            <wp:effectExtent l="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 b="13803"/>
                    <a:stretch/>
                  </pic:blipFill>
                  <pic:spPr bwMode="auto">
                    <a:xfrm>
                      <a:off x="0" y="0"/>
                      <a:ext cx="168529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0B07" w:rsidRPr="007621E3">
        <w:t>What is the p</w:t>
      </w:r>
      <w:r w:rsidRPr="007621E3">
        <w:t xml:space="preserve">erimeter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WXY</m:t>
        </m:r>
      </m:oMath>
      <w:r w:rsidR="00D77B84">
        <w:rPr>
          <w:iCs/>
        </w:rPr>
        <w:t>?</w:t>
      </w:r>
      <w:r w:rsidR="004C0589">
        <w:t xml:space="preserve"> </w:t>
      </w:r>
      <w:r w:rsidR="004C0589" w:rsidRPr="004C0589">
        <w:rPr>
          <w:u w:val="single"/>
        </w:rPr>
        <w:tab/>
      </w:r>
    </w:p>
    <w:p w14:paraId="74A0D9EE" w14:textId="77777777" w:rsidR="003230ED" w:rsidRPr="006B3B1A" w:rsidRDefault="003230ED" w:rsidP="004C0589">
      <w:pPr>
        <w:pStyle w:val="ny-lesson-paragraph"/>
      </w:pPr>
    </w:p>
    <w:p w14:paraId="59D56D28" w14:textId="77777777" w:rsidR="003230ED" w:rsidRDefault="003230ED" w:rsidP="004C0589">
      <w:pPr>
        <w:pStyle w:val="ny-lesson-paragraph"/>
      </w:pPr>
    </w:p>
    <w:p w14:paraId="6BC96E5F" w14:textId="77777777" w:rsidR="003230ED" w:rsidRDefault="003230ED" w:rsidP="004C0589">
      <w:pPr>
        <w:pStyle w:val="ny-lesson-paragraph"/>
      </w:pPr>
    </w:p>
    <w:p w14:paraId="299C205C" w14:textId="77777777" w:rsidR="003230ED" w:rsidRDefault="003230ED" w:rsidP="004C0589">
      <w:pPr>
        <w:pStyle w:val="ny-lesson-paragraph"/>
      </w:pPr>
    </w:p>
    <w:p w14:paraId="659227FC" w14:textId="77777777" w:rsidR="003230ED" w:rsidRDefault="003230ED" w:rsidP="004C0589">
      <w:pPr>
        <w:pStyle w:val="ny-lesson-paragraph"/>
      </w:pPr>
    </w:p>
    <w:p w14:paraId="3314E216" w14:textId="77777777" w:rsidR="003230ED" w:rsidRDefault="003230ED" w:rsidP="004C0589">
      <w:pPr>
        <w:pStyle w:val="ny-lesson-paragraph"/>
      </w:pPr>
    </w:p>
    <w:p w14:paraId="43324347" w14:textId="77777777" w:rsidR="003230ED" w:rsidRDefault="003230ED" w:rsidP="004C0589">
      <w:pPr>
        <w:pStyle w:val="ny-lesson-paragraph"/>
      </w:pPr>
    </w:p>
    <w:p w14:paraId="7A4BDA19" w14:textId="77777777" w:rsidR="003230ED" w:rsidRDefault="003230ED" w:rsidP="004C0589">
      <w:pPr>
        <w:pStyle w:val="ny-lesson-paragraph"/>
      </w:pPr>
    </w:p>
    <w:p w14:paraId="184C4C2A" w14:textId="77777777" w:rsidR="003230ED" w:rsidRDefault="003230ED" w:rsidP="004C0589">
      <w:pPr>
        <w:pStyle w:val="ny-lesson-paragraph"/>
      </w:pPr>
    </w:p>
    <w:p w14:paraId="4212B170" w14:textId="77777777" w:rsidR="003230ED" w:rsidRDefault="003230ED" w:rsidP="004C0589">
      <w:pPr>
        <w:pStyle w:val="ny-lesson-paragraph"/>
      </w:pPr>
    </w:p>
    <w:p w14:paraId="622DE8C8" w14:textId="77777777" w:rsidR="003230ED" w:rsidRDefault="003230ED" w:rsidP="004C0589">
      <w:pPr>
        <w:pStyle w:val="ny-lesson-paragraph"/>
      </w:pPr>
    </w:p>
    <w:p w14:paraId="16482B5B" w14:textId="77777777" w:rsidR="003230ED" w:rsidRPr="006B3B1A" w:rsidRDefault="003230ED" w:rsidP="004C0589">
      <w:pPr>
        <w:pStyle w:val="ny-lesson-paragraph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3B724305" wp14:editId="7D04BA98">
            <wp:simplePos x="0" y="0"/>
            <wp:positionH relativeFrom="column">
              <wp:posOffset>3742690</wp:posOffset>
            </wp:positionH>
            <wp:positionV relativeFrom="paragraph">
              <wp:posOffset>69850</wp:posOffset>
            </wp:positionV>
            <wp:extent cx="2824480" cy="167132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9" b="32409"/>
                    <a:stretch/>
                  </pic:blipFill>
                  <pic:spPr bwMode="auto">
                    <a:xfrm>
                      <a:off x="0" y="0"/>
                      <a:ext cx="282448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F4F4B2" w14:textId="0A705BC1" w:rsidR="00D77B84" w:rsidRPr="004C0589" w:rsidRDefault="00260B07" w:rsidP="004C0589">
      <w:pPr>
        <w:pStyle w:val="ny-lesson-numbering"/>
        <w:tabs>
          <w:tab w:val="left" w:pos="4950"/>
        </w:tabs>
      </w:pPr>
      <w:r w:rsidRPr="004C0589">
        <w:t>What is the p</w:t>
      </w:r>
      <w:r w:rsidR="003230ED" w:rsidRPr="004C0589">
        <w:t xml:space="preserve">erimeter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EFG</m:t>
        </m:r>
      </m:oMath>
      <w:r w:rsidR="003230ED" w:rsidRPr="004C0589">
        <w:t>?</w:t>
      </w:r>
      <w:r w:rsidR="00D77B84" w:rsidRPr="004C0589">
        <w:t xml:space="preserve"> </w:t>
      </w:r>
      <w:r w:rsidR="004C0589" w:rsidRPr="004C0589">
        <w:rPr>
          <w:u w:val="single"/>
        </w:rPr>
        <w:tab/>
      </w:r>
    </w:p>
    <w:p w14:paraId="488B8ECE" w14:textId="29A17DB1" w:rsidR="004C0589" w:rsidRDefault="004C0589">
      <w:pPr>
        <w:rPr>
          <w:rFonts w:ascii="Calibri" w:eastAsiaTheme="minorEastAsia" w:hAnsi="Calibri" w:cs="Myriad Pro"/>
          <w:color w:val="231F20"/>
          <w:sz w:val="20"/>
          <w:szCs w:val="20"/>
        </w:rPr>
      </w:pPr>
      <w:r>
        <w:rPr>
          <w:rFonts w:eastAsiaTheme="minorEastAsia"/>
          <w:szCs w:val="20"/>
        </w:rPr>
        <w:br w:type="page"/>
      </w:r>
    </w:p>
    <w:p w14:paraId="3540DD18" w14:textId="77777777" w:rsidR="003230ED" w:rsidRDefault="003230ED" w:rsidP="003230ED">
      <w:pPr>
        <w:pStyle w:val="ny-callout-hdr"/>
      </w:pPr>
      <w:r>
        <w:lastRenderedPageBreak/>
        <w:t>Exit Ticket Sample</w:t>
      </w:r>
      <w:r w:rsidR="00AE03F4">
        <w:t xml:space="preserve"> Solutions</w:t>
      </w:r>
    </w:p>
    <w:p w14:paraId="4560A362" w14:textId="354DC28A" w:rsidR="003D2B2C" w:rsidRDefault="004C0589" w:rsidP="000610A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3809A" wp14:editId="39774F91">
                <wp:simplePos x="0" y="0"/>
                <wp:positionH relativeFrom="margin">
                  <wp:align>center</wp:align>
                </wp:positionH>
                <wp:positionV relativeFrom="paragraph">
                  <wp:posOffset>235243</wp:posOffset>
                </wp:positionV>
                <wp:extent cx="5303520" cy="2560320"/>
                <wp:effectExtent l="0" t="0" r="1143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560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A266" id="Rectangle 20" o:spid="_x0000_s1026" style="position:absolute;margin-left:0;margin-top:18.5pt;width:417.6pt;height:20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" filled="f" strokecolor="#4f6228" strokeweight="1.15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4D99EDD" wp14:editId="31344006">
            <wp:simplePos x="0" y="0"/>
            <wp:positionH relativeFrom="column">
              <wp:posOffset>4052404</wp:posOffset>
            </wp:positionH>
            <wp:positionV relativeFrom="paragraph">
              <wp:posOffset>399415</wp:posOffset>
            </wp:positionV>
            <wp:extent cx="1100899" cy="1216549"/>
            <wp:effectExtent l="0" t="0" r="4445" b="3175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 b="13803"/>
                    <a:stretch/>
                  </pic:blipFill>
                  <pic:spPr bwMode="auto">
                    <a:xfrm>
                      <a:off x="0" y="0"/>
                      <a:ext cx="1100899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A5C2" w14:textId="032CF3BD" w:rsidR="000610A4" w:rsidRDefault="000610A4" w:rsidP="000610A4">
      <w:pPr>
        <w:pStyle w:val="ny-lesson-SFinsert"/>
      </w:pPr>
      <w:r>
        <w:t xml:space="preserve">Use the properties of midsegments to solve for the unknown value in each question.  </w:t>
      </w:r>
    </w:p>
    <w:p w14:paraId="73D9B441" w14:textId="548B51EA" w:rsidR="000610A4" w:rsidRPr="006B3B1A" w:rsidRDefault="000610A4" w:rsidP="009E175E">
      <w:pPr>
        <w:pStyle w:val="ny-lesson-SFinsert-number-list"/>
        <w:numPr>
          <w:ilvl w:val="0"/>
          <w:numId w:val="15"/>
        </w:numPr>
      </w:pP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2C184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2C1846">
        <w:t xml:space="preserve"> are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XW</m:t>
            </m:r>
          </m:e>
        </m:acc>
      </m:oMath>
      <w:r w:rsidRPr="002C1846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WY</m:t>
            </m:r>
          </m:e>
        </m:acc>
      </m:oMath>
      <w:r w:rsidR="00E610CB">
        <w:t>,</w:t>
      </w:r>
      <w:r w:rsidRPr="002C1846">
        <w:t xml:space="preserve"> respectively.  </w:t>
      </w:r>
    </w:p>
    <w:p w14:paraId="01E504F9" w14:textId="6E8F57B3" w:rsidR="000610A4" w:rsidRPr="000610A4" w:rsidRDefault="00260B07" w:rsidP="004C0589">
      <w:pPr>
        <w:pStyle w:val="ny-lesson-SFinsert"/>
        <w:tabs>
          <w:tab w:val="left" w:pos="3690"/>
          <w:tab w:val="center" w:pos="4410"/>
          <w:tab w:val="left" w:pos="5130"/>
        </w:tabs>
        <w:ind w:left="1260"/>
        <w:rPr>
          <w:i/>
        </w:rPr>
      </w:pPr>
      <w:r>
        <w:t>What is the p</w:t>
      </w:r>
      <w:r w:rsidR="000610A4">
        <w:t xml:space="preserve">erimeter of </w:t>
      </w:r>
      <m:oMath>
        <m:r>
          <m:rPr>
            <m:sty m:val="bi"/>
          </m:rPr>
          <w:rPr>
            <w:rFonts w:ascii="Cambria Math" w:hAnsi="Cambria Math"/>
          </w:rPr>
          <m:t>△WXY</m:t>
        </m:r>
      </m:oMath>
      <w:r w:rsidR="00D77B84">
        <w:t>?</w:t>
      </w:r>
      <w:r w:rsidR="000610A4">
        <w:t xml:space="preserve"> </w:t>
      </w:r>
      <w:r w:rsidR="003D2B2C">
        <w:t xml:space="preserve">    </w:t>
      </w:r>
      <w:r w:rsidR="004C0589"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82</m:t>
        </m:r>
      </m:oMath>
      <w:r w:rsidR="004C0589" w:rsidRPr="00756CA6">
        <w:rPr>
          <w:color w:val="005A76"/>
          <w:u w:val="single"/>
        </w:rPr>
        <w:tab/>
      </w:r>
    </w:p>
    <w:p w14:paraId="49FC728A" w14:textId="77777777" w:rsidR="000610A4" w:rsidRPr="006B3B1A" w:rsidRDefault="000610A4" w:rsidP="004C0589">
      <w:pPr>
        <w:pStyle w:val="ny-lesson-SFinsert"/>
      </w:pPr>
    </w:p>
    <w:p w14:paraId="74C2E6CF" w14:textId="77777777" w:rsidR="000610A4" w:rsidRDefault="000610A4" w:rsidP="004C0589">
      <w:pPr>
        <w:pStyle w:val="ny-lesson-SFinsert"/>
      </w:pPr>
    </w:p>
    <w:p w14:paraId="5A47CBC2" w14:textId="77777777" w:rsidR="000610A4" w:rsidRDefault="000610A4" w:rsidP="004C0589">
      <w:pPr>
        <w:pStyle w:val="ny-lesson-SFinsert"/>
      </w:pPr>
    </w:p>
    <w:p w14:paraId="0F60BE20" w14:textId="04630A90" w:rsidR="000610A4" w:rsidRPr="006B3B1A" w:rsidRDefault="004C0589" w:rsidP="004C0589">
      <w:pPr>
        <w:pStyle w:val="ny-lesson-SFinsert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BED2D1" wp14:editId="3C88F18F">
            <wp:simplePos x="0" y="0"/>
            <wp:positionH relativeFrom="column">
              <wp:posOffset>3740033</wp:posOffset>
            </wp:positionH>
            <wp:positionV relativeFrom="paragraph">
              <wp:posOffset>114438</wp:posOffset>
            </wp:positionV>
            <wp:extent cx="2001692" cy="1184744"/>
            <wp:effectExtent l="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9" b="32409"/>
                    <a:stretch/>
                  </pic:blipFill>
                  <pic:spPr bwMode="auto">
                    <a:xfrm>
                      <a:off x="0" y="0"/>
                      <a:ext cx="2001324" cy="11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93A4" w14:textId="12697E22" w:rsidR="000610A4" w:rsidRDefault="0028341A" w:rsidP="00E75698">
      <w:pPr>
        <w:pStyle w:val="ny-lesson-SFinsert-number-list"/>
      </w:pPr>
      <w:r>
        <w:t>What is the p</w:t>
      </w:r>
      <w:r w:rsidR="000610A4">
        <w:t xml:space="preserve">erimeter of </w:t>
      </w:r>
      <m:oMath>
        <m:r>
          <m:rPr>
            <m:sty m:val="bi"/>
          </m:rPr>
          <w:rPr>
            <w:rFonts w:ascii="Cambria Math" w:hAnsi="Cambria Math"/>
          </w:rPr>
          <m:t>△EFG</m:t>
        </m:r>
      </m:oMath>
      <w:r w:rsidR="00D77B84">
        <w:t>?</w:t>
      </w:r>
      <w:r w:rsidR="000610A4">
        <w:t xml:space="preserve"> </w:t>
      </w:r>
      <w:r w:rsidR="004C0589">
        <w:tab/>
      </w:r>
      <w:r w:rsidR="004C0589"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62</m:t>
        </m:r>
      </m:oMath>
      <w:r w:rsidR="004C0589" w:rsidRPr="00756CA6">
        <w:rPr>
          <w:color w:val="005A76"/>
          <w:u w:val="single"/>
        </w:rPr>
        <w:tab/>
      </w:r>
    </w:p>
    <w:p w14:paraId="4CAEAF07" w14:textId="77777777" w:rsidR="000610A4" w:rsidRDefault="000610A4" w:rsidP="004C0589">
      <w:pPr>
        <w:pStyle w:val="ny-lesson-SFinsert"/>
      </w:pPr>
    </w:p>
    <w:p w14:paraId="647D7F13" w14:textId="77777777" w:rsidR="000610A4" w:rsidRDefault="000610A4" w:rsidP="004C0589">
      <w:pPr>
        <w:pStyle w:val="ny-lesson-SFinsert"/>
      </w:pPr>
    </w:p>
    <w:p w14:paraId="57F3BE1B" w14:textId="77777777" w:rsidR="004C0589" w:rsidRDefault="004C0589" w:rsidP="004C0589">
      <w:pPr>
        <w:pStyle w:val="ny-lesson-SFinsert"/>
      </w:pPr>
    </w:p>
    <w:p w14:paraId="3D80EC72" w14:textId="77777777" w:rsidR="000610A4" w:rsidRDefault="000610A4" w:rsidP="004C0589">
      <w:pPr>
        <w:pStyle w:val="ny-lesson-SFinsert"/>
      </w:pPr>
    </w:p>
    <w:p w14:paraId="15FBA483" w14:textId="60BE3455" w:rsidR="00F87D0D" w:rsidRDefault="00F87D0D" w:rsidP="004C0589">
      <w:pPr>
        <w:pStyle w:val="ny-lesson-SFinsert"/>
      </w:pPr>
    </w:p>
    <w:p w14:paraId="2C4A5220" w14:textId="77777777" w:rsidR="003D2B2C" w:rsidRDefault="003D2B2C" w:rsidP="003230ED">
      <w:pPr>
        <w:pStyle w:val="ny-callout-hdr"/>
      </w:pPr>
    </w:p>
    <w:p w14:paraId="71E2F9EC" w14:textId="77777777" w:rsidR="003230ED" w:rsidRPr="00103A48" w:rsidRDefault="003230ED" w:rsidP="003230ED">
      <w:pPr>
        <w:pStyle w:val="ny-callout-hdr"/>
      </w:pPr>
      <w:r w:rsidRPr="00103A48">
        <w:t>Problem Set</w:t>
      </w:r>
      <w:r>
        <w:t xml:space="preserve"> Sample </w:t>
      </w:r>
      <w:r w:rsidR="00F87D0D">
        <w:t>Solutions</w:t>
      </w:r>
    </w:p>
    <w:p w14:paraId="5FE1B14F" w14:textId="484B8CA3" w:rsidR="003D2B2C" w:rsidRDefault="003D2B2C" w:rsidP="00767E1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C279E5" wp14:editId="6CA7CA72">
                <wp:simplePos x="0" y="0"/>
                <wp:positionH relativeFrom="margin">
                  <wp:align>center</wp:align>
                </wp:positionH>
                <wp:positionV relativeFrom="paragraph">
                  <wp:posOffset>228307</wp:posOffset>
                </wp:positionV>
                <wp:extent cx="5303520" cy="3956539"/>
                <wp:effectExtent l="0" t="0" r="1143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9565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284C" id="Rectangle 21" o:spid="_x0000_s1026" style="position:absolute;margin-left:0;margin-top:18pt;width:417.6pt;height:311.5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" filled="f" strokecolor="#4f6228" strokeweight="1.15pt">
                <w10:wrap anchorx="margin"/>
              </v:rect>
            </w:pict>
          </mc:Fallback>
        </mc:AlternateContent>
      </w:r>
    </w:p>
    <w:p w14:paraId="6BA129B1" w14:textId="0C245728" w:rsidR="003230ED" w:rsidRDefault="00F57287" w:rsidP="00767E12">
      <w:pPr>
        <w:pStyle w:val="ny-lesson-SFinsert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19CB128C" wp14:editId="7C0E6CE6">
            <wp:simplePos x="0" y="0"/>
            <wp:positionH relativeFrom="column">
              <wp:posOffset>3804920</wp:posOffset>
            </wp:positionH>
            <wp:positionV relativeFrom="paragraph">
              <wp:posOffset>140335</wp:posOffset>
            </wp:positionV>
            <wp:extent cx="17449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59" y="21344"/>
                <wp:lineTo x="2145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1" b="22541"/>
                    <a:stretch/>
                  </pic:blipFill>
                  <pic:spPr bwMode="auto">
                    <a:xfrm>
                      <a:off x="0" y="0"/>
                      <a:ext cx="17449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30ED" w:rsidRPr="00103A48">
        <w:t>Use your knowledge of triangle congruence criteria to write proofs for each of the following problems.</w:t>
      </w:r>
    </w:p>
    <w:p w14:paraId="20C96E6D" w14:textId="6E42F8BB" w:rsidR="003230ED" w:rsidRPr="006B3B1A" w:rsidRDefault="003751F9" w:rsidP="009E175E">
      <w:pPr>
        <w:pStyle w:val="ny-lesson-SFinsert-number-list"/>
        <w:numPr>
          <w:ilvl w:val="0"/>
          <w:numId w:val="16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WX</m:t>
            </m:r>
          </m:e>
        </m:acc>
      </m:oMath>
      <w:r w:rsidR="003230ED" w:rsidRPr="002C1846">
        <w:t xml:space="preserve"> is a midsegment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28341A">
        <w:t xml:space="preserve">, </w:t>
      </w:r>
      <w:r w:rsidR="003230ED" w:rsidRPr="002C1846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YZ</m:t>
            </m:r>
          </m:e>
        </m:acc>
      </m:oMath>
      <w:r w:rsidR="003230ED" w:rsidRPr="002C1846">
        <w:t xml:space="preserve"> is a midsegment of </w:t>
      </w:r>
      <m:oMath>
        <m:r>
          <m:rPr>
            <m:sty m:val="bi"/>
          </m:rPr>
          <w:rPr>
            <w:rFonts w:ascii="Cambria Math" w:hAnsi="Cambria Math"/>
          </w:rPr>
          <m:t>△CWX</m:t>
        </m:r>
      </m:oMath>
      <w:r w:rsidR="003230ED" w:rsidRPr="002C1846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BX=AW</m:t>
        </m:r>
      </m:oMath>
      <w:r w:rsidR="003230ED" w:rsidRPr="002C1846">
        <w:t>.</w:t>
      </w:r>
    </w:p>
    <w:p w14:paraId="6A9E20A4" w14:textId="00FEEB76" w:rsidR="003230ED" w:rsidRPr="006B3B1A" w:rsidRDefault="003230ED" w:rsidP="009E175E">
      <w:pPr>
        <w:pStyle w:val="ny-lesson-SFinsert-number-list"/>
        <w:numPr>
          <w:ilvl w:val="1"/>
          <w:numId w:val="9"/>
        </w:numPr>
      </w:pPr>
      <w:r>
        <w:t xml:space="preserve">What can you conclude about </w:t>
      </w:r>
      <m:oMath>
        <m:r>
          <m:rPr>
            <m:sty m:val="bi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?  </w:t>
      </w:r>
      <w:r w:rsidR="0028341A">
        <w:t>Explain w</w:t>
      </w:r>
      <w:r>
        <w:t>hy</w:t>
      </w:r>
      <w:r w:rsidR="00452ACF">
        <w:t>.</w:t>
      </w:r>
    </w:p>
    <w:p w14:paraId="4F5713A3" w14:textId="77777777" w:rsidR="003230ED" w:rsidRDefault="003230ED" w:rsidP="00767E12">
      <w:pPr>
        <w:pStyle w:val="ny-lesson-SFinsert-response"/>
        <w:ind w:left="1710"/>
      </w:pPr>
      <m:oMath>
        <m:r>
          <m:rPr>
            <m:sty m:val="bi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A≅</m:t>
        </m:r>
        <m:r>
          <m:rPr>
            <m:sty m:val="bi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Pr="00625751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 xml:space="preserve"> BX=AW</m:t>
        </m:r>
      </m:oMath>
      <w:r w:rsidRPr="00625751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 xml:space="preserve"> CX=CW</m:t>
        </m:r>
      </m:oMath>
      <w:r w:rsidRPr="00625751">
        <w:t>, triangle is isosceles.</w:t>
      </w:r>
    </w:p>
    <w:p w14:paraId="76954DCB" w14:textId="77777777" w:rsidR="004C0589" w:rsidRDefault="004C0589" w:rsidP="00756CA6">
      <w:pPr>
        <w:pStyle w:val="ny-lesson-SFinsert-number-list"/>
        <w:numPr>
          <w:ilvl w:val="0"/>
          <w:numId w:val="0"/>
        </w:numPr>
        <w:ind w:left="1224"/>
      </w:pPr>
    </w:p>
    <w:p w14:paraId="5A9928CF" w14:textId="7FAB5A17" w:rsidR="003230ED" w:rsidRPr="006B3B1A" w:rsidRDefault="003230ED" w:rsidP="009E175E">
      <w:pPr>
        <w:pStyle w:val="ny-lesson-SFinsert-number-list"/>
        <w:numPr>
          <w:ilvl w:val="1"/>
          <w:numId w:val="9"/>
        </w:numPr>
      </w:pPr>
      <w:r>
        <w:t xml:space="preserve">What is the relationship in length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YZ</m:t>
            </m:r>
          </m:e>
        </m:acc>
      </m:oMath>
      <w:r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>?</w:t>
      </w:r>
    </w:p>
    <w:p w14:paraId="40BF69D0" w14:textId="27A661B0" w:rsidR="003230ED" w:rsidRPr="00625751" w:rsidRDefault="003230ED" w:rsidP="00767E12">
      <w:pPr>
        <w:pStyle w:val="ny-lesson-SFinsert-response"/>
        <w:ind w:left="1710"/>
      </w:pPr>
      <m:oMath>
        <m:r>
          <m:rPr>
            <m:sty m:val="bi"/>
          </m:rPr>
          <w:rPr>
            <w:rFonts w:ascii="Cambria Math" w:hAnsi="Cambria Math"/>
          </w:rPr>
          <m:t>YZ=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AB</m:t>
        </m:r>
      </m:oMath>
      <w:r w:rsidRPr="00625751">
        <w:t xml:space="preserve"> </w:t>
      </w:r>
      <w:r w:rsidR="003D2B2C">
        <w:t xml:space="preserve"> </w:t>
      </w:r>
      <w:r w:rsidRPr="00625751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  <m:r>
          <m:rPr>
            <m:sty m:val="bi"/>
          </m:rPr>
          <w:rPr>
            <w:rFonts w:ascii="Cambria Math" w:hAnsi="Cambria Math"/>
          </w:rPr>
          <m:t>YZ=AB</m:t>
        </m:r>
      </m:oMath>
    </w:p>
    <w:p w14:paraId="0A4B1786" w14:textId="77777777" w:rsidR="003230ED" w:rsidRDefault="003230ED" w:rsidP="009602CD">
      <w:pPr>
        <w:pStyle w:val="ny-lesson-SFinsert-number-list"/>
        <w:numPr>
          <w:ilvl w:val="0"/>
          <w:numId w:val="0"/>
        </w:numPr>
        <w:ind w:left="1224"/>
      </w:pPr>
    </w:p>
    <w:p w14:paraId="7DD223AD" w14:textId="1AFFFCAC" w:rsidR="003230ED" w:rsidRPr="006B3B1A" w:rsidRDefault="0002732F" w:rsidP="00E75698">
      <w:pPr>
        <w:pStyle w:val="ny-lesson-SFinsert-number-list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16C26D7" wp14:editId="5074AC90">
            <wp:simplePos x="0" y="0"/>
            <wp:positionH relativeFrom="column">
              <wp:posOffset>3743960</wp:posOffset>
            </wp:positionH>
            <wp:positionV relativeFrom="paragraph">
              <wp:posOffset>184785</wp:posOffset>
            </wp:positionV>
            <wp:extent cx="1866900" cy="16535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9951"/>
                    <a:stretch/>
                  </pic:blipFill>
                  <pic:spPr bwMode="auto">
                    <a:xfrm>
                      <a:off x="0" y="0"/>
                      <a:ext cx="18669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3230ED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230ED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3230ED">
        <w:t>, 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Z</m:t>
        </m:r>
      </m:oMath>
      <w:r w:rsidR="003230ED">
        <w:t xml:space="preserve"> are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  <w:r w:rsidR="003230ED">
        <w:t>,</w:t>
      </w:r>
      <w:r w:rsidR="003D2B2C">
        <w:t xml:space="preserve"> </w:t>
      </w:r>
      <w:r w:rsidR="003230ED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3230ED">
        <w:t>,</w:t>
      </w:r>
      <w:r w:rsidR="003D2B2C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3230ED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="003230ED">
        <w:t xml:space="preserve"> respectively.  </w:t>
      </w:r>
      <m:oMath>
        <m:r>
          <m:rPr>
            <m:sty m:val="bi"/>
          </m:rPr>
          <w:rPr>
            <w:rFonts w:ascii="Cambria Math" w:hAnsi="Cambria Math"/>
          </w:rPr>
          <m:t>AD</m:t>
        </m:r>
        <m:r>
          <m:rPr>
            <m:sty m:val="b"/>
          </m:rPr>
          <w:rPr>
            <w:rFonts w:ascii="Cambria Math" w:hAnsi="Cambria Math"/>
          </w:rPr>
          <m:t>=18</m:t>
        </m:r>
      </m:oMath>
      <w:r w:rsidR="003230ED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WZ</m:t>
        </m:r>
        <m:r>
          <m:rPr>
            <m:sty m:val="b"/>
          </m:rPr>
          <w:rPr>
            <w:rFonts w:ascii="Cambria Math" w:hAnsi="Cambria Math"/>
          </w:rPr>
          <m:t>=11</m:t>
        </m:r>
      </m:oMath>
      <w:r w:rsidR="003230ED">
        <w:t>, 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BX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="003230ED">
        <w:t xml:space="preserve">. 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WAC</m:t>
        </m:r>
        <m:r>
          <m:rPr>
            <m:sty m:val="b"/>
          </m:rPr>
          <w:rPr>
            <w:rFonts w:ascii="Cambria Math" w:hAnsi="Cambria Math"/>
          </w:rPr>
          <m:t>=33°</m:t>
        </m:r>
      </m:oMath>
      <w:r w:rsidR="003230ED">
        <w:t xml:space="preserve">,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eastAsiaTheme="minorEastAsia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RYX</m:t>
        </m:r>
        <m:r>
          <m:rPr>
            <m:sty m:val="b"/>
          </m:rPr>
          <w:rPr>
            <w:rFonts w:ascii="Cambria Math" w:hAnsi="Cambria Math"/>
          </w:rPr>
          <m:t>=74°</m:t>
        </m:r>
      </m:oMath>
      <w:r w:rsidR="003230ED">
        <w:t>.</w:t>
      </w:r>
    </w:p>
    <w:p w14:paraId="01AFA64D" w14:textId="36BB3F41" w:rsidR="003230ED" w:rsidRPr="0002732F" w:rsidRDefault="004C0589" w:rsidP="00756CA6">
      <w:pPr>
        <w:pStyle w:val="ny-lesson-SFinsert-number-list"/>
        <w:numPr>
          <w:ilvl w:val="1"/>
          <w:numId w:val="9"/>
        </w:numPr>
        <w:tabs>
          <w:tab w:val="left" w:pos="2610"/>
          <w:tab w:val="center" w:pos="3150"/>
          <w:tab w:val="left" w:pos="3690"/>
        </w:tabs>
        <w:spacing w:before="120" w:after="120"/>
      </w:pP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∠DZW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3230ED">
        <w:t xml:space="preserve"> </w:t>
      </w:r>
      <w:r>
        <w:tab/>
      </w:r>
      <w:r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74°</m:t>
        </m:r>
      </m:oMath>
      <w:r w:rsidRPr="00756CA6">
        <w:rPr>
          <w:color w:val="005A76"/>
          <w:u w:val="single"/>
        </w:rPr>
        <w:tab/>
      </w:r>
    </w:p>
    <w:p w14:paraId="4A8B9497" w14:textId="698D1279" w:rsidR="003230ED" w:rsidRPr="0002732F" w:rsidRDefault="003230ED" w:rsidP="00756CA6">
      <w:pPr>
        <w:pStyle w:val="ny-lesson-SFinsert-number-list"/>
        <w:numPr>
          <w:ilvl w:val="1"/>
          <w:numId w:val="9"/>
        </w:numPr>
        <w:tabs>
          <w:tab w:val="left" w:pos="3240"/>
          <w:tab w:val="center" w:pos="3780"/>
          <w:tab w:val="left" w:pos="4320"/>
        </w:tabs>
        <w:spacing w:before="120" w:after="120"/>
        <w:rPr>
          <w:rFonts w:asciiTheme="minorHAnsi" w:hAnsiTheme="minorHAnsi"/>
        </w:rPr>
      </w:pPr>
      <w:r w:rsidRPr="0002732F">
        <w:rPr>
          <w:rFonts w:asciiTheme="minorHAnsi" w:hAnsiTheme="minorHAnsi"/>
        </w:rPr>
        <w:t xml:space="preserve">Perimeter of </w:t>
      </w:r>
      <m:oMath>
        <m:r>
          <m:rPr>
            <m:sty m:val="bi"/>
          </m:rPr>
          <w:rPr>
            <w:rFonts w:ascii="Cambria Math" w:hAnsi="Cambria Math"/>
          </w:rPr>
          <m:t>ABYW=</m:t>
        </m:r>
      </m:oMath>
      <w:r w:rsidRPr="0002732F">
        <w:rPr>
          <w:rFonts w:asciiTheme="minorHAnsi" w:hAnsiTheme="minorHAnsi"/>
        </w:rPr>
        <w:t xml:space="preserve"> </w:t>
      </w:r>
      <w:r w:rsidR="004C0589">
        <w:rPr>
          <w:rFonts w:asciiTheme="minorHAnsi" w:hAnsiTheme="minorHAnsi"/>
        </w:rPr>
        <w:tab/>
      </w:r>
      <w:r w:rsidR="004C0589" w:rsidRPr="00756CA6">
        <w:rPr>
          <w:rFonts w:asciiTheme="minorHAnsi" w:hAnsiTheme="minorHAnsi"/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38</m:t>
        </m:r>
      </m:oMath>
      <w:r w:rsidR="004C0589" w:rsidRPr="00756CA6">
        <w:rPr>
          <w:rFonts w:asciiTheme="minorHAnsi" w:hAnsiTheme="minorHAnsi"/>
          <w:i/>
          <w:color w:val="005A76"/>
          <w:u w:val="single"/>
        </w:rPr>
        <w:tab/>
      </w:r>
    </w:p>
    <w:p w14:paraId="67D03CAC" w14:textId="4F0E1137" w:rsidR="0002732F" w:rsidRPr="0002732F" w:rsidRDefault="003230ED" w:rsidP="00756CA6">
      <w:pPr>
        <w:pStyle w:val="ny-lesson-SFinsert-number-list"/>
        <w:numPr>
          <w:ilvl w:val="1"/>
          <w:numId w:val="9"/>
        </w:numPr>
        <w:tabs>
          <w:tab w:val="left" w:pos="3240"/>
          <w:tab w:val="center" w:pos="3780"/>
          <w:tab w:val="left" w:pos="4320"/>
        </w:tabs>
        <w:spacing w:before="120" w:after="120"/>
        <w:rPr>
          <w:rFonts w:asciiTheme="minorHAnsi" w:hAnsiTheme="minorHAnsi"/>
        </w:rPr>
      </w:pPr>
      <w:r w:rsidRPr="0002732F">
        <w:rPr>
          <w:rFonts w:asciiTheme="minorHAnsi" w:hAnsiTheme="minorHAnsi"/>
        </w:rPr>
        <w:t xml:space="preserve">Perimeter of </w:t>
      </w:r>
      <m:oMath>
        <m:r>
          <m:rPr>
            <m:sty m:val="bi"/>
          </m:rPr>
          <w:rPr>
            <w:rFonts w:ascii="Cambria Math" w:hAnsi="Cambria Math"/>
          </w:rPr>
          <m:t>ABCD=</m:t>
        </m:r>
      </m:oMath>
      <w:r w:rsidRPr="0002732F">
        <w:rPr>
          <w:rFonts w:asciiTheme="minorHAnsi" w:hAnsiTheme="minorHAnsi"/>
        </w:rPr>
        <w:t xml:space="preserve"> </w:t>
      </w:r>
      <w:r w:rsidR="004C0589">
        <w:rPr>
          <w:rFonts w:asciiTheme="minorHAnsi" w:hAnsiTheme="minorHAnsi"/>
        </w:rPr>
        <w:tab/>
      </w:r>
      <w:r w:rsidR="004C0589" w:rsidRPr="00756CA6">
        <w:rPr>
          <w:rFonts w:asciiTheme="minorHAnsi" w:hAnsiTheme="minorHAnsi"/>
          <w:color w:val="005A76"/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56</m:t>
        </m:r>
      </m:oMath>
      <w:r w:rsidR="004C0589" w:rsidRPr="00756CA6">
        <w:rPr>
          <w:rFonts w:asciiTheme="minorHAnsi" w:hAnsiTheme="minorHAnsi"/>
          <w:color w:val="005A76"/>
          <w:u w:val="single"/>
        </w:rPr>
        <w:tab/>
      </w:r>
    </w:p>
    <w:p w14:paraId="3AB47ED5" w14:textId="640A8A71" w:rsidR="003230ED" w:rsidRPr="004C0589" w:rsidRDefault="009602CD" w:rsidP="00756CA6">
      <w:pPr>
        <w:pStyle w:val="ny-lesson-SFinsert-number-list"/>
        <w:numPr>
          <w:ilvl w:val="1"/>
          <w:numId w:val="9"/>
        </w:numPr>
        <w:tabs>
          <w:tab w:val="left" w:pos="2520"/>
          <w:tab w:val="center" w:pos="3060"/>
          <w:tab w:val="left" w:pos="3600"/>
        </w:tabs>
        <w:spacing w:before="120" w:after="120"/>
      </w:pP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WAX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4C0589">
        <w:rPr>
          <w:rFonts w:ascii="Cambria Math" w:hAnsi="Cambria Math"/>
        </w:rPr>
        <w:tab/>
      </w:r>
      <w:r w:rsidR="004C0589" w:rsidRPr="00756CA6">
        <w:rPr>
          <w:rFonts w:ascii="Cambria Math" w:hAnsi="Cambria Math"/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107°</m:t>
        </m:r>
      </m:oMath>
      <w:r w:rsidR="004C0589" w:rsidRPr="00756CA6">
        <w:rPr>
          <w:rFonts w:ascii="Cambria Math" w:hAnsi="Cambria Math"/>
          <w:color w:val="005A76"/>
          <w:u w:val="single"/>
        </w:rPr>
        <w:tab/>
      </w:r>
    </w:p>
    <w:p w14:paraId="39727DE2" w14:textId="1F583146" w:rsidR="003230ED" w:rsidRDefault="004C0589" w:rsidP="00756CA6">
      <w:pPr>
        <w:pStyle w:val="ny-lesson-SFinsert-number-list"/>
        <w:numPr>
          <w:ilvl w:val="0"/>
          <w:numId w:val="0"/>
        </w:numPr>
        <w:tabs>
          <w:tab w:val="left" w:pos="2520"/>
          <w:tab w:val="center" w:pos="3060"/>
          <w:tab w:val="left" w:pos="3600"/>
        </w:tabs>
        <w:spacing w:before="120" w:after="120"/>
        <w:ind w:left="1670"/>
      </w:pPr>
      <m:oMath>
        <m:r>
          <m:rPr>
            <m:sty m:val="b"/>
          </m:rPr>
          <w:rPr>
            <w:rFonts w:ascii="Cambria Math" w:eastAsiaTheme="minorEastAsia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=</m:t>
        </m:r>
      </m:oMath>
      <w:r>
        <w:tab/>
      </w:r>
      <w:r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73°</m:t>
        </m:r>
      </m:oMath>
      <w:r w:rsidRPr="00756CA6">
        <w:rPr>
          <w:color w:val="005A76"/>
          <w:u w:val="single"/>
        </w:rPr>
        <w:tab/>
      </w:r>
    </w:p>
    <w:p w14:paraId="78540C08" w14:textId="648955AF" w:rsidR="003230ED" w:rsidRDefault="004C0589" w:rsidP="00756CA6">
      <w:pPr>
        <w:pStyle w:val="ny-lesson-SFinsert-number-list"/>
        <w:numPr>
          <w:ilvl w:val="0"/>
          <w:numId w:val="0"/>
        </w:numPr>
        <w:tabs>
          <w:tab w:val="left" w:pos="2520"/>
          <w:tab w:val="center" w:pos="3060"/>
          <w:tab w:val="left" w:pos="3600"/>
        </w:tabs>
        <w:spacing w:before="120" w:after="120"/>
        <w:ind w:left="1670"/>
      </w:pPr>
      <m:oMath>
        <m:r>
          <m:rPr>
            <m:sty m:val="b"/>
          </m:rPr>
          <w:rPr>
            <w:rFonts w:ascii="Cambria Math" w:eastAsiaTheme="minorEastAsia" w:hAnsi="Cambria Math"/>
          </w:rPr>
          <m:t>m∠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  <m:r>
          <m:rPr>
            <m:sty m:val="bi"/>
          </m:rPr>
          <w:rPr>
            <w:rFonts w:ascii="Cambria Math" w:hAnsi="Cambria Math"/>
          </w:rPr>
          <m:t>CZ</m:t>
        </m:r>
        <m:r>
          <m:rPr>
            <m:sty m:val="b"/>
          </m:rPr>
          <w:rPr>
            <w:rFonts w:ascii="Cambria Math" w:hAnsi="Cambria Math"/>
          </w:rPr>
          <m:t>=</m:t>
        </m:r>
      </m:oMath>
      <w:r>
        <w:tab/>
      </w:r>
      <w:r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107°</m:t>
        </m:r>
      </m:oMath>
      <w:r w:rsidRPr="00756CA6">
        <w:rPr>
          <w:color w:val="005A76"/>
          <w:u w:val="single"/>
        </w:rPr>
        <w:tab/>
      </w:r>
    </w:p>
    <w:p w14:paraId="4B5E934E" w14:textId="016CAB75" w:rsidR="003230ED" w:rsidRPr="002561A8" w:rsidRDefault="004C0589" w:rsidP="00756CA6">
      <w:pPr>
        <w:pStyle w:val="ny-lesson-SFinsert-number-list"/>
        <w:numPr>
          <w:ilvl w:val="0"/>
          <w:numId w:val="0"/>
        </w:numPr>
        <w:tabs>
          <w:tab w:val="left" w:pos="2520"/>
          <w:tab w:val="center" w:pos="3060"/>
          <w:tab w:val="left" w:pos="3600"/>
        </w:tabs>
        <w:spacing w:before="120" w:after="120"/>
        <w:ind w:left="1670"/>
      </w:pPr>
      <m:oMath>
        <m:r>
          <m:rPr>
            <m:sty m:val="b"/>
          </m:rPr>
          <w:rPr>
            <w:rFonts w:ascii="Cambria Math" w:eastAsiaTheme="minorEastAsia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=</m:t>
        </m:r>
      </m:oMath>
      <w:r>
        <w:tab/>
      </w:r>
      <w:r w:rsidRPr="00756CA6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73°</m:t>
        </m:r>
      </m:oMath>
      <w:r w:rsidRPr="00756CA6">
        <w:rPr>
          <w:color w:val="005A76"/>
          <w:u w:val="single"/>
        </w:rPr>
        <w:tab/>
      </w:r>
    </w:p>
    <w:p w14:paraId="0645EFAE" w14:textId="2D27A247" w:rsidR="009602CD" w:rsidRPr="009602CD" w:rsidRDefault="003230ED" w:rsidP="00756CA6">
      <w:pPr>
        <w:pStyle w:val="ny-lesson-SFinsert-number-list"/>
        <w:numPr>
          <w:ilvl w:val="1"/>
          <w:numId w:val="9"/>
        </w:numPr>
        <w:spacing w:before="120" w:after="120"/>
        <w:rPr>
          <w:u w:val="single"/>
        </w:rPr>
      </w:pPr>
      <w:r>
        <w:t>What kind of quadrilateral is</w:t>
      </w:r>
      <m:oMath>
        <m:r>
          <m:rPr>
            <m:sty m:val="bi"/>
          </m:rPr>
          <w:rPr>
            <w:rFonts w:ascii="Cambria Math" w:hAnsi="Cambria Math"/>
          </w:rPr>
          <m:t xml:space="preserve"> ABCD</m:t>
        </m:r>
      </m:oMath>
      <w:r w:rsidR="004C0589">
        <w:t>?</w:t>
      </w:r>
    </w:p>
    <w:p w14:paraId="44089F9B" w14:textId="5CA318B6" w:rsidR="00F22B7F" w:rsidRDefault="00EF14F1" w:rsidP="004C0589">
      <w:pPr>
        <w:pStyle w:val="ny-lesson-SFinsert-response"/>
        <w:ind w:left="1670"/>
      </w:pPr>
      <w:r>
        <w:t>Parallelogram</w:t>
      </w:r>
    </w:p>
    <w:sectPr w:rsidR="00F22B7F" w:rsidSect="00693EE4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2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3FC5" w14:textId="77777777" w:rsidR="003751F9" w:rsidRDefault="003751F9">
      <w:pPr>
        <w:spacing w:after="0" w:line="240" w:lineRule="auto"/>
      </w:pPr>
      <w:r>
        <w:separator/>
      </w:r>
    </w:p>
  </w:endnote>
  <w:endnote w:type="continuationSeparator" w:id="0">
    <w:p w14:paraId="5411F4A6" w14:textId="77777777" w:rsidR="003751F9" w:rsidRDefault="003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DDAB" w14:textId="1263B59A" w:rsidR="009D3214" w:rsidRPr="00D91B91" w:rsidRDefault="006B59CC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C9929E" wp14:editId="160ABF8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DD8C" w14:textId="2B20DB45" w:rsidR="006B59CC" w:rsidRPr="003E4777" w:rsidRDefault="006B59CC" w:rsidP="006B59C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C33F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C9929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512.35pt;margin-top:37.65pt;width:36pt;height:1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5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LG2Y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CC2DD8C" w14:textId="2B20DB45" w:rsidR="006B59CC" w:rsidRPr="003E4777" w:rsidRDefault="006B59CC" w:rsidP="006B59C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C33F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312FC" wp14:editId="34DC1F1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EA1B05" w14:textId="6334C71F" w:rsidR="006B59CC" w:rsidRDefault="006B59CC" w:rsidP="006B59C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Special Lines in Triangles</w:t>
                          </w:r>
                        </w:p>
                        <w:p w14:paraId="331B6AAE" w14:textId="77777777" w:rsidR="006B59CC" w:rsidRPr="002273E5" w:rsidRDefault="006B59CC" w:rsidP="006B59C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33F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D86336" w14:textId="77777777" w:rsidR="006B59CC" w:rsidRPr="002273E5" w:rsidRDefault="006B59CC" w:rsidP="006B59C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6312FC" id="Text Box 10" o:spid="_x0000_s1033" type="#_x0000_t202" style="position:absolute;margin-left:93.1pt;margin-top:31.25pt;width:293.4pt;height:2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MO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l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b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Hz+ow7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FEA1B05" w14:textId="6334C71F" w:rsidR="006B59CC" w:rsidRDefault="006B59CC" w:rsidP="006B59C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Special Lines in Triangles</w:t>
                    </w:r>
                  </w:p>
                  <w:p w14:paraId="331B6AAE" w14:textId="77777777" w:rsidR="006B59CC" w:rsidRPr="002273E5" w:rsidRDefault="006B59CC" w:rsidP="006B59C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C33F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D86336" w14:textId="77777777" w:rsidR="006B59CC" w:rsidRPr="002273E5" w:rsidRDefault="006B59CC" w:rsidP="006B59C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BA0C0FD" wp14:editId="6118A6B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D4E9E5" id="Group 23" o:spid="_x0000_s1026" style="position:absolute;margin-left:86.45pt;margin-top:30.4pt;width:6.55pt;height:21.35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/E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6cTPx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9C19208" wp14:editId="620BE99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0C1D0A" wp14:editId="31C2FFC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DFC5B" w14:textId="77777777" w:rsidR="006B59CC" w:rsidRPr="00B81D46" w:rsidRDefault="006B59CC" w:rsidP="006B59C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C1D0A" id="Text Box 154" o:spid="_x0000_s1034" type="#_x0000_t202" style="position:absolute;margin-left:294.95pt;margin-top:59.65pt;width:27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qxsw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oanKs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AFDFC5B" w14:textId="77777777" w:rsidR="006B59CC" w:rsidRPr="00B81D46" w:rsidRDefault="006B59CC" w:rsidP="006B59C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7696" behindDoc="1" locked="0" layoutInCell="1" allowOverlap="1" wp14:anchorId="20DAFB11" wp14:editId="0BDE6E2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3" name="Picture 4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CA6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F33AF3E" wp14:editId="2CD6D3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6198DD" id="Group 25" o:spid="_x0000_s1026" style="position:absolute;margin-left:515.7pt;margin-top:51.1pt;width:28.8pt;height:7.05pt;z-index:251675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xZQ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OCX&#10;obF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GycEA&#10;AADbAAAADwAAAGRycy9kb3ducmV2LnhtbERP3WrCMBS+F/YO4Qy803RubqU2lSET1wsLcz7AoTlr&#10;y5qTksRa3365GHj58f3n28n0YiTnO8sKnpYJCOLa6o4bBefv/SIF4QOyxt4yKbiRh23xMMsx0/bK&#10;XzSeQiNiCPsMFbQhDJmUvm7JoF/agThyP9YZDBG6RmqH1xhuerlKkldpsOPY0OJAu5bq39PFKCib&#10;9GjWVXn5OKRyrLR/45fSKTV/nN43IAJN4S7+d39qBc9xbP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Bsn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86AB71" wp14:editId="716BF2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BD2E9" id="Group 12" o:spid="_x0000_s1026" style="position:absolute;margin-left:-.15pt;margin-top:20.35pt;width:492.4pt;height:.1pt;z-index:251670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1uZg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PaW7W5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Lfs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y3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413544" wp14:editId="41A5458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04703" w14:textId="77777777" w:rsidR="006B59CC" w:rsidRPr="002273E5" w:rsidRDefault="006B59CC" w:rsidP="006B59C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413544" id="Text Box 41" o:spid="_x0000_s1035" type="#_x0000_t202" style="position:absolute;margin-left:-1.15pt;margin-top:63.5pt;width:165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tsQIAALI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RtW2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B904703" w14:textId="77777777" w:rsidR="006B59CC" w:rsidRPr="002273E5" w:rsidRDefault="006B59CC" w:rsidP="006B59C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C69EF83" wp14:editId="071664C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C21D2" w14:textId="77777777" w:rsidR="003751F9" w:rsidRDefault="003751F9">
      <w:pPr>
        <w:spacing w:after="0" w:line="240" w:lineRule="auto"/>
      </w:pPr>
      <w:r>
        <w:separator/>
      </w:r>
    </w:p>
  </w:footnote>
  <w:footnote w:type="continuationSeparator" w:id="0">
    <w:p w14:paraId="6D61058C" w14:textId="77777777" w:rsidR="003751F9" w:rsidRDefault="0037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5A3C" w14:textId="77777777" w:rsidR="003540DE" w:rsidRDefault="003751F9" w:rsidP="003540D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1D864D1">
        <v:group id="_x0000_s2049" style="position:absolute;margin-left:519.75pt;margin-top:2.35pt;width:22.3pt;height:22.3pt;z-index:251799552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3540D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0924E7C" wp14:editId="57D9948E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7ABF" w14:textId="59417528" w:rsidR="003540DE" w:rsidRPr="003212BA" w:rsidRDefault="003540DE" w:rsidP="003540D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24E7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25A07ABF" w14:textId="59417528" w:rsidR="003540DE" w:rsidRPr="003212BA" w:rsidRDefault="003540DE" w:rsidP="003540D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40DE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124FD8D" wp14:editId="131FEEA1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1BC8B" w14:textId="77777777" w:rsidR="003540DE" w:rsidRPr="002273E5" w:rsidRDefault="003540DE" w:rsidP="003540D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4FD8D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891BC8B" w14:textId="77777777" w:rsidR="003540DE" w:rsidRPr="002273E5" w:rsidRDefault="003540DE" w:rsidP="003540D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40D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B125940" wp14:editId="19F6C00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DB17" w14:textId="77777777" w:rsidR="003540DE" w:rsidRPr="002273E5" w:rsidRDefault="003540DE" w:rsidP="003540D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25940" id="Text Box 55" o:spid="_x0000_s1028" type="#_x0000_t202" style="position:absolute;margin-left:8pt;margin-top:7.65pt;width:272.15pt;height:1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9FADB17" w14:textId="77777777" w:rsidR="003540DE" w:rsidRPr="002273E5" w:rsidRDefault="003540DE" w:rsidP="003540D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40DE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A315C81" wp14:editId="42B68EC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7B3DCD8" w14:textId="77777777" w:rsidR="003540DE" w:rsidRDefault="003540DE" w:rsidP="003540DE">
                          <w:pPr>
                            <w:jc w:val="center"/>
                          </w:pPr>
                        </w:p>
                        <w:p w14:paraId="6A2C1BFD" w14:textId="77777777" w:rsidR="003540DE" w:rsidRDefault="003540DE" w:rsidP="003540DE">
                          <w:pPr>
                            <w:jc w:val="center"/>
                          </w:pPr>
                        </w:p>
                        <w:p w14:paraId="393AAABA" w14:textId="77777777" w:rsidR="003540DE" w:rsidRDefault="003540DE" w:rsidP="003540D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15C81" id="Freeform 25" o:spid="_x0000_s1029" style="position:absolute;margin-left:2pt;margin-top:3.35pt;width:453.4pt;height:20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BYqnAlAMAAFE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7B3DCD8" w14:textId="77777777" w:rsidR="003540DE" w:rsidRDefault="003540DE" w:rsidP="003540DE">
                    <w:pPr>
                      <w:jc w:val="center"/>
                    </w:pPr>
                  </w:p>
                  <w:p w14:paraId="6A2C1BFD" w14:textId="77777777" w:rsidR="003540DE" w:rsidRDefault="003540DE" w:rsidP="003540DE">
                    <w:pPr>
                      <w:jc w:val="center"/>
                    </w:pPr>
                  </w:p>
                  <w:p w14:paraId="393AAABA" w14:textId="77777777" w:rsidR="003540DE" w:rsidRDefault="003540DE" w:rsidP="003540DE"/>
                </w:txbxContent>
              </v:textbox>
              <w10:wrap type="through"/>
            </v:shape>
          </w:pict>
        </mc:Fallback>
      </mc:AlternateContent>
    </w:r>
    <w:r w:rsidR="003540D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090B19F" wp14:editId="79FB239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B4780A" w14:textId="77777777" w:rsidR="003540DE" w:rsidRDefault="003540DE" w:rsidP="003540D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0B19F" id="Freeform 3" o:spid="_x0000_s1030" style="position:absolute;margin-left:458.45pt;margin-top:3.35pt;width:34.85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AB4780A" w14:textId="77777777" w:rsidR="003540DE" w:rsidRDefault="003540DE" w:rsidP="003540D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3E9386" w14:textId="77777777" w:rsidR="003540DE" w:rsidRPr="00015AD5" w:rsidRDefault="003540DE" w:rsidP="003540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29110E1" wp14:editId="0241440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DE2A4" w14:textId="77777777" w:rsidR="003540DE" w:rsidRPr="002F031E" w:rsidRDefault="003540DE" w:rsidP="003540DE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110E1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86DE2A4" w14:textId="77777777" w:rsidR="003540DE" w:rsidRPr="002F031E" w:rsidRDefault="003540DE" w:rsidP="003540DE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5AAE72D0" w14:textId="77777777" w:rsidR="003540DE" w:rsidRDefault="003540DE" w:rsidP="003540DE">
    <w:pPr>
      <w:pStyle w:val="Header"/>
    </w:pPr>
  </w:p>
  <w:p w14:paraId="71778E6B" w14:textId="77777777" w:rsidR="003540DE" w:rsidRDefault="003540DE" w:rsidP="003540DE">
    <w:pPr>
      <w:pStyle w:val="Header"/>
    </w:pPr>
  </w:p>
  <w:p w14:paraId="129F9E8D" w14:textId="77777777" w:rsidR="003540DE" w:rsidRPr="0029248B" w:rsidRDefault="003540DE" w:rsidP="00354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FB72FAD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64168A3"/>
    <w:multiLevelType w:val="hybridMultilevel"/>
    <w:tmpl w:val="7E4CB446"/>
    <w:lvl w:ilvl="0" w:tplc="231653B4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6286"/>
    <w:multiLevelType w:val="hybridMultilevel"/>
    <w:tmpl w:val="DDD0184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B44"/>
    <w:rsid w:val="0000375D"/>
    <w:rsid w:val="00015BAE"/>
    <w:rsid w:val="00021A6D"/>
    <w:rsid w:val="0002732F"/>
    <w:rsid w:val="0003054A"/>
    <w:rsid w:val="00036CEB"/>
    <w:rsid w:val="00040BD3"/>
    <w:rsid w:val="00042A93"/>
    <w:rsid w:val="000514CC"/>
    <w:rsid w:val="00055004"/>
    <w:rsid w:val="00056710"/>
    <w:rsid w:val="00060D70"/>
    <w:rsid w:val="000610A4"/>
    <w:rsid w:val="0006236D"/>
    <w:rsid w:val="000650D8"/>
    <w:rsid w:val="000662F5"/>
    <w:rsid w:val="000736FE"/>
    <w:rsid w:val="00075C6E"/>
    <w:rsid w:val="000800AD"/>
    <w:rsid w:val="00081F46"/>
    <w:rsid w:val="0008226E"/>
    <w:rsid w:val="00083949"/>
    <w:rsid w:val="00087BF9"/>
    <w:rsid w:val="00090F9F"/>
    <w:rsid w:val="000B02EC"/>
    <w:rsid w:val="000B17D3"/>
    <w:rsid w:val="000B6FF7"/>
    <w:rsid w:val="000C0A8D"/>
    <w:rsid w:val="000C1FCA"/>
    <w:rsid w:val="000C3173"/>
    <w:rsid w:val="000C7686"/>
    <w:rsid w:val="000D5FE7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352F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665A"/>
    <w:rsid w:val="001C1F15"/>
    <w:rsid w:val="001C7361"/>
    <w:rsid w:val="001D60EC"/>
    <w:rsid w:val="001D7F1E"/>
    <w:rsid w:val="001E22AC"/>
    <w:rsid w:val="001E62F0"/>
    <w:rsid w:val="001F0D7E"/>
    <w:rsid w:val="001F11B4"/>
    <w:rsid w:val="001F1682"/>
    <w:rsid w:val="001F1C95"/>
    <w:rsid w:val="001F1DAE"/>
    <w:rsid w:val="001F2D87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27E09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1A8"/>
    <w:rsid w:val="00256FBF"/>
    <w:rsid w:val="00260B07"/>
    <w:rsid w:val="002635F9"/>
    <w:rsid w:val="00265F73"/>
    <w:rsid w:val="00276D82"/>
    <w:rsid w:val="00277D74"/>
    <w:rsid w:val="002823C1"/>
    <w:rsid w:val="0028284C"/>
    <w:rsid w:val="0028341A"/>
    <w:rsid w:val="00285186"/>
    <w:rsid w:val="00285E0E"/>
    <w:rsid w:val="0029160D"/>
    <w:rsid w:val="0029248B"/>
    <w:rsid w:val="00293211"/>
    <w:rsid w:val="00293859"/>
    <w:rsid w:val="0029737A"/>
    <w:rsid w:val="00297F3C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1DE0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30ED"/>
    <w:rsid w:val="0032572B"/>
    <w:rsid w:val="00325B75"/>
    <w:rsid w:val="00331CF2"/>
    <w:rsid w:val="0033420C"/>
    <w:rsid w:val="00334A20"/>
    <w:rsid w:val="00335F54"/>
    <w:rsid w:val="003425A6"/>
    <w:rsid w:val="00344B26"/>
    <w:rsid w:val="003452D4"/>
    <w:rsid w:val="003463F7"/>
    <w:rsid w:val="00346D22"/>
    <w:rsid w:val="00350C0E"/>
    <w:rsid w:val="003525BA"/>
    <w:rsid w:val="003540DE"/>
    <w:rsid w:val="00356634"/>
    <w:rsid w:val="003578B1"/>
    <w:rsid w:val="00367BEF"/>
    <w:rsid w:val="00374180"/>
    <w:rsid w:val="003744D9"/>
    <w:rsid w:val="003751F9"/>
    <w:rsid w:val="00380B56"/>
    <w:rsid w:val="00380C67"/>
    <w:rsid w:val="00380FA9"/>
    <w:rsid w:val="00384E82"/>
    <w:rsid w:val="00385363"/>
    <w:rsid w:val="00385D7A"/>
    <w:rsid w:val="003A2C99"/>
    <w:rsid w:val="003B5569"/>
    <w:rsid w:val="003C045E"/>
    <w:rsid w:val="003C33FC"/>
    <w:rsid w:val="003C481F"/>
    <w:rsid w:val="003C602C"/>
    <w:rsid w:val="003C6C89"/>
    <w:rsid w:val="003C71EC"/>
    <w:rsid w:val="003C729E"/>
    <w:rsid w:val="003C7556"/>
    <w:rsid w:val="003D2B2C"/>
    <w:rsid w:val="003D327D"/>
    <w:rsid w:val="003D5A1B"/>
    <w:rsid w:val="003D5D47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1684"/>
    <w:rsid w:val="004269AD"/>
    <w:rsid w:val="0042777F"/>
    <w:rsid w:val="00432EEE"/>
    <w:rsid w:val="00437CCD"/>
    <w:rsid w:val="00440CF6"/>
    <w:rsid w:val="00441D83"/>
    <w:rsid w:val="00442684"/>
    <w:rsid w:val="004507DB"/>
    <w:rsid w:val="004508CD"/>
    <w:rsid w:val="00452ACF"/>
    <w:rsid w:val="00465D77"/>
    <w:rsid w:val="0047036B"/>
    <w:rsid w:val="00475140"/>
    <w:rsid w:val="00476870"/>
    <w:rsid w:val="00481B70"/>
    <w:rsid w:val="00487C22"/>
    <w:rsid w:val="00487F01"/>
    <w:rsid w:val="00491F7E"/>
    <w:rsid w:val="00492D1B"/>
    <w:rsid w:val="004A0F47"/>
    <w:rsid w:val="004A61CF"/>
    <w:rsid w:val="004A6ECC"/>
    <w:rsid w:val="004B1D62"/>
    <w:rsid w:val="004B7415"/>
    <w:rsid w:val="004C0589"/>
    <w:rsid w:val="004C2035"/>
    <w:rsid w:val="004C6BA7"/>
    <w:rsid w:val="004C75D4"/>
    <w:rsid w:val="004D201C"/>
    <w:rsid w:val="004D268C"/>
    <w:rsid w:val="004D3EE8"/>
    <w:rsid w:val="004F0998"/>
    <w:rsid w:val="00512914"/>
    <w:rsid w:val="005156AD"/>
    <w:rsid w:val="00515CEB"/>
    <w:rsid w:val="0052261F"/>
    <w:rsid w:val="00535FF9"/>
    <w:rsid w:val="0053787E"/>
    <w:rsid w:val="005532D9"/>
    <w:rsid w:val="00553927"/>
    <w:rsid w:val="00556816"/>
    <w:rsid w:val="005570D6"/>
    <w:rsid w:val="005615D3"/>
    <w:rsid w:val="00567CC6"/>
    <w:rsid w:val="00571F04"/>
    <w:rsid w:val="005728FF"/>
    <w:rsid w:val="00576066"/>
    <w:rsid w:val="005760E8"/>
    <w:rsid w:val="00585E40"/>
    <w:rsid w:val="0058691C"/>
    <w:rsid w:val="0058694C"/>
    <w:rsid w:val="00587CC9"/>
    <w:rsid w:val="005920C2"/>
    <w:rsid w:val="00594DC8"/>
    <w:rsid w:val="00597AA5"/>
    <w:rsid w:val="005A3B86"/>
    <w:rsid w:val="005A6484"/>
    <w:rsid w:val="005B30B3"/>
    <w:rsid w:val="005B39DE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282"/>
    <w:rsid w:val="00685037"/>
    <w:rsid w:val="00693353"/>
    <w:rsid w:val="00693EE4"/>
    <w:rsid w:val="0069524C"/>
    <w:rsid w:val="0069779E"/>
    <w:rsid w:val="006A1413"/>
    <w:rsid w:val="006A4B27"/>
    <w:rsid w:val="006A4D8B"/>
    <w:rsid w:val="006A5192"/>
    <w:rsid w:val="006A53ED"/>
    <w:rsid w:val="006B42AF"/>
    <w:rsid w:val="006B59CC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5587"/>
    <w:rsid w:val="007168BC"/>
    <w:rsid w:val="00720C4B"/>
    <w:rsid w:val="00722B27"/>
    <w:rsid w:val="00722B35"/>
    <w:rsid w:val="0073540F"/>
    <w:rsid w:val="00736A54"/>
    <w:rsid w:val="007421CE"/>
    <w:rsid w:val="00742CCC"/>
    <w:rsid w:val="0075317C"/>
    <w:rsid w:val="00753A34"/>
    <w:rsid w:val="00756CA6"/>
    <w:rsid w:val="007621E3"/>
    <w:rsid w:val="0076626F"/>
    <w:rsid w:val="00767E12"/>
    <w:rsid w:val="00770965"/>
    <w:rsid w:val="0077191F"/>
    <w:rsid w:val="00776E81"/>
    <w:rsid w:val="007771F4"/>
    <w:rsid w:val="00777ED7"/>
    <w:rsid w:val="00777F13"/>
    <w:rsid w:val="00785868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033B"/>
    <w:rsid w:val="007E4DFD"/>
    <w:rsid w:val="007F03EB"/>
    <w:rsid w:val="007F29A4"/>
    <w:rsid w:val="007F48BF"/>
    <w:rsid w:val="007F5AFF"/>
    <w:rsid w:val="00801FFD"/>
    <w:rsid w:val="008124AF"/>
    <w:rsid w:val="00812F33"/>
    <w:rsid w:val="008153BC"/>
    <w:rsid w:val="00815BAD"/>
    <w:rsid w:val="00816698"/>
    <w:rsid w:val="00820BEE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B75AD"/>
    <w:rsid w:val="008C09A4"/>
    <w:rsid w:val="008C1453"/>
    <w:rsid w:val="008C696F"/>
    <w:rsid w:val="008D1016"/>
    <w:rsid w:val="008D35C1"/>
    <w:rsid w:val="008D7E73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42A"/>
    <w:rsid w:val="00936EB7"/>
    <w:rsid w:val="009370A6"/>
    <w:rsid w:val="00944237"/>
    <w:rsid w:val="00945DAE"/>
    <w:rsid w:val="00946290"/>
    <w:rsid w:val="009540F2"/>
    <w:rsid w:val="0095708B"/>
    <w:rsid w:val="009602CD"/>
    <w:rsid w:val="00962902"/>
    <w:rsid w:val="009654C8"/>
    <w:rsid w:val="0096639A"/>
    <w:rsid w:val="009663B8"/>
    <w:rsid w:val="0096642F"/>
    <w:rsid w:val="009670B0"/>
    <w:rsid w:val="00972405"/>
    <w:rsid w:val="00976FB2"/>
    <w:rsid w:val="00987C6F"/>
    <w:rsid w:val="0099214C"/>
    <w:rsid w:val="009937F2"/>
    <w:rsid w:val="009A0613"/>
    <w:rsid w:val="009B4149"/>
    <w:rsid w:val="009B702E"/>
    <w:rsid w:val="009D05D1"/>
    <w:rsid w:val="009D263D"/>
    <w:rsid w:val="009D3214"/>
    <w:rsid w:val="009D4CED"/>
    <w:rsid w:val="009D52F7"/>
    <w:rsid w:val="009E1635"/>
    <w:rsid w:val="009E175E"/>
    <w:rsid w:val="009E4AB3"/>
    <w:rsid w:val="009F24D9"/>
    <w:rsid w:val="009F2666"/>
    <w:rsid w:val="009F285F"/>
    <w:rsid w:val="00A00C15"/>
    <w:rsid w:val="00A01A40"/>
    <w:rsid w:val="00A02AE4"/>
    <w:rsid w:val="00A1567E"/>
    <w:rsid w:val="00A31BE2"/>
    <w:rsid w:val="00A3783B"/>
    <w:rsid w:val="00A40A9B"/>
    <w:rsid w:val="00A500CC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665C"/>
    <w:rsid w:val="00AA223E"/>
    <w:rsid w:val="00AA3CE7"/>
    <w:rsid w:val="00AA7916"/>
    <w:rsid w:val="00AB0512"/>
    <w:rsid w:val="00AB0651"/>
    <w:rsid w:val="00AB08F8"/>
    <w:rsid w:val="00AB4203"/>
    <w:rsid w:val="00AB6929"/>
    <w:rsid w:val="00AB7548"/>
    <w:rsid w:val="00AB76BC"/>
    <w:rsid w:val="00AC1789"/>
    <w:rsid w:val="00AC5C23"/>
    <w:rsid w:val="00AC6496"/>
    <w:rsid w:val="00AC6DED"/>
    <w:rsid w:val="00AD4036"/>
    <w:rsid w:val="00AE03F4"/>
    <w:rsid w:val="00AE1603"/>
    <w:rsid w:val="00AE19D0"/>
    <w:rsid w:val="00AE1A4A"/>
    <w:rsid w:val="00AE60AE"/>
    <w:rsid w:val="00AF0B1E"/>
    <w:rsid w:val="00B06291"/>
    <w:rsid w:val="00B10853"/>
    <w:rsid w:val="00B11AA2"/>
    <w:rsid w:val="00B13233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56B8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D5B3C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6D2B"/>
    <w:rsid w:val="00C20419"/>
    <w:rsid w:val="00C23D6D"/>
    <w:rsid w:val="00C33236"/>
    <w:rsid w:val="00C344BC"/>
    <w:rsid w:val="00C36678"/>
    <w:rsid w:val="00C4018B"/>
    <w:rsid w:val="00C41AF6"/>
    <w:rsid w:val="00C41E2D"/>
    <w:rsid w:val="00C432F5"/>
    <w:rsid w:val="00C433F9"/>
    <w:rsid w:val="00C43EF1"/>
    <w:rsid w:val="00C4543F"/>
    <w:rsid w:val="00C471B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CF39CD"/>
    <w:rsid w:val="00D00D10"/>
    <w:rsid w:val="00D0235F"/>
    <w:rsid w:val="00D038C2"/>
    <w:rsid w:val="00D04092"/>
    <w:rsid w:val="00D0455D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36F4"/>
    <w:rsid w:val="00D73BCB"/>
    <w:rsid w:val="00D77641"/>
    <w:rsid w:val="00D77B84"/>
    <w:rsid w:val="00D77FFE"/>
    <w:rsid w:val="00D83E48"/>
    <w:rsid w:val="00D84B4E"/>
    <w:rsid w:val="00D91B91"/>
    <w:rsid w:val="00D9236D"/>
    <w:rsid w:val="00D926D9"/>
    <w:rsid w:val="00D95F8B"/>
    <w:rsid w:val="00DA0076"/>
    <w:rsid w:val="00DA2915"/>
    <w:rsid w:val="00DA58BB"/>
    <w:rsid w:val="00DB1C6C"/>
    <w:rsid w:val="00DB2196"/>
    <w:rsid w:val="00DB5C94"/>
    <w:rsid w:val="00DC7E4D"/>
    <w:rsid w:val="00DD4DDD"/>
    <w:rsid w:val="00DD5F88"/>
    <w:rsid w:val="00DD7B52"/>
    <w:rsid w:val="00DE4F38"/>
    <w:rsid w:val="00DF59B8"/>
    <w:rsid w:val="00E02BB3"/>
    <w:rsid w:val="00E032C1"/>
    <w:rsid w:val="00E036DC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10CB"/>
    <w:rsid w:val="00E71293"/>
    <w:rsid w:val="00E71AC6"/>
    <w:rsid w:val="00E71E15"/>
    <w:rsid w:val="00E752A2"/>
    <w:rsid w:val="00E75698"/>
    <w:rsid w:val="00E7765C"/>
    <w:rsid w:val="00E8315C"/>
    <w:rsid w:val="00E84216"/>
    <w:rsid w:val="00E85710"/>
    <w:rsid w:val="00EA711C"/>
    <w:rsid w:val="00EB2D31"/>
    <w:rsid w:val="00EB6274"/>
    <w:rsid w:val="00EB750F"/>
    <w:rsid w:val="00EC4DC5"/>
    <w:rsid w:val="00ED2BE2"/>
    <w:rsid w:val="00EE6D8B"/>
    <w:rsid w:val="00EE735F"/>
    <w:rsid w:val="00EF03CE"/>
    <w:rsid w:val="00EF14F1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5533"/>
    <w:rsid w:val="00F50032"/>
    <w:rsid w:val="00F50277"/>
    <w:rsid w:val="00F517AB"/>
    <w:rsid w:val="00F53876"/>
    <w:rsid w:val="00F563F0"/>
    <w:rsid w:val="00F57287"/>
    <w:rsid w:val="00F6056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87D0D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6549A0B"/>
  <w15:docId w15:val="{E783052C-51B9-40EC-AA28-2B34072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13352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NTI
Missing Closing
COPY EDIT COMPLETE
Copy Edit complete - AG
New footer inserted
MA/CE taken into account. FINISHED. EF
NY revisions added. EF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CC1CAD4-AB5D-4462-BA3B-5CC2B8C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925</Words>
  <Characters>4459</Characters>
  <Application>Microsoft Office Word</Application>
  <DocSecurity>0</DocSecurity>
  <Lines>193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2014-05-05T03:20:00Z</cp:lastPrinted>
  <dcterms:created xsi:type="dcterms:W3CDTF">2014-06-15T22:59:00Z</dcterms:created>
  <dcterms:modified xsi:type="dcterms:W3CDTF">2014-06-16T07:09:00Z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