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13D4" w14:textId="77777777" w:rsidR="00634CFA" w:rsidRDefault="00634CFA" w:rsidP="00634CFA">
      <w:pPr>
        <w:pStyle w:val="ny-lesson-header"/>
        <w:jc w:val="both"/>
      </w:pPr>
      <w:r>
        <w:t xml:space="preserve">Lesson 7:  Unit Rate as the Constant of Proportionality </w:t>
      </w:r>
    </w:p>
    <w:p w14:paraId="1571657D" w14:textId="77777777" w:rsidR="00634CFA" w:rsidRDefault="00634CFA" w:rsidP="00974E16">
      <w:pPr>
        <w:pStyle w:val="ny-callout-hdr"/>
      </w:pPr>
    </w:p>
    <w:p w14:paraId="0A5BA40F" w14:textId="0E9384C2" w:rsidR="00634CFA" w:rsidRPr="004B1872" w:rsidRDefault="00634CFA" w:rsidP="004B1872">
      <w:pPr>
        <w:pStyle w:val="ny-callout-hdr"/>
        <w:spacing w:after="60"/>
      </w:pPr>
      <w:r>
        <w:t>Classwork</w:t>
      </w:r>
    </w:p>
    <w:p w14:paraId="78B19947" w14:textId="77777777" w:rsidR="00634CFA" w:rsidRPr="00634CFA" w:rsidRDefault="00634CFA" w:rsidP="00634CFA">
      <w:pPr>
        <w:pStyle w:val="ny-lesson-paragraph"/>
        <w:rPr>
          <w:rStyle w:val="ny-lesson-hdr-3"/>
        </w:rPr>
      </w:pPr>
      <w:r w:rsidRPr="00634CFA">
        <w:rPr>
          <w:rStyle w:val="ny-lesson-hdr-3"/>
        </w:rPr>
        <w:t>Example 1:  National Forest Deer Population in Danger?</w:t>
      </w:r>
    </w:p>
    <w:p w14:paraId="50524416" w14:textId="73AF4DCE" w:rsidR="00634CFA" w:rsidRPr="00634CFA" w:rsidRDefault="00634CFA" w:rsidP="00634CFA">
      <w:pPr>
        <w:pStyle w:val="ny-lesson-paragraph"/>
      </w:pPr>
      <w:r w:rsidRPr="00634CFA">
        <w:t xml:space="preserve">Wildlife conservationists are concerned that the deer population might not be constant across the National Forest.  The scientists found that there were </w:t>
      </w:r>
      <m:oMath>
        <m:r>
          <w:rPr>
            <w:rFonts w:ascii="Cambria Math" w:hAnsi="Cambria Math"/>
          </w:rPr>
          <m:t xml:space="preserve">144 </m:t>
        </m:r>
      </m:oMath>
      <w:r w:rsidRPr="00634CFA">
        <w:t xml:space="preserve">deer in a </w:t>
      </w:r>
      <m:oMath>
        <m:r>
          <w:rPr>
            <w:rFonts w:ascii="Cambria Math" w:hAnsi="Cambria Math"/>
          </w:rPr>
          <m:t>16</m:t>
        </m:r>
      </m:oMath>
      <w:r w:rsidRPr="00634CFA">
        <w:t xml:space="preserve"> square mile area of the forest.  In another part of the forest, conservationist</w:t>
      </w:r>
      <w:r w:rsidR="00457DC6">
        <w:t>s</w:t>
      </w:r>
      <w:r w:rsidRPr="00634CFA">
        <w:t xml:space="preserve"> counted </w:t>
      </w:r>
      <m:oMath>
        <m:r>
          <w:rPr>
            <w:rFonts w:ascii="Cambria Math" w:hAnsi="Cambria Math"/>
          </w:rPr>
          <m:t xml:space="preserve">117 </m:t>
        </m:r>
      </m:oMath>
      <w:r w:rsidRPr="00634CFA">
        <w:t xml:space="preserve">deer in a </w:t>
      </w:r>
      <m:oMath>
        <m:r>
          <w:rPr>
            <w:rFonts w:ascii="Cambria Math" w:hAnsi="Cambria Math"/>
          </w:rPr>
          <m:t>13</m:t>
        </m:r>
      </m:oMath>
      <w:r w:rsidRPr="00634CFA">
        <w:t xml:space="preserve"> square mile area.  Yet a third conservationist counted </w:t>
      </w:r>
      <m:oMath>
        <m:r>
          <w:rPr>
            <w:rFonts w:ascii="Cambria Math" w:hAnsi="Cambria Math"/>
          </w:rPr>
          <m:t>216</m:t>
        </m:r>
      </m:oMath>
      <w:r w:rsidRPr="00634CFA">
        <w:t xml:space="preserve"> deer in a </w:t>
      </w:r>
      <m:oMath>
        <m:r>
          <w:rPr>
            <w:rFonts w:ascii="Cambria Math" w:hAnsi="Cambria Math"/>
          </w:rPr>
          <m:t>24</m:t>
        </m:r>
      </m:oMath>
      <w:r w:rsidRPr="00634CFA">
        <w:t xml:space="preserve"> square </w:t>
      </w:r>
      <w:r w:rsidR="002C27D9">
        <w:t>mile</w:t>
      </w:r>
      <w:r w:rsidRPr="00634CFA">
        <w:t xml:space="preserve"> plot of the forest.  Do conservationists need to be worried? </w:t>
      </w:r>
    </w:p>
    <w:p w14:paraId="7F0ACD3D" w14:textId="35495245" w:rsidR="00634CFA" w:rsidRDefault="00634CFA" w:rsidP="00634CFA">
      <w:pPr>
        <w:pStyle w:val="ny-lesson-numbering"/>
        <w:numPr>
          <w:ilvl w:val="1"/>
          <w:numId w:val="7"/>
        </w:numPr>
        <w:rPr>
          <w:color w:val="auto"/>
          <w:szCs w:val="20"/>
        </w:rPr>
      </w:pPr>
      <w:r>
        <w:t xml:space="preserve">Why does it matter if the deer population is not constant in a certain area of the </w:t>
      </w:r>
      <w:r w:rsidR="002973E4">
        <w:t>N</w:t>
      </w:r>
      <w:r>
        <w:t xml:space="preserve">ational </w:t>
      </w:r>
      <w:r w:rsidR="002973E4">
        <w:t>Forest</w:t>
      </w:r>
      <w:r>
        <w:t>?</w:t>
      </w:r>
    </w:p>
    <w:p w14:paraId="5C70A7C7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  <w:rPr>
          <w:color w:val="auto"/>
          <w:szCs w:val="20"/>
        </w:rPr>
      </w:pPr>
    </w:p>
    <w:p w14:paraId="3775341F" w14:textId="77777777" w:rsidR="002B53E6" w:rsidRDefault="002B53E6" w:rsidP="00634CFA">
      <w:pPr>
        <w:pStyle w:val="ny-lesson-numbering"/>
        <w:numPr>
          <w:ilvl w:val="0"/>
          <w:numId w:val="0"/>
        </w:numPr>
        <w:ind w:left="360"/>
        <w:rPr>
          <w:color w:val="auto"/>
          <w:szCs w:val="20"/>
        </w:rPr>
      </w:pPr>
    </w:p>
    <w:p w14:paraId="55F45662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  <w:rPr>
          <w:color w:val="auto"/>
          <w:szCs w:val="20"/>
        </w:rPr>
      </w:pPr>
    </w:p>
    <w:p w14:paraId="19A2C352" w14:textId="77777777" w:rsidR="00634CFA" w:rsidRDefault="00634CFA" w:rsidP="00634CFA">
      <w:pPr>
        <w:pStyle w:val="ny-lesson-numbering"/>
        <w:numPr>
          <w:ilvl w:val="1"/>
          <w:numId w:val="7"/>
        </w:numPr>
        <w:rPr>
          <w:color w:val="auto"/>
          <w:szCs w:val="20"/>
        </w:rPr>
      </w:pPr>
      <w:r>
        <w:rPr>
          <w:color w:val="auto"/>
          <w:szCs w:val="20"/>
        </w:rPr>
        <w:t>What is the population density of deer per square mile?</w:t>
      </w:r>
    </w:p>
    <w:p w14:paraId="1C6C8857" w14:textId="77777777" w:rsidR="003F59AB" w:rsidRDefault="003F59AB" w:rsidP="00634CFA">
      <w:pPr>
        <w:pStyle w:val="ny-lesson-paragraph"/>
        <w:ind w:left="720"/>
        <w:rPr>
          <w:color w:val="auto"/>
          <w:szCs w:val="20"/>
        </w:rPr>
      </w:pPr>
    </w:p>
    <w:p w14:paraId="750FD19B" w14:textId="77777777" w:rsidR="00634CFA" w:rsidRDefault="00634CFA" w:rsidP="00634CFA">
      <w:pPr>
        <w:pStyle w:val="ny-lesson-paragraph"/>
        <w:ind w:left="720"/>
        <w:rPr>
          <w:color w:val="auto"/>
          <w:szCs w:val="20"/>
        </w:rPr>
      </w:pPr>
    </w:p>
    <w:p w14:paraId="7AE92DA7" w14:textId="77777777" w:rsidR="00634CFA" w:rsidRDefault="00634CFA" w:rsidP="00634CFA">
      <w:pPr>
        <w:pStyle w:val="ny-lesson-paragraph"/>
        <w:ind w:left="720"/>
        <w:rPr>
          <w:color w:val="auto"/>
          <w:szCs w:val="20"/>
        </w:rPr>
      </w:pPr>
    </w:p>
    <w:p w14:paraId="154D538D" w14:textId="77777777" w:rsidR="00634CFA" w:rsidRDefault="00634CFA" w:rsidP="00634CFA">
      <w:pPr>
        <w:pStyle w:val="ny-lesson-paragraph"/>
        <w:ind w:left="720"/>
        <w:rPr>
          <w:color w:val="auto"/>
          <w:szCs w:val="20"/>
        </w:rPr>
      </w:pPr>
    </w:p>
    <w:p w14:paraId="528AFBFF" w14:textId="77777777" w:rsidR="00634CFA" w:rsidRDefault="00634CFA" w:rsidP="00634CFA">
      <w:pPr>
        <w:pStyle w:val="ny-lesson-paragraph"/>
        <w:ind w:left="720"/>
        <w:rPr>
          <w:color w:val="auto"/>
          <w:szCs w:val="20"/>
        </w:rPr>
      </w:pPr>
    </w:p>
    <w:p w14:paraId="38F2532F" w14:textId="77777777" w:rsidR="00634CFA" w:rsidRDefault="00634CFA" w:rsidP="00634CFA">
      <w:pPr>
        <w:pStyle w:val="ny-lesson-paragraph"/>
        <w:ind w:left="720"/>
        <w:rPr>
          <w:color w:val="auto"/>
          <w:szCs w:val="20"/>
        </w:rPr>
      </w:pPr>
    </w:p>
    <w:p w14:paraId="436DFAFB" w14:textId="02DCBB09" w:rsidR="00634CFA" w:rsidRPr="00634CFA" w:rsidRDefault="004B4FA1" w:rsidP="00634CFA">
      <w:pPr>
        <w:pStyle w:val="ny-lesson-paragraph"/>
        <w:ind w:left="806"/>
      </w:pPr>
      <w:r>
        <w:t>The unit r</w:t>
      </w:r>
      <w:r w:rsidR="00634CFA" w:rsidRPr="00634CFA">
        <w:t xml:space="preserve">ate of deer per </w:t>
      </w:r>
      <m:oMath>
        <m:r>
          <w:rPr>
            <w:rFonts w:ascii="Cambria Math" w:hAnsi="Cambria Math"/>
          </w:rPr>
          <m:t>1</m:t>
        </m:r>
      </m:oMath>
      <w:r w:rsidR="00634CFA" w:rsidRPr="00634CFA">
        <w:t xml:space="preserve"> square mile is _______.  </w:t>
      </w:r>
    </w:p>
    <w:p w14:paraId="21742E50" w14:textId="73CDFC20" w:rsidR="00634CFA" w:rsidRPr="00634CFA" w:rsidRDefault="000C290E" w:rsidP="00634CFA">
      <w:pPr>
        <w:pStyle w:val="ny-lesson-paragraph"/>
        <w:ind w:left="806"/>
      </w:pPr>
      <w:r>
        <w:t>Constant of P</w:t>
      </w:r>
      <w:r w:rsidR="00634CFA" w:rsidRPr="00634CFA">
        <w:t>roportionality:</w:t>
      </w:r>
    </w:p>
    <w:p w14:paraId="7C3BED36" w14:textId="77777777" w:rsidR="00634CFA" w:rsidRPr="00634CFA" w:rsidRDefault="00634CFA" w:rsidP="00634CFA">
      <w:pPr>
        <w:pStyle w:val="ny-lesson-paragraph"/>
        <w:ind w:left="806"/>
      </w:pPr>
    </w:p>
    <w:p w14:paraId="22082DAD" w14:textId="0459A6F6" w:rsidR="00634CFA" w:rsidRPr="00634CFA" w:rsidRDefault="00C70F19" w:rsidP="00634CFA">
      <w:pPr>
        <w:pStyle w:val="ny-lesson-paragraph"/>
        <w:ind w:left="806"/>
      </w:pPr>
      <w:r>
        <w:t>Explain t</w:t>
      </w:r>
      <w:r w:rsidR="00B03BEE">
        <w:t>he m</w:t>
      </w:r>
      <w:r w:rsidR="00634CFA" w:rsidRPr="00634CFA">
        <w:t xml:space="preserve">eaning of </w:t>
      </w:r>
      <w:r w:rsidR="004B4FA1">
        <w:t>the constant of p</w:t>
      </w:r>
      <w:r w:rsidR="00634CFA" w:rsidRPr="00634CFA">
        <w:t>roportionality in this problem:</w:t>
      </w:r>
    </w:p>
    <w:p w14:paraId="2ECD0B02" w14:textId="77777777" w:rsidR="00634CFA" w:rsidRDefault="00634CFA" w:rsidP="00634CFA">
      <w:pPr>
        <w:pStyle w:val="ny-lesson-paragraph"/>
        <w:ind w:left="720"/>
        <w:rPr>
          <w:color w:val="auto"/>
        </w:rPr>
      </w:pPr>
    </w:p>
    <w:p w14:paraId="0B2C184F" w14:textId="77777777" w:rsidR="00634CFA" w:rsidRDefault="00634CFA" w:rsidP="00634CFA">
      <w:pPr>
        <w:pStyle w:val="ny-lesson-paragraph"/>
        <w:ind w:left="720"/>
        <w:rPr>
          <w:color w:val="auto"/>
        </w:rPr>
      </w:pPr>
    </w:p>
    <w:p w14:paraId="50B9E213" w14:textId="4C8B492B" w:rsidR="00634CFA" w:rsidRDefault="00337107" w:rsidP="00D14523">
      <w:pPr>
        <w:pStyle w:val="ny-lesson-numbering"/>
        <w:numPr>
          <w:ilvl w:val="1"/>
          <w:numId w:val="7"/>
        </w:numPr>
      </w:pPr>
      <w:r>
        <w:t>Use the unit rate of deer per square mile</w:t>
      </w:r>
      <w:r w:rsidR="002973E4">
        <w:t xml:space="preserve"> (or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2973E4">
        <w:t>)</w:t>
      </w:r>
      <w:r>
        <w:t xml:space="preserve"> to determine how many deer are there for every </w:t>
      </w:r>
      <m:oMath>
        <m:r>
          <w:rPr>
            <w:rFonts w:ascii="Cambria Math" w:hAnsi="Cambria Math"/>
          </w:rPr>
          <m:t xml:space="preserve">207 </m:t>
        </m:r>
      </m:oMath>
      <w:r>
        <w:t>square miles.</w:t>
      </w:r>
    </w:p>
    <w:p w14:paraId="0622CB8C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4E414543" w14:textId="77777777" w:rsidR="002B53E6" w:rsidRDefault="002B53E6" w:rsidP="00634CFA">
      <w:pPr>
        <w:pStyle w:val="ny-lesson-numbering"/>
        <w:numPr>
          <w:ilvl w:val="0"/>
          <w:numId w:val="0"/>
        </w:numPr>
        <w:ind w:left="806"/>
      </w:pPr>
    </w:p>
    <w:p w14:paraId="7FE768C3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7FD351DA" w14:textId="0761A890" w:rsidR="00391FB0" w:rsidRPr="00D14523" w:rsidRDefault="00391FB0" w:rsidP="00D14523">
      <w:pPr>
        <w:pStyle w:val="ny-lesson-numbering"/>
        <w:numPr>
          <w:ilvl w:val="1"/>
          <w:numId w:val="7"/>
        </w:numPr>
        <w:spacing w:before="0" w:line="260" w:lineRule="exact"/>
        <w:rPr>
          <w:szCs w:val="20"/>
        </w:rPr>
      </w:pPr>
      <w:r w:rsidRPr="00D14523">
        <w:rPr>
          <w:szCs w:val="20"/>
        </w:rPr>
        <w:t xml:space="preserve">Use the unit rate to determine the number of square miles in which you would find </w:t>
      </w:r>
      <m:oMath>
        <m:r>
          <w:rPr>
            <w:rFonts w:ascii="Cambria Math" w:hAnsi="Cambria Math"/>
            <w:szCs w:val="20"/>
          </w:rPr>
          <m:t>486</m:t>
        </m:r>
      </m:oMath>
      <w:r w:rsidRPr="00D14523">
        <w:rPr>
          <w:szCs w:val="20"/>
        </w:rPr>
        <w:t xml:space="preserve"> deer?</w:t>
      </w:r>
    </w:p>
    <w:p w14:paraId="68F82429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12901E6D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3DEBF3CB" w14:textId="111A0C63" w:rsidR="00634CFA" w:rsidRDefault="002B53E6" w:rsidP="00634CFA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2E8B57" wp14:editId="31D98E8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51710"/>
                <wp:effectExtent l="0" t="0" r="1143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BB11" w14:textId="5183DD40" w:rsidR="00AB6456" w:rsidRDefault="00AB6456" w:rsidP="00634CFA">
                            <w:pPr>
                              <w:pStyle w:val="ny-lesson-paragraph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Vocabulary:  </w:t>
                            </w:r>
                          </w:p>
                          <w:p w14:paraId="54056858" w14:textId="77777777" w:rsidR="00AB6456" w:rsidRDefault="00AB6456" w:rsidP="00634CFA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2B53E6">
                              <w:rPr>
                                <w:b/>
                                <w:u w:val="single"/>
                              </w:rPr>
                              <w:t>constant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specifies a unique number. </w:t>
                            </w:r>
                          </w:p>
                          <w:p w14:paraId="6E80EAC2" w14:textId="48D63F33" w:rsidR="00AB6456" w:rsidRDefault="00AB6456" w:rsidP="00634CFA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2B53E6">
                              <w:rPr>
                                <w:b/>
                                <w:u w:val="single"/>
                              </w:rPr>
                              <w:t>variable</w:t>
                            </w:r>
                            <w:r>
                              <w:t xml:space="preserve"> is a letter that represents a number. </w:t>
                            </w:r>
                          </w:p>
                          <w:p w14:paraId="62BAF8CE" w14:textId="77777777" w:rsidR="00AB6456" w:rsidRDefault="00AB6456" w:rsidP="00634CFA">
                            <w:pPr>
                              <w:pStyle w:val="ny-lesson-paragraph"/>
                            </w:pPr>
                            <w:r>
                              <w:t xml:space="preserve">If a proportional relationship is described by the set of ordered pairs that satisfies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y=kx</m:t>
                              </m:r>
                            </m:oMath>
                            <w: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>
                              <w:t xml:space="preserve"> is a positive constant,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>
                              <w:t xml:space="preserve"> is called the </w:t>
                            </w:r>
                            <w:r w:rsidRPr="002B53E6">
                              <w:rPr>
                                <w:b/>
                                <w:u w:val="single"/>
                              </w:rPr>
                              <w:t>constant of proportionality</w:t>
                            </w:r>
                            <w:r>
                              <w:t xml:space="preserve">.  It is the value that describes the multiplicative relationship between two quantities,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 xml:space="preserve">. 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(x,y)</m:t>
                              </m:r>
                            </m:oMath>
                            <w:r>
                              <w:t xml:space="preserve"> pairs represent all the pairs of values that make the equation true. </w:t>
                            </w:r>
                          </w:p>
                          <w:p w14:paraId="39E7D911" w14:textId="2DE68C15" w:rsidR="00AB6456" w:rsidRDefault="00AB6456" w:rsidP="00634CFA">
                            <w:pPr>
                              <w:pStyle w:val="ny-lesson-paragraph"/>
                            </w:pPr>
                            <w:r w:rsidRPr="002B53E6">
                              <w:t>Note</w:t>
                            </w:r>
                            <w:r>
                              <w:t xml:space="preserve">:  In a given situation, it would be reasonable to assign any variable as a placeholder for the given quantities.  For example, a set of ordered pairs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(t, d)</m:t>
                              </m:r>
                            </m:oMath>
                            <w:r>
                              <w:t xml:space="preserve"> would be all the points that satisfy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 rt,</m:t>
                              </m:r>
                            </m:oMath>
                            <w:r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is the positive constant, or the constant of proportionality.  This value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specifies a unique number for the given situation. </w:t>
                            </w:r>
                          </w:p>
                          <w:p w14:paraId="0E7F400A" w14:textId="77777777" w:rsidR="00AB6456" w:rsidRDefault="00AB6456" w:rsidP="0063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8B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489.6pt;height:177.3pt;z-index: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" strokecolor="black [3213]">
                <v:textbox>
                  <w:txbxContent>
                    <w:p w14:paraId="61B0BB11" w14:textId="5183DD40" w:rsidR="00AB6456" w:rsidRDefault="00AB6456" w:rsidP="00634CFA">
                      <w:pPr>
                        <w:pStyle w:val="ny-lesson-paragraph"/>
                        <w:spacing w:before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Vocabulary:  </w:t>
                      </w:r>
                    </w:p>
                    <w:p w14:paraId="54056858" w14:textId="77777777" w:rsidR="00AB6456" w:rsidRDefault="00AB6456" w:rsidP="00634CFA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2B53E6">
                        <w:rPr>
                          <w:b/>
                          <w:u w:val="single"/>
                        </w:rPr>
                        <w:t>constant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specifies a unique number. </w:t>
                      </w:r>
                    </w:p>
                    <w:p w14:paraId="6E80EAC2" w14:textId="48D63F33" w:rsidR="00AB6456" w:rsidRDefault="00AB6456" w:rsidP="00634CFA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2B53E6">
                        <w:rPr>
                          <w:b/>
                          <w:u w:val="single"/>
                        </w:rPr>
                        <w:t>variable</w:t>
                      </w:r>
                      <w:r>
                        <w:t xml:space="preserve"> is a letter that represents a number. </w:t>
                      </w:r>
                    </w:p>
                    <w:p w14:paraId="62BAF8CE" w14:textId="77777777" w:rsidR="00AB6456" w:rsidRDefault="00AB6456" w:rsidP="00634CFA">
                      <w:pPr>
                        <w:pStyle w:val="ny-lesson-paragraph"/>
                      </w:pPr>
                      <w:r>
                        <w:t xml:space="preserve">If a proportional relationship is described by the set of ordered pairs that satisfies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y=kx</m:t>
                        </m:r>
                      </m:oMath>
                      <w: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>
                        <w:t xml:space="preserve"> is a positive constant,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>
                        <w:t xml:space="preserve"> is called the </w:t>
                      </w:r>
                      <w:r w:rsidRPr="002B53E6">
                        <w:rPr>
                          <w:b/>
                          <w:u w:val="single"/>
                        </w:rPr>
                        <w:t>constant of proportionality</w:t>
                      </w:r>
                      <w:r>
                        <w:t xml:space="preserve">.  It is the value that describes the multiplicative relationship between two quantities,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 xml:space="preserve">. 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(x,y)</m:t>
                        </m:r>
                      </m:oMath>
                      <w:r>
                        <w:t xml:space="preserve"> pairs represent all the pairs of values that make the equation true. </w:t>
                      </w:r>
                    </w:p>
                    <w:p w14:paraId="39E7D911" w14:textId="2DE68C15" w:rsidR="00AB6456" w:rsidRDefault="00AB6456" w:rsidP="00634CFA">
                      <w:pPr>
                        <w:pStyle w:val="ny-lesson-paragraph"/>
                      </w:pPr>
                      <w:r w:rsidRPr="002B53E6">
                        <w:t>Note</w:t>
                      </w:r>
                      <w:r>
                        <w:t xml:space="preserve">:  In a given situation, it would be reasonable to assign any variable as a placeholder for the given quantities.  For example, a set of ordered pairs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(t, d)</m:t>
                        </m:r>
                      </m:oMath>
                      <w:r>
                        <w:t xml:space="preserve"> would be all the points that satisfy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d= rt,</m:t>
                        </m:r>
                      </m:oMath>
                      <w:r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is the positive constant, or the constant of proportionality.  This value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specifies a unique number for the given situation. </w:t>
                      </w:r>
                    </w:p>
                    <w:p w14:paraId="0E7F400A" w14:textId="77777777" w:rsidR="00AB6456" w:rsidRDefault="00AB6456" w:rsidP="00634CFA"/>
                  </w:txbxContent>
                </v:textbox>
                <w10:wrap anchorx="margin" anchory="margin"/>
              </v:shape>
            </w:pict>
          </mc:Fallback>
        </mc:AlternateContent>
      </w:r>
    </w:p>
    <w:p w14:paraId="051558E8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1F007BBF" w14:textId="733009B5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70982274" w14:textId="0CD9797E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176EB4B4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0D171AE9" w14:textId="7CB8D473" w:rsidR="00634CFA" w:rsidRDefault="00634CFA" w:rsidP="00634CFA">
      <w:pPr>
        <w:pStyle w:val="ny-lesson-paragraph"/>
        <w:rPr>
          <w:color w:val="auto"/>
        </w:rPr>
      </w:pPr>
    </w:p>
    <w:p w14:paraId="4A7014FE" w14:textId="063FF593" w:rsidR="00634CFA" w:rsidRDefault="00634CFA" w:rsidP="00634CFA">
      <w:pPr>
        <w:pStyle w:val="ny-lesson-paragraph"/>
        <w:rPr>
          <w:color w:val="auto"/>
        </w:rPr>
      </w:pPr>
    </w:p>
    <w:p w14:paraId="48E21E87" w14:textId="031175B1" w:rsidR="00634CFA" w:rsidRDefault="00634CFA" w:rsidP="00634CFA">
      <w:pPr>
        <w:pStyle w:val="ny-lesson-paragraph"/>
        <w:rPr>
          <w:b/>
          <w:i/>
        </w:rPr>
      </w:pPr>
    </w:p>
    <w:p w14:paraId="25B9FB1C" w14:textId="73734DEE" w:rsidR="00634CFA" w:rsidRDefault="00634CFA" w:rsidP="00634CFA">
      <w:pPr>
        <w:pStyle w:val="ny-lesson-paragraph"/>
      </w:pPr>
    </w:p>
    <w:p w14:paraId="023E283E" w14:textId="0CE05C40" w:rsidR="00974E16" w:rsidRPr="00F6130D" w:rsidRDefault="002B53E6" w:rsidP="00F6130D">
      <w:pPr>
        <w:pStyle w:val="ny-lesson-paragraph"/>
      </w:pPr>
      <w:r>
        <w:br/>
      </w:r>
      <w:r w:rsidR="00974E16">
        <w:br/>
      </w:r>
    </w:p>
    <w:p w14:paraId="49E00F55" w14:textId="2AD31133" w:rsidR="00634CFA" w:rsidRPr="00634CFA" w:rsidRDefault="00634CFA" w:rsidP="00634CFA">
      <w:pPr>
        <w:pStyle w:val="ny-lesson-paragraph"/>
        <w:rPr>
          <w:rStyle w:val="ny-lesson-hdr-3"/>
        </w:rPr>
      </w:pPr>
      <w:r w:rsidRPr="00634CFA">
        <w:rPr>
          <w:rStyle w:val="ny-lesson-hdr-3"/>
        </w:rPr>
        <w:t xml:space="preserve">Example </w:t>
      </w:r>
      <w:r w:rsidR="0060387D">
        <w:rPr>
          <w:rStyle w:val="ny-lesson-hdr-3"/>
        </w:rPr>
        <w:t>2:  You N</w:t>
      </w:r>
      <w:r w:rsidRPr="00634CFA">
        <w:rPr>
          <w:rStyle w:val="ny-lesson-hdr-3"/>
        </w:rPr>
        <w:t>eed WHAT???</w:t>
      </w:r>
    </w:p>
    <w:p w14:paraId="33B9194E" w14:textId="002867D2" w:rsidR="00634CFA" w:rsidRDefault="00634CFA" w:rsidP="00634CFA">
      <w:pPr>
        <w:pStyle w:val="ny-lesson-paragraph"/>
      </w:pPr>
      <w:r>
        <w:t>Brandon came home from school and informed his mother that he had volunteered to make cookies for hi</w:t>
      </w:r>
      <w:r w:rsidR="009E3C3C">
        <w:t>s entire grade level.  He needs</w:t>
      </w:r>
      <w:r>
        <w:t xml:space="preserve"> </w:t>
      </w:r>
      <m:oMath>
        <m:r>
          <w:rPr>
            <w:rFonts w:ascii="Cambria Math" w:hAnsi="Cambria Math"/>
          </w:rPr>
          <m:t>3</m:t>
        </m:r>
      </m:oMath>
      <w:r>
        <w:t xml:space="preserve"> cookies for each of the</w:t>
      </w:r>
      <m:oMath>
        <m:r>
          <w:rPr>
            <w:rFonts w:ascii="Cambria Math" w:hAnsi="Cambria Math"/>
          </w:rPr>
          <m:t xml:space="preserve"> 96</m:t>
        </m:r>
      </m:oMath>
      <w:r>
        <w:t xml:space="preserve"> students in </w:t>
      </w:r>
      <m:oMath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  <w:vertAlign w:val="superscript"/>
          </w:rPr>
          <m:t>th</m:t>
        </m:r>
      </m:oMath>
      <w:r>
        <w:t xml:space="preserve"> </w:t>
      </w:r>
      <w:r w:rsidR="009E3C3C">
        <w:t>grade.  Unfortunately, he needs</w:t>
      </w:r>
      <w:r>
        <w:t xml:space="preserve"> the cookies the very next day!  Brandon and his mother determined that they can fit </w:t>
      </w:r>
      <m:oMath>
        <m:r>
          <w:rPr>
            <w:rFonts w:ascii="Cambria Math" w:hAnsi="Cambria Math"/>
          </w:rPr>
          <m:t>36</m:t>
        </m:r>
      </m:oMath>
      <w:r>
        <w:t xml:space="preserve"> cookies on two cookie sheets.  </w:t>
      </w:r>
    </w:p>
    <w:p w14:paraId="5F0C8E9D" w14:textId="163FAFD6" w:rsidR="00634CFA" w:rsidRDefault="00634CFA" w:rsidP="00634CFA">
      <w:pPr>
        <w:pStyle w:val="ny-lesson-numbering"/>
        <w:numPr>
          <w:ilvl w:val="1"/>
          <w:numId w:val="44"/>
        </w:numPr>
      </w:pPr>
      <w:r>
        <w:t xml:space="preserve">Is the number of cookies proportional to the number of </w:t>
      </w:r>
      <w:r w:rsidR="009A4242">
        <w:t xml:space="preserve">cookie </w:t>
      </w:r>
      <w:r>
        <w:t xml:space="preserve">sheets used in baking? </w:t>
      </w:r>
      <w:r w:rsidR="00065FB2">
        <w:t xml:space="preserve"> </w:t>
      </w:r>
      <w:r>
        <w:t xml:space="preserve">Create a table that shows data for the number of sheets needed for the total number of cookies </w:t>
      </w:r>
      <w:r w:rsidR="00AB6456">
        <w:t>baked</w:t>
      </w:r>
      <w:r>
        <w:t xml:space="preserve">. </w:t>
      </w:r>
    </w:p>
    <w:p w14:paraId="7FC80F99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  <w:r>
        <w:rPr>
          <w:color w:val="auto"/>
        </w:rPr>
        <w:t>Table:</w:t>
      </w:r>
    </w:p>
    <w:p w14:paraId="390B565F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</w:p>
    <w:p w14:paraId="02FD42AC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</w:p>
    <w:p w14:paraId="48F370E3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</w:p>
    <w:p w14:paraId="0D824F64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</w:p>
    <w:p w14:paraId="5B2C72D7" w14:textId="77777777" w:rsidR="00634CFA" w:rsidRDefault="00634CFA" w:rsidP="00634CFA">
      <w:pPr>
        <w:pStyle w:val="ny-lesson-paragraph"/>
        <w:tabs>
          <w:tab w:val="left" w:pos="1440"/>
        </w:tabs>
        <w:ind w:left="806"/>
        <w:rPr>
          <w:color w:val="auto"/>
        </w:rPr>
      </w:pPr>
    </w:p>
    <w:p w14:paraId="20A13384" w14:textId="46591669" w:rsidR="00634CFA" w:rsidRPr="00634CFA" w:rsidRDefault="00B03BEE" w:rsidP="00634CFA">
      <w:pPr>
        <w:pStyle w:val="ny-lesson-paragraph"/>
        <w:ind w:left="806"/>
      </w:pPr>
      <w:r>
        <w:t>The unit r</w:t>
      </w:r>
      <w:r w:rsidR="00634CFA" w:rsidRPr="00634CFA">
        <w:t>ate</w:t>
      </w:r>
      <w:r w:rsidR="00065FB2">
        <w:t xml:space="preserve">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634CFA" w:rsidRPr="00634CFA">
        <w:t xml:space="preserve"> is __________.</w:t>
      </w:r>
    </w:p>
    <w:p w14:paraId="4C64E9FA" w14:textId="77777777" w:rsidR="00634CFA" w:rsidRPr="00634CFA" w:rsidRDefault="00634CFA" w:rsidP="00634CFA">
      <w:pPr>
        <w:pStyle w:val="ny-lesson-paragraph"/>
        <w:ind w:left="806"/>
      </w:pPr>
      <w:r w:rsidRPr="00634CFA">
        <w:t>Constant of Proportionality:</w:t>
      </w:r>
    </w:p>
    <w:p w14:paraId="4511B723" w14:textId="77777777" w:rsidR="00634CFA" w:rsidRPr="00634CFA" w:rsidRDefault="00634CFA" w:rsidP="00634CFA">
      <w:pPr>
        <w:pStyle w:val="ny-lesson-paragraph"/>
        <w:ind w:left="806"/>
      </w:pPr>
    </w:p>
    <w:p w14:paraId="53AB99FF" w14:textId="24495B24" w:rsidR="00634CFA" w:rsidRPr="00634CFA" w:rsidRDefault="00AB6456" w:rsidP="00634CFA">
      <w:pPr>
        <w:pStyle w:val="ny-lesson-paragraph"/>
        <w:ind w:left="806"/>
      </w:pPr>
      <w:r>
        <w:t>Explain t</w:t>
      </w:r>
      <w:r w:rsidR="00B03BEE">
        <w:t>he m</w:t>
      </w:r>
      <w:r w:rsidR="00634CFA" w:rsidRPr="00634CFA">
        <w:t xml:space="preserve">eaning of </w:t>
      </w:r>
      <w:r w:rsidR="00B03BEE">
        <w:t>the constant of p</w:t>
      </w:r>
      <w:r w:rsidR="00634CFA" w:rsidRPr="00634CFA">
        <w:t>roportionality in this problem:</w:t>
      </w:r>
    </w:p>
    <w:p w14:paraId="793FB522" w14:textId="77777777" w:rsidR="00634CFA" w:rsidRDefault="00634CFA" w:rsidP="00634CFA">
      <w:pPr>
        <w:pStyle w:val="ny-lesson-paragraph"/>
        <w:tabs>
          <w:tab w:val="left" w:pos="1440"/>
        </w:tabs>
        <w:ind w:left="360"/>
      </w:pPr>
    </w:p>
    <w:p w14:paraId="1C14CFF7" w14:textId="77777777" w:rsidR="00634CFA" w:rsidRDefault="00634CFA" w:rsidP="00634CFA">
      <w:pPr>
        <w:pStyle w:val="ny-lesson-paragraph"/>
        <w:tabs>
          <w:tab w:val="left" w:pos="1440"/>
        </w:tabs>
        <w:ind w:left="360"/>
      </w:pPr>
    </w:p>
    <w:p w14:paraId="3A91213C" w14:textId="09CAE9B8" w:rsidR="00634CFA" w:rsidRDefault="00634CFA" w:rsidP="00634CFA">
      <w:pPr>
        <w:pStyle w:val="ny-lesson-numbering"/>
        <w:numPr>
          <w:ilvl w:val="1"/>
          <w:numId w:val="7"/>
        </w:numPr>
      </w:pPr>
      <w:r>
        <w:t>It t</w:t>
      </w:r>
      <w:r w:rsidR="00C4013C">
        <w:t>akes</w:t>
      </w:r>
      <w:r>
        <w:t xml:space="preserve"> </w:t>
      </w:r>
      <m:oMath>
        <m:r>
          <w:rPr>
            <w:rFonts w:ascii="Cambria Math" w:hAnsi="Cambria Math"/>
          </w:rPr>
          <m:t>2</m:t>
        </m:r>
      </m:oMath>
      <w:r>
        <w:t xml:space="preserve"> hours to bake</w:t>
      </w:r>
      <m:oMath>
        <m:r>
          <w:rPr>
            <w:rFonts w:ascii="Cambria Math" w:hAnsi="Cambria Math"/>
          </w:rPr>
          <m:t xml:space="preserve"> 8</m:t>
        </m:r>
      </m:oMath>
      <w:r>
        <w:t xml:space="preserve"> sheets of cookies.  If Brandon and his mother begin baking at </w:t>
      </w:r>
      <m:oMath>
        <m:r>
          <w:rPr>
            <w:rFonts w:ascii="Cambria Math" w:hAnsi="Cambria Math"/>
          </w:rPr>
          <m:t>4:00</m:t>
        </m:r>
      </m:oMath>
      <w:r>
        <w:t xml:space="preserve"> p</w:t>
      </w:r>
      <w:r w:rsidR="00065FB2">
        <w:t>.</w:t>
      </w:r>
      <w:r>
        <w:t>m</w:t>
      </w:r>
      <w:r w:rsidR="00065FB2">
        <w:t>.</w:t>
      </w:r>
      <w:r>
        <w:t>, when will they finish baking the cookies?</w:t>
      </w:r>
    </w:p>
    <w:p w14:paraId="6CB4BB4F" w14:textId="77777777" w:rsidR="00634CFA" w:rsidRDefault="00634CFA" w:rsidP="00634CFA">
      <w:pPr>
        <w:pStyle w:val="ny-lesson-paragraph"/>
        <w:ind w:left="1080"/>
      </w:pPr>
    </w:p>
    <w:p w14:paraId="6C82AE99" w14:textId="77777777" w:rsidR="00634CFA" w:rsidRDefault="00634CFA" w:rsidP="00634CFA">
      <w:pPr>
        <w:pStyle w:val="ny-lesson-paragraph"/>
        <w:ind w:left="1080"/>
      </w:pPr>
    </w:p>
    <w:p w14:paraId="031C420E" w14:textId="77777777" w:rsidR="00634CFA" w:rsidRPr="00634CFA" w:rsidRDefault="00634CFA" w:rsidP="00634CFA">
      <w:pPr>
        <w:pStyle w:val="ny-lesson-paragraph"/>
        <w:rPr>
          <w:rStyle w:val="ny-lesson-hdr-3"/>
        </w:rPr>
      </w:pPr>
      <w:r w:rsidRPr="00634CFA">
        <w:rPr>
          <w:rStyle w:val="ny-lesson-hdr-3"/>
        </w:rPr>
        <w:lastRenderedPageBreak/>
        <w:t>Example 3</w:t>
      </w:r>
      <w:r>
        <w:rPr>
          <w:rStyle w:val="ny-lesson-hdr-3"/>
        </w:rPr>
        <w:t>:</w:t>
      </w:r>
      <w:r w:rsidRPr="00634CFA">
        <w:rPr>
          <w:rStyle w:val="ny-lesson-hdr-3"/>
        </w:rPr>
        <w:t xml:space="preserve"> </w:t>
      </w:r>
      <w:r>
        <w:rPr>
          <w:rStyle w:val="ny-lesson-hdr-3"/>
        </w:rPr>
        <w:t xml:space="preserve"> </w:t>
      </w:r>
      <w:r w:rsidRPr="00634CFA">
        <w:rPr>
          <w:rStyle w:val="ny-lesson-hdr-3"/>
        </w:rPr>
        <w:t>French Class Cooking</w:t>
      </w:r>
    </w:p>
    <w:p w14:paraId="283B9FBC" w14:textId="2834ABCF" w:rsidR="002B53E6" w:rsidRPr="00974E16" w:rsidRDefault="002973E4" w:rsidP="00F6130D">
      <w:pPr>
        <w:pStyle w:val="ny-lesson-paragraph"/>
        <w:rPr>
          <w:rFonts w:asciiTheme="minorHAnsi" w:hAnsiTheme="minorHAnsi"/>
        </w:rPr>
      </w:pPr>
      <w:r w:rsidRPr="00974E16">
        <w:rPr>
          <w:rFonts w:asciiTheme="minorHAnsi" w:hAnsiTheme="minorHAnsi"/>
        </w:rPr>
        <w:t>Suzette and Margo want to prepare cr</w:t>
      </w:r>
      <w:r w:rsidR="003F59AB" w:rsidRPr="00974E16">
        <w:rPr>
          <w:rFonts w:asciiTheme="minorHAnsi" w:hAnsiTheme="minorHAnsi" w:cs="Lucida Grande"/>
          <w:color w:val="000000"/>
        </w:rPr>
        <w:t>ê</w:t>
      </w:r>
      <w:r w:rsidRPr="00974E16">
        <w:rPr>
          <w:rFonts w:asciiTheme="minorHAnsi" w:hAnsiTheme="minorHAnsi"/>
        </w:rPr>
        <w:t xml:space="preserve">pes for all of the students in their French class.  A recipe makes </w:t>
      </w:r>
      <m:oMath>
        <m:r>
          <w:rPr>
            <w:rFonts w:ascii="Cambria Math" w:hAnsi="Cambria Math"/>
          </w:rPr>
          <m:t>20</m:t>
        </m:r>
      </m:oMath>
      <w:r w:rsidRPr="00974E16">
        <w:rPr>
          <w:rFonts w:asciiTheme="minorHAnsi" w:hAnsiTheme="minorHAnsi"/>
        </w:rPr>
        <w:t xml:space="preserve"> cr</w:t>
      </w:r>
      <w:r w:rsidR="003F59AB" w:rsidRPr="00974E16">
        <w:rPr>
          <w:rFonts w:asciiTheme="minorHAnsi" w:hAnsiTheme="minorHAnsi" w:cs="Lucida Grande"/>
          <w:color w:val="000000"/>
        </w:rPr>
        <w:t>ê</w:t>
      </w:r>
      <w:r w:rsidRPr="00974E16">
        <w:rPr>
          <w:rFonts w:asciiTheme="minorHAnsi" w:hAnsiTheme="minorHAnsi"/>
        </w:rPr>
        <w:t>pes with a certain amount of flour, milk, and</w:t>
      </w:r>
      <m:oMath>
        <m:r>
          <w:rPr>
            <w:rFonts w:ascii="Cambria Math" w:hAnsi="Cambria Math"/>
          </w:rPr>
          <m:t xml:space="preserve"> 2</m:t>
        </m:r>
      </m:oMath>
      <w:r w:rsidRPr="00974E16">
        <w:rPr>
          <w:rFonts w:asciiTheme="minorHAnsi" w:hAnsiTheme="minorHAnsi"/>
        </w:rPr>
        <w:t xml:space="preserve"> eggs.  The girls already know that they have plenty of flour and milk to make </w:t>
      </w:r>
      <m:oMath>
        <m:r>
          <w:rPr>
            <w:rFonts w:ascii="Cambria Math" w:hAnsi="Cambria Math"/>
          </w:rPr>
          <m:t>50</m:t>
        </m:r>
      </m:oMath>
      <w:r w:rsidRPr="00974E16">
        <w:rPr>
          <w:rFonts w:asciiTheme="minorHAnsi" w:hAnsiTheme="minorHAnsi"/>
        </w:rPr>
        <w:t xml:space="preserve"> cr</w:t>
      </w:r>
      <w:r w:rsidR="003F59AB" w:rsidRPr="00974E16">
        <w:rPr>
          <w:rFonts w:asciiTheme="minorHAnsi" w:hAnsiTheme="minorHAnsi" w:cs="Lucida Grande"/>
          <w:color w:val="000000"/>
        </w:rPr>
        <w:t>ê</w:t>
      </w:r>
      <w:r w:rsidRPr="00974E16">
        <w:rPr>
          <w:rFonts w:asciiTheme="minorHAnsi" w:hAnsiTheme="minorHAnsi"/>
        </w:rPr>
        <w:t>pes, but they need to determine the number of eggs they will need for the recipe because they are not sure they have enough.</w:t>
      </w:r>
    </w:p>
    <w:p w14:paraId="2D38B98D" w14:textId="07AFF234" w:rsidR="00634CFA" w:rsidRPr="00974E16" w:rsidRDefault="00212ADF" w:rsidP="00F6130D">
      <w:pPr>
        <w:pStyle w:val="ny-lesson-numbering"/>
        <w:numPr>
          <w:ilvl w:val="1"/>
          <w:numId w:val="48"/>
        </w:numPr>
        <w:rPr>
          <w:rFonts w:asciiTheme="minorHAnsi" w:hAnsiTheme="minorHAnsi"/>
        </w:rPr>
      </w:pPr>
      <w:r w:rsidRPr="00974E16">
        <w:rPr>
          <w:rFonts w:asciiTheme="minorHAnsi" w:hAnsiTheme="minorHAnsi"/>
        </w:rPr>
        <w:t>Considering the amount of eggs necessary to make the cr</w:t>
      </w:r>
      <w:r w:rsidR="003F59AB" w:rsidRPr="00974E16">
        <w:rPr>
          <w:rFonts w:asciiTheme="minorHAnsi" w:hAnsiTheme="minorHAnsi" w:cs="Lucida Grande"/>
          <w:color w:val="000000"/>
        </w:rPr>
        <w:t>ê</w:t>
      </w:r>
      <w:r w:rsidRPr="00974E16">
        <w:rPr>
          <w:rFonts w:asciiTheme="minorHAnsi" w:hAnsiTheme="minorHAnsi"/>
        </w:rPr>
        <w:t>pes, what is the constant of proportionality</w:t>
      </w:r>
      <w:r w:rsidR="00634CFA" w:rsidRPr="00974E16">
        <w:rPr>
          <w:rFonts w:asciiTheme="minorHAnsi" w:hAnsiTheme="minorHAnsi"/>
        </w:rPr>
        <w:t xml:space="preserve">? </w:t>
      </w:r>
    </w:p>
    <w:p w14:paraId="743311A3" w14:textId="77777777" w:rsidR="00634CFA" w:rsidRPr="00974E16" w:rsidRDefault="00634CFA" w:rsidP="00634CF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i/>
        </w:rPr>
      </w:pPr>
    </w:p>
    <w:p w14:paraId="66389BFD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24C529D4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AE27997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1D5F6BF3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0BD17CD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>What does the constant or proportionality mean in the context of this problem</w:t>
      </w:r>
      <w:r>
        <w:rPr>
          <w:i/>
        </w:rPr>
        <w:t xml:space="preserve">?  </w:t>
      </w:r>
    </w:p>
    <w:p w14:paraId="2146FB1A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3B1BD004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3507EC71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0C066D5E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6D9E591B" w14:textId="77777777" w:rsidR="00634CFA" w:rsidRDefault="00634CFA" w:rsidP="00634CFA">
      <w:pPr>
        <w:pStyle w:val="ny-lesson-numbering"/>
        <w:numPr>
          <w:ilvl w:val="0"/>
          <w:numId w:val="0"/>
        </w:numPr>
        <w:ind w:left="806"/>
      </w:pPr>
    </w:p>
    <w:p w14:paraId="6ECD5638" w14:textId="03EB6BBE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many eggs </w:t>
      </w:r>
      <w:r w:rsidR="00065FB2">
        <w:t>are</w:t>
      </w:r>
      <w:r>
        <w:t xml:space="preserve"> needed </w:t>
      </w:r>
      <w:r w:rsidR="00065FB2">
        <w:t xml:space="preserve">to make </w:t>
      </w:r>
      <m:oMath>
        <m:r>
          <w:rPr>
            <w:rFonts w:ascii="Cambria Math" w:hAnsi="Cambria Math"/>
          </w:rPr>
          <m:t>50</m:t>
        </m:r>
      </m:oMath>
      <w:r>
        <w:t xml:space="preserve"> cr</w:t>
      </w:r>
      <w:r w:rsidR="003F59AB" w:rsidRPr="00974E16">
        <w:rPr>
          <w:rFonts w:asciiTheme="minorHAnsi" w:hAnsiTheme="minorHAnsi" w:cs="Lucida Grande"/>
          <w:color w:val="000000"/>
        </w:rPr>
        <w:t>ê</w:t>
      </w:r>
      <w:r w:rsidRPr="00974E16">
        <w:rPr>
          <w:rFonts w:asciiTheme="minorHAnsi" w:hAnsiTheme="minorHAnsi"/>
        </w:rPr>
        <w:t xml:space="preserve">pes?  </w:t>
      </w:r>
    </w:p>
    <w:p w14:paraId="56719475" w14:textId="77777777" w:rsidR="00634CFA" w:rsidRDefault="00634CFA" w:rsidP="00634CFA">
      <w:pPr>
        <w:pStyle w:val="ny-lesson-paragraph"/>
      </w:pPr>
    </w:p>
    <w:p w14:paraId="5E593EEB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20CFA539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59024C1B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482E7DD3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3A9DF593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58E2CDC9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0FFD7981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0A2B0968" w14:textId="77FA7836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30148F75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1FD04995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14A396F3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62E29622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29A6767C" w14:textId="77777777" w:rsidR="00634CFA" w:rsidRDefault="00634CFA" w:rsidP="00634CFA">
      <w:pPr>
        <w:pStyle w:val="ny-callout-hdr"/>
        <w:spacing w:after="60"/>
        <w:rPr>
          <w:b w:val="0"/>
          <w:sz w:val="20"/>
          <w:szCs w:val="20"/>
        </w:rPr>
      </w:pPr>
    </w:p>
    <w:p w14:paraId="14465DB8" w14:textId="77777777" w:rsidR="0060387D" w:rsidRDefault="0060387D" w:rsidP="00634CFA">
      <w:pPr>
        <w:pStyle w:val="ny-callout-hdr"/>
        <w:spacing w:after="120"/>
      </w:pPr>
    </w:p>
    <w:p w14:paraId="14ED8A75" w14:textId="5AE46461" w:rsidR="0060387D" w:rsidRPr="00F6130D" w:rsidRDefault="0060387D" w:rsidP="00F6130D">
      <w:pPr>
        <w:pStyle w:val="ny-callout-hdr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6EAFF3" wp14:editId="4D76E62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23925"/>
                <wp:effectExtent l="19050" t="19050" r="11430" b="2857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8DB1" w14:textId="1FF5745D" w:rsidR="00AB6456" w:rsidRPr="00634CFA" w:rsidRDefault="00AB6456" w:rsidP="00634CF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634CF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6098044" w14:textId="77777777" w:rsidR="00AB6456" w:rsidRDefault="00AB6456" w:rsidP="00634CFA">
                            <w:pPr>
                              <w:pStyle w:val="ny-lesson-paragraph"/>
                            </w:pPr>
                            <w:r>
                              <w:t xml:space="preserve">If a proportional relationship is described by the set of ordered pairs that satisfies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y=kx</m:t>
                              </m:r>
                            </m:oMath>
                            <w: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>
                              <w:t xml:space="preserve"> is a positive constant,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>
                              <w:t xml:space="preserve"> is called the </w:t>
                            </w:r>
                            <w:r w:rsidRPr="00974E16">
                              <w:rPr>
                                <w:b/>
                                <w:u w:val="single"/>
                              </w:rPr>
                              <w:t>constant of proportionalit</w:t>
                            </w:r>
                            <w:r w:rsidRPr="00974E16">
                              <w:rPr>
                                <w:b/>
                                <w:i/>
                                <w:u w:val="single"/>
                              </w:rPr>
                              <w:t>y</w:t>
                            </w:r>
                            <w:r>
                              <w:t xml:space="preserve">. </w:t>
                            </w:r>
                          </w:p>
                          <w:p w14:paraId="258A76B0" w14:textId="77777777" w:rsidR="00AB6456" w:rsidRDefault="00AB6456" w:rsidP="00634CFA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AFF3" id="Rectangle 7" o:spid="_x0000_s1027" style="position:absolute;margin-left:0;margin-top:0;width:489.6pt;height:72.7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1EB58DB1" w14:textId="1FF5745D" w:rsidR="00AB6456" w:rsidRPr="00634CFA" w:rsidRDefault="00AB6456" w:rsidP="00634CF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634CF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6098044" w14:textId="77777777" w:rsidR="00AB6456" w:rsidRDefault="00AB6456" w:rsidP="00634CFA">
                      <w:pPr>
                        <w:pStyle w:val="ny-lesson-paragraph"/>
                      </w:pPr>
                      <w:r>
                        <w:t xml:space="preserve">If a proportional relationship is described by the set of ordered pairs that satisfies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y=kx</m:t>
                        </m:r>
                      </m:oMath>
                      <w: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>
                        <w:t xml:space="preserve"> is a positive constant,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>
                        <w:t xml:space="preserve"> is called the </w:t>
                      </w:r>
                      <w:r w:rsidRPr="00974E16">
                        <w:rPr>
                          <w:b/>
                          <w:u w:val="single"/>
                        </w:rPr>
                        <w:t>constant of proportionalit</w:t>
                      </w:r>
                      <w:r w:rsidRPr="00974E16">
                        <w:rPr>
                          <w:b/>
                          <w:i/>
                          <w:u w:val="single"/>
                        </w:rPr>
                        <w:t>y</w:t>
                      </w:r>
                      <w:r>
                        <w:t xml:space="preserve">. </w:t>
                      </w:r>
                    </w:p>
                    <w:p w14:paraId="258A76B0" w14:textId="77777777" w:rsidR="00AB6456" w:rsidRDefault="00AB6456" w:rsidP="00634CFA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C3981C2" w14:textId="77777777" w:rsidR="00974E16" w:rsidRDefault="00974E16" w:rsidP="00F6130D">
      <w:pPr>
        <w:pStyle w:val="ny-callout-hdr"/>
      </w:pPr>
    </w:p>
    <w:p w14:paraId="721C4E9B" w14:textId="77777777" w:rsidR="00634CFA" w:rsidRPr="00F6130D" w:rsidRDefault="00634CFA" w:rsidP="00F6130D">
      <w:pPr>
        <w:pStyle w:val="ny-callout-hdr"/>
      </w:pPr>
      <w:r w:rsidRPr="00F6130D">
        <w:t>Problem Set</w:t>
      </w:r>
    </w:p>
    <w:p w14:paraId="06EBD2BB" w14:textId="77777777" w:rsidR="0060387D" w:rsidRPr="00F6130D" w:rsidRDefault="0060387D" w:rsidP="00F6130D">
      <w:pPr>
        <w:pStyle w:val="ny-callout-hdr"/>
      </w:pPr>
    </w:p>
    <w:p w14:paraId="43008F2A" w14:textId="77777777" w:rsidR="00634CFA" w:rsidRDefault="00634CFA" w:rsidP="00634CFA">
      <w:pPr>
        <w:pStyle w:val="ny-lesson-paragraph"/>
      </w:pPr>
      <w:r>
        <w:t>For each of the following problems, define the constant of proportionality to answer the follow-up question.</w:t>
      </w:r>
    </w:p>
    <w:p w14:paraId="7BC32891" w14:textId="0512AE4D" w:rsidR="00634CFA" w:rsidRDefault="00634CFA" w:rsidP="00634CFA">
      <w:pPr>
        <w:pStyle w:val="ny-lesson-numbering"/>
        <w:numPr>
          <w:ilvl w:val="0"/>
          <w:numId w:val="46"/>
        </w:numPr>
      </w:pPr>
      <w:r>
        <w:t xml:space="preserve">Bananas are </w:t>
      </w:r>
      <m:oMath>
        <m:r>
          <w:rPr>
            <w:rFonts w:ascii="Cambria Math" w:hAnsi="Cambria Math"/>
          </w:rPr>
          <m:t>$0.59</m:t>
        </m:r>
      </m:oMath>
      <w:r>
        <w:t xml:space="preserve">/pound.  </w:t>
      </w:r>
    </w:p>
    <w:p w14:paraId="08F82C67" w14:textId="799109FF" w:rsidR="00634CFA" w:rsidRDefault="003F59AB" w:rsidP="00634CFA">
      <w:pPr>
        <w:pStyle w:val="ny-lesson-numbering"/>
        <w:numPr>
          <w:ilvl w:val="1"/>
          <w:numId w:val="7"/>
        </w:numPr>
      </w:pPr>
      <w:r>
        <w:t>What is</w:t>
      </w:r>
      <w:r w:rsidR="00634CFA">
        <w:t xml:space="preserve"> the constant of proportionality</w:t>
      </w:r>
      <w:r>
        <w:t xml:space="preserve">, </w:t>
      </w:r>
      <m:oMath>
        <m:r>
          <w:rPr>
            <w:rFonts w:ascii="Cambria Math" w:hAnsi="Cambria Math"/>
          </w:rPr>
          <m:t>k</m:t>
        </m:r>
      </m:oMath>
      <w:r w:rsidR="00634CFA">
        <w:t xml:space="preserve">? </w:t>
      </w:r>
    </w:p>
    <w:p w14:paraId="33CC2A49" w14:textId="2AFC58C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much </w:t>
      </w:r>
      <w:r w:rsidR="00C4013C">
        <w:t xml:space="preserve">will </w:t>
      </w:r>
      <m:oMath>
        <m:r>
          <w:rPr>
            <w:rFonts w:ascii="Cambria Math" w:hAnsi="Cambria Math"/>
          </w:rPr>
          <m:t>25</m:t>
        </m:r>
      </m:oMath>
      <w:r>
        <w:t xml:space="preserve"> pounds of bananas cost? </w:t>
      </w:r>
    </w:p>
    <w:p w14:paraId="3A7EF535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3391BF0E" w14:textId="508BD992" w:rsidR="00634CFA" w:rsidRDefault="00634CFA" w:rsidP="00634CFA">
      <w:pPr>
        <w:pStyle w:val="ny-lesson-numbering"/>
      </w:pPr>
      <w:r>
        <w:t xml:space="preserve">The dry cleaning fee for </w:t>
      </w:r>
      <m:oMath>
        <m:r>
          <w:rPr>
            <w:rFonts w:ascii="Cambria Math" w:hAnsi="Cambria Math"/>
          </w:rPr>
          <m:t>3</m:t>
        </m:r>
      </m:oMath>
      <w:r>
        <w:t xml:space="preserve"> pairs of pants is </w:t>
      </w:r>
      <m:oMath>
        <m:r>
          <w:rPr>
            <w:rFonts w:ascii="Cambria Math" w:hAnsi="Cambria Math"/>
          </w:rPr>
          <m:t>$18</m:t>
        </m:r>
      </m:oMath>
      <w:r>
        <w:t xml:space="preserve">.  </w:t>
      </w:r>
    </w:p>
    <w:p w14:paraId="795B5CE4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is the constant of proportionality? </w:t>
      </w:r>
    </w:p>
    <w:p w14:paraId="41078ABE" w14:textId="4ECD058A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much will the dry cleaner charge for </w:t>
      </w:r>
      <m:oMath>
        <m:r>
          <w:rPr>
            <w:rFonts w:ascii="Cambria Math" w:hAnsi="Cambria Math"/>
          </w:rPr>
          <m:t>11</m:t>
        </m:r>
      </m:oMath>
      <w:r>
        <w:t xml:space="preserve"> pairs of pants?</w:t>
      </w:r>
    </w:p>
    <w:p w14:paraId="596274DC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312A13F5" w14:textId="01004CB6" w:rsidR="00634CFA" w:rsidRDefault="00634CFA" w:rsidP="00634CFA">
      <w:pPr>
        <w:pStyle w:val="ny-lesson-numbering"/>
      </w:pPr>
      <w:r>
        <w:t xml:space="preserve"> For every </w:t>
      </w:r>
      <m:oMath>
        <m:r>
          <w:rPr>
            <w:rFonts w:ascii="Cambria Math" w:hAnsi="Cambria Math"/>
          </w:rPr>
          <m:t>$5</m:t>
        </m:r>
      </m:oMath>
      <w:r>
        <w:t xml:space="preserve"> that Micah saves, his parents give him </w:t>
      </w:r>
      <m:oMath>
        <m:r>
          <w:rPr>
            <w:rFonts w:ascii="Cambria Math" w:hAnsi="Cambria Math"/>
          </w:rPr>
          <m:t>$10</m:t>
        </m:r>
      </m:oMath>
      <w:r>
        <w:t xml:space="preserve">. </w:t>
      </w:r>
    </w:p>
    <w:p w14:paraId="364C7765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is the constant of proportionality? </w:t>
      </w:r>
    </w:p>
    <w:p w14:paraId="2E8D2BEB" w14:textId="1A395973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If Micah saves </w:t>
      </w:r>
      <m:oMath>
        <m:r>
          <w:rPr>
            <w:rFonts w:ascii="Cambria Math" w:hAnsi="Cambria Math"/>
          </w:rPr>
          <m:t>$150</m:t>
        </m:r>
      </m:oMath>
      <w:r>
        <w:t>, how much money will his parents give him?</w:t>
      </w:r>
    </w:p>
    <w:p w14:paraId="78DAA21F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768A7199" w14:textId="4406D068" w:rsidR="00634CFA" w:rsidRDefault="00634CFA" w:rsidP="00634CFA">
      <w:pPr>
        <w:pStyle w:val="ny-lesson-numbering"/>
      </w:pPr>
      <w:r>
        <w:t xml:space="preserve">Each school year, the </w:t>
      </w:r>
      <m:oMath>
        <m:r>
          <w:rPr>
            <w:rFonts w:ascii="Cambria Math" w:hAnsi="Cambria Math"/>
          </w:rPr>
          <m:t>7</m:t>
        </m:r>
      </m:oMath>
      <w:r w:rsidR="00065FB2" w:rsidRPr="002B53E6">
        <w:rPr>
          <w:vertAlign w:val="superscript"/>
        </w:rPr>
        <w:t>th</w:t>
      </w:r>
      <w:r>
        <w:t xml:space="preserve"> graders who study Life Science participate in a special field trip to the city zoo.  In </w:t>
      </w:r>
      <m:oMath>
        <m:r>
          <w:rPr>
            <w:rFonts w:ascii="Cambria Math" w:hAnsi="Cambria Math"/>
          </w:rPr>
          <m:t>2010</m:t>
        </m:r>
      </m:oMath>
      <w:r>
        <w:t xml:space="preserve">, the school paid </w:t>
      </w:r>
      <m:oMath>
        <m:r>
          <w:rPr>
            <w:rFonts w:ascii="Cambria Math" w:hAnsi="Cambria Math"/>
          </w:rPr>
          <m:t>$1,260</m:t>
        </m:r>
      </m:oMath>
      <w:r>
        <w:t xml:space="preserve"> for </w:t>
      </w:r>
      <m:oMath>
        <m:r>
          <w:rPr>
            <w:rFonts w:ascii="Cambria Math" w:hAnsi="Cambria Math"/>
          </w:rPr>
          <m:t>84</m:t>
        </m:r>
      </m:oMath>
      <w:r>
        <w:t xml:space="preserve"> students to enter the zoo. In </w:t>
      </w:r>
      <m:oMath>
        <m:r>
          <w:rPr>
            <w:rFonts w:ascii="Cambria Math" w:hAnsi="Cambria Math"/>
          </w:rPr>
          <m:t>2011</m:t>
        </m:r>
      </m:oMath>
      <w:r>
        <w:t xml:space="preserve">, the school paid </w:t>
      </w:r>
      <m:oMath>
        <m:r>
          <w:rPr>
            <w:rFonts w:ascii="Cambria Math" w:hAnsi="Cambria Math"/>
          </w:rPr>
          <m:t>$1,050</m:t>
        </m:r>
      </m:oMath>
      <w:r>
        <w:t xml:space="preserve"> for </w:t>
      </w:r>
      <m:oMath>
        <m:r>
          <w:rPr>
            <w:rFonts w:ascii="Cambria Math" w:hAnsi="Cambria Math"/>
          </w:rPr>
          <m:t>70</m:t>
        </m:r>
      </m:oMath>
      <w:r>
        <w:t xml:space="preserve"> students to enter the zoo.  In </w:t>
      </w:r>
      <m:oMath>
        <m:r>
          <w:rPr>
            <w:rFonts w:ascii="Cambria Math" w:hAnsi="Cambria Math"/>
          </w:rPr>
          <m:t>2012</m:t>
        </m:r>
      </m:oMath>
      <w:r>
        <w:t xml:space="preserve">, the school paid </w:t>
      </w:r>
      <m:oMath>
        <m:r>
          <w:rPr>
            <w:rFonts w:ascii="Cambria Math" w:hAnsi="Cambria Math"/>
          </w:rPr>
          <m:t>$1,395</m:t>
        </m:r>
      </m:oMath>
      <w:r>
        <w:t xml:space="preserve"> for </w:t>
      </w:r>
      <m:oMath>
        <m:r>
          <w:rPr>
            <w:rFonts w:ascii="Cambria Math" w:hAnsi="Cambria Math"/>
          </w:rPr>
          <m:t>93</m:t>
        </m:r>
      </m:oMath>
      <w:r>
        <w:t xml:space="preserve"> students to enter the zoo. </w:t>
      </w:r>
    </w:p>
    <w:p w14:paraId="383501FA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>Is the price the school pays each year in entrance fees proportional to the number of students entering the zoo?</w:t>
      </w:r>
    </w:p>
    <w:p w14:paraId="6499B659" w14:textId="5642FFA0" w:rsidR="00634CFA" w:rsidRDefault="002876DB" w:rsidP="00634CFA">
      <w:pPr>
        <w:pStyle w:val="ny-lesson-numbering"/>
        <w:numPr>
          <w:ilvl w:val="1"/>
          <w:numId w:val="7"/>
        </w:numPr>
      </w:pPr>
      <w:r>
        <w:t>Explain w</w:t>
      </w:r>
      <w:r w:rsidR="00634CFA">
        <w:t>hy or why not</w:t>
      </w:r>
      <w:r w:rsidR="00DC05EA">
        <w:t>.</w:t>
      </w:r>
    </w:p>
    <w:p w14:paraId="77F56F10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>Identify the constant of proportionality and explain what it means in the context of this situation.</w:t>
      </w:r>
    </w:p>
    <w:p w14:paraId="1DB2A6E2" w14:textId="07D20574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would the school pay if </w:t>
      </w:r>
      <m:oMath>
        <m:r>
          <w:rPr>
            <w:rFonts w:ascii="Cambria Math" w:hAnsi="Cambria Math"/>
          </w:rPr>
          <m:t>120</m:t>
        </m:r>
      </m:oMath>
      <w:r>
        <w:t xml:space="preserve"> students entered the zoo?</w:t>
      </w:r>
    </w:p>
    <w:p w14:paraId="69B8FF7F" w14:textId="59BE5053" w:rsidR="00634CFA" w:rsidRDefault="00634CFA" w:rsidP="00634CFA">
      <w:pPr>
        <w:pStyle w:val="ny-lesson-numbering"/>
        <w:numPr>
          <w:ilvl w:val="1"/>
          <w:numId w:val="7"/>
        </w:numPr>
      </w:pPr>
      <w:r>
        <w:t>How many students would ente</w:t>
      </w:r>
      <w:bookmarkStart w:id="0" w:name="_GoBack"/>
      <w:r>
        <w:t>r</w:t>
      </w:r>
      <w:bookmarkEnd w:id="0"/>
      <w:r>
        <w:t xml:space="preserve"> the zoo if the school paid </w:t>
      </w:r>
      <m:oMath>
        <m:r>
          <w:rPr>
            <w:rFonts w:ascii="Cambria Math" w:hAnsi="Cambria Math"/>
          </w:rPr>
          <m:t>$1,425</m:t>
        </m:r>
      </m:oMath>
      <w:r>
        <w:t>?</w:t>
      </w:r>
    </w:p>
    <w:sectPr w:rsidR="00634CFA" w:rsidSect="00F613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19" w:right="1600" w:bottom="1200" w:left="800" w:header="553" w:footer="1606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5A26" w14:textId="77777777" w:rsidR="00C149FB" w:rsidRDefault="00C149FB">
      <w:pPr>
        <w:spacing w:after="0" w:line="240" w:lineRule="auto"/>
      </w:pPr>
      <w:r>
        <w:separator/>
      </w:r>
    </w:p>
  </w:endnote>
  <w:endnote w:type="continuationSeparator" w:id="0">
    <w:p w14:paraId="424C3B8B" w14:textId="77777777" w:rsidR="00C149FB" w:rsidRDefault="00C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6F24" w14:textId="064333FF" w:rsidR="00AB6456" w:rsidRPr="004B1872" w:rsidRDefault="00AB6456" w:rsidP="004B18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C700CEB" wp14:editId="51AC721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E47D7" w14:textId="77777777" w:rsidR="00AB6456" w:rsidRPr="007860F7" w:rsidRDefault="00AB6456" w:rsidP="002B53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74E1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00CE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6A4E47D7" w14:textId="77777777" w:rsidR="00AB6456" w:rsidRPr="007860F7" w:rsidRDefault="00AB6456" w:rsidP="002B53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74E1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FA2C9DB" wp14:editId="0326B20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E596DA" w14:textId="3CB3D47E" w:rsidR="00AB6456" w:rsidRDefault="00AB6456" w:rsidP="002B53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Unit Rate as the Constant of Proportionality</w:t>
                          </w:r>
                        </w:p>
                        <w:p w14:paraId="10D905CF" w14:textId="3F8DF0C9" w:rsidR="00AB6456" w:rsidRPr="002273E5" w:rsidRDefault="00AB6456" w:rsidP="002B53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44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C09D27" w14:textId="77777777" w:rsidR="00AB6456" w:rsidRPr="002273E5" w:rsidRDefault="00AB6456" w:rsidP="002B53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A2C9DB" id="Text Box 10" o:spid="_x0000_s1034" type="#_x0000_t202" style="position:absolute;margin-left:93.1pt;margin-top:31.25pt;width:293.4pt;height:24.9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sz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gh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fuQsz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6E596DA" w14:textId="3CB3D47E" w:rsidR="00AB6456" w:rsidRDefault="00AB6456" w:rsidP="002B53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Unit Rate as the Constant of Proportionality</w:t>
                    </w:r>
                  </w:p>
                  <w:p w14:paraId="10D905CF" w14:textId="3F8DF0C9" w:rsidR="00AB6456" w:rsidRPr="002273E5" w:rsidRDefault="00AB6456" w:rsidP="002B53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144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0C09D27" w14:textId="77777777" w:rsidR="00AB6456" w:rsidRPr="002273E5" w:rsidRDefault="00AB6456" w:rsidP="002B53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7E8947E1" wp14:editId="7397748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EF2532" id="Group 23" o:spid="_x0000_s1026" style="position:absolute;margin-left:86.45pt;margin-top:30.4pt;width:6.55pt;height:21.35pt;z-index:2516367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LMg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7ayvL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145F590F" wp14:editId="28E8567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449C7AD" wp14:editId="4D7E3DB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EA6E" w14:textId="77777777" w:rsidR="00AB6456" w:rsidRPr="00B81D46" w:rsidRDefault="00AB6456" w:rsidP="002B53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9C7AD" id="Text Box 154" o:spid="_x0000_s1035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B3BEA6E" w14:textId="77777777" w:rsidR="00AB6456" w:rsidRPr="00B81D46" w:rsidRDefault="00AB6456" w:rsidP="002B53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3120" behindDoc="1" locked="0" layoutInCell="1" allowOverlap="1" wp14:anchorId="7F1392A3" wp14:editId="2CED77A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D13B54E" wp14:editId="681F4C4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5FF5AF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3BEED15" wp14:editId="1E9A009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FC72B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DnIg1h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5148E86" wp14:editId="50AC67F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0DFA9" w14:textId="77777777" w:rsidR="00AB6456" w:rsidRPr="002273E5" w:rsidRDefault="00AB6456" w:rsidP="002B53E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48E86" id="Text Box 18" o:spid="_x0000_s1036" type="#_x0000_t202" style="position:absolute;margin-left:-1.15pt;margin-top:63.5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MgfYQ/AgAAPgQAAA4A&#10;AAAAAAAAAAAAAAAALgIAAGRycy9lMm9Eb2MueG1sUEsBAi0AFAAGAAgAAAAhAPIMcOneAAAACgEA&#10;AA8AAAAAAAAAAAAAAAAAmQQAAGRycy9kb3ducmV2LnhtbFBLBQYAAAAABAAEAPMAAACkBQAAAAA=&#10;" filled="f" stroked="f">
              <v:textbox inset="0,0,0,0">
                <w:txbxContent>
                  <w:p w14:paraId="00F0DFA9" w14:textId="77777777" w:rsidR="00AB6456" w:rsidRPr="002273E5" w:rsidRDefault="00AB6456" w:rsidP="002B53E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011D8544" wp14:editId="648E31F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F678" w14:textId="77777777" w:rsidR="00AB6456" w:rsidRPr="00C47034" w:rsidRDefault="00AB645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D7CC1E2" wp14:editId="4626D2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30CE7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5A599802" wp14:editId="3A295D2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E714CE" wp14:editId="3F15FDC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E1D98" id="Rectangle 53" o:spid="_x0000_s1026" style="position:absolute;margin-left:-40pt;margin-top:11.75pt;width:612pt;height: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B66894" wp14:editId="75D6DE1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2113A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120605" wp14:editId="017DD18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59D21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CB8A2" wp14:editId="78A3F15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4FDBC" w14:textId="77777777" w:rsidR="00AB6456" w:rsidRDefault="00AB645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3F6FE7F" w14:textId="1CB100C9" w:rsidR="00AB6456" w:rsidRPr="002273E5" w:rsidRDefault="00AB645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44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8E28E0" w14:textId="77777777" w:rsidR="00AB6456" w:rsidRPr="002273E5" w:rsidRDefault="00AB645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B8A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ylQhI0MCAAA/&#10;BAAADgAAAAAAAAAAAAAAAAAuAgAAZHJzL2Uyb0RvYy54bWxQSwECLQAUAAYACAAAACEAaiOudt8A&#10;AAAKAQAADwAAAAAAAAAAAAAAAACdBAAAZHJzL2Rvd25yZXYueG1sUEsFBgAAAAAEAAQA8wAAAKkF&#10;AAAAAA==&#10;" filled="f" stroked="f">
              <v:textbox inset="0,0,0,0">
                <w:txbxContent>
                  <w:p w14:paraId="4834FDBC" w14:textId="77777777" w:rsidR="00AB6456" w:rsidRDefault="00AB645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3F6FE7F" w14:textId="1CB100C9" w:rsidR="00AB6456" w:rsidRPr="002273E5" w:rsidRDefault="00AB645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144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8E28E0" w14:textId="77777777" w:rsidR="00AB6456" w:rsidRPr="002273E5" w:rsidRDefault="00AB645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EC81C" wp14:editId="68FFBFD9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878DA" w14:textId="77777777" w:rsidR="00AB6456" w:rsidRPr="00797610" w:rsidRDefault="00AB645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EC81C" id="Text Box 61" o:spid="_x0000_s1043" type="#_x0000_t202" style="position:absolute;margin-left:520.2pt;margin-top:37.65pt;width:19.8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26C878DA" w14:textId="77777777" w:rsidR="00AB6456" w:rsidRPr="00797610" w:rsidRDefault="00AB645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6FD454" wp14:editId="7B3174F3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A03A" w14:textId="77777777" w:rsidR="00AB6456" w:rsidRPr="002273E5" w:rsidRDefault="00AB645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FD454" id="Text Box 62" o:spid="_x0000_s1044" type="#_x0000_t202" style="position:absolute;margin-left:-1.15pt;margin-top:63.7pt;width:165.6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3742A03A" w14:textId="77777777" w:rsidR="00AB6456" w:rsidRPr="002273E5" w:rsidRDefault="00AB645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36097B2" wp14:editId="1BA8669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74DABE" wp14:editId="6BF878B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DF163" w14:textId="77777777" w:rsidR="00AB6456" w:rsidRPr="00854DA7" w:rsidRDefault="00AB645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4DABE" id="_x0000_s1045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190DF163" w14:textId="77777777" w:rsidR="00AB6456" w:rsidRPr="00854DA7" w:rsidRDefault="00AB645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63C38E9" wp14:editId="3F60051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1C880" w14:textId="77777777" w:rsidR="00C149FB" w:rsidRDefault="00C149FB">
      <w:pPr>
        <w:spacing w:after="0" w:line="240" w:lineRule="auto"/>
      </w:pPr>
      <w:r>
        <w:separator/>
      </w:r>
    </w:p>
  </w:footnote>
  <w:footnote w:type="continuationSeparator" w:id="0">
    <w:p w14:paraId="738313DE" w14:textId="77777777" w:rsidR="00C149FB" w:rsidRDefault="00C1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A527" w14:textId="77777777" w:rsidR="00AB6456" w:rsidRDefault="00AB6456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59D5EAB" wp14:editId="1145B35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8296" w14:textId="77777777" w:rsidR="00AB6456" w:rsidRPr="00701388" w:rsidRDefault="00AB645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D5EA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18B08296" w14:textId="77777777" w:rsidR="00AB6456" w:rsidRPr="00701388" w:rsidRDefault="00AB645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FEF08B" wp14:editId="045EE4B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097B" w14:textId="77777777" w:rsidR="00AB6456" w:rsidRPr="002273E5" w:rsidRDefault="00AB645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EF08B" id="Text Box 26" o:spid="_x0000_s1029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5FFB097B" w14:textId="77777777" w:rsidR="00AB6456" w:rsidRPr="002273E5" w:rsidRDefault="00AB645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778AFEC" wp14:editId="7C01C5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46F31" w14:textId="77777777" w:rsidR="00AB6456" w:rsidRPr="002273E5" w:rsidRDefault="00AB645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8AFEC" id="Text Box 27" o:spid="_x0000_s1030" type="#_x0000_t202" style="position:absolute;margin-left:8pt;margin-top:7.65pt;width:272.1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04546F31" w14:textId="77777777" w:rsidR="00AB6456" w:rsidRPr="002273E5" w:rsidRDefault="00AB645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AF36483" wp14:editId="1663EF5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5B8D88F" w14:textId="77777777" w:rsidR="00AB6456" w:rsidRDefault="00AB6456" w:rsidP="00FA5208">
                          <w:pPr>
                            <w:jc w:val="center"/>
                          </w:pPr>
                        </w:p>
                        <w:p w14:paraId="4F58EC38" w14:textId="77777777" w:rsidR="00AB6456" w:rsidRDefault="00AB6456" w:rsidP="00FA5208">
                          <w:pPr>
                            <w:jc w:val="center"/>
                          </w:pPr>
                        </w:p>
                        <w:p w14:paraId="216B0D5E" w14:textId="77777777" w:rsidR="00AB6456" w:rsidRDefault="00AB645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36483" id="Freeform 1" o:spid="_x0000_s1031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5B8D88F" w14:textId="77777777" w:rsidR="00AB6456" w:rsidRDefault="00AB6456" w:rsidP="00FA5208">
                    <w:pPr>
                      <w:jc w:val="center"/>
                    </w:pPr>
                  </w:p>
                  <w:p w14:paraId="4F58EC38" w14:textId="77777777" w:rsidR="00AB6456" w:rsidRDefault="00AB6456" w:rsidP="00FA5208">
                    <w:pPr>
                      <w:jc w:val="center"/>
                    </w:pPr>
                  </w:p>
                  <w:p w14:paraId="216B0D5E" w14:textId="77777777" w:rsidR="00AB6456" w:rsidRDefault="00AB645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2E2099E" wp14:editId="0497B58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0292C9" w14:textId="77777777" w:rsidR="00AB6456" w:rsidRDefault="00AB645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2099E" id="Freeform 2" o:spid="_x0000_s1032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0292C9" w14:textId="77777777" w:rsidR="00AB6456" w:rsidRDefault="00AB645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1C1904" wp14:editId="0FF89CE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9857D" id="Rectangle 29" o:spid="_x0000_s1026" style="position:absolute;margin-left:-39.95pt;margin-top:-26.65pt;width:612pt;height:8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2E34C1CE" w14:textId="77777777" w:rsidR="00AB6456" w:rsidRDefault="00AB6456" w:rsidP="00FA5208">
    <w:pPr>
      <w:pStyle w:val="Header"/>
    </w:pPr>
  </w:p>
  <w:p w14:paraId="38FBC065" w14:textId="77777777" w:rsidR="00AB6456" w:rsidRDefault="00AB6456" w:rsidP="00FA5208">
    <w:pPr>
      <w:pStyle w:val="Header"/>
    </w:pPr>
  </w:p>
  <w:p w14:paraId="2D10C440" w14:textId="77777777" w:rsidR="00AB6456" w:rsidRDefault="00AB6456" w:rsidP="00FA5208">
    <w:pPr>
      <w:pStyle w:val="Header"/>
    </w:pPr>
  </w:p>
  <w:p w14:paraId="774591C1" w14:textId="77777777" w:rsidR="00AB6456" w:rsidRPr="00015AD5" w:rsidRDefault="00AB645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4A47" w14:textId="77777777" w:rsidR="00AB6456" w:rsidRDefault="00AB645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AC7B459" wp14:editId="7A5E778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2631" w14:textId="77777777" w:rsidR="00AB6456" w:rsidRPr="00701388" w:rsidRDefault="00AB645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7B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2F842631" w14:textId="77777777" w:rsidR="00AB6456" w:rsidRPr="00701388" w:rsidRDefault="00AB645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1D1F10" wp14:editId="193D5D3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FE3FC" w14:textId="77777777" w:rsidR="00AB6456" w:rsidRPr="002273E5" w:rsidRDefault="00AB645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D1F10" id="Text Box 6" o:spid="_x0000_s1038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9EFE3FC" w14:textId="77777777" w:rsidR="00AB6456" w:rsidRPr="002273E5" w:rsidRDefault="00AB645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22CD300" wp14:editId="6CA79BA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905D" w14:textId="77777777" w:rsidR="00AB6456" w:rsidRPr="002273E5" w:rsidRDefault="00AB645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CD300" id="Text Box 8" o:spid="_x0000_s103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618C905D" w14:textId="77777777" w:rsidR="00AB6456" w:rsidRPr="002273E5" w:rsidRDefault="00AB645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0B9B7A" wp14:editId="5958858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42BFB1" w14:textId="77777777" w:rsidR="00AB6456" w:rsidRDefault="00AB6456" w:rsidP="00E815D3">
                          <w:pPr>
                            <w:jc w:val="center"/>
                          </w:pPr>
                        </w:p>
                        <w:p w14:paraId="21C0AF83" w14:textId="77777777" w:rsidR="00AB6456" w:rsidRDefault="00AB6456" w:rsidP="00E815D3">
                          <w:pPr>
                            <w:jc w:val="center"/>
                          </w:pPr>
                        </w:p>
                        <w:p w14:paraId="7819EFA1" w14:textId="77777777" w:rsidR="00AB6456" w:rsidRDefault="00AB645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B9B7A" id="Freeform 3" o:spid="_x0000_s1040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E42BFB1" w14:textId="77777777" w:rsidR="00AB6456" w:rsidRDefault="00AB6456" w:rsidP="00E815D3">
                    <w:pPr>
                      <w:jc w:val="center"/>
                    </w:pPr>
                  </w:p>
                  <w:p w14:paraId="21C0AF83" w14:textId="77777777" w:rsidR="00AB6456" w:rsidRDefault="00AB6456" w:rsidP="00E815D3">
                    <w:pPr>
                      <w:jc w:val="center"/>
                    </w:pPr>
                  </w:p>
                  <w:p w14:paraId="7819EFA1" w14:textId="77777777" w:rsidR="00AB6456" w:rsidRDefault="00AB645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07E077" wp14:editId="2D3B0D3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DF71641" w14:textId="77777777" w:rsidR="00AB6456" w:rsidRDefault="00AB645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7E077" id="Freeform 4" o:spid="_x0000_s1041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F71641" w14:textId="77777777" w:rsidR="00AB6456" w:rsidRDefault="00AB645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D761A72" wp14:editId="46E154B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31F49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03A54171" w14:textId="77777777" w:rsidR="00AB6456" w:rsidRPr="00015AD5" w:rsidRDefault="00AB6456" w:rsidP="00E815D3">
    <w:pPr>
      <w:pStyle w:val="Header"/>
    </w:pPr>
  </w:p>
  <w:p w14:paraId="75CC2FA4" w14:textId="77777777" w:rsidR="00AB6456" w:rsidRPr="005920C2" w:rsidRDefault="00AB6456" w:rsidP="00E815D3">
    <w:pPr>
      <w:pStyle w:val="Header"/>
    </w:pPr>
  </w:p>
  <w:p w14:paraId="354C8B22" w14:textId="77777777" w:rsidR="00AB6456" w:rsidRPr="006C5A78" w:rsidRDefault="00AB6456" w:rsidP="00E815D3">
    <w:pPr>
      <w:pStyle w:val="Header"/>
    </w:pPr>
  </w:p>
  <w:p w14:paraId="54826833" w14:textId="77777777" w:rsidR="00AB6456" w:rsidRPr="00E815D3" w:rsidRDefault="00AB645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5C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479173C"/>
    <w:multiLevelType w:val="hybridMultilevel"/>
    <w:tmpl w:val="2B248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6A6068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EEB"/>
    <w:multiLevelType w:val="hybridMultilevel"/>
    <w:tmpl w:val="7DB05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0511"/>
    <w:multiLevelType w:val="hybridMultilevel"/>
    <w:tmpl w:val="34FAD5BA"/>
    <w:lvl w:ilvl="0" w:tplc="C722099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6A606D5"/>
    <w:multiLevelType w:val="hybridMultilevel"/>
    <w:tmpl w:val="8C2AA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F6382"/>
    <w:multiLevelType w:val="hybridMultilevel"/>
    <w:tmpl w:val="7D6E4A3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4AF8"/>
    <w:multiLevelType w:val="hybridMultilevel"/>
    <w:tmpl w:val="F6AE0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5"/>
  </w:num>
  <w:num w:numId="3">
    <w:abstractNumId w:val="26"/>
  </w:num>
  <w:num w:numId="4">
    <w:abstractNumId w:val="25"/>
  </w:num>
  <w:num w:numId="5">
    <w:abstractNumId w:val="24"/>
  </w:num>
  <w:num w:numId="6">
    <w:abstractNumId w:val="24"/>
  </w:num>
  <w:num w:numId="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8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7"/>
  </w:num>
  <w:num w:numId="11">
    <w:abstractNumId w:val="1"/>
  </w:num>
  <w:num w:numId="12">
    <w:abstractNumId w:val="1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1"/>
  </w:num>
  <w:num w:numId="2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7"/>
  </w:num>
  <w:num w:numId="30">
    <w:abstractNumId w:val="16"/>
  </w:num>
  <w:num w:numId="3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3"/>
  </w:num>
  <w:num w:numId="33">
    <w:abstractNumId w:val="9"/>
  </w:num>
  <w:num w:numId="34">
    <w:abstractNumId w:val="30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4C2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65FB2"/>
    <w:rsid w:val="0007061E"/>
    <w:rsid w:val="00075C6E"/>
    <w:rsid w:val="00081022"/>
    <w:rsid w:val="0008226E"/>
    <w:rsid w:val="00087BF9"/>
    <w:rsid w:val="000B02EC"/>
    <w:rsid w:val="000B17D3"/>
    <w:rsid w:val="000C0A8D"/>
    <w:rsid w:val="000C1FCA"/>
    <w:rsid w:val="000C290E"/>
    <w:rsid w:val="000C3173"/>
    <w:rsid w:val="000D5FE7"/>
    <w:rsid w:val="000D7537"/>
    <w:rsid w:val="000E3CD5"/>
    <w:rsid w:val="000F1447"/>
    <w:rsid w:val="000F3752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11BF"/>
    <w:rsid w:val="001362BF"/>
    <w:rsid w:val="001420D9"/>
    <w:rsid w:val="00144D43"/>
    <w:rsid w:val="00151E7B"/>
    <w:rsid w:val="0016072D"/>
    <w:rsid w:val="00161C21"/>
    <w:rsid w:val="001625A1"/>
    <w:rsid w:val="001642B4"/>
    <w:rsid w:val="00166701"/>
    <w:rsid w:val="00167950"/>
    <w:rsid w:val="0017041A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2F5"/>
    <w:rsid w:val="001B07CF"/>
    <w:rsid w:val="001B2D9C"/>
    <w:rsid w:val="001B4CD6"/>
    <w:rsid w:val="001B53D0"/>
    <w:rsid w:val="001C1F15"/>
    <w:rsid w:val="001C7361"/>
    <w:rsid w:val="001D60EC"/>
    <w:rsid w:val="001E22AC"/>
    <w:rsid w:val="001E3F75"/>
    <w:rsid w:val="001E62F0"/>
    <w:rsid w:val="001F11B4"/>
    <w:rsid w:val="001F1682"/>
    <w:rsid w:val="001F1C95"/>
    <w:rsid w:val="001F1C96"/>
    <w:rsid w:val="001F67D0"/>
    <w:rsid w:val="001F6FDC"/>
    <w:rsid w:val="00200AA8"/>
    <w:rsid w:val="00201E6C"/>
    <w:rsid w:val="00202640"/>
    <w:rsid w:val="00205424"/>
    <w:rsid w:val="0021127A"/>
    <w:rsid w:val="00212ADF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876DB"/>
    <w:rsid w:val="00290AD4"/>
    <w:rsid w:val="0029160D"/>
    <w:rsid w:val="00293211"/>
    <w:rsid w:val="002941DA"/>
    <w:rsid w:val="0029737A"/>
    <w:rsid w:val="002973E4"/>
    <w:rsid w:val="002A1393"/>
    <w:rsid w:val="002A76EC"/>
    <w:rsid w:val="002A7B31"/>
    <w:rsid w:val="002B2E7A"/>
    <w:rsid w:val="002B53E6"/>
    <w:rsid w:val="002B6515"/>
    <w:rsid w:val="002C2562"/>
    <w:rsid w:val="002C27D9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020B"/>
    <w:rsid w:val="0033420C"/>
    <w:rsid w:val="00334A20"/>
    <w:rsid w:val="00335194"/>
    <w:rsid w:val="00335C81"/>
    <w:rsid w:val="00337107"/>
    <w:rsid w:val="00344B26"/>
    <w:rsid w:val="00344D1F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1FB0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9AB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57DC6"/>
    <w:rsid w:val="00464D29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872"/>
    <w:rsid w:val="004B1D62"/>
    <w:rsid w:val="004B4FA1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227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387D"/>
    <w:rsid w:val="0061064A"/>
    <w:rsid w:val="006128AD"/>
    <w:rsid w:val="00616206"/>
    <w:rsid w:val="006206D3"/>
    <w:rsid w:val="00621122"/>
    <w:rsid w:val="006256DC"/>
    <w:rsid w:val="00634CFA"/>
    <w:rsid w:val="00642705"/>
    <w:rsid w:val="00644336"/>
    <w:rsid w:val="006443DE"/>
    <w:rsid w:val="00647EDC"/>
    <w:rsid w:val="00651667"/>
    <w:rsid w:val="00652C34"/>
    <w:rsid w:val="00653041"/>
    <w:rsid w:val="006610C6"/>
    <w:rsid w:val="00662B5A"/>
    <w:rsid w:val="00663DE6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D563A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459B"/>
    <w:rsid w:val="00776E81"/>
    <w:rsid w:val="007771F4"/>
    <w:rsid w:val="00777ED7"/>
    <w:rsid w:val="00777F13"/>
    <w:rsid w:val="00783848"/>
    <w:rsid w:val="00785D64"/>
    <w:rsid w:val="0079015E"/>
    <w:rsid w:val="00793154"/>
    <w:rsid w:val="007A0FF8"/>
    <w:rsid w:val="007A2B0D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056EC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70AEB"/>
    <w:rsid w:val="008721EA"/>
    <w:rsid w:val="00873364"/>
    <w:rsid w:val="0087640E"/>
    <w:rsid w:val="00877AAB"/>
    <w:rsid w:val="0088150F"/>
    <w:rsid w:val="008945C7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55EAB"/>
    <w:rsid w:val="00962902"/>
    <w:rsid w:val="009654C8"/>
    <w:rsid w:val="009663B8"/>
    <w:rsid w:val="00972405"/>
    <w:rsid w:val="00974E16"/>
    <w:rsid w:val="00976FB2"/>
    <w:rsid w:val="00977C6D"/>
    <w:rsid w:val="00987C6F"/>
    <w:rsid w:val="009A4242"/>
    <w:rsid w:val="009B4149"/>
    <w:rsid w:val="009B702E"/>
    <w:rsid w:val="009D05D1"/>
    <w:rsid w:val="009D1D75"/>
    <w:rsid w:val="009D52F7"/>
    <w:rsid w:val="009E1635"/>
    <w:rsid w:val="009E3C3C"/>
    <w:rsid w:val="009E4AB3"/>
    <w:rsid w:val="009E5E34"/>
    <w:rsid w:val="009F24D9"/>
    <w:rsid w:val="009F285F"/>
    <w:rsid w:val="00A00C15"/>
    <w:rsid w:val="00A01A40"/>
    <w:rsid w:val="00A043FF"/>
    <w:rsid w:val="00A12973"/>
    <w:rsid w:val="00A35E03"/>
    <w:rsid w:val="00A3783B"/>
    <w:rsid w:val="00A40A9B"/>
    <w:rsid w:val="00A47ABF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4203"/>
    <w:rsid w:val="00AB6456"/>
    <w:rsid w:val="00AB7548"/>
    <w:rsid w:val="00AB76BC"/>
    <w:rsid w:val="00AB7F8B"/>
    <w:rsid w:val="00AC200D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3BEE"/>
    <w:rsid w:val="00B06291"/>
    <w:rsid w:val="00B10853"/>
    <w:rsid w:val="00B11E90"/>
    <w:rsid w:val="00B13EEA"/>
    <w:rsid w:val="00B27DDF"/>
    <w:rsid w:val="00B3060F"/>
    <w:rsid w:val="00B33A03"/>
    <w:rsid w:val="00B3472F"/>
    <w:rsid w:val="00B34D63"/>
    <w:rsid w:val="00B3523F"/>
    <w:rsid w:val="00B3709C"/>
    <w:rsid w:val="00B37DA5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149FB"/>
    <w:rsid w:val="00C20419"/>
    <w:rsid w:val="00C231DF"/>
    <w:rsid w:val="00C23D6D"/>
    <w:rsid w:val="00C33236"/>
    <w:rsid w:val="00C344BC"/>
    <w:rsid w:val="00C36678"/>
    <w:rsid w:val="00C4013C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0F19"/>
    <w:rsid w:val="00C71F3D"/>
    <w:rsid w:val="00C724FC"/>
    <w:rsid w:val="00C73142"/>
    <w:rsid w:val="00C80637"/>
    <w:rsid w:val="00C81251"/>
    <w:rsid w:val="00C86B2E"/>
    <w:rsid w:val="00C944D6"/>
    <w:rsid w:val="00C95729"/>
    <w:rsid w:val="00C96403"/>
    <w:rsid w:val="00C97EBE"/>
    <w:rsid w:val="00CC5DAB"/>
    <w:rsid w:val="00CC7E32"/>
    <w:rsid w:val="00CF1AE5"/>
    <w:rsid w:val="00CF574C"/>
    <w:rsid w:val="00D0235F"/>
    <w:rsid w:val="00D038C2"/>
    <w:rsid w:val="00D04092"/>
    <w:rsid w:val="00D047C7"/>
    <w:rsid w:val="00D0682D"/>
    <w:rsid w:val="00D11A02"/>
    <w:rsid w:val="00D14523"/>
    <w:rsid w:val="00D246F7"/>
    <w:rsid w:val="00D30E9B"/>
    <w:rsid w:val="00D353E3"/>
    <w:rsid w:val="00D41FDE"/>
    <w:rsid w:val="00D43309"/>
    <w:rsid w:val="00D46936"/>
    <w:rsid w:val="00D51BDF"/>
    <w:rsid w:val="00D52A95"/>
    <w:rsid w:val="00D71AAF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F6C"/>
    <w:rsid w:val="00DA58BB"/>
    <w:rsid w:val="00DB1C6C"/>
    <w:rsid w:val="00DB26D1"/>
    <w:rsid w:val="00DB5C94"/>
    <w:rsid w:val="00DC05EA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411E"/>
    <w:rsid w:val="00E152D5"/>
    <w:rsid w:val="00E250BD"/>
    <w:rsid w:val="00E276F4"/>
    <w:rsid w:val="00E33038"/>
    <w:rsid w:val="00E34D2C"/>
    <w:rsid w:val="00E411E9"/>
    <w:rsid w:val="00E43975"/>
    <w:rsid w:val="00E473B9"/>
    <w:rsid w:val="00E478FA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C1D22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30D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53A9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26D5B"/>
  <w15:docId w15:val="{B0A6970E-2333-4997-BCF5-BC873E0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REVISIONS MADE BASED ON REVIEW #2 &amp; #3 - BH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02942-0EFC-4BE8-A562-24C7A6C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3139</Characters>
  <Application>Microsoft Office Word</Application>
  <DocSecurity>0</DocSecurity>
  <Lines>108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2013-07-02T12:38:00Z</cp:lastPrinted>
  <dcterms:created xsi:type="dcterms:W3CDTF">2014-05-21T01:58:00Z</dcterms:created>
  <dcterms:modified xsi:type="dcterms:W3CDTF">2014-05-21T01:58:00Z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