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0EE14" w14:textId="77777777" w:rsidR="00DC7B5F" w:rsidRPr="00D0546C" w:rsidRDefault="00DC7B5F" w:rsidP="00DC7B5F">
      <w:pPr>
        <w:pStyle w:val="ny-lesson-header"/>
        <w:jc w:val="both"/>
      </w:pPr>
      <w:r>
        <w:t>Lesson 10</w:t>
      </w:r>
      <w:r w:rsidRPr="00D0546C">
        <w:t>:</w:t>
      </w:r>
      <w:r>
        <w:t xml:space="preserve"> </w:t>
      </w:r>
      <w:r w:rsidRPr="00D0546C">
        <w:t xml:space="preserve"> </w:t>
      </w:r>
      <w:r>
        <w:t>Unknown Angle Proofs—Proofs with Constructions</w:t>
      </w:r>
    </w:p>
    <w:p w14:paraId="295A34BB" w14:textId="77777777" w:rsidR="00DC7B5F" w:rsidRPr="009D3F09" w:rsidRDefault="00DC7B5F" w:rsidP="00CD1DEB">
      <w:pPr>
        <w:pStyle w:val="ny-callout-hdr"/>
      </w:pPr>
    </w:p>
    <w:p w14:paraId="04A5BE02" w14:textId="77777777" w:rsidR="00DC7B5F" w:rsidRDefault="00DC7B5F" w:rsidP="00DC7B5F">
      <w:pPr>
        <w:pStyle w:val="ny-callout-hdr"/>
        <w:spacing w:after="60"/>
      </w:pPr>
      <w:r>
        <w:t>Classwork</w:t>
      </w:r>
    </w:p>
    <w:p w14:paraId="6576FE8F" w14:textId="6612041A" w:rsidR="00DC7B5F" w:rsidRDefault="00DC7B5F" w:rsidP="00D70EED">
      <w:pPr>
        <w:pStyle w:val="ny-lesson-hdr-1"/>
      </w:pPr>
      <w:r>
        <w:rPr>
          <w:noProof/>
        </w:rPr>
        <w:drawing>
          <wp:anchor distT="0" distB="0" distL="114300" distR="114300" simplePos="0" relativeHeight="251647488" behindDoc="1" locked="0" layoutInCell="1" allowOverlap="1" wp14:anchorId="0A834C6B" wp14:editId="41DBAB16">
            <wp:simplePos x="0" y="0"/>
            <wp:positionH relativeFrom="column">
              <wp:posOffset>3850005</wp:posOffset>
            </wp:positionH>
            <wp:positionV relativeFrom="paragraph">
              <wp:posOffset>-1905</wp:posOffset>
            </wp:positionV>
            <wp:extent cx="2374265" cy="1685925"/>
            <wp:effectExtent l="0" t="0" r="698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6253" t="7471" b="6897"/>
                    <a:stretch/>
                  </pic:blipFill>
                  <pic:spPr bwMode="auto">
                    <a:xfrm>
                      <a:off x="0" y="0"/>
                      <a:ext cx="2374265" cy="1685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Opening Exercise</w:t>
      </w:r>
      <w:r w:rsidRPr="0070742B">
        <w:t xml:space="preserve"> </w:t>
      </w:r>
    </w:p>
    <w:p w14:paraId="211097C2" w14:textId="0DCCC2CC" w:rsidR="00DC7B5F" w:rsidRPr="008F7098" w:rsidRDefault="00DC7B5F" w:rsidP="00CD1DEB">
      <w:pPr>
        <w:pStyle w:val="ny-lesson-paragraph"/>
      </w:pPr>
      <w:r w:rsidRPr="008F7098">
        <w:t xml:space="preserve">In the figure on the right,  </w:t>
      </w:r>
      <m:oMath>
        <m:bar>
          <m:barPr>
            <m:pos m:val="top"/>
            <m:ctrlPr>
              <w:rPr>
                <w:rFonts w:ascii="Cambria Math" w:hAnsi="Cambria Math"/>
              </w:rPr>
            </m:ctrlPr>
          </m:barPr>
          <m:e>
            <m:r>
              <w:rPr>
                <w:rFonts w:ascii="Cambria Math" w:hAnsi="Cambria Math"/>
              </w:rPr>
              <m:t>AB</m:t>
            </m:r>
          </m:e>
        </m:bar>
        <m:r>
          <m:rPr>
            <m:sty m:val="p"/>
          </m:rPr>
          <w:rPr>
            <w:rFonts w:ascii="Cambria Math" w:hAnsi="Cambria Math"/>
          </w:rPr>
          <m:t>∥</m:t>
        </m:r>
        <m:bar>
          <m:barPr>
            <m:pos m:val="top"/>
            <m:ctrlPr>
              <w:rPr>
                <w:rFonts w:ascii="Cambria Math" w:hAnsi="Cambria Math"/>
              </w:rPr>
            </m:ctrlPr>
          </m:barPr>
          <m:e>
            <m:r>
              <w:rPr>
                <w:rFonts w:ascii="Cambria Math" w:hAnsi="Cambria Math"/>
              </w:rPr>
              <m:t>DE</m:t>
            </m:r>
          </m:e>
        </m:bar>
      </m:oMath>
      <w:r w:rsidRPr="008F7098">
        <w:t xml:space="preserve"> </w:t>
      </w:r>
      <w:proofErr w:type="gramStart"/>
      <w:r w:rsidRPr="008F7098">
        <w:t xml:space="preserve">and </w:t>
      </w:r>
      <w:proofErr w:type="gramEnd"/>
      <m:oMath>
        <m:bar>
          <m:barPr>
            <m:pos m:val="top"/>
            <m:ctrlPr>
              <w:rPr>
                <w:rFonts w:ascii="Cambria Math" w:hAnsi="Cambria Math"/>
              </w:rPr>
            </m:ctrlPr>
          </m:barPr>
          <m:e>
            <m:r>
              <w:rPr>
                <w:rFonts w:ascii="Cambria Math" w:hAnsi="Cambria Math"/>
              </w:rPr>
              <m:t>BC</m:t>
            </m:r>
          </m:e>
        </m:bar>
        <m:r>
          <m:rPr>
            <m:sty m:val="p"/>
          </m:rPr>
          <w:rPr>
            <w:rFonts w:ascii="Cambria Math" w:hAnsi="Cambria Math"/>
          </w:rPr>
          <m:t>∥</m:t>
        </m:r>
        <m:bar>
          <m:barPr>
            <m:pos m:val="top"/>
            <m:ctrlPr>
              <w:rPr>
                <w:rFonts w:ascii="Cambria Math" w:hAnsi="Cambria Math"/>
              </w:rPr>
            </m:ctrlPr>
          </m:barPr>
          <m:e>
            <m:r>
              <w:rPr>
                <w:rFonts w:ascii="Cambria Math" w:hAnsi="Cambria Math"/>
              </w:rPr>
              <m:t>EF</m:t>
            </m:r>
          </m:e>
        </m:bar>
      </m:oMath>
      <w:r w:rsidRPr="008F7098">
        <w:t xml:space="preserve">.  Prove that </w:t>
      </w:r>
      <m:oMath>
        <m:r>
          <w:rPr>
            <w:rFonts w:ascii="Cambria Math" w:hAnsi="Cambria Math"/>
          </w:rPr>
          <m:t>b</m:t>
        </m:r>
        <m:r>
          <m:rPr>
            <m:sty m:val="p"/>
          </m:rPr>
          <w:rPr>
            <w:rFonts w:ascii="Cambria Math" w:hAnsi="Cambria Math"/>
          </w:rPr>
          <m:t>=</m:t>
        </m:r>
        <m:r>
          <w:rPr>
            <w:rFonts w:ascii="Cambria Math" w:hAnsi="Cambria Math"/>
          </w:rPr>
          <m:t>e</m:t>
        </m:r>
      </m:oMath>
      <w:r w:rsidRPr="008F7098">
        <w:t xml:space="preserve"> (Hint:  Extend </w:t>
      </w:r>
      <m:oMath>
        <m:bar>
          <m:barPr>
            <m:pos m:val="top"/>
            <m:ctrlPr>
              <w:rPr>
                <w:rFonts w:ascii="Cambria Math" w:hAnsi="Cambria Math"/>
              </w:rPr>
            </m:ctrlPr>
          </m:barPr>
          <m:e>
            <m:r>
              <w:rPr>
                <w:rFonts w:ascii="Cambria Math" w:hAnsi="Cambria Math"/>
              </w:rPr>
              <m:t>BC</m:t>
            </m:r>
          </m:e>
        </m:bar>
      </m:oMath>
      <w:r w:rsidRPr="008F7098">
        <w:t xml:space="preserve"> and </w:t>
      </w:r>
      <m:oMath>
        <m:bar>
          <m:barPr>
            <m:pos m:val="top"/>
            <m:ctrlPr>
              <w:rPr>
                <w:rFonts w:ascii="Cambria Math" w:hAnsi="Cambria Math"/>
              </w:rPr>
            </m:ctrlPr>
          </m:barPr>
          <m:e>
            <m:r>
              <w:rPr>
                <w:rFonts w:ascii="Cambria Math" w:hAnsi="Cambria Math"/>
              </w:rPr>
              <m:t>ED</m:t>
            </m:r>
          </m:e>
        </m:bar>
      </m:oMath>
      <w:r w:rsidR="00D70EED" w:rsidRPr="008F7098">
        <w:t>.)</w:t>
      </w:r>
    </w:p>
    <w:p w14:paraId="149A9EDB" w14:textId="77777777" w:rsidR="00DC7B5F" w:rsidRDefault="00DC7B5F" w:rsidP="00DC7B5F">
      <w:pPr>
        <w:pStyle w:val="ny-lesson-example"/>
      </w:pPr>
    </w:p>
    <w:p w14:paraId="683C5391" w14:textId="77777777" w:rsidR="00DC7B5F" w:rsidRDefault="00DC7B5F" w:rsidP="00DC7B5F">
      <w:pPr>
        <w:pStyle w:val="ny-lesson-example"/>
      </w:pPr>
    </w:p>
    <w:p w14:paraId="6D5ED583" w14:textId="77777777" w:rsidR="00DC7B5F" w:rsidRDefault="00DC7B5F" w:rsidP="00DC7B5F">
      <w:pPr>
        <w:pStyle w:val="ny-lesson-example"/>
      </w:pPr>
    </w:p>
    <w:p w14:paraId="6A31FBBF" w14:textId="77777777" w:rsidR="00DC7B5F" w:rsidRPr="00CD1DEB" w:rsidRDefault="00DC7B5F" w:rsidP="00CD1DEB">
      <w:pPr>
        <w:pStyle w:val="ny-lesson-paragraph"/>
        <w:rPr>
          <w:i/>
        </w:rPr>
      </w:pPr>
      <w:r w:rsidRPr="00CD1DEB">
        <w:rPr>
          <w:i/>
        </w:rPr>
        <w:t xml:space="preserve">Proof: </w:t>
      </w:r>
    </w:p>
    <w:p w14:paraId="63EDB593" w14:textId="77777777" w:rsidR="008F7098" w:rsidRDefault="008F7098" w:rsidP="00CD1DEB">
      <w:pPr>
        <w:pStyle w:val="ny-lesson-paragraph"/>
      </w:pPr>
    </w:p>
    <w:p w14:paraId="315BAED5" w14:textId="77777777" w:rsidR="008F7098" w:rsidRDefault="008F7098" w:rsidP="00CD1DEB">
      <w:pPr>
        <w:pStyle w:val="ny-lesson-paragraph"/>
      </w:pPr>
    </w:p>
    <w:p w14:paraId="254EE078" w14:textId="77777777" w:rsidR="008F7098" w:rsidRDefault="008F7098" w:rsidP="00CD1DEB">
      <w:pPr>
        <w:pStyle w:val="ny-lesson-paragraph"/>
      </w:pPr>
    </w:p>
    <w:p w14:paraId="5E06332F" w14:textId="77777777" w:rsidR="008F7098" w:rsidRDefault="008F7098" w:rsidP="00CD1DEB">
      <w:pPr>
        <w:pStyle w:val="ny-lesson-paragraph"/>
      </w:pPr>
    </w:p>
    <w:p w14:paraId="2EE678E1" w14:textId="77777777" w:rsidR="008F7098" w:rsidRDefault="008F7098" w:rsidP="00CD1DEB">
      <w:pPr>
        <w:pStyle w:val="ny-lesson-paragraph"/>
      </w:pPr>
    </w:p>
    <w:p w14:paraId="5AB80B4E" w14:textId="77777777" w:rsidR="008F7098" w:rsidRPr="008F7098" w:rsidRDefault="008F7098" w:rsidP="00CD1DEB">
      <w:pPr>
        <w:pStyle w:val="ny-lesson-paragraph"/>
      </w:pPr>
    </w:p>
    <w:p w14:paraId="1A93C3A7" w14:textId="77777777" w:rsidR="00DC7B5F" w:rsidRPr="008F7098" w:rsidRDefault="00DC7B5F">
      <w:pPr>
        <w:pStyle w:val="ny-lesson-paragraph"/>
      </w:pPr>
      <w:r w:rsidRPr="008F7098">
        <w:t>In the previous lesson, you used deductive reasoning with labeled diagrams to prove specific conjectures.  What is different about the proof above?</w:t>
      </w:r>
    </w:p>
    <w:p w14:paraId="31C59B69" w14:textId="7B1AFC95" w:rsidR="00DC7B5F" w:rsidRPr="008F7098" w:rsidRDefault="00DC7B5F">
      <w:pPr>
        <w:pStyle w:val="ny-lesson-paragraph"/>
      </w:pPr>
      <w:r w:rsidRPr="008F7098">
        <w:t>Adding or extending segments, lines, or rays (referred to as auxiliary</w:t>
      </w:r>
      <w:r w:rsidR="00564050" w:rsidRPr="00CD1DEB">
        <w:t xml:space="preserve"> lines</w:t>
      </w:r>
      <w:r w:rsidRPr="008F7098">
        <w:t xml:space="preserve">) is frequently useful in demonstrating steps in the deductive reasoning process.  Once </w:t>
      </w:r>
      <m:oMath>
        <m:bar>
          <m:barPr>
            <m:pos m:val="top"/>
            <m:ctrlPr>
              <w:rPr>
                <w:rFonts w:ascii="Cambria Math" w:hAnsi="Cambria Math"/>
              </w:rPr>
            </m:ctrlPr>
          </m:barPr>
          <m:e>
            <m:r>
              <w:rPr>
                <w:rFonts w:ascii="Cambria Math" w:hAnsi="Cambria Math"/>
              </w:rPr>
              <m:t>BC</m:t>
            </m:r>
          </m:e>
        </m:bar>
      </m:oMath>
      <w:r w:rsidRPr="008F7098">
        <w:t xml:space="preserve"> and </w:t>
      </w:r>
      <m:oMath>
        <m:bar>
          <m:barPr>
            <m:pos m:val="top"/>
            <m:ctrlPr>
              <w:rPr>
                <w:rFonts w:ascii="Cambria Math" w:hAnsi="Cambria Math"/>
              </w:rPr>
            </m:ctrlPr>
          </m:barPr>
          <m:e>
            <m:r>
              <w:rPr>
                <w:rFonts w:ascii="Cambria Math" w:hAnsi="Cambria Math"/>
              </w:rPr>
              <m:t>ED</m:t>
            </m:r>
          </m:e>
        </m:bar>
      </m:oMath>
      <w:r w:rsidRPr="008F7098">
        <w:t xml:space="preserve"> were extended, it was relatively simple to prove the two angles congruent based on our knowledge of alternate interior angles.  Sometimes there are several possible extensions or additional lines that would work equally well.</w:t>
      </w:r>
    </w:p>
    <w:p w14:paraId="04E7D866" w14:textId="51D3C093" w:rsidR="00DC7B5F" w:rsidRPr="00CD1DEB" w:rsidRDefault="004A536D">
      <w:pPr>
        <w:pStyle w:val="ny-lesson-paragraph"/>
      </w:pPr>
      <w:r w:rsidRPr="00CD1DEB">
        <w:rPr>
          <w:noProof/>
        </w:rPr>
        <w:drawing>
          <wp:anchor distT="0" distB="0" distL="114300" distR="114300" simplePos="0" relativeHeight="251650560" behindDoc="1" locked="0" layoutInCell="1" allowOverlap="1" wp14:anchorId="1CB65F3B" wp14:editId="250B9807">
            <wp:simplePos x="0" y="0"/>
            <wp:positionH relativeFrom="column">
              <wp:posOffset>3803650</wp:posOffset>
            </wp:positionH>
            <wp:positionV relativeFrom="paragraph">
              <wp:posOffset>67310</wp:posOffset>
            </wp:positionV>
            <wp:extent cx="2333625" cy="1951355"/>
            <wp:effectExtent l="0" t="0" r="9525" b="0"/>
            <wp:wrapTight wrapText="bothSides">
              <wp:wrapPolygon edited="0">
                <wp:start x="0" y="0"/>
                <wp:lineTo x="0" y="21298"/>
                <wp:lineTo x="21512" y="21298"/>
                <wp:lineTo x="215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8871" t="2595" r="4839" b="4498"/>
                    <a:stretch/>
                  </pic:blipFill>
                  <pic:spPr bwMode="auto">
                    <a:xfrm>
                      <a:off x="0" y="0"/>
                      <a:ext cx="2333625" cy="1951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7B5F" w:rsidRPr="00CD1DEB">
        <w:t xml:space="preserve">For example, in this diagram, there are at least two possibilities for auxiliary lines.  Can you spot them both? </w:t>
      </w:r>
    </w:p>
    <w:p w14:paraId="4D657EF2" w14:textId="77777777" w:rsidR="00DC7B5F" w:rsidRPr="008F7098" w:rsidRDefault="00DC7B5F">
      <w:pPr>
        <w:pStyle w:val="ny-lesson-paragraph"/>
      </w:pPr>
    </w:p>
    <w:p w14:paraId="49C3E51A" w14:textId="74F8EAC2" w:rsidR="00DC7B5F" w:rsidRPr="008F7098" w:rsidRDefault="00DC7B5F">
      <w:pPr>
        <w:pStyle w:val="ny-lesson-paragraph"/>
      </w:pPr>
      <w:r w:rsidRPr="008F7098">
        <w:t>Given</w:t>
      </w:r>
      <w:proofErr w:type="gramStart"/>
      <w:r w:rsidRPr="008F7098">
        <w:t xml:space="preserve">:  </w:t>
      </w:r>
      <w:proofErr w:type="gramEnd"/>
      <m:oMath>
        <m:bar>
          <m:barPr>
            <m:pos m:val="top"/>
            <m:ctrlPr>
              <w:rPr>
                <w:rFonts w:ascii="Cambria Math" w:hAnsi="Cambria Math"/>
              </w:rPr>
            </m:ctrlPr>
          </m:barPr>
          <m:e>
            <m:r>
              <w:rPr>
                <w:rFonts w:ascii="Cambria Math" w:hAnsi="Cambria Math"/>
              </w:rPr>
              <m:t>AB</m:t>
            </m:r>
          </m:e>
        </m:bar>
        <m:r>
          <m:rPr>
            <m:sty m:val="p"/>
          </m:rPr>
          <w:rPr>
            <w:rFonts w:ascii="Cambria Math" w:hAnsi="Cambria Math"/>
          </w:rPr>
          <m:t>∥</m:t>
        </m:r>
        <m:bar>
          <m:barPr>
            <m:pos m:val="top"/>
            <m:ctrlPr>
              <w:rPr>
                <w:rFonts w:ascii="Cambria Math" w:hAnsi="Cambria Math"/>
              </w:rPr>
            </m:ctrlPr>
          </m:barPr>
          <m:e>
            <m:r>
              <w:rPr>
                <w:rFonts w:ascii="Cambria Math" w:hAnsi="Cambria Math"/>
              </w:rPr>
              <m:t>CD</m:t>
            </m:r>
          </m:e>
        </m:bar>
      </m:oMath>
      <w:r w:rsidRPr="008F7098">
        <w:t>.</w:t>
      </w:r>
      <w:r w:rsidRPr="008F7098">
        <w:br/>
        <w:t>Prove</w:t>
      </w:r>
      <w:proofErr w:type="gramStart"/>
      <w:r w:rsidRPr="008F7098">
        <w:t xml:space="preserve">:  </w:t>
      </w:r>
      <w:proofErr w:type="gramEnd"/>
      <m:oMath>
        <m:r>
          <w:rPr>
            <w:rFonts w:ascii="Cambria Math" w:hAnsi="Cambria Math"/>
          </w:rPr>
          <m:t>z</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y</m:t>
        </m:r>
      </m:oMath>
      <w:r w:rsidRPr="008F7098">
        <w:t>.</w:t>
      </w:r>
    </w:p>
    <w:p w14:paraId="7B38F274" w14:textId="77777777" w:rsidR="00DC7B5F" w:rsidRDefault="00DC7B5F" w:rsidP="00DC7B5F">
      <w:pPr>
        <w:pStyle w:val="ny-lesson-paragraph"/>
      </w:pPr>
    </w:p>
    <w:p w14:paraId="52BA4E71" w14:textId="77777777" w:rsidR="00DC7B5F" w:rsidRDefault="00DC7B5F" w:rsidP="00DC7B5F">
      <w:pPr>
        <w:pStyle w:val="ny-lesson-paragraph"/>
      </w:pPr>
    </w:p>
    <w:p w14:paraId="50601A18" w14:textId="77777777" w:rsidR="00DC7B5F" w:rsidRDefault="00DC7B5F" w:rsidP="00DC7B5F">
      <w:pPr>
        <w:pStyle w:val="ny-lesson-paragraph"/>
      </w:pPr>
    </w:p>
    <w:p w14:paraId="11D5EAC8" w14:textId="77777777" w:rsidR="00DC7B5F" w:rsidRDefault="00DC7B5F" w:rsidP="00DC7B5F">
      <w:pPr>
        <w:pStyle w:val="ny-lesson-paragraph"/>
      </w:pPr>
    </w:p>
    <w:p w14:paraId="569CA8E3" w14:textId="77777777" w:rsidR="00DC7B5F" w:rsidRDefault="00DC7B5F" w:rsidP="00DC7B5F">
      <w:pPr>
        <w:pStyle w:val="ny-lesson-paragraph"/>
      </w:pPr>
    </w:p>
    <w:p w14:paraId="159342A1" w14:textId="0BB8F245" w:rsidR="00DC7B5F" w:rsidRPr="00FE376B" w:rsidRDefault="00DC7B5F" w:rsidP="00D70EED">
      <w:pPr>
        <w:pStyle w:val="ny-lesson-hdr-1"/>
      </w:pPr>
      <w:r>
        <w:lastRenderedPageBreak/>
        <w:t>Discussion</w:t>
      </w:r>
    </w:p>
    <w:p w14:paraId="4D6FD708" w14:textId="677A977A" w:rsidR="00DC7B5F" w:rsidRPr="00EA3F1F" w:rsidRDefault="004A536D" w:rsidP="00DC7B5F">
      <w:pPr>
        <w:pStyle w:val="ny-lesson-paragraph"/>
        <w:rPr>
          <w:i/>
        </w:rPr>
      </w:pPr>
      <w:r>
        <w:rPr>
          <w:noProof/>
        </w:rPr>
        <w:drawing>
          <wp:anchor distT="0" distB="0" distL="114300" distR="114300" simplePos="0" relativeHeight="251656704" behindDoc="1" locked="0" layoutInCell="1" allowOverlap="1" wp14:anchorId="7F8E53DA" wp14:editId="6E12A94F">
            <wp:simplePos x="0" y="0"/>
            <wp:positionH relativeFrom="column">
              <wp:posOffset>3768725</wp:posOffset>
            </wp:positionH>
            <wp:positionV relativeFrom="paragraph">
              <wp:posOffset>46990</wp:posOffset>
            </wp:positionV>
            <wp:extent cx="2914015" cy="2105025"/>
            <wp:effectExtent l="0" t="0" r="635" b="9525"/>
            <wp:wrapTight wrapText="bothSides">
              <wp:wrapPolygon edited="0">
                <wp:start x="0" y="0"/>
                <wp:lineTo x="0" y="21502"/>
                <wp:lineTo x="21463" y="21502"/>
                <wp:lineTo x="21463" y="0"/>
                <wp:lineTo x="0" y="0"/>
              </wp:wrapPolygon>
            </wp:wrapTight>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t="3300" b="3741"/>
                    <a:stretch/>
                  </pic:blipFill>
                  <pic:spPr bwMode="auto">
                    <a:xfrm>
                      <a:off x="0" y="0"/>
                      <a:ext cx="2914015" cy="2105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7B5F" w:rsidRPr="00EA3F1F">
        <w:rPr>
          <w:i/>
        </w:rPr>
        <w:t>Here is one possibility:</w:t>
      </w:r>
      <w:r w:rsidR="00DC7B5F" w:rsidRPr="00EA3F1F">
        <w:rPr>
          <w:i/>
          <w:noProof/>
        </w:rPr>
        <w:t xml:space="preserve"> </w:t>
      </w:r>
    </w:p>
    <w:p w14:paraId="56991EC1" w14:textId="368CF78E" w:rsidR="00DC7B5F" w:rsidRDefault="00DC7B5F" w:rsidP="00DC7B5F">
      <w:pPr>
        <w:pStyle w:val="ny-lesson-paragraph"/>
      </w:pPr>
      <w:r>
        <w:t>Given</w:t>
      </w:r>
      <w:proofErr w:type="gramStart"/>
      <w:r>
        <w:t xml:space="preserve">:  </w:t>
      </w:r>
      <w:proofErr w:type="gramEnd"/>
      <m:oMath>
        <m:bar>
          <m:barPr>
            <m:pos m:val="top"/>
            <m:ctrlPr>
              <w:rPr>
                <w:rFonts w:ascii="Cambria Math" w:hAnsi="Cambria Math"/>
                <w:i/>
              </w:rPr>
            </m:ctrlPr>
          </m:barPr>
          <m:e>
            <m:r>
              <w:rPr>
                <w:rFonts w:ascii="Cambria Math" w:hAnsi="Cambria Math"/>
              </w:rPr>
              <m:t>AB</m:t>
            </m:r>
          </m:e>
        </m:bar>
        <m:r>
          <m:rPr>
            <m:sty m:val="p"/>
          </m:rPr>
          <w:rPr>
            <w:rFonts w:ascii="Cambria Math" w:hAnsi="Cambria Math"/>
          </w:rPr>
          <m:t>∥</m:t>
        </m:r>
        <m:bar>
          <m:barPr>
            <m:pos m:val="top"/>
            <m:ctrlPr>
              <w:rPr>
                <w:rFonts w:ascii="Cambria Math" w:hAnsi="Cambria Math"/>
                <w:i/>
              </w:rPr>
            </m:ctrlPr>
          </m:barPr>
          <m:e>
            <m:r>
              <w:rPr>
                <w:rFonts w:ascii="Cambria Math" w:hAnsi="Cambria Math"/>
              </w:rPr>
              <m:t>CD</m:t>
            </m:r>
          </m:e>
        </m:bar>
      </m:oMath>
      <w:r>
        <w:t>.</w:t>
      </w:r>
      <w:r>
        <w:br/>
        <w:t>Prove</w:t>
      </w:r>
      <w:proofErr w:type="gramStart"/>
      <w:r>
        <w:t xml:space="preserve">:  </w:t>
      </w:r>
      <w:proofErr w:type="gramEnd"/>
      <m:oMath>
        <m:r>
          <w:rPr>
            <w:rFonts w:ascii="Cambria Math" w:hAnsi="Cambria Math"/>
          </w:rPr>
          <m:t>z=x+y</m:t>
        </m:r>
      </m:oMath>
      <w:r>
        <w:rPr>
          <w:i/>
        </w:rPr>
        <w:t>.</w:t>
      </w:r>
    </w:p>
    <w:p w14:paraId="4B3DAB94" w14:textId="5901CE0A" w:rsidR="00DC7B5F" w:rsidRPr="00EA3F1F" w:rsidRDefault="00DC7B5F" w:rsidP="00DC7B5F">
      <w:pPr>
        <w:pStyle w:val="ny-lesson-paragraph"/>
      </w:pPr>
      <w:r w:rsidRPr="00EA3F1F">
        <w:t>Extend the transversal as shown by the dotted lin</w:t>
      </w:r>
      <w:r w:rsidR="00D70EED">
        <w:t>e in the diagram. Label angle</w:t>
      </w:r>
      <w:r w:rsidR="00564050">
        <w:t xml:space="preserve"> measures</w:t>
      </w:r>
      <w:r w:rsidR="00D70EED">
        <w:t xml:space="preserve"> </w:t>
      </w:r>
      <m:oMath>
        <m:r>
          <w:rPr>
            <w:rFonts w:ascii="Cambria Math" w:hAnsi="Cambria Math"/>
          </w:rPr>
          <m:t>v</m:t>
        </m:r>
      </m:oMath>
      <w:r w:rsidRPr="00EA3F1F">
        <w:t xml:space="preserve"> </w:t>
      </w:r>
      <w:proofErr w:type="gramStart"/>
      <w:r w:rsidR="00D70EED">
        <w:t xml:space="preserve">and </w:t>
      </w:r>
      <w:proofErr w:type="gramEnd"/>
      <m:oMath>
        <m:r>
          <w:rPr>
            <w:rFonts w:ascii="Cambria Math" w:hAnsi="Cambria Math"/>
          </w:rPr>
          <m:t>w</m:t>
        </m:r>
      </m:oMath>
      <w:r w:rsidRPr="00EA3F1F">
        <w:t>, as shown.</w:t>
      </w:r>
    </w:p>
    <w:p w14:paraId="17EC21F6" w14:textId="77777777" w:rsidR="00DC7B5F" w:rsidRDefault="00DC7B5F" w:rsidP="00DC7B5F">
      <w:pPr>
        <w:pStyle w:val="ny-lesson-paragraph"/>
      </w:pPr>
      <w:r w:rsidRPr="00EA3F1F">
        <w:t xml:space="preserve">What do you know about </w:t>
      </w:r>
      <m:oMath>
        <m:r>
          <w:rPr>
            <w:rFonts w:ascii="Cambria Math" w:hAnsi="Cambria Math"/>
          </w:rPr>
          <m:t>v</m:t>
        </m:r>
      </m:oMath>
      <w:r w:rsidRPr="00EA3F1F">
        <w:t xml:space="preserve"> </w:t>
      </w:r>
      <w:proofErr w:type="gramStart"/>
      <w:r w:rsidRPr="00EA3F1F">
        <w:t xml:space="preserve">and </w:t>
      </w:r>
      <w:proofErr w:type="gramEnd"/>
      <m:oMath>
        <m:r>
          <w:rPr>
            <w:rFonts w:ascii="Cambria Math" w:hAnsi="Cambria Math"/>
          </w:rPr>
          <m:t>x</m:t>
        </m:r>
      </m:oMath>
      <w:r w:rsidRPr="00EA3F1F">
        <w:t>?</w:t>
      </w:r>
    </w:p>
    <w:p w14:paraId="58DFA1FF" w14:textId="354A2C1A" w:rsidR="00DC7B5F" w:rsidRPr="00EA3F1F" w:rsidRDefault="00DC7B5F" w:rsidP="00DC7B5F">
      <w:pPr>
        <w:pStyle w:val="ny-lesson-paragraph"/>
      </w:pPr>
      <w:r w:rsidRPr="00EA3F1F">
        <w:t xml:space="preserve">About angles </w:t>
      </w:r>
      <m:oMath>
        <m:r>
          <w:rPr>
            <w:rFonts w:ascii="Cambria Math" w:hAnsi="Cambria Math"/>
          </w:rPr>
          <m:t>w</m:t>
        </m:r>
      </m:oMath>
      <w:r w:rsidRPr="00EA3F1F">
        <w:t xml:space="preserve"> </w:t>
      </w:r>
      <w:proofErr w:type="gramStart"/>
      <w:r w:rsidRPr="00EA3F1F">
        <w:t xml:space="preserve">and </w:t>
      </w:r>
      <w:proofErr w:type="gramEnd"/>
      <m:oMath>
        <m:r>
          <w:rPr>
            <w:rFonts w:ascii="Cambria Math" w:hAnsi="Cambria Math"/>
          </w:rPr>
          <m:t>y</m:t>
        </m:r>
      </m:oMath>
      <w:r w:rsidRPr="00EA3F1F">
        <w:t xml:space="preserve">? </w:t>
      </w:r>
      <w:r>
        <w:t xml:space="preserve"> </w:t>
      </w:r>
      <w:r w:rsidRPr="00EA3F1F">
        <w:t>How does this help you?</w:t>
      </w:r>
    </w:p>
    <w:p w14:paraId="7F7A9F8D" w14:textId="77777777" w:rsidR="00971FE2" w:rsidRDefault="00971FE2" w:rsidP="00DC7B5F">
      <w:pPr>
        <w:pStyle w:val="ny-lesson-paragraph"/>
      </w:pPr>
    </w:p>
    <w:p w14:paraId="1656A65B" w14:textId="77777777" w:rsidR="00DC7B5F" w:rsidRPr="00EA3F1F" w:rsidRDefault="00DC7B5F" w:rsidP="00DC7B5F">
      <w:pPr>
        <w:pStyle w:val="ny-lesson-paragraph"/>
      </w:pPr>
      <w:r w:rsidRPr="00EA3F1F">
        <w:t>Write a proof using the auxiliary segment drawn in the diagram to the right.</w:t>
      </w:r>
    </w:p>
    <w:p w14:paraId="1538A80F" w14:textId="77777777" w:rsidR="00DC7B5F" w:rsidRDefault="00DC7B5F" w:rsidP="00DC7B5F">
      <w:pPr>
        <w:pStyle w:val="ny-lesson-paragraph"/>
      </w:pPr>
    </w:p>
    <w:p w14:paraId="3994075D" w14:textId="77777777" w:rsidR="00DC7B5F" w:rsidRDefault="00DC7B5F" w:rsidP="00DC7B5F">
      <w:pPr>
        <w:pStyle w:val="ny-lesson-paragraph"/>
      </w:pPr>
    </w:p>
    <w:p w14:paraId="7EEB524C" w14:textId="77777777" w:rsidR="00DC7B5F" w:rsidRDefault="00DC7B5F" w:rsidP="00DC7B5F">
      <w:pPr>
        <w:pStyle w:val="ny-lesson-paragraph"/>
      </w:pPr>
    </w:p>
    <w:p w14:paraId="24C133CF" w14:textId="77777777" w:rsidR="00DC7B5F" w:rsidRDefault="00DC7B5F" w:rsidP="00DC7B5F">
      <w:pPr>
        <w:pStyle w:val="ny-lesson-paragraph"/>
      </w:pPr>
    </w:p>
    <w:p w14:paraId="22ED4BF7" w14:textId="77777777" w:rsidR="00DC7B5F" w:rsidRDefault="00DC7B5F" w:rsidP="00DC7B5F">
      <w:pPr>
        <w:pStyle w:val="ny-lesson-paragraph"/>
      </w:pPr>
    </w:p>
    <w:p w14:paraId="04880C50" w14:textId="77777777" w:rsidR="00DC7B5F" w:rsidRDefault="00DC7B5F" w:rsidP="00DC7B5F">
      <w:pPr>
        <w:pStyle w:val="ny-lesson-paragraph"/>
      </w:pPr>
    </w:p>
    <w:p w14:paraId="724D1AC6" w14:textId="77777777" w:rsidR="00DC7B5F" w:rsidRDefault="00DC7B5F" w:rsidP="00DC7B5F">
      <w:pPr>
        <w:pStyle w:val="ny-lesson-paragraph"/>
      </w:pPr>
    </w:p>
    <w:p w14:paraId="1309033C" w14:textId="0E425275" w:rsidR="00DC7B5F" w:rsidRPr="00EA3F1F" w:rsidRDefault="004A536D" w:rsidP="00DC7B5F">
      <w:pPr>
        <w:pStyle w:val="ny-lesson-paragraph"/>
        <w:rPr>
          <w:rFonts w:eastAsiaTheme="minorEastAsia"/>
          <w:i/>
        </w:rPr>
      </w:pPr>
      <w:r>
        <w:rPr>
          <w:noProof/>
        </w:rPr>
        <w:drawing>
          <wp:anchor distT="0" distB="0" distL="114300" distR="114300" simplePos="0" relativeHeight="251659776" behindDoc="1" locked="0" layoutInCell="1" allowOverlap="1" wp14:anchorId="21620036" wp14:editId="45B051E4">
            <wp:simplePos x="0" y="0"/>
            <wp:positionH relativeFrom="column">
              <wp:posOffset>3827780</wp:posOffset>
            </wp:positionH>
            <wp:positionV relativeFrom="paragraph">
              <wp:posOffset>172720</wp:posOffset>
            </wp:positionV>
            <wp:extent cx="2552065" cy="2000250"/>
            <wp:effectExtent l="0" t="0" r="635" b="0"/>
            <wp:wrapTight wrapText="bothSides">
              <wp:wrapPolygon edited="0">
                <wp:start x="0" y="0"/>
                <wp:lineTo x="0" y="21394"/>
                <wp:lineTo x="21444" y="21394"/>
                <wp:lineTo x="21444"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a:extLst>
                        <a:ext uri="{28A0092B-C50C-407E-A947-70E740481C1C}">
                          <a14:useLocalDpi xmlns:a14="http://schemas.microsoft.com/office/drawing/2010/main" val="0"/>
                        </a:ext>
                      </a:extLst>
                    </a:blip>
                    <a:srcRect l="6231" t="3774" r="3959" b="5660"/>
                    <a:stretch/>
                  </pic:blipFill>
                  <pic:spPr bwMode="auto">
                    <a:xfrm>
                      <a:off x="0" y="0"/>
                      <a:ext cx="2552065" cy="2000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7B5F" w:rsidRPr="00EA3F1F">
        <w:rPr>
          <w:rFonts w:eastAsiaTheme="minorEastAsia"/>
          <w:i/>
        </w:rPr>
        <w:t>Another possibility appears here:</w:t>
      </w:r>
    </w:p>
    <w:p w14:paraId="5BCDDE73" w14:textId="77777777" w:rsidR="00DC7B5F" w:rsidRDefault="00DC7B5F" w:rsidP="00DC7B5F">
      <w:pPr>
        <w:pStyle w:val="ny-lesson-paragraph"/>
        <w:rPr>
          <w:rFonts w:eastAsiaTheme="minorEastAsia"/>
        </w:rPr>
      </w:pPr>
      <w:r>
        <w:rPr>
          <w:rFonts w:eastAsiaTheme="minorEastAsia"/>
        </w:rPr>
        <w:t xml:space="preserve">Given:  </w:t>
      </w:r>
      <m:oMath>
        <m:bar>
          <m:barPr>
            <m:pos m:val="top"/>
            <m:ctrlPr>
              <w:rPr>
                <w:rFonts w:ascii="Cambria Math" w:eastAsiaTheme="minorEastAsia" w:hAnsi="Cambria Math"/>
                <w:i/>
              </w:rPr>
            </m:ctrlPr>
          </m:barPr>
          <m:e>
            <m:r>
              <w:rPr>
                <w:rFonts w:ascii="Cambria Math" w:eastAsiaTheme="minorEastAsia" w:hAnsi="Cambria Math"/>
              </w:rPr>
              <m:t>AB</m:t>
            </m:r>
          </m:e>
        </m:bar>
      </m:oMath>
      <w:r>
        <w:rPr>
          <w:rFonts w:eastAsiaTheme="minorEastAsia"/>
        </w:rPr>
        <w:t xml:space="preserve"> |</w:t>
      </w:r>
      <w:proofErr w:type="gramStart"/>
      <w:r>
        <w:rPr>
          <w:rFonts w:eastAsiaTheme="minorEastAsia"/>
        </w:rPr>
        <w:t xml:space="preserve">| </w:t>
      </w:r>
      <w:proofErr w:type="gramEnd"/>
      <m:oMath>
        <m:bar>
          <m:barPr>
            <m:pos m:val="top"/>
            <m:ctrlPr>
              <w:rPr>
                <w:rFonts w:ascii="Cambria Math" w:eastAsiaTheme="minorEastAsia" w:hAnsi="Cambria Math"/>
                <w:i/>
              </w:rPr>
            </m:ctrlPr>
          </m:barPr>
          <m:e>
            <m:r>
              <w:rPr>
                <w:rFonts w:ascii="Cambria Math" w:eastAsiaTheme="minorEastAsia" w:hAnsi="Cambria Math"/>
              </w:rPr>
              <m:t>CD</m:t>
            </m:r>
          </m:e>
        </m:bar>
      </m:oMath>
      <w:r>
        <w:rPr>
          <w:rFonts w:eastAsiaTheme="minorEastAsia"/>
        </w:rPr>
        <w:t>.</w:t>
      </w:r>
      <w:r>
        <w:rPr>
          <w:rFonts w:eastAsiaTheme="minorEastAsia"/>
        </w:rPr>
        <w:br/>
        <w:t>Prove</w:t>
      </w:r>
      <w:proofErr w:type="gramStart"/>
      <w:r>
        <w:rPr>
          <w:rFonts w:eastAsiaTheme="minorEastAsia"/>
        </w:rPr>
        <w:t xml:space="preserve">:  </w:t>
      </w:r>
      <w:proofErr w:type="gramEnd"/>
      <m:oMath>
        <m:r>
          <w:rPr>
            <w:rFonts w:ascii="Cambria Math" w:eastAsiaTheme="minorEastAsia" w:hAnsi="Cambria Math"/>
          </w:rPr>
          <m:t>z = x + y</m:t>
        </m:r>
      </m:oMath>
      <w:r>
        <w:rPr>
          <w:rFonts w:eastAsiaTheme="minorEastAsia"/>
          <w:i/>
        </w:rPr>
        <w:t>.</w:t>
      </w:r>
    </w:p>
    <w:p w14:paraId="744C7102" w14:textId="56B1B2BD" w:rsidR="00E84BBD" w:rsidRPr="00CD1DEB" w:rsidRDefault="00E84BBD" w:rsidP="00CD1DEB">
      <w:pPr>
        <w:pStyle w:val="ny-lesson-paragraph"/>
      </w:pPr>
      <w:r w:rsidRPr="00CD1DEB">
        <w:t xml:space="preserve">Draw a segment parallel to </w:t>
      </w:r>
      <m:oMath>
        <m:bar>
          <m:barPr>
            <m:pos m:val="top"/>
            <m:ctrlPr>
              <w:rPr>
                <w:rFonts w:ascii="Cambria Math" w:hAnsi="Cambria Math"/>
              </w:rPr>
            </m:ctrlPr>
          </m:barPr>
          <m:e>
            <m:r>
              <w:rPr>
                <w:rFonts w:ascii="Cambria Math" w:hAnsi="Cambria Math"/>
              </w:rPr>
              <m:t>AB</m:t>
            </m:r>
          </m:e>
        </m:bar>
      </m:oMath>
      <w:r w:rsidRPr="00CD1DEB">
        <w:t xml:space="preserve"> through the vertex of the angle measuring </w:t>
      </w:r>
      <m:oMath>
        <m:r>
          <w:rPr>
            <w:rFonts w:ascii="Cambria Math" w:hAnsi="Cambria Math"/>
          </w:rPr>
          <m:t>z</m:t>
        </m:r>
      </m:oMath>
      <w:r w:rsidRPr="00CD1DEB">
        <w:t xml:space="preserve"> degrees.  This divides it into angles two parts as shown.</w:t>
      </w:r>
    </w:p>
    <w:p w14:paraId="65DCAB1F" w14:textId="77777777" w:rsidR="00971FE2" w:rsidRDefault="00DC7B5F" w:rsidP="00DC7B5F">
      <w:pPr>
        <w:pStyle w:val="ny-lesson-paragraph"/>
        <w:rPr>
          <w:rFonts w:eastAsiaTheme="minorEastAsia"/>
        </w:rPr>
      </w:pPr>
      <w:r>
        <w:rPr>
          <w:rFonts w:eastAsiaTheme="minorEastAsia"/>
        </w:rPr>
        <w:t xml:space="preserve">What do you know about angles </w:t>
      </w:r>
      <m:oMath>
        <m:r>
          <w:rPr>
            <w:rFonts w:ascii="Cambria Math" w:eastAsiaTheme="minorEastAsia" w:hAnsi="Cambria Math"/>
          </w:rPr>
          <m:t>v</m:t>
        </m:r>
      </m:oMath>
      <w:r w:rsidRPr="00EA3F1F">
        <w:rPr>
          <w:rFonts w:eastAsiaTheme="minorEastAsia"/>
          <w:i/>
        </w:rPr>
        <w:t xml:space="preserve"> </w:t>
      </w:r>
      <w:proofErr w:type="gramStart"/>
      <w:r>
        <w:rPr>
          <w:rFonts w:eastAsiaTheme="minorEastAsia"/>
        </w:rPr>
        <w:t xml:space="preserve">and </w:t>
      </w:r>
      <w:proofErr w:type="gramEnd"/>
      <m:oMath>
        <m:r>
          <w:rPr>
            <w:rFonts w:ascii="Cambria Math" w:eastAsiaTheme="minorEastAsia" w:hAnsi="Cambria Math"/>
          </w:rPr>
          <m:t>x</m:t>
        </m:r>
      </m:oMath>
      <w:r>
        <w:rPr>
          <w:rFonts w:eastAsiaTheme="minorEastAsia"/>
        </w:rPr>
        <w:t>?</w:t>
      </w:r>
    </w:p>
    <w:p w14:paraId="22E6E979" w14:textId="7438F32E" w:rsidR="00DC7B5F" w:rsidRDefault="00DC7B5F" w:rsidP="00DC7B5F">
      <w:pPr>
        <w:pStyle w:val="ny-lesson-paragraph"/>
        <w:rPr>
          <w:rFonts w:eastAsiaTheme="minorEastAsia"/>
        </w:rPr>
      </w:pPr>
      <w:r>
        <w:rPr>
          <w:rFonts w:eastAsiaTheme="minorEastAsia"/>
        </w:rPr>
        <w:t xml:space="preserve">About  </w:t>
      </w:r>
      <m:oMath>
        <m:r>
          <w:rPr>
            <w:rFonts w:ascii="Cambria Math" w:eastAsiaTheme="minorEastAsia" w:hAnsi="Cambria Math"/>
          </w:rPr>
          <m:t>w</m:t>
        </m:r>
      </m:oMath>
      <w:r>
        <w:rPr>
          <w:rFonts w:eastAsiaTheme="minorEastAsia"/>
        </w:rPr>
        <w:t xml:space="preserve"> </w:t>
      </w:r>
      <w:proofErr w:type="gramStart"/>
      <w:r>
        <w:rPr>
          <w:rFonts w:eastAsiaTheme="minorEastAsia"/>
        </w:rPr>
        <w:t xml:space="preserve">and </w:t>
      </w:r>
      <w:proofErr w:type="gramEnd"/>
      <m:oMath>
        <m:r>
          <w:rPr>
            <w:rFonts w:ascii="Cambria Math" w:eastAsiaTheme="minorEastAsia" w:hAnsi="Cambria Math"/>
          </w:rPr>
          <m:t>y</m:t>
        </m:r>
      </m:oMath>
      <w:r>
        <w:rPr>
          <w:rFonts w:eastAsiaTheme="minorEastAsia"/>
        </w:rPr>
        <w:t>?  How does this help you?</w:t>
      </w:r>
    </w:p>
    <w:p w14:paraId="05847D91" w14:textId="77777777" w:rsidR="00971FE2" w:rsidRDefault="00971FE2" w:rsidP="00DC7B5F">
      <w:pPr>
        <w:pStyle w:val="ny-lesson-paragraph"/>
        <w:rPr>
          <w:rFonts w:eastAsiaTheme="minorEastAsia"/>
        </w:rPr>
      </w:pPr>
    </w:p>
    <w:p w14:paraId="0F9790FD" w14:textId="02BBAD7F" w:rsidR="00DC7B5F" w:rsidRDefault="00DC7B5F" w:rsidP="00DC7B5F">
      <w:pPr>
        <w:pStyle w:val="ny-lesson-paragraph"/>
        <w:rPr>
          <w:rFonts w:eastAsiaTheme="minorEastAsia"/>
        </w:rPr>
      </w:pPr>
      <w:r>
        <w:rPr>
          <w:rFonts w:eastAsiaTheme="minorEastAsia"/>
        </w:rPr>
        <w:t xml:space="preserve">Write a proof using the auxiliary segment drawn in this diagram. </w:t>
      </w:r>
      <w:r w:rsidR="00CD1DEB">
        <w:rPr>
          <w:rFonts w:eastAsiaTheme="minorEastAsia"/>
        </w:rPr>
        <w:t xml:space="preserve"> </w:t>
      </w:r>
      <w:r>
        <w:rPr>
          <w:rFonts w:eastAsiaTheme="minorEastAsia"/>
        </w:rPr>
        <w:t>Notice how this proof differs from the one above.</w:t>
      </w:r>
    </w:p>
    <w:p w14:paraId="44A1FF12" w14:textId="77777777" w:rsidR="00DC7B5F" w:rsidRDefault="00DC7B5F" w:rsidP="00DC7B5F">
      <w:pPr>
        <w:pStyle w:val="ny-lesson-paragraph"/>
      </w:pPr>
    </w:p>
    <w:p w14:paraId="15C3221E" w14:textId="77777777" w:rsidR="00DC7B5F" w:rsidRDefault="00DC7B5F" w:rsidP="00DC7B5F">
      <w:pPr>
        <w:pStyle w:val="ny-lesson-paragraph"/>
      </w:pPr>
    </w:p>
    <w:p w14:paraId="7A00A4CC" w14:textId="77777777" w:rsidR="00DC7B5F" w:rsidRDefault="00DC7B5F" w:rsidP="00DC7B5F">
      <w:pPr>
        <w:pStyle w:val="ny-lesson-paragraph"/>
      </w:pPr>
    </w:p>
    <w:p w14:paraId="05BF2664" w14:textId="77777777" w:rsidR="00DC7B5F" w:rsidRDefault="00DC7B5F" w:rsidP="00DC7B5F">
      <w:pPr>
        <w:pStyle w:val="ny-lesson-paragraph"/>
      </w:pPr>
    </w:p>
    <w:p w14:paraId="11307C9C" w14:textId="77777777" w:rsidR="00DC7B5F" w:rsidRPr="00971FE2" w:rsidRDefault="00DC7B5F">
      <w:pPr>
        <w:pStyle w:val="ny-lesson-paragraph"/>
      </w:pPr>
    </w:p>
    <w:p w14:paraId="0E489922" w14:textId="56855544" w:rsidR="00971FE2" w:rsidRDefault="00971FE2" w:rsidP="00CD1DEB">
      <w:pPr>
        <w:pStyle w:val="ny-lesson-paragraph"/>
      </w:pPr>
      <w:r w:rsidRPr="00CD1DEB">
        <w:lastRenderedPageBreak/>
        <w:t xml:space="preserve">What do you know about </w:t>
      </w:r>
      <m:oMath>
        <m:r>
          <w:rPr>
            <w:rFonts w:ascii="Cambria Math" w:hAnsi="Cambria Math"/>
          </w:rPr>
          <m:t>v</m:t>
        </m:r>
      </m:oMath>
      <w:r w:rsidRPr="00CD1DEB">
        <w:t xml:space="preserve"> </w:t>
      </w:r>
      <w:proofErr w:type="gramStart"/>
      <w:r w:rsidRPr="00CD1DEB">
        <w:t xml:space="preserve">and </w:t>
      </w:r>
      <w:proofErr w:type="gramEnd"/>
      <m:oMath>
        <m:r>
          <w:rPr>
            <w:rFonts w:ascii="Cambria Math" w:hAnsi="Cambria Math"/>
          </w:rPr>
          <m:t>x</m:t>
        </m:r>
      </m:oMath>
      <w:r w:rsidRPr="00CD1DEB">
        <w:t xml:space="preserve">? </w:t>
      </w:r>
    </w:p>
    <w:p w14:paraId="1324F29D" w14:textId="77777777" w:rsidR="00971FE2" w:rsidRDefault="00971FE2" w:rsidP="00CD1DEB">
      <w:pPr>
        <w:pStyle w:val="ny-lesson-paragraph"/>
      </w:pPr>
    </w:p>
    <w:p w14:paraId="3327578F" w14:textId="77777777" w:rsidR="00971FE2" w:rsidRDefault="00971FE2" w:rsidP="00CD1DEB">
      <w:pPr>
        <w:pStyle w:val="ny-lesson-paragraph"/>
      </w:pPr>
    </w:p>
    <w:p w14:paraId="1422A517" w14:textId="77777777" w:rsidR="00CD1DEB" w:rsidRDefault="00CD1DEB" w:rsidP="00CD1DEB">
      <w:pPr>
        <w:pStyle w:val="ny-lesson-paragraph"/>
      </w:pPr>
    </w:p>
    <w:p w14:paraId="0E133BA9" w14:textId="47D61309" w:rsidR="00971FE2" w:rsidRDefault="00971FE2" w:rsidP="00CD1DEB">
      <w:pPr>
        <w:pStyle w:val="ny-lesson-paragraph"/>
      </w:pPr>
      <w:r w:rsidRPr="00CD1DEB">
        <w:t xml:space="preserve">About </w:t>
      </w:r>
      <m:oMath>
        <m:r>
          <w:rPr>
            <w:rFonts w:ascii="Cambria Math" w:hAnsi="Cambria Math"/>
          </w:rPr>
          <m:t>w</m:t>
        </m:r>
      </m:oMath>
      <w:r w:rsidRPr="00CD1DEB">
        <w:t xml:space="preserve"> </w:t>
      </w:r>
      <w:proofErr w:type="gramStart"/>
      <w:r w:rsidRPr="00CD1DEB">
        <w:t xml:space="preserve">and </w:t>
      </w:r>
      <w:proofErr w:type="gramEnd"/>
      <m:oMath>
        <m:r>
          <w:rPr>
            <w:rFonts w:ascii="Cambria Math" w:hAnsi="Cambria Math"/>
          </w:rPr>
          <m:t>y</m:t>
        </m:r>
      </m:oMath>
      <w:r w:rsidRPr="00CD1DEB">
        <w:t xml:space="preserve">? </w:t>
      </w:r>
      <w:r w:rsidR="00CD1DEB">
        <w:t xml:space="preserve"> </w:t>
      </w:r>
      <w:r w:rsidRPr="00CD1DEB">
        <w:t xml:space="preserve">How does this help you?  </w:t>
      </w:r>
    </w:p>
    <w:p w14:paraId="2889D09D" w14:textId="77777777" w:rsidR="00971FE2" w:rsidRDefault="00971FE2" w:rsidP="00CD1DEB">
      <w:pPr>
        <w:pStyle w:val="ny-lesson-paragraph"/>
      </w:pPr>
    </w:p>
    <w:p w14:paraId="4A14D227" w14:textId="77777777" w:rsidR="00971FE2" w:rsidRDefault="00971FE2" w:rsidP="00CD1DEB">
      <w:pPr>
        <w:pStyle w:val="ny-lesson-paragraph"/>
      </w:pPr>
    </w:p>
    <w:p w14:paraId="1024291E" w14:textId="77777777" w:rsidR="00CD1DEB" w:rsidRDefault="00CD1DEB" w:rsidP="00CD1DEB">
      <w:pPr>
        <w:pStyle w:val="ny-lesson-paragraph"/>
      </w:pPr>
    </w:p>
    <w:p w14:paraId="64A13A1E" w14:textId="77777777" w:rsidR="00971FE2" w:rsidRPr="00CD1DEB" w:rsidRDefault="00971FE2" w:rsidP="00CD1DEB">
      <w:pPr>
        <w:pStyle w:val="ny-lesson-paragraph"/>
      </w:pPr>
      <w:r w:rsidRPr="00CD1DEB">
        <w:t>Write a proof using the auxiliary segment drawn in this diagram.  Notice how this proof differs from the one above.</w:t>
      </w:r>
    </w:p>
    <w:p w14:paraId="0C291B95" w14:textId="77777777" w:rsidR="00DC7B5F" w:rsidRDefault="00DC7B5F" w:rsidP="00DC7B5F">
      <w:pPr>
        <w:pStyle w:val="ny-lesson-paragraph"/>
      </w:pPr>
    </w:p>
    <w:p w14:paraId="70757593" w14:textId="77777777" w:rsidR="00971FE2" w:rsidRDefault="00971FE2" w:rsidP="00DC7B5F">
      <w:pPr>
        <w:pStyle w:val="ny-lesson-paragraph"/>
      </w:pPr>
    </w:p>
    <w:p w14:paraId="652C7CD7" w14:textId="77777777" w:rsidR="00971FE2" w:rsidRDefault="00971FE2" w:rsidP="00DC7B5F">
      <w:pPr>
        <w:pStyle w:val="ny-lesson-paragraph"/>
      </w:pPr>
    </w:p>
    <w:p w14:paraId="76BE2848" w14:textId="77777777" w:rsidR="00971FE2" w:rsidRDefault="00971FE2" w:rsidP="00DC7B5F">
      <w:pPr>
        <w:pStyle w:val="ny-lesson-paragraph"/>
      </w:pPr>
    </w:p>
    <w:p w14:paraId="781C4CBC" w14:textId="77777777" w:rsidR="00971FE2" w:rsidRDefault="00971FE2" w:rsidP="00DC7B5F">
      <w:pPr>
        <w:pStyle w:val="ny-lesson-paragraph"/>
      </w:pPr>
    </w:p>
    <w:p w14:paraId="70B8CECA" w14:textId="77777777" w:rsidR="00971FE2" w:rsidRDefault="00971FE2" w:rsidP="00DC7B5F">
      <w:pPr>
        <w:pStyle w:val="ny-lesson-paragraph"/>
      </w:pPr>
    </w:p>
    <w:p w14:paraId="564A1B7F" w14:textId="77777777" w:rsidR="00CD1DEB" w:rsidRDefault="00CD1DEB" w:rsidP="00DC7B5F">
      <w:pPr>
        <w:pStyle w:val="ny-lesson-paragraph"/>
      </w:pPr>
    </w:p>
    <w:p w14:paraId="2013CB5E" w14:textId="2A21A73E" w:rsidR="00DC7B5F" w:rsidRPr="00FC5704" w:rsidRDefault="004A536D" w:rsidP="00DC7B5F">
      <w:pPr>
        <w:rPr>
          <w:rStyle w:val="ny-lesson-hdr-2"/>
        </w:rPr>
      </w:pPr>
      <w:r w:rsidRPr="00FC5704">
        <w:rPr>
          <w:rStyle w:val="ny-lesson-hdr-2"/>
          <w:noProof/>
        </w:rPr>
        <w:drawing>
          <wp:anchor distT="0" distB="0" distL="114300" distR="114300" simplePos="0" relativeHeight="251662848" behindDoc="1" locked="0" layoutInCell="1" allowOverlap="1" wp14:anchorId="491B3A50" wp14:editId="3F8AB6BE">
            <wp:simplePos x="0" y="0"/>
            <wp:positionH relativeFrom="column">
              <wp:posOffset>4302125</wp:posOffset>
            </wp:positionH>
            <wp:positionV relativeFrom="paragraph">
              <wp:posOffset>285750</wp:posOffset>
            </wp:positionV>
            <wp:extent cx="2009775" cy="1839595"/>
            <wp:effectExtent l="0" t="0" r="9525" b="8255"/>
            <wp:wrapTight wrapText="bothSides">
              <wp:wrapPolygon edited="0">
                <wp:start x="0" y="0"/>
                <wp:lineTo x="0" y="21473"/>
                <wp:lineTo x="21498" y="21473"/>
                <wp:lineTo x="21498"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a:extLst>
                        <a:ext uri="{28A0092B-C50C-407E-A947-70E740481C1C}">
                          <a14:useLocalDpi xmlns:a14="http://schemas.microsoft.com/office/drawing/2010/main" val="0"/>
                        </a:ext>
                      </a:extLst>
                    </a:blip>
                    <a:srcRect r="19318" b="4924"/>
                    <a:stretch/>
                  </pic:blipFill>
                  <pic:spPr bwMode="auto">
                    <a:xfrm>
                      <a:off x="0" y="0"/>
                      <a:ext cx="2009775" cy="1839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7B5F" w:rsidRPr="00FC5704">
        <w:rPr>
          <w:rStyle w:val="ny-lesson-hdr-2"/>
        </w:rPr>
        <w:t>Examples</w:t>
      </w:r>
    </w:p>
    <w:p w14:paraId="3F4952EB" w14:textId="2DB055C6" w:rsidR="00EC2626" w:rsidRPr="00CD1DEB" w:rsidRDefault="00EC2626" w:rsidP="00CD1DEB">
      <w:pPr>
        <w:pStyle w:val="ny-lesson-numbering"/>
      </w:pPr>
      <w:r w:rsidRPr="00CD1DEB">
        <w:t xml:space="preserve">In the figure at the right, </w:t>
      </w:r>
      <m:oMath>
        <m:bar>
          <m:barPr>
            <m:pos m:val="top"/>
            <m:ctrlPr>
              <w:rPr>
                <w:rFonts w:ascii="Cambria Math" w:hAnsi="Cambria Math"/>
                <w:i/>
              </w:rPr>
            </m:ctrlPr>
          </m:barPr>
          <m:e>
            <m:r>
              <w:rPr>
                <w:rFonts w:ascii="Cambria Math" w:hAnsi="Cambria Math"/>
              </w:rPr>
              <m:t>AB</m:t>
            </m:r>
          </m:e>
        </m:bar>
        <m:r>
          <w:rPr>
            <w:rFonts w:ascii="Cambria Math" w:hAnsi="Cambria Math"/>
          </w:rPr>
          <m:t>∥</m:t>
        </m:r>
        <m:bar>
          <m:barPr>
            <m:pos m:val="top"/>
            <m:ctrlPr>
              <w:rPr>
                <w:rFonts w:ascii="Cambria Math" w:hAnsi="Cambria Math"/>
                <w:i/>
              </w:rPr>
            </m:ctrlPr>
          </m:barPr>
          <m:e>
            <m:r>
              <w:rPr>
                <w:rFonts w:ascii="Cambria Math" w:hAnsi="Cambria Math"/>
              </w:rPr>
              <m:t>CD</m:t>
            </m:r>
          </m:e>
        </m:bar>
      </m:oMath>
      <w:r w:rsidRPr="00CD1DEB">
        <w:t xml:space="preserve"> </w:t>
      </w:r>
      <w:proofErr w:type="gramStart"/>
      <w:r w:rsidRPr="00CD1DEB">
        <w:t xml:space="preserve">and </w:t>
      </w:r>
      <w:proofErr w:type="gramEnd"/>
      <m:oMath>
        <m:bar>
          <m:barPr>
            <m:pos m:val="top"/>
            <m:ctrlPr>
              <w:rPr>
                <w:rFonts w:ascii="Cambria Math" w:hAnsi="Cambria Math"/>
                <w:i/>
              </w:rPr>
            </m:ctrlPr>
          </m:barPr>
          <m:e>
            <m:r>
              <w:rPr>
                <w:rFonts w:ascii="Cambria Math" w:hAnsi="Cambria Math"/>
              </w:rPr>
              <m:t>BC</m:t>
            </m:r>
          </m:e>
        </m:bar>
        <m:r>
          <m:rPr>
            <m:sty m:val="p"/>
          </m:rPr>
          <w:rPr>
            <w:rFonts w:ascii="Cambria Math" w:hAnsi="Cambria Math"/>
          </w:rPr>
          <m:t>∥</m:t>
        </m:r>
        <m:bar>
          <m:barPr>
            <m:pos m:val="top"/>
            <m:ctrlPr>
              <w:rPr>
                <w:rFonts w:ascii="Cambria Math" w:hAnsi="Cambria Math"/>
                <w:i/>
              </w:rPr>
            </m:ctrlPr>
          </m:barPr>
          <m:e>
            <m:r>
              <w:rPr>
                <w:rFonts w:ascii="Cambria Math" w:hAnsi="Cambria Math"/>
              </w:rPr>
              <m:t>DE</m:t>
            </m:r>
          </m:e>
        </m:bar>
      </m:oMath>
      <w:r w:rsidRPr="00CD1DEB">
        <w:t>.</w:t>
      </w:r>
    </w:p>
    <w:p w14:paraId="7AFEDF41" w14:textId="75112A05" w:rsidR="00EC2626" w:rsidRPr="00CD1DEB" w:rsidRDefault="00EC2626" w:rsidP="00CD1DEB">
      <w:pPr>
        <w:pStyle w:val="ny-lesson-numbering"/>
        <w:numPr>
          <w:ilvl w:val="0"/>
          <w:numId w:val="0"/>
        </w:numPr>
        <w:ind w:left="360"/>
      </w:pPr>
      <w:r w:rsidRPr="00CD1DEB">
        <w:t xml:space="preserve">Prove </w:t>
      </w:r>
      <w:proofErr w:type="gramStart"/>
      <w:r w:rsidRPr="00CD1DEB">
        <w:t xml:space="preserve">that </w:t>
      </w:r>
      <w:proofErr w:type="gramEnd"/>
      <m:oMath>
        <m:r>
          <m:rPr>
            <m:sty m:val="p"/>
          </m:rPr>
          <w:rPr>
            <w:rFonts w:ascii="Cambria Math" w:hAnsi="Cambria Math"/>
          </w:rPr>
          <m:t>m</m:t>
        </m:r>
        <m:r>
          <m:rPr>
            <m:sty m:val="p"/>
          </m:rPr>
          <w:rPr>
            <w:rFonts w:ascii="Cambria Math" w:hAnsi="Cambria Math"/>
          </w:rPr>
          <m:t>∠</m:t>
        </m:r>
        <m:r>
          <w:rPr>
            <w:rFonts w:ascii="Cambria Math" w:hAnsi="Cambria Math"/>
          </w:rPr>
          <m:t>ABC</m:t>
        </m:r>
        <m:r>
          <m:rPr>
            <m:sty m:val="p"/>
          </m:rPr>
          <w:rPr>
            <w:rFonts w:ascii="Cambria Math" w:hAnsi="Cambria Math"/>
          </w:rPr>
          <m:t>=</m:t>
        </m:r>
        <m:r>
          <m:rPr>
            <m:sty m:val="p"/>
          </m:rPr>
          <w:rPr>
            <w:rFonts w:ascii="Cambria Math" w:hAnsi="Cambria Math"/>
          </w:rPr>
          <m:t>m</m:t>
        </m:r>
        <m:r>
          <m:rPr>
            <m:sty m:val="p"/>
          </m:rPr>
          <w:rPr>
            <w:rFonts w:ascii="Cambria Math" w:hAnsi="Cambria Math"/>
          </w:rPr>
          <m:t>∠</m:t>
        </m:r>
        <m:r>
          <w:rPr>
            <w:rFonts w:ascii="Cambria Math" w:hAnsi="Cambria Math"/>
          </w:rPr>
          <m:t>CDE</m:t>
        </m:r>
      </m:oMath>
      <w:r w:rsidRPr="00CD1DEB">
        <w:t>.</w:t>
      </w:r>
    </w:p>
    <w:p w14:paraId="1EC7B14F" w14:textId="77777777" w:rsidR="00EC2626" w:rsidRPr="00CD1DEB" w:rsidRDefault="00EC2626" w:rsidP="00CD1DEB">
      <w:pPr>
        <w:pStyle w:val="ny-lesson-numbering"/>
        <w:numPr>
          <w:ilvl w:val="0"/>
          <w:numId w:val="0"/>
        </w:numPr>
        <w:ind w:left="360"/>
      </w:pPr>
      <w:r w:rsidRPr="00CD1DEB">
        <w:t>(Is an auxiliary segment necessary?)</w:t>
      </w:r>
      <w:r w:rsidRPr="00CD1DEB">
        <w:rPr>
          <w:rFonts w:eastAsiaTheme="minorEastAsia"/>
          <w:noProof/>
        </w:rPr>
        <w:t xml:space="preserve"> </w:t>
      </w:r>
    </w:p>
    <w:p w14:paraId="323B6FFA" w14:textId="77777777" w:rsidR="00DC7B5F" w:rsidRDefault="00DC7B5F" w:rsidP="00DC7B5F">
      <w:pPr>
        <w:pStyle w:val="ny-lesson-numbering"/>
        <w:numPr>
          <w:ilvl w:val="0"/>
          <w:numId w:val="0"/>
        </w:numPr>
        <w:ind w:left="720" w:hanging="360"/>
        <w:rPr>
          <w:rFonts w:eastAsiaTheme="minorEastAsia"/>
        </w:rPr>
      </w:pPr>
    </w:p>
    <w:p w14:paraId="2D438637" w14:textId="77777777" w:rsidR="00DC7B5F" w:rsidRDefault="00DC7B5F" w:rsidP="00DC7B5F">
      <w:pPr>
        <w:pStyle w:val="ny-lesson-numbering"/>
        <w:numPr>
          <w:ilvl w:val="0"/>
          <w:numId w:val="0"/>
        </w:numPr>
        <w:ind w:left="720" w:hanging="360"/>
        <w:rPr>
          <w:rFonts w:eastAsiaTheme="minorEastAsia"/>
        </w:rPr>
      </w:pPr>
    </w:p>
    <w:p w14:paraId="1280AEE5" w14:textId="77777777" w:rsidR="00DC7B5F" w:rsidRDefault="00DC7B5F" w:rsidP="00DC7B5F">
      <w:pPr>
        <w:pStyle w:val="ny-lesson-numbering"/>
        <w:numPr>
          <w:ilvl w:val="0"/>
          <w:numId w:val="0"/>
        </w:numPr>
        <w:ind w:left="720" w:hanging="360"/>
        <w:rPr>
          <w:rFonts w:eastAsiaTheme="minorEastAsia"/>
        </w:rPr>
      </w:pPr>
    </w:p>
    <w:p w14:paraId="4A3B97D2" w14:textId="77777777" w:rsidR="00971FE2" w:rsidRDefault="00971FE2" w:rsidP="00DC7B5F">
      <w:pPr>
        <w:pStyle w:val="ny-lesson-numbering"/>
        <w:numPr>
          <w:ilvl w:val="0"/>
          <w:numId w:val="0"/>
        </w:numPr>
        <w:ind w:left="720" w:hanging="360"/>
        <w:rPr>
          <w:rFonts w:eastAsiaTheme="minorEastAsia"/>
        </w:rPr>
      </w:pPr>
    </w:p>
    <w:p w14:paraId="401B4ABB" w14:textId="77777777" w:rsidR="00DC7B5F" w:rsidRDefault="00DC7B5F" w:rsidP="00DC7B5F">
      <w:pPr>
        <w:pStyle w:val="ny-lesson-numbering"/>
        <w:numPr>
          <w:ilvl w:val="0"/>
          <w:numId w:val="0"/>
        </w:numPr>
        <w:ind w:left="720" w:hanging="360"/>
        <w:rPr>
          <w:rFonts w:eastAsiaTheme="minorEastAsia"/>
        </w:rPr>
      </w:pPr>
    </w:p>
    <w:p w14:paraId="720EBE19" w14:textId="6A681F71" w:rsidR="00DC7B5F" w:rsidRDefault="00DC7B5F" w:rsidP="00DC7B5F">
      <w:pPr>
        <w:pStyle w:val="ny-lesson-numbering"/>
        <w:numPr>
          <w:ilvl w:val="0"/>
          <w:numId w:val="0"/>
        </w:numPr>
        <w:ind w:left="720" w:hanging="360"/>
        <w:rPr>
          <w:rFonts w:eastAsiaTheme="minorEastAsia"/>
        </w:rPr>
      </w:pPr>
    </w:p>
    <w:p w14:paraId="3A9FC0F0" w14:textId="6E37C428" w:rsidR="00DC7B5F" w:rsidRDefault="00DC7B5F" w:rsidP="00DC7B5F">
      <w:pPr>
        <w:pStyle w:val="ny-lesson-numbering"/>
        <w:numPr>
          <w:ilvl w:val="0"/>
          <w:numId w:val="0"/>
        </w:numPr>
        <w:ind w:left="720" w:hanging="360"/>
      </w:pPr>
    </w:p>
    <w:p w14:paraId="1DB99AC5" w14:textId="740DA86E" w:rsidR="00CD1DEB" w:rsidRDefault="00CD1DEB">
      <w:pPr>
        <w:rPr>
          <w:rFonts w:ascii="Calibri" w:eastAsia="Myriad Pro" w:hAnsi="Calibri" w:cs="Myriad Pro"/>
          <w:color w:val="231F20"/>
          <w:sz w:val="20"/>
        </w:rPr>
      </w:pPr>
      <w:r>
        <w:br w:type="page"/>
      </w:r>
    </w:p>
    <w:p w14:paraId="74733A66" w14:textId="7A69E37E" w:rsidR="00DC7B5F" w:rsidRPr="00EA3F1F" w:rsidRDefault="00971FE2" w:rsidP="00CD1DEB">
      <w:pPr>
        <w:pStyle w:val="ny-lesson-numbering"/>
        <w:numPr>
          <w:ilvl w:val="0"/>
          <w:numId w:val="44"/>
        </w:numPr>
        <w:tabs>
          <w:tab w:val="clear" w:pos="403"/>
        </w:tabs>
        <w:spacing w:line="260" w:lineRule="exact"/>
        <w:ind w:left="360"/>
      </w:pPr>
      <w:r>
        <w:rPr>
          <w:noProof/>
        </w:rPr>
        <w:lastRenderedPageBreak/>
        <w:drawing>
          <wp:anchor distT="0" distB="0" distL="114300" distR="114300" simplePos="0" relativeHeight="251665920" behindDoc="1" locked="0" layoutInCell="1" allowOverlap="1" wp14:anchorId="4F5617F5" wp14:editId="01176015">
            <wp:simplePos x="0" y="0"/>
            <wp:positionH relativeFrom="column">
              <wp:posOffset>3638550</wp:posOffset>
            </wp:positionH>
            <wp:positionV relativeFrom="paragraph">
              <wp:posOffset>46990</wp:posOffset>
            </wp:positionV>
            <wp:extent cx="2562225" cy="1477010"/>
            <wp:effectExtent l="0" t="0" r="9525" b="8890"/>
            <wp:wrapTight wrapText="bothSides">
              <wp:wrapPolygon edited="0">
                <wp:start x="0" y="0"/>
                <wp:lineTo x="0" y="21451"/>
                <wp:lineTo x="21520" y="21451"/>
                <wp:lineTo x="21520"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6">
                      <a:extLst>
                        <a:ext uri="{28A0092B-C50C-407E-A947-70E740481C1C}">
                          <a14:useLocalDpi xmlns:a14="http://schemas.microsoft.com/office/drawing/2010/main" val="0"/>
                        </a:ext>
                      </a:extLst>
                    </a:blip>
                    <a:srcRect l="3944" t="21015" b="7776"/>
                    <a:stretch/>
                  </pic:blipFill>
                  <pic:spPr bwMode="auto">
                    <a:xfrm>
                      <a:off x="0" y="0"/>
                      <a:ext cx="2562225" cy="1477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7B5F">
        <w:rPr>
          <w:rFonts w:eastAsiaTheme="minorEastAsia"/>
        </w:rPr>
        <w:t>In the figure</w:t>
      </w:r>
      <w:r w:rsidR="002D4B20">
        <w:rPr>
          <w:rFonts w:eastAsiaTheme="minorEastAsia"/>
        </w:rPr>
        <w:t xml:space="preserve"> at the right</w:t>
      </w:r>
      <w:r w:rsidR="00DC7B5F">
        <w:rPr>
          <w:rFonts w:eastAsiaTheme="minorEastAsia"/>
        </w:rPr>
        <w:t xml:space="preserve">, </w:t>
      </w:r>
      <m:oMath>
        <m:bar>
          <m:barPr>
            <m:pos m:val="top"/>
            <m:ctrlPr>
              <w:rPr>
                <w:rFonts w:ascii="Cambria Math" w:eastAsiaTheme="minorEastAsia" w:hAnsi="Cambria Math"/>
                <w:i/>
              </w:rPr>
            </m:ctrlPr>
          </m:barPr>
          <m:e>
            <m:r>
              <w:rPr>
                <w:rFonts w:ascii="Cambria Math" w:eastAsiaTheme="minorEastAsia" w:hAnsi="Cambria Math"/>
              </w:rPr>
              <m:t>AB</m:t>
            </m:r>
          </m:e>
        </m:bar>
        <m:r>
          <m:rPr>
            <m:sty m:val="p"/>
          </m:rPr>
          <w:rPr>
            <w:rFonts w:ascii="Cambria Math" w:eastAsiaTheme="minorEastAsia" w:hAnsi="Cambria Math"/>
          </w:rPr>
          <m:t>∥</m:t>
        </m:r>
        <m:bar>
          <m:barPr>
            <m:pos m:val="top"/>
            <m:ctrlPr>
              <w:rPr>
                <w:rFonts w:ascii="Cambria Math" w:eastAsiaTheme="minorEastAsia" w:hAnsi="Cambria Math"/>
                <w:i/>
              </w:rPr>
            </m:ctrlPr>
          </m:barPr>
          <m:e>
            <m:r>
              <w:rPr>
                <w:rFonts w:ascii="Cambria Math" w:eastAsiaTheme="minorEastAsia" w:hAnsi="Cambria Math"/>
              </w:rPr>
              <m:t>CD</m:t>
            </m:r>
          </m:e>
        </m:bar>
      </m:oMath>
      <w:r w:rsidR="00DC7B5F">
        <w:rPr>
          <w:rFonts w:eastAsiaTheme="minorEastAsia"/>
        </w:rPr>
        <w:t xml:space="preserve"> and </w:t>
      </w:r>
      <m:oMath>
        <m:bar>
          <m:barPr>
            <m:pos m:val="top"/>
            <m:ctrlPr>
              <w:rPr>
                <w:rFonts w:ascii="Cambria Math" w:eastAsiaTheme="minorEastAsia" w:hAnsi="Cambria Math"/>
                <w:i/>
              </w:rPr>
            </m:ctrlPr>
          </m:barPr>
          <m:e>
            <m:r>
              <w:rPr>
                <w:rFonts w:ascii="Cambria Math" w:eastAsiaTheme="minorEastAsia" w:hAnsi="Cambria Math"/>
              </w:rPr>
              <m:t>BC</m:t>
            </m:r>
          </m:e>
        </m:bar>
        <m:r>
          <m:rPr>
            <m:sty m:val="p"/>
          </m:rPr>
          <w:rPr>
            <w:rFonts w:ascii="Cambria Math" w:eastAsiaTheme="minorEastAsia" w:hAnsi="Cambria Math"/>
          </w:rPr>
          <m:t>∥</m:t>
        </m:r>
        <m:bar>
          <m:barPr>
            <m:pos m:val="top"/>
            <m:ctrlPr>
              <w:rPr>
                <w:rFonts w:ascii="Cambria Math" w:eastAsiaTheme="minorEastAsia" w:hAnsi="Cambria Math"/>
                <w:i/>
              </w:rPr>
            </m:ctrlPr>
          </m:barPr>
          <m:e>
            <m:r>
              <w:rPr>
                <w:rFonts w:ascii="Cambria Math" w:eastAsiaTheme="minorEastAsia" w:hAnsi="Cambria Math"/>
              </w:rPr>
              <m:t>DE</m:t>
            </m:r>
          </m:e>
        </m:bar>
      </m:oMath>
      <w:proofErr w:type="gramStart"/>
      <w:r w:rsidR="00DC7B5F">
        <w:rPr>
          <w:rFonts w:eastAsiaTheme="minorEastAsia"/>
        </w:rPr>
        <w:t xml:space="preserve">. </w:t>
      </w:r>
      <w:proofErr w:type="gramEnd"/>
      <w:r w:rsidR="00DC7B5F">
        <w:rPr>
          <w:rFonts w:eastAsiaTheme="minorEastAsia"/>
        </w:rPr>
        <w:br/>
        <w:t>Prove that</w:t>
      </w:r>
      <m:oMath>
        <m:r>
          <w:rPr>
            <w:rFonts w:ascii="Cambria Math" w:eastAsiaTheme="minorEastAsia" w:hAnsi="Cambria Math"/>
          </w:rPr>
          <m:t xml:space="preserve"> b+d=180</m:t>
        </m:r>
      </m:oMath>
      <w:r w:rsidR="00DC7B5F">
        <w:rPr>
          <w:rFonts w:eastAsiaTheme="minorEastAsia"/>
        </w:rPr>
        <w:t>.</w:t>
      </w:r>
    </w:p>
    <w:p w14:paraId="03945C29" w14:textId="77777777" w:rsidR="00DC7B5F" w:rsidRDefault="00DC7B5F" w:rsidP="00DC7B5F">
      <w:pPr>
        <w:pStyle w:val="ny-lesson-numbering"/>
        <w:numPr>
          <w:ilvl w:val="0"/>
          <w:numId w:val="0"/>
        </w:numPr>
        <w:ind w:left="720" w:hanging="360"/>
        <w:rPr>
          <w:rFonts w:eastAsiaTheme="minorEastAsia"/>
        </w:rPr>
      </w:pPr>
    </w:p>
    <w:p w14:paraId="6DA0432B" w14:textId="77777777" w:rsidR="00DC7B5F" w:rsidRDefault="00DC7B5F" w:rsidP="00DC7B5F">
      <w:pPr>
        <w:pStyle w:val="ny-lesson-numbering"/>
        <w:numPr>
          <w:ilvl w:val="0"/>
          <w:numId w:val="0"/>
        </w:numPr>
        <w:ind w:left="720" w:hanging="360"/>
        <w:rPr>
          <w:rFonts w:eastAsiaTheme="minorEastAsia"/>
        </w:rPr>
      </w:pPr>
    </w:p>
    <w:p w14:paraId="383DC441" w14:textId="77777777" w:rsidR="00DC7B5F" w:rsidRDefault="00DC7B5F" w:rsidP="00DC7B5F">
      <w:pPr>
        <w:pStyle w:val="ny-lesson-numbering"/>
        <w:numPr>
          <w:ilvl w:val="0"/>
          <w:numId w:val="0"/>
        </w:numPr>
        <w:ind w:left="720" w:hanging="360"/>
        <w:rPr>
          <w:rFonts w:eastAsiaTheme="minorEastAsia"/>
        </w:rPr>
      </w:pPr>
    </w:p>
    <w:p w14:paraId="349EC037" w14:textId="77777777" w:rsidR="00DC7B5F" w:rsidRDefault="00DC7B5F" w:rsidP="00DC7B5F">
      <w:pPr>
        <w:pStyle w:val="ny-lesson-numbering"/>
        <w:numPr>
          <w:ilvl w:val="0"/>
          <w:numId w:val="0"/>
        </w:numPr>
        <w:ind w:left="720" w:hanging="360"/>
        <w:rPr>
          <w:rFonts w:eastAsiaTheme="minorEastAsia"/>
        </w:rPr>
      </w:pPr>
    </w:p>
    <w:p w14:paraId="4940C636" w14:textId="77777777" w:rsidR="00DC7B5F" w:rsidRDefault="00DC7B5F" w:rsidP="00DC7B5F">
      <w:pPr>
        <w:pStyle w:val="ny-lesson-numbering"/>
        <w:numPr>
          <w:ilvl w:val="0"/>
          <w:numId w:val="0"/>
        </w:numPr>
        <w:ind w:left="720" w:hanging="360"/>
        <w:rPr>
          <w:rFonts w:eastAsiaTheme="minorEastAsia"/>
        </w:rPr>
      </w:pPr>
    </w:p>
    <w:p w14:paraId="5500E35A" w14:textId="77777777" w:rsidR="00DC7B5F" w:rsidRDefault="00DC7B5F" w:rsidP="00DC7B5F">
      <w:pPr>
        <w:pStyle w:val="ny-lesson-numbering"/>
        <w:numPr>
          <w:ilvl w:val="0"/>
          <w:numId w:val="0"/>
        </w:numPr>
        <w:ind w:left="720" w:hanging="360"/>
        <w:rPr>
          <w:rFonts w:eastAsiaTheme="minorEastAsia"/>
        </w:rPr>
      </w:pPr>
    </w:p>
    <w:p w14:paraId="6AC7495E" w14:textId="77777777" w:rsidR="00CD1DEB" w:rsidRDefault="00CD1DEB" w:rsidP="00DC7B5F">
      <w:pPr>
        <w:pStyle w:val="ny-lesson-numbering"/>
        <w:numPr>
          <w:ilvl w:val="0"/>
          <w:numId w:val="0"/>
        </w:numPr>
        <w:ind w:left="720" w:hanging="360"/>
        <w:rPr>
          <w:rFonts w:eastAsiaTheme="minorEastAsia"/>
        </w:rPr>
      </w:pPr>
    </w:p>
    <w:p w14:paraId="7A5678BB" w14:textId="77777777" w:rsidR="00CD1DEB" w:rsidRDefault="00CD1DEB" w:rsidP="00DC7B5F">
      <w:pPr>
        <w:pStyle w:val="ny-lesson-numbering"/>
        <w:numPr>
          <w:ilvl w:val="0"/>
          <w:numId w:val="0"/>
        </w:numPr>
        <w:ind w:left="720" w:hanging="360"/>
        <w:rPr>
          <w:rFonts w:eastAsiaTheme="minorEastAsia"/>
        </w:rPr>
      </w:pPr>
    </w:p>
    <w:p w14:paraId="62629930" w14:textId="77777777" w:rsidR="00CD1DEB" w:rsidRDefault="00CD1DEB" w:rsidP="00DC7B5F">
      <w:pPr>
        <w:pStyle w:val="ny-lesson-numbering"/>
        <w:numPr>
          <w:ilvl w:val="0"/>
          <w:numId w:val="0"/>
        </w:numPr>
        <w:ind w:left="720" w:hanging="360"/>
        <w:rPr>
          <w:rFonts w:eastAsiaTheme="minorEastAsia"/>
        </w:rPr>
      </w:pPr>
    </w:p>
    <w:p w14:paraId="7B9BBEFE" w14:textId="77777777" w:rsidR="00CD1DEB" w:rsidRDefault="00CD1DEB" w:rsidP="00DC7B5F">
      <w:pPr>
        <w:pStyle w:val="ny-lesson-numbering"/>
        <w:numPr>
          <w:ilvl w:val="0"/>
          <w:numId w:val="0"/>
        </w:numPr>
        <w:ind w:left="720" w:hanging="360"/>
        <w:rPr>
          <w:rFonts w:eastAsiaTheme="minorEastAsia"/>
        </w:rPr>
      </w:pPr>
    </w:p>
    <w:p w14:paraId="20FB2072" w14:textId="77777777" w:rsidR="00CD1DEB" w:rsidRDefault="00CD1DEB" w:rsidP="00DC7B5F">
      <w:pPr>
        <w:pStyle w:val="ny-lesson-numbering"/>
        <w:numPr>
          <w:ilvl w:val="0"/>
          <w:numId w:val="0"/>
        </w:numPr>
        <w:ind w:left="720" w:hanging="360"/>
        <w:rPr>
          <w:rFonts w:eastAsiaTheme="minorEastAsia"/>
        </w:rPr>
      </w:pPr>
    </w:p>
    <w:p w14:paraId="5D1866CA" w14:textId="77777777" w:rsidR="00CD1DEB" w:rsidRDefault="00CD1DEB" w:rsidP="00DC7B5F">
      <w:pPr>
        <w:pStyle w:val="ny-lesson-numbering"/>
        <w:numPr>
          <w:ilvl w:val="0"/>
          <w:numId w:val="0"/>
        </w:numPr>
        <w:ind w:left="720" w:hanging="360"/>
        <w:rPr>
          <w:rFonts w:eastAsiaTheme="minorEastAsia"/>
        </w:rPr>
      </w:pPr>
    </w:p>
    <w:p w14:paraId="0C2C4820" w14:textId="77777777" w:rsidR="00CD1DEB" w:rsidRDefault="00CD1DEB" w:rsidP="00DC7B5F">
      <w:pPr>
        <w:pStyle w:val="ny-lesson-numbering"/>
        <w:numPr>
          <w:ilvl w:val="0"/>
          <w:numId w:val="0"/>
        </w:numPr>
        <w:ind w:left="720" w:hanging="360"/>
        <w:rPr>
          <w:rFonts w:eastAsiaTheme="minorEastAsia"/>
        </w:rPr>
      </w:pPr>
    </w:p>
    <w:p w14:paraId="19D7A6F4" w14:textId="77777777" w:rsidR="00CD1DEB" w:rsidRDefault="00CD1DEB" w:rsidP="00DC7B5F">
      <w:pPr>
        <w:pStyle w:val="ny-lesson-numbering"/>
        <w:numPr>
          <w:ilvl w:val="0"/>
          <w:numId w:val="0"/>
        </w:numPr>
        <w:ind w:left="720" w:hanging="360"/>
        <w:rPr>
          <w:rFonts w:eastAsiaTheme="minorEastAsia"/>
        </w:rPr>
      </w:pPr>
    </w:p>
    <w:p w14:paraId="012CA261" w14:textId="77777777" w:rsidR="00CD1DEB" w:rsidRDefault="00CD1DEB" w:rsidP="00DC7B5F">
      <w:pPr>
        <w:pStyle w:val="ny-lesson-numbering"/>
        <w:numPr>
          <w:ilvl w:val="0"/>
          <w:numId w:val="0"/>
        </w:numPr>
        <w:ind w:left="720" w:hanging="360"/>
        <w:rPr>
          <w:rFonts w:eastAsiaTheme="minorEastAsia"/>
        </w:rPr>
      </w:pPr>
    </w:p>
    <w:p w14:paraId="1E1ED674" w14:textId="6409A940" w:rsidR="00DC7B5F" w:rsidRDefault="00DC7B5F" w:rsidP="00DC7B5F">
      <w:pPr>
        <w:pStyle w:val="ny-lesson-numbering"/>
        <w:numPr>
          <w:ilvl w:val="0"/>
          <w:numId w:val="0"/>
        </w:numPr>
        <w:ind w:left="720" w:hanging="360"/>
        <w:rPr>
          <w:rFonts w:eastAsiaTheme="minorEastAsia"/>
        </w:rPr>
      </w:pPr>
    </w:p>
    <w:p w14:paraId="59BE8F67" w14:textId="489306FE" w:rsidR="00DC7B5F" w:rsidRPr="00EA3F1F" w:rsidRDefault="004A536D" w:rsidP="00DC7B5F">
      <w:pPr>
        <w:pStyle w:val="ny-lesson-numbering"/>
        <w:numPr>
          <w:ilvl w:val="0"/>
          <w:numId w:val="44"/>
        </w:numPr>
        <w:tabs>
          <w:tab w:val="clear" w:pos="403"/>
        </w:tabs>
        <w:spacing w:line="260" w:lineRule="exact"/>
        <w:ind w:left="360"/>
      </w:pPr>
      <w:r>
        <w:rPr>
          <w:noProof/>
        </w:rPr>
        <w:drawing>
          <wp:anchor distT="0" distB="0" distL="114300" distR="114300" simplePos="0" relativeHeight="251668992" behindDoc="1" locked="0" layoutInCell="1" allowOverlap="1" wp14:anchorId="7011FBFA" wp14:editId="0E8E1D0B">
            <wp:simplePos x="0" y="0"/>
            <wp:positionH relativeFrom="column">
              <wp:posOffset>3763645</wp:posOffset>
            </wp:positionH>
            <wp:positionV relativeFrom="paragraph">
              <wp:posOffset>147320</wp:posOffset>
            </wp:positionV>
            <wp:extent cx="2505075" cy="1938655"/>
            <wp:effectExtent l="0" t="0" r="9525" b="4445"/>
            <wp:wrapTight wrapText="bothSides">
              <wp:wrapPolygon edited="0">
                <wp:start x="0" y="0"/>
                <wp:lineTo x="0" y="21437"/>
                <wp:lineTo x="21518" y="21437"/>
                <wp:lineTo x="21518"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7">
                      <a:extLst>
                        <a:ext uri="{28A0092B-C50C-407E-A947-70E740481C1C}">
                          <a14:useLocalDpi xmlns:a14="http://schemas.microsoft.com/office/drawing/2010/main" val="0"/>
                        </a:ext>
                      </a:extLst>
                    </a:blip>
                    <a:srcRect l="12605" t="12973"/>
                    <a:stretch/>
                  </pic:blipFill>
                  <pic:spPr bwMode="auto">
                    <a:xfrm>
                      <a:off x="0" y="0"/>
                      <a:ext cx="2505075" cy="1938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7B5F">
        <w:rPr>
          <w:rFonts w:eastAsiaTheme="minorEastAsia"/>
        </w:rPr>
        <w:t>In the figure</w:t>
      </w:r>
      <w:r w:rsidR="002D4B20">
        <w:rPr>
          <w:rFonts w:eastAsiaTheme="minorEastAsia"/>
        </w:rPr>
        <w:t xml:space="preserve"> at the right</w:t>
      </w:r>
      <w:r w:rsidR="00DC7B5F">
        <w:rPr>
          <w:rFonts w:eastAsiaTheme="minorEastAsia"/>
        </w:rPr>
        <w:t xml:space="preserve">, prove </w:t>
      </w:r>
      <w:proofErr w:type="gramStart"/>
      <w:r w:rsidR="00DC7B5F">
        <w:rPr>
          <w:rFonts w:eastAsiaTheme="minorEastAsia"/>
        </w:rPr>
        <w:t xml:space="preserve">that </w:t>
      </w:r>
      <w:proofErr w:type="gramEnd"/>
      <m:oMath>
        <m:r>
          <w:rPr>
            <w:rFonts w:ascii="Cambria Math" w:eastAsiaTheme="minorEastAsia" w:hAnsi="Cambria Math"/>
          </w:rPr>
          <m:t>d=a+b+c</m:t>
        </m:r>
      </m:oMath>
      <w:r w:rsidR="00DC7B5F">
        <w:rPr>
          <w:rFonts w:eastAsiaTheme="minorEastAsia"/>
        </w:rPr>
        <w:t xml:space="preserve">. </w:t>
      </w:r>
    </w:p>
    <w:p w14:paraId="7E905774" w14:textId="77777777" w:rsidR="00DC7B5F" w:rsidRDefault="00DC7B5F" w:rsidP="00DC7B5F">
      <w:pPr>
        <w:pStyle w:val="ny-lesson-numbering"/>
        <w:numPr>
          <w:ilvl w:val="0"/>
          <w:numId w:val="0"/>
        </w:numPr>
        <w:ind w:left="720" w:hanging="360"/>
        <w:rPr>
          <w:rFonts w:eastAsiaTheme="minorEastAsia"/>
        </w:rPr>
      </w:pPr>
    </w:p>
    <w:p w14:paraId="027809B6" w14:textId="77777777" w:rsidR="00DC7B5F" w:rsidRDefault="00DC7B5F" w:rsidP="00DC7B5F">
      <w:pPr>
        <w:pStyle w:val="ny-lesson-numbering"/>
        <w:numPr>
          <w:ilvl w:val="0"/>
          <w:numId w:val="0"/>
        </w:numPr>
        <w:ind w:left="720" w:hanging="360"/>
        <w:rPr>
          <w:rFonts w:eastAsiaTheme="minorEastAsia"/>
        </w:rPr>
      </w:pPr>
    </w:p>
    <w:p w14:paraId="5219354D" w14:textId="77777777" w:rsidR="00DC7B5F" w:rsidRDefault="00DC7B5F" w:rsidP="00DC7B5F">
      <w:pPr>
        <w:pStyle w:val="ny-lesson-numbering"/>
        <w:numPr>
          <w:ilvl w:val="0"/>
          <w:numId w:val="0"/>
        </w:numPr>
        <w:ind w:left="720" w:hanging="360"/>
        <w:rPr>
          <w:rFonts w:eastAsiaTheme="minorEastAsia"/>
        </w:rPr>
      </w:pPr>
    </w:p>
    <w:p w14:paraId="2C1EAEEE" w14:textId="77777777" w:rsidR="00DC7B5F" w:rsidRDefault="00DC7B5F" w:rsidP="00DC7B5F">
      <w:pPr>
        <w:pStyle w:val="ny-lesson-numbering"/>
        <w:numPr>
          <w:ilvl w:val="0"/>
          <w:numId w:val="0"/>
        </w:numPr>
        <w:ind w:left="720" w:hanging="360"/>
        <w:rPr>
          <w:rFonts w:eastAsiaTheme="minorEastAsia"/>
        </w:rPr>
      </w:pPr>
    </w:p>
    <w:p w14:paraId="3029B6C8" w14:textId="77777777" w:rsidR="00DC7B5F" w:rsidRDefault="00DC7B5F" w:rsidP="00DC7B5F">
      <w:pPr>
        <w:pStyle w:val="ny-lesson-numbering"/>
        <w:numPr>
          <w:ilvl w:val="0"/>
          <w:numId w:val="0"/>
        </w:numPr>
        <w:ind w:left="720" w:hanging="360"/>
        <w:rPr>
          <w:rFonts w:eastAsiaTheme="minorEastAsia"/>
        </w:rPr>
      </w:pPr>
    </w:p>
    <w:p w14:paraId="4B55D3B9" w14:textId="77777777" w:rsidR="00DC7B5F" w:rsidRDefault="00DC7B5F" w:rsidP="00DC7B5F">
      <w:pPr>
        <w:pStyle w:val="ny-lesson-numbering"/>
        <w:numPr>
          <w:ilvl w:val="0"/>
          <w:numId w:val="0"/>
        </w:numPr>
        <w:ind w:left="720" w:hanging="360"/>
        <w:rPr>
          <w:rFonts w:eastAsiaTheme="minorEastAsia"/>
        </w:rPr>
      </w:pPr>
    </w:p>
    <w:p w14:paraId="36A83B78" w14:textId="77777777" w:rsidR="00DC7B5F" w:rsidRDefault="00DC7B5F" w:rsidP="00DC7B5F">
      <w:pPr>
        <w:pStyle w:val="ny-lesson-numbering"/>
        <w:numPr>
          <w:ilvl w:val="0"/>
          <w:numId w:val="0"/>
        </w:numPr>
        <w:ind w:left="720" w:hanging="360"/>
        <w:rPr>
          <w:rFonts w:eastAsiaTheme="minorEastAsia"/>
        </w:rPr>
      </w:pPr>
    </w:p>
    <w:p w14:paraId="6EFE4D92" w14:textId="77777777" w:rsidR="00DC7B5F" w:rsidRDefault="00DC7B5F" w:rsidP="00DC7B5F">
      <w:pPr>
        <w:pStyle w:val="ny-lesson-numbering"/>
        <w:numPr>
          <w:ilvl w:val="0"/>
          <w:numId w:val="0"/>
        </w:numPr>
        <w:ind w:left="720" w:hanging="360"/>
        <w:rPr>
          <w:rFonts w:eastAsiaTheme="minorEastAsia"/>
        </w:rPr>
      </w:pPr>
    </w:p>
    <w:p w14:paraId="2CF2D838" w14:textId="77777777" w:rsidR="00DC7B5F" w:rsidRDefault="00DC7B5F" w:rsidP="00DC7B5F">
      <w:pPr>
        <w:pStyle w:val="ny-lesson-numbering"/>
        <w:numPr>
          <w:ilvl w:val="0"/>
          <w:numId w:val="0"/>
        </w:numPr>
        <w:ind w:left="720" w:hanging="360"/>
        <w:rPr>
          <w:rFonts w:eastAsiaTheme="minorEastAsia"/>
        </w:rPr>
      </w:pPr>
    </w:p>
    <w:p w14:paraId="7B5DB1AF" w14:textId="77777777" w:rsidR="00DC7B5F" w:rsidRDefault="00DC7B5F" w:rsidP="00DC7B5F">
      <w:pPr>
        <w:pStyle w:val="ny-lesson-numbering"/>
        <w:numPr>
          <w:ilvl w:val="0"/>
          <w:numId w:val="0"/>
        </w:numPr>
        <w:ind w:left="720" w:hanging="360"/>
        <w:rPr>
          <w:rFonts w:eastAsiaTheme="minorEastAsia"/>
        </w:rPr>
      </w:pPr>
    </w:p>
    <w:p w14:paraId="7CFCECA9" w14:textId="77777777" w:rsidR="004A536D" w:rsidRDefault="004A536D" w:rsidP="00DC7B5F">
      <w:pPr>
        <w:pStyle w:val="ny-lesson-numbering"/>
        <w:numPr>
          <w:ilvl w:val="0"/>
          <w:numId w:val="0"/>
        </w:numPr>
        <w:ind w:left="720" w:hanging="360"/>
        <w:rPr>
          <w:rFonts w:eastAsiaTheme="minorEastAsia"/>
        </w:rPr>
      </w:pPr>
    </w:p>
    <w:p w14:paraId="54768281" w14:textId="77777777" w:rsidR="00DC7B5F" w:rsidRDefault="00DC7B5F" w:rsidP="00DC7B5F">
      <w:pPr>
        <w:pStyle w:val="ny-lesson-numbering"/>
        <w:numPr>
          <w:ilvl w:val="0"/>
          <w:numId w:val="0"/>
        </w:numPr>
        <w:ind w:left="720" w:hanging="360"/>
        <w:rPr>
          <w:rFonts w:eastAsiaTheme="minorEastAsia"/>
        </w:rPr>
      </w:pPr>
    </w:p>
    <w:p w14:paraId="3DC52EB4" w14:textId="77777777" w:rsidR="00CD1DEB" w:rsidRDefault="00CD1DEB">
      <w:pPr>
        <w:rPr>
          <w:b/>
          <w:color w:val="93A56C"/>
          <w:sz w:val="24"/>
        </w:rPr>
      </w:pPr>
      <w:r>
        <w:br w:type="page"/>
      </w:r>
    </w:p>
    <w:p w14:paraId="61797956" w14:textId="285E1E82" w:rsidR="00DC7B5F" w:rsidRDefault="00DC7B5F" w:rsidP="00DC7B5F">
      <w:pPr>
        <w:pStyle w:val="ny-callout-hdr"/>
      </w:pPr>
      <w:r>
        <w:lastRenderedPageBreak/>
        <w:t>Problem Set</w:t>
      </w:r>
    </w:p>
    <w:p w14:paraId="0C30B65B" w14:textId="2E78CDDB" w:rsidR="00DC7B5F" w:rsidRDefault="00971FE2" w:rsidP="00DC7B5F">
      <w:pPr>
        <w:pStyle w:val="ny-callout-hdr"/>
      </w:pPr>
      <w:r>
        <w:rPr>
          <w:noProof/>
        </w:rPr>
        <w:drawing>
          <wp:anchor distT="0" distB="0" distL="114300" distR="114300" simplePos="0" relativeHeight="251672064" behindDoc="1" locked="0" layoutInCell="1" allowOverlap="1" wp14:anchorId="10AC5FC4" wp14:editId="6B7E1017">
            <wp:simplePos x="0" y="0"/>
            <wp:positionH relativeFrom="column">
              <wp:posOffset>4005580</wp:posOffset>
            </wp:positionH>
            <wp:positionV relativeFrom="paragraph">
              <wp:posOffset>67945</wp:posOffset>
            </wp:positionV>
            <wp:extent cx="2247900" cy="1966595"/>
            <wp:effectExtent l="0" t="0" r="0" b="0"/>
            <wp:wrapTight wrapText="bothSides">
              <wp:wrapPolygon edited="0">
                <wp:start x="0" y="0"/>
                <wp:lineTo x="0" y="21342"/>
                <wp:lineTo x="21417" y="21342"/>
                <wp:lineTo x="21417"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8">
                      <a:extLst>
                        <a:ext uri="{28A0092B-C50C-407E-A947-70E740481C1C}">
                          <a14:useLocalDpi xmlns:a14="http://schemas.microsoft.com/office/drawing/2010/main" val="0"/>
                        </a:ext>
                      </a:extLst>
                    </a:blip>
                    <a:srcRect r="17242" b="6805"/>
                    <a:stretch/>
                  </pic:blipFill>
                  <pic:spPr bwMode="auto">
                    <a:xfrm>
                      <a:off x="0" y="0"/>
                      <a:ext cx="2247900" cy="1966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D079EE" w14:textId="0AEA90A3" w:rsidR="00DC7B5F" w:rsidRDefault="00DC7B5F" w:rsidP="00DC7B5F">
      <w:pPr>
        <w:pStyle w:val="ny-lesson-numbering"/>
        <w:numPr>
          <w:ilvl w:val="0"/>
          <w:numId w:val="43"/>
        </w:numPr>
        <w:tabs>
          <w:tab w:val="clear" w:pos="403"/>
        </w:tabs>
        <w:spacing w:line="260" w:lineRule="exact"/>
        <w:ind w:left="360"/>
      </w:pPr>
      <w:r>
        <w:rPr>
          <w:rFonts w:eastAsiaTheme="minorEastAsia"/>
        </w:rPr>
        <w:t>In the figure</w:t>
      </w:r>
      <w:r w:rsidR="002D4B20">
        <w:rPr>
          <w:rFonts w:eastAsiaTheme="minorEastAsia"/>
        </w:rPr>
        <w:t xml:space="preserve"> </w:t>
      </w:r>
      <w:r w:rsidR="00CD1DEB">
        <w:rPr>
          <w:rFonts w:eastAsiaTheme="minorEastAsia"/>
        </w:rPr>
        <w:t>to</w:t>
      </w:r>
      <w:r w:rsidR="002D4B20">
        <w:rPr>
          <w:rFonts w:eastAsiaTheme="minorEastAsia"/>
        </w:rPr>
        <w:t xml:space="preserve"> the right</w:t>
      </w:r>
      <w:r>
        <w:rPr>
          <w:rFonts w:eastAsiaTheme="minorEastAsia"/>
        </w:rPr>
        <w:t xml:space="preserve">, </w:t>
      </w:r>
      <m:oMath>
        <m:bar>
          <m:barPr>
            <m:pos m:val="top"/>
            <m:ctrlPr>
              <w:rPr>
                <w:rFonts w:ascii="Cambria Math" w:eastAsiaTheme="minorEastAsia" w:hAnsi="Cambria Math"/>
                <w:i/>
              </w:rPr>
            </m:ctrlPr>
          </m:barPr>
          <m:e>
            <m:r>
              <w:rPr>
                <w:rFonts w:ascii="Cambria Math" w:eastAsiaTheme="minorEastAsia" w:hAnsi="Cambria Math"/>
              </w:rPr>
              <m:t>AB</m:t>
            </m:r>
          </m:e>
        </m:bar>
        <m:r>
          <m:rPr>
            <m:sty m:val="p"/>
          </m:rPr>
          <w:rPr>
            <w:rFonts w:ascii="Cambria Math" w:eastAsiaTheme="minorEastAsia" w:hAnsi="Cambria Math"/>
          </w:rPr>
          <m:t>∥</m:t>
        </m:r>
        <m:bar>
          <m:barPr>
            <m:pos m:val="top"/>
            <m:ctrlPr>
              <w:rPr>
                <w:rFonts w:ascii="Cambria Math" w:eastAsiaTheme="minorEastAsia" w:hAnsi="Cambria Math"/>
                <w:i/>
              </w:rPr>
            </m:ctrlPr>
          </m:barPr>
          <m:e>
            <m:r>
              <w:rPr>
                <w:rFonts w:ascii="Cambria Math" w:eastAsiaTheme="minorEastAsia" w:hAnsi="Cambria Math"/>
              </w:rPr>
              <m:t>DE</m:t>
            </m:r>
          </m:e>
        </m:bar>
      </m:oMath>
      <w:r>
        <w:rPr>
          <w:rFonts w:eastAsiaTheme="minorEastAsia"/>
        </w:rPr>
        <w:t xml:space="preserve"> </w:t>
      </w:r>
      <w:proofErr w:type="gramStart"/>
      <w:r>
        <w:rPr>
          <w:rFonts w:eastAsiaTheme="minorEastAsia"/>
        </w:rPr>
        <w:t xml:space="preserve">and </w:t>
      </w:r>
      <w:proofErr w:type="gramEnd"/>
      <m:oMath>
        <m:bar>
          <m:barPr>
            <m:pos m:val="top"/>
            <m:ctrlPr>
              <w:rPr>
                <w:rFonts w:ascii="Cambria Math" w:eastAsiaTheme="minorEastAsia" w:hAnsi="Cambria Math"/>
                <w:i/>
              </w:rPr>
            </m:ctrlPr>
          </m:barPr>
          <m:e>
            <m:r>
              <w:rPr>
                <w:rFonts w:ascii="Cambria Math" w:eastAsiaTheme="minorEastAsia" w:hAnsi="Cambria Math"/>
              </w:rPr>
              <m:t>BC</m:t>
            </m:r>
          </m:e>
        </m:bar>
        <m:r>
          <m:rPr>
            <m:sty m:val="p"/>
          </m:rPr>
          <w:rPr>
            <w:rFonts w:ascii="Cambria Math" w:eastAsiaTheme="minorEastAsia" w:hAnsi="Cambria Math"/>
          </w:rPr>
          <m:t>∥</m:t>
        </m:r>
        <m:bar>
          <m:barPr>
            <m:pos m:val="top"/>
            <m:ctrlPr>
              <w:rPr>
                <w:rFonts w:ascii="Cambria Math" w:eastAsiaTheme="minorEastAsia" w:hAnsi="Cambria Math"/>
                <w:i/>
              </w:rPr>
            </m:ctrlPr>
          </m:barPr>
          <m:e>
            <m:r>
              <w:rPr>
                <w:rFonts w:ascii="Cambria Math" w:eastAsiaTheme="minorEastAsia" w:hAnsi="Cambria Math"/>
              </w:rPr>
              <m:t>EF</m:t>
            </m:r>
          </m:e>
        </m:bar>
      </m:oMath>
      <w:r>
        <w:rPr>
          <w:rFonts w:eastAsiaTheme="minorEastAsia"/>
        </w:rPr>
        <w:t>.</w:t>
      </w:r>
      <w:r>
        <w:rPr>
          <w:rFonts w:eastAsiaTheme="minorEastAsia"/>
        </w:rPr>
        <w:br/>
        <w:t xml:space="preserve">Prove </w:t>
      </w:r>
      <w:proofErr w:type="gramStart"/>
      <w:r>
        <w:rPr>
          <w:rFonts w:eastAsiaTheme="minorEastAsia"/>
        </w:rPr>
        <w:t xml:space="preserve">that </w:t>
      </w:r>
      <w:proofErr w:type="gramEnd"/>
      <m:oMath>
        <m:r>
          <m:rPr>
            <m:sty m:val="p"/>
          </m:rPr>
          <w:rPr>
            <w:rFonts w:ascii="Cambria Math" w:hAnsi="Cambria Math"/>
          </w:rPr>
          <m:t>m</m:t>
        </m:r>
        <m:r>
          <m:rPr>
            <m:sty m:val="p"/>
          </m:rPr>
          <w:rPr>
            <w:rFonts w:ascii="Cambria Math" w:hAnsi="Cambria Math"/>
          </w:rPr>
          <m:t>∠</m:t>
        </m:r>
        <m:r>
          <w:rPr>
            <w:rFonts w:ascii="Cambria Math" w:eastAsiaTheme="minorEastAsia" w:hAnsi="Cambria Math"/>
          </w:rPr>
          <m:t>ABC=</m:t>
        </m:r>
        <m:r>
          <m:rPr>
            <m:sty m:val="p"/>
          </m:rPr>
          <w:rPr>
            <w:rFonts w:ascii="Cambria Math" w:eastAsiaTheme="minorEastAsia" w:hAnsi="Cambria Math"/>
          </w:rPr>
          <m:t>m</m:t>
        </m:r>
        <m:r>
          <w:rPr>
            <w:rFonts w:ascii="Cambria Math" w:eastAsiaTheme="minorEastAsia" w:hAnsi="Cambria Math"/>
          </w:rPr>
          <m:t>∠DEF</m:t>
        </m:r>
      </m:oMath>
      <w:r>
        <w:rPr>
          <w:rFonts w:eastAsiaTheme="minorEastAsia"/>
        </w:rPr>
        <w:t xml:space="preserve">. </w:t>
      </w:r>
    </w:p>
    <w:p w14:paraId="2FE27422" w14:textId="77777777" w:rsidR="00DC7B5F" w:rsidRDefault="00DC7B5F" w:rsidP="00DC7B5F">
      <w:pPr>
        <w:pStyle w:val="ny-lesson-numbering"/>
        <w:numPr>
          <w:ilvl w:val="0"/>
          <w:numId w:val="0"/>
        </w:numPr>
        <w:ind w:left="360"/>
      </w:pPr>
    </w:p>
    <w:p w14:paraId="1D8DF992" w14:textId="77777777" w:rsidR="00DC7B5F" w:rsidRDefault="00DC7B5F" w:rsidP="00DC7B5F">
      <w:pPr>
        <w:pStyle w:val="ny-lesson-numbering"/>
        <w:numPr>
          <w:ilvl w:val="0"/>
          <w:numId w:val="0"/>
        </w:numPr>
        <w:ind w:left="360"/>
      </w:pPr>
    </w:p>
    <w:p w14:paraId="6AAC18DF" w14:textId="77777777" w:rsidR="00DC7B5F" w:rsidRDefault="00DC7B5F" w:rsidP="00DC7B5F">
      <w:pPr>
        <w:pStyle w:val="ny-lesson-numbering"/>
        <w:numPr>
          <w:ilvl w:val="0"/>
          <w:numId w:val="0"/>
        </w:numPr>
        <w:ind w:left="360"/>
      </w:pPr>
    </w:p>
    <w:p w14:paraId="6743241C" w14:textId="77777777" w:rsidR="00DC7B5F" w:rsidRDefault="00DC7B5F" w:rsidP="00DC7B5F">
      <w:pPr>
        <w:pStyle w:val="ny-lesson-numbering"/>
        <w:numPr>
          <w:ilvl w:val="0"/>
          <w:numId w:val="0"/>
        </w:numPr>
        <w:ind w:left="360"/>
      </w:pPr>
      <w:bookmarkStart w:id="0" w:name="_GoBack"/>
      <w:bookmarkEnd w:id="0"/>
    </w:p>
    <w:p w14:paraId="15CD451A" w14:textId="77777777" w:rsidR="00DC7B5F" w:rsidRDefault="00DC7B5F" w:rsidP="00DC7B5F">
      <w:pPr>
        <w:pStyle w:val="ny-lesson-numbering"/>
        <w:numPr>
          <w:ilvl w:val="0"/>
          <w:numId w:val="0"/>
        </w:numPr>
        <w:ind w:left="360"/>
      </w:pPr>
    </w:p>
    <w:p w14:paraId="7EE0C4BE" w14:textId="77777777" w:rsidR="00DC7B5F" w:rsidRDefault="00DC7B5F" w:rsidP="00DC7B5F">
      <w:pPr>
        <w:pStyle w:val="ny-lesson-numbering"/>
        <w:numPr>
          <w:ilvl w:val="0"/>
          <w:numId w:val="0"/>
        </w:numPr>
        <w:ind w:left="360"/>
      </w:pPr>
    </w:p>
    <w:p w14:paraId="1B91A67B" w14:textId="77777777" w:rsidR="00971FE2" w:rsidRDefault="00971FE2" w:rsidP="00DC7B5F">
      <w:pPr>
        <w:pStyle w:val="ny-lesson-numbering"/>
        <w:numPr>
          <w:ilvl w:val="0"/>
          <w:numId w:val="0"/>
        </w:numPr>
        <w:ind w:left="360"/>
      </w:pPr>
    </w:p>
    <w:p w14:paraId="6FEFAB98" w14:textId="77777777" w:rsidR="00971FE2" w:rsidRDefault="00971FE2" w:rsidP="00DC7B5F">
      <w:pPr>
        <w:pStyle w:val="ny-lesson-numbering"/>
        <w:numPr>
          <w:ilvl w:val="0"/>
          <w:numId w:val="0"/>
        </w:numPr>
        <w:ind w:left="360"/>
      </w:pPr>
    </w:p>
    <w:p w14:paraId="5896D2CA" w14:textId="11EE91A9" w:rsidR="00971FE2" w:rsidRDefault="00971FE2" w:rsidP="00DC7B5F">
      <w:pPr>
        <w:pStyle w:val="ny-lesson-numbering"/>
        <w:numPr>
          <w:ilvl w:val="0"/>
          <w:numId w:val="0"/>
        </w:numPr>
        <w:ind w:left="360"/>
      </w:pPr>
      <w:r>
        <w:rPr>
          <w:noProof/>
        </w:rPr>
        <w:drawing>
          <wp:anchor distT="0" distB="0" distL="114300" distR="114300" simplePos="0" relativeHeight="251675136" behindDoc="1" locked="0" layoutInCell="1" allowOverlap="1" wp14:anchorId="6BFF0B0C" wp14:editId="0856AC15">
            <wp:simplePos x="0" y="0"/>
            <wp:positionH relativeFrom="column">
              <wp:posOffset>3855085</wp:posOffset>
            </wp:positionH>
            <wp:positionV relativeFrom="paragraph">
              <wp:posOffset>29210</wp:posOffset>
            </wp:positionV>
            <wp:extent cx="2338705" cy="2095500"/>
            <wp:effectExtent l="0" t="0" r="444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9">
                      <a:extLst>
                        <a:ext uri="{28A0092B-C50C-407E-A947-70E740481C1C}">
                          <a14:useLocalDpi xmlns:a14="http://schemas.microsoft.com/office/drawing/2010/main" val="0"/>
                        </a:ext>
                      </a:extLst>
                    </a:blip>
                    <a:srcRect t="7611" r="19892"/>
                    <a:stretch/>
                  </pic:blipFill>
                  <pic:spPr bwMode="auto">
                    <a:xfrm>
                      <a:off x="0" y="0"/>
                      <a:ext cx="2338705" cy="2095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7FC8FF" w14:textId="2A1B39C0" w:rsidR="00DC7B5F" w:rsidRDefault="00DC7B5F" w:rsidP="00DC7B5F">
      <w:pPr>
        <w:pStyle w:val="ny-lesson-numbering"/>
        <w:numPr>
          <w:ilvl w:val="0"/>
          <w:numId w:val="36"/>
        </w:numPr>
        <w:tabs>
          <w:tab w:val="clear" w:pos="403"/>
        </w:tabs>
        <w:spacing w:line="260" w:lineRule="exact"/>
        <w:ind w:left="360"/>
      </w:pPr>
      <w:r>
        <w:t>In the figure</w:t>
      </w:r>
      <w:r w:rsidR="003B4AB5">
        <w:t xml:space="preserve"> </w:t>
      </w:r>
      <w:r w:rsidR="00CD1DEB">
        <w:t>to</w:t>
      </w:r>
      <w:r w:rsidR="003B4AB5">
        <w:t xml:space="preserve"> the right</w:t>
      </w:r>
      <w:proofErr w:type="gramStart"/>
      <w:r>
        <w:t xml:space="preserve">, </w:t>
      </w:r>
      <w:proofErr w:type="gramEnd"/>
      <m:oMath>
        <m:bar>
          <m:barPr>
            <m:pos m:val="top"/>
            <m:ctrlPr>
              <w:rPr>
                <w:rFonts w:ascii="Cambria Math" w:eastAsiaTheme="minorEastAsia" w:hAnsi="Cambria Math"/>
                <w:i/>
              </w:rPr>
            </m:ctrlPr>
          </m:barPr>
          <m:e>
            <m:r>
              <w:rPr>
                <w:rFonts w:ascii="Cambria Math" w:eastAsiaTheme="minorEastAsia" w:hAnsi="Cambria Math"/>
              </w:rPr>
              <m:t>AB</m:t>
            </m:r>
          </m:e>
        </m:bar>
        <m:r>
          <m:rPr>
            <m:sty m:val="p"/>
          </m:rPr>
          <w:rPr>
            <w:rFonts w:ascii="Cambria Math" w:eastAsiaTheme="minorEastAsia" w:hAnsi="Cambria Math"/>
          </w:rPr>
          <m:t>∥</m:t>
        </m:r>
        <m:bar>
          <m:barPr>
            <m:pos m:val="top"/>
            <m:ctrlPr>
              <w:rPr>
                <w:rFonts w:ascii="Cambria Math" w:eastAsiaTheme="minorEastAsia" w:hAnsi="Cambria Math"/>
                <w:i/>
              </w:rPr>
            </m:ctrlPr>
          </m:barPr>
          <m:e>
            <m:r>
              <w:rPr>
                <w:rFonts w:ascii="Cambria Math" w:eastAsiaTheme="minorEastAsia" w:hAnsi="Cambria Math"/>
              </w:rPr>
              <m:t>CD</m:t>
            </m:r>
          </m:e>
        </m:bar>
      </m:oMath>
      <w:r>
        <w:rPr>
          <w:rFonts w:eastAsiaTheme="minorEastAsia"/>
        </w:rPr>
        <w:t>.</w:t>
      </w:r>
    </w:p>
    <w:p w14:paraId="58DAF3A0" w14:textId="41B8EF21" w:rsidR="00D97AF4" w:rsidRPr="00DC7B5F" w:rsidRDefault="00DC7B5F" w:rsidP="00CD1DEB">
      <w:pPr>
        <w:pStyle w:val="ny-lesson-numbering"/>
        <w:numPr>
          <w:ilvl w:val="0"/>
          <w:numId w:val="0"/>
        </w:numPr>
        <w:ind w:left="360"/>
        <w:rPr>
          <w:rStyle w:val="ny-bold-green"/>
          <w:b w:val="0"/>
          <w:color w:val="auto"/>
        </w:rPr>
      </w:pPr>
      <w:r>
        <w:t xml:space="preserve">Prove </w:t>
      </w:r>
      <w:proofErr w:type="gramStart"/>
      <w:r>
        <w:t xml:space="preserve">that </w:t>
      </w:r>
      <w:proofErr w:type="gramEnd"/>
      <m:oMath>
        <m:r>
          <m:rPr>
            <m:sty m:val="p"/>
          </m:rPr>
          <w:rPr>
            <w:rFonts w:ascii="Cambria Math" w:hAnsi="Cambria Math"/>
          </w:rPr>
          <m:t>m</m:t>
        </m:r>
        <m:r>
          <w:rPr>
            <w:rFonts w:ascii="Cambria Math" w:eastAsiaTheme="minorEastAsia" w:hAnsi="Cambria Math"/>
          </w:rPr>
          <m:t>∠AEC=a</m:t>
        </m:r>
        <m:r>
          <m:rPr>
            <m:sty m:val="bi"/>
          </m:rPr>
          <w:rPr>
            <w:rFonts w:ascii="Cambria Math" w:hAnsi="Cambria Math" w:cs="Lucida Sans Unicode"/>
          </w:rPr>
          <m:t>°</m:t>
        </m:r>
        <m:r>
          <w:rPr>
            <w:rFonts w:ascii="Cambria Math" w:eastAsiaTheme="minorEastAsia" w:hAnsi="Cambria Math"/>
          </w:rPr>
          <m:t>+c</m:t>
        </m:r>
        <m:r>
          <m:rPr>
            <m:sty m:val="bi"/>
          </m:rPr>
          <w:rPr>
            <w:rFonts w:ascii="Cambria Math" w:hAnsi="Cambria Math" w:cs="Lucida Sans Unicode"/>
          </w:rPr>
          <m:t>°</m:t>
        </m:r>
      </m:oMath>
      <w:r>
        <w:rPr>
          <w:rFonts w:eastAsiaTheme="minorEastAsia"/>
        </w:rPr>
        <w:t>.</w:t>
      </w:r>
    </w:p>
    <w:sectPr w:rsidR="00D97AF4" w:rsidRPr="00DC7B5F" w:rsidSect="00CD1DEB">
      <w:headerReference w:type="default" r:id="rId20"/>
      <w:footerReference w:type="default" r:id="rId21"/>
      <w:type w:val="continuous"/>
      <w:pgSz w:w="12240" w:h="15840"/>
      <w:pgMar w:top="1920" w:right="1600" w:bottom="1200" w:left="800" w:header="553" w:footer="1606" w:gutter="0"/>
      <w:pgNumType w:start="5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7A4C8" w14:textId="77777777" w:rsidR="00440BD2" w:rsidRDefault="00440BD2">
      <w:pPr>
        <w:spacing w:after="0" w:line="240" w:lineRule="auto"/>
      </w:pPr>
      <w:r>
        <w:separator/>
      </w:r>
    </w:p>
  </w:endnote>
  <w:endnote w:type="continuationSeparator" w:id="0">
    <w:p w14:paraId="13ED8223" w14:textId="77777777" w:rsidR="00440BD2" w:rsidRDefault="00440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0FADE260" w:rsidR="00FC5704" w:rsidRPr="00845DA6" w:rsidRDefault="0091728B" w:rsidP="00845DA6">
    <w:pPr>
      <w:pStyle w:val="Footer"/>
    </w:pPr>
    <w:r>
      <w:rPr>
        <w:noProof/>
      </w:rPr>
      <mc:AlternateContent>
        <mc:Choice Requires="wps">
          <w:drawing>
            <wp:anchor distT="0" distB="0" distL="114300" distR="114300" simplePos="0" relativeHeight="251672576" behindDoc="0" locked="0" layoutInCell="1" allowOverlap="1" wp14:anchorId="49D5F704" wp14:editId="307225AD">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C2112" w14:textId="77777777" w:rsidR="0091728B" w:rsidRPr="003E4777" w:rsidRDefault="0091728B" w:rsidP="0091728B">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BA4041">
                            <w:rPr>
                              <w:rFonts w:ascii="Calibri" w:eastAsia="Myriad Pro Black" w:hAnsi="Calibri" w:cs="Myriad Pro Black"/>
                              <w:b/>
                              <w:bCs/>
                              <w:noProof/>
                              <w:color w:val="617656"/>
                              <w:position w:val="1"/>
                            </w:rPr>
                            <w:t>58</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49D5F704" id="_x0000_t202" coordsize="21600,21600" o:spt="202" path="m,l,21600r21600,l21600,xe">
              <v:stroke joinstyle="miter"/>
              <v:path gradientshapeok="t" o:connecttype="rect"/>
            </v:shapetype>
            <v:shape id="Text Box 13" o:spid="_x0000_s1032" type="#_x0000_t202" style="position:absolute;margin-left:512.35pt;margin-top:37.65pt;width:36pt;height:13.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C0C2112" w14:textId="77777777" w:rsidR="0091728B" w:rsidRPr="003E4777" w:rsidRDefault="0091728B" w:rsidP="0091728B">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BA4041">
                      <w:rPr>
                        <w:rFonts w:ascii="Calibri" w:eastAsia="Myriad Pro Black" w:hAnsi="Calibri" w:cs="Myriad Pro Black"/>
                        <w:b/>
                        <w:bCs/>
                        <w:noProof/>
                        <w:color w:val="617656"/>
                        <w:position w:val="1"/>
                      </w:rPr>
                      <w:t>58</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670528" behindDoc="0" locked="0" layoutInCell="1" allowOverlap="1" wp14:anchorId="261C33CB" wp14:editId="22FBB356">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82417A3" w14:textId="442ADBE4" w:rsidR="0091728B" w:rsidRDefault="0091728B" w:rsidP="0091728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597DFD">
                            <w:rPr>
                              <w:rFonts w:eastAsia="Myriad Pro" w:cstheme="minorHAnsi"/>
                              <w:b/>
                              <w:bCs/>
                              <w:color w:val="41343A"/>
                              <w:spacing w:val="-4"/>
                              <w:sz w:val="16"/>
                              <w:szCs w:val="16"/>
                            </w:rPr>
                            <w:t xml:space="preserve"> </w:t>
                          </w:r>
                          <w:r>
                            <w:rPr>
                              <w:rFonts w:eastAsia="Myriad Pro" w:cstheme="minorHAnsi"/>
                              <w:b/>
                              <w:bCs/>
                              <w:color w:val="41343A"/>
                              <w:spacing w:val="-4"/>
                              <w:sz w:val="16"/>
                              <w:szCs w:val="16"/>
                            </w:rPr>
                            <w:t>10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Unknown Angle Proofs—Proofs with Constructions</w:t>
                          </w:r>
                        </w:p>
                        <w:p w14:paraId="6BAB8009" w14:textId="4C717F9E" w:rsidR="0091728B" w:rsidRPr="002273E5" w:rsidRDefault="0091728B" w:rsidP="0091728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D5487">
                            <w:rPr>
                              <w:rFonts w:ascii="Calibri" w:eastAsia="Myriad Pro" w:hAnsi="Calibri" w:cs="Myriad Pro"/>
                              <w:noProof/>
                              <w:color w:val="41343A"/>
                              <w:sz w:val="16"/>
                              <w:szCs w:val="16"/>
                            </w:rPr>
                            <w:t>6/13/14</w:t>
                          </w:r>
                          <w:r w:rsidRPr="002273E5">
                            <w:rPr>
                              <w:rFonts w:ascii="Calibri" w:eastAsia="Myriad Pro" w:hAnsi="Calibri" w:cs="Myriad Pro"/>
                              <w:color w:val="41343A"/>
                              <w:sz w:val="16"/>
                              <w:szCs w:val="16"/>
                            </w:rPr>
                            <w:fldChar w:fldCharType="end"/>
                          </w:r>
                        </w:p>
                        <w:p w14:paraId="2D5BBF79" w14:textId="77777777" w:rsidR="0091728B" w:rsidRPr="002273E5" w:rsidRDefault="0091728B" w:rsidP="0091728B">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61C33CB" id="Text Box 10" o:spid="_x0000_s1033" type="#_x0000_t202" style="position:absolute;margin-left:93.1pt;margin-top:31.25pt;width:293.4pt;height:24.9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" filled="f" stroked="f">
              <v:textbox inset="0,0,0,0">
                <w:txbxContent>
                  <w:p w14:paraId="082417A3" w14:textId="442ADBE4" w:rsidR="0091728B" w:rsidRDefault="0091728B" w:rsidP="0091728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597DFD">
                      <w:rPr>
                        <w:rFonts w:eastAsia="Myriad Pro" w:cstheme="minorHAnsi"/>
                        <w:b/>
                        <w:bCs/>
                        <w:color w:val="41343A"/>
                        <w:spacing w:val="-4"/>
                        <w:sz w:val="16"/>
                        <w:szCs w:val="16"/>
                      </w:rPr>
                      <w:t xml:space="preserve"> </w:t>
                    </w:r>
                    <w:r>
                      <w:rPr>
                        <w:rFonts w:eastAsia="Myriad Pro" w:cstheme="minorHAnsi"/>
                        <w:b/>
                        <w:bCs/>
                        <w:color w:val="41343A"/>
                        <w:spacing w:val="-4"/>
                        <w:sz w:val="16"/>
                        <w:szCs w:val="16"/>
                      </w:rPr>
                      <w:t>10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Unknown Angle Proofs—Proofs with Constructions</w:t>
                    </w:r>
                  </w:p>
                  <w:p w14:paraId="6BAB8009" w14:textId="4C717F9E" w:rsidR="0091728B" w:rsidRPr="002273E5" w:rsidRDefault="0091728B" w:rsidP="0091728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D5487">
                      <w:rPr>
                        <w:rFonts w:ascii="Calibri" w:eastAsia="Myriad Pro" w:hAnsi="Calibri" w:cs="Myriad Pro"/>
                        <w:noProof/>
                        <w:color w:val="41343A"/>
                        <w:sz w:val="16"/>
                        <w:szCs w:val="16"/>
                      </w:rPr>
                      <w:t>6/13/14</w:t>
                    </w:r>
                    <w:r w:rsidRPr="002273E5">
                      <w:rPr>
                        <w:rFonts w:ascii="Calibri" w:eastAsia="Myriad Pro" w:hAnsi="Calibri" w:cs="Myriad Pro"/>
                        <w:color w:val="41343A"/>
                        <w:sz w:val="16"/>
                        <w:szCs w:val="16"/>
                      </w:rPr>
                      <w:fldChar w:fldCharType="end"/>
                    </w:r>
                  </w:p>
                  <w:p w14:paraId="2D5BBF79" w14:textId="77777777" w:rsidR="0091728B" w:rsidRPr="002273E5" w:rsidRDefault="0091728B" w:rsidP="0091728B">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6432" behindDoc="0" locked="0" layoutInCell="1" allowOverlap="1" wp14:anchorId="2D1BB3C0" wp14:editId="1ACB877F">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6F8F7A0" id="Group 23" o:spid="_x0000_s1026" style="position:absolute;margin-left:86.45pt;margin-top:30.4pt;width:6.55pt;height:21.35pt;z-index:2516664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84864" behindDoc="1" locked="0" layoutInCell="1" allowOverlap="1" wp14:anchorId="0D19D633" wp14:editId="333B2BCF">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80768" behindDoc="0" locked="0" layoutInCell="1" allowOverlap="1" wp14:anchorId="000C7068" wp14:editId="7840EED7">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619D1" w14:textId="77777777" w:rsidR="0091728B" w:rsidRPr="00B81D46" w:rsidRDefault="0091728B" w:rsidP="0091728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00C7068" id="Text Box 154" o:spid="_x0000_s1034" type="#_x0000_t202" style="position:absolute;margin-left:294.95pt;margin-top:59.65pt;width:273.4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675619D1" w14:textId="77777777" w:rsidR="0091728B" w:rsidRPr="00B81D46" w:rsidRDefault="0091728B" w:rsidP="0091728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82816" behindDoc="1" locked="0" layoutInCell="1" allowOverlap="1" wp14:anchorId="6E179CA0" wp14:editId="1AE08A9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6" name="Picture 16"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1DEB">
      <w:rPr>
        <w:noProof/>
        <w:color w:val="76923C"/>
      </w:rPr>
      <mc:AlternateContent>
        <mc:Choice Requires="wpg">
          <w:drawing>
            <wp:anchor distT="0" distB="0" distL="114300" distR="114300" simplePos="0" relativeHeight="251678720" behindDoc="0" locked="0" layoutInCell="1" allowOverlap="1" wp14:anchorId="3332261D" wp14:editId="25ECFD27">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0"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DC9BE7E" id="Group 25" o:spid="_x0000_s1026" style="position:absolute;margin-left:515.7pt;margin-top:51.1pt;width:28.8pt;height:7.05pt;z-index:2516787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CRToTX&#10;YwMAAOc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JWr8QA&#10;AADbAAAADwAAAGRycy9kb3ducmV2LnhtbESPQWvCQBCF7wX/wzJCb3VjsW2IriJSaXOoUPUHDNkx&#10;CWZnw+4a03/fORR6m+G9ee+b1WZ0nRooxNazgfksA0VcedtybeB82j/loGJCtth5JgM/FGGznjys&#10;sLD+zt80HFOtJIRjgQaalPpC61g15DDOfE8s2sUHh0nWUGsb8C7hrtPPWfaqHbYsDQ32tGuouh5v&#10;zkBZ51/u5VDe3j9yPRxsfONFGYx5nI7bJahEY/o3/11/WsEXevlFBt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yVq/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8480" behindDoc="0" locked="0" layoutInCell="1" allowOverlap="1" wp14:anchorId="0FB89A1C" wp14:editId="37FCEEF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4"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7E9D15B" id="Group 12" o:spid="_x0000_s1026" style="position:absolute;margin-left:-.15pt;margin-top:20.35pt;width:492.4pt;height:.1pt;z-index:25166848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ENJXtV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ziYMEA&#10;AADbAAAADwAAAGRycy9kb3ducmV2LnhtbERPTYvCMBC9C/6HMII3TV1E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c4mD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4624" behindDoc="0" locked="0" layoutInCell="1" allowOverlap="1" wp14:anchorId="7D67C4C1" wp14:editId="10F41036">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C9C71" w14:textId="77777777" w:rsidR="0091728B" w:rsidRPr="002273E5" w:rsidRDefault="0091728B" w:rsidP="0091728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67C4C1" id="Text Box 20" o:spid="_x0000_s1035" type="#_x0000_t202" style="position:absolute;margin-left:-1.15pt;margin-top:63.5pt;width:165.6pt;height:7.9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646C9C71" w14:textId="77777777" w:rsidR="0091728B" w:rsidRPr="002273E5" w:rsidRDefault="0091728B" w:rsidP="0091728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6672" behindDoc="0" locked="0" layoutInCell="1" allowOverlap="1" wp14:anchorId="7E1E90E6" wp14:editId="75A9CAFA">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A44F5" w14:textId="77777777" w:rsidR="00440BD2" w:rsidRDefault="00440BD2">
      <w:pPr>
        <w:spacing w:after="0" w:line="240" w:lineRule="auto"/>
      </w:pPr>
      <w:r>
        <w:separator/>
      </w:r>
    </w:p>
  </w:footnote>
  <w:footnote w:type="continuationSeparator" w:id="0">
    <w:p w14:paraId="6C8AAB02" w14:textId="77777777" w:rsidR="00440BD2" w:rsidRDefault="00440B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9754" w14:textId="6FC58969" w:rsidR="00FC5704" w:rsidRDefault="00FC5704"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43904" behindDoc="0" locked="0" layoutInCell="1" allowOverlap="1" wp14:anchorId="27DB72E1" wp14:editId="063D25F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1BC26E54" w:rsidR="00FC5704" w:rsidRPr="003212BA" w:rsidRDefault="00FC5704" w:rsidP="0029248B">
                          <w:pPr>
                            <w:pStyle w:val="ny-module-overview"/>
                            <w:rPr>
                              <w:color w:val="617656"/>
                            </w:rPr>
                          </w:pPr>
                          <w:r>
                            <w:rPr>
                              <w:color w:val="617656"/>
                            </w:rPr>
                            <w:t>Lesson 10</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DB72E1" id="_x0000_t202" coordsize="21600,21600" o:spt="202" path="m,l,21600r21600,l21600,xe">
              <v:stroke joinstyle="miter"/>
              <v:path gradientshapeok="t" o:connecttype="rect"/>
            </v:shapetype>
            <v:shape id="Text Box 56" o:spid="_x0000_s1026" type="#_x0000_t202" style="position:absolute;margin-left:240.3pt;margin-top:4.5pt;width:207.2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1BC26E54" w:rsidR="00FC5704" w:rsidRPr="003212BA" w:rsidRDefault="00FC5704" w:rsidP="0029248B">
                    <w:pPr>
                      <w:pStyle w:val="ny-module-overview"/>
                      <w:rPr>
                        <w:color w:val="617656"/>
                      </w:rPr>
                    </w:pPr>
                    <w:r>
                      <w:rPr>
                        <w:color w:val="617656"/>
                      </w:rPr>
                      <w:t>Lesson 10</w:t>
                    </w:r>
                  </w:p>
                </w:txbxContent>
              </v:textbox>
              <w10:wrap type="through"/>
            </v:shape>
          </w:pict>
        </mc:Fallback>
      </mc:AlternateContent>
    </w:r>
    <w:r>
      <w:rPr>
        <w:noProof/>
      </w:rPr>
      <mc:AlternateContent>
        <mc:Choice Requires="wps">
          <w:drawing>
            <wp:anchor distT="0" distB="0" distL="114300" distR="114300" simplePos="0" relativeHeight="251636736" behindDoc="0" locked="0" layoutInCell="1" allowOverlap="1" wp14:anchorId="3D151794" wp14:editId="72E60B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6C5D500D" w:rsidR="00FC5704" w:rsidRPr="002273E5" w:rsidRDefault="00FC5704"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51794" id="Text Box 54" o:spid="_x0000_s1027" type="#_x0000_t202" style="position:absolute;margin-left:459pt;margin-top:5.75pt;width:28.85pt;height:16.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6C5D500D" w:rsidR="00FC5704" w:rsidRPr="002273E5" w:rsidRDefault="00FC5704"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Pr>
        <w:noProof/>
        <w:sz w:val="20"/>
        <w:szCs w:val="20"/>
      </w:rPr>
      <mc:AlternateContent>
        <mc:Choice Requires="wps">
          <w:drawing>
            <wp:anchor distT="0" distB="0" distL="114300" distR="114300" simplePos="0" relativeHeight="251634688" behindDoc="0" locked="0" layoutInCell="1" allowOverlap="1" wp14:anchorId="5B745A57" wp14:editId="7E45FD1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FC5704" w:rsidRPr="002273E5" w:rsidRDefault="00FC5704"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45A57" id="Text Box 55" o:spid="_x0000_s1028" type="#_x0000_t202" style="position:absolute;margin-left:8pt;margin-top:7.65pt;width:272.15pt;height:12.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FC5704" w:rsidRPr="002273E5" w:rsidRDefault="00FC5704"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32640" behindDoc="0" locked="0" layoutInCell="1" allowOverlap="1" wp14:anchorId="3D6C9815" wp14:editId="5E0BC1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FC5704" w:rsidRDefault="00FC5704" w:rsidP="0029248B">
                          <w:pPr>
                            <w:jc w:val="center"/>
                          </w:pPr>
                        </w:p>
                        <w:p w14:paraId="18B0E482" w14:textId="77777777" w:rsidR="00FC5704" w:rsidRDefault="00FC5704" w:rsidP="0029248B">
                          <w:pPr>
                            <w:jc w:val="center"/>
                          </w:pPr>
                        </w:p>
                        <w:p w14:paraId="553B0DDE" w14:textId="77777777" w:rsidR="00FC5704" w:rsidRDefault="00FC5704"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C9815" id="Freeform 1" o:spid="_x0000_s1029" style="position:absolute;margin-left:2pt;margin-top:3.35pt;width:453.4pt;height:20pt;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FC5704" w:rsidRDefault="00FC5704" w:rsidP="0029248B">
                    <w:pPr>
                      <w:jc w:val="center"/>
                    </w:pPr>
                  </w:p>
                  <w:p w14:paraId="18B0E482" w14:textId="77777777" w:rsidR="00FC5704" w:rsidRDefault="00FC5704" w:rsidP="0029248B">
                    <w:pPr>
                      <w:jc w:val="center"/>
                    </w:pPr>
                  </w:p>
                  <w:p w14:paraId="553B0DDE" w14:textId="77777777" w:rsidR="00FC5704" w:rsidRDefault="00FC5704" w:rsidP="0029248B"/>
                </w:txbxContent>
              </v:textbox>
              <w10:wrap type="through"/>
            </v:shape>
          </w:pict>
        </mc:Fallback>
      </mc:AlternateContent>
    </w:r>
    <w:r>
      <w:rPr>
        <w:noProof/>
        <w:sz w:val="20"/>
        <w:szCs w:val="20"/>
      </w:rPr>
      <mc:AlternateContent>
        <mc:Choice Requires="wps">
          <w:drawing>
            <wp:anchor distT="0" distB="0" distL="114300" distR="114300" simplePos="0" relativeHeight="251630592" behindDoc="0" locked="0" layoutInCell="1" allowOverlap="1" wp14:anchorId="1BD6E434" wp14:editId="041ADE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FC5704" w:rsidRDefault="00FC5704"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D6E434" id="Freeform 2" o:spid="_x0000_s1030" style="position:absolute;margin-left:458.45pt;margin-top:3.35pt;width:34.85pt;height:2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FC5704" w:rsidRDefault="00FC5704" w:rsidP="0029248B">
                    <w:pPr>
                      <w:jc w:val="center"/>
                    </w:pPr>
                    <w:r>
                      <w:t xml:space="preserve">  </w:t>
                    </w:r>
                  </w:p>
                </w:txbxContent>
              </v:textbox>
              <w10:wrap type="through"/>
            </v:shape>
          </w:pict>
        </mc:Fallback>
      </mc:AlternateContent>
    </w:r>
  </w:p>
  <w:p w14:paraId="5FB549A1" w14:textId="77777777" w:rsidR="00FC5704" w:rsidRPr="00015AD5" w:rsidRDefault="00FC5704" w:rsidP="0029248B">
    <w:pPr>
      <w:pStyle w:val="Header"/>
    </w:pPr>
    <w:r>
      <w:rPr>
        <w:noProof/>
      </w:rPr>
      <mc:AlternateContent>
        <mc:Choice Requires="wps">
          <w:drawing>
            <wp:anchor distT="0" distB="0" distL="114300" distR="114300" simplePos="0" relativeHeight="251650048" behindDoc="0" locked="0" layoutInCell="1" allowOverlap="1" wp14:anchorId="6329FB4E" wp14:editId="3E451C4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591AE2C8" w:rsidR="00FC5704" w:rsidRPr="002F031E" w:rsidRDefault="00FC5704" w:rsidP="0029248B">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9FB4E" id="Text Box 60" o:spid="_x0000_s1031" type="#_x0000_t202" style="position:absolute;margin-left:274.35pt;margin-top:10.85pt;width:209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591AE2C8" w:rsidR="00FC5704" w:rsidRPr="002F031E" w:rsidRDefault="00FC5704" w:rsidP="0029248B">
                    <w:pPr>
                      <w:pStyle w:val="ny-lesson-name"/>
                    </w:pPr>
                    <w:r>
                      <w:t>GEOMETRY</w:t>
                    </w:r>
                  </w:p>
                </w:txbxContent>
              </v:textbox>
            </v:shape>
          </w:pict>
        </mc:Fallback>
      </mc:AlternateContent>
    </w:r>
  </w:p>
  <w:p w14:paraId="48D696B4" w14:textId="77777777" w:rsidR="00FC5704" w:rsidRDefault="00FC5704" w:rsidP="0029248B">
    <w:pPr>
      <w:pStyle w:val="Header"/>
    </w:pPr>
  </w:p>
  <w:p w14:paraId="6B6062D6" w14:textId="77777777" w:rsidR="00FC5704" w:rsidRDefault="00FC5704" w:rsidP="0029248B">
    <w:pPr>
      <w:pStyle w:val="Header"/>
    </w:pPr>
  </w:p>
  <w:p w14:paraId="55DCA98A" w14:textId="77777777" w:rsidR="00FC5704" w:rsidRPr="0029248B" w:rsidRDefault="00FC5704"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A1EA2"/>
    <w:multiLevelType w:val="hybridMultilevel"/>
    <w:tmpl w:val="DA1022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3650F3"/>
    <w:multiLevelType w:val="multilevel"/>
    <w:tmpl w:val="65109A08"/>
    <w:numStyleLink w:val="ny-lesson-numbered-list"/>
  </w:abstractNum>
  <w:abstractNum w:abstractNumId="2">
    <w:nsid w:val="0B7657EA"/>
    <w:multiLevelType w:val="hybridMultilevel"/>
    <w:tmpl w:val="0F84A9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7AC57BE"/>
    <w:multiLevelType w:val="hybridMultilevel"/>
    <w:tmpl w:val="8C121F1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nsid w:val="1E462542"/>
    <w:multiLevelType w:val="hybridMultilevel"/>
    <w:tmpl w:val="FAD0A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BBE4C7F"/>
    <w:multiLevelType w:val="hybridMultilevel"/>
    <w:tmpl w:val="C28A9BC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nsid w:val="2FB85EBC"/>
    <w:multiLevelType w:val="hybridMultilevel"/>
    <w:tmpl w:val="DE169224"/>
    <w:lvl w:ilvl="0" w:tplc="9282F7B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31E31752"/>
    <w:multiLevelType w:val="hybridMultilevel"/>
    <w:tmpl w:val="14E0509A"/>
    <w:lvl w:ilvl="0" w:tplc="222075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3C1291D"/>
    <w:multiLevelType w:val="hybridMultilevel"/>
    <w:tmpl w:val="4F3E8E02"/>
    <w:lvl w:ilvl="0" w:tplc="494C50F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3881751F"/>
    <w:multiLevelType w:val="hybridMultilevel"/>
    <w:tmpl w:val="00B6BC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3FB840DE"/>
    <w:multiLevelType w:val="hybridMultilevel"/>
    <w:tmpl w:val="D62A9E04"/>
    <w:lvl w:ilvl="0" w:tplc="935E10B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1790FCB"/>
    <w:multiLevelType w:val="multilevel"/>
    <w:tmpl w:val="0D689E9E"/>
    <w:numStyleLink w:val="ny-numbering"/>
  </w:abstractNum>
  <w:abstractNum w:abstractNumId="15">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4E20767F"/>
    <w:multiLevelType w:val="hybridMultilevel"/>
    <w:tmpl w:val="5782A3C8"/>
    <w:lvl w:ilvl="0" w:tplc="0409000F">
      <w:start w:val="1"/>
      <w:numFmt w:val="decimal"/>
      <w:lvlText w:val="%1."/>
      <w:lvlJc w:val="left"/>
      <w:pPr>
        <w:ind w:left="720" w:hanging="360"/>
      </w:pPr>
    </w:lvl>
    <w:lvl w:ilvl="1" w:tplc="0409000F">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EA43558"/>
    <w:multiLevelType w:val="hybridMultilevel"/>
    <w:tmpl w:val="685024EE"/>
    <w:lvl w:ilvl="0" w:tplc="04090019">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FB0991"/>
    <w:multiLevelType w:val="hybridMultilevel"/>
    <w:tmpl w:val="6E507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A51BCD"/>
    <w:multiLevelType w:val="hybridMultilevel"/>
    <w:tmpl w:val="D1F0A186"/>
    <w:lvl w:ilvl="0" w:tplc="C85C08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3A453AD"/>
    <w:multiLevelType w:val="hybridMultilevel"/>
    <w:tmpl w:val="D804A4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7035FE"/>
    <w:multiLevelType w:val="hybridMultilevel"/>
    <w:tmpl w:val="D62A9E04"/>
    <w:lvl w:ilvl="0" w:tplc="935E10B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DA21E22"/>
    <w:multiLevelType w:val="hybridMultilevel"/>
    <w:tmpl w:val="83B090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nsid w:val="70523F7F"/>
    <w:multiLevelType w:val="hybridMultilevel"/>
    <w:tmpl w:val="41BAD2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nsid w:val="75C13DFE"/>
    <w:multiLevelType w:val="hybridMultilevel"/>
    <w:tmpl w:val="A2949E88"/>
    <w:lvl w:ilvl="0" w:tplc="F3546EF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BFB31D9"/>
    <w:multiLevelType w:val="hybridMultilevel"/>
    <w:tmpl w:val="D4821C80"/>
    <w:lvl w:ilvl="0" w:tplc="B0843CBE">
      <w:start w:val="1"/>
      <w:numFmt w:val="decimal"/>
      <w:lvlText w:val="%1."/>
      <w:lvlJc w:val="left"/>
      <w:pPr>
        <w:ind w:left="720" w:hanging="360"/>
      </w:pPr>
      <w:rPr>
        <w:b/>
      </w:rPr>
    </w:lvl>
    <w:lvl w:ilvl="1" w:tplc="C02CE2D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CD019C3"/>
    <w:multiLevelType w:val="multilevel"/>
    <w:tmpl w:val="11B24EFE"/>
    <w:numStyleLink w:val="ny-lesson-SF-numbering"/>
  </w:abstractNum>
  <w:num w:numId="1">
    <w:abstractNumId w:val="25"/>
  </w:num>
  <w:num w:numId="2">
    <w:abstractNumId w:val="3"/>
  </w:num>
  <w:num w:numId="3">
    <w:abstractNumId w:val="30"/>
  </w:num>
  <w:num w:numId="4">
    <w:abstractNumId w:val="10"/>
  </w:num>
  <w:num w:numId="5">
    <w:abstractNumId w:val="14"/>
  </w:num>
  <w:num w:numId="6">
    <w:abstractNumId w:val="23"/>
  </w:num>
  <w:num w:numId="7">
    <w:abstractNumId w:val="21"/>
  </w:num>
  <w:num w:numId="8">
    <w:abstractNumId w:val="1"/>
  </w:num>
  <w:num w:numId="9">
    <w:abstractNumId w:val="15"/>
  </w:num>
  <w:num w:numId="10">
    <w:abstractNumId w:val="4"/>
  </w:num>
  <w:num w:numId="11">
    <w:abstractNumId w:val="32"/>
  </w:num>
  <w:num w:numId="12">
    <w:abstractNumId w:val="25"/>
  </w:num>
  <w:num w:numId="13">
    <w:abstractNumId w:val="2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5"/>
  </w:num>
  <w:num w:numId="28">
    <w:abstractNumId w:val="21"/>
  </w:num>
  <w:num w:numId="29">
    <w:abstractNumId w:val="5"/>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8"/>
  </w:num>
  <w:num w:numId="36">
    <w:abstractNumId w:val="13"/>
  </w:num>
  <w:num w:numId="37">
    <w:abstractNumId w:val="20"/>
  </w:num>
  <w:num w:numId="38">
    <w:abstractNumId w:val="25"/>
  </w:num>
  <w:num w:numId="39">
    <w:abstractNumId w:val="21"/>
  </w:num>
  <w:num w:numId="40">
    <w:abstractNumId w:val="28"/>
  </w:num>
  <w:num w:numId="41">
    <w:abstractNumId w:val="0"/>
  </w:num>
  <w:num w:numId="42">
    <w:abstractNumId w:val="26"/>
  </w:num>
  <w:num w:numId="43">
    <w:abstractNumId w:val="13"/>
    <w:lvlOverride w:ilvl="0">
      <w:startOverride w:val="1"/>
    </w:lvlOverride>
  </w:num>
  <w:num w:numId="44">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42B28"/>
    <w:rsid w:val="000514CC"/>
    <w:rsid w:val="00055004"/>
    <w:rsid w:val="00056710"/>
    <w:rsid w:val="00060D70"/>
    <w:rsid w:val="0006236D"/>
    <w:rsid w:val="000650D8"/>
    <w:rsid w:val="000662F5"/>
    <w:rsid w:val="000736FE"/>
    <w:rsid w:val="00075C6E"/>
    <w:rsid w:val="0008226E"/>
    <w:rsid w:val="00087BF9"/>
    <w:rsid w:val="000B02EC"/>
    <w:rsid w:val="000B17D3"/>
    <w:rsid w:val="000C038A"/>
    <w:rsid w:val="000C0A8D"/>
    <w:rsid w:val="000C1CEB"/>
    <w:rsid w:val="000C1FCA"/>
    <w:rsid w:val="000C3173"/>
    <w:rsid w:val="000D5FE7"/>
    <w:rsid w:val="000D7186"/>
    <w:rsid w:val="000E0CCE"/>
    <w:rsid w:val="000F7A2B"/>
    <w:rsid w:val="00105599"/>
    <w:rsid w:val="00106020"/>
    <w:rsid w:val="0010729D"/>
    <w:rsid w:val="001124FF"/>
    <w:rsid w:val="00112553"/>
    <w:rsid w:val="00117837"/>
    <w:rsid w:val="001223D7"/>
    <w:rsid w:val="00122BF4"/>
    <w:rsid w:val="00127D70"/>
    <w:rsid w:val="00130993"/>
    <w:rsid w:val="00131FFA"/>
    <w:rsid w:val="001362BF"/>
    <w:rsid w:val="001420D9"/>
    <w:rsid w:val="00145192"/>
    <w:rsid w:val="001476FA"/>
    <w:rsid w:val="00151E7B"/>
    <w:rsid w:val="00160CA8"/>
    <w:rsid w:val="00161C21"/>
    <w:rsid w:val="00161C58"/>
    <w:rsid w:val="001625A1"/>
    <w:rsid w:val="00163550"/>
    <w:rsid w:val="00166701"/>
    <w:rsid w:val="001764B3"/>
    <w:rsid w:val="001768C7"/>
    <w:rsid w:val="001818F0"/>
    <w:rsid w:val="00183F8B"/>
    <w:rsid w:val="00186A90"/>
    <w:rsid w:val="00190322"/>
    <w:rsid w:val="001A044A"/>
    <w:rsid w:val="001A69F1"/>
    <w:rsid w:val="001A6D21"/>
    <w:rsid w:val="001B07CF"/>
    <w:rsid w:val="001B1B04"/>
    <w:rsid w:val="001B4CD6"/>
    <w:rsid w:val="001C1F15"/>
    <w:rsid w:val="001C7361"/>
    <w:rsid w:val="001D5487"/>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2BE1"/>
    <w:rsid w:val="002D4B20"/>
    <w:rsid w:val="002D577A"/>
    <w:rsid w:val="002E1AAB"/>
    <w:rsid w:val="002E36F6"/>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4AB5"/>
    <w:rsid w:val="003B5569"/>
    <w:rsid w:val="003C045E"/>
    <w:rsid w:val="003C602C"/>
    <w:rsid w:val="003C6C89"/>
    <w:rsid w:val="003C71EC"/>
    <w:rsid w:val="003C729E"/>
    <w:rsid w:val="003C7556"/>
    <w:rsid w:val="003C79BD"/>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16B63"/>
    <w:rsid w:val="0042014C"/>
    <w:rsid w:val="004269AD"/>
    <w:rsid w:val="00432EEE"/>
    <w:rsid w:val="00440BD2"/>
    <w:rsid w:val="00440CF6"/>
    <w:rsid w:val="00441D83"/>
    <w:rsid w:val="00442684"/>
    <w:rsid w:val="004507DB"/>
    <w:rsid w:val="004508CD"/>
    <w:rsid w:val="004524F3"/>
    <w:rsid w:val="0046045F"/>
    <w:rsid w:val="00465D77"/>
    <w:rsid w:val="0047036B"/>
    <w:rsid w:val="00475140"/>
    <w:rsid w:val="00476870"/>
    <w:rsid w:val="00487C22"/>
    <w:rsid w:val="00487F01"/>
    <w:rsid w:val="00491F7E"/>
    <w:rsid w:val="00492D1B"/>
    <w:rsid w:val="004A0F47"/>
    <w:rsid w:val="004A536D"/>
    <w:rsid w:val="004A6ECC"/>
    <w:rsid w:val="004B1D62"/>
    <w:rsid w:val="004B7415"/>
    <w:rsid w:val="004C2035"/>
    <w:rsid w:val="004C6BA7"/>
    <w:rsid w:val="004C75D4"/>
    <w:rsid w:val="004D201C"/>
    <w:rsid w:val="004D3EE8"/>
    <w:rsid w:val="004F0998"/>
    <w:rsid w:val="00512914"/>
    <w:rsid w:val="005156AD"/>
    <w:rsid w:val="00515CEB"/>
    <w:rsid w:val="0052261F"/>
    <w:rsid w:val="00535FF9"/>
    <w:rsid w:val="005532D9"/>
    <w:rsid w:val="00553927"/>
    <w:rsid w:val="00556816"/>
    <w:rsid w:val="005570D6"/>
    <w:rsid w:val="005615D3"/>
    <w:rsid w:val="00564050"/>
    <w:rsid w:val="00567CC6"/>
    <w:rsid w:val="005728FF"/>
    <w:rsid w:val="00576066"/>
    <w:rsid w:val="005760E8"/>
    <w:rsid w:val="0058694C"/>
    <w:rsid w:val="005920C2"/>
    <w:rsid w:val="00594DC8"/>
    <w:rsid w:val="00597AA5"/>
    <w:rsid w:val="00597DFD"/>
    <w:rsid w:val="005A3B86"/>
    <w:rsid w:val="005A6484"/>
    <w:rsid w:val="005B6379"/>
    <w:rsid w:val="005C1677"/>
    <w:rsid w:val="005C3C78"/>
    <w:rsid w:val="005C5D00"/>
    <w:rsid w:val="005D1522"/>
    <w:rsid w:val="005D6DA8"/>
    <w:rsid w:val="005E1428"/>
    <w:rsid w:val="005E7DB4"/>
    <w:rsid w:val="005F08EB"/>
    <w:rsid w:val="005F413D"/>
    <w:rsid w:val="00603A60"/>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33C2"/>
    <w:rsid w:val="00685037"/>
    <w:rsid w:val="00693353"/>
    <w:rsid w:val="0069524C"/>
    <w:rsid w:val="006A1413"/>
    <w:rsid w:val="006A4B27"/>
    <w:rsid w:val="006A4D8B"/>
    <w:rsid w:val="006A5192"/>
    <w:rsid w:val="006A53ED"/>
    <w:rsid w:val="006A6436"/>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54771"/>
    <w:rsid w:val="0076626F"/>
    <w:rsid w:val="00770965"/>
    <w:rsid w:val="0077191F"/>
    <w:rsid w:val="00776E81"/>
    <w:rsid w:val="007771F4"/>
    <w:rsid w:val="00777ED7"/>
    <w:rsid w:val="00777F13"/>
    <w:rsid w:val="00785D64"/>
    <w:rsid w:val="007870C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08EB"/>
    <w:rsid w:val="00801FFD"/>
    <w:rsid w:val="008153BC"/>
    <w:rsid w:val="00815BAD"/>
    <w:rsid w:val="00816698"/>
    <w:rsid w:val="008234E2"/>
    <w:rsid w:val="0082425E"/>
    <w:rsid w:val="008244D5"/>
    <w:rsid w:val="00826165"/>
    <w:rsid w:val="00830ED9"/>
    <w:rsid w:val="0083356D"/>
    <w:rsid w:val="008453E1"/>
    <w:rsid w:val="00845DA6"/>
    <w:rsid w:val="008524D6"/>
    <w:rsid w:val="00854ECE"/>
    <w:rsid w:val="00856535"/>
    <w:rsid w:val="008567FF"/>
    <w:rsid w:val="00856C27"/>
    <w:rsid w:val="00861293"/>
    <w:rsid w:val="00863B0B"/>
    <w:rsid w:val="008721EA"/>
    <w:rsid w:val="00873364"/>
    <w:rsid w:val="0087640E"/>
    <w:rsid w:val="008779E9"/>
    <w:rsid w:val="00877AAB"/>
    <w:rsid w:val="0088150F"/>
    <w:rsid w:val="00897396"/>
    <w:rsid w:val="008A0025"/>
    <w:rsid w:val="008A44AE"/>
    <w:rsid w:val="008A4E80"/>
    <w:rsid w:val="008A76B7"/>
    <w:rsid w:val="008B48DB"/>
    <w:rsid w:val="008C09A4"/>
    <w:rsid w:val="008C696F"/>
    <w:rsid w:val="008D1016"/>
    <w:rsid w:val="008D35C1"/>
    <w:rsid w:val="008E1E35"/>
    <w:rsid w:val="008E225E"/>
    <w:rsid w:val="008E260A"/>
    <w:rsid w:val="008E36F3"/>
    <w:rsid w:val="008E508F"/>
    <w:rsid w:val="008F2532"/>
    <w:rsid w:val="008F5624"/>
    <w:rsid w:val="008F7098"/>
    <w:rsid w:val="00900164"/>
    <w:rsid w:val="009035DC"/>
    <w:rsid w:val="009055A2"/>
    <w:rsid w:val="00906106"/>
    <w:rsid w:val="009108E3"/>
    <w:rsid w:val="009150C5"/>
    <w:rsid w:val="009158B3"/>
    <w:rsid w:val="009160D6"/>
    <w:rsid w:val="009163E9"/>
    <w:rsid w:val="0091728B"/>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1FE2"/>
    <w:rsid w:val="00972405"/>
    <w:rsid w:val="00976FB2"/>
    <w:rsid w:val="00987C6F"/>
    <w:rsid w:val="00987C98"/>
    <w:rsid w:val="009937F2"/>
    <w:rsid w:val="009A0FFF"/>
    <w:rsid w:val="009B4149"/>
    <w:rsid w:val="009B702E"/>
    <w:rsid w:val="009D05D1"/>
    <w:rsid w:val="009D263D"/>
    <w:rsid w:val="009D3F09"/>
    <w:rsid w:val="009D52F7"/>
    <w:rsid w:val="009E1635"/>
    <w:rsid w:val="009E4AB3"/>
    <w:rsid w:val="009F24D9"/>
    <w:rsid w:val="009F2666"/>
    <w:rsid w:val="009F285F"/>
    <w:rsid w:val="00A00C15"/>
    <w:rsid w:val="00A01A40"/>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35CD"/>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7BF2"/>
    <w:rsid w:val="00B7175D"/>
    <w:rsid w:val="00B82FC0"/>
    <w:rsid w:val="00B86947"/>
    <w:rsid w:val="00B90B9B"/>
    <w:rsid w:val="00B969C9"/>
    <w:rsid w:val="00B97CCA"/>
    <w:rsid w:val="00BA4041"/>
    <w:rsid w:val="00BA5E1F"/>
    <w:rsid w:val="00BA756A"/>
    <w:rsid w:val="00BB0AC7"/>
    <w:rsid w:val="00BC321A"/>
    <w:rsid w:val="00BC4AF6"/>
    <w:rsid w:val="00BD4AD1"/>
    <w:rsid w:val="00BE30A6"/>
    <w:rsid w:val="00BE3665"/>
    <w:rsid w:val="00BE3990"/>
    <w:rsid w:val="00BE3C08"/>
    <w:rsid w:val="00BE41FF"/>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6E0"/>
    <w:rsid w:val="00C52AFC"/>
    <w:rsid w:val="00C579FA"/>
    <w:rsid w:val="00C6350A"/>
    <w:rsid w:val="00C70DDE"/>
    <w:rsid w:val="00C71B86"/>
    <w:rsid w:val="00C71F3D"/>
    <w:rsid w:val="00C724FC"/>
    <w:rsid w:val="00C77A68"/>
    <w:rsid w:val="00C80637"/>
    <w:rsid w:val="00C807F0"/>
    <w:rsid w:val="00C81251"/>
    <w:rsid w:val="00C944D6"/>
    <w:rsid w:val="00C95729"/>
    <w:rsid w:val="00C96403"/>
    <w:rsid w:val="00C96FDB"/>
    <w:rsid w:val="00C97EBE"/>
    <w:rsid w:val="00CC5DAB"/>
    <w:rsid w:val="00CD1DEB"/>
    <w:rsid w:val="00CF1AE5"/>
    <w:rsid w:val="00D0235F"/>
    <w:rsid w:val="00D038C2"/>
    <w:rsid w:val="00D04092"/>
    <w:rsid w:val="00D047C7"/>
    <w:rsid w:val="00D0682D"/>
    <w:rsid w:val="00D11A02"/>
    <w:rsid w:val="00D24D86"/>
    <w:rsid w:val="00D303B0"/>
    <w:rsid w:val="00D30E9B"/>
    <w:rsid w:val="00D353E3"/>
    <w:rsid w:val="00D454BB"/>
    <w:rsid w:val="00D46936"/>
    <w:rsid w:val="00D5193B"/>
    <w:rsid w:val="00D52A95"/>
    <w:rsid w:val="00D70EED"/>
    <w:rsid w:val="00D735F4"/>
    <w:rsid w:val="00D77641"/>
    <w:rsid w:val="00D77FFE"/>
    <w:rsid w:val="00D83E48"/>
    <w:rsid w:val="00D84B4E"/>
    <w:rsid w:val="00D91B91"/>
    <w:rsid w:val="00D9236D"/>
    <w:rsid w:val="00D95F8B"/>
    <w:rsid w:val="00D97AF4"/>
    <w:rsid w:val="00DA0076"/>
    <w:rsid w:val="00DA2915"/>
    <w:rsid w:val="00DA58BB"/>
    <w:rsid w:val="00DB1C6C"/>
    <w:rsid w:val="00DB2196"/>
    <w:rsid w:val="00DB5C94"/>
    <w:rsid w:val="00DC7B5F"/>
    <w:rsid w:val="00DC7E4D"/>
    <w:rsid w:val="00DD5F88"/>
    <w:rsid w:val="00DD7B52"/>
    <w:rsid w:val="00DE4F38"/>
    <w:rsid w:val="00DF3F7F"/>
    <w:rsid w:val="00DF59B8"/>
    <w:rsid w:val="00E02BB3"/>
    <w:rsid w:val="00E07B74"/>
    <w:rsid w:val="00E1411E"/>
    <w:rsid w:val="00E276F4"/>
    <w:rsid w:val="00E27BDB"/>
    <w:rsid w:val="00E33038"/>
    <w:rsid w:val="00E411E9"/>
    <w:rsid w:val="00E41BD7"/>
    <w:rsid w:val="00E473B9"/>
    <w:rsid w:val="00E53979"/>
    <w:rsid w:val="00E71293"/>
    <w:rsid w:val="00E71AC6"/>
    <w:rsid w:val="00E71E15"/>
    <w:rsid w:val="00E752A2"/>
    <w:rsid w:val="00E7765C"/>
    <w:rsid w:val="00E8315C"/>
    <w:rsid w:val="00E84216"/>
    <w:rsid w:val="00E84BBD"/>
    <w:rsid w:val="00E85710"/>
    <w:rsid w:val="00E937DD"/>
    <w:rsid w:val="00EB2D31"/>
    <w:rsid w:val="00EB6274"/>
    <w:rsid w:val="00EB750F"/>
    <w:rsid w:val="00EC2626"/>
    <w:rsid w:val="00EC4DC5"/>
    <w:rsid w:val="00ED2BE2"/>
    <w:rsid w:val="00EE6D8B"/>
    <w:rsid w:val="00EE735F"/>
    <w:rsid w:val="00EF03CE"/>
    <w:rsid w:val="00EF22F0"/>
    <w:rsid w:val="00F0049A"/>
    <w:rsid w:val="00F05108"/>
    <w:rsid w:val="00F10777"/>
    <w:rsid w:val="00F16CB4"/>
    <w:rsid w:val="00F229A0"/>
    <w:rsid w:val="00F22B7F"/>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C5704"/>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6E680B64-18B4-48AD-ACA4-9756E157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qFormat/>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qFormat/>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0"/>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1"/>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response-numbered">
    <w:name w:val="ny-lesson-SF-response-numbered"/>
    <w:basedOn w:val="Normal"/>
    <w:link w:val="ny-lesson-SF-response-numberedChar"/>
    <w:qFormat/>
    <w:rsid w:val="00987C98"/>
    <w:pPr>
      <w:spacing w:before="60" w:after="60" w:line="252" w:lineRule="auto"/>
      <w:ind w:left="360" w:hanging="360"/>
    </w:pPr>
    <w:rPr>
      <w:rFonts w:eastAsia="Myriad Pro" w:cs="Myriad Pro"/>
      <w:i/>
      <w:color w:val="00789C"/>
      <w:sz w:val="20"/>
      <w:szCs w:val="18"/>
    </w:rPr>
  </w:style>
  <w:style w:type="character" w:customStyle="1" w:styleId="ny-lesson-SF-response-numberedChar">
    <w:name w:val="ny-lesson-SF-response-numbered Char"/>
    <w:basedOn w:val="DefaultParagraphFont"/>
    <w:link w:val="ny-lesson-SF-response-numbered"/>
    <w:rsid w:val="00987C98"/>
    <w:rPr>
      <w:rFonts w:eastAsia="Myriad Pro" w:cs="Myriad Pro"/>
      <w:i/>
      <w:color w:val="00789C"/>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488403801">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454714298">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780879386">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 w:id="2132699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2.jpeg"/><Relationship Id="rId2" Type="http://schemas.openxmlformats.org/officeDocument/2006/relationships/hyperlink" Target="http://creativecommons.org/licenses/by-nc-sa/3.0/deed.en_US" TargetMode="External"/><Relationship Id="rId1" Type="http://schemas.openxmlformats.org/officeDocument/2006/relationships/image" Target="media/image10.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New Footers Inserted
NY revisions added. EF
Final Format complete - KRC</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134D7D-3FAB-4A3B-B486-9773316A7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397</Words>
  <Characters>2037</Characters>
  <Application>Microsoft Office Word</Application>
  <DocSecurity>0</DocSecurity>
  <Lines>65</Lines>
  <Paragraphs>45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4</cp:revision>
  <cp:lastPrinted>2013-07-01T21:14:00Z</cp:lastPrinted>
  <dcterms:created xsi:type="dcterms:W3CDTF">2014-06-13T15:53:00Z</dcterms:created>
  <dcterms:modified xsi:type="dcterms:W3CDTF">2014-06-13T16:04:00Z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