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51D9" w14:textId="77777777" w:rsidR="00780346" w:rsidRDefault="00780346" w:rsidP="00780346">
      <w:pPr>
        <w:pStyle w:val="ny-lesson-header"/>
        <w:jc w:val="both"/>
      </w:pPr>
      <w:r>
        <w:t>Lesson 9:  Unknown Angle Proofs—Writing Proofs</w:t>
      </w:r>
    </w:p>
    <w:p w14:paraId="6C4DEE3E" w14:textId="77777777" w:rsidR="006A34FA" w:rsidRPr="00A13F73" w:rsidRDefault="006A34FA" w:rsidP="00A13F73">
      <w:pPr>
        <w:pStyle w:val="ny-callout-hdr"/>
      </w:pPr>
    </w:p>
    <w:p w14:paraId="7051BC4F" w14:textId="77777777" w:rsidR="00780346" w:rsidRDefault="00780346" w:rsidP="00780346">
      <w:pPr>
        <w:pStyle w:val="ny-callout-hdr"/>
        <w:spacing w:after="60"/>
      </w:pPr>
      <w:r>
        <w:t>Classwork</w:t>
      </w:r>
    </w:p>
    <w:p w14:paraId="0AB211AC" w14:textId="73A7EDD7" w:rsidR="00780346" w:rsidRDefault="00AE3177" w:rsidP="00AE3177">
      <w:pPr>
        <w:pStyle w:val="ny-lesson-hdr-1"/>
      </w:pPr>
      <w:r>
        <w:t>Opening Exercise</w:t>
      </w:r>
    </w:p>
    <w:p w14:paraId="6C5CA768" w14:textId="77777777" w:rsidR="00780346" w:rsidRDefault="00780346" w:rsidP="00780346">
      <w:pPr>
        <w:pStyle w:val="ny-lesson-example"/>
      </w:pPr>
      <w:r>
        <w:t>One of the main goals in studying geometry is to develop your ability to reason critically, to draw valid conclusions based upon observations and proven facts.  Master detectives do this sort of thing all the time.  Take a look as Sherlock Holmes uses seemingly insignificant observations to draw amazing conclusions.</w:t>
      </w:r>
    </w:p>
    <w:p w14:paraId="398F3C44" w14:textId="77777777" w:rsidR="00780346" w:rsidRDefault="00417BC4" w:rsidP="00780346">
      <w:pPr>
        <w:pStyle w:val="ny-lesson-example"/>
      </w:pPr>
      <w:hyperlink r:id="rId11" w:history="1">
        <w:r w:rsidR="00780346">
          <w:rPr>
            <w:rStyle w:val="Hyperlink"/>
          </w:rPr>
          <w:t>Sherlock Holmes: Master of Deduction!</w:t>
        </w:r>
      </w:hyperlink>
    </w:p>
    <w:p w14:paraId="4707BD5E" w14:textId="77777777" w:rsidR="00780346" w:rsidRDefault="00780346" w:rsidP="00780346">
      <w:pPr>
        <w:pStyle w:val="ny-lesson-example"/>
      </w:pPr>
      <w:r>
        <w:t xml:space="preserve">Could you follow Sherlock Holmes’ reasoning as he described his thought process? </w:t>
      </w:r>
    </w:p>
    <w:p w14:paraId="0EF88FA0" w14:textId="77777777" w:rsidR="00780346" w:rsidRDefault="00780346" w:rsidP="00780346">
      <w:pPr>
        <w:pStyle w:val="ny-lesson-example"/>
        <w:rPr>
          <w:b/>
        </w:rPr>
      </w:pPr>
    </w:p>
    <w:p w14:paraId="70AAA3BF" w14:textId="4BF01DB9" w:rsidR="00780346" w:rsidRDefault="00AE3177" w:rsidP="00AE3177">
      <w:pPr>
        <w:pStyle w:val="ny-lesson-hdr-1"/>
      </w:pPr>
      <w:r>
        <w:t>Discussion</w:t>
      </w:r>
    </w:p>
    <w:p w14:paraId="30D1B732" w14:textId="2703F420" w:rsidR="00780346" w:rsidRDefault="00B16925" w:rsidP="00CA2CA9">
      <w:pPr>
        <w:pStyle w:val="ny-lesson-paragraph"/>
      </w:pPr>
      <w:r>
        <w:rPr>
          <w:noProof/>
        </w:rPr>
        <w:drawing>
          <wp:anchor distT="0" distB="0" distL="114300" distR="114300" simplePos="0" relativeHeight="251660288" behindDoc="1" locked="0" layoutInCell="1" allowOverlap="1" wp14:anchorId="52F83FCD" wp14:editId="5DA8EB5D">
            <wp:simplePos x="0" y="0"/>
            <wp:positionH relativeFrom="column">
              <wp:posOffset>-12700</wp:posOffset>
            </wp:positionH>
            <wp:positionV relativeFrom="paragraph">
              <wp:posOffset>354965</wp:posOffset>
            </wp:positionV>
            <wp:extent cx="1771650" cy="930275"/>
            <wp:effectExtent l="0" t="0" r="6350" b="9525"/>
            <wp:wrapTight wrapText="bothSides">
              <wp:wrapPolygon edited="0">
                <wp:start x="0" y="0"/>
                <wp:lineTo x="0" y="21231"/>
                <wp:lineTo x="21368" y="21231"/>
                <wp:lineTo x="21368"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2">
                      <a:extLst>
                        <a:ext uri="{28A0092B-C50C-407E-A947-70E740481C1C}">
                          <a14:useLocalDpi xmlns:a14="http://schemas.microsoft.com/office/drawing/2010/main" val="0"/>
                        </a:ext>
                      </a:extLst>
                    </a:blip>
                    <a:srcRect l="10461" t="7766" r="4897" b="30369"/>
                    <a:stretch/>
                  </pic:blipFill>
                  <pic:spPr bwMode="auto">
                    <a:xfrm>
                      <a:off x="0" y="0"/>
                      <a:ext cx="1771650" cy="93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3CAE">
        <w:t>In geometry, we follow a similar deductive thought process, much like Holmes’ uses, to prove geometric claims.  Let’s revisit an old friend</w:t>
      </w:r>
      <w:r w:rsidR="00E6098A">
        <w:t>—</w:t>
      </w:r>
      <w:r w:rsidR="006A3CAE">
        <w:t>solving for unknown angles.  Remember this one?</w:t>
      </w:r>
      <w:r w:rsidR="007F236D">
        <w:br/>
      </w:r>
    </w:p>
    <w:p w14:paraId="2E914523" w14:textId="5DB93681" w:rsidR="006A3CAE" w:rsidRDefault="00780346" w:rsidP="00CA2CA9">
      <w:pPr>
        <w:pStyle w:val="ny-lesson-paragraph"/>
      </w:pPr>
      <w:r>
        <w:t xml:space="preserve">You needed to figure out the measure of </w:t>
      </w:r>
      <m:oMath>
        <m:r>
          <w:rPr>
            <w:rFonts w:ascii="Cambria Math" w:hAnsi="Cambria Math"/>
          </w:rPr>
          <m:t>a</m:t>
        </m:r>
      </m:oMath>
      <w:r>
        <w:t xml:space="preserve">, and used the “fact” that an exterior angle of a triangle equals the sum of the </w:t>
      </w:r>
      <w:r w:rsidR="005675FF">
        <w:t>measures of the opposite</w:t>
      </w:r>
      <w:r>
        <w:t xml:space="preserve"> interior angles</w:t>
      </w:r>
      <w:proofErr w:type="gramStart"/>
      <w:r>
        <w:t xml:space="preserve">. </w:t>
      </w:r>
      <w:proofErr w:type="gramEnd"/>
      <w:r>
        <w:t xml:space="preserve">The measure of </w:t>
      </w:r>
      <m:oMath>
        <m:r>
          <w:rPr>
            <w:rFonts w:ascii="Cambria Math" w:hAnsi="Cambria Math"/>
          </w:rPr>
          <m:t>∠a</m:t>
        </m:r>
      </m:oMath>
      <w:r>
        <w:t xml:space="preserve"> mu</w:t>
      </w:r>
      <w:proofErr w:type="spellStart"/>
      <w:r>
        <w:t>st</w:t>
      </w:r>
      <w:proofErr w:type="spellEnd"/>
      <w:r w:rsidR="00E6098A">
        <w:t>,</w:t>
      </w:r>
      <w:r>
        <w:t xml:space="preserve"> therefore</w:t>
      </w:r>
      <w:r w:rsidR="00E6098A">
        <w:t>,</w:t>
      </w:r>
      <w:r>
        <w:t xml:space="preserve"> </w:t>
      </w:r>
      <w:proofErr w:type="gramStart"/>
      <w:r>
        <w:t xml:space="preserve">be </w:t>
      </w:r>
      <w:proofErr w:type="gramEnd"/>
      <m:oMath>
        <m:r>
          <w:rPr>
            <w:rFonts w:ascii="Cambria Math" w:hAnsi="Cambria Math"/>
          </w:rPr>
          <m:t>36°</m:t>
        </m:r>
      </m:oMath>
      <w:r>
        <w:t>.</w:t>
      </w:r>
      <w:r w:rsidR="007F236D">
        <w:br/>
      </w:r>
    </w:p>
    <w:p w14:paraId="1CB6B5B9" w14:textId="1265DC22" w:rsidR="00780346" w:rsidRDefault="005675FF" w:rsidP="00A13F73">
      <w:pPr>
        <w:pStyle w:val="ny-lesson-paragraph"/>
      </w:pPr>
      <w:r>
        <w:t>Suppose that we re</w:t>
      </w:r>
      <w:r w:rsidR="00780346">
        <w:t>arrange the diagram just a little bit.</w:t>
      </w:r>
    </w:p>
    <w:p w14:paraId="28663DA5" w14:textId="256CECA0" w:rsidR="00780346" w:rsidRDefault="00780346" w:rsidP="00A13F73">
      <w:pPr>
        <w:pStyle w:val="ny-lesson-paragraph"/>
      </w:pPr>
      <w:r>
        <w:t>Instead of using numbers, we</w:t>
      </w:r>
      <w:r w:rsidR="00E6098A">
        <w:t xml:space="preserve"> </w:t>
      </w:r>
      <w:proofErr w:type="gramStart"/>
      <w:r w:rsidR="00E6098A">
        <w:t>wi</w:t>
      </w:r>
      <w:proofErr w:type="gramEnd"/>
      <w:r>
        <w:t>ll use variables to represent angle measures.</w:t>
      </w:r>
    </w:p>
    <w:p w14:paraId="7557A8B2" w14:textId="4E2BC0AE" w:rsidR="00780346" w:rsidRDefault="007F236D" w:rsidP="00780346">
      <w:pPr>
        <w:pStyle w:val="ny-lesson-example"/>
      </w:pPr>
      <w:r>
        <w:rPr>
          <w:noProof/>
        </w:rPr>
        <w:drawing>
          <wp:anchor distT="0" distB="0" distL="114300" distR="114300" simplePos="0" relativeHeight="251662336" behindDoc="1" locked="0" layoutInCell="1" allowOverlap="1" wp14:anchorId="49FA36E3" wp14:editId="201CDD7E">
            <wp:simplePos x="0" y="0"/>
            <wp:positionH relativeFrom="column">
              <wp:posOffset>4243070</wp:posOffset>
            </wp:positionH>
            <wp:positionV relativeFrom="paragraph">
              <wp:posOffset>204470</wp:posOffset>
            </wp:positionV>
            <wp:extent cx="2022475" cy="1171575"/>
            <wp:effectExtent l="0" t="0" r="0" b="9525"/>
            <wp:wrapTight wrapText="bothSides">
              <wp:wrapPolygon edited="0">
                <wp:start x="0" y="0"/>
                <wp:lineTo x="0" y="21424"/>
                <wp:lineTo x="21363" y="21424"/>
                <wp:lineTo x="21363"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3">
                      <a:extLst>
                        <a:ext uri="{28A0092B-C50C-407E-A947-70E740481C1C}">
                          <a14:useLocalDpi xmlns:a14="http://schemas.microsoft.com/office/drawing/2010/main" val="0"/>
                        </a:ext>
                      </a:extLst>
                    </a:blip>
                    <a:srcRect l="8362" t="7923" b="6319"/>
                    <a:stretch/>
                  </pic:blipFill>
                  <pic:spPr bwMode="auto">
                    <a:xfrm>
                      <a:off x="0" y="0"/>
                      <a:ext cx="2022475"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EFB8FD" w14:textId="6B17B416" w:rsidR="00780346" w:rsidRDefault="00780346" w:rsidP="00A13F73">
      <w:pPr>
        <w:pStyle w:val="ny-lesson-paragraph"/>
      </w:pPr>
      <w:r>
        <w:t xml:space="preserve">Suppose further that we already have in our arsenal of facts the knowledge that the angles of a triangle sum </w:t>
      </w:r>
      <w:proofErr w:type="gramStart"/>
      <w:r>
        <w:t xml:space="preserve">to </w:t>
      </w:r>
      <w:proofErr w:type="gramEnd"/>
      <m:oMath>
        <m:r>
          <w:rPr>
            <w:rFonts w:ascii="Cambria Math" w:hAnsi="Cambria Math"/>
          </w:rPr>
          <m:t>180°</m:t>
        </m:r>
      </m:oMath>
      <w:r>
        <w:t>.</w:t>
      </w:r>
      <w:r w:rsidR="005675FF">
        <w:t xml:space="preserve"> </w:t>
      </w:r>
      <w:r>
        <w:t xml:space="preserve"> Given the labeled diagram at the right, can we prove that </w:t>
      </w:r>
      <m:oMath>
        <m:r>
          <w:rPr>
            <w:rFonts w:ascii="Cambria Math" w:hAnsi="Cambria Math"/>
          </w:rPr>
          <m:t>x + y = z</m:t>
        </m:r>
      </m:oMath>
      <w:r>
        <w:t xml:space="preserve"> (or, in other words, that the exterior angle of a triangle equals the sum of the remote interior angles)? </w:t>
      </w:r>
      <w:r w:rsidR="007F236D">
        <w:br/>
      </w:r>
    </w:p>
    <w:p w14:paraId="3154352B" w14:textId="5EBE6FF8" w:rsidR="00780346" w:rsidRPr="00CA2CA9" w:rsidRDefault="007F236D" w:rsidP="00780346">
      <w:pPr>
        <w:pStyle w:val="ny-lesson-example"/>
        <w:rPr>
          <w:b/>
          <w:i/>
        </w:rPr>
      </w:pPr>
      <w:r w:rsidRPr="006541F8">
        <w:rPr>
          <w:noProof/>
        </w:rPr>
        <w:drawing>
          <wp:anchor distT="0" distB="0" distL="114300" distR="114300" simplePos="0" relativeHeight="251684864" behindDoc="1" locked="0" layoutInCell="1" allowOverlap="1" wp14:anchorId="44215388" wp14:editId="3B42FCF2">
            <wp:simplePos x="0" y="0"/>
            <wp:positionH relativeFrom="column">
              <wp:posOffset>2605405</wp:posOffset>
            </wp:positionH>
            <wp:positionV relativeFrom="paragraph">
              <wp:posOffset>24765</wp:posOffset>
            </wp:positionV>
            <wp:extent cx="1535430" cy="876300"/>
            <wp:effectExtent l="0" t="0" r="7620" b="0"/>
            <wp:wrapTight wrapText="bothSides">
              <wp:wrapPolygon edited="0">
                <wp:start x="0" y="0"/>
                <wp:lineTo x="0" y="21130"/>
                <wp:lineTo x="21439" y="21130"/>
                <wp:lineTo x="2143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l="13402" t="11336" r="6718" b="14752"/>
                    <a:stretch>
                      <a:fillRect/>
                    </a:stretch>
                  </pic:blipFill>
                  <pic:spPr bwMode="auto">
                    <a:xfrm>
                      <a:off x="0" y="0"/>
                      <a:ext cx="153543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346">
        <w:rPr>
          <w:i/>
        </w:rPr>
        <w:t xml:space="preserve">Proof: </w:t>
      </w:r>
    </w:p>
    <w:p w14:paraId="27C5DE0C" w14:textId="1B5C9F51" w:rsidR="00234B61" w:rsidRDefault="00780346" w:rsidP="00CA2CA9">
      <w:pPr>
        <w:pStyle w:val="ny-lesson-paragraph"/>
        <w:tabs>
          <w:tab w:val="left" w:pos="4320"/>
        </w:tabs>
      </w:pPr>
      <w:r w:rsidRPr="00FD6F6F">
        <w:t xml:space="preserve">Label </w:t>
      </w:r>
      <m:oMath>
        <m:r>
          <w:rPr>
            <w:rFonts w:ascii="Cambria Math" w:hAnsi="Cambria Math"/>
          </w:rPr>
          <m:t>∠w</m:t>
        </m:r>
      </m:oMath>
      <w:r w:rsidRPr="00FD6F6F">
        <w:t>, as shown in the diagram</w:t>
      </w:r>
      <w:proofErr w:type="gramStart"/>
      <w:r w:rsidRPr="00FD6F6F">
        <w:t>.</w:t>
      </w:r>
      <w:r w:rsidR="00FD6F6F" w:rsidRPr="00FD6F6F">
        <w:t xml:space="preserve"> </w:t>
      </w:r>
      <w:proofErr w:type="gramEnd"/>
      <w:r w:rsidR="007F236D">
        <w:br/>
      </w:r>
      <w:r w:rsidR="007F236D">
        <w:br/>
      </w:r>
      <w:r w:rsidR="007F236D">
        <w:br/>
      </w:r>
      <w:r w:rsidR="007F236D">
        <w:br/>
      </w:r>
      <w:r w:rsidR="007F236D">
        <w:br/>
      </w:r>
      <w:r w:rsidR="007F236D">
        <w:br/>
      </w:r>
      <w:r w:rsidR="007F236D">
        <w:br/>
      </w:r>
      <w:r w:rsidR="007F236D">
        <w:br/>
      </w:r>
      <m:oMath>
        <m:r>
          <m:rPr>
            <m:sty m:val="p"/>
          </m:rP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m:t>
        </m:r>
        <m:r>
          <m:rPr>
            <m:sty m:val="p"/>
          </m:rPr>
          <w:rPr>
            <w:rFonts w:ascii="Cambria Math" w:hAnsi="Cambria Math"/>
          </w:rPr>
          <m:t>∠</m:t>
        </m:r>
        <m:r>
          <w:rPr>
            <w:rFonts w:ascii="Cambria Math" w:hAnsi="Cambria Math"/>
          </w:rPr>
          <m:t>y+</m:t>
        </m:r>
        <m:r>
          <m:rPr>
            <m:sty m:val="p"/>
          </m:rPr>
          <w:rPr>
            <w:rFonts w:ascii="Cambria Math" w:hAnsi="Cambria Math"/>
          </w:rPr>
          <m:t>m</m:t>
        </m:r>
        <m:r>
          <m:rPr>
            <m:sty m:val="p"/>
          </m:rPr>
          <w:rPr>
            <w:rFonts w:ascii="Cambria Math" w:hAnsi="Cambria Math"/>
          </w:rPr>
          <m:t>∠</m:t>
        </m:r>
        <m:r>
          <w:rPr>
            <w:rFonts w:ascii="Cambria Math" w:hAnsi="Cambria Math"/>
          </w:rPr>
          <m:t>w</m:t>
        </m:r>
        <m:r>
          <w:rPr>
            <w:rFonts w:ascii="Cambria Math" w:hAnsi="Cambria Math"/>
          </w:rPr>
          <m:t xml:space="preserve"> = 180°</m:t>
        </m:r>
      </m:oMath>
      <w:r w:rsidR="00F7238A">
        <w:tab/>
      </w:r>
      <w:r w:rsidR="00C03C2C">
        <w:t xml:space="preserve">Sum of the angle measures in a triangle is </w:t>
      </w:r>
      <m:oMath>
        <m:r>
          <w:rPr>
            <w:rFonts w:ascii="Cambria Math" w:hAnsi="Cambria Math"/>
          </w:rPr>
          <m:t>180</m:t>
        </m:r>
        <m:r>
          <w:rPr>
            <w:rFonts w:ascii="Cambria Math" w:hAnsi="Cambria Math" w:cs="Lucida Sans Unicode"/>
          </w:rPr>
          <m:t>°</m:t>
        </m:r>
      </m:oMath>
    </w:p>
    <w:p w14:paraId="6CE439D7" w14:textId="3553AE81" w:rsidR="00234B61" w:rsidRPr="00C03C2C" w:rsidRDefault="00E6098A" w:rsidP="00CA2CA9">
      <w:pPr>
        <w:pStyle w:val="ny-lesson-paragraph"/>
        <w:tabs>
          <w:tab w:val="left" w:pos="4320"/>
        </w:tabs>
      </w:pPr>
      <m:oMath>
        <m:r>
          <m:rPr>
            <m:sty m:val="p"/>
          </m:rPr>
          <w:rPr>
            <w:rFonts w:ascii="Cambria Math" w:hAnsi="Cambria Math"/>
          </w:rPr>
          <m:t>m</m:t>
        </m:r>
        <m:r>
          <m:rPr>
            <m:sty m:val="p"/>
          </m:rPr>
          <w:rPr>
            <w:rFonts w:ascii="Cambria Math" w:hAnsi="Cambria Math"/>
          </w:rPr>
          <m:t>∠</m:t>
        </m:r>
        <m:r>
          <w:rPr>
            <w:rFonts w:ascii="Cambria Math" w:hAnsi="Cambria Math"/>
          </w:rPr>
          <m:t>w+</m:t>
        </m:r>
        <m:r>
          <m:rPr>
            <m:sty m:val="p"/>
          </m:rPr>
          <w:rPr>
            <w:rFonts w:ascii="Cambria Math" w:hAnsi="Cambria Math"/>
          </w:rPr>
          <m:t>m</m:t>
        </m:r>
        <m:r>
          <m:rPr>
            <m:sty m:val="p"/>
          </m:rPr>
          <w:rPr>
            <w:rFonts w:ascii="Cambria Math" w:hAnsi="Cambria Math"/>
          </w:rPr>
          <m:t>∠</m:t>
        </m:r>
        <m:r>
          <w:rPr>
            <w:rFonts w:ascii="Cambria Math" w:hAnsi="Cambria Math"/>
          </w:rPr>
          <m:t>z = 180°</m:t>
        </m:r>
      </m:oMath>
      <w:r w:rsidR="003E3BE2" w:rsidRPr="00CB20B0">
        <w:tab/>
      </w:r>
      <w:r w:rsidR="003E3BE2" w:rsidRPr="00C03C2C">
        <w:t>Linear pairs</w:t>
      </w:r>
      <w:r w:rsidR="003E3BE2">
        <w:t xml:space="preserve"> </w:t>
      </w:r>
      <w:r w:rsidR="00234B61" w:rsidRPr="00C03C2C">
        <w:t>form supplementary angles.</w:t>
      </w:r>
    </w:p>
    <w:p w14:paraId="0A8BD1E3" w14:textId="51D06214" w:rsidR="00234B61" w:rsidRPr="00CA2CA9" w:rsidRDefault="00E6098A" w:rsidP="00CA2CA9">
      <w:pPr>
        <w:pStyle w:val="ny-lesson-paragraph"/>
        <w:tabs>
          <w:tab w:val="left" w:pos="4320"/>
        </w:tabs>
      </w:pPr>
      <m:oMath>
        <m:r>
          <m:rPr>
            <m:sty m:val="p"/>
          </m:rP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m:t>
        </m:r>
        <m:r>
          <m:rPr>
            <m:sty m:val="p"/>
          </m:rPr>
          <w:rPr>
            <w:rFonts w:ascii="Cambria Math" w:hAnsi="Cambria Math"/>
          </w:rPr>
          <m:t>∠</m:t>
        </m:r>
        <m:r>
          <w:rPr>
            <w:rFonts w:ascii="Cambria Math" w:hAnsi="Cambria Math"/>
          </w:rPr>
          <m:t>y</m:t>
        </m:r>
        <m:r>
          <w:rPr>
            <w:rFonts w:ascii="Cambria Math" w:hAnsi="Cambria Math"/>
          </w:rPr>
          <m:t>+</m:t>
        </m:r>
        <m:r>
          <m:rPr>
            <m:sty m:val="p"/>
          </m:rPr>
          <w:rPr>
            <w:rFonts w:ascii="Cambria Math" w:hAnsi="Cambria Math"/>
          </w:rPr>
          <m:t>m</m:t>
        </m:r>
        <m:r>
          <m:rPr>
            <m:sty m:val="p"/>
          </m:rPr>
          <w:rPr>
            <w:rFonts w:ascii="Cambria Math" w:hAnsi="Cambria Math"/>
          </w:rPr>
          <m:t>∠</m:t>
        </m:r>
        <m:r>
          <w:rPr>
            <w:rFonts w:ascii="Cambria Math" w:hAnsi="Cambria Math"/>
          </w:rPr>
          <m:t>w=</m:t>
        </m:r>
        <m:r>
          <m:rPr>
            <m:sty m:val="p"/>
          </m:rPr>
          <w:rPr>
            <w:rFonts w:ascii="Cambria Math" w:hAnsi="Cambria Math"/>
          </w:rPr>
          <m:t>m</m:t>
        </m:r>
        <m:r>
          <m:rPr>
            <m:sty m:val="p"/>
          </m:rPr>
          <w:rPr>
            <w:rFonts w:ascii="Cambria Math" w:hAnsi="Cambria Math"/>
          </w:rPr>
          <m:t>∠</m:t>
        </m:r>
        <m:r>
          <w:rPr>
            <w:rFonts w:ascii="Cambria Math" w:hAnsi="Cambria Math"/>
          </w:rPr>
          <m:t>w+</m:t>
        </m:r>
        <m:r>
          <m:rPr>
            <m:sty m:val="p"/>
          </m:rPr>
          <w:rPr>
            <w:rFonts w:ascii="Cambria Math" w:hAnsi="Cambria Math"/>
          </w:rPr>
          <m:t>m</m:t>
        </m:r>
        <m:r>
          <m:rPr>
            <m:sty m:val="p"/>
          </m:rPr>
          <w:rPr>
            <w:rFonts w:ascii="Cambria Math" w:hAnsi="Cambria Math"/>
          </w:rPr>
          <m:t>∠</m:t>
        </m:r>
        <m:r>
          <w:rPr>
            <w:rFonts w:ascii="Cambria Math" w:hAnsi="Cambria Math"/>
          </w:rPr>
          <m:t>z</m:t>
        </m:r>
      </m:oMath>
      <w:r w:rsidR="00234B61" w:rsidRPr="00CA2CA9">
        <w:t xml:space="preserve"> </w:t>
      </w:r>
      <w:r w:rsidR="00234B61" w:rsidRPr="00CA2CA9">
        <w:tab/>
        <w:t xml:space="preserve">Substitution </w:t>
      </w:r>
      <w:r>
        <w:t>p</w:t>
      </w:r>
      <w:r w:rsidR="00234B61" w:rsidRPr="00CA2CA9">
        <w:t xml:space="preserve">roperty of </w:t>
      </w:r>
      <w:r>
        <w:t>e</w:t>
      </w:r>
      <w:r w:rsidR="00234B61" w:rsidRPr="00CA2CA9">
        <w:t>quality</w:t>
      </w:r>
    </w:p>
    <w:p w14:paraId="30FFB0C8" w14:textId="1D39BBDE" w:rsidR="00234B61" w:rsidRDefault="003E3BE2" w:rsidP="00CA2CA9">
      <w:pPr>
        <w:pStyle w:val="ny-lesson-paragraph"/>
        <w:tabs>
          <w:tab w:val="left" w:pos="4320"/>
        </w:tabs>
      </w:pPr>
      <m:oMath>
        <m:r>
          <m:rPr>
            <m:sty m:val="p"/>
          </m:rPr>
          <w:rPr>
            <w:rFonts w:ascii="Cambria Math" w:hAnsi="Cambria Math" w:cs="Lucida Sans Unicode"/>
            <w:szCs w:val="20"/>
          </w:rPr>
          <m:t>∴</m:t>
        </m:r>
      </m:oMath>
      <w:r w:rsidR="00234B61" w:rsidRPr="00CA2CA9">
        <w:rPr>
          <w:rFonts w:eastAsiaTheme="minorEastAsia"/>
        </w:rPr>
        <w:t xml:space="preserve"> </w:t>
      </w:r>
      <m:oMath>
        <m:r>
          <m:rPr>
            <m:sty m:val="p"/>
          </m:rP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m:t>
        </m:r>
        <m:r>
          <m:rPr>
            <m:sty m:val="p"/>
          </m:rPr>
          <w:rPr>
            <w:rFonts w:ascii="Cambria Math" w:hAnsi="Cambria Math"/>
          </w:rPr>
          <m:t>∠</m:t>
        </m:r>
        <m:r>
          <w:rPr>
            <w:rFonts w:ascii="Cambria Math" w:hAnsi="Cambria Math"/>
          </w:rPr>
          <m:t>y=</m:t>
        </m:r>
        <m:r>
          <m:rPr>
            <m:sty m:val="p"/>
          </m:rPr>
          <w:rPr>
            <w:rFonts w:ascii="Cambria Math" w:hAnsi="Cambria Math"/>
          </w:rPr>
          <m:t>m</m:t>
        </m:r>
        <m:r>
          <m:rPr>
            <m:sty m:val="p"/>
          </m:rPr>
          <w:rPr>
            <w:rFonts w:ascii="Cambria Math" w:hAnsi="Cambria Math"/>
          </w:rPr>
          <m:t>∠</m:t>
        </m:r>
        <m:r>
          <w:rPr>
            <w:rFonts w:ascii="Cambria Math" w:hAnsi="Cambria Math"/>
          </w:rPr>
          <m:t xml:space="preserve">z </m:t>
        </m:r>
      </m:oMath>
      <w:r w:rsidR="00234B61" w:rsidRPr="00CA2CA9">
        <w:tab/>
      </w:r>
      <w:r w:rsidR="00234B61">
        <w:t xml:space="preserve">Subtraction </w:t>
      </w:r>
      <w:r w:rsidR="00E6098A">
        <w:t>p</w:t>
      </w:r>
      <w:r w:rsidR="00234B61">
        <w:t xml:space="preserve">roperty of </w:t>
      </w:r>
      <w:r w:rsidR="00E6098A">
        <w:t>e</w:t>
      </w:r>
      <w:r w:rsidR="00234B61">
        <w:t>quality</w:t>
      </w:r>
    </w:p>
    <w:p w14:paraId="3B74CCEB" w14:textId="77777777" w:rsidR="00AD60E7" w:rsidRDefault="00AD60E7" w:rsidP="00CA2CA9">
      <w:pPr>
        <w:pStyle w:val="ny-lesson-paragraph"/>
      </w:pPr>
      <w:r>
        <w:lastRenderedPageBreak/>
        <w:t xml:space="preserve">Notice that each step in the proof </w:t>
      </w:r>
      <w:r w:rsidRPr="00CA2CA9">
        <w:rPr>
          <w:rStyle w:val="ny-lesson-paragraphChar"/>
        </w:rPr>
        <w:t>w</w:t>
      </w:r>
      <w:r>
        <w:t xml:space="preserve">as justified by a previously known or demonstrated fact.  We end up with a newly proven fact (that an exterior angle of </w:t>
      </w:r>
      <w:r w:rsidRPr="00D15DC0">
        <w:rPr>
          <w:i/>
        </w:rPr>
        <w:t>any</w:t>
      </w:r>
      <w:r>
        <w:t xml:space="preserve"> triangle is the sum of the measures of the opposite interior angles of the triangle).  This ability to identify the steps used to reach a conclusion based on known facts is </w:t>
      </w:r>
      <w:r w:rsidRPr="00CA2CA9">
        <w:rPr>
          <w:b/>
          <w:i/>
        </w:rPr>
        <w:t>deductive reasoning</w:t>
      </w:r>
      <w:r>
        <w:t xml:space="preserve"> (i.e., the same type of reasoning that Sherlock Holmes used to accurately describe the doctor’s attacker in the video clip.)</w:t>
      </w:r>
    </w:p>
    <w:p w14:paraId="377B533B" w14:textId="77777777" w:rsidR="00780346" w:rsidRDefault="00780346" w:rsidP="00780346">
      <w:pPr>
        <w:pStyle w:val="ny-lesson-paragraph"/>
        <w:rPr>
          <w:b/>
        </w:rPr>
      </w:pPr>
    </w:p>
    <w:p w14:paraId="1134C9E4" w14:textId="7A15728C" w:rsidR="00780346" w:rsidRDefault="00B16925" w:rsidP="00C15295">
      <w:pPr>
        <w:pStyle w:val="ny-lesson-hdr-1"/>
      </w:pPr>
      <w:r>
        <w:rPr>
          <w:noProof/>
        </w:rPr>
        <w:drawing>
          <wp:anchor distT="0" distB="0" distL="114300" distR="114300" simplePos="0" relativeHeight="251666432" behindDoc="1" locked="0" layoutInCell="1" allowOverlap="1" wp14:anchorId="186C587C" wp14:editId="77101486">
            <wp:simplePos x="0" y="0"/>
            <wp:positionH relativeFrom="column">
              <wp:posOffset>4227195</wp:posOffset>
            </wp:positionH>
            <wp:positionV relativeFrom="paragraph">
              <wp:posOffset>157480</wp:posOffset>
            </wp:positionV>
            <wp:extent cx="2226945" cy="1150620"/>
            <wp:effectExtent l="0" t="0" r="1905" b="0"/>
            <wp:wrapTight wrapText="bothSides">
              <wp:wrapPolygon edited="0">
                <wp:start x="0" y="0"/>
                <wp:lineTo x="0" y="21099"/>
                <wp:lineTo x="21434" y="21099"/>
                <wp:lineTo x="21434"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6876" t="9259" r="7754" b="19445"/>
                    <a:stretch/>
                  </pic:blipFill>
                  <pic:spPr bwMode="auto">
                    <a:xfrm>
                      <a:off x="0" y="0"/>
                      <a:ext cx="2226945" cy="115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295">
        <w:t>Exercises</w:t>
      </w:r>
    </w:p>
    <w:p w14:paraId="3131DFEF" w14:textId="6522A26D" w:rsidR="00780346" w:rsidRDefault="00780346" w:rsidP="00561523">
      <w:pPr>
        <w:pStyle w:val="ny-lesson-numbering"/>
      </w:pPr>
      <w:r>
        <w:t xml:space="preserve">You know that angles on a line sum </w:t>
      </w:r>
      <w:proofErr w:type="gramStart"/>
      <w:r>
        <w:t xml:space="preserve">to </w:t>
      </w:r>
      <w:proofErr w:type="gramEnd"/>
      <m:oMath>
        <m:r>
          <w:rPr>
            <w:rFonts w:ascii="Cambria Math" w:hAnsi="Cambria Math"/>
          </w:rPr>
          <m:t>180°</m:t>
        </m:r>
      </m:oMath>
      <w:r>
        <w:t>.</w:t>
      </w:r>
    </w:p>
    <w:p w14:paraId="61689ED3" w14:textId="77777777" w:rsidR="00780346" w:rsidRDefault="00780346" w:rsidP="00561523">
      <w:pPr>
        <w:pStyle w:val="ny-lesson-paragraph"/>
        <w:ind w:left="360"/>
      </w:pPr>
      <w:r>
        <w:t xml:space="preserve">Prove that vertical angles are congruent. </w:t>
      </w:r>
    </w:p>
    <w:p w14:paraId="05A1FE0A" w14:textId="6A723A5A" w:rsidR="00780346" w:rsidRDefault="001D522A" w:rsidP="00561523">
      <w:pPr>
        <w:pStyle w:val="ny-lesson-paragraph"/>
        <w:ind w:left="360"/>
      </w:pPr>
      <w:r>
        <w:t>Make a plan:</w:t>
      </w:r>
    </w:p>
    <w:p w14:paraId="329B8300" w14:textId="41489C94" w:rsidR="00780346" w:rsidRDefault="00780346" w:rsidP="00780346">
      <w:pPr>
        <w:pStyle w:val="ny-lesson-bullet"/>
        <w:numPr>
          <w:ilvl w:val="0"/>
          <w:numId w:val="47"/>
        </w:numPr>
        <w:spacing w:line="260" w:lineRule="exact"/>
      </w:pPr>
      <w:r>
        <w:t xml:space="preserve">What do you know about </w:t>
      </w:r>
      <m:oMath>
        <m:r>
          <w:rPr>
            <w:rFonts w:ascii="Cambria Math" w:hAnsi="Cambria Math"/>
          </w:rPr>
          <m:t>∠w</m:t>
        </m:r>
      </m:oMath>
      <w:r>
        <w:t xml:space="preserve"> and </w:t>
      </w:r>
      <m:oMath>
        <m:r>
          <w:rPr>
            <w:rFonts w:ascii="Cambria Math" w:hAnsi="Cambria Math"/>
          </w:rPr>
          <m:t>∠x</m:t>
        </m:r>
      </m:oMath>
      <w:r>
        <w:t xml:space="preserve">?  </w:t>
      </w:r>
      <m:oMath>
        <m:r>
          <w:rPr>
            <w:rFonts w:ascii="Cambria Math" w:hAnsi="Cambria Math"/>
          </w:rPr>
          <m:t>∠y</m:t>
        </m:r>
      </m:oMath>
      <w:r>
        <w:t xml:space="preserve"> </w:t>
      </w:r>
      <w:proofErr w:type="gramStart"/>
      <w:r>
        <w:t xml:space="preserve">and </w:t>
      </w:r>
      <w:proofErr w:type="gramEnd"/>
      <m:oMath>
        <m:r>
          <w:rPr>
            <w:rFonts w:ascii="Cambria Math" w:hAnsi="Cambria Math"/>
          </w:rPr>
          <m:t>∠x</m:t>
        </m:r>
      </m:oMath>
      <w:r>
        <w:t>?</w:t>
      </w:r>
    </w:p>
    <w:p w14:paraId="3FDE9824" w14:textId="77777777" w:rsidR="00892410" w:rsidRDefault="00892410" w:rsidP="00CA2CA9">
      <w:pPr>
        <w:pStyle w:val="ny-lesson-bullet"/>
        <w:numPr>
          <w:ilvl w:val="0"/>
          <w:numId w:val="0"/>
        </w:numPr>
        <w:spacing w:line="260" w:lineRule="exact"/>
        <w:ind w:left="800"/>
      </w:pPr>
    </w:p>
    <w:p w14:paraId="20B3FB82" w14:textId="77777777" w:rsidR="007F236D" w:rsidRDefault="007F236D" w:rsidP="00CA2CA9">
      <w:pPr>
        <w:pStyle w:val="ny-lesson-bullet"/>
        <w:numPr>
          <w:ilvl w:val="0"/>
          <w:numId w:val="0"/>
        </w:numPr>
        <w:spacing w:line="260" w:lineRule="exact"/>
        <w:ind w:left="800"/>
      </w:pPr>
    </w:p>
    <w:p w14:paraId="205CBC64" w14:textId="2130B263" w:rsidR="007F236D" w:rsidRDefault="00780346" w:rsidP="00CA2CA9">
      <w:pPr>
        <w:pStyle w:val="ny-lesson-bullet"/>
      </w:pPr>
      <w:r>
        <w:t>What conclusion can you draw based on both bits of knowledge?</w:t>
      </w:r>
    </w:p>
    <w:p w14:paraId="38D4A7AF" w14:textId="77777777" w:rsidR="007F236D" w:rsidRDefault="007F236D" w:rsidP="00CA2CA9">
      <w:pPr>
        <w:pStyle w:val="ny-lesson-bullet"/>
        <w:numPr>
          <w:ilvl w:val="0"/>
          <w:numId w:val="0"/>
        </w:numPr>
        <w:spacing w:line="260" w:lineRule="exact"/>
        <w:ind w:left="800"/>
      </w:pPr>
    </w:p>
    <w:p w14:paraId="33C46007" w14:textId="77777777" w:rsidR="007F236D" w:rsidRDefault="007F236D" w:rsidP="00CA2CA9">
      <w:pPr>
        <w:pStyle w:val="ny-lesson-bullet"/>
        <w:numPr>
          <w:ilvl w:val="0"/>
          <w:numId w:val="0"/>
        </w:numPr>
        <w:spacing w:line="260" w:lineRule="exact"/>
        <w:ind w:left="800"/>
      </w:pPr>
    </w:p>
    <w:p w14:paraId="1E82E96E" w14:textId="77777777" w:rsidR="00780346" w:rsidRDefault="00780346" w:rsidP="00CA2CA9">
      <w:pPr>
        <w:pStyle w:val="ny-lesson-bullet"/>
      </w:pPr>
      <w:r>
        <w:t>Write out your proof:</w:t>
      </w:r>
    </w:p>
    <w:p w14:paraId="25FE2394" w14:textId="77777777" w:rsidR="00780346" w:rsidRDefault="00780346" w:rsidP="00780346">
      <w:pPr>
        <w:pStyle w:val="ny-lesson-paragraph"/>
        <w:spacing w:before="0" w:after="0" w:line="240" w:lineRule="auto"/>
      </w:pPr>
    </w:p>
    <w:p w14:paraId="21A7B05F" w14:textId="77777777" w:rsidR="00780346" w:rsidRDefault="00780346" w:rsidP="00780346">
      <w:pPr>
        <w:pStyle w:val="ny-lesson-paragraph"/>
        <w:spacing w:before="0" w:after="0" w:line="240" w:lineRule="auto"/>
      </w:pPr>
    </w:p>
    <w:p w14:paraId="3925EA8E" w14:textId="77777777" w:rsidR="00780346" w:rsidRDefault="00780346" w:rsidP="00780346">
      <w:pPr>
        <w:pStyle w:val="ny-lesson-paragraph"/>
        <w:spacing w:before="0" w:after="0" w:line="240" w:lineRule="auto"/>
      </w:pPr>
    </w:p>
    <w:p w14:paraId="7EA40C58" w14:textId="77777777" w:rsidR="00780346" w:rsidRDefault="00780346" w:rsidP="00780346">
      <w:pPr>
        <w:pStyle w:val="ny-lesson-paragraph"/>
        <w:spacing w:before="0" w:after="0" w:line="240" w:lineRule="auto"/>
      </w:pPr>
    </w:p>
    <w:p w14:paraId="767A8619" w14:textId="77777777" w:rsidR="00780346" w:rsidRDefault="00780346" w:rsidP="00780346">
      <w:pPr>
        <w:pStyle w:val="ny-lesson-paragraph"/>
        <w:spacing w:before="0" w:after="0" w:line="240" w:lineRule="auto"/>
      </w:pPr>
    </w:p>
    <w:p w14:paraId="55777021" w14:textId="085F44A2" w:rsidR="00780346" w:rsidRDefault="00B16925" w:rsidP="00780346">
      <w:pPr>
        <w:pStyle w:val="ny-lesson-paragraph"/>
        <w:spacing w:before="0" w:after="0" w:line="240" w:lineRule="auto"/>
      </w:pPr>
      <w:r>
        <w:rPr>
          <w:noProof/>
        </w:rPr>
        <w:drawing>
          <wp:anchor distT="0" distB="0" distL="114300" distR="114300" simplePos="0" relativeHeight="251668480" behindDoc="1" locked="0" layoutInCell="1" allowOverlap="1" wp14:anchorId="6CB771B5" wp14:editId="49D8AEA0">
            <wp:simplePos x="0" y="0"/>
            <wp:positionH relativeFrom="column">
              <wp:posOffset>4606925</wp:posOffset>
            </wp:positionH>
            <wp:positionV relativeFrom="paragraph">
              <wp:posOffset>8890</wp:posOffset>
            </wp:positionV>
            <wp:extent cx="1946910" cy="1323975"/>
            <wp:effectExtent l="0" t="0" r="0" b="952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10557" t="7186" r="9933" b="5406"/>
                    <a:stretch/>
                  </pic:blipFill>
                  <pic:spPr bwMode="auto">
                    <a:xfrm>
                      <a:off x="0" y="0"/>
                      <a:ext cx="194691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15965A" w14:textId="251DEECF" w:rsidR="00780346" w:rsidRDefault="00780346" w:rsidP="00780346">
      <w:pPr>
        <w:pStyle w:val="ny-lesson-paragraph"/>
        <w:spacing w:before="0" w:after="0" w:line="240" w:lineRule="auto"/>
      </w:pPr>
    </w:p>
    <w:p w14:paraId="7135D7E7" w14:textId="77777777" w:rsidR="00780346" w:rsidRDefault="00780346" w:rsidP="00780346">
      <w:pPr>
        <w:pStyle w:val="ny-lesson-paragraph"/>
        <w:spacing w:before="0" w:after="0" w:line="240" w:lineRule="auto"/>
      </w:pPr>
    </w:p>
    <w:p w14:paraId="39A8B79F" w14:textId="6430C880" w:rsidR="00780346" w:rsidRDefault="00780346" w:rsidP="00780346">
      <w:pPr>
        <w:pStyle w:val="ny-lesson-numbering"/>
        <w:numPr>
          <w:ilvl w:val="0"/>
          <w:numId w:val="48"/>
        </w:numPr>
        <w:tabs>
          <w:tab w:val="clear" w:pos="403"/>
        </w:tabs>
        <w:spacing w:before="0" w:after="0" w:line="240" w:lineRule="auto"/>
        <w:ind w:left="360"/>
      </w:pPr>
      <w:r w:rsidRPr="001D522A">
        <w:t xml:space="preserve">Given the diagram </w:t>
      </w:r>
      <w:r w:rsidR="00E6098A">
        <w:t>to</w:t>
      </w:r>
      <w:r w:rsidR="00E6098A" w:rsidRPr="001D522A">
        <w:t xml:space="preserve"> </w:t>
      </w:r>
      <w:r w:rsidRPr="001D522A">
        <w:t>the right, prove tha</w:t>
      </w:r>
      <w:r w:rsidRPr="00892410">
        <w:t xml:space="preserve">t </w:t>
      </w:r>
      <m:oMath>
        <m:r>
          <m:rPr>
            <m:sty m:val="p"/>
          </m:rPr>
          <w:rPr>
            <w:rFonts w:ascii="Cambria Math" w:hAnsi="Cambria Math"/>
          </w:rPr>
          <m:t>m</m:t>
        </m:r>
        <m:r>
          <m:rPr>
            <m:sty m:val="p"/>
          </m:rPr>
          <w:rPr>
            <w:rFonts w:ascii="Cambria Math" w:hAnsi="Cambria Math"/>
          </w:rPr>
          <m:t>∠</m:t>
        </m:r>
        <m:r>
          <w:rPr>
            <w:rFonts w:ascii="Cambria Math" w:hAnsi="Cambria Math"/>
          </w:rPr>
          <m:t>w+</m:t>
        </m:r>
        <m:r>
          <m:rPr>
            <m:sty m:val="p"/>
          </m:rPr>
          <w:rPr>
            <w:rFonts w:ascii="Cambria Math" w:hAnsi="Cambria Math"/>
          </w:rPr>
          <m:t>m</m:t>
        </m:r>
        <m:r>
          <m:rPr>
            <m:sty m:val="p"/>
          </m:rPr>
          <w:rPr>
            <w:rFonts w:ascii="Cambria Math" w:hAnsi="Cambria Math"/>
          </w:rPr>
          <m:t>∠</m:t>
        </m:r>
        <m:r>
          <w:rPr>
            <w:rFonts w:ascii="Cambria Math" w:hAnsi="Cambria Math"/>
          </w:rPr>
          <m:t>x</m:t>
        </m:r>
        <m:r>
          <w:rPr>
            <w:rFonts w:ascii="Cambria Math" w:hAnsi="Cambria Math"/>
          </w:rPr>
          <m:t>+</m:t>
        </m:r>
        <m:r>
          <m:rPr>
            <m:sty m:val="p"/>
          </m:rPr>
          <w:rPr>
            <w:rFonts w:ascii="Cambria Math" w:hAnsi="Cambria Math"/>
          </w:rPr>
          <m:t>m</m:t>
        </m:r>
        <m:r>
          <m:rPr>
            <m:sty m:val="p"/>
          </m:rPr>
          <w:rPr>
            <w:rFonts w:ascii="Cambria Math" w:hAnsi="Cambria Math"/>
          </w:rPr>
          <m:t>∠</m:t>
        </m:r>
        <m:r>
          <w:rPr>
            <w:rFonts w:ascii="Cambria Math" w:hAnsi="Cambria Math"/>
          </w:rPr>
          <m:t>z</m:t>
        </m:r>
        <m:r>
          <w:rPr>
            <w:rFonts w:ascii="Cambria Math" w:hAnsi="Cambria Math"/>
          </w:rPr>
          <m:t>=180</m:t>
        </m:r>
        <m:r>
          <w:rPr>
            <w:rFonts w:ascii="Cambria Math" w:hAnsi="Cambria Math" w:cs="Times New Roman"/>
          </w:rPr>
          <m:t>°</m:t>
        </m:r>
        <m:r>
          <m:rPr>
            <m:sty m:val="p"/>
          </m:rPr>
          <w:rPr>
            <w:rFonts w:ascii="Cambria Math" w:hAnsi="Cambria Math"/>
          </w:rPr>
          <m:t>.</m:t>
        </m:r>
        <m:r>
          <m:rPr>
            <m:sty m:val="p"/>
          </m:rPr>
          <w:rPr>
            <w:rFonts w:ascii="Cambria Math" w:hAnsi="Cambria Math"/>
            <w:noProof/>
          </w:rPr>
          <m:t xml:space="preserve"> </m:t>
        </m:r>
      </m:oMath>
      <w:r w:rsidRPr="001D522A">
        <w:br/>
      </w:r>
      <w:r>
        <w:t xml:space="preserve">(Make a plan first. </w:t>
      </w:r>
      <w:r w:rsidR="006D5B77">
        <w:t xml:space="preserve"> </w:t>
      </w:r>
      <w:r>
        <w:t xml:space="preserve">What do you know </w:t>
      </w:r>
      <w:proofErr w:type="gramStart"/>
      <w:r>
        <w:t xml:space="preserve">about </w:t>
      </w:r>
      <w:proofErr w:type="gramEnd"/>
      <m:oMath>
        <m:r>
          <w:rPr>
            <w:rFonts w:ascii="Cambria Math" w:hAnsi="Cambria Math"/>
          </w:rPr>
          <m:t>∠x</m:t>
        </m:r>
      </m:oMath>
      <w:r w:rsidR="00E6098A" w:rsidRPr="00CA2CA9">
        <w:t>,</w:t>
      </w:r>
      <m:oMath>
        <m:r>
          <w:rPr>
            <w:rFonts w:ascii="Cambria Math" w:hAnsi="Cambria Math"/>
          </w:rPr>
          <m:t xml:space="preserve"> ∠y</m:t>
        </m:r>
      </m:oMath>
      <w:r>
        <w:t xml:space="preserve">, and </w:t>
      </w:r>
      <m:oMath>
        <m:r>
          <w:rPr>
            <w:rFonts w:ascii="Cambria Math" w:hAnsi="Cambria Math"/>
          </w:rPr>
          <m:t>∠z</m:t>
        </m:r>
      </m:oMath>
      <w:r>
        <w:t>?)</w:t>
      </w:r>
    </w:p>
    <w:p w14:paraId="18992E99" w14:textId="77777777" w:rsidR="00780346" w:rsidRDefault="00780346" w:rsidP="00780346">
      <w:pPr>
        <w:pStyle w:val="ny-lesson-numbering"/>
        <w:numPr>
          <w:ilvl w:val="0"/>
          <w:numId w:val="0"/>
        </w:numPr>
        <w:spacing w:before="0" w:after="0" w:line="240" w:lineRule="auto"/>
        <w:ind w:left="720" w:hanging="360"/>
      </w:pPr>
    </w:p>
    <w:p w14:paraId="479D6345" w14:textId="77777777" w:rsidR="00780346" w:rsidRDefault="00780346" w:rsidP="00780346">
      <w:pPr>
        <w:pStyle w:val="ny-lesson-numbering"/>
        <w:numPr>
          <w:ilvl w:val="0"/>
          <w:numId w:val="0"/>
        </w:numPr>
        <w:spacing w:before="0" w:after="0" w:line="240" w:lineRule="auto"/>
        <w:ind w:left="720" w:hanging="360"/>
      </w:pPr>
    </w:p>
    <w:p w14:paraId="7BF6370A" w14:textId="77777777" w:rsidR="00780346" w:rsidRDefault="00780346" w:rsidP="00780346">
      <w:pPr>
        <w:pStyle w:val="ny-lesson-numbering"/>
        <w:numPr>
          <w:ilvl w:val="0"/>
          <w:numId w:val="0"/>
        </w:numPr>
        <w:spacing w:before="0" w:after="0" w:line="240" w:lineRule="auto"/>
        <w:ind w:left="720" w:hanging="360"/>
      </w:pPr>
    </w:p>
    <w:p w14:paraId="2FAA66D5" w14:textId="77777777" w:rsidR="00780346" w:rsidRDefault="00780346" w:rsidP="00780346">
      <w:pPr>
        <w:pStyle w:val="ny-lesson-numbering"/>
        <w:numPr>
          <w:ilvl w:val="0"/>
          <w:numId w:val="0"/>
        </w:numPr>
        <w:spacing w:before="0" w:after="0" w:line="240" w:lineRule="auto"/>
        <w:ind w:left="720" w:hanging="360"/>
      </w:pPr>
    </w:p>
    <w:p w14:paraId="3737B7F2" w14:textId="0895C561" w:rsidR="00780346" w:rsidRDefault="000140F6" w:rsidP="00780346">
      <w:pPr>
        <w:pStyle w:val="ny-lesson-numbering"/>
        <w:numPr>
          <w:ilvl w:val="0"/>
          <w:numId w:val="0"/>
        </w:numPr>
        <w:spacing w:before="0" w:after="0" w:line="240" w:lineRule="auto"/>
        <w:ind w:left="720" w:hanging="360"/>
      </w:pPr>
      <w:r>
        <w:rPr>
          <w:noProof/>
        </w:rPr>
        <w:drawing>
          <wp:anchor distT="0" distB="0" distL="114300" distR="114300" simplePos="0" relativeHeight="251670528" behindDoc="1" locked="0" layoutInCell="1" allowOverlap="1" wp14:anchorId="5B0EDE71" wp14:editId="74C1DC3F">
            <wp:simplePos x="0" y="0"/>
            <wp:positionH relativeFrom="column">
              <wp:posOffset>3863340</wp:posOffset>
            </wp:positionH>
            <wp:positionV relativeFrom="paragraph">
              <wp:posOffset>85090</wp:posOffset>
            </wp:positionV>
            <wp:extent cx="2834640" cy="1295400"/>
            <wp:effectExtent l="0" t="0" r="381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l="9812" t="4348" b="4348"/>
                    <a:stretch/>
                  </pic:blipFill>
                  <pic:spPr bwMode="auto">
                    <a:xfrm>
                      <a:off x="0" y="0"/>
                      <a:ext cx="283464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988C16" w14:textId="77777777" w:rsidR="00780346" w:rsidRDefault="00780346" w:rsidP="00780346">
      <w:pPr>
        <w:pStyle w:val="ny-lesson-numbering"/>
        <w:numPr>
          <w:ilvl w:val="0"/>
          <w:numId w:val="0"/>
        </w:numPr>
        <w:spacing w:before="0" w:after="0" w:line="240" w:lineRule="auto"/>
        <w:ind w:left="720" w:hanging="360"/>
      </w:pPr>
    </w:p>
    <w:p w14:paraId="4A432BA4" w14:textId="146BD9F8" w:rsidR="00780346" w:rsidRDefault="00780346" w:rsidP="00780346">
      <w:pPr>
        <w:pStyle w:val="ny-lesson-numbering"/>
        <w:numPr>
          <w:ilvl w:val="0"/>
          <w:numId w:val="0"/>
        </w:numPr>
      </w:pPr>
    </w:p>
    <w:p w14:paraId="0DEE11F7" w14:textId="77777777" w:rsidR="00780346" w:rsidRDefault="00780346" w:rsidP="00780346">
      <w:pPr>
        <w:pStyle w:val="ny-lesson-numbering"/>
        <w:numPr>
          <w:ilvl w:val="0"/>
          <w:numId w:val="0"/>
        </w:numPr>
        <w:ind w:left="720" w:hanging="360"/>
      </w:pPr>
    </w:p>
    <w:p w14:paraId="0133ECFA" w14:textId="167588F5" w:rsidR="00780346" w:rsidRDefault="00780346" w:rsidP="00CA2CA9">
      <w:pPr>
        <w:pStyle w:val="ny-lesson-numbering"/>
        <w:numPr>
          <w:ilvl w:val="0"/>
          <w:numId w:val="0"/>
        </w:numPr>
        <w:tabs>
          <w:tab w:val="clear" w:pos="403"/>
        </w:tabs>
        <w:spacing w:line="260" w:lineRule="exact"/>
        <w:ind w:left="450"/>
      </w:pPr>
      <w:r>
        <w:t xml:space="preserve">Given the diagram </w:t>
      </w:r>
      <w:r w:rsidR="00E6098A">
        <w:t>to</w:t>
      </w:r>
      <w:r w:rsidR="00E6098A">
        <w:t xml:space="preserve"> </w:t>
      </w:r>
      <w:r>
        <w:t xml:space="preserve">the right, prove </w:t>
      </w:r>
      <w:proofErr w:type="gramStart"/>
      <w:r>
        <w:t xml:space="preserve">that </w:t>
      </w:r>
      <w:proofErr w:type="gramEnd"/>
      <m:oMath>
        <m:r>
          <m:rPr>
            <m:sty m:val="p"/>
          </m:rPr>
          <w:rPr>
            <w:rFonts w:ascii="Cambria Math" w:hAnsi="Cambria Math"/>
          </w:rPr>
          <m:t>m</m:t>
        </m:r>
        <m:r>
          <m:rPr>
            <m:sty m:val="p"/>
          </m:rPr>
          <w:rPr>
            <w:rFonts w:ascii="Cambria Math" w:hAnsi="Cambria Math"/>
          </w:rPr>
          <m:t>∠</m:t>
        </m:r>
        <m:r>
          <w:rPr>
            <w:rFonts w:ascii="Cambria Math" w:hAnsi="Cambria Math"/>
          </w:rPr>
          <m:t>w=</m:t>
        </m:r>
        <m:r>
          <m:rPr>
            <m:sty m:val="p"/>
          </m:rPr>
          <w:rPr>
            <w:rFonts w:ascii="Cambria Math" w:hAnsi="Cambria Math"/>
          </w:rPr>
          <m:t>m</m:t>
        </m:r>
        <m:r>
          <m:rPr>
            <m:sty m:val="p"/>
          </m:rPr>
          <w:rPr>
            <w:rFonts w:ascii="Cambria Math" w:hAnsi="Cambria Math"/>
          </w:rPr>
          <m:t>∠</m:t>
        </m:r>
        <m:r>
          <w:rPr>
            <w:rFonts w:ascii="Cambria Math" w:hAnsi="Cambria Math"/>
          </w:rPr>
          <m:t>y+</m:t>
        </m:r>
        <m:r>
          <m:rPr>
            <m:sty m:val="p"/>
          </m:rPr>
          <w:rPr>
            <w:rFonts w:ascii="Cambria Math" w:hAnsi="Cambria Math"/>
          </w:rPr>
          <m:t>m</m:t>
        </m:r>
        <m:r>
          <m:rPr>
            <m:sty m:val="p"/>
          </m:rPr>
          <w:rPr>
            <w:rFonts w:ascii="Cambria Math" w:hAnsi="Cambria Math"/>
          </w:rPr>
          <m:t>∠</m:t>
        </m:r>
        <m:r>
          <w:rPr>
            <w:rFonts w:ascii="Cambria Math" w:hAnsi="Cambria Math"/>
          </w:rPr>
          <m:t>z</m:t>
        </m:r>
      </m:oMath>
      <w:r>
        <w:rPr>
          <w:i/>
        </w:rPr>
        <w:t>.</w:t>
      </w:r>
      <w:r>
        <w:t xml:space="preserve"> </w:t>
      </w:r>
    </w:p>
    <w:p w14:paraId="4016E7CC" w14:textId="77ADB031" w:rsidR="00780346" w:rsidRDefault="00780346" w:rsidP="00780346">
      <w:pPr>
        <w:pStyle w:val="ny-lesson-numbering"/>
        <w:numPr>
          <w:ilvl w:val="0"/>
          <w:numId w:val="0"/>
        </w:numPr>
        <w:ind w:left="360"/>
      </w:pPr>
    </w:p>
    <w:p w14:paraId="49C740B2" w14:textId="239D1FA2" w:rsidR="00780346" w:rsidRDefault="00780346" w:rsidP="00780346">
      <w:pPr>
        <w:pStyle w:val="ny-lesson-numbering"/>
        <w:numPr>
          <w:ilvl w:val="0"/>
          <w:numId w:val="0"/>
        </w:numPr>
        <w:ind w:left="360"/>
      </w:pPr>
    </w:p>
    <w:p w14:paraId="7C09CBD2" w14:textId="5F02F003" w:rsidR="00780346" w:rsidRDefault="00780346" w:rsidP="00780346">
      <w:pPr>
        <w:pStyle w:val="ny-lesson-numbering"/>
        <w:numPr>
          <w:ilvl w:val="0"/>
          <w:numId w:val="0"/>
        </w:numPr>
        <w:ind w:left="360"/>
      </w:pPr>
    </w:p>
    <w:p w14:paraId="1EDD2B5B" w14:textId="471BAE31" w:rsidR="00780346" w:rsidRDefault="00780346" w:rsidP="00780346">
      <w:pPr>
        <w:pStyle w:val="ny-lesson-numbering"/>
        <w:numPr>
          <w:ilvl w:val="0"/>
          <w:numId w:val="0"/>
        </w:numPr>
        <w:ind w:left="720" w:hanging="360"/>
      </w:pPr>
    </w:p>
    <w:p w14:paraId="25D50379" w14:textId="77777777" w:rsidR="00780346" w:rsidRDefault="00780346" w:rsidP="00780346">
      <w:pPr>
        <w:pStyle w:val="ny-lesson-numbering"/>
        <w:numPr>
          <w:ilvl w:val="0"/>
          <w:numId w:val="0"/>
        </w:numPr>
        <w:ind w:left="360"/>
      </w:pPr>
    </w:p>
    <w:p w14:paraId="4F9F2CDC" w14:textId="77777777" w:rsidR="000140F6" w:rsidRDefault="000140F6" w:rsidP="00780346">
      <w:pPr>
        <w:pStyle w:val="ny-lesson-numbering"/>
        <w:numPr>
          <w:ilvl w:val="0"/>
          <w:numId w:val="0"/>
        </w:numPr>
        <w:ind w:left="360"/>
      </w:pPr>
    </w:p>
    <w:p w14:paraId="40AF6A1B" w14:textId="09A4AAD8" w:rsidR="00780346" w:rsidRDefault="007F236D" w:rsidP="00780346">
      <w:pPr>
        <w:pStyle w:val="ny-lesson-numbering"/>
        <w:numPr>
          <w:ilvl w:val="0"/>
          <w:numId w:val="48"/>
        </w:numPr>
        <w:tabs>
          <w:tab w:val="clear" w:pos="403"/>
        </w:tabs>
        <w:spacing w:line="260" w:lineRule="exact"/>
        <w:ind w:left="360"/>
      </w:pPr>
      <w:r>
        <w:rPr>
          <w:noProof/>
        </w:rPr>
        <w:lastRenderedPageBreak/>
        <w:drawing>
          <wp:anchor distT="0" distB="0" distL="114300" distR="114300" simplePos="0" relativeHeight="251672576" behindDoc="0" locked="0" layoutInCell="1" allowOverlap="1" wp14:anchorId="0F974DD0" wp14:editId="45FCB84E">
            <wp:simplePos x="0" y="0"/>
            <wp:positionH relativeFrom="column">
              <wp:posOffset>4110355</wp:posOffset>
            </wp:positionH>
            <wp:positionV relativeFrom="paragraph">
              <wp:posOffset>-20955</wp:posOffset>
            </wp:positionV>
            <wp:extent cx="2152650" cy="1454150"/>
            <wp:effectExtent l="0" t="0" r="0" b="0"/>
            <wp:wrapTight wrapText="bothSides">
              <wp:wrapPolygon edited="0">
                <wp:start x="0" y="0"/>
                <wp:lineTo x="0" y="21223"/>
                <wp:lineTo x="21409" y="21223"/>
                <wp:lineTo x="21409"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1477" t="17251" r="39311" b="40748"/>
                    <a:stretch/>
                  </pic:blipFill>
                  <pic:spPr bwMode="auto">
                    <a:xfrm>
                      <a:off x="0" y="0"/>
                      <a:ext cx="2152650" cy="145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0346">
        <w:t xml:space="preserve">In the diagram </w:t>
      </w:r>
      <w:r w:rsidR="00E6098A">
        <w:t>to</w:t>
      </w:r>
      <w:r w:rsidR="00E6098A">
        <w:t xml:space="preserve"> </w:t>
      </w:r>
      <w:r w:rsidR="00780346">
        <w:t xml:space="preserve">the right, prove </w:t>
      </w:r>
      <w:proofErr w:type="gramStart"/>
      <w:r w:rsidR="00780346">
        <w:t xml:space="preserve">that </w:t>
      </w:r>
      <w:proofErr w:type="gramEnd"/>
      <m:oMath>
        <m:r>
          <m:rPr>
            <m:sty m:val="p"/>
          </m:rPr>
          <w:rPr>
            <w:rFonts w:ascii="Cambria Math" w:hAnsi="Cambria Math"/>
          </w:rPr>
          <m:t>m</m:t>
        </m:r>
        <m:r>
          <m:rPr>
            <m:sty m:val="p"/>
          </m:rPr>
          <w:rPr>
            <w:rFonts w:ascii="Cambria Math" w:hAnsi="Cambria Math"/>
          </w:rPr>
          <m:t>∠</m:t>
        </m:r>
        <m:r>
          <w:rPr>
            <w:rFonts w:ascii="Cambria Math" w:hAnsi="Cambria Math"/>
          </w:rPr>
          <m:t>y+</m:t>
        </m:r>
        <m:r>
          <m:rPr>
            <m:sty m:val="p"/>
          </m:rPr>
          <w:rPr>
            <w:rFonts w:ascii="Cambria Math" w:hAnsi="Cambria Math"/>
          </w:rPr>
          <m:t>m</m:t>
        </m:r>
        <m:r>
          <w:rPr>
            <w:rFonts w:ascii="Cambria Math" w:hAnsi="Cambria Math"/>
          </w:rPr>
          <m:t>∠z=</m:t>
        </m:r>
        <m:r>
          <m:rPr>
            <m:sty m:val="p"/>
          </m:rPr>
          <w:rPr>
            <w:rFonts w:ascii="Cambria Math" w:hAnsi="Cambria Math"/>
          </w:rPr>
          <m:t>m</m:t>
        </m:r>
        <m:r>
          <w:rPr>
            <w:rFonts w:ascii="Cambria Math" w:hAnsi="Cambria Math"/>
          </w:rPr>
          <m:t>∠w+</m:t>
        </m:r>
        <m:r>
          <m:rPr>
            <m:sty m:val="p"/>
          </m:rPr>
          <w:rPr>
            <w:rFonts w:ascii="Cambria Math" w:hAnsi="Cambria Math"/>
          </w:rPr>
          <m:t>m</m:t>
        </m:r>
        <m:r>
          <w:rPr>
            <w:rFonts w:ascii="Cambria Math" w:hAnsi="Cambria Math"/>
          </w:rPr>
          <m:t>∠x</m:t>
        </m:r>
      </m:oMath>
      <w:r w:rsidR="00780346">
        <w:t>.  (You will need to write in a label in the diagram that is not labeled yet for this proof</w:t>
      </w:r>
      <w:r w:rsidR="00BA0998">
        <w:t>.</w:t>
      </w:r>
      <w:r w:rsidR="00780346">
        <w:t>)</w:t>
      </w:r>
    </w:p>
    <w:p w14:paraId="24865511" w14:textId="77777777" w:rsidR="00780346" w:rsidRDefault="00780346" w:rsidP="00780346">
      <w:pPr>
        <w:pStyle w:val="ny-lesson-numbering"/>
        <w:numPr>
          <w:ilvl w:val="0"/>
          <w:numId w:val="0"/>
        </w:numPr>
        <w:ind w:left="360"/>
        <w:rPr>
          <w:noProof/>
        </w:rPr>
      </w:pPr>
    </w:p>
    <w:p w14:paraId="507A3D0C" w14:textId="77777777" w:rsidR="00780346" w:rsidRDefault="00780346" w:rsidP="00CA2CA9">
      <w:pPr>
        <w:pStyle w:val="ny-lesson-numbering"/>
        <w:numPr>
          <w:ilvl w:val="0"/>
          <w:numId w:val="0"/>
        </w:numPr>
        <w:ind w:left="720" w:hanging="360"/>
      </w:pPr>
    </w:p>
    <w:p w14:paraId="7C84E752" w14:textId="77777777" w:rsidR="00780346" w:rsidRDefault="00780346" w:rsidP="00780346">
      <w:pPr>
        <w:pStyle w:val="ny-lesson-numbering"/>
        <w:numPr>
          <w:ilvl w:val="0"/>
          <w:numId w:val="0"/>
        </w:numPr>
        <w:ind w:left="720" w:hanging="360"/>
      </w:pPr>
    </w:p>
    <w:p w14:paraId="11AB3F8F" w14:textId="77777777" w:rsidR="00780346" w:rsidRDefault="00780346" w:rsidP="00780346">
      <w:pPr>
        <w:pStyle w:val="ny-lesson-numbering"/>
        <w:numPr>
          <w:ilvl w:val="0"/>
          <w:numId w:val="0"/>
        </w:numPr>
        <w:ind w:left="720" w:hanging="360"/>
      </w:pPr>
    </w:p>
    <w:p w14:paraId="71B213B5" w14:textId="77777777" w:rsidR="00780346" w:rsidRDefault="00780346" w:rsidP="00780346">
      <w:pPr>
        <w:pStyle w:val="ny-lesson-numbering"/>
        <w:numPr>
          <w:ilvl w:val="0"/>
          <w:numId w:val="0"/>
        </w:numPr>
        <w:ind w:left="720" w:hanging="360"/>
      </w:pPr>
    </w:p>
    <w:p w14:paraId="57AB00E3" w14:textId="77777777" w:rsidR="00780346" w:rsidRDefault="00780346" w:rsidP="00780346">
      <w:pPr>
        <w:pStyle w:val="ny-lesson-numbering"/>
        <w:numPr>
          <w:ilvl w:val="0"/>
          <w:numId w:val="0"/>
        </w:numPr>
        <w:ind w:left="720" w:hanging="360"/>
      </w:pPr>
    </w:p>
    <w:p w14:paraId="564DE126" w14:textId="77777777" w:rsidR="00780346" w:rsidRDefault="00780346" w:rsidP="00780346">
      <w:pPr>
        <w:pStyle w:val="ny-lesson-numbering"/>
        <w:numPr>
          <w:ilvl w:val="0"/>
          <w:numId w:val="0"/>
        </w:numPr>
        <w:ind w:left="720" w:hanging="360"/>
      </w:pPr>
    </w:p>
    <w:p w14:paraId="04C36319" w14:textId="77777777" w:rsidR="00780346" w:rsidRDefault="00780346" w:rsidP="00780346">
      <w:pPr>
        <w:pStyle w:val="ny-lesson-numbering"/>
        <w:numPr>
          <w:ilvl w:val="0"/>
          <w:numId w:val="0"/>
        </w:numPr>
        <w:ind w:left="720" w:hanging="360"/>
      </w:pPr>
    </w:p>
    <w:p w14:paraId="56BD65F6" w14:textId="77777777" w:rsidR="00780346" w:rsidRDefault="00780346" w:rsidP="00780346">
      <w:pPr>
        <w:pStyle w:val="ny-lesson-numbering"/>
        <w:numPr>
          <w:ilvl w:val="0"/>
          <w:numId w:val="0"/>
        </w:numPr>
        <w:ind w:left="720" w:hanging="360"/>
      </w:pPr>
    </w:p>
    <w:p w14:paraId="3AFD6AD4" w14:textId="77777777" w:rsidR="00780346" w:rsidRDefault="00780346" w:rsidP="00780346">
      <w:pPr>
        <w:pStyle w:val="ny-lesson-numbering"/>
        <w:numPr>
          <w:ilvl w:val="0"/>
          <w:numId w:val="0"/>
        </w:numPr>
        <w:ind w:left="720" w:hanging="360"/>
      </w:pPr>
    </w:p>
    <w:p w14:paraId="26F82667" w14:textId="77777777" w:rsidR="00780346" w:rsidRDefault="00780346" w:rsidP="00780346">
      <w:pPr>
        <w:pStyle w:val="ny-lesson-numbering"/>
        <w:numPr>
          <w:ilvl w:val="0"/>
          <w:numId w:val="0"/>
        </w:numPr>
        <w:ind w:left="720" w:hanging="360"/>
      </w:pPr>
    </w:p>
    <w:p w14:paraId="18E5F9AA" w14:textId="77777777" w:rsidR="00780346" w:rsidRDefault="00780346" w:rsidP="00780346">
      <w:pPr>
        <w:pStyle w:val="ny-lesson-numbering"/>
        <w:numPr>
          <w:ilvl w:val="0"/>
          <w:numId w:val="0"/>
        </w:numPr>
      </w:pPr>
    </w:p>
    <w:p w14:paraId="49A7A3BB" w14:textId="09F1F54C" w:rsidR="00780346" w:rsidRDefault="00B16925" w:rsidP="00780346">
      <w:pPr>
        <w:pStyle w:val="ny-lesson-numbering"/>
        <w:numPr>
          <w:ilvl w:val="0"/>
          <w:numId w:val="0"/>
        </w:numPr>
        <w:ind w:left="720" w:hanging="360"/>
        <w:rPr>
          <w:noProof/>
        </w:rPr>
      </w:pPr>
      <w:r>
        <w:rPr>
          <w:noProof/>
        </w:rPr>
        <w:drawing>
          <wp:anchor distT="0" distB="0" distL="114300" distR="114300" simplePos="0" relativeHeight="251674624" behindDoc="1" locked="0" layoutInCell="1" allowOverlap="1" wp14:anchorId="529D0A10" wp14:editId="54159312">
            <wp:simplePos x="0" y="0"/>
            <wp:positionH relativeFrom="column">
              <wp:posOffset>4168140</wp:posOffset>
            </wp:positionH>
            <wp:positionV relativeFrom="paragraph">
              <wp:posOffset>94615</wp:posOffset>
            </wp:positionV>
            <wp:extent cx="2446020" cy="1271905"/>
            <wp:effectExtent l="0" t="0" r="0" b="44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t="5128" b="17087"/>
                    <a:stretch/>
                  </pic:blipFill>
                  <pic:spPr bwMode="auto">
                    <a:xfrm>
                      <a:off x="0" y="0"/>
                      <a:ext cx="2446020" cy="1271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126E2" w14:textId="445D693C" w:rsidR="00780346" w:rsidRDefault="00780346" w:rsidP="00780346">
      <w:pPr>
        <w:pStyle w:val="ny-lesson-numbering"/>
        <w:numPr>
          <w:ilvl w:val="0"/>
          <w:numId w:val="48"/>
        </w:numPr>
        <w:tabs>
          <w:tab w:val="clear" w:pos="403"/>
        </w:tabs>
        <w:spacing w:line="260" w:lineRule="exact"/>
        <w:ind w:left="360"/>
        <w:rPr>
          <w:noProof/>
        </w:rPr>
      </w:pPr>
      <w:r>
        <w:t xml:space="preserve">In the figure </w:t>
      </w:r>
      <w:r w:rsidR="00E6098A">
        <w:t>to</w:t>
      </w:r>
      <w:r w:rsidR="00E6098A">
        <w:t xml:space="preserve"> </w:t>
      </w:r>
      <w:r>
        <w:t xml:space="preserve">the right, </w:t>
      </w:r>
      <m:oMath>
        <m:bar>
          <m:barPr>
            <m:pos m:val="top"/>
            <m:ctrlPr>
              <w:rPr>
                <w:rFonts w:ascii="Cambria Math" w:hAnsi="Cambria Math"/>
                <w:i/>
              </w:rPr>
            </m:ctrlPr>
          </m:barPr>
          <m:e>
            <m:r>
              <w:rPr>
                <w:rFonts w:ascii="Cambria Math" w:hAnsi="Cambria Math"/>
              </w:rPr>
              <m:t>AB</m:t>
            </m:r>
          </m:e>
        </m:bar>
      </m:oMath>
      <w:r>
        <w:rPr>
          <w:rFonts w:eastAsiaTheme="minorEastAsia"/>
        </w:rPr>
        <w:t xml:space="preserve"> </w:t>
      </w:r>
      <w:r>
        <w:rPr>
          <w:rFonts w:eastAsiaTheme="minorEastAsia"/>
        </w:rPr>
        <w:sym w:font="Symbol" w:char="F0F7"/>
      </w:r>
      <w:r>
        <w:rPr>
          <w:rFonts w:eastAsiaTheme="minorEastAsia"/>
        </w:rPr>
        <w:sym w:font="Symbol" w:char="F0F7"/>
      </w:r>
      <w:r>
        <w:rPr>
          <w:rFonts w:eastAsiaTheme="minorEastAsia"/>
        </w:rPr>
        <w:t xml:space="preserve"> </w:t>
      </w:r>
      <m:oMath>
        <m:bar>
          <m:barPr>
            <m:pos m:val="top"/>
            <m:ctrlPr>
              <w:rPr>
                <w:rFonts w:ascii="Cambria Math" w:eastAsiaTheme="minorEastAsia" w:hAnsi="Cambria Math"/>
                <w:i/>
              </w:rPr>
            </m:ctrlPr>
          </m:barPr>
          <m:e>
            <m:r>
              <w:rPr>
                <w:rFonts w:ascii="Cambria Math" w:eastAsiaTheme="minorEastAsia" w:hAnsi="Cambria Math"/>
              </w:rPr>
              <m:t>CD</m:t>
            </m:r>
          </m:e>
        </m:bar>
      </m:oMath>
      <w:r>
        <w:rPr>
          <w:rFonts w:eastAsiaTheme="minorEastAsia"/>
        </w:rPr>
        <w:t xml:space="preserve"> and </w:t>
      </w:r>
      <m:oMath>
        <m:bar>
          <m:barPr>
            <m:pos m:val="top"/>
            <m:ctrlPr>
              <w:rPr>
                <w:rFonts w:ascii="Cambria Math" w:eastAsiaTheme="minorEastAsia" w:hAnsi="Cambria Math"/>
                <w:i/>
              </w:rPr>
            </m:ctrlPr>
          </m:barPr>
          <m:e>
            <m:r>
              <w:rPr>
                <w:rFonts w:ascii="Cambria Math" w:eastAsiaTheme="minorEastAsia" w:hAnsi="Cambria Math"/>
              </w:rPr>
              <m:t>BC</m:t>
            </m:r>
          </m:e>
        </m:bar>
      </m:oMath>
      <w:r>
        <w:rPr>
          <w:rFonts w:eastAsiaTheme="minorEastAsia"/>
        </w:rPr>
        <w:t xml:space="preserve"> </w:t>
      </w:r>
      <w:r>
        <w:rPr>
          <w:rFonts w:eastAsiaTheme="minorEastAsia"/>
        </w:rPr>
        <w:sym w:font="Symbol" w:char="F0F7"/>
      </w:r>
      <w:r>
        <w:rPr>
          <w:rFonts w:eastAsiaTheme="minorEastAsia"/>
        </w:rPr>
        <w:sym w:font="Symbol" w:char="F0F7"/>
      </w:r>
      <w:r>
        <w:rPr>
          <w:rFonts w:eastAsiaTheme="minorEastAsia"/>
        </w:rPr>
        <w:t xml:space="preserve"> </w:t>
      </w:r>
      <m:oMath>
        <m:bar>
          <m:barPr>
            <m:pos m:val="top"/>
            <m:ctrlPr>
              <w:rPr>
                <w:rFonts w:ascii="Cambria Math" w:eastAsiaTheme="minorEastAsia" w:hAnsi="Cambria Math"/>
                <w:i/>
              </w:rPr>
            </m:ctrlPr>
          </m:barPr>
          <m:e>
            <m:r>
              <w:rPr>
                <w:rFonts w:ascii="Cambria Math" w:eastAsiaTheme="minorEastAsia" w:hAnsi="Cambria Math"/>
              </w:rPr>
              <m:t>DE</m:t>
            </m:r>
          </m:e>
        </m:bar>
      </m:oMath>
      <w:proofErr w:type="gramStart"/>
      <w:r>
        <w:rPr>
          <w:rFonts w:eastAsiaTheme="minorEastAsia"/>
        </w:rPr>
        <w:t xml:space="preserve">. </w:t>
      </w:r>
      <w:proofErr w:type="gramEnd"/>
      <w:r>
        <w:br/>
        <w:t xml:space="preserve">Prove </w:t>
      </w:r>
      <w:proofErr w:type="gramStart"/>
      <w:r>
        <w:t xml:space="preserve">that </w:t>
      </w:r>
      <w:proofErr w:type="gramEnd"/>
      <m:oMath>
        <m:r>
          <m:rPr>
            <m:sty m:val="p"/>
          </m:rPr>
          <w:rPr>
            <w:rFonts w:ascii="Cambria Math" w:hAnsi="Cambria Math"/>
          </w:rPr>
          <m:t>m</m:t>
        </m:r>
        <m:r>
          <w:rPr>
            <w:rFonts w:ascii="Cambria Math" w:hAnsi="Cambria Math"/>
          </w:rPr>
          <m:t>∠ABC=</m:t>
        </m:r>
        <m:r>
          <m:rPr>
            <m:sty m:val="p"/>
          </m:rPr>
          <w:rPr>
            <w:rFonts w:ascii="Cambria Math" w:hAnsi="Cambria Math"/>
          </w:rPr>
          <m:t>m</m:t>
        </m:r>
        <m:r>
          <w:rPr>
            <w:rFonts w:ascii="Cambria Math" w:hAnsi="Cambria Math"/>
          </w:rPr>
          <m:t>∠CDE</m:t>
        </m:r>
      </m:oMath>
      <w:r>
        <w:t>.</w:t>
      </w:r>
    </w:p>
    <w:p w14:paraId="417D7FCC" w14:textId="77777777" w:rsidR="00780346" w:rsidRDefault="00780346" w:rsidP="00780346">
      <w:pPr>
        <w:pStyle w:val="ny-lesson-numbering"/>
        <w:numPr>
          <w:ilvl w:val="0"/>
          <w:numId w:val="0"/>
        </w:numPr>
        <w:ind w:left="720" w:hanging="360"/>
      </w:pPr>
    </w:p>
    <w:p w14:paraId="069C8AD5" w14:textId="77777777" w:rsidR="00780346" w:rsidRDefault="00780346" w:rsidP="00780346">
      <w:pPr>
        <w:pStyle w:val="ny-lesson-numbering"/>
        <w:numPr>
          <w:ilvl w:val="0"/>
          <w:numId w:val="0"/>
        </w:numPr>
        <w:ind w:left="720" w:hanging="360"/>
      </w:pPr>
    </w:p>
    <w:p w14:paraId="3E86B910" w14:textId="77777777" w:rsidR="00780346" w:rsidRDefault="00780346" w:rsidP="00780346">
      <w:pPr>
        <w:pStyle w:val="ny-lesson-numbering"/>
        <w:numPr>
          <w:ilvl w:val="0"/>
          <w:numId w:val="0"/>
        </w:numPr>
        <w:ind w:left="720" w:hanging="360"/>
      </w:pPr>
    </w:p>
    <w:p w14:paraId="517670AE" w14:textId="77777777" w:rsidR="00780346" w:rsidRDefault="00780346" w:rsidP="00780346">
      <w:pPr>
        <w:pStyle w:val="ny-lesson-numbering"/>
        <w:numPr>
          <w:ilvl w:val="0"/>
          <w:numId w:val="0"/>
        </w:numPr>
        <w:ind w:left="720" w:hanging="360"/>
      </w:pPr>
    </w:p>
    <w:p w14:paraId="47CDA332" w14:textId="77777777" w:rsidR="00780346" w:rsidRDefault="00780346" w:rsidP="00780346">
      <w:pPr>
        <w:pStyle w:val="ny-lesson-numbering"/>
        <w:numPr>
          <w:ilvl w:val="0"/>
          <w:numId w:val="0"/>
        </w:numPr>
        <w:ind w:left="720" w:hanging="360"/>
      </w:pPr>
    </w:p>
    <w:p w14:paraId="36FA82CA" w14:textId="77777777" w:rsidR="00780346" w:rsidRDefault="00780346" w:rsidP="00780346">
      <w:pPr>
        <w:pStyle w:val="ny-lesson-numbering"/>
        <w:numPr>
          <w:ilvl w:val="0"/>
          <w:numId w:val="0"/>
        </w:numPr>
        <w:ind w:left="720" w:hanging="360"/>
      </w:pPr>
    </w:p>
    <w:p w14:paraId="4378601E" w14:textId="77777777" w:rsidR="00780346" w:rsidRDefault="00780346" w:rsidP="00780346">
      <w:pPr>
        <w:pStyle w:val="ny-lesson-numbering"/>
        <w:numPr>
          <w:ilvl w:val="0"/>
          <w:numId w:val="0"/>
        </w:numPr>
        <w:ind w:left="720" w:hanging="360"/>
      </w:pPr>
    </w:p>
    <w:p w14:paraId="7C0C257A" w14:textId="77777777" w:rsidR="00780346" w:rsidRDefault="00780346" w:rsidP="00780346">
      <w:pPr>
        <w:pStyle w:val="ny-lesson-numbering"/>
        <w:numPr>
          <w:ilvl w:val="0"/>
          <w:numId w:val="0"/>
        </w:numPr>
        <w:ind w:left="720" w:hanging="360"/>
        <w:rPr>
          <w:noProof/>
        </w:rPr>
      </w:pPr>
    </w:p>
    <w:p w14:paraId="7906BD91" w14:textId="77777777" w:rsidR="00780346" w:rsidRDefault="00780346" w:rsidP="00780346">
      <w:pPr>
        <w:pStyle w:val="ny-lesson-numbering"/>
        <w:numPr>
          <w:ilvl w:val="0"/>
          <w:numId w:val="0"/>
        </w:numPr>
        <w:ind w:left="720" w:hanging="360"/>
        <w:rPr>
          <w:noProof/>
        </w:rPr>
      </w:pPr>
    </w:p>
    <w:p w14:paraId="12A35472" w14:textId="11CAE481" w:rsidR="00780346" w:rsidRDefault="00B16925" w:rsidP="00780346">
      <w:pPr>
        <w:pStyle w:val="ny-lesson-numbering"/>
        <w:numPr>
          <w:ilvl w:val="0"/>
          <w:numId w:val="0"/>
        </w:numPr>
        <w:ind w:left="720" w:hanging="360"/>
        <w:rPr>
          <w:noProof/>
        </w:rPr>
      </w:pPr>
      <w:r>
        <w:rPr>
          <w:noProof/>
        </w:rPr>
        <w:drawing>
          <wp:anchor distT="0" distB="0" distL="114300" distR="114300" simplePos="0" relativeHeight="251676672" behindDoc="1" locked="0" layoutInCell="1" allowOverlap="1" wp14:anchorId="2CF97A28" wp14:editId="2FACF285">
            <wp:simplePos x="0" y="0"/>
            <wp:positionH relativeFrom="column">
              <wp:posOffset>4521200</wp:posOffset>
            </wp:positionH>
            <wp:positionV relativeFrom="paragraph">
              <wp:posOffset>31750</wp:posOffset>
            </wp:positionV>
            <wp:extent cx="2085975" cy="1628775"/>
            <wp:effectExtent l="0" t="0" r="9525" b="952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a:extLst>
                        <a:ext uri="{28A0092B-C50C-407E-A947-70E740481C1C}">
                          <a14:useLocalDpi xmlns:a14="http://schemas.microsoft.com/office/drawing/2010/main" val="0"/>
                        </a:ext>
                      </a:extLst>
                    </a:blip>
                    <a:srcRect l="17669" b="3824"/>
                    <a:stretch/>
                  </pic:blipFill>
                  <pic:spPr bwMode="auto">
                    <a:xfrm>
                      <a:off x="0" y="0"/>
                      <a:ext cx="2085975"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EB5B21" w14:textId="7DF742CE" w:rsidR="00780346" w:rsidRDefault="00780346" w:rsidP="00780346">
      <w:pPr>
        <w:pStyle w:val="ny-lesson-numbering"/>
        <w:numPr>
          <w:ilvl w:val="0"/>
          <w:numId w:val="0"/>
        </w:numPr>
        <w:ind w:left="720" w:hanging="360"/>
        <w:rPr>
          <w:noProof/>
        </w:rPr>
      </w:pPr>
    </w:p>
    <w:p w14:paraId="4613BFEE" w14:textId="4E9AFB70" w:rsidR="00780346" w:rsidRDefault="00780346" w:rsidP="00780346">
      <w:pPr>
        <w:pStyle w:val="ny-lesson-numbering"/>
        <w:numPr>
          <w:ilvl w:val="0"/>
          <w:numId w:val="48"/>
        </w:numPr>
        <w:tabs>
          <w:tab w:val="clear" w:pos="403"/>
        </w:tabs>
        <w:spacing w:line="260" w:lineRule="exact"/>
        <w:ind w:left="360"/>
        <w:rPr>
          <w:noProof/>
        </w:rPr>
      </w:pPr>
      <w:r>
        <w:rPr>
          <w:noProof/>
        </w:rPr>
        <w:t xml:space="preserve">In the figure </w:t>
      </w:r>
      <w:r w:rsidR="00E6098A">
        <w:rPr>
          <w:noProof/>
        </w:rPr>
        <w:t>to</w:t>
      </w:r>
      <w:r w:rsidR="00E6098A">
        <w:rPr>
          <w:noProof/>
        </w:rPr>
        <w:t xml:space="preserve"> </w:t>
      </w:r>
      <w:r>
        <w:rPr>
          <w:noProof/>
        </w:rPr>
        <w:t xml:space="preserve">the right, prove that the sum of the angles marked by arrows is </w:t>
      </w:r>
      <m:oMath>
        <m:r>
          <w:rPr>
            <w:rFonts w:ascii="Cambria Math" w:hAnsi="Cambria Math"/>
            <w:noProof/>
          </w:rPr>
          <m:t>900</m:t>
        </m:r>
        <m:r>
          <w:rPr>
            <w:rFonts w:ascii="Cambria Math" w:hAnsi="Cambria Math" w:cs="Times New Roman"/>
            <w:noProof/>
          </w:rPr>
          <m:t>°</m:t>
        </m:r>
      </m:oMath>
      <w:r>
        <w:rPr>
          <w:rFonts w:ascii="Tw Cen MT" w:hAnsi="Tw Cen MT" w:cs="Times New Roman"/>
          <w:noProof/>
        </w:rPr>
        <w:t>.</w:t>
      </w:r>
    </w:p>
    <w:p w14:paraId="4EFBE19C" w14:textId="77777777" w:rsidR="00C75D84" w:rsidRDefault="00C75D84" w:rsidP="00C75D84">
      <w:pPr>
        <w:pStyle w:val="ny-lesson-paragraph"/>
        <w:ind w:left="360"/>
      </w:pPr>
      <w:r>
        <w:rPr>
          <w:noProof/>
        </w:rPr>
        <w:t>(</w:t>
      </w:r>
      <w:r>
        <w:t>You will need to write in several labels into the diagram for this proof.)</w:t>
      </w:r>
    </w:p>
    <w:p w14:paraId="7EB6D71D" w14:textId="571EADBC" w:rsidR="00780346" w:rsidRDefault="00780346" w:rsidP="00780346">
      <w:pPr>
        <w:pStyle w:val="ny-lesson-numbering"/>
        <w:numPr>
          <w:ilvl w:val="0"/>
          <w:numId w:val="0"/>
        </w:numPr>
        <w:ind w:left="720" w:hanging="360"/>
        <w:rPr>
          <w:noProof/>
        </w:rPr>
      </w:pPr>
    </w:p>
    <w:p w14:paraId="47676294" w14:textId="77777777" w:rsidR="00780346" w:rsidRDefault="00780346" w:rsidP="00780346">
      <w:pPr>
        <w:pStyle w:val="ny-lesson-numbering"/>
        <w:numPr>
          <w:ilvl w:val="0"/>
          <w:numId w:val="0"/>
        </w:numPr>
        <w:ind w:left="720" w:hanging="360"/>
        <w:rPr>
          <w:noProof/>
        </w:rPr>
      </w:pPr>
    </w:p>
    <w:p w14:paraId="643DA8F2" w14:textId="77777777" w:rsidR="00780346" w:rsidRDefault="00780346" w:rsidP="00780346">
      <w:pPr>
        <w:pStyle w:val="ny-lesson-numbering"/>
        <w:numPr>
          <w:ilvl w:val="0"/>
          <w:numId w:val="0"/>
        </w:numPr>
        <w:ind w:left="720" w:hanging="360"/>
        <w:rPr>
          <w:noProof/>
        </w:rPr>
      </w:pPr>
    </w:p>
    <w:p w14:paraId="2C873C4F" w14:textId="77777777" w:rsidR="00780346" w:rsidRDefault="00780346" w:rsidP="00780346">
      <w:pPr>
        <w:pStyle w:val="ny-lesson-numbering"/>
        <w:numPr>
          <w:ilvl w:val="0"/>
          <w:numId w:val="0"/>
        </w:numPr>
        <w:ind w:left="720" w:hanging="360"/>
        <w:rPr>
          <w:noProof/>
        </w:rPr>
      </w:pPr>
    </w:p>
    <w:p w14:paraId="5B2167DB" w14:textId="77777777" w:rsidR="00780346" w:rsidRDefault="00780346" w:rsidP="00780346">
      <w:pPr>
        <w:pStyle w:val="ny-lesson-numbering"/>
        <w:numPr>
          <w:ilvl w:val="0"/>
          <w:numId w:val="0"/>
        </w:numPr>
        <w:ind w:left="720" w:hanging="360"/>
        <w:rPr>
          <w:noProof/>
        </w:rPr>
      </w:pPr>
    </w:p>
    <w:p w14:paraId="18E0A100" w14:textId="77777777" w:rsidR="00B16925" w:rsidRDefault="00B16925" w:rsidP="00780346">
      <w:pPr>
        <w:pStyle w:val="ny-lesson-numbering"/>
        <w:numPr>
          <w:ilvl w:val="0"/>
          <w:numId w:val="0"/>
        </w:numPr>
        <w:ind w:left="720" w:hanging="360"/>
        <w:rPr>
          <w:noProof/>
        </w:rPr>
      </w:pPr>
    </w:p>
    <w:p w14:paraId="2B9A2F80" w14:textId="77777777" w:rsidR="00780346" w:rsidRDefault="00780346" w:rsidP="00A3514E">
      <w:pPr>
        <w:pStyle w:val="ny-lesson-numbering"/>
        <w:numPr>
          <w:ilvl w:val="0"/>
          <w:numId w:val="0"/>
        </w:numPr>
        <w:rPr>
          <w:noProof/>
        </w:rPr>
      </w:pPr>
    </w:p>
    <w:p w14:paraId="551D0D67" w14:textId="423FA19B" w:rsidR="00780346" w:rsidRDefault="00B16925" w:rsidP="00780346">
      <w:pPr>
        <w:pStyle w:val="ny-lesson-numbering"/>
        <w:numPr>
          <w:ilvl w:val="0"/>
          <w:numId w:val="48"/>
        </w:numPr>
        <w:tabs>
          <w:tab w:val="clear" w:pos="403"/>
        </w:tabs>
        <w:spacing w:line="260" w:lineRule="exact"/>
        <w:ind w:left="360"/>
        <w:rPr>
          <w:noProof/>
        </w:rPr>
      </w:pPr>
      <w:r>
        <w:rPr>
          <w:noProof/>
        </w:rPr>
        <w:lastRenderedPageBreak/>
        <w:drawing>
          <wp:anchor distT="0" distB="0" distL="114300" distR="114300" simplePos="0" relativeHeight="251678720" behindDoc="1" locked="0" layoutInCell="1" allowOverlap="1" wp14:anchorId="29ED782D" wp14:editId="7FD793F5">
            <wp:simplePos x="0" y="0"/>
            <wp:positionH relativeFrom="column">
              <wp:posOffset>3378835</wp:posOffset>
            </wp:positionH>
            <wp:positionV relativeFrom="paragraph">
              <wp:posOffset>190500</wp:posOffset>
            </wp:positionV>
            <wp:extent cx="2924175" cy="1581785"/>
            <wp:effectExtent l="0" t="0" r="9525" b="0"/>
            <wp:wrapTight wrapText="bothSides">
              <wp:wrapPolygon edited="0">
                <wp:start x="0" y="0"/>
                <wp:lineTo x="0" y="21331"/>
                <wp:lineTo x="21530" y="21331"/>
                <wp:lineTo x="2153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924175" cy="1581785"/>
                    </a:xfrm>
                    <a:prstGeom prst="rect">
                      <a:avLst/>
                    </a:prstGeom>
                    <a:noFill/>
                  </pic:spPr>
                </pic:pic>
              </a:graphicData>
            </a:graphic>
            <wp14:sizeRelH relativeFrom="margin">
              <wp14:pctWidth>0</wp14:pctWidth>
            </wp14:sizeRelH>
            <wp14:sizeRelV relativeFrom="margin">
              <wp14:pctHeight>0</wp14:pctHeight>
            </wp14:sizeRelV>
          </wp:anchor>
        </w:drawing>
      </w:r>
      <w:r w:rsidR="00780346">
        <w:t xml:space="preserve">In the figure </w:t>
      </w:r>
      <w:r w:rsidR="00827047">
        <w:t>to</w:t>
      </w:r>
      <w:r w:rsidR="00827047">
        <w:t xml:space="preserve"> </w:t>
      </w:r>
      <w:r w:rsidR="00780346">
        <w:t xml:space="preserve">the right, prove that </w:t>
      </w:r>
      <m:oMath>
        <m:bar>
          <m:barPr>
            <m:pos m:val="top"/>
            <m:ctrlPr>
              <w:rPr>
                <w:rFonts w:ascii="Cambria Math" w:hAnsi="Cambria Math"/>
                <w:i/>
              </w:rPr>
            </m:ctrlPr>
          </m:barPr>
          <m:e>
            <m:r>
              <w:rPr>
                <w:rFonts w:ascii="Cambria Math" w:hAnsi="Cambria Math"/>
              </w:rPr>
              <m:t>DC</m:t>
            </m:r>
          </m:e>
        </m:bar>
      </m:oMath>
      <w:r w:rsidR="00780346">
        <w:rPr>
          <w:rFonts w:eastAsiaTheme="minorEastAsia"/>
        </w:rPr>
        <w:t xml:space="preserve"> </w:t>
      </w:r>
      <w:r w:rsidR="00780346">
        <w:rPr>
          <w:rFonts w:eastAsiaTheme="minorEastAsia"/>
        </w:rPr>
        <w:sym w:font="Symbol" w:char="F05E"/>
      </w:r>
      <w:r w:rsidR="00780346">
        <w:rPr>
          <w:rFonts w:eastAsiaTheme="minorEastAsia"/>
        </w:rPr>
        <w:t xml:space="preserve"> </w:t>
      </w:r>
      <m:oMath>
        <m:bar>
          <m:barPr>
            <m:pos m:val="top"/>
            <m:ctrlPr>
              <w:rPr>
                <w:rFonts w:ascii="Cambria Math" w:eastAsiaTheme="minorEastAsia" w:hAnsi="Cambria Math"/>
                <w:i/>
              </w:rPr>
            </m:ctrlPr>
          </m:barPr>
          <m:e>
            <m:r>
              <w:rPr>
                <w:rFonts w:ascii="Cambria Math" w:eastAsiaTheme="minorEastAsia" w:hAnsi="Cambria Math"/>
              </w:rPr>
              <m:t>EF</m:t>
            </m:r>
          </m:e>
        </m:bar>
      </m:oMath>
      <w:r w:rsidR="00780346">
        <w:rPr>
          <w:rFonts w:eastAsiaTheme="minorEastAsia"/>
        </w:rPr>
        <w:t xml:space="preserve">. </w:t>
      </w:r>
    </w:p>
    <w:p w14:paraId="56980255" w14:textId="59EB71F1" w:rsidR="00780346" w:rsidRDefault="00780346" w:rsidP="00780346">
      <w:pPr>
        <w:pStyle w:val="ny-lesson-numbering"/>
        <w:numPr>
          <w:ilvl w:val="0"/>
          <w:numId w:val="0"/>
        </w:numPr>
        <w:ind w:left="720"/>
        <w:rPr>
          <w:noProof/>
        </w:rPr>
      </w:pPr>
    </w:p>
    <w:p w14:paraId="209E4F85" w14:textId="77777777" w:rsidR="00780346" w:rsidRDefault="00780346" w:rsidP="00780346">
      <w:pPr>
        <w:pStyle w:val="ny-lesson-numbering"/>
        <w:numPr>
          <w:ilvl w:val="0"/>
          <w:numId w:val="0"/>
        </w:numPr>
        <w:ind w:left="720"/>
        <w:rPr>
          <w:noProof/>
        </w:rPr>
      </w:pPr>
    </w:p>
    <w:p w14:paraId="745D7695" w14:textId="77777777" w:rsidR="00780346" w:rsidRDefault="00780346" w:rsidP="00780346">
      <w:pPr>
        <w:pStyle w:val="ny-lesson-numbering"/>
        <w:numPr>
          <w:ilvl w:val="0"/>
          <w:numId w:val="0"/>
        </w:numPr>
        <w:ind w:left="720"/>
        <w:rPr>
          <w:noProof/>
        </w:rPr>
      </w:pPr>
    </w:p>
    <w:p w14:paraId="409B2718" w14:textId="77777777" w:rsidR="00780346" w:rsidRDefault="00780346" w:rsidP="00780346">
      <w:pPr>
        <w:pStyle w:val="ny-lesson-numbering"/>
        <w:numPr>
          <w:ilvl w:val="0"/>
          <w:numId w:val="0"/>
        </w:numPr>
        <w:ind w:left="720"/>
        <w:rPr>
          <w:noProof/>
        </w:rPr>
      </w:pPr>
    </w:p>
    <w:p w14:paraId="1B378C07" w14:textId="77777777" w:rsidR="00780346" w:rsidRDefault="00780346" w:rsidP="00780346">
      <w:pPr>
        <w:pStyle w:val="ny-lesson-numbering"/>
        <w:numPr>
          <w:ilvl w:val="0"/>
          <w:numId w:val="0"/>
        </w:numPr>
        <w:ind w:left="720"/>
        <w:rPr>
          <w:noProof/>
        </w:rPr>
      </w:pPr>
    </w:p>
    <w:p w14:paraId="3D03A6E2" w14:textId="77777777" w:rsidR="00780346" w:rsidRDefault="00780346" w:rsidP="00780346">
      <w:pPr>
        <w:pStyle w:val="ny-lesson-numbering"/>
        <w:numPr>
          <w:ilvl w:val="0"/>
          <w:numId w:val="0"/>
        </w:numPr>
        <w:ind w:left="720"/>
        <w:rPr>
          <w:noProof/>
        </w:rPr>
      </w:pPr>
    </w:p>
    <w:p w14:paraId="12630D09" w14:textId="7CF7CC56" w:rsidR="00AA6CDC" w:rsidRDefault="00780346" w:rsidP="00780346">
      <w:pPr>
        <w:pStyle w:val="ny-callout-hdr"/>
      </w:pPr>
      <w:r>
        <w:rPr>
          <w:b w:val="0"/>
        </w:rPr>
        <w:br w:type="page"/>
      </w:r>
      <w:r>
        <w:lastRenderedPageBreak/>
        <w:t xml:space="preserve">Problem Set </w:t>
      </w:r>
    </w:p>
    <w:p w14:paraId="5E76B7F2" w14:textId="6F9965F4" w:rsidR="00780346" w:rsidRDefault="00DB5DB0" w:rsidP="00780346">
      <w:pPr>
        <w:pStyle w:val="ny-callout-hdr"/>
      </w:pPr>
      <w:r w:rsidRPr="00AA6CDC">
        <w:rPr>
          <w:noProof/>
        </w:rPr>
        <w:drawing>
          <wp:anchor distT="0" distB="0" distL="114300" distR="114300" simplePos="0" relativeHeight="251680768" behindDoc="1" locked="0" layoutInCell="1" allowOverlap="1" wp14:anchorId="6DFABA3F" wp14:editId="6AE9407E">
            <wp:simplePos x="0" y="0"/>
            <wp:positionH relativeFrom="column">
              <wp:posOffset>3919220</wp:posOffset>
            </wp:positionH>
            <wp:positionV relativeFrom="paragraph">
              <wp:posOffset>107950</wp:posOffset>
            </wp:positionV>
            <wp:extent cx="2399665" cy="1554480"/>
            <wp:effectExtent l="0" t="0" r="635" b="76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l="4439" t="13714" r="2353" b="8599"/>
                    <a:stretch/>
                  </pic:blipFill>
                  <pic:spPr bwMode="auto">
                    <a:xfrm>
                      <a:off x="0" y="0"/>
                      <a:ext cx="2399665" cy="155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7B9D1A" w14:textId="07C55D68" w:rsidR="00780346" w:rsidRPr="00AA6CDC" w:rsidRDefault="00780346" w:rsidP="00AA6CDC">
      <w:pPr>
        <w:pStyle w:val="ny-lesson-numbering"/>
        <w:numPr>
          <w:ilvl w:val="0"/>
          <w:numId w:val="49"/>
        </w:numPr>
      </w:pPr>
      <w:r w:rsidRPr="00AA6CDC">
        <w:t xml:space="preserve">In the figure </w:t>
      </w:r>
      <w:r w:rsidR="00827047">
        <w:t>to</w:t>
      </w:r>
      <w:r w:rsidR="00827047" w:rsidRPr="00AA6CDC">
        <w:t xml:space="preserve"> </w:t>
      </w:r>
      <w:r w:rsidRPr="00AA6CDC">
        <w:t xml:space="preserve">the right, prove </w:t>
      </w:r>
      <w:proofErr w:type="gramStart"/>
      <w:r w:rsidRPr="00AA6CDC">
        <w:t xml:space="preserve">that </w:t>
      </w:r>
      <w:proofErr w:type="gramEnd"/>
      <m:oMath>
        <m:r>
          <w:rPr>
            <w:rFonts w:ascii="Cambria Math" w:hAnsi="Cambria Math"/>
          </w:rPr>
          <m:t>m</m:t>
        </m:r>
        <m:r>
          <m:rPr>
            <m:sty m:val="p"/>
          </m:rPr>
          <w:rPr>
            <w:rFonts w:ascii="Cambria Math" w:hAnsi="Cambria Math"/>
          </w:rPr>
          <m:t>∥</m:t>
        </m:r>
        <m:r>
          <w:rPr>
            <w:rFonts w:ascii="Cambria Math" w:hAnsi="Cambria Math"/>
          </w:rPr>
          <m:t>n</m:t>
        </m:r>
      </m:oMath>
      <w:r w:rsidRPr="00AA6CDC">
        <w:t xml:space="preserve">. </w:t>
      </w:r>
    </w:p>
    <w:p w14:paraId="2046AE49" w14:textId="77777777" w:rsidR="00780346" w:rsidRDefault="00780346" w:rsidP="00780346">
      <w:pPr>
        <w:pStyle w:val="ny-lesson-numbering"/>
        <w:numPr>
          <w:ilvl w:val="0"/>
          <w:numId w:val="0"/>
        </w:numPr>
        <w:ind w:left="360"/>
      </w:pPr>
    </w:p>
    <w:p w14:paraId="5298F711" w14:textId="77777777" w:rsidR="00780346" w:rsidRDefault="00780346" w:rsidP="00780346">
      <w:pPr>
        <w:pStyle w:val="ny-lesson-numbering"/>
        <w:numPr>
          <w:ilvl w:val="0"/>
          <w:numId w:val="0"/>
        </w:numPr>
        <w:ind w:left="360"/>
      </w:pPr>
    </w:p>
    <w:p w14:paraId="514B2B21" w14:textId="77777777" w:rsidR="00780346" w:rsidRDefault="00780346" w:rsidP="00780346">
      <w:pPr>
        <w:pStyle w:val="ny-lesson-numbering"/>
        <w:numPr>
          <w:ilvl w:val="0"/>
          <w:numId w:val="0"/>
        </w:numPr>
        <w:ind w:left="360"/>
      </w:pPr>
    </w:p>
    <w:p w14:paraId="4BC276AA" w14:textId="77777777" w:rsidR="00780346" w:rsidRDefault="00780346" w:rsidP="00780346">
      <w:pPr>
        <w:pStyle w:val="ny-lesson-numbering"/>
        <w:numPr>
          <w:ilvl w:val="0"/>
          <w:numId w:val="0"/>
        </w:numPr>
        <w:ind w:left="360"/>
      </w:pPr>
    </w:p>
    <w:p w14:paraId="593034F7" w14:textId="77777777" w:rsidR="00A13F73" w:rsidRDefault="00A13F73" w:rsidP="00780346">
      <w:pPr>
        <w:pStyle w:val="ny-lesson-paragraph"/>
      </w:pPr>
    </w:p>
    <w:p w14:paraId="2D29549C" w14:textId="77777777" w:rsidR="00780346" w:rsidRDefault="00780346" w:rsidP="00780346">
      <w:pPr>
        <w:pStyle w:val="ny-lesson-paragraph"/>
      </w:pPr>
    </w:p>
    <w:p w14:paraId="7809CB0D" w14:textId="3C4F5F71" w:rsidR="00780346" w:rsidRDefault="00DB5DB0" w:rsidP="00780346">
      <w:pPr>
        <w:pStyle w:val="ny-lesson-paragraph"/>
      </w:pPr>
      <w:r>
        <w:rPr>
          <w:noProof/>
        </w:rPr>
        <w:drawing>
          <wp:anchor distT="0" distB="0" distL="114300" distR="114300" simplePos="0" relativeHeight="251682816" behindDoc="1" locked="0" layoutInCell="1" allowOverlap="1" wp14:anchorId="138B0DE3" wp14:editId="4C0D4DEA">
            <wp:simplePos x="0" y="0"/>
            <wp:positionH relativeFrom="column">
              <wp:posOffset>3835400</wp:posOffset>
            </wp:positionH>
            <wp:positionV relativeFrom="paragraph">
              <wp:posOffset>208915</wp:posOffset>
            </wp:positionV>
            <wp:extent cx="2397760" cy="1920240"/>
            <wp:effectExtent l="0" t="0" r="2540" b="3810"/>
            <wp:wrapTight wrapText="bothSides">
              <wp:wrapPolygon edited="0">
                <wp:start x="0" y="0"/>
                <wp:lineTo x="0" y="21429"/>
                <wp:lineTo x="21451" y="21429"/>
                <wp:lineTo x="21451" y="0"/>
                <wp:lineTo x="0" y="0"/>
              </wp:wrapPolygon>
            </wp:wrapTight>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noChangeArrowheads="1"/>
                    </pic:cNvPicPr>
                  </pic:nvPicPr>
                  <pic:blipFill rotWithShape="1">
                    <a:blip r:embed="rId23">
                      <a:extLst>
                        <a:ext uri="{28A0092B-C50C-407E-A947-70E740481C1C}">
                          <a14:useLocalDpi xmlns:a14="http://schemas.microsoft.com/office/drawing/2010/main" val="0"/>
                        </a:ext>
                      </a:extLst>
                    </a:blip>
                    <a:srcRect l="4753" t="3237" r="7269" b="6116"/>
                    <a:stretch/>
                  </pic:blipFill>
                  <pic:spPr bwMode="auto">
                    <a:xfrm>
                      <a:off x="0" y="0"/>
                      <a:ext cx="2397760" cy="1920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BF98D3" w14:textId="5C2824BF" w:rsidR="00780346" w:rsidRPr="00AA6CDC" w:rsidRDefault="00780346" w:rsidP="00AA6CDC">
      <w:pPr>
        <w:pStyle w:val="ny-lesson-numbering"/>
      </w:pPr>
      <w:r w:rsidRPr="00AA6CDC">
        <w:t xml:space="preserve">In the diagram </w:t>
      </w:r>
      <w:r w:rsidR="00827047">
        <w:t>to</w:t>
      </w:r>
      <w:r w:rsidRPr="00AA6CDC">
        <w:t xml:space="preserve"> the right, prove that the sum of the angles marked by arrows </w:t>
      </w:r>
      <w:proofErr w:type="gramStart"/>
      <w:r w:rsidRPr="00AA6CDC">
        <w:t xml:space="preserve">is </w:t>
      </w:r>
      <w:proofErr w:type="gramEnd"/>
      <m:oMath>
        <m:r>
          <w:rPr>
            <w:rFonts w:ascii="Cambria Math" w:hAnsi="Cambria Math"/>
          </w:rPr>
          <m:t>360°</m:t>
        </m:r>
      </m:oMath>
      <w:r w:rsidRPr="00AA6CDC">
        <w:t xml:space="preserve">. </w:t>
      </w:r>
    </w:p>
    <w:p w14:paraId="1356AE19" w14:textId="60558A97" w:rsidR="00780346" w:rsidRDefault="00780346" w:rsidP="00780346">
      <w:pPr>
        <w:pStyle w:val="ny-lesson-paragraph"/>
      </w:pPr>
    </w:p>
    <w:p w14:paraId="7F61A795" w14:textId="1F6EBE36" w:rsidR="00780346" w:rsidRDefault="00780346" w:rsidP="00780346">
      <w:pPr>
        <w:pStyle w:val="ny-lesson-paragraph"/>
      </w:pPr>
    </w:p>
    <w:p w14:paraId="6066E94D" w14:textId="77777777" w:rsidR="00780346" w:rsidRDefault="00780346" w:rsidP="00780346">
      <w:pPr>
        <w:pStyle w:val="ny-lesson-paragraph"/>
      </w:pPr>
    </w:p>
    <w:p w14:paraId="671117A5" w14:textId="77777777" w:rsidR="00780346" w:rsidRDefault="00780346" w:rsidP="00780346">
      <w:pPr>
        <w:pStyle w:val="ny-lesson-paragraph"/>
      </w:pPr>
    </w:p>
    <w:p w14:paraId="15C50BA1" w14:textId="77777777" w:rsidR="00780346" w:rsidRDefault="00780346" w:rsidP="00780346">
      <w:pPr>
        <w:pStyle w:val="ny-lesson-paragraph"/>
      </w:pPr>
    </w:p>
    <w:p w14:paraId="435BEE8A" w14:textId="77777777" w:rsidR="00780346" w:rsidRDefault="00780346" w:rsidP="00780346">
      <w:pPr>
        <w:pStyle w:val="ny-lesson-paragraph"/>
      </w:pPr>
    </w:p>
    <w:p w14:paraId="0B342F5E" w14:textId="77777777" w:rsidR="00780346" w:rsidRDefault="00780346" w:rsidP="00780346">
      <w:pPr>
        <w:pStyle w:val="ny-lesson-paragraph"/>
      </w:pPr>
    </w:p>
    <w:p w14:paraId="03CC115A" w14:textId="7EE95110" w:rsidR="00B16925" w:rsidRDefault="00DB5DB0" w:rsidP="00780346">
      <w:pPr>
        <w:pStyle w:val="ny-lesson-paragraph"/>
      </w:pPr>
      <w:r>
        <w:rPr>
          <w:noProof/>
        </w:rPr>
        <w:drawing>
          <wp:anchor distT="0" distB="0" distL="114300" distR="114300" simplePos="0" relativeHeight="251658240" behindDoc="1" locked="0" layoutInCell="1" allowOverlap="1" wp14:anchorId="291C3A4D" wp14:editId="107D1B27">
            <wp:simplePos x="0" y="0"/>
            <wp:positionH relativeFrom="column">
              <wp:posOffset>3711594</wp:posOffset>
            </wp:positionH>
            <wp:positionV relativeFrom="paragraph">
              <wp:posOffset>131445</wp:posOffset>
            </wp:positionV>
            <wp:extent cx="2615565" cy="14814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5565" cy="1481455"/>
                    </a:xfrm>
                    <a:prstGeom prst="rect">
                      <a:avLst/>
                    </a:prstGeom>
                    <a:noFill/>
                  </pic:spPr>
                </pic:pic>
              </a:graphicData>
            </a:graphic>
            <wp14:sizeRelH relativeFrom="page">
              <wp14:pctWidth>0</wp14:pctWidth>
            </wp14:sizeRelH>
            <wp14:sizeRelV relativeFrom="page">
              <wp14:pctHeight>0</wp14:pctHeight>
            </wp14:sizeRelV>
          </wp:anchor>
        </w:drawing>
      </w:r>
    </w:p>
    <w:p w14:paraId="6C09EE3B" w14:textId="56F3F615" w:rsidR="00780346" w:rsidRDefault="00780346" w:rsidP="00AA6CDC">
      <w:pPr>
        <w:pStyle w:val="ny-lesson-numbering"/>
      </w:pPr>
      <w:r>
        <w:t xml:space="preserve">In the diagram at the right, prove </w:t>
      </w:r>
      <w:proofErr w:type="gramStart"/>
      <w:r>
        <w:t xml:space="preserve">that </w:t>
      </w:r>
      <w:proofErr w:type="gramEnd"/>
      <m:oMath>
        <m:r>
          <m:rPr>
            <m:sty m:val="p"/>
          </m:rPr>
          <w:rPr>
            <w:rFonts w:ascii="Cambria Math" w:hAnsi="Cambria Math"/>
          </w:rPr>
          <m:t>m</m:t>
        </m:r>
        <m:r>
          <w:rPr>
            <w:rFonts w:ascii="Cambria Math" w:hAnsi="Cambria Math"/>
          </w:rPr>
          <m:t>∠a+</m:t>
        </m:r>
        <m:r>
          <m:rPr>
            <m:sty m:val="p"/>
          </m:rPr>
          <w:rPr>
            <w:rFonts w:ascii="Cambria Math" w:hAnsi="Cambria Math"/>
          </w:rPr>
          <m:t>m</m:t>
        </m:r>
        <m:r>
          <w:rPr>
            <w:rFonts w:ascii="Cambria Math" w:hAnsi="Cambria Math"/>
          </w:rPr>
          <m:t>∠d-</m:t>
        </m:r>
        <m:r>
          <m:rPr>
            <m:sty m:val="p"/>
          </m:rPr>
          <w:rPr>
            <w:rFonts w:ascii="Cambria Math" w:hAnsi="Cambria Math"/>
          </w:rPr>
          <m:t>m</m:t>
        </m:r>
        <m:r>
          <w:rPr>
            <w:rFonts w:ascii="Cambria Math" w:hAnsi="Cambria Math"/>
          </w:rPr>
          <m:t>∠b=180</m:t>
        </m:r>
      </m:oMath>
      <w:r>
        <w:t>.</w:t>
      </w:r>
    </w:p>
    <w:p w14:paraId="15203D09" w14:textId="55B8A58F" w:rsidR="001E0096" w:rsidRPr="00780346" w:rsidRDefault="001E0096" w:rsidP="00780346">
      <w:pPr>
        <w:rPr>
          <w:rStyle w:val="ny-bold-green"/>
          <w:b w:val="0"/>
          <w:color w:val="auto"/>
        </w:rPr>
      </w:pPr>
      <w:bookmarkStart w:id="0" w:name="_GoBack"/>
      <w:bookmarkEnd w:id="0"/>
    </w:p>
    <w:sectPr w:rsidR="001E0096" w:rsidRPr="00780346" w:rsidSect="00CA2CA9">
      <w:headerReference w:type="default" r:id="rId25"/>
      <w:footerReference w:type="default" r:id="rId26"/>
      <w:type w:val="continuous"/>
      <w:pgSz w:w="12240" w:h="15840"/>
      <w:pgMar w:top="1920"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0F54D" w14:textId="77777777" w:rsidR="00417BC4" w:rsidRDefault="00417BC4">
      <w:pPr>
        <w:spacing w:after="0" w:line="240" w:lineRule="auto"/>
      </w:pPr>
      <w:r>
        <w:separator/>
      </w:r>
    </w:p>
  </w:endnote>
  <w:endnote w:type="continuationSeparator" w:id="0">
    <w:p w14:paraId="18134F1D" w14:textId="77777777" w:rsidR="00417BC4" w:rsidRDefault="0041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w Cen MT">
    <w:altName w:val="Lucida Sans Unicode"/>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D735902" w:rsidR="001D522A" w:rsidRPr="006A34FA" w:rsidRDefault="00BE3C94" w:rsidP="006A34FA">
    <w:pPr>
      <w:pStyle w:val="Footer"/>
    </w:pPr>
    <w:r>
      <w:rPr>
        <w:noProof/>
      </w:rPr>
      <mc:AlternateContent>
        <mc:Choice Requires="wps">
          <w:drawing>
            <wp:anchor distT="0" distB="0" distL="114300" distR="114300" simplePos="0" relativeHeight="251672576" behindDoc="0" locked="0" layoutInCell="1" allowOverlap="1" wp14:anchorId="6B0FE504" wp14:editId="5BD1B26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1867" w14:textId="77777777" w:rsidR="00BE3C94" w:rsidRPr="003E4777" w:rsidRDefault="00BE3C94" w:rsidP="00BE3C94">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A2CA9">
                            <w:rPr>
                              <w:rFonts w:ascii="Calibri" w:eastAsia="Myriad Pro Black" w:hAnsi="Calibri" w:cs="Myriad Pro Black"/>
                              <w:b/>
                              <w:bCs/>
                              <w:noProof/>
                              <w:color w:val="617656"/>
                              <w:position w:val="1"/>
                            </w:rPr>
                            <w:t>52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B0FE50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2BBF1867" w14:textId="77777777" w:rsidR="00BE3C94" w:rsidRPr="003E4777" w:rsidRDefault="00BE3C94" w:rsidP="00BE3C94">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A2CA9">
                      <w:rPr>
                        <w:rFonts w:ascii="Calibri" w:eastAsia="Myriad Pro Black" w:hAnsi="Calibri" w:cs="Myriad Pro Black"/>
                        <w:b/>
                        <w:bCs/>
                        <w:noProof/>
                        <w:color w:val="617656"/>
                        <w:position w:val="1"/>
                      </w:rPr>
                      <w:t>52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16B50AAF" wp14:editId="3A678E1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D08DE0" w14:textId="4043AD53" w:rsidR="00BE3C94" w:rsidRDefault="00BE3C94" w:rsidP="00BE3C9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Unknown Angle Proofs—Writing Proofs</w:t>
                          </w:r>
                        </w:p>
                        <w:p w14:paraId="16DFD1C6" w14:textId="4E79621E" w:rsidR="00BE3C94" w:rsidRPr="002273E5" w:rsidRDefault="00BE3C94" w:rsidP="00BE3C9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B20B0">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237F5519" w14:textId="77777777" w:rsidR="00BE3C94" w:rsidRPr="002273E5" w:rsidRDefault="00BE3C94" w:rsidP="00BE3C9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6B50AAF" id="Text Box 10" o:spid="_x0000_s1033" type="#_x0000_t202" style="position:absolute;margin-left:93.1pt;margin-top:31.25pt;width:293.4pt;height:24.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77D08DE0" w14:textId="4043AD53" w:rsidR="00BE3C94" w:rsidRDefault="00BE3C94" w:rsidP="00BE3C9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Unknown Angle Proofs—Writing Proofs</w:t>
                    </w:r>
                  </w:p>
                  <w:p w14:paraId="16DFD1C6" w14:textId="4E79621E" w:rsidR="00BE3C94" w:rsidRPr="002273E5" w:rsidRDefault="00BE3C94" w:rsidP="00BE3C9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B20B0">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237F5519" w14:textId="77777777" w:rsidR="00BE3C94" w:rsidRPr="002273E5" w:rsidRDefault="00BE3C94" w:rsidP="00BE3C9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432" behindDoc="0" locked="0" layoutInCell="1" allowOverlap="1" wp14:anchorId="31C25914" wp14:editId="07E0168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3123DD" id="Group 23" o:spid="_x0000_s1026" style="position:absolute;margin-left:86.45pt;margin-top:30.4pt;width:6.55pt;height:21.35pt;z-index:251666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4864" behindDoc="1" locked="0" layoutInCell="1" allowOverlap="1" wp14:anchorId="3ACC1C38" wp14:editId="4363638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0768" behindDoc="0" locked="0" layoutInCell="1" allowOverlap="1" wp14:anchorId="56ED8A41" wp14:editId="71DDCE81">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04DD9" w14:textId="77777777" w:rsidR="00BE3C94" w:rsidRPr="00B81D46" w:rsidRDefault="00BE3C94" w:rsidP="00BE3C9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ED8A41" id="Text Box 154" o:spid="_x0000_s1034" type="#_x0000_t202" style="position:absolute;margin-left:294.95pt;margin-top:59.65pt;width:273.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31B04DD9" w14:textId="77777777" w:rsidR="00BE3C94" w:rsidRPr="00B81D46" w:rsidRDefault="00BE3C94" w:rsidP="00BE3C9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2816" behindDoc="1" locked="0" layoutInCell="1" allowOverlap="1" wp14:anchorId="65482478" wp14:editId="1BAC084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7" name="Picture 1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CA9">
      <w:rPr>
        <w:noProof/>
        <w:color w:val="76923C"/>
      </w:rPr>
      <mc:AlternateContent>
        <mc:Choice Requires="wpg">
          <w:drawing>
            <wp:anchor distT="0" distB="0" distL="114300" distR="114300" simplePos="0" relativeHeight="251678720" behindDoc="0" locked="0" layoutInCell="1" allowOverlap="1" wp14:anchorId="31C763B7" wp14:editId="494932F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96387A9"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R7YwMAAOc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TRRR7&#10;YwMAAOc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zNMEA&#10;AADbAAAADwAAAGRycy9kb3ducmV2LnhtbERPzWrCQBC+C32HZQq96UZpbYjZSBHF5mCgtg8wZMck&#10;NDsbdtcY375bKPQ2H9/v5NvJ9GIk5zvLCpaLBARxbXXHjYKvz8M8BeEDssbeMim4k4dt8TDLMdP2&#10;xh80nkMjYgj7DBW0IQyZlL5uyaBf2IE4chfrDIYIXSO1w1sMN71cJclaGuw4NrQ40K6l+vt8NQrK&#10;Jj2Zl6q87o+pHCvtX/m5dEo9PU5vGxCBpvAv/nO/6zh/Cb+/x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8zT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8480" behindDoc="0" locked="0" layoutInCell="1" allowOverlap="1" wp14:anchorId="18359650" wp14:editId="5AD4275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E687ED" id="Group 12" o:spid="_x0000_s1026" style="position:absolute;margin-left:-.15pt;margin-top:20.35pt;width:492.4pt;height:.1pt;z-index:2516684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DGvHw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624" behindDoc="0" locked="0" layoutInCell="1" allowOverlap="1" wp14:anchorId="17F64239" wp14:editId="5D5743B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1E68" w14:textId="77777777" w:rsidR="00BE3C94" w:rsidRPr="002273E5" w:rsidRDefault="00BE3C94" w:rsidP="00BE3C9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7F64239" id="Text Box 20" o:spid="_x0000_s1035" type="#_x0000_t202" style="position:absolute;margin-left:-1.15pt;margin-top:63.5pt;width:165.6pt;height:7.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4E11E68" w14:textId="77777777" w:rsidR="00BE3C94" w:rsidRPr="002273E5" w:rsidRDefault="00BE3C94" w:rsidP="00BE3C9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6672" behindDoc="0" locked="0" layoutInCell="1" allowOverlap="1" wp14:anchorId="77CDE0D4" wp14:editId="30370FF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F603F" w14:textId="77777777" w:rsidR="00417BC4" w:rsidRDefault="00417BC4">
      <w:pPr>
        <w:spacing w:after="0" w:line="240" w:lineRule="auto"/>
      </w:pPr>
      <w:r>
        <w:separator/>
      </w:r>
    </w:p>
  </w:footnote>
  <w:footnote w:type="continuationSeparator" w:id="0">
    <w:p w14:paraId="5F15D86A" w14:textId="77777777" w:rsidR="00417BC4" w:rsidRDefault="00417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DFA5" w14:textId="77777777" w:rsidR="00A13F73" w:rsidRDefault="00A13F73" w:rsidP="00A13F7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2336" behindDoc="0" locked="0" layoutInCell="1" allowOverlap="1" wp14:anchorId="136BBB96" wp14:editId="27082EF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4D93" w14:textId="369BD108" w:rsidR="00A13F73" w:rsidRPr="003212BA" w:rsidRDefault="00A13F73" w:rsidP="00A13F73">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BBB96" id="_x0000_t202" coordsize="21600,21600" o:spt="202" path="m,l,21600r21600,l21600,xe">
              <v:stroke joinstyle="miter"/>
              <v:path gradientshapeok="t" o:connecttype="rect"/>
            </v:shapetype>
            <v:shape id="Text Box 56" o:spid="_x0000_s1026" type="#_x0000_t202" style="position:absolute;margin-left:240.3pt;margin-top:4.5pt;width:207.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3E14D93" w14:textId="369BD108" w:rsidR="00A13F73" w:rsidRPr="003212BA" w:rsidRDefault="00A13F73" w:rsidP="00A13F73">
                    <w:pPr>
                      <w:pStyle w:val="ny-module-overview"/>
                      <w:rPr>
                        <w:color w:val="617656"/>
                      </w:rPr>
                    </w:pPr>
                    <w:r>
                      <w:rPr>
                        <w:color w:val="617656"/>
                      </w:rPr>
                      <w:t>Lesson 9</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7FFE08B9" wp14:editId="4FA1A95A">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9B022" w14:textId="77777777" w:rsidR="00A13F73" w:rsidRPr="002273E5" w:rsidRDefault="00A13F73" w:rsidP="00A13F7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08B9" id="Text Box 54" o:spid="_x0000_s1027" type="#_x0000_t202" style="position:absolute;margin-left:459pt;margin-top:5.75pt;width:28.8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569B022" w14:textId="77777777" w:rsidR="00A13F73" w:rsidRPr="002273E5" w:rsidRDefault="00A13F73" w:rsidP="00A13F7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07EABD30" wp14:editId="536885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6D6E1" w14:textId="77777777" w:rsidR="00A13F73" w:rsidRPr="002273E5" w:rsidRDefault="00A13F73" w:rsidP="00A13F7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ABD30" id="Text Box 55" o:spid="_x0000_s1028" type="#_x0000_t202" style="position:absolute;margin-left:8pt;margin-top:7.65pt;width:272.1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96D6E1" w14:textId="77777777" w:rsidR="00A13F73" w:rsidRPr="002273E5" w:rsidRDefault="00A13F73" w:rsidP="00A13F7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6BDA0A08" wp14:editId="26BFD1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FBE3700" w14:textId="77777777" w:rsidR="00A13F73" w:rsidRDefault="00A13F73" w:rsidP="00A13F73">
                          <w:pPr>
                            <w:jc w:val="center"/>
                          </w:pPr>
                        </w:p>
                        <w:p w14:paraId="6F50DCDB" w14:textId="77777777" w:rsidR="00A13F73" w:rsidRDefault="00A13F73" w:rsidP="00A13F73">
                          <w:pPr>
                            <w:jc w:val="center"/>
                          </w:pPr>
                        </w:p>
                        <w:p w14:paraId="0C35B6DF" w14:textId="77777777" w:rsidR="00A13F73" w:rsidRDefault="00A13F73" w:rsidP="00A13F7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DA0A08" id="Freeform 1" o:spid="_x0000_s1029" style="position:absolute;margin-left:2pt;margin-top:3.35pt;width:453.4pt;height:20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FBE3700" w14:textId="77777777" w:rsidR="00A13F73" w:rsidRDefault="00A13F73" w:rsidP="00A13F73">
                    <w:pPr>
                      <w:jc w:val="center"/>
                    </w:pPr>
                  </w:p>
                  <w:p w14:paraId="6F50DCDB" w14:textId="77777777" w:rsidR="00A13F73" w:rsidRDefault="00A13F73" w:rsidP="00A13F73">
                    <w:pPr>
                      <w:jc w:val="center"/>
                    </w:pPr>
                  </w:p>
                  <w:p w14:paraId="0C35B6DF" w14:textId="77777777" w:rsidR="00A13F73" w:rsidRDefault="00A13F73" w:rsidP="00A13F73"/>
                </w:txbxContent>
              </v:textbox>
              <w10:wrap type="through"/>
            </v:shape>
          </w:pict>
        </mc:Fallback>
      </mc:AlternateContent>
    </w:r>
    <w:r>
      <w:rPr>
        <w:noProof/>
        <w:sz w:val="20"/>
        <w:szCs w:val="20"/>
      </w:rPr>
      <mc:AlternateContent>
        <mc:Choice Requires="wps">
          <w:drawing>
            <wp:anchor distT="0" distB="0" distL="114300" distR="114300" simplePos="0" relativeHeight="251654144" behindDoc="0" locked="0" layoutInCell="1" allowOverlap="1" wp14:anchorId="27DE0AAA" wp14:editId="0C4BEEC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3B53F7D" w14:textId="77777777" w:rsidR="00A13F73" w:rsidRDefault="00A13F73" w:rsidP="00A13F7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E0AAA" id="Freeform 5" o:spid="_x0000_s1030" style="position:absolute;margin-left:458.45pt;margin-top:3.35pt;width:34.85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dNggMAADI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pilhc92I7AHaqxT9FQauXDAohHx0SAfXl7Wj/uyo5A6pvjRw&#10;PwA99DCQw2BjBlG8wASjDYPP1w7Tcni50fAOU7tWltsC+H2TVY34BM08L7Hpmjj7WI4vcDExch0v&#10;UXjzsd8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HkjdN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3B53F7D" w14:textId="77777777" w:rsidR="00A13F73" w:rsidRDefault="00A13F73" w:rsidP="00A13F73">
                    <w:pPr>
                      <w:jc w:val="center"/>
                    </w:pPr>
                    <w:r>
                      <w:t xml:space="preserve">  </w:t>
                    </w:r>
                  </w:p>
                </w:txbxContent>
              </v:textbox>
              <w10:wrap type="through"/>
            </v:shape>
          </w:pict>
        </mc:Fallback>
      </mc:AlternateContent>
    </w:r>
  </w:p>
  <w:p w14:paraId="3AEC9A27" w14:textId="77777777" w:rsidR="00A13F73" w:rsidRPr="00015AD5" w:rsidRDefault="00A13F73" w:rsidP="00A13F73">
    <w:pPr>
      <w:pStyle w:val="Header"/>
    </w:pPr>
    <w:r>
      <w:rPr>
        <w:noProof/>
      </w:rPr>
      <mc:AlternateContent>
        <mc:Choice Requires="wps">
          <w:drawing>
            <wp:anchor distT="0" distB="0" distL="114300" distR="114300" simplePos="0" relativeHeight="251664384" behindDoc="0" locked="0" layoutInCell="1" allowOverlap="1" wp14:anchorId="58142C05" wp14:editId="18E9B2F5">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53E8" w14:textId="77777777" w:rsidR="00A13F73" w:rsidRPr="002F031E" w:rsidRDefault="00A13F73" w:rsidP="00A13F73">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42C05" id="Text Box 60" o:spid="_x0000_s1031" type="#_x0000_t202" style="position:absolute;margin-left:274.35pt;margin-top:10.85pt;width:20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B5153E8" w14:textId="77777777" w:rsidR="00A13F73" w:rsidRPr="002F031E" w:rsidRDefault="00A13F73" w:rsidP="00A13F73">
                    <w:pPr>
                      <w:pStyle w:val="ny-lesson-name"/>
                    </w:pPr>
                    <w:r>
                      <w:t>GEOMETRY</w:t>
                    </w:r>
                  </w:p>
                </w:txbxContent>
              </v:textbox>
            </v:shape>
          </w:pict>
        </mc:Fallback>
      </mc:AlternateContent>
    </w:r>
  </w:p>
  <w:p w14:paraId="21E2A283" w14:textId="77777777" w:rsidR="00A13F73" w:rsidRDefault="00A13F73" w:rsidP="00A13F73">
    <w:pPr>
      <w:pStyle w:val="Header"/>
    </w:pPr>
  </w:p>
  <w:p w14:paraId="0E8134FD" w14:textId="77777777" w:rsidR="00A13F73" w:rsidRDefault="00A13F73" w:rsidP="00A13F73">
    <w:pPr>
      <w:pStyle w:val="Header"/>
    </w:pPr>
  </w:p>
  <w:p w14:paraId="55DCA98A" w14:textId="77777777" w:rsidR="001D522A" w:rsidRPr="00A13F73" w:rsidRDefault="001D522A" w:rsidP="00A13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294"/>
    <w:multiLevelType w:val="hybridMultilevel"/>
    <w:tmpl w:val="C540C2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603451D"/>
    <w:multiLevelType w:val="hybridMultilevel"/>
    <w:tmpl w:val="3E629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A3747"/>
    <w:multiLevelType w:val="hybridMultilevel"/>
    <w:tmpl w:val="CA7A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22B25F2"/>
    <w:multiLevelType w:val="hybridMultilevel"/>
    <w:tmpl w:val="1B1AF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8AA6846"/>
    <w:multiLevelType w:val="hybridMultilevel"/>
    <w:tmpl w:val="76681736"/>
    <w:lvl w:ilvl="0" w:tplc="F3A81198">
      <w:start w:val="2"/>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8D446A"/>
    <w:multiLevelType w:val="hybridMultilevel"/>
    <w:tmpl w:val="A9047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C9013F"/>
    <w:multiLevelType w:val="hybridMultilevel"/>
    <w:tmpl w:val="4756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D88738E"/>
    <w:multiLevelType w:val="hybridMultilevel"/>
    <w:tmpl w:val="5C9062B0"/>
    <w:lvl w:ilvl="0" w:tplc="51CC6FBE">
      <w:start w:val="2"/>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6C26893"/>
    <w:multiLevelType w:val="hybridMultilevel"/>
    <w:tmpl w:val="48E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90FCB"/>
    <w:multiLevelType w:val="multilevel"/>
    <w:tmpl w:val="0D689E9E"/>
    <w:numStyleLink w:val="ny-numbering"/>
  </w:abstractNum>
  <w:abstractNum w:abstractNumId="18">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935F3"/>
    <w:multiLevelType w:val="hybridMultilevel"/>
    <w:tmpl w:val="EE665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019C3"/>
    <w:multiLevelType w:val="multilevel"/>
    <w:tmpl w:val="11B24EFE"/>
    <w:numStyleLink w:val="ny-lesson-SF-numbering"/>
  </w:abstractNum>
  <w:num w:numId="1">
    <w:abstractNumId w:val="23"/>
  </w:num>
  <w:num w:numId="2">
    <w:abstractNumId w:val="23"/>
  </w:num>
  <w:num w:numId="3">
    <w:abstractNumId w:val="4"/>
  </w:num>
  <w:num w:numId="4">
    <w:abstractNumId w:val="26"/>
  </w:num>
  <w:num w:numId="5">
    <w:abstractNumId w:val="13"/>
  </w:num>
  <w:num w:numId="6">
    <w:abstractNumId w:val="17"/>
  </w:num>
  <w:num w:numId="7">
    <w:abstractNumId w:val="16"/>
    <w:lvlOverride w:ilvl="0">
      <w:startOverride w:val="1"/>
    </w:lvlOverride>
  </w:num>
  <w:num w:numId="8">
    <w:abstractNumId w:val="22"/>
  </w:num>
  <w:num w:numId="9">
    <w:abstractNumId w:val="3"/>
  </w:num>
  <w:num w:numId="10">
    <w:abstractNumId w:val="2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11"/>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8"/>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8"/>
  </w:num>
  <w:num w:numId="26">
    <w:abstractNumId w:val="7"/>
  </w:num>
  <w:num w:numId="27">
    <w:abstractNumId w:val="2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9"/>
  </w:num>
  <w:num w:numId="32">
    <w:abstractNumId w:val="16"/>
  </w:num>
  <w:num w:numId="33">
    <w:abstractNumId w:val="9"/>
  </w:num>
  <w:num w:numId="34">
    <w:abstractNumId w:val="20"/>
  </w:num>
  <w:num w:numId="35">
    <w:abstractNumId w:val="1"/>
  </w:num>
  <w:num w:numId="36">
    <w:abstractNumId w:val="6"/>
  </w:num>
  <w:num w:numId="37">
    <w:abstractNumId w:val="2"/>
  </w:num>
  <w:num w:numId="38">
    <w:abstractNumId w:val="14"/>
  </w:num>
  <w:num w:numId="39">
    <w:abstractNumId w:val="2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1"/>
  </w:num>
  <w:num w:numId="45">
    <w:abstractNumId w:val="0"/>
  </w:num>
  <w:num w:numId="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0F6"/>
    <w:rsid w:val="00015BAE"/>
    <w:rsid w:val="00021A6D"/>
    <w:rsid w:val="0003054A"/>
    <w:rsid w:val="00036CEB"/>
    <w:rsid w:val="00040BD3"/>
    <w:rsid w:val="00042A93"/>
    <w:rsid w:val="00042B28"/>
    <w:rsid w:val="000514CC"/>
    <w:rsid w:val="00055004"/>
    <w:rsid w:val="00056710"/>
    <w:rsid w:val="00060934"/>
    <w:rsid w:val="00060D70"/>
    <w:rsid w:val="0006236D"/>
    <w:rsid w:val="00064223"/>
    <w:rsid w:val="000650D8"/>
    <w:rsid w:val="000662F5"/>
    <w:rsid w:val="000736FE"/>
    <w:rsid w:val="00075C6E"/>
    <w:rsid w:val="0008226E"/>
    <w:rsid w:val="00087BF9"/>
    <w:rsid w:val="00091D48"/>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481C"/>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0725"/>
    <w:rsid w:val="001A69F1"/>
    <w:rsid w:val="001A6D21"/>
    <w:rsid w:val="001B07CF"/>
    <w:rsid w:val="001B1B04"/>
    <w:rsid w:val="001B4CD6"/>
    <w:rsid w:val="001C1F15"/>
    <w:rsid w:val="001C7361"/>
    <w:rsid w:val="001D522A"/>
    <w:rsid w:val="001D60EC"/>
    <w:rsid w:val="001D649F"/>
    <w:rsid w:val="001E0096"/>
    <w:rsid w:val="001E22AC"/>
    <w:rsid w:val="001E62F0"/>
    <w:rsid w:val="001F0D7E"/>
    <w:rsid w:val="001F11B4"/>
    <w:rsid w:val="001F1682"/>
    <w:rsid w:val="001F1C95"/>
    <w:rsid w:val="001F67D0"/>
    <w:rsid w:val="001F6FDC"/>
    <w:rsid w:val="001F78C9"/>
    <w:rsid w:val="00200AA8"/>
    <w:rsid w:val="00202640"/>
    <w:rsid w:val="0020307C"/>
    <w:rsid w:val="00205424"/>
    <w:rsid w:val="00205D79"/>
    <w:rsid w:val="0021127A"/>
    <w:rsid w:val="00214158"/>
    <w:rsid w:val="00216971"/>
    <w:rsid w:val="00217F8A"/>
    <w:rsid w:val="00220C14"/>
    <w:rsid w:val="00222226"/>
    <w:rsid w:val="0022291C"/>
    <w:rsid w:val="00222949"/>
    <w:rsid w:val="002264C5"/>
    <w:rsid w:val="00227A04"/>
    <w:rsid w:val="002308A3"/>
    <w:rsid w:val="00231B89"/>
    <w:rsid w:val="00231C77"/>
    <w:rsid w:val="00234B61"/>
    <w:rsid w:val="00235564"/>
    <w:rsid w:val="002368C4"/>
    <w:rsid w:val="00236F96"/>
    <w:rsid w:val="00237758"/>
    <w:rsid w:val="00241DE0"/>
    <w:rsid w:val="00242E49"/>
    <w:rsid w:val="002441FE"/>
    <w:rsid w:val="002448C2"/>
    <w:rsid w:val="00244BC4"/>
    <w:rsid w:val="00245880"/>
    <w:rsid w:val="00246111"/>
    <w:rsid w:val="0025077F"/>
    <w:rsid w:val="00256FBF"/>
    <w:rsid w:val="00262A80"/>
    <w:rsid w:val="002635F9"/>
    <w:rsid w:val="00265F73"/>
    <w:rsid w:val="00276D82"/>
    <w:rsid w:val="002823C1"/>
    <w:rsid w:val="0028284C"/>
    <w:rsid w:val="00285186"/>
    <w:rsid w:val="00285E0E"/>
    <w:rsid w:val="0029160D"/>
    <w:rsid w:val="0029248B"/>
    <w:rsid w:val="00293211"/>
    <w:rsid w:val="00293859"/>
    <w:rsid w:val="0029737A"/>
    <w:rsid w:val="002A058A"/>
    <w:rsid w:val="002A1393"/>
    <w:rsid w:val="002A76EC"/>
    <w:rsid w:val="002A7B31"/>
    <w:rsid w:val="002C2562"/>
    <w:rsid w:val="002C6BA9"/>
    <w:rsid w:val="002C6F93"/>
    <w:rsid w:val="002D2BE1"/>
    <w:rsid w:val="002D577A"/>
    <w:rsid w:val="002E1AAB"/>
    <w:rsid w:val="002E346D"/>
    <w:rsid w:val="002E6CFA"/>
    <w:rsid w:val="002E753C"/>
    <w:rsid w:val="002F3BE9"/>
    <w:rsid w:val="002F500C"/>
    <w:rsid w:val="002F675A"/>
    <w:rsid w:val="003007BD"/>
    <w:rsid w:val="00302860"/>
    <w:rsid w:val="0030475A"/>
    <w:rsid w:val="00305DF2"/>
    <w:rsid w:val="00311BB7"/>
    <w:rsid w:val="00313843"/>
    <w:rsid w:val="003220FF"/>
    <w:rsid w:val="0032572B"/>
    <w:rsid w:val="00325B75"/>
    <w:rsid w:val="00331CF2"/>
    <w:rsid w:val="0033420C"/>
    <w:rsid w:val="00334A20"/>
    <w:rsid w:val="00336672"/>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BE2"/>
    <w:rsid w:val="003E3DB2"/>
    <w:rsid w:val="003E44BC"/>
    <w:rsid w:val="003E65B7"/>
    <w:rsid w:val="003F0BC1"/>
    <w:rsid w:val="003F1398"/>
    <w:rsid w:val="003F4615"/>
    <w:rsid w:val="003F4AA9"/>
    <w:rsid w:val="003F4B00"/>
    <w:rsid w:val="003F769B"/>
    <w:rsid w:val="00411D71"/>
    <w:rsid w:val="00413BE9"/>
    <w:rsid w:val="00417BC4"/>
    <w:rsid w:val="0042014C"/>
    <w:rsid w:val="004269AD"/>
    <w:rsid w:val="00432EEE"/>
    <w:rsid w:val="00440CF6"/>
    <w:rsid w:val="00441D83"/>
    <w:rsid w:val="00442684"/>
    <w:rsid w:val="004507DB"/>
    <w:rsid w:val="004508CD"/>
    <w:rsid w:val="00456DCB"/>
    <w:rsid w:val="00465D77"/>
    <w:rsid w:val="0047036B"/>
    <w:rsid w:val="004708E2"/>
    <w:rsid w:val="00475140"/>
    <w:rsid w:val="00476870"/>
    <w:rsid w:val="00487C22"/>
    <w:rsid w:val="00487F01"/>
    <w:rsid w:val="00491F7E"/>
    <w:rsid w:val="00492D1B"/>
    <w:rsid w:val="004A0F47"/>
    <w:rsid w:val="004A5E2D"/>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23"/>
    <w:rsid w:val="005615D3"/>
    <w:rsid w:val="005675FF"/>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067F"/>
    <w:rsid w:val="00672ADD"/>
    <w:rsid w:val="00676990"/>
    <w:rsid w:val="00676D2A"/>
    <w:rsid w:val="00685037"/>
    <w:rsid w:val="00693353"/>
    <w:rsid w:val="0069524C"/>
    <w:rsid w:val="006A1413"/>
    <w:rsid w:val="006A34FA"/>
    <w:rsid w:val="006A3CAE"/>
    <w:rsid w:val="006A4B27"/>
    <w:rsid w:val="006A4D8B"/>
    <w:rsid w:val="006A5192"/>
    <w:rsid w:val="006A53ED"/>
    <w:rsid w:val="006B42AF"/>
    <w:rsid w:val="006C40D8"/>
    <w:rsid w:val="006D0D93"/>
    <w:rsid w:val="006D15A6"/>
    <w:rsid w:val="006D2E63"/>
    <w:rsid w:val="006D38BC"/>
    <w:rsid w:val="006D42C4"/>
    <w:rsid w:val="006D5B77"/>
    <w:rsid w:val="006F6494"/>
    <w:rsid w:val="006F7963"/>
    <w:rsid w:val="007035CB"/>
    <w:rsid w:val="0070388F"/>
    <w:rsid w:val="00705643"/>
    <w:rsid w:val="00712F20"/>
    <w:rsid w:val="0071400D"/>
    <w:rsid w:val="007168BC"/>
    <w:rsid w:val="00722B27"/>
    <w:rsid w:val="00722B35"/>
    <w:rsid w:val="0073540F"/>
    <w:rsid w:val="00735AF8"/>
    <w:rsid w:val="00736A54"/>
    <w:rsid w:val="007421CE"/>
    <w:rsid w:val="00742CCC"/>
    <w:rsid w:val="0075317C"/>
    <w:rsid w:val="00753A34"/>
    <w:rsid w:val="0076626F"/>
    <w:rsid w:val="00770965"/>
    <w:rsid w:val="0077191F"/>
    <w:rsid w:val="00771ED2"/>
    <w:rsid w:val="00776E81"/>
    <w:rsid w:val="007771F4"/>
    <w:rsid w:val="00777ED7"/>
    <w:rsid w:val="00777F13"/>
    <w:rsid w:val="00780346"/>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36D"/>
    <w:rsid w:val="007F29A4"/>
    <w:rsid w:val="007F48BF"/>
    <w:rsid w:val="007F5AFF"/>
    <w:rsid w:val="00801FFD"/>
    <w:rsid w:val="008153BC"/>
    <w:rsid w:val="00815BAD"/>
    <w:rsid w:val="00816698"/>
    <w:rsid w:val="008234E2"/>
    <w:rsid w:val="0082425E"/>
    <w:rsid w:val="008244D5"/>
    <w:rsid w:val="00826165"/>
    <w:rsid w:val="00826B9D"/>
    <w:rsid w:val="00827047"/>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15FB"/>
    <w:rsid w:val="00892410"/>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16B1C"/>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87C98"/>
    <w:rsid w:val="009937F2"/>
    <w:rsid w:val="009B4149"/>
    <w:rsid w:val="009B702E"/>
    <w:rsid w:val="009D05D1"/>
    <w:rsid w:val="009D263D"/>
    <w:rsid w:val="009D52F7"/>
    <w:rsid w:val="009E0EB0"/>
    <w:rsid w:val="009E1635"/>
    <w:rsid w:val="009E4AB3"/>
    <w:rsid w:val="009F24D9"/>
    <w:rsid w:val="009F2666"/>
    <w:rsid w:val="009F285F"/>
    <w:rsid w:val="00A00C15"/>
    <w:rsid w:val="00A01A40"/>
    <w:rsid w:val="00A13F73"/>
    <w:rsid w:val="00A3514E"/>
    <w:rsid w:val="00A3783B"/>
    <w:rsid w:val="00A40A9B"/>
    <w:rsid w:val="00A716E5"/>
    <w:rsid w:val="00A7696D"/>
    <w:rsid w:val="00A777F6"/>
    <w:rsid w:val="00A83F04"/>
    <w:rsid w:val="00A86E17"/>
    <w:rsid w:val="00A87852"/>
    <w:rsid w:val="00A87883"/>
    <w:rsid w:val="00A908BE"/>
    <w:rsid w:val="00A90B21"/>
    <w:rsid w:val="00AA223E"/>
    <w:rsid w:val="00AA3CE7"/>
    <w:rsid w:val="00AA6CDC"/>
    <w:rsid w:val="00AA7916"/>
    <w:rsid w:val="00AB0512"/>
    <w:rsid w:val="00AB0651"/>
    <w:rsid w:val="00AB08F8"/>
    <w:rsid w:val="00AB4203"/>
    <w:rsid w:val="00AB7548"/>
    <w:rsid w:val="00AB76BC"/>
    <w:rsid w:val="00AC1789"/>
    <w:rsid w:val="00AC5C23"/>
    <w:rsid w:val="00AC6496"/>
    <w:rsid w:val="00AC6DED"/>
    <w:rsid w:val="00AD4036"/>
    <w:rsid w:val="00AD60E7"/>
    <w:rsid w:val="00AE1603"/>
    <w:rsid w:val="00AE19D0"/>
    <w:rsid w:val="00AE1A4A"/>
    <w:rsid w:val="00AE3177"/>
    <w:rsid w:val="00AE60AE"/>
    <w:rsid w:val="00AF0B1E"/>
    <w:rsid w:val="00B06291"/>
    <w:rsid w:val="00B10853"/>
    <w:rsid w:val="00B11AA2"/>
    <w:rsid w:val="00B138D3"/>
    <w:rsid w:val="00B13EEA"/>
    <w:rsid w:val="00B16925"/>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2C05"/>
    <w:rsid w:val="00B82FC0"/>
    <w:rsid w:val="00B86947"/>
    <w:rsid w:val="00B90B9B"/>
    <w:rsid w:val="00B969C9"/>
    <w:rsid w:val="00B97CCA"/>
    <w:rsid w:val="00BA0998"/>
    <w:rsid w:val="00BA5E1F"/>
    <w:rsid w:val="00BA756A"/>
    <w:rsid w:val="00BB0AC7"/>
    <w:rsid w:val="00BC321A"/>
    <w:rsid w:val="00BC4AF6"/>
    <w:rsid w:val="00BD4AD1"/>
    <w:rsid w:val="00BE30A6"/>
    <w:rsid w:val="00BE3665"/>
    <w:rsid w:val="00BE3990"/>
    <w:rsid w:val="00BE3C08"/>
    <w:rsid w:val="00BE3C94"/>
    <w:rsid w:val="00BE4A95"/>
    <w:rsid w:val="00BE5C12"/>
    <w:rsid w:val="00BF43B4"/>
    <w:rsid w:val="00BF707B"/>
    <w:rsid w:val="00C0036F"/>
    <w:rsid w:val="00C01232"/>
    <w:rsid w:val="00C01267"/>
    <w:rsid w:val="00C03C2C"/>
    <w:rsid w:val="00C15295"/>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5D84"/>
    <w:rsid w:val="00C77A68"/>
    <w:rsid w:val="00C80637"/>
    <w:rsid w:val="00C807F0"/>
    <w:rsid w:val="00C81251"/>
    <w:rsid w:val="00C944D6"/>
    <w:rsid w:val="00C95729"/>
    <w:rsid w:val="00C96403"/>
    <w:rsid w:val="00C96FDB"/>
    <w:rsid w:val="00C97EBE"/>
    <w:rsid w:val="00CA2CA9"/>
    <w:rsid w:val="00CB20B0"/>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0819"/>
    <w:rsid w:val="00DA2915"/>
    <w:rsid w:val="00DA58BB"/>
    <w:rsid w:val="00DB1C6C"/>
    <w:rsid w:val="00DB2196"/>
    <w:rsid w:val="00DB5C94"/>
    <w:rsid w:val="00DB5DB0"/>
    <w:rsid w:val="00DC7E4D"/>
    <w:rsid w:val="00DD5F88"/>
    <w:rsid w:val="00DD7B52"/>
    <w:rsid w:val="00DE037E"/>
    <w:rsid w:val="00DE4F38"/>
    <w:rsid w:val="00DE5744"/>
    <w:rsid w:val="00DF59B8"/>
    <w:rsid w:val="00E02BB3"/>
    <w:rsid w:val="00E07B74"/>
    <w:rsid w:val="00E1411E"/>
    <w:rsid w:val="00E276F4"/>
    <w:rsid w:val="00E27BDB"/>
    <w:rsid w:val="00E33038"/>
    <w:rsid w:val="00E411E9"/>
    <w:rsid w:val="00E41BD7"/>
    <w:rsid w:val="00E473B9"/>
    <w:rsid w:val="00E53979"/>
    <w:rsid w:val="00E6098A"/>
    <w:rsid w:val="00E71293"/>
    <w:rsid w:val="00E71AC6"/>
    <w:rsid w:val="00E71E15"/>
    <w:rsid w:val="00E752A2"/>
    <w:rsid w:val="00E7765C"/>
    <w:rsid w:val="00E8315C"/>
    <w:rsid w:val="00E84216"/>
    <w:rsid w:val="00E85710"/>
    <w:rsid w:val="00E903C8"/>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346"/>
    <w:rsid w:val="00F36805"/>
    <w:rsid w:val="00F36AE4"/>
    <w:rsid w:val="00F44B22"/>
    <w:rsid w:val="00F50032"/>
    <w:rsid w:val="00F517AB"/>
    <w:rsid w:val="00F53876"/>
    <w:rsid w:val="00F563F0"/>
    <w:rsid w:val="00F60F75"/>
    <w:rsid w:val="00F61073"/>
    <w:rsid w:val="00F6107E"/>
    <w:rsid w:val="00F70AEB"/>
    <w:rsid w:val="00F7238A"/>
    <w:rsid w:val="00F73F94"/>
    <w:rsid w:val="00F7615E"/>
    <w:rsid w:val="00F80B31"/>
    <w:rsid w:val="00F81909"/>
    <w:rsid w:val="00F82F65"/>
    <w:rsid w:val="00F846F0"/>
    <w:rsid w:val="00F86A03"/>
    <w:rsid w:val="00F958FD"/>
    <w:rsid w:val="00FA041C"/>
    <w:rsid w:val="00FA2503"/>
    <w:rsid w:val="00FB376B"/>
    <w:rsid w:val="00FC4DA1"/>
    <w:rsid w:val="00FD1517"/>
    <w:rsid w:val="00FD6F6F"/>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83347B5D-4D35-4F68-AFAA-8FEECE29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55269060">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11639463">
      <w:bodyDiv w:val="1"/>
      <w:marLeft w:val="0"/>
      <w:marRight w:val="0"/>
      <w:marTop w:val="0"/>
      <w:marBottom w:val="0"/>
      <w:divBdr>
        <w:top w:val="none" w:sz="0" w:space="0" w:color="auto"/>
        <w:left w:val="none" w:sz="0" w:space="0" w:color="auto"/>
        <w:bottom w:val="none" w:sz="0" w:space="0" w:color="auto"/>
        <w:right w:val="none" w:sz="0" w:space="0" w:color="auto"/>
      </w:divBdr>
    </w:div>
    <w:div w:id="1319309741">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outu.be/o30UY_flFgM" TargetMode="External"/><Relationship Id="rId24"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complete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587AF74-6D00-49F0-9BD5-E464BBC1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542</Words>
  <Characters>2835</Characters>
  <Application>Microsoft Office Word</Application>
  <DocSecurity>0</DocSecurity>
  <Lines>78</Lines>
  <Paragraphs>55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2013-07-01T20:30:00Z</cp:lastPrinted>
  <dcterms:created xsi:type="dcterms:W3CDTF">2014-06-13T14:47:00Z</dcterms:created>
  <dcterms:modified xsi:type="dcterms:W3CDTF">2014-06-13T15:31:00Z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