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272EC9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272EC9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073554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C5299F" w14:textId="19FA6401" w:rsidR="008E508F" w:rsidRDefault="00B67BF2" w:rsidP="008E508F">
      <w:pPr>
        <w:pStyle w:val="ny-lesson-header"/>
      </w:pPr>
      <w:r>
        <w:t xml:space="preserve">Lesson </w:t>
      </w:r>
      <w:r w:rsidR="008E508F">
        <w:t>5:  Points of Concurrencies</w:t>
      </w:r>
    </w:p>
    <w:p w14:paraId="2406E308" w14:textId="77777777" w:rsidR="008E508F" w:rsidRPr="008E508F" w:rsidRDefault="008E508F" w:rsidP="008E508F">
      <w:pPr>
        <w:pStyle w:val="ny-callout-hdr"/>
        <w:rPr>
          <w:rStyle w:val="ny-bold-green"/>
          <w:b/>
          <w:color w:val="93A56C"/>
        </w:rPr>
      </w:pPr>
    </w:p>
    <w:p w14:paraId="63443350" w14:textId="67CA67EF" w:rsidR="008E508F" w:rsidRPr="008E508F" w:rsidRDefault="002470B0" w:rsidP="008E508F">
      <w:pPr>
        <w:pStyle w:val="ny-callout-hdr"/>
        <w:rPr>
          <w:rStyle w:val="ny-bold-green"/>
          <w:b/>
          <w:color w:val="93A56C"/>
        </w:rPr>
      </w:pPr>
      <w:r>
        <w:rPr>
          <w:rStyle w:val="ny-bold-green"/>
          <w:b/>
          <w:color w:val="93A56C"/>
        </w:rPr>
        <w:t>Student Outcome</w:t>
      </w:r>
    </w:p>
    <w:p w14:paraId="4A7174D4" w14:textId="73EF2E7D" w:rsidR="008E508F" w:rsidRDefault="008E508F" w:rsidP="008E508F">
      <w:pPr>
        <w:pStyle w:val="ny-lesson-bullet"/>
      </w:pPr>
      <w:r>
        <w:t xml:space="preserve">Students become familiar with </w:t>
      </w:r>
      <w:r w:rsidR="002470B0">
        <w:t xml:space="preserve">vocabulary regarding two points of </w:t>
      </w:r>
      <w:r w:rsidR="00992C61">
        <w:t>concurrencies and</w:t>
      </w:r>
      <w:r w:rsidR="002470B0">
        <w:t xml:space="preserve"> understand </w:t>
      </w:r>
      <w:r>
        <w:t>why the points are concurrent.</w:t>
      </w:r>
    </w:p>
    <w:p w14:paraId="7D9BD103" w14:textId="77777777" w:rsidR="008E508F" w:rsidRDefault="008E508F" w:rsidP="009069C1">
      <w:pPr>
        <w:pStyle w:val="ny-lesson-paragraph"/>
      </w:pPr>
    </w:p>
    <w:p w14:paraId="5DAE64C9" w14:textId="77777777" w:rsidR="008E508F" w:rsidRPr="008E508F" w:rsidRDefault="008E508F" w:rsidP="008E508F">
      <w:pPr>
        <w:pStyle w:val="ny-callout-hdr"/>
      </w:pPr>
      <w:r w:rsidRPr="008E508F">
        <w:t>Lesson Notes</w:t>
      </w:r>
    </w:p>
    <w:p w14:paraId="065D673D" w14:textId="77777777" w:rsidR="008E508F" w:rsidRDefault="008E508F" w:rsidP="008E508F">
      <w:pPr>
        <w:pStyle w:val="ny-lesson-paragraph"/>
        <w:spacing w:line="240" w:lineRule="auto"/>
      </w:pPr>
      <w:r>
        <w:t xml:space="preserve">Lesson 5 is an application lesson of the constructions covered so far. </w:t>
      </w:r>
    </w:p>
    <w:p w14:paraId="484E3812" w14:textId="7ADF7A6E" w:rsidR="008E508F" w:rsidRDefault="008E508F" w:rsidP="008E508F">
      <w:pPr>
        <w:pStyle w:val="ny-lesson-paragraph"/>
        <w:spacing w:line="240" w:lineRule="auto"/>
      </w:pPr>
      <w:r>
        <w:t xml:space="preserve">In the </w:t>
      </w:r>
      <w:r w:rsidR="00FC227B" w:rsidRPr="00D244EE">
        <w:t>Opening Exercise</w:t>
      </w:r>
      <w:r>
        <w:t xml:space="preserve">, students construct three perpendicular bisectors of a triangle but this time </w:t>
      </w:r>
      <w:r w:rsidR="00576904">
        <w:t xml:space="preserve">use </w:t>
      </w:r>
      <w:r>
        <w:t>a makeshift compass (</w:t>
      </w:r>
      <w:r w:rsidR="00576904">
        <w:t xml:space="preserve">i.e., </w:t>
      </w:r>
      <w:r>
        <w:t xml:space="preserve">a string and pencil).  Encourage students to note the differences between the tools and how the tools would </w:t>
      </w:r>
      <w:r w:rsidR="00576904">
        <w:t>change how</w:t>
      </w:r>
      <w:r>
        <w:t xml:space="preserve"> the steps </w:t>
      </w:r>
      <w:r w:rsidR="00576904">
        <w:t>are</w:t>
      </w:r>
      <w:r>
        <w:t xml:space="preserve"> written.</w:t>
      </w:r>
    </w:p>
    <w:p w14:paraId="7BC9EB1E" w14:textId="4DBD6351" w:rsidR="008E508F" w:rsidRDefault="008E508F" w:rsidP="008E508F">
      <w:pPr>
        <w:pStyle w:val="ny-lesson-paragraph"/>
        <w:spacing w:line="240" w:lineRule="auto"/>
      </w:pPr>
      <w:r>
        <w:t xml:space="preserve">The </w:t>
      </w:r>
      <w:r w:rsidR="00FC227B" w:rsidRPr="00D244EE">
        <w:t xml:space="preserve">Discussion </w:t>
      </w:r>
      <w:r>
        <w:t>address</w:t>
      </w:r>
      <w:r w:rsidR="00576904">
        <w:t>es</w:t>
      </w:r>
      <w:r>
        <w:t xml:space="preserve"> vocabulary associated with points of concurrencies.  The core of the notes presents </w:t>
      </w:r>
      <w:r w:rsidRPr="00D244EE">
        <w:t>why</w:t>
      </w:r>
      <w:r>
        <w:t xml:space="preserve"> the three perpendicular bisectors are concurrent.  Students </w:t>
      </w:r>
      <w:r w:rsidR="00576904">
        <w:t xml:space="preserve">should </w:t>
      </w:r>
      <w:r>
        <w:t xml:space="preserve">then </w:t>
      </w:r>
      <w:r w:rsidR="00576904">
        <w:t>make</w:t>
      </w:r>
      <w:r>
        <w:t xml:space="preserve"> a similar argument explain</w:t>
      </w:r>
      <w:r w:rsidR="00576904">
        <w:t>ing</w:t>
      </w:r>
      <w:r>
        <w:t xml:space="preserve"> why the three angle bisectors of a triangle are also concurrent. </w:t>
      </w:r>
    </w:p>
    <w:p w14:paraId="0C4DE346" w14:textId="4AC0B853" w:rsidR="008E508F" w:rsidRDefault="00576904" w:rsidP="008E508F">
      <w:pPr>
        <w:pStyle w:val="ny-lesson-paragraph"/>
        <w:spacing w:line="240" w:lineRule="auto"/>
      </w:pPr>
      <w:r>
        <w:t xml:space="preserve">This </w:t>
      </w:r>
      <w:r w:rsidR="008E508F">
        <w:t xml:space="preserve">topic </w:t>
      </w:r>
      <w:r>
        <w:t>presents</w:t>
      </w:r>
      <w:r w:rsidR="008E508F">
        <w:t xml:space="preserve"> </w:t>
      </w:r>
      <w:r>
        <w:t>an</w:t>
      </w:r>
      <w:r w:rsidR="008E508F">
        <w:t xml:space="preserve"> opportunity to incorporat</w:t>
      </w:r>
      <w:r>
        <w:t>e</w:t>
      </w:r>
      <w:r w:rsidR="008E508F">
        <w:t xml:space="preserve"> geometry software if available.</w:t>
      </w:r>
    </w:p>
    <w:p w14:paraId="2314B432" w14:textId="77777777" w:rsidR="008E508F" w:rsidRDefault="008E508F" w:rsidP="008E508F">
      <w:pPr>
        <w:pStyle w:val="ny-lesson-paragraph"/>
      </w:pPr>
    </w:p>
    <w:p w14:paraId="6C51ABBE" w14:textId="7AEB9ED6" w:rsidR="008E508F" w:rsidRDefault="008E508F" w:rsidP="008E508F">
      <w:pPr>
        <w:pStyle w:val="ny-callout-hdr"/>
        <w:spacing w:after="60"/>
      </w:pPr>
      <w:r>
        <w:t>Classwork</w:t>
      </w:r>
    </w:p>
    <w:p w14:paraId="4FC57C42" w14:textId="0C3412F9" w:rsidR="00B37D12" w:rsidRDefault="008E508F" w:rsidP="00B37D12">
      <w:pPr>
        <w:pStyle w:val="ny-lesson-hdr-1"/>
      </w:pPr>
      <w:r w:rsidRPr="00FC227B">
        <w:rPr>
          <w:noProof/>
        </w:rPr>
        <w:t>Opening Exercise</w:t>
      </w:r>
      <w:r w:rsidRPr="00FC227B">
        <w:t xml:space="preserve"> (7 minutes</w:t>
      </w:r>
      <w:r w:rsidR="00B37D12" w:rsidRPr="00992C61">
        <w:t>)</w:t>
      </w:r>
      <w:r>
        <w:t xml:space="preserve"> </w:t>
      </w:r>
    </w:p>
    <w:p w14:paraId="1436801A" w14:textId="736F9551" w:rsidR="008E508F" w:rsidRDefault="008E508F" w:rsidP="00B37D12">
      <w:pPr>
        <w:pStyle w:val="ny-lesson-paragraph"/>
        <w:rPr>
          <w:rFonts w:eastAsia="MS Mincho"/>
          <w:szCs w:val="20"/>
        </w:rPr>
      </w:pPr>
      <w:r>
        <w:t>Students use an alternate method of construction on</w:t>
      </w:r>
      <w:r>
        <w:rPr>
          <w:rFonts w:eastAsia="MS Mincho"/>
          <w:szCs w:val="20"/>
        </w:rPr>
        <w:t xml:space="preserve"> Lesson 4, </w:t>
      </w:r>
      <w:r w:rsidR="0042786A">
        <w:rPr>
          <w:rFonts w:eastAsia="MS Mincho"/>
          <w:szCs w:val="20"/>
        </w:rPr>
        <w:t xml:space="preserve">Problem Set </w:t>
      </w:r>
      <w:r w:rsidR="009069C1">
        <w:rPr>
          <w:rFonts w:eastAsia="MS Mincho"/>
          <w:szCs w:val="20"/>
        </w:rPr>
        <w:t>2</w:t>
      </w:r>
      <w:r>
        <w:rPr>
          <w:rFonts w:eastAsia="MS Mincho"/>
          <w:szCs w:val="20"/>
        </w:rPr>
        <w:t>.</w:t>
      </w:r>
    </w:p>
    <w:p w14:paraId="34E18728" w14:textId="40A84075" w:rsidR="00B61E4D" w:rsidRPr="00B61E4D" w:rsidRDefault="00B61E4D" w:rsidP="00B37D1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1008C" wp14:editId="271939BC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5303520" cy="2809875"/>
                <wp:effectExtent l="0" t="0" r="114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809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4DA33" id="Rectangle 19" o:spid="_x0000_s1026" style="position:absolute;margin-left:0;margin-top:5.3pt;width:417.6pt;height:221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B37D12" w:rsidRPr="00B37D12">
        <w:rPr>
          <w:i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9E14BC" wp14:editId="76DA34A5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164592" cy="2724912"/>
                <wp:effectExtent l="0" t="0" r="26035" b="18415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724912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DBE59" id="Group 16" o:spid="_x0000_s1026" style="position:absolute;margin-left:-18pt;margin-top:10.5pt;width:12.95pt;height:214.55pt;z-index:25167155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B37D12">
        <w:br/>
      </w:r>
      <w:r w:rsidRPr="00B61E4D">
        <w:t>Opening Exercise</w:t>
      </w:r>
    </w:p>
    <w:p w14:paraId="654C15A7" w14:textId="4B0AE7DE" w:rsidR="00B37D12" w:rsidRDefault="00B37D12" w:rsidP="00B37D12">
      <w:pPr>
        <w:pStyle w:val="ny-lesson-SFinsert"/>
        <w:rPr>
          <w:szCs w:val="20"/>
        </w:rPr>
      </w:pPr>
      <w:r w:rsidRPr="009069C1">
        <w:t>You will need</w:t>
      </w:r>
      <w:r w:rsidR="00F11C03" w:rsidRPr="009069C1">
        <w:rPr>
          <w:szCs w:val="20"/>
        </w:rPr>
        <w:t xml:space="preserve"> </w:t>
      </w:r>
      <w:r w:rsidR="00F11C03">
        <w:rPr>
          <w:szCs w:val="20"/>
        </w:rPr>
        <w:t>a</w:t>
      </w:r>
      <w:r>
        <w:rPr>
          <w:szCs w:val="20"/>
        </w:rPr>
        <w:t xml:space="preserve"> make-shift compass made from string and </w:t>
      </w:r>
      <w:r w:rsidR="00F11C03">
        <w:rPr>
          <w:szCs w:val="20"/>
        </w:rPr>
        <w:t xml:space="preserve">a </w:t>
      </w:r>
      <w:r>
        <w:rPr>
          <w:szCs w:val="20"/>
        </w:rPr>
        <w:t>pencil.</w:t>
      </w:r>
    </w:p>
    <w:p w14:paraId="32E7828F" w14:textId="1AC03439" w:rsidR="00B37D12" w:rsidRDefault="00B37D12" w:rsidP="00B37D12">
      <w:pPr>
        <w:pStyle w:val="ny-lesson-SFinsert"/>
        <w:rPr>
          <w:szCs w:val="22"/>
        </w:rPr>
      </w:pPr>
      <w:r>
        <w:t xml:space="preserve">Use these materials to construct the perpendicular bisectors of the three sides of the triangle below (like you did with </w:t>
      </w:r>
      <w:r w:rsidR="009069C1">
        <w:t xml:space="preserve">Lesson 4, </w:t>
      </w:r>
      <w:r>
        <w:t xml:space="preserve">Problem Set 2).     </w:t>
      </w:r>
    </w:p>
    <w:p w14:paraId="76886816" w14:textId="690F1B8D" w:rsidR="00B37D12" w:rsidRDefault="00B37D12" w:rsidP="00B37D1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1D90E3" wp14:editId="03A0E3B1">
                <wp:simplePos x="0" y="0"/>
                <wp:positionH relativeFrom="column">
                  <wp:posOffset>1482725</wp:posOffset>
                </wp:positionH>
                <wp:positionV relativeFrom="paragraph">
                  <wp:posOffset>147320</wp:posOffset>
                </wp:positionV>
                <wp:extent cx="2990850" cy="1250315"/>
                <wp:effectExtent l="0" t="0" r="19050" b="45085"/>
                <wp:wrapTight wrapText="bothSides">
                  <wp:wrapPolygon edited="0">
                    <wp:start x="5916" y="0"/>
                    <wp:lineTo x="0" y="20733"/>
                    <wp:lineTo x="0" y="22050"/>
                    <wp:lineTo x="413" y="22050"/>
                    <wp:lineTo x="12795" y="16126"/>
                    <wp:lineTo x="12795" y="15797"/>
                    <wp:lineTo x="21600" y="11519"/>
                    <wp:lineTo x="21600" y="10202"/>
                    <wp:lineTo x="7017" y="0"/>
                    <wp:lineTo x="5916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0850" cy="1250315"/>
                          <a:chOff x="0" y="0"/>
                          <a:chExt cx="5400" cy="1845"/>
                        </a:xfrm>
                      </wpg:grpSpPr>
                      <wps:wsp>
                        <wps:cNvPr id="50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575" cy="18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915"/>
                            <a:ext cx="5400" cy="9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5" y="0"/>
                            <a:ext cx="3825" cy="9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AC96A" id="Group 11" o:spid="_x0000_s1026" style="position:absolute;margin-left:116.75pt;margin-top:11.6pt;width:235.5pt;height:98.45pt;z-index:-251646976" coordsize="540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width:1575;height:18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yF8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6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MchfAAAAA2wAAAA8AAAAAAAAAAAAAAAAA&#10;oQIAAGRycy9kb3ducmV2LnhtbFBLBQYAAAAABAAEAPkAAACOAwAAAAA=&#10;" strokeweight="1.5pt"/>
                <v:shape id="AutoShape 4" o:spid="_x0000_s1028" type="#_x0000_t32" style="position:absolute;top:915;width:5400;height:9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DXjMEAAADbAAAADwAAAGRycy9kb3ducmV2LnhtbESPQYvCMBSE7wv+h/AEb2taZVepRhFB&#10;8bpV8Pponk21eWmbqN1/vxGEPQ4z8w2zXPe2Fg/qfOVYQTpOQBAXTldcKjgdd59zED4ga6wdk4Jf&#10;8rBeDT6WmGn35B965KEUEcI+QwUmhCaT0heGLPqxa4ijd3GdxRBlV0rd4TPCbS0nSfItLVYcFww2&#10;tDVU3PK7VTA9Xdtjcp6l531r2j3e/SFv50qNhv1mASJQH/7D7/ZBK/hK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wNeMwQAAANsAAAAPAAAAAAAAAAAAAAAA&#10;AKECAABkcnMvZG93bnJldi54bWxQSwUGAAAAAAQABAD5AAAAjwMAAAAA&#10;" strokeweight="1.5pt"/>
                <v:shape id="AutoShape 5" o:spid="_x0000_s1029" type="#_x0000_t32" style="position:absolute;left:1575;width:3825;height:9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ButcQAAADbAAAADwAAAGRycy9kb3ducmV2LnhtbESPQUsDMRSE74L/ITyhN/vWQqtsm5Yi&#10;iCIVbG0PvT02r5ulm5clidv13zeC4HGYmW+YxWpwreo5xMaLhodxAYql8qaRWsP+6+X+CVRMJIZa&#10;L6zhhyOslrc3CyqNv8iW+12qVYZILEmDTakrEWNl2VEc+44leycfHKUsQ40m0CXDXYuTopiho0by&#10;gqWOny1X592300AfaD+LV3vsJu+ht5sjHmaIWo/uhvUcVOIh/Yf/2m9Gw/QR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8G61xAAAANsAAAAPAAAAAAAAAAAA&#10;AAAAAKECAABkcnMvZG93bnJldi54bWxQSwUGAAAAAAQABAD5AAAAkgMAAAAA&#10;" strokeweight="1.5pt"/>
                <w10:wrap type="tight"/>
              </v:group>
            </w:pict>
          </mc:Fallback>
        </mc:AlternateContent>
      </w:r>
    </w:p>
    <w:p w14:paraId="6A0E0069" w14:textId="5AEF09F2" w:rsidR="00B37D12" w:rsidRDefault="00B37D12" w:rsidP="00B37D12">
      <w:pPr>
        <w:pStyle w:val="ny-lesson-SFinsert"/>
      </w:pPr>
    </w:p>
    <w:p w14:paraId="3632B60E" w14:textId="11BD9C34" w:rsidR="00B37D12" w:rsidRDefault="00CF3257" w:rsidP="00B37D12">
      <w:pPr>
        <w:pStyle w:val="ny-lesson-SFinsert"/>
      </w:pPr>
      <w:r w:rsidRPr="00B37D12"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8232F" wp14:editId="4BDE7C71">
                <wp:simplePos x="0" y="0"/>
                <wp:positionH relativeFrom="column">
                  <wp:posOffset>-402259</wp:posOffset>
                </wp:positionH>
                <wp:positionV relativeFrom="paragraph">
                  <wp:posOffset>93345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2F14A" w14:textId="63A2E302" w:rsidR="00EA12D9" w:rsidRDefault="00EA12D9" w:rsidP="00B37D12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8232F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65pt;margin-top:7.35pt;width:28pt;height:17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" fillcolor="#00789c" strokecolor="#00789c">
                <v:path arrowok="t"/>
                <v:textbox inset="3pt,3pt,3pt,3pt">
                  <w:txbxContent>
                    <w:p w14:paraId="29A2F14A" w14:textId="63A2E302" w:rsidR="00EA12D9" w:rsidRDefault="00EA12D9" w:rsidP="00B37D12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</w:p>
    <w:p w14:paraId="527EFEDE" w14:textId="0FCD7A26" w:rsidR="00B37D12" w:rsidRDefault="00B37D12" w:rsidP="00B37D12">
      <w:pPr>
        <w:pStyle w:val="ny-lesson-SFinsert"/>
      </w:pPr>
    </w:p>
    <w:p w14:paraId="6D0464EF" w14:textId="77777777" w:rsidR="00B37D12" w:rsidRDefault="00B37D12" w:rsidP="00B37D12">
      <w:pPr>
        <w:pStyle w:val="ny-lesson-SFinsert"/>
      </w:pPr>
    </w:p>
    <w:p w14:paraId="5CA1204E" w14:textId="77777777" w:rsidR="00B37D12" w:rsidRDefault="00B37D12" w:rsidP="00B37D12">
      <w:pPr>
        <w:pStyle w:val="ny-lesson-SFinsert"/>
      </w:pPr>
    </w:p>
    <w:p w14:paraId="2C61375D" w14:textId="77777777" w:rsidR="00B37D12" w:rsidRDefault="00B37D12" w:rsidP="00B37D12">
      <w:pPr>
        <w:pStyle w:val="ny-lesson-SFinsert"/>
      </w:pPr>
    </w:p>
    <w:p w14:paraId="2895BB43" w14:textId="77777777" w:rsidR="00B37D12" w:rsidRDefault="00B37D12" w:rsidP="00B37D12">
      <w:pPr>
        <w:pStyle w:val="ny-lesson-SFinsert"/>
      </w:pPr>
    </w:p>
    <w:p w14:paraId="2C2D0C33" w14:textId="77777777" w:rsidR="00B37D12" w:rsidRDefault="00B37D12" w:rsidP="00B37D12">
      <w:pPr>
        <w:pStyle w:val="ny-lesson-SFinsert"/>
      </w:pPr>
      <w:r>
        <w:t>How did using this tool differ from using a compass and straightedge?  Compare your construction with that of your partner.  Did you obtain the same results?</w:t>
      </w:r>
    </w:p>
    <w:p w14:paraId="4176FF10" w14:textId="77777777" w:rsidR="00B37D12" w:rsidRDefault="00B37D12" w:rsidP="008E508F">
      <w:pPr>
        <w:pStyle w:val="ny-lesson-paragraph"/>
        <w:rPr>
          <w:b/>
        </w:rPr>
      </w:pPr>
    </w:p>
    <w:p w14:paraId="09DD2477" w14:textId="5AA0227B" w:rsidR="008E508F" w:rsidRDefault="008942AF" w:rsidP="00B37D12">
      <w:pPr>
        <w:pStyle w:val="ny-lesson-hdr-1"/>
        <w:rPr>
          <w:i/>
        </w:rPr>
      </w:pPr>
      <w:r>
        <w:lastRenderedPageBreak/>
        <w:t xml:space="preserve">Exploratory Challenge </w:t>
      </w:r>
      <w:r w:rsidR="00B37D12">
        <w:t>(38 minutes)</w:t>
      </w:r>
    </w:p>
    <w:p w14:paraId="10771F42" w14:textId="5BF6BE56" w:rsidR="00B61E4D" w:rsidRDefault="00B61E4D" w:rsidP="00B37D1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60843" wp14:editId="20157BA0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1473200"/>
                <wp:effectExtent l="0" t="0" r="1143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73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82D1D" id="Rectangle 21" o:spid="_x0000_s1026" style="position:absolute;margin-left:0;margin-top:5.9pt;width:417.6pt;height:116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="00B37D12">
        <w:br/>
      </w:r>
      <w:r w:rsidR="008942AF">
        <w:t>Exploratory Challenge</w:t>
      </w:r>
    </w:p>
    <w:p w14:paraId="03CC937E" w14:textId="37EBD281" w:rsidR="008E508F" w:rsidRDefault="008E508F" w:rsidP="00B37D12">
      <w:pPr>
        <w:pStyle w:val="ny-lesson-SFinsert"/>
      </w:pPr>
      <w:r>
        <w:t xml:space="preserve">When three or more lines intersect in a single point, they are </w:t>
      </w:r>
      <w:r w:rsidR="009069C1" w:rsidRPr="009069C1">
        <w:rPr>
          <w:color w:val="005A76"/>
          <w:u w:val="single"/>
        </w:rPr>
        <w:t xml:space="preserve">   </w:t>
      </w:r>
      <w:r w:rsidRPr="009069C1">
        <w:rPr>
          <w:rStyle w:val="ny-lesson-SFinsert-responseChar"/>
          <w:b/>
          <w:u w:val="single"/>
        </w:rPr>
        <w:t>concurrent</w:t>
      </w:r>
      <w:r w:rsidR="009069C1" w:rsidRPr="009069C1">
        <w:rPr>
          <w:rStyle w:val="ny-lesson-SFinsert-responseChar"/>
          <w:b/>
          <w:u w:val="single"/>
        </w:rPr>
        <w:t xml:space="preserve">   </w:t>
      </w:r>
      <w:r>
        <w:t xml:space="preserve">, and the point of intersection is the </w:t>
      </w:r>
      <w:r w:rsidR="009069C1" w:rsidRPr="009069C1">
        <w:rPr>
          <w:color w:val="005A76"/>
          <w:u w:val="single"/>
        </w:rPr>
        <w:t xml:space="preserve">   </w:t>
      </w:r>
      <w:r w:rsidRPr="009069C1">
        <w:rPr>
          <w:rStyle w:val="ny-lesson-SFinsert-responseChar"/>
          <w:b/>
          <w:u w:val="single"/>
        </w:rPr>
        <w:t>point of concurrency</w:t>
      </w:r>
      <w:r w:rsidR="009069C1" w:rsidRPr="009069C1">
        <w:rPr>
          <w:rStyle w:val="ny-lesson-SFinsert-responseChar"/>
          <w:b/>
          <w:u w:val="single"/>
        </w:rPr>
        <w:t xml:space="preserve">   </w:t>
      </w:r>
      <w:r>
        <w:t xml:space="preserve">.  </w:t>
      </w:r>
    </w:p>
    <w:p w14:paraId="5A430D55" w14:textId="7E62832C" w:rsidR="008E508F" w:rsidRDefault="008E508F" w:rsidP="00B37D12">
      <w:pPr>
        <w:pStyle w:val="ny-lesson-SFinsert"/>
      </w:pPr>
      <w:r>
        <w:t>You saw an example of a point</w:t>
      </w:r>
      <w:r w:rsidR="0042786A">
        <w:t xml:space="preserve"> of concurrency in yesterday’s </w:t>
      </w:r>
      <w:r w:rsidR="009069C1">
        <w:t>P</w:t>
      </w:r>
      <w:r w:rsidR="0042786A">
        <w:t xml:space="preserve">roblem </w:t>
      </w:r>
      <w:r w:rsidR="009069C1">
        <w:t xml:space="preserve">Set </w:t>
      </w:r>
      <w:r>
        <w:t xml:space="preserve">(and in the Opening Exercise above) when all three perpendicular bisectors passed through a common point. </w:t>
      </w:r>
    </w:p>
    <w:p w14:paraId="5963576F" w14:textId="69606B48" w:rsidR="008E508F" w:rsidRDefault="008E508F" w:rsidP="00B37D12">
      <w:pPr>
        <w:pStyle w:val="ny-lesson-SFinsert"/>
        <w:rPr>
          <w:rFonts w:eastAsia="Times New Roman" w:cs="Arial"/>
          <w:color w:val="222222"/>
          <w:szCs w:val="20"/>
        </w:rPr>
      </w:pPr>
      <w:r>
        <w:rPr>
          <w:rFonts w:eastAsia="Times New Roman" w:cs="Arial"/>
          <w:color w:val="222222"/>
          <w:szCs w:val="20"/>
        </w:rPr>
        <w:t xml:space="preserve">The point of concurrency of the three perpendicular bisectors is the </w:t>
      </w:r>
      <w:r w:rsidR="009069C1" w:rsidRPr="009069C1">
        <w:rPr>
          <w:rFonts w:eastAsia="Times New Roman" w:cs="Arial"/>
          <w:color w:val="005A76"/>
          <w:szCs w:val="20"/>
          <w:u w:val="single"/>
        </w:rPr>
        <w:t xml:space="preserve">   </w:t>
      </w:r>
      <w:r w:rsidRPr="009069C1">
        <w:rPr>
          <w:rStyle w:val="ny-lesson-SFinsert-responseChar"/>
          <w:b/>
          <w:u w:val="single"/>
        </w:rPr>
        <w:t>circumcenter</w:t>
      </w:r>
      <w:r w:rsidR="00775C66" w:rsidRPr="009069C1">
        <w:rPr>
          <w:rStyle w:val="ny-lesson-SFinsert-responseChar"/>
          <w:b/>
          <w:u w:val="single"/>
        </w:rPr>
        <w:t xml:space="preserve"> </w:t>
      </w:r>
      <w:r w:rsidRPr="009069C1">
        <w:rPr>
          <w:rStyle w:val="ny-lesson-SFinsert-responseChar"/>
          <w:b/>
          <w:u w:val="single"/>
        </w:rPr>
        <w:t>of the triangle</w:t>
      </w:r>
      <w:r w:rsidR="009069C1" w:rsidRPr="009069C1">
        <w:rPr>
          <w:rStyle w:val="ny-lesson-SFinsert-responseChar"/>
          <w:b/>
          <w:u w:val="single"/>
        </w:rPr>
        <w:t xml:space="preserve">   </w:t>
      </w:r>
      <w:r>
        <w:rPr>
          <w:i/>
          <w:szCs w:val="20"/>
        </w:rPr>
        <w:t>.</w:t>
      </w:r>
    </w:p>
    <w:p w14:paraId="09109041" w14:textId="77777777" w:rsidR="008942AF" w:rsidRDefault="009069C1" w:rsidP="00B37D12">
      <w:pPr>
        <w:pStyle w:val="ny-lesson-SFinsert"/>
      </w:pPr>
      <w:r>
        <w:br/>
      </w:r>
      <w:r w:rsidR="008E508F" w:rsidRPr="00CB431A">
        <w:t xml:space="preserve">The circumcenter of </w:t>
      </w:r>
      <m:oMath>
        <m:r>
          <m:rPr>
            <m:sty m:val="bi"/>
          </m:rPr>
          <w:rPr>
            <w:rFonts w:ascii="Cambria Math" w:hAnsi="Cambria Math"/>
          </w:rPr>
          <m:t>△ABC</m:t>
        </m:r>
      </m:oMath>
      <w:r w:rsidR="008E508F" w:rsidRPr="00CB431A">
        <w:t xml:space="preserve"> is shown below as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8E508F" w:rsidRPr="00CB431A">
        <w:t>.</w:t>
      </w:r>
    </w:p>
    <w:p w14:paraId="47459715" w14:textId="3F937856" w:rsidR="008E508F" w:rsidRDefault="008E508F" w:rsidP="00B37D12">
      <w:pPr>
        <w:pStyle w:val="ny-lesson-SFinsert"/>
      </w:pPr>
    </w:p>
    <w:p w14:paraId="53C1CF14" w14:textId="0705986F" w:rsidR="008E508F" w:rsidRDefault="008E508F" w:rsidP="00B37D12">
      <w:pPr>
        <w:pStyle w:val="ny-lesson-paragraph"/>
      </w:pPr>
      <w:r>
        <w:t>Have students mark the right angles and congruent segments (defined by midpoints) on the triangle.</w:t>
      </w:r>
    </w:p>
    <w:p w14:paraId="4D3212EC" w14:textId="54C04544" w:rsidR="008E508F" w:rsidRPr="008E508F" w:rsidRDefault="00C42E54" w:rsidP="00B37D1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673800" wp14:editId="78F5CEEF">
                <wp:simplePos x="0" y="0"/>
                <wp:positionH relativeFrom="margin">
                  <wp:posOffset>457200</wp:posOffset>
                </wp:positionH>
                <wp:positionV relativeFrom="paragraph">
                  <wp:posOffset>140335</wp:posOffset>
                </wp:positionV>
                <wp:extent cx="5303520" cy="5222875"/>
                <wp:effectExtent l="0" t="0" r="114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222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AB2F6" id="Rectangle 20" o:spid="_x0000_s1026" style="position:absolute;margin-left:36pt;margin-top:11.05pt;width:417.6pt;height:411.25pt;z-index: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6A6FDA33" w14:textId="6F2E1792" w:rsidR="00B37D12" w:rsidRDefault="008942AF" w:rsidP="00B37D12">
      <w:pPr>
        <w:pStyle w:val="ny-lesson-SFinsert"/>
      </w:pPr>
      <w:r>
        <w:rPr>
          <w:noProof/>
        </w:rPr>
        <w:drawing>
          <wp:anchor distT="0" distB="0" distL="114300" distR="114300" simplePos="0" relativeHeight="251619328" behindDoc="1" locked="0" layoutInCell="1" allowOverlap="1" wp14:anchorId="52789835" wp14:editId="30DFFEDA">
            <wp:simplePos x="0" y="0"/>
            <wp:positionH relativeFrom="margin">
              <wp:posOffset>2076450</wp:posOffset>
            </wp:positionH>
            <wp:positionV relativeFrom="paragraph">
              <wp:posOffset>50165</wp:posOffset>
            </wp:positionV>
            <wp:extent cx="2085975" cy="1247140"/>
            <wp:effectExtent l="0" t="0" r="9525" b="0"/>
            <wp:wrapTight wrapText="bothSides">
              <wp:wrapPolygon edited="0">
                <wp:start x="0" y="0"/>
                <wp:lineTo x="0" y="21116"/>
                <wp:lineTo x="21501" y="21116"/>
                <wp:lineTo x="2150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737C9" w14:textId="77777777" w:rsidR="00B37D12" w:rsidRDefault="00B37D12" w:rsidP="00B37D12">
      <w:pPr>
        <w:pStyle w:val="ny-lesson-SFinsert"/>
      </w:pPr>
    </w:p>
    <w:p w14:paraId="70241486" w14:textId="77777777" w:rsidR="00B37D12" w:rsidRDefault="00B37D12" w:rsidP="00B37D12">
      <w:pPr>
        <w:pStyle w:val="ny-lesson-SFinsert"/>
      </w:pPr>
    </w:p>
    <w:p w14:paraId="33345835" w14:textId="77777777" w:rsidR="00B37D12" w:rsidRDefault="00B37D12" w:rsidP="00B37D12">
      <w:pPr>
        <w:pStyle w:val="ny-lesson-SFinsert"/>
      </w:pPr>
    </w:p>
    <w:p w14:paraId="6012C68B" w14:textId="77777777" w:rsidR="00B37D12" w:rsidRDefault="00B37D12" w:rsidP="00B37D12">
      <w:pPr>
        <w:pStyle w:val="ny-lesson-SFinsert"/>
      </w:pPr>
    </w:p>
    <w:p w14:paraId="4B57B18A" w14:textId="7DC83B6B" w:rsidR="00B37D12" w:rsidRDefault="00B37D12" w:rsidP="00B37D12">
      <w:pPr>
        <w:pStyle w:val="ny-lesson-SFinsert"/>
      </w:pPr>
    </w:p>
    <w:p w14:paraId="7E42DC50" w14:textId="77777777" w:rsidR="00B37D12" w:rsidRDefault="00B37D12" w:rsidP="00B37D12">
      <w:pPr>
        <w:pStyle w:val="ny-lesson-SFinsert"/>
      </w:pPr>
    </w:p>
    <w:p w14:paraId="150CCDB7" w14:textId="42673E59" w:rsidR="008E508F" w:rsidRPr="008E508F" w:rsidRDefault="008E508F" w:rsidP="00B37D12">
      <w:pPr>
        <w:pStyle w:val="ny-lesson-SFinsert"/>
      </w:pPr>
      <w:r w:rsidRPr="008E508F">
        <w:t>The question</w:t>
      </w:r>
      <w:r w:rsidR="00EA12D9">
        <w:t>s</w:t>
      </w:r>
      <w:r w:rsidRPr="008E508F">
        <w:t xml:space="preserve"> that arise here </w:t>
      </w:r>
      <w:r w:rsidR="00EA12D9">
        <w:t>are</w:t>
      </w:r>
      <w:r w:rsidR="00EA12D9" w:rsidRPr="008E508F">
        <w:t xml:space="preserve"> </w:t>
      </w:r>
      <w:r w:rsidRPr="008E508F">
        <w:t xml:space="preserve">WHY are the three perpendicular bisectors concurrent?  </w:t>
      </w:r>
      <w:r w:rsidR="00EA12D9">
        <w:t>And WILL</w:t>
      </w:r>
      <w:r w:rsidR="00EA12D9" w:rsidRPr="008E508F">
        <w:t xml:space="preserve"> </w:t>
      </w:r>
      <w:r w:rsidRPr="008E508F">
        <w:t xml:space="preserve">these bisectors be concurrent in all triangles?  </w:t>
      </w:r>
      <w:r w:rsidR="00EA12D9">
        <w:t>R</w:t>
      </w:r>
      <w:r w:rsidRPr="008E508F">
        <w:t>ecall that all points on the perpendicular bisector are equidistant from the endpoints of the segment</w:t>
      </w:r>
      <w:r w:rsidR="00EA12D9">
        <w:t>, which means</w:t>
      </w:r>
      <w:r w:rsidRPr="008E508F">
        <w:t>:</w:t>
      </w:r>
    </w:p>
    <w:p w14:paraId="273CA120" w14:textId="086A22FE" w:rsidR="008E508F" w:rsidRPr="00B37D12" w:rsidRDefault="00B37D12" w:rsidP="00B37D12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8E508F" w:rsidRPr="00B37D12">
        <w:t xml:space="preserve"> is equidistant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8E508F" w:rsidRPr="00B37D1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8E508F" w:rsidRPr="00B37D12">
        <w:t xml:space="preserve"> since it lies on the </w:t>
      </w:r>
      <w:r w:rsidR="008942AF" w:rsidRPr="008942AF">
        <w:rPr>
          <w:color w:val="005A76"/>
          <w:u w:val="single"/>
        </w:rPr>
        <w:t xml:space="preserve">   </w:t>
      </w:r>
      <w:r w:rsidR="008E508F" w:rsidRPr="008942AF">
        <w:rPr>
          <w:rStyle w:val="ny-lesson-SFinsert-responseChar"/>
          <w:b/>
          <w:u w:val="single"/>
        </w:rPr>
        <w:t>perpendicular bisector</w:t>
      </w:r>
      <w:r w:rsidR="008942AF" w:rsidRPr="008942AF">
        <w:rPr>
          <w:rStyle w:val="ny-lesson-SFinsert-responseChar"/>
          <w:b/>
          <w:u w:val="single"/>
        </w:rPr>
        <w:t xml:space="preserve">   </w:t>
      </w:r>
      <w:r w:rsidR="008E508F" w:rsidRPr="00B37D12">
        <w:rPr>
          <w:i/>
        </w:rPr>
        <w:t xml:space="preserve"> </w:t>
      </w:r>
      <w:r w:rsidR="008E508F" w:rsidRPr="00B37D12"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8E508F" w:rsidRPr="00B37D12">
        <w:t>.</w:t>
      </w:r>
    </w:p>
    <w:p w14:paraId="5BFE1294" w14:textId="57631E4C" w:rsidR="008E508F" w:rsidRPr="00B37D12" w:rsidRDefault="00B37D12" w:rsidP="00B37D12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8E508F" w:rsidRPr="00B37D12">
        <w:t xml:space="preserve"> is also </w:t>
      </w:r>
      <w:r w:rsidR="008942AF" w:rsidRPr="008942AF">
        <w:rPr>
          <w:color w:val="005A76"/>
          <w:u w:val="single"/>
        </w:rPr>
        <w:t xml:space="preserve">   </w:t>
      </w:r>
      <w:r w:rsidR="008E508F" w:rsidRPr="00B37D12">
        <w:rPr>
          <w:rStyle w:val="ny-lesson-SFinsert-responseChar"/>
          <w:b/>
          <w:u w:val="single"/>
        </w:rPr>
        <w:t>equidistant</w:t>
      </w:r>
      <w:r w:rsidR="008942AF">
        <w:rPr>
          <w:rStyle w:val="ny-lesson-SFinsert-responseChar"/>
          <w:b/>
          <w:u w:val="single"/>
        </w:rPr>
        <w:t xml:space="preserve">   </w:t>
      </w:r>
      <w:r w:rsidR="008E508F" w:rsidRPr="00B37D12">
        <w:t xml:space="preserve"> from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8E508F" w:rsidRPr="00B37D1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8E508F" w:rsidRPr="00B37D12">
        <w:t xml:space="preserve"> since it lies on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8E508F" w:rsidRPr="00B37D12">
        <w:t>.</w:t>
      </w:r>
    </w:p>
    <w:p w14:paraId="3D1B9C52" w14:textId="19F11296" w:rsidR="008E508F" w:rsidRPr="00B37D12" w:rsidRDefault="008E508F" w:rsidP="00B37D12">
      <w:pPr>
        <w:pStyle w:val="ny-lesson-SFinsert-number-list"/>
      </w:pPr>
      <w:r w:rsidRPr="00B37D12"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B37D12">
        <w:t xml:space="preserve"> must also be equidistant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B37D1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B37D12">
        <w:t xml:space="preserve">.  </w:t>
      </w:r>
      <w:r w:rsidR="00B37D12">
        <w:br/>
      </w:r>
    </w:p>
    <w:p w14:paraId="6748C67C" w14:textId="36D35162" w:rsidR="008E508F" w:rsidRDefault="008E508F" w:rsidP="00B37D12">
      <w:pPr>
        <w:pStyle w:val="ny-lesson-SFinsert"/>
      </w:pPr>
      <w:r w:rsidRPr="00B37D12">
        <w:t xml:space="preserve">Hence, </w:t>
      </w:r>
      <m:oMath>
        <m:r>
          <m:rPr>
            <m:sty m:val="bi"/>
          </m:rPr>
          <w:rPr>
            <w:rFonts w:ascii="Cambria Math" w:hAnsi="Cambria Math"/>
          </w:rPr>
          <m:t>AP=BP=CP</m:t>
        </m:r>
      </m:oMath>
      <w:r w:rsidRPr="00B37D12">
        <w:t xml:space="preserve">, which suggests that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B37D12">
        <w:t xml:space="preserve"> is th</w:t>
      </w:r>
      <w:r>
        <w:t xml:space="preserve">e point of </w:t>
      </w:r>
      <w:r w:rsidR="008942AF" w:rsidRPr="008942AF">
        <w:rPr>
          <w:color w:val="005A76"/>
          <w:u w:val="single"/>
        </w:rPr>
        <w:t xml:space="preserve">   </w:t>
      </w:r>
      <w:r w:rsidRPr="00B37D12">
        <w:rPr>
          <w:rStyle w:val="ny-lesson-SFinsert-responseChar"/>
          <w:b/>
          <w:u w:val="single"/>
        </w:rPr>
        <w:t>concurrency</w:t>
      </w:r>
      <w:r w:rsidR="008942AF">
        <w:rPr>
          <w:rStyle w:val="ny-lesson-SFinsert-responseChar"/>
          <w:b/>
          <w:u w:val="single"/>
        </w:rPr>
        <w:t xml:space="preserve">   </w:t>
      </w:r>
      <w:r>
        <w:t xml:space="preserve"> of all three perpendicular bisectors.</w:t>
      </w:r>
    </w:p>
    <w:p w14:paraId="2FD9F8A0" w14:textId="2FB3CC87" w:rsidR="008E508F" w:rsidRPr="00B37D12" w:rsidRDefault="008E508F" w:rsidP="00B37D12">
      <w:pPr>
        <w:pStyle w:val="ny-lesson-SFinsert"/>
        <w:rPr>
          <w:b w:val="0"/>
        </w:rPr>
      </w:pPr>
      <w:r w:rsidRPr="00B37D12">
        <w:rPr>
          <w:rStyle w:val="ny-lesson-SFinsertChar"/>
          <w:b/>
        </w:rPr>
        <w:t>You have also worked with angle bisectors.  The construction of the three angle bisectors of a triangle also results in a point of concurrency, which we call the</w:t>
      </w:r>
      <w:r w:rsidR="00B37D12" w:rsidRPr="008942AF">
        <w:rPr>
          <w:b w:val="0"/>
          <w:color w:val="005A76"/>
        </w:rPr>
        <w:t xml:space="preserve"> </w:t>
      </w:r>
      <w:r w:rsidR="008942AF" w:rsidRPr="008942AF">
        <w:rPr>
          <w:b w:val="0"/>
          <w:color w:val="005A76"/>
          <w:u w:val="single"/>
        </w:rPr>
        <w:t xml:space="preserve">   </w:t>
      </w:r>
      <w:r w:rsidRPr="00B37D12">
        <w:rPr>
          <w:rStyle w:val="ny-lesson-SFinsert-responseChar"/>
          <w:b/>
          <w:u w:val="single"/>
        </w:rPr>
        <w:t>incenter</w:t>
      </w:r>
      <w:r w:rsidR="008942AF">
        <w:rPr>
          <w:rStyle w:val="ny-lesson-SFinsert-responseChar"/>
          <w:b/>
          <w:u w:val="single"/>
        </w:rPr>
        <w:t xml:space="preserve">   </w:t>
      </w:r>
      <w:r w:rsidRPr="00B37D12">
        <w:rPr>
          <w:b w:val="0"/>
        </w:rPr>
        <w:t>.</w:t>
      </w:r>
    </w:p>
    <w:p w14:paraId="461F2544" w14:textId="77777777" w:rsidR="00980D39" w:rsidRDefault="00980D39" w:rsidP="00980D39">
      <w:pPr>
        <w:pStyle w:val="ny-lesson-SFinsert"/>
      </w:pPr>
    </w:p>
    <w:p w14:paraId="5823D915" w14:textId="77777777" w:rsidR="008E508F" w:rsidRDefault="008E508F" w:rsidP="00980D39">
      <w:pPr>
        <w:pStyle w:val="ny-lesson-SFinsert"/>
      </w:pPr>
      <w:r>
        <w:t>Use the triangle below to construct the angle bisectors of each angle in the triangle to locate the triangle’s incenter.</w:t>
      </w:r>
    </w:p>
    <w:p w14:paraId="724BD4FD" w14:textId="2F4E6B72" w:rsidR="008E508F" w:rsidRDefault="00980D39" w:rsidP="008E508F">
      <w:pPr>
        <w:pStyle w:val="ListParagraph"/>
        <w:ind w:left="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741C44" wp14:editId="00AF97C1">
            <wp:simplePos x="0" y="0"/>
            <wp:positionH relativeFrom="column">
              <wp:posOffset>1498600</wp:posOffset>
            </wp:positionH>
            <wp:positionV relativeFrom="paragraph">
              <wp:posOffset>2540</wp:posOffset>
            </wp:positionV>
            <wp:extent cx="265239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409" y="21462"/>
                <wp:lineTo x="21409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6F05C" w14:textId="5241545E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70AFDC66" w14:textId="77777777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25A7333C" w14:textId="6F1C7E3F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1A655A25" w14:textId="77777777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3D3FECA6" w14:textId="77777777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5866606A" w14:textId="77777777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5657ACA2" w14:textId="77777777" w:rsidR="008E508F" w:rsidRDefault="008E508F" w:rsidP="008E508F">
      <w:pPr>
        <w:pStyle w:val="ListParagraph"/>
        <w:ind w:left="0"/>
        <w:rPr>
          <w:sz w:val="20"/>
          <w:szCs w:val="20"/>
        </w:rPr>
      </w:pPr>
    </w:p>
    <w:p w14:paraId="45773FFC" w14:textId="002E4B6D" w:rsidR="00980D39" w:rsidRDefault="00980D39" w:rsidP="00980D39">
      <w:pPr>
        <w:pStyle w:val="ny-lesson-paragraph"/>
      </w:pPr>
      <w:r w:rsidRPr="0047036B">
        <w:rPr>
          <w:rStyle w:val="ny-lesson-hdr-1Char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3BFAC" wp14:editId="0A08D9D2">
                <wp:simplePos x="0" y="0"/>
                <wp:positionH relativeFrom="column">
                  <wp:posOffset>4787900</wp:posOffset>
                </wp:positionH>
                <wp:positionV relativeFrom="paragraph">
                  <wp:posOffset>152400</wp:posOffset>
                </wp:positionV>
                <wp:extent cx="1828800" cy="1162050"/>
                <wp:effectExtent l="0" t="0" r="19050" b="19050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5ABB4" w14:textId="2395D7D4" w:rsidR="00EA12D9" w:rsidRPr="00980D39" w:rsidRDefault="00EA12D9" w:rsidP="00980D39">
                            <w:pPr>
                              <w:pStyle w:val="ny-lesson-paragraph"/>
                              <w:spacing w:before="0" w:after="60"/>
                              <w:rPr>
                                <w:i/>
                              </w:rPr>
                            </w:pPr>
                            <w:r w:rsidRPr="00980D39">
                              <w:rPr>
                                <w:i/>
                              </w:rPr>
                              <w:t>Note to Teacher:</w:t>
                            </w:r>
                          </w:p>
                          <w:p w14:paraId="5CC7A72D" w14:textId="5A368166" w:rsidR="00EA12D9" w:rsidRPr="00B758F7" w:rsidRDefault="00EA12D9" w:rsidP="00980D39">
                            <w:pPr>
                              <w:pStyle w:val="ny-lesson-paragraph"/>
                              <w:rPr>
                                <w:i/>
                                <w:szCs w:val="20"/>
                              </w:rPr>
                            </w:pPr>
                            <w:r>
                              <w:t>For the first question, stude</w:t>
                            </w:r>
                            <w:r w:rsidRPr="00980D39">
                              <w:rPr>
                                <w:rStyle w:val="ny-lesson-paragraphChar"/>
                              </w:rPr>
                              <w:t>n</w:t>
                            </w:r>
                            <w:r>
                              <w:t xml:space="preserve">ts do not need to re-explain constructions they have established prior to the current construction.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3BFAC" id="Rectangle 12" o:spid="_x0000_s1027" style="position:absolute;margin-left:377pt;margin-top:12pt;width:2in;height:9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" strokecolor="#00789c">
                <v:textbox>
                  <w:txbxContent>
                    <w:p w14:paraId="5895ABB4" w14:textId="2395D7D4" w:rsidR="00EA12D9" w:rsidRPr="00980D39" w:rsidRDefault="00EA12D9" w:rsidP="00980D39">
                      <w:pPr>
                        <w:pStyle w:val="ny-lesson-paragraph"/>
                        <w:spacing w:before="0" w:after="60"/>
                        <w:rPr>
                          <w:i/>
                        </w:rPr>
                      </w:pPr>
                      <w:r w:rsidRPr="00980D39">
                        <w:rPr>
                          <w:i/>
                        </w:rPr>
                        <w:t>Note to Teacher:</w:t>
                      </w:r>
                    </w:p>
                    <w:p w14:paraId="5CC7A72D" w14:textId="5A368166" w:rsidR="00EA12D9" w:rsidRPr="00B758F7" w:rsidRDefault="00EA12D9" w:rsidP="00980D39">
                      <w:pPr>
                        <w:pStyle w:val="ny-lesson-paragraph"/>
                        <w:rPr>
                          <w:i/>
                          <w:szCs w:val="20"/>
                        </w:rPr>
                      </w:pPr>
                      <w:r>
                        <w:t>For the first question, stude</w:t>
                      </w:r>
                      <w:r w:rsidRPr="00980D39">
                        <w:rPr>
                          <w:rStyle w:val="ny-lesson-paragraphChar"/>
                        </w:rPr>
                        <w:t>n</w:t>
                      </w:r>
                      <w:r>
                        <w:t xml:space="preserve">ts do not need to re-explain constructions they have established prior to the current construction.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Have students label the congruent angles formed by the angle bisectors.</w:t>
      </w:r>
    </w:p>
    <w:p w14:paraId="7C7E3365" w14:textId="0B1043E2" w:rsidR="00980D39" w:rsidRDefault="00EA12D9" w:rsidP="00A251F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9B796D" wp14:editId="5702FCFF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5303520" cy="5540375"/>
                <wp:effectExtent l="0" t="0" r="11430" b="222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5403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5825" id="Rectangle 22" o:spid="_x0000_s1026" style="position:absolute;margin-left:0;margin-top:7.45pt;width:417.6pt;height:43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0249121E" w14:textId="191988FA" w:rsidR="008E508F" w:rsidRDefault="008E508F" w:rsidP="00980D39">
      <w:pPr>
        <w:pStyle w:val="ny-lesson-SFinsert-number-list"/>
        <w:numPr>
          <w:ilvl w:val="0"/>
          <w:numId w:val="28"/>
        </w:numPr>
      </w:pPr>
      <w:r>
        <w:t xml:space="preserve">State precisely the steps in your construction above.  </w:t>
      </w:r>
    </w:p>
    <w:p w14:paraId="28C8C80D" w14:textId="1FBA19E2" w:rsidR="008E508F" w:rsidRDefault="008E508F" w:rsidP="00980D39">
      <w:pPr>
        <w:pStyle w:val="ny-lesson-SFinsert-response-number-list"/>
        <w:ind w:left="1620"/>
      </w:pPr>
      <w:r>
        <w:t xml:space="preserve">Construct the angle bisectors of </w:t>
      </w:r>
      <m:oMath>
        <m:r>
          <m:rPr>
            <m:sty m:val="bi"/>
          </m:rPr>
          <w:rPr>
            <w:rFonts w:ascii="Cambria Math" w:hAnsi="Cambria Math"/>
          </w:rPr>
          <w:sym w:font="Symbol" w:char="F0D0"/>
        </m:r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w:sym w:font="Symbol" w:char="F0D0"/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8942A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w:sym w:font="Symbol" w:char="F0D0"/>
        </m:r>
        <m:r>
          <m:rPr>
            <m:sty m:val="bi"/>
          </m:rPr>
          <w:rPr>
            <w:rFonts w:ascii="Cambria Math" w:hAnsi="Cambria Math"/>
          </w:rPr>
          <m:t>C</m:t>
        </m:r>
      </m:oMath>
      <w:r>
        <w:t>.</w:t>
      </w:r>
    </w:p>
    <w:p w14:paraId="39AF6D98" w14:textId="4B72AB4C" w:rsidR="008E508F" w:rsidRDefault="008E508F" w:rsidP="00980D39">
      <w:pPr>
        <w:pStyle w:val="ny-lesson-SFinsert-response-number-list"/>
        <w:ind w:left="1620"/>
      </w:pPr>
      <w:r>
        <w:t xml:space="preserve">Label the point of intersection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>.</w:t>
      </w:r>
    </w:p>
    <w:p w14:paraId="09224E11" w14:textId="4849715E" w:rsidR="00980D39" w:rsidRDefault="00980D39" w:rsidP="00980D39">
      <w:pPr>
        <w:pStyle w:val="ny-lesson-SFinsert-number-list"/>
        <w:numPr>
          <w:ilvl w:val="0"/>
          <w:numId w:val="0"/>
        </w:numPr>
        <w:ind w:left="1224"/>
      </w:pPr>
    </w:p>
    <w:p w14:paraId="37456352" w14:textId="42011903" w:rsidR="00980D39" w:rsidRDefault="008E508F" w:rsidP="00980D39">
      <w:pPr>
        <w:pStyle w:val="ny-lesson-SFinsert-number-list"/>
      </w:pPr>
      <w:r>
        <w:t>Earlier in this lesson, we explained why the perpendicular bisectors</w:t>
      </w:r>
      <w:r w:rsidR="003F54F6">
        <w:t xml:space="preserve"> of the sides of a triangle</w:t>
      </w:r>
      <w:r>
        <w:t xml:space="preserve"> are always concurrent.  Using similar reasoning, explain clearly why the angle bisectors are alwa</w:t>
      </w:r>
      <w:r w:rsidR="00980D39">
        <w:t>ys concurrent at the incenter</w:t>
      </w:r>
      <w:r w:rsidR="003F54F6">
        <w:t xml:space="preserve"> of a triangle</w:t>
      </w:r>
      <w:r w:rsidR="00980D39">
        <w:t>.</w:t>
      </w:r>
    </w:p>
    <w:p w14:paraId="1A0C3604" w14:textId="0AFB1C7F" w:rsidR="008E508F" w:rsidRPr="00980D39" w:rsidRDefault="008E508F" w:rsidP="00980D39">
      <w:pPr>
        <w:pStyle w:val="ny-lesson-SFinsert-response"/>
        <w:ind w:left="1224"/>
      </w:pPr>
      <w:r w:rsidRPr="00980D39">
        <w:t xml:space="preserve">Any point on the angle bisector is equidistant from the rays forming the angle.  Therefore, since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80D39">
        <w:t xml:space="preserve"> is on the angle bisector of </w:t>
      </w:r>
      <w:r w:rsidRPr="00980D39">
        <w:sym w:font="Symbol" w:char="F0D0"/>
      </w:r>
      <m:oMath>
        <m:r>
          <m:rPr>
            <m:sty m:val="bi"/>
          </m:rPr>
          <w:rPr>
            <w:rFonts w:ascii="Cambria Math" w:hAnsi="Cambria Math"/>
          </w:rPr>
          <m:t xml:space="preserve"> ABC</m:t>
        </m:r>
      </m:oMath>
      <w:r w:rsidRPr="00980D39">
        <w:t xml:space="preserve">, it is equidistant from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BA</m:t>
            </m:r>
          </m:e>
        </m:acc>
      </m:oMath>
      <w:r w:rsidRPr="00980D39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Pr="00980D39">
        <w:t xml:space="preserve">.  Similarly, since point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80D39">
        <w:t xml:space="preserve"> is on the angle bisector of </w:t>
      </w:r>
      <m:oMath>
        <m:r>
          <m:rPr>
            <m:sty m:val="bi"/>
          </m:rPr>
          <w:rPr>
            <w:rFonts w:ascii="Cambria Math" w:hAnsi="Cambria Math"/>
          </w:rPr>
          <w:sym w:font="Symbol" w:char="F0D0"/>
        </m:r>
        <m:r>
          <m:rPr>
            <m:sty m:val="bi"/>
          </m:rPr>
          <w:rPr>
            <w:rFonts w:ascii="Cambria Math" w:hAnsi="Cambria Math"/>
          </w:rPr>
          <m:t xml:space="preserve"> BCA</m:t>
        </m:r>
      </m:oMath>
      <w:r w:rsidRPr="00980D39">
        <w:t xml:space="preserve">, it is equidistant from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CB</m:t>
            </m:r>
          </m:e>
        </m:acc>
      </m:oMath>
      <w:r w:rsidRPr="00980D39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CA</m:t>
            </m:r>
          </m:e>
        </m:acc>
      </m:oMath>
      <w:r w:rsidRPr="00980D39">
        <w:t xml:space="preserve">.  Therefore,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80D39">
        <w:t xml:space="preserve"> must also be equidistant from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Pr="00980D39"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Pr="00980D39">
        <w:t xml:space="preserve">, since it lies on the angle bisector of </w:t>
      </w:r>
      <m:oMath>
        <m:r>
          <m:rPr>
            <m:sty m:val="bi"/>
          </m:rPr>
          <w:rPr>
            <w:rFonts w:ascii="Cambria Math" w:hAnsi="Cambria Math"/>
          </w:rPr>
          <w:sym w:font="Symbol" w:char="F0D0"/>
        </m:r>
        <m:r>
          <m:rPr>
            <m:sty m:val="bi"/>
          </m:rPr>
          <w:rPr>
            <w:rFonts w:ascii="Cambria Math" w:hAnsi="Cambria Math"/>
          </w:rPr>
          <m:t xml:space="preserve"> BAC</m:t>
        </m:r>
      </m:oMath>
      <w:r w:rsidRPr="00980D39">
        <w:t xml:space="preserve">.  So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Pr="00980D39">
        <w:t xml:space="preserve"> is a point of concurrency of all three angle bisectors.</w:t>
      </w:r>
    </w:p>
    <w:p w14:paraId="33F72362" w14:textId="77777777" w:rsidR="00A251FF" w:rsidRDefault="00A251FF" w:rsidP="00A251FF">
      <w:pPr>
        <w:pStyle w:val="ny-lesson-SFinsert-number-list"/>
        <w:numPr>
          <w:ilvl w:val="0"/>
          <w:numId w:val="0"/>
        </w:numPr>
        <w:ind w:left="1224"/>
      </w:pPr>
    </w:p>
    <w:p w14:paraId="29A1DF8F" w14:textId="010953F8" w:rsidR="008E508F" w:rsidRPr="00A251FF" w:rsidRDefault="008E508F" w:rsidP="00A251FF">
      <w:pPr>
        <w:pStyle w:val="ny-lesson-SFinsert-number-list"/>
      </w:pPr>
      <w:r w:rsidRPr="00A251FF">
        <w:t xml:space="preserve">Observe the constructions below.  Point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251FF">
        <w:t xml:space="preserve"> is the </w:t>
      </w:r>
      <w:r w:rsidR="008942AF" w:rsidRPr="008942AF">
        <w:rPr>
          <w:color w:val="005A76"/>
          <w:u w:val="single"/>
        </w:rPr>
        <w:t xml:space="preserve">   </w:t>
      </w:r>
      <w:r w:rsidRPr="00A251FF">
        <w:rPr>
          <w:rStyle w:val="ny-lesson-SFinsert-responseChar"/>
          <w:b/>
          <w:u w:val="single"/>
        </w:rPr>
        <w:t>circumcenter</w:t>
      </w:r>
      <w:r w:rsidR="008942AF">
        <w:rPr>
          <w:rStyle w:val="ny-lesson-SFinsert-responseChar"/>
          <w:b/>
          <w:u w:val="single"/>
        </w:rPr>
        <w:t xml:space="preserve">   </w:t>
      </w:r>
      <w:r w:rsidRPr="00A251FF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△JKL</m:t>
        </m:r>
      </m:oMath>
      <w:r w:rsidR="00F11C03">
        <w:t>.</w:t>
      </w:r>
      <w:r w:rsidRPr="00A251FF">
        <w:t xml:space="preserve"> </w:t>
      </w:r>
      <w:r w:rsidR="00F11C03">
        <w:t xml:space="preserve"> </w:t>
      </w:r>
      <w:r w:rsidRPr="00A251FF">
        <w:t>(</w:t>
      </w:r>
      <w:r w:rsidR="00F11C03">
        <w:t>N</w:t>
      </w:r>
      <w:r w:rsidRPr="00A251FF">
        <w:t>otice that it can fall outside of the triangle</w:t>
      </w:r>
      <w:r w:rsidR="00F11C03">
        <w:t>.</w:t>
      </w:r>
      <w:r w:rsidRPr="00A251FF">
        <w:t xml:space="preserve">)  Point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251FF">
        <w:t xml:space="preserve"> is the </w:t>
      </w:r>
      <w:r w:rsidR="008942AF" w:rsidRPr="008942AF">
        <w:rPr>
          <w:color w:val="005A76"/>
          <w:u w:val="single"/>
        </w:rPr>
        <w:t xml:space="preserve">   </w:t>
      </w:r>
      <w:r w:rsidRPr="00A251FF">
        <w:rPr>
          <w:rStyle w:val="ny-lesson-SFinsert-responseChar"/>
          <w:b/>
          <w:u w:val="single"/>
        </w:rPr>
        <w:t>incenter</w:t>
      </w:r>
      <w:r w:rsidR="008942AF">
        <w:rPr>
          <w:rStyle w:val="ny-lesson-SFinsert-responseChar"/>
          <w:b/>
          <w:u w:val="single"/>
        </w:rPr>
        <w:t xml:space="preserve">   </w:t>
      </w:r>
      <w:r w:rsidRPr="00A251FF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△RST</m:t>
        </m:r>
      </m:oMath>
      <w:r w:rsidRPr="00A251FF">
        <w:t>.  The circumcenter of a triangle is the center of the circle that circumscribes that triangle.  The incenter of the triangle is the center of the circle that is inscribed in that triangle.</w:t>
      </w:r>
    </w:p>
    <w:p w14:paraId="420A2AF2" w14:textId="3472540B" w:rsidR="008E508F" w:rsidRDefault="00A251FF" w:rsidP="008E508F">
      <w:pPr>
        <w:ind w:left="360"/>
        <w:rPr>
          <w:sz w:val="20"/>
          <w:szCs w:val="20"/>
        </w:rPr>
      </w:pPr>
      <w:r w:rsidRPr="00A251FF">
        <w:rPr>
          <w:noProof/>
        </w:rPr>
        <w:drawing>
          <wp:anchor distT="0" distB="0" distL="114300" distR="114300" simplePos="0" relativeHeight="251667456" behindDoc="1" locked="0" layoutInCell="1" allowOverlap="1" wp14:anchorId="4986ADFB" wp14:editId="315084EF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3145790" cy="158178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5005" w14:textId="77777777" w:rsidR="008E508F" w:rsidRDefault="008E508F" w:rsidP="008E508F">
      <w:pPr>
        <w:ind w:left="360"/>
        <w:rPr>
          <w:sz w:val="20"/>
          <w:szCs w:val="20"/>
        </w:rPr>
      </w:pPr>
    </w:p>
    <w:p w14:paraId="74F09BF1" w14:textId="77777777" w:rsidR="008E508F" w:rsidRDefault="008E508F" w:rsidP="008E508F">
      <w:pPr>
        <w:ind w:left="360"/>
        <w:rPr>
          <w:sz w:val="20"/>
          <w:szCs w:val="20"/>
        </w:rPr>
      </w:pPr>
    </w:p>
    <w:p w14:paraId="4D9B5B5F" w14:textId="77777777" w:rsidR="008E508F" w:rsidRDefault="008E508F" w:rsidP="008E508F">
      <w:pPr>
        <w:ind w:left="360"/>
        <w:rPr>
          <w:sz w:val="20"/>
          <w:szCs w:val="20"/>
        </w:rPr>
      </w:pPr>
    </w:p>
    <w:p w14:paraId="5C0D17DD" w14:textId="77777777" w:rsidR="008E508F" w:rsidRDefault="008E508F" w:rsidP="008E508F">
      <w:pPr>
        <w:ind w:left="360"/>
        <w:rPr>
          <w:sz w:val="20"/>
          <w:szCs w:val="20"/>
        </w:rPr>
      </w:pPr>
    </w:p>
    <w:p w14:paraId="7D5956A4" w14:textId="77777777" w:rsidR="008E508F" w:rsidRDefault="008E508F" w:rsidP="008E508F">
      <w:pPr>
        <w:ind w:left="360"/>
        <w:rPr>
          <w:sz w:val="20"/>
          <w:szCs w:val="20"/>
        </w:rPr>
      </w:pPr>
    </w:p>
    <w:p w14:paraId="675DDE37" w14:textId="77777777" w:rsidR="008E508F" w:rsidRDefault="008E508F" w:rsidP="00A251FF">
      <w:pPr>
        <w:pStyle w:val="ny-lesson-SFinsert"/>
        <w:ind w:left="1224"/>
      </w:pPr>
      <w:r>
        <w:t>On a separate piece of paper, draw two triangles of your own below and demonstrate how the circumcenter and incenter have these special relationships.</w:t>
      </w:r>
    </w:p>
    <w:p w14:paraId="03C568FC" w14:textId="77777777" w:rsidR="00A251FF" w:rsidRDefault="008E508F" w:rsidP="00A251FF">
      <w:pPr>
        <w:pStyle w:val="ny-lesson-SFinsert-response"/>
        <w:ind w:firstLine="360"/>
      </w:pPr>
      <w:r>
        <w:t xml:space="preserve">Answers will vary.  </w:t>
      </w:r>
    </w:p>
    <w:p w14:paraId="2788CA55" w14:textId="77777777" w:rsidR="00A251FF" w:rsidRDefault="00A251FF" w:rsidP="00A251FF">
      <w:pPr>
        <w:pStyle w:val="ny-lesson-SFinsert-number-list"/>
        <w:numPr>
          <w:ilvl w:val="0"/>
          <w:numId w:val="0"/>
        </w:numPr>
        <w:ind w:left="1224"/>
      </w:pPr>
    </w:p>
    <w:p w14:paraId="304274A1" w14:textId="5948CBE2" w:rsidR="008E508F" w:rsidRDefault="008E508F" w:rsidP="00A251FF">
      <w:pPr>
        <w:pStyle w:val="ny-lesson-SFinsert-number-list"/>
      </w:pPr>
      <w:r>
        <w:t xml:space="preserve">How can you use what you have learned in </w:t>
      </w:r>
      <w:r w:rsidR="008942AF">
        <w:t>Exercise</w:t>
      </w:r>
      <w:r w:rsidR="00EA12D9">
        <w:t xml:space="preserve"> </w:t>
      </w:r>
      <w:r>
        <w:t xml:space="preserve">3 to find the center of a circle if the center is not shown? </w:t>
      </w:r>
    </w:p>
    <w:p w14:paraId="6FEC026F" w14:textId="77777777" w:rsidR="008E508F" w:rsidRDefault="008E508F" w:rsidP="00A251FF">
      <w:pPr>
        <w:pStyle w:val="ny-lesson-SFinsert-response"/>
        <w:ind w:left="1224"/>
      </w:pPr>
      <w:r>
        <w:t xml:space="preserve">Inscribe a triangle into the circle and construct the perpendicular bisectors of at least two sides.  Where the bisectors intersect is the center of the circle. </w:t>
      </w:r>
    </w:p>
    <w:p w14:paraId="6DC46330" w14:textId="77777777" w:rsidR="00A251FF" w:rsidRDefault="00A251FF" w:rsidP="00A251FF">
      <w:pPr>
        <w:pStyle w:val="ny-lesson-paragraph"/>
      </w:pPr>
    </w:p>
    <w:p w14:paraId="221E159C" w14:textId="77777777" w:rsidR="00A251FF" w:rsidRDefault="00A251FF" w:rsidP="00A251FF">
      <w:pPr>
        <w:pStyle w:val="ny-lesson-hdr-1"/>
      </w:pPr>
      <w:r>
        <w:t>Closing</w:t>
      </w:r>
    </w:p>
    <w:p w14:paraId="5D55C86A" w14:textId="087F8E8E" w:rsidR="008E508F" w:rsidRDefault="00A251FF" w:rsidP="00A251FF">
      <w:pPr>
        <w:pStyle w:val="ny-lesson-paragraph"/>
        <w:rPr>
          <w:b/>
          <w:i/>
          <w:sz w:val="22"/>
        </w:rPr>
      </w:pPr>
      <w:r>
        <w:t>Inform</w:t>
      </w:r>
      <w:r w:rsidR="008E508F">
        <w:t xml:space="preserve"> students </w:t>
      </w:r>
      <w:r w:rsidR="00BF5A93">
        <w:t xml:space="preserve">that </w:t>
      </w:r>
      <w:r>
        <w:t>the topic shift</w:t>
      </w:r>
      <w:r w:rsidR="00BF5A93">
        <w:t>s</w:t>
      </w:r>
      <w:r>
        <w:t xml:space="preserve"> </w:t>
      </w:r>
      <w:r w:rsidR="008E508F">
        <w:t xml:space="preserve">to </w:t>
      </w:r>
      <w:r w:rsidR="008E508F" w:rsidRPr="00D244EE">
        <w:t>unknown angle problems and proofs</w:t>
      </w:r>
      <w:r>
        <w:rPr>
          <w:i/>
        </w:rPr>
        <w:t xml:space="preserve"> </w:t>
      </w:r>
      <w:r w:rsidRPr="00A251FF">
        <w:t>for the next six lessons</w:t>
      </w:r>
      <w:r w:rsidR="008E508F">
        <w:t xml:space="preserve">.  </w:t>
      </w:r>
      <w:r>
        <w:t xml:space="preserve">The </w:t>
      </w:r>
      <w:r w:rsidR="008E508F">
        <w:t xml:space="preserve">Lesson 5 </w:t>
      </w:r>
      <w:r w:rsidRPr="00D244EE">
        <w:t>Problem Set</w:t>
      </w:r>
      <w:r>
        <w:t xml:space="preserve"> is </w:t>
      </w:r>
      <w:r w:rsidR="008E508F">
        <w:t xml:space="preserve">a preview </w:t>
      </w:r>
      <w:r>
        <w:t>for Lessons 6</w:t>
      </w:r>
      <w:r w:rsidR="00992C61">
        <w:t>–</w:t>
      </w:r>
      <w:r>
        <w:t xml:space="preserve">11 but </w:t>
      </w:r>
      <w:r w:rsidR="008E508F">
        <w:t xml:space="preserve">is based on </w:t>
      </w:r>
      <w:r>
        <w:t xml:space="preserve">previously taught </w:t>
      </w:r>
      <w:r w:rsidR="008E508F">
        <w:t>geometry facts.</w:t>
      </w:r>
    </w:p>
    <w:p w14:paraId="3EF66BD7" w14:textId="77777777" w:rsidR="008E508F" w:rsidRDefault="008E508F" w:rsidP="008E508F">
      <w:pPr>
        <w:pStyle w:val="ny-callout-hdr"/>
        <w:spacing w:after="120"/>
      </w:pPr>
    </w:p>
    <w:p w14:paraId="6BFB6250" w14:textId="77777777" w:rsidR="008E508F" w:rsidRDefault="008E508F">
      <w:pPr>
        <w:rPr>
          <w:b/>
          <w:color w:val="93A56C"/>
          <w:sz w:val="24"/>
        </w:rPr>
      </w:pPr>
      <w:r>
        <w:br w:type="page"/>
      </w:r>
    </w:p>
    <w:p w14:paraId="0E93EF13" w14:textId="37EE732F" w:rsidR="008E508F" w:rsidRDefault="008E508F" w:rsidP="008E508F">
      <w:pPr>
        <w:pStyle w:val="ny-callout-hdr"/>
        <w:spacing w:after="120"/>
      </w:pPr>
      <w:r>
        <w:lastRenderedPageBreak/>
        <w:t>Problem Set Sample Solutions</w:t>
      </w:r>
    </w:p>
    <w:p w14:paraId="2A0A3D71" w14:textId="304095A1" w:rsidR="008E508F" w:rsidRDefault="002B7D7D" w:rsidP="00A47012">
      <w:pPr>
        <w:pStyle w:val="ny-lesson-SFinsert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FC0BB79" wp14:editId="72FFFC3E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303520" cy="61722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722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CA0D" id="Rectangle 13" o:spid="_x0000_s1026" style="position:absolute;margin-left:0;margin-top:11.25pt;width:417.6pt;height:486pt;z-index:-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01E4A4C7" w14:textId="366E348C" w:rsidR="00987C98" w:rsidRPr="00B82A25" w:rsidRDefault="0001214A" w:rsidP="00CF3257">
      <w:pPr>
        <w:pStyle w:val="ny-lesson-SFinsert-number-list"/>
        <w:numPr>
          <w:ilvl w:val="0"/>
          <w:numId w:val="29"/>
        </w:numPr>
      </w:pPr>
      <w:r>
        <w:t>G</w:t>
      </w:r>
      <w:r w:rsidR="001028E5" w:rsidRPr="00B82A25">
        <w:t xml:space="preserve">iven line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1028E5" w:rsidRPr="00B82A25">
        <w:t>, using a compass and straightedge</w:t>
      </w:r>
      <w:r w:rsidR="00A363EB">
        <w:t>,</w:t>
      </w:r>
      <w:r w:rsidR="001028E5" w:rsidRPr="00B82A25">
        <w:t xml:space="preserve"> </w:t>
      </w:r>
      <w:r>
        <w:t>construct</w:t>
      </w:r>
      <w:r w:rsidR="001028E5" w:rsidRPr="00B82A25">
        <w:t xml:space="preserve"> the set of points that are equidistant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1028E5" w:rsidRPr="00B82A2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1028E5" w:rsidRPr="00B82A25">
        <w:t>.</w:t>
      </w:r>
    </w:p>
    <w:p w14:paraId="08986D01" w14:textId="260745FA" w:rsidR="001028E5" w:rsidRPr="00B82A25" w:rsidRDefault="0001214A" w:rsidP="00B82A25">
      <w:pPr>
        <w:pStyle w:val="ny-lesson-SFinsert"/>
        <w:jc w:val="center"/>
        <w:rPr>
          <w:rStyle w:val="ny-bold-green"/>
          <w:b/>
          <w:i/>
          <w:color w:val="93A56C"/>
        </w:rPr>
      </w:pPr>
      <w:r w:rsidRPr="00B82A25">
        <w:rPr>
          <w:i/>
          <w:noProof/>
          <w:color w:val="93A56C"/>
        </w:rPr>
        <w:drawing>
          <wp:inline distT="0" distB="0" distL="0" distR="0" wp14:anchorId="65CFD696" wp14:editId="37E2EA49">
            <wp:extent cx="3406140" cy="32308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7576" w14:textId="471D7EE8" w:rsidR="001028E5" w:rsidRDefault="001028E5" w:rsidP="00CF3257">
      <w:pPr>
        <w:pStyle w:val="ny-lesson-SFinsert-number-list"/>
        <w:numPr>
          <w:ilvl w:val="0"/>
          <w:numId w:val="0"/>
        </w:numPr>
        <w:ind w:left="1224"/>
      </w:pPr>
      <w:r>
        <w:t>What figure did you end up constructing?</w:t>
      </w:r>
      <w:r w:rsidR="0001214A">
        <w:t xml:space="preserve"> </w:t>
      </w:r>
      <w:r w:rsidR="00822B9B">
        <w:t xml:space="preserve"> </w:t>
      </w:r>
      <w:bookmarkStart w:id="0" w:name="_GoBack"/>
      <w:bookmarkEnd w:id="0"/>
      <w:r w:rsidR="0001214A">
        <w:t>Explain.</w:t>
      </w:r>
    </w:p>
    <w:p w14:paraId="12FE0338" w14:textId="40534EC5" w:rsidR="001028E5" w:rsidRDefault="0001214A" w:rsidP="00CF3257">
      <w:pPr>
        <w:pStyle w:val="ny-lesson-SFinsert-response"/>
        <w:ind w:left="1224"/>
      </w:pPr>
      <w:r w:rsidRPr="00CF3257">
        <w:t xml:space="preserve">I ended up drawing the perpendicular bisector of the segment </w:t>
      </w:r>
      <m:oMath>
        <m:r>
          <m:rPr>
            <m:sty m:val="bi"/>
          </m:rPr>
          <w:rPr>
            <w:rFonts w:ascii="Cambria Math" w:hAnsi="Cambria Math"/>
          </w:rPr>
          <m:t>AB</m:t>
        </m:r>
      </m:oMath>
      <w:r w:rsidR="00244165" w:rsidRPr="00CF3257">
        <w:t xml:space="preserve">.  </w:t>
      </w:r>
      <w:r w:rsidR="003E2185" w:rsidRPr="00CF3257">
        <w:t xml:space="preserve">Every point on this line is equidistant from the points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E2185" w:rsidRPr="00CF325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3E2185" w:rsidRPr="00CF3257">
        <w:t xml:space="preserve">. </w:t>
      </w:r>
    </w:p>
    <w:p w14:paraId="1AF9F246" w14:textId="77777777" w:rsidR="00CF3257" w:rsidRPr="00CF3257" w:rsidRDefault="00CF3257" w:rsidP="00A47012">
      <w:pPr>
        <w:pStyle w:val="ny-lesson-SFinsert-number-list"/>
        <w:numPr>
          <w:ilvl w:val="0"/>
          <w:numId w:val="0"/>
        </w:numPr>
        <w:ind w:left="1224"/>
      </w:pPr>
    </w:p>
    <w:p w14:paraId="17C11B90" w14:textId="70BFBDE9" w:rsidR="001028E5" w:rsidRPr="00CF3257" w:rsidRDefault="001028E5" w:rsidP="00CF3257">
      <w:pPr>
        <w:pStyle w:val="ny-lesson-SFinsert-number-list"/>
        <w:numPr>
          <w:ilvl w:val="0"/>
          <w:numId w:val="29"/>
        </w:numPr>
      </w:pPr>
      <w:r w:rsidRPr="00CF3257">
        <w:t xml:space="preserve">For each of the following, construct a line perpendicular to </w:t>
      </w:r>
      <w:r w:rsidR="00204599" w:rsidRPr="00CF3257">
        <w:t>segment</w:t>
      </w:r>
      <m:oMath>
        <m:r>
          <m:rPr>
            <m:sty m:val="bi"/>
          </m:rPr>
          <w:rPr>
            <w:rFonts w:ascii="Cambria Math" w:hAnsi="Cambria Math"/>
          </w:rPr>
          <m:t xml:space="preserve"> AB</m:t>
        </m:r>
      </m:oMath>
      <w:r w:rsidRPr="00CF3257">
        <w:t xml:space="preserve"> that goes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CF3257">
        <w:t>.</w:t>
      </w:r>
    </w:p>
    <w:p w14:paraId="664B28EB" w14:textId="7BD0F5A9" w:rsidR="001028E5" w:rsidRPr="001028E5" w:rsidRDefault="00204599" w:rsidP="00B82A25">
      <w:pPr>
        <w:pStyle w:val="ny-lesson-SFinsert"/>
        <w:jc w:val="center"/>
        <w:rPr>
          <w:rStyle w:val="ny-bold-green"/>
          <w:b/>
          <w:color w:val="231F20"/>
        </w:rPr>
      </w:pPr>
      <w:r>
        <w:rPr>
          <w:noProof/>
        </w:rPr>
        <w:drawing>
          <wp:inline distT="0" distB="0" distL="0" distR="0" wp14:anchorId="1A6D51E7" wp14:editId="16D8D22F">
            <wp:extent cx="4393727" cy="146304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15" b="15764"/>
                    <a:stretch/>
                  </pic:blipFill>
                  <pic:spPr bwMode="auto">
                    <a:xfrm>
                      <a:off x="0" y="0"/>
                      <a:ext cx="4411750" cy="14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DB5C1" w14:textId="77777777" w:rsidR="001028E5" w:rsidRPr="001028E5" w:rsidRDefault="001028E5" w:rsidP="001028E5">
      <w:pPr>
        <w:pStyle w:val="ny-lesson-SFinsert"/>
        <w:rPr>
          <w:rStyle w:val="ny-bold-green"/>
          <w:b/>
          <w:color w:val="231F20"/>
        </w:rPr>
      </w:pPr>
    </w:p>
    <w:p w14:paraId="2D9A93BA" w14:textId="04DCC219" w:rsidR="00CF3257" w:rsidRDefault="00CF3257" w:rsidP="00CF3257">
      <w:pPr>
        <w:pStyle w:val="ny-lesson-SFinsert"/>
        <w:ind w:left="0"/>
        <w:rPr>
          <w:rStyle w:val="ny-bold-green"/>
          <w:b/>
          <w:color w:val="231F20"/>
        </w:rPr>
      </w:pPr>
    </w:p>
    <w:p w14:paraId="1E3F4DF3" w14:textId="77777777" w:rsidR="00CF3257" w:rsidRDefault="00CF3257">
      <w:pPr>
        <w:rPr>
          <w:rStyle w:val="ny-bold-green"/>
          <w:rFonts w:ascii="Calibri" w:eastAsia="Myriad Pro" w:hAnsi="Calibri" w:cs="Myriad Pro"/>
          <w:color w:val="231F20"/>
          <w:sz w:val="16"/>
          <w:szCs w:val="18"/>
        </w:rPr>
      </w:pPr>
      <w:r>
        <w:rPr>
          <w:rStyle w:val="ny-bold-green"/>
          <w:b w:val="0"/>
          <w:color w:val="231F20"/>
        </w:rPr>
        <w:br w:type="page"/>
      </w:r>
    </w:p>
    <w:p w14:paraId="4D670854" w14:textId="3BF3E7FF" w:rsidR="001028E5" w:rsidRPr="00CF3257" w:rsidRDefault="00CF3257" w:rsidP="00CF3257">
      <w:pPr>
        <w:pStyle w:val="ny-lesson-SFinsert-number-list"/>
        <w:numPr>
          <w:ilvl w:val="0"/>
          <w:numId w:val="29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9CDFFB" wp14:editId="4B53129B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5303520" cy="3222625"/>
                <wp:effectExtent l="0" t="0" r="1143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222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AC2ED" id="Rectangle 6" o:spid="_x0000_s1026" style="position:absolute;margin-left:0;margin-top:-4.8pt;width:417.6pt;height:253.75pt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1028E5" w:rsidRPr="00CF3257">
        <w:t xml:space="preserve">Using a compass and straightedge, construct the angle bisector of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ABC</m:t>
        </m:r>
      </m:oMath>
      <w:r w:rsidR="001028E5" w:rsidRPr="00CF3257">
        <w:t xml:space="preserve"> shown below.  What is true about every point that lies on the ray you created?</w:t>
      </w:r>
      <w:r w:rsidR="0001214A" w:rsidRPr="00CF3257">
        <w:t xml:space="preserve"> </w:t>
      </w:r>
    </w:p>
    <w:p w14:paraId="04B7598F" w14:textId="739A7B00" w:rsidR="001028E5" w:rsidRPr="001028E5" w:rsidRDefault="009E6563" w:rsidP="00B82A25">
      <w:pPr>
        <w:pStyle w:val="ny-lesson-SFinsert"/>
        <w:jc w:val="center"/>
        <w:rPr>
          <w:rStyle w:val="ny-bold-green"/>
          <w:b/>
          <w:color w:val="231F20"/>
        </w:rPr>
      </w:pPr>
      <w:r>
        <w:rPr>
          <w:noProof/>
        </w:rPr>
        <w:drawing>
          <wp:inline distT="0" distB="0" distL="0" distR="0" wp14:anchorId="6EF8FCD7" wp14:editId="208B64E2">
            <wp:extent cx="4907280" cy="2540521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25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36AAA" w14:textId="31DD5E0C" w:rsidR="001028E5" w:rsidRPr="00B82A25" w:rsidRDefault="001028E5" w:rsidP="00B82A25">
      <w:pPr>
        <w:pStyle w:val="ny-lesson-SFinsert-response"/>
        <w:rPr>
          <w:rStyle w:val="ny-bold-green"/>
          <w:b/>
          <w:color w:val="005A76"/>
        </w:rPr>
      </w:pPr>
      <w:r w:rsidRPr="00B82A25">
        <w:rPr>
          <w:rStyle w:val="ny-bold-green"/>
          <w:b/>
          <w:color w:val="005A76"/>
        </w:rPr>
        <w:t xml:space="preserve"> </w:t>
      </w:r>
      <w:r w:rsidR="009E6563" w:rsidRPr="00B82A25">
        <w:rPr>
          <w:rStyle w:val="ny-bold-green"/>
          <w:b/>
          <w:color w:val="005A76"/>
        </w:rPr>
        <w:t>Every</w:t>
      </w:r>
      <w:r w:rsidR="009E6563">
        <w:rPr>
          <w:rStyle w:val="ny-bold-green"/>
          <w:b/>
          <w:color w:val="005A76"/>
        </w:rPr>
        <w:t xml:space="preserve"> point on </w:t>
      </w:r>
      <w:r w:rsidR="009743A2">
        <w:rPr>
          <w:rStyle w:val="ny-bold-green"/>
          <w:b/>
          <w:color w:val="005A76"/>
        </w:rPr>
        <w:t xml:space="preserve">the ray is equidistant from ray </w:t>
      </w:r>
      <m:oMath>
        <m:r>
          <m:rPr>
            <m:sty m:val="bi"/>
          </m:rPr>
          <w:rPr>
            <w:rStyle w:val="ny-bold-green"/>
            <w:rFonts w:ascii="Cambria Math" w:hAnsi="Cambria Math"/>
            <w:color w:val="005A76"/>
          </w:rPr>
          <m:t>BA</m:t>
        </m:r>
      </m:oMath>
      <w:r w:rsidR="009743A2">
        <w:rPr>
          <w:rStyle w:val="ny-bold-green"/>
          <w:b/>
          <w:color w:val="005A76"/>
        </w:rPr>
        <w:t xml:space="preserve"> and ray </w:t>
      </w:r>
      <m:oMath>
        <m:r>
          <m:rPr>
            <m:sty m:val="bi"/>
          </m:rPr>
          <w:rPr>
            <w:rStyle w:val="ny-bold-green"/>
            <w:rFonts w:ascii="Cambria Math" w:hAnsi="Cambria Math"/>
            <w:color w:val="005A76"/>
          </w:rPr>
          <m:t>BC</m:t>
        </m:r>
      </m:oMath>
      <w:r w:rsidR="009743A2">
        <w:rPr>
          <w:rStyle w:val="ny-bold-green"/>
          <w:b/>
          <w:color w:val="005A76"/>
        </w:rPr>
        <w:t xml:space="preserve">. </w:t>
      </w:r>
    </w:p>
    <w:p w14:paraId="7D4FB992" w14:textId="77777777" w:rsidR="001028E5" w:rsidRPr="001028E5" w:rsidRDefault="001028E5" w:rsidP="001028E5">
      <w:pPr>
        <w:pStyle w:val="ny-lesson-SFinsert"/>
        <w:rPr>
          <w:rStyle w:val="ny-bold-green"/>
          <w:b/>
          <w:color w:val="231F20"/>
        </w:rPr>
      </w:pPr>
    </w:p>
    <w:p w14:paraId="768F109E" w14:textId="77777777" w:rsidR="001028E5" w:rsidRPr="001028E5" w:rsidRDefault="001028E5" w:rsidP="001028E5">
      <w:pPr>
        <w:pStyle w:val="ny-lesson-SFinsert"/>
        <w:rPr>
          <w:rStyle w:val="ny-bold-green"/>
          <w:b/>
          <w:color w:val="231F20"/>
        </w:rPr>
      </w:pPr>
    </w:p>
    <w:p w14:paraId="697D83E4" w14:textId="77777777" w:rsidR="001028E5" w:rsidRDefault="001028E5" w:rsidP="001028E5">
      <w:pPr>
        <w:pStyle w:val="ny-lesson-SFinsert"/>
        <w:rPr>
          <w:rStyle w:val="ny-bold-green"/>
          <w:b/>
          <w:color w:val="231F20"/>
        </w:rPr>
      </w:pPr>
    </w:p>
    <w:p w14:paraId="65E10BA7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0588F205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71B94FF4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6D3D2EEF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5F3E8B39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7D6FE20B" w14:textId="77777777" w:rsidR="00204599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6029949D" w14:textId="77777777" w:rsidR="00204599" w:rsidRPr="001028E5" w:rsidRDefault="00204599" w:rsidP="001028E5">
      <w:pPr>
        <w:pStyle w:val="ny-lesson-SFinsert"/>
        <w:rPr>
          <w:rStyle w:val="ny-bold-green"/>
          <w:b/>
          <w:color w:val="231F20"/>
        </w:rPr>
      </w:pPr>
    </w:p>
    <w:p w14:paraId="0F39C3D5" w14:textId="77777777" w:rsidR="001028E5" w:rsidRPr="001028E5" w:rsidRDefault="001028E5" w:rsidP="001028E5">
      <w:pPr>
        <w:pStyle w:val="ny-lesson-SFinsert"/>
        <w:rPr>
          <w:rStyle w:val="ny-bold-green"/>
          <w:b/>
          <w:color w:val="231F20"/>
        </w:rPr>
      </w:pPr>
    </w:p>
    <w:p w14:paraId="5788578D" w14:textId="77F003E4" w:rsidR="001028E5" w:rsidRPr="00B82A25" w:rsidRDefault="001028E5" w:rsidP="00B82A25">
      <w:pPr>
        <w:pStyle w:val="ny-lesson-SFinsert-number-list"/>
        <w:numPr>
          <w:ilvl w:val="0"/>
          <w:numId w:val="0"/>
        </w:numPr>
        <w:ind w:firstLine="900"/>
        <w:rPr>
          <w:rStyle w:val="ny-bold-green"/>
          <w:b/>
          <w:color w:val="231F20"/>
        </w:rPr>
      </w:pPr>
    </w:p>
    <w:sectPr w:rsidR="001028E5" w:rsidRPr="00B82A25" w:rsidSect="00A47012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4FC25" w14:textId="77777777" w:rsidR="0066639F" w:rsidRDefault="0066639F">
      <w:pPr>
        <w:spacing w:after="0" w:line="240" w:lineRule="auto"/>
      </w:pPr>
      <w:r>
        <w:separator/>
      </w:r>
    </w:p>
  </w:endnote>
  <w:endnote w:type="continuationSeparator" w:id="0">
    <w:p w14:paraId="21A95582" w14:textId="77777777" w:rsidR="0066639F" w:rsidRDefault="0066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5DB9F735" w:rsidR="00EA12D9" w:rsidRPr="00D91B91" w:rsidRDefault="00A47012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08807E3" wp14:editId="6DA35A0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1DC7BEE5" w14:textId="71AF1746" w:rsidR="00A47012" w:rsidRDefault="00A47012" w:rsidP="00A470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Points of Concurrencies</w:t>
                          </w:r>
                        </w:p>
                        <w:p w14:paraId="12F31CA7" w14:textId="3CE2A9B7" w:rsidR="00A47012" w:rsidRPr="002273E5" w:rsidRDefault="00A47012" w:rsidP="00A470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22B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39EF4C2" w14:textId="77777777" w:rsidR="00A47012" w:rsidRPr="002273E5" w:rsidRDefault="00A47012" w:rsidP="00A4701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807E3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4" type="#_x0000_t202" style="position:absolute;margin-left:93.1pt;margin-top:31.25pt;width:293.4pt;height:2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Ds2H6f&#10;9AIAABw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1DC7BEE5" w14:textId="71AF1746" w:rsidR="00A47012" w:rsidRDefault="00A47012" w:rsidP="00A4701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Points of Concurrencies</w:t>
                    </w:r>
                  </w:p>
                  <w:p w14:paraId="12F31CA7" w14:textId="3CE2A9B7" w:rsidR="00A47012" w:rsidRPr="002273E5" w:rsidRDefault="00A47012" w:rsidP="00A4701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22B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39EF4C2" w14:textId="77777777" w:rsidR="00A47012" w:rsidRPr="002273E5" w:rsidRDefault="00A47012" w:rsidP="00A4701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EC14164" wp14:editId="46F66F9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90868" id="Group 38" o:spid="_x0000_s1026" style="position:absolute;margin-left:86.45pt;margin-top:30.4pt;width:6.55pt;height:21.35pt;z-index:251682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aSWg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7723107F" wp14:editId="173CDDE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51909C9" wp14:editId="7C991FF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071E5" w14:textId="77777777" w:rsidR="00A47012" w:rsidRPr="00B81D46" w:rsidRDefault="00A47012" w:rsidP="00A4701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909C9" id="Text Box 40" o:spid="_x0000_s1035" type="#_x0000_t202" style="position:absolute;margin-left:294.95pt;margin-top:59.65pt;width:273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yA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yGOsgL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542071E5" w14:textId="77777777" w:rsidR="00A47012" w:rsidRPr="00B81D46" w:rsidRDefault="00A47012" w:rsidP="00A4701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8720" behindDoc="1" locked="0" layoutInCell="1" allowOverlap="1" wp14:anchorId="196C0633" wp14:editId="6036804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3" name="Picture 6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5E52FDE" wp14:editId="646A10F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E399A" w14:textId="77777777" w:rsidR="00A47012" w:rsidRPr="003E4777" w:rsidRDefault="00A47012" w:rsidP="00A4701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22B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52FDE" id="Text Box 41" o:spid="_x0000_s1036" type="#_x0000_t202" style="position:absolute;margin-left:519.9pt;margin-top:37.65pt;width:19.8pt;height: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EZsg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pjMRm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7BBE399A" w14:textId="77777777" w:rsidR="00A47012" w:rsidRPr="003E4777" w:rsidRDefault="00A47012" w:rsidP="00A4701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22B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5419D235" wp14:editId="7DA22C7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D252E7" id="Group 43" o:spid="_x0000_s1026" style="position:absolute;margin-left:515.7pt;margin-top:51.1pt;width:28.8pt;height:7.05pt;z-index:2516930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A/0Te5i&#10;AwAA6A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hxsQA&#10;AADbAAAADwAAAGRycy9kb3ducmV2LnhtbESPzWrDMBCE74W8g9hAb42ckjbGiWxCaEl9aCA/D7BY&#10;G9vEWhlJcZy3rwqFHoeZ+YZZF6PpxEDOt5YVzGcJCOLK6pZrBefT50sKwgdkjZ1lUvAgD0U+eVpj&#10;pu2dDzQcQy0ihH2GCpoQ+kxKXzVk0M9sTxy9i3UGQ5SultrhPcJNJ1+T5F0abDkuNNjTtqHqerwZ&#10;BWWdfpu3fXn72KVy2Gu/5EXplHqejpsViEBj+A//tb+0gsU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4cb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190E30A" wp14:editId="3E62E2C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9EA72" id="Group 58" o:spid="_x0000_s1026" style="position:absolute;margin-left:-.15pt;margin-top:20.35pt;width:492.4pt;height:.1pt;z-index:2516848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ApEbEeZAMA&#10;AOU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2A1E412" wp14:editId="47B77E3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4B9DD" w14:textId="77777777" w:rsidR="00A47012" w:rsidRPr="002273E5" w:rsidRDefault="00A47012" w:rsidP="00A4701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1E412" id="_x0000_s1037" type="#_x0000_t202" style="position:absolute;margin-left:-1.15pt;margin-top:63.5pt;width:165.6pt;height: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mLoF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BB4B9DD" w14:textId="77777777" w:rsidR="00A47012" w:rsidRPr="002273E5" w:rsidRDefault="00A47012" w:rsidP="00A4701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65714783" wp14:editId="45D1566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1F072" w14:textId="77777777" w:rsidR="0066639F" w:rsidRDefault="0066639F">
      <w:pPr>
        <w:spacing w:after="0" w:line="240" w:lineRule="auto"/>
      </w:pPr>
      <w:r>
        <w:separator/>
      </w:r>
    </w:p>
  </w:footnote>
  <w:footnote w:type="continuationSeparator" w:id="0">
    <w:p w14:paraId="4055BD7B" w14:textId="77777777" w:rsidR="0066639F" w:rsidRDefault="0066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32A5" w14:textId="77777777" w:rsidR="00EA12D9" w:rsidRDefault="0066639F" w:rsidP="00272EC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9BCA119">
        <v:group id="_x0000_s2049" style="position:absolute;margin-left:519.75pt;margin-top:2.35pt;width:22.3pt;height:22.3pt;z-index:25178521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EA12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7E92C0ED" wp14:editId="5F005190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D0EF4" w14:textId="3C90CAD6" w:rsidR="00EA12D9" w:rsidRPr="003212BA" w:rsidRDefault="00EA12D9" w:rsidP="00272EC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2C0E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47D0EF4" w14:textId="3C90CAD6" w:rsidR="00EA12D9" w:rsidRPr="003212BA" w:rsidRDefault="00EA12D9" w:rsidP="00272EC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12D9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2A45D8C1" wp14:editId="54993CFA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7C70" w14:textId="4C7DB1F1" w:rsidR="00EA12D9" w:rsidRPr="002273E5" w:rsidRDefault="00EA12D9" w:rsidP="00272EC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45D8C1" id="Text Box 54" o:spid="_x0000_s1029" type="#_x0000_t202" style="position:absolute;margin-left:459pt;margin-top:5.75pt;width:28.85pt;height:16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CB37C70" w14:textId="4C7DB1F1" w:rsidR="00EA12D9" w:rsidRPr="002273E5" w:rsidRDefault="00EA12D9" w:rsidP="00272EC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12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5C52CFF" wp14:editId="485BF4E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8756" w14:textId="77777777" w:rsidR="00EA12D9" w:rsidRPr="002273E5" w:rsidRDefault="00EA12D9" w:rsidP="00272EC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52CFF" id="Text Box 55" o:spid="_x0000_s1030" type="#_x0000_t202" style="position:absolute;margin-left:8pt;margin-top:7.65pt;width:272.15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B98756" w14:textId="77777777" w:rsidR="00EA12D9" w:rsidRPr="002273E5" w:rsidRDefault="00EA12D9" w:rsidP="00272EC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12D9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ACDFEBC" wp14:editId="1BB21F1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489E65A" w14:textId="77777777" w:rsidR="00EA12D9" w:rsidRDefault="00EA12D9" w:rsidP="00272EC9">
                          <w:pPr>
                            <w:jc w:val="center"/>
                          </w:pPr>
                        </w:p>
                        <w:p w14:paraId="4956EB0E" w14:textId="77777777" w:rsidR="00EA12D9" w:rsidRDefault="00EA12D9" w:rsidP="00272EC9">
                          <w:pPr>
                            <w:jc w:val="center"/>
                          </w:pPr>
                        </w:p>
                        <w:p w14:paraId="26844231" w14:textId="77777777" w:rsidR="00EA12D9" w:rsidRDefault="00EA12D9" w:rsidP="00272EC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CDFEBC" id="Freeform 1" o:spid="_x0000_s1031" style="position:absolute;margin-left:2pt;margin-top:3.35pt;width:453.4pt;height:20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489E65A" w14:textId="77777777" w:rsidR="00EA12D9" w:rsidRDefault="00EA12D9" w:rsidP="00272EC9">
                    <w:pPr>
                      <w:jc w:val="center"/>
                    </w:pPr>
                  </w:p>
                  <w:p w14:paraId="4956EB0E" w14:textId="77777777" w:rsidR="00EA12D9" w:rsidRDefault="00EA12D9" w:rsidP="00272EC9">
                    <w:pPr>
                      <w:jc w:val="center"/>
                    </w:pPr>
                  </w:p>
                  <w:p w14:paraId="26844231" w14:textId="77777777" w:rsidR="00EA12D9" w:rsidRDefault="00EA12D9" w:rsidP="00272EC9"/>
                </w:txbxContent>
              </v:textbox>
              <w10:wrap type="through"/>
            </v:shape>
          </w:pict>
        </mc:Fallback>
      </mc:AlternateContent>
    </w:r>
    <w:r w:rsidR="00EA12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B601A1D" wp14:editId="50D69311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AEC1DEE" w14:textId="77777777" w:rsidR="00EA12D9" w:rsidRDefault="00EA12D9" w:rsidP="00272EC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01A1D" id="Freeform 3" o:spid="_x0000_s1032" style="position:absolute;margin-left:458.45pt;margin-top:3.35pt;width:34.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AEC1DEE" w14:textId="77777777" w:rsidR="00EA12D9" w:rsidRDefault="00EA12D9" w:rsidP="00272EC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80E0B2" w14:textId="77777777" w:rsidR="00EA12D9" w:rsidRPr="00015AD5" w:rsidRDefault="00EA12D9" w:rsidP="00272E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2D4C66C" wp14:editId="47CCEF8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4FBEB" w14:textId="2945C981" w:rsidR="00EA12D9" w:rsidRPr="002F031E" w:rsidRDefault="00EA12D9" w:rsidP="00272EC9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4C66C" id="Text Box 60" o:spid="_x0000_s1033" type="#_x0000_t202" style="position:absolute;margin-left:274.35pt;margin-top:10.85pt;width:209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F44FBEB" w14:textId="2945C981" w:rsidR="00EA12D9" w:rsidRPr="002F031E" w:rsidRDefault="00EA12D9" w:rsidP="00272EC9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2A38F710" w14:textId="77777777" w:rsidR="00EA12D9" w:rsidRDefault="00EA12D9" w:rsidP="00272EC9">
    <w:pPr>
      <w:pStyle w:val="Header"/>
    </w:pPr>
  </w:p>
  <w:p w14:paraId="666AF7F4" w14:textId="77777777" w:rsidR="00EA12D9" w:rsidRDefault="00EA12D9" w:rsidP="00272EC9">
    <w:pPr>
      <w:pStyle w:val="Header"/>
    </w:pPr>
  </w:p>
  <w:p w14:paraId="55DCA98A" w14:textId="77777777" w:rsidR="00EA12D9" w:rsidRPr="00272EC9" w:rsidRDefault="00EA12D9" w:rsidP="00272E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FB31D9"/>
    <w:multiLevelType w:val="hybridMultilevel"/>
    <w:tmpl w:val="D4821C80"/>
    <w:lvl w:ilvl="0" w:tplc="B0843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019C3"/>
    <w:multiLevelType w:val="multilevel"/>
    <w:tmpl w:val="11B24EFE"/>
    <w:numStyleLink w:val="ny-lesson-SF-numbering"/>
  </w:abstractNum>
  <w:num w:numId="1">
    <w:abstractNumId w:val="17"/>
  </w:num>
  <w:num w:numId="2">
    <w:abstractNumId w:val="2"/>
  </w:num>
  <w:num w:numId="3">
    <w:abstractNumId w:val="19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0"/>
  </w:num>
  <w:num w:numId="9">
    <w:abstractNumId w:val="12"/>
  </w:num>
  <w:num w:numId="10">
    <w:abstractNumId w:val="3"/>
  </w:num>
  <w:num w:numId="11">
    <w:abstractNumId w:val="21"/>
  </w:num>
  <w:num w:numId="12">
    <w:abstractNumId w:val="17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59E"/>
    <w:rsid w:val="0001214A"/>
    <w:rsid w:val="00015BAE"/>
    <w:rsid w:val="00021A6D"/>
    <w:rsid w:val="0003054A"/>
    <w:rsid w:val="00036507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207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28E5"/>
    <w:rsid w:val="00105599"/>
    <w:rsid w:val="00106020"/>
    <w:rsid w:val="0010729D"/>
    <w:rsid w:val="00112553"/>
    <w:rsid w:val="001170BF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16A5"/>
    <w:rsid w:val="001A69F1"/>
    <w:rsid w:val="001A6D21"/>
    <w:rsid w:val="001B07CF"/>
    <w:rsid w:val="001B1B04"/>
    <w:rsid w:val="001B2B1A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459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65"/>
    <w:rsid w:val="002441FE"/>
    <w:rsid w:val="002448C2"/>
    <w:rsid w:val="00244BC4"/>
    <w:rsid w:val="00245880"/>
    <w:rsid w:val="00246111"/>
    <w:rsid w:val="002470B0"/>
    <w:rsid w:val="0025077F"/>
    <w:rsid w:val="00256FBF"/>
    <w:rsid w:val="002635F9"/>
    <w:rsid w:val="00265F73"/>
    <w:rsid w:val="00266BBC"/>
    <w:rsid w:val="00272EC9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0524"/>
    <w:rsid w:val="002A1393"/>
    <w:rsid w:val="002A76EC"/>
    <w:rsid w:val="002A7B31"/>
    <w:rsid w:val="002B7D7D"/>
    <w:rsid w:val="002C2562"/>
    <w:rsid w:val="002C6BA9"/>
    <w:rsid w:val="002C6F93"/>
    <w:rsid w:val="002D2BE1"/>
    <w:rsid w:val="002D577A"/>
    <w:rsid w:val="002E1AAB"/>
    <w:rsid w:val="002E6CFA"/>
    <w:rsid w:val="002E753C"/>
    <w:rsid w:val="002F38E5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13AE"/>
    <w:rsid w:val="003A2C99"/>
    <w:rsid w:val="003B5569"/>
    <w:rsid w:val="003B72E4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2185"/>
    <w:rsid w:val="003E3DB2"/>
    <w:rsid w:val="003E44BC"/>
    <w:rsid w:val="003E65B7"/>
    <w:rsid w:val="003F0BC1"/>
    <w:rsid w:val="003F1398"/>
    <w:rsid w:val="003F4615"/>
    <w:rsid w:val="003F4AA9"/>
    <w:rsid w:val="003F4B00"/>
    <w:rsid w:val="003F54F6"/>
    <w:rsid w:val="003F769B"/>
    <w:rsid w:val="00411D71"/>
    <w:rsid w:val="00413BE9"/>
    <w:rsid w:val="0042014C"/>
    <w:rsid w:val="00424112"/>
    <w:rsid w:val="004269AD"/>
    <w:rsid w:val="0042786A"/>
    <w:rsid w:val="00432EEE"/>
    <w:rsid w:val="00440CF6"/>
    <w:rsid w:val="00441D83"/>
    <w:rsid w:val="00442684"/>
    <w:rsid w:val="004507DB"/>
    <w:rsid w:val="004508CD"/>
    <w:rsid w:val="0045320F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23A17"/>
    <w:rsid w:val="00535FF9"/>
    <w:rsid w:val="005532D9"/>
    <w:rsid w:val="00553927"/>
    <w:rsid w:val="00553A2C"/>
    <w:rsid w:val="00556816"/>
    <w:rsid w:val="005570D6"/>
    <w:rsid w:val="005615D3"/>
    <w:rsid w:val="00567CC6"/>
    <w:rsid w:val="005728FF"/>
    <w:rsid w:val="00576066"/>
    <w:rsid w:val="005760E8"/>
    <w:rsid w:val="00576904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6D7"/>
    <w:rsid w:val="005C5D00"/>
    <w:rsid w:val="005D1522"/>
    <w:rsid w:val="005D6DA8"/>
    <w:rsid w:val="005E096A"/>
    <w:rsid w:val="005E1428"/>
    <w:rsid w:val="005E32F2"/>
    <w:rsid w:val="005E7DB4"/>
    <w:rsid w:val="005F08EB"/>
    <w:rsid w:val="005F413D"/>
    <w:rsid w:val="005F43BB"/>
    <w:rsid w:val="006032D4"/>
    <w:rsid w:val="00606A19"/>
    <w:rsid w:val="0061064A"/>
    <w:rsid w:val="006128AD"/>
    <w:rsid w:val="00616206"/>
    <w:rsid w:val="00617683"/>
    <w:rsid w:val="00620E8D"/>
    <w:rsid w:val="006256DC"/>
    <w:rsid w:val="00634D8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39F"/>
    <w:rsid w:val="006703E2"/>
    <w:rsid w:val="00672ADD"/>
    <w:rsid w:val="00676990"/>
    <w:rsid w:val="00676D2A"/>
    <w:rsid w:val="006833C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0A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2523"/>
    <w:rsid w:val="0076626F"/>
    <w:rsid w:val="00770965"/>
    <w:rsid w:val="0077191F"/>
    <w:rsid w:val="00775C66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2B9B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176D"/>
    <w:rsid w:val="008942AF"/>
    <w:rsid w:val="00897396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5624"/>
    <w:rsid w:val="00900164"/>
    <w:rsid w:val="009035DC"/>
    <w:rsid w:val="009055A2"/>
    <w:rsid w:val="00906106"/>
    <w:rsid w:val="009069C1"/>
    <w:rsid w:val="009108E3"/>
    <w:rsid w:val="009150C5"/>
    <w:rsid w:val="009158B3"/>
    <w:rsid w:val="009160D6"/>
    <w:rsid w:val="009163E9"/>
    <w:rsid w:val="00916979"/>
    <w:rsid w:val="00921B77"/>
    <w:rsid w:val="009222DE"/>
    <w:rsid w:val="00923746"/>
    <w:rsid w:val="00931B54"/>
    <w:rsid w:val="00933FD4"/>
    <w:rsid w:val="00936EB7"/>
    <w:rsid w:val="009370A6"/>
    <w:rsid w:val="00941FC3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43A2"/>
    <w:rsid w:val="00976FB2"/>
    <w:rsid w:val="00980D39"/>
    <w:rsid w:val="00987C6F"/>
    <w:rsid w:val="00987C98"/>
    <w:rsid w:val="00992C61"/>
    <w:rsid w:val="009937F2"/>
    <w:rsid w:val="009A0FFF"/>
    <w:rsid w:val="009B4149"/>
    <w:rsid w:val="009B702E"/>
    <w:rsid w:val="009D05D1"/>
    <w:rsid w:val="009D263D"/>
    <w:rsid w:val="009D52F7"/>
    <w:rsid w:val="009E1635"/>
    <w:rsid w:val="009E4AB3"/>
    <w:rsid w:val="009E5BCF"/>
    <w:rsid w:val="009E6563"/>
    <w:rsid w:val="009F24D9"/>
    <w:rsid w:val="009F2666"/>
    <w:rsid w:val="009F285F"/>
    <w:rsid w:val="009F2B51"/>
    <w:rsid w:val="00A00C15"/>
    <w:rsid w:val="00A01A40"/>
    <w:rsid w:val="00A251FF"/>
    <w:rsid w:val="00A363EB"/>
    <w:rsid w:val="00A3783B"/>
    <w:rsid w:val="00A40A9B"/>
    <w:rsid w:val="00A47012"/>
    <w:rsid w:val="00A716E5"/>
    <w:rsid w:val="00A7696D"/>
    <w:rsid w:val="00A777F6"/>
    <w:rsid w:val="00A83F04"/>
    <w:rsid w:val="00A845BB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0202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37D12"/>
    <w:rsid w:val="00B4119A"/>
    <w:rsid w:val="00B419E2"/>
    <w:rsid w:val="00B42ACE"/>
    <w:rsid w:val="00B45FC7"/>
    <w:rsid w:val="00B55ED6"/>
    <w:rsid w:val="00B56158"/>
    <w:rsid w:val="00B5741C"/>
    <w:rsid w:val="00B61E4D"/>
    <w:rsid w:val="00B61F45"/>
    <w:rsid w:val="00B65645"/>
    <w:rsid w:val="00B67BF2"/>
    <w:rsid w:val="00B7175D"/>
    <w:rsid w:val="00B82A25"/>
    <w:rsid w:val="00B82FC0"/>
    <w:rsid w:val="00B86947"/>
    <w:rsid w:val="00B90B9B"/>
    <w:rsid w:val="00B969C9"/>
    <w:rsid w:val="00B97CCA"/>
    <w:rsid w:val="00BA4775"/>
    <w:rsid w:val="00BA5E1F"/>
    <w:rsid w:val="00BA756A"/>
    <w:rsid w:val="00BB0AC7"/>
    <w:rsid w:val="00BB2DA1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5A93"/>
    <w:rsid w:val="00BF707B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2E54"/>
    <w:rsid w:val="00C432F5"/>
    <w:rsid w:val="00C433F9"/>
    <w:rsid w:val="00C4543F"/>
    <w:rsid w:val="00C476E0"/>
    <w:rsid w:val="00C52AFC"/>
    <w:rsid w:val="00C55296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5D15"/>
    <w:rsid w:val="00C96403"/>
    <w:rsid w:val="00C96FDB"/>
    <w:rsid w:val="00C97EBE"/>
    <w:rsid w:val="00CB431A"/>
    <w:rsid w:val="00CC5DAB"/>
    <w:rsid w:val="00CF1AE5"/>
    <w:rsid w:val="00CF3257"/>
    <w:rsid w:val="00CF4735"/>
    <w:rsid w:val="00D0235F"/>
    <w:rsid w:val="00D038C2"/>
    <w:rsid w:val="00D04092"/>
    <w:rsid w:val="00D047C7"/>
    <w:rsid w:val="00D0682D"/>
    <w:rsid w:val="00D06AD3"/>
    <w:rsid w:val="00D11A02"/>
    <w:rsid w:val="00D244EE"/>
    <w:rsid w:val="00D24D71"/>
    <w:rsid w:val="00D24D86"/>
    <w:rsid w:val="00D303B0"/>
    <w:rsid w:val="00D30B97"/>
    <w:rsid w:val="00D30E9B"/>
    <w:rsid w:val="00D353E3"/>
    <w:rsid w:val="00D454BB"/>
    <w:rsid w:val="00D46936"/>
    <w:rsid w:val="00D47162"/>
    <w:rsid w:val="00D5118C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140E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87C5C"/>
    <w:rsid w:val="00EA12D9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07F9D"/>
    <w:rsid w:val="00F10777"/>
    <w:rsid w:val="00F11C03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77D"/>
    <w:rsid w:val="00F80B31"/>
    <w:rsid w:val="00F81909"/>
    <w:rsid w:val="00F82254"/>
    <w:rsid w:val="00F82F65"/>
    <w:rsid w:val="00F846F0"/>
    <w:rsid w:val="00F86A03"/>
    <w:rsid w:val="00F958FD"/>
    <w:rsid w:val="00FA041C"/>
    <w:rsid w:val="00FA2503"/>
    <w:rsid w:val="00FB376B"/>
    <w:rsid w:val="00FC227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62FA1BB3-6029-4D8D-A288-51211B4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CF4735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copy-edited - TH
MA/CE taken into account. FINISHED. EF
New footer inserted
No NY revisions. EF
final format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66530-69BB-4D55-B637-FA24A52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2014-05-05T00:29:00Z</cp:lastPrinted>
  <dcterms:created xsi:type="dcterms:W3CDTF">2014-06-12T22:35:00Z</dcterms:created>
  <dcterms:modified xsi:type="dcterms:W3CDTF">2014-06-16T06:41:00Z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