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0F79656D" w:rsidR="00E34D2C" w:rsidRPr="00D0546C" w:rsidRDefault="009351B7" w:rsidP="00FE7F7B">
      <w:pPr>
        <w:pStyle w:val="ny-lesson-header"/>
      </w:pPr>
      <w:r>
        <w:t>Lesson 4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Simplifying Square Roots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3A50F402" w:rsidR="004A4B57" w:rsidRDefault="00F10EC4" w:rsidP="001A3312">
      <w:pPr>
        <w:pStyle w:val="ny-lesson-hdr-1"/>
      </w:pPr>
      <w:r>
        <w:t>Opening Exercises 1–6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351B7" w:rsidRPr="009351B7" w14:paraId="24520BE1" w14:textId="77777777" w:rsidTr="004D2ADF">
        <w:tc>
          <w:tcPr>
            <w:tcW w:w="5040" w:type="dxa"/>
          </w:tcPr>
          <w:p w14:paraId="2E3CB75E" w14:textId="77777777" w:rsidR="009351B7" w:rsidRPr="009351B7" w:rsidRDefault="009351B7" w:rsidP="009351B7">
            <w:pPr>
              <w:pStyle w:val="ny-lesson-numbering"/>
            </w:pPr>
          </w:p>
          <w:p w14:paraId="6A536A16" w14:textId="320CD3D9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</m:oMath>
            <w:r w:rsidRPr="009351B7">
              <w:t xml:space="preserve"> equal?</w:t>
            </w:r>
          </w:p>
          <w:p w14:paraId="2154AFB2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14FB29A8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14D740A8" w14:textId="2B3F4EDC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>
                <w:rPr>
                  <w:rFonts w:ascii="Cambria Math" w:hAnsi="Cambria Math"/>
                </w:rPr>
                <m:t>4×4</m:t>
              </m:r>
            </m:oMath>
            <w:r w:rsidRPr="009351B7">
              <w:t xml:space="preserve"> equal?</w:t>
            </w:r>
          </w:p>
          <w:p w14:paraId="48E50400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0279DB04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7FC65FD4" w14:textId="09AF336E" w:rsidR="009351B7" w:rsidRP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proofErr w:type="gramStart"/>
            <w:r w:rsidRPr="009351B7">
              <w:t xml:space="preserve">Does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4×4</m:t>
                  </m:r>
                </m:e>
              </m:rad>
            </m:oMath>
            <w:r w:rsidRPr="009351B7">
              <w:t>?</w:t>
            </w:r>
          </w:p>
          <w:p w14:paraId="4F7CDC7D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C966321" w14:textId="77777777" w:rsidR="004D2ADF" w:rsidRDefault="004D2ADF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857381B" w14:textId="77777777" w:rsidR="004D2ADF" w:rsidRPr="009351B7" w:rsidRDefault="004D2ADF" w:rsidP="00F10EC4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5040" w:type="dxa"/>
          </w:tcPr>
          <w:p w14:paraId="451059D2" w14:textId="77777777" w:rsidR="009351B7" w:rsidRPr="009351B7" w:rsidRDefault="009351B7" w:rsidP="009351B7">
            <w:pPr>
              <w:pStyle w:val="ny-lesson-numbering"/>
            </w:pPr>
          </w:p>
          <w:p w14:paraId="1F52AA6D" w14:textId="6AEF951C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oMath>
            <w:r w:rsidRPr="009351B7">
              <w:t xml:space="preserve"> equal?</w:t>
            </w:r>
          </w:p>
          <w:p w14:paraId="36C12883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35305091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4160E8F8" w14:textId="4A8A16ED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>
                <w:rPr>
                  <w:rFonts w:ascii="Cambria Math" w:hAnsi="Cambria Math"/>
                </w:rPr>
                <m:t>6×6</m:t>
              </m:r>
            </m:oMath>
            <w:r w:rsidRPr="009351B7">
              <w:t xml:space="preserve"> equal?</w:t>
            </w:r>
          </w:p>
          <w:p w14:paraId="2B3BF438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</w:pPr>
          </w:p>
          <w:p w14:paraId="198FA857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</w:pPr>
          </w:p>
          <w:p w14:paraId="3DD655F9" w14:textId="06051623" w:rsidR="009351B7" w:rsidRP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proofErr w:type="gramStart"/>
            <w:r w:rsidRPr="009351B7">
              <w:t xml:space="preserve">Does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6×6</m:t>
                  </m:r>
                </m:e>
              </m:rad>
            </m:oMath>
            <w:r w:rsidRPr="009351B7">
              <w:t>?</w:t>
            </w:r>
          </w:p>
          <w:p w14:paraId="62AD102A" w14:textId="77777777" w:rsidR="009351B7" w:rsidRP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351B7" w:rsidRPr="009351B7" w14:paraId="760E0135" w14:textId="77777777" w:rsidTr="004D2ADF">
        <w:tc>
          <w:tcPr>
            <w:tcW w:w="5040" w:type="dxa"/>
          </w:tcPr>
          <w:p w14:paraId="7A9E6A70" w14:textId="73B5F369" w:rsidR="009351B7" w:rsidRPr="009351B7" w:rsidRDefault="009351B7" w:rsidP="009351B7">
            <w:pPr>
              <w:pStyle w:val="ny-lesson-numbering"/>
            </w:pPr>
          </w:p>
          <w:p w14:paraId="2A663144" w14:textId="44E99599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</m:rad>
            </m:oMath>
            <w:r w:rsidRPr="009351B7">
              <w:t xml:space="preserve"> equal?</w:t>
            </w:r>
          </w:p>
          <w:p w14:paraId="0947B10D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3739C708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2D7CCACE" w14:textId="3A7D480A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>
                <w:rPr>
                  <w:rFonts w:ascii="Cambria Math" w:hAnsi="Cambria Math"/>
                </w:rPr>
                <m:t>11×11</m:t>
              </m:r>
            </m:oMath>
            <w:r w:rsidRPr="009351B7">
              <w:t xml:space="preserve"> equal?</w:t>
            </w:r>
          </w:p>
          <w:p w14:paraId="1E5FEE8E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</w:pPr>
          </w:p>
          <w:p w14:paraId="3E9544F0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</w:pPr>
          </w:p>
          <w:p w14:paraId="277D1728" w14:textId="1360F29A" w:rsidR="009351B7" w:rsidRP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proofErr w:type="gramStart"/>
            <w:r w:rsidRPr="009351B7">
              <w:t xml:space="preserve">Does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11×11</m:t>
                  </m:r>
                </m:e>
              </m:rad>
            </m:oMath>
            <w:r w:rsidRPr="009351B7">
              <w:t>?</w:t>
            </w:r>
          </w:p>
          <w:p w14:paraId="5F84588B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065C55F" w14:textId="77777777" w:rsidR="004D2ADF" w:rsidRDefault="004D2ADF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4EE169A" w14:textId="77777777" w:rsidR="009351B7" w:rsidRPr="009351B7" w:rsidRDefault="009351B7" w:rsidP="00F10EC4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5040" w:type="dxa"/>
          </w:tcPr>
          <w:p w14:paraId="3CE5C6D8" w14:textId="77777777" w:rsidR="009351B7" w:rsidRPr="009351B7" w:rsidRDefault="009351B7" w:rsidP="009351B7">
            <w:pPr>
              <w:pStyle w:val="ny-lesson-numbering"/>
            </w:pPr>
          </w:p>
          <w:p w14:paraId="560A2F73" w14:textId="346F3775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rad>
            </m:oMath>
            <w:r w:rsidRPr="009351B7">
              <w:t xml:space="preserve"> equal?</w:t>
            </w:r>
          </w:p>
          <w:p w14:paraId="48A0F4FD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4E55A248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  <w:p w14:paraId="61E35A56" w14:textId="32A606EC" w:rsid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r w:rsidRPr="009351B7">
              <w:t xml:space="preserve">What does </w:t>
            </w:r>
            <m:oMath>
              <m:r>
                <w:rPr>
                  <w:rFonts w:ascii="Cambria Math" w:hAnsi="Cambria Math"/>
                </w:rPr>
                <m:t>9×9</m:t>
              </m:r>
            </m:oMath>
            <w:r w:rsidRPr="009351B7">
              <w:t xml:space="preserve"> equal?</w:t>
            </w:r>
          </w:p>
          <w:p w14:paraId="2664565D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</w:pPr>
          </w:p>
          <w:p w14:paraId="463F8770" w14:textId="77777777" w:rsidR="004D2ADF" w:rsidRPr="009351B7" w:rsidRDefault="004D2ADF" w:rsidP="009351B7">
            <w:pPr>
              <w:pStyle w:val="ny-lesson-numbering"/>
              <w:numPr>
                <w:ilvl w:val="0"/>
                <w:numId w:val="0"/>
              </w:numPr>
            </w:pPr>
          </w:p>
          <w:p w14:paraId="0F946A91" w14:textId="0B1BE806" w:rsidR="009351B7" w:rsidRPr="009351B7" w:rsidRDefault="009351B7" w:rsidP="009351B7">
            <w:pPr>
              <w:pStyle w:val="ny-lesson-numbering"/>
              <w:numPr>
                <w:ilvl w:val="1"/>
                <w:numId w:val="14"/>
              </w:numPr>
            </w:pPr>
            <w:r>
              <w:t xml:space="preserve"> </w:t>
            </w:r>
            <w:proofErr w:type="gramStart"/>
            <w:r w:rsidRPr="009351B7">
              <w:t xml:space="preserve">Does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9×9</m:t>
                  </m:r>
                </m:e>
              </m:rad>
            </m:oMath>
            <w:r w:rsidRPr="009351B7">
              <w:t>?</w:t>
            </w:r>
          </w:p>
          <w:p w14:paraId="4BC8EBE1" w14:textId="77777777" w:rsidR="009351B7" w:rsidRP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351B7" w:rsidRPr="009351B7" w14:paraId="2F8A68FD" w14:textId="77777777" w:rsidTr="004D2ADF">
        <w:tc>
          <w:tcPr>
            <w:tcW w:w="5040" w:type="dxa"/>
          </w:tcPr>
          <w:p w14:paraId="125152BB" w14:textId="179BDA80" w:rsidR="009351B7" w:rsidRPr="009351B7" w:rsidRDefault="009351B7" w:rsidP="009351B7">
            <w:pPr>
              <w:pStyle w:val="ny-lesson-numbering"/>
            </w:pPr>
            <w:r w:rsidRPr="009351B7">
              <w:t xml:space="preserve">What is another way to 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  <w:r w:rsidRPr="009351B7">
              <w:t>?</w:t>
            </w:r>
          </w:p>
          <w:p w14:paraId="2CBB1A8A" w14:textId="77777777" w:rsid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E901B82" w14:textId="77777777" w:rsidR="00F10EC4" w:rsidRPr="009351B7" w:rsidRDefault="00F10EC4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40" w:type="dxa"/>
          </w:tcPr>
          <w:p w14:paraId="197C0772" w14:textId="71D0603B" w:rsidR="009351B7" w:rsidRPr="009351B7" w:rsidRDefault="009351B7" w:rsidP="009351B7">
            <w:pPr>
              <w:pStyle w:val="ny-lesson-numbering"/>
            </w:pPr>
            <w:r w:rsidRPr="009351B7">
              <w:t xml:space="preserve">What is another way to </w:t>
            </w:r>
            <w:proofErr w:type="gramStart"/>
            <w:r w:rsidRPr="009351B7">
              <w:t xml:space="preserve">write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</m:rad>
            </m:oMath>
            <w:r w:rsidRPr="009351B7">
              <w:t xml:space="preserve">? </w:t>
            </w:r>
          </w:p>
          <w:p w14:paraId="46366340" w14:textId="171A2D6F" w:rsidR="009351B7" w:rsidRPr="009351B7" w:rsidRDefault="009351B7" w:rsidP="009351B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7D3E50A2" w14:textId="77777777" w:rsidR="004D2ADF" w:rsidRDefault="004D2ADF" w:rsidP="004F2898">
      <w:pPr>
        <w:pStyle w:val="ny-lesson-hdr-1"/>
        <w:rPr>
          <w:rStyle w:val="ny-lesson-hdr-2"/>
          <w:b/>
        </w:rPr>
      </w:pPr>
    </w:p>
    <w:p w14:paraId="5AA84452" w14:textId="77777777" w:rsidR="004D2ADF" w:rsidRDefault="004D2ADF" w:rsidP="004D2ADF">
      <w:pPr>
        <w:pStyle w:val="ny-lesson-paragraph"/>
      </w:pPr>
    </w:p>
    <w:p w14:paraId="0451E62B" w14:textId="77777777" w:rsidR="004D2ADF" w:rsidRDefault="004D2ADF" w:rsidP="004D2ADF">
      <w:pPr>
        <w:pStyle w:val="ny-lesson-paragraph"/>
      </w:pPr>
    </w:p>
    <w:p w14:paraId="54F7B412" w14:textId="77777777" w:rsidR="004D2ADF" w:rsidRPr="004D2ADF" w:rsidRDefault="004D2ADF" w:rsidP="004D2ADF">
      <w:pPr>
        <w:pStyle w:val="ny-lesson-paragraph"/>
      </w:pPr>
    </w:p>
    <w:p w14:paraId="3CB868A7" w14:textId="648E6EFE" w:rsidR="00D36552" w:rsidRPr="004F2898" w:rsidRDefault="00626423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37E90E98" w14:textId="02E1BC3B" w:rsidR="00DB605F" w:rsidRDefault="00DB605F" w:rsidP="00957B0D">
      <w:pPr>
        <w:pStyle w:val="ny-lesson-paragraph"/>
      </w:pPr>
      <w:r>
        <w:t>Simplify the square root as much as possible.</w:t>
      </w:r>
    </w:p>
    <w:p w14:paraId="5FA7A7C0" w14:textId="6C8F9E1A" w:rsidR="00E34D2C" w:rsidRDefault="007449C2" w:rsidP="00957B0D">
      <w:pPr>
        <w:pStyle w:val="ny-lesson-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=</m:t>
        </m:r>
      </m:oMath>
      <w:r w:rsidR="009351B7">
        <w:t xml:space="preserve"> </w:t>
      </w:r>
    </w:p>
    <w:p w14:paraId="2647F39D" w14:textId="77777777" w:rsidR="009351B7" w:rsidRDefault="009351B7" w:rsidP="00957B0D">
      <w:pPr>
        <w:pStyle w:val="ny-lesson-paragraph"/>
      </w:pPr>
    </w:p>
    <w:p w14:paraId="3DC3F613" w14:textId="77777777" w:rsidR="004D2ADF" w:rsidRDefault="004D2ADF" w:rsidP="00957B0D">
      <w:pPr>
        <w:pStyle w:val="ny-lesson-paragraph"/>
      </w:pPr>
    </w:p>
    <w:p w14:paraId="21C40115" w14:textId="77777777" w:rsidR="004D2ADF" w:rsidRDefault="004D2ADF" w:rsidP="00957B0D">
      <w:pPr>
        <w:pStyle w:val="ny-lesson-paragraph"/>
      </w:pPr>
    </w:p>
    <w:p w14:paraId="5C17199C" w14:textId="77777777" w:rsidR="004D2ADF" w:rsidRDefault="004D2ADF" w:rsidP="00957B0D">
      <w:pPr>
        <w:pStyle w:val="ny-lesson-paragraph"/>
      </w:pPr>
    </w:p>
    <w:p w14:paraId="0EC1B82F" w14:textId="3BB4E369" w:rsidR="009351B7" w:rsidRPr="004F2898" w:rsidRDefault="00626423" w:rsidP="009351B7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47F476DF" w14:textId="77777777" w:rsidR="00DB605F" w:rsidRDefault="00DB605F" w:rsidP="00DB605F">
      <w:pPr>
        <w:pStyle w:val="ny-lesson-paragraph"/>
      </w:pPr>
      <w:r>
        <w:t>Simplify the square root as much as possible.</w:t>
      </w:r>
    </w:p>
    <w:p w14:paraId="38C38DC9" w14:textId="723284B6" w:rsidR="009351B7" w:rsidRPr="00957B0D" w:rsidRDefault="007449C2" w:rsidP="009351B7">
      <w:pPr>
        <w:pStyle w:val="ny-lesson-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  <m:r>
          <w:rPr>
            <w:rFonts w:ascii="Cambria Math" w:hAnsi="Cambria Math"/>
          </w:rPr>
          <m:t>=</m:t>
        </m:r>
      </m:oMath>
      <w:r w:rsidR="009351B7">
        <w:t xml:space="preserve"> </w:t>
      </w:r>
    </w:p>
    <w:p w14:paraId="557EE595" w14:textId="77777777" w:rsidR="009351B7" w:rsidRDefault="009351B7" w:rsidP="00957B0D">
      <w:pPr>
        <w:pStyle w:val="ny-lesson-paragraph"/>
      </w:pPr>
    </w:p>
    <w:p w14:paraId="0E3BA104" w14:textId="77777777" w:rsidR="004D2ADF" w:rsidRDefault="004D2ADF" w:rsidP="00957B0D">
      <w:pPr>
        <w:pStyle w:val="ny-lesson-paragraph"/>
      </w:pPr>
    </w:p>
    <w:p w14:paraId="0B51CC4B" w14:textId="77777777" w:rsidR="004D2ADF" w:rsidRDefault="004D2ADF" w:rsidP="00957B0D">
      <w:pPr>
        <w:pStyle w:val="ny-lesson-paragraph"/>
      </w:pPr>
    </w:p>
    <w:p w14:paraId="209CDB51" w14:textId="77777777" w:rsidR="004D2ADF" w:rsidRPr="00957B0D" w:rsidRDefault="004D2ADF" w:rsidP="00957B0D">
      <w:pPr>
        <w:pStyle w:val="ny-lesson-paragraph"/>
      </w:pPr>
    </w:p>
    <w:p w14:paraId="6665D740" w14:textId="5525D800" w:rsidR="001A3312" w:rsidRDefault="00F50A83" w:rsidP="001A3312">
      <w:pPr>
        <w:pStyle w:val="ny-lesson-hdr-1"/>
      </w:pPr>
      <w:r>
        <w:t>Exercises</w:t>
      </w:r>
      <w:r w:rsidR="00FC175F">
        <w:t xml:space="preserve"> 7–10</w:t>
      </w:r>
      <w:bookmarkStart w:id="0" w:name="_GoBack"/>
      <w:bookmarkEnd w:id="0"/>
    </w:p>
    <w:p w14:paraId="79910338" w14:textId="77777777" w:rsidR="009351B7" w:rsidRDefault="009351B7" w:rsidP="009351B7">
      <w:pPr>
        <w:pStyle w:val="ny-lesson-paragraph"/>
      </w:pPr>
      <w:r>
        <w:t xml:space="preserve">Simplify the square roots as much as possible.  </w:t>
      </w:r>
    </w:p>
    <w:p w14:paraId="4B358463" w14:textId="08818D61" w:rsidR="009351B7" w:rsidRDefault="007449C2" w:rsidP="009351B7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e>
        </m:rad>
      </m:oMath>
    </w:p>
    <w:p w14:paraId="46E4B3CF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4ED2E30A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0B5CE47B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776A55B9" w14:textId="77777777" w:rsidR="004D2ADF" w:rsidRPr="009351B7" w:rsidRDefault="004D2ADF" w:rsidP="009351B7">
      <w:pPr>
        <w:pStyle w:val="ny-lesson-numbering"/>
        <w:numPr>
          <w:ilvl w:val="0"/>
          <w:numId w:val="0"/>
        </w:numPr>
        <w:ind w:left="360"/>
      </w:pPr>
    </w:p>
    <w:p w14:paraId="6E956726" w14:textId="03784E28" w:rsidR="009351B7" w:rsidRDefault="007449C2" w:rsidP="009351B7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44</m:t>
            </m:r>
          </m:e>
        </m:rad>
      </m:oMath>
    </w:p>
    <w:p w14:paraId="05B6011A" w14:textId="77777777" w:rsidR="009351B7" w:rsidRDefault="009351B7" w:rsidP="009351B7">
      <w:pPr>
        <w:pStyle w:val="ny-lesson-numbering"/>
        <w:numPr>
          <w:ilvl w:val="0"/>
          <w:numId w:val="0"/>
        </w:numPr>
        <w:ind w:left="360" w:hanging="360"/>
      </w:pPr>
    </w:p>
    <w:p w14:paraId="456784E8" w14:textId="77777777" w:rsidR="004D2ADF" w:rsidRDefault="004D2ADF" w:rsidP="009351B7">
      <w:pPr>
        <w:pStyle w:val="ny-lesson-numbering"/>
        <w:numPr>
          <w:ilvl w:val="0"/>
          <w:numId w:val="0"/>
        </w:numPr>
        <w:ind w:left="360" w:hanging="360"/>
      </w:pPr>
    </w:p>
    <w:p w14:paraId="325501B0" w14:textId="77777777" w:rsidR="009351B7" w:rsidRDefault="009351B7" w:rsidP="009351B7">
      <w:pPr>
        <w:pStyle w:val="ny-lesson-numbering"/>
        <w:numPr>
          <w:ilvl w:val="0"/>
          <w:numId w:val="0"/>
        </w:numPr>
        <w:ind w:left="360" w:hanging="360"/>
      </w:pPr>
    </w:p>
    <w:p w14:paraId="4C5BD001" w14:textId="77777777" w:rsidR="009351B7" w:rsidRPr="009351B7" w:rsidRDefault="009351B7" w:rsidP="009351B7">
      <w:pPr>
        <w:pStyle w:val="ny-lesson-numbering"/>
        <w:numPr>
          <w:ilvl w:val="0"/>
          <w:numId w:val="0"/>
        </w:numPr>
        <w:ind w:left="360" w:hanging="360"/>
      </w:pPr>
    </w:p>
    <w:p w14:paraId="3D583AD6" w14:textId="76E9E864" w:rsidR="009351B7" w:rsidRDefault="007449C2" w:rsidP="009351B7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169</m:t>
            </m:r>
          </m:e>
        </m:rad>
      </m:oMath>
    </w:p>
    <w:p w14:paraId="7947990B" w14:textId="77777777" w:rsidR="009351B7" w:rsidRDefault="009351B7" w:rsidP="009351B7">
      <w:pPr>
        <w:pStyle w:val="ny-lesson-numbering"/>
        <w:numPr>
          <w:ilvl w:val="0"/>
          <w:numId w:val="0"/>
        </w:numPr>
        <w:ind w:left="360" w:hanging="360"/>
      </w:pPr>
    </w:p>
    <w:p w14:paraId="4AC7344E" w14:textId="77777777" w:rsidR="009351B7" w:rsidRDefault="009351B7" w:rsidP="009351B7">
      <w:pPr>
        <w:pStyle w:val="ny-lesson-numbering"/>
        <w:numPr>
          <w:ilvl w:val="0"/>
          <w:numId w:val="0"/>
        </w:numPr>
        <w:ind w:left="360" w:hanging="360"/>
      </w:pPr>
    </w:p>
    <w:p w14:paraId="2F6284EF" w14:textId="77777777" w:rsidR="004D2ADF" w:rsidRDefault="004D2ADF" w:rsidP="009351B7">
      <w:pPr>
        <w:pStyle w:val="ny-lesson-numbering"/>
        <w:numPr>
          <w:ilvl w:val="0"/>
          <w:numId w:val="0"/>
        </w:numPr>
        <w:ind w:left="360" w:hanging="360"/>
      </w:pPr>
    </w:p>
    <w:p w14:paraId="572E712C" w14:textId="77777777" w:rsidR="009351B7" w:rsidRPr="009351B7" w:rsidRDefault="009351B7" w:rsidP="009351B7">
      <w:pPr>
        <w:pStyle w:val="ny-lesson-numbering"/>
        <w:numPr>
          <w:ilvl w:val="0"/>
          <w:numId w:val="0"/>
        </w:numPr>
        <w:ind w:left="360" w:hanging="360"/>
      </w:pPr>
    </w:p>
    <w:p w14:paraId="7CD5ECDE" w14:textId="4204A2C2" w:rsidR="009351B7" w:rsidRPr="009351B7" w:rsidRDefault="007449C2" w:rsidP="009351B7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75</m:t>
            </m:r>
          </m:e>
        </m:rad>
      </m:oMath>
    </w:p>
    <w:p w14:paraId="356A0BED" w14:textId="77777777" w:rsidR="00957B0D" w:rsidRDefault="00957B0D" w:rsidP="009351B7">
      <w:pPr>
        <w:pStyle w:val="ny-lesson-numbering"/>
        <w:numPr>
          <w:ilvl w:val="0"/>
          <w:numId w:val="0"/>
        </w:numPr>
        <w:ind w:left="360" w:hanging="360"/>
      </w:pPr>
    </w:p>
    <w:p w14:paraId="4058446F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61E62288" w14:textId="22EC2EA3" w:rsidR="00E34D2C" w:rsidRDefault="00F10EC4" w:rsidP="00E34D2C">
      <w:pPr>
        <w:pStyle w:val="ny-lesson-paragraph"/>
        <w:rPr>
          <w:szCs w:val="20"/>
        </w:rPr>
      </w:pPr>
      <w:r>
        <w:rPr>
          <w:rStyle w:val="ny-lesson-hdr-3"/>
        </w:rPr>
        <w:lastRenderedPageBreak/>
        <w:t>Example 3</w:t>
      </w:r>
    </w:p>
    <w:p w14:paraId="0881119F" w14:textId="77777777" w:rsidR="00DB605F" w:rsidRDefault="00DB605F" w:rsidP="00DB605F">
      <w:pPr>
        <w:pStyle w:val="ny-lesson-paragraph"/>
      </w:pPr>
      <w:r>
        <w:t>Simplify the square root as much as possible.</w:t>
      </w:r>
    </w:p>
    <w:p w14:paraId="6342C831" w14:textId="1406F67D" w:rsidR="009351B7" w:rsidRPr="00957B0D" w:rsidRDefault="007449C2" w:rsidP="009351B7">
      <w:pPr>
        <w:pStyle w:val="ny-lesson-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128</m:t>
            </m:r>
          </m:e>
        </m:rad>
        <m:r>
          <w:rPr>
            <w:rFonts w:ascii="Cambria Math" w:hAnsi="Cambria Math"/>
          </w:rPr>
          <m:t>=</m:t>
        </m:r>
      </m:oMath>
      <w:r w:rsidR="009351B7">
        <w:t xml:space="preserve"> </w:t>
      </w: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64582A97" w14:textId="77777777" w:rsidR="004D2ADF" w:rsidRDefault="004D2ADF" w:rsidP="00E34D2C">
      <w:pPr>
        <w:pStyle w:val="ny-lesson-paragraph"/>
        <w:rPr>
          <w:szCs w:val="20"/>
        </w:rPr>
      </w:pPr>
    </w:p>
    <w:p w14:paraId="0D4A7CCA" w14:textId="77777777" w:rsidR="009351B7" w:rsidRDefault="009351B7" w:rsidP="00E34D2C">
      <w:pPr>
        <w:pStyle w:val="ny-lesson-paragraph"/>
        <w:rPr>
          <w:szCs w:val="20"/>
        </w:rPr>
      </w:pPr>
    </w:p>
    <w:p w14:paraId="143CB342" w14:textId="16796E16" w:rsidR="009351B7" w:rsidRDefault="00F10EC4" w:rsidP="009351B7">
      <w:pPr>
        <w:pStyle w:val="ny-lesson-paragraph"/>
        <w:rPr>
          <w:szCs w:val="20"/>
        </w:rPr>
      </w:pPr>
      <w:r>
        <w:rPr>
          <w:rStyle w:val="ny-lesson-hdr-3"/>
        </w:rPr>
        <w:t>Example 4</w:t>
      </w:r>
    </w:p>
    <w:p w14:paraId="4D33F2F9" w14:textId="77777777" w:rsidR="00DB605F" w:rsidRDefault="00DB605F" w:rsidP="00DB605F">
      <w:pPr>
        <w:pStyle w:val="ny-lesson-paragraph"/>
      </w:pPr>
      <w:r>
        <w:t>Simplify the square root as much as possible.</w:t>
      </w:r>
    </w:p>
    <w:p w14:paraId="77B59CBA" w14:textId="39D6E37E" w:rsidR="009351B7" w:rsidRPr="00957B0D" w:rsidRDefault="007449C2" w:rsidP="009351B7">
      <w:pPr>
        <w:pStyle w:val="ny-lesson-paragrap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288</m:t>
            </m:r>
          </m:e>
        </m:rad>
        <m:r>
          <w:rPr>
            <w:rFonts w:ascii="Cambria Math" w:hAnsi="Cambria Math"/>
          </w:rPr>
          <m:t>=</m:t>
        </m:r>
      </m:oMath>
      <w:r w:rsidR="009351B7">
        <w:t xml:space="preserve"> </w:t>
      </w: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16525301" w:rsidR="00F50A83" w:rsidRDefault="00F50A83" w:rsidP="00E34D2C">
      <w:pPr>
        <w:pStyle w:val="ny-lesson-paragraph"/>
        <w:rPr>
          <w:szCs w:val="20"/>
        </w:rPr>
      </w:pPr>
    </w:p>
    <w:p w14:paraId="2566E1F0" w14:textId="77777777" w:rsidR="004D2ADF" w:rsidRDefault="004D2ADF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4B81062D" w14:textId="2FD6D16D" w:rsidR="00F10EC4" w:rsidRDefault="00F10EC4" w:rsidP="00F10EC4">
      <w:pPr>
        <w:pStyle w:val="ny-lesson-hdr-1"/>
      </w:pPr>
      <w:r>
        <w:t>Exercises 11–14</w:t>
      </w:r>
    </w:p>
    <w:p w14:paraId="16F60DEE" w14:textId="57DA2E66" w:rsidR="009351B7" w:rsidRPr="009351B7" w:rsidRDefault="009351B7" w:rsidP="009351B7">
      <w:pPr>
        <w:pStyle w:val="ny-lesson-numbering"/>
      </w:pPr>
      <w:proofErr w:type="gramStart"/>
      <w:r w:rsidRPr="009351B7">
        <w:t xml:space="preserve">Simplify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108</m:t>
            </m:r>
          </m:e>
        </m:rad>
      </m:oMath>
      <w:r w:rsidRPr="009351B7">
        <w:t>.</w:t>
      </w:r>
    </w:p>
    <w:p w14:paraId="0CB2B758" w14:textId="77777777" w:rsidR="009351B7" w:rsidRDefault="009351B7" w:rsidP="004D2ADF">
      <w:pPr>
        <w:pStyle w:val="ny-lesson-numbering"/>
        <w:numPr>
          <w:ilvl w:val="0"/>
          <w:numId w:val="0"/>
        </w:numPr>
        <w:ind w:left="360"/>
      </w:pPr>
    </w:p>
    <w:p w14:paraId="1656A02A" w14:textId="77777777" w:rsidR="009351B7" w:rsidRDefault="009351B7" w:rsidP="004D2ADF">
      <w:pPr>
        <w:pStyle w:val="ny-lesson-numbering"/>
        <w:numPr>
          <w:ilvl w:val="0"/>
          <w:numId w:val="0"/>
        </w:numPr>
        <w:ind w:left="360"/>
      </w:pPr>
    </w:p>
    <w:p w14:paraId="144B2FF8" w14:textId="77777777" w:rsidR="009351B7" w:rsidRDefault="009351B7" w:rsidP="004D2ADF">
      <w:pPr>
        <w:pStyle w:val="ny-lesson-numbering"/>
        <w:numPr>
          <w:ilvl w:val="0"/>
          <w:numId w:val="0"/>
        </w:numPr>
        <w:ind w:left="360"/>
      </w:pPr>
    </w:p>
    <w:p w14:paraId="237C063A" w14:textId="77777777" w:rsidR="009351B7" w:rsidRDefault="009351B7" w:rsidP="004D2ADF">
      <w:pPr>
        <w:pStyle w:val="ny-lesson-numbering"/>
        <w:numPr>
          <w:ilvl w:val="0"/>
          <w:numId w:val="0"/>
        </w:numPr>
        <w:ind w:left="360"/>
      </w:pPr>
    </w:p>
    <w:p w14:paraId="3F306257" w14:textId="0113C23D" w:rsidR="009351B7" w:rsidRPr="009351B7" w:rsidRDefault="009351B7" w:rsidP="009351B7">
      <w:pPr>
        <w:pStyle w:val="ny-lesson-numbering"/>
      </w:pPr>
      <w:proofErr w:type="gramStart"/>
      <w:r w:rsidRPr="009351B7">
        <w:t xml:space="preserve">Simplify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250</m:t>
            </m:r>
          </m:e>
        </m:rad>
      </m:oMath>
      <w:r w:rsidRPr="009351B7">
        <w:t>.</w:t>
      </w:r>
    </w:p>
    <w:p w14:paraId="3FE460B2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3507890D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7D219588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0C726C22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375E6E5F" w14:textId="5D5F8484" w:rsidR="009351B7" w:rsidRPr="009351B7" w:rsidRDefault="009351B7" w:rsidP="009351B7">
      <w:pPr>
        <w:pStyle w:val="ny-lesson-numbering"/>
      </w:pPr>
      <w:proofErr w:type="gramStart"/>
      <w:r w:rsidRPr="009351B7">
        <w:t xml:space="preserve">Simplify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 w:rsidRPr="009351B7">
        <w:t>.</w:t>
      </w:r>
    </w:p>
    <w:p w14:paraId="303C3AC3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6A0D0E07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11E015B6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5CADA18F" w14:textId="77777777" w:rsidR="009351B7" w:rsidRDefault="009351B7" w:rsidP="009351B7">
      <w:pPr>
        <w:pStyle w:val="ny-lesson-numbering"/>
        <w:numPr>
          <w:ilvl w:val="0"/>
          <w:numId w:val="0"/>
        </w:numPr>
        <w:ind w:left="360"/>
      </w:pPr>
    </w:p>
    <w:p w14:paraId="11A7079C" w14:textId="7F41B200" w:rsidR="009351B7" w:rsidRPr="009351B7" w:rsidRDefault="009351B7" w:rsidP="009351B7">
      <w:pPr>
        <w:pStyle w:val="ny-lesson-numbering"/>
      </w:pPr>
      <w:r w:rsidRPr="009351B7">
        <w:t xml:space="preserve">Simplify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504.</m:t>
            </m:r>
          </m:e>
        </m:rad>
      </m:oMath>
    </w:p>
    <w:p w14:paraId="601106F4" w14:textId="77777777" w:rsidR="009351B7" w:rsidRDefault="009351B7" w:rsidP="00E34D2C">
      <w:pPr>
        <w:pStyle w:val="ny-lesson-paragraph"/>
        <w:rPr>
          <w:szCs w:val="20"/>
        </w:rPr>
      </w:pPr>
    </w:p>
    <w:p w14:paraId="54C7AA00" w14:textId="5A4F6C77" w:rsidR="00E34D2C" w:rsidRDefault="00E34D2C" w:rsidP="00F50A83">
      <w:pPr>
        <w:pStyle w:val="ny-callout-hdr"/>
        <w:rPr>
          <w:szCs w:val="20"/>
        </w:rPr>
      </w:pPr>
    </w:p>
    <w:p w14:paraId="6AB0EA1B" w14:textId="5C940FDF" w:rsidR="009351B7" w:rsidRDefault="009351B7" w:rsidP="00F50A83">
      <w:pPr>
        <w:pStyle w:val="ny-callout-hdr"/>
        <w:rPr>
          <w:szCs w:val="20"/>
        </w:rPr>
      </w:pPr>
    </w:p>
    <w:p w14:paraId="69B979B0" w14:textId="7CA39D52" w:rsidR="00F50A83" w:rsidRDefault="00F50A83" w:rsidP="00957B0D">
      <w:pPr>
        <w:pStyle w:val="ny-callout-hdr"/>
      </w:pPr>
    </w:p>
    <w:p w14:paraId="263A96F0" w14:textId="77777777" w:rsidR="009351B7" w:rsidRDefault="009351B7" w:rsidP="00957B0D">
      <w:pPr>
        <w:pStyle w:val="ny-callout-hdr"/>
      </w:pPr>
    </w:p>
    <w:p w14:paraId="2142BBFF" w14:textId="6DF7CDD2" w:rsidR="00E34D2C" w:rsidRDefault="00316BA2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0CFC5" wp14:editId="1FEF22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05740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EC8F5" w14:textId="15D048A8" w:rsidR="009351B7" w:rsidRDefault="009351B7" w:rsidP="009351B7">
                            <w:pPr>
                              <w:pStyle w:val="ny-lesson-summary"/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14DFFC86" w14:textId="77777777" w:rsidR="009351B7" w:rsidRDefault="009351B7" w:rsidP="009351B7">
                            <w:pPr>
                              <w:pStyle w:val="ny-lesson-paragraph"/>
                            </w:pPr>
                            <w:r>
                              <w:t xml:space="preserve">Square roots of non-perfect squares can be simplified by using the factors of the number.  Any perfect square factors of a number can be simplified.  </w:t>
                            </w:r>
                          </w:p>
                          <w:p w14:paraId="0C6466AC" w14:textId="6FE769E2" w:rsidR="009351B7" w:rsidRDefault="009351B7" w:rsidP="009351B7">
                            <w:pPr>
                              <w:pStyle w:val="ny-lesson-paragraph"/>
                            </w:pPr>
                            <w:r>
                              <w:t>For example:</w:t>
                            </w:r>
                          </w:p>
                          <w:p w14:paraId="72800D00" w14:textId="591395CB" w:rsidR="009351B7" w:rsidRDefault="007449C2" w:rsidP="009351B7">
                            <w:pPr>
                              <w:pStyle w:val="ny-lesson-paragraph"/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72</m:t>
                                    </m:r>
                                  </m:e>
                                </m:ra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36×2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36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=6×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16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c7NQIAAFY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78DEC8F5" w14:textId="15D048A8" w:rsidR="009351B7" w:rsidRDefault="009351B7" w:rsidP="009351B7">
                      <w:pPr>
                        <w:pStyle w:val="ny-lesson-summary"/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14DFFC86" w14:textId="77777777" w:rsidR="009351B7" w:rsidRDefault="009351B7" w:rsidP="009351B7">
                      <w:pPr>
                        <w:pStyle w:val="ny-lesson-paragraph"/>
                      </w:pPr>
                      <w:r>
                        <w:t xml:space="preserve">Square roots of non-perfect squares can be simplified by using the factors of the number.  Any perfect square factors of a number can be simplified.  </w:t>
                      </w:r>
                    </w:p>
                    <w:p w14:paraId="0C6466AC" w14:textId="6FE769E2" w:rsidR="009351B7" w:rsidRDefault="009351B7" w:rsidP="009351B7">
                      <w:pPr>
                        <w:pStyle w:val="ny-lesson-paragraph"/>
                      </w:pPr>
                      <w:r>
                        <w:t>For example:</w:t>
                      </w:r>
                    </w:p>
                    <w:p w14:paraId="72800D00" w14:textId="591395CB" w:rsidR="009351B7" w:rsidRDefault="00E7195A" w:rsidP="009351B7">
                      <w:pPr>
                        <w:pStyle w:val="ny-lesson-paragraph"/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72</m:t>
                              </m:r>
                            </m:e>
                          </m:ra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36×2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36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=6×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10B6FDC7" w14:textId="46F92C03" w:rsidR="009351B7" w:rsidRDefault="009351B7" w:rsidP="00AB2C0B">
      <w:pPr>
        <w:pStyle w:val="ny-lesson-numbering"/>
        <w:numPr>
          <w:ilvl w:val="0"/>
          <w:numId w:val="0"/>
        </w:numPr>
        <w:ind w:left="360" w:hanging="360"/>
      </w:pPr>
      <w:r>
        <w:t xml:space="preserve">Simplify each of the square roots in Problems 1–5 as much as possible.    </w:t>
      </w:r>
    </w:p>
    <w:p w14:paraId="7C502AE8" w14:textId="5F7FD31E" w:rsidR="009351B7" w:rsidRPr="00AB2C0B" w:rsidRDefault="007449C2" w:rsidP="00AB2C0B">
      <w:pPr>
        <w:pStyle w:val="ny-lesson-numbering"/>
        <w:numPr>
          <w:ilvl w:val="0"/>
          <w:numId w:val="2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</w:p>
    <w:p w14:paraId="05630BA8" w14:textId="77777777" w:rsidR="004D2ADF" w:rsidRDefault="004D2ADF" w:rsidP="004D2ADF">
      <w:pPr>
        <w:pStyle w:val="ny-lesson-numbering"/>
        <w:numPr>
          <w:ilvl w:val="0"/>
          <w:numId w:val="0"/>
        </w:numPr>
        <w:ind w:left="360"/>
      </w:pPr>
    </w:p>
    <w:p w14:paraId="2D4BF8DA" w14:textId="20C35175" w:rsidR="009351B7" w:rsidRPr="00AB2C0B" w:rsidRDefault="007449C2" w:rsidP="00AB2C0B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</w:p>
    <w:p w14:paraId="43C2D9F6" w14:textId="77777777" w:rsidR="004D2ADF" w:rsidRPr="004D2ADF" w:rsidRDefault="004D2ADF" w:rsidP="004D2ADF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4901A0E8" w14:textId="4ECE23EF" w:rsidR="009351B7" w:rsidRPr="00AB2C0B" w:rsidRDefault="007449C2" w:rsidP="00AB2C0B">
      <w:pPr>
        <w:pStyle w:val="ny-lesson-numbering"/>
        <w:rPr>
          <w:sz w:val="16"/>
          <w:szCs w:val="1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</w:p>
    <w:p w14:paraId="25309978" w14:textId="77777777" w:rsidR="004D2ADF" w:rsidRPr="004D2ADF" w:rsidRDefault="004D2ADF" w:rsidP="004D2ADF">
      <w:pPr>
        <w:pStyle w:val="ny-lesson-numbering"/>
        <w:numPr>
          <w:ilvl w:val="0"/>
          <w:numId w:val="0"/>
        </w:numPr>
        <w:ind w:left="360"/>
      </w:pPr>
    </w:p>
    <w:p w14:paraId="23DB1EFD" w14:textId="5FB83FD6" w:rsidR="009351B7" w:rsidRPr="00AB2C0B" w:rsidRDefault="007449C2" w:rsidP="00AB2C0B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512</m:t>
            </m:r>
          </m:e>
        </m:rad>
      </m:oMath>
    </w:p>
    <w:p w14:paraId="547C6809" w14:textId="77777777" w:rsidR="004D2ADF" w:rsidRPr="004D2ADF" w:rsidRDefault="004D2ADF" w:rsidP="004D2ADF">
      <w:pPr>
        <w:pStyle w:val="ny-lesson-numbering"/>
        <w:numPr>
          <w:ilvl w:val="0"/>
          <w:numId w:val="0"/>
        </w:numPr>
        <w:ind w:left="360"/>
      </w:pPr>
    </w:p>
    <w:p w14:paraId="1E2B7D60" w14:textId="56FE3F38" w:rsidR="009351B7" w:rsidRPr="00AB2C0B" w:rsidRDefault="007449C2" w:rsidP="00AB2C0B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756</m:t>
            </m:r>
          </m:e>
        </m:rad>
      </m:oMath>
    </w:p>
    <w:p w14:paraId="43AFFA22" w14:textId="77777777" w:rsidR="004D2ADF" w:rsidRDefault="004D2ADF" w:rsidP="004D2ADF">
      <w:pPr>
        <w:pStyle w:val="ny-lesson-numbering"/>
        <w:numPr>
          <w:ilvl w:val="0"/>
          <w:numId w:val="0"/>
        </w:numPr>
        <w:ind w:left="360"/>
      </w:pPr>
    </w:p>
    <w:p w14:paraId="05757C22" w14:textId="38F8BBA8" w:rsidR="009351B7" w:rsidRPr="00AB2C0B" w:rsidRDefault="004D2ADF" w:rsidP="00AB2C0B">
      <w:pPr>
        <w:pStyle w:val="ny-lesson-numbering"/>
      </w:pPr>
      <w:r w:rsidRPr="00AB2C0B">
        <w:rPr>
          <w:noProof/>
        </w:rPr>
        <w:drawing>
          <wp:anchor distT="0" distB="0" distL="114300" distR="114300" simplePos="0" relativeHeight="251661312" behindDoc="1" locked="0" layoutInCell="1" allowOverlap="1" wp14:anchorId="51C76D01" wp14:editId="3943FA84">
            <wp:simplePos x="0" y="0"/>
            <wp:positionH relativeFrom="column">
              <wp:posOffset>322580</wp:posOffset>
            </wp:positionH>
            <wp:positionV relativeFrom="paragraph">
              <wp:posOffset>197485</wp:posOffset>
            </wp:positionV>
            <wp:extent cx="306705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466" y="21340"/>
                <wp:lineTo x="21466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3"/>
                    <a:stretch/>
                  </pic:blipFill>
                  <pic:spPr bwMode="auto">
                    <a:xfrm>
                      <a:off x="0" y="0"/>
                      <a:ext cx="30670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B7" w:rsidRPr="00AB2C0B">
        <w:t>What is the length of the unknown side of the right triangle?  Simplify your answer.</w:t>
      </w:r>
    </w:p>
    <w:p w14:paraId="0727D6EF" w14:textId="7D6579A5" w:rsidR="009351B7" w:rsidRDefault="009351B7" w:rsidP="00AB2C0B">
      <w:pPr>
        <w:pStyle w:val="ny-lesson-numbering"/>
        <w:numPr>
          <w:ilvl w:val="0"/>
          <w:numId w:val="0"/>
        </w:numPr>
        <w:ind w:left="360"/>
      </w:pPr>
    </w:p>
    <w:p w14:paraId="7FEE75A9" w14:textId="77777777" w:rsidR="004D2ADF" w:rsidRDefault="004D2ADF" w:rsidP="00AB2C0B">
      <w:pPr>
        <w:pStyle w:val="ny-lesson-numbering"/>
        <w:numPr>
          <w:ilvl w:val="0"/>
          <w:numId w:val="0"/>
        </w:numPr>
        <w:ind w:left="360"/>
      </w:pPr>
    </w:p>
    <w:p w14:paraId="7A24E12E" w14:textId="77777777" w:rsidR="004D2ADF" w:rsidRDefault="004D2ADF" w:rsidP="00AB2C0B">
      <w:pPr>
        <w:pStyle w:val="ny-lesson-numbering"/>
        <w:numPr>
          <w:ilvl w:val="0"/>
          <w:numId w:val="0"/>
        </w:numPr>
        <w:ind w:left="360"/>
      </w:pPr>
    </w:p>
    <w:p w14:paraId="73DFAD99" w14:textId="77777777" w:rsidR="004D2ADF" w:rsidRDefault="004D2ADF" w:rsidP="00AB2C0B">
      <w:pPr>
        <w:pStyle w:val="ny-lesson-numbering"/>
        <w:numPr>
          <w:ilvl w:val="0"/>
          <w:numId w:val="0"/>
        </w:numPr>
        <w:ind w:left="360"/>
      </w:pPr>
    </w:p>
    <w:p w14:paraId="6713CB94" w14:textId="77777777" w:rsidR="004D2ADF" w:rsidRPr="00AB2C0B" w:rsidRDefault="004D2ADF" w:rsidP="00AB2C0B">
      <w:pPr>
        <w:pStyle w:val="ny-lesson-numbering"/>
        <w:numPr>
          <w:ilvl w:val="0"/>
          <w:numId w:val="0"/>
        </w:numPr>
        <w:ind w:left="360"/>
      </w:pPr>
    </w:p>
    <w:p w14:paraId="5E538FA3" w14:textId="77777777" w:rsidR="009351B7" w:rsidRPr="00AB2C0B" w:rsidRDefault="009351B7" w:rsidP="00AB2C0B">
      <w:pPr>
        <w:pStyle w:val="ny-lesson-numbering"/>
        <w:numPr>
          <w:ilvl w:val="0"/>
          <w:numId w:val="0"/>
        </w:numPr>
        <w:ind w:left="360"/>
      </w:pPr>
    </w:p>
    <w:p w14:paraId="46BA504F" w14:textId="51E29C65" w:rsidR="009351B7" w:rsidRPr="00AB2C0B" w:rsidRDefault="009351B7" w:rsidP="00AB2C0B">
      <w:pPr>
        <w:pStyle w:val="ny-lesson-numbering"/>
      </w:pPr>
      <w:r w:rsidRPr="00AB2C0B">
        <w:t>What is the length of the unknown side of the right triangle?  Simplify your answer.</w:t>
      </w:r>
    </w:p>
    <w:p w14:paraId="74A7B658" w14:textId="7D969F9C" w:rsidR="009351B7" w:rsidRPr="00AB2C0B" w:rsidRDefault="004D2ADF" w:rsidP="00AB2C0B">
      <w:pPr>
        <w:pStyle w:val="ny-lesson-numbering"/>
        <w:numPr>
          <w:ilvl w:val="0"/>
          <w:numId w:val="0"/>
        </w:numPr>
        <w:ind w:left="360"/>
      </w:pPr>
      <w:r w:rsidRPr="00AB2C0B">
        <w:rPr>
          <w:noProof/>
        </w:rPr>
        <w:drawing>
          <wp:anchor distT="0" distB="0" distL="114300" distR="114300" simplePos="0" relativeHeight="251660288" behindDoc="1" locked="0" layoutInCell="1" allowOverlap="1" wp14:anchorId="7E24C75D" wp14:editId="35CD1140">
            <wp:simplePos x="0" y="0"/>
            <wp:positionH relativeFrom="column">
              <wp:posOffset>1297940</wp:posOffset>
            </wp:positionH>
            <wp:positionV relativeFrom="paragraph">
              <wp:posOffset>17780</wp:posOffset>
            </wp:positionV>
            <wp:extent cx="1358265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206" y="21246"/>
                <wp:lineTo x="21206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328" b="6558"/>
                    <a:stretch/>
                  </pic:blipFill>
                  <pic:spPr bwMode="auto">
                    <a:xfrm>
                      <a:off x="0" y="0"/>
                      <a:ext cx="135826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01A03" w14:textId="77777777" w:rsidR="00316BA2" w:rsidRDefault="00316BA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518F277" w14:textId="26D571EB" w:rsidR="009351B7" w:rsidRPr="00AB2C0B" w:rsidRDefault="009351B7" w:rsidP="00AB2C0B">
      <w:pPr>
        <w:pStyle w:val="ny-lesson-numbering"/>
      </w:pPr>
      <w:r w:rsidRPr="00AB2C0B">
        <w:lastRenderedPageBreak/>
        <w:t>What is the length of the unknown side of the right triangle?  Simplify your answer.</w:t>
      </w:r>
    </w:p>
    <w:p w14:paraId="791A6EF5" w14:textId="77777777" w:rsidR="009351B7" w:rsidRPr="00AB2C0B" w:rsidRDefault="009351B7" w:rsidP="00AB2C0B">
      <w:pPr>
        <w:pStyle w:val="ny-lesson-numbering"/>
        <w:numPr>
          <w:ilvl w:val="0"/>
          <w:numId w:val="0"/>
        </w:numPr>
        <w:ind w:left="360"/>
      </w:pPr>
      <w:r w:rsidRPr="00AB2C0B">
        <w:rPr>
          <w:noProof/>
        </w:rPr>
        <w:drawing>
          <wp:inline distT="0" distB="0" distL="0" distR="0" wp14:anchorId="4AB000F7" wp14:editId="5D21E86F">
            <wp:extent cx="2376589" cy="1133557"/>
            <wp:effectExtent l="0" t="0" r="11430" b="952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89" cy="11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36FF" w14:textId="77777777" w:rsidR="009351B7" w:rsidRPr="00AB2C0B" w:rsidRDefault="009351B7" w:rsidP="00AB2C0B">
      <w:pPr>
        <w:pStyle w:val="ny-lesson-numbering"/>
        <w:numPr>
          <w:ilvl w:val="0"/>
          <w:numId w:val="0"/>
        </w:numPr>
        <w:ind w:left="360"/>
      </w:pPr>
    </w:p>
    <w:p w14:paraId="20F1B69A" w14:textId="3F2B702B" w:rsidR="009351B7" w:rsidRPr="00AB2C0B" w:rsidRDefault="009351B7" w:rsidP="00AB2C0B">
      <w:pPr>
        <w:pStyle w:val="ny-lesson-numbering"/>
      </w:pPr>
      <w:r w:rsidRPr="00AB2C0B">
        <w:t xml:space="preserve">Josue simplified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450</m:t>
            </m:r>
          </m:e>
        </m:rad>
      </m:oMath>
      <w:r w:rsidRPr="00AB2C0B">
        <w:t xml:space="preserve"> </w:t>
      </w:r>
      <w:proofErr w:type="gramStart"/>
      <w:r w:rsidRPr="00AB2C0B">
        <w:t xml:space="preserve">as </w:t>
      </w:r>
      <w:proofErr w:type="gramEnd"/>
      <m:oMath>
        <m:r>
          <w:rPr>
            <w:rFonts w:ascii="Cambria Math" w:hAnsi="Cambria Math"/>
          </w:rPr>
          <m:t>15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4D2ADF" w:rsidRPr="004D2ADF">
        <w:t>.</w:t>
      </w:r>
      <w:r w:rsidRPr="00AB2C0B">
        <w:t xml:space="preserve">  Is he correct?  Explain why or why not. </w:t>
      </w:r>
    </w:p>
    <w:p w14:paraId="171B8285" w14:textId="77777777" w:rsidR="004D2ADF" w:rsidRDefault="004D2ADF" w:rsidP="004D2ADF">
      <w:pPr>
        <w:pStyle w:val="ny-lesson-numbering"/>
        <w:numPr>
          <w:ilvl w:val="0"/>
          <w:numId w:val="0"/>
        </w:numPr>
        <w:ind w:left="360"/>
      </w:pPr>
    </w:p>
    <w:p w14:paraId="4B710DDB" w14:textId="3A23F7D1" w:rsidR="00DE4E23" w:rsidRPr="00AB2C0B" w:rsidRDefault="009351B7" w:rsidP="00AB2C0B">
      <w:pPr>
        <w:pStyle w:val="ny-lesson-numbering"/>
      </w:pPr>
      <w:proofErr w:type="spellStart"/>
      <w:r w:rsidRPr="00AB2C0B">
        <w:t>Tiah</w:t>
      </w:r>
      <w:proofErr w:type="spellEnd"/>
      <w:r w:rsidRPr="00AB2C0B">
        <w:t xml:space="preserve"> was absent from school the day that you learned how to simplify a square root.  Using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360</m:t>
            </m:r>
          </m:e>
        </m:rad>
      </m:oMath>
      <w:r w:rsidRPr="00AB2C0B">
        <w:t xml:space="preserve">, write Tiah an explanation for simplifying square roots.  </w:t>
      </w: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4D2AD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742C" w14:textId="77777777" w:rsidR="007449C2" w:rsidRDefault="007449C2">
      <w:pPr>
        <w:spacing w:after="0" w:line="240" w:lineRule="auto"/>
      </w:pPr>
      <w:r>
        <w:separator/>
      </w:r>
    </w:p>
  </w:endnote>
  <w:endnote w:type="continuationSeparator" w:id="0">
    <w:p w14:paraId="375AE677" w14:textId="77777777" w:rsidR="007449C2" w:rsidRDefault="0074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C175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C175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C175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C175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67BC173F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9351B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351B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Simplifying Square Roots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75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75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67BC173F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9351B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351B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Simplifying Square Roots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175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175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2571C615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70373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2571C615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70373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75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175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3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64EA4" w14:textId="77777777" w:rsidR="007449C2" w:rsidRDefault="007449C2">
      <w:pPr>
        <w:spacing w:after="0" w:line="240" w:lineRule="auto"/>
      </w:pPr>
      <w:r>
        <w:separator/>
      </w:r>
    </w:p>
  </w:footnote>
  <w:footnote w:type="continuationSeparator" w:id="0">
    <w:p w14:paraId="39837ED9" w14:textId="77777777" w:rsidR="007449C2" w:rsidRDefault="0074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0011A87" w:rsidR="00DB1F56" w:rsidRPr="00701388" w:rsidRDefault="009351B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30011A87" w:rsidR="00DB1F56" w:rsidRPr="00701388" w:rsidRDefault="009351B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09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BA2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313C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ADF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6423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49C2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1B7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0373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C0B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EB1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55"/>
    <w:rsid w:val="00D30E9B"/>
    <w:rsid w:val="00D353E3"/>
    <w:rsid w:val="00D36552"/>
    <w:rsid w:val="00D443B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B605F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95A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0EC4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175F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351B7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351B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351B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351B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351B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351B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351B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9351B7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351B7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351B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351B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351B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351B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351B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351B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9351B7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2nd proof incorporated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FF9C8C22-D6C9-4ED6-9708-E90B88727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6</cp:revision>
  <cp:lastPrinted>2012-11-24T17:54:00Z</cp:lastPrinted>
  <dcterms:created xsi:type="dcterms:W3CDTF">2014-01-20T19:02:00Z</dcterms:created>
  <dcterms:modified xsi:type="dcterms:W3CDTF">2014-02-01T04:17:00Z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