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0E37E" w14:textId="77777777" w:rsidR="00403518" w:rsidRDefault="00403518" w:rsidP="00403518">
      <w:pPr>
        <w:pStyle w:val="ny-lesson-header"/>
      </w:pPr>
      <w:r>
        <w:t>Lesson 4:  Increasing and Decreasing Functions</w:t>
      </w:r>
    </w:p>
    <w:p w14:paraId="3F041CBC" w14:textId="77777777" w:rsidR="00403518" w:rsidRDefault="00403518" w:rsidP="00403518">
      <w:pPr>
        <w:pStyle w:val="ny-callout-hdr"/>
      </w:pPr>
    </w:p>
    <w:p w14:paraId="1BCF2879" w14:textId="77777777" w:rsidR="00403518" w:rsidRDefault="00403518" w:rsidP="00403518">
      <w:pPr>
        <w:pStyle w:val="ny-callout-hdr"/>
      </w:pPr>
      <w:r>
        <w:t>Classwork</w:t>
      </w:r>
    </w:p>
    <w:p w14:paraId="75506B11" w14:textId="77777777" w:rsidR="00403518" w:rsidRDefault="00403518" w:rsidP="00403518">
      <w:pPr>
        <w:pStyle w:val="ny-lesson-paragraph"/>
      </w:pPr>
      <w:r>
        <w:t xml:space="preserve">Graphs are useful tools in terms of representing data.  They provide a visual story, highlighting important facts that surround the relationship between quantities.  </w:t>
      </w:r>
    </w:p>
    <w:p w14:paraId="29286576" w14:textId="77777777" w:rsidR="00403518" w:rsidRDefault="00403518" w:rsidP="00403518">
      <w:pPr>
        <w:pStyle w:val="ny-lesson-paragraph"/>
      </w:pPr>
      <w:r>
        <w:t>The graph of a linear function is a line.  The slope of the line can provide useful information about the functional relationship between the two types of quantities:</w:t>
      </w:r>
    </w:p>
    <w:p w14:paraId="0DC92421" w14:textId="77777777" w:rsidR="00403518" w:rsidRDefault="00403518" w:rsidP="00403518">
      <w:pPr>
        <w:pStyle w:val="ny-lesson-bullet"/>
        <w:numPr>
          <w:ilvl w:val="0"/>
          <w:numId w:val="23"/>
        </w:numPr>
        <w:ind w:left="806" w:hanging="403"/>
      </w:pPr>
      <w:r>
        <w:t xml:space="preserve">A linear function whose graph has a positive slope is said to be an </w:t>
      </w:r>
      <w:r>
        <w:rPr>
          <w:i/>
        </w:rPr>
        <w:t>increasing function.</w:t>
      </w:r>
      <w:r>
        <w:t xml:space="preserve">  </w:t>
      </w:r>
    </w:p>
    <w:p w14:paraId="787BCBAB" w14:textId="77777777" w:rsidR="00403518" w:rsidRDefault="00403518" w:rsidP="00403518">
      <w:pPr>
        <w:pStyle w:val="ny-lesson-bullet"/>
        <w:numPr>
          <w:ilvl w:val="0"/>
          <w:numId w:val="23"/>
        </w:numPr>
        <w:ind w:left="806" w:hanging="403"/>
      </w:pPr>
      <w:r>
        <w:t xml:space="preserve">A linear function whose graph has a negative slope is said to be a </w:t>
      </w:r>
      <w:r>
        <w:rPr>
          <w:i/>
        </w:rPr>
        <w:t>decreasing function.</w:t>
      </w:r>
      <w:r>
        <w:t xml:space="preserve">  </w:t>
      </w:r>
    </w:p>
    <w:p w14:paraId="40415C7A" w14:textId="77777777" w:rsidR="00403518" w:rsidRDefault="00403518" w:rsidP="00403518">
      <w:pPr>
        <w:pStyle w:val="ny-lesson-bullet"/>
        <w:numPr>
          <w:ilvl w:val="0"/>
          <w:numId w:val="23"/>
        </w:numPr>
        <w:ind w:left="806" w:hanging="403"/>
      </w:pPr>
      <w:r>
        <w:t xml:space="preserve">A linear function whose graph has a zero slope is said to be a </w:t>
      </w:r>
      <w:r>
        <w:rPr>
          <w:i/>
        </w:rPr>
        <w:t>constant function.</w:t>
      </w:r>
    </w:p>
    <w:p w14:paraId="268589D1" w14:textId="77777777" w:rsidR="00403518" w:rsidRPr="000460EB" w:rsidRDefault="00403518" w:rsidP="000460EB">
      <w:pPr>
        <w:pStyle w:val="ny-lesson-paragraph"/>
        <w:rPr>
          <w:rStyle w:val="ny-lesson-hdr-2"/>
          <w:b w:val="0"/>
          <w:color w:val="231F20"/>
          <w:sz w:val="20"/>
          <w:szCs w:val="22"/>
          <w:bdr w:val="none" w:sz="0" w:space="0" w:color="auto"/>
          <w:shd w:val="clear" w:color="auto" w:fill="auto"/>
        </w:rPr>
      </w:pPr>
    </w:p>
    <w:p w14:paraId="6C04D411" w14:textId="77777777" w:rsidR="00403518" w:rsidRDefault="00403518" w:rsidP="00403518">
      <w:pPr>
        <w:pStyle w:val="ny-lesson-hdr-1"/>
      </w:pPr>
      <w:r>
        <w:t>Exercises</w:t>
      </w:r>
    </w:p>
    <w:p w14:paraId="10487269" w14:textId="77777777" w:rsidR="00403518" w:rsidRDefault="00403518" w:rsidP="00403518">
      <w:pPr>
        <w:pStyle w:val="ny-lesson-numbering"/>
        <w:numPr>
          <w:ilvl w:val="0"/>
          <w:numId w:val="19"/>
        </w:numPr>
      </w:pPr>
      <w:r>
        <w:t>Read through each of the scenarios and choose the graph of the function that best matches the situation.  Explain the reason behind each choice.</w:t>
      </w:r>
    </w:p>
    <w:p w14:paraId="4659DEB7" w14:textId="77777777" w:rsidR="00403518" w:rsidRDefault="00403518" w:rsidP="00403518">
      <w:pPr>
        <w:pStyle w:val="ny-lesson-numbering"/>
        <w:numPr>
          <w:ilvl w:val="1"/>
          <w:numId w:val="19"/>
        </w:numPr>
      </w:pPr>
      <w:r>
        <w:t xml:space="preserve">A bathtub is filled at a constant rate of </w:t>
      </w:r>
      <m:oMath>
        <m:r>
          <w:rPr>
            <w:rFonts w:ascii="Cambria Math" w:hAnsi="Cambria Math"/>
          </w:rPr>
          <m:t>1.75</m:t>
        </m:r>
      </m:oMath>
      <w:r>
        <w:t xml:space="preserve"> gallons per minute.</w:t>
      </w:r>
    </w:p>
    <w:p w14:paraId="00C1F1A5" w14:textId="77777777" w:rsidR="00403518" w:rsidRDefault="00403518" w:rsidP="00403518">
      <w:pPr>
        <w:pStyle w:val="ny-lesson-numbering"/>
        <w:numPr>
          <w:ilvl w:val="1"/>
          <w:numId w:val="19"/>
        </w:numPr>
      </w:pPr>
      <w:r>
        <w:t xml:space="preserve">A bathtub is drained at a constant rate of </w:t>
      </w:r>
      <m:oMath>
        <m:r>
          <w:rPr>
            <w:rFonts w:ascii="Cambria Math" w:hAnsi="Cambria Math"/>
          </w:rPr>
          <m:t xml:space="preserve">2.5 </m:t>
        </m:r>
      </m:oMath>
      <w:r>
        <w:t>gallons per minute.</w:t>
      </w:r>
    </w:p>
    <w:p w14:paraId="2B5FEE48" w14:textId="77777777" w:rsidR="00403518" w:rsidRDefault="00403518" w:rsidP="00403518">
      <w:pPr>
        <w:pStyle w:val="ny-lesson-numbering"/>
        <w:numPr>
          <w:ilvl w:val="1"/>
          <w:numId w:val="19"/>
        </w:numPr>
      </w:pPr>
      <w:r>
        <w:t xml:space="preserve">A bathtub contains </w:t>
      </w:r>
      <m:oMath>
        <m:r>
          <w:rPr>
            <w:rFonts w:ascii="Cambria Math" w:hAnsi="Cambria Math"/>
          </w:rPr>
          <m:t>2.5</m:t>
        </m:r>
      </m:oMath>
      <w:r>
        <w:t xml:space="preserve"> gallons of water.</w:t>
      </w:r>
    </w:p>
    <w:p w14:paraId="1A45017F" w14:textId="77777777" w:rsidR="00403518" w:rsidRDefault="00403518" w:rsidP="00412092">
      <w:pPr>
        <w:pStyle w:val="ny-lesson-numbering"/>
        <w:numPr>
          <w:ilvl w:val="1"/>
          <w:numId w:val="19"/>
        </w:numPr>
        <w:spacing w:after="240"/>
      </w:pPr>
      <w:r>
        <w:t xml:space="preserve">A bathtub is filled at a constant rate of </w:t>
      </w:r>
      <m:oMath>
        <m:r>
          <w:rPr>
            <w:rFonts w:ascii="Cambria Math" w:hAnsi="Cambria Math"/>
          </w:rPr>
          <m:t>2.5</m:t>
        </m:r>
      </m:oMath>
      <w:r>
        <w:t xml:space="preserve"> gallons per minute.</w:t>
      </w:r>
    </w:p>
    <w:tbl>
      <w:tblPr>
        <w:tblStyle w:val="TableGrid"/>
        <w:tblW w:w="0" w:type="auto"/>
        <w:jc w:val="center"/>
        <w:tblCellMar>
          <w:left w:w="115" w:type="dxa"/>
          <w:right w:w="115" w:type="dxa"/>
        </w:tblCellMar>
        <w:tblLook w:val="04A0" w:firstRow="1" w:lastRow="0" w:firstColumn="1" w:lastColumn="0" w:noHBand="0" w:noVBand="1"/>
      </w:tblPr>
      <w:tblGrid>
        <w:gridCol w:w="5990"/>
        <w:gridCol w:w="3744"/>
      </w:tblGrid>
      <w:tr w:rsidR="00403518" w14:paraId="0CCA7D0E" w14:textId="77777777" w:rsidTr="00246433">
        <w:trPr>
          <w:jc w:val="center"/>
        </w:trPr>
        <w:tc>
          <w:tcPr>
            <w:tcW w:w="5976" w:type="dxa"/>
            <w:tcBorders>
              <w:top w:val="single" w:sz="4" w:space="0" w:color="auto"/>
              <w:left w:val="single" w:sz="4" w:space="0" w:color="auto"/>
              <w:bottom w:val="single" w:sz="4" w:space="0" w:color="auto"/>
              <w:right w:val="single" w:sz="4" w:space="0" w:color="auto"/>
            </w:tcBorders>
            <w:hideMark/>
          </w:tcPr>
          <w:p w14:paraId="005032FF" w14:textId="45466D60" w:rsidR="00403518" w:rsidRDefault="00403518">
            <w:pPr>
              <w:pStyle w:val="ny-lesson-paragraph"/>
            </w:pPr>
            <w:r>
              <w:rPr>
                <w:noProof/>
              </w:rPr>
              <w:drawing>
                <wp:inline distT="0" distB="0" distL="0" distR="0" wp14:anchorId="0FB5B11D" wp14:editId="5E17773E">
                  <wp:extent cx="3657600" cy="2400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400300"/>
                          </a:xfrm>
                          <a:prstGeom prst="rect">
                            <a:avLst/>
                          </a:prstGeom>
                          <a:noFill/>
                          <a:ln>
                            <a:noFill/>
                          </a:ln>
                        </pic:spPr>
                      </pic:pic>
                    </a:graphicData>
                  </a:graphic>
                </wp:inline>
              </w:drawing>
            </w:r>
          </w:p>
        </w:tc>
        <w:tc>
          <w:tcPr>
            <w:tcW w:w="3744" w:type="dxa"/>
            <w:tcBorders>
              <w:top w:val="single" w:sz="4" w:space="0" w:color="auto"/>
              <w:left w:val="single" w:sz="4" w:space="0" w:color="auto"/>
              <w:bottom w:val="single" w:sz="4" w:space="0" w:color="auto"/>
              <w:right w:val="single" w:sz="4" w:space="0" w:color="auto"/>
            </w:tcBorders>
          </w:tcPr>
          <w:p w14:paraId="1FC10188" w14:textId="77777777" w:rsidR="00403518" w:rsidRDefault="00403518">
            <w:pPr>
              <w:pStyle w:val="ny-lesson-paragraph"/>
              <w:rPr>
                <w:b/>
              </w:rPr>
            </w:pPr>
            <w:r>
              <w:rPr>
                <w:b/>
              </w:rPr>
              <w:t>Scenario:</w:t>
            </w:r>
          </w:p>
          <w:p w14:paraId="4A648E48" w14:textId="77777777" w:rsidR="00403518" w:rsidRDefault="00403518">
            <w:pPr>
              <w:pStyle w:val="ny-lesson-paragraph"/>
              <w:rPr>
                <w:b/>
              </w:rPr>
            </w:pPr>
          </w:p>
          <w:p w14:paraId="0EB33A26" w14:textId="77777777" w:rsidR="00403518" w:rsidRDefault="00403518">
            <w:pPr>
              <w:pStyle w:val="ny-lesson-paragraph"/>
            </w:pPr>
            <w:r>
              <w:rPr>
                <w:b/>
              </w:rPr>
              <w:t>Explanation:</w:t>
            </w:r>
          </w:p>
        </w:tc>
      </w:tr>
      <w:tr w:rsidR="00403518" w14:paraId="061A4268" w14:textId="77777777" w:rsidTr="00246433">
        <w:trPr>
          <w:jc w:val="center"/>
        </w:trPr>
        <w:tc>
          <w:tcPr>
            <w:tcW w:w="5976" w:type="dxa"/>
            <w:tcBorders>
              <w:top w:val="single" w:sz="4" w:space="0" w:color="auto"/>
              <w:left w:val="single" w:sz="4" w:space="0" w:color="auto"/>
              <w:bottom w:val="single" w:sz="4" w:space="0" w:color="auto"/>
              <w:right w:val="single" w:sz="4" w:space="0" w:color="auto"/>
            </w:tcBorders>
            <w:hideMark/>
          </w:tcPr>
          <w:p w14:paraId="4F2C2CDF" w14:textId="022981CF" w:rsidR="00403518" w:rsidRDefault="00403518">
            <w:pPr>
              <w:pStyle w:val="ny-lesson-paragraph"/>
            </w:pPr>
            <w:r>
              <w:rPr>
                <w:noProof/>
              </w:rPr>
              <w:lastRenderedPageBreak/>
              <w:drawing>
                <wp:inline distT="0" distB="0" distL="0" distR="0" wp14:anchorId="485853EA" wp14:editId="6C7290CA">
                  <wp:extent cx="3657600" cy="23812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381250"/>
                          </a:xfrm>
                          <a:prstGeom prst="rect">
                            <a:avLst/>
                          </a:prstGeom>
                          <a:noFill/>
                          <a:ln>
                            <a:noFill/>
                          </a:ln>
                        </pic:spPr>
                      </pic:pic>
                    </a:graphicData>
                  </a:graphic>
                </wp:inline>
              </w:drawing>
            </w:r>
          </w:p>
        </w:tc>
        <w:tc>
          <w:tcPr>
            <w:tcW w:w="3744" w:type="dxa"/>
            <w:tcBorders>
              <w:top w:val="single" w:sz="4" w:space="0" w:color="auto"/>
              <w:left w:val="single" w:sz="4" w:space="0" w:color="auto"/>
              <w:bottom w:val="single" w:sz="4" w:space="0" w:color="auto"/>
              <w:right w:val="single" w:sz="4" w:space="0" w:color="auto"/>
            </w:tcBorders>
          </w:tcPr>
          <w:p w14:paraId="6CC235FC" w14:textId="77777777" w:rsidR="00403518" w:rsidRDefault="00403518">
            <w:pPr>
              <w:pStyle w:val="ny-lesson-paragraph"/>
              <w:rPr>
                <w:b/>
              </w:rPr>
            </w:pPr>
            <w:r>
              <w:rPr>
                <w:b/>
              </w:rPr>
              <w:t>Scenario:</w:t>
            </w:r>
          </w:p>
          <w:p w14:paraId="719DEF9E" w14:textId="77777777" w:rsidR="00403518" w:rsidRDefault="00403518">
            <w:pPr>
              <w:pStyle w:val="ny-lesson-paragraph"/>
              <w:rPr>
                <w:b/>
              </w:rPr>
            </w:pPr>
          </w:p>
          <w:p w14:paraId="52FE6FF7" w14:textId="77777777" w:rsidR="00403518" w:rsidRDefault="00403518">
            <w:pPr>
              <w:pStyle w:val="ny-lesson-paragraph"/>
            </w:pPr>
            <w:r>
              <w:rPr>
                <w:b/>
              </w:rPr>
              <w:t>Explanation:</w:t>
            </w:r>
          </w:p>
        </w:tc>
      </w:tr>
      <w:tr w:rsidR="00403518" w14:paraId="239457E7" w14:textId="77777777" w:rsidTr="00246433">
        <w:trPr>
          <w:jc w:val="center"/>
        </w:trPr>
        <w:tc>
          <w:tcPr>
            <w:tcW w:w="5976" w:type="dxa"/>
            <w:tcBorders>
              <w:top w:val="single" w:sz="4" w:space="0" w:color="auto"/>
              <w:left w:val="single" w:sz="4" w:space="0" w:color="auto"/>
              <w:bottom w:val="single" w:sz="4" w:space="0" w:color="auto"/>
              <w:right w:val="single" w:sz="4" w:space="0" w:color="auto"/>
            </w:tcBorders>
            <w:hideMark/>
          </w:tcPr>
          <w:p w14:paraId="387243EF" w14:textId="07543B92" w:rsidR="00403518" w:rsidRDefault="00403518">
            <w:pPr>
              <w:pStyle w:val="ny-lesson-paragraph"/>
              <w:rPr>
                <w:noProof/>
              </w:rPr>
            </w:pPr>
            <w:r>
              <w:rPr>
                <w:noProof/>
              </w:rPr>
              <w:drawing>
                <wp:inline distT="0" distB="0" distL="0" distR="0" wp14:anchorId="7F98228D" wp14:editId="3013EC12">
                  <wp:extent cx="3657600" cy="2400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400300"/>
                          </a:xfrm>
                          <a:prstGeom prst="rect">
                            <a:avLst/>
                          </a:prstGeom>
                          <a:noFill/>
                          <a:ln>
                            <a:noFill/>
                          </a:ln>
                        </pic:spPr>
                      </pic:pic>
                    </a:graphicData>
                  </a:graphic>
                </wp:inline>
              </w:drawing>
            </w:r>
          </w:p>
        </w:tc>
        <w:tc>
          <w:tcPr>
            <w:tcW w:w="3744" w:type="dxa"/>
            <w:tcBorders>
              <w:top w:val="single" w:sz="4" w:space="0" w:color="auto"/>
              <w:left w:val="single" w:sz="4" w:space="0" w:color="auto"/>
              <w:bottom w:val="single" w:sz="4" w:space="0" w:color="auto"/>
              <w:right w:val="single" w:sz="4" w:space="0" w:color="auto"/>
            </w:tcBorders>
          </w:tcPr>
          <w:p w14:paraId="12A4EB7D" w14:textId="77777777" w:rsidR="00403518" w:rsidRDefault="00403518">
            <w:pPr>
              <w:pStyle w:val="ny-lesson-paragraph"/>
              <w:rPr>
                <w:b/>
              </w:rPr>
            </w:pPr>
            <w:r>
              <w:rPr>
                <w:b/>
              </w:rPr>
              <w:t>Scenario:</w:t>
            </w:r>
          </w:p>
          <w:p w14:paraId="5BEACEB5" w14:textId="77777777" w:rsidR="00403518" w:rsidRDefault="00403518">
            <w:pPr>
              <w:pStyle w:val="ny-lesson-paragraph"/>
              <w:rPr>
                <w:b/>
              </w:rPr>
            </w:pPr>
          </w:p>
          <w:p w14:paraId="5A08EDB6" w14:textId="77777777" w:rsidR="00403518" w:rsidRDefault="00403518">
            <w:pPr>
              <w:pStyle w:val="ny-lesson-paragraph"/>
              <w:rPr>
                <w:noProof/>
              </w:rPr>
            </w:pPr>
            <w:r>
              <w:rPr>
                <w:b/>
              </w:rPr>
              <w:t>Explanation:</w:t>
            </w:r>
          </w:p>
        </w:tc>
      </w:tr>
      <w:tr w:rsidR="00403518" w14:paraId="5FE88C2E" w14:textId="77777777" w:rsidTr="00246433">
        <w:trPr>
          <w:jc w:val="center"/>
        </w:trPr>
        <w:tc>
          <w:tcPr>
            <w:tcW w:w="5976" w:type="dxa"/>
            <w:tcBorders>
              <w:top w:val="single" w:sz="4" w:space="0" w:color="auto"/>
              <w:left w:val="single" w:sz="4" w:space="0" w:color="auto"/>
              <w:bottom w:val="single" w:sz="4" w:space="0" w:color="auto"/>
              <w:right w:val="single" w:sz="4" w:space="0" w:color="auto"/>
            </w:tcBorders>
            <w:hideMark/>
          </w:tcPr>
          <w:p w14:paraId="0CFD0B45" w14:textId="4CAE2485" w:rsidR="00403518" w:rsidRDefault="00403518">
            <w:pPr>
              <w:pStyle w:val="ny-lesson-paragraph"/>
              <w:rPr>
                <w:noProof/>
              </w:rPr>
            </w:pPr>
            <w:r>
              <w:rPr>
                <w:noProof/>
              </w:rPr>
              <w:drawing>
                <wp:inline distT="0" distB="0" distL="0" distR="0" wp14:anchorId="0A7286AB" wp14:editId="07AE8197">
                  <wp:extent cx="3657600" cy="23907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390775"/>
                          </a:xfrm>
                          <a:prstGeom prst="rect">
                            <a:avLst/>
                          </a:prstGeom>
                          <a:noFill/>
                          <a:ln>
                            <a:noFill/>
                          </a:ln>
                        </pic:spPr>
                      </pic:pic>
                    </a:graphicData>
                  </a:graphic>
                </wp:inline>
              </w:drawing>
            </w:r>
          </w:p>
        </w:tc>
        <w:tc>
          <w:tcPr>
            <w:tcW w:w="3744" w:type="dxa"/>
            <w:tcBorders>
              <w:top w:val="single" w:sz="4" w:space="0" w:color="auto"/>
              <w:left w:val="single" w:sz="4" w:space="0" w:color="auto"/>
              <w:bottom w:val="single" w:sz="4" w:space="0" w:color="auto"/>
              <w:right w:val="single" w:sz="4" w:space="0" w:color="auto"/>
            </w:tcBorders>
          </w:tcPr>
          <w:p w14:paraId="62A5FB14" w14:textId="77777777" w:rsidR="00403518" w:rsidRDefault="00403518">
            <w:pPr>
              <w:pStyle w:val="ny-lesson-paragraph"/>
              <w:rPr>
                <w:b/>
              </w:rPr>
            </w:pPr>
            <w:r>
              <w:rPr>
                <w:b/>
              </w:rPr>
              <w:t>Scenario:</w:t>
            </w:r>
          </w:p>
          <w:p w14:paraId="149E2421" w14:textId="77777777" w:rsidR="00403518" w:rsidRDefault="00403518">
            <w:pPr>
              <w:pStyle w:val="ny-lesson-paragraph"/>
              <w:rPr>
                <w:b/>
              </w:rPr>
            </w:pPr>
          </w:p>
          <w:p w14:paraId="11DCD51E" w14:textId="77777777" w:rsidR="00403518" w:rsidRDefault="00403518">
            <w:pPr>
              <w:pStyle w:val="ny-lesson-paragraph"/>
              <w:rPr>
                <w:noProof/>
              </w:rPr>
            </w:pPr>
            <w:r>
              <w:rPr>
                <w:b/>
              </w:rPr>
              <w:t>Explanation:</w:t>
            </w:r>
          </w:p>
        </w:tc>
      </w:tr>
    </w:tbl>
    <w:p w14:paraId="7756A7F6" w14:textId="77777777" w:rsidR="00403518" w:rsidRDefault="00403518" w:rsidP="00403518">
      <w:pPr>
        <w:pStyle w:val="ny-lesson-numbering"/>
        <w:numPr>
          <w:ilvl w:val="0"/>
          <w:numId w:val="19"/>
        </w:numPr>
      </w:pPr>
      <w:r>
        <w:lastRenderedPageBreak/>
        <w:t>Read through each of the scenarios, and sketch a graph of a function that models the situation.</w:t>
      </w:r>
    </w:p>
    <w:p w14:paraId="52766DBF" w14:textId="77777777" w:rsidR="00403518" w:rsidRDefault="00403518" w:rsidP="00403518">
      <w:pPr>
        <w:pStyle w:val="ny-lesson-numbering"/>
        <w:numPr>
          <w:ilvl w:val="1"/>
          <w:numId w:val="19"/>
        </w:numPr>
      </w:pPr>
      <w:r>
        <w:t xml:space="preserve">A messenger service charges a flat rate of </w:t>
      </w:r>
      <m:oMath>
        <m:r>
          <w:rPr>
            <w:rFonts w:ascii="Cambria Math" w:hAnsi="Cambria Math"/>
          </w:rPr>
          <m:t>$4.95</m:t>
        </m:r>
      </m:oMath>
      <w:r>
        <w:t xml:space="preserve"> to deliver a package regardless of distance to the destination.</w:t>
      </w:r>
    </w:p>
    <w:p w14:paraId="245D0916" w14:textId="3D0DA7AB" w:rsidR="00403518" w:rsidRDefault="00403518" w:rsidP="00403518">
      <w:pPr>
        <w:pStyle w:val="ny-lesson-paragraph"/>
        <w:jc w:val="center"/>
      </w:pPr>
      <w:r>
        <w:rPr>
          <w:noProof/>
        </w:rPr>
        <w:drawing>
          <wp:inline distT="0" distB="0" distL="0" distR="0" wp14:anchorId="66A502F2" wp14:editId="464AC252">
            <wp:extent cx="4067175" cy="26765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7175" cy="2676525"/>
                    </a:xfrm>
                    <a:prstGeom prst="rect">
                      <a:avLst/>
                    </a:prstGeom>
                    <a:noFill/>
                    <a:ln>
                      <a:noFill/>
                    </a:ln>
                  </pic:spPr>
                </pic:pic>
              </a:graphicData>
            </a:graphic>
          </wp:inline>
        </w:drawing>
      </w:r>
    </w:p>
    <w:p w14:paraId="20325C86" w14:textId="77777777" w:rsidR="00403518" w:rsidRDefault="00403518" w:rsidP="00403518">
      <w:pPr>
        <w:pStyle w:val="ny-lesson-paragraph"/>
      </w:pPr>
    </w:p>
    <w:p w14:paraId="471437C0" w14:textId="77777777" w:rsidR="00403518" w:rsidRDefault="00403518" w:rsidP="00403518">
      <w:pPr>
        <w:pStyle w:val="ny-lesson-numbering"/>
        <w:numPr>
          <w:ilvl w:val="1"/>
          <w:numId w:val="19"/>
        </w:numPr>
      </w:pPr>
      <w:r>
        <w:t xml:space="preserve">At sea level, the air that surrounds us presses down on our bodies at </w:t>
      </w:r>
      <m:oMath>
        <m:r>
          <w:rPr>
            <w:rFonts w:ascii="Cambria Math" w:hAnsi="Cambria Math"/>
          </w:rPr>
          <m:t>14.7</m:t>
        </m:r>
      </m:oMath>
      <w:r>
        <w:t xml:space="preserve"> pounds per square inch (psi).  For every </w:t>
      </w:r>
      <m:oMath>
        <m:r>
          <w:rPr>
            <w:rFonts w:ascii="Cambria Math" w:hAnsi="Cambria Math"/>
          </w:rPr>
          <m:t>10</m:t>
        </m:r>
      </m:oMath>
      <w:r>
        <w:t xml:space="preserve"> meters that you dive under water, the pressure increases by </w:t>
      </w:r>
      <m:oMath>
        <m:r>
          <w:rPr>
            <w:rFonts w:ascii="Cambria Math" w:hAnsi="Cambria Math"/>
          </w:rPr>
          <m:t xml:space="preserve">14.7 </m:t>
        </m:r>
      </m:oMath>
      <w:r>
        <w:t>psi.</w:t>
      </w:r>
    </w:p>
    <w:p w14:paraId="6DABADFE" w14:textId="545C740E" w:rsidR="00403518" w:rsidRDefault="00403518" w:rsidP="00403518">
      <w:pPr>
        <w:pStyle w:val="ny-lesson-paragraph"/>
        <w:jc w:val="center"/>
      </w:pPr>
      <w:r>
        <w:rPr>
          <w:noProof/>
        </w:rPr>
        <w:drawing>
          <wp:inline distT="0" distB="0" distL="0" distR="0" wp14:anchorId="636ED9ED" wp14:editId="352B2CA5">
            <wp:extent cx="4343400" cy="28860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3400" cy="2886075"/>
                    </a:xfrm>
                    <a:prstGeom prst="rect">
                      <a:avLst/>
                    </a:prstGeom>
                    <a:noFill/>
                    <a:ln>
                      <a:noFill/>
                    </a:ln>
                  </pic:spPr>
                </pic:pic>
              </a:graphicData>
            </a:graphic>
          </wp:inline>
        </w:drawing>
      </w:r>
    </w:p>
    <w:p w14:paraId="6E3EE308" w14:textId="77777777" w:rsidR="00403518" w:rsidRDefault="00403518" w:rsidP="00403518">
      <w:pPr>
        <w:pStyle w:val="ny-lesson-paragraph"/>
        <w:ind w:left="720"/>
      </w:pPr>
    </w:p>
    <w:p w14:paraId="7D988A30" w14:textId="77777777" w:rsidR="00403518" w:rsidRDefault="00403518" w:rsidP="00403518">
      <w:pPr>
        <w:pStyle w:val="ny-lesson-paragraph"/>
        <w:ind w:left="720"/>
      </w:pPr>
    </w:p>
    <w:p w14:paraId="5FFA3D03" w14:textId="77777777" w:rsidR="00403518" w:rsidRDefault="00403518" w:rsidP="00403518">
      <w:pPr>
        <w:pStyle w:val="ny-lesson-paragraph"/>
        <w:ind w:left="720"/>
      </w:pPr>
    </w:p>
    <w:p w14:paraId="1E037362" w14:textId="77777777" w:rsidR="00403518" w:rsidRDefault="00403518" w:rsidP="00403518">
      <w:pPr>
        <w:pStyle w:val="ny-lesson-paragraph"/>
        <w:ind w:left="720"/>
      </w:pPr>
    </w:p>
    <w:p w14:paraId="056E4189" w14:textId="1DEA4866" w:rsidR="00403518" w:rsidRDefault="00403518" w:rsidP="00403518">
      <w:pPr>
        <w:pStyle w:val="ny-lesson-numbering"/>
        <w:numPr>
          <w:ilvl w:val="1"/>
          <w:numId w:val="19"/>
        </w:numPr>
      </w:pPr>
      <w:r>
        <w:lastRenderedPageBreak/>
        <w:t xml:space="preserve">The range (driving distance per charge) of an electric car varies based on the average speed the car is driven.  The initial range of the electric car after a full charge is </w:t>
      </w:r>
      <m:oMath>
        <m:r>
          <w:rPr>
            <w:rFonts w:ascii="Cambria Math" w:hAnsi="Cambria Math"/>
          </w:rPr>
          <m:t>400</m:t>
        </m:r>
      </m:oMath>
      <w:r>
        <w:t xml:space="preserve"> miles.  However, the range is reduced by </w:t>
      </w:r>
      <m:oMath>
        <m:r>
          <w:rPr>
            <w:rFonts w:ascii="Cambria Math" w:hAnsi="Cambria Math"/>
          </w:rPr>
          <m:t>20</m:t>
        </m:r>
      </m:oMath>
      <w:r>
        <w:t xml:space="preserve"> miles for every </w:t>
      </w:r>
      <m:oMath>
        <m:r>
          <w:rPr>
            <w:rFonts w:ascii="Cambria Math" w:hAnsi="Cambria Math"/>
          </w:rPr>
          <m:t xml:space="preserve">10 </m:t>
        </m:r>
      </m:oMath>
      <w:r>
        <w:t>mph increase in average speed the car is driven.</w:t>
      </w:r>
    </w:p>
    <w:p w14:paraId="71D4CA75" w14:textId="1C525A7C" w:rsidR="00403518" w:rsidRDefault="00403518" w:rsidP="00403518">
      <w:pPr>
        <w:pStyle w:val="ny-lesson-paragraph"/>
        <w:jc w:val="center"/>
      </w:pPr>
      <w:r>
        <w:rPr>
          <w:noProof/>
        </w:rPr>
        <w:drawing>
          <wp:inline distT="0" distB="0" distL="0" distR="0" wp14:anchorId="2EAB3509" wp14:editId="5B63BCE4">
            <wp:extent cx="4019550" cy="26479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9550" cy="2647950"/>
                    </a:xfrm>
                    <a:prstGeom prst="rect">
                      <a:avLst/>
                    </a:prstGeom>
                    <a:noFill/>
                    <a:ln>
                      <a:noFill/>
                    </a:ln>
                  </pic:spPr>
                </pic:pic>
              </a:graphicData>
            </a:graphic>
          </wp:inline>
        </w:drawing>
      </w:r>
    </w:p>
    <w:p w14:paraId="0B67D25C" w14:textId="77777777" w:rsidR="00403518" w:rsidRDefault="00403518" w:rsidP="00403518">
      <w:pPr>
        <w:pStyle w:val="ny-lesson-paragraph"/>
      </w:pPr>
    </w:p>
    <w:p w14:paraId="28FDBD75" w14:textId="42D59ECD" w:rsidR="00403518" w:rsidRDefault="000460EB" w:rsidP="00403518">
      <w:pPr>
        <w:pStyle w:val="ny-lesson-numbering"/>
        <w:numPr>
          <w:ilvl w:val="0"/>
          <w:numId w:val="19"/>
        </w:numPr>
        <w:spacing w:after="0"/>
      </w:pPr>
      <w:r>
        <w:rPr>
          <w:noProof/>
        </w:rPr>
        <w:drawing>
          <wp:anchor distT="0" distB="0" distL="114300" distR="114300" simplePos="0" relativeHeight="251660288" behindDoc="0" locked="0" layoutInCell="1" allowOverlap="1" wp14:anchorId="408043A2" wp14:editId="3218F438">
            <wp:simplePos x="0" y="0"/>
            <wp:positionH relativeFrom="margin">
              <wp:align>center</wp:align>
            </wp:positionH>
            <wp:positionV relativeFrom="paragraph">
              <wp:posOffset>326390</wp:posOffset>
            </wp:positionV>
            <wp:extent cx="3671570" cy="2456180"/>
            <wp:effectExtent l="0" t="0" r="5080"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1STU.png"/>
                    <pic:cNvPicPr/>
                  </pic:nvPicPr>
                  <pic:blipFill rotWithShape="1">
                    <a:blip r:embed="rId18">
                      <a:extLst>
                        <a:ext uri="{28A0092B-C50C-407E-A947-70E740481C1C}">
                          <a14:useLocalDpi xmlns:a14="http://schemas.microsoft.com/office/drawing/2010/main" val="0"/>
                        </a:ext>
                      </a:extLst>
                    </a:blip>
                    <a:srcRect r="2527" b="2256"/>
                    <a:stretch/>
                  </pic:blipFill>
                  <pic:spPr bwMode="auto">
                    <a:xfrm>
                      <a:off x="0" y="0"/>
                      <a:ext cx="3671625" cy="24566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518">
        <w:t xml:space="preserve">The graph below represents the total number of smart phones that are shipped to a retail store over the course of </w:t>
      </w:r>
      <m:oMath>
        <m:r>
          <w:rPr>
            <w:rFonts w:ascii="Cambria Math" w:hAnsi="Cambria Math"/>
          </w:rPr>
          <m:t>50</m:t>
        </m:r>
      </m:oMath>
      <w:r w:rsidR="00403518">
        <w:t xml:space="preserve"> days.</w:t>
      </w:r>
    </w:p>
    <w:p w14:paraId="7DDF673C" w14:textId="77777777" w:rsidR="00403518" w:rsidRDefault="00403518" w:rsidP="00BE5E04">
      <w:pPr>
        <w:pStyle w:val="ny-lesson-numbering"/>
        <w:numPr>
          <w:ilvl w:val="0"/>
          <w:numId w:val="0"/>
        </w:numPr>
        <w:spacing w:before="240" w:after="120"/>
        <w:ind w:left="403"/>
      </w:pPr>
      <w:r>
        <w:t>Match each part of the graph (A, B, and C) to its verbal description.  Explain the reasoning behind your choice.</w:t>
      </w:r>
    </w:p>
    <w:p w14:paraId="7E88548A" w14:textId="77777777" w:rsidR="00403518" w:rsidRPr="00040C8D" w:rsidRDefault="00403518" w:rsidP="00040C8D">
      <w:pPr>
        <w:pStyle w:val="ny-lesson-numbering"/>
        <w:numPr>
          <w:ilvl w:val="2"/>
          <w:numId w:val="19"/>
        </w:numPr>
      </w:pPr>
      <w:r w:rsidRPr="00040C8D">
        <w:t>Half of the factory workers went on strike, and not enough smartphones were produced for normal shipments.</w:t>
      </w:r>
    </w:p>
    <w:p w14:paraId="4F2039FA" w14:textId="77777777" w:rsidR="00403518" w:rsidRDefault="00403518" w:rsidP="00403518">
      <w:pPr>
        <w:pStyle w:val="ny-lesson-numbering"/>
        <w:numPr>
          <w:ilvl w:val="0"/>
          <w:numId w:val="0"/>
        </w:numPr>
        <w:ind w:left="1210"/>
      </w:pPr>
    </w:p>
    <w:p w14:paraId="225D11CD" w14:textId="77777777" w:rsidR="00403518" w:rsidRDefault="00403518" w:rsidP="00403518">
      <w:pPr>
        <w:pStyle w:val="ny-lesson-numbering"/>
        <w:numPr>
          <w:ilvl w:val="0"/>
          <w:numId w:val="0"/>
        </w:numPr>
        <w:ind w:left="1210"/>
      </w:pPr>
    </w:p>
    <w:p w14:paraId="2F54D5A9" w14:textId="77777777" w:rsidR="000460EB" w:rsidRDefault="000460EB" w:rsidP="00403518">
      <w:pPr>
        <w:pStyle w:val="ny-lesson-numbering"/>
        <w:numPr>
          <w:ilvl w:val="0"/>
          <w:numId w:val="0"/>
        </w:numPr>
        <w:ind w:left="1210"/>
      </w:pPr>
    </w:p>
    <w:p w14:paraId="6780A11D" w14:textId="195BD7FB" w:rsidR="00403518" w:rsidRPr="00040C8D" w:rsidRDefault="00403518" w:rsidP="00040C8D">
      <w:pPr>
        <w:pStyle w:val="ny-lesson-numbering"/>
        <w:numPr>
          <w:ilvl w:val="2"/>
          <w:numId w:val="19"/>
        </w:numPr>
      </w:pPr>
      <w:r w:rsidRPr="00040C8D">
        <w:lastRenderedPageBreak/>
        <w:t>The production schedule was normal, and smartphones were shipped to the retail store at a constant rate.</w:t>
      </w:r>
    </w:p>
    <w:p w14:paraId="4CB1C5DA" w14:textId="77777777" w:rsidR="00403518" w:rsidRDefault="00403518" w:rsidP="00403518">
      <w:pPr>
        <w:pStyle w:val="ny-lesson-numbering"/>
        <w:numPr>
          <w:ilvl w:val="0"/>
          <w:numId w:val="0"/>
        </w:numPr>
        <w:ind w:left="1210"/>
      </w:pPr>
    </w:p>
    <w:p w14:paraId="5B0020BF" w14:textId="77777777" w:rsidR="00403518" w:rsidRDefault="00403518" w:rsidP="00403518">
      <w:pPr>
        <w:pStyle w:val="ny-lesson-numbering"/>
        <w:numPr>
          <w:ilvl w:val="0"/>
          <w:numId w:val="0"/>
        </w:numPr>
        <w:ind w:left="1210"/>
      </w:pPr>
    </w:p>
    <w:p w14:paraId="2EF53673" w14:textId="77777777" w:rsidR="00403518" w:rsidRDefault="00403518" w:rsidP="00403518">
      <w:pPr>
        <w:pStyle w:val="ny-lesson-numbering"/>
        <w:numPr>
          <w:ilvl w:val="0"/>
          <w:numId w:val="0"/>
        </w:numPr>
        <w:ind w:left="1210"/>
      </w:pPr>
    </w:p>
    <w:p w14:paraId="1036A54F" w14:textId="77777777" w:rsidR="00403518" w:rsidRPr="00040C8D" w:rsidRDefault="00403518" w:rsidP="00040C8D">
      <w:pPr>
        <w:pStyle w:val="ny-lesson-numbering"/>
        <w:numPr>
          <w:ilvl w:val="2"/>
          <w:numId w:val="19"/>
        </w:numPr>
      </w:pPr>
      <w:r w:rsidRPr="00040C8D">
        <w:t>A defective electronic chip was found, and the factory had to shut down; so, no smartphones were shipped.</w:t>
      </w:r>
    </w:p>
    <w:p w14:paraId="1B707EC6" w14:textId="77777777" w:rsidR="00403518" w:rsidRDefault="00403518" w:rsidP="00A27CC5">
      <w:pPr>
        <w:pStyle w:val="ny-lesson-numbering"/>
        <w:numPr>
          <w:ilvl w:val="0"/>
          <w:numId w:val="0"/>
        </w:numPr>
        <w:ind w:left="360"/>
      </w:pPr>
    </w:p>
    <w:p w14:paraId="45BC38D0" w14:textId="77777777" w:rsidR="00403518" w:rsidRDefault="00403518" w:rsidP="00A27CC5">
      <w:pPr>
        <w:pStyle w:val="ny-lesson-numbering"/>
        <w:numPr>
          <w:ilvl w:val="0"/>
          <w:numId w:val="0"/>
        </w:numPr>
        <w:ind w:left="360"/>
      </w:pPr>
    </w:p>
    <w:p w14:paraId="60DC56F5" w14:textId="77777777" w:rsidR="00403518" w:rsidRDefault="00403518" w:rsidP="00A27CC5">
      <w:pPr>
        <w:pStyle w:val="ny-lesson-numbering"/>
        <w:numPr>
          <w:ilvl w:val="0"/>
          <w:numId w:val="0"/>
        </w:numPr>
        <w:ind w:left="360"/>
      </w:pPr>
    </w:p>
    <w:p w14:paraId="0000D537" w14:textId="77F5FA65" w:rsidR="00403518" w:rsidRDefault="006E258B" w:rsidP="00403518">
      <w:pPr>
        <w:pStyle w:val="ny-lesson-numbering"/>
        <w:numPr>
          <w:ilvl w:val="0"/>
          <w:numId w:val="19"/>
        </w:numPr>
        <w:spacing w:after="0"/>
      </w:pPr>
      <w:r>
        <w:rPr>
          <w:noProof/>
        </w:rPr>
        <w:drawing>
          <wp:anchor distT="0" distB="0" distL="114300" distR="114300" simplePos="0" relativeHeight="251661312" behindDoc="0" locked="0" layoutInCell="1" allowOverlap="1" wp14:anchorId="6F2FB3A7" wp14:editId="1ABA148B">
            <wp:simplePos x="0" y="0"/>
            <wp:positionH relativeFrom="margin">
              <wp:align>center</wp:align>
            </wp:positionH>
            <wp:positionV relativeFrom="paragraph">
              <wp:posOffset>269240</wp:posOffset>
            </wp:positionV>
            <wp:extent cx="3377565" cy="223139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2STU.png"/>
                    <pic:cNvPicPr/>
                  </pic:nvPicPr>
                  <pic:blipFill rotWithShape="1">
                    <a:blip r:embed="rId19">
                      <a:extLst>
                        <a:ext uri="{28A0092B-C50C-407E-A947-70E740481C1C}">
                          <a14:useLocalDpi xmlns:a14="http://schemas.microsoft.com/office/drawing/2010/main" val="0"/>
                        </a:ext>
                      </a:extLst>
                    </a:blip>
                    <a:srcRect r="2367" b="2950"/>
                    <a:stretch/>
                  </pic:blipFill>
                  <pic:spPr bwMode="auto">
                    <a:xfrm>
                      <a:off x="0" y="0"/>
                      <a:ext cx="3381573" cy="2233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518">
        <w:t>The relationship between Jameson’s account balance and time is modeled by the graph below</w:t>
      </w:r>
      <w:r w:rsidR="00403518">
        <w:rPr>
          <w:noProof/>
        </w:rPr>
        <w:t>.</w:t>
      </w:r>
    </w:p>
    <w:p w14:paraId="17B5952E" w14:textId="77777777" w:rsidR="00403518" w:rsidRDefault="00403518" w:rsidP="006E258B">
      <w:pPr>
        <w:pStyle w:val="ny-lesson-numbering"/>
        <w:numPr>
          <w:ilvl w:val="1"/>
          <w:numId w:val="19"/>
        </w:numPr>
        <w:spacing w:before="240"/>
      </w:pPr>
      <w:r>
        <w:t>Write a story that models the situation represented by the graph.</w:t>
      </w:r>
    </w:p>
    <w:p w14:paraId="2C28B4D8" w14:textId="77777777" w:rsidR="00403518" w:rsidRDefault="00403518" w:rsidP="00403518">
      <w:pPr>
        <w:pStyle w:val="ny-lesson-numbering"/>
        <w:numPr>
          <w:ilvl w:val="0"/>
          <w:numId w:val="0"/>
        </w:numPr>
        <w:ind w:left="360"/>
      </w:pPr>
    </w:p>
    <w:p w14:paraId="30AE7F9D" w14:textId="77777777" w:rsidR="00403518" w:rsidRDefault="00403518" w:rsidP="00403518">
      <w:pPr>
        <w:pStyle w:val="ny-lesson-numbering"/>
        <w:numPr>
          <w:ilvl w:val="0"/>
          <w:numId w:val="0"/>
        </w:numPr>
        <w:ind w:left="360"/>
      </w:pPr>
    </w:p>
    <w:p w14:paraId="316265E7" w14:textId="77777777" w:rsidR="00403518" w:rsidRDefault="00403518" w:rsidP="00403518">
      <w:pPr>
        <w:pStyle w:val="ny-lesson-numbering"/>
        <w:numPr>
          <w:ilvl w:val="0"/>
          <w:numId w:val="0"/>
        </w:numPr>
        <w:ind w:left="360"/>
      </w:pPr>
    </w:p>
    <w:p w14:paraId="26EC2DC7" w14:textId="77777777" w:rsidR="00403518" w:rsidRDefault="00403518" w:rsidP="00403518">
      <w:pPr>
        <w:pStyle w:val="ny-lesson-numbering"/>
        <w:numPr>
          <w:ilvl w:val="0"/>
          <w:numId w:val="0"/>
        </w:numPr>
        <w:ind w:left="360"/>
      </w:pPr>
    </w:p>
    <w:p w14:paraId="4DA5037C" w14:textId="77777777" w:rsidR="00403518" w:rsidRDefault="00403518" w:rsidP="00403518">
      <w:pPr>
        <w:pStyle w:val="ny-lesson-numbering"/>
        <w:numPr>
          <w:ilvl w:val="1"/>
          <w:numId w:val="19"/>
        </w:numPr>
      </w:pPr>
      <w:r>
        <w:t>When is the function represented by the graph increasing?  How does this relate to your story?</w:t>
      </w:r>
    </w:p>
    <w:p w14:paraId="4E837DDE" w14:textId="77777777" w:rsidR="00403518" w:rsidRDefault="00403518" w:rsidP="00403518">
      <w:pPr>
        <w:pStyle w:val="ny-lesson-numbering"/>
        <w:numPr>
          <w:ilvl w:val="0"/>
          <w:numId w:val="0"/>
        </w:numPr>
        <w:ind w:left="360"/>
      </w:pPr>
    </w:p>
    <w:p w14:paraId="258094FA" w14:textId="77777777" w:rsidR="00403518" w:rsidRDefault="00403518" w:rsidP="00403518">
      <w:pPr>
        <w:pStyle w:val="ny-lesson-numbering"/>
        <w:numPr>
          <w:ilvl w:val="0"/>
          <w:numId w:val="0"/>
        </w:numPr>
        <w:ind w:left="360"/>
      </w:pPr>
    </w:p>
    <w:p w14:paraId="50E000CD" w14:textId="77777777" w:rsidR="00403518" w:rsidRDefault="00403518" w:rsidP="00403518">
      <w:pPr>
        <w:pStyle w:val="ny-lesson-numbering"/>
        <w:numPr>
          <w:ilvl w:val="0"/>
          <w:numId w:val="0"/>
        </w:numPr>
        <w:ind w:left="360"/>
      </w:pPr>
    </w:p>
    <w:p w14:paraId="3C8BAB57" w14:textId="77777777" w:rsidR="00403518" w:rsidRDefault="00403518" w:rsidP="00403518">
      <w:pPr>
        <w:pStyle w:val="ny-lesson-numbering"/>
        <w:numPr>
          <w:ilvl w:val="0"/>
          <w:numId w:val="0"/>
        </w:numPr>
        <w:ind w:left="360"/>
      </w:pPr>
    </w:p>
    <w:p w14:paraId="5538ED8A" w14:textId="77777777" w:rsidR="00403518" w:rsidRDefault="00403518" w:rsidP="00403518">
      <w:pPr>
        <w:pStyle w:val="ny-lesson-numbering"/>
        <w:numPr>
          <w:ilvl w:val="1"/>
          <w:numId w:val="19"/>
        </w:numPr>
      </w:pPr>
      <w:r>
        <w:t>When is the function represented by the graph decreasing?  How does this relate to your story?</w:t>
      </w:r>
    </w:p>
    <w:p w14:paraId="03FDA52C" w14:textId="77777777" w:rsidR="00403518" w:rsidRDefault="00403518" w:rsidP="00A27CC5">
      <w:pPr>
        <w:pStyle w:val="ny-lesson-numbering"/>
        <w:numPr>
          <w:ilvl w:val="0"/>
          <w:numId w:val="0"/>
        </w:numPr>
        <w:ind w:left="360"/>
      </w:pPr>
    </w:p>
    <w:p w14:paraId="34B63AE3" w14:textId="77777777" w:rsidR="00403518" w:rsidRDefault="00403518" w:rsidP="00A27CC5">
      <w:pPr>
        <w:pStyle w:val="ny-lesson-numbering"/>
        <w:numPr>
          <w:ilvl w:val="0"/>
          <w:numId w:val="0"/>
        </w:numPr>
        <w:ind w:left="360"/>
      </w:pPr>
    </w:p>
    <w:p w14:paraId="4DFDEF41" w14:textId="7E73699A" w:rsidR="00403518" w:rsidRDefault="00403518" w:rsidP="00403518">
      <w:pPr>
        <w:pStyle w:val="ny-callout-hdr"/>
      </w:pPr>
      <w:r>
        <w:rPr>
          <w:noProof/>
        </w:rPr>
        <w:lastRenderedPageBreak/>
        <mc:AlternateContent>
          <mc:Choice Requires="wps">
            <w:drawing>
              <wp:anchor distT="0" distB="0" distL="114300" distR="114300" simplePos="0" relativeHeight="251659264" behindDoc="0" locked="0" layoutInCell="1" allowOverlap="1" wp14:anchorId="1BC92C50" wp14:editId="03FF8ED0">
                <wp:simplePos x="0" y="0"/>
                <wp:positionH relativeFrom="margin">
                  <wp:align>center</wp:align>
                </wp:positionH>
                <wp:positionV relativeFrom="margin">
                  <wp:posOffset>128270</wp:posOffset>
                </wp:positionV>
                <wp:extent cx="6217920" cy="1548765"/>
                <wp:effectExtent l="19050" t="19050" r="11430" b="13335"/>
                <wp:wrapTopAndBottom/>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549021"/>
                        </a:xfrm>
                        <a:prstGeom prst="rect">
                          <a:avLst/>
                        </a:prstGeom>
                        <a:solidFill>
                          <a:srgbClr val="FFFFFF"/>
                        </a:solidFill>
                        <a:ln w="38100" cmpd="dbl">
                          <a:solidFill>
                            <a:srgbClr val="00789C"/>
                          </a:solidFill>
                          <a:miter lim="800000"/>
                          <a:headEnd/>
                          <a:tailEnd/>
                        </a:ln>
                      </wps:spPr>
                      <wps:txbx>
                        <w:txbxContent>
                          <w:p w14:paraId="5963D154" w14:textId="77777777" w:rsidR="00403518" w:rsidRPr="00A76C9B" w:rsidRDefault="00403518" w:rsidP="00403518">
                            <w:pPr>
                              <w:pStyle w:val="ny-lesson-summary"/>
                              <w:rPr>
                                <w:rStyle w:val="ny-chart-sq-grey"/>
                                <w:sz w:val="22"/>
                              </w:rPr>
                            </w:pPr>
                            <w:r w:rsidRPr="00A76C9B">
                              <w:rPr>
                                <w:rStyle w:val="ny-chart-sq-grey"/>
                                <w:sz w:val="22"/>
                              </w:rPr>
                              <w:t xml:space="preserve">Lesson Summary </w:t>
                            </w:r>
                          </w:p>
                          <w:p w14:paraId="65626871" w14:textId="77777777" w:rsidR="00403518" w:rsidRDefault="00403518" w:rsidP="00403518">
                            <w:pPr>
                              <w:pStyle w:val="ny-lesson-paragraph"/>
                            </w:pPr>
                            <w:r>
                              <w:t>The graph of a function can be used to help describe the relationship between two quantities.</w:t>
                            </w:r>
                          </w:p>
                          <w:p w14:paraId="0B4DAA98" w14:textId="77777777" w:rsidR="00403518" w:rsidRDefault="00403518" w:rsidP="00403518">
                            <w:pPr>
                              <w:pStyle w:val="ny-lesson-paragraph"/>
                            </w:pPr>
                            <w:r>
                              <w:t>The slope of the line can provide useful information about the functional relationship between two quantities:</w:t>
                            </w:r>
                          </w:p>
                          <w:p w14:paraId="3D964024" w14:textId="77777777" w:rsidR="00403518" w:rsidRDefault="00403518" w:rsidP="00403518">
                            <w:pPr>
                              <w:pStyle w:val="ny-lesson-bullet"/>
                              <w:numPr>
                                <w:ilvl w:val="0"/>
                                <w:numId w:val="23"/>
                              </w:numPr>
                              <w:ind w:left="806" w:hanging="403"/>
                            </w:pPr>
                            <w:r>
                              <w:t xml:space="preserve">A function whose graph has a positive slope is said to be an </w:t>
                            </w:r>
                            <w:r>
                              <w:rPr>
                                <w:i/>
                              </w:rPr>
                              <w:t>increasing function.</w:t>
                            </w:r>
                            <w:r>
                              <w:t xml:space="preserve">  </w:t>
                            </w:r>
                          </w:p>
                          <w:p w14:paraId="48278463" w14:textId="77777777" w:rsidR="00403518" w:rsidRDefault="00403518" w:rsidP="00403518">
                            <w:pPr>
                              <w:pStyle w:val="ny-lesson-bullet"/>
                              <w:numPr>
                                <w:ilvl w:val="0"/>
                                <w:numId w:val="23"/>
                              </w:numPr>
                              <w:ind w:left="806" w:hanging="403"/>
                            </w:pPr>
                            <w:r>
                              <w:t xml:space="preserve">A function whose graph has a negative slope is said to be a </w:t>
                            </w:r>
                            <w:r>
                              <w:rPr>
                                <w:i/>
                              </w:rPr>
                              <w:t>decreasing function.</w:t>
                            </w:r>
                            <w:r>
                              <w:t xml:space="preserve">  </w:t>
                            </w:r>
                          </w:p>
                          <w:p w14:paraId="2F0EA59A" w14:textId="77777777" w:rsidR="00403518" w:rsidRDefault="00403518" w:rsidP="00403518">
                            <w:pPr>
                              <w:pStyle w:val="ny-lesson-bullet"/>
                              <w:numPr>
                                <w:ilvl w:val="0"/>
                                <w:numId w:val="23"/>
                              </w:numPr>
                              <w:ind w:left="806" w:hanging="403"/>
                            </w:pPr>
                            <w:r>
                              <w:t xml:space="preserve">A function whose graph has a zero slope is said to be a </w:t>
                            </w:r>
                            <w:r>
                              <w:rPr>
                                <w:i/>
                              </w:rPr>
                              <w:t>constant function.</w:t>
                            </w:r>
                          </w:p>
                          <w:p w14:paraId="5FF3E467" w14:textId="77777777" w:rsidR="00403518" w:rsidRDefault="00403518" w:rsidP="00403518">
                            <w:pPr>
                              <w:pStyle w:val="ny-lesson-paragraph"/>
                            </w:pPr>
                          </w:p>
                          <w:p w14:paraId="2A8E2CFE" w14:textId="77777777" w:rsidR="00403518" w:rsidRDefault="00403518" w:rsidP="00403518">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92C50" id="Rectangle 75" o:spid="_x0000_s1026" style="position:absolute;margin-left:0;margin-top:10.1pt;width:489.6pt;height:12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" strokecolor="#00789c" strokeweight="3pt">
                <v:stroke linestyle="thinThin"/>
                <v:textbox>
                  <w:txbxContent>
                    <w:p w14:paraId="5963D154" w14:textId="77777777" w:rsidR="00403518" w:rsidRPr="00A76C9B" w:rsidRDefault="00403518" w:rsidP="00403518">
                      <w:pPr>
                        <w:pStyle w:val="ny-lesson-summary"/>
                        <w:rPr>
                          <w:rStyle w:val="ny-chart-sq-grey"/>
                          <w:sz w:val="22"/>
                        </w:rPr>
                      </w:pPr>
                      <w:r w:rsidRPr="00A76C9B">
                        <w:rPr>
                          <w:rStyle w:val="ny-chart-sq-grey"/>
                          <w:sz w:val="22"/>
                        </w:rPr>
                        <w:t xml:space="preserve">Lesson Summary </w:t>
                      </w:r>
                    </w:p>
                    <w:p w14:paraId="65626871" w14:textId="77777777" w:rsidR="00403518" w:rsidRDefault="00403518" w:rsidP="00403518">
                      <w:pPr>
                        <w:pStyle w:val="ny-lesson-paragraph"/>
                      </w:pPr>
                      <w:r>
                        <w:t>The graph of a function can be used to help describe the relationship between two quantities.</w:t>
                      </w:r>
                    </w:p>
                    <w:p w14:paraId="0B4DAA98" w14:textId="77777777" w:rsidR="00403518" w:rsidRDefault="00403518" w:rsidP="00403518">
                      <w:pPr>
                        <w:pStyle w:val="ny-lesson-paragraph"/>
                      </w:pPr>
                      <w:r>
                        <w:t>The slope of the line can provide useful information about the functional relationship between two quantities:</w:t>
                      </w:r>
                    </w:p>
                    <w:p w14:paraId="3D964024" w14:textId="77777777" w:rsidR="00403518" w:rsidRDefault="00403518" w:rsidP="00403518">
                      <w:pPr>
                        <w:pStyle w:val="ny-lesson-bullet"/>
                        <w:numPr>
                          <w:ilvl w:val="0"/>
                          <w:numId w:val="23"/>
                        </w:numPr>
                        <w:ind w:left="806" w:hanging="403"/>
                      </w:pPr>
                      <w:r>
                        <w:t xml:space="preserve">A function whose graph has a positive slope is said to be an </w:t>
                      </w:r>
                      <w:r>
                        <w:rPr>
                          <w:i/>
                        </w:rPr>
                        <w:t>increasing function.</w:t>
                      </w:r>
                      <w:r>
                        <w:t xml:space="preserve">  </w:t>
                      </w:r>
                    </w:p>
                    <w:p w14:paraId="48278463" w14:textId="77777777" w:rsidR="00403518" w:rsidRDefault="00403518" w:rsidP="00403518">
                      <w:pPr>
                        <w:pStyle w:val="ny-lesson-bullet"/>
                        <w:numPr>
                          <w:ilvl w:val="0"/>
                          <w:numId w:val="23"/>
                        </w:numPr>
                        <w:ind w:left="806" w:hanging="403"/>
                      </w:pPr>
                      <w:r>
                        <w:t xml:space="preserve">A function whose graph has a negative slope is said to be a </w:t>
                      </w:r>
                      <w:r>
                        <w:rPr>
                          <w:i/>
                        </w:rPr>
                        <w:t>decreasing function.</w:t>
                      </w:r>
                      <w:r>
                        <w:t xml:space="preserve">  </w:t>
                      </w:r>
                    </w:p>
                    <w:p w14:paraId="2F0EA59A" w14:textId="77777777" w:rsidR="00403518" w:rsidRDefault="00403518" w:rsidP="00403518">
                      <w:pPr>
                        <w:pStyle w:val="ny-lesson-bullet"/>
                        <w:numPr>
                          <w:ilvl w:val="0"/>
                          <w:numId w:val="23"/>
                        </w:numPr>
                        <w:ind w:left="806" w:hanging="403"/>
                      </w:pPr>
                      <w:r>
                        <w:t xml:space="preserve">A function whose graph has a zero slope is said to be a </w:t>
                      </w:r>
                      <w:r>
                        <w:rPr>
                          <w:i/>
                        </w:rPr>
                        <w:t>constant function.</w:t>
                      </w:r>
                    </w:p>
                    <w:p w14:paraId="5FF3E467" w14:textId="77777777" w:rsidR="00403518" w:rsidRDefault="00403518" w:rsidP="00403518">
                      <w:pPr>
                        <w:pStyle w:val="ny-lesson-paragraph"/>
                      </w:pPr>
                    </w:p>
                    <w:p w14:paraId="2A8E2CFE" w14:textId="77777777" w:rsidR="00403518" w:rsidRDefault="00403518" w:rsidP="00403518">
                      <w:pPr>
                        <w:pStyle w:val="ny-lesson-paragraph"/>
                      </w:pPr>
                    </w:p>
                  </w:txbxContent>
                </v:textbox>
                <w10:wrap type="topAndBottom" anchorx="margin" anchory="margin"/>
              </v:rect>
            </w:pict>
          </mc:Fallback>
        </mc:AlternateContent>
      </w:r>
    </w:p>
    <w:p w14:paraId="21D073D2" w14:textId="77777777" w:rsidR="00403518" w:rsidRDefault="00403518" w:rsidP="00403518">
      <w:pPr>
        <w:pStyle w:val="ny-callout-hdr"/>
      </w:pPr>
    </w:p>
    <w:p w14:paraId="54F805A5" w14:textId="77777777" w:rsidR="00403518" w:rsidRDefault="00403518" w:rsidP="00403518">
      <w:pPr>
        <w:pStyle w:val="ny-callout-hdr"/>
      </w:pPr>
      <w:r>
        <w:t xml:space="preserve">Problem Set </w:t>
      </w:r>
    </w:p>
    <w:p w14:paraId="49FD7A49" w14:textId="77777777" w:rsidR="00403518" w:rsidRDefault="00403518" w:rsidP="00403518">
      <w:pPr>
        <w:pStyle w:val="ny-callout-hdr"/>
      </w:pPr>
    </w:p>
    <w:p w14:paraId="1C491937" w14:textId="77777777" w:rsidR="00403518" w:rsidRDefault="00403518" w:rsidP="00A27CC5">
      <w:pPr>
        <w:pStyle w:val="ny-lesson-numbering"/>
        <w:numPr>
          <w:ilvl w:val="0"/>
          <w:numId w:val="25"/>
        </w:numPr>
      </w:pPr>
      <w:r>
        <w:t>Read through each of the scenarios, and choose the graph of the function that best matches the situation.  Explain the reason behind each choice.</w:t>
      </w:r>
    </w:p>
    <w:p w14:paraId="3B590C87" w14:textId="77777777" w:rsidR="00403518" w:rsidRDefault="00403518" w:rsidP="00403518">
      <w:pPr>
        <w:pStyle w:val="ny-lesson-numbering"/>
        <w:numPr>
          <w:ilvl w:val="1"/>
          <w:numId w:val="19"/>
        </w:numPr>
      </w:pPr>
      <w:r>
        <w:t xml:space="preserve">The tire pressure on Regina’s car remains at </w:t>
      </w:r>
      <m:oMath>
        <m:r>
          <w:rPr>
            <w:rFonts w:ascii="Cambria Math" w:hAnsi="Cambria Math"/>
          </w:rPr>
          <m:t xml:space="preserve">30 </m:t>
        </m:r>
      </m:oMath>
      <w:r>
        <w:t xml:space="preserve">psi. </w:t>
      </w:r>
    </w:p>
    <w:p w14:paraId="62425DB3" w14:textId="77777777" w:rsidR="00403518" w:rsidRDefault="00403518" w:rsidP="00403518">
      <w:pPr>
        <w:pStyle w:val="ny-lesson-numbering"/>
        <w:numPr>
          <w:ilvl w:val="1"/>
          <w:numId w:val="19"/>
        </w:numPr>
      </w:pPr>
      <w:r>
        <w:t xml:space="preserve">Carlita inflates her tire at a constant rate for </w:t>
      </w:r>
      <m:oMath>
        <m:r>
          <w:rPr>
            <w:rFonts w:ascii="Cambria Math" w:hAnsi="Cambria Math"/>
          </w:rPr>
          <m:t>4</m:t>
        </m:r>
      </m:oMath>
      <w:r>
        <w:t xml:space="preserve"> minutes. </w:t>
      </w:r>
    </w:p>
    <w:p w14:paraId="2C349D26" w14:textId="2F20C9E6" w:rsidR="00A27CC5" w:rsidRDefault="00403518" w:rsidP="00B96308">
      <w:pPr>
        <w:pStyle w:val="ny-lesson-numbering"/>
        <w:numPr>
          <w:ilvl w:val="1"/>
          <w:numId w:val="19"/>
        </w:numPr>
        <w:spacing w:after="240"/>
      </w:pPr>
      <w:r>
        <w:t>Air is leaking from Courtney’s tire at a constant rate.</w:t>
      </w:r>
    </w:p>
    <w:tbl>
      <w:tblPr>
        <w:tblStyle w:val="TableGrid4"/>
        <w:tblpPr w:leftFromText="180" w:rightFromText="180" w:vertAnchor="text" w:tblpXSpec="center" w:tblpY="1"/>
        <w:tblOverlap w:val="never"/>
        <w:tblW w:w="9720" w:type="dxa"/>
        <w:tblInd w:w="0" w:type="dxa"/>
        <w:tblLook w:val="04A0" w:firstRow="1" w:lastRow="0" w:firstColumn="1" w:lastColumn="0" w:noHBand="0" w:noVBand="1"/>
      </w:tblPr>
      <w:tblGrid>
        <w:gridCol w:w="6339"/>
        <w:gridCol w:w="3381"/>
      </w:tblGrid>
      <w:tr w:rsidR="00403518" w14:paraId="6BD2AB85" w14:textId="77777777" w:rsidTr="00246433">
        <w:trPr>
          <w:trHeight w:val="4128"/>
        </w:trPr>
        <w:tc>
          <w:tcPr>
            <w:tcW w:w="5976" w:type="dxa"/>
            <w:tcBorders>
              <w:top w:val="single" w:sz="4" w:space="0" w:color="auto"/>
              <w:left w:val="single" w:sz="4" w:space="0" w:color="auto"/>
              <w:bottom w:val="single" w:sz="4" w:space="0" w:color="auto"/>
              <w:right w:val="single" w:sz="4" w:space="0" w:color="auto"/>
            </w:tcBorders>
            <w:hideMark/>
          </w:tcPr>
          <w:p w14:paraId="7F9FCC1A" w14:textId="0D1E63C0" w:rsidR="00403518" w:rsidRDefault="00403518" w:rsidP="00246433">
            <w:pPr>
              <w:spacing w:line="252" w:lineRule="auto"/>
              <w:rPr>
                <w:sz w:val="20"/>
              </w:rPr>
            </w:pPr>
            <w:r>
              <w:rPr>
                <w:sz w:val="20"/>
              </w:rPr>
              <w:t xml:space="preserve">  </w:t>
            </w:r>
            <w:r>
              <w:rPr>
                <w:noProof/>
                <w:sz w:val="20"/>
              </w:rPr>
              <w:drawing>
                <wp:inline distT="0" distB="0" distL="0" distR="0" wp14:anchorId="1779800B" wp14:editId="7FCE5235">
                  <wp:extent cx="3888188" cy="2384754"/>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0227" cy="2398272"/>
                          </a:xfrm>
                          <a:prstGeom prst="rect">
                            <a:avLst/>
                          </a:prstGeom>
                          <a:noFill/>
                          <a:ln>
                            <a:noFill/>
                          </a:ln>
                        </pic:spPr>
                      </pic:pic>
                    </a:graphicData>
                  </a:graphic>
                </wp:inline>
              </w:drawing>
            </w:r>
          </w:p>
        </w:tc>
        <w:tc>
          <w:tcPr>
            <w:tcW w:w="3744" w:type="dxa"/>
            <w:tcBorders>
              <w:top w:val="single" w:sz="4" w:space="0" w:color="auto"/>
              <w:left w:val="single" w:sz="4" w:space="0" w:color="auto"/>
              <w:bottom w:val="single" w:sz="4" w:space="0" w:color="auto"/>
              <w:right w:val="single" w:sz="4" w:space="0" w:color="auto"/>
            </w:tcBorders>
          </w:tcPr>
          <w:p w14:paraId="306606BE" w14:textId="77777777" w:rsidR="00403518" w:rsidRDefault="00403518">
            <w:pPr>
              <w:pStyle w:val="ny-lesson-paragraph"/>
              <w:rPr>
                <w:b/>
                <w:color w:val="005A76"/>
              </w:rPr>
            </w:pPr>
            <w:r>
              <w:rPr>
                <w:b/>
              </w:rPr>
              <w:t xml:space="preserve">Scenario: </w:t>
            </w:r>
            <w:r>
              <w:rPr>
                <w:b/>
                <w:color w:val="005A76"/>
              </w:rPr>
              <w:t xml:space="preserve"> </w:t>
            </w:r>
          </w:p>
          <w:p w14:paraId="551D8642" w14:textId="77777777" w:rsidR="00403518" w:rsidRDefault="00403518">
            <w:pPr>
              <w:pStyle w:val="ny-lesson-paragraph"/>
              <w:rPr>
                <w:b/>
                <w:szCs w:val="16"/>
              </w:rPr>
            </w:pPr>
          </w:p>
          <w:p w14:paraId="68B466A5" w14:textId="77777777" w:rsidR="00403518" w:rsidRDefault="00403518">
            <w:pPr>
              <w:pStyle w:val="ny-lesson-paragraph"/>
              <w:rPr>
                <w:color w:val="005A76"/>
              </w:rPr>
            </w:pPr>
            <w:r>
              <w:rPr>
                <w:b/>
              </w:rPr>
              <w:t>Explanation:</w:t>
            </w:r>
            <w:r>
              <w:t xml:space="preserve">  </w:t>
            </w:r>
          </w:p>
        </w:tc>
      </w:tr>
      <w:tr w:rsidR="00403518" w14:paraId="4448E8DB" w14:textId="77777777" w:rsidTr="00246433">
        <w:trPr>
          <w:trHeight w:val="3355"/>
        </w:trPr>
        <w:tc>
          <w:tcPr>
            <w:tcW w:w="5976" w:type="dxa"/>
            <w:tcBorders>
              <w:top w:val="single" w:sz="4" w:space="0" w:color="auto"/>
              <w:left w:val="single" w:sz="4" w:space="0" w:color="auto"/>
              <w:bottom w:val="single" w:sz="4" w:space="0" w:color="auto"/>
              <w:right w:val="single" w:sz="4" w:space="0" w:color="auto"/>
            </w:tcBorders>
          </w:tcPr>
          <w:p w14:paraId="0C0AF685" w14:textId="77777777" w:rsidR="00403518" w:rsidRDefault="00403518">
            <w:pPr>
              <w:spacing w:line="252" w:lineRule="auto"/>
              <w:rPr>
                <w:sz w:val="20"/>
              </w:rPr>
            </w:pPr>
          </w:p>
          <w:p w14:paraId="57D54E5D" w14:textId="77777777" w:rsidR="00403518" w:rsidRDefault="00403518">
            <w:pPr>
              <w:spacing w:line="252" w:lineRule="auto"/>
              <w:rPr>
                <w:sz w:val="20"/>
              </w:rPr>
            </w:pPr>
            <w:r>
              <w:rPr>
                <w:sz w:val="20"/>
              </w:rPr>
              <w:t xml:space="preserve">  </w:t>
            </w:r>
            <w:r>
              <w:rPr>
                <w:noProof/>
                <w:sz w:val="20"/>
              </w:rPr>
              <w:drawing>
                <wp:inline distT="0" distB="0" distL="0" distR="0" wp14:anchorId="2B31E2D7" wp14:editId="5538C68E">
                  <wp:extent cx="3522428" cy="2380344"/>
                  <wp:effectExtent l="0" t="0" r="1905"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31743" cy="2386638"/>
                          </a:xfrm>
                          <a:prstGeom prst="rect">
                            <a:avLst/>
                          </a:prstGeom>
                          <a:noFill/>
                          <a:ln>
                            <a:noFill/>
                          </a:ln>
                        </pic:spPr>
                      </pic:pic>
                    </a:graphicData>
                  </a:graphic>
                </wp:inline>
              </w:drawing>
            </w:r>
          </w:p>
          <w:p w14:paraId="1BA000B2" w14:textId="246DDC49" w:rsidR="00246433" w:rsidRDefault="00246433">
            <w:pPr>
              <w:spacing w:line="252" w:lineRule="auto"/>
              <w:rPr>
                <w:sz w:val="20"/>
              </w:rPr>
            </w:pPr>
          </w:p>
        </w:tc>
        <w:tc>
          <w:tcPr>
            <w:tcW w:w="3744" w:type="dxa"/>
            <w:tcBorders>
              <w:top w:val="single" w:sz="4" w:space="0" w:color="auto"/>
              <w:left w:val="single" w:sz="4" w:space="0" w:color="auto"/>
              <w:bottom w:val="single" w:sz="4" w:space="0" w:color="auto"/>
              <w:right w:val="single" w:sz="4" w:space="0" w:color="auto"/>
            </w:tcBorders>
          </w:tcPr>
          <w:p w14:paraId="64475EDD" w14:textId="77777777" w:rsidR="00403518" w:rsidRDefault="00403518">
            <w:pPr>
              <w:pStyle w:val="ny-lesson-paragraph"/>
              <w:rPr>
                <w:b/>
                <w:color w:val="005A76"/>
              </w:rPr>
            </w:pPr>
            <w:r>
              <w:rPr>
                <w:b/>
              </w:rPr>
              <w:t xml:space="preserve">Scenario:  </w:t>
            </w:r>
          </w:p>
          <w:p w14:paraId="210F38F3" w14:textId="77777777" w:rsidR="00403518" w:rsidRDefault="00403518">
            <w:pPr>
              <w:pStyle w:val="ny-lesson-paragraph"/>
              <w:rPr>
                <w:b/>
                <w:color w:val="005A76"/>
              </w:rPr>
            </w:pPr>
          </w:p>
          <w:p w14:paraId="600894FF" w14:textId="77777777" w:rsidR="00403518" w:rsidRDefault="00403518">
            <w:pPr>
              <w:pStyle w:val="ny-lesson-paragraph"/>
              <w:rPr>
                <w:color w:val="005A76"/>
              </w:rPr>
            </w:pPr>
            <w:r>
              <w:rPr>
                <w:b/>
              </w:rPr>
              <w:t>Explanation:</w:t>
            </w:r>
            <w:r>
              <w:t xml:space="preserve">  </w:t>
            </w:r>
          </w:p>
        </w:tc>
      </w:tr>
      <w:tr w:rsidR="00403518" w14:paraId="71F56087" w14:textId="77777777" w:rsidTr="00246433">
        <w:trPr>
          <w:trHeight w:val="4165"/>
        </w:trPr>
        <w:tc>
          <w:tcPr>
            <w:tcW w:w="5976" w:type="dxa"/>
            <w:tcBorders>
              <w:top w:val="single" w:sz="4" w:space="0" w:color="auto"/>
              <w:left w:val="single" w:sz="4" w:space="0" w:color="auto"/>
              <w:bottom w:val="single" w:sz="4" w:space="0" w:color="auto"/>
              <w:right w:val="single" w:sz="4" w:space="0" w:color="auto"/>
            </w:tcBorders>
            <w:hideMark/>
          </w:tcPr>
          <w:p w14:paraId="1653A961" w14:textId="50C73FC3" w:rsidR="00403518" w:rsidRDefault="00403518">
            <w:pPr>
              <w:spacing w:line="252" w:lineRule="auto"/>
              <w:ind w:left="-90"/>
              <w:rPr>
                <w:noProof/>
                <w:sz w:val="20"/>
              </w:rPr>
            </w:pPr>
          </w:p>
          <w:p w14:paraId="2295B0A0" w14:textId="2411CBC1" w:rsidR="00403518" w:rsidRDefault="00403518">
            <w:pPr>
              <w:spacing w:line="252" w:lineRule="auto"/>
              <w:ind w:left="-90"/>
              <w:rPr>
                <w:noProof/>
                <w:sz w:val="20"/>
              </w:rPr>
            </w:pPr>
            <w:r>
              <w:rPr>
                <w:noProof/>
                <w:sz w:val="20"/>
              </w:rPr>
              <w:t xml:space="preserve">  </w:t>
            </w:r>
            <w:r>
              <w:rPr>
                <w:noProof/>
                <w:sz w:val="20"/>
              </w:rPr>
              <w:drawing>
                <wp:inline distT="0" distB="0" distL="0" distR="0" wp14:anchorId="33D81877" wp14:editId="2045F015">
                  <wp:extent cx="3721211" cy="238787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8596" cy="2392616"/>
                          </a:xfrm>
                          <a:prstGeom prst="rect">
                            <a:avLst/>
                          </a:prstGeom>
                          <a:noFill/>
                          <a:ln>
                            <a:noFill/>
                          </a:ln>
                        </pic:spPr>
                      </pic:pic>
                    </a:graphicData>
                  </a:graphic>
                </wp:inline>
              </w:drawing>
            </w:r>
          </w:p>
        </w:tc>
        <w:tc>
          <w:tcPr>
            <w:tcW w:w="3744" w:type="dxa"/>
            <w:tcBorders>
              <w:top w:val="single" w:sz="4" w:space="0" w:color="auto"/>
              <w:left w:val="single" w:sz="4" w:space="0" w:color="auto"/>
              <w:bottom w:val="single" w:sz="4" w:space="0" w:color="auto"/>
              <w:right w:val="single" w:sz="4" w:space="0" w:color="auto"/>
            </w:tcBorders>
          </w:tcPr>
          <w:p w14:paraId="63A5C16A" w14:textId="77777777" w:rsidR="00403518" w:rsidRDefault="00403518">
            <w:pPr>
              <w:pStyle w:val="ny-lesson-paragraph"/>
              <w:rPr>
                <w:b/>
                <w:color w:val="005A76"/>
              </w:rPr>
            </w:pPr>
            <w:r>
              <w:rPr>
                <w:b/>
              </w:rPr>
              <w:t xml:space="preserve">Scenario:  </w:t>
            </w:r>
          </w:p>
          <w:p w14:paraId="68F9F0CC" w14:textId="77777777" w:rsidR="00403518" w:rsidRDefault="00403518">
            <w:pPr>
              <w:pStyle w:val="ny-lesson-paragraph"/>
              <w:rPr>
                <w:b/>
                <w:color w:val="005A76"/>
              </w:rPr>
            </w:pPr>
          </w:p>
          <w:p w14:paraId="5797B486" w14:textId="77777777" w:rsidR="00403518" w:rsidRDefault="00403518">
            <w:pPr>
              <w:pStyle w:val="ny-lesson-paragraph"/>
              <w:rPr>
                <w:noProof/>
                <w:color w:val="005A76"/>
              </w:rPr>
            </w:pPr>
            <w:r>
              <w:rPr>
                <w:b/>
              </w:rPr>
              <w:t>Explanation:</w:t>
            </w:r>
            <w:r>
              <w:t xml:space="preserve">  </w:t>
            </w:r>
          </w:p>
        </w:tc>
      </w:tr>
    </w:tbl>
    <w:p w14:paraId="4BBF7861" w14:textId="4FBBAC3E" w:rsidR="00403518" w:rsidRDefault="00403518" w:rsidP="007055D9">
      <w:pPr>
        <w:widowControl/>
        <w:rPr>
          <w:rFonts w:ascii="Calibri" w:eastAsia="Calibri" w:hAnsi="Calibri" w:cs="Times New Roman"/>
        </w:rPr>
      </w:pPr>
      <w:r>
        <w:rPr>
          <w:rFonts w:ascii="Calibri" w:eastAsia="Calibri" w:hAnsi="Calibri" w:cs="Times New Roman"/>
        </w:rPr>
        <w:t xml:space="preserve">                      </w:t>
      </w:r>
    </w:p>
    <w:p w14:paraId="749B0D9A" w14:textId="77777777" w:rsidR="007D3F9C" w:rsidRDefault="007D3F9C" w:rsidP="007055D9">
      <w:pPr>
        <w:widowControl/>
        <w:rPr>
          <w:rFonts w:ascii="Calibri" w:eastAsia="Calibri" w:hAnsi="Calibri" w:cs="Times New Roman"/>
        </w:rPr>
      </w:pPr>
    </w:p>
    <w:p w14:paraId="7B65BED5" w14:textId="77777777" w:rsidR="007D3F9C" w:rsidRDefault="007D3F9C" w:rsidP="007055D9">
      <w:pPr>
        <w:widowControl/>
        <w:rPr>
          <w:rFonts w:ascii="Calibri" w:eastAsia="Calibri" w:hAnsi="Calibri" w:cs="Times New Roman"/>
        </w:rPr>
      </w:pPr>
    </w:p>
    <w:p w14:paraId="0956F52E" w14:textId="77777777" w:rsidR="007D3F9C" w:rsidRDefault="007D3F9C" w:rsidP="007055D9">
      <w:pPr>
        <w:widowControl/>
        <w:rPr>
          <w:rFonts w:ascii="Calibri" w:eastAsia="Calibri" w:hAnsi="Calibri" w:cs="Times New Roman"/>
        </w:rPr>
      </w:pPr>
    </w:p>
    <w:p w14:paraId="6808ACAA" w14:textId="77777777" w:rsidR="007D3F9C" w:rsidRDefault="007D3F9C" w:rsidP="007055D9">
      <w:pPr>
        <w:widowControl/>
        <w:rPr>
          <w:rFonts w:ascii="Calibri" w:eastAsia="Calibri" w:hAnsi="Calibri" w:cs="Times New Roman"/>
        </w:rPr>
      </w:pPr>
    </w:p>
    <w:p w14:paraId="2FD4F67C" w14:textId="77777777" w:rsidR="007D3F9C" w:rsidRDefault="007D3F9C" w:rsidP="007055D9">
      <w:pPr>
        <w:widowControl/>
        <w:rPr>
          <w:rFonts w:ascii="Calibri" w:eastAsia="Calibri" w:hAnsi="Calibri" w:cs="Times New Roman"/>
        </w:rPr>
      </w:pPr>
    </w:p>
    <w:p w14:paraId="1800CF23" w14:textId="77777777" w:rsidR="007D3F9C" w:rsidRDefault="007D3F9C" w:rsidP="007055D9">
      <w:pPr>
        <w:widowControl/>
      </w:pPr>
    </w:p>
    <w:p w14:paraId="0B7A04F9" w14:textId="6BA7B1C8" w:rsidR="00403518" w:rsidRDefault="00403518" w:rsidP="00403518">
      <w:pPr>
        <w:pStyle w:val="ny-lesson-numbering"/>
        <w:numPr>
          <w:ilvl w:val="0"/>
          <w:numId w:val="19"/>
        </w:numPr>
      </w:pPr>
      <w:r>
        <w:lastRenderedPageBreak/>
        <w:t xml:space="preserve">A home was purchased for </w:t>
      </w:r>
      <m:oMath>
        <m:r>
          <w:rPr>
            <w:rFonts w:ascii="Cambria Math" w:hAnsi="Cambria Math"/>
          </w:rPr>
          <m:t>$275,000</m:t>
        </m:r>
      </m:oMath>
      <w:r>
        <w:t xml:space="preserve">.  Due to a recession, the value of the home fell at a constant rate over the next </w:t>
      </w:r>
      <m:oMath>
        <m:r>
          <w:rPr>
            <w:rFonts w:ascii="Cambria Math" w:hAnsi="Cambria Math"/>
          </w:rPr>
          <m:t>5</m:t>
        </m:r>
      </m:oMath>
      <w:r>
        <w:t xml:space="preserve"> years.  </w:t>
      </w:r>
    </w:p>
    <w:p w14:paraId="631D6EDD" w14:textId="5521A891" w:rsidR="00403518" w:rsidRDefault="00B96308" w:rsidP="00F877A6">
      <w:pPr>
        <w:pStyle w:val="ny-lesson-numbering"/>
        <w:numPr>
          <w:ilvl w:val="1"/>
          <w:numId w:val="14"/>
        </w:numPr>
        <w:rPr>
          <w:rFonts w:asciiTheme="minorHAnsi" w:eastAsiaTheme="minorHAnsi" w:hAnsiTheme="minorHAnsi" w:cstheme="minorBidi"/>
          <w:color w:val="auto"/>
          <w:sz w:val="22"/>
        </w:rPr>
      </w:pPr>
      <w:r>
        <w:rPr>
          <w:rFonts w:eastAsia="Calibri" w:cs="Times New Roman"/>
          <w:noProof/>
        </w:rPr>
        <w:drawing>
          <wp:anchor distT="0" distB="0" distL="114300" distR="114300" simplePos="0" relativeHeight="251659264" behindDoc="0" locked="0" layoutInCell="1" allowOverlap="1" wp14:anchorId="4907BAF3" wp14:editId="1D5C6665">
            <wp:simplePos x="0" y="0"/>
            <wp:positionH relativeFrom="margin">
              <wp:align>center</wp:align>
            </wp:positionH>
            <wp:positionV relativeFrom="paragraph">
              <wp:posOffset>229870</wp:posOffset>
            </wp:positionV>
            <wp:extent cx="3213735" cy="2142490"/>
            <wp:effectExtent l="0" t="0" r="571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3STU.png"/>
                    <pic:cNvPicPr/>
                  </pic:nvPicPr>
                  <pic:blipFill rotWithShape="1">
                    <a:blip r:embed="rId23">
                      <a:extLst>
                        <a:ext uri="{28A0092B-C50C-407E-A947-70E740481C1C}">
                          <a14:useLocalDpi xmlns:a14="http://schemas.microsoft.com/office/drawing/2010/main" val="0"/>
                        </a:ext>
                      </a:extLst>
                    </a:blip>
                    <a:srcRect r="2282" b="2103"/>
                    <a:stretch/>
                  </pic:blipFill>
                  <pic:spPr bwMode="auto">
                    <a:xfrm>
                      <a:off x="0" y="0"/>
                      <a:ext cx="3216094" cy="21440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518">
        <w:t>Sketch a graph of a function that models the situation.</w:t>
      </w:r>
    </w:p>
    <w:p w14:paraId="708C1DC1" w14:textId="77777777" w:rsidR="00403518" w:rsidRDefault="00403518" w:rsidP="00251B4C">
      <w:pPr>
        <w:pStyle w:val="ny-lesson-numbering"/>
        <w:numPr>
          <w:ilvl w:val="1"/>
          <w:numId w:val="19"/>
        </w:numPr>
        <w:spacing w:before="240"/>
      </w:pPr>
      <w:r>
        <w:t>Based on your graph, how is the home value changing with respect to time?</w:t>
      </w:r>
    </w:p>
    <w:p w14:paraId="3ED6C175" w14:textId="5763FFCE" w:rsidR="00403518" w:rsidRDefault="00403518" w:rsidP="00403518"/>
    <w:p w14:paraId="4FC885C9" w14:textId="403A2351" w:rsidR="00403518" w:rsidRDefault="004C1159" w:rsidP="00403518">
      <w:pPr>
        <w:pStyle w:val="ny-lesson-numbering"/>
        <w:numPr>
          <w:ilvl w:val="0"/>
          <w:numId w:val="19"/>
        </w:numPr>
        <w:spacing w:after="0"/>
      </w:pPr>
      <w:r>
        <w:rPr>
          <w:noProof/>
        </w:rPr>
        <w:drawing>
          <wp:anchor distT="0" distB="0" distL="114300" distR="114300" simplePos="0" relativeHeight="251663360" behindDoc="0" locked="0" layoutInCell="1" allowOverlap="1" wp14:anchorId="1169C25B" wp14:editId="6486DC52">
            <wp:simplePos x="0" y="0"/>
            <wp:positionH relativeFrom="margin">
              <wp:align>center</wp:align>
            </wp:positionH>
            <wp:positionV relativeFrom="paragraph">
              <wp:posOffset>217170</wp:posOffset>
            </wp:positionV>
            <wp:extent cx="3268345" cy="2197100"/>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4STU.png"/>
                    <pic:cNvPicPr/>
                  </pic:nvPicPr>
                  <pic:blipFill rotWithShape="1">
                    <a:blip r:embed="rId24">
                      <a:extLst>
                        <a:ext uri="{28A0092B-C50C-407E-A947-70E740481C1C}">
                          <a14:useLocalDpi xmlns:a14="http://schemas.microsoft.com/office/drawing/2010/main" val="0"/>
                        </a:ext>
                      </a:extLst>
                    </a:blip>
                    <a:srcRect r="2788" b="3012"/>
                    <a:stretch/>
                  </pic:blipFill>
                  <pic:spPr bwMode="auto">
                    <a:xfrm>
                      <a:off x="0" y="0"/>
                      <a:ext cx="3267942" cy="21968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518">
        <w:t xml:space="preserve">The graph below displays the first hour of Sam’s bike ride.  </w:t>
      </w:r>
    </w:p>
    <w:p w14:paraId="46941391" w14:textId="77777777" w:rsidR="00403518" w:rsidRDefault="00403518" w:rsidP="0046763F">
      <w:pPr>
        <w:pStyle w:val="ny-lesson-numbering"/>
        <w:numPr>
          <w:ilvl w:val="0"/>
          <w:numId w:val="0"/>
        </w:numPr>
        <w:spacing w:before="240" w:after="120"/>
        <w:ind w:left="403"/>
      </w:pPr>
      <w:r>
        <w:t>Match each part of the graph (A, B, and C) to its verbal description.  Explain the reasoning behind your choice.</w:t>
      </w:r>
    </w:p>
    <w:p w14:paraId="7F490746" w14:textId="77777777" w:rsidR="00403518" w:rsidRDefault="00403518" w:rsidP="004C1159">
      <w:pPr>
        <w:pStyle w:val="ny-lesson-numbering"/>
        <w:numPr>
          <w:ilvl w:val="2"/>
          <w:numId w:val="19"/>
        </w:numPr>
      </w:pPr>
      <w:r>
        <w:t>Sam rides his bike to his friend’s house at a constant rate.</w:t>
      </w:r>
    </w:p>
    <w:p w14:paraId="2FA8F36E" w14:textId="77777777" w:rsidR="00403518" w:rsidRDefault="00403518" w:rsidP="004C1159">
      <w:pPr>
        <w:pStyle w:val="ny-lesson-numbering"/>
        <w:numPr>
          <w:ilvl w:val="2"/>
          <w:numId w:val="19"/>
        </w:numPr>
      </w:pPr>
      <w:r>
        <w:t>Sam and his friend bike together to an ice cream shop that is between their houses.</w:t>
      </w:r>
    </w:p>
    <w:p w14:paraId="7F8F851E" w14:textId="77777777" w:rsidR="00403518" w:rsidRDefault="00403518" w:rsidP="004C1159">
      <w:pPr>
        <w:pStyle w:val="ny-lesson-numbering"/>
        <w:numPr>
          <w:ilvl w:val="2"/>
          <w:numId w:val="19"/>
        </w:numPr>
      </w:pPr>
      <w:r>
        <w:t>Sam plays at his friend’s house.</w:t>
      </w:r>
    </w:p>
    <w:p w14:paraId="3FF2DF03" w14:textId="272F7B64" w:rsidR="00F877A6" w:rsidRDefault="00F877A6">
      <w:pPr>
        <w:rPr>
          <w:rFonts w:ascii="Calibri" w:eastAsia="Myriad Pro" w:hAnsi="Calibri" w:cs="Myriad Pro"/>
          <w:color w:val="231F20"/>
          <w:sz w:val="20"/>
        </w:rPr>
      </w:pPr>
      <w:r>
        <w:br w:type="page"/>
      </w:r>
    </w:p>
    <w:p w14:paraId="63624D61" w14:textId="77777777" w:rsidR="00403518" w:rsidRDefault="00403518" w:rsidP="00403518">
      <w:pPr>
        <w:pStyle w:val="ny-lesson-numbering"/>
        <w:numPr>
          <w:ilvl w:val="0"/>
          <w:numId w:val="19"/>
        </w:numPr>
      </w:pPr>
      <w:bookmarkStart w:id="0" w:name="_GoBack"/>
      <w:bookmarkEnd w:id="0"/>
      <w:r>
        <w:lastRenderedPageBreak/>
        <w:t xml:space="preserve">Using the axes below, create a story about the relationship between two quantities.  </w:t>
      </w:r>
    </w:p>
    <w:p w14:paraId="4D3F7388" w14:textId="77777777" w:rsidR="00403518" w:rsidRDefault="00403518" w:rsidP="00403518">
      <w:pPr>
        <w:pStyle w:val="ny-lesson-numbering"/>
        <w:numPr>
          <w:ilvl w:val="1"/>
          <w:numId w:val="19"/>
        </w:numPr>
      </w:pPr>
      <w:r>
        <w:t xml:space="preserve">Write a story about the relationship between two quantities.  Any quantities can be used (e.g., distance and time, money and hours, age and growth).  Be creative!  Include keywords in your story such as </w:t>
      </w:r>
      <w:r>
        <w:rPr>
          <w:i/>
        </w:rPr>
        <w:t>increase</w:t>
      </w:r>
      <w:r>
        <w:t xml:space="preserve"> and </w:t>
      </w:r>
      <w:r>
        <w:rPr>
          <w:i/>
        </w:rPr>
        <w:t>decrease</w:t>
      </w:r>
      <w:r>
        <w:t xml:space="preserve"> to describe the relationship.</w:t>
      </w:r>
    </w:p>
    <w:p w14:paraId="163FF476" w14:textId="77777777" w:rsidR="00403518" w:rsidRDefault="00403518" w:rsidP="00403518">
      <w:pPr>
        <w:pStyle w:val="ny-lesson-numbering"/>
        <w:numPr>
          <w:ilvl w:val="1"/>
          <w:numId w:val="19"/>
        </w:numPr>
      </w:pPr>
      <w:r>
        <w:t>Label each axis with the quantities of your choice, and sketch a graph of the function that models the relationship described in the story.</w:t>
      </w:r>
    </w:p>
    <w:p w14:paraId="2E92145B" w14:textId="6C8B600D" w:rsidR="00403518" w:rsidRDefault="00403518" w:rsidP="00403518">
      <w:pPr>
        <w:pStyle w:val="ny-lesson-numbering"/>
        <w:numPr>
          <w:ilvl w:val="0"/>
          <w:numId w:val="0"/>
        </w:numPr>
        <w:jc w:val="center"/>
      </w:pPr>
      <w:r>
        <w:rPr>
          <w:noProof/>
        </w:rPr>
        <w:drawing>
          <wp:inline distT="0" distB="0" distL="0" distR="0" wp14:anchorId="72AFB29B" wp14:editId="64495694">
            <wp:extent cx="3638550" cy="23812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8550" cy="2381250"/>
                    </a:xfrm>
                    <a:prstGeom prst="rect">
                      <a:avLst/>
                    </a:prstGeom>
                    <a:noFill/>
                    <a:ln>
                      <a:noFill/>
                    </a:ln>
                  </pic:spPr>
                </pic:pic>
              </a:graphicData>
            </a:graphic>
          </wp:inline>
        </w:drawing>
      </w:r>
    </w:p>
    <w:p w14:paraId="4B710DDE" w14:textId="21691B04" w:rsidR="007A0FF8" w:rsidRPr="00403518" w:rsidRDefault="007A0FF8" w:rsidP="00403518"/>
    <w:sectPr w:rsidR="007A0FF8" w:rsidRPr="00403518" w:rsidSect="00ED141A">
      <w:headerReference w:type="default" r:id="rId26"/>
      <w:footerReference w:type="default" r:id="rId27"/>
      <w:headerReference w:type="first" r:id="rId28"/>
      <w:footerReference w:type="first" r:id="rId29"/>
      <w:type w:val="continuous"/>
      <w:pgSz w:w="12240" w:h="15840"/>
      <w:pgMar w:top="1669" w:right="1600" w:bottom="1200" w:left="800" w:header="553" w:footer="1606" w:gutter="0"/>
      <w:pgNumType w:start="1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924AF" w14:textId="77777777" w:rsidR="006D0555" w:rsidRDefault="006D0555">
      <w:pPr>
        <w:spacing w:after="0" w:line="240" w:lineRule="auto"/>
      </w:pPr>
      <w:r>
        <w:separator/>
      </w:r>
    </w:p>
  </w:endnote>
  <w:endnote w:type="continuationSeparator" w:id="0">
    <w:p w14:paraId="4084A418" w14:textId="77777777" w:rsidR="006D0555" w:rsidRDefault="006D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1C2CF696" w:rsidR="00C231DF" w:rsidRPr="00DE1046" w:rsidRDefault="00DE1046" w:rsidP="00DE1046">
    <w:pPr>
      <w:pStyle w:val="Footer"/>
    </w:pPr>
    <w:r>
      <w:rPr>
        <w:noProof/>
      </w:rPr>
      <mc:AlternateContent>
        <mc:Choice Requires="wps">
          <w:drawing>
            <wp:anchor distT="0" distB="0" distL="114300" distR="114300" simplePos="0" relativeHeight="251803648" behindDoc="0" locked="0" layoutInCell="1" allowOverlap="1" wp14:anchorId="432BF190" wp14:editId="07DF077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F877A6">
                            <w:rPr>
                              <w:rFonts w:ascii="Calibri" w:eastAsia="Myriad Pro Black" w:hAnsi="Calibri" w:cs="Myriad Pro Black"/>
                              <w:b/>
                              <w:bCs/>
                              <w:noProof/>
                              <w:color w:val="B67764"/>
                              <w:position w:val="1"/>
                            </w:rPr>
                            <w:t>27</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32BF190"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F877A6">
                      <w:rPr>
                        <w:rFonts w:ascii="Calibri" w:eastAsia="Myriad Pro Black" w:hAnsi="Calibri" w:cs="Myriad Pro Black"/>
                        <w:b/>
                        <w:bCs/>
                        <w:noProof/>
                        <w:color w:val="B67764"/>
                        <w:position w:val="1"/>
                      </w:rPr>
                      <w:t>27</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22D43A2" wp14:editId="6D885F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087387" w14:textId="58148917"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403518">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403518" w:rsidRPr="00403518">
                            <w:rPr>
                              <w:rFonts w:cstheme="minorHAnsi"/>
                              <w:color w:val="41343A"/>
                              <w:sz w:val="16"/>
                              <w:szCs w:val="16"/>
                            </w:rPr>
                            <w:t>Increasing and Decreasing Functions</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877A6">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22D43A2" id="Text Box 10" o:spid="_x0000_s1034"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C087387" w14:textId="58148917"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403518">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403518" w:rsidRPr="00403518">
                      <w:rPr>
                        <w:rFonts w:cstheme="minorHAnsi"/>
                        <w:color w:val="41343A"/>
                        <w:sz w:val="16"/>
                        <w:szCs w:val="16"/>
                      </w:rPr>
                      <w:t>Increasing and Decreasing Functions</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877A6">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3C6FC9E" wp14:editId="23D603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A9E2F92"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g0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EuFSDR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43FF8C4" wp14:editId="053758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74697FF" wp14:editId="2A41D6C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697FF" id="Text Box 154" o:spid="_x0000_s1035"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ADA1CB0" wp14:editId="5C8B57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68B5AD04" wp14:editId="1CBB71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9B611A8"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DFC6AC5" wp14:editId="3798FC8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14919E"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031CB5A4" wp14:editId="7F710B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31CB5A4" id="Text Box 21" o:spid="_x0000_s1036"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2EE44C09" wp14:editId="0745CF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DB330A1"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78A14"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15BE6A4"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75B708C"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877A6">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877A6">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C9795" w14:textId="77777777" w:rsidR="006D0555" w:rsidRDefault="006D0555">
      <w:pPr>
        <w:spacing w:after="0" w:line="240" w:lineRule="auto"/>
      </w:pPr>
      <w:r>
        <w:separator/>
      </w:r>
    </w:p>
  </w:footnote>
  <w:footnote w:type="continuationSeparator" w:id="0">
    <w:p w14:paraId="04643BE1" w14:textId="77777777" w:rsidR="006D0555" w:rsidRDefault="006D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2052C044" w:rsidR="00DB1F56" w:rsidRDefault="003F455C"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21A6A1B5" wp14:editId="554BFB8C">
              <wp:simplePos x="0" y="0"/>
              <wp:positionH relativeFrom="column">
                <wp:posOffset>24263</wp:posOffset>
              </wp:positionH>
              <wp:positionV relativeFrom="paragraph">
                <wp:posOffset>44630</wp:posOffset>
              </wp:positionV>
              <wp:extent cx="6242893" cy="254000"/>
              <wp:effectExtent l="0" t="0" r="5715" b="0"/>
              <wp:wrapThrough wrapText="bothSides">
                <wp:wrapPolygon edited="0">
                  <wp:start x="0" y="0"/>
                  <wp:lineTo x="0" y="19440"/>
                  <wp:lineTo x="21554" y="19440"/>
                  <wp:lineTo x="21554" y="0"/>
                  <wp:lineTo x="0" y="0"/>
                </wp:wrapPolygon>
              </wp:wrapThrough>
              <wp:docPr id="22" name="Group 22"/>
              <wp:cNvGraphicFramePr/>
              <a:graphic xmlns:a="http://schemas.openxmlformats.org/drawingml/2006/main">
                <a:graphicData uri="http://schemas.microsoft.com/office/word/2010/wordprocessingGroup">
                  <wpg:wgp>
                    <wpg:cNvGrpSpPr/>
                    <wpg:grpSpPr>
                      <a:xfrm>
                        <a:off x="0" y="0"/>
                        <a:ext cx="6242893" cy="254000"/>
                        <a:chOff x="0" y="0"/>
                        <a:chExt cx="6242893" cy="254000"/>
                      </a:xfrm>
                    </wpg:grpSpPr>
                    <wps:wsp>
                      <wps:cNvPr id="28" name="Freeform 28"/>
                      <wps:cNvSpPr>
                        <a:spLocks/>
                      </wps:cNvSpPr>
                      <wps:spPr bwMode="auto">
                        <a:xfrm>
                          <a:off x="5800298"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wps:wsp>
                      <wps:cNvPr id="12"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5062" y="54591"/>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s:wsp>
                      <wps:cNvPr id="26" name="Text Box 26"/>
                      <wps:cNvSpPr txBox="1">
                        <a:spLocks noChangeArrowheads="1"/>
                      </wps:cNvSpPr>
                      <wps:spPr bwMode="auto">
                        <a:xfrm>
                          <a:off x="5807122" y="20472"/>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wps:wsp>
                      <wps:cNvPr id="43" name="Text Box 43"/>
                      <wps:cNvSpPr txBox="1">
                        <a:spLocks noChangeArrowheads="1"/>
                      </wps:cNvSpPr>
                      <wps:spPr bwMode="auto">
                        <a:xfrm>
                          <a:off x="3200400" y="6824"/>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847D920" w:rsidR="00DB1F56" w:rsidRDefault="00DB1F56" w:rsidP="00DB1F56">
                            <w:pPr>
                              <w:pStyle w:val="ny-module-overview"/>
                              <w:rPr>
                                <w:color w:val="5A657A"/>
                              </w:rPr>
                            </w:pPr>
                            <w:r>
                              <w:rPr>
                                <w:color w:val="5A657A"/>
                              </w:rPr>
                              <w:t xml:space="preserve">Lesson </w:t>
                            </w:r>
                            <w:r w:rsidR="00403518">
                              <w:rPr>
                                <w:color w:val="5A657A"/>
                              </w:rPr>
                              <w:t>4</w:t>
                            </w:r>
                          </w:p>
                          <w:p w14:paraId="6D170F07" w14:textId="77777777" w:rsidR="0049684B" w:rsidRPr="00701388" w:rsidRDefault="0049684B" w:rsidP="00DB1F56">
                            <w:pPr>
                              <w:pStyle w:val="ny-module-overview"/>
                              <w:rPr>
                                <w:color w:val="5A657A"/>
                              </w:rPr>
                            </w:pPr>
                          </w:p>
                        </w:txbxContent>
                      </wps:txbx>
                      <wps:bodyPr rot="0" vert="horz" wrap="square" lIns="2" tIns="0" rIns="0" bIns="0" anchor="ctr" anchorCtr="0" upright="1">
                        <a:noAutofit/>
                      </wps:bodyPr>
                    </wps:wsp>
                  </wpg:wgp>
                </a:graphicData>
              </a:graphic>
            </wp:anchor>
          </w:drawing>
        </mc:Choice>
        <mc:Fallback>
          <w:pict>
            <v:group w14:anchorId="21A6A1B5" id="Group 22" o:spid="_x0000_s1027" style="position:absolute;margin-left:1.9pt;margin-top:3.5pt;width:491.55pt;height:20pt;z-index:251798528" coordsize="62428,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">
              <v:shape id="Freeform 28" o:spid="_x0000_s1028" style="position:absolute;left:58002;width:4426;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v:shape>
              <v:shape id="Freeform 12" o:spid="_x0000_s1029"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JNcAA&#10;AADbAAAADwAAAGRycy9kb3ducmV2LnhtbERPTWvCQBC9F/wPywi91Y2CUlJXCZWC4KlRBG9jdroJ&#10;zc6E7Nak/74rCL3N433Oejv6Vt2oD42wgfksA0VciW3YGTgdP15eQYWIbLEVJgO/FGC7mTytMbcy&#10;8CfdyuhUCuGQo4E6xi7XOlQ1eQwz6YgT9yW9x5hg77TtcUjhvtWLLFtpjw2nhho7eq+p+i5/vAFx&#10;VdmsxkIuS7fTZ7kOh2xfGPM8HYs3UJHG+C9+uPc2zV/A/Zd0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JN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v:shape>
              <v:shapetype id="_x0000_t202" coordsize="21600,21600" o:spt="202" path="m,l,21600r21600,l21600,xe">
                <v:stroke joinstyle="miter"/>
                <v:path gradientshapeok="t" o:connecttype="rect"/>
              </v:shapetype>
              <v:shape id="Text Box 27" o:spid="_x0000_s1030" type="#_x0000_t202" style="position:absolute;left:750;top:545;width:34563;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v:shape id="Text Box 26" o:spid="_x0000_s1031" type="#_x0000_t202" style="position:absolute;left:58071;top:204;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v:shape>
              <v:shape id="Text Box 43" o:spid="_x0000_s1032" type="#_x0000_t202" style="position:absolute;left:32004;top:68;width:2456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4A467E8C" w14:textId="0847D920" w:rsidR="00DB1F56" w:rsidRDefault="00DB1F56" w:rsidP="00DB1F56">
                      <w:pPr>
                        <w:pStyle w:val="ny-module-overview"/>
                        <w:rPr>
                          <w:color w:val="5A657A"/>
                        </w:rPr>
                      </w:pPr>
                      <w:r>
                        <w:rPr>
                          <w:color w:val="5A657A"/>
                        </w:rPr>
                        <w:t xml:space="preserve">Lesson </w:t>
                      </w:r>
                      <w:r w:rsidR="00403518">
                        <w:rPr>
                          <w:color w:val="5A657A"/>
                        </w:rPr>
                        <w:t>4</w:t>
                      </w:r>
                    </w:p>
                    <w:p w14:paraId="6D170F07" w14:textId="77777777" w:rsidR="0049684B" w:rsidRPr="00701388" w:rsidRDefault="0049684B" w:rsidP="00DB1F56">
                      <w:pPr>
                        <w:pStyle w:val="ny-module-overview"/>
                        <w:rPr>
                          <w:color w:val="5A657A"/>
                        </w:rPr>
                      </w:pPr>
                    </w:p>
                  </w:txbxContent>
                </v:textbox>
              </v:shape>
              <w10:wrap type="through"/>
            </v:group>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10"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16"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CF359E"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5"/>
  </w:num>
  <w:num w:numId="5">
    <w:abstractNumId w:val="4"/>
  </w:num>
  <w:num w:numId="6">
    <w:abstractNumId w:val="8"/>
  </w:num>
  <w:num w:numId="7">
    <w:abstractNumId w:val="1"/>
  </w:num>
  <w:num w:numId="8">
    <w:abstractNumId w:val="10"/>
  </w:num>
  <w:num w:numId="9">
    <w:abstractNumId w:val="8"/>
  </w:num>
  <w:num w:numId="10">
    <w:abstractNumId w:val="1"/>
  </w:num>
  <w:num w:numId="11">
    <w:abstractNumId w:val="10"/>
  </w:num>
  <w:num w:numId="12">
    <w:abstractNumId w:val="8"/>
  </w:num>
  <w:num w:numId="13">
    <w:abstractNumId w:val="7"/>
  </w:num>
  <w:num w:numId="14">
    <w:abstractNumId w:val="0"/>
    <w:lvlOverride w:ilvl="1">
      <w:lvl w:ilvl="1">
        <w:start w:val="1"/>
        <w:numFmt w:val="lowerLetter"/>
        <w:lvlText w:val="%2."/>
        <w:lvlJc w:val="left"/>
        <w:pPr>
          <w:ind w:left="806" w:hanging="403"/>
        </w:pPr>
        <w:rPr>
          <w:rFonts w:hint="default"/>
          <w:sz w:val="20"/>
          <w:szCs w:val="20"/>
        </w:rPr>
      </w:lvl>
    </w:lvlOverride>
  </w:num>
  <w:num w:numId="15">
    <w:abstractNumId w:val="9"/>
  </w:num>
  <w:num w:numId="16">
    <w:abstractNumId w:val="6"/>
  </w:num>
  <w:num w:numId="17">
    <w:abstractNumId w:val="3"/>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3">
    <w:abstractNumId w:val="6"/>
  </w:num>
  <w:num w:numId="2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0C8D"/>
    <w:rsid w:val="00042A93"/>
    <w:rsid w:val="00045A03"/>
    <w:rsid w:val="000460EB"/>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3702F"/>
    <w:rsid w:val="001420D9"/>
    <w:rsid w:val="00151E7B"/>
    <w:rsid w:val="00161C21"/>
    <w:rsid w:val="001625A1"/>
    <w:rsid w:val="00166701"/>
    <w:rsid w:val="001764B3"/>
    <w:rsid w:val="001768C7"/>
    <w:rsid w:val="00177886"/>
    <w:rsid w:val="00177FA9"/>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88F"/>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46433"/>
    <w:rsid w:val="0025077F"/>
    <w:rsid w:val="00251B4C"/>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0F1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75647"/>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55C"/>
    <w:rsid w:val="003F4615"/>
    <w:rsid w:val="003F4AA9"/>
    <w:rsid w:val="003F4B00"/>
    <w:rsid w:val="003F769B"/>
    <w:rsid w:val="00403518"/>
    <w:rsid w:val="00405D5F"/>
    <w:rsid w:val="00411D71"/>
    <w:rsid w:val="00412092"/>
    <w:rsid w:val="00413BE9"/>
    <w:rsid w:val="004269AD"/>
    <w:rsid w:val="00440CF6"/>
    <w:rsid w:val="00441D83"/>
    <w:rsid w:val="00442684"/>
    <w:rsid w:val="004507DB"/>
    <w:rsid w:val="004508CD"/>
    <w:rsid w:val="00451373"/>
    <w:rsid w:val="00465D77"/>
    <w:rsid w:val="0046763F"/>
    <w:rsid w:val="00475140"/>
    <w:rsid w:val="00476870"/>
    <w:rsid w:val="00484711"/>
    <w:rsid w:val="0048664D"/>
    <w:rsid w:val="00487C22"/>
    <w:rsid w:val="00491F7E"/>
    <w:rsid w:val="00492D1B"/>
    <w:rsid w:val="0049684B"/>
    <w:rsid w:val="004A0F47"/>
    <w:rsid w:val="004A2BE8"/>
    <w:rsid w:val="004A471B"/>
    <w:rsid w:val="004A4B57"/>
    <w:rsid w:val="004A6ECC"/>
    <w:rsid w:val="004B1D62"/>
    <w:rsid w:val="004B7415"/>
    <w:rsid w:val="004C1159"/>
    <w:rsid w:val="004C2035"/>
    <w:rsid w:val="004C6BA7"/>
    <w:rsid w:val="004C75D4"/>
    <w:rsid w:val="004D201C"/>
    <w:rsid w:val="004D3EE8"/>
    <w:rsid w:val="004D689B"/>
    <w:rsid w:val="004E4B45"/>
    <w:rsid w:val="004F2898"/>
    <w:rsid w:val="005026DA"/>
    <w:rsid w:val="005073ED"/>
    <w:rsid w:val="00511E7C"/>
    <w:rsid w:val="00512914"/>
    <w:rsid w:val="00515CEB"/>
    <w:rsid w:val="00520E13"/>
    <w:rsid w:val="0052261F"/>
    <w:rsid w:val="00535FF9"/>
    <w:rsid w:val="005406AC"/>
    <w:rsid w:val="00543338"/>
    <w:rsid w:val="005515AC"/>
    <w:rsid w:val="00553927"/>
    <w:rsid w:val="00556816"/>
    <w:rsid w:val="005570D6"/>
    <w:rsid w:val="005615D3"/>
    <w:rsid w:val="00567CC6"/>
    <w:rsid w:val="005728FF"/>
    <w:rsid w:val="00576066"/>
    <w:rsid w:val="005760E8"/>
    <w:rsid w:val="0058444A"/>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16E0D"/>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3913"/>
    <w:rsid w:val="006C40D8"/>
    <w:rsid w:val="006D0555"/>
    <w:rsid w:val="006D0D93"/>
    <w:rsid w:val="006D15A6"/>
    <w:rsid w:val="006D2E63"/>
    <w:rsid w:val="006D42C4"/>
    <w:rsid w:val="006E22AE"/>
    <w:rsid w:val="006E258B"/>
    <w:rsid w:val="006F4F44"/>
    <w:rsid w:val="006F6494"/>
    <w:rsid w:val="006F7963"/>
    <w:rsid w:val="00702D37"/>
    <w:rsid w:val="007035CB"/>
    <w:rsid w:val="0070388F"/>
    <w:rsid w:val="007055D9"/>
    <w:rsid w:val="00705643"/>
    <w:rsid w:val="00712F20"/>
    <w:rsid w:val="007168BC"/>
    <w:rsid w:val="007301E1"/>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D3F9C"/>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365A"/>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2F7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4732"/>
    <w:rsid w:val="009B702E"/>
    <w:rsid w:val="009D05D1"/>
    <w:rsid w:val="009D52F7"/>
    <w:rsid w:val="009E1635"/>
    <w:rsid w:val="009E4AB3"/>
    <w:rsid w:val="009F24D9"/>
    <w:rsid w:val="009F285F"/>
    <w:rsid w:val="00A00C15"/>
    <w:rsid w:val="00A01A40"/>
    <w:rsid w:val="00A27CC5"/>
    <w:rsid w:val="00A35E03"/>
    <w:rsid w:val="00A3783B"/>
    <w:rsid w:val="00A40A9B"/>
    <w:rsid w:val="00A716E5"/>
    <w:rsid w:val="00A7696D"/>
    <w:rsid w:val="00A76C9B"/>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31B3"/>
    <w:rsid w:val="00B27DDF"/>
    <w:rsid w:val="00B3060F"/>
    <w:rsid w:val="00B33A03"/>
    <w:rsid w:val="00B3472F"/>
    <w:rsid w:val="00B34D63"/>
    <w:rsid w:val="00B3523F"/>
    <w:rsid w:val="00B3709C"/>
    <w:rsid w:val="00B419E2"/>
    <w:rsid w:val="00B42ACE"/>
    <w:rsid w:val="00B45FC7"/>
    <w:rsid w:val="00B507D9"/>
    <w:rsid w:val="00B56158"/>
    <w:rsid w:val="00B5741C"/>
    <w:rsid w:val="00B61F45"/>
    <w:rsid w:val="00B65645"/>
    <w:rsid w:val="00B75D1B"/>
    <w:rsid w:val="00B82F05"/>
    <w:rsid w:val="00B82FC0"/>
    <w:rsid w:val="00B86947"/>
    <w:rsid w:val="00B96308"/>
    <w:rsid w:val="00B97CCA"/>
    <w:rsid w:val="00BA5E1F"/>
    <w:rsid w:val="00BB6865"/>
    <w:rsid w:val="00BC321A"/>
    <w:rsid w:val="00BC4AF6"/>
    <w:rsid w:val="00BD4AD1"/>
    <w:rsid w:val="00BD6086"/>
    <w:rsid w:val="00BE30A6"/>
    <w:rsid w:val="00BE3990"/>
    <w:rsid w:val="00BE3C08"/>
    <w:rsid w:val="00BE5C12"/>
    <w:rsid w:val="00BE5E04"/>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54691"/>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1C94"/>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1046"/>
    <w:rsid w:val="00DE2F69"/>
    <w:rsid w:val="00DE4E23"/>
    <w:rsid w:val="00DF59B8"/>
    <w:rsid w:val="00E07B74"/>
    <w:rsid w:val="00E1218F"/>
    <w:rsid w:val="00E1411E"/>
    <w:rsid w:val="00E152D5"/>
    <w:rsid w:val="00E22DB6"/>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4CB"/>
    <w:rsid w:val="00EB2D31"/>
    <w:rsid w:val="00EB41AB"/>
    <w:rsid w:val="00EC4DC5"/>
    <w:rsid w:val="00ED0A74"/>
    <w:rsid w:val="00ED141A"/>
    <w:rsid w:val="00ED5916"/>
    <w:rsid w:val="00EE6D8B"/>
    <w:rsid w:val="00EE735F"/>
    <w:rsid w:val="00EF03CE"/>
    <w:rsid w:val="00EF22F0"/>
    <w:rsid w:val="00F0049A"/>
    <w:rsid w:val="00F0487D"/>
    <w:rsid w:val="00F05108"/>
    <w:rsid w:val="00F10777"/>
    <w:rsid w:val="00F152C6"/>
    <w:rsid w:val="00F229A0"/>
    <w:rsid w:val="00F24782"/>
    <w:rsid w:val="00F27393"/>
    <w:rsid w:val="00F330D0"/>
    <w:rsid w:val="00F36805"/>
    <w:rsid w:val="00F36AE4"/>
    <w:rsid w:val="00F44B22"/>
    <w:rsid w:val="00F50032"/>
    <w:rsid w:val="00F50A83"/>
    <w:rsid w:val="00F516C2"/>
    <w:rsid w:val="00F517AB"/>
    <w:rsid w:val="00F53876"/>
    <w:rsid w:val="00F563F0"/>
    <w:rsid w:val="00F568C1"/>
    <w:rsid w:val="00F60F75"/>
    <w:rsid w:val="00F61073"/>
    <w:rsid w:val="00F6107E"/>
    <w:rsid w:val="00F6638F"/>
    <w:rsid w:val="00F668DB"/>
    <w:rsid w:val="00F70AEB"/>
    <w:rsid w:val="00F7615E"/>
    <w:rsid w:val="00F77D37"/>
    <w:rsid w:val="00F81909"/>
    <w:rsid w:val="00F846F0"/>
    <w:rsid w:val="00F852EB"/>
    <w:rsid w:val="00F86A03"/>
    <w:rsid w:val="00F877A6"/>
    <w:rsid w:val="00F9383E"/>
    <w:rsid w:val="00F93AE3"/>
    <w:rsid w:val="00F958FD"/>
    <w:rsid w:val="00FA041C"/>
    <w:rsid w:val="00FA2503"/>
    <w:rsid w:val="00FB376B"/>
    <w:rsid w:val="00FC4DA1"/>
    <w:rsid w:val="00FD1517"/>
    <w:rsid w:val="00FD59AE"/>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EF9DC6BB-C29B-4878-B5E4-93AC5AED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character" w:customStyle="1" w:styleId="ny-lesson-SFinsertChar">
    <w:name w:val="ny-lesson-SF insert Char"/>
    <w:basedOn w:val="ny-lesson-paragraphChar"/>
    <w:link w:val="ny-lesson-SFinsert"/>
    <w:locked/>
    <w:rsid w:val="00EB24CB"/>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EB24CB"/>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451373"/>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451373"/>
    <w:pPr>
      <w:ind w:left="864" w:right="864"/>
    </w:pPr>
    <w:rPr>
      <w:b/>
      <w:i/>
      <w:color w:val="005A76"/>
      <w:sz w:val="16"/>
      <w:szCs w:val="18"/>
    </w:rPr>
  </w:style>
  <w:style w:type="table" w:customStyle="1" w:styleId="TableGrid4">
    <w:name w:val="Table Grid4"/>
    <w:basedOn w:val="TableNormal"/>
    <w:uiPriority w:val="59"/>
    <w:rsid w:val="004035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32115">
      <w:bodyDiv w:val="1"/>
      <w:marLeft w:val="0"/>
      <w:marRight w:val="0"/>
      <w:marTop w:val="0"/>
      <w:marBottom w:val="0"/>
      <w:divBdr>
        <w:top w:val="none" w:sz="0" w:space="0" w:color="auto"/>
        <w:left w:val="none" w:sz="0" w:space="0" w:color="auto"/>
        <w:bottom w:val="none" w:sz="0" w:space="0" w:color="auto"/>
        <w:right w:val="none" w:sz="0" w:space="0" w:color="auto"/>
      </w:divBdr>
    </w:div>
    <w:div w:id="748969359">
      <w:bodyDiv w:val="1"/>
      <w:marLeft w:val="0"/>
      <w:marRight w:val="0"/>
      <w:marTop w:val="0"/>
      <w:marBottom w:val="0"/>
      <w:divBdr>
        <w:top w:val="none" w:sz="0" w:space="0" w:color="auto"/>
        <w:left w:val="none" w:sz="0" w:space="0" w:color="auto"/>
        <w:bottom w:val="none" w:sz="0" w:space="0" w:color="auto"/>
        <w:right w:val="none" w:sz="0" w:space="0" w:color="auto"/>
      </w:divBdr>
    </w:div>
    <w:div w:id="1090392437">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73434940">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8.jpeg"/><Relationship Id="rId2" Type="http://schemas.openxmlformats.org/officeDocument/2006/relationships/hyperlink" Target="http://creativecommons.org/licenses/by-nc-sa/3.0/deed.en_US" TargetMode="External"/><Relationship Id="rId1" Type="http://schemas.openxmlformats.org/officeDocument/2006/relationships/image" Target="media/image1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7.png"/></Relationships>
</file>

<file path=word/_rels/footer2.xml.rels><?xml version="1.0" encoding="UTF-8" standalone="yes"?>
<Relationships xmlns="http://schemas.openxmlformats.org/package/2006/relationships"><Relationship Id="rId8" Type="http://schemas.openxmlformats.org/officeDocument/2006/relationships/image" Target="media/image18.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7.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9.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 PDF CREATED 
Heavy proofread completed. KE 
new template 11/14/14 -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B397913-8DC7-4D7F-9A50-A608DBA5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713</Words>
  <Characters>3633</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27</cp:revision>
  <cp:lastPrinted>2014-11-15T17:29:00Z</cp:lastPrinted>
  <dcterms:created xsi:type="dcterms:W3CDTF">2014-11-15T00:23:00Z</dcterms:created>
  <dcterms:modified xsi:type="dcterms:W3CDTF">2014-11-25T05:55:00Z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