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1F154A5" w:rsidR="00E34D2C" w:rsidRPr="00D0546C" w:rsidRDefault="00332EC0" w:rsidP="00FE7F7B">
      <w:pPr>
        <w:pStyle w:val="ny-lesson-header"/>
      </w:pPr>
      <w:r>
        <w:t>Lesson 8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Similarity</w:t>
      </w:r>
    </w:p>
    <w:p w14:paraId="7F962CD5" w14:textId="77777777" w:rsidR="00E34D2C" w:rsidRDefault="00E34D2C" w:rsidP="00F50A83">
      <w:pPr>
        <w:pStyle w:val="ny-callout-hdr"/>
      </w:pPr>
    </w:p>
    <w:p w14:paraId="3F42D440" w14:textId="5EE666CA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3019E90B" w:rsidR="00D36552" w:rsidRPr="005A2C78" w:rsidRDefault="00741C88" w:rsidP="005A2C78">
      <w:pPr>
        <w:pStyle w:val="ny-lesson-hdr-1"/>
        <w:rPr>
          <w:rStyle w:val="ny-lesson-hdr-2"/>
          <w:b/>
        </w:rPr>
      </w:pPr>
      <w:r w:rsidRPr="005A2C78">
        <w:rPr>
          <w:rStyle w:val="ny-lesson-hdr-2"/>
          <w:b/>
        </w:rPr>
        <w:t>Example 1</w:t>
      </w:r>
    </w:p>
    <w:p w14:paraId="251F34DE" w14:textId="22009938" w:rsidR="00741C88" w:rsidRDefault="00BF0E26" w:rsidP="005A2C78">
      <w:pPr>
        <w:pStyle w:val="ny-lesson-paragrap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440EE3" wp14:editId="39CC85B7">
            <wp:simplePos x="0" y="0"/>
            <wp:positionH relativeFrom="margin">
              <wp:align>center</wp:align>
            </wp:positionH>
            <wp:positionV relativeFrom="paragraph">
              <wp:posOffset>632460</wp:posOffset>
            </wp:positionV>
            <wp:extent cx="6931152" cy="2615184"/>
            <wp:effectExtent l="0" t="0" r="0" b="0"/>
            <wp:wrapTopAndBottom/>
            <wp:docPr id="13" name="Picture 13" descr="Macintosh HD:Users:shassan:Dropbox:Module 3:Images:Similarity:example1stude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3:Images:Similarity:example1stude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3088" r="5160" b="3251"/>
                    <a:stretch/>
                  </pic:blipFill>
                  <pic:spPr bwMode="auto">
                    <a:xfrm>
                      <a:off x="0" y="0"/>
                      <a:ext cx="6931152" cy="26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88">
        <w:t>In the picture below</w:t>
      </w:r>
      <w:r w:rsidR="002F40FF">
        <w:t>,</w:t>
      </w:r>
      <w:r w:rsidR="00741C88">
        <w:t xml:space="preserve"> we have a triangle </w:t>
      </w:r>
      <m:oMath>
        <m:r>
          <w:rPr>
            <w:rFonts w:ascii="Cambria Math" w:hAnsi="Cambria Math"/>
          </w:rPr>
          <m:t>ABC</m:t>
        </m:r>
      </m:oMath>
      <w:r w:rsidR="00741C88">
        <w:t xml:space="preserve"> that has been dilated from center </w:t>
      </w:r>
      <m:oMath>
        <m:r>
          <w:rPr>
            <w:rFonts w:ascii="Cambria Math" w:hAnsi="Cambria Math"/>
          </w:rPr>
          <m:t>O</m:t>
        </m:r>
      </m:oMath>
      <w:r w:rsidR="00741C88">
        <w:t xml:space="preserve"> by a scale factor of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741C88">
        <w:t xml:space="preserve">.  It is noted by </w:t>
      </w:r>
      <m:oMath>
        <m:r>
          <w:rPr>
            <w:rFonts w:ascii="Cambria Math" w:hAnsi="Cambria Math"/>
          </w:rPr>
          <m:t>A'B'C'</m:t>
        </m:r>
      </m:oMath>
      <w:r w:rsidR="00741C88" w:rsidRPr="0053485F">
        <w:t>.</w:t>
      </w:r>
      <w:r w:rsidR="00741C88">
        <w:t xml:space="preserve">  We also have triangle </w:t>
      </w:r>
      <m:oMath>
        <m:r>
          <w:rPr>
            <w:rFonts w:ascii="Cambria Math" w:hAnsi="Cambria Math"/>
          </w:rPr>
          <m:t>A''B''C''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="00741C88">
        <w:t xml:space="preserve"> which is congruent to triangle </w:t>
      </w:r>
      <m:oMath>
        <m:r>
          <w:rPr>
            <w:rFonts w:ascii="Cambria Math" w:hAnsi="Cambria Math"/>
          </w:rPr>
          <m:t>A'B'C'</m:t>
        </m:r>
      </m:oMath>
      <w:r w:rsidR="00741C88">
        <w:t xml:space="preserve"> (i.e.,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'≅△</m:t>
        </m:r>
        <m:r>
          <w:rPr>
            <w:rFonts w:ascii="Cambria Math" w:hAnsi="Cambria Math"/>
          </w:rPr>
          <m:t>A''B''C''</m:t>
        </m:r>
      </m:oMath>
      <w:r w:rsidR="005A2C78" w:rsidRPr="005A2C78">
        <w:t>)</w:t>
      </w:r>
      <w:r w:rsidR="00741C88">
        <w:rPr>
          <w:noProof/>
        </w:rPr>
        <w:t>.</w:t>
      </w:r>
      <w:r w:rsidR="00741C88">
        <w:rPr>
          <w:noProof/>
        </w:rPr>
        <w:tab/>
      </w:r>
    </w:p>
    <w:p w14:paraId="74CE8221" w14:textId="77777777" w:rsidR="00721096" w:rsidRPr="00A57828" w:rsidRDefault="00721096" w:rsidP="005A2C78">
      <w:pPr>
        <w:pStyle w:val="ny-lesson-paragraph"/>
        <w:rPr>
          <w:noProof/>
          <w:sz w:val="24"/>
        </w:rPr>
      </w:pPr>
    </w:p>
    <w:p w14:paraId="393BFBE5" w14:textId="2A5790D6" w:rsidR="00741C88" w:rsidRDefault="00741C88" w:rsidP="00957B0D">
      <w:pPr>
        <w:pStyle w:val="ny-lesson-paragraph"/>
      </w:pPr>
      <w:r>
        <w:t xml:space="preserve">Describe the sequence that would map </w:t>
      </w:r>
      <w:r w:rsidR="00914E60">
        <w:t xml:space="preserve">triangle </w:t>
      </w:r>
      <m:oMath>
        <m:r>
          <w:rPr>
            <w:rFonts w:ascii="Cambria Math" w:hAnsi="Cambria Math"/>
          </w:rPr>
          <m:t>A''B''C''</m:t>
        </m:r>
      </m:oMath>
      <w:r>
        <w:t xml:space="preserve"> onto </w:t>
      </w:r>
      <w:r w:rsidR="00914E60">
        <w:t xml:space="preserve">triangle </w:t>
      </w:r>
      <m:oMath>
        <m:r>
          <w:rPr>
            <w:rFonts w:ascii="Cambria Math" w:hAnsi="Cambria Math"/>
          </w:rPr>
          <m:t>ABC.</m:t>
        </m:r>
      </m:oMath>
    </w:p>
    <w:p w14:paraId="0E25CE05" w14:textId="77777777" w:rsidR="00741C88" w:rsidRDefault="00741C88" w:rsidP="00957B0D">
      <w:pPr>
        <w:pStyle w:val="ny-lesson-paragraph"/>
      </w:pPr>
    </w:p>
    <w:p w14:paraId="5B5D42C6" w14:textId="77777777" w:rsidR="00741C88" w:rsidRDefault="00741C88" w:rsidP="00957B0D">
      <w:pPr>
        <w:pStyle w:val="ny-lesson-paragraph"/>
      </w:pPr>
    </w:p>
    <w:p w14:paraId="23D77F2C" w14:textId="77777777" w:rsidR="00741C88" w:rsidRDefault="00741C88" w:rsidP="00957B0D">
      <w:pPr>
        <w:pStyle w:val="ny-lesson-paragraph"/>
      </w:pPr>
    </w:p>
    <w:p w14:paraId="1D367B46" w14:textId="77777777" w:rsidR="00741C88" w:rsidRDefault="00741C88" w:rsidP="00957B0D">
      <w:pPr>
        <w:pStyle w:val="ny-lesson-paragraph"/>
      </w:pPr>
    </w:p>
    <w:p w14:paraId="44C883CB" w14:textId="77777777" w:rsidR="00721096" w:rsidRDefault="00721096" w:rsidP="00957B0D">
      <w:pPr>
        <w:pStyle w:val="ny-lesson-paragraph"/>
      </w:pPr>
    </w:p>
    <w:p w14:paraId="4E24006C" w14:textId="77777777" w:rsidR="00741C88" w:rsidRPr="00741C88" w:rsidRDefault="00741C88" w:rsidP="00957B0D">
      <w:pPr>
        <w:pStyle w:val="ny-lesson-paragraph"/>
        <w:rPr>
          <w:i/>
        </w:rPr>
      </w:pPr>
    </w:p>
    <w:p w14:paraId="4D3B5276" w14:textId="77777777" w:rsidR="00741C88" w:rsidRDefault="00741C88" w:rsidP="00957B0D">
      <w:pPr>
        <w:pStyle w:val="ny-lesson-paragraph"/>
      </w:pPr>
    </w:p>
    <w:p w14:paraId="02938F36" w14:textId="77777777" w:rsidR="00741C88" w:rsidRDefault="00741C88" w:rsidP="00957B0D">
      <w:pPr>
        <w:pStyle w:val="ny-lesson-paragraph"/>
      </w:pPr>
    </w:p>
    <w:p w14:paraId="71E9C848" w14:textId="77777777" w:rsidR="00741C88" w:rsidRDefault="00741C88" w:rsidP="00957B0D">
      <w:pPr>
        <w:pStyle w:val="ny-lesson-paragraph"/>
      </w:pPr>
    </w:p>
    <w:p w14:paraId="30B55ECE" w14:textId="77777777" w:rsidR="00741C88" w:rsidRDefault="00741C88" w:rsidP="00957B0D">
      <w:pPr>
        <w:pStyle w:val="ny-lesson-paragraph"/>
      </w:pPr>
    </w:p>
    <w:p w14:paraId="6665D740" w14:textId="3110A48E" w:rsidR="001A3312" w:rsidRDefault="00F50A83" w:rsidP="001A3312">
      <w:pPr>
        <w:pStyle w:val="ny-lesson-hdr-1"/>
      </w:pPr>
      <w:r>
        <w:lastRenderedPageBreak/>
        <w:t>Exercises</w:t>
      </w:r>
      <w:r w:rsidR="00F05E95">
        <w:t xml:space="preserve"> 1</w:t>
      </w:r>
      <w:r w:rsidR="001C7526">
        <w:t>–</w:t>
      </w:r>
      <w:r w:rsidR="00F05E95">
        <w:t>4</w:t>
      </w:r>
      <w:r w:rsidR="001C7526">
        <w:t xml:space="preserve"> </w:t>
      </w:r>
    </w:p>
    <w:p w14:paraId="4745BCCA" w14:textId="30AAFDFF" w:rsidR="00332EC0" w:rsidRDefault="00332EC0" w:rsidP="00EF68E3">
      <w:pPr>
        <w:pStyle w:val="ny-lesson-numbering"/>
      </w:pPr>
      <w:r w:rsidRPr="00EF68E3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EF68E3">
        <w:rPr>
          <w:i/>
        </w:rPr>
        <w:t xml:space="preserve"> </w:t>
      </w:r>
      <w:r w:rsidRPr="00EF68E3">
        <w:t xml:space="preserve">was dilated from center </w:t>
      </w:r>
      <m:oMath>
        <m:r>
          <w:rPr>
            <w:rFonts w:ascii="Cambria Math" w:hAnsi="Cambria Math"/>
          </w:rPr>
          <m:t>O</m:t>
        </m:r>
      </m:oMath>
      <w:r w:rsidRPr="00EF68E3">
        <w:t xml:space="preserve"> by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EF68E3">
        <w:t xml:space="preserve">.  The dilated triangle is noted by </w:t>
      </w:r>
      <m:oMath>
        <m:r>
          <w:rPr>
            <w:rFonts w:ascii="Cambria Math" w:hAnsi="Cambria Math"/>
          </w:rPr>
          <m:t>A'B'C'</m:t>
        </m:r>
      </m:oMath>
      <w:r w:rsidRPr="00EF68E3">
        <w:rPr>
          <w:i/>
        </w:rPr>
        <w:t>.</w:t>
      </w:r>
      <w:r w:rsidRPr="00EF68E3">
        <w:t xml:space="preserve">  Another triangle </w:t>
      </w:r>
      <m:oMath>
        <m:r>
          <w:rPr>
            <w:rFonts w:ascii="Cambria Math" w:hAnsi="Cambria Math"/>
          </w:rPr>
          <m:t>A''B''C''</m:t>
        </m:r>
      </m:oMath>
      <w:r w:rsidRPr="00EF68E3">
        <w:rPr>
          <w:i/>
        </w:rPr>
        <w:t xml:space="preserve"> </w:t>
      </w:r>
      <w:r w:rsidRPr="00EF68E3">
        <w:t xml:space="preserve">is congruent to triangle </w:t>
      </w:r>
      <m:oMath>
        <m:r>
          <w:rPr>
            <w:rFonts w:ascii="Cambria Math" w:hAnsi="Cambria Math"/>
          </w:rPr>
          <m:t>A'B'C'</m:t>
        </m:r>
      </m:oMath>
      <w:r w:rsidRPr="00EF68E3">
        <w:rPr>
          <w:i/>
        </w:rPr>
        <w:t xml:space="preserve"> </w:t>
      </w:r>
      <w:r w:rsidRPr="001C7526">
        <w:t>(</w:t>
      </w:r>
      <w:r w:rsidRPr="00EF68E3">
        <w:t xml:space="preserve">i.e., </w:t>
      </w:r>
      <m:oMath>
        <m:r>
          <w:rPr>
            <w:rFonts w:ascii="Cambria Math" w:hAnsi="Cambria Math"/>
          </w:rPr>
          <m:t>△A''B''C''≅△A'B'C'</m:t>
        </m:r>
      </m:oMath>
      <w:r w:rsidR="001C7526" w:rsidRPr="001C7526">
        <w:t>)</w:t>
      </w:r>
      <w:r w:rsidRPr="001C7526">
        <w:t>.</w:t>
      </w:r>
      <w:r w:rsidRPr="00EF68E3">
        <w:t xml:space="preserve">  Describe </w:t>
      </w:r>
      <w:r w:rsidR="00CE67BF">
        <w:t>a</w:t>
      </w:r>
      <w:r w:rsidR="00CE67BF" w:rsidRPr="00EF68E3">
        <w:t xml:space="preserve"> </w:t>
      </w:r>
      <w:r w:rsidRPr="00EF68E3">
        <w:t xml:space="preserve">dilation followed by the basic rigid motion that would map triangle </w:t>
      </w:r>
      <m:oMath>
        <m:r>
          <w:rPr>
            <w:rFonts w:ascii="Cambria Math" w:hAnsi="Cambria Math"/>
          </w:rPr>
          <m:t>A''B''C''</m:t>
        </m:r>
      </m:oMath>
      <w:r w:rsidRPr="00EF68E3">
        <w:rPr>
          <w:i/>
        </w:rPr>
        <w:t xml:space="preserve"> </w:t>
      </w:r>
      <w:r w:rsidRPr="00EF68E3">
        <w:t>onto triangle</w:t>
      </w:r>
      <w:r w:rsidRPr="00EF68E3">
        <w:rPr>
          <w:i/>
        </w:rPr>
        <w:t xml:space="preserve"> </w:t>
      </w:r>
      <m:oMath>
        <m:r>
          <w:rPr>
            <w:rFonts w:ascii="Cambria Math" w:hAnsi="Cambria Math"/>
          </w:rPr>
          <m:t>ABC</m:t>
        </m:r>
      </m:oMath>
      <w:r w:rsidRPr="00EF68E3">
        <w:t>.</w:t>
      </w:r>
      <w:r w:rsidRPr="00EF68E3">
        <w:tab/>
      </w:r>
    </w:p>
    <w:p w14:paraId="580FF9FB" w14:textId="1EE76455" w:rsidR="00721096" w:rsidRPr="00EF68E3" w:rsidRDefault="00F05E95" w:rsidP="0072109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D51504" wp14:editId="53892042">
            <wp:simplePos x="0" y="0"/>
            <wp:positionH relativeFrom="column">
              <wp:align>center</wp:align>
            </wp:positionH>
            <wp:positionV relativeFrom="page">
              <wp:posOffset>2052320</wp:posOffset>
            </wp:positionV>
            <wp:extent cx="6062472" cy="4005072"/>
            <wp:effectExtent l="0" t="0" r="0" b="0"/>
            <wp:wrapTopAndBottom/>
            <wp:docPr id="20" name="Picture 20" descr="Macintosh HD:Users:shassan:Dropbox:Module 3:Images:Similarity:exer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3:Images:Similarity:exer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" t="2409" r="2423" b="2138"/>
                    <a:stretch/>
                  </pic:blipFill>
                  <pic:spPr bwMode="auto">
                    <a:xfrm>
                      <a:off x="0" y="0"/>
                      <a:ext cx="6062472" cy="40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85F75" w14:textId="21F714D8" w:rsidR="00332EC0" w:rsidRDefault="00332EC0" w:rsidP="00721096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2687B45E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3F1F460D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020957DC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3B7C41D4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2539BFCE" w14:textId="77777777" w:rsidR="00721096" w:rsidRDefault="00721096" w:rsidP="00150D96">
      <w:pPr>
        <w:pStyle w:val="ny-lesson-SFinsert-number-list"/>
        <w:numPr>
          <w:ilvl w:val="0"/>
          <w:numId w:val="0"/>
        </w:numPr>
      </w:pPr>
    </w:p>
    <w:p w14:paraId="28F6309F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07B3FCA3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1EEFA786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6AFA7CE5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578D0924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58A49753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3D4E1E8C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78F6C110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26964665" w14:textId="77777777" w:rsidR="00150D96" w:rsidRDefault="00150D96" w:rsidP="00150D96">
      <w:pPr>
        <w:pStyle w:val="ny-lesson-SFinsert-number-list"/>
        <w:numPr>
          <w:ilvl w:val="0"/>
          <w:numId w:val="0"/>
        </w:numPr>
      </w:pPr>
    </w:p>
    <w:p w14:paraId="44CC0C77" w14:textId="3E8E6DAC" w:rsidR="00332EC0" w:rsidRPr="00150D96" w:rsidRDefault="000C0D8F" w:rsidP="00150D96">
      <w:pPr>
        <w:pStyle w:val="ny-lesson-numbering"/>
      </w:pPr>
      <w:r w:rsidRPr="00DF2CCC">
        <w:rPr>
          <w:noProof/>
        </w:rPr>
        <w:lastRenderedPageBreak/>
        <w:drawing>
          <wp:anchor distT="0" distB="0" distL="114300" distR="114300" simplePos="0" relativeHeight="251638784" behindDoc="0" locked="0" layoutInCell="1" allowOverlap="1" wp14:anchorId="2855849E" wp14:editId="1D985FC3">
            <wp:simplePos x="0" y="0"/>
            <wp:positionH relativeFrom="margin">
              <wp:align>center</wp:align>
            </wp:positionH>
            <wp:positionV relativeFrom="paragraph">
              <wp:posOffset>367665</wp:posOffset>
            </wp:positionV>
            <wp:extent cx="4232910" cy="2794000"/>
            <wp:effectExtent l="0" t="0" r="0" b="6350"/>
            <wp:wrapTopAndBottom/>
            <wp:docPr id="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C0" w:rsidRPr="00150D96">
        <w:t xml:space="preserve">Describe </w:t>
      </w:r>
      <w:r w:rsidR="007D6D34">
        <w:t>a</w:t>
      </w:r>
      <w:r w:rsidR="007D6D34" w:rsidRPr="00150D96">
        <w:t xml:space="preserve"> </w:t>
      </w:r>
      <w:r w:rsidR="00332EC0" w:rsidRPr="00150D96">
        <w:t xml:space="preserve">sequence that would show </w:t>
      </w:r>
      <m:oMath>
        <m:r>
          <w:rPr>
            <w:rFonts w:ascii="Cambria Math" w:hAnsi="Cambria Math"/>
          </w:rPr>
          <m:t>△ABC~△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6306F8A3" w14:textId="3E6B89B3" w:rsidR="00332EC0" w:rsidRDefault="00332EC0" w:rsidP="00332EC0">
      <w:pPr>
        <w:pStyle w:val="ny-lesson-SFinsert-number-list"/>
        <w:numPr>
          <w:ilvl w:val="0"/>
          <w:numId w:val="0"/>
        </w:numPr>
        <w:ind w:left="1224"/>
      </w:pPr>
    </w:p>
    <w:p w14:paraId="6E4CC6E7" w14:textId="41F2ADDC" w:rsidR="00332EC0" w:rsidRDefault="00332EC0" w:rsidP="00721096">
      <w:pPr>
        <w:pStyle w:val="ny-lesson-SFinsert-response-table"/>
        <w:ind w:left="360"/>
      </w:pPr>
    </w:p>
    <w:p w14:paraId="6ABE060F" w14:textId="77777777" w:rsidR="001376EA" w:rsidRDefault="001376EA" w:rsidP="00721096">
      <w:pPr>
        <w:pStyle w:val="ny-lesson-SFinsert-response-table"/>
        <w:ind w:left="360"/>
      </w:pPr>
    </w:p>
    <w:p w14:paraId="7C6DD3EF" w14:textId="77777777" w:rsidR="001376EA" w:rsidRDefault="001376EA" w:rsidP="00721096">
      <w:pPr>
        <w:pStyle w:val="ny-lesson-SFinsert-response-table"/>
        <w:ind w:left="360"/>
      </w:pPr>
    </w:p>
    <w:p w14:paraId="260A99CE" w14:textId="77777777" w:rsidR="001376EA" w:rsidRDefault="001376EA" w:rsidP="00721096">
      <w:pPr>
        <w:pStyle w:val="ny-lesson-SFinsert-response-table"/>
        <w:ind w:left="360"/>
      </w:pPr>
    </w:p>
    <w:p w14:paraId="268B6544" w14:textId="77777777" w:rsidR="001376EA" w:rsidRDefault="001376EA" w:rsidP="00721096">
      <w:pPr>
        <w:pStyle w:val="ny-lesson-SFinsert-response-table"/>
        <w:ind w:left="360"/>
      </w:pPr>
    </w:p>
    <w:p w14:paraId="6D58F13E" w14:textId="77777777" w:rsidR="001376EA" w:rsidRDefault="001376EA" w:rsidP="00721096">
      <w:pPr>
        <w:pStyle w:val="ny-lesson-SFinsert-response-table"/>
        <w:ind w:left="360"/>
      </w:pPr>
    </w:p>
    <w:p w14:paraId="55234C69" w14:textId="77777777" w:rsidR="001376EA" w:rsidRDefault="001376EA" w:rsidP="00721096">
      <w:pPr>
        <w:pStyle w:val="ny-lesson-SFinsert-response-table"/>
        <w:ind w:left="360"/>
      </w:pPr>
    </w:p>
    <w:p w14:paraId="25F64918" w14:textId="77777777" w:rsidR="001376EA" w:rsidRDefault="001376EA" w:rsidP="00721096">
      <w:pPr>
        <w:pStyle w:val="ny-lesson-SFinsert-response-table"/>
        <w:ind w:left="360"/>
      </w:pPr>
    </w:p>
    <w:p w14:paraId="20ECA6C3" w14:textId="77777777" w:rsidR="00150D96" w:rsidRDefault="00150D96" w:rsidP="00332EC0">
      <w:pPr>
        <w:pStyle w:val="ny-lesson-SFinsert-response-table"/>
        <w:ind w:left="1224"/>
      </w:pPr>
    </w:p>
    <w:p w14:paraId="31C64BB3" w14:textId="77777777" w:rsidR="00150D96" w:rsidRDefault="00150D96" w:rsidP="00332EC0">
      <w:pPr>
        <w:pStyle w:val="ny-lesson-SFinsert-response-table"/>
        <w:ind w:left="1224"/>
      </w:pPr>
    </w:p>
    <w:p w14:paraId="12777113" w14:textId="69B79D2B" w:rsidR="00332EC0" w:rsidRDefault="000C0D8F" w:rsidP="00721096">
      <w:pPr>
        <w:pStyle w:val="ny-lesson-numbering"/>
        <w:tabs>
          <w:tab w:val="clear" w:pos="403"/>
        </w:tabs>
      </w:pPr>
      <w:r w:rsidRPr="00493143">
        <w:rPr>
          <w:noProof/>
        </w:rPr>
        <w:drawing>
          <wp:anchor distT="0" distB="0" distL="114300" distR="114300" simplePos="0" relativeHeight="251635712" behindDoc="1" locked="0" layoutInCell="1" allowOverlap="1" wp14:anchorId="3310750F" wp14:editId="28D3827B">
            <wp:simplePos x="0" y="0"/>
            <wp:positionH relativeFrom="margin">
              <wp:posOffset>245110</wp:posOffset>
            </wp:positionH>
            <wp:positionV relativeFrom="paragraph">
              <wp:posOffset>504614</wp:posOffset>
            </wp:positionV>
            <wp:extent cx="5758180" cy="1612900"/>
            <wp:effectExtent l="0" t="0" r="0" b="635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cintosh HD:Users:Stefanie:Desktop:ex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t="34188" r="2453" b="12622"/>
                    <a:stretch/>
                  </pic:blipFill>
                  <pic:spPr bwMode="auto">
                    <a:xfrm>
                      <a:off x="0" y="0"/>
                      <a:ext cx="57581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C0" w:rsidRPr="00493143">
        <w:t xml:space="preserve">Are the two triangles shown below similar?  If so, describe </w:t>
      </w:r>
      <w:r w:rsidR="007D6D34">
        <w:t>a</w:t>
      </w:r>
      <w:r w:rsidR="007D6D34" w:rsidRPr="00493143">
        <w:t xml:space="preserve"> </w:t>
      </w:r>
      <w:r w:rsidR="00332EC0" w:rsidRPr="00493143">
        <w:t xml:space="preserve">sequence that </w:t>
      </w:r>
      <w:r w:rsidR="00332EC0" w:rsidRPr="00150D96">
        <w:t xml:space="preserve">would prove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~△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332EC0" w:rsidRPr="00150D96">
        <w:rPr>
          <w:rStyle w:val="ny-lesson-SFinsert-responseChar"/>
        </w:rPr>
        <w:t xml:space="preserve">.  </w:t>
      </w:r>
      <w:r w:rsidR="00332EC0" w:rsidRPr="00150D96">
        <w:t>If not</w:t>
      </w:r>
      <w:r w:rsidR="00332EC0" w:rsidRPr="00493143">
        <w:t>, state how you know they are not similar.</w:t>
      </w:r>
    </w:p>
    <w:p w14:paraId="02F67305" w14:textId="12D753D4" w:rsidR="00721096" w:rsidRPr="00493143" w:rsidRDefault="00721096" w:rsidP="00721096">
      <w:pPr>
        <w:pStyle w:val="ny-lesson-numbering"/>
        <w:numPr>
          <w:ilvl w:val="0"/>
          <w:numId w:val="0"/>
        </w:numPr>
        <w:tabs>
          <w:tab w:val="clear" w:pos="403"/>
        </w:tabs>
      </w:pPr>
    </w:p>
    <w:p w14:paraId="76771934" w14:textId="7150244A" w:rsidR="00332EC0" w:rsidRPr="00C86711" w:rsidRDefault="00332EC0" w:rsidP="00332EC0">
      <w:pPr>
        <w:pStyle w:val="ny-lesson-SFinsert-number-list"/>
        <w:numPr>
          <w:ilvl w:val="0"/>
          <w:numId w:val="0"/>
        </w:numPr>
        <w:spacing w:before="160"/>
        <w:ind w:left="1224"/>
        <w:rPr>
          <w:rStyle w:val="ny-lesson-SFinsert-responseChar"/>
          <w:rFonts w:asciiTheme="minorHAnsi" w:hAnsiTheme="minorHAnsi"/>
          <w:b/>
          <w:sz w:val="20"/>
        </w:rPr>
      </w:pPr>
    </w:p>
    <w:p w14:paraId="520EC737" w14:textId="45394DD3" w:rsidR="00332EC0" w:rsidRDefault="00332EC0" w:rsidP="00332EC0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</w:rPr>
      </w:pPr>
      <w:r>
        <w:rPr>
          <w:rStyle w:val="ny-lesson-SFinsert-responseChar"/>
          <w:rFonts w:asciiTheme="minorHAnsi" w:hAnsiTheme="minorHAnsi"/>
        </w:rPr>
        <w:br w:type="page"/>
      </w:r>
    </w:p>
    <w:p w14:paraId="1BFD7567" w14:textId="3D854467" w:rsidR="00332EC0" w:rsidRPr="00150D96" w:rsidRDefault="00332EC0" w:rsidP="00150D96">
      <w:pPr>
        <w:pStyle w:val="ny-lesson-numbering"/>
      </w:pPr>
      <w:r w:rsidRPr="00150D96">
        <w:lastRenderedPageBreak/>
        <w:t xml:space="preserve">Are the two triangles shown below similar?  If so, describe </w:t>
      </w:r>
      <w:r w:rsidR="007D6D34">
        <w:t>a</w:t>
      </w:r>
      <w:r w:rsidR="007D6D34" w:rsidRPr="00150D96">
        <w:t xml:space="preserve"> </w:t>
      </w:r>
      <w:r w:rsidRPr="00150D96">
        <w:t xml:space="preserve">sequence that would prove </w:t>
      </w:r>
      <m:oMath>
        <m:r>
          <w:rPr>
            <w:rFonts w:ascii="Cambria Math" w:hAnsi="Cambria Math"/>
          </w:rPr>
          <m:t>△ABC~△A'B'C'</m:t>
        </m:r>
      </m:oMath>
      <w:r w:rsidRPr="00150D96">
        <w:t>.</w:t>
      </w:r>
      <w:r w:rsidRPr="00150D96">
        <w:rPr>
          <w:rStyle w:val="ny-lesson-SFinsert-responseChar"/>
          <w:rFonts w:asciiTheme="minorHAnsi" w:hAnsiTheme="minorHAnsi"/>
        </w:rPr>
        <w:t xml:space="preserve"> </w:t>
      </w:r>
      <w:r w:rsidRPr="00150D96">
        <w:t xml:space="preserve"> If not, state how you know they are not similar.</w:t>
      </w:r>
    </w:p>
    <w:p w14:paraId="658DC3E3" w14:textId="3C9E062D" w:rsidR="00332EC0" w:rsidRDefault="000C0D8F" w:rsidP="00332EC0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FA508F2" wp14:editId="4405EF5A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6043930" cy="3898900"/>
            <wp:effectExtent l="0" t="0" r="0" b="0"/>
            <wp:wrapTopAndBottom/>
            <wp:docPr id="74" name="Picture 74" descr="Macintosh HD:Users:shassan:Desktop:ex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hassan:Desktop:ex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2" t="4817" r="4613" b="3771"/>
                    <a:stretch/>
                  </pic:blipFill>
                  <pic:spPr bwMode="auto">
                    <a:xfrm>
                      <a:off x="0" y="0"/>
                      <a:ext cx="604393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2288" w14:textId="5935AF69" w:rsidR="00E34D2C" w:rsidRDefault="00E34D2C" w:rsidP="00E34D2C">
      <w:pPr>
        <w:pStyle w:val="ny-lesson-paragraph"/>
        <w:rPr>
          <w:szCs w:val="20"/>
        </w:rPr>
      </w:pPr>
    </w:p>
    <w:p w14:paraId="7E3AF1B4" w14:textId="21161759" w:rsidR="00F50A83" w:rsidRDefault="00F50A83" w:rsidP="00E34D2C">
      <w:pPr>
        <w:pStyle w:val="ny-lesson-paragraph"/>
        <w:rPr>
          <w:szCs w:val="20"/>
        </w:rPr>
      </w:pPr>
    </w:p>
    <w:p w14:paraId="36578D1D" w14:textId="747FBC9A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4799F836" w:rsidR="00F50A83" w:rsidRDefault="00F50A83" w:rsidP="00E34D2C">
      <w:pPr>
        <w:pStyle w:val="ny-lesson-paragraph"/>
        <w:rPr>
          <w:szCs w:val="20"/>
        </w:rPr>
      </w:pPr>
    </w:p>
    <w:p w14:paraId="54C7AA00" w14:textId="22A02ABB" w:rsidR="00E34D2C" w:rsidRDefault="00E34D2C" w:rsidP="00F50A83">
      <w:pPr>
        <w:pStyle w:val="ny-callout-hdr"/>
        <w:rPr>
          <w:szCs w:val="20"/>
        </w:rPr>
      </w:pPr>
    </w:p>
    <w:p w14:paraId="0425E4C0" w14:textId="77777777" w:rsidR="000C0D8F" w:rsidRDefault="000C0D8F" w:rsidP="00F50A83">
      <w:pPr>
        <w:pStyle w:val="ny-callout-hdr"/>
        <w:rPr>
          <w:szCs w:val="20"/>
        </w:rPr>
      </w:pPr>
    </w:p>
    <w:p w14:paraId="47D50196" w14:textId="77777777" w:rsidR="000C0D8F" w:rsidRDefault="000C0D8F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37C5E161" w14:textId="77777777" w:rsidR="00150D96" w:rsidRDefault="00150D96" w:rsidP="00957B0D">
      <w:pPr>
        <w:pStyle w:val="ny-callout-hdr"/>
      </w:pPr>
    </w:p>
    <w:p w14:paraId="3D641F7A" w14:textId="77777777" w:rsidR="00150D96" w:rsidRDefault="00150D96" w:rsidP="00957B0D">
      <w:pPr>
        <w:pStyle w:val="ny-callout-hdr"/>
      </w:pPr>
    </w:p>
    <w:p w14:paraId="451871F9" w14:textId="77777777" w:rsidR="00150D96" w:rsidRDefault="00150D96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1A6CA2BC" w14:textId="77777777" w:rsidR="00721096" w:rsidRDefault="00721096" w:rsidP="00957B0D">
      <w:pPr>
        <w:pStyle w:val="ny-callout-hdr"/>
      </w:pPr>
    </w:p>
    <w:p w14:paraId="620120EA" w14:textId="32BC1EE5" w:rsidR="00721096" w:rsidRDefault="00721096" w:rsidP="00957B0D">
      <w:pPr>
        <w:pStyle w:val="ny-callout-hdr"/>
      </w:pPr>
      <w:r w:rsidRPr="00150D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21E1798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17600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1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2418B2B3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7B0D"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8D0EF5" w14:textId="77777777" w:rsidR="00741C88" w:rsidRDefault="00332EC0" w:rsidP="00957B0D">
                            <w:pPr>
                              <w:pStyle w:val="ny-lesson-paragraph"/>
                            </w:pPr>
                            <w:r>
                              <w:t xml:space="preserve">Similarity is defined as mapping one figure onto another as a sequence of a dilation followed by a congruence (a sequence of rigid motions). </w:t>
                            </w:r>
                          </w:p>
                          <w:p w14:paraId="06C3433F" w14:textId="4A86F6AD" w:rsidR="00741C88" w:rsidRDefault="00741C88" w:rsidP="00957B0D">
                            <w:pPr>
                              <w:pStyle w:val="ny-lesson-paragraph"/>
                            </w:pPr>
                            <w:r>
                              <w:t xml:space="preserve">The notation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△ABC~△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t xml:space="preserve">means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△ABC</m:t>
                              </m:r>
                            </m:oMath>
                            <w:r>
                              <w:t xml:space="preserve"> is similar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△A'B'C'.</m:t>
                              </m:r>
                            </m:oMath>
                          </w:p>
                          <w:p w14:paraId="5FA89E9F" w14:textId="1C83C903" w:rsidR="00E34D2C" w:rsidRDefault="00332EC0" w:rsidP="00957B0D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  <w:r w:rsidR="00957B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margin-left:0;margin-top:0;width:489.6pt;height:8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" strokecolor="#00789c" strokeweight="3pt">
                <v:stroke linestyle="thinThin"/>
                <v:textbox>
                  <w:txbxContent>
                    <w:p w14:paraId="0DD280EC" w14:textId="2418B2B3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957B0D"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8D0EF5" w14:textId="77777777" w:rsidR="00741C88" w:rsidRDefault="00332EC0" w:rsidP="00957B0D">
                      <w:pPr>
                        <w:pStyle w:val="ny-lesson-paragraph"/>
                      </w:pPr>
                      <w:r>
                        <w:t xml:space="preserve">Similarity is defined as mapping one figure onto another as a sequence of a dilation followed by a congruence (a sequence of rigid motions). </w:t>
                      </w:r>
                    </w:p>
                    <w:p w14:paraId="06C3433F" w14:textId="4A86F6AD" w:rsidR="00741C88" w:rsidRDefault="00741C88" w:rsidP="00957B0D">
                      <w:pPr>
                        <w:pStyle w:val="ny-lesson-paragraph"/>
                      </w:pPr>
                      <w:r>
                        <w:t xml:space="preserve">The notation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△ABC~△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t xml:space="preserve">means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△ABC</m:t>
                        </m:r>
                      </m:oMath>
                      <w:r>
                        <w:t xml:space="preserve"> is similar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△A'B'C'.</m:t>
                        </m:r>
                      </m:oMath>
                    </w:p>
                    <w:p w14:paraId="5FA89E9F" w14:textId="1C83C903" w:rsidR="00E34D2C" w:rsidRDefault="00332EC0" w:rsidP="00957B0D">
                      <w:pPr>
                        <w:pStyle w:val="ny-lesson-paragraph"/>
                      </w:pPr>
                      <w:r>
                        <w:t xml:space="preserve"> </w:t>
                      </w:r>
                      <w:r w:rsidR="00957B0D"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425EB3D0" w:rsidR="004F2898" w:rsidRDefault="004F2898" w:rsidP="00957B0D">
      <w:pPr>
        <w:pStyle w:val="ny-callout-hdr"/>
      </w:pPr>
    </w:p>
    <w:p w14:paraId="67F34C44" w14:textId="46250476" w:rsidR="00332EC0" w:rsidRPr="00EF68E3" w:rsidRDefault="000C0D8F" w:rsidP="00EF68E3">
      <w:pPr>
        <w:pStyle w:val="ny-lesson-numbering"/>
        <w:numPr>
          <w:ilvl w:val="0"/>
          <w:numId w:val="27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547697F" wp14:editId="0E68119C">
            <wp:simplePos x="0" y="0"/>
            <wp:positionH relativeFrom="margin">
              <wp:align>center</wp:align>
            </wp:positionH>
            <wp:positionV relativeFrom="paragraph">
              <wp:posOffset>746760</wp:posOffset>
            </wp:positionV>
            <wp:extent cx="6283960" cy="4635500"/>
            <wp:effectExtent l="0" t="0" r="0" b="0"/>
            <wp:wrapTopAndBottom/>
            <wp:docPr id="16" name="Picture 16" descr="Macintosh HD:Users:shassan:Dropbox:Module 3:Images:Similarity:ps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3:Images:Similarity:ps1s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C0" w:rsidRPr="00EF68E3">
        <w:t>In the picture below</w:t>
      </w:r>
      <w:r w:rsidR="00CE67BF">
        <w:t>,</w:t>
      </w:r>
      <w:r w:rsidR="00332EC0" w:rsidRPr="00EF68E3">
        <w:t xml:space="preserve"> we have a triangle </w:t>
      </w:r>
      <m:oMath>
        <m:r>
          <w:rPr>
            <w:rFonts w:ascii="Cambria Math" w:hAnsi="Cambria Math"/>
          </w:rPr>
          <m:t>DEF</m:t>
        </m:r>
      </m:oMath>
      <w:r w:rsidR="00332EC0" w:rsidRPr="00EF68E3">
        <w:t xml:space="preserve"> that has been dilated from center </w:t>
      </w:r>
      <m:oMath>
        <m:r>
          <w:rPr>
            <w:rFonts w:ascii="Cambria Math" w:hAnsi="Cambria Math"/>
          </w:rPr>
          <m:t>O</m:t>
        </m:r>
      </m:oMath>
      <w:r w:rsidR="00332EC0" w:rsidRPr="00EF68E3">
        <w:t xml:space="preserve"> by scale factor </w:t>
      </w:r>
      <m:oMath>
        <m:r>
          <w:rPr>
            <w:rFonts w:ascii="Cambria Math" w:hAnsi="Cambria Math"/>
          </w:rPr>
          <m:t>r=4</m:t>
        </m:r>
      </m:oMath>
      <w:r w:rsidR="00332EC0" w:rsidRPr="00EF68E3">
        <w:t xml:space="preserve">.  It is noted by </w:t>
      </w:r>
      <m:oMath>
        <m:r>
          <w:rPr>
            <w:rFonts w:ascii="Cambria Math" w:hAnsi="Cambria Math"/>
          </w:rPr>
          <m:t>D'E'F'</m:t>
        </m:r>
      </m:oMath>
      <w:r w:rsidR="00332EC0" w:rsidRPr="00EF68E3">
        <w:rPr>
          <w:i/>
        </w:rPr>
        <w:t>.</w:t>
      </w:r>
      <w:r w:rsidR="00332EC0" w:rsidRPr="00EF68E3">
        <w:t xml:space="preserve">  We also have a triangle </w:t>
      </w:r>
      <m:oMath>
        <m:r>
          <w:rPr>
            <w:rFonts w:ascii="Cambria Math" w:hAnsi="Cambria Math"/>
          </w:rPr>
          <m:t>D''E''F''</m:t>
        </m:r>
      </m:oMath>
      <w:r w:rsidR="00332EC0" w:rsidRPr="00EF68E3">
        <w:t xml:space="preserve">, which is congruent to triangle </w:t>
      </w:r>
      <m:oMath>
        <m:r>
          <w:rPr>
            <w:rFonts w:ascii="Cambria Math" w:hAnsi="Cambria Math"/>
          </w:rPr>
          <m:t>D'E'F'</m:t>
        </m:r>
      </m:oMath>
      <w:r w:rsidR="00332EC0" w:rsidRPr="00EF68E3">
        <w:t xml:space="preserve"> (i.e.,</w:t>
      </w:r>
      <w:r w:rsidR="00332EC0" w:rsidRPr="00EF68E3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△D'E'F'≅△D''E''F''</m:t>
        </m:r>
      </m:oMath>
      <w:r w:rsidR="001C7526" w:rsidRPr="001C7526">
        <w:rPr>
          <w:noProof/>
        </w:rPr>
        <w:t>)</w:t>
      </w:r>
      <w:r w:rsidR="00332EC0" w:rsidRPr="00EF68E3">
        <w:rPr>
          <w:noProof/>
        </w:rPr>
        <w:t>.  Describe the sequence of a dilation,</w:t>
      </w:r>
      <w:r w:rsidR="00EF68E3" w:rsidRPr="00EF68E3">
        <w:rPr>
          <w:noProof/>
        </w:rPr>
        <w:t xml:space="preserve"> followed by a congruence (</w:t>
      </w:r>
      <w:r w:rsidR="001C7526">
        <w:rPr>
          <w:noProof/>
        </w:rPr>
        <w:t>of one or more rigid motions</w:t>
      </w:r>
      <w:r w:rsidR="001C7526" w:rsidRPr="00EF68E3" w:rsidDel="001C7526">
        <w:rPr>
          <w:noProof/>
        </w:rPr>
        <w:t xml:space="preserve"> </w:t>
      </w:r>
      <w:r w:rsidR="00332EC0" w:rsidRPr="00EF68E3">
        <w:rPr>
          <w:noProof/>
        </w:rPr>
        <w:t xml:space="preserve">) that would map triangle </w:t>
      </w:r>
      <m:oMath>
        <m:r>
          <w:rPr>
            <w:rFonts w:ascii="Cambria Math" w:hAnsi="Cambria Math"/>
            <w:noProof/>
          </w:rPr>
          <m:t>D''E''F''</m:t>
        </m:r>
      </m:oMath>
      <w:r w:rsidR="00332EC0" w:rsidRPr="00EF68E3">
        <w:rPr>
          <w:noProof/>
        </w:rPr>
        <w:t xml:space="preserve"> onto triangle </w:t>
      </w:r>
      <m:oMath>
        <m:r>
          <w:rPr>
            <w:rFonts w:ascii="Cambria Math" w:hAnsi="Cambria Math"/>
            <w:noProof/>
          </w:rPr>
          <m:t>DEF</m:t>
        </m:r>
      </m:oMath>
      <w:r w:rsidR="00332EC0" w:rsidRPr="00EF68E3">
        <w:rPr>
          <w:noProof/>
        </w:rPr>
        <w:t>.</w:t>
      </w:r>
    </w:p>
    <w:p w14:paraId="542C79F8" w14:textId="2D9FC8EF" w:rsidR="00332EC0" w:rsidRDefault="00332EC0" w:rsidP="00721096">
      <w:pPr>
        <w:pStyle w:val="ny-lesson-SFinsert-number-list"/>
        <w:numPr>
          <w:ilvl w:val="0"/>
          <w:numId w:val="0"/>
        </w:numPr>
        <w:ind w:right="30"/>
        <w:jc w:val="center"/>
        <w:rPr>
          <w:noProof/>
        </w:rPr>
      </w:pPr>
    </w:p>
    <w:p w14:paraId="6DB4612D" w14:textId="77777777" w:rsidR="00C3722D" w:rsidRDefault="00C3722D" w:rsidP="00EF68E3">
      <w:pPr>
        <w:pStyle w:val="ny-lesson-SFinsert-number-list"/>
        <w:numPr>
          <w:ilvl w:val="0"/>
          <w:numId w:val="0"/>
        </w:numPr>
        <w:ind w:left="1170"/>
        <w:rPr>
          <w:noProof/>
        </w:rPr>
      </w:pPr>
    </w:p>
    <w:p w14:paraId="495011CF" w14:textId="2557238C" w:rsidR="00332EC0" w:rsidRPr="00EF68E3" w:rsidRDefault="000C0D8F" w:rsidP="00EF68E3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6514BB29" wp14:editId="62592525">
            <wp:simplePos x="0" y="0"/>
            <wp:positionH relativeFrom="margin">
              <wp:align>center</wp:align>
            </wp:positionH>
            <wp:positionV relativeFrom="paragraph">
              <wp:posOffset>710565</wp:posOffset>
            </wp:positionV>
            <wp:extent cx="6329680" cy="3157855"/>
            <wp:effectExtent l="0" t="0" r="0" b="0"/>
            <wp:wrapTopAndBottom/>
            <wp:docPr id="19" name="Picture 19" descr="Macintosh HD:Users:shassan:Dropbox:Module 3:Images:Similarity:new 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Similarity:new ps2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2539" r="3639" b="1816"/>
                    <a:stretch/>
                  </pic:blipFill>
                  <pic:spPr bwMode="auto">
                    <a:xfrm>
                      <a:off x="0" y="0"/>
                      <a:ext cx="632968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C0" w:rsidRPr="00EF68E3">
        <w:t xml:space="preserve">Triangle </w:t>
      </w:r>
      <m:oMath>
        <m:r>
          <w:rPr>
            <w:rFonts w:ascii="Cambria Math" w:hAnsi="Cambria Math"/>
          </w:rPr>
          <m:t>ABC</m:t>
        </m:r>
      </m:oMath>
      <w:r w:rsidR="00332EC0" w:rsidRPr="00EF68E3">
        <w:rPr>
          <w:i/>
        </w:rPr>
        <w:t xml:space="preserve"> </w:t>
      </w:r>
      <w:r w:rsidR="00332EC0" w:rsidRPr="00EF68E3">
        <w:t xml:space="preserve">was dilated from center </w:t>
      </w:r>
      <m:oMath>
        <m:r>
          <w:rPr>
            <w:rFonts w:ascii="Cambria Math" w:hAnsi="Cambria Math"/>
          </w:rPr>
          <m:t>O</m:t>
        </m:r>
      </m:oMath>
      <w:r w:rsidR="00332EC0" w:rsidRPr="00EF68E3">
        <w:t xml:space="preserve"> by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332EC0" w:rsidRPr="00EF68E3">
        <w:t xml:space="preserve">.  The dilated triangle is noted by </w:t>
      </w:r>
      <m:oMath>
        <m:r>
          <w:rPr>
            <w:rFonts w:ascii="Cambria Math" w:hAnsi="Cambria Math"/>
          </w:rPr>
          <m:t>A'B'C'</m:t>
        </m:r>
      </m:oMath>
      <w:r w:rsidR="00332EC0" w:rsidRPr="00EF68E3">
        <w:rPr>
          <w:i/>
        </w:rPr>
        <w:t>.</w:t>
      </w:r>
      <w:r w:rsidR="00332EC0" w:rsidRPr="00EF68E3">
        <w:t xml:space="preserve">  Another triangle </w:t>
      </w:r>
      <m:oMath>
        <m:r>
          <w:rPr>
            <w:rFonts w:ascii="Cambria Math" w:hAnsi="Cambria Math"/>
          </w:rPr>
          <m:t>A''B''C''</m:t>
        </m:r>
      </m:oMath>
      <w:r w:rsidR="00332EC0" w:rsidRPr="00EF68E3">
        <w:rPr>
          <w:i/>
        </w:rPr>
        <w:t xml:space="preserve"> </w:t>
      </w:r>
      <w:r w:rsidR="00332EC0" w:rsidRPr="00EF68E3">
        <w:t xml:space="preserve">is congruent to triangle </w:t>
      </w:r>
      <m:oMath>
        <m:r>
          <w:rPr>
            <w:rFonts w:ascii="Cambria Math" w:hAnsi="Cambria Math"/>
          </w:rPr>
          <m:t>A'B'C'</m:t>
        </m:r>
      </m:oMath>
      <w:r w:rsidR="00332EC0" w:rsidRPr="00EF68E3">
        <w:rPr>
          <w:i/>
        </w:rPr>
        <w:t xml:space="preserve"> (</w:t>
      </w:r>
      <w:r w:rsidR="00332EC0" w:rsidRPr="00EF68E3">
        <w:t xml:space="preserve">i.e., </w:t>
      </w:r>
      <m:oMath>
        <m:r>
          <w:rPr>
            <w:rFonts w:ascii="Cambria Math" w:hAnsi="Cambria Math"/>
          </w:rPr>
          <m:t>△A''B''C''≅△A'B'C')</m:t>
        </m:r>
      </m:oMath>
      <w:r w:rsidR="00332EC0" w:rsidRPr="00EF68E3">
        <w:t>.</w:t>
      </w:r>
      <w:r w:rsidR="00332EC0" w:rsidRPr="00EF68E3">
        <w:rPr>
          <w:i/>
        </w:rPr>
        <w:t xml:space="preserve"> </w:t>
      </w:r>
      <w:r w:rsidR="00332EC0" w:rsidRPr="00EF68E3">
        <w:t xml:space="preserve"> Describe the dilation followed by the basic rigid motion</w:t>
      </w:r>
      <w:r w:rsidR="00EC0504">
        <w:t>s</w:t>
      </w:r>
      <w:r w:rsidR="00332EC0" w:rsidRPr="00EF68E3">
        <w:t xml:space="preserve"> that would map triangle </w:t>
      </w:r>
      <m:oMath>
        <m:r>
          <w:rPr>
            <w:rFonts w:ascii="Cambria Math" w:hAnsi="Cambria Math"/>
          </w:rPr>
          <m:t>A''B''C''</m:t>
        </m:r>
      </m:oMath>
      <w:r w:rsidR="00332EC0" w:rsidRPr="00EF68E3">
        <w:rPr>
          <w:i/>
        </w:rPr>
        <w:t xml:space="preserve"> </w:t>
      </w:r>
      <w:r w:rsidR="00332EC0" w:rsidRPr="00EF68E3">
        <w:t>onto triangle</w:t>
      </w:r>
      <w:r w:rsidR="00332EC0" w:rsidRPr="00EF68E3">
        <w:rPr>
          <w:i/>
        </w:rPr>
        <w:t xml:space="preserve"> </w:t>
      </w:r>
      <m:oMath>
        <m:r>
          <w:rPr>
            <w:rFonts w:ascii="Cambria Math" w:hAnsi="Cambria Math"/>
          </w:rPr>
          <m:t>ABC</m:t>
        </m:r>
      </m:oMath>
      <w:r w:rsidR="00332EC0" w:rsidRPr="00EF68E3">
        <w:t>.</w:t>
      </w:r>
    </w:p>
    <w:p w14:paraId="1FC80F90" w14:textId="573B9F32" w:rsidR="00332EC0" w:rsidRDefault="00332EC0" w:rsidP="00332EC0">
      <w:pPr>
        <w:pStyle w:val="ny-lesson-SFinsert-number-list"/>
        <w:numPr>
          <w:ilvl w:val="0"/>
          <w:numId w:val="0"/>
        </w:numPr>
        <w:ind w:left="1224"/>
      </w:pPr>
    </w:p>
    <w:p w14:paraId="672CD396" w14:textId="693FE626" w:rsidR="00332EC0" w:rsidRPr="0094044B" w:rsidRDefault="00332EC0" w:rsidP="006B7948">
      <w:pPr>
        <w:pStyle w:val="ny-lesson-SFinsert-response"/>
        <w:ind w:left="0"/>
      </w:pPr>
    </w:p>
    <w:p w14:paraId="3DBE0153" w14:textId="0AF1E42E" w:rsidR="00332EC0" w:rsidRPr="009A1A3D" w:rsidRDefault="00332EC0" w:rsidP="00EF68E3">
      <w:pPr>
        <w:pStyle w:val="ny-lesson-numbering"/>
        <w:rPr>
          <w:rStyle w:val="ny-lesson-hdr-1Char"/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76178E" wp14:editId="4E59164D">
            <wp:simplePos x="0" y="0"/>
            <wp:positionH relativeFrom="column">
              <wp:posOffset>2165350</wp:posOffset>
            </wp:positionH>
            <wp:positionV relativeFrom="paragraph">
              <wp:posOffset>702310</wp:posOffset>
            </wp:positionV>
            <wp:extent cx="2276475" cy="1252220"/>
            <wp:effectExtent l="0" t="0" r="0" b="0"/>
            <wp:wrapTopAndBottom/>
            <wp:docPr id="41" name="Picture 41" descr="Macintosh HD:Users:Stefanie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cintosh HD:Users:Stefanie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1" t="20162" r="11296" b="24282"/>
                    <a:stretch/>
                  </pic:blipFill>
                  <pic:spPr bwMode="auto">
                    <a:xfrm>
                      <a:off x="0" y="0"/>
                      <a:ext cx="227647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Are the two figures shown below similar?  If so, describe </w:t>
      </w:r>
      <w:r w:rsidR="00821C93">
        <w:t xml:space="preserve">a </w:t>
      </w:r>
      <w:r>
        <w:t>sequence that would prove the similarity.  If not, state how you know they are not similar.</w:t>
      </w:r>
    </w:p>
    <w:p w14:paraId="35F8BADE" w14:textId="77777777" w:rsidR="00332EC0" w:rsidRDefault="00332EC0" w:rsidP="00332EC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2259C7C" w14:textId="6D3B6315" w:rsidR="00332EC0" w:rsidRPr="00EF68E3" w:rsidRDefault="0031358D" w:rsidP="00EF68E3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4887919" wp14:editId="3D96C49E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3333115" cy="1692910"/>
            <wp:effectExtent l="0" t="0" r="0" b="2540"/>
            <wp:wrapTopAndBottom/>
            <wp:docPr id="42" name="Picture 42" descr="Macintosh HD:Users:Stefanie:Desktop:p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acintosh HD:Users:Stefanie:Desktop:ps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7" b="6998"/>
                    <a:stretch/>
                  </pic:blipFill>
                  <pic:spPr bwMode="auto">
                    <a:xfrm>
                      <a:off x="0" y="0"/>
                      <a:ext cx="333311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C0" w:rsidRPr="00EF68E3">
        <w:t xml:space="preserve">Triangle </w:t>
      </w:r>
      <m:oMath>
        <m:r>
          <w:rPr>
            <w:rFonts w:ascii="Cambria Math" w:hAnsi="Cambria Math"/>
          </w:rPr>
          <m:t>ABC</m:t>
        </m:r>
      </m:oMath>
      <w:r w:rsidR="00332EC0" w:rsidRPr="00EF68E3">
        <w:t xml:space="preserve"> is similar to triangle </w:t>
      </w:r>
      <m:oMath>
        <m:r>
          <w:rPr>
            <w:rFonts w:ascii="Cambria Math" w:hAnsi="Cambria Math"/>
          </w:rPr>
          <m:t>A'B'C'</m:t>
        </m:r>
      </m:oMath>
      <w:r w:rsidR="00332EC0" w:rsidRPr="00EF68E3">
        <w:t xml:space="preserve"> (i.e</w:t>
      </w:r>
      <w:r w:rsidR="001C7526">
        <w:t>.</w:t>
      </w:r>
      <w:r w:rsidR="00332EC0" w:rsidRPr="00EF68E3">
        <w:t xml:space="preserve">, </w:t>
      </w:r>
      <m:oMath>
        <m:r>
          <w:rPr>
            <w:rFonts w:ascii="Cambria Math" w:hAnsi="Cambria Math"/>
          </w:rPr>
          <m:t>△ABC~△A'B'C'</m:t>
        </m:r>
      </m:oMath>
      <w:r w:rsidR="001C7526" w:rsidRPr="001C7526">
        <w:t>)</w:t>
      </w:r>
      <w:r w:rsidR="00332EC0" w:rsidRPr="00EF68E3">
        <w:t xml:space="preserve">.  Prove the similarity by describing </w:t>
      </w:r>
      <w:r w:rsidR="00821C93">
        <w:t>a</w:t>
      </w:r>
      <w:r w:rsidR="00821C93" w:rsidRPr="00EF68E3">
        <w:t xml:space="preserve"> </w:t>
      </w:r>
      <w:r w:rsidR="00332EC0" w:rsidRPr="00EF68E3">
        <w:t xml:space="preserve">sequence that would map triangle </w:t>
      </w:r>
      <m:oMath>
        <m:r>
          <w:rPr>
            <w:rFonts w:ascii="Cambria Math" w:hAnsi="Cambria Math"/>
          </w:rPr>
          <m:t>A'B'C'</m:t>
        </m:r>
      </m:oMath>
      <w:r w:rsidR="00332EC0" w:rsidRPr="00EF68E3">
        <w:t xml:space="preserve"> onto triangle </w:t>
      </w:r>
      <m:oMath>
        <m:r>
          <w:rPr>
            <w:rFonts w:ascii="Cambria Math" w:hAnsi="Cambria Math"/>
          </w:rPr>
          <m:t>ABC</m:t>
        </m:r>
      </m:oMath>
      <w:r w:rsidR="00332EC0" w:rsidRPr="00EF68E3">
        <w:rPr>
          <w:i/>
        </w:rPr>
        <w:t>.</w:t>
      </w:r>
    </w:p>
    <w:p w14:paraId="17F0FF9D" w14:textId="3878112B" w:rsidR="00332EC0" w:rsidRDefault="00332EC0" w:rsidP="00332EC0">
      <w:pPr>
        <w:pStyle w:val="ny-lesson-SFinsert-number-list"/>
        <w:numPr>
          <w:ilvl w:val="0"/>
          <w:numId w:val="0"/>
        </w:numPr>
        <w:ind w:left="1224" w:hanging="360"/>
        <w:jc w:val="center"/>
      </w:pPr>
    </w:p>
    <w:p w14:paraId="477B103A" w14:textId="7137795B" w:rsidR="00332EC0" w:rsidRPr="00EF68E3" w:rsidRDefault="000C0D8F" w:rsidP="00EF68E3">
      <w:pPr>
        <w:pStyle w:val="ny-lesson-number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51240" wp14:editId="246B2A6C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2734310" cy="2346960"/>
            <wp:effectExtent l="0" t="0" r="0" b="0"/>
            <wp:wrapTopAndBottom/>
            <wp:docPr id="12" name="Picture 12" descr="Macintosh HD:Users:Stefanie:Desktop:ps4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acintosh HD:Users:Stefanie:Desktop:ps4 copy.pd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C0" w:rsidRPr="00EF68E3">
        <w:t xml:space="preserve">Are the two figures shown below similar?  If so, describe </w:t>
      </w:r>
      <w:r w:rsidR="00821C93">
        <w:t>a</w:t>
      </w:r>
      <w:r w:rsidR="00821C93" w:rsidRPr="00EF68E3">
        <w:t xml:space="preserve"> </w:t>
      </w:r>
      <w:r w:rsidR="00332EC0" w:rsidRPr="00EF68E3">
        <w:t xml:space="preserve">sequence that would prove </w:t>
      </w:r>
      <m:oMath>
        <m:r>
          <w:rPr>
            <w:rFonts w:ascii="Cambria Math" w:hAnsi="Cambria Math"/>
          </w:rPr>
          <m:t>△ABC~△A'B'C'</m:t>
        </m:r>
      </m:oMath>
      <w:r w:rsidR="00332EC0" w:rsidRPr="00EF68E3">
        <w:t>.  If not, state how you know they are not similar.</w:t>
      </w:r>
    </w:p>
    <w:p w14:paraId="5881675F" w14:textId="0ADF8C5B" w:rsidR="00847BA5" w:rsidRDefault="00847BA5" w:rsidP="00332EC0">
      <w:pPr>
        <w:pStyle w:val="ny-lesson-paragraph"/>
        <w:jc w:val="center"/>
      </w:pPr>
    </w:p>
    <w:p w14:paraId="0636827E" w14:textId="77777777" w:rsidR="00847BA5" w:rsidRDefault="00847BA5" w:rsidP="00332EC0">
      <w:pPr>
        <w:pStyle w:val="ny-lesson-paragraph"/>
        <w:jc w:val="center"/>
      </w:pPr>
    </w:p>
    <w:p w14:paraId="572A5CB5" w14:textId="4E094127" w:rsidR="00332EC0" w:rsidRDefault="00332EC0" w:rsidP="00332EC0">
      <w:pPr>
        <w:pStyle w:val="ny-lesson-paragraph"/>
        <w:jc w:val="center"/>
      </w:pPr>
    </w:p>
    <w:p w14:paraId="5BD08429" w14:textId="77777777" w:rsidR="00847BA5" w:rsidRDefault="00847BA5" w:rsidP="00332EC0">
      <w:pPr>
        <w:pStyle w:val="ny-lesson-paragraph"/>
        <w:jc w:val="center"/>
      </w:pPr>
    </w:p>
    <w:p w14:paraId="67453A6F" w14:textId="77777777" w:rsidR="00847BA5" w:rsidRDefault="00847BA5" w:rsidP="00332EC0">
      <w:pPr>
        <w:pStyle w:val="ny-lesson-paragraph"/>
        <w:jc w:val="center"/>
      </w:pPr>
    </w:p>
    <w:p w14:paraId="6D65FD4D" w14:textId="77777777" w:rsidR="00847BA5" w:rsidRDefault="00847BA5" w:rsidP="00332EC0">
      <w:pPr>
        <w:pStyle w:val="ny-lesson-paragraph"/>
        <w:jc w:val="center"/>
      </w:pPr>
    </w:p>
    <w:p w14:paraId="2528D254" w14:textId="77777777" w:rsidR="00847BA5" w:rsidRDefault="00847BA5" w:rsidP="00332EC0">
      <w:pPr>
        <w:pStyle w:val="ny-lesson-paragraph"/>
        <w:jc w:val="center"/>
      </w:pPr>
    </w:p>
    <w:p w14:paraId="6830CC8D" w14:textId="77777777" w:rsidR="00847BA5" w:rsidRDefault="00847BA5" w:rsidP="00332EC0">
      <w:pPr>
        <w:pStyle w:val="ny-lesson-paragraph"/>
        <w:jc w:val="center"/>
      </w:pPr>
    </w:p>
    <w:p w14:paraId="666FE59B" w14:textId="77777777" w:rsidR="00847BA5" w:rsidRDefault="00847BA5" w:rsidP="00332EC0">
      <w:pPr>
        <w:pStyle w:val="ny-lesson-paragraph"/>
        <w:jc w:val="center"/>
      </w:pPr>
    </w:p>
    <w:p w14:paraId="70FA4D9B" w14:textId="77777777" w:rsidR="00847BA5" w:rsidRDefault="00847BA5" w:rsidP="00332EC0">
      <w:pPr>
        <w:pStyle w:val="ny-lesson-paragraph"/>
        <w:jc w:val="center"/>
      </w:pPr>
    </w:p>
    <w:p w14:paraId="6140B684" w14:textId="77777777" w:rsidR="00847BA5" w:rsidRDefault="00847BA5" w:rsidP="00332EC0">
      <w:pPr>
        <w:pStyle w:val="ny-lesson-paragraph"/>
        <w:jc w:val="center"/>
      </w:pPr>
    </w:p>
    <w:p w14:paraId="4A398F04" w14:textId="020F9DEB" w:rsidR="00332EC0" w:rsidRDefault="00332EC0" w:rsidP="00EF68E3">
      <w:pPr>
        <w:pStyle w:val="ny-lesson-numbering"/>
      </w:pPr>
      <w:r>
        <w:lastRenderedPageBreak/>
        <w:t xml:space="preserve">Describe </w:t>
      </w:r>
      <w:r w:rsidR="00821C93">
        <w:t xml:space="preserve">a </w:t>
      </w:r>
      <w:r>
        <w:t xml:space="preserve">sequence that </w:t>
      </w:r>
      <w:r w:rsidRPr="00EF68E3">
        <w:t xml:space="preserve">would show </w:t>
      </w:r>
      <m:oMath>
        <m:r>
          <w:rPr>
            <w:rFonts w:ascii="Cambria Math" w:hAnsi="Cambria Math"/>
          </w:rPr>
          <m:t>△ABC~△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bookmarkStart w:id="0" w:name="_GoBack"/>
      <w:bookmarkEnd w:id="0"/>
    </w:p>
    <w:p w14:paraId="4B710DDE" w14:textId="2C29EEC1" w:rsidR="007A0FF8" w:rsidRDefault="000C0D8F" w:rsidP="00721096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BFBFA1" wp14:editId="4488B159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5631815" cy="4017010"/>
            <wp:effectExtent l="0" t="0" r="6985" b="2540"/>
            <wp:wrapTopAndBottom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39" w:rsidRPr="00FE1739">
        <w:t xml:space="preserve"> </w:t>
      </w:r>
    </w:p>
    <w:sectPr w:rsidR="007A0FF8" w:rsidSect="001C7526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669" w:right="1600" w:bottom="1200" w:left="800" w:header="553" w:footer="1606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6583" w14:textId="77777777" w:rsidR="00D252E2" w:rsidRDefault="00D252E2">
      <w:pPr>
        <w:spacing w:after="0" w:line="240" w:lineRule="auto"/>
      </w:pPr>
      <w:r>
        <w:separator/>
      </w:r>
    </w:p>
  </w:endnote>
  <w:endnote w:type="continuationSeparator" w:id="0">
    <w:p w14:paraId="2E9D900B" w14:textId="77777777" w:rsidR="00D252E2" w:rsidRDefault="00D2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1DC6045" w:rsidR="00C231DF" w:rsidRPr="001C7526" w:rsidRDefault="001C7526" w:rsidP="001C75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50EB9F" wp14:editId="5C6BDEA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6D6BC" w14:textId="77777777" w:rsidR="001C7526" w:rsidRPr="007860F7" w:rsidRDefault="001C7526" w:rsidP="001C752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C0D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50EB9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512.35pt;margin-top:37.65pt;width:36pt;height:1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HMQA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uQbBzE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5CF6D6BC" w14:textId="77777777" w:rsidR="001C7526" w:rsidRPr="007860F7" w:rsidRDefault="001C7526" w:rsidP="001C752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C0D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14A30E5" wp14:editId="064294D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98C20B" w14:textId="291056A0" w:rsidR="001C7526" w:rsidRDefault="001C7526" w:rsidP="001C752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Similarity</w:t>
                          </w:r>
                        </w:p>
                        <w:p w14:paraId="7358C801" w14:textId="77777777" w:rsidR="001C7526" w:rsidRPr="002273E5" w:rsidRDefault="001C7526" w:rsidP="001C752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FFDCE6B" w14:textId="77777777" w:rsidR="001C7526" w:rsidRPr="002273E5" w:rsidRDefault="001C7526" w:rsidP="001C752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4A30E5" id="Text Box 10" o:spid="_x0000_s1033" type="#_x0000_t202" style="position:absolute;margin-left:93.1pt;margin-top:31.25pt;width:293.4pt;height:24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s+fA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ArAs+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0498C20B" w14:textId="291056A0" w:rsidR="001C7526" w:rsidRDefault="001C7526" w:rsidP="001C752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Similarity</w:t>
                    </w:r>
                  </w:p>
                  <w:p w14:paraId="7358C801" w14:textId="77777777" w:rsidR="001C7526" w:rsidRPr="002273E5" w:rsidRDefault="001C7526" w:rsidP="001C752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FFDCE6B" w14:textId="77777777" w:rsidR="001C7526" w:rsidRPr="002273E5" w:rsidRDefault="001C7526" w:rsidP="001C752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3BE50" wp14:editId="7EB8D93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421A33" id="Group 23" o:spid="_x0000_s1026" style="position:absolute;margin-left:86.45pt;margin-top:30.4pt;width:6.55pt;height:21.35pt;z-index:2516746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1q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CK3I1q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147281EE" wp14:editId="07EF44A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2A8A0D" wp14:editId="57FEC91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A2AF" w14:textId="77777777" w:rsidR="001C7526" w:rsidRPr="00B81D46" w:rsidRDefault="001C7526" w:rsidP="001C752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A8A0D" id="Text Box 154" o:spid="_x0000_s1034" type="#_x0000_t202" style="position:absolute;margin-left:294.95pt;margin-top:59.65pt;width:27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E5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6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ELu8T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36E4A2AF" w14:textId="77777777" w:rsidR="001C7526" w:rsidRPr="00B81D46" w:rsidRDefault="001C7526" w:rsidP="001C752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64759CA6" wp14:editId="0F0766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9E38B3F" wp14:editId="1961A70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77C010" id="Group 25" o:spid="_x0000_s1026" style="position:absolute;margin-left:515.7pt;margin-top:51.1pt;width:28.8pt;height:7.05pt;z-index:2516807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51D21F" wp14:editId="27F6BE8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D9B07" id="Group 12" o:spid="_x0000_s1026" style="position:absolute;margin-left:-.15pt;margin-top:20.35pt;width:492.4pt;height:.1pt;z-index:251675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SC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4s0Ugj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F86E5A" wp14:editId="38AE51B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1D5CF" w14:textId="77777777" w:rsidR="001C7526" w:rsidRPr="002273E5" w:rsidRDefault="001C7526" w:rsidP="001C752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F86E5A" id="Text Box 38" o:spid="_x0000_s1035" type="#_x0000_t202" style="position:absolute;margin-left:-1.15pt;margin-top:63.5pt;width:165.6pt;height: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NKEI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C41D5CF" w14:textId="77777777" w:rsidR="001C7526" w:rsidRPr="002273E5" w:rsidRDefault="001C7526" w:rsidP="001C752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12814C85" wp14:editId="056153E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D5536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6E389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270FE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4F23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9C51EE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7B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9C51EE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E67B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831D" w14:textId="77777777" w:rsidR="00D252E2" w:rsidRDefault="00D252E2">
      <w:pPr>
        <w:spacing w:after="0" w:line="240" w:lineRule="auto"/>
      </w:pPr>
      <w:r>
        <w:separator/>
      </w:r>
    </w:p>
  </w:footnote>
  <w:footnote w:type="continuationSeparator" w:id="0">
    <w:p w14:paraId="1EFC3176" w14:textId="77777777" w:rsidR="00D252E2" w:rsidRDefault="00D2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F54606D" w:rsidR="00DB1F56" w:rsidRPr="00701388" w:rsidRDefault="00332EC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F54606D" w:rsidR="00DB1F56" w:rsidRPr="00701388" w:rsidRDefault="00332EC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04BF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0D8F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376EA"/>
    <w:rsid w:val="001420D9"/>
    <w:rsid w:val="00150D96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C7526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40FF"/>
    <w:rsid w:val="002F500C"/>
    <w:rsid w:val="002F675A"/>
    <w:rsid w:val="00302860"/>
    <w:rsid w:val="00305DF2"/>
    <w:rsid w:val="0031358D"/>
    <w:rsid w:val="00313843"/>
    <w:rsid w:val="00316CEC"/>
    <w:rsid w:val="003220FF"/>
    <w:rsid w:val="00325B75"/>
    <w:rsid w:val="00332EC0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2C4A"/>
    <w:rsid w:val="003744D9"/>
    <w:rsid w:val="00380B56"/>
    <w:rsid w:val="00380FA9"/>
    <w:rsid w:val="00384E82"/>
    <w:rsid w:val="00385363"/>
    <w:rsid w:val="00385D7A"/>
    <w:rsid w:val="003A2C99"/>
    <w:rsid w:val="003B0D9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91C"/>
    <w:rsid w:val="00410047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595D"/>
    <w:rsid w:val="0058694C"/>
    <w:rsid w:val="005A2C7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5BB"/>
    <w:rsid w:val="005E7DB4"/>
    <w:rsid w:val="005F08EB"/>
    <w:rsid w:val="005F413D"/>
    <w:rsid w:val="0061064A"/>
    <w:rsid w:val="006128AD"/>
    <w:rsid w:val="00616206"/>
    <w:rsid w:val="006256DC"/>
    <w:rsid w:val="00631BD2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7948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096"/>
    <w:rsid w:val="00736A54"/>
    <w:rsid w:val="00741C88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AA1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6D34"/>
    <w:rsid w:val="007E4DFD"/>
    <w:rsid w:val="007F03EB"/>
    <w:rsid w:val="007F48BF"/>
    <w:rsid w:val="007F5AFF"/>
    <w:rsid w:val="007F6708"/>
    <w:rsid w:val="00801FFD"/>
    <w:rsid w:val="008153BC"/>
    <w:rsid w:val="00821C93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BA5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522"/>
    <w:rsid w:val="008E1E35"/>
    <w:rsid w:val="008E225E"/>
    <w:rsid w:val="008E260A"/>
    <w:rsid w:val="008E36F3"/>
    <w:rsid w:val="008F2532"/>
    <w:rsid w:val="009035DC"/>
    <w:rsid w:val="009055A2"/>
    <w:rsid w:val="009108E3"/>
    <w:rsid w:val="00914E60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0E26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3722D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7BF"/>
    <w:rsid w:val="00CE6AE0"/>
    <w:rsid w:val="00CF1AE5"/>
    <w:rsid w:val="00CF2947"/>
    <w:rsid w:val="00CF574C"/>
    <w:rsid w:val="00D0235F"/>
    <w:rsid w:val="00D038C2"/>
    <w:rsid w:val="00D04092"/>
    <w:rsid w:val="00D047C7"/>
    <w:rsid w:val="00D0682D"/>
    <w:rsid w:val="00D11A02"/>
    <w:rsid w:val="00D252E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0504"/>
    <w:rsid w:val="00EC4DC5"/>
    <w:rsid w:val="00ED0A74"/>
    <w:rsid w:val="00ED5916"/>
    <w:rsid w:val="00EE6D8B"/>
    <w:rsid w:val="00EE735F"/>
    <w:rsid w:val="00EF03CE"/>
    <w:rsid w:val="00EF22F0"/>
    <w:rsid w:val="00EF68E3"/>
    <w:rsid w:val="00F0049A"/>
    <w:rsid w:val="00F05108"/>
    <w:rsid w:val="00F05E95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73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74FC301-0C5F-4B01-87AD-3AEBF774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2EC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2E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32EC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32EC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32EC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2EC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2EC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A16A1-5B0A-4925-821E-CCCE5C21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403</Words>
  <Characters>2096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2014-07-12T00:29:00Z</cp:lastPrinted>
  <dcterms:created xsi:type="dcterms:W3CDTF">2014-07-24T03:31:00Z</dcterms:created>
  <dcterms:modified xsi:type="dcterms:W3CDTF">2014-07-24T04:27:00Z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