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5319" w14:textId="77777777" w:rsidR="00FB0262" w:rsidRPr="00D0546C" w:rsidRDefault="00FB0262" w:rsidP="00FB0262">
      <w:pPr>
        <w:pStyle w:val="ny-lesson-header"/>
        <w:spacing w:after="240"/>
        <w:jc w:val="both"/>
      </w:pPr>
      <w:r>
        <w:t>Lesson 22</w:t>
      </w:r>
      <w:r w:rsidRPr="00D0546C">
        <w:t>:</w:t>
      </w:r>
      <w:r>
        <w:t xml:space="preserve"> </w:t>
      </w:r>
      <w:r w:rsidRPr="00D0546C">
        <w:t xml:space="preserve"> </w:t>
      </w:r>
      <w:r>
        <w:t>Presenting a Summary of a Statistical Project</w:t>
      </w:r>
    </w:p>
    <w:p w14:paraId="00A1366C" w14:textId="77777777" w:rsidR="00EC2E64" w:rsidRDefault="00EC2E64" w:rsidP="00EC2E64">
      <w:pPr>
        <w:pStyle w:val="ny-lesson-paragraph"/>
      </w:pPr>
    </w:p>
    <w:p w14:paraId="6E94A016" w14:textId="77777777" w:rsidR="00EC2E64" w:rsidRPr="00967D44" w:rsidRDefault="00EC2E64" w:rsidP="00EC2E64">
      <w:pPr>
        <w:pStyle w:val="ny-lesson-paragraph"/>
      </w:pPr>
      <w:r w:rsidRPr="00967D44">
        <w:t>A statistical study involves the following four-step investigative process:</w:t>
      </w:r>
    </w:p>
    <w:p w14:paraId="56CE67B3" w14:textId="77777777" w:rsidR="00EC2E64" w:rsidRPr="00967D44" w:rsidRDefault="00EC2E64" w:rsidP="00EC2E64">
      <w:pPr>
        <w:pStyle w:val="ny-lesson-paragraph"/>
      </w:pPr>
      <w:r w:rsidRPr="00967D44">
        <w:tab/>
        <w:t xml:space="preserve">Step </w:t>
      </w:r>
      <w:r w:rsidRPr="008F30A3">
        <w:t>1</w:t>
      </w:r>
      <w:r w:rsidRPr="00967D44">
        <w:t>:</w:t>
      </w:r>
      <w:r w:rsidRPr="00967D44">
        <w:tab/>
        <w:t xml:space="preserve">Pose a question that can be answered by data.  </w:t>
      </w:r>
    </w:p>
    <w:p w14:paraId="476D13AC" w14:textId="77777777" w:rsidR="00EC2E64" w:rsidRPr="00967D44" w:rsidRDefault="00EC2E64" w:rsidP="00EC2E64">
      <w:pPr>
        <w:pStyle w:val="ny-lesson-paragraph"/>
      </w:pPr>
      <w:r w:rsidRPr="00967D44">
        <w:tab/>
        <w:t xml:space="preserve">Step </w:t>
      </w:r>
      <w:r w:rsidRPr="008F30A3">
        <w:t>2</w:t>
      </w:r>
      <w:r w:rsidRPr="00967D44">
        <w:t>:</w:t>
      </w:r>
      <w:r w:rsidRPr="00967D44">
        <w:tab/>
        <w:t>Collect appropriate data.</w:t>
      </w:r>
    </w:p>
    <w:p w14:paraId="3E987890" w14:textId="77777777" w:rsidR="00EC2E64" w:rsidRPr="00967D44" w:rsidRDefault="00EC2E64" w:rsidP="00EC2E64">
      <w:pPr>
        <w:pStyle w:val="ny-lesson-paragraph"/>
      </w:pPr>
      <w:r w:rsidRPr="00967D44">
        <w:tab/>
        <w:t xml:space="preserve">Step </w:t>
      </w:r>
      <w:r w:rsidRPr="008F30A3">
        <w:t>3</w:t>
      </w:r>
      <w:r w:rsidRPr="00967D44">
        <w:t>:</w:t>
      </w:r>
      <w:r w:rsidRPr="00967D44">
        <w:tab/>
        <w:t>Summarize the data with graphs and numerical summaries.</w:t>
      </w:r>
    </w:p>
    <w:p w14:paraId="7A56064C" w14:textId="77777777" w:rsidR="00EC2E64" w:rsidRPr="00967D44" w:rsidRDefault="00EC2E64" w:rsidP="00EC2E64">
      <w:pPr>
        <w:pStyle w:val="ny-lesson-paragraph"/>
      </w:pPr>
      <w:r w:rsidRPr="00967D44">
        <w:tab/>
        <w:t xml:space="preserve">Step </w:t>
      </w:r>
      <w:r w:rsidRPr="008F30A3">
        <w:t>4</w:t>
      </w:r>
      <w:r w:rsidRPr="00967D44">
        <w:t>:</w:t>
      </w:r>
      <w:r w:rsidRPr="00967D44">
        <w:tab/>
        <w:t>Answer the question posed in Step 1 using the numerical summaries and graphs.</w:t>
      </w:r>
    </w:p>
    <w:p w14:paraId="513C9795" w14:textId="77777777" w:rsidR="00EC2E64" w:rsidRDefault="00EC2E64" w:rsidP="00EC2E64">
      <w:pPr>
        <w:pStyle w:val="ny-lesson-paragraph"/>
      </w:pPr>
      <w:r w:rsidRPr="00967D44">
        <w:t xml:space="preserve">Now it is your turn to be a researcher and to present your own statistical study.  In Lesson </w:t>
      </w:r>
      <w:r w:rsidRPr="008F30A3">
        <w:t>17</w:t>
      </w:r>
      <w:r w:rsidRPr="00967D44">
        <w:t xml:space="preserve">, you posed a statistical </w:t>
      </w:r>
      <w:proofErr w:type="gramStart"/>
      <w:r w:rsidRPr="00967D44">
        <w:t>question</w:t>
      </w:r>
      <w:proofErr w:type="gramEnd"/>
      <w:r w:rsidRPr="00967D44">
        <w:t xml:space="preserve">, proposed a plan to collect data to answer the question, and collected the data.  In Lesson </w:t>
      </w:r>
      <w:r w:rsidRPr="008F30A3">
        <w:t>21</w:t>
      </w:r>
      <w:r w:rsidRPr="00967D44">
        <w:t>, you created a poster or an outline of a presentation that included the following</w:t>
      </w:r>
      <w:r>
        <w:t xml:space="preserve">:  </w:t>
      </w:r>
      <w:r w:rsidRPr="00967D44">
        <w:t xml:space="preserve">the statistical question, the plan you used to collect the data, graphs and numerical summaries of the data, and an answer to the statistical question based on your data.  Use the following table to organize your presentation. </w:t>
      </w:r>
    </w:p>
    <w:p w14:paraId="43B1808F" w14:textId="77777777" w:rsidR="00EC2E64" w:rsidRDefault="00EC2E64" w:rsidP="00EC2E64">
      <w:pPr>
        <w:pStyle w:val="ny-lesson-paragraph"/>
      </w:pPr>
    </w:p>
    <w:tbl>
      <w:tblPr>
        <w:tblStyle w:val="TableGrid"/>
        <w:tblW w:w="9792" w:type="dxa"/>
        <w:jc w:val="center"/>
        <w:tblLook w:val="00A0" w:firstRow="1" w:lastRow="0" w:firstColumn="1" w:lastColumn="0" w:noHBand="0" w:noVBand="0"/>
      </w:tblPr>
      <w:tblGrid>
        <w:gridCol w:w="4896"/>
        <w:gridCol w:w="4896"/>
      </w:tblGrid>
      <w:tr w:rsidR="00EC2E64" w14:paraId="24BCCC25" w14:textId="77777777" w:rsidTr="00EC2E64">
        <w:trPr>
          <w:cantSplit/>
          <w:trHeight w:hRule="exact" w:val="372"/>
          <w:jc w:val="center"/>
        </w:trPr>
        <w:tc>
          <w:tcPr>
            <w:tcW w:w="4896" w:type="dxa"/>
            <w:vAlign w:val="center"/>
          </w:tcPr>
          <w:p w14:paraId="2BF13B09" w14:textId="77777777" w:rsidR="00EC2E64" w:rsidRPr="00F86BB8" w:rsidRDefault="00EC2E64" w:rsidP="00EC2E64">
            <w:pPr>
              <w:pStyle w:val="ny-lesson-table"/>
            </w:pPr>
            <w:r w:rsidRPr="00F86BB8">
              <w:t>Points to consider:</w:t>
            </w:r>
          </w:p>
        </w:tc>
        <w:tc>
          <w:tcPr>
            <w:tcW w:w="4896" w:type="dxa"/>
            <w:vAlign w:val="center"/>
          </w:tcPr>
          <w:p w14:paraId="60728748" w14:textId="77777777" w:rsidR="00EC2E64" w:rsidRPr="00F86BB8" w:rsidRDefault="00EC2E64" w:rsidP="00EC2E64">
            <w:pPr>
              <w:pStyle w:val="ny-lesson-table"/>
            </w:pPr>
            <w:r w:rsidRPr="00F86BB8">
              <w:t>Notes to include in your presentation:</w:t>
            </w:r>
          </w:p>
        </w:tc>
      </w:tr>
      <w:tr w:rsidR="00EC2E64" w14:paraId="29B6BD75" w14:textId="77777777" w:rsidTr="00EC2E64">
        <w:trPr>
          <w:cantSplit/>
          <w:trHeight w:val="1584"/>
          <w:jc w:val="center"/>
        </w:trPr>
        <w:tc>
          <w:tcPr>
            <w:tcW w:w="4896" w:type="dxa"/>
          </w:tcPr>
          <w:p w14:paraId="79F06BFF" w14:textId="77777777" w:rsidR="00EC2E64" w:rsidRPr="00F86BB8" w:rsidRDefault="00EC2E64" w:rsidP="00EC2E64">
            <w:pPr>
              <w:pStyle w:val="ny-lesson-table"/>
              <w:numPr>
                <w:ilvl w:val="0"/>
                <w:numId w:val="19"/>
              </w:numPr>
              <w:spacing w:before="60"/>
            </w:pPr>
            <w:r w:rsidRPr="00F86BB8">
              <w:t>Describe your statistical question.</w:t>
            </w:r>
          </w:p>
        </w:tc>
        <w:tc>
          <w:tcPr>
            <w:tcW w:w="4896" w:type="dxa"/>
          </w:tcPr>
          <w:p w14:paraId="176C1D8F" w14:textId="77777777" w:rsidR="00EC2E64" w:rsidRPr="00F86BB8" w:rsidRDefault="00EC2E64" w:rsidP="000837BD">
            <w:pPr>
              <w:pStyle w:val="ny-lesson-table"/>
            </w:pPr>
          </w:p>
        </w:tc>
      </w:tr>
      <w:tr w:rsidR="00EC2E64" w14:paraId="35724B3C" w14:textId="77777777" w:rsidTr="00EC2E64">
        <w:trPr>
          <w:cantSplit/>
          <w:trHeight w:val="1584"/>
          <w:jc w:val="center"/>
        </w:trPr>
        <w:tc>
          <w:tcPr>
            <w:tcW w:w="4896" w:type="dxa"/>
          </w:tcPr>
          <w:p w14:paraId="628F086B" w14:textId="77777777" w:rsidR="00EC2E64" w:rsidRPr="00F86BB8" w:rsidRDefault="00EC2E64" w:rsidP="00EC2E64">
            <w:pPr>
              <w:pStyle w:val="ny-lesson-table"/>
              <w:numPr>
                <w:ilvl w:val="0"/>
                <w:numId w:val="19"/>
              </w:numPr>
              <w:spacing w:before="60"/>
            </w:pPr>
            <w:r w:rsidRPr="00F86BB8">
              <w:t>Explain to your audience why you were interested in this question.</w:t>
            </w:r>
          </w:p>
        </w:tc>
        <w:tc>
          <w:tcPr>
            <w:tcW w:w="4896" w:type="dxa"/>
          </w:tcPr>
          <w:p w14:paraId="2442E5B0" w14:textId="77777777" w:rsidR="00EC2E64" w:rsidRPr="00F86BB8" w:rsidRDefault="00EC2E64" w:rsidP="000837BD">
            <w:pPr>
              <w:pStyle w:val="ny-lesson-table"/>
            </w:pPr>
          </w:p>
        </w:tc>
      </w:tr>
      <w:tr w:rsidR="00EC2E64" w14:paraId="2E59E420" w14:textId="77777777" w:rsidTr="00EC2E64">
        <w:trPr>
          <w:cantSplit/>
          <w:trHeight w:val="1584"/>
          <w:jc w:val="center"/>
        </w:trPr>
        <w:tc>
          <w:tcPr>
            <w:tcW w:w="4896" w:type="dxa"/>
          </w:tcPr>
          <w:p w14:paraId="7CBCFC68" w14:textId="77777777" w:rsidR="00EC2E64" w:rsidRPr="00F86BB8" w:rsidRDefault="00EC2E64" w:rsidP="00EC2E64">
            <w:pPr>
              <w:pStyle w:val="ny-lesson-table"/>
              <w:numPr>
                <w:ilvl w:val="0"/>
                <w:numId w:val="19"/>
              </w:numPr>
              <w:spacing w:before="60"/>
            </w:pPr>
            <w:r w:rsidRPr="00F86BB8">
              <w:t>Explain the plan you used to collect the data.</w:t>
            </w:r>
          </w:p>
        </w:tc>
        <w:tc>
          <w:tcPr>
            <w:tcW w:w="4896" w:type="dxa"/>
          </w:tcPr>
          <w:p w14:paraId="792C2A26" w14:textId="77777777" w:rsidR="00EC2E64" w:rsidRPr="00F86BB8" w:rsidRDefault="00EC2E64" w:rsidP="000837BD">
            <w:pPr>
              <w:pStyle w:val="ny-lesson-table"/>
            </w:pPr>
          </w:p>
        </w:tc>
      </w:tr>
      <w:tr w:rsidR="00EC2E64" w14:paraId="6D4A8E8A" w14:textId="77777777" w:rsidTr="00EC2E64">
        <w:trPr>
          <w:cantSplit/>
          <w:trHeight w:val="1584"/>
          <w:jc w:val="center"/>
        </w:trPr>
        <w:tc>
          <w:tcPr>
            <w:tcW w:w="4896" w:type="dxa"/>
          </w:tcPr>
          <w:p w14:paraId="49915DE4" w14:textId="77777777" w:rsidR="00EC2E64" w:rsidRPr="00F86BB8" w:rsidRDefault="00EC2E64" w:rsidP="00EC2E64">
            <w:pPr>
              <w:pStyle w:val="ny-lesson-table"/>
              <w:numPr>
                <w:ilvl w:val="0"/>
                <w:numId w:val="19"/>
              </w:numPr>
              <w:spacing w:before="60"/>
            </w:pPr>
            <w:r w:rsidRPr="00F86BB8">
              <w:t xml:space="preserve">Explain how you organized the data you collected. </w:t>
            </w:r>
          </w:p>
        </w:tc>
        <w:tc>
          <w:tcPr>
            <w:tcW w:w="4896" w:type="dxa"/>
          </w:tcPr>
          <w:p w14:paraId="68CBCB7E" w14:textId="77777777" w:rsidR="00EC2E64" w:rsidRPr="00F86BB8" w:rsidRDefault="00EC2E64" w:rsidP="000837BD">
            <w:pPr>
              <w:pStyle w:val="ny-lesson-table"/>
            </w:pPr>
          </w:p>
        </w:tc>
      </w:tr>
      <w:tr w:rsidR="00EC2E64" w14:paraId="011E9E9B" w14:textId="77777777" w:rsidTr="00EC2E64">
        <w:trPr>
          <w:cantSplit/>
          <w:trHeight w:val="1584"/>
          <w:jc w:val="center"/>
        </w:trPr>
        <w:tc>
          <w:tcPr>
            <w:tcW w:w="4896" w:type="dxa"/>
          </w:tcPr>
          <w:p w14:paraId="604B484E" w14:textId="77777777" w:rsidR="00EC2E64" w:rsidRPr="00F86BB8" w:rsidRDefault="00EC2E64" w:rsidP="00EC2E64">
            <w:pPr>
              <w:pStyle w:val="ny-lesson-table"/>
              <w:numPr>
                <w:ilvl w:val="0"/>
                <w:numId w:val="19"/>
              </w:numPr>
              <w:spacing w:before="60"/>
            </w:pPr>
            <w:r w:rsidRPr="00F86BB8">
              <w:lastRenderedPageBreak/>
              <w:t>Explain the graphs you prepared for your presentation and why you made this graph.</w:t>
            </w:r>
          </w:p>
        </w:tc>
        <w:tc>
          <w:tcPr>
            <w:tcW w:w="4896" w:type="dxa"/>
          </w:tcPr>
          <w:p w14:paraId="4321C20F" w14:textId="77777777" w:rsidR="00EC2E64" w:rsidRPr="00F86BB8" w:rsidRDefault="00EC2E64" w:rsidP="000837BD">
            <w:pPr>
              <w:pStyle w:val="ny-lesson-table"/>
            </w:pPr>
          </w:p>
        </w:tc>
      </w:tr>
      <w:tr w:rsidR="00EC2E64" w14:paraId="406598FB" w14:textId="77777777" w:rsidTr="00EC2E64">
        <w:trPr>
          <w:cantSplit/>
          <w:trHeight w:val="1584"/>
          <w:jc w:val="center"/>
        </w:trPr>
        <w:tc>
          <w:tcPr>
            <w:tcW w:w="4896" w:type="dxa"/>
            <w:tcBorders>
              <w:bottom w:val="single" w:sz="4" w:space="0" w:color="auto"/>
            </w:tcBorders>
          </w:tcPr>
          <w:p w14:paraId="0EB75C08" w14:textId="77777777" w:rsidR="00EC2E64" w:rsidRPr="00F86BB8" w:rsidRDefault="00EC2E64" w:rsidP="00EC2E64">
            <w:pPr>
              <w:pStyle w:val="ny-lesson-table"/>
              <w:numPr>
                <w:ilvl w:val="0"/>
                <w:numId w:val="19"/>
              </w:numPr>
              <w:spacing w:before="60"/>
            </w:pPr>
            <w:r w:rsidRPr="00F86BB8">
              <w:t>Explain what measure of center and what measure of variability you selected to summarize your study.  Explain what you selected these values.</w:t>
            </w:r>
          </w:p>
          <w:p w14:paraId="2B524978" w14:textId="77777777" w:rsidR="00EC2E64" w:rsidRPr="00F86BB8" w:rsidRDefault="00EC2E64" w:rsidP="00EC2E64">
            <w:pPr>
              <w:pStyle w:val="ny-lesson-table"/>
              <w:spacing w:before="60"/>
            </w:pPr>
          </w:p>
        </w:tc>
        <w:tc>
          <w:tcPr>
            <w:tcW w:w="4896" w:type="dxa"/>
            <w:tcBorders>
              <w:bottom w:val="single" w:sz="4" w:space="0" w:color="auto"/>
            </w:tcBorders>
          </w:tcPr>
          <w:p w14:paraId="0ED9462B" w14:textId="77777777" w:rsidR="00EC2E64" w:rsidRPr="00F86BB8" w:rsidRDefault="00EC2E64" w:rsidP="000837BD">
            <w:pPr>
              <w:pStyle w:val="ny-lesson-table"/>
            </w:pPr>
          </w:p>
        </w:tc>
      </w:tr>
      <w:tr w:rsidR="00EC2E64" w14:paraId="1F97AAF1" w14:textId="77777777" w:rsidTr="00EC2E64">
        <w:trPr>
          <w:cantSplit/>
          <w:trHeight w:val="1584"/>
          <w:jc w:val="center"/>
        </w:trPr>
        <w:tc>
          <w:tcPr>
            <w:tcW w:w="4896" w:type="dxa"/>
          </w:tcPr>
          <w:p w14:paraId="14AA9D9B" w14:textId="77777777" w:rsidR="00EC2E64" w:rsidRPr="00F86BB8" w:rsidRDefault="00EC2E64" w:rsidP="00EC2E64">
            <w:pPr>
              <w:pStyle w:val="ny-lesson-table"/>
              <w:numPr>
                <w:ilvl w:val="0"/>
                <w:numId w:val="19"/>
              </w:numPr>
              <w:spacing w:before="60"/>
            </w:pPr>
            <w:r w:rsidRPr="00F86BB8">
              <w:t>Describe what you learned from the data</w:t>
            </w:r>
            <w:r>
              <w:t xml:space="preserve">.  </w:t>
            </w:r>
            <w:r w:rsidRPr="00F86BB8">
              <w:t>(Be sure to include an answer to the question from step (1) above.)</w:t>
            </w:r>
          </w:p>
        </w:tc>
        <w:tc>
          <w:tcPr>
            <w:tcW w:w="4896" w:type="dxa"/>
          </w:tcPr>
          <w:p w14:paraId="706CF8F4" w14:textId="77777777" w:rsidR="00EC2E64" w:rsidRPr="00F86BB8" w:rsidRDefault="00EC2E64" w:rsidP="000837BD">
            <w:pPr>
              <w:pStyle w:val="ny-lesson-table"/>
            </w:pPr>
          </w:p>
        </w:tc>
      </w:tr>
    </w:tbl>
    <w:p w14:paraId="509B6D21" w14:textId="77777777" w:rsidR="00FB0262" w:rsidRDefault="00FB0262" w:rsidP="00FB0262"/>
    <w:p w14:paraId="2438C30B" w14:textId="77777777" w:rsidR="00EC2E64" w:rsidRPr="00967D44" w:rsidRDefault="00EC2E64" w:rsidP="00EC2E64">
      <w:pPr>
        <w:pStyle w:val="ny-lesson-hdr-1"/>
      </w:pPr>
      <w:r w:rsidRPr="00967D44">
        <w:t xml:space="preserve">Closing </w:t>
      </w:r>
      <w:r>
        <w:t>Exercise</w:t>
      </w:r>
    </w:p>
    <w:p w14:paraId="309F4B4C" w14:textId="77777777" w:rsidR="00EC2E64" w:rsidRPr="00967D44" w:rsidRDefault="00EC2E64" w:rsidP="00EC2E64">
      <w:pPr>
        <w:pStyle w:val="ny-lesson-paragraph"/>
      </w:pPr>
      <w:r w:rsidRPr="00967D44">
        <w:t xml:space="preserve">After you have presented your study, consider what </w:t>
      </w:r>
      <w:r>
        <w:t>your next steps are</w:t>
      </w:r>
      <w:r w:rsidRPr="00967D44">
        <w:t xml:space="preserve"> by answering the foll</w:t>
      </w:r>
      <w:r>
        <w:t>owing questions:</w:t>
      </w:r>
    </w:p>
    <w:p w14:paraId="6A187554" w14:textId="2650E58C" w:rsidR="00EC2E64" w:rsidRDefault="00EC2E64" w:rsidP="00EC2E64">
      <w:pPr>
        <w:pStyle w:val="ny-lesson-numbering"/>
      </w:pPr>
      <w:r w:rsidRPr="00F86BB8">
        <w:t xml:space="preserve">What questions still remain after </w:t>
      </w:r>
      <w:r w:rsidR="00792A6D">
        <w:t>you</w:t>
      </w:r>
      <w:r w:rsidRPr="00F86BB8">
        <w:t xml:space="preserve"> concluded </w:t>
      </w:r>
      <w:r w:rsidR="00792A6D">
        <w:t xml:space="preserve">your </w:t>
      </w:r>
      <w:r w:rsidRPr="00F86BB8">
        <w:t>statistical study?</w:t>
      </w:r>
    </w:p>
    <w:p w14:paraId="475A05BC" w14:textId="77777777" w:rsidR="00EC2E64" w:rsidRDefault="00EC2E64" w:rsidP="00EC2E64">
      <w:pPr>
        <w:pStyle w:val="ny-lesson-numbering"/>
        <w:numPr>
          <w:ilvl w:val="0"/>
          <w:numId w:val="0"/>
        </w:numPr>
        <w:ind w:left="360"/>
      </w:pPr>
    </w:p>
    <w:p w14:paraId="023A1BB5" w14:textId="77777777" w:rsidR="00EC2E64" w:rsidRDefault="00EC2E64" w:rsidP="00EC2E64">
      <w:pPr>
        <w:pStyle w:val="ny-lesson-numbering"/>
        <w:numPr>
          <w:ilvl w:val="0"/>
          <w:numId w:val="0"/>
        </w:numPr>
        <w:ind w:left="360"/>
      </w:pPr>
    </w:p>
    <w:p w14:paraId="0A45A232" w14:textId="77777777" w:rsidR="00EC2E64" w:rsidRDefault="00EC2E64" w:rsidP="00EC2E64">
      <w:pPr>
        <w:pStyle w:val="ny-lesson-numbering"/>
        <w:numPr>
          <w:ilvl w:val="0"/>
          <w:numId w:val="0"/>
        </w:numPr>
        <w:ind w:left="360"/>
      </w:pPr>
    </w:p>
    <w:p w14:paraId="639ADE8D" w14:textId="77777777" w:rsidR="00EC2E64" w:rsidRDefault="00EC2E64" w:rsidP="00EC2E64">
      <w:pPr>
        <w:pStyle w:val="ny-lesson-numbering"/>
      </w:pPr>
      <w:r w:rsidRPr="00F86BB8">
        <w:t>What statistical question would you like to answer next as a follow-up to this study?</w:t>
      </w:r>
    </w:p>
    <w:p w14:paraId="4758BE95" w14:textId="77777777" w:rsidR="00EC2E64" w:rsidRDefault="00EC2E64" w:rsidP="00EC2E64">
      <w:pPr>
        <w:pStyle w:val="ny-lesson-numbering"/>
        <w:numPr>
          <w:ilvl w:val="0"/>
          <w:numId w:val="0"/>
        </w:numPr>
        <w:ind w:left="360"/>
      </w:pPr>
    </w:p>
    <w:p w14:paraId="32042551" w14:textId="77777777" w:rsidR="00EC2E64" w:rsidRDefault="00EC2E64" w:rsidP="00EC2E64">
      <w:pPr>
        <w:pStyle w:val="ny-lesson-numbering"/>
        <w:numPr>
          <w:ilvl w:val="0"/>
          <w:numId w:val="0"/>
        </w:numPr>
        <w:ind w:left="360"/>
      </w:pPr>
    </w:p>
    <w:p w14:paraId="2C6C132D" w14:textId="77777777" w:rsidR="00EC2E64" w:rsidRDefault="00EC2E64" w:rsidP="00EC2E64">
      <w:pPr>
        <w:pStyle w:val="ny-lesson-numbering"/>
        <w:numPr>
          <w:ilvl w:val="0"/>
          <w:numId w:val="0"/>
        </w:numPr>
        <w:ind w:left="360"/>
      </w:pPr>
      <w:bookmarkStart w:id="0" w:name="_GoBack"/>
      <w:bookmarkEnd w:id="0"/>
    </w:p>
    <w:p w14:paraId="32944188" w14:textId="77777777" w:rsidR="00EC2E64" w:rsidRDefault="00EC2E64" w:rsidP="00EC2E64">
      <w:pPr>
        <w:pStyle w:val="ny-lesson-numbering"/>
      </w:pPr>
      <w:r w:rsidRPr="00F86BB8">
        <w:t>How would you collect the data to answer the new question you posed in (2)?</w:t>
      </w:r>
    </w:p>
    <w:p w14:paraId="79B82984" w14:textId="11AE845B" w:rsidR="00FB0262" w:rsidRDefault="00FB0262" w:rsidP="00FB0262"/>
    <w:p w14:paraId="291DB10E" w14:textId="77777777" w:rsidR="00FB0262" w:rsidRDefault="00FB0262" w:rsidP="00FB0262">
      <w:pPr>
        <w:pStyle w:val="ny-lesson-numbering"/>
        <w:numPr>
          <w:ilvl w:val="0"/>
          <w:numId w:val="0"/>
        </w:numPr>
        <w:ind w:left="360"/>
      </w:pPr>
    </w:p>
    <w:p w14:paraId="66206B77" w14:textId="6F1846B6" w:rsidR="00FB0262" w:rsidRPr="00C97BD1" w:rsidRDefault="00CF09C0" w:rsidP="00EC2E64">
      <w:pPr>
        <w:pStyle w:val="ny-lesson-paragraph"/>
      </w:pPr>
      <w:r>
        <w:rPr>
          <w:noProof/>
        </w:rPr>
        <mc:AlternateContent>
          <mc:Choice Requires="wps">
            <w:drawing>
              <wp:anchor distT="0" distB="0" distL="114300" distR="114300" simplePos="0" relativeHeight="251659264" behindDoc="0" locked="0" layoutInCell="1" allowOverlap="1" wp14:anchorId="2FC6D56F" wp14:editId="2E9B9DCF">
                <wp:simplePos x="0" y="0"/>
                <wp:positionH relativeFrom="margin">
                  <wp:align>center</wp:align>
                </wp:positionH>
                <wp:positionV relativeFrom="margin">
                  <wp:align>bottom</wp:align>
                </wp:positionV>
                <wp:extent cx="6244590" cy="1057275"/>
                <wp:effectExtent l="19050" t="19050" r="22860" b="2857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57275"/>
                        </a:xfrm>
                        <a:prstGeom prst="rect">
                          <a:avLst/>
                        </a:prstGeom>
                        <a:solidFill>
                          <a:srgbClr val="FFFFFF"/>
                        </a:solidFill>
                        <a:ln w="38100" cmpd="dbl">
                          <a:solidFill>
                            <a:srgbClr val="00789C"/>
                          </a:solidFill>
                          <a:miter lim="800000"/>
                          <a:headEnd/>
                          <a:tailEnd/>
                        </a:ln>
                      </wps:spPr>
                      <wps:txbx>
                        <w:txbxContent>
                          <w:p w14:paraId="79F6C7A8" w14:textId="265D165C" w:rsidR="00FB0262" w:rsidRPr="00EC2E64" w:rsidRDefault="00EC2E64" w:rsidP="00EC2E64">
                            <w:pPr>
                              <w:pStyle w:val="ny-lesson-summary"/>
                              <w:rPr>
                                <w:rStyle w:val="ny-chart-sq-grey"/>
                              </w:rPr>
                            </w:pPr>
                            <w:r w:rsidRPr="00EC2E64">
                              <w:rPr>
                                <w:rStyle w:val="ny-chart-sq-grey"/>
                                <w:sz w:val="20"/>
                              </w:rPr>
                              <w:t>Lesson Summary</w:t>
                            </w:r>
                          </w:p>
                          <w:p w14:paraId="1798C065" w14:textId="0882F093" w:rsidR="00EC2E64" w:rsidRDefault="00EC2E64" w:rsidP="00EC2E64">
                            <w:pPr>
                              <w:pStyle w:val="ny-lesson-paragraph"/>
                            </w:pPr>
                            <w:r w:rsidRPr="002A7B67">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D557E4F" w14:textId="77777777" w:rsidR="00FB0262" w:rsidRPr="00650454" w:rsidRDefault="00FB0262" w:rsidP="00EC2E6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91.7pt;height:83.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vBMwIAAFY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" strokecolor="#00789c" strokeweight="3pt">
                <v:stroke linestyle="thinThin"/>
                <v:textbox>
                  <w:txbxContent>
                    <w:p w14:paraId="79F6C7A8" w14:textId="265D165C" w:rsidR="00FB0262" w:rsidRPr="00EC2E64" w:rsidRDefault="00EC2E64" w:rsidP="00EC2E64">
                      <w:pPr>
                        <w:pStyle w:val="ny-lesson-summary"/>
                        <w:rPr>
                          <w:rStyle w:val="ny-chart-sq-grey"/>
                        </w:rPr>
                      </w:pPr>
                      <w:r w:rsidRPr="00EC2E64">
                        <w:rPr>
                          <w:rStyle w:val="ny-chart-sq-grey"/>
                          <w:sz w:val="20"/>
                        </w:rPr>
                        <w:t>Lesson Summary</w:t>
                      </w:r>
                    </w:p>
                    <w:p w14:paraId="1798C065" w14:textId="0882F093" w:rsidR="00EC2E64" w:rsidRDefault="00EC2E64" w:rsidP="00EC2E64">
                      <w:pPr>
                        <w:pStyle w:val="ny-lesson-paragraph"/>
                      </w:pPr>
                      <w:r w:rsidRPr="002A7B67">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D557E4F" w14:textId="77777777" w:rsidR="00FB0262" w:rsidRPr="00650454" w:rsidRDefault="00FB0262" w:rsidP="00EC2E64">
                      <w:pPr>
                        <w:pStyle w:val="ny-lesson-paragraph"/>
                      </w:pPr>
                    </w:p>
                  </w:txbxContent>
                </v:textbox>
                <w10:wrap type="topAndBottom" anchorx="margin" anchory="margin"/>
              </v:rect>
            </w:pict>
          </mc:Fallback>
        </mc:AlternateContent>
      </w:r>
    </w:p>
    <w:sectPr w:rsidR="00FB0262" w:rsidRPr="00C97BD1" w:rsidSect="00EC2E64">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4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E6B9" w14:textId="77777777" w:rsidR="00681B24" w:rsidRDefault="00681B24">
      <w:pPr>
        <w:spacing w:after="0" w:line="240" w:lineRule="auto"/>
      </w:pPr>
      <w:r>
        <w:separator/>
      </w:r>
    </w:p>
  </w:endnote>
  <w:endnote w:type="continuationSeparator" w:id="0">
    <w:p w14:paraId="5B0F27E8" w14:textId="77777777" w:rsidR="00681B24" w:rsidRDefault="0068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46AC9E0" w:rsidR="00C231DF" w:rsidRPr="00F50A83" w:rsidRDefault="006F0617" w:rsidP="00F50A83">
    <w:pPr>
      <w:pStyle w:val="Footer"/>
    </w:pPr>
    <w:r>
      <w:rPr>
        <w:noProof/>
      </w:rPr>
      <mc:AlternateContent>
        <mc:Choice Requires="wps">
          <w:drawing>
            <wp:anchor distT="0" distB="0" distL="114300" distR="114300" simplePos="0" relativeHeight="251784192" behindDoc="0" locked="0" layoutInCell="1" allowOverlap="1" wp14:anchorId="042108DF" wp14:editId="26D8323B">
              <wp:simplePos x="0" y="0"/>
              <wp:positionH relativeFrom="column">
                <wp:posOffset>1346835</wp:posOffset>
              </wp:positionH>
              <wp:positionV relativeFrom="paragraph">
                <wp:posOffset>396240</wp:posOffset>
              </wp:positionV>
              <wp:extent cx="3553460" cy="360045"/>
              <wp:effectExtent l="0" t="0" r="8890" b="1905"/>
              <wp:wrapThrough wrapText="bothSides">
                <wp:wrapPolygon edited="0">
                  <wp:start x="0" y="0"/>
                  <wp:lineTo x="0" y="20571"/>
                  <wp:lineTo x="21538" y="20571"/>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B4090C1"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w:t>
                          </w:r>
                          <w:r w:rsidR="00EC2E64">
                            <w:rPr>
                              <w:rFonts w:eastAsia="Myriad Pro" w:cstheme="minorHAnsi"/>
                              <w:b/>
                              <w:bCs/>
                              <w:color w:val="41343A"/>
                              <w:spacing w:val="-4"/>
                              <w:sz w:val="16"/>
                              <w:szCs w:val="16"/>
                            </w:rPr>
                            <w:t>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C2E64" w:rsidRPr="00EC2E64">
                            <w:rPr>
                              <w:rFonts w:eastAsia="Myriad Pro" w:cstheme="minorHAnsi"/>
                              <w:bCs/>
                              <w:color w:val="41343A"/>
                              <w:sz w:val="16"/>
                              <w:szCs w:val="16"/>
                            </w:rPr>
                            <w:t>Presenting a Summary of a Statistical Project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06.05pt;margin-top:31.2pt;width:279.8pt;height:28.3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" filled="f" stroked="f">
              <v:textbox inset="0,0,0,0">
                <w:txbxContent>
                  <w:p w14:paraId="66AC61C0" w14:textId="2B4090C1"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w:t>
                    </w:r>
                    <w:r w:rsidR="00EC2E64">
                      <w:rPr>
                        <w:rFonts w:eastAsia="Myriad Pro" w:cstheme="minorHAnsi"/>
                        <w:b/>
                        <w:bCs/>
                        <w:color w:val="41343A"/>
                        <w:spacing w:val="-4"/>
                        <w:sz w:val="16"/>
                        <w:szCs w:val="16"/>
                      </w:rPr>
                      <w:t>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C2E64" w:rsidRPr="00EC2E64">
                      <w:rPr>
                        <w:rFonts w:eastAsia="Myriad Pro" w:cstheme="minorHAnsi"/>
                        <w:bCs/>
                        <w:color w:val="41343A"/>
                        <w:sz w:val="16"/>
                        <w:szCs w:val="16"/>
                      </w:rPr>
                      <w:t>Presenting a Summary of a Statistical Project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F50A83">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F09C0">
                            <w:rPr>
                              <w:rFonts w:ascii="Calibri" w:eastAsia="Myriad Pro Black" w:hAnsi="Calibri" w:cs="Myriad Pro Black"/>
                              <w:b/>
                              <w:bCs/>
                              <w:noProof/>
                              <w:color w:val="B67764"/>
                              <w:position w:val="1"/>
                            </w:rPr>
                            <w:t>146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F09C0">
                            <w:rPr>
                              <w:rFonts w:ascii="Calibri" w:eastAsia="Myriad Pro Black" w:hAnsi="Calibri" w:cs="Myriad Pro Black"/>
                              <w:b/>
                              <w:bCs/>
                              <w:noProof/>
                              <w:color w:val="B67764"/>
                              <w:position w:val="1"/>
                            </w:rPr>
                            <w:t>146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8" o:spid="_x0000_s1033"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F09C0">
                      <w:rPr>
                        <w:rFonts w:ascii="Calibri" w:eastAsia="Myriad Pro Black" w:hAnsi="Calibri" w:cs="Myriad Pro Black"/>
                        <w:b/>
                        <w:bCs/>
                        <w:noProof/>
                        <w:color w:val="B67764"/>
                        <w:position w:val="1"/>
                      </w:rPr>
                      <w:t>146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F09C0">
                      <w:rPr>
                        <w:rFonts w:ascii="Calibri" w:eastAsia="Myriad Pro Black" w:hAnsi="Calibri" w:cs="Myriad Pro Black"/>
                        <w:b/>
                        <w:bCs/>
                        <w:noProof/>
                        <w:color w:val="B67764"/>
                        <w:position w:val="1"/>
                      </w:rPr>
                      <w:t>146</w:t>
                    </w:r>
                    <w:r w:rsidRPr="00F50A83">
                      <w:rPr>
                        <w:rFonts w:ascii="Calibri" w:hAnsi="Calibri"/>
                        <w:b/>
                        <w:color w:val="B67764"/>
                      </w:rPr>
                      <w:fldChar w:fldCharType="end"/>
                    </w:r>
                  </w:p>
                </w:txbxContent>
              </v:textbox>
              <w10:wrap type="through"/>
            </v:shape>
          </w:pict>
        </mc:Fallback>
      </mc:AlternateContent>
    </w:r>
    <w:r w:rsidR="00F50A83"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x+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WNj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ttKx+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F50A83"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83">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F50A83">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F50A83">
      <w:rPr>
        <w:noProof/>
      </w:rPr>
      <mc:AlternateContent>
        <mc:Choice Requires="wpg">
          <w:drawing>
            <wp:anchor distT="0" distB="0" distL="114300" distR="114300" simplePos="0" relativeHeight="251783168" behindDoc="0" locked="0" layoutInCell="1" allowOverlap="1" wp14:anchorId="6BDD120F" wp14:editId="6FCF847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F50A83">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F50A83">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50A83">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09C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6F275" w14:textId="77777777" w:rsidR="00681B24" w:rsidRDefault="00681B24">
      <w:pPr>
        <w:spacing w:after="0" w:line="240" w:lineRule="auto"/>
      </w:pPr>
      <w:r>
        <w:separator/>
      </w:r>
    </w:p>
  </w:footnote>
  <w:footnote w:type="continuationSeparator" w:id="0">
    <w:p w14:paraId="3DBE6AE4" w14:textId="77777777" w:rsidR="00681B24" w:rsidRDefault="00681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2811FC4" w:rsidR="00DB1F56" w:rsidRPr="00701388" w:rsidRDefault="00DB1F56" w:rsidP="00DB1F56">
                          <w:pPr>
                            <w:pStyle w:val="ny-module-overview"/>
                            <w:rPr>
                              <w:color w:val="5A657A"/>
                            </w:rPr>
                          </w:pPr>
                          <w:r>
                            <w:rPr>
                              <w:color w:val="5A657A"/>
                            </w:rPr>
                            <w:t xml:space="preserve">Lesson </w:t>
                          </w:r>
                          <w:r w:rsidR="006F0617">
                            <w:rPr>
                              <w:color w:val="5A657A"/>
                            </w:rPr>
                            <w:t>2</w:t>
                          </w:r>
                          <w:r w:rsidR="00EC2E64">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2811FC4" w:rsidR="00DB1F56" w:rsidRPr="00701388" w:rsidRDefault="00DB1F56" w:rsidP="00DB1F56">
                    <w:pPr>
                      <w:pStyle w:val="ny-module-overview"/>
                      <w:rPr>
                        <w:color w:val="5A657A"/>
                      </w:rPr>
                    </w:pPr>
                    <w:r>
                      <w:rPr>
                        <w:color w:val="5A657A"/>
                      </w:rPr>
                      <w:t xml:space="preserve">Lesson </w:t>
                    </w:r>
                    <w:r w:rsidR="006F0617">
                      <w:rPr>
                        <w:color w:val="5A657A"/>
                      </w:rPr>
                      <w:t>2</w:t>
                    </w:r>
                    <w:r w:rsidR="00EC2E64">
                      <w:rPr>
                        <w:color w:val="5A657A"/>
                      </w:rPr>
                      <w:t>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DAA"/>
    <w:multiLevelType w:val="hybridMultilevel"/>
    <w:tmpl w:val="5ED4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501361"/>
    <w:multiLevelType w:val="hybridMultilevel"/>
    <w:tmpl w:val="2AFC5DCA"/>
    <w:lvl w:ilvl="0" w:tplc="F3CA3D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F642A"/>
    <w:multiLevelType w:val="hybridMultilevel"/>
    <w:tmpl w:val="6E22A2EC"/>
    <w:lvl w:ilvl="0" w:tplc="4552EA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2F1F"/>
    <w:multiLevelType w:val="hybridMultilevel"/>
    <w:tmpl w:val="EFA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3"/>
  </w:num>
  <w:num w:numId="3">
    <w:abstractNumId w:val="11"/>
  </w:num>
  <w:num w:numId="4">
    <w:abstractNumId w:val="10"/>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9"/>
  </w:num>
  <w:num w:numId="7">
    <w:abstractNumId w:val="3"/>
  </w:num>
  <w:num w:numId="8">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
    <w:abstractNumId w:val="8"/>
  </w:num>
  <w:num w:numId="11">
    <w:abstractNumId w:val="6"/>
  </w:num>
  <w:num w:numId="12">
    <w:abstractNumId w:val="5"/>
  </w:num>
  <w:num w:numId="13">
    <w:abstractNumId w:val="7"/>
  </w:num>
  <w:num w:numId="14">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6">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0"/>
  </w:num>
  <w:num w:numId="19">
    <w:abstractNumId w:val="4"/>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54B2"/>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2035"/>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3DE"/>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066F"/>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37DF"/>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272F2"/>
    <w:rsid w:val="00433180"/>
    <w:rsid w:val="00440CF6"/>
    <w:rsid w:val="00441D83"/>
    <w:rsid w:val="00442684"/>
    <w:rsid w:val="00443731"/>
    <w:rsid w:val="00446F0B"/>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460EB"/>
    <w:rsid w:val="00553927"/>
    <w:rsid w:val="00556816"/>
    <w:rsid w:val="005570D6"/>
    <w:rsid w:val="005615D3"/>
    <w:rsid w:val="00567CC6"/>
    <w:rsid w:val="005728FF"/>
    <w:rsid w:val="005754FE"/>
    <w:rsid w:val="00576066"/>
    <w:rsid w:val="005760E8"/>
    <w:rsid w:val="0058694C"/>
    <w:rsid w:val="005A3B86"/>
    <w:rsid w:val="005A6484"/>
    <w:rsid w:val="005B27D6"/>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3D43"/>
    <w:rsid w:val="00644336"/>
    <w:rsid w:val="006443DE"/>
    <w:rsid w:val="00646A4E"/>
    <w:rsid w:val="00647EDC"/>
    <w:rsid w:val="00651667"/>
    <w:rsid w:val="00653041"/>
    <w:rsid w:val="006610C6"/>
    <w:rsid w:val="00662B5A"/>
    <w:rsid w:val="00665071"/>
    <w:rsid w:val="006703E2"/>
    <w:rsid w:val="00672ADD"/>
    <w:rsid w:val="00676990"/>
    <w:rsid w:val="00676D2A"/>
    <w:rsid w:val="00681B24"/>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0617"/>
    <w:rsid w:val="006F4F44"/>
    <w:rsid w:val="006F6494"/>
    <w:rsid w:val="006F7963"/>
    <w:rsid w:val="00702D37"/>
    <w:rsid w:val="007035CB"/>
    <w:rsid w:val="0070388F"/>
    <w:rsid w:val="00705643"/>
    <w:rsid w:val="00712F20"/>
    <w:rsid w:val="007168BC"/>
    <w:rsid w:val="0072039F"/>
    <w:rsid w:val="00736A54"/>
    <w:rsid w:val="0074210F"/>
    <w:rsid w:val="007421CE"/>
    <w:rsid w:val="00742CCC"/>
    <w:rsid w:val="0075317C"/>
    <w:rsid w:val="00753A34"/>
    <w:rsid w:val="00770965"/>
    <w:rsid w:val="0077191F"/>
    <w:rsid w:val="00776E81"/>
    <w:rsid w:val="007771F4"/>
    <w:rsid w:val="00777ED7"/>
    <w:rsid w:val="00777F13"/>
    <w:rsid w:val="00785D64"/>
    <w:rsid w:val="00792A6D"/>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3582"/>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0972"/>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17D4"/>
    <w:rsid w:val="00BD4AD1"/>
    <w:rsid w:val="00BD6086"/>
    <w:rsid w:val="00BE30A6"/>
    <w:rsid w:val="00BE3990"/>
    <w:rsid w:val="00BE3C08"/>
    <w:rsid w:val="00BE5C12"/>
    <w:rsid w:val="00BF43B4"/>
    <w:rsid w:val="00BF707B"/>
    <w:rsid w:val="00C01232"/>
    <w:rsid w:val="00C01267"/>
    <w:rsid w:val="00C14EA7"/>
    <w:rsid w:val="00C20419"/>
    <w:rsid w:val="00C231DF"/>
    <w:rsid w:val="00C23D6D"/>
    <w:rsid w:val="00C33236"/>
    <w:rsid w:val="00C344BC"/>
    <w:rsid w:val="00C36678"/>
    <w:rsid w:val="00C41AF6"/>
    <w:rsid w:val="00C432F5"/>
    <w:rsid w:val="00C4543F"/>
    <w:rsid w:val="00C46E78"/>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09C0"/>
    <w:rsid w:val="00CF1AE5"/>
    <w:rsid w:val="00CF574C"/>
    <w:rsid w:val="00D0235F"/>
    <w:rsid w:val="00D038C2"/>
    <w:rsid w:val="00D04092"/>
    <w:rsid w:val="00D047C7"/>
    <w:rsid w:val="00D0682D"/>
    <w:rsid w:val="00D06951"/>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2E64"/>
    <w:rsid w:val="00EC4DC5"/>
    <w:rsid w:val="00ED0A74"/>
    <w:rsid w:val="00ED5916"/>
    <w:rsid w:val="00EE300A"/>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262"/>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219622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05610-74A3-466C-B613-DA61F32A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1581</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2013-10-23T22:11:00Z</dcterms:created>
  <dcterms:modified xsi:type="dcterms:W3CDTF">2013-10-25T19:00:00Z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