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6D41" w14:textId="535A86C2" w:rsidR="00EA1E7F" w:rsidRPr="0050500D" w:rsidRDefault="00EA1E7F" w:rsidP="00E9231D">
      <w:pPr>
        <w:pStyle w:val="ny-lesson-header"/>
        <w:rPr>
          <w:sz w:val="20"/>
          <w:szCs w:val="20"/>
        </w:rPr>
      </w:pPr>
      <w:r>
        <w:t>Lesson 13</w:t>
      </w:r>
      <w:r w:rsidRPr="00D0546C">
        <w:t>:</w:t>
      </w:r>
      <w:r>
        <w:t xml:space="preserve"> </w:t>
      </w:r>
      <w:r w:rsidR="00E9231D">
        <w:t xml:space="preserve"> </w:t>
      </w:r>
      <w:r w:rsidRPr="0050500D">
        <w:rPr>
          <w:rFonts w:cs="Times New Roman"/>
        </w:rPr>
        <w:t xml:space="preserve">Describing Variability using the Interquartile Range </w:t>
      </w:r>
      <w:r w:rsidRPr="0050500D">
        <w:rPr>
          <w:rFonts w:cs="Times New Roman"/>
          <w:szCs w:val="36"/>
        </w:rPr>
        <w:t>(IQR)</w:t>
      </w:r>
    </w:p>
    <w:p w14:paraId="799E192B" w14:textId="77777777" w:rsidR="00E77BBB" w:rsidRDefault="00E77BBB" w:rsidP="00E77BBB">
      <w:pPr>
        <w:pStyle w:val="ny-lesson-paragraph"/>
      </w:pPr>
    </w:p>
    <w:p w14:paraId="6C2334CC" w14:textId="77777777" w:rsidR="00EA1E7F" w:rsidRPr="0050500D" w:rsidRDefault="00EA1E7F" w:rsidP="00E77BBB">
      <w:pPr>
        <w:pStyle w:val="ny-lesson-paragraph"/>
      </w:pPr>
      <w:r w:rsidRPr="0050500D">
        <w:t>The median was used to describe the typical value of our data in Lesson 12.  Clearly, not all of the data is described by the value.  How do we find a description of how the data vary?  What is a good way to indicate how the data vary when we use a median as our typical value?  These questions are developed in the following exercises.</w:t>
      </w:r>
    </w:p>
    <w:p w14:paraId="367E0963" w14:textId="77777777" w:rsidR="00E9231D" w:rsidRDefault="00E9231D" w:rsidP="00E9231D">
      <w:pPr>
        <w:pStyle w:val="ny-lesson-paragraph"/>
      </w:pPr>
    </w:p>
    <w:p w14:paraId="1DAD5C50" w14:textId="77777777" w:rsidR="00EA1E7F" w:rsidRPr="0050500D" w:rsidRDefault="00EA1E7F" w:rsidP="00EA1E7F">
      <w:pPr>
        <w:pStyle w:val="ny-callout-hdr"/>
        <w:spacing w:after="60"/>
        <w:rPr>
          <w:rFonts w:ascii="Calibri" w:hAnsi="Calibri"/>
        </w:rPr>
      </w:pPr>
      <w:r w:rsidRPr="0050500D">
        <w:rPr>
          <w:rFonts w:ascii="Calibri" w:hAnsi="Calibri"/>
        </w:rPr>
        <w:t>Classwork</w:t>
      </w:r>
    </w:p>
    <w:p w14:paraId="45BAB24F" w14:textId="77777777" w:rsidR="00E77BBB" w:rsidRPr="00E90F7D" w:rsidRDefault="00E77BBB" w:rsidP="00E77BBB">
      <w:pPr>
        <w:pStyle w:val="ny-lesson-hdr-1"/>
      </w:pPr>
      <w:r>
        <w:t>Exercises 1–4</w:t>
      </w:r>
    </w:p>
    <w:p w14:paraId="2657628F" w14:textId="5B2AF119" w:rsidR="00E77BBB" w:rsidRPr="00E77BBB" w:rsidRDefault="00E77BBB" w:rsidP="00E77BBB">
      <w:pPr>
        <w:pStyle w:val="ny-lesson-numbering"/>
      </w:pPr>
      <w:r w:rsidRPr="00E77BBB">
        <w:t xml:space="preserve">In Lesson 12, you thought about the claim made by a chain restaurant that the typical number of French fries in a large bag </w:t>
      </w:r>
      <w:proofErr w:type="gramStart"/>
      <w:r w:rsidRPr="00E77BBB">
        <w:t xml:space="preserve">was </w:t>
      </w:r>
      <w:proofErr w:type="gramEnd"/>
      <m:oMath>
        <m:r>
          <w:rPr>
            <w:rFonts w:ascii="Cambria Math" w:hAnsi="Cambria Math"/>
          </w:rPr>
          <m:t>82</m:t>
        </m:r>
      </m:oMath>
      <w:r w:rsidRPr="00E77BBB">
        <w:t>.  Then</w:t>
      </w:r>
      <w:r w:rsidR="008D6649">
        <w:t>,</w:t>
      </w:r>
      <w:r w:rsidRPr="00E77BBB">
        <w:t xml:space="preserve"> you looked at data on the number of fries in a bag from three of the restaurants. </w:t>
      </w:r>
    </w:p>
    <w:p w14:paraId="016CC3F9" w14:textId="77777777" w:rsidR="00E77BBB" w:rsidRPr="00E77BBB" w:rsidRDefault="00E77BBB" w:rsidP="00B37BC4">
      <w:pPr>
        <w:pStyle w:val="ny-lesson-numbering"/>
        <w:numPr>
          <w:ilvl w:val="1"/>
          <w:numId w:val="5"/>
        </w:numPr>
      </w:pPr>
      <w:r w:rsidRPr="00E77BBB">
        <w:t>How do you think the data was collected and what problems might have come up in collecting the data?</w:t>
      </w:r>
    </w:p>
    <w:p w14:paraId="4D4155FE" w14:textId="77777777" w:rsidR="00E77BBB" w:rsidRDefault="00E77BBB" w:rsidP="00E77BBB">
      <w:pPr>
        <w:pStyle w:val="ny-lesson-numbering"/>
        <w:numPr>
          <w:ilvl w:val="0"/>
          <w:numId w:val="0"/>
        </w:numPr>
        <w:ind w:left="360"/>
      </w:pPr>
    </w:p>
    <w:p w14:paraId="09DC536E" w14:textId="77777777" w:rsidR="00E77BBB" w:rsidRDefault="00E77BBB" w:rsidP="00E77BBB">
      <w:pPr>
        <w:pStyle w:val="ny-lesson-numbering"/>
        <w:numPr>
          <w:ilvl w:val="0"/>
          <w:numId w:val="0"/>
        </w:numPr>
        <w:ind w:left="360"/>
      </w:pPr>
    </w:p>
    <w:p w14:paraId="6479572F" w14:textId="77777777" w:rsidR="00E77BBB" w:rsidRDefault="00E77BBB" w:rsidP="00E77BBB">
      <w:pPr>
        <w:pStyle w:val="ny-lesson-numbering"/>
        <w:numPr>
          <w:ilvl w:val="0"/>
          <w:numId w:val="0"/>
        </w:numPr>
        <w:ind w:left="360"/>
      </w:pPr>
    </w:p>
    <w:p w14:paraId="1E129712" w14:textId="77777777" w:rsidR="00E77BBB" w:rsidRDefault="00E77BBB" w:rsidP="00E77BBB">
      <w:pPr>
        <w:pStyle w:val="ny-lesson-numbering"/>
        <w:numPr>
          <w:ilvl w:val="0"/>
          <w:numId w:val="0"/>
        </w:numPr>
        <w:ind w:left="360"/>
      </w:pPr>
    </w:p>
    <w:p w14:paraId="28AED90B" w14:textId="77777777" w:rsidR="00E77BBB" w:rsidRDefault="00E77BBB" w:rsidP="00E77BBB">
      <w:pPr>
        <w:pStyle w:val="ny-lesson-numbering"/>
        <w:numPr>
          <w:ilvl w:val="0"/>
          <w:numId w:val="0"/>
        </w:numPr>
        <w:ind w:left="360"/>
      </w:pPr>
    </w:p>
    <w:p w14:paraId="4A3A3DB8" w14:textId="77777777" w:rsidR="00E77BBB" w:rsidRPr="00E77BBB" w:rsidRDefault="00E77BBB" w:rsidP="00E77BBB">
      <w:pPr>
        <w:pStyle w:val="ny-lesson-numbering"/>
        <w:numPr>
          <w:ilvl w:val="0"/>
          <w:numId w:val="0"/>
        </w:numPr>
        <w:ind w:left="360"/>
      </w:pPr>
    </w:p>
    <w:p w14:paraId="5E8CCF4F" w14:textId="77777777" w:rsidR="00E77BBB" w:rsidRPr="00E77BBB" w:rsidRDefault="00E77BBB" w:rsidP="00B37BC4">
      <w:pPr>
        <w:pStyle w:val="ny-lesson-numbering"/>
        <w:numPr>
          <w:ilvl w:val="1"/>
          <w:numId w:val="5"/>
        </w:numPr>
      </w:pPr>
      <w:r w:rsidRPr="00E77BBB">
        <w:t>What scenario(s) would give counts that might not be representative of typical bags?</w:t>
      </w:r>
    </w:p>
    <w:p w14:paraId="3F5E9985" w14:textId="77777777" w:rsidR="00E77BBB" w:rsidRDefault="00E77BBB" w:rsidP="00E77BBB">
      <w:pPr>
        <w:pStyle w:val="ny-lesson-numbering"/>
        <w:numPr>
          <w:ilvl w:val="0"/>
          <w:numId w:val="0"/>
        </w:numPr>
        <w:ind w:left="360"/>
      </w:pPr>
    </w:p>
    <w:p w14:paraId="375E8DD1" w14:textId="77777777" w:rsidR="00E77BBB" w:rsidRDefault="00E77BBB" w:rsidP="00E77BBB">
      <w:pPr>
        <w:pStyle w:val="ny-lesson-numbering"/>
        <w:numPr>
          <w:ilvl w:val="0"/>
          <w:numId w:val="0"/>
        </w:numPr>
        <w:ind w:left="360"/>
      </w:pPr>
    </w:p>
    <w:p w14:paraId="417359D3" w14:textId="77777777" w:rsidR="00E77BBB" w:rsidRDefault="00E77BBB" w:rsidP="00E77BBB">
      <w:pPr>
        <w:pStyle w:val="ny-lesson-numbering"/>
        <w:numPr>
          <w:ilvl w:val="0"/>
          <w:numId w:val="0"/>
        </w:numPr>
        <w:ind w:left="360"/>
      </w:pPr>
    </w:p>
    <w:p w14:paraId="0149D7C3" w14:textId="77777777" w:rsidR="00E77BBB" w:rsidRDefault="00E77BBB" w:rsidP="00E77BBB">
      <w:pPr>
        <w:pStyle w:val="ny-lesson-numbering"/>
        <w:numPr>
          <w:ilvl w:val="0"/>
          <w:numId w:val="0"/>
        </w:numPr>
        <w:ind w:left="360"/>
      </w:pPr>
    </w:p>
    <w:p w14:paraId="08E6FABB" w14:textId="77777777" w:rsidR="00E77BBB" w:rsidRDefault="00E77BBB" w:rsidP="00E77BBB">
      <w:pPr>
        <w:pStyle w:val="ny-lesson-numbering"/>
        <w:numPr>
          <w:ilvl w:val="0"/>
          <w:numId w:val="0"/>
        </w:numPr>
        <w:ind w:left="360"/>
      </w:pPr>
    </w:p>
    <w:p w14:paraId="202D95D4" w14:textId="77777777" w:rsidR="00E77BBB" w:rsidRPr="00E77BBB" w:rsidRDefault="00E77BBB" w:rsidP="00E77BBB">
      <w:pPr>
        <w:pStyle w:val="ny-lesson-numbering"/>
        <w:numPr>
          <w:ilvl w:val="0"/>
          <w:numId w:val="0"/>
        </w:numPr>
        <w:ind w:left="360"/>
      </w:pPr>
    </w:p>
    <w:p w14:paraId="2B346686" w14:textId="38A09EF7" w:rsidR="00E77BBB" w:rsidRPr="00E77BBB" w:rsidRDefault="00E77BBB" w:rsidP="00E77BBB">
      <w:pPr>
        <w:pStyle w:val="ny-lesson-numbering"/>
      </w:pPr>
      <w:r w:rsidRPr="00E77BBB">
        <w:t>In Exercise 7 of Lesson 12</w:t>
      </w:r>
      <w:r w:rsidR="008D6649">
        <w:t>,</w:t>
      </w:r>
      <w:r w:rsidRPr="00E77BBB">
        <w:t xml:space="preserve"> you found the median of the top half and the median of the bottom half of the counts for each of the three restaurants.  These were the numbers you found:  Restaurant A – </w:t>
      </w:r>
      <m:oMath>
        <m:r>
          <w:rPr>
            <w:rFonts w:ascii="Cambria Math" w:hAnsi="Cambria Math"/>
          </w:rPr>
          <m:t>87.5</m:t>
        </m:r>
      </m:oMath>
      <w:r w:rsidRPr="00E77BBB">
        <w:t xml:space="preserve"> </w:t>
      </w:r>
      <w:proofErr w:type="gramStart"/>
      <w:r w:rsidRPr="00E77BBB">
        <w:t xml:space="preserve">and </w:t>
      </w:r>
      <w:proofErr w:type="gramEnd"/>
      <m:oMath>
        <m:r>
          <w:rPr>
            <w:rFonts w:ascii="Cambria Math" w:hAnsi="Cambria Math"/>
          </w:rPr>
          <m:t>77</m:t>
        </m:r>
      </m:oMath>
      <w:r w:rsidRPr="00E77BBB">
        <w:t xml:space="preserve">; Restaurant B – </w:t>
      </w:r>
      <m:oMath>
        <m:r>
          <w:rPr>
            <w:rFonts w:ascii="Cambria Math" w:hAnsi="Cambria Math"/>
          </w:rPr>
          <m:t>82</m:t>
        </m:r>
      </m:oMath>
      <w:r w:rsidRPr="00E77BBB">
        <w:t xml:space="preserve"> and </w:t>
      </w:r>
      <m:oMath>
        <m:r>
          <w:rPr>
            <w:rFonts w:ascii="Cambria Math" w:hAnsi="Cambria Math"/>
          </w:rPr>
          <m:t>79</m:t>
        </m:r>
      </m:oMath>
      <w:r w:rsidRPr="00E77BBB">
        <w:t xml:space="preserve">; Restaurant C – </w:t>
      </w:r>
      <m:oMath>
        <m:r>
          <w:rPr>
            <w:rFonts w:ascii="Cambria Math" w:hAnsi="Cambria Math"/>
          </w:rPr>
          <m:t>84</m:t>
        </m:r>
      </m:oMath>
      <w:r w:rsidRPr="00E77BBB">
        <w:t xml:space="preserve"> and </w:t>
      </w:r>
      <m:oMath>
        <m:r>
          <w:rPr>
            <w:rFonts w:ascii="Cambria Math" w:hAnsi="Cambria Math"/>
          </w:rPr>
          <m:t>78</m:t>
        </m:r>
      </m:oMath>
      <w:r w:rsidRPr="00E77BBB">
        <w:t xml:space="preserve">.  The difference between the medians of the two halves is called the interquartile range or IQR.  </w:t>
      </w:r>
    </w:p>
    <w:p w14:paraId="144DE90A" w14:textId="77777777" w:rsidR="00E77BBB" w:rsidRPr="00E77BBB" w:rsidRDefault="00E77BBB" w:rsidP="00B37BC4">
      <w:pPr>
        <w:pStyle w:val="ny-lesson-numbering"/>
        <w:numPr>
          <w:ilvl w:val="1"/>
          <w:numId w:val="5"/>
        </w:numPr>
      </w:pPr>
      <w:r w:rsidRPr="00E77BBB">
        <w:t>What is the IQR for each of the three restaurants?</w:t>
      </w:r>
    </w:p>
    <w:p w14:paraId="5B3576BA" w14:textId="77777777" w:rsidR="00E77BBB" w:rsidRDefault="00E77BBB" w:rsidP="00E77BBB">
      <w:pPr>
        <w:pStyle w:val="ny-lesson-numbering"/>
        <w:numPr>
          <w:ilvl w:val="0"/>
          <w:numId w:val="0"/>
        </w:numPr>
        <w:ind w:left="360"/>
      </w:pPr>
    </w:p>
    <w:p w14:paraId="492E070D" w14:textId="77777777" w:rsidR="00E77BBB" w:rsidRDefault="00E77BBB" w:rsidP="00E77BBB">
      <w:pPr>
        <w:pStyle w:val="ny-lesson-numbering"/>
        <w:numPr>
          <w:ilvl w:val="0"/>
          <w:numId w:val="0"/>
        </w:numPr>
        <w:ind w:left="360"/>
      </w:pPr>
    </w:p>
    <w:p w14:paraId="56C954FC" w14:textId="77777777" w:rsidR="00E77BBB" w:rsidRDefault="00E77BBB" w:rsidP="00E77BBB">
      <w:pPr>
        <w:pStyle w:val="ny-lesson-numbering"/>
        <w:numPr>
          <w:ilvl w:val="0"/>
          <w:numId w:val="0"/>
        </w:numPr>
        <w:ind w:left="360"/>
      </w:pPr>
    </w:p>
    <w:p w14:paraId="05D165D7" w14:textId="77777777" w:rsidR="00E77BBB" w:rsidRDefault="00E77BBB" w:rsidP="00E77BBB">
      <w:pPr>
        <w:pStyle w:val="ny-lesson-numbering"/>
        <w:numPr>
          <w:ilvl w:val="0"/>
          <w:numId w:val="0"/>
        </w:numPr>
        <w:ind w:left="360"/>
      </w:pPr>
    </w:p>
    <w:p w14:paraId="4D3C9862" w14:textId="77777777" w:rsidR="00E77BBB" w:rsidRPr="00E77BBB" w:rsidRDefault="00E77BBB" w:rsidP="00E77BBB">
      <w:pPr>
        <w:pStyle w:val="ny-lesson-numbering"/>
        <w:numPr>
          <w:ilvl w:val="0"/>
          <w:numId w:val="0"/>
        </w:numPr>
        <w:ind w:left="360"/>
      </w:pPr>
    </w:p>
    <w:p w14:paraId="2D189D7B" w14:textId="77777777" w:rsidR="00E77BBB" w:rsidRPr="00E77BBB" w:rsidRDefault="00E77BBB" w:rsidP="00B37BC4">
      <w:pPr>
        <w:pStyle w:val="ny-lesson-numbering"/>
        <w:numPr>
          <w:ilvl w:val="1"/>
          <w:numId w:val="5"/>
        </w:numPr>
      </w:pPr>
      <w:r w:rsidRPr="00E77BBB">
        <w:lastRenderedPageBreak/>
        <w:t xml:space="preserve">Which of the restaurants had the smallest IQR, and what does that tell you? </w:t>
      </w:r>
    </w:p>
    <w:p w14:paraId="26910163" w14:textId="77777777" w:rsidR="00EA1E7F" w:rsidRDefault="00EA1E7F" w:rsidP="00E77BBB">
      <w:pPr>
        <w:pStyle w:val="ny-lesson-numbering"/>
        <w:numPr>
          <w:ilvl w:val="0"/>
          <w:numId w:val="0"/>
        </w:numPr>
        <w:ind w:left="806"/>
        <w:rPr>
          <w:rFonts w:cs="Times New Roman"/>
          <w:szCs w:val="20"/>
        </w:rPr>
      </w:pPr>
    </w:p>
    <w:p w14:paraId="04CE2729" w14:textId="77777777" w:rsidR="00E77BBB" w:rsidRDefault="00E77BBB" w:rsidP="00E77BBB">
      <w:pPr>
        <w:pStyle w:val="ny-lesson-numbering"/>
        <w:numPr>
          <w:ilvl w:val="0"/>
          <w:numId w:val="0"/>
        </w:numPr>
        <w:ind w:left="806"/>
        <w:rPr>
          <w:rFonts w:cs="Times New Roman"/>
          <w:szCs w:val="20"/>
        </w:rPr>
      </w:pPr>
    </w:p>
    <w:p w14:paraId="73C0FAAD" w14:textId="77777777" w:rsidR="00E77BBB" w:rsidRDefault="00E77BBB" w:rsidP="00E77BBB">
      <w:pPr>
        <w:pStyle w:val="ny-lesson-numbering"/>
        <w:numPr>
          <w:ilvl w:val="0"/>
          <w:numId w:val="0"/>
        </w:numPr>
        <w:ind w:left="806"/>
        <w:rPr>
          <w:rFonts w:cs="Times New Roman"/>
          <w:szCs w:val="20"/>
        </w:rPr>
      </w:pPr>
    </w:p>
    <w:p w14:paraId="4D5DB42F" w14:textId="77777777" w:rsidR="00E77BBB" w:rsidRDefault="00E77BBB" w:rsidP="00E77BBB">
      <w:pPr>
        <w:pStyle w:val="ny-lesson-numbering"/>
        <w:numPr>
          <w:ilvl w:val="0"/>
          <w:numId w:val="0"/>
        </w:numPr>
        <w:ind w:left="806"/>
        <w:rPr>
          <w:rFonts w:cs="Times New Roman"/>
          <w:szCs w:val="20"/>
        </w:rPr>
      </w:pPr>
    </w:p>
    <w:p w14:paraId="1ED65A26" w14:textId="77777777" w:rsidR="00E77BBB" w:rsidRDefault="00E77BBB" w:rsidP="00E77BBB">
      <w:pPr>
        <w:pStyle w:val="ny-lesson-numbering"/>
        <w:numPr>
          <w:ilvl w:val="0"/>
          <w:numId w:val="0"/>
        </w:numPr>
        <w:ind w:left="806"/>
        <w:rPr>
          <w:rFonts w:cs="Times New Roman"/>
          <w:szCs w:val="20"/>
        </w:rPr>
      </w:pPr>
    </w:p>
    <w:p w14:paraId="204D2CF0" w14:textId="77777777" w:rsidR="00E77BBB" w:rsidRPr="00E77BBB" w:rsidRDefault="00E77BBB" w:rsidP="00E77BBB">
      <w:pPr>
        <w:pStyle w:val="ny-lesson-numbering"/>
        <w:numPr>
          <w:ilvl w:val="0"/>
          <w:numId w:val="0"/>
        </w:numPr>
        <w:ind w:left="806"/>
        <w:rPr>
          <w:rFonts w:cs="Times New Roman"/>
          <w:szCs w:val="20"/>
        </w:rPr>
      </w:pPr>
    </w:p>
    <w:p w14:paraId="68D74F4F" w14:textId="6923B6CA" w:rsidR="00E77BBB" w:rsidRPr="00E77BBB" w:rsidRDefault="00E77BBB" w:rsidP="00B37BC4">
      <w:pPr>
        <w:pStyle w:val="ny-lesson-numbering"/>
        <w:numPr>
          <w:ilvl w:val="1"/>
          <w:numId w:val="5"/>
        </w:numPr>
      </w:pPr>
      <w:r w:rsidRPr="00E77BBB">
        <w:t>About what fraction of the counts would be between the quartiles?  Explain your thinking.</w:t>
      </w:r>
    </w:p>
    <w:p w14:paraId="3845125E" w14:textId="77777777" w:rsidR="00EA1E7F" w:rsidRDefault="00EA1E7F" w:rsidP="00E77BBB">
      <w:pPr>
        <w:pStyle w:val="ny-lesson-numbering"/>
        <w:numPr>
          <w:ilvl w:val="0"/>
          <w:numId w:val="0"/>
        </w:numPr>
        <w:ind w:left="360"/>
      </w:pPr>
    </w:p>
    <w:p w14:paraId="4CDE6861" w14:textId="77777777" w:rsidR="00EA1E7F" w:rsidRDefault="00EA1E7F" w:rsidP="00E77BBB">
      <w:pPr>
        <w:pStyle w:val="ny-lesson-numbering"/>
        <w:numPr>
          <w:ilvl w:val="0"/>
          <w:numId w:val="0"/>
        </w:numPr>
        <w:ind w:left="360"/>
      </w:pPr>
    </w:p>
    <w:p w14:paraId="0B572EFA" w14:textId="77777777" w:rsidR="00EA1E7F" w:rsidRDefault="00EA1E7F" w:rsidP="00E77BBB">
      <w:pPr>
        <w:pStyle w:val="ny-lesson-numbering"/>
        <w:numPr>
          <w:ilvl w:val="0"/>
          <w:numId w:val="0"/>
        </w:numPr>
        <w:ind w:left="360"/>
      </w:pPr>
    </w:p>
    <w:p w14:paraId="645BC343" w14:textId="77777777" w:rsidR="00E77BBB" w:rsidRDefault="00E77BBB" w:rsidP="00E77BBB">
      <w:pPr>
        <w:pStyle w:val="ny-lesson-numbering"/>
        <w:numPr>
          <w:ilvl w:val="0"/>
          <w:numId w:val="0"/>
        </w:numPr>
        <w:ind w:left="360"/>
      </w:pPr>
    </w:p>
    <w:p w14:paraId="7B5D7A9A" w14:textId="77777777" w:rsidR="00E77BBB" w:rsidRDefault="00E77BBB" w:rsidP="00E77BBB">
      <w:pPr>
        <w:pStyle w:val="ny-lesson-numbering"/>
        <w:numPr>
          <w:ilvl w:val="0"/>
          <w:numId w:val="0"/>
        </w:numPr>
        <w:ind w:left="360"/>
      </w:pPr>
    </w:p>
    <w:p w14:paraId="4C356A1E" w14:textId="77777777" w:rsidR="00E77BBB" w:rsidRPr="0050500D" w:rsidRDefault="00E77BBB" w:rsidP="00E77BBB">
      <w:pPr>
        <w:pStyle w:val="ny-lesson-numbering"/>
        <w:numPr>
          <w:ilvl w:val="0"/>
          <w:numId w:val="0"/>
        </w:numPr>
        <w:ind w:left="360"/>
      </w:pPr>
    </w:p>
    <w:p w14:paraId="6119BAEA" w14:textId="77777777" w:rsidR="00E77BBB" w:rsidRPr="003C67CA" w:rsidRDefault="00E77BBB" w:rsidP="00E77BBB">
      <w:pPr>
        <w:pStyle w:val="ny-lesson-numbering"/>
      </w:pPr>
      <w:r w:rsidRPr="003C67CA">
        <w:t xml:space="preserve">The medians of the lower and upper half of a data set are called quartiles.  The median of the top half of the data is called the </w:t>
      </w:r>
      <w:r w:rsidRPr="00E77BBB">
        <w:rPr>
          <w:u w:val="single"/>
        </w:rPr>
        <w:t>upper quartile</w:t>
      </w:r>
      <w:r w:rsidRPr="003C67CA">
        <w:t xml:space="preserve">; the median of the bottom half of the data is called the </w:t>
      </w:r>
      <w:r w:rsidRPr="00E77BBB">
        <w:rPr>
          <w:u w:val="single"/>
        </w:rPr>
        <w:t>lower quartile</w:t>
      </w:r>
      <w:r w:rsidRPr="003C67CA">
        <w:t>.  Do these names make sense?  Why or why not?</w:t>
      </w:r>
    </w:p>
    <w:p w14:paraId="064CA5E5" w14:textId="77777777" w:rsidR="00EA1E7F" w:rsidRDefault="00EA1E7F" w:rsidP="00EA1E7F">
      <w:pPr>
        <w:rPr>
          <w:rFonts w:ascii="Calibri" w:hAnsi="Calibri" w:cs="Times New Roman"/>
          <w:sz w:val="20"/>
          <w:szCs w:val="20"/>
        </w:rPr>
      </w:pPr>
    </w:p>
    <w:p w14:paraId="4584FD89" w14:textId="77777777" w:rsidR="00EA1E7F" w:rsidRDefault="00EA1E7F" w:rsidP="00EA1E7F">
      <w:pPr>
        <w:rPr>
          <w:rFonts w:ascii="Calibri" w:hAnsi="Calibri" w:cs="Times New Roman"/>
          <w:sz w:val="20"/>
          <w:szCs w:val="20"/>
        </w:rPr>
      </w:pPr>
    </w:p>
    <w:p w14:paraId="19FF4537" w14:textId="77777777" w:rsidR="00EA1E7F" w:rsidRDefault="00EA1E7F" w:rsidP="00EA1E7F">
      <w:pPr>
        <w:rPr>
          <w:rFonts w:ascii="Calibri" w:hAnsi="Calibri" w:cs="Times New Roman"/>
          <w:sz w:val="20"/>
          <w:szCs w:val="20"/>
        </w:rPr>
      </w:pPr>
    </w:p>
    <w:p w14:paraId="710F1DA7" w14:textId="77777777" w:rsidR="00EA1E7F" w:rsidRDefault="00EA1E7F" w:rsidP="00EA1E7F">
      <w:pPr>
        <w:rPr>
          <w:rFonts w:ascii="Calibri" w:hAnsi="Calibri" w:cs="Times New Roman"/>
          <w:sz w:val="20"/>
          <w:szCs w:val="20"/>
        </w:rPr>
      </w:pPr>
    </w:p>
    <w:p w14:paraId="6BF1853A" w14:textId="77777777" w:rsidR="00EA1E7F" w:rsidRPr="0050500D" w:rsidRDefault="00EA1E7F" w:rsidP="00EA1E7F">
      <w:pPr>
        <w:rPr>
          <w:rFonts w:ascii="Calibri" w:hAnsi="Calibri" w:cs="Times New Roman"/>
          <w:sz w:val="20"/>
          <w:szCs w:val="20"/>
        </w:rPr>
      </w:pPr>
    </w:p>
    <w:p w14:paraId="4C5B4465" w14:textId="77777777" w:rsidR="00E77BBB" w:rsidRDefault="00E77BBB" w:rsidP="00265AE0">
      <w:pPr>
        <w:pStyle w:val="ny-lesson-numbering"/>
      </w:pPr>
    </w:p>
    <w:p w14:paraId="750B496F" w14:textId="62A76F07" w:rsidR="00EA1E7F" w:rsidRPr="00E77BBB" w:rsidRDefault="00E77BBB" w:rsidP="00B37BC4">
      <w:pPr>
        <w:pStyle w:val="ny-lesson-numbering"/>
        <w:numPr>
          <w:ilvl w:val="1"/>
          <w:numId w:val="5"/>
        </w:numPr>
        <w:rPr>
          <w:rFonts w:cs="Times New Roman"/>
          <w:szCs w:val="20"/>
        </w:rPr>
      </w:pPr>
      <w:r w:rsidRPr="00CE4CF6">
        <w:t>Mark the quartiles for each restaurant on the graphs below.</w:t>
      </w:r>
    </w:p>
    <w:p w14:paraId="6161F852" w14:textId="77777777" w:rsidR="00E77BBB" w:rsidRPr="00E77BBB" w:rsidRDefault="00E77BBB" w:rsidP="00E77BBB">
      <w:pPr>
        <w:pStyle w:val="ny-lesson-numbering"/>
        <w:numPr>
          <w:ilvl w:val="0"/>
          <w:numId w:val="0"/>
        </w:numPr>
        <w:ind w:left="806"/>
        <w:rPr>
          <w:rFonts w:cs="Times New Roman"/>
          <w:szCs w:val="20"/>
        </w:rPr>
      </w:pPr>
    </w:p>
    <w:p w14:paraId="4D0D0FEC" w14:textId="77777777" w:rsidR="00EA1E7F" w:rsidRPr="0050500D" w:rsidRDefault="00EA1E7F" w:rsidP="00EA1E7F">
      <w:pPr>
        <w:pStyle w:val="ListParagraph"/>
        <w:widowControl/>
        <w:spacing w:after="0" w:line="240" w:lineRule="auto"/>
        <w:ind w:left="360"/>
        <w:rPr>
          <w:rFonts w:ascii="Calibri" w:hAnsi="Calibri" w:cs="Times New Roman"/>
          <w:sz w:val="20"/>
          <w:szCs w:val="20"/>
        </w:rPr>
      </w:pPr>
    </w:p>
    <w:p w14:paraId="0928C075" w14:textId="598C15A0" w:rsidR="00EA1E7F" w:rsidRPr="0050500D" w:rsidRDefault="00EA1E7F" w:rsidP="00E77BBB">
      <w:pPr>
        <w:pStyle w:val="ListParagraph"/>
        <w:ind w:left="90"/>
        <w:jc w:val="center"/>
        <w:rPr>
          <w:rFonts w:ascii="Calibri" w:hAnsi="Calibri" w:cs="Times New Roman"/>
          <w:sz w:val="20"/>
          <w:szCs w:val="20"/>
        </w:rPr>
      </w:pPr>
      <w:r>
        <w:rPr>
          <w:rFonts w:ascii="Calibri" w:hAnsi="Calibri" w:cs="Times New Roman"/>
          <w:noProof/>
          <w:sz w:val="20"/>
          <w:szCs w:val="20"/>
        </w:rPr>
        <w:drawing>
          <wp:inline distT="0" distB="0" distL="0" distR="0" wp14:anchorId="0871B4DE" wp14:editId="7D4DDA9C">
            <wp:extent cx="5454787" cy="1531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B694.tmp"/>
                    <pic:cNvPicPr/>
                  </pic:nvPicPr>
                  <pic:blipFill>
                    <a:blip r:embed="rId12">
                      <a:extLst>
                        <a:ext uri="{28A0092B-C50C-407E-A947-70E740481C1C}">
                          <a14:useLocalDpi xmlns:a14="http://schemas.microsoft.com/office/drawing/2010/main" val="0"/>
                        </a:ext>
                      </a:extLst>
                    </a:blip>
                    <a:stretch>
                      <a:fillRect/>
                    </a:stretch>
                  </pic:blipFill>
                  <pic:spPr>
                    <a:xfrm>
                      <a:off x="0" y="0"/>
                      <a:ext cx="5461398" cy="1533201"/>
                    </a:xfrm>
                    <a:prstGeom prst="rect">
                      <a:avLst/>
                    </a:prstGeom>
                  </pic:spPr>
                </pic:pic>
              </a:graphicData>
            </a:graphic>
          </wp:inline>
        </w:drawing>
      </w:r>
      <w:r>
        <w:rPr>
          <w:rFonts w:ascii="Calibri" w:hAnsi="Calibri"/>
          <w:noProof/>
          <w:sz w:val="20"/>
          <w:szCs w:val="20"/>
        </w:rPr>
        <mc:AlternateContent>
          <mc:Choice Requires="wps">
            <w:drawing>
              <wp:anchor distT="4294967295" distB="4294967295" distL="114299" distR="114299" simplePos="0" relativeHeight="251663360" behindDoc="0" locked="0" layoutInCell="1" allowOverlap="1" wp14:anchorId="0ED05551" wp14:editId="39825F3A">
                <wp:simplePos x="0" y="0"/>
                <wp:positionH relativeFrom="column">
                  <wp:posOffset>5714999</wp:posOffset>
                </wp:positionH>
                <wp:positionV relativeFrom="paragraph">
                  <wp:posOffset>685799</wp:posOffset>
                </wp:positionV>
                <wp:extent cx="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0pt,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" strokecolor="#4f81bd [3204]" strokeweight="2pt">
                <v:shadow on="t" color="black" opacity="24903f" origin=",.5" offset="0,.55556mm"/>
              </v:line>
            </w:pict>
          </mc:Fallback>
        </mc:AlternateContent>
      </w:r>
      <w:r>
        <w:rPr>
          <w:rFonts w:ascii="Calibri" w:hAnsi="Calibri"/>
          <w:noProof/>
          <w:sz w:val="20"/>
          <w:szCs w:val="20"/>
        </w:rPr>
        <mc:AlternateContent>
          <mc:Choice Requires="wps">
            <w:drawing>
              <wp:anchor distT="4294967295" distB="4294967295" distL="114299" distR="114299" simplePos="0" relativeHeight="251662336" behindDoc="0" locked="0" layoutInCell="1" allowOverlap="1" wp14:anchorId="6965B37B" wp14:editId="16748B78">
                <wp:simplePos x="0" y="0"/>
                <wp:positionH relativeFrom="column">
                  <wp:posOffset>5029199</wp:posOffset>
                </wp:positionH>
                <wp:positionV relativeFrom="paragraph">
                  <wp:posOffset>228599</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" strokecolor="#4f81bd [3204]" strokeweight="2pt">
                <v:shadow on="t" color="black" opacity="24903f" origin=",.5" offset="0,.55556mm"/>
              </v:line>
            </w:pict>
          </mc:Fallback>
        </mc:AlternateContent>
      </w:r>
      <w:r>
        <w:rPr>
          <w:rFonts w:ascii="Calibri" w:hAnsi="Calibri"/>
          <w:noProof/>
          <w:sz w:val="20"/>
          <w:szCs w:val="20"/>
        </w:rPr>
        <mc:AlternateContent>
          <mc:Choice Requires="wps">
            <w:drawing>
              <wp:anchor distT="4294967295" distB="4294967295" distL="114299" distR="114299" simplePos="0" relativeHeight="251661312" behindDoc="0" locked="0" layoutInCell="1" allowOverlap="1" wp14:anchorId="7DA35237" wp14:editId="6025A756">
                <wp:simplePos x="0" y="0"/>
                <wp:positionH relativeFrom="column">
                  <wp:posOffset>3428999</wp:posOffset>
                </wp:positionH>
                <wp:positionV relativeFrom="paragraph">
                  <wp:posOffset>914399</wp:posOffset>
                </wp:positionV>
                <wp:extent cx="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0pt,1in" to="27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" strokecolor="#4f81bd [3204]" strokeweight="2pt">
                <v:shadow on="t" color="black" opacity="24903f" origin=",.5" offset="0,.55556mm"/>
              </v:line>
            </w:pict>
          </mc:Fallback>
        </mc:AlternateContent>
      </w:r>
    </w:p>
    <w:p w14:paraId="7B6BF54F" w14:textId="77777777" w:rsidR="00EA1E7F" w:rsidRDefault="00EA1E7F" w:rsidP="00EA1E7F">
      <w:pPr>
        <w:ind w:left="720" w:hanging="360"/>
        <w:rPr>
          <w:rFonts w:ascii="Calibri" w:hAnsi="Calibri" w:cs="Times New Roman"/>
          <w:sz w:val="20"/>
          <w:szCs w:val="20"/>
        </w:rPr>
      </w:pPr>
    </w:p>
    <w:p w14:paraId="50CCA45D" w14:textId="41216C24" w:rsidR="00E77BBB" w:rsidRPr="00E77BBB" w:rsidRDefault="00E77BBB" w:rsidP="00B37BC4">
      <w:pPr>
        <w:pStyle w:val="ny-lesson-numbering"/>
        <w:numPr>
          <w:ilvl w:val="1"/>
          <w:numId w:val="5"/>
        </w:numPr>
      </w:pPr>
      <w:r>
        <w:rPr>
          <w:noProof/>
        </w:rPr>
        <w:lastRenderedPageBreak/>
        <mc:AlternateContent>
          <mc:Choice Requires="wps">
            <w:drawing>
              <wp:anchor distT="4294967294" distB="4294967294" distL="114296" distR="114296" simplePos="0" relativeHeight="251681792" behindDoc="0" locked="0" layoutInCell="1" allowOverlap="1" wp14:anchorId="55CA59CB" wp14:editId="4EE39F61">
                <wp:simplePos x="0" y="0"/>
                <wp:positionH relativeFrom="column">
                  <wp:posOffset>5714999</wp:posOffset>
                </wp:positionH>
                <wp:positionV relativeFrom="paragraph">
                  <wp:posOffset>685799</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81792;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450pt,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" strokecolor="#4f81bd [3204]" strokeweight="2pt">
                <v:shadow on="t" opacity="24903f" origin=",.5" offset="0,.55556mm"/>
              </v:line>
            </w:pict>
          </mc:Fallback>
        </mc:AlternateContent>
      </w:r>
      <w:r>
        <w:rPr>
          <w:noProof/>
        </w:rPr>
        <mc:AlternateContent>
          <mc:Choice Requires="wps">
            <w:drawing>
              <wp:anchor distT="4294967294" distB="4294967294" distL="114296" distR="114296" simplePos="0" relativeHeight="251680768" behindDoc="0" locked="0" layoutInCell="1" allowOverlap="1" wp14:anchorId="0D6635E4" wp14:editId="252E23A7">
                <wp:simplePos x="0" y="0"/>
                <wp:positionH relativeFrom="column">
                  <wp:posOffset>5029199</wp:posOffset>
                </wp:positionH>
                <wp:positionV relativeFrom="paragraph">
                  <wp:posOffset>228599</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0768;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39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" strokecolor="#4f81bd [3204]" strokeweight="2pt">
                <v:shadow on="t" opacity="24903f" origin=",.5" offset="0,.55556mm"/>
              </v:line>
            </w:pict>
          </mc:Fallback>
        </mc:AlternateContent>
      </w:r>
      <w:r>
        <w:rPr>
          <w:noProof/>
        </w:rPr>
        <mc:AlternateContent>
          <mc:Choice Requires="wps">
            <w:drawing>
              <wp:anchor distT="4294967294" distB="4294967294" distL="114296" distR="114296" simplePos="0" relativeHeight="251679744" behindDoc="0" locked="0" layoutInCell="1" allowOverlap="1" wp14:anchorId="761A7D81" wp14:editId="714DB4C6">
                <wp:simplePos x="0" y="0"/>
                <wp:positionH relativeFrom="column">
                  <wp:posOffset>3428999</wp:posOffset>
                </wp:positionH>
                <wp:positionV relativeFrom="paragraph">
                  <wp:posOffset>914399</wp:posOffset>
                </wp:positionV>
                <wp:extent cx="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9744;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270pt,1in" to="27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" strokecolor="#4f81bd [3204]" strokeweight="2pt">
                <v:shadow on="t" opacity="24903f" origin=",.5" offset="0,.55556mm"/>
              </v:line>
            </w:pict>
          </mc:Fallback>
        </mc:AlternateContent>
      </w:r>
      <w:r w:rsidRPr="00CE4CF6">
        <w:t>Does the IQR help you decide which of the three restaurants seems most likel</w:t>
      </w:r>
      <w:r w:rsidRPr="00E77BBB">
        <w:t xml:space="preserve">y to really have </w:t>
      </w:r>
      <m:oMath>
        <m:r>
          <w:rPr>
            <w:rFonts w:ascii="Cambria Math" w:hAnsi="Cambria Math"/>
          </w:rPr>
          <m:t>82</m:t>
        </m:r>
      </m:oMath>
      <w:r w:rsidRPr="00E77BBB">
        <w:t xml:space="preserve"> fries in a typical bag?  Explain your thinking.</w:t>
      </w:r>
    </w:p>
    <w:p w14:paraId="77AEC95D" w14:textId="0C346328" w:rsidR="00EA1E7F" w:rsidRDefault="00EA1E7F" w:rsidP="00E77BBB">
      <w:pPr>
        <w:pStyle w:val="ny-lesson-numbering"/>
        <w:numPr>
          <w:ilvl w:val="0"/>
          <w:numId w:val="0"/>
        </w:numPr>
        <w:ind w:left="360"/>
      </w:pPr>
    </w:p>
    <w:p w14:paraId="076FE3C2" w14:textId="77777777" w:rsidR="00EA1E7F" w:rsidRDefault="00EA1E7F" w:rsidP="00E77BBB">
      <w:pPr>
        <w:pStyle w:val="ny-lesson-numbering"/>
        <w:numPr>
          <w:ilvl w:val="0"/>
          <w:numId w:val="0"/>
        </w:numPr>
        <w:ind w:left="360"/>
      </w:pPr>
    </w:p>
    <w:p w14:paraId="6A813D66" w14:textId="77777777" w:rsidR="00EA1E7F" w:rsidRDefault="00EA1E7F" w:rsidP="00E77BBB">
      <w:pPr>
        <w:pStyle w:val="ny-lesson-numbering"/>
        <w:numPr>
          <w:ilvl w:val="0"/>
          <w:numId w:val="0"/>
        </w:numPr>
        <w:ind w:left="360"/>
      </w:pPr>
    </w:p>
    <w:p w14:paraId="7B1D6D89" w14:textId="77777777" w:rsidR="00EA1E7F" w:rsidRPr="0050500D" w:rsidRDefault="00EA1E7F" w:rsidP="00E77BBB">
      <w:pPr>
        <w:pStyle w:val="ny-lesson-numbering"/>
        <w:numPr>
          <w:ilvl w:val="0"/>
          <w:numId w:val="0"/>
        </w:numPr>
        <w:ind w:left="360"/>
      </w:pPr>
    </w:p>
    <w:p w14:paraId="0C5FBFA1" w14:textId="77777777" w:rsidR="00E77BBB" w:rsidRDefault="00E77BBB" w:rsidP="00E77BBB">
      <w:pPr>
        <w:pStyle w:val="ny-lesson-numbering"/>
        <w:numPr>
          <w:ilvl w:val="0"/>
          <w:numId w:val="0"/>
        </w:numPr>
        <w:ind w:left="360"/>
      </w:pPr>
    </w:p>
    <w:p w14:paraId="2337EDA9" w14:textId="3A3E8ACD" w:rsidR="00EA1E7F" w:rsidRPr="0050500D" w:rsidRDefault="00EA1E7F" w:rsidP="00E77BBB">
      <w:pPr>
        <w:pStyle w:val="ny-lesson-numbering"/>
        <w:numPr>
          <w:ilvl w:val="0"/>
          <w:numId w:val="0"/>
        </w:numPr>
        <w:ind w:left="360"/>
      </w:pPr>
      <w:r w:rsidRPr="0050500D">
        <w:tab/>
      </w:r>
    </w:p>
    <w:p w14:paraId="33A529FD" w14:textId="77777777" w:rsidR="00EA1E7F" w:rsidRPr="00265AE0" w:rsidRDefault="00EA1E7F" w:rsidP="00265AE0">
      <w:pPr>
        <w:pStyle w:val="ny-lesson-hdr-1"/>
        <w:rPr>
          <w:rStyle w:val="ny-lesson-hdr-2"/>
          <w:b/>
        </w:rPr>
      </w:pPr>
      <w:r w:rsidRPr="00265AE0">
        <w:rPr>
          <w:rStyle w:val="ny-lesson-hdr-2"/>
          <w:b/>
        </w:rPr>
        <w:t>Example 1:  Finding the IQR</w:t>
      </w:r>
    </w:p>
    <w:p w14:paraId="13516D9E" w14:textId="4399C87C" w:rsidR="00265AE0" w:rsidRPr="003F23F7" w:rsidRDefault="00265AE0" w:rsidP="00265AE0">
      <w:pPr>
        <w:pStyle w:val="ny-lesson-SFinsert"/>
        <w:ind w:left="0" w:right="0"/>
        <w:rPr>
          <w:b w:val="0"/>
          <w:sz w:val="20"/>
          <w:szCs w:val="20"/>
        </w:rPr>
      </w:pPr>
      <w:r w:rsidRPr="00265AE0">
        <w:rPr>
          <w:b w:val="0"/>
          <w:sz w:val="20"/>
          <w:szCs w:val="20"/>
        </w:rPr>
        <w:t>Read through the following steps.  If something does not make sense to you, make a note and raise it during class discussion.  Co</w:t>
      </w:r>
      <w:r w:rsidRPr="003F23F7">
        <w:rPr>
          <w:b w:val="0"/>
          <w:sz w:val="20"/>
          <w:szCs w:val="20"/>
        </w:rPr>
        <w:t xml:space="preserve">nsider the data:  </w:t>
      </w:r>
      <m:oMath>
        <m:r>
          <m:rPr>
            <m:sty m:val="b"/>
          </m:rPr>
          <w:rPr>
            <w:rFonts w:ascii="Cambria Math" w:hAnsi="Cambria Math"/>
            <w:sz w:val="20"/>
            <w:szCs w:val="20"/>
          </w:rPr>
          <m:t>1, 1, 3, 4, 6, 6, 7, 8, 10, 11, 11, 12, 15, 15, 17, 17, 17</m:t>
        </m:r>
      </m:oMath>
    </w:p>
    <w:p w14:paraId="7D83952B" w14:textId="77777777" w:rsidR="00265AE0" w:rsidRPr="003F23F7" w:rsidRDefault="00265AE0" w:rsidP="00265AE0">
      <w:pPr>
        <w:pStyle w:val="ny-lesson-SFinsert"/>
        <w:ind w:left="0" w:right="0"/>
        <w:rPr>
          <w:b w:val="0"/>
          <w:sz w:val="20"/>
          <w:szCs w:val="20"/>
        </w:rPr>
      </w:pPr>
    </w:p>
    <w:p w14:paraId="35E7111A" w14:textId="77777777" w:rsidR="00265AE0" w:rsidRPr="003F23F7" w:rsidRDefault="00265AE0" w:rsidP="00265AE0">
      <w:pPr>
        <w:pStyle w:val="ny-lesson-SFinsert"/>
        <w:ind w:left="0" w:right="0"/>
        <w:rPr>
          <w:b w:val="0"/>
          <w:sz w:val="20"/>
          <w:szCs w:val="20"/>
        </w:rPr>
      </w:pPr>
      <w:r w:rsidRPr="003F23F7">
        <w:rPr>
          <w:b w:val="0"/>
          <w:sz w:val="20"/>
          <w:szCs w:val="20"/>
        </w:rPr>
        <w:t>Creating an IQR:</w:t>
      </w:r>
    </w:p>
    <w:p w14:paraId="7C87EFF4" w14:textId="77777777" w:rsidR="00265AE0" w:rsidRPr="003F23F7" w:rsidRDefault="00265AE0" w:rsidP="00B37BC4">
      <w:pPr>
        <w:pStyle w:val="ny-lesson-SFinsert-number-list"/>
        <w:numPr>
          <w:ilvl w:val="0"/>
          <w:numId w:val="9"/>
        </w:numPr>
        <w:ind w:left="360" w:right="0"/>
        <w:rPr>
          <w:b w:val="0"/>
          <w:sz w:val="20"/>
          <w:szCs w:val="20"/>
        </w:rPr>
      </w:pPr>
      <w:r w:rsidRPr="003F23F7">
        <w:rPr>
          <w:b w:val="0"/>
          <w:sz w:val="20"/>
          <w:szCs w:val="20"/>
        </w:rPr>
        <w:t>Order the data:  The data is already ordered.</w:t>
      </w:r>
    </w:p>
    <w:p w14:paraId="060D57DC" w14:textId="0B9B9399" w:rsidR="00265AE0" w:rsidRPr="003F23F7" w:rsidRDefault="003F23F7" w:rsidP="00265AE0">
      <w:pPr>
        <w:pStyle w:val="ny-lesson-SFinsert-number-list"/>
        <w:numPr>
          <w:ilvl w:val="0"/>
          <w:numId w:val="0"/>
        </w:numPr>
        <w:ind w:left="360" w:right="0" w:hanging="360"/>
        <w:rPr>
          <w:b w:val="0"/>
          <w:sz w:val="20"/>
          <w:szCs w:val="20"/>
        </w:rPr>
      </w:pPr>
      <m:oMathPara>
        <m:oMathParaPr>
          <m:jc m:val="center"/>
        </m:oMathParaPr>
        <m:oMath>
          <m:r>
            <m:rPr>
              <m:sty m:val="bi"/>
            </m:rPr>
            <w:rPr>
              <w:rFonts w:ascii="Cambria Math" w:hAnsi="Cambria Math"/>
              <w:sz w:val="20"/>
              <w:szCs w:val="20"/>
            </w:rPr>
            <m:t>1, 1, 3, 4, 6, 6, 7, 8, 10, 11, 11, 12, 15, 15, 17, 17, 17</m:t>
          </m:r>
        </m:oMath>
      </m:oMathPara>
    </w:p>
    <w:p w14:paraId="48F03BE8" w14:textId="77777777" w:rsidR="00265AE0" w:rsidRPr="003F23F7" w:rsidRDefault="00265AE0" w:rsidP="00265AE0">
      <w:pPr>
        <w:pStyle w:val="ny-lesson-SFinsert-number-list"/>
        <w:numPr>
          <w:ilvl w:val="0"/>
          <w:numId w:val="0"/>
        </w:numPr>
        <w:ind w:left="360" w:right="0" w:hanging="360"/>
        <w:rPr>
          <w:b w:val="0"/>
          <w:sz w:val="20"/>
          <w:szCs w:val="20"/>
        </w:rPr>
      </w:pPr>
    </w:p>
    <w:p w14:paraId="43371AD5" w14:textId="1A4D530C" w:rsidR="00265AE0" w:rsidRPr="003F23F7" w:rsidRDefault="00265AE0" w:rsidP="00B37BC4">
      <w:pPr>
        <w:pStyle w:val="ny-lesson-SFinsert-number-list"/>
        <w:numPr>
          <w:ilvl w:val="0"/>
          <w:numId w:val="9"/>
        </w:numPr>
        <w:ind w:left="360" w:right="0"/>
        <w:rPr>
          <w:b w:val="0"/>
          <w:sz w:val="20"/>
          <w:szCs w:val="20"/>
        </w:rPr>
      </w:pPr>
      <w:r w:rsidRPr="003F23F7">
        <w:rPr>
          <w:b w:val="0"/>
          <w:noProof/>
          <w:sz w:val="20"/>
          <w:szCs w:val="20"/>
        </w:rPr>
        <mc:AlternateContent>
          <mc:Choice Requires="wps">
            <w:drawing>
              <wp:anchor distT="0" distB="0" distL="114300" distR="114300" simplePos="0" relativeHeight="251686912" behindDoc="1" locked="0" layoutInCell="1" allowOverlap="1" wp14:anchorId="32B6CB63" wp14:editId="2579416C">
                <wp:simplePos x="0" y="0"/>
                <wp:positionH relativeFrom="column">
                  <wp:posOffset>4383405</wp:posOffset>
                </wp:positionH>
                <wp:positionV relativeFrom="paragraph">
                  <wp:posOffset>185199</wp:posOffset>
                </wp:positionV>
                <wp:extent cx="163830" cy="155575"/>
                <wp:effectExtent l="0" t="0" r="26670" b="158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45.15pt;margin-top:14.6pt;width:12.9pt;height:1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"/>
            </w:pict>
          </mc:Fallback>
        </mc:AlternateContent>
      </w:r>
      <w:r w:rsidRPr="003F23F7">
        <w:rPr>
          <w:b w:val="0"/>
          <w:noProof/>
          <w:sz w:val="20"/>
          <w:szCs w:val="20"/>
        </w:rPr>
        <mc:AlternateContent>
          <mc:Choice Requires="wps">
            <w:drawing>
              <wp:anchor distT="0" distB="0" distL="114300" distR="114300" simplePos="0" relativeHeight="251685888" behindDoc="1" locked="0" layoutInCell="1" allowOverlap="1" wp14:anchorId="465177C8" wp14:editId="718228B0">
                <wp:simplePos x="0" y="0"/>
                <wp:positionH relativeFrom="column">
                  <wp:posOffset>1898650</wp:posOffset>
                </wp:positionH>
                <wp:positionV relativeFrom="paragraph">
                  <wp:posOffset>185199</wp:posOffset>
                </wp:positionV>
                <wp:extent cx="163830" cy="155575"/>
                <wp:effectExtent l="0" t="0" r="26670" b="1587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149.5pt;margin-top:14.6pt;width:12.9pt;height:1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"/>
            </w:pict>
          </mc:Fallback>
        </mc:AlternateContent>
      </w:r>
      <w:r w:rsidRPr="003F23F7">
        <w:rPr>
          <w:b w:val="0"/>
          <w:sz w:val="20"/>
          <w:szCs w:val="20"/>
        </w:rPr>
        <w:t xml:space="preserve">Find the minimum and maximum:  The minimum data point </w:t>
      </w:r>
      <w:proofErr w:type="gramStart"/>
      <w:r w:rsidRPr="003F23F7">
        <w:rPr>
          <w:b w:val="0"/>
          <w:sz w:val="20"/>
          <w:szCs w:val="20"/>
        </w:rPr>
        <w:t xml:space="preserve">is </w:t>
      </w:r>
      <w:proofErr w:type="gramEnd"/>
      <m:oMath>
        <m:r>
          <m:rPr>
            <m:sty m:val="bi"/>
          </m:rPr>
          <w:rPr>
            <w:rFonts w:ascii="Cambria Math" w:hAnsi="Cambria Math"/>
            <w:sz w:val="20"/>
            <w:szCs w:val="20"/>
          </w:rPr>
          <m:t>1</m:t>
        </m:r>
      </m:oMath>
      <w:r w:rsidRPr="003F23F7">
        <w:rPr>
          <w:b w:val="0"/>
          <w:sz w:val="20"/>
          <w:szCs w:val="20"/>
        </w:rPr>
        <w:t xml:space="preserve">, and the maximum is </w:t>
      </w:r>
      <m:oMath>
        <m:r>
          <m:rPr>
            <m:sty m:val="bi"/>
          </m:rPr>
          <w:rPr>
            <w:rFonts w:ascii="Cambria Math" w:hAnsi="Cambria Math"/>
            <w:sz w:val="20"/>
            <w:szCs w:val="20"/>
          </w:rPr>
          <m:t>17</m:t>
        </m:r>
      </m:oMath>
      <w:r w:rsidRPr="003F23F7">
        <w:rPr>
          <w:b w:val="0"/>
          <w:sz w:val="20"/>
          <w:szCs w:val="20"/>
        </w:rPr>
        <w:t>.</w:t>
      </w:r>
    </w:p>
    <w:p w14:paraId="340D3845" w14:textId="7A9BC127" w:rsidR="00265AE0" w:rsidRPr="003F23F7" w:rsidRDefault="003F23F7" w:rsidP="00265AE0">
      <w:pPr>
        <w:pStyle w:val="ny-lesson-SFinsert-number-list"/>
        <w:numPr>
          <w:ilvl w:val="0"/>
          <w:numId w:val="0"/>
        </w:numPr>
        <w:ind w:left="360" w:right="0" w:hanging="360"/>
        <w:rPr>
          <w:b w:val="0"/>
          <w:sz w:val="20"/>
          <w:szCs w:val="20"/>
        </w:rPr>
      </w:pPr>
      <m:oMathPara>
        <m:oMathParaPr>
          <m:jc m:val="center"/>
        </m:oMathParaPr>
        <m:oMath>
          <m:r>
            <m:rPr>
              <m:sty m:val="b"/>
            </m:rPr>
            <w:rPr>
              <w:rFonts w:ascii="Cambria Math" w:hAnsi="Cambria Math"/>
              <w:sz w:val="20"/>
              <w:szCs w:val="20"/>
            </w:rPr>
            <m:t>1, 1, 3, 4, 6, 6, 7, 8, 10, 11, 11, 12, 15, 15, 17, 17, 17</m:t>
          </m:r>
        </m:oMath>
      </m:oMathPara>
    </w:p>
    <w:p w14:paraId="10249275" w14:textId="77777777" w:rsidR="00265AE0" w:rsidRPr="003F23F7" w:rsidRDefault="00265AE0" w:rsidP="00265AE0">
      <w:pPr>
        <w:pStyle w:val="ny-lesson-SFinsert-number-list"/>
        <w:numPr>
          <w:ilvl w:val="0"/>
          <w:numId w:val="0"/>
        </w:numPr>
        <w:ind w:left="360" w:right="0" w:hanging="360"/>
        <w:rPr>
          <w:b w:val="0"/>
          <w:sz w:val="20"/>
          <w:szCs w:val="20"/>
        </w:rPr>
      </w:pPr>
    </w:p>
    <w:p w14:paraId="6613466D" w14:textId="52338B02" w:rsidR="00265AE0" w:rsidRPr="003F23F7" w:rsidRDefault="00265AE0" w:rsidP="00B37BC4">
      <w:pPr>
        <w:pStyle w:val="ny-lesson-SFinsert-number-list"/>
        <w:numPr>
          <w:ilvl w:val="0"/>
          <w:numId w:val="9"/>
        </w:numPr>
        <w:ind w:left="360" w:right="0"/>
        <w:rPr>
          <w:b w:val="0"/>
          <w:sz w:val="20"/>
          <w:szCs w:val="20"/>
        </w:rPr>
      </w:pPr>
      <w:r w:rsidRPr="003F23F7">
        <w:rPr>
          <w:b w:val="0"/>
          <w:noProof/>
          <w:sz w:val="20"/>
          <w:szCs w:val="20"/>
        </w:rPr>
        <mc:AlternateContent>
          <mc:Choice Requires="wpg">
            <w:drawing>
              <wp:anchor distT="0" distB="0" distL="114300" distR="114300" simplePos="0" relativeHeight="251689984" behindDoc="0" locked="0" layoutInCell="1" allowOverlap="1" wp14:anchorId="46B53E5D" wp14:editId="4547374D">
                <wp:simplePos x="0" y="0"/>
                <wp:positionH relativeFrom="column">
                  <wp:posOffset>2870200</wp:posOffset>
                </wp:positionH>
                <wp:positionV relativeFrom="paragraph">
                  <wp:posOffset>196629</wp:posOffset>
                </wp:positionV>
                <wp:extent cx="263525" cy="392430"/>
                <wp:effectExtent l="0" t="0" r="22225" b="2667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392430"/>
                          <a:chOff x="0" y="0"/>
                          <a:chExt cx="263537" cy="392501"/>
                        </a:xfrm>
                      </wpg:grpSpPr>
                      <wps:wsp>
                        <wps:cNvPr id="67" name="Oval 46"/>
                        <wps:cNvSpPr>
                          <a:spLocks noChangeArrowheads="1"/>
                        </wps:cNvSpPr>
                        <wps:spPr bwMode="auto">
                          <a:xfrm>
                            <a:off x="0" y="0"/>
                            <a:ext cx="163902" cy="146649"/>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69" name="Straight Arrow Connector 45"/>
                        <wps:cNvCnPr>
                          <a:cxnSpLocks noChangeShapeType="1"/>
                        </wps:cNvCnPr>
                        <wps:spPr bwMode="auto">
                          <a:xfrm flipH="1" flipV="1">
                            <a:off x="103517" y="163901"/>
                            <a:ext cx="1600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26pt;margin-top:15.5pt;width:20.75pt;height:30.9pt;z-index:251689984" coordsize="263537,39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">
                <v:oval id="Oval 46" o:spid="_x0000_s1027" style="position:absolute;width:163902;height:14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OGsQA&#10;AADbAAAADwAAAGRycy9kb3ducmV2LnhtbESPUWvCMBSF3wf+h3CFvQybbgyV2igyGPgwmFN/wLW5&#10;ptXmpkui7f79Mhj4eDjnfIdTrgbbihv50DhW8JzlIIgrpxs2Cg7798kcRIjIGlvHpOCHAqyWo4cS&#10;C+16/qLbLhqRIBwKVFDH2BVShqomiyFzHXHyTs5bjEl6I7XHPsFtK1/yfCotNpwWauzorabqsrta&#10;BcfjwQ3y239un8zF4+u578zHVqnH8bBegIg0xHv4v73RCqY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jhrEAAAA2wAAAA8AAAAAAAAAAAAAAAAAmAIAAGRycy9k&#10;b3ducmV2LnhtbFBLBQYAAAAABAAEAPUAAACJAwAAAAA=&#10;" filled="f"/>
                <v:shapetype id="_x0000_t32" coordsize="21600,21600" o:spt="32" o:oned="t" path="m,l21600,21600e" filled="f">
                  <v:path arrowok="t" fillok="f" o:connecttype="none"/>
                  <o:lock v:ext="edit" shapetype="t"/>
                </v:shapetype>
                <v:shape id="Straight Arrow Connector 45" o:spid="_x0000_s1028" type="#_x0000_t32" style="position:absolute;left:103517;top:163901;width:160020;height:228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ZccMAAADbAAAADwAAAGRycy9kb3ducmV2LnhtbESPzWrDMBCE74W8g9hAb40cY0zjRgkh&#10;oVBKL/k59LhYG9nEWhlrmzhvHxUKPQ4z8w2zXI++U1caYhvYwHyWgSKug23ZGTgd319eQUVBttgF&#10;JgN3irBeTZ6WWNlw4z1dD+JUgnCs0EAj0ldax7ohj3EWeuLkncPgUZIcnLYD3hLcdzrPslJ7bDkt&#10;NNjTtqH6cvjxBr5P/muRFzvvCneUvdBnmxelMc/TcfMGSmiU//Bf+8MaKB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XHDAAAA2wAAAA8AAAAAAAAAAAAA&#10;AAAAoQIAAGRycy9kb3ducmV2LnhtbFBLBQYAAAAABAAEAPkAAACRAwAAAAA=&#10;">
                  <v:stroke endarrow="block"/>
                </v:shape>
              </v:group>
            </w:pict>
          </mc:Fallback>
        </mc:AlternateContent>
      </w:r>
      <w:r w:rsidRPr="003F23F7">
        <w:rPr>
          <w:b w:val="0"/>
          <w:sz w:val="20"/>
          <w:szCs w:val="20"/>
        </w:rPr>
        <w:t xml:space="preserve">Find the median:  There are </w:t>
      </w:r>
      <m:oMath>
        <m:r>
          <m:rPr>
            <m:sty m:val="bi"/>
          </m:rPr>
          <w:rPr>
            <w:rFonts w:ascii="Cambria Math" w:hAnsi="Cambria Math"/>
            <w:sz w:val="20"/>
            <w:szCs w:val="20"/>
          </w:rPr>
          <m:t>17</m:t>
        </m:r>
      </m:oMath>
      <w:r w:rsidRPr="003F23F7">
        <w:rPr>
          <w:b w:val="0"/>
          <w:sz w:val="20"/>
          <w:szCs w:val="20"/>
        </w:rPr>
        <w:t xml:space="preserve"> data points so the </w:t>
      </w:r>
      <m:oMath>
        <m:sSup>
          <m:sSupPr>
            <m:ctrlPr>
              <w:rPr>
                <w:rFonts w:ascii="Cambria Math" w:hAnsi="Cambria Math"/>
                <w:b w:val="0"/>
                <w:i/>
                <w:sz w:val="20"/>
                <w:szCs w:val="20"/>
              </w:rPr>
            </m:ctrlPr>
          </m:sSupPr>
          <m:e>
            <m:r>
              <m:rPr>
                <m:sty m:val="bi"/>
              </m:rPr>
              <w:rPr>
                <w:rFonts w:ascii="Cambria Math" w:hAnsi="Cambria Math"/>
                <w:sz w:val="20"/>
                <w:szCs w:val="20"/>
              </w:rPr>
              <m:t>9</m:t>
            </m:r>
          </m:e>
          <m:sup>
            <m:r>
              <m:rPr>
                <m:sty m:val="bi"/>
              </m:rPr>
              <w:rPr>
                <w:rFonts w:ascii="Cambria Math" w:hAnsi="Cambria Math"/>
                <w:sz w:val="20"/>
                <w:szCs w:val="20"/>
              </w:rPr>
              <m:t>th</m:t>
            </m:r>
          </m:sup>
        </m:sSup>
      </m:oMath>
      <w:r w:rsidRPr="003F23F7">
        <w:rPr>
          <w:b w:val="0"/>
          <w:sz w:val="20"/>
          <w:szCs w:val="20"/>
        </w:rPr>
        <w:t xml:space="preserve"> one from the smallest or from the largest will be the median.  </w:t>
      </w:r>
    </w:p>
    <w:p w14:paraId="0C81BF15" w14:textId="7A9B175A" w:rsidR="00265AE0" w:rsidRPr="003F23F7" w:rsidRDefault="003F23F7" w:rsidP="00265AE0">
      <w:pPr>
        <w:pStyle w:val="ny-lesson-SFinsert-number-list"/>
        <w:numPr>
          <w:ilvl w:val="0"/>
          <w:numId w:val="0"/>
        </w:numPr>
        <w:ind w:left="360" w:right="0" w:hanging="360"/>
        <w:rPr>
          <w:b w:val="0"/>
          <w:sz w:val="20"/>
          <w:szCs w:val="20"/>
        </w:rPr>
      </w:pPr>
      <m:oMathPara>
        <m:oMath>
          <m:r>
            <m:rPr>
              <m:sty m:val="b"/>
            </m:rPr>
            <w:rPr>
              <w:rFonts w:ascii="Cambria Math" w:hAnsi="Cambria Math"/>
              <w:sz w:val="20"/>
              <w:szCs w:val="20"/>
            </w:rPr>
            <m:t>1, 1, 3, 4, 6, 6, 7, 8, 10, 11, 11, 12, 15, 15, 17, 17, 17</m:t>
          </m:r>
        </m:oMath>
      </m:oMathPara>
    </w:p>
    <w:p w14:paraId="688C494A" w14:textId="0A9417D2" w:rsidR="00265AE0" w:rsidRPr="003F23F7" w:rsidRDefault="00265AE0" w:rsidP="00265AE0">
      <w:pPr>
        <w:pStyle w:val="ny-lesson-SFinsert-number-list"/>
        <w:numPr>
          <w:ilvl w:val="0"/>
          <w:numId w:val="0"/>
        </w:numPr>
        <w:ind w:left="360" w:right="0" w:hanging="360"/>
        <w:rPr>
          <w:b w:val="0"/>
          <w:sz w:val="20"/>
          <w:szCs w:val="20"/>
        </w:rPr>
      </w:pPr>
      <w:r w:rsidRPr="003F23F7">
        <w:rPr>
          <w:rFonts w:cs="Times New Roman"/>
          <w:b w:val="0"/>
          <w:noProof/>
          <w:sz w:val="20"/>
          <w:szCs w:val="20"/>
        </w:rPr>
        <mc:AlternateContent>
          <mc:Choice Requires="wps">
            <w:drawing>
              <wp:anchor distT="0" distB="0" distL="114300" distR="114300" simplePos="0" relativeHeight="251683840" behindDoc="0" locked="0" layoutInCell="1" allowOverlap="1" wp14:anchorId="005F7A9B" wp14:editId="177D5068">
                <wp:simplePos x="0" y="0"/>
                <wp:positionH relativeFrom="column">
                  <wp:posOffset>3004820</wp:posOffset>
                </wp:positionH>
                <wp:positionV relativeFrom="paragraph">
                  <wp:posOffset>200660</wp:posOffset>
                </wp:positionV>
                <wp:extent cx="681355" cy="241300"/>
                <wp:effectExtent l="0" t="0" r="4445" b="635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550D2" w14:textId="77777777" w:rsidR="00265AE0" w:rsidRPr="00265AE0" w:rsidRDefault="00265AE0" w:rsidP="00265AE0">
                            <w:pPr>
                              <w:rPr>
                                <w:rFonts w:ascii="Calibri" w:hAnsi="Calibri"/>
                                <w:color w:val="231F20"/>
                                <w:sz w:val="20"/>
                                <w:szCs w:val="20"/>
                              </w:rPr>
                            </w:pPr>
                            <w:proofErr w:type="gramStart"/>
                            <w:r w:rsidRPr="00265AE0">
                              <w:rPr>
                                <w:rFonts w:ascii="Calibri" w:hAnsi="Calibri"/>
                                <w:color w:val="231F20"/>
                                <w:sz w:val="20"/>
                                <w:szCs w:val="20"/>
                              </w:rPr>
                              <w:t>median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36.6pt;margin-top:15.8pt;width:53.65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MHgw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" stroked="f">
                <v:textbox>
                  <w:txbxContent>
                    <w:p w14:paraId="6C4550D2" w14:textId="77777777" w:rsidR="00265AE0" w:rsidRPr="00265AE0" w:rsidRDefault="00265AE0" w:rsidP="00265AE0">
                      <w:pPr>
                        <w:rPr>
                          <w:rFonts w:ascii="Calibri" w:hAnsi="Calibri"/>
                          <w:color w:val="231F20"/>
                          <w:sz w:val="20"/>
                          <w:szCs w:val="20"/>
                        </w:rPr>
                      </w:pPr>
                      <w:proofErr w:type="gramStart"/>
                      <w:r w:rsidRPr="00265AE0">
                        <w:rPr>
                          <w:rFonts w:ascii="Calibri" w:hAnsi="Calibri"/>
                          <w:color w:val="231F20"/>
                          <w:sz w:val="20"/>
                          <w:szCs w:val="20"/>
                        </w:rPr>
                        <w:t>median</w:t>
                      </w:r>
                      <w:proofErr w:type="gramEnd"/>
                    </w:p>
                  </w:txbxContent>
                </v:textbox>
                <w10:wrap type="topAndBottom"/>
              </v:shape>
            </w:pict>
          </mc:Fallback>
        </mc:AlternateContent>
      </w:r>
    </w:p>
    <w:p w14:paraId="23DD79D5" w14:textId="1A94A7E6" w:rsidR="00265AE0" w:rsidRPr="003F23F7" w:rsidRDefault="008D6649" w:rsidP="00B37BC4">
      <w:pPr>
        <w:pStyle w:val="ny-lesson-SFinsert-number-list"/>
        <w:numPr>
          <w:ilvl w:val="0"/>
          <w:numId w:val="9"/>
        </w:numPr>
        <w:ind w:left="360" w:right="0"/>
        <w:rPr>
          <w:b w:val="0"/>
          <w:sz w:val="20"/>
          <w:szCs w:val="20"/>
        </w:rPr>
      </w:pPr>
      <w:r w:rsidRPr="003F23F7">
        <w:rPr>
          <w:b w:val="0"/>
          <w:noProof/>
          <w:sz w:val="20"/>
          <w:szCs w:val="20"/>
        </w:rPr>
        <mc:AlternateContent>
          <mc:Choice Requires="wpg">
            <w:drawing>
              <wp:anchor distT="0" distB="0" distL="114300" distR="114300" simplePos="0" relativeHeight="251688960" behindDoc="0" locked="0" layoutInCell="1" allowOverlap="1" wp14:anchorId="1AEA6E22" wp14:editId="07306D01">
                <wp:simplePos x="0" y="0"/>
                <wp:positionH relativeFrom="column">
                  <wp:posOffset>3238500</wp:posOffset>
                </wp:positionH>
                <wp:positionV relativeFrom="paragraph">
                  <wp:posOffset>747395</wp:posOffset>
                </wp:positionV>
                <wp:extent cx="1104900" cy="321310"/>
                <wp:effectExtent l="0" t="0" r="19050" b="215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4900" cy="321310"/>
                          <a:chOff x="-166" y="-20154"/>
                          <a:chExt cx="1107675" cy="325958"/>
                        </a:xfrm>
                      </wpg:grpSpPr>
                      <wps:wsp>
                        <wps:cNvPr id="72" name="Right Brace 31"/>
                        <wps:cNvSpPr>
                          <a:spLocks/>
                        </wps:cNvSpPr>
                        <wps:spPr bwMode="auto">
                          <a:xfrm rot="5400000">
                            <a:off x="489390" y="-312316"/>
                            <a:ext cx="128564" cy="1107675"/>
                          </a:xfrm>
                          <a:prstGeom prst="rightBrace">
                            <a:avLst>
                              <a:gd name="adj1" fmla="val 39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Oval 41"/>
                        <wps:cNvSpPr>
                          <a:spLocks noChangeArrowheads="1"/>
                        </wps:cNvSpPr>
                        <wps:spPr bwMode="auto">
                          <a:xfrm>
                            <a:off x="389701" y="-20154"/>
                            <a:ext cx="357809" cy="190831"/>
                          </a:xfrm>
                          <a:prstGeom prst="ellipse">
                            <a:avLst/>
                          </a:pr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1" o:spid="_x0000_s1026" style="position:absolute;margin-left:255pt;margin-top:58.85pt;width:87pt;height:25.3pt;z-index:251688960;mso-height-relative:margin" coordorigin="-1,-201" coordsize="11076,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7" type="#_x0000_t88" style="position:absolute;left:4894;top:-3123;width:1286;height:110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ZUsQA&#10;AADbAAAADwAAAGRycy9kb3ducmV2LnhtbESPT2vCQBTE70K/w/KE3nRjqFWiqwTbiidB65/rM/tM&#10;QrNvQ3Zr4rd3hUKPw8z8hpkvO1OJGzWutKxgNIxAEGdWl5wrOHx/DaYgnEfWWFkmBXdysFy89OaY&#10;aNvyjm57n4sAYZeggsL7OpHSZQUZdENbEwfvahuDPsgml7rBNsBNJeMoepcGSw4LBda0Kij72f8a&#10;BZvVZcyfx9NHHK/PbylN0u3x0Cr12u/SGQhPnf8P/7U3WsEkh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GVLEAAAA2wAAAA8AAAAAAAAAAAAAAAAAmAIAAGRycy9k&#10;b3ducmV2LnhtbFBLBQYAAAAABAAEAPUAAACJAwAAAAA=&#10;" adj="982"/>
                <v:oval id="Oval 41" o:spid="_x0000_s1028" style="position:absolute;left:3897;top:-201;width:3578;height: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exMQA&#10;AADbAAAADwAAAGRycy9kb3ducmV2LnhtbESP3WoCMRSE74W+QziF3pSa1YqV1SgiCL0o1L8HOG6O&#10;2dXNyZqk7vbtG6Hg5TAz3zCzRWdrcSMfKscKBv0MBHHhdMVGwWG/fpuACBFZY+2YFPxSgMX8qTfD&#10;XLuWt3TbRSMShEOOCsoYm1zKUJRkMfRdQ5y8k/MWY5LeSO2xTXBby2GWjaXFitNCiQ2tSiouux+r&#10;4Hg8uE5e/ffm1Vw8js5tY742Sr08d8spiEhdfIT/259awcc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HsTEAAAA2wAAAA8AAAAAAAAAAAAAAAAAmAIAAGRycy9k&#10;b3ducmV2LnhtbFBLBQYAAAAABAAEAPUAAACJAwAAAAA=&#10;" filled="f"/>
              </v:group>
            </w:pict>
          </mc:Fallback>
        </mc:AlternateContent>
      </w:r>
      <w:r w:rsidRPr="003F23F7">
        <w:rPr>
          <w:rFonts w:cs="Times New Roman"/>
          <w:b w:val="0"/>
          <w:noProof/>
          <w:sz w:val="20"/>
          <w:szCs w:val="20"/>
        </w:rPr>
        <mc:AlternateContent>
          <mc:Choice Requires="wpg">
            <w:drawing>
              <wp:anchor distT="0" distB="0" distL="114300" distR="114300" simplePos="0" relativeHeight="251687936" behindDoc="0" locked="0" layoutInCell="1" allowOverlap="1" wp14:anchorId="6052E26A" wp14:editId="2A2FCF4C">
                <wp:simplePos x="0" y="0"/>
                <wp:positionH relativeFrom="column">
                  <wp:posOffset>2033905</wp:posOffset>
                </wp:positionH>
                <wp:positionV relativeFrom="paragraph">
                  <wp:posOffset>747809</wp:posOffset>
                </wp:positionV>
                <wp:extent cx="723265" cy="323215"/>
                <wp:effectExtent l="0" t="0" r="19685" b="1968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265" cy="323215"/>
                          <a:chOff x="-150" y="-29677"/>
                          <a:chExt cx="723900" cy="322769"/>
                        </a:xfrm>
                      </wpg:grpSpPr>
                      <wps:wsp>
                        <wps:cNvPr id="77" name="Right Brace 30"/>
                        <wps:cNvSpPr>
                          <a:spLocks/>
                        </wps:cNvSpPr>
                        <wps:spPr bwMode="auto">
                          <a:xfrm rot="5400000">
                            <a:off x="286591" y="-144067"/>
                            <a:ext cx="150418" cy="723900"/>
                          </a:xfrm>
                          <a:prstGeom prst="rightBrace">
                            <a:avLst>
                              <a:gd name="adj1" fmla="val 23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Oval 78"/>
                        <wps:cNvSpPr>
                          <a:spLocks noChangeArrowheads="1"/>
                        </wps:cNvSpPr>
                        <wps:spPr bwMode="auto">
                          <a:xfrm>
                            <a:off x="232410" y="-29677"/>
                            <a:ext cx="254441" cy="194622"/>
                          </a:xfrm>
                          <a:prstGeom prst="ellipse">
                            <a:avLst/>
                          </a:pr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5" o:spid="_x0000_s1026" style="position:absolute;margin-left:160.15pt;margin-top:58.9pt;width:56.95pt;height:25.45pt;z-index:251687936;mso-height-relative:margin" coordorigin="-1,-296" coordsize="7239,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">
                <v:shape id="Right Brace 30" o:spid="_x0000_s1027" type="#_x0000_t88" style="position:absolute;left:2866;top:-1441;width:1504;height:7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RqcMA&#10;AADbAAAADwAAAGRycy9kb3ducmV2LnhtbESPQWvCQBSE70L/w/IK3nRTD6akrlICongoaL14e2Rf&#10;s8Hs25B9avTXd4VCj8PMfMMsVoNv1ZX62AQ28DbNQBFXwTZcGzh+ryfvoKIgW2wDk4E7RVgtX0YL&#10;LGy48Z6uB6lVgnAs0IAT6QqtY+XIY5yGjjh5P6H3KEn2tbY93hLct3qWZXPtseG04LCj0lF1Ply8&#10;Ackf5XpW6q+TnOrN7kwX2jkyZvw6fH6AEhrkP/zX3loDeQ7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IRqcMAAADbAAAADwAAAAAAAAAAAAAAAACYAgAAZHJzL2Rv&#10;d25yZXYueG1sUEsFBgAAAAAEAAQA9QAAAIgDAAAAAA==&#10;" adj="1045"/>
                <v:oval id="Oval 78" o:spid="_x0000_s1028" style="position:absolute;left:2324;top:-296;width:2544;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MtcAA&#10;AADbAAAADwAAAGRycy9kb3ducmV2LnhtbERPy2oCMRTdF/yHcAU3RTMtRWU0ihQKXQg+P+A6uWZG&#10;Jzdjkjrj3zcLweXhvOfLztbiTj5UjhV8jDIQxIXTFRsFx8PPcAoiRGSNtWNS8KAAy0XvbY65di3v&#10;6L6PRqQQDjkqKGNscilDUZLFMHINceLOzluMCXojtcc2hdtafmbZWFqsODWU2NB3ScV1/2cVnE5H&#10;18mb32zfzdXj16VtzHqr1KDfrWYgInXxJX66f7WCS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iMtcAAAADbAAAADwAAAAAAAAAAAAAAAACYAgAAZHJzL2Rvd25y&#10;ZXYueG1sUEsFBgAAAAAEAAQA9QAAAIUDAAAAAA==&#10;" filled="f"/>
              </v:group>
            </w:pict>
          </mc:Fallback>
        </mc:AlternateContent>
      </w:r>
      <w:r w:rsidR="00265AE0" w:rsidRPr="003F23F7">
        <w:rPr>
          <w:b w:val="0"/>
          <w:sz w:val="20"/>
          <w:szCs w:val="20"/>
        </w:rPr>
        <w:t xml:space="preserve">Find the lower quartile and upper quartile:  The lower quartile (Q1) will be half way between (the mean) of the </w:t>
      </w:r>
      <m:oMath>
        <m:sSup>
          <m:sSupPr>
            <m:ctrlPr>
              <w:rPr>
                <w:rFonts w:ascii="Cambria Math" w:hAnsi="Cambria Math"/>
                <w:b w:val="0"/>
                <w:i/>
                <w:sz w:val="20"/>
                <w:szCs w:val="20"/>
              </w:rPr>
            </m:ctrlPr>
          </m:sSupPr>
          <m:e>
            <m:r>
              <m:rPr>
                <m:sty m:val="bi"/>
              </m:rPr>
              <w:rPr>
                <w:rFonts w:ascii="Cambria Math" w:hAnsi="Cambria Math"/>
                <w:sz w:val="20"/>
                <w:szCs w:val="20"/>
              </w:rPr>
              <m:t>4</m:t>
            </m:r>
          </m:e>
          <m:sup>
            <m:r>
              <m:rPr>
                <m:sty m:val="bi"/>
              </m:rPr>
              <w:rPr>
                <w:rFonts w:ascii="Cambria Math" w:hAnsi="Cambria Math"/>
                <w:sz w:val="20"/>
                <w:szCs w:val="20"/>
              </w:rPr>
              <m:t>th</m:t>
            </m:r>
          </m:sup>
        </m:sSup>
      </m:oMath>
      <w:r w:rsidR="00265AE0" w:rsidRPr="003F23F7">
        <w:rPr>
          <w:b w:val="0"/>
          <w:sz w:val="20"/>
          <w:szCs w:val="20"/>
        </w:rPr>
        <w:t xml:space="preserve"> and </w:t>
      </w:r>
      <m:oMath>
        <m:sSup>
          <m:sSupPr>
            <m:ctrlPr>
              <w:rPr>
                <w:rFonts w:ascii="Cambria Math" w:hAnsi="Cambria Math"/>
                <w:b w:val="0"/>
                <w:i/>
                <w:sz w:val="20"/>
                <w:szCs w:val="20"/>
              </w:rPr>
            </m:ctrlPr>
          </m:sSupPr>
          <m:e>
            <m:r>
              <m:rPr>
                <m:sty m:val="bi"/>
              </m:rPr>
              <w:rPr>
                <w:rFonts w:ascii="Cambria Math" w:hAnsi="Cambria Math"/>
                <w:sz w:val="20"/>
                <w:szCs w:val="20"/>
              </w:rPr>
              <m:t>5</m:t>
            </m:r>
          </m:e>
          <m:sup>
            <m:r>
              <m:rPr>
                <m:sty m:val="bi"/>
              </m:rPr>
              <w:rPr>
                <w:rFonts w:ascii="Cambria Math" w:hAnsi="Cambria Math"/>
                <w:sz w:val="20"/>
                <w:szCs w:val="20"/>
              </w:rPr>
              <m:t>th</m:t>
            </m:r>
          </m:sup>
        </m:sSup>
      </m:oMath>
      <w:r w:rsidR="00265AE0" w:rsidRPr="003F23F7">
        <w:rPr>
          <w:b w:val="0"/>
          <w:sz w:val="20"/>
          <w:szCs w:val="20"/>
        </w:rPr>
        <w:t xml:space="preserve"> data points (</w:t>
      </w:r>
      <m:oMath>
        <m:r>
          <m:rPr>
            <m:sty m:val="bi"/>
          </m:rPr>
          <w:rPr>
            <w:rFonts w:ascii="Cambria Math" w:hAnsi="Cambria Math"/>
            <w:sz w:val="20"/>
            <w:szCs w:val="20"/>
          </w:rPr>
          <m:t>4</m:t>
        </m:r>
      </m:oMath>
      <w:r w:rsidR="00265AE0" w:rsidRPr="003F23F7">
        <w:rPr>
          <w:b w:val="0"/>
          <w:sz w:val="20"/>
          <w:szCs w:val="20"/>
        </w:rPr>
        <w:t xml:space="preserve"> and </w:t>
      </w:r>
      <m:oMath>
        <m:r>
          <m:rPr>
            <m:sty m:val="bi"/>
          </m:rPr>
          <w:rPr>
            <w:rFonts w:ascii="Cambria Math" w:hAnsi="Cambria Math"/>
            <w:sz w:val="20"/>
            <w:szCs w:val="20"/>
          </w:rPr>
          <m:t>6</m:t>
        </m:r>
      </m:oMath>
      <w:r w:rsidR="00265AE0" w:rsidRPr="003F23F7">
        <w:rPr>
          <w:b w:val="0"/>
          <w:sz w:val="20"/>
          <w:szCs w:val="20"/>
        </w:rPr>
        <w:t xml:space="preserve">), or </w:t>
      </w:r>
      <m:oMath>
        <m:r>
          <m:rPr>
            <m:sty m:val="bi"/>
          </m:rPr>
          <w:rPr>
            <w:rFonts w:ascii="Cambria Math" w:hAnsi="Cambria Math"/>
            <w:sz w:val="20"/>
            <w:szCs w:val="20"/>
          </w:rPr>
          <m:t>5</m:t>
        </m:r>
      </m:oMath>
      <w:r w:rsidR="00265AE0" w:rsidRPr="003F23F7">
        <w:rPr>
          <w:b w:val="0"/>
          <w:sz w:val="20"/>
          <w:szCs w:val="20"/>
        </w:rPr>
        <w:t xml:space="preserve"> and the upper quartile (Q3) will be half way between the </w:t>
      </w:r>
      <m:oMath>
        <m:r>
          <m:rPr>
            <m:sty m:val="bi"/>
          </m:rPr>
          <w:rPr>
            <w:rFonts w:ascii="Cambria Math" w:hAnsi="Cambria Math"/>
            <w:sz w:val="20"/>
            <w:szCs w:val="20"/>
          </w:rPr>
          <m:t>1</m:t>
        </m:r>
        <m:sSup>
          <m:sSupPr>
            <m:ctrlPr>
              <w:rPr>
                <w:rFonts w:ascii="Cambria Math" w:hAnsi="Cambria Math"/>
                <w:b w:val="0"/>
                <w:i/>
                <w:sz w:val="20"/>
                <w:szCs w:val="20"/>
              </w:rPr>
            </m:ctrlPr>
          </m:sSupPr>
          <m:e>
            <m:r>
              <m:rPr>
                <m:sty m:val="bi"/>
              </m:rPr>
              <w:rPr>
                <w:rFonts w:ascii="Cambria Math" w:hAnsi="Cambria Math"/>
                <w:sz w:val="20"/>
                <w:szCs w:val="20"/>
              </w:rPr>
              <m:t>3</m:t>
            </m:r>
          </m:e>
          <m:sup>
            <m:r>
              <m:rPr>
                <m:sty m:val="bi"/>
              </m:rPr>
              <w:rPr>
                <w:rFonts w:ascii="Cambria Math" w:hAnsi="Cambria Math"/>
                <w:sz w:val="20"/>
                <w:szCs w:val="20"/>
              </w:rPr>
              <m:t>th</m:t>
            </m:r>
          </m:sup>
        </m:sSup>
      </m:oMath>
      <w:r w:rsidR="00265AE0" w:rsidRPr="003F23F7">
        <w:rPr>
          <w:b w:val="0"/>
          <w:sz w:val="20"/>
          <w:szCs w:val="20"/>
        </w:rPr>
        <w:t xml:space="preserve"> and the </w:t>
      </w:r>
      <m:oMath>
        <m:sSup>
          <m:sSupPr>
            <m:ctrlPr>
              <w:rPr>
                <w:rFonts w:ascii="Cambria Math" w:hAnsi="Cambria Math"/>
                <w:b w:val="0"/>
                <w:i/>
                <w:sz w:val="20"/>
                <w:szCs w:val="20"/>
              </w:rPr>
            </m:ctrlPr>
          </m:sSupPr>
          <m:e>
            <m:r>
              <m:rPr>
                <m:sty m:val="bi"/>
              </m:rPr>
              <w:rPr>
                <w:rFonts w:ascii="Cambria Math" w:hAnsi="Cambria Math"/>
                <w:sz w:val="20"/>
                <w:szCs w:val="20"/>
              </w:rPr>
              <m:t>14</m:t>
            </m:r>
          </m:e>
          <m:sup>
            <m:r>
              <m:rPr>
                <m:sty m:val="bi"/>
              </m:rPr>
              <w:rPr>
                <w:rFonts w:ascii="Cambria Math" w:hAnsi="Cambria Math"/>
                <w:sz w:val="20"/>
                <w:szCs w:val="20"/>
              </w:rPr>
              <m:t>th</m:t>
            </m:r>
          </m:sup>
        </m:sSup>
      </m:oMath>
      <w:r w:rsidR="00265AE0" w:rsidRPr="003F23F7">
        <w:rPr>
          <w:b w:val="0"/>
          <w:sz w:val="20"/>
          <w:szCs w:val="20"/>
        </w:rPr>
        <w:t xml:space="preserve"> data points (</w:t>
      </w:r>
      <m:oMath>
        <m:r>
          <m:rPr>
            <m:sty m:val="bi"/>
          </m:rPr>
          <w:rPr>
            <w:rFonts w:ascii="Cambria Math" w:hAnsi="Cambria Math"/>
            <w:sz w:val="20"/>
            <w:szCs w:val="20"/>
          </w:rPr>
          <m:t>15</m:t>
        </m:r>
      </m:oMath>
      <w:r w:rsidR="00265AE0" w:rsidRPr="003F23F7">
        <w:rPr>
          <w:b w:val="0"/>
          <w:sz w:val="20"/>
          <w:szCs w:val="20"/>
        </w:rPr>
        <w:t xml:space="preserve"> and </w:t>
      </w:r>
      <m:oMath>
        <m:r>
          <m:rPr>
            <m:sty m:val="bi"/>
          </m:rPr>
          <w:rPr>
            <w:rFonts w:ascii="Cambria Math" w:hAnsi="Cambria Math"/>
            <w:sz w:val="20"/>
            <w:szCs w:val="20"/>
          </w:rPr>
          <m:t>15</m:t>
        </m:r>
      </m:oMath>
      <w:r w:rsidR="00265AE0" w:rsidRPr="003F23F7">
        <w:rPr>
          <w:b w:val="0"/>
          <w:sz w:val="20"/>
          <w:szCs w:val="20"/>
        </w:rPr>
        <w:t>)</w:t>
      </w:r>
      <w:r w:rsidR="004F2F3C" w:rsidRPr="003F23F7">
        <w:rPr>
          <w:b w:val="0"/>
          <w:sz w:val="20"/>
          <w:szCs w:val="20"/>
        </w:rPr>
        <w:t>,</w:t>
      </w:r>
      <w:r w:rsidR="00265AE0" w:rsidRPr="003F23F7">
        <w:rPr>
          <w:b w:val="0"/>
          <w:sz w:val="20"/>
          <w:szCs w:val="20"/>
        </w:rPr>
        <w:t xml:space="preserve"> or </w:t>
      </w:r>
      <m:oMath>
        <m:r>
          <m:rPr>
            <m:sty m:val="bi"/>
          </m:rPr>
          <w:rPr>
            <w:rFonts w:ascii="Cambria Math" w:hAnsi="Cambria Math"/>
            <w:sz w:val="20"/>
            <w:szCs w:val="20"/>
          </w:rPr>
          <m:t>15</m:t>
        </m:r>
      </m:oMath>
      <w:r w:rsidR="00265AE0" w:rsidRPr="003F23F7">
        <w:rPr>
          <w:b w:val="0"/>
          <w:sz w:val="20"/>
          <w:szCs w:val="20"/>
        </w:rPr>
        <w:t>.</w:t>
      </w:r>
    </w:p>
    <w:p w14:paraId="0297A3D2" w14:textId="748C0CD7" w:rsidR="00265AE0" w:rsidRPr="003F23F7" w:rsidRDefault="003F23F7" w:rsidP="00265AE0">
      <w:pPr>
        <w:pStyle w:val="ny-lesson-SFinsert-number-list"/>
        <w:numPr>
          <w:ilvl w:val="0"/>
          <w:numId w:val="0"/>
        </w:numPr>
        <w:ind w:left="360" w:right="0" w:hanging="360"/>
        <w:jc w:val="center"/>
        <w:rPr>
          <w:b w:val="0"/>
          <w:sz w:val="20"/>
          <w:szCs w:val="20"/>
        </w:rPr>
      </w:pPr>
      <m:oMathPara>
        <m:oMath>
          <m:r>
            <m:rPr>
              <m:sty m:val="bi"/>
            </m:rPr>
            <w:rPr>
              <w:rFonts w:ascii="Cambria Math" w:hAnsi="Cambria Math"/>
              <w:sz w:val="20"/>
              <w:szCs w:val="20"/>
            </w:rPr>
            <m:t>1, 1, 3, 4, 6, 6, 7, 8, 10, 11, 11, 12, 15, 15, 17, 17, 17</m:t>
          </m:r>
        </m:oMath>
      </m:oMathPara>
    </w:p>
    <w:p w14:paraId="0E744EB0" w14:textId="4A80F562" w:rsidR="00265AE0" w:rsidRPr="003F23F7" w:rsidRDefault="00265AE0" w:rsidP="00265AE0">
      <w:pPr>
        <w:widowControl/>
        <w:spacing w:after="0" w:line="240" w:lineRule="auto"/>
        <w:ind w:left="360" w:hanging="360"/>
        <w:rPr>
          <w:rFonts w:ascii="Calibri" w:hAnsi="Calibri" w:cs="Times New Roman"/>
          <w:sz w:val="20"/>
          <w:szCs w:val="20"/>
        </w:rPr>
      </w:pPr>
    </w:p>
    <w:p w14:paraId="1EFB6D8A" w14:textId="4E17714E" w:rsidR="00265AE0" w:rsidRPr="003F23F7" w:rsidRDefault="00265AE0" w:rsidP="00265AE0">
      <w:pPr>
        <w:ind w:left="360" w:hanging="360"/>
        <w:rPr>
          <w:rFonts w:ascii="Calibri" w:hAnsi="Calibri" w:cs="Times New Roman"/>
          <w:sz w:val="20"/>
          <w:szCs w:val="20"/>
        </w:rPr>
      </w:pPr>
      <w:r w:rsidRPr="003F23F7">
        <w:rPr>
          <w:rFonts w:ascii="Calibri" w:hAnsi="Calibri" w:cs="Times New Roman"/>
          <w:noProof/>
          <w:sz w:val="20"/>
          <w:szCs w:val="20"/>
        </w:rPr>
        <mc:AlternateContent>
          <mc:Choice Requires="wps">
            <w:drawing>
              <wp:anchor distT="0" distB="0" distL="114300" distR="114300" simplePos="0" relativeHeight="251692032" behindDoc="0" locked="0" layoutInCell="1" allowOverlap="1" wp14:anchorId="5D13A99F" wp14:editId="7801C747">
                <wp:simplePos x="0" y="0"/>
                <wp:positionH relativeFrom="column">
                  <wp:posOffset>3485929</wp:posOffset>
                </wp:positionH>
                <wp:positionV relativeFrom="paragraph">
                  <wp:posOffset>10795</wp:posOffset>
                </wp:positionV>
                <wp:extent cx="632460" cy="25019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EB1A1" w14:textId="63789CB4" w:rsidR="00265AE0" w:rsidRPr="00265AE0" w:rsidRDefault="00265AE0" w:rsidP="00265AE0">
                            <w:pPr>
                              <w:jc w:val="center"/>
                              <w:rPr>
                                <w:rFonts w:ascii="Calibri" w:hAnsi="Calibri"/>
                                <w:color w:val="231F20"/>
                                <w:sz w:val="20"/>
                                <w:szCs w:val="20"/>
                              </w:rPr>
                            </w:pPr>
                            <w:r w:rsidRPr="00265AE0">
                              <w:rPr>
                                <w:rFonts w:ascii="Calibri" w:hAnsi="Calibri"/>
                                <w:color w:val="231F20"/>
                                <w:sz w:val="20"/>
                                <w:szCs w:val="20"/>
                              </w:rPr>
                              <w:t xml:space="preserve">Q3 is </w:t>
                            </w:r>
                            <m:oMath>
                              <m:r>
                                <w:rPr>
                                  <w:rFonts w:ascii="Cambria Math" w:hAnsi="Cambria Math"/>
                                  <w:color w:val="231F20"/>
                                  <w:sz w:val="20"/>
                                  <w:szCs w:val="20"/>
                                </w:rPr>
                                <m:t>15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274.5pt;margin-top:.85pt;width:49.8pt;height:1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MJ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" stroked="f">
                <v:textbox>
                  <w:txbxContent>
                    <w:p w14:paraId="6DDEB1A1" w14:textId="63789CB4" w:rsidR="00265AE0" w:rsidRPr="00265AE0" w:rsidRDefault="00265AE0" w:rsidP="00265AE0">
                      <w:pPr>
                        <w:jc w:val="center"/>
                        <w:rPr>
                          <w:rFonts w:ascii="Calibri" w:hAnsi="Calibri"/>
                          <w:color w:val="231F20"/>
                          <w:sz w:val="20"/>
                          <w:szCs w:val="20"/>
                        </w:rPr>
                      </w:pPr>
                      <w:r w:rsidRPr="00265AE0">
                        <w:rPr>
                          <w:rFonts w:ascii="Calibri" w:hAnsi="Calibri"/>
                          <w:color w:val="231F20"/>
                          <w:sz w:val="20"/>
                          <w:szCs w:val="20"/>
                        </w:rPr>
                        <w:t xml:space="preserve">Q3 is </w:t>
                      </w:r>
                      <m:oMath>
                        <m:r>
                          <w:rPr>
                            <w:rFonts w:ascii="Cambria Math" w:hAnsi="Cambria Math"/>
                            <w:color w:val="231F20"/>
                            <w:sz w:val="20"/>
                            <w:szCs w:val="20"/>
                          </w:rPr>
                          <m:t>15</m:t>
                        </m:r>
                      </m:oMath>
                    </w:p>
                  </w:txbxContent>
                </v:textbox>
              </v:shape>
            </w:pict>
          </mc:Fallback>
        </mc:AlternateContent>
      </w:r>
      <w:r w:rsidRPr="003F23F7">
        <w:rPr>
          <w:rFonts w:ascii="Calibri" w:hAnsi="Calibri" w:cs="Times New Roman"/>
          <w:noProof/>
          <w:sz w:val="20"/>
          <w:szCs w:val="20"/>
        </w:rPr>
        <mc:AlternateContent>
          <mc:Choice Requires="wps">
            <w:drawing>
              <wp:anchor distT="0" distB="0" distL="114300" distR="114300" simplePos="0" relativeHeight="251691008" behindDoc="0" locked="0" layoutInCell="1" allowOverlap="1" wp14:anchorId="28B901FF" wp14:editId="4B450313">
                <wp:simplePos x="0" y="0"/>
                <wp:positionH relativeFrom="column">
                  <wp:posOffset>2062701</wp:posOffset>
                </wp:positionH>
                <wp:positionV relativeFrom="paragraph">
                  <wp:posOffset>14605</wp:posOffset>
                </wp:positionV>
                <wp:extent cx="662940" cy="242570"/>
                <wp:effectExtent l="0" t="0" r="381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A6919" w14:textId="3FB6E264" w:rsidR="00265AE0" w:rsidRPr="00265AE0" w:rsidRDefault="00265AE0" w:rsidP="00265AE0">
                            <w:pPr>
                              <w:jc w:val="center"/>
                              <w:rPr>
                                <w:rFonts w:ascii="Calibri" w:hAnsi="Calibri"/>
                                <w:color w:val="231F20"/>
                                <w:sz w:val="20"/>
                                <w:szCs w:val="20"/>
                              </w:rPr>
                            </w:pPr>
                            <w:r w:rsidRPr="00265AE0">
                              <w:rPr>
                                <w:rFonts w:ascii="Calibri" w:hAnsi="Calibri"/>
                                <w:color w:val="231F20"/>
                                <w:sz w:val="20"/>
                                <w:szCs w:val="20"/>
                              </w:rPr>
                              <w:t xml:space="preserve">Q1 is </w:t>
                            </w:r>
                            <m:oMath>
                              <m:r>
                                <w:rPr>
                                  <w:rFonts w:ascii="Cambria Math" w:hAnsi="Cambria Math"/>
                                  <w:color w:val="231F20"/>
                                  <w:sz w:val="20"/>
                                  <w:szCs w:val="20"/>
                                </w:rPr>
                                <m:t>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62.4pt;margin-top:1.15pt;width:52.2pt;height:1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ujhw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" stroked="f">
                <v:textbox>
                  <w:txbxContent>
                    <w:p w14:paraId="3A3A6919" w14:textId="3FB6E264" w:rsidR="00265AE0" w:rsidRPr="00265AE0" w:rsidRDefault="00265AE0" w:rsidP="00265AE0">
                      <w:pPr>
                        <w:jc w:val="center"/>
                        <w:rPr>
                          <w:rFonts w:ascii="Calibri" w:hAnsi="Calibri"/>
                          <w:color w:val="231F20"/>
                          <w:sz w:val="20"/>
                          <w:szCs w:val="20"/>
                        </w:rPr>
                      </w:pPr>
                      <w:r w:rsidRPr="00265AE0">
                        <w:rPr>
                          <w:rFonts w:ascii="Calibri" w:hAnsi="Calibri"/>
                          <w:color w:val="231F20"/>
                          <w:sz w:val="20"/>
                          <w:szCs w:val="20"/>
                        </w:rPr>
                        <w:t xml:space="preserve">Q1 is </w:t>
                      </w:r>
                      <m:oMath>
                        <m:r>
                          <w:rPr>
                            <w:rFonts w:ascii="Cambria Math" w:hAnsi="Cambria Math"/>
                            <w:color w:val="231F20"/>
                            <w:sz w:val="20"/>
                            <w:szCs w:val="20"/>
                          </w:rPr>
                          <m:t>5</m:t>
                        </m:r>
                      </m:oMath>
                    </w:p>
                  </w:txbxContent>
                </v:textbox>
              </v:shape>
            </w:pict>
          </mc:Fallback>
        </mc:AlternateContent>
      </w:r>
    </w:p>
    <w:p w14:paraId="30B07BA1" w14:textId="77777777" w:rsidR="00265AE0" w:rsidRPr="003F23F7" w:rsidRDefault="00265AE0" w:rsidP="00265AE0">
      <w:pPr>
        <w:pStyle w:val="ny-lesson-SFinsert-number-list"/>
        <w:numPr>
          <w:ilvl w:val="0"/>
          <w:numId w:val="0"/>
        </w:numPr>
        <w:ind w:left="360" w:right="0"/>
        <w:rPr>
          <w:b w:val="0"/>
          <w:sz w:val="20"/>
          <w:szCs w:val="20"/>
        </w:rPr>
      </w:pPr>
    </w:p>
    <w:p w14:paraId="2EA60912" w14:textId="53CFC9C9" w:rsidR="00265AE0" w:rsidRPr="003F23F7" w:rsidRDefault="00265AE0" w:rsidP="00B37BC4">
      <w:pPr>
        <w:pStyle w:val="ny-lesson-SFinsert-number-list"/>
        <w:numPr>
          <w:ilvl w:val="0"/>
          <w:numId w:val="9"/>
        </w:numPr>
        <w:ind w:left="360" w:right="0"/>
        <w:rPr>
          <w:b w:val="0"/>
          <w:sz w:val="20"/>
          <w:szCs w:val="20"/>
        </w:rPr>
      </w:pPr>
      <w:r w:rsidRPr="003F23F7">
        <w:rPr>
          <w:rFonts w:cs="Times New Roman"/>
          <w:b w:val="0"/>
          <w:noProof/>
          <w:sz w:val="20"/>
          <w:szCs w:val="20"/>
          <w:u w:val="single"/>
        </w:rPr>
        <mc:AlternateContent>
          <mc:Choice Requires="wps">
            <w:drawing>
              <wp:anchor distT="4294967294" distB="4294967294" distL="114296" distR="114296" simplePos="0" relativeHeight="251684864" behindDoc="0" locked="0" layoutInCell="1" allowOverlap="1" wp14:anchorId="1CDFDB80" wp14:editId="52F48BB9">
                <wp:simplePos x="0" y="0"/>
                <wp:positionH relativeFrom="column">
                  <wp:posOffset>2285999</wp:posOffset>
                </wp:positionH>
                <wp:positionV relativeFrom="paragraph">
                  <wp:posOffset>137794</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4864;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180pt,10.85pt" to="1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" strokecolor="#4f81bd [3204]" strokeweight="2pt">
                <v:shadow on="t" opacity="24903f" origin=",.5" offset="0,.55556mm"/>
              </v:line>
            </w:pict>
          </mc:Fallback>
        </mc:AlternateContent>
      </w:r>
      <w:r w:rsidRPr="003F23F7">
        <w:rPr>
          <w:b w:val="0"/>
          <w:sz w:val="20"/>
          <w:szCs w:val="20"/>
        </w:rPr>
        <w:t xml:space="preserve">Find the difference between Q3 and Q1:  </w:t>
      </w:r>
      <w:proofErr w:type="gramStart"/>
      <w:r w:rsidRPr="003F23F7">
        <w:rPr>
          <w:b w:val="0"/>
          <w:sz w:val="20"/>
          <w:szCs w:val="20"/>
        </w:rPr>
        <w:t xml:space="preserve">The </w:t>
      </w:r>
      <w:proofErr w:type="gramEnd"/>
      <m:oMath>
        <m:r>
          <m:rPr>
            <m:sty m:val="bi"/>
          </m:rPr>
          <w:rPr>
            <w:rFonts w:ascii="Cambria Math" w:hAnsi="Cambria Math"/>
            <w:sz w:val="20"/>
            <w:szCs w:val="20"/>
          </w:rPr>
          <m:t>IQR = 15-5 =10</m:t>
        </m:r>
      </m:oMath>
      <w:r w:rsidR="004F2F3C" w:rsidRPr="003F23F7">
        <w:rPr>
          <w:b w:val="0"/>
          <w:sz w:val="20"/>
          <w:szCs w:val="20"/>
        </w:rPr>
        <w:t>.</w:t>
      </w:r>
    </w:p>
    <w:p w14:paraId="7ED4BA26" w14:textId="77777777" w:rsidR="00EA1E7F" w:rsidRDefault="00EA1E7F" w:rsidP="00EA1E7F">
      <w:pPr>
        <w:ind w:left="360" w:hanging="360"/>
        <w:rPr>
          <w:rFonts w:ascii="Calibri" w:hAnsi="Calibri" w:cs="Times New Roman"/>
          <w:b/>
          <w:sz w:val="20"/>
          <w:szCs w:val="20"/>
        </w:rPr>
      </w:pPr>
    </w:p>
    <w:p w14:paraId="41F6346C" w14:textId="77777777" w:rsidR="00EA1E7F" w:rsidRDefault="00EA1E7F" w:rsidP="00EA1E7F">
      <w:pPr>
        <w:ind w:left="360" w:hanging="360"/>
        <w:rPr>
          <w:rFonts w:ascii="Calibri" w:hAnsi="Calibri" w:cs="Times New Roman"/>
          <w:b/>
          <w:sz w:val="20"/>
          <w:szCs w:val="20"/>
        </w:rPr>
      </w:pPr>
    </w:p>
    <w:p w14:paraId="657CFC95" w14:textId="77777777" w:rsidR="003F23F7" w:rsidRDefault="003F23F7" w:rsidP="00EA1E7F">
      <w:pPr>
        <w:ind w:left="360" w:hanging="360"/>
        <w:rPr>
          <w:rFonts w:ascii="Calibri" w:hAnsi="Calibri" w:cs="Times New Roman"/>
          <w:b/>
          <w:sz w:val="20"/>
          <w:szCs w:val="20"/>
        </w:rPr>
      </w:pPr>
    </w:p>
    <w:p w14:paraId="1D45ED60" w14:textId="77777777" w:rsidR="00EA1E7F" w:rsidRDefault="00EA1E7F" w:rsidP="00EA1E7F">
      <w:pPr>
        <w:ind w:left="360" w:hanging="360"/>
        <w:rPr>
          <w:rFonts w:ascii="Calibri" w:hAnsi="Calibri" w:cs="Times New Roman"/>
          <w:b/>
          <w:sz w:val="20"/>
          <w:szCs w:val="20"/>
        </w:rPr>
      </w:pPr>
    </w:p>
    <w:p w14:paraId="09ED2F5E" w14:textId="77777777" w:rsidR="00265AE0" w:rsidRDefault="00265AE0" w:rsidP="00265AE0">
      <w:pPr>
        <w:pStyle w:val="ny-lesson-hdr-1"/>
      </w:pPr>
      <w:r>
        <w:lastRenderedPageBreak/>
        <w:t xml:space="preserve">Exercises 5–6 </w:t>
      </w:r>
    </w:p>
    <w:p w14:paraId="45693C38" w14:textId="35C61590" w:rsidR="00265AE0" w:rsidRPr="009A6ABD" w:rsidRDefault="00265AE0" w:rsidP="00265AE0">
      <w:pPr>
        <w:pStyle w:val="ny-lesson-numbering"/>
      </w:pPr>
      <w:r w:rsidRPr="00CE4CF6">
        <w:rPr>
          <w:noProof/>
        </w:rPr>
        <w:drawing>
          <wp:anchor distT="0" distB="0" distL="114300" distR="114300" simplePos="0" relativeHeight="251695104" behindDoc="1" locked="0" layoutInCell="1" allowOverlap="1" wp14:anchorId="00BE2920" wp14:editId="139054C0">
            <wp:simplePos x="0" y="0"/>
            <wp:positionH relativeFrom="margin">
              <wp:align>center</wp:align>
            </wp:positionH>
            <wp:positionV relativeFrom="paragraph">
              <wp:posOffset>403225</wp:posOffset>
            </wp:positionV>
            <wp:extent cx="5012690" cy="1534795"/>
            <wp:effectExtent l="0" t="0" r="0" b="8255"/>
            <wp:wrapTopAndBottom/>
            <wp:docPr id="15" name="Picture 2" descr="Dotplot of Salary with 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Salary with mean.jpg"/>
                    <pic:cNvPicPr/>
                  </pic:nvPicPr>
                  <pic:blipFill rotWithShape="1">
                    <a:blip r:embed="rId13">
                      <a:extLst>
                        <a:ext uri="{28A0092B-C50C-407E-A947-70E740481C1C}">
                          <a14:useLocalDpi xmlns:a14="http://schemas.microsoft.com/office/drawing/2010/main" val="0"/>
                        </a:ext>
                      </a:extLst>
                    </a:blip>
                    <a:srcRect t="28341" b="25733"/>
                    <a:stretch/>
                  </pic:blipFill>
                  <pic:spPr bwMode="auto">
                    <a:xfrm>
                      <a:off x="0" y="0"/>
                      <a:ext cx="5012690" cy="1534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6ABD">
        <w:t xml:space="preserve">When should you use the IQR?  The data for the </w:t>
      </w:r>
      <w:r w:rsidRPr="007C6E0E">
        <w:t>2012</w:t>
      </w:r>
      <w:r w:rsidRPr="009A6ABD">
        <w:t xml:space="preserve"> salaries for the Lakers basketball team are given in the two plots below (see problem </w:t>
      </w:r>
      <w:r w:rsidRPr="007C6E0E">
        <w:t>5</w:t>
      </w:r>
      <w:r w:rsidRPr="009A6ABD">
        <w:t xml:space="preserve"> in the Problem Set from Lesson</w:t>
      </w:r>
      <w:r w:rsidRPr="007C6E0E">
        <w:t xml:space="preserve"> 12</w:t>
      </w:r>
      <w:r w:rsidRPr="009A6ABD">
        <w:t>).</w:t>
      </w:r>
    </w:p>
    <w:p w14:paraId="58D3E25E" w14:textId="70DA93E0" w:rsidR="00265AE0" w:rsidRDefault="00265AE0" w:rsidP="00265AE0">
      <w:pPr>
        <w:pStyle w:val="ny-lesson-numbering"/>
        <w:numPr>
          <w:ilvl w:val="0"/>
          <w:numId w:val="0"/>
        </w:numPr>
        <w:ind w:left="806"/>
      </w:pPr>
      <w:r w:rsidRPr="00CE4CF6">
        <w:rPr>
          <w:noProof/>
        </w:rPr>
        <w:drawing>
          <wp:anchor distT="0" distB="0" distL="114300" distR="114300" simplePos="0" relativeHeight="251694080" behindDoc="1" locked="0" layoutInCell="1" allowOverlap="1" wp14:anchorId="2BA26882" wp14:editId="24A14D60">
            <wp:simplePos x="0" y="0"/>
            <wp:positionH relativeFrom="margin">
              <wp:align>center</wp:align>
            </wp:positionH>
            <wp:positionV relativeFrom="paragraph">
              <wp:posOffset>1475740</wp:posOffset>
            </wp:positionV>
            <wp:extent cx="4954270" cy="1659255"/>
            <wp:effectExtent l="0" t="0" r="0" b="0"/>
            <wp:wrapTopAndBottom/>
            <wp:docPr id="80" name="Picture 3" descr="Dotplot of Salary with me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Salary with median.jpg"/>
                    <pic:cNvPicPr/>
                  </pic:nvPicPr>
                  <pic:blipFill rotWithShape="1">
                    <a:blip r:embed="rId14">
                      <a:extLst>
                        <a:ext uri="{28A0092B-C50C-407E-A947-70E740481C1C}">
                          <a14:useLocalDpi xmlns:a14="http://schemas.microsoft.com/office/drawing/2010/main" val="0"/>
                        </a:ext>
                      </a:extLst>
                    </a:blip>
                    <a:srcRect t="21606" b="28166"/>
                    <a:stretch/>
                  </pic:blipFill>
                  <pic:spPr bwMode="auto">
                    <a:xfrm>
                      <a:off x="0" y="0"/>
                      <a:ext cx="4954270" cy="1659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37F9FF" w14:textId="6AF6B8A3" w:rsidR="00265AE0" w:rsidRPr="00CE4CF6" w:rsidRDefault="00265AE0" w:rsidP="00B37BC4">
      <w:pPr>
        <w:pStyle w:val="ny-lesson-numbering"/>
        <w:numPr>
          <w:ilvl w:val="1"/>
          <w:numId w:val="5"/>
        </w:numPr>
      </w:pPr>
      <w:r w:rsidRPr="00CE4CF6">
        <w:t>The data are given in hundred</w:t>
      </w:r>
      <w:r w:rsidR="004F2F3C">
        <w:t xml:space="preserve">s of </w:t>
      </w:r>
      <w:r w:rsidRPr="00CE4CF6">
        <w:t>thousands of dollars.  What would a salar</w:t>
      </w:r>
      <w:r w:rsidRPr="00265AE0">
        <w:t xml:space="preserve">y of </w:t>
      </w:r>
      <m:oMath>
        <m:r>
          <w:rPr>
            <w:rFonts w:ascii="Cambria Math" w:hAnsi="Cambria Math"/>
          </w:rPr>
          <m:t>40</m:t>
        </m:r>
      </m:oMath>
      <w:r w:rsidRPr="00265AE0">
        <w:t xml:space="preserve"> </w:t>
      </w:r>
      <w:r w:rsidRPr="00CE4CF6">
        <w:t>hundred thousand dollars be?</w:t>
      </w:r>
    </w:p>
    <w:p w14:paraId="0B7EB1B0" w14:textId="16B70F34" w:rsidR="00265AE0" w:rsidRPr="002E116A" w:rsidRDefault="00265AE0" w:rsidP="00265AE0">
      <w:pPr>
        <w:pStyle w:val="ny-lesson-numbering"/>
        <w:numPr>
          <w:ilvl w:val="0"/>
          <w:numId w:val="0"/>
        </w:numPr>
        <w:ind w:left="806"/>
        <w:rPr>
          <w:rFonts w:ascii="Cambria Math" w:hAnsi="Cambria Math"/>
          <w:oMath/>
        </w:rPr>
      </w:pPr>
    </w:p>
    <w:p w14:paraId="16735EC5" w14:textId="77777777" w:rsidR="00265AE0" w:rsidRPr="00265AE0" w:rsidRDefault="00265AE0" w:rsidP="00265AE0">
      <w:pPr>
        <w:pStyle w:val="ny-lesson-numbering"/>
        <w:numPr>
          <w:ilvl w:val="0"/>
          <w:numId w:val="0"/>
        </w:numPr>
        <w:ind w:left="806"/>
      </w:pPr>
    </w:p>
    <w:p w14:paraId="5B22223B" w14:textId="77777777" w:rsidR="00265AE0" w:rsidRDefault="00265AE0" w:rsidP="00265AE0">
      <w:pPr>
        <w:pStyle w:val="ny-lesson-numbering"/>
        <w:numPr>
          <w:ilvl w:val="0"/>
          <w:numId w:val="0"/>
        </w:numPr>
        <w:ind w:left="806"/>
      </w:pPr>
    </w:p>
    <w:p w14:paraId="478820C7" w14:textId="77777777" w:rsidR="00265AE0" w:rsidRPr="00265AE0" w:rsidRDefault="00265AE0" w:rsidP="00265AE0">
      <w:pPr>
        <w:pStyle w:val="ny-lesson-numbering"/>
        <w:numPr>
          <w:ilvl w:val="0"/>
          <w:numId w:val="0"/>
        </w:numPr>
        <w:ind w:left="806"/>
      </w:pPr>
    </w:p>
    <w:p w14:paraId="7D2B8711" w14:textId="77777777" w:rsidR="00265AE0" w:rsidRDefault="00265AE0" w:rsidP="00265AE0">
      <w:pPr>
        <w:pStyle w:val="ny-lesson-numbering"/>
        <w:numPr>
          <w:ilvl w:val="0"/>
          <w:numId w:val="0"/>
        </w:numPr>
        <w:ind w:left="806"/>
      </w:pPr>
    </w:p>
    <w:p w14:paraId="09E99476" w14:textId="77777777" w:rsidR="00265AE0" w:rsidRDefault="00265AE0" w:rsidP="00265AE0">
      <w:pPr>
        <w:pStyle w:val="ny-lesson-numbering"/>
        <w:numPr>
          <w:ilvl w:val="0"/>
          <w:numId w:val="0"/>
        </w:numPr>
        <w:ind w:left="806"/>
      </w:pPr>
    </w:p>
    <w:p w14:paraId="7817E1E4" w14:textId="65DECDF0" w:rsidR="00265AE0" w:rsidRPr="00CE4CF6" w:rsidRDefault="00265AE0" w:rsidP="00B37BC4">
      <w:pPr>
        <w:pStyle w:val="ny-lesson-numbering"/>
        <w:numPr>
          <w:ilvl w:val="1"/>
          <w:numId w:val="5"/>
        </w:numPr>
      </w:pPr>
      <w:r w:rsidRPr="00CE4CF6">
        <w:t xml:space="preserve">The vertical lines on the top plot show the mean and the mean </w:t>
      </w:r>
      <w:r w:rsidR="004F2F3C">
        <w:t>±</w:t>
      </w:r>
      <w:r w:rsidRPr="00CE4CF6">
        <w:t xml:space="preserve"> the MAD</w:t>
      </w:r>
      <w:r>
        <w:t xml:space="preserve">. </w:t>
      </w:r>
      <w:r w:rsidRPr="00CE4CF6">
        <w:t xml:space="preserve"> The bottom plot shows the median and the IQR.  Which interval is a better picture of the typical salaries?  Explain your thinking.</w:t>
      </w:r>
    </w:p>
    <w:p w14:paraId="464A5714" w14:textId="77777777" w:rsidR="00EA1E7F" w:rsidRDefault="00EA1E7F" w:rsidP="00EA1E7F">
      <w:pPr>
        <w:rPr>
          <w:rFonts w:ascii="Calibri" w:hAnsi="Calibri" w:cs="Times New Roman"/>
          <w:b/>
          <w:sz w:val="20"/>
          <w:szCs w:val="20"/>
        </w:rPr>
      </w:pPr>
    </w:p>
    <w:p w14:paraId="3E115689" w14:textId="4C5E48FC" w:rsidR="00265AE0" w:rsidRDefault="00265AE0">
      <w:pPr>
        <w:rPr>
          <w:rFonts w:ascii="Calibri" w:hAnsi="Calibri" w:cs="Times New Roman"/>
          <w:b/>
          <w:sz w:val="20"/>
          <w:szCs w:val="20"/>
        </w:rPr>
      </w:pPr>
      <w:r>
        <w:rPr>
          <w:rFonts w:ascii="Calibri" w:hAnsi="Calibri" w:cs="Times New Roman"/>
          <w:b/>
          <w:sz w:val="20"/>
          <w:szCs w:val="20"/>
        </w:rPr>
        <w:br w:type="page"/>
      </w:r>
    </w:p>
    <w:p w14:paraId="1CA3E34D" w14:textId="0CC3F450" w:rsidR="00265AE0" w:rsidRDefault="00265AE0" w:rsidP="00265AE0">
      <w:pPr>
        <w:pStyle w:val="ny-lesson-numbering"/>
      </w:pPr>
      <w:r>
        <w:lastRenderedPageBreak/>
        <w:t>Create three different contexts for which a set of data collected related to those conte</w:t>
      </w:r>
      <w:r w:rsidRPr="00265AE0">
        <w:t xml:space="preserve">xts could have an IQR </w:t>
      </w:r>
      <w:proofErr w:type="gramStart"/>
      <w:r w:rsidRPr="00265AE0">
        <w:t xml:space="preserve">of </w:t>
      </w:r>
      <w:proofErr w:type="gramEnd"/>
      <m:oMath>
        <m:r>
          <w:rPr>
            <w:rFonts w:ascii="Cambria Math" w:hAnsi="Cambria Math"/>
          </w:rPr>
          <m:t>20</m:t>
        </m:r>
      </m:oMath>
      <w:r w:rsidRPr="00265AE0">
        <w:t>.  Define a median for each context.  Be specific about how the</w:t>
      </w:r>
      <w:r w:rsidR="004F2F3C">
        <w:t xml:space="preserve"> data might have been collected and</w:t>
      </w:r>
      <w:r w:rsidRPr="00265AE0">
        <w:t xml:space="preserve"> the units involved</w:t>
      </w:r>
      <w:r w:rsidR="004F2F3C">
        <w:t>.</w:t>
      </w:r>
      <w:r w:rsidRPr="00265AE0">
        <w:t xml:space="preserve"> </w:t>
      </w:r>
      <w:r w:rsidR="004F2F3C">
        <w:t>B</w:t>
      </w:r>
      <w:r w:rsidRPr="00265AE0">
        <w:t xml:space="preserve">e ready to describe what the median and IQR mean in each case. </w:t>
      </w:r>
    </w:p>
    <w:p w14:paraId="453A8623" w14:textId="45583086" w:rsidR="00EA1E7F" w:rsidRDefault="00265AE0" w:rsidP="00B37BC4">
      <w:pPr>
        <w:pStyle w:val="ny-lesson-numbering"/>
        <w:numPr>
          <w:ilvl w:val="1"/>
          <w:numId w:val="5"/>
        </w:numPr>
      </w:pPr>
      <w:r>
        <w:t xml:space="preserve"> </w:t>
      </w:r>
    </w:p>
    <w:p w14:paraId="46AE7829" w14:textId="77777777" w:rsidR="00265AE0" w:rsidRDefault="00265AE0" w:rsidP="00265AE0">
      <w:pPr>
        <w:pStyle w:val="ny-lesson-numbering"/>
        <w:numPr>
          <w:ilvl w:val="0"/>
          <w:numId w:val="0"/>
        </w:numPr>
        <w:ind w:left="806"/>
      </w:pPr>
    </w:p>
    <w:p w14:paraId="2E449F0D" w14:textId="77777777" w:rsidR="00265AE0" w:rsidRDefault="00265AE0" w:rsidP="00265AE0">
      <w:pPr>
        <w:pStyle w:val="ny-lesson-numbering"/>
        <w:numPr>
          <w:ilvl w:val="0"/>
          <w:numId w:val="0"/>
        </w:numPr>
        <w:ind w:left="806"/>
      </w:pPr>
    </w:p>
    <w:p w14:paraId="19968D9E" w14:textId="77777777" w:rsidR="00265AE0" w:rsidRDefault="00265AE0" w:rsidP="00265AE0">
      <w:pPr>
        <w:pStyle w:val="ny-lesson-numbering"/>
        <w:numPr>
          <w:ilvl w:val="0"/>
          <w:numId w:val="0"/>
        </w:numPr>
        <w:ind w:left="806"/>
      </w:pPr>
    </w:p>
    <w:p w14:paraId="3FC39C59" w14:textId="77777777" w:rsidR="00265AE0" w:rsidRDefault="00265AE0" w:rsidP="00265AE0">
      <w:pPr>
        <w:pStyle w:val="ny-lesson-numbering"/>
        <w:numPr>
          <w:ilvl w:val="0"/>
          <w:numId w:val="0"/>
        </w:numPr>
        <w:ind w:left="806"/>
      </w:pPr>
    </w:p>
    <w:p w14:paraId="4E51D3C7" w14:textId="77777777" w:rsidR="00265AE0" w:rsidRDefault="00265AE0" w:rsidP="00265AE0">
      <w:pPr>
        <w:pStyle w:val="ny-lesson-numbering"/>
        <w:numPr>
          <w:ilvl w:val="0"/>
          <w:numId w:val="0"/>
        </w:numPr>
        <w:ind w:left="806"/>
      </w:pPr>
    </w:p>
    <w:p w14:paraId="34366424" w14:textId="77777777" w:rsidR="00265AE0" w:rsidRDefault="00265AE0" w:rsidP="00265AE0">
      <w:pPr>
        <w:pStyle w:val="ny-lesson-numbering"/>
        <w:numPr>
          <w:ilvl w:val="0"/>
          <w:numId w:val="0"/>
        </w:numPr>
        <w:ind w:left="806"/>
      </w:pPr>
    </w:p>
    <w:p w14:paraId="37DD6C32" w14:textId="77777777" w:rsidR="00265AE0" w:rsidRDefault="00265AE0" w:rsidP="00265AE0">
      <w:pPr>
        <w:pStyle w:val="ny-lesson-numbering"/>
        <w:numPr>
          <w:ilvl w:val="0"/>
          <w:numId w:val="0"/>
        </w:numPr>
        <w:ind w:left="806"/>
      </w:pPr>
    </w:p>
    <w:p w14:paraId="448C962D" w14:textId="77777777" w:rsidR="00265AE0" w:rsidRDefault="00265AE0" w:rsidP="00265AE0">
      <w:pPr>
        <w:pStyle w:val="ny-lesson-numbering"/>
        <w:numPr>
          <w:ilvl w:val="0"/>
          <w:numId w:val="0"/>
        </w:numPr>
        <w:ind w:left="806"/>
      </w:pPr>
    </w:p>
    <w:p w14:paraId="25AC93AB" w14:textId="77777777" w:rsidR="00265AE0" w:rsidRDefault="00265AE0" w:rsidP="00265AE0">
      <w:pPr>
        <w:pStyle w:val="ny-lesson-numbering"/>
        <w:numPr>
          <w:ilvl w:val="0"/>
          <w:numId w:val="0"/>
        </w:numPr>
        <w:ind w:left="806"/>
      </w:pPr>
    </w:p>
    <w:p w14:paraId="04442550" w14:textId="37C27E5C" w:rsidR="00265AE0" w:rsidRDefault="00265AE0" w:rsidP="00B37BC4">
      <w:pPr>
        <w:pStyle w:val="ny-lesson-numbering"/>
        <w:numPr>
          <w:ilvl w:val="1"/>
          <w:numId w:val="5"/>
        </w:numPr>
      </w:pPr>
      <w:r>
        <w:t xml:space="preserve"> </w:t>
      </w:r>
    </w:p>
    <w:p w14:paraId="68A9D1BF" w14:textId="77777777" w:rsidR="00265AE0" w:rsidRDefault="00265AE0" w:rsidP="00265AE0">
      <w:pPr>
        <w:pStyle w:val="ny-lesson-numbering"/>
        <w:numPr>
          <w:ilvl w:val="0"/>
          <w:numId w:val="0"/>
        </w:numPr>
        <w:ind w:left="806"/>
      </w:pPr>
    </w:p>
    <w:p w14:paraId="55E0894B" w14:textId="77777777" w:rsidR="00265AE0" w:rsidRDefault="00265AE0" w:rsidP="00265AE0">
      <w:pPr>
        <w:pStyle w:val="ny-lesson-numbering"/>
        <w:numPr>
          <w:ilvl w:val="0"/>
          <w:numId w:val="0"/>
        </w:numPr>
        <w:ind w:left="806"/>
      </w:pPr>
    </w:p>
    <w:p w14:paraId="21FFD438" w14:textId="77777777" w:rsidR="00265AE0" w:rsidRDefault="00265AE0" w:rsidP="00265AE0">
      <w:pPr>
        <w:pStyle w:val="ny-lesson-numbering"/>
        <w:numPr>
          <w:ilvl w:val="0"/>
          <w:numId w:val="0"/>
        </w:numPr>
        <w:ind w:left="806"/>
      </w:pPr>
    </w:p>
    <w:p w14:paraId="606A1848" w14:textId="77777777" w:rsidR="00265AE0" w:rsidRDefault="00265AE0" w:rsidP="00265AE0">
      <w:pPr>
        <w:pStyle w:val="ny-lesson-numbering"/>
        <w:numPr>
          <w:ilvl w:val="0"/>
          <w:numId w:val="0"/>
        </w:numPr>
        <w:ind w:left="806"/>
      </w:pPr>
    </w:p>
    <w:p w14:paraId="61327D7D" w14:textId="77777777" w:rsidR="00265AE0" w:rsidRDefault="00265AE0" w:rsidP="00265AE0">
      <w:pPr>
        <w:pStyle w:val="ny-lesson-numbering"/>
        <w:numPr>
          <w:ilvl w:val="0"/>
          <w:numId w:val="0"/>
        </w:numPr>
        <w:ind w:left="806"/>
      </w:pPr>
    </w:p>
    <w:p w14:paraId="6E7D373E" w14:textId="77777777" w:rsidR="00265AE0" w:rsidRDefault="00265AE0" w:rsidP="00265AE0">
      <w:pPr>
        <w:pStyle w:val="ny-lesson-numbering"/>
        <w:numPr>
          <w:ilvl w:val="0"/>
          <w:numId w:val="0"/>
        </w:numPr>
        <w:ind w:left="806"/>
      </w:pPr>
    </w:p>
    <w:p w14:paraId="54BD29A0" w14:textId="77777777" w:rsidR="00265AE0" w:rsidRDefault="00265AE0" w:rsidP="00265AE0">
      <w:pPr>
        <w:pStyle w:val="ny-lesson-numbering"/>
        <w:numPr>
          <w:ilvl w:val="0"/>
          <w:numId w:val="0"/>
        </w:numPr>
        <w:ind w:left="806"/>
      </w:pPr>
    </w:p>
    <w:p w14:paraId="77F2D2BC" w14:textId="77777777" w:rsidR="00265AE0" w:rsidRDefault="00265AE0" w:rsidP="00265AE0">
      <w:pPr>
        <w:pStyle w:val="ny-lesson-numbering"/>
        <w:numPr>
          <w:ilvl w:val="0"/>
          <w:numId w:val="0"/>
        </w:numPr>
        <w:ind w:left="806"/>
      </w:pPr>
    </w:p>
    <w:p w14:paraId="398B80EA" w14:textId="77777777" w:rsidR="00265AE0" w:rsidRDefault="00265AE0" w:rsidP="00265AE0">
      <w:pPr>
        <w:pStyle w:val="ny-lesson-numbering"/>
        <w:numPr>
          <w:ilvl w:val="0"/>
          <w:numId w:val="0"/>
        </w:numPr>
        <w:ind w:left="806"/>
      </w:pPr>
    </w:p>
    <w:p w14:paraId="634A62F0" w14:textId="3B765BD9" w:rsidR="00265AE0" w:rsidRDefault="00265AE0" w:rsidP="00B37BC4">
      <w:pPr>
        <w:pStyle w:val="ny-lesson-numbering"/>
        <w:numPr>
          <w:ilvl w:val="1"/>
          <w:numId w:val="5"/>
        </w:numPr>
      </w:pPr>
      <w:r>
        <w:t xml:space="preserve"> </w:t>
      </w:r>
    </w:p>
    <w:p w14:paraId="7138C102" w14:textId="77777777" w:rsidR="00EA1E7F" w:rsidRDefault="00EA1E7F" w:rsidP="00EA1E7F">
      <w:pPr>
        <w:rPr>
          <w:rFonts w:ascii="Calibri" w:hAnsi="Calibri" w:cs="Times New Roman"/>
          <w:b/>
          <w:sz w:val="20"/>
          <w:szCs w:val="20"/>
        </w:rPr>
      </w:pPr>
    </w:p>
    <w:p w14:paraId="295150D4" w14:textId="77777777" w:rsidR="00EA1E7F" w:rsidRPr="0050500D" w:rsidRDefault="00EA1E7F" w:rsidP="00EA1E7F">
      <w:pPr>
        <w:rPr>
          <w:rFonts w:ascii="Calibri" w:hAnsi="Calibri" w:cs="Times New Roman"/>
          <w:b/>
          <w:sz w:val="20"/>
          <w:szCs w:val="20"/>
        </w:rPr>
      </w:pPr>
    </w:p>
    <w:p w14:paraId="2F96AC75" w14:textId="386156E2" w:rsidR="00EA1E7F" w:rsidRPr="0050500D" w:rsidRDefault="00EA1E7F" w:rsidP="00EA1E7F">
      <w:pPr>
        <w:rPr>
          <w:rFonts w:ascii="Calibri" w:hAnsi="Calibri" w:cs="Times New Roman"/>
          <w:b/>
          <w:sz w:val="20"/>
          <w:szCs w:val="20"/>
        </w:rPr>
      </w:pPr>
      <w:r>
        <w:rPr>
          <w:rFonts w:ascii="Calibri" w:hAnsi="Calibri" w:cs="Times New Roman"/>
          <w:b/>
          <w:sz w:val="20"/>
          <w:szCs w:val="20"/>
        </w:rPr>
        <w:br w:type="page"/>
      </w:r>
    </w:p>
    <w:p w14:paraId="1FDA447B" w14:textId="77777777" w:rsidR="00265AE0" w:rsidRDefault="00265AE0" w:rsidP="00EA1E7F">
      <w:pPr>
        <w:pStyle w:val="ny-callout-hdr"/>
        <w:spacing w:after="60"/>
        <w:rPr>
          <w:rFonts w:ascii="Calibri" w:hAnsi="Calibri"/>
          <w:sz w:val="20"/>
          <w:szCs w:val="20"/>
        </w:rPr>
      </w:pPr>
    </w:p>
    <w:p w14:paraId="581E3472" w14:textId="77777777" w:rsidR="00265AE0" w:rsidRPr="00265AE0" w:rsidRDefault="00265AE0" w:rsidP="00265AE0">
      <w:pPr>
        <w:pStyle w:val="ny-callout-hdr"/>
      </w:pPr>
      <w:r w:rsidRPr="00265AE0">
        <w:rPr>
          <w:noProof/>
        </w:rPr>
        <mc:AlternateContent>
          <mc:Choice Requires="wps">
            <w:drawing>
              <wp:anchor distT="0" distB="0" distL="114300" distR="114300" simplePos="0" relativeHeight="251659264" behindDoc="0" locked="0" layoutInCell="1" allowOverlap="1" wp14:anchorId="5C784FB7" wp14:editId="018E599F">
                <wp:simplePos x="0" y="0"/>
                <wp:positionH relativeFrom="margin">
                  <wp:align>center</wp:align>
                </wp:positionH>
                <wp:positionV relativeFrom="margin">
                  <wp:align>top</wp:align>
                </wp:positionV>
                <wp:extent cx="6210300" cy="2873375"/>
                <wp:effectExtent l="19050" t="19050" r="19050" b="22225"/>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873375"/>
                        </a:xfrm>
                        <a:prstGeom prst="rect">
                          <a:avLst/>
                        </a:prstGeom>
                        <a:solidFill>
                          <a:srgbClr val="FFFFFF"/>
                        </a:solidFill>
                        <a:ln w="38100" cmpd="dbl">
                          <a:solidFill>
                            <a:srgbClr val="00789C"/>
                          </a:solidFill>
                          <a:miter lim="800000"/>
                          <a:headEnd/>
                          <a:tailEnd/>
                        </a:ln>
                      </wps:spPr>
                      <wps:txbx>
                        <w:txbxContent>
                          <w:p w14:paraId="2EAE1AA2" w14:textId="1A054CEF" w:rsidR="00EA1E7F" w:rsidRPr="005C589A" w:rsidRDefault="00265AE0" w:rsidP="005C589A">
                            <w:pPr>
                              <w:pStyle w:val="ny-lesson-summary"/>
                              <w:rPr>
                                <w:rStyle w:val="ny-chart-sq-grey"/>
                                <w:rFonts w:asciiTheme="minorHAnsi" w:eastAsiaTheme="minorHAnsi" w:hAnsiTheme="minorHAnsi" w:cstheme="minorBidi"/>
                                <w:spacing w:val="0"/>
                                <w:position w:val="0"/>
                                <w:sz w:val="22"/>
                                <w:szCs w:val="22"/>
                              </w:rPr>
                            </w:pPr>
                            <w:r w:rsidRPr="005C589A">
                              <w:rPr>
                                <w:rStyle w:val="ny-chart-sq-grey"/>
                                <w:rFonts w:asciiTheme="minorHAnsi" w:eastAsiaTheme="minorHAnsi" w:hAnsiTheme="minorHAnsi" w:cstheme="minorBidi"/>
                                <w:spacing w:val="0"/>
                                <w:position w:val="0"/>
                                <w:sz w:val="22"/>
                                <w:szCs w:val="22"/>
                              </w:rPr>
                              <w:t>Lesson Summary</w:t>
                            </w:r>
                          </w:p>
                          <w:p w14:paraId="6B7A2314" w14:textId="77777777" w:rsidR="00265AE0" w:rsidRPr="00265AE0" w:rsidRDefault="00265AE0" w:rsidP="00265AE0">
                            <w:pPr>
                              <w:pStyle w:val="ny-lesson-paragraph"/>
                            </w:pPr>
                            <w:r w:rsidRPr="00265AE0">
                              <w:t xml:space="preserve">One of our goals in statistics is to summarize a whole set of data in a short concise way.  We do this by thinking about some measure of what is typical and how the data are spread relative to what is typical. </w:t>
                            </w:r>
                          </w:p>
                          <w:p w14:paraId="47A0AB27" w14:textId="77777777" w:rsidR="00265AE0" w:rsidRPr="00265AE0" w:rsidRDefault="00265AE0" w:rsidP="00265AE0">
                            <w:pPr>
                              <w:pStyle w:val="ny-lesson-paragraph"/>
                            </w:pPr>
                            <w:r w:rsidRPr="00265AE0">
                              <w:t xml:space="preserve">In earlier lessons, you learned about the MAD as a way to measure the spread of data about the mean.  In this lesson, you learned about the IQR as a way to measure the spread of data around the median. </w:t>
                            </w:r>
                          </w:p>
                          <w:p w14:paraId="79D2DECA" w14:textId="69658C82" w:rsidR="00265AE0" w:rsidRPr="00265AE0" w:rsidRDefault="00265AE0" w:rsidP="00265AE0">
                            <w:pPr>
                              <w:pStyle w:val="ny-lesson-paragraph"/>
                            </w:pPr>
                            <w:r w:rsidRPr="00265AE0">
                              <w:t xml:space="preserve">To find the IQR, you order the data, find the median of the data, and then find the median of the lower half </w:t>
                            </w:r>
                            <w:r w:rsidR="004F2F3C">
                              <w:t xml:space="preserve">of the data </w:t>
                            </w:r>
                            <w:r w:rsidRPr="00265AE0">
                              <w:t xml:space="preserve">(the lower quartile) and the median of the upper half of the data (the upper quartile).  The IQR is the difference between the upper quartile and the lower quartile, which is the length of the interval that includes the middle half of the data, because the median and the two quartiles divide the data into four sections, with about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265AE0">
                              <w:t xml:space="preserve"> of the data in each section.  Two of the sections are between the quartiles, so the interval between the quartiles would contain about </w:t>
                            </w:r>
                            <m:oMath>
                              <m:r>
                                <w:rPr>
                                  <w:rFonts w:ascii="Cambria Math" w:hAnsi="Cambria Math"/>
                                </w:rPr>
                                <m:t>50%</m:t>
                              </m:r>
                            </m:oMath>
                            <w:r w:rsidRPr="00265AE0">
                              <w:t xml:space="preserve"> of the data.  </w:t>
                            </w:r>
                          </w:p>
                          <w:p w14:paraId="29B9F39B" w14:textId="77777777" w:rsidR="00265AE0" w:rsidRPr="00265AE0" w:rsidRDefault="00265AE0" w:rsidP="00265AE0">
                            <w:pPr>
                              <w:pStyle w:val="ny-lesson-paragraph"/>
                            </w:pPr>
                            <w:r w:rsidRPr="00265AE0">
                              <w:t>Small IQRs indicate that the middle half of the data are close to the median; a larger IQR would indicate that the middle half of the data is spread over a wider interval relat</w:t>
                            </w:r>
                            <w:bookmarkStart w:id="0" w:name="_GoBack"/>
                            <w:bookmarkEnd w:id="0"/>
                            <w:r w:rsidRPr="00265AE0">
                              <w:t>ive to the median.</w:t>
                            </w:r>
                          </w:p>
                          <w:p w14:paraId="4BD02D39" w14:textId="056E1722" w:rsidR="00EA1E7F" w:rsidRPr="001D2AE0" w:rsidRDefault="00EA1E7F" w:rsidP="00265AE0">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0;margin-top:0;width:489pt;height:226.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" strokecolor="#00789c" strokeweight="3pt">
                <v:stroke linestyle="thinThin"/>
                <v:textbox>
                  <w:txbxContent>
                    <w:p w14:paraId="2EAE1AA2" w14:textId="1A054CEF" w:rsidR="00EA1E7F" w:rsidRPr="005C589A" w:rsidRDefault="00265AE0" w:rsidP="005C589A">
                      <w:pPr>
                        <w:pStyle w:val="ny-lesson-summary"/>
                        <w:rPr>
                          <w:rStyle w:val="ny-chart-sq-grey"/>
                          <w:rFonts w:asciiTheme="minorHAnsi" w:eastAsiaTheme="minorHAnsi" w:hAnsiTheme="minorHAnsi" w:cstheme="minorBidi"/>
                          <w:spacing w:val="0"/>
                          <w:position w:val="0"/>
                          <w:sz w:val="22"/>
                          <w:szCs w:val="22"/>
                        </w:rPr>
                      </w:pPr>
                      <w:r w:rsidRPr="005C589A">
                        <w:rPr>
                          <w:rStyle w:val="ny-chart-sq-grey"/>
                          <w:rFonts w:asciiTheme="minorHAnsi" w:eastAsiaTheme="minorHAnsi" w:hAnsiTheme="minorHAnsi" w:cstheme="minorBidi"/>
                          <w:spacing w:val="0"/>
                          <w:position w:val="0"/>
                          <w:sz w:val="22"/>
                          <w:szCs w:val="22"/>
                        </w:rPr>
                        <w:t>Lesson Summary</w:t>
                      </w:r>
                    </w:p>
                    <w:p w14:paraId="6B7A2314" w14:textId="77777777" w:rsidR="00265AE0" w:rsidRPr="00265AE0" w:rsidRDefault="00265AE0" w:rsidP="00265AE0">
                      <w:pPr>
                        <w:pStyle w:val="ny-lesson-paragraph"/>
                      </w:pPr>
                      <w:r w:rsidRPr="00265AE0">
                        <w:t xml:space="preserve">One of our goals in statistics is to summarize a whole set of data in a short concise way.  We do this by thinking about some measure of what is typical and how the data are spread relative to what is typical. </w:t>
                      </w:r>
                    </w:p>
                    <w:p w14:paraId="47A0AB27" w14:textId="77777777" w:rsidR="00265AE0" w:rsidRPr="00265AE0" w:rsidRDefault="00265AE0" w:rsidP="00265AE0">
                      <w:pPr>
                        <w:pStyle w:val="ny-lesson-paragraph"/>
                      </w:pPr>
                      <w:r w:rsidRPr="00265AE0">
                        <w:t xml:space="preserve">In earlier lessons, you learned about the MAD as a way to measure the spread of data about the mean.  In this lesson, you learned about the IQR as a way to measure the spread of data around the median. </w:t>
                      </w:r>
                    </w:p>
                    <w:p w14:paraId="79D2DECA" w14:textId="69658C82" w:rsidR="00265AE0" w:rsidRPr="00265AE0" w:rsidRDefault="00265AE0" w:rsidP="00265AE0">
                      <w:pPr>
                        <w:pStyle w:val="ny-lesson-paragraph"/>
                      </w:pPr>
                      <w:r w:rsidRPr="00265AE0">
                        <w:t xml:space="preserve">To find the IQR, you order the data, find the median of the data, and then find the median of the lower half </w:t>
                      </w:r>
                      <w:r w:rsidR="004F2F3C">
                        <w:t xml:space="preserve">of the data </w:t>
                      </w:r>
                      <w:r w:rsidRPr="00265AE0">
                        <w:t xml:space="preserve">(the lower quartile) and the median of the upper half of the data (the upper quartile).  The IQR is the difference between the upper quartile and the lower quartile, which is the length of the interval that includes the middle half of the data, because the median and the two quartiles divide the data into four sections, with about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265AE0">
                        <w:t xml:space="preserve"> of the data in each section.  Two of the sections are between the quartiles, so the interval between the quartiles would contain about </w:t>
                      </w:r>
                      <m:oMath>
                        <m:r>
                          <w:rPr>
                            <w:rFonts w:ascii="Cambria Math" w:hAnsi="Cambria Math"/>
                          </w:rPr>
                          <m:t>50%</m:t>
                        </m:r>
                      </m:oMath>
                      <w:r w:rsidRPr="00265AE0">
                        <w:t xml:space="preserve"> of the data.  </w:t>
                      </w:r>
                    </w:p>
                    <w:p w14:paraId="29B9F39B" w14:textId="77777777" w:rsidR="00265AE0" w:rsidRPr="00265AE0" w:rsidRDefault="00265AE0" w:rsidP="00265AE0">
                      <w:pPr>
                        <w:pStyle w:val="ny-lesson-paragraph"/>
                      </w:pPr>
                      <w:r w:rsidRPr="00265AE0">
                        <w:t>Small IQRs indicate that the middle half of the data are close to the median; a larger IQR would indicate that the middle half of the data is spread over a wider interval relat</w:t>
                      </w:r>
                      <w:bookmarkStart w:id="1" w:name="_GoBack"/>
                      <w:bookmarkEnd w:id="1"/>
                      <w:r w:rsidRPr="00265AE0">
                        <w:t>ive to the median.</w:t>
                      </w:r>
                    </w:p>
                    <w:p w14:paraId="4BD02D39" w14:textId="056E1722" w:rsidR="00EA1E7F" w:rsidRPr="001D2AE0" w:rsidRDefault="00EA1E7F" w:rsidP="00265AE0">
                      <w:pPr>
                        <w:pStyle w:val="ny-lesson-example"/>
                      </w:pPr>
                    </w:p>
                  </w:txbxContent>
                </v:textbox>
                <w10:wrap type="topAndBottom" anchorx="margin" anchory="margin"/>
              </v:rect>
            </w:pict>
          </mc:Fallback>
        </mc:AlternateContent>
      </w:r>
    </w:p>
    <w:p w14:paraId="2564389F" w14:textId="19CEF07A" w:rsidR="00EA1E7F" w:rsidRPr="00265AE0" w:rsidRDefault="00EA1E7F" w:rsidP="00265AE0">
      <w:pPr>
        <w:pStyle w:val="ny-callout-hdr"/>
      </w:pPr>
      <w:r w:rsidRPr="00265AE0">
        <w:t xml:space="preserve">Problem Set </w:t>
      </w:r>
    </w:p>
    <w:p w14:paraId="10DCE3A9" w14:textId="77777777" w:rsidR="00EA1E7F" w:rsidRPr="00265AE0" w:rsidRDefault="00EA1E7F" w:rsidP="00265AE0">
      <w:pPr>
        <w:pStyle w:val="ny-callout-hdr"/>
      </w:pPr>
    </w:p>
    <w:p w14:paraId="0F3EB7FC" w14:textId="77777777" w:rsidR="00265AE0" w:rsidRDefault="00265AE0" w:rsidP="00B37BC4">
      <w:pPr>
        <w:pStyle w:val="ny-lesson-numbering"/>
        <w:numPr>
          <w:ilvl w:val="0"/>
          <w:numId w:val="10"/>
        </w:numPr>
      </w:pPr>
      <w:r w:rsidRPr="00C94199">
        <w:t>The average</w:t>
      </w:r>
      <w:r>
        <w:t xml:space="preserve"> monthly high temperatures (in °</w:t>
      </w:r>
      <w:r w:rsidRPr="00C94199">
        <w:t>F) for St. Louis and San Francisco are given in the table below.</w:t>
      </w:r>
    </w:p>
    <w:p w14:paraId="3D9EEF11" w14:textId="77777777" w:rsidR="00FB0A5D" w:rsidRPr="00C94199" w:rsidRDefault="00FB0A5D" w:rsidP="00FB0A5D">
      <w:pPr>
        <w:pStyle w:val="ny-lesson-numbering"/>
        <w:numPr>
          <w:ilvl w:val="0"/>
          <w:numId w:val="0"/>
        </w:numPr>
        <w:ind w:left="360"/>
      </w:pPr>
    </w:p>
    <w:tbl>
      <w:tblPr>
        <w:tblStyle w:val="TableGrid"/>
        <w:tblW w:w="10246" w:type="dxa"/>
        <w:tblInd w:w="558" w:type="dxa"/>
        <w:tblLayout w:type="fixed"/>
        <w:tblLook w:val="04A0" w:firstRow="1" w:lastRow="0" w:firstColumn="1" w:lastColumn="0" w:noHBand="0" w:noVBand="1"/>
      </w:tblPr>
      <w:tblGrid>
        <w:gridCol w:w="1606"/>
        <w:gridCol w:w="720"/>
        <w:gridCol w:w="720"/>
        <w:gridCol w:w="720"/>
        <w:gridCol w:w="720"/>
        <w:gridCol w:w="720"/>
        <w:gridCol w:w="720"/>
        <w:gridCol w:w="720"/>
        <w:gridCol w:w="720"/>
        <w:gridCol w:w="720"/>
        <w:gridCol w:w="720"/>
        <w:gridCol w:w="720"/>
        <w:gridCol w:w="720"/>
      </w:tblGrid>
      <w:tr w:rsidR="00265AE0" w:rsidRPr="00265AE0" w14:paraId="15A13ACD" w14:textId="77777777" w:rsidTr="00FB0A5D">
        <w:tc>
          <w:tcPr>
            <w:tcW w:w="1606" w:type="dxa"/>
            <w:vAlign w:val="center"/>
          </w:tcPr>
          <w:p w14:paraId="7424FEC2" w14:textId="77777777" w:rsidR="00265AE0" w:rsidRPr="00265AE0" w:rsidRDefault="00265AE0" w:rsidP="00FB0A5D">
            <w:pPr>
              <w:pStyle w:val="ny-lesson-table"/>
              <w:jc w:val="center"/>
            </w:pPr>
          </w:p>
        </w:tc>
        <w:tc>
          <w:tcPr>
            <w:tcW w:w="720" w:type="dxa"/>
            <w:vAlign w:val="center"/>
          </w:tcPr>
          <w:p w14:paraId="4A4E4BDE" w14:textId="77777777" w:rsidR="00265AE0" w:rsidRPr="00265AE0" w:rsidRDefault="00265AE0" w:rsidP="00FB0A5D">
            <w:pPr>
              <w:pStyle w:val="ny-lesson-table"/>
              <w:jc w:val="center"/>
            </w:pPr>
            <w:r w:rsidRPr="00265AE0">
              <w:t>Jan</w:t>
            </w:r>
          </w:p>
        </w:tc>
        <w:tc>
          <w:tcPr>
            <w:tcW w:w="720" w:type="dxa"/>
            <w:vAlign w:val="center"/>
          </w:tcPr>
          <w:p w14:paraId="38C15300" w14:textId="77777777" w:rsidR="00265AE0" w:rsidRPr="00265AE0" w:rsidRDefault="00265AE0" w:rsidP="00FB0A5D">
            <w:pPr>
              <w:pStyle w:val="ny-lesson-table"/>
              <w:jc w:val="center"/>
            </w:pPr>
            <w:r w:rsidRPr="00265AE0">
              <w:t>Feb</w:t>
            </w:r>
          </w:p>
        </w:tc>
        <w:tc>
          <w:tcPr>
            <w:tcW w:w="720" w:type="dxa"/>
            <w:vAlign w:val="center"/>
          </w:tcPr>
          <w:p w14:paraId="6B99E82F" w14:textId="77777777" w:rsidR="00265AE0" w:rsidRPr="00265AE0" w:rsidRDefault="00265AE0" w:rsidP="00FB0A5D">
            <w:pPr>
              <w:pStyle w:val="ny-lesson-table"/>
              <w:jc w:val="center"/>
            </w:pPr>
            <w:r w:rsidRPr="00265AE0">
              <w:t>Mar</w:t>
            </w:r>
          </w:p>
        </w:tc>
        <w:tc>
          <w:tcPr>
            <w:tcW w:w="720" w:type="dxa"/>
            <w:vAlign w:val="center"/>
          </w:tcPr>
          <w:p w14:paraId="0A6D5454" w14:textId="77777777" w:rsidR="00265AE0" w:rsidRPr="00265AE0" w:rsidRDefault="00265AE0" w:rsidP="00FB0A5D">
            <w:pPr>
              <w:pStyle w:val="ny-lesson-table"/>
              <w:jc w:val="center"/>
            </w:pPr>
            <w:r w:rsidRPr="00265AE0">
              <w:t>Apr</w:t>
            </w:r>
          </w:p>
        </w:tc>
        <w:tc>
          <w:tcPr>
            <w:tcW w:w="720" w:type="dxa"/>
            <w:vAlign w:val="center"/>
          </w:tcPr>
          <w:p w14:paraId="1F48DABB" w14:textId="77777777" w:rsidR="00265AE0" w:rsidRPr="00265AE0" w:rsidRDefault="00265AE0" w:rsidP="00FB0A5D">
            <w:pPr>
              <w:pStyle w:val="ny-lesson-table"/>
              <w:jc w:val="center"/>
            </w:pPr>
            <w:r w:rsidRPr="00265AE0">
              <w:t>May</w:t>
            </w:r>
          </w:p>
        </w:tc>
        <w:tc>
          <w:tcPr>
            <w:tcW w:w="720" w:type="dxa"/>
            <w:vAlign w:val="center"/>
          </w:tcPr>
          <w:p w14:paraId="48FC04F6" w14:textId="77777777" w:rsidR="00265AE0" w:rsidRPr="00265AE0" w:rsidRDefault="00265AE0" w:rsidP="00FB0A5D">
            <w:pPr>
              <w:pStyle w:val="ny-lesson-table"/>
              <w:jc w:val="center"/>
            </w:pPr>
            <w:r w:rsidRPr="00265AE0">
              <w:t>June</w:t>
            </w:r>
          </w:p>
        </w:tc>
        <w:tc>
          <w:tcPr>
            <w:tcW w:w="720" w:type="dxa"/>
            <w:vAlign w:val="center"/>
          </w:tcPr>
          <w:p w14:paraId="075720B8" w14:textId="77777777" w:rsidR="00265AE0" w:rsidRPr="00265AE0" w:rsidRDefault="00265AE0" w:rsidP="00FB0A5D">
            <w:pPr>
              <w:pStyle w:val="ny-lesson-table"/>
              <w:jc w:val="center"/>
            </w:pPr>
            <w:r w:rsidRPr="00265AE0">
              <w:t>July</w:t>
            </w:r>
          </w:p>
        </w:tc>
        <w:tc>
          <w:tcPr>
            <w:tcW w:w="720" w:type="dxa"/>
            <w:vAlign w:val="center"/>
          </w:tcPr>
          <w:p w14:paraId="348EF408" w14:textId="77777777" w:rsidR="00265AE0" w:rsidRPr="00265AE0" w:rsidRDefault="00265AE0" w:rsidP="00FB0A5D">
            <w:pPr>
              <w:pStyle w:val="ny-lesson-table"/>
              <w:jc w:val="center"/>
            </w:pPr>
            <w:r w:rsidRPr="00265AE0">
              <w:t>Aug</w:t>
            </w:r>
          </w:p>
        </w:tc>
        <w:tc>
          <w:tcPr>
            <w:tcW w:w="720" w:type="dxa"/>
            <w:vAlign w:val="center"/>
          </w:tcPr>
          <w:p w14:paraId="6B34B1CB" w14:textId="77777777" w:rsidR="00265AE0" w:rsidRPr="00265AE0" w:rsidRDefault="00265AE0" w:rsidP="00FB0A5D">
            <w:pPr>
              <w:pStyle w:val="ny-lesson-table"/>
              <w:jc w:val="center"/>
            </w:pPr>
            <w:r w:rsidRPr="00265AE0">
              <w:t>Sept</w:t>
            </w:r>
          </w:p>
        </w:tc>
        <w:tc>
          <w:tcPr>
            <w:tcW w:w="720" w:type="dxa"/>
            <w:vAlign w:val="center"/>
          </w:tcPr>
          <w:p w14:paraId="5F959F3F" w14:textId="77777777" w:rsidR="00265AE0" w:rsidRPr="00265AE0" w:rsidRDefault="00265AE0" w:rsidP="00FB0A5D">
            <w:pPr>
              <w:pStyle w:val="ny-lesson-table"/>
              <w:jc w:val="center"/>
            </w:pPr>
            <w:r w:rsidRPr="00265AE0">
              <w:t>Oct</w:t>
            </w:r>
          </w:p>
        </w:tc>
        <w:tc>
          <w:tcPr>
            <w:tcW w:w="720" w:type="dxa"/>
            <w:vAlign w:val="center"/>
          </w:tcPr>
          <w:p w14:paraId="0A0B2050" w14:textId="77777777" w:rsidR="00265AE0" w:rsidRPr="00265AE0" w:rsidRDefault="00265AE0" w:rsidP="00FB0A5D">
            <w:pPr>
              <w:pStyle w:val="ny-lesson-table"/>
              <w:jc w:val="center"/>
            </w:pPr>
            <w:r w:rsidRPr="00265AE0">
              <w:t>Nov</w:t>
            </w:r>
          </w:p>
        </w:tc>
        <w:tc>
          <w:tcPr>
            <w:tcW w:w="720" w:type="dxa"/>
            <w:vAlign w:val="center"/>
          </w:tcPr>
          <w:p w14:paraId="67E34A2B" w14:textId="77777777" w:rsidR="00265AE0" w:rsidRPr="00265AE0" w:rsidRDefault="00265AE0" w:rsidP="00FB0A5D">
            <w:pPr>
              <w:pStyle w:val="ny-lesson-table"/>
              <w:jc w:val="center"/>
            </w:pPr>
            <w:r w:rsidRPr="00265AE0">
              <w:t>Dec</w:t>
            </w:r>
          </w:p>
        </w:tc>
      </w:tr>
      <w:tr w:rsidR="00265AE0" w:rsidRPr="00265AE0" w14:paraId="14D5286E" w14:textId="77777777" w:rsidTr="00FB0A5D">
        <w:tc>
          <w:tcPr>
            <w:tcW w:w="1606" w:type="dxa"/>
            <w:vAlign w:val="center"/>
          </w:tcPr>
          <w:p w14:paraId="65598284" w14:textId="77777777" w:rsidR="00265AE0" w:rsidRPr="00265AE0" w:rsidRDefault="00265AE0" w:rsidP="00FB0A5D">
            <w:pPr>
              <w:pStyle w:val="ny-lesson-table"/>
              <w:jc w:val="center"/>
            </w:pPr>
            <w:r w:rsidRPr="00265AE0">
              <w:t>St. Louis</w:t>
            </w:r>
          </w:p>
        </w:tc>
        <w:tc>
          <w:tcPr>
            <w:tcW w:w="720" w:type="dxa"/>
            <w:vAlign w:val="center"/>
          </w:tcPr>
          <w:p w14:paraId="35F0FD10" w14:textId="18034747" w:rsidR="00265AE0" w:rsidRPr="00265AE0" w:rsidRDefault="00265AE0" w:rsidP="00FB0A5D">
            <w:pPr>
              <w:pStyle w:val="ny-lesson-table"/>
              <w:jc w:val="center"/>
              <w:rPr>
                <w:rFonts w:ascii="Cambria Math" w:hAnsi="Cambria Math"/>
                <w:oMath/>
              </w:rPr>
            </w:pPr>
            <m:oMathPara>
              <m:oMath>
                <m:r>
                  <w:rPr>
                    <w:rFonts w:ascii="Cambria Math" w:hAnsi="Cambria Math"/>
                  </w:rPr>
                  <m:t>40</m:t>
                </m:r>
              </m:oMath>
            </m:oMathPara>
          </w:p>
        </w:tc>
        <w:tc>
          <w:tcPr>
            <w:tcW w:w="720" w:type="dxa"/>
            <w:vAlign w:val="center"/>
          </w:tcPr>
          <w:p w14:paraId="792912FE" w14:textId="28B5E006" w:rsidR="00265AE0" w:rsidRPr="00265AE0" w:rsidRDefault="00265AE0" w:rsidP="00FB0A5D">
            <w:pPr>
              <w:pStyle w:val="ny-lesson-table"/>
              <w:jc w:val="center"/>
              <w:rPr>
                <w:rFonts w:ascii="Cambria Math" w:hAnsi="Cambria Math"/>
                <w:oMath/>
              </w:rPr>
            </w:pPr>
            <m:oMathPara>
              <m:oMath>
                <m:r>
                  <w:rPr>
                    <w:rFonts w:ascii="Cambria Math" w:hAnsi="Cambria Math"/>
                  </w:rPr>
                  <m:t>45</m:t>
                </m:r>
              </m:oMath>
            </m:oMathPara>
          </w:p>
        </w:tc>
        <w:tc>
          <w:tcPr>
            <w:tcW w:w="720" w:type="dxa"/>
            <w:vAlign w:val="center"/>
          </w:tcPr>
          <w:p w14:paraId="37CAA5B7" w14:textId="552F6334" w:rsidR="00265AE0" w:rsidRPr="00265AE0" w:rsidRDefault="00265AE0" w:rsidP="00FB0A5D">
            <w:pPr>
              <w:pStyle w:val="ny-lesson-table"/>
              <w:jc w:val="center"/>
              <w:rPr>
                <w:rFonts w:ascii="Cambria Math" w:hAnsi="Cambria Math"/>
                <w:oMath/>
              </w:rPr>
            </w:pPr>
            <m:oMathPara>
              <m:oMath>
                <m:r>
                  <w:rPr>
                    <w:rFonts w:ascii="Cambria Math" w:hAnsi="Cambria Math"/>
                  </w:rPr>
                  <m:t>55</m:t>
                </m:r>
              </m:oMath>
            </m:oMathPara>
          </w:p>
        </w:tc>
        <w:tc>
          <w:tcPr>
            <w:tcW w:w="720" w:type="dxa"/>
            <w:vAlign w:val="center"/>
          </w:tcPr>
          <w:p w14:paraId="744438AA" w14:textId="4159D7EB" w:rsidR="00265AE0" w:rsidRPr="00265AE0" w:rsidRDefault="00265AE0" w:rsidP="00FB0A5D">
            <w:pPr>
              <w:pStyle w:val="ny-lesson-table"/>
              <w:jc w:val="center"/>
              <w:rPr>
                <w:rFonts w:ascii="Cambria Math" w:hAnsi="Cambria Math"/>
                <w:oMath/>
              </w:rPr>
            </w:pPr>
            <m:oMathPara>
              <m:oMath>
                <m:r>
                  <w:rPr>
                    <w:rFonts w:ascii="Cambria Math" w:hAnsi="Cambria Math"/>
                  </w:rPr>
                  <m:t>67</m:t>
                </m:r>
              </m:oMath>
            </m:oMathPara>
          </w:p>
        </w:tc>
        <w:tc>
          <w:tcPr>
            <w:tcW w:w="720" w:type="dxa"/>
            <w:vAlign w:val="center"/>
          </w:tcPr>
          <w:p w14:paraId="783ED421" w14:textId="2B897774" w:rsidR="00265AE0" w:rsidRPr="00265AE0" w:rsidRDefault="00265AE0" w:rsidP="00FB0A5D">
            <w:pPr>
              <w:pStyle w:val="ny-lesson-table"/>
              <w:jc w:val="center"/>
              <w:rPr>
                <w:rFonts w:ascii="Cambria Math" w:hAnsi="Cambria Math"/>
                <w:oMath/>
              </w:rPr>
            </w:pPr>
            <m:oMathPara>
              <m:oMath>
                <m:r>
                  <w:rPr>
                    <w:rFonts w:ascii="Cambria Math" w:hAnsi="Cambria Math"/>
                  </w:rPr>
                  <m:t>77</m:t>
                </m:r>
              </m:oMath>
            </m:oMathPara>
          </w:p>
        </w:tc>
        <w:tc>
          <w:tcPr>
            <w:tcW w:w="720" w:type="dxa"/>
            <w:vAlign w:val="center"/>
          </w:tcPr>
          <w:p w14:paraId="1D5CF84B" w14:textId="63D0CE59" w:rsidR="00265AE0" w:rsidRPr="00265AE0" w:rsidRDefault="00265AE0" w:rsidP="00FB0A5D">
            <w:pPr>
              <w:pStyle w:val="ny-lesson-table"/>
              <w:jc w:val="center"/>
              <w:rPr>
                <w:rFonts w:ascii="Cambria Math" w:hAnsi="Cambria Math"/>
                <w:oMath/>
              </w:rPr>
            </w:pPr>
            <m:oMathPara>
              <m:oMath>
                <m:r>
                  <w:rPr>
                    <w:rFonts w:ascii="Cambria Math" w:hAnsi="Cambria Math"/>
                  </w:rPr>
                  <m:t>85</m:t>
                </m:r>
              </m:oMath>
            </m:oMathPara>
          </w:p>
        </w:tc>
        <w:tc>
          <w:tcPr>
            <w:tcW w:w="720" w:type="dxa"/>
            <w:vAlign w:val="center"/>
          </w:tcPr>
          <w:p w14:paraId="12AE03EE" w14:textId="146781FD" w:rsidR="00265AE0" w:rsidRPr="00265AE0" w:rsidRDefault="00265AE0" w:rsidP="00FB0A5D">
            <w:pPr>
              <w:pStyle w:val="ny-lesson-table"/>
              <w:jc w:val="center"/>
              <w:rPr>
                <w:rFonts w:ascii="Cambria Math" w:hAnsi="Cambria Math"/>
                <w:oMath/>
              </w:rPr>
            </w:pPr>
            <m:oMathPara>
              <m:oMath>
                <m:r>
                  <w:rPr>
                    <w:rFonts w:ascii="Cambria Math" w:hAnsi="Cambria Math"/>
                  </w:rPr>
                  <m:t>89</m:t>
                </m:r>
              </m:oMath>
            </m:oMathPara>
          </w:p>
        </w:tc>
        <w:tc>
          <w:tcPr>
            <w:tcW w:w="720" w:type="dxa"/>
            <w:vAlign w:val="center"/>
          </w:tcPr>
          <w:p w14:paraId="38D97B28" w14:textId="30A6BE9C" w:rsidR="00265AE0" w:rsidRPr="00265AE0" w:rsidRDefault="00265AE0" w:rsidP="00FB0A5D">
            <w:pPr>
              <w:pStyle w:val="ny-lesson-table"/>
              <w:jc w:val="center"/>
              <w:rPr>
                <w:rFonts w:ascii="Cambria Math" w:hAnsi="Cambria Math"/>
                <w:oMath/>
              </w:rPr>
            </w:pPr>
            <m:oMathPara>
              <m:oMath>
                <m:r>
                  <w:rPr>
                    <w:rFonts w:ascii="Cambria Math" w:hAnsi="Cambria Math"/>
                  </w:rPr>
                  <m:t>88</m:t>
                </m:r>
              </m:oMath>
            </m:oMathPara>
          </w:p>
        </w:tc>
        <w:tc>
          <w:tcPr>
            <w:tcW w:w="720" w:type="dxa"/>
            <w:vAlign w:val="center"/>
          </w:tcPr>
          <w:p w14:paraId="0A568221" w14:textId="646D71E9" w:rsidR="00265AE0" w:rsidRPr="00265AE0" w:rsidRDefault="00265AE0" w:rsidP="00FB0A5D">
            <w:pPr>
              <w:pStyle w:val="ny-lesson-table"/>
              <w:jc w:val="center"/>
              <w:rPr>
                <w:rFonts w:ascii="Cambria Math" w:hAnsi="Cambria Math"/>
                <w:oMath/>
              </w:rPr>
            </w:pPr>
            <m:oMathPara>
              <m:oMath>
                <m:r>
                  <w:rPr>
                    <w:rFonts w:ascii="Cambria Math" w:hAnsi="Cambria Math"/>
                  </w:rPr>
                  <m:t>81</m:t>
                </m:r>
              </m:oMath>
            </m:oMathPara>
          </w:p>
        </w:tc>
        <w:tc>
          <w:tcPr>
            <w:tcW w:w="720" w:type="dxa"/>
            <w:vAlign w:val="center"/>
          </w:tcPr>
          <w:p w14:paraId="33CAE23D" w14:textId="0A7E961B" w:rsidR="00265AE0" w:rsidRPr="00265AE0" w:rsidRDefault="00265AE0" w:rsidP="00FB0A5D">
            <w:pPr>
              <w:pStyle w:val="ny-lesson-table"/>
              <w:jc w:val="center"/>
              <w:rPr>
                <w:rFonts w:ascii="Cambria Math" w:hAnsi="Cambria Math"/>
                <w:oMath/>
              </w:rPr>
            </w:pPr>
            <m:oMathPara>
              <m:oMath>
                <m:r>
                  <w:rPr>
                    <w:rFonts w:ascii="Cambria Math" w:hAnsi="Cambria Math"/>
                  </w:rPr>
                  <m:t>69</m:t>
                </m:r>
              </m:oMath>
            </m:oMathPara>
          </w:p>
        </w:tc>
        <w:tc>
          <w:tcPr>
            <w:tcW w:w="720" w:type="dxa"/>
            <w:vAlign w:val="center"/>
          </w:tcPr>
          <w:p w14:paraId="0956051F" w14:textId="0AE4F176" w:rsidR="00265AE0" w:rsidRPr="00265AE0" w:rsidRDefault="00265AE0" w:rsidP="00FB0A5D">
            <w:pPr>
              <w:pStyle w:val="ny-lesson-table"/>
              <w:jc w:val="center"/>
              <w:rPr>
                <w:rFonts w:ascii="Cambria Math" w:hAnsi="Cambria Math"/>
                <w:oMath/>
              </w:rPr>
            </w:pPr>
            <m:oMathPara>
              <m:oMath>
                <m:r>
                  <w:rPr>
                    <w:rFonts w:ascii="Cambria Math" w:hAnsi="Cambria Math"/>
                  </w:rPr>
                  <m:t>56</m:t>
                </m:r>
              </m:oMath>
            </m:oMathPara>
          </w:p>
        </w:tc>
        <w:tc>
          <w:tcPr>
            <w:tcW w:w="720" w:type="dxa"/>
            <w:vAlign w:val="center"/>
          </w:tcPr>
          <w:p w14:paraId="440F2A43" w14:textId="5821CE60" w:rsidR="00265AE0" w:rsidRPr="00265AE0" w:rsidRDefault="00265AE0" w:rsidP="00FB0A5D">
            <w:pPr>
              <w:pStyle w:val="ny-lesson-table"/>
              <w:jc w:val="center"/>
              <w:rPr>
                <w:rFonts w:ascii="Cambria Math" w:hAnsi="Cambria Math"/>
                <w:oMath/>
              </w:rPr>
            </w:pPr>
            <m:oMathPara>
              <m:oMath>
                <m:r>
                  <w:rPr>
                    <w:rFonts w:ascii="Cambria Math" w:hAnsi="Cambria Math"/>
                  </w:rPr>
                  <m:t>43</m:t>
                </m:r>
              </m:oMath>
            </m:oMathPara>
          </w:p>
        </w:tc>
      </w:tr>
      <w:tr w:rsidR="00265AE0" w:rsidRPr="00265AE0" w14:paraId="6E5D8F2C" w14:textId="77777777" w:rsidTr="00FB0A5D">
        <w:tc>
          <w:tcPr>
            <w:tcW w:w="1606" w:type="dxa"/>
            <w:vAlign w:val="center"/>
          </w:tcPr>
          <w:p w14:paraId="507CC081" w14:textId="77777777" w:rsidR="00265AE0" w:rsidRPr="00265AE0" w:rsidRDefault="00265AE0" w:rsidP="00FB0A5D">
            <w:pPr>
              <w:pStyle w:val="ny-lesson-table"/>
              <w:jc w:val="center"/>
            </w:pPr>
            <w:r w:rsidRPr="00265AE0">
              <w:t>San Francisco</w:t>
            </w:r>
          </w:p>
        </w:tc>
        <w:tc>
          <w:tcPr>
            <w:tcW w:w="720" w:type="dxa"/>
            <w:vAlign w:val="center"/>
          </w:tcPr>
          <w:p w14:paraId="5CF1E5B6" w14:textId="5AAF4FF8" w:rsidR="00265AE0" w:rsidRPr="00265AE0" w:rsidRDefault="00265AE0" w:rsidP="00FB0A5D">
            <w:pPr>
              <w:pStyle w:val="ny-lesson-table"/>
              <w:jc w:val="center"/>
              <w:rPr>
                <w:rFonts w:ascii="Cambria Math" w:hAnsi="Cambria Math"/>
                <w:oMath/>
              </w:rPr>
            </w:pPr>
            <m:oMathPara>
              <m:oMath>
                <m:r>
                  <w:rPr>
                    <w:rFonts w:ascii="Cambria Math" w:hAnsi="Cambria Math"/>
                  </w:rPr>
                  <m:t>57</m:t>
                </m:r>
              </m:oMath>
            </m:oMathPara>
          </w:p>
        </w:tc>
        <w:tc>
          <w:tcPr>
            <w:tcW w:w="720" w:type="dxa"/>
            <w:vAlign w:val="center"/>
          </w:tcPr>
          <w:p w14:paraId="47065095" w14:textId="7A332717" w:rsidR="00265AE0" w:rsidRPr="00265AE0" w:rsidRDefault="00265AE0" w:rsidP="00FB0A5D">
            <w:pPr>
              <w:pStyle w:val="ny-lesson-table"/>
              <w:jc w:val="center"/>
              <w:rPr>
                <w:rFonts w:ascii="Cambria Math" w:hAnsi="Cambria Math"/>
                <w:oMath/>
              </w:rPr>
            </w:pPr>
            <m:oMathPara>
              <m:oMath>
                <m:r>
                  <w:rPr>
                    <w:rFonts w:ascii="Cambria Math" w:hAnsi="Cambria Math"/>
                  </w:rPr>
                  <m:t>60</m:t>
                </m:r>
              </m:oMath>
            </m:oMathPara>
          </w:p>
        </w:tc>
        <w:tc>
          <w:tcPr>
            <w:tcW w:w="720" w:type="dxa"/>
            <w:vAlign w:val="center"/>
          </w:tcPr>
          <w:p w14:paraId="584E3952" w14:textId="2CEB8BEE" w:rsidR="00265AE0" w:rsidRPr="00265AE0" w:rsidRDefault="00265AE0" w:rsidP="00FB0A5D">
            <w:pPr>
              <w:pStyle w:val="ny-lesson-table"/>
              <w:jc w:val="center"/>
              <w:rPr>
                <w:rFonts w:ascii="Cambria Math" w:hAnsi="Cambria Math"/>
                <w:oMath/>
              </w:rPr>
            </w:pPr>
            <m:oMathPara>
              <m:oMath>
                <m:r>
                  <w:rPr>
                    <w:rFonts w:ascii="Cambria Math" w:hAnsi="Cambria Math"/>
                  </w:rPr>
                  <m:t>62</m:t>
                </m:r>
              </m:oMath>
            </m:oMathPara>
          </w:p>
        </w:tc>
        <w:tc>
          <w:tcPr>
            <w:tcW w:w="720" w:type="dxa"/>
            <w:vAlign w:val="center"/>
          </w:tcPr>
          <w:p w14:paraId="4BF9ECC9" w14:textId="0AEE800B" w:rsidR="00265AE0" w:rsidRPr="00265AE0" w:rsidRDefault="00265AE0" w:rsidP="00FB0A5D">
            <w:pPr>
              <w:pStyle w:val="ny-lesson-table"/>
              <w:jc w:val="center"/>
              <w:rPr>
                <w:rFonts w:ascii="Cambria Math" w:hAnsi="Cambria Math"/>
                <w:oMath/>
              </w:rPr>
            </w:pPr>
            <m:oMathPara>
              <m:oMath>
                <m:r>
                  <w:rPr>
                    <w:rFonts w:ascii="Cambria Math" w:hAnsi="Cambria Math"/>
                  </w:rPr>
                  <m:t>63</m:t>
                </m:r>
              </m:oMath>
            </m:oMathPara>
          </w:p>
        </w:tc>
        <w:tc>
          <w:tcPr>
            <w:tcW w:w="720" w:type="dxa"/>
            <w:vAlign w:val="center"/>
          </w:tcPr>
          <w:p w14:paraId="4DFDA75F" w14:textId="388A7CEF" w:rsidR="00265AE0" w:rsidRPr="00265AE0" w:rsidRDefault="00265AE0" w:rsidP="00FB0A5D">
            <w:pPr>
              <w:pStyle w:val="ny-lesson-table"/>
              <w:jc w:val="center"/>
              <w:rPr>
                <w:rFonts w:ascii="Cambria Math" w:hAnsi="Cambria Math"/>
                <w:oMath/>
              </w:rPr>
            </w:pPr>
            <m:oMathPara>
              <m:oMath>
                <m:r>
                  <w:rPr>
                    <w:rFonts w:ascii="Cambria Math" w:hAnsi="Cambria Math"/>
                  </w:rPr>
                  <m:t>64</m:t>
                </m:r>
              </m:oMath>
            </m:oMathPara>
          </w:p>
        </w:tc>
        <w:tc>
          <w:tcPr>
            <w:tcW w:w="720" w:type="dxa"/>
            <w:vAlign w:val="center"/>
          </w:tcPr>
          <w:p w14:paraId="170AC4E0" w14:textId="5A82B300" w:rsidR="00265AE0" w:rsidRPr="00265AE0" w:rsidRDefault="00265AE0" w:rsidP="00FB0A5D">
            <w:pPr>
              <w:pStyle w:val="ny-lesson-table"/>
              <w:jc w:val="center"/>
              <w:rPr>
                <w:rFonts w:ascii="Cambria Math" w:hAnsi="Cambria Math"/>
                <w:oMath/>
              </w:rPr>
            </w:pPr>
            <m:oMathPara>
              <m:oMath>
                <m:r>
                  <w:rPr>
                    <w:rFonts w:ascii="Cambria Math" w:hAnsi="Cambria Math"/>
                  </w:rPr>
                  <m:t>67</m:t>
                </m:r>
              </m:oMath>
            </m:oMathPara>
          </w:p>
        </w:tc>
        <w:tc>
          <w:tcPr>
            <w:tcW w:w="720" w:type="dxa"/>
            <w:vAlign w:val="center"/>
          </w:tcPr>
          <w:p w14:paraId="132F854B" w14:textId="72776DEA" w:rsidR="00265AE0" w:rsidRPr="00265AE0" w:rsidRDefault="00265AE0" w:rsidP="00FB0A5D">
            <w:pPr>
              <w:pStyle w:val="ny-lesson-table"/>
              <w:jc w:val="center"/>
              <w:rPr>
                <w:rFonts w:ascii="Cambria Math" w:hAnsi="Cambria Math"/>
                <w:oMath/>
              </w:rPr>
            </w:pPr>
            <m:oMathPara>
              <m:oMath>
                <m:r>
                  <w:rPr>
                    <w:rFonts w:ascii="Cambria Math" w:hAnsi="Cambria Math"/>
                  </w:rPr>
                  <m:t>67</m:t>
                </m:r>
              </m:oMath>
            </m:oMathPara>
          </w:p>
        </w:tc>
        <w:tc>
          <w:tcPr>
            <w:tcW w:w="720" w:type="dxa"/>
            <w:vAlign w:val="center"/>
          </w:tcPr>
          <w:p w14:paraId="21193F67" w14:textId="79019162" w:rsidR="00265AE0" w:rsidRPr="00265AE0" w:rsidRDefault="00265AE0" w:rsidP="00FB0A5D">
            <w:pPr>
              <w:pStyle w:val="ny-lesson-table"/>
              <w:jc w:val="center"/>
              <w:rPr>
                <w:rFonts w:ascii="Cambria Math" w:hAnsi="Cambria Math"/>
                <w:oMath/>
              </w:rPr>
            </w:pPr>
            <m:oMathPara>
              <m:oMath>
                <m:r>
                  <w:rPr>
                    <w:rFonts w:ascii="Cambria Math" w:hAnsi="Cambria Math"/>
                  </w:rPr>
                  <m:t>68</m:t>
                </m:r>
              </m:oMath>
            </m:oMathPara>
          </w:p>
        </w:tc>
        <w:tc>
          <w:tcPr>
            <w:tcW w:w="720" w:type="dxa"/>
            <w:vAlign w:val="center"/>
          </w:tcPr>
          <w:p w14:paraId="60A20BE3" w14:textId="680F0CEE" w:rsidR="00265AE0" w:rsidRPr="00265AE0" w:rsidRDefault="00265AE0" w:rsidP="00FB0A5D">
            <w:pPr>
              <w:pStyle w:val="ny-lesson-table"/>
              <w:jc w:val="center"/>
              <w:rPr>
                <w:rFonts w:ascii="Cambria Math" w:hAnsi="Cambria Math"/>
                <w:oMath/>
              </w:rPr>
            </w:pPr>
            <m:oMathPara>
              <m:oMath>
                <m:r>
                  <w:rPr>
                    <w:rFonts w:ascii="Cambria Math" w:hAnsi="Cambria Math"/>
                  </w:rPr>
                  <m:t>70</m:t>
                </m:r>
              </m:oMath>
            </m:oMathPara>
          </w:p>
        </w:tc>
        <w:tc>
          <w:tcPr>
            <w:tcW w:w="720" w:type="dxa"/>
            <w:vAlign w:val="center"/>
          </w:tcPr>
          <w:p w14:paraId="43AEE984" w14:textId="769D31DF" w:rsidR="00265AE0" w:rsidRPr="00265AE0" w:rsidRDefault="00265AE0" w:rsidP="00FB0A5D">
            <w:pPr>
              <w:pStyle w:val="ny-lesson-table"/>
              <w:jc w:val="center"/>
              <w:rPr>
                <w:rFonts w:ascii="Cambria Math" w:hAnsi="Cambria Math"/>
                <w:oMath/>
              </w:rPr>
            </w:pPr>
            <m:oMathPara>
              <m:oMath>
                <m:r>
                  <w:rPr>
                    <w:rFonts w:ascii="Cambria Math" w:hAnsi="Cambria Math"/>
                  </w:rPr>
                  <m:t>69</m:t>
                </m:r>
              </m:oMath>
            </m:oMathPara>
          </w:p>
        </w:tc>
        <w:tc>
          <w:tcPr>
            <w:tcW w:w="720" w:type="dxa"/>
            <w:vAlign w:val="center"/>
          </w:tcPr>
          <w:p w14:paraId="284155EE" w14:textId="1858F69A" w:rsidR="00265AE0" w:rsidRPr="00265AE0" w:rsidRDefault="00265AE0" w:rsidP="00FB0A5D">
            <w:pPr>
              <w:pStyle w:val="ny-lesson-table"/>
              <w:jc w:val="center"/>
              <w:rPr>
                <w:rFonts w:ascii="Cambria Math" w:hAnsi="Cambria Math"/>
                <w:oMath/>
              </w:rPr>
            </w:pPr>
            <m:oMathPara>
              <m:oMath>
                <m:r>
                  <w:rPr>
                    <w:rFonts w:ascii="Cambria Math" w:hAnsi="Cambria Math"/>
                  </w:rPr>
                  <m:t>63</m:t>
                </m:r>
              </m:oMath>
            </m:oMathPara>
          </w:p>
        </w:tc>
        <w:tc>
          <w:tcPr>
            <w:tcW w:w="720" w:type="dxa"/>
            <w:vAlign w:val="center"/>
          </w:tcPr>
          <w:p w14:paraId="6D8A514B" w14:textId="1C039313" w:rsidR="00265AE0" w:rsidRPr="00265AE0" w:rsidRDefault="00265AE0" w:rsidP="00FB0A5D">
            <w:pPr>
              <w:pStyle w:val="ny-lesson-table"/>
              <w:jc w:val="center"/>
              <w:rPr>
                <w:rFonts w:ascii="Cambria Math" w:hAnsi="Cambria Math"/>
                <w:oMath/>
              </w:rPr>
            </w:pPr>
            <m:oMathPara>
              <m:oMath>
                <m:r>
                  <w:rPr>
                    <w:rFonts w:ascii="Cambria Math" w:hAnsi="Cambria Math"/>
                  </w:rPr>
                  <m:t>57</m:t>
                </m:r>
              </m:oMath>
            </m:oMathPara>
          </w:p>
        </w:tc>
      </w:tr>
    </w:tbl>
    <w:p w14:paraId="164A7E9A" w14:textId="77777777" w:rsidR="00265AE0" w:rsidRPr="00C94199" w:rsidRDefault="00265AE0" w:rsidP="00265AE0">
      <w:pPr>
        <w:pStyle w:val="ny-lesson-paragraph"/>
        <w:jc w:val="center"/>
        <w:rPr>
          <w:rFonts w:cs="Times New Roman"/>
          <w:szCs w:val="16"/>
        </w:rPr>
      </w:pPr>
      <w:r w:rsidRPr="00C94199">
        <w:rPr>
          <w:rFonts w:cs="Times New Roman"/>
          <w:szCs w:val="16"/>
        </w:rPr>
        <w:t>Data Source</w:t>
      </w:r>
      <w:r>
        <w:rPr>
          <w:rFonts w:cs="Times New Roman"/>
          <w:szCs w:val="16"/>
        </w:rPr>
        <w:t xml:space="preserve">:  </w:t>
      </w:r>
      <w:hyperlink r:id="rId15" w:history="1">
        <w:r w:rsidRPr="00C94199">
          <w:rPr>
            <w:rStyle w:val="Hyperlink"/>
            <w:rFonts w:cs="Times New Roman"/>
            <w:szCs w:val="16"/>
          </w:rPr>
          <w:t>www.weather.com/weather/wxclimatology/monthly/graph/USCA0987</w:t>
        </w:r>
      </w:hyperlink>
    </w:p>
    <w:p w14:paraId="42E797E9" w14:textId="77777777" w:rsidR="00265AE0" w:rsidRPr="007C6E0E" w:rsidRDefault="00146575" w:rsidP="00265AE0">
      <w:pPr>
        <w:pStyle w:val="ny-lesson-paragraph"/>
        <w:ind w:left="1260"/>
        <w:jc w:val="center"/>
      </w:pPr>
      <w:hyperlink r:id="rId16" w:history="1">
        <w:r w:rsidR="00265AE0" w:rsidRPr="00C94199">
          <w:rPr>
            <w:rStyle w:val="Hyperlink"/>
            <w:rFonts w:cs="Times New Roman"/>
            <w:szCs w:val="16"/>
          </w:rPr>
          <w:t>www.weather.com/weather/wxclimatology/monthly/graph/USMO0787</w:t>
        </w:r>
      </w:hyperlink>
    </w:p>
    <w:p w14:paraId="49BBA7CD" w14:textId="77777777" w:rsidR="00265AE0" w:rsidRPr="007C6E0E" w:rsidRDefault="00265AE0" w:rsidP="00FB0A5D">
      <w:pPr>
        <w:pStyle w:val="ny-lesson-numbering"/>
        <w:numPr>
          <w:ilvl w:val="0"/>
          <w:numId w:val="0"/>
        </w:numPr>
        <w:ind w:left="360"/>
      </w:pPr>
    </w:p>
    <w:p w14:paraId="3F213B5D" w14:textId="77777777" w:rsidR="00265AE0" w:rsidRPr="00265AE0" w:rsidRDefault="00265AE0" w:rsidP="00B37BC4">
      <w:pPr>
        <w:pStyle w:val="ny-lesson-numbering"/>
        <w:numPr>
          <w:ilvl w:val="1"/>
          <w:numId w:val="5"/>
        </w:numPr>
      </w:pPr>
      <w:r w:rsidRPr="00265AE0">
        <w:t xml:space="preserve">How do you think the data might have been collected?  </w:t>
      </w:r>
    </w:p>
    <w:p w14:paraId="7CE9C8F6" w14:textId="4F9DBE49" w:rsidR="00265AE0" w:rsidRPr="00265AE0" w:rsidRDefault="00265AE0" w:rsidP="00B37BC4">
      <w:pPr>
        <w:pStyle w:val="ny-lesson-numbering"/>
        <w:numPr>
          <w:ilvl w:val="1"/>
          <w:numId w:val="5"/>
        </w:numPr>
      </w:pPr>
      <w:r w:rsidRPr="00265AE0">
        <w:t xml:space="preserve">Do you think it would be possible for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265AE0">
        <w:t xml:space="preserve"> of the temperatures in the month of July for St. Louis to be </w:t>
      </w:r>
      <m:oMath>
        <m:r>
          <w:rPr>
            <w:rFonts w:ascii="Cambria Math" w:hAnsi="Cambria Math"/>
          </w:rPr>
          <m:t>95°</m:t>
        </m:r>
      </m:oMath>
      <w:r w:rsidRPr="00265AE0">
        <w:t xml:space="preserve"> or above?  Why or why not?</w:t>
      </w:r>
    </w:p>
    <w:p w14:paraId="75A3D13E" w14:textId="77777777" w:rsidR="00265AE0" w:rsidRPr="00265AE0" w:rsidRDefault="00265AE0" w:rsidP="00B37BC4">
      <w:pPr>
        <w:pStyle w:val="ny-lesson-numbering"/>
        <w:numPr>
          <w:ilvl w:val="1"/>
          <w:numId w:val="5"/>
        </w:numPr>
      </w:pPr>
      <w:r w:rsidRPr="00265AE0">
        <w:t>Make a prediction about how the sizes of the IQR for the temperatures for each city compare.  Explain your thinking.</w:t>
      </w:r>
    </w:p>
    <w:p w14:paraId="02F5A068" w14:textId="77777777" w:rsidR="00265AE0" w:rsidRPr="00C94199" w:rsidRDefault="00265AE0" w:rsidP="00B37BC4">
      <w:pPr>
        <w:pStyle w:val="ny-lesson-numbering"/>
        <w:numPr>
          <w:ilvl w:val="1"/>
          <w:numId w:val="5"/>
        </w:numPr>
      </w:pPr>
      <w:r w:rsidRPr="00265AE0">
        <w:t>Find the IQR for the average monthly high temperature for each city.  How do the results compare to your conjecture?</w:t>
      </w:r>
    </w:p>
    <w:p w14:paraId="48A2BD8C" w14:textId="77777777" w:rsidR="00265AE0" w:rsidRDefault="00265AE0" w:rsidP="00EA1E7F">
      <w:pPr>
        <w:rPr>
          <w:rFonts w:ascii="Calibri" w:hAnsi="Calibri" w:cs="Times New Roman"/>
          <w:sz w:val="20"/>
          <w:szCs w:val="20"/>
        </w:rPr>
      </w:pPr>
    </w:p>
    <w:p w14:paraId="264E8FD5" w14:textId="77777777" w:rsidR="00265AE0" w:rsidRDefault="00265AE0" w:rsidP="00EA1E7F">
      <w:pPr>
        <w:rPr>
          <w:rFonts w:ascii="Calibri" w:hAnsi="Calibri" w:cs="Times New Roman"/>
          <w:sz w:val="20"/>
          <w:szCs w:val="20"/>
        </w:rPr>
      </w:pPr>
    </w:p>
    <w:p w14:paraId="2EF0AE67" w14:textId="77777777" w:rsidR="00265AE0" w:rsidRDefault="00265AE0" w:rsidP="00EA1E7F">
      <w:pPr>
        <w:rPr>
          <w:rFonts w:ascii="Calibri" w:hAnsi="Calibri" w:cs="Times New Roman"/>
          <w:sz w:val="20"/>
          <w:szCs w:val="20"/>
        </w:rPr>
      </w:pPr>
    </w:p>
    <w:p w14:paraId="12110E5C" w14:textId="69C1DF00" w:rsidR="00265AE0" w:rsidRPr="00406DDC" w:rsidRDefault="00265AE0" w:rsidP="00265AE0">
      <w:pPr>
        <w:pStyle w:val="ny-lesson-numbering"/>
      </w:pPr>
      <w:r w:rsidRPr="00265AE0">
        <w:rPr>
          <w:noProof/>
        </w:rPr>
        <w:lastRenderedPageBreak/>
        <w:drawing>
          <wp:anchor distT="0" distB="0" distL="114300" distR="114300" simplePos="0" relativeHeight="251697152" behindDoc="1" locked="0" layoutInCell="1" allowOverlap="1" wp14:anchorId="7B7C48ED" wp14:editId="29237E6E">
            <wp:simplePos x="0" y="0"/>
            <wp:positionH relativeFrom="margin">
              <wp:posOffset>497205</wp:posOffset>
            </wp:positionH>
            <wp:positionV relativeFrom="paragraph">
              <wp:posOffset>360045</wp:posOffset>
            </wp:positionV>
            <wp:extent cx="5285105" cy="1570355"/>
            <wp:effectExtent l="0" t="0" r="0" b="0"/>
            <wp:wrapTopAndBottom/>
            <wp:docPr id="22" name="Picture 5" descr="Dotplot of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Year.jpg"/>
                    <pic:cNvPicPr/>
                  </pic:nvPicPr>
                  <pic:blipFill rotWithShape="1">
                    <a:blip r:embed="rId17">
                      <a:extLst>
                        <a:ext uri="{28A0092B-C50C-407E-A947-70E740481C1C}">
                          <a14:useLocalDpi xmlns:a14="http://schemas.microsoft.com/office/drawing/2010/main" val="0"/>
                        </a:ext>
                      </a:extLst>
                    </a:blip>
                    <a:srcRect t="32824" b="16600"/>
                    <a:stretch/>
                  </pic:blipFill>
                  <pic:spPr bwMode="auto">
                    <a:xfrm>
                      <a:off x="0" y="0"/>
                      <a:ext cx="5285105" cy="1570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6DDC">
        <w:t>The plot below shows the years in which each of</w:t>
      </w:r>
      <w:r w:rsidRPr="00265AE0">
        <w:t xml:space="preserve"> </w:t>
      </w:r>
      <m:oMath>
        <m:r>
          <w:rPr>
            <w:rFonts w:ascii="Cambria Math" w:hAnsi="Cambria Math"/>
          </w:rPr>
          <m:t>100</m:t>
        </m:r>
      </m:oMath>
      <w:r w:rsidRPr="00265AE0">
        <w:t xml:space="preserve"> </w:t>
      </w:r>
      <w:r w:rsidRPr="00406DDC">
        <w:t>pennies were made.</w:t>
      </w:r>
    </w:p>
    <w:p w14:paraId="51B60266" w14:textId="77777777" w:rsidR="00265AE0" w:rsidRDefault="00265AE0" w:rsidP="00265AE0">
      <w:pPr>
        <w:pStyle w:val="ny-lesson-numbering"/>
        <w:numPr>
          <w:ilvl w:val="0"/>
          <w:numId w:val="0"/>
        </w:numPr>
        <w:ind w:left="806"/>
      </w:pPr>
    </w:p>
    <w:p w14:paraId="336089FB" w14:textId="46CE0C7D" w:rsidR="00265AE0" w:rsidRPr="00265AE0" w:rsidRDefault="00265AE0" w:rsidP="00B37BC4">
      <w:pPr>
        <w:pStyle w:val="ny-lesson-numbering"/>
        <w:numPr>
          <w:ilvl w:val="1"/>
          <w:numId w:val="5"/>
        </w:numPr>
      </w:pPr>
      <w:r w:rsidRPr="00265AE0">
        <w:t xml:space="preserve">What does the stack of </w:t>
      </w:r>
      <m:oMath>
        <m:r>
          <w:rPr>
            <w:rFonts w:ascii="Cambria Math" w:hAnsi="Cambria Math"/>
          </w:rPr>
          <m:t>17</m:t>
        </m:r>
      </m:oMath>
      <w:r w:rsidRPr="00265AE0">
        <w:t xml:space="preserve"> dots at 2012 representing </w:t>
      </w:r>
      <m:oMath>
        <m:r>
          <w:rPr>
            <w:rFonts w:ascii="Cambria Math" w:hAnsi="Cambria Math"/>
          </w:rPr>
          <m:t>17</m:t>
        </m:r>
      </m:oMath>
      <w:r w:rsidRPr="00265AE0">
        <w:t xml:space="preserve"> pennies tell you about the “age” of the pennies in 2014?</w:t>
      </w:r>
    </w:p>
    <w:p w14:paraId="1CEC81F7" w14:textId="7B0965E2" w:rsidR="00265AE0" w:rsidRPr="00C94199" w:rsidRDefault="00265AE0" w:rsidP="00B37BC4">
      <w:pPr>
        <w:pStyle w:val="ny-lesson-numbering"/>
        <w:numPr>
          <w:ilvl w:val="1"/>
          <w:numId w:val="5"/>
        </w:numPr>
      </w:pPr>
      <w:r w:rsidRPr="00265AE0">
        <w:t>Here is some information about the sample of pennies.  The mean year they were made is 1994; the first year any of the pennies were made was 1958; the newest pennies were made in 2012; Q1 is 1984</w:t>
      </w:r>
      <w:r w:rsidR="00316251">
        <w:t>,</w:t>
      </w:r>
      <w:r w:rsidRPr="00265AE0">
        <w:t xml:space="preserve"> the median is 1994, and Q3 is 2006; the MAD is </w:t>
      </w:r>
      <m:oMath>
        <m:r>
          <w:rPr>
            <w:rFonts w:ascii="Cambria Math" w:hAnsi="Cambria Math"/>
          </w:rPr>
          <m:t>11.5</m:t>
        </m:r>
      </m:oMath>
      <w:r w:rsidRPr="00265AE0">
        <w:t xml:space="preserve"> years. Use the information to indicate the years in which the middle half of the pennies was made.</w:t>
      </w:r>
    </w:p>
    <w:p w14:paraId="706FC211" w14:textId="77777777" w:rsidR="00265AE0" w:rsidRPr="00265AE0" w:rsidRDefault="00265AE0" w:rsidP="00265AE0">
      <w:pPr>
        <w:pStyle w:val="ny-lesson-numbering"/>
        <w:numPr>
          <w:ilvl w:val="0"/>
          <w:numId w:val="0"/>
        </w:numPr>
        <w:ind w:left="360"/>
      </w:pPr>
    </w:p>
    <w:p w14:paraId="0A74EE54" w14:textId="596E77B9" w:rsidR="00265AE0" w:rsidRPr="00265AE0" w:rsidRDefault="00265AE0" w:rsidP="00265AE0">
      <w:pPr>
        <w:pStyle w:val="ny-lesson-numbering"/>
      </w:pPr>
      <w:r w:rsidRPr="00265AE0">
        <w:t xml:space="preserve">Create a data set with at least </w:t>
      </w:r>
      <m:oMath>
        <m:r>
          <m:rPr>
            <m:sty m:val="p"/>
          </m:rPr>
          <w:rPr>
            <w:rFonts w:ascii="Cambria Math" w:hAnsi="Cambria Math"/>
          </w:rPr>
          <m:t>6</m:t>
        </m:r>
      </m:oMath>
      <w:r w:rsidRPr="00265AE0">
        <w:t xml:space="preserve"> elements such that it has the following:</w:t>
      </w:r>
    </w:p>
    <w:p w14:paraId="42E7D26D" w14:textId="77777777" w:rsidR="00265AE0" w:rsidRPr="00265AE0" w:rsidRDefault="00265AE0" w:rsidP="00B37BC4">
      <w:pPr>
        <w:pStyle w:val="ny-lesson-numbering"/>
        <w:numPr>
          <w:ilvl w:val="1"/>
          <w:numId w:val="5"/>
        </w:numPr>
      </w:pPr>
      <w:r w:rsidRPr="00265AE0">
        <w:t>A small IQR and a big range (maximum-minimum).</w:t>
      </w:r>
    </w:p>
    <w:p w14:paraId="04617D72" w14:textId="77777777" w:rsidR="00265AE0" w:rsidRPr="00265AE0" w:rsidRDefault="00265AE0" w:rsidP="00B37BC4">
      <w:pPr>
        <w:pStyle w:val="ny-lesson-numbering"/>
        <w:numPr>
          <w:ilvl w:val="1"/>
          <w:numId w:val="5"/>
        </w:numPr>
      </w:pPr>
      <w:r w:rsidRPr="00265AE0">
        <w:t>An IQR equal to the range.</w:t>
      </w:r>
    </w:p>
    <w:p w14:paraId="6D59CE0B" w14:textId="77777777" w:rsidR="00265AE0" w:rsidRPr="00265AE0" w:rsidRDefault="00265AE0" w:rsidP="00B37BC4">
      <w:pPr>
        <w:pStyle w:val="ny-lesson-numbering"/>
        <w:numPr>
          <w:ilvl w:val="1"/>
          <w:numId w:val="5"/>
        </w:numPr>
      </w:pPr>
      <w:r w:rsidRPr="00265AE0">
        <w:t>The lower quartile is the same as the median.</w:t>
      </w:r>
    </w:p>
    <w:p w14:paraId="765BA56E" w14:textId="004A4E82" w:rsidR="00265AE0" w:rsidRPr="00265AE0" w:rsidRDefault="00265AE0" w:rsidP="00265AE0">
      <w:pPr>
        <w:pStyle w:val="ny-lesson-numbering"/>
        <w:numPr>
          <w:ilvl w:val="0"/>
          <w:numId w:val="0"/>
        </w:numPr>
        <w:ind w:left="360"/>
      </w:pPr>
    </w:p>
    <w:p w14:paraId="34E660A7" w14:textId="5D5D1288" w:rsidR="00265AE0" w:rsidRPr="00265AE0" w:rsidRDefault="003F23F7" w:rsidP="00265AE0">
      <w:pPr>
        <w:pStyle w:val="ny-lesson-numbering"/>
      </w:pPr>
      <w:r w:rsidRPr="00406DDC">
        <w:rPr>
          <w:noProof/>
        </w:rPr>
        <w:drawing>
          <wp:anchor distT="0" distB="0" distL="114300" distR="114300" simplePos="0" relativeHeight="251699200" behindDoc="0" locked="0" layoutInCell="1" allowOverlap="1" wp14:anchorId="21519584" wp14:editId="33D1DA21">
            <wp:simplePos x="0" y="0"/>
            <wp:positionH relativeFrom="margin">
              <wp:align>center</wp:align>
            </wp:positionH>
            <wp:positionV relativeFrom="paragraph">
              <wp:posOffset>224155</wp:posOffset>
            </wp:positionV>
            <wp:extent cx="4081780" cy="1689100"/>
            <wp:effectExtent l="0" t="0" r="0" b="635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Data set 1, Data set 2, Data set 3.jpg"/>
                    <pic:cNvPicPr/>
                  </pic:nvPicPr>
                  <pic:blipFill rotWithShape="1">
                    <a:blip r:embed="rId18">
                      <a:extLst>
                        <a:ext uri="{28A0092B-C50C-407E-A947-70E740481C1C}">
                          <a14:useLocalDpi xmlns:a14="http://schemas.microsoft.com/office/drawing/2010/main" val="0"/>
                        </a:ext>
                      </a:extLst>
                    </a:blip>
                    <a:srcRect t="3517" b="7979"/>
                    <a:stretch/>
                  </pic:blipFill>
                  <pic:spPr bwMode="auto">
                    <a:xfrm>
                      <a:off x="0" y="0"/>
                      <a:ext cx="4081780"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AE0" w:rsidRPr="00265AE0">
        <w:t>Rank the following three data sets by the value of the IQR.</w:t>
      </w:r>
    </w:p>
    <w:p w14:paraId="51BF311C" w14:textId="318884D8" w:rsidR="00265AE0" w:rsidRPr="000F2FF1" w:rsidRDefault="00265AE0" w:rsidP="00265AE0">
      <w:pPr>
        <w:pStyle w:val="ny-lesson-numbering"/>
        <w:numPr>
          <w:ilvl w:val="0"/>
          <w:numId w:val="0"/>
        </w:numPr>
        <w:ind w:left="360"/>
      </w:pPr>
    </w:p>
    <w:p w14:paraId="2ECBDB8F" w14:textId="686B9BBE" w:rsidR="00265AE0" w:rsidRPr="00265AE0" w:rsidRDefault="00265AE0" w:rsidP="00265AE0">
      <w:pPr>
        <w:pStyle w:val="ny-lesson-numbering"/>
      </w:pPr>
      <w:r w:rsidRPr="00265AE0">
        <w:t xml:space="preserve">Here are the counts of the fries in each of the bags from Restaurant A:  </w:t>
      </w:r>
      <m:oMath>
        <m:r>
          <m:rPr>
            <m:sty m:val="p"/>
          </m:rPr>
          <w:rPr>
            <w:rFonts w:ascii="Cambria Math" w:hAnsi="Cambria Math"/>
          </w:rPr>
          <m:t xml:space="preserve">80, 72, 77, 80, 90, 85, 93, 79, 84, 73, 87, 67, 80, 86, 92, 88, 86, 88, 66, </m:t>
        </m:r>
      </m:oMath>
      <w:r w:rsidRPr="00265AE0">
        <w:t>and</w:t>
      </w:r>
      <m:oMath>
        <m:r>
          <m:rPr>
            <m:sty m:val="p"/>
          </m:rPr>
          <w:rPr>
            <w:rFonts w:ascii="Cambria Math" w:hAnsi="Cambria Math"/>
          </w:rPr>
          <m:t xml:space="preserve"> 77</m:t>
        </m:r>
      </m:oMath>
      <w:r w:rsidRPr="00265AE0">
        <w:t>.</w:t>
      </w:r>
    </w:p>
    <w:p w14:paraId="5DB2D55D" w14:textId="2F707FA3" w:rsidR="00265AE0" w:rsidRPr="00265AE0" w:rsidRDefault="00265AE0" w:rsidP="00B37BC4">
      <w:pPr>
        <w:pStyle w:val="ny-lesson-numbering"/>
        <w:numPr>
          <w:ilvl w:val="1"/>
          <w:numId w:val="5"/>
        </w:numPr>
      </w:pPr>
      <w:r w:rsidRPr="00265AE0">
        <w:t xml:space="preserve">Suppose one bag of fries had been overlooked in the sample and that bag had only </w:t>
      </w:r>
      <m:oMath>
        <m:r>
          <m:rPr>
            <m:sty m:val="p"/>
          </m:rPr>
          <w:rPr>
            <w:rFonts w:ascii="Cambria Math" w:hAnsi="Cambria Math"/>
          </w:rPr>
          <m:t>50</m:t>
        </m:r>
      </m:oMath>
      <w:r w:rsidRPr="00265AE0">
        <w:t xml:space="preserve"> fries.  Would the IQR change?  Explain your reasoning.</w:t>
      </w:r>
    </w:p>
    <w:p w14:paraId="244D49B2" w14:textId="77777777" w:rsidR="00265AE0" w:rsidRPr="00265AE0" w:rsidRDefault="00265AE0" w:rsidP="00B37BC4">
      <w:pPr>
        <w:pStyle w:val="ny-lesson-numbering"/>
        <w:numPr>
          <w:ilvl w:val="1"/>
          <w:numId w:val="5"/>
        </w:numPr>
      </w:pPr>
      <w:r w:rsidRPr="00265AE0">
        <w:t xml:space="preserve">Will adding another data value always change the IQR?  Give an example to support your answer. </w:t>
      </w:r>
    </w:p>
    <w:p w14:paraId="4B710DDE" w14:textId="7A12FAD5" w:rsidR="007A0FF8" w:rsidRPr="00EA1E7F" w:rsidRDefault="007A0FF8" w:rsidP="00EA1E7F"/>
    <w:sectPr w:rsidR="007A0FF8" w:rsidRPr="00EA1E7F" w:rsidSect="00E9231D">
      <w:headerReference w:type="default" r:id="rId19"/>
      <w:footerReference w:type="default" r:id="rId20"/>
      <w:type w:val="continuous"/>
      <w:pgSz w:w="12240" w:h="15840"/>
      <w:pgMar w:top="1669" w:right="1600" w:bottom="1200" w:left="800" w:header="553" w:footer="1606" w:gutter="0"/>
      <w:pgNumType w:start="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D898" w14:textId="77777777" w:rsidR="00146575" w:rsidRDefault="00146575">
      <w:pPr>
        <w:spacing w:after="0" w:line="240" w:lineRule="auto"/>
      </w:pPr>
      <w:r>
        <w:separator/>
      </w:r>
    </w:p>
  </w:endnote>
  <w:endnote w:type="continuationSeparator" w:id="0">
    <w:p w14:paraId="48C56E9A" w14:textId="77777777" w:rsidR="00146575" w:rsidRDefault="0014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C589A">
                            <w:rPr>
                              <w:rFonts w:ascii="Calibri" w:eastAsia="Myriad Pro Black" w:hAnsi="Calibri" w:cs="Myriad Pro Black"/>
                              <w:b/>
                              <w:bCs/>
                              <w:noProof/>
                              <w:color w:val="B67764"/>
                              <w:position w:val="1"/>
                            </w:rPr>
                            <w:t>90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C589A">
                            <w:rPr>
                              <w:rFonts w:ascii="Calibri" w:eastAsia="Myriad Pro Black" w:hAnsi="Calibri" w:cs="Myriad Pro Black"/>
                              <w:b/>
                              <w:bCs/>
                              <w:noProof/>
                              <w:color w:val="B67764"/>
                              <w:position w:val="1"/>
                            </w:rPr>
                            <w:t>90</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5"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C589A">
                      <w:rPr>
                        <w:rFonts w:ascii="Calibri" w:eastAsia="Myriad Pro Black" w:hAnsi="Calibri" w:cs="Myriad Pro Black"/>
                        <w:b/>
                        <w:bCs/>
                        <w:noProof/>
                        <w:color w:val="B67764"/>
                        <w:position w:val="1"/>
                      </w:rPr>
                      <w:t>90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C589A">
                      <w:rPr>
                        <w:rFonts w:ascii="Calibri" w:eastAsia="Myriad Pro Black" w:hAnsi="Calibri" w:cs="Myriad Pro Black"/>
                        <w:b/>
                        <w:bCs/>
                        <w:noProof/>
                        <w:color w:val="B67764"/>
                        <w:position w:val="1"/>
                      </w:rPr>
                      <w:t>90</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7D4DA80"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E9231D">
                            <w:rPr>
                              <w:rFonts w:eastAsia="Myriad Pro" w:cstheme="minorHAnsi"/>
                              <w:b/>
                              <w:bCs/>
                              <w:color w:val="41343A"/>
                              <w:spacing w:val="-4"/>
                              <w:sz w:val="16"/>
                              <w:szCs w:val="16"/>
                            </w:rPr>
                            <w:t>3</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9231D" w:rsidRPr="00E9231D">
                            <w:rPr>
                              <w:rFonts w:eastAsia="Myriad Pro" w:cstheme="minorHAnsi"/>
                              <w:bCs/>
                              <w:color w:val="41343A"/>
                              <w:sz w:val="16"/>
                              <w:szCs w:val="16"/>
                            </w:rPr>
                            <w:t>Describing Variability using the Interquartile Range (IQR)</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89A">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89A">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7D4DA80"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E9231D">
                      <w:rPr>
                        <w:rFonts w:eastAsia="Myriad Pro" w:cstheme="minorHAnsi"/>
                        <w:b/>
                        <w:bCs/>
                        <w:color w:val="41343A"/>
                        <w:spacing w:val="-4"/>
                        <w:sz w:val="16"/>
                        <w:szCs w:val="16"/>
                      </w:rPr>
                      <w:t>3</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E9231D" w:rsidRPr="00E9231D">
                      <w:rPr>
                        <w:rFonts w:eastAsia="Myriad Pro" w:cstheme="minorHAnsi"/>
                        <w:bCs/>
                        <w:color w:val="41343A"/>
                        <w:sz w:val="16"/>
                        <w:szCs w:val="16"/>
                      </w:rPr>
                      <w:t>Describing Variability using the Interquartile Range (IQR)</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89A">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89A">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8"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0588" w14:textId="77777777" w:rsidR="00146575" w:rsidRDefault="00146575">
      <w:pPr>
        <w:spacing w:after="0" w:line="240" w:lineRule="auto"/>
      </w:pPr>
      <w:r>
        <w:separator/>
      </w:r>
    </w:p>
  </w:footnote>
  <w:footnote w:type="continuationSeparator" w:id="0">
    <w:p w14:paraId="606D1AFE" w14:textId="77777777" w:rsidR="00146575" w:rsidRDefault="00146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B614F41" w:rsidR="00DB1F56" w:rsidRPr="00701388" w:rsidRDefault="00DB1F56" w:rsidP="00DB1F56">
                          <w:pPr>
                            <w:pStyle w:val="ny-module-overview"/>
                            <w:rPr>
                              <w:color w:val="5A657A"/>
                            </w:rPr>
                          </w:pPr>
                          <w:r>
                            <w:rPr>
                              <w:color w:val="5A657A"/>
                            </w:rPr>
                            <w:t xml:space="preserve">Lesson </w:t>
                          </w:r>
                          <w:r w:rsidR="00906758">
                            <w:rPr>
                              <w:color w:val="5A657A"/>
                            </w:rPr>
                            <w:t>1</w:t>
                          </w:r>
                          <w:r w:rsidR="00E9231D">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B614F41" w:rsidR="00DB1F56" w:rsidRPr="00701388" w:rsidRDefault="00DB1F56" w:rsidP="00DB1F56">
                    <w:pPr>
                      <w:pStyle w:val="ny-module-overview"/>
                      <w:rPr>
                        <w:color w:val="5A657A"/>
                      </w:rPr>
                    </w:pPr>
                    <w:r>
                      <w:rPr>
                        <w:color w:val="5A657A"/>
                      </w:rPr>
                      <w:t xml:space="preserve">Lesson </w:t>
                    </w:r>
                    <w:r w:rsidR="00906758">
                      <w:rPr>
                        <w:color w:val="5A657A"/>
                      </w:rPr>
                      <w:t>1</w:t>
                    </w:r>
                    <w:r w:rsidR="00E9231D">
                      <w:rPr>
                        <w:color w:val="5A657A"/>
                      </w:rPr>
                      <w:t>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3"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F7659ED"/>
    <w:multiLevelType w:val="hybridMultilevel"/>
    <w:tmpl w:val="F24E5D30"/>
    <w:lvl w:ilvl="0" w:tplc="51189A54">
      <w:start w:val="1"/>
      <w:numFmt w:val="upp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6"/>
  </w:num>
  <w:num w:numId="4">
    <w:abstractNumId w:val="5"/>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4"/>
  </w:num>
  <w:num w:numId="7">
    <w:abstractNumId w:val="2"/>
  </w:num>
  <w:num w:numId="8">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3"/>
  </w:num>
  <w:num w:numId="1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3587"/>
    <w:rsid w:val="001362BF"/>
    <w:rsid w:val="001420D9"/>
    <w:rsid w:val="00146575"/>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06601"/>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251"/>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2A35"/>
    <w:rsid w:val="003D327D"/>
    <w:rsid w:val="003D5A1B"/>
    <w:rsid w:val="003D6B17"/>
    <w:rsid w:val="003E3DB2"/>
    <w:rsid w:val="003E44BC"/>
    <w:rsid w:val="003E52FE"/>
    <w:rsid w:val="003E5376"/>
    <w:rsid w:val="003E65B7"/>
    <w:rsid w:val="003F0BC1"/>
    <w:rsid w:val="003F1398"/>
    <w:rsid w:val="003F23F7"/>
    <w:rsid w:val="003F4615"/>
    <w:rsid w:val="003F4AA9"/>
    <w:rsid w:val="003F4B00"/>
    <w:rsid w:val="003F7376"/>
    <w:rsid w:val="003F769B"/>
    <w:rsid w:val="00411D71"/>
    <w:rsid w:val="00413BE9"/>
    <w:rsid w:val="004269AD"/>
    <w:rsid w:val="00433180"/>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4F2F3C"/>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89A"/>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5AA0"/>
    <w:rsid w:val="006B42AF"/>
    <w:rsid w:val="006B4B00"/>
    <w:rsid w:val="006B6640"/>
    <w:rsid w:val="006C253B"/>
    <w:rsid w:val="006C381F"/>
    <w:rsid w:val="006C40D8"/>
    <w:rsid w:val="006D0D93"/>
    <w:rsid w:val="006D15A6"/>
    <w:rsid w:val="006D1DFA"/>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0AEE"/>
    <w:rsid w:val="008A0025"/>
    <w:rsid w:val="008A44AE"/>
    <w:rsid w:val="008A76B7"/>
    <w:rsid w:val="008B48DB"/>
    <w:rsid w:val="008C09A4"/>
    <w:rsid w:val="008C696F"/>
    <w:rsid w:val="008D0E5B"/>
    <w:rsid w:val="008D1016"/>
    <w:rsid w:val="008D2F66"/>
    <w:rsid w:val="008D6649"/>
    <w:rsid w:val="008E1E35"/>
    <w:rsid w:val="008E225E"/>
    <w:rsid w:val="008E260A"/>
    <w:rsid w:val="008E36F3"/>
    <w:rsid w:val="008F2532"/>
    <w:rsid w:val="008F7A8D"/>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weather.com/weather/wxclimatology/monthly/graph/USMO07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eather.com/weather/wxclimatology/monthly/graph/USCA0987"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AD56B-B839-4081-8336-C62D3EB2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944</Words>
  <Characters>5136</Characters>
  <Application>Microsoft Office Word</Application>
  <DocSecurity>0</DocSecurity>
  <Lines>107</Lines>
  <Paragraphs>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9</cp:revision>
  <cp:lastPrinted>2012-11-24T17:54:00Z</cp:lastPrinted>
  <dcterms:created xsi:type="dcterms:W3CDTF">2013-10-23T02:20:00Z</dcterms:created>
  <dcterms:modified xsi:type="dcterms:W3CDTF">2013-10-25T20:39:00Z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