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7F82F6D3" w:rsidR="00E34D2C" w:rsidRDefault="00E34D2C" w:rsidP="009F61A4">
      <w:pPr>
        <w:pStyle w:val="ny-lesson-header"/>
      </w:pPr>
      <w:r>
        <w:t xml:space="preserve">Lesson </w:t>
      </w:r>
      <w:r w:rsidR="00FE631C">
        <w:t>10</w:t>
      </w:r>
      <w:r w:rsidR="00FE631C" w:rsidRPr="00D0546C">
        <w:t>:</w:t>
      </w:r>
      <w:r w:rsidR="00FE631C">
        <w:t xml:space="preserve"> </w:t>
      </w:r>
      <w:r w:rsidR="00FE631C" w:rsidRPr="00D0546C">
        <w:t xml:space="preserve"> </w:t>
      </w:r>
      <w:r w:rsidR="00FE631C" w:rsidRPr="004806C2">
        <w:t>Distance, Perimeter</w:t>
      </w:r>
      <w:r w:rsidR="00FE631C">
        <w:t>,</w:t>
      </w:r>
      <w:r w:rsidR="00FE631C" w:rsidRPr="004806C2">
        <w:t xml:space="preserve"> and Area in the Real</w:t>
      </w:r>
      <w:r w:rsidR="00662BA8">
        <w:t xml:space="preserve"> </w:t>
      </w:r>
      <w:r w:rsidR="00FE631C" w:rsidRPr="004806C2">
        <w:t>World</w:t>
      </w:r>
    </w:p>
    <w:p w14:paraId="042C61C5" w14:textId="77777777" w:rsidR="00F60F21" w:rsidRPr="00EF1587" w:rsidRDefault="00F60F21" w:rsidP="00EF1587">
      <w:pPr>
        <w:pStyle w:val="ny-callout-hdr"/>
      </w:pPr>
    </w:p>
    <w:p w14:paraId="227CE040" w14:textId="77777777" w:rsidR="009F61A4" w:rsidRDefault="009F61A4" w:rsidP="009F61A4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2BB3C2B4" w14:textId="5E2ACD4C" w:rsidR="009F61A4" w:rsidRDefault="009F61A4" w:rsidP="009F61A4">
      <w:pPr>
        <w:pStyle w:val="ny-lesson-hdr-1"/>
      </w:pPr>
      <w:r w:rsidRPr="0011336A">
        <w:t>Opening Exercise</w:t>
      </w:r>
      <w:r w:rsidR="00776B61">
        <w:t>s</w:t>
      </w:r>
    </w:p>
    <w:p w14:paraId="2A4149DC" w14:textId="77777777" w:rsidR="009F61A4" w:rsidRDefault="009F61A4" w:rsidP="00765808">
      <w:pPr>
        <w:pStyle w:val="ny-lesson-numbering"/>
      </w:pPr>
      <w:r>
        <w:t>Find the area and perimeter of this rectangle:</w:t>
      </w:r>
    </w:p>
    <w:p w14:paraId="5BF4BC0E" w14:textId="6B747A7F" w:rsidR="009F61A4" w:rsidRDefault="002367BA" w:rsidP="00D15411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3B6FB0" wp14:editId="03F6E6F4">
                <wp:simplePos x="0" y="0"/>
                <wp:positionH relativeFrom="column">
                  <wp:posOffset>1463923</wp:posOffset>
                </wp:positionH>
                <wp:positionV relativeFrom="paragraph">
                  <wp:posOffset>492042</wp:posOffset>
                </wp:positionV>
                <wp:extent cx="2015407" cy="1030634"/>
                <wp:effectExtent l="0" t="0" r="444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07" cy="1030634"/>
                          <a:chOff x="-135195" y="0"/>
                          <a:chExt cx="2015753" cy="1030918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423358" y="0"/>
                            <a:ext cx="457200" cy="226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6BE69" w14:textId="180D052E" w:rsidR="002367BA" w:rsidRPr="00EF1587" w:rsidRDefault="00EF1587" w:rsidP="002367BA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35195" y="804044"/>
                            <a:ext cx="548734" cy="226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8DCDC" w14:textId="1A445FEC" w:rsidR="002367BA" w:rsidRPr="00EF1587" w:rsidRDefault="00EF1587" w:rsidP="002367BA">
                              <w:pPr>
                                <w:jc w:val="center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9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B6FB0" id="Group 15" o:spid="_x0000_s1026" style="position:absolute;left:0;text-align:left;margin-left:115.25pt;margin-top:38.75pt;width:158.7pt;height:81.15pt;z-index:251658240;mso-width-relative:margin;mso-height-relative:margin" coordorigin="-1351" coordsize="20157,1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4233;width:4572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14:paraId="21A6BE69" w14:textId="180D052E" w:rsidR="002367BA" w:rsidRPr="00EF1587" w:rsidRDefault="00EF1587" w:rsidP="002367BA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28" type="#_x0000_t202" style="position:absolute;left:-1351;top:8040;width:5486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14:paraId="75F8DCDC" w14:textId="1A445FEC" w:rsidR="002367BA" w:rsidRPr="00EF1587" w:rsidRDefault="00EF1587" w:rsidP="002367BA">
                        <w:pPr>
                          <w:jc w:val="center"/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9 cm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9F61A4" w:rsidRPr="00F60F21">
        <w:rPr>
          <w:noProof/>
        </w:rPr>
        <w:drawing>
          <wp:inline distT="0" distB="0" distL="0" distR="0" wp14:anchorId="5C4618B2" wp14:editId="53A45BF3">
            <wp:extent cx="2926080" cy="1410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7"/>
                    <a:stretch/>
                  </pic:blipFill>
                  <pic:spPr bwMode="auto">
                    <a:xfrm>
                      <a:off x="0" y="0"/>
                      <a:ext cx="2937060" cy="14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1D8F9" w14:textId="77777777" w:rsidR="00EF1587" w:rsidRPr="00F60F21" w:rsidRDefault="00EF1587" w:rsidP="00D15411">
      <w:pPr>
        <w:pStyle w:val="ny-lesson-numbering"/>
        <w:numPr>
          <w:ilvl w:val="0"/>
          <w:numId w:val="0"/>
        </w:numPr>
        <w:spacing w:before="120"/>
        <w:ind w:left="806"/>
      </w:pPr>
    </w:p>
    <w:p w14:paraId="35AF700D" w14:textId="77777777" w:rsidR="00F60F21" w:rsidRDefault="00F60F21" w:rsidP="00F60F21">
      <w:pPr>
        <w:pStyle w:val="ny-lesson-numbering"/>
        <w:numPr>
          <w:ilvl w:val="0"/>
          <w:numId w:val="0"/>
        </w:numPr>
        <w:ind w:left="806"/>
      </w:pPr>
    </w:p>
    <w:p w14:paraId="557E2300" w14:textId="19AD5D01" w:rsidR="00C956E1" w:rsidRPr="00F60F21" w:rsidRDefault="00C956E1" w:rsidP="00765808">
      <w:pPr>
        <w:pStyle w:val="ny-lesson-numbering"/>
      </w:pPr>
      <w:r w:rsidRPr="00F60F21">
        <w:t xml:space="preserve">Find the width of this rectangle.  The area is </w:t>
      </w:r>
      <m:oMath>
        <m:r>
          <w:rPr>
            <w:rFonts w:ascii="Cambria Math" w:hAnsi="Cambria Math"/>
          </w:rPr>
          <m:t xml:space="preserve">1.2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60F21">
        <w:t xml:space="preserve">, and the length is </w:t>
      </w:r>
      <m:oMath>
        <m:r>
          <w:rPr>
            <w:rFonts w:ascii="Cambria Math" w:hAnsi="Cambria Math"/>
          </w:rPr>
          <m:t xml:space="preserve">1.5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F60F21">
        <w:t>.</w:t>
      </w:r>
    </w:p>
    <w:p w14:paraId="63118C7E" w14:textId="77777777" w:rsidR="00C956E1" w:rsidRDefault="00C956E1" w:rsidP="00D15411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3347A148" wp14:editId="5E030306">
            <wp:extent cx="1920240" cy="1024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768D9" w14:textId="77777777" w:rsidR="00C956E1" w:rsidRDefault="00C956E1" w:rsidP="00D15411">
      <w:pPr>
        <w:pStyle w:val="ny-lesson-paragraph"/>
      </w:pPr>
    </w:p>
    <w:p w14:paraId="012772F5" w14:textId="77777777" w:rsidR="00EF1587" w:rsidRPr="009F61A4" w:rsidRDefault="00EF1587" w:rsidP="00D15411">
      <w:pPr>
        <w:pStyle w:val="ny-lesson-paragraph"/>
      </w:pPr>
    </w:p>
    <w:p w14:paraId="5074B9A0" w14:textId="77777777" w:rsidR="009F61A4" w:rsidRPr="00B768BB" w:rsidRDefault="009F61A4" w:rsidP="009F61A4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1:</w:t>
      </w:r>
      <w:r w:rsidRPr="0011336A">
        <w:rPr>
          <w:rStyle w:val="ny-lesson-hdr-3"/>
        </w:rPr>
        <w:t xml:space="preserve"> </w:t>
      </w:r>
      <w:r>
        <w:rPr>
          <w:rStyle w:val="ny-lesson-hdr-3"/>
        </w:rPr>
        <w:t xml:space="preserve"> Student Desks or Tables</w:t>
      </w:r>
    </w:p>
    <w:p w14:paraId="29022118" w14:textId="303EBB54" w:rsidR="009F61A4" w:rsidRDefault="009F61A4" w:rsidP="009F61A4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Measure the dimensions of </w:t>
      </w:r>
      <w:r w:rsidR="00EA1247">
        <w:t>the top of your desk</w:t>
      </w:r>
      <w:r>
        <w:t>.</w:t>
      </w:r>
    </w:p>
    <w:p w14:paraId="0E409100" w14:textId="77777777" w:rsidR="00776B61" w:rsidRDefault="00776B61" w:rsidP="0076580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1BC53C2" w14:textId="71A560C7" w:rsidR="009F61A4" w:rsidRDefault="009F61A4" w:rsidP="009F61A4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How do you find the area of the </w:t>
      </w:r>
      <w:r w:rsidR="00EA1247">
        <w:t>top of your desk</w:t>
      </w:r>
      <w:r>
        <w:t>?</w:t>
      </w:r>
    </w:p>
    <w:p w14:paraId="5E0763C5" w14:textId="77777777" w:rsidR="00776B61" w:rsidRDefault="00776B61" w:rsidP="0076580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0E6229A" w14:textId="77777777" w:rsidR="009F61A4" w:rsidRDefault="009F61A4" w:rsidP="009F61A4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>How do you find the perimeter?</w:t>
      </w:r>
    </w:p>
    <w:p w14:paraId="5C8B744D" w14:textId="77777777" w:rsidR="00776B61" w:rsidRDefault="00776B61" w:rsidP="0076580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547E62C" w14:textId="707E9545" w:rsidR="009F61A4" w:rsidRDefault="009F61A4" w:rsidP="005B7460">
      <w:pPr>
        <w:pStyle w:val="ny-lesson-numbering"/>
        <w:numPr>
          <w:ilvl w:val="0"/>
          <w:numId w:val="25"/>
        </w:numPr>
        <w:tabs>
          <w:tab w:val="clear" w:pos="403"/>
        </w:tabs>
      </w:pPr>
      <w:r>
        <w:t xml:space="preserve">Record these on your paper in the appropriate column. </w:t>
      </w:r>
    </w:p>
    <w:p w14:paraId="0EA174F0" w14:textId="77777777" w:rsidR="00F60F21" w:rsidRDefault="00F60F21" w:rsidP="009F61A4">
      <w:pPr>
        <w:pStyle w:val="ny-lesson-hdr-1"/>
      </w:pPr>
      <w:r>
        <w:br w:type="page"/>
      </w:r>
      <w:bookmarkStart w:id="0" w:name="_GoBack"/>
      <w:bookmarkEnd w:id="0"/>
    </w:p>
    <w:p w14:paraId="3255CD8C" w14:textId="0A6F8C3C" w:rsidR="009F61A4" w:rsidRPr="008C5D1C" w:rsidRDefault="00776B61" w:rsidP="009F61A4">
      <w:pPr>
        <w:pStyle w:val="ny-lesson-hdr-1"/>
      </w:pPr>
      <w:r>
        <w:lastRenderedPageBreak/>
        <w:t>Exploratory Challenge</w:t>
      </w:r>
    </w:p>
    <w:p w14:paraId="4C16A3E8" w14:textId="70752C3E" w:rsidR="009F61A4" w:rsidRDefault="009F61A4" w:rsidP="00EF1587">
      <w:pPr>
        <w:pStyle w:val="ny-lesson-paragraph"/>
        <w:spacing w:after="240"/>
      </w:pPr>
      <w:r>
        <w:t>Estimate and predict the area and perimeter of each object.  Then measure each object</w:t>
      </w:r>
      <w:r w:rsidR="00315853">
        <w:t>,</w:t>
      </w:r>
      <w:r>
        <w:t xml:space="preserve"> and calculate both the area and perimeter of each.</w:t>
      </w:r>
    </w:p>
    <w:tbl>
      <w:tblPr>
        <w:tblStyle w:val="TableGrid"/>
        <w:tblW w:w="101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2"/>
        <w:gridCol w:w="1133"/>
        <w:gridCol w:w="1133"/>
        <w:gridCol w:w="2160"/>
        <w:gridCol w:w="1125"/>
        <w:gridCol w:w="2160"/>
      </w:tblGrid>
      <w:tr w:rsidR="009F61A4" w:rsidRPr="002F00B7" w14:paraId="07F35797" w14:textId="77777777" w:rsidTr="00EF1587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DAAB" w14:textId="2AE1CE76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 xml:space="preserve">Object or </w:t>
            </w:r>
            <w:r w:rsidR="00776B61" w:rsidRPr="00EF1587">
              <w:t>I</w:t>
            </w:r>
            <w:r w:rsidRPr="00EF1587">
              <w:t>tem to be Measured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8E5E" w14:textId="0EB0A45D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Measure</w:t>
            </w:r>
            <w:r w:rsidR="00D15411" w:rsidRPr="00EF1587">
              <w:t>-</w:t>
            </w:r>
            <w:r w:rsidRPr="00EF1587">
              <w:t xml:space="preserve">ment </w:t>
            </w:r>
            <w:r w:rsidR="00776B61" w:rsidRPr="00EF1587">
              <w:t>U</w:t>
            </w:r>
            <w:r w:rsidRPr="00EF1587">
              <w:t>nits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611F" w14:textId="77777777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Precision</w:t>
            </w:r>
          </w:p>
          <w:p w14:paraId="674FCC35" w14:textId="2A866BEE" w:rsidR="009F61A4" w:rsidRPr="00EF1587" w:rsidRDefault="009F61A4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(</w:t>
            </w:r>
            <w:r w:rsidR="00776B61" w:rsidRPr="00EF1587">
              <w:t>M</w:t>
            </w:r>
            <w:r w:rsidRPr="00EF1587">
              <w:t xml:space="preserve">easure to the </w:t>
            </w:r>
            <w:r w:rsidR="00776B61" w:rsidRPr="00EF1587">
              <w:t>N</w:t>
            </w:r>
            <w:r w:rsidRPr="00EF1587">
              <w:t>earest)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4F" w14:textId="77777777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Area Prediction</w:t>
            </w:r>
          </w:p>
          <w:p w14:paraId="47D75DC8" w14:textId="20D440F2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(</w:t>
            </w:r>
            <w:r w:rsidR="00776B61" w:rsidRPr="00EF1587">
              <w:t>S</w:t>
            </w:r>
            <w:r w:rsidRPr="00EF1587">
              <w:t xml:space="preserve">quare </w:t>
            </w:r>
            <w:r w:rsidR="00776B61" w:rsidRPr="00EF1587">
              <w:t>U</w:t>
            </w:r>
            <w:r w:rsidRPr="00EF1587">
              <w:t>nits)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93B4" w14:textId="1844DB38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Area (</w:t>
            </w:r>
            <w:r w:rsidR="00776B61" w:rsidRPr="00EF1587">
              <w:t>S</w:t>
            </w:r>
            <w:r w:rsidRPr="00EF1587">
              <w:t xml:space="preserve">quare </w:t>
            </w:r>
            <w:r w:rsidR="00776B61" w:rsidRPr="00EF1587">
              <w:t>U</w:t>
            </w:r>
            <w:r w:rsidRPr="00EF1587">
              <w:t>nits)</w:t>
            </w:r>
          </w:p>
          <w:p w14:paraId="1E703643" w14:textId="75D71080" w:rsidR="009F61A4" w:rsidRPr="00EF1587" w:rsidRDefault="009F61A4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 xml:space="preserve">Write the </w:t>
            </w:r>
            <w:r w:rsidR="003E3D47" w:rsidRPr="00EF1587">
              <w:t>e</w:t>
            </w:r>
            <w:r w:rsidRPr="00EF1587">
              <w:t xml:space="preserve">xpression and </w:t>
            </w:r>
            <w:r w:rsidR="003E3D47" w:rsidRPr="00EF1587">
              <w:t>e</w:t>
            </w:r>
            <w:r w:rsidRPr="00EF1587">
              <w:t xml:space="preserve">valuate </w:t>
            </w:r>
            <w:r w:rsidR="00776B61" w:rsidRPr="00EF1587">
              <w:t>it.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61F5" w14:textId="77777777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Perimeter Prediction</w:t>
            </w:r>
          </w:p>
          <w:p w14:paraId="5B60E7FE" w14:textId="71F1D417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(</w:t>
            </w:r>
            <w:r w:rsidR="00776B61" w:rsidRPr="00EF1587">
              <w:t>L</w:t>
            </w:r>
            <w:r w:rsidRPr="00EF1587">
              <w:t xml:space="preserve">inear </w:t>
            </w:r>
            <w:r w:rsidR="00776B61" w:rsidRPr="00EF1587">
              <w:t>U</w:t>
            </w:r>
            <w:r w:rsidRPr="00EF1587">
              <w:t>nits)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DC02" w14:textId="77777777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Perimeter</w:t>
            </w:r>
          </w:p>
          <w:p w14:paraId="2EF4FF4F" w14:textId="4B319E54" w:rsidR="009F61A4" w:rsidRPr="00EF158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EF1587">
              <w:t>(</w:t>
            </w:r>
            <w:r w:rsidR="00776B61" w:rsidRPr="00EF1587">
              <w:t>L</w:t>
            </w:r>
            <w:r w:rsidRPr="00EF1587">
              <w:t xml:space="preserve">inear </w:t>
            </w:r>
            <w:r w:rsidR="00776B61" w:rsidRPr="00EF1587">
              <w:t>U</w:t>
            </w:r>
            <w:r w:rsidRPr="00EF1587">
              <w:t>nits)</w:t>
            </w:r>
          </w:p>
        </w:tc>
      </w:tr>
      <w:tr w:rsidR="00EF1587" w:rsidRPr="002F00B7" w14:paraId="5B636589" w14:textId="77777777" w:rsidTr="00EF1587">
        <w:trPr>
          <w:trHeight w:val="10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DFD3" w14:textId="77777777" w:rsidR="00EF1587" w:rsidRPr="002F00B7" w:rsidRDefault="00EF1587" w:rsidP="00EF158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Ex:  door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C53" w14:textId="77777777" w:rsidR="00EF1587" w:rsidRPr="002F00B7" w:rsidRDefault="00EF1587" w:rsidP="00EF158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feet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983F" w14:textId="77777777" w:rsidR="00EF1587" w:rsidRPr="002F00B7" w:rsidRDefault="00EF1587" w:rsidP="00EF158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half foot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64B" w14:textId="77777777" w:rsidR="00EF1587" w:rsidRPr="002F00B7" w:rsidRDefault="00EF1587" w:rsidP="00EF158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49C" w14:textId="77777777" w:rsidR="00EF1587" w:rsidRPr="00EF1587" w:rsidRDefault="00EF158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m:rPr>
                    <m:nor/>
                  </m:rPr>
                  <w:rPr>
                    <w:rFonts w:ascii="Cambria Math" w:hAnsi="Cambria Math"/>
                    <w:szCs w:val="20"/>
                  </w:rPr>
                  <m:t>.</m:t>
                </m:r>
                <m:r>
                  <w:rPr>
                    <w:rFonts w:ascii="Cambria Math" w:hAnsi="Cambria Math"/>
                    <w:szCs w:val="20"/>
                  </w:rPr>
                  <m:t>×3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m:rPr>
                    <m:nor/>
                  </m:rPr>
                  <w:rPr>
                    <w:rFonts w:ascii="Cambria Math" w:hAnsi="Cambria Math"/>
                    <w:szCs w:val="20"/>
                  </w:rPr>
                  <m:t>.</m:t>
                </m:r>
              </m:oMath>
            </m:oMathPara>
          </w:p>
          <w:p w14:paraId="0257CC37" w14:textId="50B031D9" w:rsidR="00EF1587" w:rsidRPr="00EF1587" w:rsidRDefault="00EF158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=22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535" w14:textId="77777777" w:rsidR="00EF1587" w:rsidRPr="00EF1587" w:rsidRDefault="00EF158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DD17" w14:textId="77777777" w:rsidR="00EF1587" w:rsidRPr="00EF1587" w:rsidRDefault="00EF158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Cs w:val="20"/>
                      </w:rPr>
                      <m:t>.</m:t>
                    </m:r>
                    <m:r>
                      <w:rPr>
                        <w:rFonts w:ascii="Cambria Math" w:hAnsi="Cambria Math"/>
                        <w:szCs w:val="20"/>
                      </w:rPr>
                      <m:t>+6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Cs w:val="20"/>
                      </w:rPr>
                      <m:t>.</m:t>
                    </m:r>
                  </m:e>
                </m:d>
              </m:oMath>
            </m:oMathPara>
          </w:p>
          <w:p w14:paraId="6B3495CA" w14:textId="5D2FB8EF" w:rsidR="00EF1587" w:rsidRPr="00EF1587" w:rsidRDefault="00EF158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=20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.</m:t>
                </m:r>
              </m:oMath>
            </m:oMathPara>
          </w:p>
        </w:tc>
      </w:tr>
      <w:tr w:rsidR="009F61A4" w:rsidRPr="002F00B7" w14:paraId="103DF484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C0E" w14:textId="43317652" w:rsidR="009F61A4" w:rsidRPr="002F00B7" w:rsidRDefault="00EA1247" w:rsidP="002F00B7">
            <w:pPr>
              <w:pStyle w:val="ny-lesson-paragraph"/>
              <w:spacing w:before="60" w:after="60"/>
              <w:ind w:left="-72" w:right="-72"/>
              <w:jc w:val="center"/>
            </w:pPr>
            <w:r>
              <w:t>D</w:t>
            </w:r>
            <w:r w:rsidR="009F61A4" w:rsidRPr="002F00B7">
              <w:t>esktop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C0C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396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23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448D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DA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CF1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9F61A4" w:rsidRPr="002F00B7" w14:paraId="1192AD5C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31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EC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F99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DE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42D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4F5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2274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9F61A4" w:rsidRPr="002F00B7" w14:paraId="6441F033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782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BD7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0C5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8BE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AD3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DF2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B001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9F61A4" w:rsidRPr="002F00B7" w14:paraId="6FB52D6C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C9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89B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C9E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5528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526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D5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4AC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9F61A4" w:rsidRPr="002F00B7" w14:paraId="75DF5B53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A81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A7D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D04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89F7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7C7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F55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B40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9F61A4" w:rsidRPr="002F00B7" w14:paraId="627D3090" w14:textId="77777777" w:rsidTr="00EF1587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0A2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589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277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3D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244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1A9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AC3" w14:textId="77777777" w:rsidR="009F61A4" w:rsidRPr="002F00B7" w:rsidRDefault="009F61A4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</w:tbl>
    <w:p w14:paraId="3F7EF591" w14:textId="77777777" w:rsidR="009F61A4" w:rsidRDefault="009F61A4" w:rsidP="009F61A4">
      <w:pPr>
        <w:pStyle w:val="ny-lesson-hdr-1"/>
      </w:pPr>
    </w:p>
    <w:p w14:paraId="031E88E9" w14:textId="77777777" w:rsidR="00EF1587" w:rsidRDefault="00EF158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E14DFDB" w14:textId="4399ECCF" w:rsidR="009F61A4" w:rsidRDefault="00776B61" w:rsidP="00EF1587">
      <w:pPr>
        <w:pStyle w:val="ny-lesson-hdr-1"/>
        <w:spacing w:after="240"/>
      </w:pPr>
      <w:r>
        <w:lastRenderedPageBreak/>
        <w:t>Optional Challenge</w:t>
      </w:r>
    </w:p>
    <w:tbl>
      <w:tblPr>
        <w:tblStyle w:val="TableGrid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880"/>
        <w:gridCol w:w="2880"/>
      </w:tblGrid>
      <w:tr w:rsidR="003E3D47" w:rsidRPr="002F00B7" w14:paraId="4F0706B6" w14:textId="77777777" w:rsidTr="00EF1587">
        <w:trPr>
          <w:trHeight w:val="4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8F14" w14:textId="7E1FCFD1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 xml:space="preserve">Object or </w:t>
            </w:r>
            <w:r w:rsidR="00776B61">
              <w:t>I</w:t>
            </w:r>
            <w:r w:rsidRPr="002F00B7">
              <w:t xml:space="preserve">tem to be </w:t>
            </w:r>
            <w:r w:rsidR="00776B61">
              <w:t>M</w:t>
            </w:r>
            <w:r w:rsidRPr="002F00B7">
              <w:t>easured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6CA" w14:textId="61491665" w:rsidR="003E3D47" w:rsidRPr="002F00B7" w:rsidRDefault="003E3D47" w:rsidP="00EF158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 xml:space="preserve">Measurement </w:t>
            </w:r>
            <w:r w:rsidR="00776B61">
              <w:t>U</w:t>
            </w:r>
            <w:r w:rsidRPr="002F00B7">
              <w:t>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E2AA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Precision</w:t>
            </w:r>
          </w:p>
          <w:p w14:paraId="7B335ED5" w14:textId="6D4365E3" w:rsidR="003E3D47" w:rsidRPr="002F00B7" w:rsidRDefault="003E3D47" w:rsidP="002367BA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(</w:t>
            </w:r>
            <w:r w:rsidR="00776B61">
              <w:t>M</w:t>
            </w:r>
            <w:r w:rsidRPr="002F00B7">
              <w:t xml:space="preserve">easure to the </w:t>
            </w:r>
            <w:r w:rsidR="00776B61">
              <w:t>N</w:t>
            </w:r>
            <w:r w:rsidRPr="002F00B7">
              <w:t>earest)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F96" w14:textId="432A59F1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Area (</w:t>
            </w:r>
            <w:r w:rsidR="00776B61">
              <w:t>S</w:t>
            </w:r>
            <w:r w:rsidRPr="002F00B7">
              <w:t xml:space="preserve">quare </w:t>
            </w:r>
            <w:r w:rsidR="00776B61">
              <w:t>U</w:t>
            </w:r>
            <w:r w:rsidRPr="002F00B7">
              <w:t>nits)</w:t>
            </w:r>
          </w:p>
          <w:p w14:paraId="128CE5C1" w14:textId="4AC9451F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A96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Perimeter</w:t>
            </w:r>
          </w:p>
          <w:p w14:paraId="79ABCDE7" w14:textId="47F64D8C" w:rsidR="003E3D47" w:rsidRPr="002F00B7" w:rsidRDefault="003E3D4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(</w:t>
            </w:r>
            <w:r w:rsidR="00776B61">
              <w:t>L</w:t>
            </w:r>
            <w:r w:rsidRPr="002F00B7">
              <w:t xml:space="preserve">inear </w:t>
            </w:r>
            <w:r w:rsidR="00776B61">
              <w:t>U</w:t>
            </w:r>
            <w:r w:rsidRPr="002F00B7">
              <w:t>nits)</w:t>
            </w:r>
          </w:p>
        </w:tc>
      </w:tr>
      <w:tr w:rsidR="003E3D47" w:rsidRPr="002F00B7" w14:paraId="1050E133" w14:textId="77777777" w:rsidTr="00EF1587">
        <w:trPr>
          <w:trHeight w:val="10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E41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Ex:  door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0129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feet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4ACD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  <w:r w:rsidRPr="002F00B7">
              <w:t>half foot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191D" w14:textId="77777777" w:rsidR="00EF1587" w:rsidRPr="00EF1587" w:rsidRDefault="003E3D4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m:rPr>
                    <m:nor/>
                  </m:rPr>
                  <w:rPr>
                    <w:rFonts w:ascii="Cambria Math" w:hAnsi="Cambria Math"/>
                    <w:szCs w:val="20"/>
                  </w:rPr>
                  <m:t>.</m:t>
                </m:r>
                <m:r>
                  <w:rPr>
                    <w:rFonts w:ascii="Cambria Math" w:hAnsi="Cambria Math"/>
                    <w:szCs w:val="20"/>
                  </w:rPr>
                  <m:t>×3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m:rPr>
                    <m:nor/>
                  </m:rPr>
                  <w:rPr>
                    <w:rFonts w:ascii="Cambria Math" w:hAnsi="Cambria Math"/>
                    <w:szCs w:val="20"/>
                  </w:rPr>
                  <m:t>.</m:t>
                </m:r>
              </m:oMath>
            </m:oMathPara>
          </w:p>
          <w:p w14:paraId="627DE431" w14:textId="5E084965" w:rsidR="003E3D47" w:rsidRPr="00EF1587" w:rsidRDefault="003E3D47" w:rsidP="00EF158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=22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75C" w14:textId="77777777" w:rsidR="00EF1587" w:rsidRPr="00EF1587" w:rsidRDefault="003E3D47" w:rsidP="002F00B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Cs w:val="20"/>
                      </w:rPr>
                      <m:t>.</m:t>
                    </m:r>
                    <m:r>
                      <w:rPr>
                        <w:rFonts w:ascii="Cambria Math" w:hAnsi="Cambria Math"/>
                        <w:szCs w:val="20"/>
                      </w:rPr>
                      <m:t>+6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ft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Cs w:val="20"/>
                      </w:rPr>
                      <m:t>.</m:t>
                    </m:r>
                  </m:e>
                </m:d>
              </m:oMath>
            </m:oMathPara>
          </w:p>
          <w:p w14:paraId="55BEB5CA" w14:textId="24B044CB" w:rsidR="003E3D47" w:rsidRPr="00EF1587" w:rsidRDefault="003E3D47" w:rsidP="002F00B7">
            <w:pPr>
              <w:pStyle w:val="ny-lesson-paragraph"/>
              <w:spacing w:before="60" w:after="60"/>
              <w:ind w:left="-72" w:right="-72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=20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ft</m:t>
                </m:r>
                <m:r>
                  <w:rPr>
                    <w:rFonts w:ascii="Cambria Math" w:hAnsi="Cambria Math"/>
                    <w:szCs w:val="20"/>
                  </w:rPr>
                  <m:t>.</m:t>
                </m:r>
              </m:oMath>
            </m:oMathPara>
          </w:p>
        </w:tc>
      </w:tr>
      <w:tr w:rsidR="003E3D47" w:rsidRPr="002F00B7" w14:paraId="05A08BA6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AB4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0F34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759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B8E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115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510F01EE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AAF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E24C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47DE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3E9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FBD6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242E400A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F95A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CF22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23C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4702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A58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6D0C03F1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308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3C0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F48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EFBF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7C7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61CBAF37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EEA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BF2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1CF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4C6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52D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44B6842C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216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F6A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527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CEF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5BD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  <w:tr w:rsidR="003E3D47" w:rsidRPr="002F00B7" w14:paraId="50A06A42" w14:textId="77777777" w:rsidTr="00EF1587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4E3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755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A91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E22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8E5" w14:textId="77777777" w:rsidR="003E3D47" w:rsidRPr="002F00B7" w:rsidRDefault="003E3D47" w:rsidP="002F00B7">
            <w:pPr>
              <w:pStyle w:val="ny-lesson-paragraph"/>
              <w:spacing w:before="60" w:after="60"/>
              <w:ind w:left="-72" w:right="-72"/>
              <w:jc w:val="center"/>
            </w:pPr>
          </w:p>
        </w:tc>
      </w:tr>
    </w:tbl>
    <w:p w14:paraId="672196FE" w14:textId="77777777" w:rsidR="00F60F21" w:rsidRDefault="00F60F21" w:rsidP="00F60F21">
      <w:pPr>
        <w:pStyle w:val="ny-lesson-paragraph"/>
      </w:pPr>
      <w:r>
        <w:br w:type="page"/>
      </w:r>
    </w:p>
    <w:p w14:paraId="6674A381" w14:textId="7104FB17" w:rsidR="009F61A4" w:rsidRDefault="009F61A4" w:rsidP="009F61A4">
      <w:pPr>
        <w:pStyle w:val="ny-callout-hdr"/>
      </w:pPr>
      <w:r>
        <w:lastRenderedPageBreak/>
        <w:t xml:space="preserve">Problem Set </w:t>
      </w:r>
    </w:p>
    <w:p w14:paraId="03492925" w14:textId="77777777" w:rsidR="00D15411" w:rsidRDefault="00D15411" w:rsidP="009F61A4">
      <w:pPr>
        <w:pStyle w:val="ny-callout-hdr"/>
      </w:pPr>
    </w:p>
    <w:p w14:paraId="21A6C900" w14:textId="21861A1B" w:rsidR="002367BA" w:rsidRDefault="00776B61" w:rsidP="00EF1587">
      <w:pPr>
        <w:pStyle w:val="ny-lesson-numbering"/>
        <w:numPr>
          <w:ilvl w:val="0"/>
          <w:numId w:val="29"/>
        </w:numPr>
        <w:spacing w:after="120"/>
      </w:pPr>
      <w:r w:rsidRPr="00EF5027">
        <w:t>How is the length of the side of a square related to its area and perimeter?</w:t>
      </w:r>
      <w:r>
        <w:t xml:space="preserve">  The diagram below shows the first four squares stacked on top of each other with their upper left-hand corners lined</w:t>
      </w:r>
      <w:r w:rsidR="00EF1587">
        <w:t xml:space="preserve"> </w:t>
      </w:r>
      <w:r>
        <w:t>up.</w:t>
      </w:r>
    </w:p>
    <w:p w14:paraId="1679D5B3" w14:textId="77777777" w:rsidR="002367BA" w:rsidRDefault="002367BA" w:rsidP="002367BA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5B07FF8E" wp14:editId="4A2ECE4E">
            <wp:extent cx="1335819" cy="13358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5" cy="133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7E866" w14:textId="77777777" w:rsidR="002367BA" w:rsidRDefault="002367BA" w:rsidP="002367BA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5A096D1" w14:textId="1683C665" w:rsidR="009F61A4" w:rsidRDefault="009F61A4" w:rsidP="00EF1587">
      <w:pPr>
        <w:pStyle w:val="ny-lesson-numbering"/>
        <w:numPr>
          <w:ilvl w:val="1"/>
          <w:numId w:val="22"/>
        </w:numPr>
        <w:tabs>
          <w:tab w:val="clear" w:pos="403"/>
        </w:tabs>
        <w:spacing w:after="120"/>
      </w:pPr>
      <w:r>
        <w:t>Complete this chart calculating area and perimeter for each square.</w:t>
      </w:r>
    </w:p>
    <w:tbl>
      <w:tblPr>
        <w:tblStyle w:val="TableGrid"/>
        <w:tblW w:w="8328" w:type="dxa"/>
        <w:jc w:val="center"/>
        <w:tblLook w:val="04A0" w:firstRow="1" w:lastRow="0" w:firstColumn="1" w:lastColumn="0" w:noHBand="0" w:noVBand="1"/>
      </w:tblPr>
      <w:tblGrid>
        <w:gridCol w:w="1479"/>
        <w:gridCol w:w="1712"/>
        <w:gridCol w:w="1712"/>
        <w:gridCol w:w="1712"/>
        <w:gridCol w:w="1713"/>
      </w:tblGrid>
      <w:tr w:rsidR="009F61A4" w:rsidRPr="00F60F21" w14:paraId="4078E16C" w14:textId="77777777" w:rsidTr="00D15411">
        <w:trPr>
          <w:jc w:val="center"/>
        </w:trPr>
        <w:tc>
          <w:tcPr>
            <w:tcW w:w="1479" w:type="dxa"/>
            <w:vAlign w:val="center"/>
          </w:tcPr>
          <w:p w14:paraId="1CC69B62" w14:textId="45CA96B5" w:rsidR="009F61A4" w:rsidRPr="00F60F21" w:rsidRDefault="009F61A4">
            <w:pPr>
              <w:pStyle w:val="ny-lesson-paragraph"/>
              <w:spacing w:before="60" w:after="60"/>
              <w:jc w:val="center"/>
            </w:pPr>
            <w:r w:rsidRPr="00F60F21">
              <w:t xml:space="preserve">Side </w:t>
            </w:r>
            <w:r w:rsidR="00776B61">
              <w:t>L</w:t>
            </w:r>
            <w:r w:rsidRPr="00F60F21">
              <w:t xml:space="preserve">ength in </w:t>
            </w:r>
            <w:r w:rsidR="00776B61">
              <w:t>F</w:t>
            </w:r>
            <w:r w:rsidRPr="00F60F21">
              <w:t>eet</w:t>
            </w:r>
          </w:p>
        </w:tc>
        <w:tc>
          <w:tcPr>
            <w:tcW w:w="1712" w:type="dxa"/>
            <w:vAlign w:val="center"/>
          </w:tcPr>
          <w:p w14:paraId="0A43AEB6" w14:textId="7E62463F" w:rsidR="009F61A4" w:rsidRPr="00F60F21" w:rsidRDefault="009F61A4">
            <w:pPr>
              <w:pStyle w:val="ny-lesson-paragraph"/>
              <w:spacing w:before="60" w:after="60"/>
              <w:jc w:val="center"/>
            </w:pPr>
            <w:r w:rsidRPr="00F60F21">
              <w:t xml:space="preserve">Expression </w:t>
            </w:r>
            <w:r w:rsidR="00776B61">
              <w:t>S</w:t>
            </w:r>
            <w:r w:rsidRPr="00F60F21">
              <w:t xml:space="preserve">howing the </w:t>
            </w:r>
            <w:r w:rsidR="00776B61">
              <w:t>A</w:t>
            </w:r>
            <w:r w:rsidRPr="00F60F21">
              <w:t>rea</w:t>
            </w:r>
          </w:p>
        </w:tc>
        <w:tc>
          <w:tcPr>
            <w:tcW w:w="1712" w:type="dxa"/>
            <w:vAlign w:val="center"/>
          </w:tcPr>
          <w:p w14:paraId="619220C1" w14:textId="5DBB34EC" w:rsidR="009F61A4" w:rsidRPr="00F60F21" w:rsidRDefault="009F61A4">
            <w:pPr>
              <w:pStyle w:val="ny-lesson-paragraph"/>
              <w:spacing w:before="60" w:after="60"/>
              <w:jc w:val="center"/>
            </w:pPr>
            <w:r w:rsidRPr="00F60F21">
              <w:t xml:space="preserve">Area in </w:t>
            </w:r>
            <w:r w:rsidR="00776B61">
              <w:t>S</w:t>
            </w:r>
            <w:r w:rsidRPr="00F60F21">
              <w:t xml:space="preserve">quare </w:t>
            </w:r>
            <w:r w:rsidR="00776B61">
              <w:t>F</w:t>
            </w:r>
            <w:r w:rsidRPr="00F60F21">
              <w:t>eet</w:t>
            </w:r>
          </w:p>
        </w:tc>
        <w:tc>
          <w:tcPr>
            <w:tcW w:w="1712" w:type="dxa"/>
            <w:vAlign w:val="center"/>
          </w:tcPr>
          <w:p w14:paraId="3DFF857F" w14:textId="68966AB4" w:rsidR="009F61A4" w:rsidRPr="00F60F21" w:rsidRDefault="009F61A4" w:rsidP="00F60F21">
            <w:pPr>
              <w:pStyle w:val="ny-lesson-paragraph"/>
              <w:spacing w:before="60" w:after="60"/>
              <w:jc w:val="center"/>
            </w:pPr>
            <w:r w:rsidRPr="00F60F21">
              <w:t xml:space="preserve">Expression </w:t>
            </w:r>
            <w:r w:rsidR="00776B61">
              <w:t>S</w:t>
            </w:r>
            <w:r w:rsidRPr="00F60F21">
              <w:t xml:space="preserve">howing the </w:t>
            </w:r>
            <w:r w:rsidR="00776B61">
              <w:t>P</w:t>
            </w:r>
            <w:r w:rsidRPr="00F60F21">
              <w:t>erimeter</w:t>
            </w:r>
          </w:p>
        </w:tc>
        <w:tc>
          <w:tcPr>
            <w:tcW w:w="1713" w:type="dxa"/>
            <w:vAlign w:val="center"/>
          </w:tcPr>
          <w:p w14:paraId="0EB13CDF" w14:textId="265C5A84" w:rsidR="009F61A4" w:rsidRPr="00F60F21" w:rsidRDefault="009F61A4" w:rsidP="00F60F21">
            <w:pPr>
              <w:pStyle w:val="ny-lesson-paragraph"/>
              <w:spacing w:before="60" w:after="60"/>
              <w:jc w:val="center"/>
            </w:pPr>
            <w:r w:rsidRPr="00F60F21">
              <w:t xml:space="preserve">Perimeter in </w:t>
            </w:r>
            <w:r w:rsidR="00776B61">
              <w:t>F</w:t>
            </w:r>
            <w:r w:rsidRPr="00F60F21">
              <w:t>eet</w:t>
            </w:r>
          </w:p>
        </w:tc>
      </w:tr>
      <w:tr w:rsidR="009F61A4" w:rsidRPr="00F60F21" w14:paraId="669015A7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786CBEBA" w14:textId="5217EB2B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DDE53F" w14:textId="40C9EF98" w:rsidR="009F61A4" w:rsidRPr="00F60F21" w:rsidRDefault="002F00B7" w:rsidP="00D15411">
            <w:pPr>
              <w:pStyle w:val="ny-lesson-paragraph"/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1×1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21B08F82" w14:textId="02EF5744" w:rsidR="009F61A4" w:rsidRPr="00F60F21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0D7E3E2E" w14:textId="4462825D" w:rsidR="009F61A4" w:rsidRPr="00F60F21" w:rsidRDefault="002F00B7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1×4</m:t>
                </m:r>
              </m:oMath>
            </m:oMathPara>
          </w:p>
        </w:tc>
        <w:tc>
          <w:tcPr>
            <w:tcW w:w="1713" w:type="dxa"/>
            <w:vAlign w:val="center"/>
          </w:tcPr>
          <w:p w14:paraId="3F2416EB" w14:textId="59B6E3E3" w:rsidR="009F61A4" w:rsidRPr="00F60F21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9F61A4" w:rsidRPr="00F60F21" w14:paraId="0446F1CE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409B912B" w14:textId="45112E30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2B1CEEDF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712" w:type="dxa"/>
            <w:vAlign w:val="center"/>
          </w:tcPr>
          <w:p w14:paraId="1004A919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1DD7CD85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713" w:type="dxa"/>
            <w:vAlign w:val="center"/>
          </w:tcPr>
          <w:p w14:paraId="7AF42BF3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086D6140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30B72E4C" w14:textId="24B146C5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77F7D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712" w:type="dxa"/>
            <w:vAlign w:val="center"/>
          </w:tcPr>
          <w:p w14:paraId="5B6CECD1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7CC600CA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531930A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7A699708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67388626" w14:textId="2CA14A27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7F5EF4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776AC035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555C9DF9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5D2548E0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43153803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3FD4100F" w14:textId="0BCAFF6D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578D68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47CBEDE3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7571F14F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2F43475B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38A0CD1D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2012AFA5" w14:textId="2890E44E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07E91DA5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1522E81C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772F313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688104C4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3185206E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0BE99952" w14:textId="02D075B5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1BAB92B8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20284B9A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44E9139C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3CA21825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716CEAC3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5B39DF65" w14:textId="4AAF78CE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563C11D0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59843685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402C83FA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713" w:type="dxa"/>
            <w:vAlign w:val="center"/>
          </w:tcPr>
          <w:p w14:paraId="06CFEABC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0D0C060F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7A772B14" w14:textId="2D1DA0E3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8BCA25D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712" w:type="dxa"/>
            <w:vAlign w:val="center"/>
          </w:tcPr>
          <w:p w14:paraId="07ADAC9F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2CC3F347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7458C860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35F612DA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2151389B" w14:textId="171A7A30" w:rsidR="009F61A4" w:rsidRPr="002F00B7" w:rsidRDefault="002F00B7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3F54CE7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34941568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3006084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727963C9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  <w:tr w:rsidR="009F61A4" w:rsidRPr="00F60F21" w14:paraId="48AD42AD" w14:textId="77777777" w:rsidTr="00EF1587">
        <w:trPr>
          <w:trHeight w:val="432"/>
          <w:jc w:val="center"/>
        </w:trPr>
        <w:tc>
          <w:tcPr>
            <w:tcW w:w="1479" w:type="dxa"/>
            <w:vAlign w:val="center"/>
          </w:tcPr>
          <w:p w14:paraId="3C3E0059" w14:textId="28553358" w:rsidR="009F61A4" w:rsidRPr="00F60F21" w:rsidRDefault="00F60F21" w:rsidP="00D15411">
            <w:pPr>
              <w:pStyle w:val="ny-lesson-paragraph"/>
              <w:spacing w:before="0"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31A0374A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14:paraId="6A75ED5E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12" w:type="dxa"/>
            <w:vAlign w:val="center"/>
          </w:tcPr>
          <w:p w14:paraId="49202709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i/>
              </w:rPr>
            </w:pPr>
          </w:p>
        </w:tc>
        <w:tc>
          <w:tcPr>
            <w:tcW w:w="1713" w:type="dxa"/>
            <w:vAlign w:val="center"/>
          </w:tcPr>
          <w:p w14:paraId="71864FB8" w14:textId="77777777" w:rsidR="009F61A4" w:rsidRPr="00F60F21" w:rsidRDefault="009F61A4" w:rsidP="00D15411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F308AF4" w14:textId="77777777" w:rsidR="009F61A4" w:rsidRDefault="009F61A4" w:rsidP="00EF1587">
      <w:pPr>
        <w:pStyle w:val="ny-lesson-numbering"/>
        <w:numPr>
          <w:ilvl w:val="1"/>
          <w:numId w:val="22"/>
        </w:numPr>
        <w:tabs>
          <w:tab w:val="clear" w:pos="403"/>
        </w:tabs>
        <w:spacing w:before="240"/>
      </w:pPr>
      <w:r>
        <w:t>In a square, which numerical value is greater, the area or the perimeter?</w:t>
      </w:r>
    </w:p>
    <w:p w14:paraId="70CC175E" w14:textId="28DA4E73" w:rsidR="009F61A4" w:rsidRDefault="009F61A4" w:rsidP="002367BA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 xml:space="preserve">When is </w:t>
      </w:r>
      <w:r w:rsidR="001005BE">
        <w:t xml:space="preserve">the numerical value of </w:t>
      </w:r>
      <w:r>
        <w:t>a square’s area (in square units) equal to its perimeter (in units)?</w:t>
      </w:r>
    </w:p>
    <w:p w14:paraId="5E51C82B" w14:textId="22888C20" w:rsidR="009F61A4" w:rsidRDefault="009F61A4" w:rsidP="002367BA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>Why is this true?</w:t>
      </w:r>
    </w:p>
    <w:p w14:paraId="1DCBD796" w14:textId="2CA1B3B4" w:rsidR="002367BA" w:rsidRDefault="002367B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8B5BE48" w14:textId="3B0238A8" w:rsidR="009F61A4" w:rsidRDefault="009F61A4" w:rsidP="009F61A4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lastRenderedPageBreak/>
        <w:t xml:space="preserve">This drawing </w:t>
      </w:r>
      <w:r w:rsidR="000D7695">
        <w:t xml:space="preserve">shows </w:t>
      </w:r>
      <w:r>
        <w:t xml:space="preserve">a school pool.  The walkway around the pool needs special non-skid strips installed but only at the edge of the pool and the outer edges of the walkway.  </w:t>
      </w:r>
    </w:p>
    <w:p w14:paraId="6F51C5A5" w14:textId="77777777" w:rsidR="009F61A4" w:rsidRDefault="009F61A4" w:rsidP="00EF1587">
      <w:pPr>
        <w:pStyle w:val="ny-lesson-SFinsert-number-list"/>
        <w:numPr>
          <w:ilvl w:val="0"/>
          <w:numId w:val="0"/>
        </w:numPr>
        <w:spacing w:before="240" w:after="240"/>
        <w:ind w:right="0" w:firstLine="43"/>
        <w:jc w:val="center"/>
      </w:pPr>
      <w:r>
        <w:rPr>
          <w:noProof/>
        </w:rPr>
        <w:drawing>
          <wp:inline distT="0" distB="0" distL="0" distR="0" wp14:anchorId="7567DB42" wp14:editId="11093527">
            <wp:extent cx="4224937" cy="20593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03" cy="2072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942FC" w14:textId="5B95042D" w:rsidR="009F61A4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 xml:space="preserve">Find the length of non-skid strips that </w:t>
      </w:r>
      <w:r w:rsidR="00732523">
        <w:t>is</w:t>
      </w:r>
      <w:r>
        <w:t xml:space="preserve"> needed for the job.</w:t>
      </w:r>
    </w:p>
    <w:p w14:paraId="4E7BA699" w14:textId="4F880B75" w:rsidR="009F61A4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 xml:space="preserve">The non-skid strips are sold only in rolls of </w:t>
      </w:r>
      <m:oMath>
        <m:r>
          <w:rPr>
            <w:rFonts w:ascii="Cambria Math" w:hAnsi="Cambria Math"/>
          </w:rPr>
          <m:t xml:space="preserve">50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. </w:t>
      </w:r>
      <w:r w:rsidR="00732523">
        <w:t xml:space="preserve"> </w:t>
      </w:r>
      <w:r>
        <w:t>How many rolls need to be purchased for the job?</w:t>
      </w:r>
    </w:p>
    <w:p w14:paraId="346F8C91" w14:textId="77777777" w:rsidR="00D15411" w:rsidRDefault="00D15411" w:rsidP="00D1541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D1197FC" w14:textId="5BA197CA" w:rsidR="00776B61" w:rsidRPr="00776B61" w:rsidRDefault="00776B61" w:rsidP="00776B61">
      <w:pPr>
        <w:pStyle w:val="ny-lesson-numbering"/>
      </w:pPr>
      <w:r w:rsidRPr="00776B61">
        <w:t xml:space="preserve">A homeowner called in a painter to paint the walls and ceiling of one bedroom.  His bedroom is </w:t>
      </w:r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long, </w:t>
      </w:r>
      <m:oMath>
        <m:r>
          <w:rPr>
            <w:rFonts w:ascii="Cambria Math" w:hAnsi="Cambria Math"/>
          </w:rPr>
          <m:t xml:space="preserve">12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wide, and </w:t>
      </w:r>
      <m:oMath>
        <m:r>
          <w:rPr>
            <w:rFonts w:ascii="Cambria Math" w:hAnsi="Cambria Math"/>
          </w:rPr>
          <m:t xml:space="preserve">8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high.  The room has </w:t>
      </w:r>
      <w:r w:rsidRPr="00776B61">
        <w:rPr>
          <w:u w:val="single"/>
        </w:rPr>
        <w:t>two</w:t>
      </w:r>
      <w:r w:rsidRPr="00776B61">
        <w:t xml:space="preserve"> doors, each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by </w:t>
      </w:r>
      <m:oMath>
        <m:r>
          <w:rPr>
            <w:rFonts w:ascii="Cambria Math" w:hAnsi="Cambria Math"/>
          </w:rPr>
          <m:t xml:space="preserve">7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and </w:t>
      </w:r>
      <w:r w:rsidRPr="00776B61">
        <w:rPr>
          <w:u w:val="single"/>
        </w:rPr>
        <w:t>three</w:t>
      </w:r>
      <w:r w:rsidRPr="00776B61">
        <w:t xml:space="preserve"> windows each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776B61">
        <w:t xml:space="preserve"> by</w:t>
      </w:r>
      <m:oMath>
        <m:r>
          <w:rPr>
            <w:rFonts w:ascii="Cambria Math" w:hAnsi="Cambria Math"/>
          </w:rPr>
          <m:t xml:space="preserve"> 5 </m:t>
        </m:r>
        <m:r>
          <m:rPr>
            <m:sty m:val="p"/>
          </m:rPr>
          <w:rPr>
            <w:rFonts w:ascii="Cambria Math" w:hAnsi="Cambria Math"/>
          </w:rPr>
          <m:t>ft</m:t>
        </m:r>
      </m:oMath>
      <w:r w:rsidR="00EF1587" w:rsidRPr="00EF1587">
        <w:t>.</w:t>
      </w:r>
      <w:r w:rsidRPr="00EF1587">
        <w:t xml:space="preserve"> </w:t>
      </w:r>
      <w:r w:rsidRPr="00776B61">
        <w:t xml:space="preserve"> The doors and windows do not have to be painted.  A gallon of paint can cover</w:t>
      </w:r>
      <m:oMath>
        <m:r>
          <w:rPr>
            <w:rFonts w:ascii="Cambria Math" w:hAnsi="Cambria Math"/>
          </w:rPr>
          <m:t xml:space="preserve"> 300 </m:t>
        </m:r>
        <m:r>
          <m:rPr>
            <m:sty m:val="p"/>
          </m:rP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776B61">
        <w:t xml:space="preserve">.  A hired painter claims he will need </w:t>
      </w:r>
      <m:oMath>
        <m:r>
          <w:rPr>
            <w:rFonts w:ascii="Cambria Math" w:hAnsi="Cambria Math"/>
          </w:rPr>
          <m:t xml:space="preserve">4 </m:t>
        </m:r>
      </m:oMath>
      <w:r w:rsidR="00EF1587" w:rsidRPr="00EF1587">
        <w:t>gallons</w:t>
      </w:r>
      <w:r w:rsidRPr="00776B61">
        <w:t>.  Show that his estimate is too high.</w:t>
      </w:r>
    </w:p>
    <w:p w14:paraId="45FC291E" w14:textId="77777777" w:rsidR="00F60F21" w:rsidRDefault="00F60F21" w:rsidP="00765808">
      <w:pPr>
        <w:pStyle w:val="ny-lesson-numbering"/>
        <w:numPr>
          <w:ilvl w:val="0"/>
          <w:numId w:val="0"/>
        </w:numPr>
        <w:ind w:left="360"/>
      </w:pPr>
    </w:p>
    <w:p w14:paraId="02DE9383" w14:textId="00C60580" w:rsidR="002367BA" w:rsidRDefault="009F5EAC" w:rsidP="00EF1587">
      <w:pPr>
        <w:pStyle w:val="ny-lesson-numbering"/>
        <w:numPr>
          <w:ilvl w:val="0"/>
          <w:numId w:val="22"/>
        </w:numPr>
        <w:spacing w:after="120"/>
      </w:pPr>
      <w:r>
        <w:t xml:space="preserve">Theresa won a gardening contest and was awarded a roll of deer-proof fencing.  The fence is </w:t>
      </w:r>
      <m:oMath>
        <m:r>
          <w:rPr>
            <w:rFonts w:ascii="Cambria Math" w:hAnsi="Cambria Math"/>
          </w:rPr>
          <m:t xml:space="preserve">36 </m:t>
        </m:r>
      </m:oMath>
      <w:r w:rsidR="00EF1587" w:rsidRPr="00EF1587">
        <w:t>yards</w:t>
      </w:r>
      <w:r>
        <w:t xml:space="preserve"> long.  She and her husband, John, discuss how to best use the fencing to make a rectangular garden.  They agree that they </w:t>
      </w:r>
      <w:r w:rsidRPr="007E6226">
        <w:t>should only use whole numbers of feet for the length and width of the garden.</w:t>
      </w:r>
      <w:r w:rsidR="002367BA" w:rsidRPr="002367BA">
        <w:t xml:space="preserve">  </w:t>
      </w:r>
    </w:p>
    <w:p w14:paraId="3A54DDD1" w14:textId="45BE9D91" w:rsidR="009F61A4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</w:pPr>
      <w:r w:rsidRPr="00B768BB">
        <w:t>What are</w:t>
      </w:r>
      <w:r w:rsidR="000D7695">
        <w:t xml:space="preserve"> all of</w:t>
      </w:r>
      <w:r w:rsidRPr="00B768BB">
        <w:t xml:space="preserve"> the poss</w:t>
      </w:r>
      <w:r>
        <w:t>ible dimensions of the garden?</w:t>
      </w:r>
    </w:p>
    <w:p w14:paraId="64CE6002" w14:textId="45ED0DE8" w:rsidR="009F61A4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</w:pPr>
      <w:r w:rsidRPr="00B768BB">
        <w:t>Which plan yields the maximum area for the garden?  Which plan yield</w:t>
      </w:r>
      <w:r w:rsidR="000D7695">
        <w:t>s</w:t>
      </w:r>
      <w:r w:rsidRPr="00B768BB">
        <w:t xml:space="preserve"> the minimum area? </w:t>
      </w:r>
    </w:p>
    <w:p w14:paraId="47CDA93C" w14:textId="77777777" w:rsidR="00EF1587" w:rsidRDefault="00EF1587" w:rsidP="00EF1587">
      <w:pPr>
        <w:pStyle w:val="ny-lesson-numbering"/>
        <w:numPr>
          <w:ilvl w:val="0"/>
          <w:numId w:val="0"/>
        </w:numPr>
        <w:ind w:left="360"/>
      </w:pPr>
    </w:p>
    <w:p w14:paraId="7087E63D" w14:textId="77777777" w:rsidR="005F28E2" w:rsidRDefault="005F28E2" w:rsidP="00765808">
      <w:pPr>
        <w:pStyle w:val="ny-lesson-numbering"/>
        <w:numPr>
          <w:ilvl w:val="0"/>
          <w:numId w:val="22"/>
        </w:numPr>
      </w:pPr>
      <w:r>
        <w:t>Write and then solve the equation to find the missing value below.</w:t>
      </w:r>
    </w:p>
    <w:p w14:paraId="28989B70" w14:textId="77777777" w:rsidR="005F28E2" w:rsidRDefault="005F28E2" w:rsidP="005F28E2">
      <w:pPr>
        <w:pStyle w:val="ny-lesson-SFinsert"/>
        <w:jc w:val="center"/>
      </w:pPr>
      <w:r>
        <w:rPr>
          <w:noProof/>
        </w:rPr>
        <w:drawing>
          <wp:inline distT="0" distB="0" distL="0" distR="0" wp14:anchorId="2F2101C4" wp14:editId="204D7D8B">
            <wp:extent cx="1926590" cy="145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8E3A" w14:textId="77777777" w:rsidR="005F28E2" w:rsidRDefault="005F28E2" w:rsidP="005F28E2">
      <w:pPr>
        <w:pStyle w:val="ny-lesson-SFinsert-number-list"/>
        <w:numPr>
          <w:ilvl w:val="0"/>
          <w:numId w:val="0"/>
        </w:numPr>
        <w:ind w:left="1224"/>
      </w:pPr>
    </w:p>
    <w:p w14:paraId="7E3CEAD6" w14:textId="77777777" w:rsidR="00EF1587" w:rsidRDefault="00EF1587" w:rsidP="00EF1587">
      <w:pPr>
        <w:pStyle w:val="ny-lesson-numbering"/>
        <w:numPr>
          <w:ilvl w:val="0"/>
          <w:numId w:val="0"/>
        </w:numPr>
        <w:ind w:left="360"/>
      </w:pPr>
    </w:p>
    <w:p w14:paraId="020A1C57" w14:textId="77777777" w:rsidR="00EF1587" w:rsidRPr="00EF1587" w:rsidRDefault="00EF1587" w:rsidP="00EF1587">
      <w:pPr>
        <w:pStyle w:val="ny-lesson-numbering"/>
        <w:numPr>
          <w:ilvl w:val="0"/>
          <w:numId w:val="0"/>
        </w:numPr>
        <w:ind w:left="360"/>
      </w:pPr>
    </w:p>
    <w:p w14:paraId="4836EB43" w14:textId="25043CB7" w:rsidR="005F28E2" w:rsidRDefault="005F28E2" w:rsidP="00765808">
      <w:pPr>
        <w:pStyle w:val="ny-lesson-numbering"/>
        <w:numPr>
          <w:ilvl w:val="0"/>
          <w:numId w:val="22"/>
        </w:numPr>
      </w:pPr>
      <w:r w:rsidRPr="00EF1587">
        <w:lastRenderedPageBreak/>
        <w:t xml:space="preserve">Challenge: </w:t>
      </w:r>
      <w:r>
        <w:t xml:space="preserve"> This is a drawing of the flag of the Republic of the Congo.</w:t>
      </w:r>
      <w:r w:rsidRPr="00AA0470">
        <w:t xml:space="preserve"> </w:t>
      </w:r>
      <w:r>
        <w:t xml:space="preserve"> The area of this flag is 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 </w:t>
      </w:r>
    </w:p>
    <w:p w14:paraId="7DEC4469" w14:textId="77777777" w:rsidR="005F28E2" w:rsidRDefault="005F28E2" w:rsidP="00765808">
      <w:pPr>
        <w:pStyle w:val="ny-lesson-numbering"/>
        <w:numPr>
          <w:ilvl w:val="1"/>
          <w:numId w:val="22"/>
        </w:numPr>
      </w:pPr>
      <w:r w:rsidRPr="00911BD2">
        <w:t xml:space="preserve">Using the area formula, </w:t>
      </w:r>
      <w:r>
        <w:t>tell</w:t>
      </w:r>
      <w:r w:rsidRPr="00911BD2">
        <w:t xml:space="preserve"> how you would determine the value of the base</w:t>
      </w:r>
      <w:r>
        <w:t>.</w:t>
      </w:r>
    </w:p>
    <w:p w14:paraId="6C097B49" w14:textId="77777777" w:rsidR="005F28E2" w:rsidRDefault="005F28E2" w:rsidP="00EF1587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57D5FFF5" wp14:editId="47C93843">
            <wp:extent cx="2597476" cy="16276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52" cy="162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BFCB4" w14:textId="77777777" w:rsidR="005F28E2" w:rsidRDefault="005F28E2" w:rsidP="005F28E2">
      <w:pPr>
        <w:pStyle w:val="ny-lesson-SFinsert-number-list"/>
        <w:numPr>
          <w:ilvl w:val="0"/>
          <w:numId w:val="0"/>
        </w:numPr>
        <w:ind w:left="1670"/>
      </w:pPr>
    </w:p>
    <w:p w14:paraId="692A6453" w14:textId="77777777" w:rsidR="005F28E2" w:rsidRPr="00911BD2" w:rsidRDefault="005F28E2" w:rsidP="00765808">
      <w:pPr>
        <w:pStyle w:val="ny-lesson-numbering"/>
        <w:numPr>
          <w:ilvl w:val="1"/>
          <w:numId w:val="22"/>
        </w:numPr>
      </w:pPr>
      <w:r w:rsidRPr="00C23A15">
        <w:t xml:space="preserve">Using what you found in </w:t>
      </w:r>
      <w:r>
        <w:t>p</w:t>
      </w:r>
      <w:r w:rsidRPr="00C23A15">
        <w:t xml:space="preserve">art </w:t>
      </w:r>
      <w:r>
        <w:t>(a)</w:t>
      </w:r>
      <w:r w:rsidRPr="00C23A15">
        <w:t>, determine the missing value of the base.</w:t>
      </w:r>
    </w:p>
    <w:p w14:paraId="37FB74B0" w14:textId="77777777" w:rsidR="005F28E2" w:rsidRPr="00B768BB" w:rsidRDefault="005F28E2" w:rsidP="0076580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sectPr w:rsidR="005F28E2" w:rsidRPr="00B768BB" w:rsidSect="00EF158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77F9" w14:textId="77777777" w:rsidR="00373283" w:rsidRDefault="00373283">
      <w:pPr>
        <w:spacing w:after="0" w:line="240" w:lineRule="auto"/>
      </w:pPr>
      <w:r>
        <w:separator/>
      </w:r>
    </w:p>
  </w:endnote>
  <w:endnote w:type="continuationSeparator" w:id="0">
    <w:p w14:paraId="1D58D4A4" w14:textId="77777777" w:rsidR="00373283" w:rsidRDefault="003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41C4C22" w:rsidR="00FE631C" w:rsidRPr="001F7961" w:rsidRDefault="001F7961" w:rsidP="001F7961">
    <w:pPr>
      <w:tabs>
        <w:tab w:val="center" w:pos="4320"/>
        <w:tab w:val="right" w:pos="8640"/>
      </w:tabs>
      <w:spacing w:after="0" w:line="240" w:lineRule="auto"/>
    </w:pPr>
    <w:r w:rsidRPr="00661DF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25919" wp14:editId="22D0D1A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670B8" w14:textId="77777777" w:rsidR="001F7961" w:rsidRPr="007860F7" w:rsidRDefault="001F7961" w:rsidP="001F796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F15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72591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512.35pt;margin-top:37.65pt;width:36pt;height:1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MoTu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6D670B8" w14:textId="77777777" w:rsidR="001F7961" w:rsidRPr="007860F7" w:rsidRDefault="001F7961" w:rsidP="001F796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F15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61DF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8992A" wp14:editId="24E8A66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BAF1B1C" w14:textId="6E32BBE8" w:rsidR="001F7961" w:rsidRDefault="001F7961" w:rsidP="001F796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F796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Distance, Perimeter, and Area in the Real World</w:t>
                          </w:r>
                        </w:p>
                        <w:p w14:paraId="67AFD9F6" w14:textId="56A1E48E" w:rsidR="001F7961" w:rsidRPr="002273E5" w:rsidRDefault="001F7961" w:rsidP="001F796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5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0499592" w14:textId="77777777" w:rsidR="001F7961" w:rsidRPr="002273E5" w:rsidRDefault="001F7961" w:rsidP="001F796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08992A" id="Text Box 10" o:spid="_x0000_s1035" type="#_x0000_t202" style="position:absolute;margin-left:93.1pt;margin-top:31.25pt;width:293.4pt;height:24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G4g&#10;e9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BAF1B1C" w14:textId="6E32BBE8" w:rsidR="001F7961" w:rsidRDefault="001F7961" w:rsidP="001F796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F796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Distance, Perimeter, and Area in the Real World</w:t>
                    </w:r>
                  </w:p>
                  <w:p w14:paraId="67AFD9F6" w14:textId="56A1E48E" w:rsidR="001F7961" w:rsidRPr="002273E5" w:rsidRDefault="001F7961" w:rsidP="001F796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F15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0499592" w14:textId="77777777" w:rsidR="001F7961" w:rsidRPr="002273E5" w:rsidRDefault="001F7961" w:rsidP="001F796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61DF1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C4424C5" wp14:editId="2D43564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D0C26" id="Group 23" o:spid="_x0000_s1026" style="position:absolute;margin-left:86.45pt;margin-top:30.4pt;width:6.55pt;height:21.35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661DF1">
      <w:rPr>
        <w:noProof/>
      </w:rPr>
      <w:drawing>
        <wp:anchor distT="0" distB="0" distL="114300" distR="114300" simplePos="0" relativeHeight="251672576" behindDoc="1" locked="0" layoutInCell="1" allowOverlap="1" wp14:anchorId="0B5100C4" wp14:editId="3D970A1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DF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9DDC1" wp14:editId="066D1C1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BEEC4" w14:textId="77777777" w:rsidR="001F7961" w:rsidRPr="00B81D46" w:rsidRDefault="001F7961" w:rsidP="001F796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9DDC1" id="Text Box 154" o:spid="_x0000_s1036" type="#_x0000_t202" style="position:absolute;margin-left:294.95pt;margin-top:59.65pt;width:273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1FBEEC4" w14:textId="77777777" w:rsidR="001F7961" w:rsidRPr="00B81D46" w:rsidRDefault="001F7961" w:rsidP="001F796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61DF1">
      <w:rPr>
        <w:noProof/>
      </w:rPr>
      <w:drawing>
        <wp:anchor distT="0" distB="0" distL="114300" distR="114300" simplePos="0" relativeHeight="251670528" behindDoc="1" locked="0" layoutInCell="1" allowOverlap="1" wp14:anchorId="22DA81AF" wp14:editId="33ADD15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DF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43F9DA" wp14:editId="00D4E97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4B740D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661DF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30DB987" wp14:editId="4093191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05218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m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Q0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6hHmp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Pr="00661D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6F476" wp14:editId="654D47A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377D2" w14:textId="77777777" w:rsidR="001F7961" w:rsidRPr="002273E5" w:rsidRDefault="001F7961" w:rsidP="001F796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36F476" id="Text Box 24" o:spid="_x0000_s1037" type="#_x0000_t202" style="position:absolute;margin-left:-1.15pt;margin-top:63.5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d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R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ETBRt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90377D2" w14:textId="77777777" w:rsidR="001F7961" w:rsidRPr="002273E5" w:rsidRDefault="001F7961" w:rsidP="001F796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61DF1">
      <w:rPr>
        <w:noProof/>
      </w:rPr>
      <w:drawing>
        <wp:anchor distT="0" distB="0" distL="114300" distR="114300" simplePos="0" relativeHeight="251664384" behindDoc="0" locked="0" layoutInCell="1" allowOverlap="1" wp14:anchorId="60C3BEDE" wp14:editId="507E30A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FE631C" w:rsidRPr="00C47034" w:rsidRDefault="00FE631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500B9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F95FD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03045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BF04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FE631C" w:rsidRDefault="00FE631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BCC07BE" w:rsidR="00FE631C" w:rsidRPr="002273E5" w:rsidRDefault="00FE631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5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FE631C" w:rsidRPr="002273E5" w:rsidRDefault="00FE631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FE631C" w:rsidRDefault="00FE631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BCC07BE" w:rsidR="00FE631C" w:rsidRPr="002273E5" w:rsidRDefault="00FE631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F15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FE631C" w:rsidRPr="002273E5" w:rsidRDefault="00FE631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FE631C" w:rsidRPr="00797610" w:rsidRDefault="00FE631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FE631C" w:rsidRPr="00797610" w:rsidRDefault="00FE631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FE631C" w:rsidRPr="002273E5" w:rsidRDefault="00FE631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FE631C" w:rsidRPr="002273E5" w:rsidRDefault="00FE631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FE631C" w:rsidRPr="00854DA7" w:rsidRDefault="00FE631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FE631C" w:rsidRPr="00854DA7" w:rsidRDefault="00FE631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9632" w14:textId="77777777" w:rsidR="00373283" w:rsidRDefault="00373283">
      <w:pPr>
        <w:spacing w:after="0" w:line="240" w:lineRule="auto"/>
      </w:pPr>
      <w:r>
        <w:separator/>
      </w:r>
    </w:p>
  </w:footnote>
  <w:footnote w:type="continuationSeparator" w:id="0">
    <w:p w14:paraId="34557B23" w14:textId="77777777" w:rsidR="00373283" w:rsidRDefault="0037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FE631C" w:rsidRDefault="00FE631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8747AA0" w:rsidR="00FE631C" w:rsidRPr="00701388" w:rsidRDefault="00FE631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8747AA0" w:rsidR="00FE631C" w:rsidRPr="00701388" w:rsidRDefault="00FE631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FE631C" w:rsidRPr="002273E5" w:rsidRDefault="00FE631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0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FE631C" w:rsidRPr="002273E5" w:rsidRDefault="00FE631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FE631C" w:rsidRPr="002273E5" w:rsidRDefault="00FE631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1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FE631C" w:rsidRPr="002273E5" w:rsidRDefault="00FE631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FE631C" w:rsidRDefault="00FE631C" w:rsidP="00DB1F56">
                          <w:pPr>
                            <w:jc w:val="center"/>
                          </w:pPr>
                        </w:p>
                        <w:p w14:paraId="5AF80B4A" w14:textId="77777777" w:rsidR="00FE631C" w:rsidRDefault="00FE631C" w:rsidP="00DB1F56">
                          <w:pPr>
                            <w:jc w:val="center"/>
                          </w:pPr>
                        </w:p>
                        <w:p w14:paraId="78D5F497" w14:textId="77777777" w:rsidR="00FE631C" w:rsidRDefault="00FE631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2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FE631C" w:rsidRDefault="00FE631C" w:rsidP="00DB1F56">
                    <w:pPr>
                      <w:jc w:val="center"/>
                    </w:pPr>
                  </w:p>
                  <w:p w14:paraId="5AF80B4A" w14:textId="77777777" w:rsidR="00FE631C" w:rsidRDefault="00FE631C" w:rsidP="00DB1F56">
                    <w:pPr>
                      <w:jc w:val="center"/>
                    </w:pPr>
                  </w:p>
                  <w:p w14:paraId="78D5F497" w14:textId="77777777" w:rsidR="00FE631C" w:rsidRDefault="00FE631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FE631C" w:rsidRDefault="00FE631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3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FE631C" w:rsidRDefault="00FE631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FE631C" w:rsidRPr="00015AD5" w:rsidRDefault="00FE631C" w:rsidP="00DB1F56">
    <w:pPr>
      <w:pStyle w:val="Header"/>
    </w:pPr>
  </w:p>
  <w:p w14:paraId="232D8C9C" w14:textId="77777777" w:rsidR="00FE631C" w:rsidRPr="005920C2" w:rsidRDefault="00FE631C" w:rsidP="00DB1F56">
    <w:pPr>
      <w:pStyle w:val="Header"/>
    </w:pPr>
  </w:p>
  <w:p w14:paraId="25780C79" w14:textId="77777777" w:rsidR="00FE631C" w:rsidRPr="006C5A78" w:rsidRDefault="00FE631C" w:rsidP="00DB1F56">
    <w:pPr>
      <w:pStyle w:val="Header"/>
    </w:pPr>
  </w:p>
  <w:p w14:paraId="4B710DE6" w14:textId="77777777" w:rsidR="00FE631C" w:rsidRPr="00DB1F56" w:rsidRDefault="00FE631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FE631C" w:rsidRDefault="00FE631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FE631C" w:rsidRPr="00701388" w:rsidRDefault="00FE631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FE631C" w:rsidRPr="00701388" w:rsidRDefault="00FE631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FE631C" w:rsidRPr="002273E5" w:rsidRDefault="00FE631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FE631C" w:rsidRPr="002273E5" w:rsidRDefault="00FE631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FE631C" w:rsidRPr="002273E5" w:rsidRDefault="00FE631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FE631C" w:rsidRPr="002273E5" w:rsidRDefault="00FE631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FE631C" w:rsidRDefault="00FE631C" w:rsidP="00E815D3">
                          <w:pPr>
                            <w:jc w:val="center"/>
                          </w:pPr>
                        </w:p>
                        <w:p w14:paraId="3E7E53AD" w14:textId="77777777" w:rsidR="00FE631C" w:rsidRDefault="00FE631C" w:rsidP="00E815D3">
                          <w:pPr>
                            <w:jc w:val="center"/>
                          </w:pPr>
                        </w:p>
                        <w:p w14:paraId="0F5CF0D6" w14:textId="77777777" w:rsidR="00FE631C" w:rsidRDefault="00FE631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FE631C" w:rsidRDefault="00FE631C" w:rsidP="00E815D3">
                    <w:pPr>
                      <w:jc w:val="center"/>
                    </w:pPr>
                  </w:p>
                  <w:p w14:paraId="3E7E53AD" w14:textId="77777777" w:rsidR="00FE631C" w:rsidRDefault="00FE631C" w:rsidP="00E815D3">
                    <w:pPr>
                      <w:jc w:val="center"/>
                    </w:pPr>
                  </w:p>
                  <w:p w14:paraId="0F5CF0D6" w14:textId="77777777" w:rsidR="00FE631C" w:rsidRDefault="00FE631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FE631C" w:rsidRDefault="00FE631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FE631C" w:rsidRDefault="00FE631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8482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FE631C" w:rsidRPr="00015AD5" w:rsidRDefault="00FE631C" w:rsidP="00E815D3">
    <w:pPr>
      <w:pStyle w:val="Header"/>
    </w:pPr>
  </w:p>
  <w:p w14:paraId="333A60C1" w14:textId="77777777" w:rsidR="00FE631C" w:rsidRPr="005920C2" w:rsidRDefault="00FE631C" w:rsidP="00E815D3">
    <w:pPr>
      <w:pStyle w:val="Header"/>
    </w:pPr>
  </w:p>
  <w:p w14:paraId="619EA4E7" w14:textId="77777777" w:rsidR="00FE631C" w:rsidRPr="006C5A78" w:rsidRDefault="00FE631C" w:rsidP="00E815D3">
    <w:pPr>
      <w:pStyle w:val="Header"/>
    </w:pPr>
  </w:p>
  <w:p w14:paraId="4B710DEB" w14:textId="77777777" w:rsidR="00FE631C" w:rsidRPr="00E815D3" w:rsidRDefault="00FE631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D7695"/>
    <w:rsid w:val="000E4CB0"/>
    <w:rsid w:val="001005BE"/>
    <w:rsid w:val="00105599"/>
    <w:rsid w:val="00106020"/>
    <w:rsid w:val="0010729D"/>
    <w:rsid w:val="00112553"/>
    <w:rsid w:val="001223D7"/>
    <w:rsid w:val="00127D70"/>
    <w:rsid w:val="00130993"/>
    <w:rsid w:val="001362BF"/>
    <w:rsid w:val="001372A5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7E64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1F7961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7BA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00B7"/>
    <w:rsid w:val="002F500C"/>
    <w:rsid w:val="002F675A"/>
    <w:rsid w:val="00302860"/>
    <w:rsid w:val="00304308"/>
    <w:rsid w:val="00305DF2"/>
    <w:rsid w:val="00313843"/>
    <w:rsid w:val="0031585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283"/>
    <w:rsid w:val="003744D9"/>
    <w:rsid w:val="00380B56"/>
    <w:rsid w:val="00380FA9"/>
    <w:rsid w:val="00384E82"/>
    <w:rsid w:val="00385363"/>
    <w:rsid w:val="00385D7A"/>
    <w:rsid w:val="003A203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4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0CD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B7460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8E2"/>
    <w:rsid w:val="005F413D"/>
    <w:rsid w:val="0061064A"/>
    <w:rsid w:val="006128AD"/>
    <w:rsid w:val="00616206"/>
    <w:rsid w:val="006256DC"/>
    <w:rsid w:val="006272B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2BA8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2523"/>
    <w:rsid w:val="00736A54"/>
    <w:rsid w:val="0074210F"/>
    <w:rsid w:val="007421CE"/>
    <w:rsid w:val="00742CCC"/>
    <w:rsid w:val="0075317C"/>
    <w:rsid w:val="00753A34"/>
    <w:rsid w:val="00765808"/>
    <w:rsid w:val="00767E35"/>
    <w:rsid w:val="00770965"/>
    <w:rsid w:val="0077191F"/>
    <w:rsid w:val="00776B61"/>
    <w:rsid w:val="00776E81"/>
    <w:rsid w:val="007771F4"/>
    <w:rsid w:val="00777ED7"/>
    <w:rsid w:val="00777F13"/>
    <w:rsid w:val="00785D64"/>
    <w:rsid w:val="00793154"/>
    <w:rsid w:val="007947A7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2E6F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64FE"/>
    <w:rsid w:val="00987C6F"/>
    <w:rsid w:val="00992CFE"/>
    <w:rsid w:val="009B4149"/>
    <w:rsid w:val="009B702E"/>
    <w:rsid w:val="009D0330"/>
    <w:rsid w:val="009D05D1"/>
    <w:rsid w:val="009D52F7"/>
    <w:rsid w:val="009E1635"/>
    <w:rsid w:val="009E4AB3"/>
    <w:rsid w:val="009F24D9"/>
    <w:rsid w:val="009F285F"/>
    <w:rsid w:val="009F5EAC"/>
    <w:rsid w:val="009F61A4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5966"/>
    <w:rsid w:val="00AA223E"/>
    <w:rsid w:val="00AA3CE7"/>
    <w:rsid w:val="00AA7916"/>
    <w:rsid w:val="00AB0512"/>
    <w:rsid w:val="00AB0651"/>
    <w:rsid w:val="00AB4203"/>
    <w:rsid w:val="00AB4DAA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9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6B2E"/>
    <w:rsid w:val="00C944D6"/>
    <w:rsid w:val="00C956E1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5411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4774B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1247"/>
    <w:rsid w:val="00EA4681"/>
    <w:rsid w:val="00EB2D31"/>
    <w:rsid w:val="00EB41AB"/>
    <w:rsid w:val="00EC4DC5"/>
    <w:rsid w:val="00ED0A74"/>
    <w:rsid w:val="00ED5916"/>
    <w:rsid w:val="00EE45D5"/>
    <w:rsid w:val="00EE6D8B"/>
    <w:rsid w:val="00EE735F"/>
    <w:rsid w:val="00EF03CE"/>
    <w:rsid w:val="00EF1587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2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631C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124443B-AD94-4983-B721-92C3A8A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F61A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F61A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F61A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F61A4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F61A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9F61A4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9F61A4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9F61A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F61A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F61A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Corrections complete.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9AD10-2BAB-4B48-8E36-9DED007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1</cp:revision>
  <cp:lastPrinted>2014-07-01T23:46:00Z</cp:lastPrinted>
  <dcterms:created xsi:type="dcterms:W3CDTF">2014-11-05T17:22:00Z</dcterms:created>
  <dcterms:modified xsi:type="dcterms:W3CDTF">2014-11-05T19:09:00Z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