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ACFDD" w14:textId="0D819BB3" w:rsidR="00393173" w:rsidRDefault="00393173" w:rsidP="00393173">
      <w:pPr>
        <w:pStyle w:val="ny-lesson-header"/>
      </w:pPr>
      <w:bookmarkStart w:id="0" w:name="_GoBack"/>
      <w:bookmarkEnd w:id="0"/>
      <w:r>
        <w:t>Lesson 10</w:t>
      </w:r>
      <w:r w:rsidRPr="00D0546C">
        <w:t>:</w:t>
      </w:r>
      <w:r>
        <w:t xml:space="preserve"> </w:t>
      </w:r>
      <w:r w:rsidRPr="00D0546C">
        <w:t xml:space="preserve"> </w:t>
      </w:r>
      <w:r>
        <w:t>The Distributive Property and the Product</w:t>
      </w:r>
      <w:r w:rsidR="00611CD3">
        <w:t>s</w:t>
      </w:r>
      <w:r>
        <w:t xml:space="preserve"> of Decimals</w:t>
      </w:r>
    </w:p>
    <w:p w14:paraId="3D053C6F" w14:textId="77777777" w:rsidR="00393173" w:rsidRDefault="00393173" w:rsidP="00393173">
      <w:pPr>
        <w:pStyle w:val="ny-callout-hdr"/>
      </w:pPr>
    </w:p>
    <w:p w14:paraId="0CEC3E6D" w14:textId="77777777" w:rsidR="00393173" w:rsidRPr="00D36552" w:rsidRDefault="00393173" w:rsidP="00393173">
      <w:pPr>
        <w:pStyle w:val="ny-callout-hdr"/>
      </w:pPr>
      <w:r w:rsidRPr="00D36552">
        <w:t>Classwork</w:t>
      </w:r>
      <w:r>
        <w:t xml:space="preserve"> </w:t>
      </w:r>
    </w:p>
    <w:p w14:paraId="5E2395BE" w14:textId="77777777" w:rsidR="00393173" w:rsidRPr="00771CAB" w:rsidRDefault="00393173" w:rsidP="00393173">
      <w:pPr>
        <w:pStyle w:val="ny-lesson-hdr-1"/>
      </w:pPr>
      <w:r>
        <w:t>Opening Exercise</w:t>
      </w:r>
    </w:p>
    <w:p w14:paraId="16347211" w14:textId="77777777" w:rsidR="00393173" w:rsidRDefault="00393173" w:rsidP="00393173">
      <w:pPr>
        <w:pStyle w:val="ny-lesson-paragraph"/>
      </w:pPr>
      <w:r>
        <w:t xml:space="preserve">Calculate the product.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8"/>
        <w:gridCol w:w="5028"/>
      </w:tblGrid>
      <w:tr w:rsidR="00393173" w14:paraId="5ED38036" w14:textId="77777777" w:rsidTr="00F73957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7508BA0F" w14:textId="77777777" w:rsidR="00393173" w:rsidRPr="00771CAB" w:rsidRDefault="00393173" w:rsidP="00611CD3">
            <w:pPr>
              <w:pStyle w:val="ny-lesson-numbering"/>
              <w:numPr>
                <w:ilvl w:val="1"/>
                <w:numId w:val="22"/>
              </w:numPr>
              <w:tabs>
                <w:tab w:val="clear" w:pos="403"/>
              </w:tabs>
              <w:ind w:left="450"/>
            </w:pPr>
            <m:oMath>
              <m:r>
                <m:rPr>
                  <m:sty m:val="p"/>
                </m:rPr>
                <w:rPr>
                  <w:rStyle w:val="ny-lesson-hdr-2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200×32.6</m:t>
              </m:r>
            </m:oMath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14:paraId="6AD6C104" w14:textId="77777777" w:rsidR="00393173" w:rsidRPr="00771CAB" w:rsidRDefault="00393173" w:rsidP="00611CD3">
            <w:pPr>
              <w:pStyle w:val="ny-lesson-numbering"/>
              <w:numPr>
                <w:ilvl w:val="1"/>
                <w:numId w:val="22"/>
              </w:numPr>
              <w:tabs>
                <w:tab w:val="clear" w:pos="403"/>
              </w:tabs>
              <w:ind w:left="450"/>
              <w:rPr>
                <w:rStyle w:val="ny-lesson-hdr-2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w:pPr>
            <m:oMath>
              <m:r>
                <m:rPr>
                  <m:sty m:val="p"/>
                </m:rPr>
                <w:rPr>
                  <w:rStyle w:val="ny-lesson-hdr-2"/>
                  <w:rFonts w:ascii="Cambria Math" w:hAnsi="Cambria Math"/>
                  <w:color w:val="231F20"/>
                  <w:sz w:val="20"/>
                  <w:szCs w:val="22"/>
                  <w:bdr w:val="none" w:sz="0" w:space="0" w:color="auto"/>
                  <w:shd w:val="clear" w:color="auto" w:fill="auto"/>
                </w:rPr>
                <m:t>500×22.12</m:t>
              </m:r>
            </m:oMath>
          </w:p>
          <w:p w14:paraId="4BB7A220" w14:textId="77777777" w:rsidR="00393173" w:rsidRPr="00771CAB" w:rsidRDefault="00393173" w:rsidP="00611CD3">
            <w:pPr>
              <w:pStyle w:val="ny-lesson-numbering"/>
              <w:numPr>
                <w:ilvl w:val="0"/>
                <w:numId w:val="0"/>
              </w:numPr>
              <w:tabs>
                <w:tab w:val="clear" w:pos="403"/>
              </w:tabs>
              <w:ind w:left="450"/>
            </w:pPr>
          </w:p>
        </w:tc>
      </w:tr>
    </w:tbl>
    <w:p w14:paraId="72EA889B" w14:textId="77777777" w:rsidR="00393173" w:rsidRDefault="00393173" w:rsidP="00393173"/>
    <w:p w14:paraId="2FF3D307" w14:textId="77777777" w:rsidR="00393173" w:rsidRDefault="00393173" w:rsidP="00393173"/>
    <w:p w14:paraId="37F38969" w14:textId="77777777" w:rsidR="00393173" w:rsidRPr="00611CD3" w:rsidRDefault="00393173" w:rsidP="00393173">
      <w:pPr>
        <w:pStyle w:val="ny-lesson-hdr-1"/>
        <w:rPr>
          <w:rStyle w:val="ny-lesson-hdr-3"/>
          <w:b/>
        </w:rPr>
      </w:pPr>
      <w:r w:rsidRPr="00611CD3">
        <w:rPr>
          <w:rStyle w:val="ny-lesson-hdr-3"/>
          <w:b/>
        </w:rPr>
        <w:t>Example 1:  Introduction to Partial Products</w:t>
      </w:r>
    </w:p>
    <w:p w14:paraId="14EB6121" w14:textId="77777777" w:rsidR="00393173" w:rsidRDefault="00393173" w:rsidP="00393173">
      <w:pPr>
        <w:pStyle w:val="ny-lesson-paragraph"/>
        <w:rPr>
          <w:szCs w:val="20"/>
        </w:rPr>
      </w:pPr>
      <w:r>
        <w:t>Use partial products and the distributive property to calculate the product.</w:t>
      </w:r>
    </w:p>
    <w:p w14:paraId="24F9FC9E" w14:textId="77777777" w:rsidR="00393173" w:rsidRPr="00771CAB" w:rsidRDefault="00393173" w:rsidP="00393173">
      <w:pPr>
        <w:pStyle w:val="ny-lesson-paragrap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200×32.6</m:t>
          </m:r>
        </m:oMath>
      </m:oMathPara>
    </w:p>
    <w:p w14:paraId="255CF3C5" w14:textId="77777777" w:rsidR="00393173" w:rsidRDefault="00393173" w:rsidP="00393173">
      <w:pPr>
        <w:pStyle w:val="ny-lesson-paragraph"/>
        <w:rPr>
          <w:b/>
        </w:rPr>
      </w:pPr>
    </w:p>
    <w:p w14:paraId="7A009325" w14:textId="77777777" w:rsidR="00393173" w:rsidRDefault="00393173" w:rsidP="00393173">
      <w:pPr>
        <w:pStyle w:val="ny-lesson-paragraph"/>
      </w:pPr>
    </w:p>
    <w:p w14:paraId="0319F6B2" w14:textId="77777777" w:rsidR="00393173" w:rsidRDefault="00393173" w:rsidP="00393173">
      <w:pPr>
        <w:pStyle w:val="ny-lesson-paragraph"/>
      </w:pPr>
    </w:p>
    <w:p w14:paraId="59976F99" w14:textId="77777777" w:rsidR="00F8609E" w:rsidRDefault="00F8609E" w:rsidP="00393173">
      <w:pPr>
        <w:pStyle w:val="ny-lesson-paragraph"/>
      </w:pPr>
    </w:p>
    <w:p w14:paraId="1619AEB5" w14:textId="77777777" w:rsidR="00393173" w:rsidRDefault="00393173" w:rsidP="00393173">
      <w:pPr>
        <w:pStyle w:val="ny-lesson-paragraph"/>
      </w:pPr>
    </w:p>
    <w:p w14:paraId="059E4CAB" w14:textId="77777777" w:rsidR="00393173" w:rsidRPr="00C01F48" w:rsidRDefault="00393173" w:rsidP="00393173">
      <w:pPr>
        <w:pStyle w:val="ny-lesson-paragraph"/>
      </w:pPr>
    </w:p>
    <w:p w14:paraId="24F000D5" w14:textId="77777777" w:rsidR="00393173" w:rsidRPr="00611CD3" w:rsidRDefault="00393173" w:rsidP="00393173">
      <w:pPr>
        <w:pStyle w:val="ny-lesson-hdr-1"/>
        <w:rPr>
          <w:rStyle w:val="ny-lesson-hdr-3"/>
          <w:b/>
        </w:rPr>
      </w:pPr>
      <w:r w:rsidRPr="00611CD3">
        <w:rPr>
          <w:rStyle w:val="ny-lesson-hdr-3"/>
          <w:b/>
        </w:rPr>
        <w:t>Example 2:  Introduction to Partial Products</w:t>
      </w:r>
    </w:p>
    <w:p w14:paraId="265CB483" w14:textId="77777777" w:rsidR="00393173" w:rsidRDefault="00393173" w:rsidP="00393173">
      <w:pPr>
        <w:pStyle w:val="ny-lesson-paragraph"/>
      </w:pPr>
      <w:r>
        <w:t xml:space="preserve">Use partial </w:t>
      </w:r>
      <w:r w:rsidRPr="00771CAB">
        <w:t>products</w:t>
      </w:r>
      <w:r>
        <w:t xml:space="preserve"> and the distributive property to calculate the area of the rectangular patio shown below.</w:t>
      </w:r>
    </w:p>
    <w:p w14:paraId="4D85C3DB" w14:textId="6431DD24" w:rsidR="00393173" w:rsidRDefault="00F8609E" w:rsidP="00393173">
      <w:pPr>
        <w:pStyle w:val="ny-lesson-paragraph"/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FD988D" wp14:editId="0E2C6E7D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2324100" cy="1003935"/>
                <wp:effectExtent l="0" t="0" r="19050" b="571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1003935"/>
                          <a:chOff x="0" y="0"/>
                          <a:chExt cx="2324100" cy="1003935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632460" y="0"/>
                            <a:ext cx="1691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598170"/>
                            <a:ext cx="57912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A431DD" w14:textId="5B4B2D7C" w:rsidR="00393173" w:rsidRPr="00771CAB" w:rsidRDefault="00393173" w:rsidP="0039317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500</m:t>
                                </m:r>
                              </m:oMath>
                              <w:r w:rsidRPr="00771CA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ft</w:t>
                              </w:r>
                              <w:r w:rsidR="00611CD3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690"/>
                            <a:ext cx="71755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0DB501" w14:textId="10384F69" w:rsidR="00393173" w:rsidRPr="00771CAB" w:rsidRDefault="00393173" w:rsidP="00393173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22.12</m:t>
                                </m:r>
                              </m:oMath>
                              <w:r w:rsidRPr="00771CA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ft</w:t>
                              </w:r>
                              <w:r w:rsidR="00611CD3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7FD988D" id="Group 9" o:spid="_x0000_s1026" style="position:absolute;margin-left:0;margin-top:2.4pt;width:183pt;height:79.05pt;z-index:251661312;mso-position-horizontal:center;mso-position-horizontal-relative:margin" coordsize="23241,10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">
                <v:rect id="Rectangle 67" o:spid="_x0000_s1027" style="position:absolute;left:6324;width:16917;height:5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oSMUA&#10;AADbAAAADwAAAGRycy9kb3ducmV2LnhtbESPT2sCMRTE74V+h/CEXkSz9aCyNYoUrEtBwX+H3h6b&#10;52Zx8xI2qW6/vRGEHoeZ+Q0zW3S2EVdqQ+1YwfswA0FcOl1zpeB4WA2mIEJE1tg4JgV/FGAxf32Z&#10;Ya7djXd03cdKJAiHHBWYGH0uZSgNWQxD54mTd3atxZhkW0nd4i3BbSNHWTaWFmtOCwY9fRoqL/tf&#10;q2C1Nv2l/N6cfBG2Zzsq/Ne6/6PUW69bfoCI1MX/8LNdaAXjC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WhIxQAAANsAAAAPAAAAAAAAAAAAAAAAAJgCAABkcnMv&#10;ZG93bnJldi54bWxQSwUGAAAAAAQABAD1AAAAigMAAAAA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001;top:5981;width:5791;height:4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14:paraId="05A431DD" w14:textId="5B4B2D7C" w:rsidR="00393173" w:rsidRPr="00771CAB" w:rsidRDefault="00393173" w:rsidP="0039317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500</m:t>
                          </m:r>
                        </m:oMath>
                        <w:r w:rsidRPr="00771CAB">
                          <w:rPr>
                            <w:b/>
                            <w:sz w:val="20"/>
                            <w:szCs w:val="20"/>
                          </w:rPr>
                          <w:t xml:space="preserve"> ft</w:t>
                        </w:r>
                        <w:r w:rsidR="00611CD3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29" type="#_x0000_t202" style="position:absolute;top:1866;width:7175;height:4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YQ7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zGEO+AAAA2wAAAA8AAAAAAAAAAAAAAAAAmAIAAGRycy9kb3ducmV2&#10;LnhtbFBLBQYAAAAABAAEAPUAAACDAwAAAAA=&#10;" filled="f" stroked="f">
                  <v:textbox style="mso-fit-shape-to-text:t">
                    <w:txbxContent>
                      <w:p w14:paraId="690DB501" w14:textId="10384F69" w:rsidR="00393173" w:rsidRPr="00771CAB" w:rsidRDefault="00393173" w:rsidP="00393173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22.12</m:t>
                          </m:r>
                        </m:oMath>
                        <w:r w:rsidRPr="00771CAB">
                          <w:rPr>
                            <w:b/>
                            <w:sz w:val="20"/>
                            <w:szCs w:val="20"/>
                          </w:rPr>
                          <w:t xml:space="preserve"> ft</w:t>
                        </w:r>
                        <w:r w:rsidR="00611CD3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B7803A" w14:textId="77777777" w:rsidR="00393173" w:rsidRDefault="00393173" w:rsidP="00393173">
      <w:pPr>
        <w:pStyle w:val="ny-lesson-paragraph"/>
        <w:rPr>
          <w:szCs w:val="20"/>
        </w:rPr>
      </w:pPr>
    </w:p>
    <w:p w14:paraId="5DBEF87A" w14:textId="08917DD9" w:rsidR="00393173" w:rsidRDefault="00393173" w:rsidP="00393173">
      <w:pPr>
        <w:pStyle w:val="ny-lesson-paragraph"/>
        <w:rPr>
          <w:szCs w:val="20"/>
        </w:rPr>
      </w:pPr>
    </w:p>
    <w:p w14:paraId="024F3E22" w14:textId="77777777" w:rsidR="00393173" w:rsidRDefault="00393173" w:rsidP="00393173">
      <w:pPr>
        <w:pStyle w:val="ny-lesson-bullet"/>
        <w:numPr>
          <w:ilvl w:val="0"/>
          <w:numId w:val="0"/>
        </w:numPr>
        <w:ind w:left="806"/>
        <w:rPr>
          <w:rStyle w:val="ny-lesson-hdr-1Char"/>
          <w:b w:val="0"/>
          <w:bCs/>
          <w:color w:val="auto"/>
        </w:rPr>
      </w:pPr>
    </w:p>
    <w:p w14:paraId="350F61B7" w14:textId="77777777" w:rsidR="00393173" w:rsidRDefault="00393173" w:rsidP="00393173">
      <w:r>
        <w:br w:type="page"/>
      </w:r>
    </w:p>
    <w:p w14:paraId="2A246846" w14:textId="77777777" w:rsidR="00393173" w:rsidRPr="004D1394" w:rsidRDefault="00393173" w:rsidP="00393173">
      <w:pPr>
        <w:pStyle w:val="ny-lesson-hdr-1"/>
      </w:pPr>
      <w:r>
        <w:lastRenderedPageBreak/>
        <w:t>Exercises</w:t>
      </w:r>
    </w:p>
    <w:p w14:paraId="51C11826" w14:textId="6E2593AD" w:rsidR="00393173" w:rsidRDefault="00393173" w:rsidP="00393173">
      <w:pPr>
        <w:pStyle w:val="ny-lesson-paragraph"/>
      </w:pPr>
      <w:r>
        <w:t xml:space="preserve">Use the boxes below to show your work for each station. Make sure </w:t>
      </w:r>
      <w:r w:rsidR="00611CD3">
        <w:t xml:space="preserve">that </w:t>
      </w:r>
      <w:r>
        <w:t>you are putting the solution for each station in the correct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393173" w14:paraId="1F3CD750" w14:textId="77777777" w:rsidTr="00F73957">
        <w:tc>
          <w:tcPr>
            <w:tcW w:w="10056" w:type="dxa"/>
          </w:tcPr>
          <w:p w14:paraId="77C85805" w14:textId="77777777" w:rsidR="00393173" w:rsidRDefault="00393173" w:rsidP="00F73957">
            <w:pPr>
              <w:pStyle w:val="ny-lesson-paragraph"/>
            </w:pPr>
            <w:r>
              <w:t>Station One:</w:t>
            </w:r>
          </w:p>
          <w:p w14:paraId="5BE5BF6F" w14:textId="77777777" w:rsidR="00393173" w:rsidRDefault="00393173" w:rsidP="00F73957">
            <w:pPr>
              <w:pStyle w:val="ny-lesson-paragraph"/>
            </w:pPr>
          </w:p>
          <w:p w14:paraId="17EDFCB0" w14:textId="77777777" w:rsidR="00393173" w:rsidRDefault="00393173" w:rsidP="00F73957">
            <w:pPr>
              <w:pStyle w:val="ny-lesson-paragraph"/>
            </w:pPr>
          </w:p>
          <w:p w14:paraId="2003ACFA" w14:textId="77777777" w:rsidR="00393173" w:rsidRDefault="00393173" w:rsidP="00F73957">
            <w:pPr>
              <w:pStyle w:val="ny-lesson-paragraph"/>
            </w:pPr>
          </w:p>
          <w:p w14:paraId="480FBFC6" w14:textId="77777777" w:rsidR="00393173" w:rsidRDefault="00393173" w:rsidP="00F73957">
            <w:pPr>
              <w:pStyle w:val="ny-lesson-paragraph"/>
            </w:pPr>
          </w:p>
        </w:tc>
      </w:tr>
      <w:tr w:rsidR="00393173" w14:paraId="08A25964" w14:textId="77777777" w:rsidTr="00F73957">
        <w:tc>
          <w:tcPr>
            <w:tcW w:w="10056" w:type="dxa"/>
          </w:tcPr>
          <w:p w14:paraId="7C1CDD5E" w14:textId="77777777" w:rsidR="00393173" w:rsidRDefault="00393173" w:rsidP="00F73957">
            <w:pPr>
              <w:pStyle w:val="ny-lesson-paragraph"/>
            </w:pPr>
            <w:r>
              <w:t>Station Two:</w:t>
            </w:r>
          </w:p>
          <w:p w14:paraId="7A656006" w14:textId="77777777" w:rsidR="00393173" w:rsidRDefault="00393173" w:rsidP="00F73957">
            <w:pPr>
              <w:pStyle w:val="ny-lesson-paragraph"/>
            </w:pPr>
          </w:p>
          <w:p w14:paraId="1E21B035" w14:textId="77777777" w:rsidR="00393173" w:rsidRDefault="00393173" w:rsidP="00F73957">
            <w:pPr>
              <w:pStyle w:val="ny-lesson-paragraph"/>
            </w:pPr>
          </w:p>
          <w:p w14:paraId="0D7195A2" w14:textId="77777777" w:rsidR="00393173" w:rsidRDefault="00393173" w:rsidP="00F73957">
            <w:pPr>
              <w:pStyle w:val="ny-lesson-paragraph"/>
            </w:pPr>
          </w:p>
          <w:p w14:paraId="59861A0D" w14:textId="77777777" w:rsidR="00393173" w:rsidRDefault="00393173" w:rsidP="00F73957">
            <w:pPr>
              <w:pStyle w:val="ny-lesson-paragraph"/>
            </w:pPr>
          </w:p>
        </w:tc>
      </w:tr>
      <w:tr w:rsidR="00393173" w14:paraId="3654DB9B" w14:textId="77777777" w:rsidTr="00F73957">
        <w:tc>
          <w:tcPr>
            <w:tcW w:w="10056" w:type="dxa"/>
          </w:tcPr>
          <w:p w14:paraId="574BFDAF" w14:textId="77777777" w:rsidR="00393173" w:rsidRDefault="00393173" w:rsidP="00F73957">
            <w:pPr>
              <w:pStyle w:val="ny-lesson-paragraph"/>
            </w:pPr>
            <w:r>
              <w:t xml:space="preserve">Station Three: </w:t>
            </w:r>
          </w:p>
          <w:p w14:paraId="195010CC" w14:textId="77777777" w:rsidR="00393173" w:rsidRDefault="00393173" w:rsidP="00F73957">
            <w:pPr>
              <w:pStyle w:val="ny-lesson-paragraph"/>
            </w:pPr>
          </w:p>
          <w:p w14:paraId="2FA11D01" w14:textId="77777777" w:rsidR="00393173" w:rsidRDefault="00393173" w:rsidP="00F73957">
            <w:pPr>
              <w:pStyle w:val="ny-lesson-paragraph"/>
            </w:pPr>
          </w:p>
          <w:p w14:paraId="52E2805C" w14:textId="77777777" w:rsidR="00393173" w:rsidRDefault="00393173" w:rsidP="00F73957">
            <w:pPr>
              <w:pStyle w:val="ny-lesson-paragraph"/>
            </w:pPr>
          </w:p>
          <w:p w14:paraId="566330D2" w14:textId="77777777" w:rsidR="00393173" w:rsidRDefault="00393173" w:rsidP="00F73957">
            <w:pPr>
              <w:pStyle w:val="ny-lesson-paragraph"/>
            </w:pPr>
          </w:p>
        </w:tc>
      </w:tr>
      <w:tr w:rsidR="00393173" w14:paraId="7D476E78" w14:textId="77777777" w:rsidTr="00F73957">
        <w:tc>
          <w:tcPr>
            <w:tcW w:w="10056" w:type="dxa"/>
          </w:tcPr>
          <w:p w14:paraId="707991B0" w14:textId="77777777" w:rsidR="00393173" w:rsidRDefault="00393173" w:rsidP="00F73957">
            <w:pPr>
              <w:pStyle w:val="ny-lesson-paragraph"/>
            </w:pPr>
            <w:r>
              <w:t xml:space="preserve">Station Four: </w:t>
            </w:r>
          </w:p>
          <w:p w14:paraId="02D6F89D" w14:textId="77777777" w:rsidR="00393173" w:rsidRDefault="00393173" w:rsidP="00F73957">
            <w:pPr>
              <w:pStyle w:val="ny-lesson-paragraph"/>
            </w:pPr>
          </w:p>
          <w:p w14:paraId="0C0C5344" w14:textId="77777777" w:rsidR="00393173" w:rsidRDefault="00393173" w:rsidP="00F73957">
            <w:pPr>
              <w:pStyle w:val="ny-lesson-paragraph"/>
            </w:pPr>
          </w:p>
          <w:p w14:paraId="4FE2FBF8" w14:textId="77777777" w:rsidR="00393173" w:rsidRDefault="00393173" w:rsidP="00F73957">
            <w:pPr>
              <w:pStyle w:val="ny-lesson-paragraph"/>
            </w:pPr>
          </w:p>
          <w:p w14:paraId="51E946A1" w14:textId="77777777" w:rsidR="00393173" w:rsidRDefault="00393173" w:rsidP="00F73957">
            <w:pPr>
              <w:pStyle w:val="ny-lesson-paragraph"/>
            </w:pPr>
          </w:p>
        </w:tc>
      </w:tr>
      <w:tr w:rsidR="00393173" w14:paraId="7CDA051C" w14:textId="77777777" w:rsidTr="00F73957">
        <w:tc>
          <w:tcPr>
            <w:tcW w:w="10056" w:type="dxa"/>
          </w:tcPr>
          <w:p w14:paraId="3865E595" w14:textId="77777777" w:rsidR="00393173" w:rsidRDefault="00393173" w:rsidP="00F73957">
            <w:pPr>
              <w:pStyle w:val="ny-lesson-paragraph"/>
            </w:pPr>
            <w:r>
              <w:t xml:space="preserve">Station Five: </w:t>
            </w:r>
          </w:p>
          <w:p w14:paraId="382565DD" w14:textId="77777777" w:rsidR="00393173" w:rsidRDefault="00393173" w:rsidP="00F73957">
            <w:pPr>
              <w:pStyle w:val="ny-lesson-paragraph"/>
            </w:pPr>
          </w:p>
          <w:p w14:paraId="0DC195DF" w14:textId="77777777" w:rsidR="00393173" w:rsidRDefault="00393173" w:rsidP="00F73957">
            <w:pPr>
              <w:pStyle w:val="ny-lesson-paragraph"/>
            </w:pPr>
          </w:p>
          <w:p w14:paraId="569F4388" w14:textId="77777777" w:rsidR="00393173" w:rsidRDefault="00393173" w:rsidP="00F73957">
            <w:pPr>
              <w:pStyle w:val="ny-lesson-paragraph"/>
            </w:pPr>
          </w:p>
          <w:p w14:paraId="36EEA919" w14:textId="77777777" w:rsidR="00393173" w:rsidRDefault="00393173" w:rsidP="00F73957">
            <w:pPr>
              <w:pStyle w:val="ny-lesson-paragraph"/>
            </w:pPr>
          </w:p>
        </w:tc>
      </w:tr>
    </w:tbl>
    <w:p w14:paraId="53030BFD" w14:textId="77777777" w:rsidR="00393173" w:rsidRDefault="00393173" w:rsidP="00393173">
      <w:pPr>
        <w:pStyle w:val="ny-lesson-paragraph"/>
      </w:pPr>
    </w:p>
    <w:p w14:paraId="36EFDCAD" w14:textId="77777777" w:rsidR="00393173" w:rsidRDefault="00393173" w:rsidP="00393173">
      <w:pPr>
        <w:pStyle w:val="ny-lesson-numbering"/>
        <w:numPr>
          <w:ilvl w:val="0"/>
          <w:numId w:val="0"/>
        </w:numPr>
        <w:ind w:left="360"/>
      </w:pPr>
    </w:p>
    <w:p w14:paraId="2AF1A4AD" w14:textId="77777777" w:rsidR="00393173" w:rsidRPr="00611CD3" w:rsidRDefault="00393173" w:rsidP="00611CD3">
      <w:pPr>
        <w:pStyle w:val="ny-callout-hdr"/>
      </w:pPr>
      <w:r w:rsidRPr="00611CD3">
        <w:lastRenderedPageBreak/>
        <w:t xml:space="preserve">Problem Set </w:t>
      </w:r>
    </w:p>
    <w:p w14:paraId="134753CC" w14:textId="77777777" w:rsidR="00393173" w:rsidRPr="00611CD3" w:rsidRDefault="00393173" w:rsidP="00611CD3">
      <w:pPr>
        <w:pStyle w:val="ny-callout-hdr"/>
      </w:pPr>
    </w:p>
    <w:p w14:paraId="32666F82" w14:textId="77777777" w:rsidR="00393173" w:rsidRDefault="00393173" w:rsidP="00393173">
      <w:pPr>
        <w:pStyle w:val="ny-lesson-paragraph"/>
      </w:pPr>
      <w:r>
        <w:t xml:space="preserve">Calculate the product </w:t>
      </w:r>
      <w:r w:rsidRPr="00771CAB">
        <w:t>using</w:t>
      </w:r>
      <w:r>
        <w:t xml:space="preserve"> partial products.</w:t>
      </w:r>
    </w:p>
    <w:p w14:paraId="1ED0A31F" w14:textId="77777777" w:rsidR="00393173" w:rsidRPr="00771CAB" w:rsidRDefault="00393173" w:rsidP="00393173">
      <w:pPr>
        <w:pStyle w:val="ny-lesson-numbering"/>
        <w:numPr>
          <w:ilvl w:val="0"/>
          <w:numId w:val="23"/>
        </w:numPr>
      </w:pPr>
      <m:oMath>
        <m:r>
          <m:rPr>
            <m:sty m:val="p"/>
          </m:rPr>
          <w:rPr>
            <w:rFonts w:ascii="Cambria Math" w:hAnsi="Cambria Math"/>
          </w:rPr>
          <m:t>400×45.2</m:t>
        </m:r>
      </m:oMath>
    </w:p>
    <w:p w14:paraId="450EAE62" w14:textId="77777777" w:rsidR="00393173" w:rsidRPr="00771CAB" w:rsidRDefault="00393173" w:rsidP="00393173">
      <w:pPr>
        <w:pStyle w:val="ny-lesson-numbering"/>
        <w:numPr>
          <w:ilvl w:val="0"/>
          <w:numId w:val="0"/>
        </w:numPr>
        <w:ind w:left="360"/>
      </w:pPr>
    </w:p>
    <w:p w14:paraId="5F44C270" w14:textId="77777777" w:rsidR="00393173" w:rsidRPr="00771CAB" w:rsidRDefault="00393173" w:rsidP="00393173">
      <w:pPr>
        <w:pStyle w:val="ny-lesson-numbering"/>
        <w:numPr>
          <w:ilvl w:val="0"/>
          <w:numId w:val="23"/>
        </w:numPr>
      </w:pPr>
      <m:oMath>
        <m:r>
          <m:rPr>
            <m:sty m:val="p"/>
          </m:rPr>
          <w:rPr>
            <w:rFonts w:ascii="Cambria Math" w:hAnsi="Cambria Math"/>
          </w:rPr>
          <m:t>14.9×100</m:t>
        </m:r>
      </m:oMath>
    </w:p>
    <w:p w14:paraId="6BE41E8C" w14:textId="77777777" w:rsidR="00393173" w:rsidRPr="00771CAB" w:rsidRDefault="00393173" w:rsidP="00393173">
      <w:pPr>
        <w:pStyle w:val="ny-lesson-numbering"/>
        <w:numPr>
          <w:ilvl w:val="0"/>
          <w:numId w:val="0"/>
        </w:numPr>
        <w:ind w:left="360"/>
      </w:pPr>
    </w:p>
    <w:p w14:paraId="2974D53A" w14:textId="77777777" w:rsidR="00393173" w:rsidRPr="00771CAB" w:rsidRDefault="00393173" w:rsidP="00393173">
      <w:pPr>
        <w:pStyle w:val="ny-lesson-numbering"/>
        <w:numPr>
          <w:ilvl w:val="0"/>
          <w:numId w:val="23"/>
        </w:numPr>
      </w:pPr>
      <m:oMath>
        <m:r>
          <m:rPr>
            <m:sty m:val="p"/>
          </m:rPr>
          <w:rPr>
            <w:rFonts w:ascii="Cambria Math" w:hAnsi="Cambria Math"/>
          </w:rPr>
          <m:t>200×38.4</m:t>
        </m:r>
      </m:oMath>
    </w:p>
    <w:p w14:paraId="0224C8FF" w14:textId="77777777" w:rsidR="00393173" w:rsidRPr="00771CAB" w:rsidRDefault="00393173" w:rsidP="00393173">
      <w:pPr>
        <w:pStyle w:val="ny-lesson-numbering"/>
        <w:numPr>
          <w:ilvl w:val="0"/>
          <w:numId w:val="0"/>
        </w:numPr>
        <w:ind w:left="360"/>
      </w:pPr>
    </w:p>
    <w:p w14:paraId="583F9795" w14:textId="77777777" w:rsidR="00393173" w:rsidRPr="00771CAB" w:rsidRDefault="00393173" w:rsidP="00393173">
      <w:pPr>
        <w:pStyle w:val="ny-lesson-numbering"/>
        <w:numPr>
          <w:ilvl w:val="0"/>
          <w:numId w:val="23"/>
        </w:numPr>
      </w:pPr>
      <m:oMath>
        <m:r>
          <m:rPr>
            <m:sty m:val="p"/>
          </m:rPr>
          <w:rPr>
            <w:rFonts w:ascii="Cambria Math" w:hAnsi="Cambria Math"/>
          </w:rPr>
          <m:t>900×20.7</m:t>
        </m:r>
      </m:oMath>
    </w:p>
    <w:p w14:paraId="1AA70AC5" w14:textId="77777777" w:rsidR="00393173" w:rsidRPr="00771CAB" w:rsidRDefault="00393173" w:rsidP="00393173">
      <w:pPr>
        <w:pStyle w:val="ny-lesson-numbering"/>
        <w:numPr>
          <w:ilvl w:val="0"/>
          <w:numId w:val="0"/>
        </w:numPr>
        <w:ind w:left="360"/>
      </w:pPr>
    </w:p>
    <w:p w14:paraId="1554F7AB" w14:textId="77777777" w:rsidR="00393173" w:rsidRPr="00771CAB" w:rsidRDefault="00393173" w:rsidP="00393173">
      <w:pPr>
        <w:pStyle w:val="ny-lesson-numbering"/>
        <w:numPr>
          <w:ilvl w:val="0"/>
          <w:numId w:val="23"/>
        </w:numPr>
      </w:pPr>
      <m:oMath>
        <m:r>
          <m:rPr>
            <m:sty m:val="p"/>
          </m:rPr>
          <w:rPr>
            <w:rFonts w:ascii="Cambria Math" w:hAnsi="Cambria Math"/>
          </w:rPr>
          <m:t>76.2×200</m:t>
        </m:r>
      </m:oMath>
    </w:p>
    <w:p w14:paraId="77AE1543" w14:textId="77777777" w:rsidR="00393173" w:rsidRPr="008D5F2D" w:rsidRDefault="00393173" w:rsidP="00393173"/>
    <w:p w14:paraId="4B710DDE" w14:textId="671D86A5" w:rsidR="007A0FF8" w:rsidRPr="00393173" w:rsidRDefault="007A0FF8" w:rsidP="00393173"/>
    <w:sectPr w:rsidR="007A0FF8" w:rsidRPr="00393173" w:rsidSect="009B795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4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6B1D8" w14:textId="77777777" w:rsidR="002A349F" w:rsidRDefault="002A349F">
      <w:pPr>
        <w:spacing w:after="0" w:line="240" w:lineRule="auto"/>
      </w:pPr>
      <w:r>
        <w:separator/>
      </w:r>
    </w:p>
  </w:endnote>
  <w:endnote w:type="continuationSeparator" w:id="0">
    <w:p w14:paraId="344B9A13" w14:textId="77777777" w:rsidR="002A349F" w:rsidRDefault="002A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C2CF696" w:rsidR="00C231DF" w:rsidRPr="00DE1046" w:rsidRDefault="00DE1046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07DF077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572ED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40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572ED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40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6D885F9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087387" w14:textId="496A8F63" w:rsidR="00DE1046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39317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93173" w:rsidRPr="0039317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Distributive Property and the Product</w:t>
                          </w:r>
                          <w:r w:rsidR="00611CD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</w:t>
                          </w:r>
                          <w:r w:rsidR="00393173" w:rsidRPr="0039317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of Decimals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2ED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6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C087387" w14:textId="496A8F63" w:rsidR="00DE1046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39317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93173" w:rsidRPr="0039317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Distributive Property and the Product</w:t>
                    </w:r>
                    <w:r w:rsidR="00611CD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</w:t>
                    </w:r>
                    <w:r w:rsidR="00393173" w:rsidRPr="0039317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of Decimals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72ED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8E24825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4697FF" id="Text Box 154" o:spid="_x0000_s1037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FBDBFB7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4711E1A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31CB5A4" id="Text Box 21" o:spid="_x0000_s1038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73DE64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BA2810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C834A29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A47D581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2ED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72ED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5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6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765D6" w14:textId="77777777" w:rsidR="002A349F" w:rsidRDefault="002A349F">
      <w:pPr>
        <w:spacing w:after="0" w:line="240" w:lineRule="auto"/>
      </w:pPr>
      <w:r>
        <w:separator/>
      </w:r>
    </w:p>
  </w:footnote>
  <w:footnote w:type="continuationSeparator" w:id="0">
    <w:p w14:paraId="0A2A7995" w14:textId="77777777" w:rsidR="002A349F" w:rsidRDefault="002A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7593F76A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393173">
                            <w:rPr>
                              <w:color w:val="5A657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7593F76A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393173">
                      <w:rPr>
                        <w:color w:val="5A657A"/>
                      </w:rPr>
                      <w:t>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E0627C1" w:rsidR="00DB1F56" w:rsidRPr="002273E5" w:rsidRDefault="003701C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31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E0627C1" w:rsidR="00DB1F56" w:rsidRPr="002273E5" w:rsidRDefault="003701C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32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2" o:spid="_x0000_s1033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8" o:spid="_x0000_s1034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4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42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43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250A8B7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47C1F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4194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349F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1CC"/>
    <w:rsid w:val="003744D9"/>
    <w:rsid w:val="00380B56"/>
    <w:rsid w:val="00380FA9"/>
    <w:rsid w:val="00384E82"/>
    <w:rsid w:val="00385363"/>
    <w:rsid w:val="00385D7A"/>
    <w:rsid w:val="00393173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65EE5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2EDE"/>
    <w:rsid w:val="00576066"/>
    <w:rsid w:val="005760E8"/>
    <w:rsid w:val="0058694C"/>
    <w:rsid w:val="005A3B86"/>
    <w:rsid w:val="005A6484"/>
    <w:rsid w:val="005B1388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1CD3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B7956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E789A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6222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103E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09E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393173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393173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eec3c52-6977-40b8-8e7b-b4fa7e519059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46982D-1F9E-4595-8D99-DF797947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7</cp:revision>
  <cp:lastPrinted>2014-10-27T18:15:00Z</cp:lastPrinted>
  <dcterms:created xsi:type="dcterms:W3CDTF">2014-07-03T04:02:00Z</dcterms:created>
  <dcterms:modified xsi:type="dcterms:W3CDTF">2014-10-27T18:15:00Z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