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26A65" w14:textId="77777777" w:rsidR="0083675B" w:rsidRPr="00D0546C" w:rsidRDefault="0083675B" w:rsidP="0083675B">
      <w:pPr>
        <w:pStyle w:val="ny-lesson-header"/>
      </w:pPr>
      <w:r>
        <w:t>Lesson 27</w:t>
      </w:r>
      <w:r w:rsidRPr="00D0546C">
        <w:t>:</w:t>
      </w:r>
      <w:r>
        <w:t xml:space="preserve"> </w:t>
      </w:r>
      <w:r w:rsidRPr="00D0546C">
        <w:t xml:space="preserve"> </w:t>
      </w:r>
      <w:r>
        <w:t>Solving Percent Problems</w:t>
      </w:r>
    </w:p>
    <w:p w14:paraId="1B0892D7" w14:textId="77777777" w:rsidR="0083675B" w:rsidRDefault="0083675B" w:rsidP="00AC0032">
      <w:pPr>
        <w:pStyle w:val="ny-callout-hdr"/>
      </w:pPr>
    </w:p>
    <w:p w14:paraId="32F5F608" w14:textId="77777777" w:rsidR="0083675B" w:rsidRDefault="0083675B" w:rsidP="0083675B">
      <w:pPr>
        <w:pStyle w:val="ny-callout-hdr"/>
        <w:spacing w:after="60"/>
      </w:pPr>
      <w:r>
        <w:t>Classwork</w:t>
      </w:r>
      <w:bookmarkStart w:id="0" w:name="_GoBack"/>
      <w:bookmarkEnd w:id="0"/>
    </w:p>
    <w:p w14:paraId="20EC6607" w14:textId="1B2A894C" w:rsidR="0083675B" w:rsidRPr="00AC0032" w:rsidRDefault="0083675B" w:rsidP="0083675B">
      <w:pPr>
        <w:pStyle w:val="ny-lesson-hdr-1"/>
        <w:rPr>
          <w:rStyle w:val="ny-lesson-hdr-2"/>
          <w:b/>
        </w:rPr>
      </w:pPr>
      <w:r w:rsidRPr="00AC0032">
        <w:rPr>
          <w:rStyle w:val="ny-lesson-hdr-2"/>
          <w:b/>
        </w:rPr>
        <w:t>Example 1</w:t>
      </w:r>
    </w:p>
    <w:p w14:paraId="62AF8028" w14:textId="77777777" w:rsidR="00B26224" w:rsidRDefault="00B26224" w:rsidP="00B26224">
      <w:pPr>
        <w:pStyle w:val="ny-lesson-paragraph"/>
      </w:pPr>
      <w:r w:rsidRPr="00513A69">
        <w:t xml:space="preserve">Solve the following three problems. </w:t>
      </w:r>
    </w:p>
    <w:p w14:paraId="01D47B97" w14:textId="77777777" w:rsidR="00B26224" w:rsidRDefault="00B26224" w:rsidP="00B26224">
      <w:pPr>
        <w:pStyle w:val="ny-lesson-paragraph"/>
      </w:pPr>
      <w:r w:rsidRPr="00BA5E0D">
        <w:t>Write the words PERCENT, WHOLE, PART under each problem to show which piece you were solving for.</w:t>
      </w:r>
    </w:p>
    <w:p w14:paraId="2165612C" w14:textId="77777777" w:rsidR="00B26224" w:rsidRDefault="00B26224" w:rsidP="0083675B">
      <w:pPr>
        <w:pStyle w:val="ny-lesson-paragraph"/>
      </w:pPr>
    </w:p>
    <w:p w14:paraId="767050B9" w14:textId="02DEA8FB" w:rsidR="0083675B" w:rsidRPr="00BA5E0D" w:rsidRDefault="00DC5394" w:rsidP="0083675B">
      <w:pPr>
        <w:pStyle w:val="ny-lesson-paragraph"/>
      </w:pPr>
      <m:oMath>
        <m:r>
          <w:rPr>
            <w:rFonts w:ascii="Cambria Math" w:hAnsi="Cambria Math"/>
          </w:rPr>
          <m:t>60%</m:t>
        </m:r>
      </m:oMath>
      <w:r w:rsidR="0083675B" w:rsidRPr="00BA5E0D">
        <w:t xml:space="preserve"> </w:t>
      </w:r>
      <w:proofErr w:type="gramStart"/>
      <w:r w:rsidR="0083675B" w:rsidRPr="00BA5E0D">
        <w:t>of</w:t>
      </w:r>
      <w:proofErr w:type="gramEnd"/>
      <w:r w:rsidR="0083675B" w:rsidRPr="00BA5E0D">
        <w:t xml:space="preserve"> </w:t>
      </w:r>
      <m:oMath>
        <m:r>
          <w:rPr>
            <w:rFonts w:ascii="Cambria Math" w:hAnsi="Cambria Math"/>
          </w:rPr>
          <m:t xml:space="preserve">300 </m:t>
        </m:r>
      </m:oMath>
      <w:r w:rsidR="0083675B" w:rsidRPr="00BA5E0D">
        <w:t xml:space="preserve">= _________________       </w:t>
      </w:r>
      <m:oMath>
        <m:r>
          <w:rPr>
            <w:rFonts w:ascii="Cambria Math" w:hAnsi="Cambria Math"/>
          </w:rPr>
          <m:t>60%</m:t>
        </m:r>
      </m:oMath>
      <w:r w:rsidR="0083675B" w:rsidRPr="00BA5E0D">
        <w:t xml:space="preserve"> of ______________ = </w:t>
      </w:r>
      <m:oMath>
        <m:r>
          <w:rPr>
            <w:rFonts w:ascii="Cambria Math" w:hAnsi="Cambria Math"/>
          </w:rPr>
          <m:t>300</m:t>
        </m:r>
      </m:oMath>
      <w:r w:rsidR="0083675B" w:rsidRPr="00BA5E0D">
        <w:t xml:space="preserve">      </w:t>
      </w:r>
      <m:oMath>
        <m:r>
          <w:rPr>
            <w:rFonts w:ascii="Cambria Math" w:hAnsi="Cambria Math"/>
          </w:rPr>
          <m:t xml:space="preserve"> 60</m:t>
        </m:r>
      </m:oMath>
      <w:r w:rsidR="0083675B" w:rsidRPr="00BA5E0D">
        <w:t xml:space="preserve"> out of </w:t>
      </w:r>
      <m:oMath>
        <m:r>
          <w:rPr>
            <w:rFonts w:ascii="Cambria Math" w:hAnsi="Cambria Math"/>
          </w:rPr>
          <m:t>300</m:t>
        </m:r>
      </m:oMath>
      <w:r w:rsidR="0083675B" w:rsidRPr="00BA5E0D">
        <w:t xml:space="preserve"> = ______________%</w:t>
      </w:r>
    </w:p>
    <w:p w14:paraId="4DD5CC8E" w14:textId="77777777" w:rsidR="0083675B" w:rsidRPr="00BA5E0D" w:rsidRDefault="0083675B" w:rsidP="0083675B">
      <w:pPr>
        <w:pStyle w:val="ny-lesson-paragraph"/>
      </w:pPr>
    </w:p>
    <w:p w14:paraId="1E154D76" w14:textId="77777777" w:rsidR="0083675B" w:rsidRPr="00BA5E0D" w:rsidRDefault="0083675B" w:rsidP="0083675B">
      <w:pPr>
        <w:pStyle w:val="ny-lesson-paragraph"/>
      </w:pPr>
    </w:p>
    <w:p w14:paraId="32497498" w14:textId="77777777" w:rsidR="0083675B" w:rsidRPr="00BA5E0D" w:rsidRDefault="0083675B" w:rsidP="0083675B">
      <w:pPr>
        <w:pStyle w:val="ny-lesson-paragraph"/>
      </w:pPr>
    </w:p>
    <w:p w14:paraId="470AC50F" w14:textId="77777777" w:rsidR="0083675B" w:rsidRPr="00BA5E0D" w:rsidRDefault="0083675B" w:rsidP="0083675B">
      <w:pPr>
        <w:pStyle w:val="ny-lesson-paragraph"/>
      </w:pPr>
    </w:p>
    <w:p w14:paraId="0336A220" w14:textId="77777777" w:rsidR="0083675B" w:rsidRPr="00BA5E0D" w:rsidRDefault="0083675B" w:rsidP="0083675B">
      <w:pPr>
        <w:pStyle w:val="ny-lesson-paragraph"/>
      </w:pPr>
    </w:p>
    <w:p w14:paraId="61F658A6" w14:textId="77777777" w:rsidR="0083675B" w:rsidRPr="00BA5E0D" w:rsidRDefault="0083675B" w:rsidP="0083675B">
      <w:pPr>
        <w:pStyle w:val="ny-lesson-paragraph"/>
      </w:pPr>
    </w:p>
    <w:p w14:paraId="42B3CCE5" w14:textId="77777777" w:rsidR="0083675B" w:rsidRPr="00BA5E0D" w:rsidRDefault="0083675B" w:rsidP="0083675B">
      <w:pPr>
        <w:pStyle w:val="ny-lesson-paragraph"/>
      </w:pPr>
    </w:p>
    <w:p w14:paraId="06C84FF3" w14:textId="60060320" w:rsidR="0083675B" w:rsidRPr="00BA5E0D" w:rsidRDefault="00B26224" w:rsidP="0083675B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4C465E27" wp14:editId="37934DB8">
                <wp:simplePos x="0" y="0"/>
                <wp:positionH relativeFrom="margin">
                  <wp:align>center</wp:align>
                </wp:positionH>
                <wp:positionV relativeFrom="paragraph">
                  <wp:posOffset>233045</wp:posOffset>
                </wp:positionV>
                <wp:extent cx="5892546" cy="9525"/>
                <wp:effectExtent l="0" t="0" r="13335" b="666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546" cy="9525"/>
                          <a:chOff x="0" y="0"/>
                          <a:chExt cx="5356860" cy="9525"/>
                        </a:xfrm>
                      </wpg:grpSpPr>
                      <wps:wsp>
                        <wps:cNvPr id="9" name="Straight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711325" cy="825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1857375" y="9525"/>
                            <a:ext cx="166941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Straight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3695700" y="9525"/>
                            <a:ext cx="16611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245BA1" id="Group 14" o:spid="_x0000_s1026" style="position:absolute;margin-left:0;margin-top:18.35pt;width:464pt;height:.75pt;z-index:251634176;mso-position-horizontal:center;mso-position-horizontal-relative:margin;mso-width-relative:margin;mso-height-relative:margin" coordsize="5356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">
                <v:line id="Straight Connector 11" o:spid="_x0000_s1027" style="position:absolute;visibility:visible;mso-wrap-style:square" from="0,0" to="17113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j+csIAAADaAAAADwAAAGRycy9kb3ducmV2LnhtbESPQWvCQBSE7wX/w/IEb3VjwVBjVhFF&#10;8NJD0xZyfGSf2eju25Ddavz33UKhx2FmvmHK7eisuNEQOs8KFvMMBHHjdcetgs+P4/MriBCRNVrP&#10;pOBBAbabyVOJhfZ3fqdbFVuRIBwKVGBi7AspQ2PIYZj7njh5Zz84jEkOrdQD3hPcWfmSZbl02HFa&#10;MNjT3lBzrb6dguXF1jmFt958aX2Q9nCsO2OVmk3H3RpEpDH+h//aJ61gBb9X0g2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j+csIAAADaAAAADwAAAAAAAAAAAAAA&#10;AAChAgAAZHJzL2Rvd25yZXYueG1sUEsFBgAAAAAEAAQA+QAAAJADAAAAAA==&#10;" strokeweight="2pt">
                  <v:shadow on="t" opacity="24903f" origin=",.5" offset="0,.55556mm"/>
                </v:line>
                <v:line id="Straight Connector 12" o:spid="_x0000_s1028" style="position:absolute;visibility:visible;mso-wrap-style:square" from="18573,95" to="3526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yfOMEAAADbAAAADwAAAGRycy9kb3ducmV2LnhtbESPQWsCMRCF7wX/QxjBm2YVFNkapSiC&#10;Fw9VCx6HzXSzbTJZNlHXf+8cCr3N8N68981q0wev7tSlJrKB6aQARVxF23Bt4HLej5egUka26COT&#10;gScl2KwHbyssbXzwJ91PuVYSwqlEAy7nttQ6VY4CpklsiUX7jl3ALGtXa9vhQ8KD17OiWOiADUuD&#10;w5a2jqrf0y0YmP/464LSsXVf1u603+2vjfPGjIb9xzuoTH3+N/9dH6zgC738IgPo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XJ84wQAAANsAAAAPAAAAAAAAAAAAAAAA&#10;AKECAABkcnMvZG93bnJldi54bWxQSwUGAAAAAAQABAD5AAAAjwMAAAAA&#10;" strokeweight="2pt">
                  <v:shadow on="t" opacity="24903f" origin=",.5" offset="0,.55556mm"/>
                </v:line>
                <v:line id="Straight Connector 13" o:spid="_x0000_s1029" style="position:absolute;visibility:visible;mso-wrap-style:square" from="36957,95" to="53568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4BT8AAAADbAAAADwAAAGRycy9kb3ducmV2LnhtbERPTWvCQBC9F/wPywje6sZKg8SsIorg&#10;pYemLeQ4ZMdsdHc2ZLca/323UOhtHu9zyu3orLjREDrPChbzDARx43XHrYLPj+PzCkSIyBqtZ1Lw&#10;oADbzeSpxEL7O7/TrYqtSCEcClRgYuwLKUNjyGGY+544cWc/OIwJDq3UA95TuLPyJcty6bDj1GCw&#10;p72h5lp9OwWvF1vnFN5686X1QdrDse6MVWo2HXdrEJHG+C/+c590mr+E31/SAXL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OAU/AAAAA2wAAAA8AAAAAAAAAAAAAAAAA&#10;oQIAAGRycy9kb3ducmV2LnhtbFBLBQYAAAAABAAEAPkAAACOAwAAAAA=&#10;" strokeweight="2pt">
                  <v:shadow on="t" opacity="24903f" origin=",.5" offset="0,.55556mm"/>
                </v:line>
                <w10:wrap anchorx="margin"/>
              </v:group>
            </w:pict>
          </mc:Fallback>
        </mc:AlternateContent>
      </w:r>
    </w:p>
    <w:p w14:paraId="4DAFE030" w14:textId="091AB107" w:rsidR="0083675B" w:rsidRPr="00BA5E0D" w:rsidRDefault="0083675B" w:rsidP="0083675B">
      <w:pPr>
        <w:pStyle w:val="ny-lesson-paragraph"/>
      </w:pPr>
    </w:p>
    <w:p w14:paraId="782EA136" w14:textId="77777777" w:rsidR="0083675B" w:rsidRPr="00BA5E0D" w:rsidRDefault="0083675B" w:rsidP="0083675B">
      <w:pPr>
        <w:pStyle w:val="ny-lesson-paragraph"/>
      </w:pPr>
      <w:r w:rsidRPr="00BA5E0D">
        <w:t>How did your solving method differ with each problem?</w:t>
      </w:r>
    </w:p>
    <w:p w14:paraId="2FEB9126" w14:textId="77777777" w:rsidR="0083675B" w:rsidRPr="00BA5E0D" w:rsidRDefault="0083675B" w:rsidP="0083675B">
      <w:pPr>
        <w:pStyle w:val="ny-lesson-paragraph"/>
      </w:pPr>
    </w:p>
    <w:p w14:paraId="7B2C3472" w14:textId="77777777" w:rsidR="0083675B" w:rsidRPr="00BA5E0D" w:rsidRDefault="0083675B" w:rsidP="0083675B">
      <w:pPr>
        <w:pStyle w:val="ny-lesson-paragraph"/>
      </w:pPr>
    </w:p>
    <w:p w14:paraId="69E4EADA" w14:textId="77777777" w:rsidR="0083675B" w:rsidRPr="00BA5E0D" w:rsidRDefault="0083675B" w:rsidP="0083675B">
      <w:pPr>
        <w:pStyle w:val="ny-lesson-paragraph"/>
      </w:pPr>
    </w:p>
    <w:p w14:paraId="0E12ADB3" w14:textId="77777777" w:rsidR="0083675B" w:rsidRPr="00BA5E0D" w:rsidRDefault="0083675B" w:rsidP="0083675B">
      <w:pPr>
        <w:pStyle w:val="ny-lesson-paragraph"/>
      </w:pPr>
    </w:p>
    <w:p w14:paraId="0A58F9F5" w14:textId="77777777" w:rsidR="00C76CAE" w:rsidRDefault="00C76CAE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7D9E7335" w14:textId="644A1D75" w:rsidR="0083675B" w:rsidRDefault="00C5195B" w:rsidP="0083675B">
      <w:pPr>
        <w:pStyle w:val="ny-lesson-hdr-1"/>
      </w:pPr>
      <w:r>
        <w:lastRenderedPageBreak/>
        <w:t>Exercise 1</w:t>
      </w:r>
    </w:p>
    <w:p w14:paraId="00029D87" w14:textId="3B9B9CD8" w:rsidR="00C76CAE" w:rsidRPr="00AC0032" w:rsidRDefault="00C76CAE" w:rsidP="00C76CAE">
      <w:pPr>
        <w:pStyle w:val="ny-lesson-paragraph"/>
      </w:pPr>
      <w:r w:rsidRPr="00BA5E0D">
        <w:t>Use mode</w:t>
      </w:r>
      <w:r>
        <w:t xml:space="preserve">ls, </w:t>
      </w:r>
      <w:r w:rsidRPr="00BA5E0D">
        <w:t>such as</w:t>
      </w:r>
      <w:r>
        <w:t xml:space="preserve"> </w:t>
      </w:r>
      <m:oMath>
        <m:r>
          <w:rPr>
            <w:rFonts w:ascii="Cambria Math" w:hAnsi="Cambria Math"/>
          </w:rPr>
          <m:t>10×10</m:t>
        </m:r>
      </m:oMath>
      <w:r w:rsidR="003D1C57" w:rsidRPr="00AC0032">
        <w:t xml:space="preserve"> grids</w:t>
      </w:r>
      <w:r w:rsidRPr="00AC0032">
        <w:t>, ratio tables, tape diagrams</w:t>
      </w:r>
      <w:r w:rsidR="00871813">
        <w:t>,</w:t>
      </w:r>
      <w:r w:rsidRPr="00AC0032">
        <w:t xml:space="preserve"> or double number line diagrams, to solve the following situation.</w:t>
      </w:r>
    </w:p>
    <w:p w14:paraId="7F6201DB" w14:textId="1D4A908E" w:rsidR="00C76CAE" w:rsidRDefault="00C76CAE" w:rsidP="00C76CAE">
      <w:pPr>
        <w:pStyle w:val="ny-lesson-paragraph"/>
      </w:pPr>
      <w:proofErr w:type="spellStart"/>
      <w:r>
        <w:t>Priya</w:t>
      </w:r>
      <w:proofErr w:type="spellEnd"/>
      <w:r>
        <w:t xml:space="preserve"> is doing her back</w:t>
      </w:r>
      <w:r w:rsidR="00871813">
        <w:t>-</w:t>
      </w:r>
      <w:r>
        <w:t>to</w:t>
      </w:r>
      <w:r w:rsidR="00871813">
        <w:t>-</w:t>
      </w:r>
      <w:r>
        <w:t xml:space="preserve">school shopping.  Calculate all of the missing values in the table below, rounding to the nearest penny, and calculate the total amount </w:t>
      </w:r>
      <w:proofErr w:type="spellStart"/>
      <w:r>
        <w:t>Priya</w:t>
      </w:r>
      <w:proofErr w:type="spellEnd"/>
      <w:r>
        <w:t xml:space="preserve"> will spend on her outfit after she received the indicated discounts. </w:t>
      </w:r>
    </w:p>
    <w:p w14:paraId="06262808" w14:textId="77777777" w:rsidR="0083675B" w:rsidRDefault="0083675B" w:rsidP="0083675B">
      <w:pPr>
        <w:pStyle w:val="ny-lesson-paragraph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</w:tblGrid>
      <w:tr w:rsidR="0083675B" w:rsidRPr="00BA5E0D" w14:paraId="7445C3FB" w14:textId="77777777" w:rsidTr="004057C3">
        <w:trPr>
          <w:trHeight w:val="576"/>
        </w:trPr>
        <w:tc>
          <w:tcPr>
            <w:tcW w:w="1620" w:type="dxa"/>
            <w:vAlign w:val="center"/>
          </w:tcPr>
          <w:p w14:paraId="37F3B2F2" w14:textId="77777777" w:rsidR="0083675B" w:rsidRPr="00BA5E0D" w:rsidRDefault="0083675B" w:rsidP="004057C3">
            <w:pPr>
              <w:widowControl/>
              <w:spacing w:after="160" w:line="256" w:lineRule="auto"/>
              <w:jc w:val="center"/>
              <w:rPr>
                <w:rFonts w:eastAsia="Cambria" w:cs="CMR1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B24D013" w14:textId="77777777" w:rsidR="0083675B" w:rsidRPr="00BA5E0D" w:rsidRDefault="0083675B" w:rsidP="004057C3">
            <w:pPr>
              <w:widowControl/>
              <w:spacing w:line="257" w:lineRule="auto"/>
              <w:jc w:val="center"/>
              <w:rPr>
                <w:rFonts w:eastAsia="Cambria" w:cs="CMR10"/>
                <w:b/>
                <w:sz w:val="20"/>
                <w:szCs w:val="20"/>
              </w:rPr>
            </w:pPr>
            <w:r w:rsidRPr="00BA5E0D">
              <w:rPr>
                <w:rFonts w:eastAsia="Cambria" w:cs="CMR10"/>
                <w:b/>
                <w:sz w:val="20"/>
                <w:szCs w:val="20"/>
              </w:rPr>
              <w:t>Shirt</w:t>
            </w:r>
          </w:p>
          <w:p w14:paraId="6E4F1A6D" w14:textId="4CEB8E45" w:rsidR="0083675B" w:rsidRPr="00BA5E0D" w:rsidRDefault="0083675B" w:rsidP="004057C3">
            <w:pPr>
              <w:widowControl/>
              <w:spacing w:line="257" w:lineRule="auto"/>
              <w:jc w:val="center"/>
              <w:rPr>
                <w:rFonts w:eastAsia="Cambria" w:cs="CMR10"/>
                <w:b/>
                <w:sz w:val="20"/>
                <w:szCs w:val="20"/>
              </w:rPr>
            </w:pPr>
            <w:r w:rsidRPr="00BA5E0D">
              <w:rPr>
                <w:rFonts w:eastAsia="Cambria" w:cs="CMR10"/>
                <w:b/>
                <w:sz w:val="20"/>
                <w:szCs w:val="20"/>
              </w:rPr>
              <w:t>(</w:t>
            </w:r>
            <m:oMath>
              <m:r>
                <m:rPr>
                  <m:sty m:val="bi"/>
                </m:rPr>
                <w:rPr>
                  <w:rFonts w:ascii="Cambria Math" w:eastAsia="Cambria" w:hAnsi="Cambria Math" w:cs="CMR10"/>
                  <w:sz w:val="20"/>
                  <w:szCs w:val="20"/>
                </w:rPr>
                <m:t>25%</m:t>
              </m:r>
            </m:oMath>
            <w:r w:rsidRPr="00BA5E0D">
              <w:rPr>
                <w:rFonts w:eastAsia="Cambria" w:cs="CMR10"/>
                <w:b/>
                <w:sz w:val="20"/>
                <w:szCs w:val="20"/>
              </w:rPr>
              <w:t xml:space="preserve"> discount)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BB5CA45" w14:textId="77777777" w:rsidR="0083675B" w:rsidRPr="00BA5E0D" w:rsidRDefault="0083675B" w:rsidP="004057C3">
            <w:pPr>
              <w:widowControl/>
              <w:spacing w:line="257" w:lineRule="auto"/>
              <w:jc w:val="center"/>
              <w:rPr>
                <w:rFonts w:eastAsia="Cambria" w:cs="CMR10"/>
                <w:b/>
                <w:sz w:val="20"/>
                <w:szCs w:val="20"/>
              </w:rPr>
            </w:pPr>
            <w:r w:rsidRPr="00BA5E0D">
              <w:rPr>
                <w:rFonts w:eastAsia="Cambria" w:cs="CMR10"/>
                <w:b/>
                <w:sz w:val="20"/>
                <w:szCs w:val="20"/>
              </w:rPr>
              <w:t>Pants</w:t>
            </w:r>
          </w:p>
          <w:p w14:paraId="381DB0E1" w14:textId="20905A75" w:rsidR="0083675B" w:rsidRPr="00BA5E0D" w:rsidRDefault="0083675B" w:rsidP="004057C3">
            <w:pPr>
              <w:widowControl/>
              <w:spacing w:line="257" w:lineRule="auto"/>
              <w:jc w:val="center"/>
              <w:rPr>
                <w:rFonts w:eastAsia="Cambria" w:cs="CMR10"/>
                <w:b/>
                <w:sz w:val="20"/>
                <w:szCs w:val="20"/>
              </w:rPr>
            </w:pPr>
            <w:r w:rsidRPr="00BA5E0D">
              <w:rPr>
                <w:rFonts w:eastAsia="Cambria" w:cs="CMR10"/>
                <w:b/>
                <w:sz w:val="20"/>
                <w:szCs w:val="20"/>
              </w:rPr>
              <w:t>(</w:t>
            </w:r>
            <m:oMath>
              <m:r>
                <m:rPr>
                  <m:sty m:val="bi"/>
                </m:rPr>
                <w:rPr>
                  <w:rFonts w:ascii="Cambria Math" w:eastAsia="Cambria" w:hAnsi="Cambria Math" w:cs="CMR10"/>
                  <w:sz w:val="20"/>
                  <w:szCs w:val="20"/>
                </w:rPr>
                <m:t>30%</m:t>
              </m:r>
            </m:oMath>
            <w:r w:rsidRPr="00BA5E0D">
              <w:rPr>
                <w:rFonts w:eastAsia="Cambria" w:cs="CMR10"/>
                <w:b/>
                <w:sz w:val="20"/>
                <w:szCs w:val="20"/>
              </w:rPr>
              <w:t xml:space="preserve"> discount)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6176C4C" w14:textId="77777777" w:rsidR="0083675B" w:rsidRPr="00BA5E0D" w:rsidRDefault="0083675B" w:rsidP="004057C3">
            <w:pPr>
              <w:widowControl/>
              <w:spacing w:line="257" w:lineRule="auto"/>
              <w:jc w:val="center"/>
              <w:rPr>
                <w:rFonts w:eastAsia="Cambria" w:cs="CMR10"/>
                <w:b/>
                <w:sz w:val="20"/>
                <w:szCs w:val="20"/>
              </w:rPr>
            </w:pPr>
            <w:r w:rsidRPr="00BA5E0D">
              <w:rPr>
                <w:rFonts w:eastAsia="Cambria" w:cs="CMR10"/>
                <w:b/>
                <w:sz w:val="20"/>
                <w:szCs w:val="20"/>
              </w:rPr>
              <w:t>Shoes</w:t>
            </w:r>
          </w:p>
          <w:p w14:paraId="2BA2812B" w14:textId="3FA0DADA" w:rsidR="0083675B" w:rsidRPr="00BA5E0D" w:rsidRDefault="0083675B" w:rsidP="004057C3">
            <w:pPr>
              <w:widowControl/>
              <w:spacing w:line="257" w:lineRule="auto"/>
              <w:jc w:val="center"/>
              <w:rPr>
                <w:rFonts w:eastAsia="Cambria" w:cs="CMR10"/>
                <w:b/>
                <w:sz w:val="20"/>
                <w:szCs w:val="20"/>
              </w:rPr>
            </w:pPr>
            <w:r w:rsidRPr="00BA5E0D">
              <w:rPr>
                <w:rFonts w:eastAsia="Cambria" w:cs="CMR10"/>
                <w:b/>
                <w:sz w:val="20"/>
                <w:szCs w:val="20"/>
              </w:rPr>
              <w:t>(</w:t>
            </w:r>
            <m:oMath>
              <m:r>
                <m:rPr>
                  <m:sty m:val="bi"/>
                </m:rPr>
                <w:rPr>
                  <w:rFonts w:ascii="Cambria Math" w:eastAsia="Cambria" w:hAnsi="Cambria Math" w:cs="CMR10"/>
                  <w:sz w:val="20"/>
                  <w:szCs w:val="20"/>
                </w:rPr>
                <m:t>15%</m:t>
              </m:r>
            </m:oMath>
            <w:r w:rsidRPr="00BA5E0D">
              <w:rPr>
                <w:rFonts w:eastAsia="Cambria" w:cs="CMR10"/>
                <w:b/>
                <w:sz w:val="20"/>
                <w:szCs w:val="20"/>
              </w:rPr>
              <w:t xml:space="preserve"> discount)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4421522" w14:textId="77777777" w:rsidR="0083675B" w:rsidRPr="00BA5E0D" w:rsidRDefault="0083675B" w:rsidP="004057C3">
            <w:pPr>
              <w:widowControl/>
              <w:spacing w:line="257" w:lineRule="auto"/>
              <w:jc w:val="center"/>
              <w:rPr>
                <w:rFonts w:eastAsia="Cambria" w:cs="CMR10"/>
                <w:b/>
                <w:sz w:val="20"/>
                <w:szCs w:val="20"/>
              </w:rPr>
            </w:pPr>
            <w:r w:rsidRPr="00BA5E0D">
              <w:rPr>
                <w:rFonts w:eastAsia="Cambria" w:cs="CMR10"/>
                <w:b/>
                <w:sz w:val="20"/>
                <w:szCs w:val="20"/>
              </w:rPr>
              <w:t>Necklace</w:t>
            </w:r>
          </w:p>
          <w:p w14:paraId="463169E8" w14:textId="164E0011" w:rsidR="0083675B" w:rsidRPr="00BA5E0D" w:rsidRDefault="0083675B" w:rsidP="004057C3">
            <w:pPr>
              <w:widowControl/>
              <w:spacing w:line="257" w:lineRule="auto"/>
              <w:jc w:val="center"/>
              <w:rPr>
                <w:rFonts w:eastAsia="Cambria" w:cs="CMR10"/>
                <w:b/>
                <w:sz w:val="20"/>
                <w:szCs w:val="20"/>
              </w:rPr>
            </w:pPr>
            <w:r w:rsidRPr="00BA5E0D">
              <w:rPr>
                <w:rFonts w:eastAsia="Cambria" w:cs="CMR10"/>
                <w:b/>
                <w:sz w:val="20"/>
                <w:szCs w:val="20"/>
              </w:rPr>
              <w:t>(</w:t>
            </w:r>
            <m:oMath>
              <m:r>
                <m:rPr>
                  <m:sty m:val="bi"/>
                </m:rPr>
                <w:rPr>
                  <w:rFonts w:ascii="Cambria Math" w:eastAsia="Cambria" w:hAnsi="Cambria Math" w:cs="CMR10"/>
                  <w:sz w:val="20"/>
                  <w:szCs w:val="20"/>
                </w:rPr>
                <m:t>10%</m:t>
              </m:r>
            </m:oMath>
            <w:r w:rsidRPr="00BA5E0D">
              <w:rPr>
                <w:rFonts w:eastAsia="Cambria" w:cs="CMR10"/>
                <w:b/>
                <w:sz w:val="20"/>
                <w:szCs w:val="20"/>
              </w:rPr>
              <w:t xml:space="preserve"> discount)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0B8B7BB" w14:textId="77777777" w:rsidR="0083675B" w:rsidRPr="00BA5E0D" w:rsidRDefault="0083675B" w:rsidP="004057C3">
            <w:pPr>
              <w:widowControl/>
              <w:spacing w:line="257" w:lineRule="auto"/>
              <w:jc w:val="center"/>
              <w:rPr>
                <w:rFonts w:eastAsia="Cambria" w:cs="CMR10"/>
                <w:b/>
                <w:sz w:val="20"/>
                <w:szCs w:val="20"/>
              </w:rPr>
            </w:pPr>
            <w:r w:rsidRPr="00BA5E0D">
              <w:rPr>
                <w:rFonts w:eastAsia="Cambria" w:cs="CMR10"/>
                <w:b/>
                <w:sz w:val="20"/>
                <w:szCs w:val="20"/>
              </w:rPr>
              <w:t>Sweater</w:t>
            </w:r>
          </w:p>
          <w:p w14:paraId="796D6197" w14:textId="503B8DD1" w:rsidR="0083675B" w:rsidRPr="00BA5E0D" w:rsidRDefault="0083675B" w:rsidP="004057C3">
            <w:pPr>
              <w:widowControl/>
              <w:spacing w:line="257" w:lineRule="auto"/>
              <w:jc w:val="center"/>
              <w:rPr>
                <w:rFonts w:eastAsia="Cambria" w:cs="CMR10"/>
                <w:b/>
                <w:sz w:val="20"/>
                <w:szCs w:val="20"/>
              </w:rPr>
            </w:pPr>
            <w:r w:rsidRPr="00BA5E0D">
              <w:rPr>
                <w:rFonts w:eastAsia="Cambria" w:cs="CMR10"/>
                <w:b/>
                <w:sz w:val="20"/>
                <w:szCs w:val="20"/>
              </w:rPr>
              <w:t>(</w:t>
            </w:r>
            <m:oMath>
              <m:r>
                <m:rPr>
                  <m:sty m:val="bi"/>
                </m:rPr>
                <w:rPr>
                  <w:rFonts w:ascii="Cambria Math" w:eastAsia="Cambria" w:hAnsi="Cambria Math" w:cs="CMR10"/>
                  <w:sz w:val="20"/>
                  <w:szCs w:val="20"/>
                </w:rPr>
                <m:t>20%</m:t>
              </m:r>
            </m:oMath>
            <w:r w:rsidRPr="00BA5E0D">
              <w:rPr>
                <w:rFonts w:eastAsia="Cambria" w:cs="CMR10"/>
                <w:b/>
                <w:sz w:val="20"/>
                <w:szCs w:val="20"/>
              </w:rPr>
              <w:t xml:space="preserve"> discount)</w:t>
            </w:r>
          </w:p>
        </w:tc>
      </w:tr>
      <w:tr w:rsidR="0083675B" w:rsidRPr="00BA5E0D" w14:paraId="1BDDF776" w14:textId="77777777" w:rsidTr="004057C3">
        <w:trPr>
          <w:trHeight w:val="576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37C6434" w14:textId="77777777" w:rsidR="0083675B" w:rsidRPr="00BA5E0D" w:rsidRDefault="0083675B" w:rsidP="004057C3">
            <w:pPr>
              <w:widowControl/>
              <w:spacing w:line="257" w:lineRule="auto"/>
              <w:jc w:val="center"/>
              <w:rPr>
                <w:rFonts w:eastAsia="Cambria" w:cs="CMR10"/>
                <w:sz w:val="20"/>
                <w:szCs w:val="20"/>
              </w:rPr>
            </w:pPr>
            <w:r w:rsidRPr="00BA5E0D">
              <w:rPr>
                <w:rFonts w:eastAsia="Cambria" w:cs="CMR10"/>
                <w:sz w:val="20"/>
                <w:szCs w:val="20"/>
              </w:rPr>
              <w:t>Original Price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61CE7A5" w14:textId="792A9C4D" w:rsidR="0083675B" w:rsidRPr="00BA5E0D" w:rsidRDefault="003D1C57" w:rsidP="004057C3">
            <w:pPr>
              <w:widowControl/>
              <w:spacing w:line="257" w:lineRule="auto"/>
              <w:jc w:val="center"/>
              <w:rPr>
                <w:rFonts w:eastAsia="Cambria" w:cs="CMR1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" w:hAnsi="Cambria Math" w:cs="CMR10"/>
                    <w:sz w:val="20"/>
                    <w:szCs w:val="20"/>
                  </w:rPr>
                  <m:t>$44</m:t>
                </m:r>
              </m:oMath>
            </m:oMathPara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DEF8D17" w14:textId="77777777" w:rsidR="0083675B" w:rsidRPr="001B5839" w:rsidRDefault="0083675B" w:rsidP="004057C3">
            <w:pPr>
              <w:widowControl/>
              <w:spacing w:line="257" w:lineRule="auto"/>
              <w:jc w:val="center"/>
              <w:rPr>
                <w:rFonts w:eastAsia="Cambria" w:cs="CMR10"/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A0497A0" w14:textId="77777777" w:rsidR="0083675B" w:rsidRPr="001B5839" w:rsidRDefault="0083675B" w:rsidP="004057C3">
            <w:pPr>
              <w:widowControl/>
              <w:spacing w:line="257" w:lineRule="auto"/>
              <w:jc w:val="center"/>
              <w:rPr>
                <w:rFonts w:eastAsia="Cambria" w:cs="CMR10"/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D39C106" w14:textId="132004C4" w:rsidR="0083675B" w:rsidRPr="00BA5E0D" w:rsidRDefault="003D1C57" w:rsidP="004057C3">
            <w:pPr>
              <w:widowControl/>
              <w:spacing w:line="257" w:lineRule="auto"/>
              <w:jc w:val="center"/>
              <w:rPr>
                <w:rFonts w:eastAsia="Cambria" w:cs="CMR1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" w:hAnsi="Cambria Math" w:cs="CMR10"/>
                    <w:sz w:val="20"/>
                    <w:szCs w:val="20"/>
                  </w:rPr>
                  <m:t>$20</m:t>
                </m:r>
              </m:oMath>
            </m:oMathPara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BAECC3D" w14:textId="77777777" w:rsidR="0083675B" w:rsidRPr="001B5839" w:rsidRDefault="0083675B" w:rsidP="004057C3">
            <w:pPr>
              <w:widowControl/>
              <w:spacing w:line="257" w:lineRule="auto"/>
              <w:jc w:val="center"/>
              <w:rPr>
                <w:rFonts w:eastAsia="Cambria" w:cs="CMR10"/>
                <w:i/>
                <w:sz w:val="20"/>
                <w:szCs w:val="20"/>
              </w:rPr>
            </w:pPr>
          </w:p>
        </w:tc>
      </w:tr>
      <w:tr w:rsidR="0083675B" w:rsidRPr="00BA5E0D" w14:paraId="6A093320" w14:textId="77777777" w:rsidTr="004057C3">
        <w:trPr>
          <w:trHeight w:val="576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D6B1F4B" w14:textId="77777777" w:rsidR="0083675B" w:rsidRPr="00BA5E0D" w:rsidRDefault="0083675B" w:rsidP="004057C3">
            <w:pPr>
              <w:widowControl/>
              <w:spacing w:line="257" w:lineRule="auto"/>
              <w:jc w:val="center"/>
              <w:rPr>
                <w:rFonts w:eastAsia="Cambria" w:cs="CMR10"/>
                <w:sz w:val="20"/>
                <w:szCs w:val="20"/>
              </w:rPr>
            </w:pPr>
            <w:r w:rsidRPr="00BA5E0D">
              <w:rPr>
                <w:rFonts w:eastAsia="Cambria" w:cs="CMR10"/>
                <w:sz w:val="20"/>
                <w:szCs w:val="20"/>
              </w:rPr>
              <w:t>Amount of Discount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19C4748" w14:textId="77777777" w:rsidR="0083675B" w:rsidRPr="001B5839" w:rsidRDefault="0083675B" w:rsidP="004057C3">
            <w:pPr>
              <w:widowControl/>
              <w:spacing w:line="257" w:lineRule="auto"/>
              <w:jc w:val="center"/>
              <w:rPr>
                <w:rFonts w:eastAsia="Cambria" w:cs="CMR10"/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367501F" w14:textId="12207482" w:rsidR="0083675B" w:rsidRPr="001B5839" w:rsidRDefault="003D1C57" w:rsidP="004057C3">
            <w:pPr>
              <w:widowControl/>
              <w:spacing w:line="257" w:lineRule="auto"/>
              <w:jc w:val="center"/>
              <w:rPr>
                <w:rFonts w:eastAsia="Cambria" w:cs="CMR10"/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" w:hAnsi="Cambria Math" w:cs="CMR10"/>
                    <w:sz w:val="20"/>
                    <w:szCs w:val="20"/>
                  </w:rPr>
                  <m:t>$15</m:t>
                </m:r>
              </m:oMath>
            </m:oMathPara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D79B398" w14:textId="570744F6" w:rsidR="0083675B" w:rsidRPr="00BA5E0D" w:rsidRDefault="003D1C57" w:rsidP="004057C3">
            <w:pPr>
              <w:widowControl/>
              <w:spacing w:line="257" w:lineRule="auto"/>
              <w:jc w:val="center"/>
              <w:rPr>
                <w:rFonts w:eastAsia="Cambria" w:cs="CMR1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" w:hAnsi="Cambria Math" w:cs="CMR10"/>
                    <w:sz w:val="20"/>
                    <w:szCs w:val="20"/>
                  </w:rPr>
                  <m:t>$9</m:t>
                </m:r>
              </m:oMath>
            </m:oMathPara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0EB969A" w14:textId="77777777" w:rsidR="0083675B" w:rsidRPr="001B5839" w:rsidRDefault="0083675B" w:rsidP="004057C3">
            <w:pPr>
              <w:widowControl/>
              <w:spacing w:line="257" w:lineRule="auto"/>
              <w:jc w:val="center"/>
              <w:rPr>
                <w:rFonts w:eastAsia="Cambria" w:cs="CMR10"/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8FD5741" w14:textId="5E4BEF30" w:rsidR="0083675B" w:rsidRPr="00BA5E0D" w:rsidRDefault="003D1C57" w:rsidP="004057C3">
            <w:pPr>
              <w:widowControl/>
              <w:spacing w:line="257" w:lineRule="auto"/>
              <w:jc w:val="center"/>
              <w:rPr>
                <w:rFonts w:eastAsia="Cambria" w:cs="CMR1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" w:hAnsi="Cambria Math" w:cs="CMR10"/>
                    <w:sz w:val="20"/>
                    <w:szCs w:val="20"/>
                  </w:rPr>
                  <m:t>$7</m:t>
                </m:r>
              </m:oMath>
            </m:oMathPara>
          </w:p>
        </w:tc>
      </w:tr>
    </w:tbl>
    <w:p w14:paraId="7DFB3CA5" w14:textId="77777777" w:rsidR="0083675B" w:rsidRDefault="0083675B" w:rsidP="0083675B">
      <w:pPr>
        <w:widowControl/>
        <w:spacing w:after="160" w:line="259" w:lineRule="auto"/>
        <w:contextualSpacing/>
        <w:rPr>
          <w:rFonts w:ascii="Cambria" w:eastAsia="Cambria" w:hAnsi="Cambria" w:cs="CMR10"/>
        </w:rPr>
      </w:pPr>
    </w:p>
    <w:p w14:paraId="0E7A3F5A" w14:textId="77777777" w:rsidR="00C76CAE" w:rsidRPr="00D45CD9" w:rsidRDefault="00C76CAE" w:rsidP="00C76CAE">
      <w:pPr>
        <w:pStyle w:val="ny-lesson-paragraph"/>
      </w:pPr>
      <w:r w:rsidRPr="00D45CD9">
        <w:t xml:space="preserve">What is the total cost of </w:t>
      </w:r>
      <w:proofErr w:type="spellStart"/>
      <w:r w:rsidRPr="00D45CD9">
        <w:t>Priya’s</w:t>
      </w:r>
      <w:proofErr w:type="spellEnd"/>
      <w:r w:rsidRPr="00D45CD9">
        <w:t xml:space="preserve"> outfit?</w:t>
      </w:r>
    </w:p>
    <w:p w14:paraId="2A5286F8" w14:textId="77777777" w:rsidR="0083675B" w:rsidRDefault="0083675B" w:rsidP="0083675B">
      <w:pPr>
        <w:widowControl/>
        <w:spacing w:after="160" w:line="259" w:lineRule="auto"/>
        <w:contextualSpacing/>
        <w:rPr>
          <w:rFonts w:ascii="Cambria" w:eastAsia="Cambria" w:hAnsi="Cambria" w:cs="CMR10"/>
        </w:rPr>
      </w:pPr>
    </w:p>
    <w:p w14:paraId="3B10A9D7" w14:textId="77777777" w:rsidR="0083675B" w:rsidRDefault="0083675B" w:rsidP="0083675B">
      <w:pPr>
        <w:widowControl/>
        <w:spacing w:after="160" w:line="259" w:lineRule="auto"/>
        <w:contextualSpacing/>
        <w:rPr>
          <w:rFonts w:ascii="Cambria" w:eastAsia="Cambria" w:hAnsi="Cambria" w:cs="CMR10"/>
        </w:rPr>
      </w:pPr>
    </w:p>
    <w:p w14:paraId="09507D78" w14:textId="77777777" w:rsidR="0083675B" w:rsidRPr="00827C49" w:rsidRDefault="0083675B" w:rsidP="0083675B">
      <w:pPr>
        <w:widowControl/>
        <w:spacing w:after="160" w:line="259" w:lineRule="auto"/>
        <w:contextualSpacing/>
        <w:rPr>
          <w:rFonts w:ascii="Cambria" w:eastAsia="Cambria" w:hAnsi="Cambria" w:cs="CMR10"/>
        </w:rPr>
      </w:pPr>
    </w:p>
    <w:p w14:paraId="6FEA0855" w14:textId="0A990FEE" w:rsidR="0083675B" w:rsidRPr="00827C49" w:rsidRDefault="0083675B" w:rsidP="0083675B">
      <w:pPr>
        <w:widowControl/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004E9760" w14:textId="14CC5BA2" w:rsidR="0083675B" w:rsidRPr="00827C49" w:rsidRDefault="0083675B" w:rsidP="0083675B">
      <w:pPr>
        <w:ind w:left="180"/>
        <w:contextualSpacing/>
        <w:rPr>
          <w:rFonts w:ascii="Calibri" w:eastAsia="Cambria" w:hAnsi="Calibri" w:cs="Times New Roman"/>
        </w:rPr>
      </w:pPr>
    </w:p>
    <w:p w14:paraId="6211DFF7" w14:textId="77777777" w:rsidR="0083675B" w:rsidRPr="00827C49" w:rsidRDefault="0083675B" w:rsidP="0083675B">
      <w:pPr>
        <w:ind w:left="180"/>
        <w:contextualSpacing/>
        <w:rPr>
          <w:rFonts w:ascii="Calibri" w:eastAsia="Cambria" w:hAnsi="Calibri" w:cs="Times New Roman"/>
        </w:rPr>
      </w:pPr>
    </w:p>
    <w:p w14:paraId="62C9F95F" w14:textId="77777777" w:rsidR="0083675B" w:rsidRPr="00827C49" w:rsidRDefault="0083675B" w:rsidP="0083675B">
      <w:pPr>
        <w:ind w:left="180"/>
        <w:contextualSpacing/>
        <w:rPr>
          <w:rFonts w:ascii="Calibri" w:eastAsia="Cambria" w:hAnsi="Calibri" w:cs="Times New Roman"/>
        </w:rPr>
      </w:pPr>
    </w:p>
    <w:p w14:paraId="79709649" w14:textId="77777777" w:rsidR="0083675B" w:rsidRPr="00827C49" w:rsidRDefault="0083675B" w:rsidP="0083675B">
      <w:pPr>
        <w:ind w:left="180"/>
        <w:contextualSpacing/>
        <w:rPr>
          <w:rFonts w:ascii="Calibri" w:eastAsia="Cambria" w:hAnsi="Calibri" w:cs="Times New Roman"/>
        </w:rPr>
      </w:pPr>
    </w:p>
    <w:p w14:paraId="6F427A7C" w14:textId="77777777" w:rsidR="0083675B" w:rsidRPr="00827C49" w:rsidRDefault="0083675B" w:rsidP="0083675B">
      <w:pPr>
        <w:ind w:left="180"/>
        <w:contextualSpacing/>
        <w:rPr>
          <w:rFonts w:ascii="Calibri" w:eastAsia="Cambria" w:hAnsi="Calibri" w:cs="Times New Roman"/>
        </w:rPr>
      </w:pPr>
    </w:p>
    <w:p w14:paraId="6461CC93" w14:textId="77777777" w:rsidR="0083675B" w:rsidRPr="00827C49" w:rsidRDefault="0083675B" w:rsidP="0083675B">
      <w:pPr>
        <w:ind w:left="180"/>
        <w:contextualSpacing/>
        <w:rPr>
          <w:rFonts w:ascii="Calibri" w:eastAsia="Cambria" w:hAnsi="Calibri" w:cs="Times New Roman"/>
        </w:rPr>
      </w:pPr>
    </w:p>
    <w:p w14:paraId="16F2020A" w14:textId="77777777" w:rsidR="0083675B" w:rsidRPr="00827C49" w:rsidRDefault="0083675B" w:rsidP="0083675B">
      <w:pPr>
        <w:ind w:left="180"/>
        <w:contextualSpacing/>
        <w:rPr>
          <w:rFonts w:ascii="Calibri" w:eastAsia="Cambria" w:hAnsi="Calibri" w:cs="Times New Roman"/>
        </w:rPr>
      </w:pPr>
    </w:p>
    <w:p w14:paraId="5D44FCEB" w14:textId="77777777" w:rsidR="0083675B" w:rsidRPr="00827C49" w:rsidRDefault="0083675B" w:rsidP="0083675B">
      <w:pPr>
        <w:ind w:left="180"/>
        <w:contextualSpacing/>
        <w:rPr>
          <w:rFonts w:ascii="Calibri" w:eastAsia="Cambria" w:hAnsi="Calibri" w:cs="Times New Roman"/>
        </w:rPr>
      </w:pPr>
    </w:p>
    <w:p w14:paraId="3AA7A18E" w14:textId="77777777" w:rsidR="0083675B" w:rsidRDefault="0083675B" w:rsidP="0083675B">
      <w:pPr>
        <w:pStyle w:val="ny-lesson-numbering"/>
        <w:numPr>
          <w:ilvl w:val="0"/>
          <w:numId w:val="0"/>
        </w:numPr>
        <w:ind w:left="360"/>
      </w:pPr>
    </w:p>
    <w:p w14:paraId="4BEDAACA" w14:textId="77777777" w:rsidR="0083675B" w:rsidRDefault="0083675B" w:rsidP="0083675B">
      <w:pPr>
        <w:pStyle w:val="ny-lesson-paragraph"/>
      </w:pPr>
    </w:p>
    <w:p w14:paraId="77BDD7ED" w14:textId="77777777" w:rsidR="0083675B" w:rsidRDefault="0083675B" w:rsidP="0083675B">
      <w:pPr>
        <w:tabs>
          <w:tab w:val="left" w:pos="900"/>
        </w:tabs>
        <w:rPr>
          <w:b/>
          <w:sz w:val="20"/>
          <w:szCs w:val="20"/>
        </w:rPr>
      </w:pPr>
    </w:p>
    <w:p w14:paraId="39E11050" w14:textId="68F953AF" w:rsidR="0083675B" w:rsidRPr="00BA5E0D" w:rsidRDefault="0083675B" w:rsidP="0083675B">
      <w:pPr>
        <w:pStyle w:val="ny-lesson-paragraph"/>
      </w:pPr>
    </w:p>
    <w:p w14:paraId="43AAA52E" w14:textId="77777777" w:rsidR="00AC0032" w:rsidRDefault="00AC0032" w:rsidP="0083675B">
      <w:pPr>
        <w:pStyle w:val="ny-callout-hdr"/>
        <w:spacing w:after="120"/>
      </w:pPr>
    </w:p>
    <w:p w14:paraId="048FB0C1" w14:textId="77777777" w:rsidR="00AC0032" w:rsidRDefault="00AC0032" w:rsidP="0083675B">
      <w:pPr>
        <w:pStyle w:val="ny-callout-hdr"/>
        <w:spacing w:after="120"/>
      </w:pPr>
    </w:p>
    <w:p w14:paraId="177C83D4" w14:textId="77777777" w:rsidR="00AC0032" w:rsidRDefault="00AC0032" w:rsidP="0083675B">
      <w:pPr>
        <w:pStyle w:val="ny-callout-hdr"/>
        <w:spacing w:after="120"/>
      </w:pPr>
    </w:p>
    <w:p w14:paraId="1EDA19D5" w14:textId="77777777" w:rsidR="00AC0032" w:rsidRDefault="00AC0032" w:rsidP="0083675B">
      <w:pPr>
        <w:pStyle w:val="ny-callout-hdr"/>
        <w:spacing w:after="120"/>
      </w:pPr>
    </w:p>
    <w:p w14:paraId="301DD499" w14:textId="77777777" w:rsidR="00AC0032" w:rsidRDefault="00AC0032" w:rsidP="0083675B">
      <w:pPr>
        <w:pStyle w:val="ny-callout-hdr"/>
        <w:spacing w:after="120"/>
      </w:pPr>
    </w:p>
    <w:p w14:paraId="4087350B" w14:textId="5F4A797E" w:rsidR="00AC0032" w:rsidRPr="000C7E69" w:rsidRDefault="00AC0032" w:rsidP="002615EA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0BD8B9A" wp14:editId="1E1CBFA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943610"/>
                <wp:effectExtent l="19050" t="19050" r="11430" b="2794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44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2BF90" w14:textId="64A84EA1" w:rsidR="00871813" w:rsidRPr="000A4297" w:rsidRDefault="00871813" w:rsidP="0083675B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</w:rPr>
                            </w:pPr>
                            <w:r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25EA6369" w14:textId="58B90FF1" w:rsidR="00871813" w:rsidRPr="0045570D" w:rsidRDefault="00871813" w:rsidP="00C76CAE">
                            <w:pPr>
                              <w:pStyle w:val="ny-lesson-paragraph"/>
                            </w:pPr>
                            <w:r w:rsidRPr="0045570D">
                              <w:t>Percent problems include the part, whole</w:t>
                            </w:r>
                            <w:r w:rsidR="00B80A8D">
                              <w:t>,</w:t>
                            </w:r>
                            <w:r w:rsidRPr="0045570D">
                              <w:t xml:space="preserve"> and percent. </w:t>
                            </w:r>
                            <w:r>
                              <w:t xml:space="preserve"> </w:t>
                            </w:r>
                            <w:r w:rsidRPr="0045570D">
                              <w:t>When one of these values is missing, we can use tables, diagrams</w:t>
                            </w:r>
                            <w:r>
                              <w:t>,</w:t>
                            </w:r>
                            <w:r w:rsidRPr="0045570D">
                              <w:t xml:space="preserve"> and models to solve for the missing number.</w:t>
                            </w:r>
                          </w:p>
                          <w:p w14:paraId="70CBD4BF" w14:textId="1C0FD1A5" w:rsidR="00871813" w:rsidRDefault="00871813" w:rsidP="00C76CAE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D8B9A" id="Rectangle 1" o:spid="_x0000_s1026" style="position:absolute;margin-left:0;margin-top:0;width:489.6pt;height:74.3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" strokecolor="#00789c" strokeweight="3pt">
                <v:stroke linestyle="thinThin"/>
                <v:textbox>
                  <w:txbxContent>
                    <w:p w14:paraId="3892BF90" w14:textId="64A84EA1" w:rsidR="00871813" w:rsidRPr="000A4297" w:rsidRDefault="00871813" w:rsidP="0083675B">
                      <w:pPr>
                        <w:pStyle w:val="ny-lesson-summary"/>
                        <w:rPr>
                          <w:rStyle w:val="ny-chart-sq-grey"/>
                          <w:b w:val="0"/>
                        </w:rPr>
                      </w:pPr>
                      <w:r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25EA6369" w14:textId="58B90FF1" w:rsidR="00871813" w:rsidRPr="0045570D" w:rsidRDefault="00871813" w:rsidP="00C76CAE">
                      <w:pPr>
                        <w:pStyle w:val="ny-lesson-paragraph"/>
                      </w:pPr>
                      <w:r w:rsidRPr="0045570D">
                        <w:t>Percent problems include the part, whole</w:t>
                      </w:r>
                      <w:r w:rsidR="00B80A8D">
                        <w:t>,</w:t>
                      </w:r>
                      <w:r w:rsidRPr="0045570D">
                        <w:t xml:space="preserve"> and percent. </w:t>
                      </w:r>
                      <w:r>
                        <w:t xml:space="preserve"> </w:t>
                      </w:r>
                      <w:r w:rsidRPr="0045570D">
                        <w:t>When one of these values is missing, we can use tables, diagrams</w:t>
                      </w:r>
                      <w:r>
                        <w:t>,</w:t>
                      </w:r>
                      <w:r w:rsidRPr="0045570D">
                        <w:t xml:space="preserve"> and models to solve for the missing number.</w:t>
                      </w:r>
                    </w:p>
                    <w:p w14:paraId="70CBD4BF" w14:textId="1C0FD1A5" w:rsidR="00871813" w:rsidRDefault="00871813" w:rsidP="00C76CAE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br/>
      </w:r>
    </w:p>
    <w:p w14:paraId="0A3B9F43" w14:textId="3E4727DD" w:rsidR="0083675B" w:rsidRPr="00AC0032" w:rsidRDefault="0083675B" w:rsidP="00AC0032">
      <w:pPr>
        <w:pStyle w:val="ny-callout-hdr"/>
      </w:pPr>
      <w:r>
        <w:t xml:space="preserve">Problem Set </w:t>
      </w:r>
    </w:p>
    <w:p w14:paraId="7F565619" w14:textId="77777777" w:rsidR="00AC0032" w:rsidRPr="00AC0032" w:rsidRDefault="00AC0032" w:rsidP="00AC0032">
      <w:pPr>
        <w:pStyle w:val="ny-callout-hdr"/>
      </w:pPr>
    </w:p>
    <w:p w14:paraId="2C598AC8" w14:textId="4EA57E65" w:rsidR="0083675B" w:rsidRPr="008A2F8F" w:rsidRDefault="00C76CAE" w:rsidP="0083675B">
      <w:pPr>
        <w:pStyle w:val="ny-lesson-numbering"/>
      </w:pPr>
      <w:r w:rsidRPr="003D5619">
        <w:t xml:space="preserve">Mr. Yoshi has </w:t>
      </w:r>
      <m:oMath>
        <m:r>
          <w:rPr>
            <w:rFonts w:ascii="Cambria Math" w:hAnsi="Cambria Math"/>
          </w:rPr>
          <m:t>75</m:t>
        </m:r>
      </m:oMath>
      <w:r w:rsidRPr="00AC0032">
        <w:t xml:space="preserve"> papers.  He graded </w:t>
      </w:r>
      <m:oMath>
        <m:r>
          <w:rPr>
            <w:rFonts w:ascii="Cambria Math" w:hAnsi="Cambria Math"/>
          </w:rPr>
          <m:t>60</m:t>
        </m:r>
      </m:oMath>
      <w:r w:rsidRPr="00AC0032">
        <w:t xml:space="preserve"> papers, and he had a student </w:t>
      </w:r>
      <w:r w:rsidR="00B80A8D">
        <w:t xml:space="preserve">teacher </w:t>
      </w:r>
      <w:r w:rsidRPr="00AC0032">
        <w:t>grade the rest.  What percent of the papers did each person grade?</w:t>
      </w:r>
    </w:p>
    <w:p w14:paraId="2E320A06" w14:textId="77777777" w:rsidR="00AC0032" w:rsidRDefault="00AC0032" w:rsidP="00AC0032">
      <w:pPr>
        <w:pStyle w:val="ny-lesson-numbering"/>
        <w:numPr>
          <w:ilvl w:val="0"/>
          <w:numId w:val="0"/>
        </w:numPr>
        <w:ind w:left="360"/>
      </w:pPr>
    </w:p>
    <w:p w14:paraId="7D6E2D09" w14:textId="3DEECD78" w:rsidR="0083675B" w:rsidRPr="008A2F8F" w:rsidRDefault="00C76CAE" w:rsidP="0083675B">
      <w:pPr>
        <w:pStyle w:val="ny-lesson-numbering"/>
      </w:pPr>
      <w:r w:rsidRPr="003D5619">
        <w:t xml:space="preserve">Mrs. Bennett has </w:t>
      </w:r>
      <w:r w:rsidRPr="00AC0032">
        <w:t xml:space="preserve">graded </w:t>
      </w:r>
      <m:oMath>
        <m:r>
          <w:rPr>
            <w:rFonts w:ascii="Cambria Math" w:hAnsi="Cambria Math"/>
          </w:rPr>
          <m:t>20%</m:t>
        </m:r>
      </m:oMath>
      <w:r w:rsidRPr="00AC0032">
        <w:t xml:space="preserve"> of her </w:t>
      </w:r>
      <m:oMath>
        <m:r>
          <w:rPr>
            <w:rFonts w:ascii="Cambria Math" w:hAnsi="Cambria Math"/>
          </w:rPr>
          <m:t>150</m:t>
        </m:r>
      </m:oMath>
      <w:r w:rsidRPr="00AC0032">
        <w:t xml:space="preserve"> students’</w:t>
      </w:r>
      <w:r>
        <w:t xml:space="preserve"> papers</w:t>
      </w:r>
      <w:r w:rsidRPr="003D5619">
        <w:t xml:space="preserve">. </w:t>
      </w:r>
      <w:r>
        <w:t xml:space="preserve"> </w:t>
      </w:r>
      <w:r w:rsidRPr="003D5619">
        <w:t>How many papers does she still need to finish</w:t>
      </w:r>
      <w:r w:rsidR="00B80A8D">
        <w:t xml:space="preserve"> grading</w:t>
      </w:r>
      <w:r w:rsidRPr="003D5619">
        <w:t>?</w:t>
      </w:r>
    </w:p>
    <w:p w14:paraId="06C2A5F6" w14:textId="77777777" w:rsidR="0083675B" w:rsidRPr="008A2F8F" w:rsidRDefault="0083675B" w:rsidP="0083675B">
      <w:pPr>
        <w:ind w:left="540"/>
        <w:contextualSpacing/>
        <w:rPr>
          <w:rFonts w:ascii="Calibri" w:eastAsia="Cambria" w:hAnsi="Calibri" w:cs="Times New Roman"/>
        </w:rPr>
      </w:pPr>
    </w:p>
    <w:p w14:paraId="74659339" w14:textId="77777777" w:rsidR="0083675B" w:rsidRPr="008A2F8F" w:rsidRDefault="0083675B" w:rsidP="0083675B">
      <w:pPr>
        <w:ind w:left="540"/>
        <w:contextualSpacing/>
        <w:rPr>
          <w:rFonts w:ascii="Calibri" w:eastAsia="Cambria" w:hAnsi="Calibri" w:cs="Times New Roman"/>
        </w:rPr>
      </w:pPr>
    </w:p>
    <w:p w14:paraId="77CDEF22" w14:textId="77777777" w:rsidR="0083675B" w:rsidRPr="008A2F8F" w:rsidRDefault="0083675B" w:rsidP="0083675B">
      <w:pPr>
        <w:ind w:left="540"/>
        <w:contextualSpacing/>
        <w:rPr>
          <w:rFonts w:ascii="Calibri" w:eastAsia="Cambria" w:hAnsi="Calibri" w:cs="Times New Roman"/>
        </w:rPr>
      </w:pPr>
    </w:p>
    <w:p w14:paraId="325BEE41" w14:textId="77777777" w:rsidR="0083675B" w:rsidRPr="008A2F8F" w:rsidRDefault="0083675B" w:rsidP="0083675B">
      <w:pPr>
        <w:ind w:left="540"/>
        <w:contextualSpacing/>
        <w:rPr>
          <w:rFonts w:ascii="Calibri" w:eastAsia="Cambria" w:hAnsi="Calibri" w:cs="Times New Roman"/>
        </w:rPr>
      </w:pPr>
    </w:p>
    <w:p w14:paraId="0BCFF3AE" w14:textId="77777777" w:rsidR="0083675B" w:rsidRDefault="0083675B" w:rsidP="0083675B">
      <w:pPr>
        <w:pStyle w:val="ny-callout-hdr"/>
      </w:pPr>
    </w:p>
    <w:p w14:paraId="4B710DDE" w14:textId="33D02F8A" w:rsidR="007A0FF8" w:rsidRDefault="007A0FF8" w:rsidP="00957B0D">
      <w:pPr>
        <w:pStyle w:val="ny-lesson-paragraph"/>
      </w:pPr>
    </w:p>
    <w:sectPr w:rsidR="007A0FF8" w:rsidSect="002615E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1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BE52E" w14:textId="77777777" w:rsidR="001D191E" w:rsidRDefault="001D191E">
      <w:pPr>
        <w:spacing w:after="0" w:line="240" w:lineRule="auto"/>
      </w:pPr>
      <w:r>
        <w:separator/>
      </w:r>
    </w:p>
  </w:endnote>
  <w:endnote w:type="continuationSeparator" w:id="0">
    <w:p w14:paraId="6BC753C0" w14:textId="77777777" w:rsidR="001D191E" w:rsidRDefault="001D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R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253CE99" w:rsidR="00871813" w:rsidRPr="00051072" w:rsidRDefault="000C7E69" w:rsidP="000510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7FA91A33" wp14:editId="155F0280">
              <wp:simplePos x="0" y="0"/>
              <wp:positionH relativeFrom="column">
                <wp:posOffset>1182370</wp:posOffset>
              </wp:positionH>
              <wp:positionV relativeFrom="paragraph">
                <wp:posOffset>394970</wp:posOffset>
              </wp:positionV>
              <wp:extent cx="3800475" cy="361950"/>
              <wp:effectExtent l="0" t="0" r="9525" b="0"/>
              <wp:wrapThrough wrapText="bothSides">
                <wp:wrapPolygon edited="0">
                  <wp:start x="0" y="0"/>
                  <wp:lineTo x="0" y="20463"/>
                  <wp:lineTo x="21546" y="20463"/>
                  <wp:lineTo x="21546" y="0"/>
                  <wp:lineTo x="0" y="0"/>
                </wp:wrapPolygon>
              </wp:wrapThrough>
              <wp:docPr id="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3667DA8" w14:textId="41891AE4" w:rsidR="000C7E69" w:rsidRPr="00704912" w:rsidRDefault="000C7E69" w:rsidP="000C7E6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="002615E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2615EA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Solving Percent Problems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DEF5353" w14:textId="77777777" w:rsidR="000C7E69" w:rsidRPr="002273E5" w:rsidRDefault="000C7E69" w:rsidP="000C7E6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15C60F5" w14:textId="77777777" w:rsidR="000C7E69" w:rsidRPr="002273E5" w:rsidRDefault="000C7E69" w:rsidP="000C7E6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91A3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1pt;width:299.25pt;height:28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" filled="f" stroked="f">
              <v:textbox inset="0,0,0,0">
                <w:txbxContent>
                  <w:p w14:paraId="23667DA8" w14:textId="41891AE4" w:rsidR="000C7E69" w:rsidRPr="00704912" w:rsidRDefault="000C7E69" w:rsidP="000C7E69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="002615E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2615EA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Solving Percent Problems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2DEF5353" w14:textId="77777777" w:rsidR="000C7E69" w:rsidRPr="002273E5" w:rsidRDefault="000C7E69" w:rsidP="000C7E6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15C60F5" w14:textId="77777777" w:rsidR="000C7E69" w:rsidRPr="002273E5" w:rsidRDefault="000C7E69" w:rsidP="000C7E6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78EFB898" wp14:editId="1F89A61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A45B5" w14:textId="77777777" w:rsidR="000C7E69" w:rsidRPr="007860F7" w:rsidRDefault="000C7E69" w:rsidP="000C7E6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E5A0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8EFB898" id="Text Box 27" o:spid="_x0000_s1033" type="#_x0000_t202" style="position:absolute;margin-left:512.35pt;margin-top:37.65pt;width:36pt;height:13.4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mM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LjDhpgaNHOmh0JwYEW1CfvlMJuD104KgH2Aeeba6quxfFN4W42NSE7+laStHXlJQQn29uus+u&#10;jjjKgOz6j6KEd8hBCws0VLI1xYNyIEAHnp7O3JhYCtgMZwvgG6MCjvyF50e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5lMb7ET5&#10;BAKWAgQGWoS5B0Yt5A+MepghKVbfD0RSjJoPHJrADJzJkJOxmwzCC7iaYo3RaG70OJgOnWT7GpDH&#10;NuNiDY1SMSti01FjFKf2grlgcznNMDN4nv9br8uk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KLG2Yy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0B7A45B5" w14:textId="77777777" w:rsidR="000C7E69" w:rsidRPr="007860F7" w:rsidRDefault="000C7E69" w:rsidP="000C7E6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E5A0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6496" behindDoc="0" locked="0" layoutInCell="1" allowOverlap="1" wp14:anchorId="7EB59865" wp14:editId="17A444F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1E0518" id="Group 31" o:spid="_x0000_s1026" style="position:absolute;margin-left:86.45pt;margin-top:30.4pt;width:6.55pt;height:21.35pt;z-index:2516264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0AXg4l0DAADsBwAA&#10;DgAAAAAAAAAAAAAAAAAuAgAAZHJzL2Uyb0RvYy54bWxQSwECLQAUAAYACAAAACEA7SckW98AAAAK&#10;AQAADwAAAAAAAAAAAAAAAAC3BQAAZHJzL2Rvd25yZXYueG1sUEsFBgAAAAAEAAQA8wAAAMMGAAAA&#10;AA==&#10;">
              <v:shape id="Freeform 32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2UOcEA&#10;AADbAAAADwAAAGRycy9kb3ducmV2LnhtbESP3YrCMBCF7wXfIczC3oimKoh2TYsIC3vlT/UBxma2&#10;KdtMShO1vv1GELw8nJ+Ps85724gbdb52rGA6SUAQl07XXCk4n77HSxA+IGtsHJOCB3nIs+Fgjal2&#10;dz7SrQiViCPsU1RgQmhTKX1pyKKfuJY4er+usxii7CqpO7zHcdvIWZIspMWaI8FgS1tD5V9xtREy&#10;3x92j2K1Mxc7MoRcLLDfKvX50W++QATqwzv8av9oBfMZ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NlDn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13F59AE9" wp14:editId="504489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059F271" wp14:editId="45B6C7F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EB71A" w14:textId="77777777" w:rsidR="000C7E69" w:rsidRPr="00B81D46" w:rsidRDefault="000C7E69" w:rsidP="000C7E6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59F271" id="Text Box 154" o:spid="_x0000_s1034" type="#_x0000_t202" style="position:absolute;margin-left:294.95pt;margin-top:59.65pt;width:273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HL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5wRy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28EB71A" w14:textId="77777777" w:rsidR="000C7E69" w:rsidRPr="00B81D46" w:rsidRDefault="000C7E69" w:rsidP="000C7E6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55168" behindDoc="1" locked="0" layoutInCell="1" allowOverlap="1" wp14:anchorId="1021622A" wp14:editId="6BBF912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91" name="Picture 29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2F30E308" wp14:editId="01827D9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1BB6F9D" id="Group 25" o:spid="_x0000_s1026" style="position:absolute;margin-left:515.7pt;margin-top:51.1pt;width:28.8pt;height:7.05pt;z-index:25164492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TAsUA&#10;AADbAAAADwAAAGRycy9kb3ducmV2LnhtbESP3WrCQBSE74W+w3IKvRHdVEE0dRVTEAqV+hO9P2ZP&#10;k2j2bMhuY/r23YLg5TAz3zDzZWcq0VLjSssKXocRCOLM6pJzBcd0PZiCcB5ZY2WZFPySg+XiqTfH&#10;WNsb76k9+FwECLsYFRTe17GULivIoBvamjh437Yx6INscqkbvAW4qeQoiibSYMlhocCa3gvKrocf&#10;oyDZbdI26U8pTfZfp4vbnvH6eVbq5blbvYHw1PlH+N7+0ArGM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JMC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8544" behindDoc="0" locked="0" layoutInCell="1" allowOverlap="1" wp14:anchorId="061952AB" wp14:editId="148515C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0CA75F" id="Group 12" o:spid="_x0000_s1026" style="position:absolute;margin-left:-.15pt;margin-top:20.35pt;width:492.4pt;height:.1pt;z-index:25162854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8VZQ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cAvF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u5cUA&#10;AADbAAAADwAAAGRycy9kb3ducmV2LnhtbESPQWvCQBSE7wX/w/IKvdVNp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G7l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50A26133" wp14:editId="0077C88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8AFDD" w14:textId="77777777" w:rsidR="000C7E69" w:rsidRPr="002273E5" w:rsidRDefault="000C7E69" w:rsidP="000C7E6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A26133" id="Text Box 289" o:spid="_x0000_s1035" type="#_x0000_t202" style="position:absolute;margin-left:-1.15pt;margin-top:63.5pt;width:165.6pt;height:7.9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GfsgIAALQ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szVGfsgIAALQ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7248AFDD" w14:textId="77777777" w:rsidR="000C7E69" w:rsidRPr="002273E5" w:rsidRDefault="000C7E69" w:rsidP="000C7E6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6736" behindDoc="0" locked="0" layoutInCell="1" allowOverlap="1" wp14:anchorId="0E55081D" wp14:editId="6F24F9E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871813" w:rsidRPr="00C47034" w:rsidRDefault="00871813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F2D010" id="Group 25" o:spid="_x0000_s1026" style="position:absolute;margin-left:515.7pt;margin-top:51.1pt;width:28.8pt;height:7.05pt;z-index:2516664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4384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" name="Picture 2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E11E3C" id="Rectangle 53" o:spid="_x0000_s1026" style="position:absolute;margin-left:-40pt;margin-top:11.75pt;width:612pt;height:81.6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9A86CE" id="Group 23" o:spid="_x0000_s1026" style="position:absolute;margin-left:99.05pt;margin-top:30.45pt;width:6.55pt;height:21.4pt;z-index:2516408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6B3840" id="Group 12" o:spid="_x0000_s1026" style="position:absolute;margin-left:-.15pt;margin-top:20.35pt;width:492.4pt;height:.1pt;z-index:25164288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871813" w:rsidRDefault="0087181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6654EF8" w:rsidR="00871813" w:rsidRPr="002273E5" w:rsidRDefault="0087181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C7E6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871813" w:rsidRPr="002273E5" w:rsidRDefault="00871813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871813" w:rsidRDefault="0087181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6654EF8" w:rsidR="00871813" w:rsidRPr="002273E5" w:rsidRDefault="0087181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C7E6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871813" w:rsidRPr="002273E5" w:rsidRDefault="00871813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871813" w:rsidRPr="00797610" w:rsidRDefault="00871813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871813" w:rsidRPr="00797610" w:rsidRDefault="00871813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871813" w:rsidRPr="002273E5" w:rsidRDefault="00871813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871813" w:rsidRPr="002273E5" w:rsidRDefault="00871813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871813" w:rsidRPr="00854DA7" w:rsidRDefault="00871813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871813" w:rsidRPr="00854DA7" w:rsidRDefault="00871813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307BC" w14:textId="77777777" w:rsidR="001D191E" w:rsidRDefault="001D191E">
      <w:pPr>
        <w:spacing w:after="0" w:line="240" w:lineRule="auto"/>
      </w:pPr>
      <w:r>
        <w:separator/>
      </w:r>
    </w:p>
  </w:footnote>
  <w:footnote w:type="continuationSeparator" w:id="0">
    <w:p w14:paraId="02E5FEA1" w14:textId="77777777" w:rsidR="001D191E" w:rsidRDefault="001D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F4495" w14:textId="77777777" w:rsidR="00871813" w:rsidRDefault="00871813" w:rsidP="0005107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76A34B2" wp14:editId="60743BF9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D050F" w14:textId="0CFF86FF" w:rsidR="00871813" w:rsidRPr="00701388" w:rsidRDefault="00871813" w:rsidP="00051072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A34B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54pt;margin-top:4.05pt;width:193.4pt;height:1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3E0D050F" w14:textId="0CFF86FF" w:rsidR="00871813" w:rsidRPr="00701388" w:rsidRDefault="00871813" w:rsidP="00051072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62D98D8" wp14:editId="7E4D8B0E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7D875" w14:textId="77777777" w:rsidR="00871813" w:rsidRPr="002273E5" w:rsidRDefault="00871813" w:rsidP="00051072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2D98D8" id="Text Box 20" o:spid="_x0000_s1028" type="#_x0000_t202" style="position:absolute;margin-left:459pt;margin-top:5.25pt;width:28.85pt;height:1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1487D875" w14:textId="77777777" w:rsidR="00871813" w:rsidRPr="002273E5" w:rsidRDefault="00871813" w:rsidP="00051072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FDC8A33" wp14:editId="4AAEB8F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7C956" w14:textId="77777777" w:rsidR="00871813" w:rsidRPr="002273E5" w:rsidRDefault="00871813" w:rsidP="0005107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C8A33" id="Text Box 21" o:spid="_x0000_s1029" type="#_x0000_t202" style="position:absolute;margin-left:8pt;margin-top:7.65pt;width:272.1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3A87C956" w14:textId="77777777" w:rsidR="00871813" w:rsidRPr="002273E5" w:rsidRDefault="00871813" w:rsidP="0005107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BF9DD7A" wp14:editId="2BB268B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643B100" w14:textId="77777777" w:rsidR="00871813" w:rsidRDefault="00871813" w:rsidP="00051072">
                          <w:pPr>
                            <w:jc w:val="center"/>
                          </w:pPr>
                        </w:p>
                        <w:p w14:paraId="6DEA0EC9" w14:textId="77777777" w:rsidR="00871813" w:rsidRDefault="00871813" w:rsidP="00051072">
                          <w:pPr>
                            <w:jc w:val="center"/>
                          </w:pPr>
                        </w:p>
                        <w:p w14:paraId="4746214A" w14:textId="77777777" w:rsidR="00871813" w:rsidRDefault="00871813" w:rsidP="0005107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9DD7A" id="Freeform 2" o:spid="_x0000_s1030" style="position:absolute;margin-left:2pt;margin-top:3.35pt;width:453.4pt;height:2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643B100" w14:textId="77777777" w:rsidR="00871813" w:rsidRDefault="00871813" w:rsidP="00051072">
                    <w:pPr>
                      <w:jc w:val="center"/>
                    </w:pPr>
                  </w:p>
                  <w:p w14:paraId="6DEA0EC9" w14:textId="77777777" w:rsidR="00871813" w:rsidRDefault="00871813" w:rsidP="00051072">
                    <w:pPr>
                      <w:jc w:val="center"/>
                    </w:pPr>
                  </w:p>
                  <w:p w14:paraId="4746214A" w14:textId="77777777" w:rsidR="00871813" w:rsidRDefault="00871813" w:rsidP="0005107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666F9D5" wp14:editId="678B4EA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877FFDA" w14:textId="77777777" w:rsidR="00871813" w:rsidRDefault="00871813" w:rsidP="00051072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6F9D5" id="Freeform 3" o:spid="_x0000_s1031" style="position:absolute;margin-left:458.45pt;margin-top:3.35pt;width:34.8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877FFDA" w14:textId="77777777" w:rsidR="00871813" w:rsidRDefault="00871813" w:rsidP="00051072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F16E1AC" w14:textId="77777777" w:rsidR="00871813" w:rsidRPr="00015AD5" w:rsidRDefault="00871813" w:rsidP="00051072">
    <w:pPr>
      <w:pStyle w:val="Header"/>
    </w:pPr>
  </w:p>
  <w:p w14:paraId="4BDC3948" w14:textId="77777777" w:rsidR="00871813" w:rsidRPr="005920C2" w:rsidRDefault="00871813" w:rsidP="00051072">
    <w:pPr>
      <w:pStyle w:val="Header"/>
    </w:pPr>
  </w:p>
  <w:p w14:paraId="5A8E6907" w14:textId="77777777" w:rsidR="00871813" w:rsidRPr="006C5A78" w:rsidRDefault="00871813" w:rsidP="00051072">
    <w:pPr>
      <w:pStyle w:val="Header"/>
    </w:pPr>
  </w:p>
  <w:p w14:paraId="4B710DE6" w14:textId="77777777" w:rsidR="00871813" w:rsidRPr="00051072" w:rsidRDefault="00871813" w:rsidP="00051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871813" w:rsidRDefault="0087181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871813" w:rsidRPr="00701388" w:rsidRDefault="0087181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871813" w:rsidRPr="00701388" w:rsidRDefault="0087181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871813" w:rsidRPr="002273E5" w:rsidRDefault="0087181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871813" w:rsidRPr="002273E5" w:rsidRDefault="0087181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871813" w:rsidRPr="002273E5" w:rsidRDefault="0087181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871813" w:rsidRPr="002273E5" w:rsidRDefault="0087181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871813" w:rsidRDefault="00871813" w:rsidP="00E815D3">
                          <w:pPr>
                            <w:jc w:val="center"/>
                          </w:pPr>
                        </w:p>
                        <w:p w14:paraId="3E7E53AD" w14:textId="77777777" w:rsidR="00871813" w:rsidRDefault="00871813" w:rsidP="00E815D3">
                          <w:pPr>
                            <w:jc w:val="center"/>
                          </w:pPr>
                        </w:p>
                        <w:p w14:paraId="0F5CF0D6" w14:textId="77777777" w:rsidR="00871813" w:rsidRDefault="0087181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39" style="position:absolute;margin-left:2pt;margin-top:3.35pt;width:453.4pt;height:2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871813" w:rsidRDefault="00871813" w:rsidP="00E815D3">
                    <w:pPr>
                      <w:jc w:val="center"/>
                    </w:pPr>
                  </w:p>
                  <w:p w14:paraId="3E7E53AD" w14:textId="77777777" w:rsidR="00871813" w:rsidRDefault="00871813" w:rsidP="00E815D3">
                    <w:pPr>
                      <w:jc w:val="center"/>
                    </w:pPr>
                  </w:p>
                  <w:p w14:paraId="0F5CF0D6" w14:textId="77777777" w:rsidR="00871813" w:rsidRDefault="0087181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871813" w:rsidRDefault="0087181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40" style="position:absolute;margin-left:458.45pt;margin-top:3.35pt;width:34.8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871813" w:rsidRDefault="0087181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BB1219" id="Rectangle 17" o:spid="_x0000_s1026" style="position:absolute;margin-left:-39.95pt;margin-top:-26.65pt;width:612pt;height:8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871813" w:rsidRPr="00015AD5" w:rsidRDefault="00871813" w:rsidP="00E815D3">
    <w:pPr>
      <w:pStyle w:val="Header"/>
    </w:pPr>
  </w:p>
  <w:p w14:paraId="333A60C1" w14:textId="77777777" w:rsidR="00871813" w:rsidRPr="005920C2" w:rsidRDefault="00871813" w:rsidP="00E815D3">
    <w:pPr>
      <w:pStyle w:val="Header"/>
    </w:pPr>
  </w:p>
  <w:p w14:paraId="619EA4E7" w14:textId="77777777" w:rsidR="00871813" w:rsidRPr="006C5A78" w:rsidRDefault="00871813" w:rsidP="00E815D3">
    <w:pPr>
      <w:pStyle w:val="Header"/>
    </w:pPr>
  </w:p>
  <w:p w14:paraId="4B710DEB" w14:textId="77777777" w:rsidR="00871813" w:rsidRPr="00E815D3" w:rsidRDefault="00871813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8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072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C7E69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191E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3F00"/>
    <w:rsid w:val="00256FBF"/>
    <w:rsid w:val="002615EA"/>
    <w:rsid w:val="002635F9"/>
    <w:rsid w:val="00276D82"/>
    <w:rsid w:val="002807BE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5A02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2F3C"/>
    <w:rsid w:val="00344B26"/>
    <w:rsid w:val="003452D4"/>
    <w:rsid w:val="00346D22"/>
    <w:rsid w:val="003500D5"/>
    <w:rsid w:val="00350C0E"/>
    <w:rsid w:val="003525BA"/>
    <w:rsid w:val="00352F37"/>
    <w:rsid w:val="00356285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1C57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57C3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192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6ABE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3675B"/>
    <w:rsid w:val="008453E1"/>
    <w:rsid w:val="00847006"/>
    <w:rsid w:val="00854ECE"/>
    <w:rsid w:val="00855A7C"/>
    <w:rsid w:val="00856535"/>
    <w:rsid w:val="008567FF"/>
    <w:rsid w:val="00861293"/>
    <w:rsid w:val="00863B0B"/>
    <w:rsid w:val="00871813"/>
    <w:rsid w:val="008721EA"/>
    <w:rsid w:val="00873364"/>
    <w:rsid w:val="0087640E"/>
    <w:rsid w:val="00877AAB"/>
    <w:rsid w:val="008807AE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0032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11AA"/>
    <w:rsid w:val="00B0361C"/>
    <w:rsid w:val="00B06291"/>
    <w:rsid w:val="00B102F2"/>
    <w:rsid w:val="00B10853"/>
    <w:rsid w:val="00B13EEA"/>
    <w:rsid w:val="00B26224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0A8D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195B"/>
    <w:rsid w:val="00C6350A"/>
    <w:rsid w:val="00C639B4"/>
    <w:rsid w:val="00C70DDE"/>
    <w:rsid w:val="00C71F3D"/>
    <w:rsid w:val="00C724FC"/>
    <w:rsid w:val="00C76CAE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53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3DA4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C30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E38A78A4-F3A7-4C7F-B657-B3DB074F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2622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26224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FD4012B7-8D44-46E2-A349-446BEF62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227</Words>
  <Characters>1044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2014-05-15T05:50:00Z</dcterms:created>
  <dcterms:modified xsi:type="dcterms:W3CDTF">2014-05-16T02:13:00Z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