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401E4" w14:textId="436A2633" w:rsidR="00007530" w:rsidRDefault="00007530" w:rsidP="002C45AC">
      <w:pPr>
        <w:pStyle w:val="ny-lesson-header"/>
      </w:pPr>
      <w:r>
        <w:t>Lesson 10:  The Structure of Ratio Tables</w:t>
      </w:r>
      <w:r w:rsidR="00A0258C">
        <w:t>—</w:t>
      </w:r>
      <w:bookmarkStart w:id="0" w:name="_GoBack"/>
      <w:bookmarkEnd w:id="0"/>
      <w:r w:rsidR="008D76A6">
        <w:t>Additive and Multiplicative</w:t>
      </w:r>
    </w:p>
    <w:p w14:paraId="6E3775CD" w14:textId="77777777" w:rsidR="0098517C" w:rsidRDefault="0098517C" w:rsidP="002C45AC">
      <w:pPr>
        <w:pStyle w:val="ny-callout-hdr"/>
      </w:pPr>
    </w:p>
    <w:p w14:paraId="784659CD" w14:textId="77777777" w:rsidR="00007530" w:rsidRDefault="00007530" w:rsidP="002C45AC">
      <w:pPr>
        <w:pStyle w:val="ny-callout-hdr"/>
      </w:pPr>
      <w:r>
        <w:t>Classwork</w:t>
      </w:r>
    </w:p>
    <w:p w14:paraId="7850A7B8" w14:textId="493F2E9A" w:rsidR="0098517C" w:rsidRDefault="0098517C" w:rsidP="0098517C">
      <w:pPr>
        <w:pStyle w:val="ny-lesson-hdr-1"/>
      </w:pPr>
      <w:r>
        <w:t>Exploratory Challenge</w:t>
      </w:r>
    </w:p>
    <w:p w14:paraId="1459B60F" w14:textId="75C99901" w:rsidR="0098517C" w:rsidRDefault="0098517C" w:rsidP="0098517C">
      <w:pPr>
        <w:pStyle w:val="ny-lesson-paragraph"/>
      </w:pPr>
      <w:r>
        <w:t xml:space="preserve">Imagine that you are making a fruit salad.  For every quart of blueberries you add, you would like to put in </w:t>
      </w:r>
      <m:oMath>
        <m:r>
          <w:rPr>
            <w:rFonts w:ascii="Cambria Math" w:hAnsi="Cambria Math"/>
          </w:rPr>
          <m:t>3</m:t>
        </m:r>
      </m:oMath>
      <w:r>
        <w:t xml:space="preserve"> quarts of strawberries.  Create </w:t>
      </w:r>
      <w:r w:rsidR="009B6DE9">
        <w:t xml:space="preserve">three </w:t>
      </w:r>
      <w:r>
        <w:t>ratio tables that show the amounts of blueberries and strawberries you would use if you needed to make fruit salad for greater numbers of people.</w:t>
      </w:r>
    </w:p>
    <w:p w14:paraId="50AA260E" w14:textId="2809661E" w:rsidR="0098517C" w:rsidRDefault="0098517C" w:rsidP="0098517C">
      <w:pPr>
        <w:pStyle w:val="ny-lesson-paragraph"/>
        <w:rPr>
          <w:rFonts w:eastAsia="Calibri" w:cs="Times New Roman"/>
        </w:rPr>
      </w:pPr>
      <w:r>
        <w:rPr>
          <w:rFonts w:eastAsia="Calibri" w:cs="Times New Roman"/>
        </w:rPr>
        <w:t xml:space="preserve">Table 1 should contain amounts where you have added fewer than </w:t>
      </w:r>
      <m:oMath>
        <m:r>
          <w:rPr>
            <w:rFonts w:ascii="Cambria Math" w:eastAsia="Calibri" w:hAnsi="Cambria Math" w:cs="Times New Roman"/>
          </w:rPr>
          <m:t>10</m:t>
        </m:r>
      </m:oMath>
      <w:r>
        <w:rPr>
          <w:rFonts w:eastAsia="Calibri" w:cs="Times New Roman"/>
        </w:rPr>
        <w:t xml:space="preserve"> quarts of blueberries to the salad.</w:t>
      </w:r>
    </w:p>
    <w:p w14:paraId="2A82C14D" w14:textId="5D3D89D8" w:rsidR="0098517C" w:rsidRDefault="0098517C" w:rsidP="0098517C">
      <w:pPr>
        <w:pStyle w:val="ny-lesson-paragraph"/>
        <w:rPr>
          <w:rFonts w:eastAsia="Calibri" w:cs="Times New Roman"/>
        </w:rPr>
      </w:pPr>
      <w:r>
        <w:rPr>
          <w:rFonts w:eastAsia="Calibri" w:cs="Times New Roman"/>
        </w:rPr>
        <w:t xml:space="preserve">Table 2 should contain amounts of blueberries between </w:t>
      </w:r>
      <m:oMath>
        <m:r>
          <w:rPr>
            <w:rFonts w:ascii="Cambria Math" w:eastAsia="Calibri" w:hAnsi="Cambria Math" w:cs="Times New Roman"/>
          </w:rPr>
          <m:t>10</m:t>
        </m:r>
      </m:oMath>
      <w:r>
        <w:rPr>
          <w:rFonts w:eastAsia="Calibri" w:cs="Times New Roman"/>
        </w:rPr>
        <w:t xml:space="preserve"> and </w:t>
      </w:r>
      <m:oMath>
        <m:r>
          <w:rPr>
            <w:rFonts w:ascii="Cambria Math" w:eastAsia="Calibri" w:hAnsi="Cambria Math" w:cs="Times New Roman"/>
          </w:rPr>
          <m:t>50</m:t>
        </m:r>
      </m:oMath>
      <w:r>
        <w:rPr>
          <w:rFonts w:eastAsia="Calibri" w:cs="Times New Roman"/>
        </w:rPr>
        <w:t xml:space="preserve"> quarts.</w:t>
      </w:r>
    </w:p>
    <w:p w14:paraId="753E751F" w14:textId="4DB18B6A" w:rsidR="0098517C" w:rsidRDefault="0098517C" w:rsidP="0098517C">
      <w:pPr>
        <w:pStyle w:val="ny-lesson-paragraph"/>
        <w:rPr>
          <w:rFonts w:eastAsia="Calibri" w:cs="Times New Roman"/>
        </w:rPr>
      </w:pPr>
      <w:r>
        <w:rPr>
          <w:rFonts w:eastAsia="Calibri" w:cs="Times New Roman"/>
        </w:rPr>
        <w:t xml:space="preserve">Table 3 should contain amounts of blueberries greater than </w:t>
      </w:r>
      <m:oMath>
        <m:r>
          <w:rPr>
            <w:rFonts w:ascii="Cambria Math" w:eastAsia="Calibri" w:hAnsi="Cambria Math" w:cs="Times New Roman"/>
          </w:rPr>
          <m:t>100</m:t>
        </m:r>
      </m:oMath>
      <w:r>
        <w:rPr>
          <w:rFonts w:eastAsia="Calibri" w:cs="Times New Roman"/>
        </w:rPr>
        <w:t xml:space="preserve"> quarts. </w:t>
      </w:r>
    </w:p>
    <w:p w14:paraId="15882125" w14:textId="2F3E2E03" w:rsidR="00590C3C" w:rsidRDefault="00590C3C" w:rsidP="0098517C">
      <w:pPr>
        <w:pStyle w:val="ny-lesson-paragraph"/>
        <w:rPr>
          <w:rFonts w:eastAsia="Calibri" w:cs="Times New Roman"/>
        </w:rPr>
      </w:pPr>
      <w:r>
        <w:rPr>
          <w:noProof/>
        </w:rPr>
        <mc:AlternateContent>
          <mc:Choice Requires="wps">
            <w:drawing>
              <wp:anchor distT="0" distB="0" distL="114300" distR="114300" simplePos="0" relativeHeight="251632640" behindDoc="0" locked="0" layoutInCell="1" allowOverlap="1" wp14:anchorId="3C8D85CB" wp14:editId="25B547D2">
                <wp:simplePos x="0" y="0"/>
                <wp:positionH relativeFrom="margin">
                  <wp:posOffset>3200400</wp:posOffset>
                </wp:positionH>
                <wp:positionV relativeFrom="paragraph">
                  <wp:posOffset>191770</wp:posOffset>
                </wp:positionV>
                <wp:extent cx="3254620" cy="2331218"/>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4620" cy="2331218"/>
                        </a:xfrm>
                        <a:prstGeom prst="rect">
                          <a:avLst/>
                        </a:prstGeom>
                        <a:solidFill>
                          <a:sysClr val="window" lastClr="FFFFFF"/>
                        </a:solidFill>
                        <a:ln w="6350">
                          <a:noFill/>
                        </a:ln>
                        <a:effectLst/>
                      </wps:spPr>
                      <wps:txbx>
                        <w:txbxContent>
                          <w:tbl>
                            <w:tblPr>
                              <w:tblStyle w:val="TableGrid4"/>
                              <w:tblW w:w="4896" w:type="dxa"/>
                              <w:jc w:val="right"/>
                              <w:tblLook w:val="04A0" w:firstRow="1" w:lastRow="0" w:firstColumn="1" w:lastColumn="0" w:noHBand="0" w:noVBand="1"/>
                            </w:tblPr>
                            <w:tblGrid>
                              <w:gridCol w:w="2448"/>
                              <w:gridCol w:w="2448"/>
                            </w:tblGrid>
                            <w:tr w:rsidR="00007530" w14:paraId="31340416" w14:textId="77777777" w:rsidTr="002C45AC">
                              <w:trPr>
                                <w:trHeight w:val="288"/>
                                <w:jc w:val="right"/>
                              </w:trPr>
                              <w:tc>
                                <w:tcPr>
                                  <w:tcW w:w="489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535EF8E" w14:textId="77777777" w:rsidR="00007530" w:rsidRPr="00007530" w:rsidRDefault="00007530" w:rsidP="002C45AC">
                                  <w:pPr>
                                    <w:widowControl w:val="0"/>
                                    <w:jc w:val="center"/>
                                    <w:rPr>
                                      <w:b/>
                                      <w:sz w:val="22"/>
                                      <w:szCs w:val="22"/>
                                    </w:rPr>
                                  </w:pPr>
                                  <w:r w:rsidRPr="00007530">
                                    <w:rPr>
                                      <w:b/>
                                      <w:sz w:val="22"/>
                                      <w:szCs w:val="22"/>
                                    </w:rPr>
                                    <w:t>Table 2</w:t>
                                  </w:r>
                                </w:p>
                              </w:tc>
                            </w:tr>
                            <w:tr w:rsidR="00007530" w14:paraId="264AA41C"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8D903E" w14:textId="214350DC" w:rsidR="00007530" w:rsidRPr="0098517C" w:rsidRDefault="00007530" w:rsidP="002C45AC">
                                  <w:pPr>
                                    <w:pStyle w:val="ny-lesson-table"/>
                                    <w:jc w:val="center"/>
                                  </w:pPr>
                                  <w:r w:rsidRPr="0098517C">
                                    <w:t>Quarts of</w:t>
                                  </w:r>
                                  <w:r w:rsidR="002C45AC">
                                    <w:t xml:space="preserve"> </w:t>
                                  </w:r>
                                  <w:r w:rsidRPr="0098517C">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E3629A" w14:textId="77777777" w:rsidR="00007530" w:rsidRPr="0098517C" w:rsidRDefault="00007530" w:rsidP="002C45AC">
                                  <w:pPr>
                                    <w:pStyle w:val="ny-lesson-table"/>
                                    <w:jc w:val="center"/>
                                  </w:pPr>
                                  <w:r w:rsidRPr="0098517C">
                                    <w:t>Quarts of Strawberries</w:t>
                                  </w:r>
                                </w:p>
                              </w:tc>
                            </w:tr>
                            <w:tr w:rsidR="00007530" w:rsidRPr="002C45AC" w14:paraId="0510572D"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14:paraId="18868ACF"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7C87E95C" w14:textId="77777777" w:rsidR="00007530" w:rsidRPr="002C45AC" w:rsidRDefault="00007530" w:rsidP="002C45AC">
                                  <w:pPr>
                                    <w:widowControl w:val="0"/>
                                    <w:jc w:val="center"/>
                                    <w:rPr>
                                      <w:sz w:val="20"/>
                                      <w:szCs w:val="20"/>
                                    </w:rPr>
                                  </w:pPr>
                                </w:p>
                              </w:tc>
                            </w:tr>
                            <w:tr w:rsidR="00007530" w:rsidRPr="002C45AC" w14:paraId="6B7E5542"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D0A46"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010B9" w14:textId="77777777" w:rsidR="00007530" w:rsidRPr="002C45AC" w:rsidRDefault="00007530" w:rsidP="002C45AC">
                                  <w:pPr>
                                    <w:widowControl w:val="0"/>
                                    <w:jc w:val="center"/>
                                    <w:rPr>
                                      <w:sz w:val="20"/>
                                      <w:szCs w:val="20"/>
                                    </w:rPr>
                                  </w:pPr>
                                </w:p>
                              </w:tc>
                            </w:tr>
                            <w:tr w:rsidR="00007530" w:rsidRPr="002C45AC" w14:paraId="0110E588"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14:paraId="6899ACD3"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6A881169" w14:textId="77777777" w:rsidR="00007530" w:rsidRPr="002C45AC" w:rsidRDefault="00007530" w:rsidP="002C45AC">
                                  <w:pPr>
                                    <w:widowControl w:val="0"/>
                                    <w:jc w:val="center"/>
                                    <w:rPr>
                                      <w:sz w:val="20"/>
                                      <w:szCs w:val="20"/>
                                    </w:rPr>
                                  </w:pPr>
                                </w:p>
                              </w:tc>
                            </w:tr>
                            <w:tr w:rsidR="00007530" w:rsidRPr="002C45AC" w14:paraId="69F6637F"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2339B"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26055" w14:textId="77777777" w:rsidR="00007530" w:rsidRPr="002C45AC" w:rsidRDefault="00007530" w:rsidP="002C45AC">
                                  <w:pPr>
                                    <w:widowControl w:val="0"/>
                                    <w:jc w:val="center"/>
                                    <w:rPr>
                                      <w:sz w:val="20"/>
                                      <w:szCs w:val="20"/>
                                    </w:rPr>
                                  </w:pPr>
                                </w:p>
                              </w:tc>
                            </w:tr>
                            <w:tr w:rsidR="00007530" w:rsidRPr="002C45AC" w14:paraId="3794E18B"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14:paraId="2C53DF92"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28B4B51D" w14:textId="77777777" w:rsidR="00007530" w:rsidRPr="002C45AC" w:rsidRDefault="00007530" w:rsidP="002C45AC">
                                  <w:pPr>
                                    <w:widowControl w:val="0"/>
                                    <w:jc w:val="center"/>
                                    <w:rPr>
                                      <w:sz w:val="20"/>
                                      <w:szCs w:val="20"/>
                                    </w:rPr>
                                  </w:pPr>
                                </w:p>
                              </w:tc>
                            </w:tr>
                          </w:tbl>
                          <w:p w14:paraId="659D5A53" w14:textId="77777777" w:rsidR="00007530" w:rsidRDefault="00007530" w:rsidP="00007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D85CB" id="_x0000_t202" coordsize="21600,21600" o:spt="202" path="m,l,21600r21600,l21600,xe">
                <v:stroke joinstyle="miter"/>
                <v:path gradientshapeok="t" o:connecttype="rect"/>
              </v:shapetype>
              <v:shape id="Text Box 32" o:spid="_x0000_s1026" type="#_x0000_t202" style="position:absolute;margin-left:252pt;margin-top:15.1pt;width:256.25pt;height:183.5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" fillcolor="window" stroked="f" strokeweight=".5pt">
                <v:path arrowok="t"/>
                <v:textbox>
                  <w:txbxContent>
                    <w:tbl>
                      <w:tblPr>
                        <w:tblStyle w:val="TableGrid4"/>
                        <w:tblW w:w="4896" w:type="dxa"/>
                        <w:jc w:val="right"/>
                        <w:tblLook w:val="04A0" w:firstRow="1" w:lastRow="0" w:firstColumn="1" w:lastColumn="0" w:noHBand="0" w:noVBand="1"/>
                      </w:tblPr>
                      <w:tblGrid>
                        <w:gridCol w:w="2448"/>
                        <w:gridCol w:w="2448"/>
                      </w:tblGrid>
                      <w:tr w:rsidR="00007530" w14:paraId="31340416" w14:textId="77777777" w:rsidTr="002C45AC">
                        <w:trPr>
                          <w:trHeight w:val="288"/>
                          <w:jc w:val="right"/>
                        </w:trPr>
                        <w:tc>
                          <w:tcPr>
                            <w:tcW w:w="489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535EF8E" w14:textId="77777777" w:rsidR="00007530" w:rsidRPr="00007530" w:rsidRDefault="00007530" w:rsidP="002C45AC">
                            <w:pPr>
                              <w:widowControl w:val="0"/>
                              <w:jc w:val="center"/>
                              <w:rPr>
                                <w:b/>
                                <w:sz w:val="22"/>
                                <w:szCs w:val="22"/>
                              </w:rPr>
                            </w:pPr>
                            <w:r w:rsidRPr="00007530">
                              <w:rPr>
                                <w:b/>
                                <w:sz w:val="22"/>
                                <w:szCs w:val="22"/>
                              </w:rPr>
                              <w:t>Table 2</w:t>
                            </w:r>
                          </w:p>
                        </w:tc>
                      </w:tr>
                      <w:tr w:rsidR="00007530" w14:paraId="264AA41C"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8D903E" w14:textId="214350DC" w:rsidR="00007530" w:rsidRPr="0098517C" w:rsidRDefault="00007530" w:rsidP="002C45AC">
                            <w:pPr>
                              <w:pStyle w:val="ny-lesson-table"/>
                              <w:jc w:val="center"/>
                            </w:pPr>
                            <w:r w:rsidRPr="0098517C">
                              <w:t>Quarts of</w:t>
                            </w:r>
                            <w:r w:rsidR="002C45AC">
                              <w:t xml:space="preserve"> </w:t>
                            </w:r>
                            <w:r w:rsidRPr="0098517C">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E3629A" w14:textId="77777777" w:rsidR="00007530" w:rsidRPr="0098517C" w:rsidRDefault="00007530" w:rsidP="002C45AC">
                            <w:pPr>
                              <w:pStyle w:val="ny-lesson-table"/>
                              <w:jc w:val="center"/>
                            </w:pPr>
                            <w:r w:rsidRPr="0098517C">
                              <w:t>Quarts of Strawberries</w:t>
                            </w:r>
                          </w:p>
                        </w:tc>
                      </w:tr>
                      <w:tr w:rsidR="00007530" w:rsidRPr="002C45AC" w14:paraId="0510572D"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14:paraId="18868ACF"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7C87E95C" w14:textId="77777777" w:rsidR="00007530" w:rsidRPr="002C45AC" w:rsidRDefault="00007530" w:rsidP="002C45AC">
                            <w:pPr>
                              <w:widowControl w:val="0"/>
                              <w:jc w:val="center"/>
                              <w:rPr>
                                <w:sz w:val="20"/>
                                <w:szCs w:val="20"/>
                              </w:rPr>
                            </w:pPr>
                          </w:p>
                        </w:tc>
                      </w:tr>
                      <w:tr w:rsidR="00007530" w:rsidRPr="002C45AC" w14:paraId="6B7E5542"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D0A46"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010B9" w14:textId="77777777" w:rsidR="00007530" w:rsidRPr="002C45AC" w:rsidRDefault="00007530" w:rsidP="002C45AC">
                            <w:pPr>
                              <w:widowControl w:val="0"/>
                              <w:jc w:val="center"/>
                              <w:rPr>
                                <w:sz w:val="20"/>
                                <w:szCs w:val="20"/>
                              </w:rPr>
                            </w:pPr>
                          </w:p>
                        </w:tc>
                      </w:tr>
                      <w:tr w:rsidR="00007530" w:rsidRPr="002C45AC" w14:paraId="0110E588"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14:paraId="6899ACD3"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6A881169" w14:textId="77777777" w:rsidR="00007530" w:rsidRPr="002C45AC" w:rsidRDefault="00007530" w:rsidP="002C45AC">
                            <w:pPr>
                              <w:widowControl w:val="0"/>
                              <w:jc w:val="center"/>
                              <w:rPr>
                                <w:sz w:val="20"/>
                                <w:szCs w:val="20"/>
                              </w:rPr>
                            </w:pPr>
                          </w:p>
                        </w:tc>
                      </w:tr>
                      <w:tr w:rsidR="00007530" w:rsidRPr="002C45AC" w14:paraId="69F6637F"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2339B"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26055" w14:textId="77777777" w:rsidR="00007530" w:rsidRPr="002C45AC" w:rsidRDefault="00007530" w:rsidP="002C45AC">
                            <w:pPr>
                              <w:widowControl w:val="0"/>
                              <w:jc w:val="center"/>
                              <w:rPr>
                                <w:sz w:val="20"/>
                                <w:szCs w:val="20"/>
                              </w:rPr>
                            </w:pPr>
                          </w:p>
                        </w:tc>
                      </w:tr>
                      <w:tr w:rsidR="00007530" w:rsidRPr="002C45AC" w14:paraId="3794E18B" w14:textId="77777777" w:rsidTr="002C45AC">
                        <w:trPr>
                          <w:trHeight w:val="432"/>
                          <w:jc w:val="right"/>
                        </w:trPr>
                        <w:tc>
                          <w:tcPr>
                            <w:tcW w:w="2448" w:type="dxa"/>
                            <w:tcBorders>
                              <w:top w:val="single" w:sz="4" w:space="0" w:color="auto"/>
                              <w:left w:val="single" w:sz="4" w:space="0" w:color="auto"/>
                              <w:bottom w:val="single" w:sz="4" w:space="0" w:color="auto"/>
                              <w:right w:val="single" w:sz="4" w:space="0" w:color="auto"/>
                            </w:tcBorders>
                            <w:vAlign w:val="center"/>
                          </w:tcPr>
                          <w:p w14:paraId="2C53DF92" w14:textId="77777777" w:rsidR="00007530" w:rsidRPr="002C45AC" w:rsidRDefault="00007530" w:rsidP="002C45AC">
                            <w:pPr>
                              <w:widowControl w:val="0"/>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28B4B51D" w14:textId="77777777" w:rsidR="00007530" w:rsidRPr="002C45AC" w:rsidRDefault="00007530" w:rsidP="002C45AC">
                            <w:pPr>
                              <w:widowControl w:val="0"/>
                              <w:jc w:val="center"/>
                              <w:rPr>
                                <w:sz w:val="20"/>
                                <w:szCs w:val="20"/>
                              </w:rPr>
                            </w:pPr>
                          </w:p>
                        </w:tc>
                      </w:tr>
                    </w:tbl>
                    <w:p w14:paraId="659D5A53" w14:textId="77777777" w:rsidR="00007530" w:rsidRDefault="00007530" w:rsidP="00007530"/>
                  </w:txbxContent>
                </v:textbox>
                <w10:wrap anchorx="margin"/>
              </v:shape>
            </w:pict>
          </mc:Fallback>
        </mc:AlternateContent>
      </w:r>
    </w:p>
    <w:tbl>
      <w:tblPr>
        <w:tblStyle w:val="TableGrid4"/>
        <w:tblW w:w="0" w:type="auto"/>
        <w:tblLook w:val="04A0" w:firstRow="1" w:lastRow="0" w:firstColumn="1" w:lastColumn="0" w:noHBand="0" w:noVBand="1"/>
      </w:tblPr>
      <w:tblGrid>
        <w:gridCol w:w="2448"/>
        <w:gridCol w:w="2448"/>
      </w:tblGrid>
      <w:tr w:rsidR="00590C3C" w14:paraId="387BBDE1" w14:textId="77777777" w:rsidTr="00704912">
        <w:trPr>
          <w:trHeight w:val="288"/>
        </w:trPr>
        <w:tc>
          <w:tcPr>
            <w:tcW w:w="489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EE09331" w14:textId="7ACA1957" w:rsidR="00590C3C" w:rsidRPr="00007530" w:rsidRDefault="00590C3C" w:rsidP="00590C3C">
            <w:pPr>
              <w:jc w:val="center"/>
              <w:rPr>
                <w:b/>
                <w:sz w:val="22"/>
                <w:szCs w:val="22"/>
              </w:rPr>
            </w:pPr>
            <w:r w:rsidRPr="00007530">
              <w:rPr>
                <w:b/>
                <w:sz w:val="22"/>
                <w:szCs w:val="22"/>
              </w:rPr>
              <w:t>Table 1</w:t>
            </w:r>
          </w:p>
        </w:tc>
      </w:tr>
      <w:tr w:rsidR="00590C3C" w14:paraId="662B0BBA"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303CF9" w14:textId="77777777" w:rsidR="00590C3C" w:rsidRPr="00007530" w:rsidRDefault="00590C3C" w:rsidP="00590C3C">
            <w:pPr>
              <w:pStyle w:val="ny-lesson-table"/>
              <w:jc w:val="center"/>
            </w:pPr>
            <w:r w:rsidRPr="00007530">
              <w:t>Quarts of</w:t>
            </w:r>
            <w:r>
              <w:t xml:space="preserve"> </w:t>
            </w:r>
            <w:r w:rsidRPr="00007530">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A00D4D" w14:textId="77777777" w:rsidR="00590C3C" w:rsidRPr="00007530" w:rsidRDefault="00590C3C" w:rsidP="00590C3C">
            <w:pPr>
              <w:pStyle w:val="ny-lesson-table"/>
              <w:jc w:val="center"/>
            </w:pPr>
            <w:r w:rsidRPr="00007530">
              <w:t>Quarts of Strawberries</w:t>
            </w:r>
          </w:p>
        </w:tc>
      </w:tr>
      <w:tr w:rsidR="00590C3C" w14:paraId="12FFDD6F"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vAlign w:val="center"/>
          </w:tcPr>
          <w:p w14:paraId="1C6DC6B9" w14:textId="77777777" w:rsidR="00590C3C" w:rsidRPr="002C45AC" w:rsidRDefault="00590C3C"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3A6D6D1E" w14:textId="77777777" w:rsidR="00590C3C" w:rsidRPr="002C45AC" w:rsidRDefault="00590C3C" w:rsidP="00590C3C">
            <w:pPr>
              <w:jc w:val="center"/>
              <w:rPr>
                <w:sz w:val="20"/>
                <w:szCs w:val="20"/>
              </w:rPr>
            </w:pPr>
          </w:p>
        </w:tc>
      </w:tr>
      <w:tr w:rsidR="00590C3C" w14:paraId="4706B57E"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EB460" w14:textId="77777777" w:rsidR="00590C3C" w:rsidRPr="002C45AC" w:rsidRDefault="00590C3C"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ACAE7" w14:textId="77777777" w:rsidR="00590C3C" w:rsidRPr="002C45AC" w:rsidRDefault="00590C3C" w:rsidP="00590C3C">
            <w:pPr>
              <w:jc w:val="center"/>
              <w:rPr>
                <w:sz w:val="20"/>
                <w:szCs w:val="20"/>
              </w:rPr>
            </w:pPr>
          </w:p>
        </w:tc>
      </w:tr>
      <w:tr w:rsidR="00590C3C" w14:paraId="6A0D6A3F"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vAlign w:val="center"/>
          </w:tcPr>
          <w:p w14:paraId="676D77BD" w14:textId="77777777" w:rsidR="00590C3C" w:rsidRPr="002C45AC" w:rsidRDefault="00590C3C"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6D978D1C" w14:textId="77777777" w:rsidR="00590C3C" w:rsidRPr="002C45AC" w:rsidRDefault="00590C3C" w:rsidP="00590C3C">
            <w:pPr>
              <w:jc w:val="center"/>
              <w:rPr>
                <w:sz w:val="20"/>
                <w:szCs w:val="20"/>
              </w:rPr>
            </w:pPr>
          </w:p>
        </w:tc>
      </w:tr>
      <w:tr w:rsidR="00590C3C" w14:paraId="32FAA16F"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1F57D" w14:textId="77777777" w:rsidR="00590C3C" w:rsidRPr="002C45AC" w:rsidRDefault="00590C3C"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386E4" w14:textId="77777777" w:rsidR="00590C3C" w:rsidRPr="002C45AC" w:rsidRDefault="00590C3C" w:rsidP="00590C3C">
            <w:pPr>
              <w:jc w:val="center"/>
              <w:rPr>
                <w:sz w:val="20"/>
                <w:szCs w:val="20"/>
              </w:rPr>
            </w:pPr>
          </w:p>
        </w:tc>
      </w:tr>
      <w:tr w:rsidR="00590C3C" w14:paraId="0109424F"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vAlign w:val="center"/>
          </w:tcPr>
          <w:p w14:paraId="540FF989" w14:textId="77777777" w:rsidR="00590C3C" w:rsidRPr="002C45AC" w:rsidRDefault="00590C3C"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03E4F149" w14:textId="77777777" w:rsidR="00590C3C" w:rsidRPr="002C45AC" w:rsidRDefault="00590C3C" w:rsidP="00590C3C">
            <w:pPr>
              <w:jc w:val="center"/>
              <w:rPr>
                <w:sz w:val="20"/>
                <w:szCs w:val="20"/>
              </w:rPr>
            </w:pPr>
          </w:p>
        </w:tc>
      </w:tr>
    </w:tbl>
    <w:p w14:paraId="160720AA" w14:textId="00C214C9" w:rsidR="00007530" w:rsidRDefault="00007530" w:rsidP="00007530">
      <w:pPr>
        <w:rPr>
          <w:rFonts w:ascii="Calibri" w:eastAsia="Calibri" w:hAnsi="Calibri" w:cs="Times New Roman"/>
          <w:sz w:val="24"/>
          <w:szCs w:val="24"/>
        </w:rPr>
      </w:pPr>
    </w:p>
    <w:tbl>
      <w:tblPr>
        <w:tblStyle w:val="TableGrid4"/>
        <w:tblW w:w="0" w:type="auto"/>
        <w:tblLook w:val="04A0" w:firstRow="1" w:lastRow="0" w:firstColumn="1" w:lastColumn="0" w:noHBand="0" w:noVBand="1"/>
      </w:tblPr>
      <w:tblGrid>
        <w:gridCol w:w="2448"/>
        <w:gridCol w:w="2448"/>
      </w:tblGrid>
      <w:tr w:rsidR="00007530" w:rsidRPr="002C45AC" w14:paraId="26988874" w14:textId="77777777" w:rsidTr="00704912">
        <w:trPr>
          <w:trHeight w:val="288"/>
        </w:trPr>
        <w:tc>
          <w:tcPr>
            <w:tcW w:w="489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45D211" w14:textId="77777777" w:rsidR="00007530" w:rsidRPr="002C45AC" w:rsidRDefault="00007530" w:rsidP="00590C3C">
            <w:pPr>
              <w:jc w:val="center"/>
              <w:rPr>
                <w:b/>
                <w:sz w:val="20"/>
                <w:szCs w:val="20"/>
              </w:rPr>
            </w:pPr>
            <w:r w:rsidRPr="002C45AC">
              <w:rPr>
                <w:b/>
                <w:sz w:val="20"/>
                <w:szCs w:val="20"/>
              </w:rPr>
              <w:t>Table 3</w:t>
            </w:r>
          </w:p>
        </w:tc>
      </w:tr>
      <w:tr w:rsidR="00007530" w:rsidRPr="002C45AC" w14:paraId="5692609E"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B79F69" w14:textId="17E67BDB" w:rsidR="00007530" w:rsidRPr="002C45AC" w:rsidRDefault="00007530" w:rsidP="00590C3C">
            <w:pPr>
              <w:pStyle w:val="ny-lesson-table"/>
              <w:jc w:val="center"/>
              <w:rPr>
                <w:szCs w:val="20"/>
              </w:rPr>
            </w:pPr>
            <w:r w:rsidRPr="002C45AC">
              <w:rPr>
                <w:szCs w:val="20"/>
              </w:rPr>
              <w:t>Quarts of</w:t>
            </w:r>
            <w:r w:rsidR="002C45AC">
              <w:rPr>
                <w:szCs w:val="20"/>
              </w:rPr>
              <w:t xml:space="preserve"> </w:t>
            </w:r>
            <w:r w:rsidRPr="002C45AC">
              <w:rPr>
                <w:szCs w:val="20"/>
              </w:rPr>
              <w:t>Blueberries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6B4DBE" w14:textId="77777777" w:rsidR="00007530" w:rsidRPr="002C45AC" w:rsidRDefault="00007530" w:rsidP="00590C3C">
            <w:pPr>
              <w:pStyle w:val="ny-lesson-table"/>
              <w:jc w:val="center"/>
              <w:rPr>
                <w:szCs w:val="20"/>
              </w:rPr>
            </w:pPr>
            <w:r w:rsidRPr="002C45AC">
              <w:rPr>
                <w:szCs w:val="20"/>
              </w:rPr>
              <w:t>Quarts of Strawberries</w:t>
            </w:r>
          </w:p>
        </w:tc>
      </w:tr>
      <w:tr w:rsidR="00007530" w:rsidRPr="002C45AC" w14:paraId="47072715"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vAlign w:val="center"/>
          </w:tcPr>
          <w:p w14:paraId="48916B22" w14:textId="77777777" w:rsidR="00007530" w:rsidRPr="002C45AC" w:rsidRDefault="00007530"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0DC7DA1C" w14:textId="77777777" w:rsidR="00007530" w:rsidRPr="002C45AC" w:rsidRDefault="00007530" w:rsidP="00590C3C">
            <w:pPr>
              <w:jc w:val="center"/>
              <w:rPr>
                <w:sz w:val="20"/>
                <w:szCs w:val="20"/>
              </w:rPr>
            </w:pPr>
          </w:p>
        </w:tc>
      </w:tr>
      <w:tr w:rsidR="00007530" w:rsidRPr="002C45AC" w14:paraId="3104EBB0"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33255" w14:textId="77777777" w:rsidR="00007530" w:rsidRPr="002C45AC" w:rsidRDefault="00007530"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EE1AF" w14:textId="77777777" w:rsidR="00007530" w:rsidRPr="002C45AC" w:rsidRDefault="00007530" w:rsidP="00590C3C">
            <w:pPr>
              <w:jc w:val="center"/>
              <w:rPr>
                <w:sz w:val="20"/>
                <w:szCs w:val="20"/>
              </w:rPr>
            </w:pPr>
          </w:p>
        </w:tc>
      </w:tr>
      <w:tr w:rsidR="00007530" w:rsidRPr="002C45AC" w14:paraId="6C3E915E"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vAlign w:val="center"/>
          </w:tcPr>
          <w:p w14:paraId="24D2952F" w14:textId="77777777" w:rsidR="00007530" w:rsidRPr="002C45AC" w:rsidRDefault="00007530"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3DB1E22C" w14:textId="77777777" w:rsidR="00007530" w:rsidRPr="002C45AC" w:rsidRDefault="00007530" w:rsidP="00590C3C">
            <w:pPr>
              <w:jc w:val="center"/>
              <w:rPr>
                <w:sz w:val="20"/>
                <w:szCs w:val="20"/>
              </w:rPr>
            </w:pPr>
          </w:p>
        </w:tc>
      </w:tr>
      <w:tr w:rsidR="00007530" w:rsidRPr="002C45AC" w14:paraId="679AFDB9"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BA5C1" w14:textId="77777777" w:rsidR="00007530" w:rsidRPr="002C45AC" w:rsidRDefault="00007530"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2B873" w14:textId="77777777" w:rsidR="00007530" w:rsidRPr="002C45AC" w:rsidRDefault="00007530" w:rsidP="00590C3C">
            <w:pPr>
              <w:jc w:val="center"/>
              <w:rPr>
                <w:sz w:val="20"/>
                <w:szCs w:val="20"/>
              </w:rPr>
            </w:pPr>
          </w:p>
        </w:tc>
      </w:tr>
      <w:tr w:rsidR="00007530" w:rsidRPr="002C45AC" w14:paraId="6C28AB47" w14:textId="77777777" w:rsidTr="00704912">
        <w:trPr>
          <w:trHeight w:val="432"/>
        </w:trPr>
        <w:tc>
          <w:tcPr>
            <w:tcW w:w="2448" w:type="dxa"/>
            <w:tcBorders>
              <w:top w:val="single" w:sz="4" w:space="0" w:color="auto"/>
              <w:left w:val="single" w:sz="4" w:space="0" w:color="auto"/>
              <w:bottom w:val="single" w:sz="4" w:space="0" w:color="auto"/>
              <w:right w:val="single" w:sz="4" w:space="0" w:color="auto"/>
            </w:tcBorders>
            <w:vAlign w:val="center"/>
          </w:tcPr>
          <w:p w14:paraId="40049C44" w14:textId="77777777" w:rsidR="00007530" w:rsidRPr="002C45AC" w:rsidRDefault="00007530" w:rsidP="00590C3C">
            <w:pPr>
              <w:jc w:val="center"/>
              <w:rPr>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tcPr>
          <w:p w14:paraId="0BEBB26D" w14:textId="77777777" w:rsidR="00007530" w:rsidRPr="002C45AC" w:rsidRDefault="00007530" w:rsidP="00590C3C">
            <w:pPr>
              <w:jc w:val="center"/>
              <w:rPr>
                <w:sz w:val="20"/>
                <w:szCs w:val="20"/>
              </w:rPr>
            </w:pPr>
          </w:p>
        </w:tc>
      </w:tr>
    </w:tbl>
    <w:p w14:paraId="66D141DC" w14:textId="77777777" w:rsidR="00007530" w:rsidRDefault="00007530" w:rsidP="00007530">
      <w:pPr>
        <w:widowControl/>
        <w:ind w:left="360"/>
        <w:rPr>
          <w:rFonts w:ascii="Calibri" w:eastAsia="Calibri" w:hAnsi="Calibri" w:cs="Times New Roman"/>
          <w:sz w:val="20"/>
          <w:szCs w:val="24"/>
        </w:rPr>
      </w:pPr>
    </w:p>
    <w:p w14:paraId="236C1920" w14:textId="39E9A93D" w:rsidR="00007530" w:rsidRDefault="00007530" w:rsidP="00704912">
      <w:pPr>
        <w:pStyle w:val="ny-lesson-numbering"/>
        <w:numPr>
          <w:ilvl w:val="1"/>
          <w:numId w:val="5"/>
        </w:numPr>
      </w:pPr>
      <w:r>
        <w:lastRenderedPageBreak/>
        <w:t xml:space="preserve">Describe any patterns you see in the tables. </w:t>
      </w:r>
      <w:r w:rsidR="009B6DE9">
        <w:t xml:space="preserve"> </w:t>
      </w:r>
      <w:r>
        <w:t>Be specific in your descriptions.</w:t>
      </w:r>
    </w:p>
    <w:p w14:paraId="050C94DB" w14:textId="61888765" w:rsidR="00007530" w:rsidRPr="009229ED" w:rsidRDefault="00007530" w:rsidP="00007530">
      <w:pPr>
        <w:pStyle w:val="ny-lesson-numbering"/>
        <w:numPr>
          <w:ilvl w:val="0"/>
          <w:numId w:val="0"/>
        </w:numPr>
        <w:ind w:left="360"/>
        <w:rPr>
          <w:szCs w:val="20"/>
        </w:rPr>
      </w:pPr>
    </w:p>
    <w:p w14:paraId="4EB739D3" w14:textId="77777777" w:rsidR="00007530" w:rsidRPr="009229ED" w:rsidRDefault="00007530" w:rsidP="00007530">
      <w:pPr>
        <w:pStyle w:val="ny-lesson-numbering"/>
        <w:numPr>
          <w:ilvl w:val="0"/>
          <w:numId w:val="0"/>
        </w:numPr>
        <w:ind w:left="360"/>
        <w:rPr>
          <w:szCs w:val="20"/>
        </w:rPr>
      </w:pPr>
    </w:p>
    <w:p w14:paraId="66322A31" w14:textId="77777777" w:rsidR="00007530" w:rsidRDefault="00007530" w:rsidP="00007530">
      <w:pPr>
        <w:pStyle w:val="ny-lesson-numbering"/>
        <w:numPr>
          <w:ilvl w:val="0"/>
          <w:numId w:val="0"/>
        </w:numPr>
        <w:ind w:left="360"/>
        <w:rPr>
          <w:szCs w:val="20"/>
        </w:rPr>
      </w:pPr>
    </w:p>
    <w:p w14:paraId="36260BD8" w14:textId="77777777" w:rsidR="00007530" w:rsidRPr="009229ED" w:rsidRDefault="00007530" w:rsidP="00007530">
      <w:pPr>
        <w:pStyle w:val="ny-lesson-numbering"/>
        <w:numPr>
          <w:ilvl w:val="0"/>
          <w:numId w:val="0"/>
        </w:numPr>
        <w:ind w:left="360"/>
        <w:rPr>
          <w:szCs w:val="20"/>
        </w:rPr>
      </w:pPr>
    </w:p>
    <w:p w14:paraId="363A50B6" w14:textId="77777777" w:rsidR="0098517C" w:rsidRPr="009229ED" w:rsidRDefault="0098517C" w:rsidP="00007530">
      <w:pPr>
        <w:pStyle w:val="ny-lesson-numbering"/>
        <w:numPr>
          <w:ilvl w:val="0"/>
          <w:numId w:val="0"/>
        </w:numPr>
        <w:ind w:left="360"/>
        <w:rPr>
          <w:szCs w:val="20"/>
        </w:rPr>
      </w:pPr>
    </w:p>
    <w:p w14:paraId="229FF5C4" w14:textId="77777777" w:rsidR="00007530" w:rsidRPr="009229ED" w:rsidRDefault="00007530" w:rsidP="00007530">
      <w:pPr>
        <w:pStyle w:val="ny-lesson-numbering"/>
        <w:numPr>
          <w:ilvl w:val="0"/>
          <w:numId w:val="0"/>
        </w:numPr>
        <w:ind w:left="360"/>
        <w:rPr>
          <w:szCs w:val="20"/>
        </w:rPr>
      </w:pPr>
    </w:p>
    <w:p w14:paraId="6CA1313C" w14:textId="77777777" w:rsidR="00007530" w:rsidRPr="009229ED" w:rsidRDefault="00007530" w:rsidP="00007530">
      <w:pPr>
        <w:pStyle w:val="ny-lesson-numbering"/>
        <w:numPr>
          <w:ilvl w:val="0"/>
          <w:numId w:val="0"/>
        </w:numPr>
        <w:ind w:left="360"/>
        <w:rPr>
          <w:szCs w:val="20"/>
        </w:rPr>
      </w:pPr>
    </w:p>
    <w:p w14:paraId="2D899223" w14:textId="77777777" w:rsidR="00007530" w:rsidRDefault="00007530" w:rsidP="00050051">
      <w:pPr>
        <w:pStyle w:val="ny-lesson-numbering"/>
        <w:numPr>
          <w:ilvl w:val="1"/>
          <w:numId w:val="5"/>
        </w:numPr>
      </w:pPr>
      <w:r>
        <w:t>How are the amounts of blueberries and strawberries related to each other?</w:t>
      </w:r>
    </w:p>
    <w:p w14:paraId="11B8179E" w14:textId="77777777" w:rsidR="00007530" w:rsidRPr="009229ED" w:rsidRDefault="00007530" w:rsidP="00007530">
      <w:pPr>
        <w:pStyle w:val="ny-lesson-numbering"/>
        <w:numPr>
          <w:ilvl w:val="0"/>
          <w:numId w:val="0"/>
        </w:numPr>
        <w:ind w:left="360"/>
        <w:rPr>
          <w:szCs w:val="20"/>
        </w:rPr>
      </w:pPr>
    </w:p>
    <w:p w14:paraId="2A4B007D" w14:textId="77777777" w:rsidR="009229ED" w:rsidRPr="009229ED" w:rsidRDefault="009229ED" w:rsidP="00007530">
      <w:pPr>
        <w:pStyle w:val="ny-lesson-numbering"/>
        <w:numPr>
          <w:ilvl w:val="0"/>
          <w:numId w:val="0"/>
        </w:numPr>
        <w:ind w:left="360"/>
        <w:rPr>
          <w:szCs w:val="20"/>
        </w:rPr>
      </w:pPr>
    </w:p>
    <w:p w14:paraId="5AB42054" w14:textId="77777777" w:rsidR="00007530" w:rsidRPr="009229ED" w:rsidRDefault="00007530" w:rsidP="00007530">
      <w:pPr>
        <w:pStyle w:val="ny-lesson-numbering"/>
        <w:numPr>
          <w:ilvl w:val="0"/>
          <w:numId w:val="0"/>
        </w:numPr>
        <w:ind w:left="360"/>
        <w:rPr>
          <w:szCs w:val="20"/>
        </w:rPr>
      </w:pPr>
    </w:p>
    <w:p w14:paraId="278387AB" w14:textId="77777777" w:rsidR="00007530" w:rsidRPr="009229ED" w:rsidRDefault="00007530" w:rsidP="00007530">
      <w:pPr>
        <w:pStyle w:val="ny-lesson-numbering"/>
        <w:numPr>
          <w:ilvl w:val="0"/>
          <w:numId w:val="0"/>
        </w:numPr>
        <w:ind w:left="360"/>
        <w:rPr>
          <w:szCs w:val="20"/>
        </w:rPr>
      </w:pPr>
    </w:p>
    <w:p w14:paraId="75A05313" w14:textId="77777777" w:rsidR="00007530" w:rsidRPr="009229ED" w:rsidRDefault="00007530" w:rsidP="00007530">
      <w:pPr>
        <w:pStyle w:val="ny-lesson-numbering"/>
        <w:numPr>
          <w:ilvl w:val="0"/>
          <w:numId w:val="0"/>
        </w:numPr>
        <w:ind w:left="360"/>
        <w:rPr>
          <w:szCs w:val="20"/>
        </w:rPr>
      </w:pPr>
    </w:p>
    <w:p w14:paraId="7EEACDD8" w14:textId="77777777" w:rsidR="00007530" w:rsidRPr="009229ED" w:rsidRDefault="00007530" w:rsidP="00007530">
      <w:pPr>
        <w:pStyle w:val="ny-lesson-numbering"/>
        <w:numPr>
          <w:ilvl w:val="0"/>
          <w:numId w:val="0"/>
        </w:numPr>
        <w:ind w:left="360"/>
        <w:rPr>
          <w:szCs w:val="20"/>
        </w:rPr>
      </w:pPr>
    </w:p>
    <w:p w14:paraId="76373293" w14:textId="77777777" w:rsidR="0098517C" w:rsidRPr="009229ED" w:rsidRDefault="0098517C" w:rsidP="00007530">
      <w:pPr>
        <w:pStyle w:val="ny-lesson-numbering"/>
        <w:numPr>
          <w:ilvl w:val="0"/>
          <w:numId w:val="0"/>
        </w:numPr>
        <w:ind w:left="360"/>
        <w:rPr>
          <w:szCs w:val="20"/>
        </w:rPr>
      </w:pPr>
    </w:p>
    <w:p w14:paraId="4B491AC5" w14:textId="77777777" w:rsidR="00007530" w:rsidRDefault="00007530" w:rsidP="00050051">
      <w:pPr>
        <w:pStyle w:val="ny-lesson-numbering"/>
        <w:numPr>
          <w:ilvl w:val="1"/>
          <w:numId w:val="5"/>
        </w:numPr>
      </w:pPr>
      <w:r>
        <w:t>How are the values in the blueberries column related to each other?</w:t>
      </w:r>
    </w:p>
    <w:p w14:paraId="4E94D2C1" w14:textId="4DBF1218" w:rsidR="00007530" w:rsidRDefault="00007530" w:rsidP="00007530">
      <w:pPr>
        <w:pStyle w:val="ny-lesson-numbering"/>
        <w:numPr>
          <w:ilvl w:val="0"/>
          <w:numId w:val="0"/>
        </w:numPr>
        <w:ind w:left="360"/>
      </w:pPr>
    </w:p>
    <w:p w14:paraId="3E661220" w14:textId="77777777" w:rsidR="00007530" w:rsidRDefault="00007530" w:rsidP="00007530">
      <w:pPr>
        <w:pStyle w:val="ny-lesson-numbering"/>
        <w:numPr>
          <w:ilvl w:val="0"/>
          <w:numId w:val="0"/>
        </w:numPr>
        <w:ind w:left="360"/>
      </w:pPr>
    </w:p>
    <w:p w14:paraId="3E9C3726" w14:textId="77777777" w:rsidR="0098517C" w:rsidRDefault="0098517C" w:rsidP="00007530">
      <w:pPr>
        <w:pStyle w:val="ny-lesson-numbering"/>
        <w:numPr>
          <w:ilvl w:val="0"/>
          <w:numId w:val="0"/>
        </w:numPr>
        <w:ind w:left="360"/>
      </w:pPr>
    </w:p>
    <w:p w14:paraId="7BF86410" w14:textId="77777777" w:rsidR="00007530" w:rsidRDefault="00007530" w:rsidP="00007530">
      <w:pPr>
        <w:pStyle w:val="ny-lesson-numbering"/>
        <w:numPr>
          <w:ilvl w:val="0"/>
          <w:numId w:val="0"/>
        </w:numPr>
        <w:ind w:left="360"/>
      </w:pPr>
    </w:p>
    <w:p w14:paraId="6CD2318F" w14:textId="77777777" w:rsidR="00007530" w:rsidRDefault="00007530" w:rsidP="00007530">
      <w:pPr>
        <w:pStyle w:val="ny-lesson-numbering"/>
        <w:numPr>
          <w:ilvl w:val="0"/>
          <w:numId w:val="0"/>
        </w:numPr>
        <w:ind w:left="360"/>
      </w:pPr>
    </w:p>
    <w:p w14:paraId="56C43648" w14:textId="77777777" w:rsidR="00007530" w:rsidRDefault="00007530" w:rsidP="00007530">
      <w:pPr>
        <w:pStyle w:val="ny-lesson-numbering"/>
        <w:numPr>
          <w:ilvl w:val="0"/>
          <w:numId w:val="0"/>
        </w:numPr>
        <w:ind w:left="360"/>
      </w:pPr>
    </w:p>
    <w:p w14:paraId="58A9654E" w14:textId="77777777" w:rsidR="00007530" w:rsidRDefault="00007530" w:rsidP="00007530">
      <w:pPr>
        <w:pStyle w:val="ny-lesson-numbering"/>
        <w:numPr>
          <w:ilvl w:val="0"/>
          <w:numId w:val="0"/>
        </w:numPr>
        <w:ind w:left="360"/>
      </w:pPr>
    </w:p>
    <w:p w14:paraId="3ACAE69A" w14:textId="23F3F847" w:rsidR="00007530" w:rsidRDefault="00007530" w:rsidP="00050051">
      <w:pPr>
        <w:pStyle w:val="ny-lesson-numbering"/>
        <w:numPr>
          <w:ilvl w:val="1"/>
          <w:numId w:val="5"/>
        </w:numPr>
      </w:pPr>
      <w:r>
        <w:t>How are the values in the strawberries column related to each other?</w:t>
      </w:r>
    </w:p>
    <w:p w14:paraId="14FD7E2F" w14:textId="77777777" w:rsidR="00007530" w:rsidRPr="009229ED" w:rsidRDefault="00007530" w:rsidP="00007530">
      <w:pPr>
        <w:pStyle w:val="ny-lesson-numbering"/>
        <w:numPr>
          <w:ilvl w:val="0"/>
          <w:numId w:val="0"/>
        </w:numPr>
        <w:ind w:left="360"/>
        <w:rPr>
          <w:szCs w:val="20"/>
        </w:rPr>
      </w:pPr>
    </w:p>
    <w:p w14:paraId="5BDE9B8D" w14:textId="77777777" w:rsidR="00007530" w:rsidRPr="009229ED" w:rsidRDefault="00007530" w:rsidP="00007530">
      <w:pPr>
        <w:pStyle w:val="ny-lesson-numbering"/>
        <w:numPr>
          <w:ilvl w:val="0"/>
          <w:numId w:val="0"/>
        </w:numPr>
        <w:ind w:left="360"/>
        <w:rPr>
          <w:szCs w:val="20"/>
        </w:rPr>
      </w:pPr>
    </w:p>
    <w:p w14:paraId="0323BBD1" w14:textId="77777777" w:rsidR="00007530" w:rsidRPr="009229ED" w:rsidRDefault="00007530" w:rsidP="00007530">
      <w:pPr>
        <w:pStyle w:val="ny-lesson-numbering"/>
        <w:numPr>
          <w:ilvl w:val="0"/>
          <w:numId w:val="0"/>
        </w:numPr>
        <w:ind w:left="360"/>
        <w:rPr>
          <w:szCs w:val="20"/>
        </w:rPr>
      </w:pPr>
    </w:p>
    <w:p w14:paraId="0DED036F" w14:textId="77777777" w:rsidR="00007530" w:rsidRDefault="00007530" w:rsidP="00007530">
      <w:pPr>
        <w:pStyle w:val="ny-lesson-numbering"/>
        <w:numPr>
          <w:ilvl w:val="0"/>
          <w:numId w:val="0"/>
        </w:numPr>
        <w:ind w:left="360"/>
        <w:rPr>
          <w:szCs w:val="20"/>
        </w:rPr>
      </w:pPr>
    </w:p>
    <w:p w14:paraId="240AB504" w14:textId="77777777" w:rsidR="00007530" w:rsidRDefault="00007530" w:rsidP="00007530">
      <w:pPr>
        <w:pStyle w:val="ny-lesson-numbering"/>
        <w:numPr>
          <w:ilvl w:val="0"/>
          <w:numId w:val="0"/>
        </w:numPr>
        <w:ind w:left="360"/>
        <w:rPr>
          <w:szCs w:val="20"/>
        </w:rPr>
      </w:pPr>
    </w:p>
    <w:p w14:paraId="3C61C282" w14:textId="77777777" w:rsidR="00050051" w:rsidRPr="009229ED" w:rsidRDefault="00050051" w:rsidP="00007530">
      <w:pPr>
        <w:pStyle w:val="ny-lesson-numbering"/>
        <w:numPr>
          <w:ilvl w:val="0"/>
          <w:numId w:val="0"/>
        </w:numPr>
        <w:ind w:left="360"/>
        <w:rPr>
          <w:szCs w:val="20"/>
        </w:rPr>
      </w:pPr>
    </w:p>
    <w:p w14:paraId="53596ABF" w14:textId="77777777" w:rsidR="009229ED" w:rsidRPr="009229ED" w:rsidRDefault="009229ED" w:rsidP="00007530">
      <w:pPr>
        <w:pStyle w:val="ny-lesson-numbering"/>
        <w:numPr>
          <w:ilvl w:val="0"/>
          <w:numId w:val="0"/>
        </w:numPr>
        <w:ind w:left="360"/>
        <w:rPr>
          <w:szCs w:val="20"/>
        </w:rPr>
      </w:pPr>
    </w:p>
    <w:p w14:paraId="49CF289A" w14:textId="254F622F" w:rsidR="00007530" w:rsidRDefault="00007530" w:rsidP="00050051">
      <w:pPr>
        <w:pStyle w:val="ny-lesson-numbering"/>
        <w:numPr>
          <w:ilvl w:val="1"/>
          <w:numId w:val="5"/>
        </w:numPr>
      </w:pPr>
      <w:r>
        <w:t xml:space="preserve">If we know we want to add </w:t>
      </w:r>
      <m:oMath>
        <m:r>
          <w:rPr>
            <w:rFonts w:ascii="Cambria Math" w:hAnsi="Cambria Math"/>
          </w:rPr>
          <m:t>7</m:t>
        </m:r>
      </m:oMath>
      <w:r>
        <w:t xml:space="preserve"> quarts of blueberries to the fruit salad</w:t>
      </w:r>
      <w:r w:rsidR="002F685D">
        <w:t xml:space="preserve"> in Table 1</w:t>
      </w:r>
      <w:r>
        <w:t>, how can we use the table to help us determine how many strawberries to add?</w:t>
      </w:r>
    </w:p>
    <w:p w14:paraId="2B558718" w14:textId="77777777" w:rsidR="00007530" w:rsidRDefault="00007530" w:rsidP="00007530">
      <w:pPr>
        <w:pStyle w:val="ny-lesson-numbering"/>
        <w:numPr>
          <w:ilvl w:val="0"/>
          <w:numId w:val="0"/>
        </w:numPr>
        <w:ind w:left="360"/>
      </w:pPr>
    </w:p>
    <w:p w14:paraId="0CE8FA19" w14:textId="77777777" w:rsidR="00007530" w:rsidRDefault="00007530" w:rsidP="00007530">
      <w:pPr>
        <w:pStyle w:val="ny-lesson-numbering"/>
        <w:numPr>
          <w:ilvl w:val="0"/>
          <w:numId w:val="0"/>
        </w:numPr>
        <w:ind w:left="360"/>
      </w:pPr>
    </w:p>
    <w:p w14:paraId="60CF5B43" w14:textId="77777777" w:rsidR="00007530" w:rsidRDefault="00007530" w:rsidP="00007530">
      <w:pPr>
        <w:pStyle w:val="ny-lesson-numbering"/>
        <w:numPr>
          <w:ilvl w:val="0"/>
          <w:numId w:val="0"/>
        </w:numPr>
        <w:ind w:left="360"/>
      </w:pPr>
    </w:p>
    <w:p w14:paraId="4363F96F" w14:textId="77777777" w:rsidR="00007530" w:rsidRDefault="00007530" w:rsidP="00007530">
      <w:pPr>
        <w:pStyle w:val="ny-lesson-numbering"/>
        <w:numPr>
          <w:ilvl w:val="0"/>
          <w:numId w:val="0"/>
        </w:numPr>
        <w:ind w:left="360"/>
      </w:pPr>
    </w:p>
    <w:p w14:paraId="6D64EF5D" w14:textId="65665CED" w:rsidR="00007530" w:rsidRDefault="00007530" w:rsidP="00050051">
      <w:pPr>
        <w:pStyle w:val="ny-lesson-numbering"/>
        <w:numPr>
          <w:ilvl w:val="1"/>
          <w:numId w:val="5"/>
        </w:numPr>
      </w:pPr>
      <w:r>
        <w:lastRenderedPageBreak/>
        <w:t xml:space="preserve">If we know we used </w:t>
      </w:r>
      <m:oMath>
        <m:r>
          <w:rPr>
            <w:rFonts w:ascii="Cambria Math" w:hAnsi="Cambria Math"/>
          </w:rPr>
          <m:t>70</m:t>
        </m:r>
      </m:oMath>
      <w:r>
        <w:t xml:space="preserve"> quarts of blueberries to make our salad, how can we use a ratio table to find out how many quarts of strawberries were used? </w:t>
      </w:r>
    </w:p>
    <w:p w14:paraId="543FAD08" w14:textId="77777777" w:rsidR="00007530" w:rsidRDefault="00007530" w:rsidP="00007530">
      <w:pPr>
        <w:pStyle w:val="ny-lesson-numbering"/>
        <w:numPr>
          <w:ilvl w:val="0"/>
          <w:numId w:val="0"/>
        </w:numPr>
        <w:ind w:left="360"/>
        <w:rPr>
          <w:sz w:val="24"/>
        </w:rPr>
      </w:pPr>
    </w:p>
    <w:p w14:paraId="6DA42F66" w14:textId="77777777" w:rsidR="00007530" w:rsidRDefault="00007530" w:rsidP="00007530">
      <w:pPr>
        <w:pStyle w:val="ny-lesson-numbering"/>
        <w:numPr>
          <w:ilvl w:val="0"/>
          <w:numId w:val="0"/>
        </w:numPr>
        <w:ind w:left="360"/>
        <w:rPr>
          <w:sz w:val="24"/>
        </w:rPr>
      </w:pPr>
    </w:p>
    <w:p w14:paraId="4EBB5C08" w14:textId="77777777" w:rsidR="00007530" w:rsidRDefault="00007530" w:rsidP="00007530">
      <w:pPr>
        <w:pStyle w:val="ny-lesson-numbering"/>
        <w:numPr>
          <w:ilvl w:val="0"/>
          <w:numId w:val="0"/>
        </w:numPr>
        <w:ind w:left="360"/>
        <w:rPr>
          <w:sz w:val="24"/>
        </w:rPr>
      </w:pPr>
    </w:p>
    <w:p w14:paraId="04C6820A" w14:textId="77777777" w:rsidR="00007530" w:rsidRDefault="00007530" w:rsidP="00007530">
      <w:pPr>
        <w:pStyle w:val="ny-lesson-numbering"/>
        <w:numPr>
          <w:ilvl w:val="0"/>
          <w:numId w:val="0"/>
        </w:numPr>
        <w:ind w:left="360"/>
        <w:rPr>
          <w:sz w:val="24"/>
        </w:rPr>
      </w:pPr>
    </w:p>
    <w:p w14:paraId="1B843671" w14:textId="77777777" w:rsidR="009B6DE9" w:rsidRDefault="009B6DE9" w:rsidP="00007530">
      <w:pPr>
        <w:pStyle w:val="ny-lesson-numbering"/>
        <w:numPr>
          <w:ilvl w:val="0"/>
          <w:numId w:val="0"/>
        </w:numPr>
        <w:ind w:left="360"/>
        <w:rPr>
          <w:sz w:val="24"/>
        </w:rPr>
      </w:pPr>
    </w:p>
    <w:p w14:paraId="51E147AE" w14:textId="0118A7A9" w:rsidR="0050657A" w:rsidRPr="0050657A" w:rsidRDefault="009229ED">
      <w:pPr>
        <w:pStyle w:val="ny-lesson-hdr-1"/>
      </w:pPr>
      <w:r>
        <w:t>Exercise 1</w:t>
      </w:r>
    </w:p>
    <w:p w14:paraId="19EB606A" w14:textId="3F94EE50" w:rsidR="009F6C20" w:rsidRPr="00F326A3" w:rsidRDefault="009F6C20" w:rsidP="00050051">
      <w:pPr>
        <w:pStyle w:val="ny-lesson-paragraph"/>
      </w:pPr>
      <w:r w:rsidRPr="00F326A3">
        <w:t>The following tables were made incorrectly.</w:t>
      </w:r>
      <w:r>
        <w:t xml:space="preserve"> </w:t>
      </w:r>
      <w:r w:rsidRPr="00F326A3">
        <w:t xml:space="preserve"> Find the mistake</w:t>
      </w:r>
      <w:r w:rsidR="009B6DE9">
        <w:t>s</w:t>
      </w:r>
      <w:r w:rsidRPr="00F326A3">
        <w:t xml:space="preserve"> that </w:t>
      </w:r>
      <w:r w:rsidR="009B6DE9">
        <w:t>were</w:t>
      </w:r>
      <w:r w:rsidR="009B6DE9" w:rsidRPr="00F326A3">
        <w:t xml:space="preserve"> </w:t>
      </w:r>
      <w:r w:rsidRPr="00F326A3">
        <w:t>made, create the correct ratio table</w:t>
      </w:r>
      <w:r>
        <w:t>,</w:t>
      </w:r>
      <w:r w:rsidRPr="00F326A3">
        <w:t xml:space="preserve"> and state the ratio that was used to make the correct ratio table.</w:t>
      </w:r>
    </w:p>
    <w:p w14:paraId="0FDFCB23" w14:textId="6F8CFDC4" w:rsidR="00007530" w:rsidRDefault="00007530" w:rsidP="009B6DE9">
      <w:pPr>
        <w:pStyle w:val="ny-lesson-numbering"/>
        <w:numPr>
          <w:ilvl w:val="1"/>
          <w:numId w:val="28"/>
        </w:numPr>
        <w:ind w:left="450"/>
      </w:pP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736E6B17" wp14:editId="5B757AA1">
                <wp:simplePos x="0" y="0"/>
                <wp:positionH relativeFrom="column">
                  <wp:posOffset>3139552</wp:posOffset>
                </wp:positionH>
                <wp:positionV relativeFrom="paragraph">
                  <wp:posOffset>158002</wp:posOffset>
                </wp:positionV>
                <wp:extent cx="3218180" cy="1858945"/>
                <wp:effectExtent l="0" t="0" r="127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180" cy="1858945"/>
                        </a:xfrm>
                        <a:prstGeom prst="rect">
                          <a:avLst/>
                        </a:prstGeom>
                        <a:solidFill>
                          <a:sysClr val="window" lastClr="FFFFFF"/>
                        </a:solidFill>
                        <a:ln w="6350">
                          <a:noFill/>
                        </a:ln>
                        <a:effectLst/>
                      </wps:spPr>
                      <wps:txbx>
                        <w:txbxContent>
                          <w:tbl>
                            <w:tblPr>
                              <w:tblStyle w:val="TableGrid5"/>
                              <w:tblW w:w="0" w:type="auto"/>
                              <w:tblLook w:val="04A0" w:firstRow="1" w:lastRow="0" w:firstColumn="1" w:lastColumn="0" w:noHBand="0" w:noVBand="1"/>
                            </w:tblPr>
                            <w:tblGrid>
                              <w:gridCol w:w="2392"/>
                              <w:gridCol w:w="2393"/>
                            </w:tblGrid>
                            <w:tr w:rsidR="00007530" w14:paraId="49221167" w14:textId="77777777">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B00096" w14:textId="77777777" w:rsidR="00007530" w:rsidRPr="00704912" w:rsidRDefault="00007530">
                                  <w:pPr>
                                    <w:jc w:val="center"/>
                                    <w:rPr>
                                      <w:b/>
                                      <w:color w:val="231F20"/>
                                    </w:rPr>
                                  </w:pPr>
                                  <w:r w:rsidRPr="00704912">
                                    <w:rPr>
                                      <w:b/>
                                      <w:color w:val="231F20"/>
                                    </w:rPr>
                                    <w:t>Hours</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132FEB" w14:textId="38A35D66" w:rsidR="00007530" w:rsidRPr="00704912" w:rsidRDefault="00357A52">
                                  <w:pPr>
                                    <w:jc w:val="center"/>
                                    <w:rPr>
                                      <w:b/>
                                      <w:color w:val="231F20"/>
                                    </w:rPr>
                                  </w:pPr>
                                  <w:r w:rsidRPr="00704912">
                                    <w:rPr>
                                      <w:b/>
                                      <w:color w:val="231F20"/>
                                    </w:rPr>
                                    <w:t>Pay in D</w:t>
                                  </w:r>
                                  <w:r w:rsidR="00007530" w:rsidRPr="00704912">
                                    <w:rPr>
                                      <w:b/>
                                      <w:color w:val="231F20"/>
                                    </w:rPr>
                                    <w:t>ollars</w:t>
                                  </w:r>
                                </w:p>
                              </w:tc>
                            </w:tr>
                            <w:tr w:rsidR="00007530" w14:paraId="14D17DC3"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3B027DC0" w14:textId="77777777" w:rsidR="00007530" w:rsidRPr="00007530" w:rsidRDefault="00007530"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699F06B7" w14:textId="77777777" w:rsidR="00007530" w:rsidRPr="00007530" w:rsidRDefault="00007530" w:rsidP="00007530">
                                  <w:pPr>
                                    <w:jc w:val="center"/>
                                    <w:rPr>
                                      <w:color w:val="231F20"/>
                                      <w:sz w:val="24"/>
                                      <w:szCs w:val="24"/>
                                    </w:rPr>
                                  </w:pPr>
                                </w:p>
                              </w:tc>
                            </w:tr>
                            <w:tr w:rsidR="00007530" w14:paraId="384A0AC0"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43D26F2A" w14:textId="77777777" w:rsidR="00007530" w:rsidRPr="00007530" w:rsidRDefault="00007530"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7AFF897A" w14:textId="77777777" w:rsidR="00007530" w:rsidRPr="00007530" w:rsidRDefault="00007530" w:rsidP="00007530">
                                  <w:pPr>
                                    <w:jc w:val="center"/>
                                    <w:rPr>
                                      <w:color w:val="231F20"/>
                                      <w:sz w:val="24"/>
                                      <w:szCs w:val="24"/>
                                    </w:rPr>
                                  </w:pPr>
                                </w:p>
                              </w:tc>
                            </w:tr>
                            <w:tr w:rsidR="00007530" w14:paraId="3D9A97B7"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0B8B4424" w14:textId="77777777" w:rsidR="00007530" w:rsidRPr="00007530" w:rsidRDefault="00007530"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78C1CB21" w14:textId="77777777" w:rsidR="00007530" w:rsidRPr="00007530" w:rsidRDefault="00007530" w:rsidP="00007530">
                                  <w:pPr>
                                    <w:jc w:val="center"/>
                                    <w:rPr>
                                      <w:color w:val="231F20"/>
                                      <w:sz w:val="24"/>
                                      <w:szCs w:val="24"/>
                                    </w:rPr>
                                  </w:pPr>
                                </w:p>
                              </w:tc>
                            </w:tr>
                            <w:tr w:rsidR="00007530" w14:paraId="48EFDE82"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6EBB2284" w14:textId="77777777" w:rsidR="00007530" w:rsidRPr="00007530" w:rsidRDefault="00007530" w:rsidP="00007530">
                                  <w:pPr>
                                    <w:rPr>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1C281665" w14:textId="77777777" w:rsidR="00007530" w:rsidRPr="00007530" w:rsidRDefault="00007530" w:rsidP="00007530">
                                  <w:pPr>
                                    <w:jc w:val="center"/>
                                    <w:rPr>
                                      <w:color w:val="231F20"/>
                                      <w:sz w:val="24"/>
                                      <w:szCs w:val="24"/>
                                    </w:rPr>
                                  </w:pPr>
                                </w:p>
                              </w:tc>
                            </w:tr>
                          </w:tbl>
                          <w:p w14:paraId="3537F572" w14:textId="77777777" w:rsidR="00007530" w:rsidRDefault="00007530" w:rsidP="00007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6E6B17" id="Text Box 18" o:spid="_x0000_s1027" type="#_x0000_t202" style="position:absolute;left:0;text-align:left;margin-left:247.2pt;margin-top:12.45pt;width:253.4pt;height:1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" fillcolor="window" stroked="f" strokeweight=".5pt">
                <v:path arrowok="t"/>
                <v:textbox>
                  <w:txbxContent>
                    <w:tbl>
                      <w:tblPr>
                        <w:tblStyle w:val="TableGrid5"/>
                        <w:tblW w:w="0" w:type="auto"/>
                        <w:tblLook w:val="04A0" w:firstRow="1" w:lastRow="0" w:firstColumn="1" w:lastColumn="0" w:noHBand="0" w:noVBand="1"/>
                      </w:tblPr>
                      <w:tblGrid>
                        <w:gridCol w:w="2392"/>
                        <w:gridCol w:w="2393"/>
                      </w:tblGrid>
                      <w:tr w:rsidR="00007530" w14:paraId="49221167" w14:textId="77777777">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B00096" w14:textId="77777777" w:rsidR="00007530" w:rsidRPr="00704912" w:rsidRDefault="00007530">
                            <w:pPr>
                              <w:jc w:val="center"/>
                              <w:rPr>
                                <w:b/>
                                <w:color w:val="231F20"/>
                              </w:rPr>
                            </w:pPr>
                            <w:r w:rsidRPr="00704912">
                              <w:rPr>
                                <w:b/>
                                <w:color w:val="231F20"/>
                              </w:rPr>
                              <w:t>Hours</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132FEB" w14:textId="38A35D66" w:rsidR="00007530" w:rsidRPr="00704912" w:rsidRDefault="00357A52">
                            <w:pPr>
                              <w:jc w:val="center"/>
                              <w:rPr>
                                <w:b/>
                                <w:color w:val="231F20"/>
                              </w:rPr>
                            </w:pPr>
                            <w:r w:rsidRPr="00704912">
                              <w:rPr>
                                <w:b/>
                                <w:color w:val="231F20"/>
                              </w:rPr>
                              <w:t>Pay in D</w:t>
                            </w:r>
                            <w:r w:rsidR="00007530" w:rsidRPr="00704912">
                              <w:rPr>
                                <w:b/>
                                <w:color w:val="231F20"/>
                              </w:rPr>
                              <w:t>ollars</w:t>
                            </w:r>
                          </w:p>
                        </w:tc>
                      </w:tr>
                      <w:tr w:rsidR="00007530" w14:paraId="14D17DC3"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3B027DC0" w14:textId="77777777" w:rsidR="00007530" w:rsidRPr="00007530" w:rsidRDefault="00007530"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699F06B7" w14:textId="77777777" w:rsidR="00007530" w:rsidRPr="00007530" w:rsidRDefault="00007530" w:rsidP="00007530">
                            <w:pPr>
                              <w:jc w:val="center"/>
                              <w:rPr>
                                <w:color w:val="231F20"/>
                                <w:sz w:val="24"/>
                                <w:szCs w:val="24"/>
                              </w:rPr>
                            </w:pPr>
                          </w:p>
                        </w:tc>
                      </w:tr>
                      <w:tr w:rsidR="00007530" w14:paraId="384A0AC0"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43D26F2A" w14:textId="77777777" w:rsidR="00007530" w:rsidRPr="00007530" w:rsidRDefault="00007530"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7AFF897A" w14:textId="77777777" w:rsidR="00007530" w:rsidRPr="00007530" w:rsidRDefault="00007530" w:rsidP="00007530">
                            <w:pPr>
                              <w:jc w:val="center"/>
                              <w:rPr>
                                <w:color w:val="231F20"/>
                                <w:sz w:val="24"/>
                                <w:szCs w:val="24"/>
                              </w:rPr>
                            </w:pPr>
                          </w:p>
                        </w:tc>
                      </w:tr>
                      <w:tr w:rsidR="00007530" w14:paraId="3D9A97B7"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0B8B4424" w14:textId="77777777" w:rsidR="00007530" w:rsidRPr="00007530" w:rsidRDefault="00007530" w:rsidP="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78C1CB21" w14:textId="77777777" w:rsidR="00007530" w:rsidRPr="00007530" w:rsidRDefault="00007530" w:rsidP="00007530">
                            <w:pPr>
                              <w:jc w:val="center"/>
                              <w:rPr>
                                <w:color w:val="231F20"/>
                                <w:sz w:val="24"/>
                                <w:szCs w:val="24"/>
                              </w:rPr>
                            </w:pPr>
                          </w:p>
                        </w:tc>
                      </w:tr>
                      <w:tr w:rsidR="00007530" w14:paraId="48EFDE82"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vAlign w:val="center"/>
                          </w:tcPr>
                          <w:p w14:paraId="6EBB2284" w14:textId="77777777" w:rsidR="00007530" w:rsidRPr="00007530" w:rsidRDefault="00007530" w:rsidP="00007530">
                            <w:pPr>
                              <w:rPr>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1C281665" w14:textId="77777777" w:rsidR="00007530" w:rsidRPr="00007530" w:rsidRDefault="00007530" w:rsidP="00007530">
                            <w:pPr>
                              <w:jc w:val="center"/>
                              <w:rPr>
                                <w:color w:val="231F20"/>
                                <w:sz w:val="24"/>
                                <w:szCs w:val="24"/>
                              </w:rPr>
                            </w:pPr>
                          </w:p>
                        </w:tc>
                      </w:tr>
                    </w:tbl>
                    <w:p w14:paraId="3537F572" w14:textId="77777777" w:rsidR="00007530" w:rsidRDefault="00007530" w:rsidP="00007530"/>
                  </w:txbxContent>
                </v:textbox>
              </v:shape>
            </w:pict>
          </mc:Fallback>
        </mc:AlternateContent>
      </w:r>
      <w:r>
        <w:t xml:space="preserve"> </w:t>
      </w:r>
    </w:p>
    <w:tbl>
      <w:tblPr>
        <w:tblStyle w:val="TableGrid5"/>
        <w:tblW w:w="0" w:type="auto"/>
        <w:tblInd w:w="580" w:type="dxa"/>
        <w:tblLook w:val="04A0" w:firstRow="1" w:lastRow="0" w:firstColumn="1" w:lastColumn="0" w:noHBand="0" w:noVBand="1"/>
      </w:tblPr>
      <w:tblGrid>
        <w:gridCol w:w="1950"/>
        <w:gridCol w:w="2190"/>
      </w:tblGrid>
      <w:tr w:rsidR="00007530" w14:paraId="0AE654B2" w14:textId="77777777" w:rsidTr="00007530">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80B1A5" w14:textId="77777777" w:rsidR="00007530" w:rsidRPr="00704912" w:rsidRDefault="00007530">
            <w:pPr>
              <w:widowControl/>
              <w:tabs>
                <w:tab w:val="center" w:pos="867"/>
                <w:tab w:val="right" w:pos="1734"/>
              </w:tabs>
              <w:rPr>
                <w:b/>
                <w:color w:val="231F20"/>
              </w:rPr>
            </w:pPr>
            <w:r w:rsidRPr="00704912">
              <w:rPr>
                <w:b/>
                <w:color w:val="231F20"/>
              </w:rPr>
              <w:tab/>
              <w:t>Hours</w:t>
            </w:r>
            <w:r w:rsidRPr="00704912">
              <w:rPr>
                <w:b/>
                <w:color w:val="231F20"/>
              </w:rPr>
              <w:tab/>
            </w:r>
          </w:p>
        </w:tc>
        <w:tc>
          <w:tcPr>
            <w:tcW w:w="2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2BB5B2" w14:textId="6B6E4F75" w:rsidR="00007530" w:rsidRPr="00704912" w:rsidRDefault="00007530" w:rsidP="00357A52">
            <w:pPr>
              <w:widowControl/>
              <w:jc w:val="center"/>
              <w:rPr>
                <w:b/>
                <w:color w:val="231F20"/>
              </w:rPr>
            </w:pPr>
            <w:r w:rsidRPr="00704912">
              <w:rPr>
                <w:b/>
                <w:color w:val="231F20"/>
              </w:rPr>
              <w:t xml:space="preserve">Pay in </w:t>
            </w:r>
            <w:r w:rsidR="00357A52" w:rsidRPr="00704912">
              <w:rPr>
                <w:b/>
                <w:color w:val="231F20"/>
              </w:rPr>
              <w:t>D</w:t>
            </w:r>
            <w:r w:rsidRPr="00704912">
              <w:rPr>
                <w:b/>
                <w:color w:val="231F20"/>
              </w:rPr>
              <w:t>ollars</w:t>
            </w:r>
          </w:p>
        </w:tc>
      </w:tr>
      <w:tr w:rsidR="00007530" w14:paraId="34538CCF"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414BDAC6" w14:textId="7F19B3FE" w:rsidR="00007530" w:rsidRPr="00357A52" w:rsidRDefault="00357A52" w:rsidP="009F6C20">
            <w:pPr>
              <w:pStyle w:val="ny-lesson-table"/>
              <w:jc w:val="center"/>
              <w:rPr>
                <w:rFonts w:ascii="Cambria Math" w:hAnsi="Cambria Math"/>
                <w:oMath/>
              </w:rPr>
            </w:pPr>
            <m:oMathPara>
              <m:oMath>
                <m:r>
                  <w:rPr>
                    <w:rFonts w:ascii="Cambria Math" w:hAnsi="Cambria Math"/>
                  </w:rPr>
                  <m:t>3</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1614BAEB" w14:textId="5F8655EA" w:rsidR="00007530" w:rsidRPr="00357A52" w:rsidRDefault="00357A52" w:rsidP="009F6C20">
            <w:pPr>
              <w:pStyle w:val="ny-lesson-table"/>
              <w:jc w:val="center"/>
              <w:rPr>
                <w:rFonts w:ascii="Cambria Math" w:hAnsi="Cambria Math"/>
                <w:oMath/>
              </w:rPr>
            </w:pPr>
            <m:oMathPara>
              <m:oMath>
                <m:r>
                  <w:rPr>
                    <w:rFonts w:ascii="Cambria Math" w:hAnsi="Cambria Math"/>
                  </w:rPr>
                  <m:t>24</m:t>
                </m:r>
              </m:oMath>
            </m:oMathPara>
          </w:p>
        </w:tc>
      </w:tr>
      <w:tr w:rsidR="00007530" w14:paraId="66B1EF07"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044DA6F6" w14:textId="3328D75F" w:rsidR="00007530" w:rsidRPr="00357A52" w:rsidRDefault="00357A52" w:rsidP="009F6C20">
            <w:pPr>
              <w:pStyle w:val="ny-lesson-table"/>
              <w:jc w:val="center"/>
              <w:rPr>
                <w:rFonts w:ascii="Cambria Math" w:hAnsi="Cambria Math"/>
                <w:oMath/>
              </w:rPr>
            </w:pPr>
            <m:oMathPara>
              <m:oMath>
                <m:r>
                  <w:rPr>
                    <w:rFonts w:ascii="Cambria Math" w:hAnsi="Cambria Math"/>
                  </w:rPr>
                  <m:t>5</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320AE2F7" w14:textId="33C4BE16" w:rsidR="00007530" w:rsidRPr="00357A52" w:rsidRDefault="00357A52" w:rsidP="009F6C20">
            <w:pPr>
              <w:pStyle w:val="ny-lesson-table"/>
              <w:jc w:val="center"/>
              <w:rPr>
                <w:rFonts w:ascii="Cambria Math" w:hAnsi="Cambria Math"/>
                <w:oMath/>
              </w:rPr>
            </w:pPr>
            <m:oMathPara>
              <m:oMath>
                <m:r>
                  <w:rPr>
                    <w:rFonts w:ascii="Cambria Math" w:hAnsi="Cambria Math"/>
                  </w:rPr>
                  <m:t>40</m:t>
                </m:r>
              </m:oMath>
            </m:oMathPara>
          </w:p>
        </w:tc>
      </w:tr>
      <w:tr w:rsidR="00007530" w14:paraId="4E6B6A56"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532BBC74" w14:textId="78EEEE19" w:rsidR="00007530" w:rsidRPr="00357A52" w:rsidRDefault="00357A52" w:rsidP="009F6C20">
            <w:pPr>
              <w:pStyle w:val="ny-lesson-table"/>
              <w:jc w:val="center"/>
              <w:rPr>
                <w:rFonts w:ascii="Cambria Math" w:hAnsi="Cambria Math"/>
                <w:oMath/>
              </w:rPr>
            </w:pPr>
            <m:oMathPara>
              <m:oMath>
                <m:r>
                  <w:rPr>
                    <w:rFonts w:ascii="Cambria Math" w:hAnsi="Cambria Math"/>
                  </w:rPr>
                  <m:t>7</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4FE990F8" w14:textId="554F4070" w:rsidR="00007530" w:rsidRPr="00357A52" w:rsidRDefault="00357A52" w:rsidP="009F6C20">
            <w:pPr>
              <w:pStyle w:val="ny-lesson-table"/>
              <w:jc w:val="center"/>
              <w:rPr>
                <w:rFonts w:ascii="Cambria Math" w:hAnsi="Cambria Math"/>
                <w:oMath/>
              </w:rPr>
            </w:pPr>
            <m:oMathPara>
              <m:oMath>
                <m:r>
                  <w:rPr>
                    <w:rFonts w:ascii="Cambria Math" w:hAnsi="Cambria Math"/>
                  </w:rPr>
                  <m:t>52</m:t>
                </m:r>
              </m:oMath>
            </m:oMathPara>
          </w:p>
        </w:tc>
      </w:tr>
      <w:tr w:rsidR="00007530" w14:paraId="73F743E4"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09DB42D5" w14:textId="1B69AFA7" w:rsidR="00007530" w:rsidRPr="00357A52" w:rsidRDefault="00357A52" w:rsidP="009F6C20">
            <w:pPr>
              <w:pStyle w:val="ny-lesson-table"/>
              <w:jc w:val="center"/>
              <w:rPr>
                <w:rFonts w:ascii="Cambria Math" w:hAnsi="Cambria Math"/>
                <w:oMath/>
              </w:rPr>
            </w:pPr>
            <m:oMathPara>
              <m:oMath>
                <m:r>
                  <w:rPr>
                    <w:rFonts w:ascii="Cambria Math" w:hAnsi="Cambria Math"/>
                  </w:rPr>
                  <m:t>9</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3B9F93D6" w14:textId="2F200FA6" w:rsidR="00007530" w:rsidRPr="00357A52" w:rsidRDefault="00357A52" w:rsidP="009F6C20">
            <w:pPr>
              <w:pStyle w:val="ny-lesson-table"/>
              <w:jc w:val="center"/>
              <w:rPr>
                <w:rFonts w:ascii="Cambria Math" w:hAnsi="Cambria Math"/>
                <w:oMath/>
              </w:rPr>
            </w:pPr>
            <m:oMathPara>
              <m:oMath>
                <m:r>
                  <w:rPr>
                    <w:rFonts w:ascii="Cambria Math" w:hAnsi="Cambria Math"/>
                  </w:rPr>
                  <m:t>72</m:t>
                </m:r>
              </m:oMath>
            </m:oMathPara>
          </w:p>
        </w:tc>
      </w:tr>
    </w:tbl>
    <w:p w14:paraId="66AB47D1" w14:textId="77777777" w:rsidR="00025B86" w:rsidRPr="00025B86" w:rsidRDefault="00025B86" w:rsidP="00007530">
      <w:pPr>
        <w:pStyle w:val="ny-lesson-paragraph"/>
        <w:ind w:left="4320" w:firstLine="720"/>
        <w:rPr>
          <w:sz w:val="8"/>
        </w:rPr>
      </w:pPr>
    </w:p>
    <w:p w14:paraId="58E7D8D8" w14:textId="77777777" w:rsidR="00007530" w:rsidRDefault="00007530" w:rsidP="00007530">
      <w:pPr>
        <w:pStyle w:val="ny-lesson-paragraph"/>
        <w:ind w:left="4320" w:firstLine="720"/>
      </w:pPr>
      <w:r>
        <w:t>Ratio _________________________</w:t>
      </w:r>
    </w:p>
    <w:p w14:paraId="093F093D" w14:textId="77777777" w:rsidR="00050051" w:rsidRDefault="00050051" w:rsidP="00007530">
      <w:pPr>
        <w:pStyle w:val="ny-lesson-paragraph"/>
        <w:ind w:left="4320" w:firstLine="720"/>
      </w:pPr>
    </w:p>
    <w:p w14:paraId="503A052C" w14:textId="1947B350" w:rsidR="00007530" w:rsidRDefault="00007530" w:rsidP="009B6DE9">
      <w:pPr>
        <w:pStyle w:val="ny-lesson-numbering"/>
        <w:numPr>
          <w:ilvl w:val="1"/>
          <w:numId w:val="5"/>
        </w:numPr>
        <w:ind w:left="450"/>
      </w:pPr>
      <w:r>
        <w:rPr>
          <w:rFonts w:asciiTheme="minorHAnsi" w:eastAsiaTheme="minorHAnsi" w:hAnsiTheme="minorHAnsi" w:cstheme="minorBidi"/>
          <w:noProof/>
        </w:rPr>
        <mc:AlternateContent>
          <mc:Choice Requires="wps">
            <w:drawing>
              <wp:anchor distT="0" distB="0" distL="114300" distR="114300" simplePos="0" relativeHeight="251663360" behindDoc="0" locked="0" layoutInCell="1" allowOverlap="1" wp14:anchorId="6E0F3F6C" wp14:editId="3E07C63E">
                <wp:simplePos x="0" y="0"/>
                <wp:positionH relativeFrom="column">
                  <wp:posOffset>3139552</wp:posOffset>
                </wp:positionH>
                <wp:positionV relativeFrom="paragraph">
                  <wp:posOffset>156189</wp:posOffset>
                </wp:positionV>
                <wp:extent cx="3334385" cy="19493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4385" cy="1949380"/>
                        </a:xfrm>
                        <a:prstGeom prst="rect">
                          <a:avLst/>
                        </a:prstGeom>
                        <a:solidFill>
                          <a:sysClr val="window" lastClr="FFFFFF"/>
                        </a:solidFill>
                        <a:ln w="6350">
                          <a:noFill/>
                        </a:ln>
                        <a:effectLst/>
                      </wps:spPr>
                      <wps:txbx>
                        <w:txbxContent>
                          <w:tbl>
                            <w:tblPr>
                              <w:tblStyle w:val="TableGrid5"/>
                              <w:tblW w:w="0" w:type="auto"/>
                              <w:tblLook w:val="04A0" w:firstRow="1" w:lastRow="0" w:firstColumn="1" w:lastColumn="0" w:noHBand="0" w:noVBand="1"/>
                            </w:tblPr>
                            <w:tblGrid>
                              <w:gridCol w:w="2392"/>
                              <w:gridCol w:w="2393"/>
                            </w:tblGrid>
                            <w:tr w:rsidR="00007530" w14:paraId="2A8D05E7" w14:textId="77777777">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32346C" w14:textId="77777777" w:rsidR="00007530" w:rsidRPr="00704912" w:rsidRDefault="00007530">
                                  <w:pPr>
                                    <w:jc w:val="center"/>
                                    <w:rPr>
                                      <w:b/>
                                      <w:color w:val="231F20"/>
                                    </w:rPr>
                                  </w:pPr>
                                  <w:r w:rsidRPr="00704912">
                                    <w:rPr>
                                      <w:b/>
                                      <w:color w:val="231F20"/>
                                    </w:rPr>
                                    <w:t>Blue</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11EBB9" w14:textId="77777777" w:rsidR="00007530" w:rsidRPr="00704912" w:rsidRDefault="00007530">
                                  <w:pPr>
                                    <w:jc w:val="center"/>
                                    <w:rPr>
                                      <w:b/>
                                      <w:color w:val="231F20"/>
                                    </w:rPr>
                                  </w:pPr>
                                  <w:r w:rsidRPr="00704912">
                                    <w:rPr>
                                      <w:b/>
                                      <w:color w:val="231F20"/>
                                    </w:rPr>
                                    <w:t>Yellow</w:t>
                                  </w:r>
                                </w:p>
                              </w:tc>
                            </w:tr>
                            <w:tr w:rsidR="00007530" w14:paraId="41EA5B91"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7F2845C2"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47091152" w14:textId="77777777" w:rsidR="00007530" w:rsidRPr="00007530" w:rsidRDefault="00007530">
                                  <w:pPr>
                                    <w:jc w:val="center"/>
                                    <w:rPr>
                                      <w:color w:val="231F20"/>
                                      <w:sz w:val="24"/>
                                      <w:szCs w:val="24"/>
                                    </w:rPr>
                                  </w:pPr>
                                </w:p>
                              </w:tc>
                            </w:tr>
                            <w:tr w:rsidR="00007530" w14:paraId="10F7545A"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56C7AF47"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459C1C52" w14:textId="77777777" w:rsidR="00007530" w:rsidRPr="00007530" w:rsidRDefault="00007530">
                                  <w:pPr>
                                    <w:jc w:val="center"/>
                                    <w:rPr>
                                      <w:color w:val="231F20"/>
                                      <w:sz w:val="24"/>
                                      <w:szCs w:val="24"/>
                                    </w:rPr>
                                  </w:pPr>
                                </w:p>
                              </w:tc>
                            </w:tr>
                            <w:tr w:rsidR="00007530" w14:paraId="5EB24E84"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7B6BBD02"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6F3EFE65" w14:textId="77777777" w:rsidR="00007530" w:rsidRPr="00007530" w:rsidRDefault="00007530">
                                  <w:pPr>
                                    <w:jc w:val="center"/>
                                    <w:rPr>
                                      <w:color w:val="231F20"/>
                                      <w:sz w:val="24"/>
                                      <w:szCs w:val="24"/>
                                    </w:rPr>
                                  </w:pPr>
                                </w:p>
                              </w:tc>
                            </w:tr>
                            <w:tr w:rsidR="00007530" w14:paraId="27B35297"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797B1875"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02664009" w14:textId="77777777" w:rsidR="00007530" w:rsidRPr="00007530" w:rsidRDefault="00007530">
                                  <w:pPr>
                                    <w:jc w:val="center"/>
                                    <w:rPr>
                                      <w:color w:val="231F20"/>
                                      <w:sz w:val="24"/>
                                      <w:szCs w:val="24"/>
                                    </w:rPr>
                                  </w:pPr>
                                </w:p>
                              </w:tc>
                            </w:tr>
                          </w:tbl>
                          <w:p w14:paraId="257442FA" w14:textId="77777777" w:rsidR="00007530" w:rsidRDefault="00007530" w:rsidP="00007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0F3F6C" id="Text Box 15" o:spid="_x0000_s1028" type="#_x0000_t202" style="position:absolute;left:0;text-align:left;margin-left:247.2pt;margin-top:12.3pt;width:262.5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" fillcolor="window" stroked="f" strokeweight=".5pt">
                <v:path arrowok="t"/>
                <v:textbox>
                  <w:txbxContent>
                    <w:tbl>
                      <w:tblPr>
                        <w:tblStyle w:val="TableGrid5"/>
                        <w:tblW w:w="0" w:type="auto"/>
                        <w:tblLook w:val="04A0" w:firstRow="1" w:lastRow="0" w:firstColumn="1" w:lastColumn="0" w:noHBand="0" w:noVBand="1"/>
                      </w:tblPr>
                      <w:tblGrid>
                        <w:gridCol w:w="2392"/>
                        <w:gridCol w:w="2393"/>
                      </w:tblGrid>
                      <w:tr w:rsidR="00007530" w14:paraId="2A8D05E7" w14:textId="77777777">
                        <w:tc>
                          <w:tcPr>
                            <w:tcW w:w="2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32346C" w14:textId="77777777" w:rsidR="00007530" w:rsidRPr="00704912" w:rsidRDefault="00007530">
                            <w:pPr>
                              <w:jc w:val="center"/>
                              <w:rPr>
                                <w:b/>
                                <w:color w:val="231F20"/>
                              </w:rPr>
                            </w:pPr>
                            <w:r w:rsidRPr="00704912">
                              <w:rPr>
                                <w:b/>
                                <w:color w:val="231F20"/>
                              </w:rPr>
                              <w:t>Blue</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11EBB9" w14:textId="77777777" w:rsidR="00007530" w:rsidRPr="00704912" w:rsidRDefault="00007530">
                            <w:pPr>
                              <w:jc w:val="center"/>
                              <w:rPr>
                                <w:b/>
                                <w:color w:val="231F20"/>
                              </w:rPr>
                            </w:pPr>
                            <w:r w:rsidRPr="00704912">
                              <w:rPr>
                                <w:b/>
                                <w:color w:val="231F20"/>
                              </w:rPr>
                              <w:t>Yellow</w:t>
                            </w:r>
                          </w:p>
                        </w:tc>
                      </w:tr>
                      <w:tr w:rsidR="00007530" w14:paraId="41EA5B91"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7F2845C2"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47091152" w14:textId="77777777" w:rsidR="00007530" w:rsidRPr="00007530" w:rsidRDefault="00007530">
                            <w:pPr>
                              <w:jc w:val="center"/>
                              <w:rPr>
                                <w:color w:val="231F20"/>
                                <w:sz w:val="24"/>
                                <w:szCs w:val="24"/>
                              </w:rPr>
                            </w:pPr>
                          </w:p>
                        </w:tc>
                      </w:tr>
                      <w:tr w:rsidR="00007530" w14:paraId="10F7545A"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56C7AF47"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459C1C52" w14:textId="77777777" w:rsidR="00007530" w:rsidRPr="00007530" w:rsidRDefault="00007530">
                            <w:pPr>
                              <w:jc w:val="center"/>
                              <w:rPr>
                                <w:color w:val="231F20"/>
                                <w:sz w:val="24"/>
                                <w:szCs w:val="24"/>
                              </w:rPr>
                            </w:pPr>
                          </w:p>
                        </w:tc>
                      </w:tr>
                      <w:tr w:rsidR="00007530" w14:paraId="5EB24E84"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7B6BBD02"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6F3EFE65" w14:textId="77777777" w:rsidR="00007530" w:rsidRPr="00007530" w:rsidRDefault="00007530">
                            <w:pPr>
                              <w:jc w:val="center"/>
                              <w:rPr>
                                <w:color w:val="231F20"/>
                                <w:sz w:val="24"/>
                                <w:szCs w:val="24"/>
                              </w:rPr>
                            </w:pPr>
                          </w:p>
                        </w:tc>
                      </w:tr>
                      <w:tr w:rsidR="00007530" w14:paraId="27B35297" w14:textId="77777777" w:rsidTr="009229ED">
                        <w:trPr>
                          <w:trHeight w:val="576"/>
                        </w:trPr>
                        <w:tc>
                          <w:tcPr>
                            <w:tcW w:w="2392" w:type="dxa"/>
                            <w:tcBorders>
                              <w:top w:val="single" w:sz="4" w:space="0" w:color="auto"/>
                              <w:left w:val="single" w:sz="4" w:space="0" w:color="auto"/>
                              <w:bottom w:val="single" w:sz="4" w:space="0" w:color="auto"/>
                              <w:right w:val="single" w:sz="4" w:space="0" w:color="auto"/>
                            </w:tcBorders>
                          </w:tcPr>
                          <w:p w14:paraId="797B1875" w14:textId="77777777" w:rsidR="00007530" w:rsidRPr="00007530" w:rsidRDefault="00007530">
                            <w:pPr>
                              <w:jc w:val="center"/>
                              <w:rPr>
                                <w:color w:val="231F20"/>
                                <w:sz w:val="24"/>
                                <w:szCs w:val="24"/>
                              </w:rPr>
                            </w:pPr>
                          </w:p>
                        </w:tc>
                        <w:tc>
                          <w:tcPr>
                            <w:tcW w:w="2393" w:type="dxa"/>
                            <w:tcBorders>
                              <w:top w:val="single" w:sz="4" w:space="0" w:color="auto"/>
                              <w:left w:val="single" w:sz="4" w:space="0" w:color="auto"/>
                              <w:bottom w:val="single" w:sz="4" w:space="0" w:color="auto"/>
                              <w:right w:val="single" w:sz="4" w:space="0" w:color="auto"/>
                            </w:tcBorders>
                          </w:tcPr>
                          <w:p w14:paraId="02664009" w14:textId="77777777" w:rsidR="00007530" w:rsidRPr="00007530" w:rsidRDefault="00007530">
                            <w:pPr>
                              <w:jc w:val="center"/>
                              <w:rPr>
                                <w:color w:val="231F20"/>
                                <w:sz w:val="24"/>
                                <w:szCs w:val="24"/>
                              </w:rPr>
                            </w:pPr>
                          </w:p>
                        </w:tc>
                      </w:tr>
                    </w:tbl>
                    <w:p w14:paraId="257442FA" w14:textId="77777777" w:rsidR="00007530" w:rsidRDefault="00007530" w:rsidP="00007530"/>
                  </w:txbxContent>
                </v:textbox>
              </v:shape>
            </w:pict>
          </mc:Fallback>
        </mc:AlternateContent>
      </w:r>
      <w:r>
        <w:t xml:space="preserve"> </w:t>
      </w:r>
    </w:p>
    <w:tbl>
      <w:tblPr>
        <w:tblStyle w:val="TableGrid5"/>
        <w:tblW w:w="0" w:type="auto"/>
        <w:tblInd w:w="580" w:type="dxa"/>
        <w:tblLook w:val="04A0" w:firstRow="1" w:lastRow="0" w:firstColumn="1" w:lastColumn="0" w:noHBand="0" w:noVBand="1"/>
      </w:tblPr>
      <w:tblGrid>
        <w:gridCol w:w="1950"/>
        <w:gridCol w:w="2190"/>
      </w:tblGrid>
      <w:tr w:rsidR="00007530" w14:paraId="6C56BEA9" w14:textId="77777777" w:rsidTr="00007530">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E55AB9" w14:textId="77777777" w:rsidR="00007530" w:rsidRPr="00704912" w:rsidRDefault="00007530">
            <w:pPr>
              <w:widowControl/>
              <w:tabs>
                <w:tab w:val="center" w:pos="867"/>
                <w:tab w:val="right" w:pos="1734"/>
              </w:tabs>
              <w:rPr>
                <w:b/>
                <w:color w:val="231F20"/>
              </w:rPr>
            </w:pPr>
            <w:r w:rsidRPr="00704912">
              <w:rPr>
                <w:b/>
                <w:color w:val="231F20"/>
              </w:rPr>
              <w:tab/>
              <w:t>Blue</w:t>
            </w:r>
            <w:r w:rsidRPr="00704912">
              <w:rPr>
                <w:b/>
                <w:color w:val="231F20"/>
              </w:rPr>
              <w:tab/>
            </w:r>
          </w:p>
        </w:tc>
        <w:tc>
          <w:tcPr>
            <w:tcW w:w="2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D66111" w14:textId="6FA7F3FA" w:rsidR="00007530" w:rsidRPr="00704912" w:rsidRDefault="00007530">
            <w:pPr>
              <w:widowControl/>
              <w:jc w:val="center"/>
              <w:rPr>
                <w:b/>
                <w:color w:val="231F20"/>
              </w:rPr>
            </w:pPr>
            <w:r w:rsidRPr="00704912">
              <w:rPr>
                <w:b/>
                <w:color w:val="231F20"/>
              </w:rPr>
              <w:t>Yellow</w:t>
            </w:r>
          </w:p>
        </w:tc>
      </w:tr>
      <w:tr w:rsidR="00007530" w14:paraId="7088055E"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56DD5267" w14:textId="1607D3E6" w:rsidR="00007530" w:rsidRPr="00357A52" w:rsidRDefault="00357A52" w:rsidP="009F6C20">
            <w:pPr>
              <w:pStyle w:val="ny-lesson-table"/>
              <w:jc w:val="center"/>
              <w:rPr>
                <w:rFonts w:ascii="Cambria Math" w:hAnsi="Cambria Math"/>
                <w:oMath/>
              </w:rPr>
            </w:pPr>
            <m:oMathPara>
              <m:oMath>
                <m:r>
                  <w:rPr>
                    <w:rFonts w:ascii="Cambria Math" w:hAnsi="Cambria Math"/>
                  </w:rPr>
                  <m:t>1</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03AF20C0" w14:textId="7CA94120" w:rsidR="00007530" w:rsidRPr="00357A52" w:rsidRDefault="00357A52" w:rsidP="009F6C20">
            <w:pPr>
              <w:pStyle w:val="ny-lesson-table"/>
              <w:jc w:val="center"/>
              <w:rPr>
                <w:rFonts w:ascii="Cambria Math" w:hAnsi="Cambria Math"/>
                <w:oMath/>
              </w:rPr>
            </w:pPr>
            <m:oMathPara>
              <m:oMath>
                <m:r>
                  <w:rPr>
                    <w:rFonts w:ascii="Cambria Math" w:hAnsi="Cambria Math"/>
                  </w:rPr>
                  <m:t>5</m:t>
                </m:r>
              </m:oMath>
            </m:oMathPara>
          </w:p>
        </w:tc>
      </w:tr>
      <w:tr w:rsidR="00007530" w14:paraId="755CE3DE"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2D42DA04" w14:textId="68982AEB" w:rsidR="00007530" w:rsidRPr="00357A52" w:rsidRDefault="00357A52" w:rsidP="009F6C20">
            <w:pPr>
              <w:pStyle w:val="ny-lesson-table"/>
              <w:jc w:val="center"/>
              <w:rPr>
                <w:rFonts w:ascii="Cambria Math" w:hAnsi="Cambria Math"/>
                <w:oMath/>
              </w:rPr>
            </w:pPr>
            <m:oMathPara>
              <m:oMath>
                <m:r>
                  <w:rPr>
                    <w:rFonts w:ascii="Cambria Math" w:hAnsi="Cambria Math"/>
                  </w:rPr>
                  <m:t>4</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78B29075" w14:textId="6C15DE92" w:rsidR="00007530" w:rsidRPr="00357A52" w:rsidRDefault="00357A52" w:rsidP="009F6C20">
            <w:pPr>
              <w:pStyle w:val="ny-lesson-table"/>
              <w:jc w:val="center"/>
              <w:rPr>
                <w:rFonts w:ascii="Cambria Math" w:hAnsi="Cambria Math"/>
                <w:oMath/>
              </w:rPr>
            </w:pPr>
            <m:oMathPara>
              <m:oMath>
                <m:r>
                  <w:rPr>
                    <w:rFonts w:ascii="Cambria Math" w:hAnsi="Cambria Math"/>
                  </w:rPr>
                  <m:t>8</m:t>
                </m:r>
              </m:oMath>
            </m:oMathPara>
          </w:p>
        </w:tc>
      </w:tr>
      <w:tr w:rsidR="00007530" w14:paraId="2EE76D38"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079EB629" w14:textId="4408F795" w:rsidR="00007530" w:rsidRPr="00357A52" w:rsidRDefault="00357A52" w:rsidP="009F6C20">
            <w:pPr>
              <w:pStyle w:val="ny-lesson-table"/>
              <w:jc w:val="center"/>
              <w:rPr>
                <w:rFonts w:ascii="Cambria Math" w:hAnsi="Cambria Math"/>
                <w:oMath/>
              </w:rPr>
            </w:pPr>
            <m:oMathPara>
              <m:oMath>
                <m:r>
                  <w:rPr>
                    <w:rFonts w:ascii="Cambria Math" w:hAnsi="Cambria Math"/>
                  </w:rPr>
                  <m:t>7</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6EBEF5C5" w14:textId="047647F7" w:rsidR="00007530" w:rsidRPr="00357A52" w:rsidRDefault="00357A52" w:rsidP="009F6C20">
            <w:pPr>
              <w:pStyle w:val="ny-lesson-table"/>
              <w:jc w:val="center"/>
              <w:rPr>
                <w:rFonts w:ascii="Cambria Math" w:hAnsi="Cambria Math"/>
                <w:oMath/>
              </w:rPr>
            </w:pPr>
            <m:oMathPara>
              <m:oMath>
                <m:r>
                  <w:rPr>
                    <w:rFonts w:ascii="Cambria Math" w:hAnsi="Cambria Math"/>
                  </w:rPr>
                  <m:t>13</m:t>
                </m:r>
              </m:oMath>
            </m:oMathPara>
          </w:p>
        </w:tc>
      </w:tr>
      <w:tr w:rsidR="00007530" w14:paraId="0DB4F04F" w14:textId="77777777" w:rsidTr="009229ED">
        <w:trPr>
          <w:trHeight w:val="576"/>
        </w:trPr>
        <w:tc>
          <w:tcPr>
            <w:tcW w:w="1950" w:type="dxa"/>
            <w:tcBorders>
              <w:top w:val="single" w:sz="4" w:space="0" w:color="auto"/>
              <w:left w:val="single" w:sz="4" w:space="0" w:color="auto"/>
              <w:bottom w:val="single" w:sz="4" w:space="0" w:color="auto"/>
              <w:right w:val="single" w:sz="4" w:space="0" w:color="auto"/>
            </w:tcBorders>
            <w:vAlign w:val="center"/>
            <w:hideMark/>
          </w:tcPr>
          <w:p w14:paraId="7F55D156" w14:textId="28F8E40A" w:rsidR="00007530" w:rsidRPr="00357A52" w:rsidRDefault="00357A52" w:rsidP="009F6C20">
            <w:pPr>
              <w:pStyle w:val="ny-lesson-table"/>
              <w:jc w:val="center"/>
              <w:rPr>
                <w:rFonts w:ascii="Cambria Math" w:hAnsi="Cambria Math"/>
                <w:oMath/>
              </w:rPr>
            </w:pPr>
            <m:oMathPara>
              <m:oMath>
                <m:r>
                  <w:rPr>
                    <w:rFonts w:ascii="Cambria Math" w:hAnsi="Cambria Math"/>
                  </w:rPr>
                  <m:t>10</m:t>
                </m:r>
              </m:oMath>
            </m:oMathPara>
          </w:p>
        </w:tc>
        <w:tc>
          <w:tcPr>
            <w:tcW w:w="2190" w:type="dxa"/>
            <w:tcBorders>
              <w:top w:val="single" w:sz="4" w:space="0" w:color="auto"/>
              <w:left w:val="single" w:sz="4" w:space="0" w:color="auto"/>
              <w:bottom w:val="single" w:sz="4" w:space="0" w:color="auto"/>
              <w:right w:val="single" w:sz="4" w:space="0" w:color="auto"/>
            </w:tcBorders>
            <w:vAlign w:val="center"/>
            <w:hideMark/>
          </w:tcPr>
          <w:p w14:paraId="1A4CC1D6" w14:textId="17B1F37C" w:rsidR="00007530" w:rsidRPr="00357A52" w:rsidRDefault="00357A52" w:rsidP="009F6C20">
            <w:pPr>
              <w:pStyle w:val="ny-lesson-table"/>
              <w:jc w:val="center"/>
              <w:rPr>
                <w:rFonts w:ascii="Cambria Math" w:hAnsi="Cambria Math"/>
                <w:oMath/>
              </w:rPr>
            </w:pPr>
            <m:oMathPara>
              <m:oMath>
                <m:r>
                  <w:rPr>
                    <w:rFonts w:ascii="Cambria Math" w:hAnsi="Cambria Math"/>
                  </w:rPr>
                  <m:t>16</m:t>
                </m:r>
              </m:oMath>
            </m:oMathPara>
          </w:p>
        </w:tc>
      </w:tr>
    </w:tbl>
    <w:p w14:paraId="04F4A8A0" w14:textId="77777777" w:rsidR="00025B86" w:rsidRPr="00025B86" w:rsidRDefault="00025B86" w:rsidP="00007530">
      <w:pPr>
        <w:pStyle w:val="ny-lesson-paragraph"/>
        <w:ind w:left="4320" w:firstLine="720"/>
        <w:rPr>
          <w:sz w:val="8"/>
        </w:rPr>
      </w:pPr>
    </w:p>
    <w:p w14:paraId="19268FBC" w14:textId="77777777" w:rsidR="00007530" w:rsidRDefault="00007530" w:rsidP="00007530">
      <w:pPr>
        <w:pStyle w:val="ny-lesson-paragraph"/>
        <w:ind w:left="4320" w:firstLine="720"/>
      </w:pPr>
      <w:r>
        <w:t>Ratio _________________________</w:t>
      </w:r>
    </w:p>
    <w:p w14:paraId="3700F210" w14:textId="149D20AF" w:rsidR="00007530" w:rsidRDefault="00007530" w:rsidP="00007530">
      <w:pPr>
        <w:rPr>
          <w:rFonts w:ascii="Calibri" w:eastAsia="Calibri" w:hAnsi="Calibri" w:cs="Times New Roman"/>
          <w:sz w:val="24"/>
          <w:szCs w:val="24"/>
        </w:rPr>
      </w:pPr>
      <w:r>
        <w:rPr>
          <w:noProof/>
        </w:rPr>
        <w:lastRenderedPageBreak/>
        <mc:AlternateContent>
          <mc:Choice Requires="wps">
            <w:drawing>
              <wp:anchor distT="0" distB="0" distL="114300" distR="114300" simplePos="0" relativeHeight="251655168" behindDoc="0" locked="0" layoutInCell="1" allowOverlap="1" wp14:anchorId="5A010BFE" wp14:editId="6A76C149">
                <wp:simplePos x="0" y="0"/>
                <wp:positionH relativeFrom="margin">
                  <wp:align>center</wp:align>
                </wp:positionH>
                <wp:positionV relativeFrom="margin">
                  <wp:align>top</wp:align>
                </wp:positionV>
                <wp:extent cx="6217920" cy="6586855"/>
                <wp:effectExtent l="19050" t="19050" r="11430" b="2349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586855"/>
                        </a:xfrm>
                        <a:prstGeom prst="rect">
                          <a:avLst/>
                        </a:prstGeom>
                        <a:solidFill>
                          <a:srgbClr val="FFFFFF"/>
                        </a:solidFill>
                        <a:ln w="38100" cmpd="dbl">
                          <a:solidFill>
                            <a:srgbClr val="00789C"/>
                          </a:solidFill>
                          <a:miter lim="800000"/>
                          <a:headEnd/>
                          <a:tailEnd/>
                        </a:ln>
                      </wps:spPr>
                      <wps:txbx>
                        <w:txbxContent>
                          <w:p w14:paraId="7737B6A6" w14:textId="51BB8382" w:rsidR="00007530" w:rsidRPr="009229ED" w:rsidRDefault="00007530" w:rsidP="009229ED">
                            <w:pPr>
                              <w:pStyle w:val="ny-lesson-summary"/>
                              <w:rPr>
                                <w:rStyle w:val="ny-chart-sq-grey"/>
                                <w:rFonts w:asciiTheme="minorHAnsi" w:eastAsiaTheme="minorHAnsi" w:hAnsiTheme="minorHAnsi" w:cstheme="minorBidi"/>
                                <w:spacing w:val="0"/>
                                <w:position w:val="0"/>
                                <w:sz w:val="22"/>
                                <w:szCs w:val="22"/>
                              </w:rPr>
                            </w:pPr>
                            <w:r w:rsidRPr="00007530">
                              <w:rPr>
                                <w:rStyle w:val="ny-chart-sq-grey"/>
                                <w:rFonts w:asciiTheme="minorHAnsi" w:eastAsiaTheme="minorHAnsi" w:hAnsiTheme="minorHAnsi" w:cstheme="minorBidi"/>
                                <w:spacing w:val="0"/>
                                <w:position w:val="0"/>
                                <w:sz w:val="22"/>
                                <w:szCs w:val="22"/>
                              </w:rPr>
                              <w:t>Lesson Summary</w:t>
                            </w:r>
                          </w:p>
                          <w:p w14:paraId="2F66F31F" w14:textId="77777777" w:rsidR="00007530" w:rsidRDefault="00007530" w:rsidP="00007530">
                            <w:pPr>
                              <w:pStyle w:val="ny-lesson-paragraph"/>
                              <w:rPr>
                                <w:color w:val="auto"/>
                              </w:rPr>
                            </w:pPr>
                            <w:r>
                              <w:t xml:space="preserve">Ratio tables are constructed in a special way. </w:t>
                            </w:r>
                          </w:p>
                          <w:p w14:paraId="1B89A6A2" w14:textId="77777777" w:rsidR="00007530" w:rsidRDefault="00007530" w:rsidP="00007530">
                            <w:pPr>
                              <w:pStyle w:val="ny-lesson-paragraph"/>
                            </w:pPr>
                            <w:r>
                              <w:t>Each pair of values in the table will be equivalent to the same ratio.</w:t>
                            </w:r>
                          </w:p>
                          <w:p w14:paraId="0ACA5B70" w14:textId="23074F97" w:rsidR="00007530" w:rsidRDefault="00007530" w:rsidP="00007530">
                            <w:pPr>
                              <w:widowControl/>
                              <w:jc w:val="center"/>
                              <w:rPr>
                                <w:rFonts w:ascii="Calibri" w:eastAsia="Calibri" w:hAnsi="Calibri" w:cs="Times New Roman"/>
                                <w:sz w:val="20"/>
                              </w:rPr>
                            </w:pPr>
                            <w:r>
                              <w:rPr>
                                <w:noProof/>
                                <w:sz w:val="20"/>
                                <w:szCs w:val="20"/>
                              </w:rPr>
                              <w:drawing>
                                <wp:inline distT="0" distB="0" distL="0" distR="0" wp14:anchorId="6AC2DB71" wp14:editId="6F0AC9E4">
                                  <wp:extent cx="2847408" cy="19515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1">
                                            <a:extLst>
                                              <a:ext uri="{28A0092B-C50C-407E-A947-70E740481C1C}">
                                                <a14:useLocalDpi xmlns:a14="http://schemas.microsoft.com/office/drawing/2010/main" val="0"/>
                                              </a:ext>
                                            </a:extLst>
                                          </a:blip>
                                          <a:srcRect t="3831" b="7836"/>
                                          <a:stretch/>
                                        </pic:blipFill>
                                        <pic:spPr bwMode="auto">
                                          <a:xfrm>
                                            <a:off x="0" y="0"/>
                                            <a:ext cx="2847975" cy="19519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8A93FDC" w14:textId="77777777" w:rsidR="001B7AED" w:rsidRPr="0049588A" w:rsidRDefault="001B7AED" w:rsidP="001B7AED">
                            <w:pPr>
                              <w:pStyle w:val="ny-lesson-paragraph"/>
                            </w:pPr>
                            <w:r w:rsidRPr="0049588A">
                              <w:t>You can use repeated addition or multiplication to create a ratio table.</w:t>
                            </w:r>
                          </w:p>
                          <w:p w14:paraId="4003D9A0" w14:textId="77777777" w:rsidR="001B7AED" w:rsidRPr="0049588A" w:rsidRDefault="001B7AED" w:rsidP="001B7AED">
                            <w:pPr>
                              <w:pStyle w:val="ny-lesson-paragraph"/>
                            </w:pPr>
                            <w:r w:rsidRPr="0049588A">
                              <w:t xml:space="preserve">There is a constant value that we can multiply the values in the first column by to get the </w:t>
                            </w:r>
                            <w:r>
                              <w:t xml:space="preserve">values in the </w:t>
                            </w:r>
                            <w:r w:rsidRPr="0049588A">
                              <w:t>second column.</w:t>
                            </w:r>
                          </w:p>
                          <w:tbl>
                            <w:tblPr>
                              <w:tblStyle w:val="TableGrid6"/>
                              <w:tblW w:w="0" w:type="auto"/>
                              <w:jc w:val="center"/>
                              <w:tblLook w:val="04A0" w:firstRow="1" w:lastRow="0" w:firstColumn="1" w:lastColumn="0" w:noHBand="0" w:noVBand="1"/>
                            </w:tblPr>
                            <w:tblGrid>
                              <w:gridCol w:w="1728"/>
                              <w:gridCol w:w="1530"/>
                            </w:tblGrid>
                            <w:tr w:rsidR="00007530" w14:paraId="02B33FEB" w14:textId="77777777">
                              <w:trP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228F2" w14:textId="77777777" w:rsidR="00007530" w:rsidRDefault="00007530">
                                  <w:pPr>
                                    <w:widowControl/>
                                    <w:jc w:val="center"/>
                                  </w:pPr>
                                  <w:r>
                                    <w:t>red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AE60" w14:textId="77777777" w:rsidR="00007530" w:rsidRDefault="00007530">
                                  <w:pPr>
                                    <w:widowControl/>
                                    <w:jc w:val="center"/>
                                  </w:pPr>
                                  <w:r>
                                    <w:t>white</w:t>
                                  </w:r>
                                </w:p>
                              </w:tc>
                            </w:tr>
                            <w:tr w:rsidR="00007530" w14:paraId="7BBF2CD7"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31A7BFD6" w14:textId="3AA83ED8" w:rsidR="00007530" w:rsidRPr="00357A52" w:rsidRDefault="00357A52" w:rsidP="00357A52">
                                  <w:pPr>
                                    <w:widowControl/>
                                    <w:jc w:val="center"/>
                                    <w:rPr>
                                      <w:rFonts w:ascii="Cambria Math" w:hAnsi="Cambria Math"/>
                                      <w:color w:val="FF0000"/>
                                      <w:oMath/>
                                    </w:rPr>
                                  </w:pPr>
                                  <m:oMathPara>
                                    <m:oMath>
                                      <m:r>
                                        <w:rPr>
                                          <w:rFonts w:ascii="Cambria Math" w:hAnsi="Cambria Math"/>
                                        </w:rPr>
                                        <m:t xml:space="preserve">3 </m:t>
                                      </m:r>
                                      <m:r>
                                        <w:rPr>
                                          <w:rFonts w:ascii="Cambria Math" w:hAnsi="Cambria Math"/>
                                          <w:color w:val="FF0000"/>
                                        </w:rPr>
                                        <m:t xml:space="preserve">         ×4</m:t>
                                      </m:r>
                                    </m:oMath>
                                  </m:oMathPara>
                                </w:p>
                              </w:tc>
                              <w:tc>
                                <w:tcPr>
                                  <w:tcW w:w="1530" w:type="dxa"/>
                                  <w:tcBorders>
                                    <w:top w:val="single" w:sz="4" w:space="0" w:color="auto"/>
                                    <w:left w:val="single" w:sz="4" w:space="0" w:color="auto"/>
                                    <w:bottom w:val="single" w:sz="4" w:space="0" w:color="auto"/>
                                    <w:right w:val="single" w:sz="4" w:space="0" w:color="auto"/>
                                  </w:tcBorders>
                                  <w:hideMark/>
                                </w:tcPr>
                                <w:p w14:paraId="0B775331" w14:textId="644E750E" w:rsidR="00007530" w:rsidRPr="00357A52" w:rsidRDefault="00357A52">
                                  <w:pPr>
                                    <w:widowControl/>
                                    <w:jc w:val="center"/>
                                    <w:rPr>
                                      <w:rFonts w:ascii="Cambria Math" w:hAnsi="Cambria Math"/>
                                      <w:oMath/>
                                    </w:rPr>
                                  </w:pPr>
                                  <m:oMathPara>
                                    <m:oMath>
                                      <m:r>
                                        <w:rPr>
                                          <w:rFonts w:ascii="Cambria Math" w:hAnsi="Cambria Math"/>
                                        </w:rPr>
                                        <m:t>12</m:t>
                                      </m:r>
                                    </m:oMath>
                                  </m:oMathPara>
                                </w:p>
                              </w:tc>
                            </w:tr>
                            <w:tr w:rsidR="00007530" w14:paraId="359A684C"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02838D7" w14:textId="349286F2" w:rsidR="00007530" w:rsidRPr="00357A52" w:rsidRDefault="00357A52" w:rsidP="00357A52">
                                  <w:pPr>
                                    <w:widowControl/>
                                    <w:jc w:val="center"/>
                                    <w:rPr>
                                      <w:rFonts w:ascii="Cambria Math" w:hAnsi="Cambria Math"/>
                                      <w:oMath/>
                                    </w:rPr>
                                  </w:pPr>
                                  <m:oMathPara>
                                    <m:oMath>
                                      <m:r>
                                        <w:rPr>
                                          <w:rFonts w:ascii="Cambria Math" w:hAnsi="Cambria Math"/>
                                        </w:rPr>
                                        <m:t xml:space="preserve">6         </m:t>
                                      </m:r>
                                      <m:r>
                                        <w:rPr>
                                          <w:rFonts w:ascii="Cambria Math" w:hAnsi="Cambria Math"/>
                                          <w:color w:val="FF0000"/>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52197495" w14:textId="7E642A9B" w:rsidR="00007530" w:rsidRPr="00357A52" w:rsidRDefault="00357A52">
                                  <w:pPr>
                                    <w:widowControl/>
                                    <w:jc w:val="center"/>
                                    <w:rPr>
                                      <w:rFonts w:ascii="Cambria Math" w:hAnsi="Cambria Math"/>
                                      <w:oMath/>
                                    </w:rPr>
                                  </w:pPr>
                                  <m:oMathPara>
                                    <m:oMath>
                                      <m:r>
                                        <w:rPr>
                                          <w:rFonts w:ascii="Cambria Math" w:hAnsi="Cambria Math"/>
                                        </w:rPr>
                                        <m:t>24</m:t>
                                      </m:r>
                                    </m:oMath>
                                  </m:oMathPara>
                                </w:p>
                              </w:tc>
                            </w:tr>
                            <w:tr w:rsidR="00007530" w14:paraId="7877F1F1"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FA00239" w14:textId="30D3249E" w:rsidR="00007530" w:rsidRPr="00357A52" w:rsidRDefault="00357A52" w:rsidP="00357A52">
                                  <w:pPr>
                                    <w:widowControl/>
                                    <w:jc w:val="center"/>
                                    <w:rPr>
                                      <w:rFonts w:ascii="Cambria Math" w:hAnsi="Cambria Math"/>
                                      <w:color w:val="FF0000"/>
                                      <w:oMath/>
                                    </w:rPr>
                                  </w:pPr>
                                  <m:oMathPara>
                                    <m:oMath>
                                      <m:r>
                                        <w:rPr>
                                          <w:rFonts w:ascii="Cambria Math" w:hAnsi="Cambria Math"/>
                                        </w:rPr>
                                        <m:t xml:space="preserve">12        </m:t>
                                      </m:r>
                                      <m:r>
                                        <w:rPr>
                                          <w:rFonts w:ascii="Cambria Math" w:hAnsi="Cambria Math"/>
                                          <w:color w:val="FF0000"/>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8824403" w14:textId="4B8A3A7E" w:rsidR="00007530" w:rsidRPr="00357A52" w:rsidRDefault="00357A52">
                                  <w:pPr>
                                    <w:widowControl/>
                                    <w:jc w:val="center"/>
                                    <w:rPr>
                                      <w:rFonts w:ascii="Cambria Math" w:hAnsi="Cambria Math"/>
                                      <w:oMath/>
                                    </w:rPr>
                                  </w:pPr>
                                  <m:oMathPara>
                                    <m:oMath>
                                      <m:r>
                                        <w:rPr>
                                          <w:rFonts w:ascii="Cambria Math" w:hAnsi="Cambria Math"/>
                                        </w:rPr>
                                        <m:t>48</m:t>
                                      </m:r>
                                    </m:oMath>
                                  </m:oMathPara>
                                </w:p>
                              </w:tc>
                            </w:tr>
                            <w:tr w:rsidR="00007530" w14:paraId="49CA87B2"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2C899600" w14:textId="77333FA8" w:rsidR="00007530" w:rsidRPr="00357A52" w:rsidRDefault="00357A52" w:rsidP="00357A52">
                                  <w:pPr>
                                    <w:widowControl/>
                                    <w:jc w:val="center"/>
                                    <w:rPr>
                                      <w:rFonts w:ascii="Cambria Math" w:hAnsi="Cambria Math"/>
                                      <w:oMath/>
                                    </w:rPr>
                                  </w:pPr>
                                  <m:oMathPara>
                                    <m:oMath>
                                      <m:r>
                                        <w:rPr>
                                          <w:rFonts w:ascii="Cambria Math" w:hAnsi="Cambria Math"/>
                                        </w:rPr>
                                        <m:t xml:space="preserve">21        </m:t>
                                      </m:r>
                                      <m:r>
                                        <w:rPr>
                                          <w:rFonts w:ascii="Cambria Math" w:hAnsi="Cambria Math"/>
                                          <w:color w:val="FF0000"/>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54C439C" w14:textId="55B3670D" w:rsidR="00007530" w:rsidRPr="00357A52" w:rsidRDefault="00357A52">
                                  <w:pPr>
                                    <w:widowControl/>
                                    <w:jc w:val="center"/>
                                    <w:rPr>
                                      <w:rFonts w:ascii="Cambria Math" w:hAnsi="Cambria Math"/>
                                      <w:oMath/>
                                    </w:rPr>
                                  </w:pPr>
                                  <m:oMathPara>
                                    <m:oMath>
                                      <m:r>
                                        <w:rPr>
                                          <w:rFonts w:ascii="Cambria Math" w:hAnsi="Cambria Math"/>
                                        </w:rPr>
                                        <m:t>84</m:t>
                                      </m:r>
                                    </m:oMath>
                                  </m:oMathPara>
                                </w:p>
                              </w:tc>
                            </w:tr>
                          </w:tbl>
                          <w:p w14:paraId="196B343A" w14:textId="5E689B9A" w:rsidR="001B7AED" w:rsidRPr="0049588A" w:rsidRDefault="001B7AED" w:rsidP="001B7AED">
                            <w:pPr>
                              <w:pStyle w:val="ny-lesson-paragraph"/>
                            </w:pPr>
                            <w:r w:rsidRPr="0049588A">
                              <w:t>If you add a certain number to each entry in one c</w:t>
                            </w:r>
                            <w:r>
                              <w:t>olumn</w:t>
                            </w:r>
                            <w:r w:rsidRPr="0049588A">
                              <w:t xml:space="preserve">, you may not be able to add that same number </w:t>
                            </w:r>
                            <w:r>
                              <w:t xml:space="preserve">to the entries </w:t>
                            </w:r>
                            <w:r w:rsidRPr="0049588A">
                              <w:t>in the other column and keep the same ratio.</w:t>
                            </w:r>
                            <w:r>
                              <w:t xml:space="preserve"> </w:t>
                            </w:r>
                            <w:r w:rsidRPr="0049588A">
                              <w:t xml:space="preserve"> Instead, the numbers you add </w:t>
                            </w:r>
                            <w:r>
                              <w:t xml:space="preserve">to the entries </w:t>
                            </w:r>
                            <w:r w:rsidRPr="0049588A">
                              <w:t xml:space="preserve">must </w:t>
                            </w:r>
                            <w:r>
                              <w:t xml:space="preserve">be </w:t>
                            </w:r>
                            <w:r w:rsidRPr="0049588A">
                              <w:t>related to the ratio used to make the table.</w:t>
                            </w:r>
                            <w:r>
                              <w:t xml:space="preserve"> </w:t>
                            </w:r>
                            <w:r w:rsidRPr="0049588A">
                              <w:t xml:space="preserve"> However, if you multiply </w:t>
                            </w:r>
                            <w:r>
                              <w:t xml:space="preserve">the entries in one column </w:t>
                            </w:r>
                            <w:r w:rsidRPr="0049588A">
                              <w:t>by a certain number</w:t>
                            </w:r>
                            <w:r>
                              <w:t>,</w:t>
                            </w:r>
                            <w:r w:rsidRPr="0049588A">
                              <w:t xml:space="preserve"> you can </w:t>
                            </w:r>
                            <w:r>
                              <w:t>multiply the entries in the other column by the same number</w:t>
                            </w:r>
                            <w:r w:rsidR="0066692E">
                              <w:t xml:space="preserve"> to create equivalent ratios</w:t>
                            </w:r>
                            <w:r w:rsidRPr="0049588A">
                              <w:t>.</w:t>
                            </w:r>
                          </w:p>
                          <w:p w14:paraId="0503540E" w14:textId="14C4FC3F" w:rsidR="00007530" w:rsidRDefault="00007530" w:rsidP="00007530">
                            <w:pPr>
                              <w:widowControl/>
                              <w:jc w:val="center"/>
                              <w:rPr>
                                <w:rFonts w:ascii="Calibri" w:eastAsia="Calibri" w:hAnsi="Calibri" w:cs="Times New Roman"/>
                              </w:rPr>
                            </w:pPr>
                            <w:r>
                              <w:rPr>
                                <w:noProof/>
                                <w:sz w:val="20"/>
                                <w:szCs w:val="20"/>
                              </w:rPr>
                              <w:drawing>
                                <wp:inline distT="0" distB="0" distL="0" distR="0" wp14:anchorId="50696AEC" wp14:editId="469D1F42">
                                  <wp:extent cx="3305175" cy="1171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171575"/>
                                          </a:xfrm>
                                          <a:prstGeom prst="rect">
                                            <a:avLst/>
                                          </a:prstGeom>
                                          <a:noFill/>
                                          <a:ln>
                                            <a:noFill/>
                                          </a:ln>
                                        </pic:spPr>
                                      </pic:pic>
                                    </a:graphicData>
                                  </a:graphic>
                                </wp:inline>
                              </w:drawing>
                            </w:r>
                          </w:p>
                          <w:p w14:paraId="6BBC6098" w14:textId="77777777" w:rsidR="00007530" w:rsidRDefault="00007530" w:rsidP="00007530">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0BFE" id="Rectangle 14" o:spid="_x0000_s1029" style="position:absolute;margin-left:0;margin-top:0;width:489.6pt;height:518.65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" strokecolor="#00789c" strokeweight="3pt">
                <v:stroke linestyle="thinThin"/>
                <v:textbox>
                  <w:txbxContent>
                    <w:p w14:paraId="7737B6A6" w14:textId="51BB8382" w:rsidR="00007530" w:rsidRPr="009229ED" w:rsidRDefault="00007530" w:rsidP="009229ED">
                      <w:pPr>
                        <w:pStyle w:val="ny-lesson-summary"/>
                        <w:rPr>
                          <w:rStyle w:val="ny-chart-sq-grey"/>
                          <w:rFonts w:asciiTheme="minorHAnsi" w:eastAsiaTheme="minorHAnsi" w:hAnsiTheme="minorHAnsi" w:cstheme="minorBidi"/>
                          <w:spacing w:val="0"/>
                          <w:position w:val="0"/>
                          <w:sz w:val="22"/>
                          <w:szCs w:val="22"/>
                        </w:rPr>
                      </w:pPr>
                      <w:r w:rsidRPr="00007530">
                        <w:rPr>
                          <w:rStyle w:val="ny-chart-sq-grey"/>
                          <w:rFonts w:asciiTheme="minorHAnsi" w:eastAsiaTheme="minorHAnsi" w:hAnsiTheme="minorHAnsi" w:cstheme="minorBidi"/>
                          <w:spacing w:val="0"/>
                          <w:position w:val="0"/>
                          <w:sz w:val="22"/>
                          <w:szCs w:val="22"/>
                        </w:rPr>
                        <w:t>Lesson Summary</w:t>
                      </w:r>
                    </w:p>
                    <w:p w14:paraId="2F66F31F" w14:textId="77777777" w:rsidR="00007530" w:rsidRDefault="00007530" w:rsidP="00007530">
                      <w:pPr>
                        <w:pStyle w:val="ny-lesson-paragraph"/>
                        <w:rPr>
                          <w:color w:val="auto"/>
                        </w:rPr>
                      </w:pPr>
                      <w:r>
                        <w:t xml:space="preserve">Ratio tables are constructed in a special way. </w:t>
                      </w:r>
                    </w:p>
                    <w:p w14:paraId="1B89A6A2" w14:textId="77777777" w:rsidR="00007530" w:rsidRDefault="00007530" w:rsidP="00007530">
                      <w:pPr>
                        <w:pStyle w:val="ny-lesson-paragraph"/>
                      </w:pPr>
                      <w:r>
                        <w:t>Each pair of values in the table will be equivalent to the same ratio.</w:t>
                      </w:r>
                    </w:p>
                    <w:p w14:paraId="0ACA5B70" w14:textId="23074F97" w:rsidR="00007530" w:rsidRDefault="00007530" w:rsidP="00007530">
                      <w:pPr>
                        <w:widowControl/>
                        <w:jc w:val="center"/>
                        <w:rPr>
                          <w:rFonts w:ascii="Calibri" w:eastAsia="Calibri" w:hAnsi="Calibri" w:cs="Times New Roman"/>
                          <w:sz w:val="20"/>
                        </w:rPr>
                      </w:pPr>
                      <w:r>
                        <w:rPr>
                          <w:noProof/>
                          <w:sz w:val="20"/>
                          <w:szCs w:val="20"/>
                        </w:rPr>
                        <w:drawing>
                          <wp:inline distT="0" distB="0" distL="0" distR="0" wp14:anchorId="6AC2DB71" wp14:editId="6F0AC9E4">
                            <wp:extent cx="2847408" cy="19515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1">
                                      <a:extLst>
                                        <a:ext uri="{28A0092B-C50C-407E-A947-70E740481C1C}">
                                          <a14:useLocalDpi xmlns:a14="http://schemas.microsoft.com/office/drawing/2010/main" val="0"/>
                                        </a:ext>
                                      </a:extLst>
                                    </a:blip>
                                    <a:srcRect t="3831" b="7836"/>
                                    <a:stretch/>
                                  </pic:blipFill>
                                  <pic:spPr bwMode="auto">
                                    <a:xfrm>
                                      <a:off x="0" y="0"/>
                                      <a:ext cx="2847975" cy="19519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8A93FDC" w14:textId="77777777" w:rsidR="001B7AED" w:rsidRPr="0049588A" w:rsidRDefault="001B7AED" w:rsidP="001B7AED">
                      <w:pPr>
                        <w:pStyle w:val="ny-lesson-paragraph"/>
                      </w:pPr>
                      <w:r w:rsidRPr="0049588A">
                        <w:t>You can use repeated addition or multiplication to create a ratio table.</w:t>
                      </w:r>
                    </w:p>
                    <w:p w14:paraId="4003D9A0" w14:textId="77777777" w:rsidR="001B7AED" w:rsidRPr="0049588A" w:rsidRDefault="001B7AED" w:rsidP="001B7AED">
                      <w:pPr>
                        <w:pStyle w:val="ny-lesson-paragraph"/>
                      </w:pPr>
                      <w:r w:rsidRPr="0049588A">
                        <w:t xml:space="preserve">There is a constant value that we can multiply the values in the first column by to get the </w:t>
                      </w:r>
                      <w:r>
                        <w:t xml:space="preserve">values in the </w:t>
                      </w:r>
                      <w:r w:rsidRPr="0049588A">
                        <w:t>second column.</w:t>
                      </w:r>
                    </w:p>
                    <w:tbl>
                      <w:tblPr>
                        <w:tblStyle w:val="TableGrid6"/>
                        <w:tblW w:w="0" w:type="auto"/>
                        <w:jc w:val="center"/>
                        <w:tblLook w:val="04A0" w:firstRow="1" w:lastRow="0" w:firstColumn="1" w:lastColumn="0" w:noHBand="0" w:noVBand="1"/>
                      </w:tblPr>
                      <w:tblGrid>
                        <w:gridCol w:w="1728"/>
                        <w:gridCol w:w="1530"/>
                      </w:tblGrid>
                      <w:tr w:rsidR="00007530" w14:paraId="02B33FEB" w14:textId="77777777">
                        <w:trP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228F2" w14:textId="77777777" w:rsidR="00007530" w:rsidRDefault="00007530">
                            <w:pPr>
                              <w:widowControl/>
                              <w:jc w:val="center"/>
                            </w:pPr>
                            <w:r>
                              <w:t>red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AE60" w14:textId="77777777" w:rsidR="00007530" w:rsidRDefault="00007530">
                            <w:pPr>
                              <w:widowControl/>
                              <w:jc w:val="center"/>
                            </w:pPr>
                            <w:r>
                              <w:t>white</w:t>
                            </w:r>
                          </w:p>
                        </w:tc>
                      </w:tr>
                      <w:tr w:rsidR="00007530" w14:paraId="7BBF2CD7"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31A7BFD6" w14:textId="3AA83ED8" w:rsidR="00007530" w:rsidRPr="00357A52" w:rsidRDefault="00357A52" w:rsidP="00357A52">
                            <w:pPr>
                              <w:widowControl/>
                              <w:jc w:val="center"/>
                              <w:rPr>
                                <w:rFonts w:ascii="Cambria Math" w:hAnsi="Cambria Math"/>
                                <w:color w:val="FF0000"/>
                                <w:oMath/>
                              </w:rPr>
                            </w:pPr>
                            <m:oMathPara>
                              <m:oMath>
                                <m:r>
                                  <w:rPr>
                                    <w:rFonts w:ascii="Cambria Math" w:hAnsi="Cambria Math"/>
                                  </w:rPr>
                                  <m:t xml:space="preserve">3 </m:t>
                                </m:r>
                                <m:r>
                                  <w:rPr>
                                    <w:rFonts w:ascii="Cambria Math" w:hAnsi="Cambria Math"/>
                                    <w:color w:val="FF0000"/>
                                  </w:rPr>
                                  <m:t xml:space="preserve">         ×4</m:t>
                                </m:r>
                              </m:oMath>
                            </m:oMathPara>
                          </w:p>
                        </w:tc>
                        <w:tc>
                          <w:tcPr>
                            <w:tcW w:w="1530" w:type="dxa"/>
                            <w:tcBorders>
                              <w:top w:val="single" w:sz="4" w:space="0" w:color="auto"/>
                              <w:left w:val="single" w:sz="4" w:space="0" w:color="auto"/>
                              <w:bottom w:val="single" w:sz="4" w:space="0" w:color="auto"/>
                              <w:right w:val="single" w:sz="4" w:space="0" w:color="auto"/>
                            </w:tcBorders>
                            <w:hideMark/>
                          </w:tcPr>
                          <w:p w14:paraId="0B775331" w14:textId="644E750E" w:rsidR="00007530" w:rsidRPr="00357A52" w:rsidRDefault="00357A52">
                            <w:pPr>
                              <w:widowControl/>
                              <w:jc w:val="center"/>
                              <w:rPr>
                                <w:rFonts w:ascii="Cambria Math" w:hAnsi="Cambria Math"/>
                                <w:oMath/>
                              </w:rPr>
                            </w:pPr>
                            <m:oMathPara>
                              <m:oMath>
                                <m:r>
                                  <w:rPr>
                                    <w:rFonts w:ascii="Cambria Math" w:hAnsi="Cambria Math"/>
                                  </w:rPr>
                                  <m:t>12</m:t>
                                </m:r>
                              </m:oMath>
                            </m:oMathPara>
                          </w:p>
                        </w:tc>
                      </w:tr>
                      <w:tr w:rsidR="00007530" w14:paraId="359A684C"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02838D7" w14:textId="349286F2" w:rsidR="00007530" w:rsidRPr="00357A52" w:rsidRDefault="00357A52" w:rsidP="00357A52">
                            <w:pPr>
                              <w:widowControl/>
                              <w:jc w:val="center"/>
                              <w:rPr>
                                <w:rFonts w:ascii="Cambria Math" w:hAnsi="Cambria Math"/>
                                <w:oMath/>
                              </w:rPr>
                            </w:pPr>
                            <m:oMathPara>
                              <m:oMath>
                                <m:r>
                                  <w:rPr>
                                    <w:rFonts w:ascii="Cambria Math" w:hAnsi="Cambria Math"/>
                                  </w:rPr>
                                  <m:t xml:space="preserve">6         </m:t>
                                </m:r>
                                <m:r>
                                  <w:rPr>
                                    <w:rFonts w:ascii="Cambria Math" w:hAnsi="Cambria Math"/>
                                    <w:color w:val="FF0000"/>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52197495" w14:textId="7E642A9B" w:rsidR="00007530" w:rsidRPr="00357A52" w:rsidRDefault="00357A52">
                            <w:pPr>
                              <w:widowControl/>
                              <w:jc w:val="center"/>
                              <w:rPr>
                                <w:rFonts w:ascii="Cambria Math" w:hAnsi="Cambria Math"/>
                                <w:oMath/>
                              </w:rPr>
                            </w:pPr>
                            <m:oMathPara>
                              <m:oMath>
                                <m:r>
                                  <w:rPr>
                                    <w:rFonts w:ascii="Cambria Math" w:hAnsi="Cambria Math"/>
                                  </w:rPr>
                                  <m:t>24</m:t>
                                </m:r>
                              </m:oMath>
                            </m:oMathPara>
                          </w:p>
                        </w:tc>
                      </w:tr>
                      <w:tr w:rsidR="00007530" w14:paraId="7877F1F1"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7FA00239" w14:textId="30D3249E" w:rsidR="00007530" w:rsidRPr="00357A52" w:rsidRDefault="00357A52" w:rsidP="00357A52">
                            <w:pPr>
                              <w:widowControl/>
                              <w:jc w:val="center"/>
                              <w:rPr>
                                <w:rFonts w:ascii="Cambria Math" w:hAnsi="Cambria Math"/>
                                <w:color w:val="FF0000"/>
                                <w:oMath/>
                              </w:rPr>
                            </w:pPr>
                            <m:oMathPara>
                              <m:oMath>
                                <m:r>
                                  <w:rPr>
                                    <w:rFonts w:ascii="Cambria Math" w:hAnsi="Cambria Math"/>
                                  </w:rPr>
                                  <m:t xml:space="preserve">12        </m:t>
                                </m:r>
                                <m:r>
                                  <w:rPr>
                                    <w:rFonts w:ascii="Cambria Math" w:hAnsi="Cambria Math"/>
                                    <w:color w:val="FF0000"/>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8824403" w14:textId="4B8A3A7E" w:rsidR="00007530" w:rsidRPr="00357A52" w:rsidRDefault="00357A52">
                            <w:pPr>
                              <w:widowControl/>
                              <w:jc w:val="center"/>
                              <w:rPr>
                                <w:rFonts w:ascii="Cambria Math" w:hAnsi="Cambria Math"/>
                                <w:oMath/>
                              </w:rPr>
                            </w:pPr>
                            <m:oMathPara>
                              <m:oMath>
                                <m:r>
                                  <w:rPr>
                                    <w:rFonts w:ascii="Cambria Math" w:hAnsi="Cambria Math"/>
                                  </w:rPr>
                                  <m:t>48</m:t>
                                </m:r>
                              </m:oMath>
                            </m:oMathPara>
                          </w:p>
                        </w:tc>
                      </w:tr>
                      <w:tr w:rsidR="00007530" w14:paraId="49CA87B2" w14:textId="77777777">
                        <w:trPr>
                          <w:jc w:val="center"/>
                        </w:trPr>
                        <w:tc>
                          <w:tcPr>
                            <w:tcW w:w="1728" w:type="dxa"/>
                            <w:tcBorders>
                              <w:top w:val="single" w:sz="4" w:space="0" w:color="auto"/>
                              <w:left w:val="single" w:sz="4" w:space="0" w:color="auto"/>
                              <w:bottom w:val="single" w:sz="4" w:space="0" w:color="auto"/>
                              <w:right w:val="single" w:sz="4" w:space="0" w:color="auto"/>
                            </w:tcBorders>
                            <w:hideMark/>
                          </w:tcPr>
                          <w:p w14:paraId="2C899600" w14:textId="77333FA8" w:rsidR="00007530" w:rsidRPr="00357A52" w:rsidRDefault="00357A52" w:rsidP="00357A52">
                            <w:pPr>
                              <w:widowControl/>
                              <w:jc w:val="center"/>
                              <w:rPr>
                                <w:rFonts w:ascii="Cambria Math" w:hAnsi="Cambria Math"/>
                                <w:oMath/>
                              </w:rPr>
                            </w:pPr>
                            <m:oMathPara>
                              <m:oMath>
                                <m:r>
                                  <w:rPr>
                                    <w:rFonts w:ascii="Cambria Math" w:hAnsi="Cambria Math"/>
                                  </w:rPr>
                                  <m:t xml:space="preserve">21        </m:t>
                                </m:r>
                                <m:r>
                                  <w:rPr>
                                    <w:rFonts w:ascii="Cambria Math" w:hAnsi="Cambria Math"/>
                                    <w:color w:val="FF0000"/>
                                  </w:rPr>
                                  <m:t>×4</m:t>
                                </m:r>
                              </m:oMath>
                            </m:oMathPara>
                          </w:p>
                        </w:tc>
                        <w:tc>
                          <w:tcPr>
                            <w:tcW w:w="1530" w:type="dxa"/>
                            <w:tcBorders>
                              <w:top w:val="single" w:sz="4" w:space="0" w:color="auto"/>
                              <w:left w:val="single" w:sz="4" w:space="0" w:color="auto"/>
                              <w:bottom w:val="single" w:sz="4" w:space="0" w:color="auto"/>
                              <w:right w:val="single" w:sz="4" w:space="0" w:color="auto"/>
                            </w:tcBorders>
                            <w:hideMark/>
                          </w:tcPr>
                          <w:p w14:paraId="354C439C" w14:textId="55B3670D" w:rsidR="00007530" w:rsidRPr="00357A52" w:rsidRDefault="00357A52">
                            <w:pPr>
                              <w:widowControl/>
                              <w:jc w:val="center"/>
                              <w:rPr>
                                <w:rFonts w:ascii="Cambria Math" w:hAnsi="Cambria Math"/>
                                <w:oMath/>
                              </w:rPr>
                            </w:pPr>
                            <m:oMathPara>
                              <m:oMath>
                                <m:r>
                                  <w:rPr>
                                    <w:rFonts w:ascii="Cambria Math" w:hAnsi="Cambria Math"/>
                                  </w:rPr>
                                  <m:t>84</m:t>
                                </m:r>
                              </m:oMath>
                            </m:oMathPara>
                          </w:p>
                        </w:tc>
                      </w:tr>
                    </w:tbl>
                    <w:p w14:paraId="196B343A" w14:textId="5E689B9A" w:rsidR="001B7AED" w:rsidRPr="0049588A" w:rsidRDefault="001B7AED" w:rsidP="001B7AED">
                      <w:pPr>
                        <w:pStyle w:val="ny-lesson-paragraph"/>
                      </w:pPr>
                      <w:r w:rsidRPr="0049588A">
                        <w:t>If you add a certain number to each entry in one c</w:t>
                      </w:r>
                      <w:r>
                        <w:t>olumn</w:t>
                      </w:r>
                      <w:r w:rsidRPr="0049588A">
                        <w:t xml:space="preserve">, you may not be able to add that same number </w:t>
                      </w:r>
                      <w:r>
                        <w:t xml:space="preserve">to the entries </w:t>
                      </w:r>
                      <w:r w:rsidRPr="0049588A">
                        <w:t>in the other column and keep the same ratio.</w:t>
                      </w:r>
                      <w:r>
                        <w:t xml:space="preserve"> </w:t>
                      </w:r>
                      <w:r w:rsidRPr="0049588A">
                        <w:t xml:space="preserve"> Instead, the numbers you add </w:t>
                      </w:r>
                      <w:r>
                        <w:t xml:space="preserve">to the entries </w:t>
                      </w:r>
                      <w:r w:rsidRPr="0049588A">
                        <w:t xml:space="preserve">must </w:t>
                      </w:r>
                      <w:r>
                        <w:t xml:space="preserve">be </w:t>
                      </w:r>
                      <w:r w:rsidRPr="0049588A">
                        <w:t>related to the ratio used to make the table.</w:t>
                      </w:r>
                      <w:r>
                        <w:t xml:space="preserve"> </w:t>
                      </w:r>
                      <w:r w:rsidRPr="0049588A">
                        <w:t xml:space="preserve"> However, if you multiply </w:t>
                      </w:r>
                      <w:r>
                        <w:t xml:space="preserve">the entries in one column </w:t>
                      </w:r>
                      <w:r w:rsidRPr="0049588A">
                        <w:t>by a certain number</w:t>
                      </w:r>
                      <w:r>
                        <w:t>,</w:t>
                      </w:r>
                      <w:r w:rsidRPr="0049588A">
                        <w:t xml:space="preserve"> you can </w:t>
                      </w:r>
                      <w:r>
                        <w:t>multiply the entries in the other column by the same number</w:t>
                      </w:r>
                      <w:r w:rsidR="0066692E">
                        <w:t xml:space="preserve"> to create equivalent ratios</w:t>
                      </w:r>
                      <w:r w:rsidRPr="0049588A">
                        <w:t>.</w:t>
                      </w:r>
                    </w:p>
                    <w:p w14:paraId="0503540E" w14:textId="14C4FC3F" w:rsidR="00007530" w:rsidRDefault="00007530" w:rsidP="00007530">
                      <w:pPr>
                        <w:widowControl/>
                        <w:jc w:val="center"/>
                        <w:rPr>
                          <w:rFonts w:ascii="Calibri" w:eastAsia="Calibri" w:hAnsi="Calibri" w:cs="Times New Roman"/>
                        </w:rPr>
                      </w:pPr>
                      <w:r>
                        <w:rPr>
                          <w:noProof/>
                          <w:sz w:val="20"/>
                          <w:szCs w:val="20"/>
                        </w:rPr>
                        <w:drawing>
                          <wp:inline distT="0" distB="0" distL="0" distR="0" wp14:anchorId="50696AEC" wp14:editId="469D1F42">
                            <wp:extent cx="3305175" cy="1171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171575"/>
                                    </a:xfrm>
                                    <a:prstGeom prst="rect">
                                      <a:avLst/>
                                    </a:prstGeom>
                                    <a:noFill/>
                                    <a:ln>
                                      <a:noFill/>
                                    </a:ln>
                                  </pic:spPr>
                                </pic:pic>
                              </a:graphicData>
                            </a:graphic>
                          </wp:inline>
                        </w:drawing>
                      </w:r>
                    </w:p>
                    <w:p w14:paraId="6BBC6098" w14:textId="77777777" w:rsidR="00007530" w:rsidRDefault="00007530" w:rsidP="00007530">
                      <w:pPr>
                        <w:pStyle w:val="ny-lesson-example"/>
                      </w:pPr>
                    </w:p>
                  </w:txbxContent>
                </v:textbox>
                <w10:wrap type="topAndBottom" anchorx="margin" anchory="margin"/>
              </v:rect>
            </w:pict>
          </mc:Fallback>
        </mc:AlternateContent>
      </w:r>
    </w:p>
    <w:p w14:paraId="44031C41" w14:textId="77777777" w:rsidR="00007530" w:rsidRDefault="00007530" w:rsidP="00007530">
      <w:pPr>
        <w:pStyle w:val="ny-callout-hdr"/>
        <w:spacing w:after="120"/>
      </w:pPr>
    </w:p>
    <w:p w14:paraId="6D889E71" w14:textId="77777777" w:rsidR="00590C3C" w:rsidRDefault="00590C3C" w:rsidP="009229ED">
      <w:pPr>
        <w:pStyle w:val="ny-callout-hdr"/>
      </w:pPr>
    </w:p>
    <w:p w14:paraId="2D3351BC" w14:textId="77777777" w:rsidR="00590C3C" w:rsidRDefault="00590C3C" w:rsidP="009229ED">
      <w:pPr>
        <w:pStyle w:val="ny-callout-hdr"/>
      </w:pPr>
    </w:p>
    <w:p w14:paraId="3A530E27" w14:textId="77777777" w:rsidR="00007530" w:rsidRPr="009229ED" w:rsidRDefault="00007530" w:rsidP="009229ED">
      <w:pPr>
        <w:pStyle w:val="ny-callout-hdr"/>
      </w:pPr>
      <w:r>
        <w:lastRenderedPageBreak/>
        <w:t xml:space="preserve">Problem Set </w:t>
      </w:r>
    </w:p>
    <w:p w14:paraId="1F52CCCE" w14:textId="69D43BD6" w:rsidR="00007530" w:rsidRDefault="00007530" w:rsidP="009229ED">
      <w:pPr>
        <w:pStyle w:val="ny-callout-hdr"/>
      </w:pPr>
      <w:r>
        <w:t xml:space="preserve"> </w:t>
      </w:r>
    </w:p>
    <w:p w14:paraId="50EEAC7E" w14:textId="77777777" w:rsidR="00590C3C" w:rsidRDefault="00590C3C" w:rsidP="00704912">
      <w:pPr>
        <w:pStyle w:val="ny-lesson-numbering"/>
        <w:numPr>
          <w:ilvl w:val="0"/>
          <w:numId w:val="30"/>
        </w:numPr>
        <w:tabs>
          <w:tab w:val="left" w:pos="806"/>
        </w:tabs>
        <w:spacing w:after="0"/>
      </w:pPr>
      <w:r>
        <w:t xml:space="preserve"> a.</w:t>
      </w:r>
      <w:r>
        <w:tab/>
        <w:t>Create</w:t>
      </w:r>
      <w:r w:rsidRPr="00590C3C">
        <w:t xml:space="preserve"> </w:t>
      </w:r>
      <w:r>
        <w:t xml:space="preserve">a ratio table for making lemonade with a lemon juice-to-water ratio of </w:t>
      </w:r>
      <m:oMath>
        <m:r>
          <w:rPr>
            <w:rFonts w:ascii="Cambria Math" w:hAnsi="Cambria Math"/>
          </w:rPr>
          <m:t>1:3</m:t>
        </m:r>
      </m:oMath>
      <w:r>
        <w:t xml:space="preserve">.  Show how much lemon </w:t>
      </w:r>
    </w:p>
    <w:p w14:paraId="563C7EAB" w14:textId="5B79292E" w:rsidR="00007530" w:rsidRDefault="00590C3C" w:rsidP="00704912">
      <w:pPr>
        <w:pStyle w:val="ny-lesson-numbering"/>
        <w:numPr>
          <w:ilvl w:val="0"/>
          <w:numId w:val="0"/>
        </w:numPr>
        <w:tabs>
          <w:tab w:val="left" w:pos="806"/>
        </w:tabs>
        <w:spacing w:before="0"/>
        <w:ind w:left="360"/>
      </w:pPr>
      <w:r>
        <w:tab/>
      </w:r>
      <w:r>
        <w:tab/>
        <w:t xml:space="preserve">juice would be needed if you use </w:t>
      </w:r>
      <m:oMath>
        <m:r>
          <w:rPr>
            <w:rFonts w:ascii="Cambria Math" w:hAnsi="Cambria Math"/>
          </w:rPr>
          <m:t>36</m:t>
        </m:r>
      </m:oMath>
      <w:r>
        <w:t xml:space="preserve"> cups of water to make lemonade.</w:t>
      </w:r>
    </w:p>
    <w:p w14:paraId="4D77F091" w14:textId="4826288A" w:rsidR="00590C3C" w:rsidRDefault="00590C3C" w:rsidP="00704912">
      <w:pPr>
        <w:pStyle w:val="ny-lesson-numbering"/>
        <w:numPr>
          <w:ilvl w:val="1"/>
          <w:numId w:val="29"/>
        </w:numPr>
        <w:tabs>
          <w:tab w:val="left" w:pos="806"/>
        </w:tabs>
      </w:pPr>
      <w:r>
        <w:t>How is the value of the ratio used to create the table?</w:t>
      </w:r>
    </w:p>
    <w:p w14:paraId="174B17FD" w14:textId="77777777" w:rsidR="005C23E2" w:rsidRDefault="005C23E2" w:rsidP="00007530">
      <w:pPr>
        <w:pStyle w:val="ny-lesson-numbering"/>
        <w:numPr>
          <w:ilvl w:val="0"/>
          <w:numId w:val="0"/>
        </w:numPr>
        <w:ind w:left="360"/>
      </w:pPr>
    </w:p>
    <w:p w14:paraId="5DF1BE95" w14:textId="3AB1431A" w:rsidR="00FB7577" w:rsidRDefault="00FB7577" w:rsidP="00704912">
      <w:pPr>
        <w:pStyle w:val="ny-lesson-numbering"/>
        <w:spacing w:after="120"/>
      </w:pPr>
      <w:r>
        <w:t xml:space="preserve">Ryan made a table to show how much blue and red </w:t>
      </w:r>
      <w:r w:rsidR="009B6DE9">
        <w:t xml:space="preserve">paint </w:t>
      </w:r>
      <w:r>
        <w:t>he mixed to get the shade of purple he will use to paint the room.  He wants to use the table to help him make larger and smaller batches of purple paint.</w:t>
      </w:r>
    </w:p>
    <w:tbl>
      <w:tblPr>
        <w:tblStyle w:val="TableGrid7"/>
        <w:tblW w:w="0" w:type="auto"/>
        <w:jc w:val="center"/>
        <w:tblLook w:val="04A0" w:firstRow="1" w:lastRow="0" w:firstColumn="1" w:lastColumn="0" w:noHBand="0" w:noVBand="1"/>
      </w:tblPr>
      <w:tblGrid>
        <w:gridCol w:w="2130"/>
        <w:gridCol w:w="2100"/>
      </w:tblGrid>
      <w:tr w:rsidR="00007530" w:rsidRPr="00007530" w14:paraId="55504D18"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0BADB" w14:textId="68C39F31" w:rsidR="00007530" w:rsidRPr="00704912" w:rsidRDefault="00357A52">
            <w:pPr>
              <w:widowControl/>
              <w:contextualSpacing/>
              <w:jc w:val="center"/>
              <w:rPr>
                <w:b/>
                <w:color w:val="231F20"/>
              </w:rPr>
            </w:pPr>
            <w:r w:rsidRPr="00704912">
              <w:rPr>
                <w:b/>
                <w:color w:val="231F20"/>
              </w:rPr>
              <w:t>B</w:t>
            </w:r>
            <w:r w:rsidR="00007530" w:rsidRPr="00704912">
              <w:rPr>
                <w:b/>
                <w:color w:val="231F20"/>
              </w:rPr>
              <w:t>lue</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D4A83" w14:textId="411AB979" w:rsidR="00007530" w:rsidRPr="00704912" w:rsidRDefault="00357A52">
            <w:pPr>
              <w:widowControl/>
              <w:contextualSpacing/>
              <w:jc w:val="center"/>
              <w:rPr>
                <w:b/>
                <w:color w:val="231F20"/>
              </w:rPr>
            </w:pPr>
            <w:r w:rsidRPr="00704912">
              <w:rPr>
                <w:b/>
                <w:color w:val="231F20"/>
              </w:rPr>
              <w:t>R</w:t>
            </w:r>
            <w:r w:rsidR="00007530" w:rsidRPr="00704912">
              <w:rPr>
                <w:b/>
                <w:color w:val="231F20"/>
              </w:rPr>
              <w:t>ed</w:t>
            </w:r>
          </w:p>
        </w:tc>
      </w:tr>
      <w:tr w:rsidR="00007530" w:rsidRPr="00007530" w14:paraId="246AB28C"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04AA72D4" w14:textId="07659F1F"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12</m:t>
                </m:r>
              </m:oMath>
            </m:oMathPara>
          </w:p>
        </w:tc>
        <w:tc>
          <w:tcPr>
            <w:tcW w:w="2100" w:type="dxa"/>
            <w:tcBorders>
              <w:top w:val="single" w:sz="4" w:space="0" w:color="auto"/>
              <w:left w:val="single" w:sz="4" w:space="0" w:color="auto"/>
              <w:bottom w:val="single" w:sz="4" w:space="0" w:color="auto"/>
              <w:right w:val="single" w:sz="4" w:space="0" w:color="auto"/>
            </w:tcBorders>
            <w:hideMark/>
          </w:tcPr>
          <w:p w14:paraId="1A03F214" w14:textId="79067B17"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r>
      <w:tr w:rsidR="00007530" w:rsidRPr="00007530" w14:paraId="2F0FE651"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2C507110" w14:textId="71ABA233"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20</m:t>
                </m:r>
              </m:oMath>
            </m:oMathPara>
          </w:p>
        </w:tc>
        <w:tc>
          <w:tcPr>
            <w:tcW w:w="2100" w:type="dxa"/>
            <w:tcBorders>
              <w:top w:val="single" w:sz="4" w:space="0" w:color="auto"/>
              <w:left w:val="single" w:sz="4" w:space="0" w:color="auto"/>
              <w:bottom w:val="single" w:sz="4" w:space="0" w:color="auto"/>
              <w:right w:val="single" w:sz="4" w:space="0" w:color="auto"/>
            </w:tcBorders>
            <w:hideMark/>
          </w:tcPr>
          <w:p w14:paraId="250E423D" w14:textId="52772A7B"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r>
      <w:tr w:rsidR="00007530" w:rsidRPr="00007530" w14:paraId="18E323C0"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10038832" w14:textId="2B4416E5"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28</m:t>
                </m:r>
              </m:oMath>
            </m:oMathPara>
          </w:p>
        </w:tc>
        <w:tc>
          <w:tcPr>
            <w:tcW w:w="2100" w:type="dxa"/>
            <w:tcBorders>
              <w:top w:val="single" w:sz="4" w:space="0" w:color="auto"/>
              <w:left w:val="single" w:sz="4" w:space="0" w:color="auto"/>
              <w:bottom w:val="single" w:sz="4" w:space="0" w:color="auto"/>
              <w:right w:val="single" w:sz="4" w:space="0" w:color="auto"/>
            </w:tcBorders>
            <w:hideMark/>
          </w:tcPr>
          <w:p w14:paraId="728CA6AD" w14:textId="1F51EB98"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7</m:t>
                </m:r>
              </m:oMath>
            </m:oMathPara>
          </w:p>
        </w:tc>
      </w:tr>
      <w:tr w:rsidR="00007530" w:rsidRPr="00007530" w14:paraId="1EC11BCC" w14:textId="77777777" w:rsidTr="00007530">
        <w:trPr>
          <w:jc w:val="center"/>
        </w:trPr>
        <w:tc>
          <w:tcPr>
            <w:tcW w:w="2130" w:type="dxa"/>
            <w:tcBorders>
              <w:top w:val="single" w:sz="4" w:space="0" w:color="auto"/>
              <w:left w:val="single" w:sz="4" w:space="0" w:color="auto"/>
              <w:bottom w:val="single" w:sz="4" w:space="0" w:color="auto"/>
              <w:right w:val="single" w:sz="4" w:space="0" w:color="auto"/>
            </w:tcBorders>
            <w:hideMark/>
          </w:tcPr>
          <w:p w14:paraId="5CDF3B9D" w14:textId="235BC34D"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36</m:t>
                </m:r>
              </m:oMath>
            </m:oMathPara>
          </w:p>
        </w:tc>
        <w:tc>
          <w:tcPr>
            <w:tcW w:w="2100" w:type="dxa"/>
            <w:tcBorders>
              <w:top w:val="single" w:sz="4" w:space="0" w:color="auto"/>
              <w:left w:val="single" w:sz="4" w:space="0" w:color="auto"/>
              <w:bottom w:val="single" w:sz="4" w:space="0" w:color="auto"/>
              <w:right w:val="single" w:sz="4" w:space="0" w:color="auto"/>
            </w:tcBorders>
            <w:hideMark/>
          </w:tcPr>
          <w:p w14:paraId="7AFEDF15" w14:textId="0ED46539" w:rsidR="00007530" w:rsidRPr="00357A52" w:rsidRDefault="00357A52">
            <w:pPr>
              <w:widowControl/>
              <w:contextualSpacing/>
              <w:jc w:val="center"/>
              <w:rPr>
                <w:rFonts w:ascii="Cambria Math" w:hAnsi="Cambria Math"/>
                <w:color w:val="231F20"/>
                <w:sz w:val="20"/>
                <w:szCs w:val="20"/>
                <w:oMath/>
              </w:rPr>
            </w:pPr>
            <m:oMathPara>
              <m:oMath>
                <m:r>
                  <w:rPr>
                    <w:rFonts w:ascii="Cambria Math" w:hAnsi="Cambria Math"/>
                    <w:color w:val="231F20"/>
                    <w:sz w:val="20"/>
                    <w:szCs w:val="20"/>
                  </w:rPr>
                  <m:t>9</m:t>
                </m:r>
              </m:oMath>
            </m:oMathPara>
          </w:p>
        </w:tc>
      </w:tr>
    </w:tbl>
    <w:p w14:paraId="51EEBD20" w14:textId="77777777" w:rsidR="00FB7577" w:rsidRDefault="00FB7577" w:rsidP="00704912">
      <w:pPr>
        <w:pStyle w:val="ny-lesson-numbering"/>
        <w:numPr>
          <w:ilvl w:val="1"/>
          <w:numId w:val="5"/>
        </w:numPr>
        <w:spacing w:before="240"/>
      </w:pPr>
      <w:r>
        <w:t>What ratio was used to create this table?  Support your answer.</w:t>
      </w:r>
    </w:p>
    <w:p w14:paraId="7C90F250" w14:textId="77777777" w:rsidR="00FB7577" w:rsidRDefault="00FB7577" w:rsidP="00FB7577">
      <w:pPr>
        <w:pStyle w:val="ny-lesson-numbering"/>
        <w:numPr>
          <w:ilvl w:val="1"/>
          <w:numId w:val="5"/>
        </w:numPr>
      </w:pPr>
      <w:r>
        <w:t>How are the values in each row related to each other?</w:t>
      </w:r>
    </w:p>
    <w:p w14:paraId="22E0BE46" w14:textId="77777777" w:rsidR="00FB7577" w:rsidRDefault="00FB7577" w:rsidP="00FB7577">
      <w:pPr>
        <w:pStyle w:val="ny-lesson-numbering"/>
        <w:numPr>
          <w:ilvl w:val="1"/>
          <w:numId w:val="5"/>
        </w:numPr>
      </w:pPr>
      <w:r>
        <w:t>How are the values in each column related to each other?</w:t>
      </w:r>
    </w:p>
    <w:p w14:paraId="6CD8F808" w14:textId="77777777" w:rsidR="00007530" w:rsidRDefault="00007530" w:rsidP="009C7A21">
      <w:pPr>
        <w:pStyle w:val="ny-lesson-numbering"/>
        <w:numPr>
          <w:ilvl w:val="0"/>
          <w:numId w:val="0"/>
        </w:numPr>
        <w:ind w:left="806"/>
      </w:pPr>
    </w:p>
    <w:p w14:paraId="4B710DDE" w14:textId="3448A47B" w:rsidR="007A0FF8" w:rsidRDefault="007A0FF8" w:rsidP="009C7A21">
      <w:pPr>
        <w:pStyle w:val="ny-lesson-numbering"/>
        <w:numPr>
          <w:ilvl w:val="0"/>
          <w:numId w:val="0"/>
        </w:numPr>
        <w:ind w:left="806"/>
      </w:pPr>
    </w:p>
    <w:p w14:paraId="4343B387" w14:textId="59E0D643" w:rsidR="005656E6" w:rsidRDefault="005656E6" w:rsidP="009C7A21">
      <w:pPr>
        <w:pStyle w:val="ny-lesson-numbering"/>
        <w:numPr>
          <w:ilvl w:val="0"/>
          <w:numId w:val="0"/>
        </w:numPr>
        <w:ind w:left="806"/>
      </w:pPr>
    </w:p>
    <w:p w14:paraId="7DF689DD" w14:textId="77777777" w:rsidR="005656E6" w:rsidRPr="00704912" w:rsidRDefault="005656E6" w:rsidP="00704912"/>
    <w:p w14:paraId="71DA7D4C" w14:textId="77777777" w:rsidR="005656E6" w:rsidRPr="00704912" w:rsidRDefault="005656E6" w:rsidP="00704912"/>
    <w:p w14:paraId="07331D74" w14:textId="77777777" w:rsidR="005656E6" w:rsidRPr="00704912" w:rsidRDefault="005656E6" w:rsidP="00704912"/>
    <w:p w14:paraId="70791F10" w14:textId="77777777" w:rsidR="005656E6" w:rsidRPr="00704912" w:rsidRDefault="005656E6" w:rsidP="00704912"/>
    <w:p w14:paraId="125BCBEF" w14:textId="77777777" w:rsidR="005656E6" w:rsidRPr="00704912" w:rsidRDefault="005656E6" w:rsidP="00704912"/>
    <w:p w14:paraId="53C02CF4" w14:textId="77777777" w:rsidR="005656E6" w:rsidRPr="00704912" w:rsidRDefault="005656E6" w:rsidP="00704912"/>
    <w:p w14:paraId="49AE7D07" w14:textId="77777777" w:rsidR="005656E6" w:rsidRPr="00704912" w:rsidRDefault="005656E6" w:rsidP="00704912"/>
    <w:p w14:paraId="6C3F4F2C" w14:textId="77777777" w:rsidR="005656E6" w:rsidRPr="00704912" w:rsidRDefault="005656E6" w:rsidP="00704912"/>
    <w:p w14:paraId="2188A195" w14:textId="53CD318F" w:rsidR="005656E6" w:rsidRDefault="005656E6" w:rsidP="005656E6"/>
    <w:p w14:paraId="01F32E6B" w14:textId="69486ED3" w:rsidR="005C23E2" w:rsidRPr="00704912" w:rsidRDefault="005656E6" w:rsidP="00704912">
      <w:pPr>
        <w:tabs>
          <w:tab w:val="left" w:pos="1000"/>
        </w:tabs>
      </w:pPr>
      <w:r>
        <w:tab/>
      </w:r>
    </w:p>
    <w:sectPr w:rsidR="005C23E2" w:rsidRPr="00704912" w:rsidSect="00C2456D">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63D9" w14:textId="77777777" w:rsidR="00E370AB" w:rsidRDefault="00E370AB">
      <w:pPr>
        <w:spacing w:after="0" w:line="240" w:lineRule="auto"/>
      </w:pPr>
      <w:r>
        <w:separator/>
      </w:r>
    </w:p>
  </w:endnote>
  <w:endnote w:type="continuationSeparator" w:id="0">
    <w:p w14:paraId="7112106F" w14:textId="77777777" w:rsidR="00E370AB" w:rsidRDefault="00E3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AD53BC4" w:rsidR="00C231DF" w:rsidRPr="002C45AC" w:rsidRDefault="005656E6" w:rsidP="002C45AC">
    <w:pPr>
      <w:pStyle w:val="Footer"/>
    </w:pPr>
    <w:r>
      <w:rPr>
        <w:noProof/>
      </w:rPr>
      <mc:AlternateContent>
        <mc:Choice Requires="wps">
          <w:drawing>
            <wp:anchor distT="0" distB="0" distL="114300" distR="114300" simplePos="0" relativeHeight="251632640" behindDoc="0" locked="0" layoutInCell="1" allowOverlap="1" wp14:anchorId="38DF4E9C" wp14:editId="69D795E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99AEF9" w14:textId="77777777" w:rsidR="005656E6" w:rsidRPr="007860F7" w:rsidRDefault="005656E6" w:rsidP="005656E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0258C">
                            <w:rPr>
                              <w:rFonts w:ascii="Calibri" w:eastAsia="Myriad Pro Black" w:hAnsi="Calibri" w:cs="Myriad Pro Black"/>
                              <w:b/>
                              <w:bCs/>
                              <w:noProof/>
                              <w:color w:val="B67764"/>
                              <w:position w:val="1"/>
                            </w:rPr>
                            <w:t>36</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8DF4E9C" id="_x0000_t202" coordsize="21600,21600" o:spt="202" path="m,l,21600r21600,l21600,xe">
              <v:stroke joinstyle="miter"/>
              <v:path gradientshapeok="t" o:connecttype="rect"/>
            </v:shapetype>
            <v:shape id="Text Box 10" o:spid="_x0000_s1035" type="#_x0000_t202" style="position:absolute;margin-left:512.35pt;margin-top:37.65pt;width:36pt;height:13.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" filled="f" stroked="f">
              <v:textbox inset="0,0,0,0">
                <w:txbxContent>
                  <w:p w14:paraId="3299AEF9" w14:textId="77777777" w:rsidR="005656E6" w:rsidRPr="007860F7" w:rsidRDefault="005656E6" w:rsidP="005656E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0258C">
                      <w:rPr>
                        <w:rFonts w:ascii="Calibri" w:eastAsia="Myriad Pro Black" w:hAnsi="Calibri" w:cs="Myriad Pro Black"/>
                        <w:b/>
                        <w:bCs/>
                        <w:noProof/>
                        <w:color w:val="B67764"/>
                        <w:position w:val="1"/>
                      </w:rPr>
                      <w:t>36</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0592" behindDoc="0" locked="0" layoutInCell="1" allowOverlap="1" wp14:anchorId="0E9EB9F4" wp14:editId="7A5082D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EFE058" w14:textId="4D22A845" w:rsidR="005656E6" w:rsidRPr="00704912" w:rsidRDefault="005656E6" w:rsidP="005656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04912">
                            <w:rPr>
                              <w:rFonts w:eastAsia="Myriad Pro" w:cstheme="minorHAnsi"/>
                              <w:bCs/>
                              <w:color w:val="41343A"/>
                              <w:sz w:val="16"/>
                              <w:szCs w:val="16"/>
                            </w:rPr>
                            <w:t>The Structure of Ratio Tables</w:t>
                          </w:r>
                          <w:r w:rsidR="00A0258C">
                            <w:rPr>
                              <w:rFonts w:eastAsia="Myriad Pro" w:cstheme="minorHAnsi"/>
                              <w:bCs/>
                              <w:color w:val="41343A"/>
                              <w:sz w:val="16"/>
                              <w:szCs w:val="16"/>
                            </w:rPr>
                            <w:t>—</w:t>
                          </w:r>
                          <w:r w:rsidRPr="00704912">
                            <w:rPr>
                              <w:rFonts w:eastAsia="Myriad Pro" w:cstheme="minorHAnsi"/>
                              <w:bCs/>
                              <w:color w:val="41343A"/>
                              <w:sz w:val="16"/>
                              <w:szCs w:val="16"/>
                            </w:rPr>
                            <w:t>Additive and Multiplicative</w:t>
                          </w:r>
                          <w:r w:rsidRPr="00704912" w:rsidDel="005656E6">
                            <w:rPr>
                              <w:rFonts w:eastAsia="Myriad Pro" w:cstheme="minorHAnsi"/>
                              <w:bCs/>
                              <w:color w:val="41343A"/>
                              <w:sz w:val="16"/>
                              <w:szCs w:val="16"/>
                            </w:rPr>
                            <w:t xml:space="preserve"> </w:t>
                          </w:r>
                        </w:p>
                        <w:p w14:paraId="497E86F4" w14:textId="641655A3" w:rsidR="005656E6" w:rsidRPr="002273E5" w:rsidRDefault="005656E6" w:rsidP="005656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258C">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160C2991" w14:textId="77777777" w:rsidR="005656E6" w:rsidRPr="002273E5" w:rsidRDefault="005656E6" w:rsidP="005656E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E9EB9F4" id="_x0000_s1036"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Kk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Aku1KkfAIAAKgE&#10;AAAOAAAAAAAAAAAAAAAAAC4CAABkcnMvZTJvRG9jLnhtbFBLAQItABQABgAIAAAAIQBYQ6iV3gAA&#10;AAoBAAAPAAAAAAAAAAAAAAAAANYEAABkcnMvZG93bnJldi54bWxQSwUGAAAAAAQABADzAAAA4QUA&#10;AAAA&#10;" filled="f" stroked="f">
              <v:textbox inset="0,0,0,0">
                <w:txbxContent>
                  <w:p w14:paraId="6CEFE058" w14:textId="4D22A845" w:rsidR="005656E6" w:rsidRPr="00704912" w:rsidRDefault="005656E6" w:rsidP="005656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04912">
                      <w:rPr>
                        <w:rFonts w:eastAsia="Myriad Pro" w:cstheme="minorHAnsi"/>
                        <w:bCs/>
                        <w:color w:val="41343A"/>
                        <w:sz w:val="16"/>
                        <w:szCs w:val="16"/>
                      </w:rPr>
                      <w:t>The Structure of Ratio Tables</w:t>
                    </w:r>
                    <w:r w:rsidR="00A0258C">
                      <w:rPr>
                        <w:rFonts w:eastAsia="Myriad Pro" w:cstheme="minorHAnsi"/>
                        <w:bCs/>
                        <w:color w:val="41343A"/>
                        <w:sz w:val="16"/>
                        <w:szCs w:val="16"/>
                      </w:rPr>
                      <w:t>—</w:t>
                    </w:r>
                    <w:r w:rsidRPr="00704912">
                      <w:rPr>
                        <w:rFonts w:eastAsia="Myriad Pro" w:cstheme="minorHAnsi"/>
                        <w:bCs/>
                        <w:color w:val="41343A"/>
                        <w:sz w:val="16"/>
                        <w:szCs w:val="16"/>
                      </w:rPr>
                      <w:t>Additive and Multiplicative</w:t>
                    </w:r>
                    <w:r w:rsidRPr="00704912" w:rsidDel="005656E6">
                      <w:rPr>
                        <w:rFonts w:eastAsia="Myriad Pro" w:cstheme="minorHAnsi"/>
                        <w:bCs/>
                        <w:color w:val="41343A"/>
                        <w:sz w:val="16"/>
                        <w:szCs w:val="16"/>
                      </w:rPr>
                      <w:t xml:space="preserve"> </w:t>
                    </w:r>
                  </w:p>
                  <w:p w14:paraId="497E86F4" w14:textId="641655A3" w:rsidR="005656E6" w:rsidRPr="002273E5" w:rsidRDefault="005656E6" w:rsidP="005656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258C">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160C2991" w14:textId="77777777" w:rsidR="005656E6" w:rsidRPr="002273E5" w:rsidRDefault="005656E6" w:rsidP="005656E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7DB8F4C1" wp14:editId="3B92913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F551804"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f9Mw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malH/T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00D9C3A0" wp14:editId="3D32800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55668182" wp14:editId="58832BEC">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E1E384" w14:textId="77777777" w:rsidR="005656E6" w:rsidRPr="00B81D46" w:rsidRDefault="005656E6" w:rsidP="005656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668182" id="Text Box 154" o:spid="_x0000_s1037"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Ol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8C06VCAgAA&#10;QQQAAA4AAAAAAAAAAAAAAAAALgIAAGRycy9lMm9Eb2MueG1sUEsBAi0AFAAGAAgAAAAhAAlOAPnh&#10;AAAADAEAAA8AAAAAAAAAAAAAAAAAnAQAAGRycy9kb3ducmV2LnhtbFBLBQYAAAAABAAEAPMAAACq&#10;BQAAAAA=&#10;" filled="f" stroked="f">
              <v:textbox inset="0,0,0,0">
                <w:txbxContent>
                  <w:p w14:paraId="74E1E384" w14:textId="77777777" w:rsidR="005656E6" w:rsidRPr="00B81D46" w:rsidRDefault="005656E6" w:rsidP="005656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3B38D274" wp14:editId="0DEE7E3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38784" behindDoc="0" locked="0" layoutInCell="1" allowOverlap="1" wp14:anchorId="116BCD4F" wp14:editId="6FB0095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B48EA43"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cip5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4F625C6A" wp14:editId="0B802F3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CAC4D3"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lUUXVT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4FA1241B" wp14:editId="73F2FDB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307831" w14:textId="77777777" w:rsidR="005656E6" w:rsidRPr="002273E5" w:rsidRDefault="005656E6" w:rsidP="005656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FA1241B" id="Text Box 43" o:spid="_x0000_s1038"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AVwf2EECAAA+BAAA&#10;DgAAAAAAAAAAAAAAAAAuAgAAZHJzL2Uyb0RvYy54bWxQSwECLQAUAAYACAAAACEA8gxw6d4AAAAK&#10;AQAADwAAAAAAAAAAAAAAAACbBAAAZHJzL2Rvd25yZXYueG1sUEsFBgAAAAAEAAQA8wAAAKYFAAAA&#10;AA==&#10;" filled="f" stroked="f">
              <v:textbox inset="0,0,0,0">
                <w:txbxContent>
                  <w:p w14:paraId="3A307831" w14:textId="77777777" w:rsidR="005656E6" w:rsidRPr="002273E5" w:rsidRDefault="005656E6" w:rsidP="005656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4BFB5FFE" wp14:editId="059E744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AB8B98C"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0CB84"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4BC3E3"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38CF40"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1FC7E4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258C">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4"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1FC7E4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258C">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5"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6"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7"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9A91" w14:textId="77777777" w:rsidR="00E370AB" w:rsidRDefault="00E370AB">
      <w:pPr>
        <w:spacing w:after="0" w:line="240" w:lineRule="auto"/>
      </w:pPr>
      <w:r>
        <w:separator/>
      </w:r>
    </w:p>
  </w:footnote>
  <w:footnote w:type="continuationSeparator" w:id="0">
    <w:p w14:paraId="44045725" w14:textId="77777777" w:rsidR="00E370AB" w:rsidRDefault="00E37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6354" w14:textId="77777777" w:rsidR="00EF332E" w:rsidRDefault="00EF332E" w:rsidP="00EF332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7936" behindDoc="0" locked="0" layoutInCell="1" allowOverlap="1" wp14:anchorId="7585C350" wp14:editId="27A2CE92">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F9F582" w14:textId="52E646BC" w:rsidR="00EF332E" w:rsidRPr="00701388" w:rsidRDefault="00EF332E" w:rsidP="00EF332E">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5C350" id="_x0000_t202" coordsize="21600,21600" o:spt="202" path="m,l,21600r21600,l21600,xe">
              <v:stroke joinstyle="miter"/>
              <v:path gradientshapeok="t" o:connecttype="rect"/>
            </v:shapetype>
            <v:shape id="Text Box 19" o:spid="_x0000_s1030" type="#_x0000_t202" style="position:absolute;margin-left:254pt;margin-top:4.05pt;width:193.4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41F9F582" w14:textId="52E646BC" w:rsidR="00EF332E" w:rsidRPr="00701388" w:rsidRDefault="00EF332E" w:rsidP="00EF332E">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2BDB9048" wp14:editId="213ADA7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4C4835" w14:textId="77777777" w:rsidR="00EF332E" w:rsidRPr="002273E5" w:rsidRDefault="00EF332E" w:rsidP="00EF332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B9048" id="Text Box 20" o:spid="_x0000_s1031" type="#_x0000_t202" style="position:absolute;margin-left:459pt;margin-top:5.25pt;width:28.8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2D4C4835" w14:textId="77777777" w:rsidR="00EF332E" w:rsidRPr="002273E5" w:rsidRDefault="00EF332E" w:rsidP="00EF332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69DB1B68" wp14:editId="15B7566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7AD3C5" w14:textId="77777777" w:rsidR="00EF332E" w:rsidRPr="002273E5" w:rsidRDefault="00EF332E" w:rsidP="00EF33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1B68" id="Text Box 21" o:spid="_x0000_s1032"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627AD3C5" w14:textId="77777777" w:rsidR="00EF332E" w:rsidRPr="002273E5" w:rsidRDefault="00EF332E" w:rsidP="00EF33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35796270" wp14:editId="0CC23A0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D1B2774" w14:textId="77777777" w:rsidR="00EF332E" w:rsidRDefault="00EF332E" w:rsidP="00EF332E">
                          <w:pPr>
                            <w:jc w:val="center"/>
                          </w:pPr>
                        </w:p>
                        <w:p w14:paraId="35C53C6C" w14:textId="77777777" w:rsidR="00EF332E" w:rsidRDefault="00EF332E" w:rsidP="00EF332E">
                          <w:pPr>
                            <w:jc w:val="center"/>
                          </w:pPr>
                        </w:p>
                        <w:p w14:paraId="6AABC64F" w14:textId="77777777" w:rsidR="00EF332E" w:rsidRDefault="00EF332E" w:rsidP="00EF332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96270" id="Freeform 1" o:spid="_x0000_s1033"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D1B2774" w14:textId="77777777" w:rsidR="00EF332E" w:rsidRDefault="00EF332E" w:rsidP="00EF332E">
                    <w:pPr>
                      <w:jc w:val="center"/>
                    </w:pPr>
                  </w:p>
                  <w:p w14:paraId="35C53C6C" w14:textId="77777777" w:rsidR="00EF332E" w:rsidRDefault="00EF332E" w:rsidP="00EF332E">
                    <w:pPr>
                      <w:jc w:val="center"/>
                    </w:pPr>
                  </w:p>
                  <w:p w14:paraId="6AABC64F" w14:textId="77777777" w:rsidR="00EF332E" w:rsidRDefault="00EF332E" w:rsidP="00EF332E"/>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1239FCFC" wp14:editId="55AB177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E3C50D" w14:textId="77777777" w:rsidR="00EF332E" w:rsidRDefault="00EF332E" w:rsidP="00EF332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9FCFC" id="Freeform 2" o:spid="_x0000_s1034"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E3C50D" w14:textId="77777777" w:rsidR="00EF332E" w:rsidRDefault="00EF332E" w:rsidP="00EF332E">
                    <w:pPr>
                      <w:jc w:val="center"/>
                    </w:pPr>
                    <w:r>
                      <w:t xml:space="preserve">  </w:t>
                    </w:r>
                  </w:p>
                </w:txbxContent>
              </v:textbox>
              <w10:wrap type="through"/>
            </v:shape>
          </w:pict>
        </mc:Fallback>
      </mc:AlternateContent>
    </w:r>
  </w:p>
  <w:p w14:paraId="22EE8507" w14:textId="77777777" w:rsidR="00EF332E" w:rsidRPr="00015AD5" w:rsidRDefault="00EF332E" w:rsidP="00EF332E">
    <w:pPr>
      <w:pStyle w:val="Header"/>
    </w:pPr>
  </w:p>
  <w:p w14:paraId="33722C98" w14:textId="77777777" w:rsidR="00EF332E" w:rsidRPr="005920C2" w:rsidRDefault="00EF332E" w:rsidP="00EF332E">
    <w:pPr>
      <w:pStyle w:val="Header"/>
    </w:pPr>
  </w:p>
  <w:p w14:paraId="3E258EE6" w14:textId="77777777" w:rsidR="00EF332E" w:rsidRPr="006C5A78" w:rsidRDefault="00EF332E" w:rsidP="00EF332E">
    <w:pPr>
      <w:pStyle w:val="Header"/>
    </w:pPr>
  </w:p>
  <w:p w14:paraId="4B710DE6" w14:textId="77777777" w:rsidR="00C231DF" w:rsidRPr="00EF332E" w:rsidRDefault="00C231DF" w:rsidP="00EF3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0"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1"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2"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3"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662F2"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CA546C46"/>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11B24EFE"/>
    <w:numStyleLink w:val="ny-lesson-SF-numbering"/>
  </w:abstractNum>
  <w:abstractNum w:abstractNumId="14">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2"/>
  </w:num>
  <w:num w:numId="4">
    <w:abstractNumId w:val="10"/>
  </w:num>
  <w:num w:numId="5">
    <w:abstractNumId w:val="0"/>
  </w:num>
  <w:num w:numId="6">
    <w:abstractNumId w:val="9"/>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530"/>
    <w:rsid w:val="00015AD5"/>
    <w:rsid w:val="00015BAE"/>
    <w:rsid w:val="00016EC3"/>
    <w:rsid w:val="00021A6D"/>
    <w:rsid w:val="00025B86"/>
    <w:rsid w:val="0003054A"/>
    <w:rsid w:val="00036CEB"/>
    <w:rsid w:val="00040BD3"/>
    <w:rsid w:val="00042A93"/>
    <w:rsid w:val="00045A03"/>
    <w:rsid w:val="00050051"/>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627"/>
    <w:rsid w:val="0013573F"/>
    <w:rsid w:val="001362BF"/>
    <w:rsid w:val="001366AD"/>
    <w:rsid w:val="001410A1"/>
    <w:rsid w:val="001420D9"/>
    <w:rsid w:val="00151E7B"/>
    <w:rsid w:val="00161C21"/>
    <w:rsid w:val="001625A1"/>
    <w:rsid w:val="00166701"/>
    <w:rsid w:val="001764B3"/>
    <w:rsid w:val="001768C7"/>
    <w:rsid w:val="00177886"/>
    <w:rsid w:val="001818F0"/>
    <w:rsid w:val="00186A90"/>
    <w:rsid w:val="00190322"/>
    <w:rsid w:val="001943C7"/>
    <w:rsid w:val="001A044A"/>
    <w:rsid w:val="001A3312"/>
    <w:rsid w:val="001A69F1"/>
    <w:rsid w:val="001A6D21"/>
    <w:rsid w:val="001B07CF"/>
    <w:rsid w:val="001B4CD6"/>
    <w:rsid w:val="001B773E"/>
    <w:rsid w:val="001B7AED"/>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4CC1"/>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45AC"/>
    <w:rsid w:val="002C6BA9"/>
    <w:rsid w:val="002C6F93"/>
    <w:rsid w:val="002D2BE1"/>
    <w:rsid w:val="002E1AAB"/>
    <w:rsid w:val="002E3CCD"/>
    <w:rsid w:val="002E6CFA"/>
    <w:rsid w:val="002F500C"/>
    <w:rsid w:val="002F675A"/>
    <w:rsid w:val="002F685D"/>
    <w:rsid w:val="00302860"/>
    <w:rsid w:val="00305DF2"/>
    <w:rsid w:val="00313843"/>
    <w:rsid w:val="00316CEC"/>
    <w:rsid w:val="0032084F"/>
    <w:rsid w:val="003220FF"/>
    <w:rsid w:val="00325B75"/>
    <w:rsid w:val="0033420C"/>
    <w:rsid w:val="00334A20"/>
    <w:rsid w:val="00335194"/>
    <w:rsid w:val="00336F46"/>
    <w:rsid w:val="00344B26"/>
    <w:rsid w:val="003452D4"/>
    <w:rsid w:val="00346D22"/>
    <w:rsid w:val="00350C0E"/>
    <w:rsid w:val="003525BA"/>
    <w:rsid w:val="00356634"/>
    <w:rsid w:val="003578B1"/>
    <w:rsid w:val="00357A52"/>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07F1"/>
    <w:rsid w:val="003D327D"/>
    <w:rsid w:val="003D5A1B"/>
    <w:rsid w:val="003E3DB2"/>
    <w:rsid w:val="003E44BC"/>
    <w:rsid w:val="003E52FE"/>
    <w:rsid w:val="003E65B7"/>
    <w:rsid w:val="003F0BC1"/>
    <w:rsid w:val="003F1398"/>
    <w:rsid w:val="003F4615"/>
    <w:rsid w:val="003F4AA9"/>
    <w:rsid w:val="003F4B00"/>
    <w:rsid w:val="003F769B"/>
    <w:rsid w:val="00404299"/>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97737"/>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657A"/>
    <w:rsid w:val="005073ED"/>
    <w:rsid w:val="00511E7C"/>
    <w:rsid w:val="00512914"/>
    <w:rsid w:val="00515CEB"/>
    <w:rsid w:val="00520E13"/>
    <w:rsid w:val="0052261F"/>
    <w:rsid w:val="00535FF9"/>
    <w:rsid w:val="005406AC"/>
    <w:rsid w:val="005435F9"/>
    <w:rsid w:val="00553927"/>
    <w:rsid w:val="005542BB"/>
    <w:rsid w:val="005543D3"/>
    <w:rsid w:val="00556816"/>
    <w:rsid w:val="005570D6"/>
    <w:rsid w:val="005615D3"/>
    <w:rsid w:val="005656E6"/>
    <w:rsid w:val="00567CC6"/>
    <w:rsid w:val="005728FF"/>
    <w:rsid w:val="00576066"/>
    <w:rsid w:val="005760E8"/>
    <w:rsid w:val="0058694C"/>
    <w:rsid w:val="00590C3C"/>
    <w:rsid w:val="00593F2F"/>
    <w:rsid w:val="005A3B86"/>
    <w:rsid w:val="005A6484"/>
    <w:rsid w:val="005B6379"/>
    <w:rsid w:val="005B6633"/>
    <w:rsid w:val="005C0C99"/>
    <w:rsid w:val="005C1677"/>
    <w:rsid w:val="005C23E2"/>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692E"/>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D5200"/>
    <w:rsid w:val="006E22AE"/>
    <w:rsid w:val="006F4F44"/>
    <w:rsid w:val="006F6494"/>
    <w:rsid w:val="006F7963"/>
    <w:rsid w:val="00702D37"/>
    <w:rsid w:val="007035CB"/>
    <w:rsid w:val="0070388F"/>
    <w:rsid w:val="00704912"/>
    <w:rsid w:val="00705643"/>
    <w:rsid w:val="00712F20"/>
    <w:rsid w:val="007168BC"/>
    <w:rsid w:val="00736A54"/>
    <w:rsid w:val="00740E62"/>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5C1A"/>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D76A6"/>
    <w:rsid w:val="008E1E35"/>
    <w:rsid w:val="008E225E"/>
    <w:rsid w:val="008E260A"/>
    <w:rsid w:val="008E36F3"/>
    <w:rsid w:val="008F2532"/>
    <w:rsid w:val="009035DC"/>
    <w:rsid w:val="009055A2"/>
    <w:rsid w:val="009108E3"/>
    <w:rsid w:val="0091470F"/>
    <w:rsid w:val="009150C5"/>
    <w:rsid w:val="009158B3"/>
    <w:rsid w:val="009160D6"/>
    <w:rsid w:val="009163E9"/>
    <w:rsid w:val="00921B77"/>
    <w:rsid w:val="009222DE"/>
    <w:rsid w:val="009229ED"/>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517C"/>
    <w:rsid w:val="00987C6F"/>
    <w:rsid w:val="009B4149"/>
    <w:rsid w:val="009B6DE9"/>
    <w:rsid w:val="009B702E"/>
    <w:rsid w:val="009C7A21"/>
    <w:rsid w:val="009D05D1"/>
    <w:rsid w:val="009D52F7"/>
    <w:rsid w:val="009D5B4B"/>
    <w:rsid w:val="009E1635"/>
    <w:rsid w:val="009E4AB3"/>
    <w:rsid w:val="009E6D6E"/>
    <w:rsid w:val="009F24D9"/>
    <w:rsid w:val="009F285F"/>
    <w:rsid w:val="009F6C20"/>
    <w:rsid w:val="00A00C15"/>
    <w:rsid w:val="00A01A40"/>
    <w:rsid w:val="00A0258C"/>
    <w:rsid w:val="00A26464"/>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0912"/>
    <w:rsid w:val="00BA0A22"/>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2456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2892"/>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370AB"/>
    <w:rsid w:val="00E411E9"/>
    <w:rsid w:val="00E434B7"/>
    <w:rsid w:val="00E473B9"/>
    <w:rsid w:val="00E50B7E"/>
    <w:rsid w:val="00E53979"/>
    <w:rsid w:val="00E6624D"/>
    <w:rsid w:val="00E71AC6"/>
    <w:rsid w:val="00E71E15"/>
    <w:rsid w:val="00E732B7"/>
    <w:rsid w:val="00E752A2"/>
    <w:rsid w:val="00E7765C"/>
    <w:rsid w:val="00E815D3"/>
    <w:rsid w:val="00E81E82"/>
    <w:rsid w:val="00E84216"/>
    <w:rsid w:val="00E91E6C"/>
    <w:rsid w:val="00E96F1B"/>
    <w:rsid w:val="00EB2D31"/>
    <w:rsid w:val="00EC36EB"/>
    <w:rsid w:val="00EC4DC5"/>
    <w:rsid w:val="00ED0A74"/>
    <w:rsid w:val="00ED5916"/>
    <w:rsid w:val="00EE6D8B"/>
    <w:rsid w:val="00EE735F"/>
    <w:rsid w:val="00EF03CE"/>
    <w:rsid w:val="00EF22F0"/>
    <w:rsid w:val="00EF332E"/>
    <w:rsid w:val="00F0049A"/>
    <w:rsid w:val="00F05108"/>
    <w:rsid w:val="00F10777"/>
    <w:rsid w:val="00F152C6"/>
    <w:rsid w:val="00F229A0"/>
    <w:rsid w:val="00F24782"/>
    <w:rsid w:val="00F27393"/>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B7577"/>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736AAF53-0B80-446D-A35F-D9B0A1E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2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
    <w:name w:val="ny-lesson-SF insert"/>
    <w:basedOn w:val="ny-lesson-paragraph"/>
    <w:link w:val="ny-lesson-SFinsertChar"/>
    <w:qFormat/>
    <w:rsid w:val="0098517C"/>
    <w:pPr>
      <w:ind w:left="864" w:right="864"/>
    </w:pPr>
    <w:rPr>
      <w:b/>
      <w:sz w:val="16"/>
      <w:szCs w:val="18"/>
    </w:rPr>
  </w:style>
  <w:style w:type="character" w:customStyle="1" w:styleId="ny-lesson-SFinsertChar">
    <w:name w:val="ny-lesson-SF insert Char"/>
    <w:basedOn w:val="ny-lesson-paragraphChar"/>
    <w:link w:val="ny-lesson-SFinsert"/>
    <w:rsid w:val="0098517C"/>
    <w:rPr>
      <w:rFonts w:ascii="Calibri" w:eastAsia="Myriad Pro" w:hAnsi="Calibri" w:cs="Myriad Pro"/>
      <w:b/>
      <w:color w:val="231F20"/>
      <w:sz w:val="16"/>
      <w:szCs w:val="18"/>
    </w:rPr>
  </w:style>
  <w:style w:type="numbering" w:customStyle="1" w:styleId="ny-lesson-SF-numbering">
    <w:name w:val="ny-lesson-SF-numbering"/>
    <w:basedOn w:val="NoList"/>
    <w:uiPriority w:val="99"/>
    <w:rsid w:val="009F6C20"/>
    <w:pPr>
      <w:numPr>
        <w:numId w:val="24"/>
      </w:numPr>
    </w:pPr>
  </w:style>
  <w:style w:type="paragraph" w:customStyle="1" w:styleId="ny-lesson-SFinsert-number-list">
    <w:name w:val="ny-lesson-SF insert-number-list"/>
    <w:basedOn w:val="Normal"/>
    <w:link w:val="ny-lesson-SFinsert-number-listChar"/>
    <w:qFormat/>
    <w:rsid w:val="009F6C2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F6C2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409A1BB-EC98-484F-A85C-B50D96F2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1981</Characters>
  <Application>Microsoft Office Word</Application>
  <DocSecurity>0</DocSecurity>
  <Lines>283</Lines>
  <Paragraphs>70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2014-05-19T20:22:00Z</dcterms:created>
  <dcterms:modified xsi:type="dcterms:W3CDTF">2014-05-19T20:22:00Z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