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113C5537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13A08C8A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C6D1DD4" wp14:editId="4F90DBC3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9DD29B" w14:textId="77777777" w:rsidR="0094044B" w:rsidRPr="00D0546C" w:rsidRDefault="00916878" w:rsidP="00450835">
      <w:pPr>
        <w:pStyle w:val="ny-lesson-header"/>
      </w:pPr>
      <w:r>
        <w:t>Lesson 9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Tables of Equivalent Ratios</w:t>
      </w:r>
      <w:r w:rsidR="0011336A">
        <w:t xml:space="preserve"> </w:t>
      </w:r>
    </w:p>
    <w:p w14:paraId="0BA563EC" w14:textId="77777777" w:rsidR="00916878" w:rsidRDefault="00916878" w:rsidP="00916878">
      <w:pPr>
        <w:pStyle w:val="ny-callout-hdr"/>
      </w:pPr>
    </w:p>
    <w:p w14:paraId="62F6FF84" w14:textId="77777777" w:rsidR="00916878" w:rsidRDefault="00916878" w:rsidP="00916878">
      <w:pPr>
        <w:pStyle w:val="ny-callout-hdr"/>
      </w:pPr>
      <w:r w:rsidRPr="00F31170">
        <w:t>Student Outcomes</w:t>
      </w:r>
    </w:p>
    <w:p w14:paraId="38B5604B" w14:textId="77777777" w:rsidR="00916878" w:rsidRPr="00977E42" w:rsidRDefault="00916878" w:rsidP="00977E42">
      <w:pPr>
        <w:pStyle w:val="ny-lesson-bullet"/>
      </w:pPr>
      <w:r w:rsidRPr="00977E42">
        <w:t>Students understand that a ratio is often used to describe the relationship between the amount of one quantity and the amount of another quantity as in the cases of mixtures or constant rates.</w:t>
      </w:r>
    </w:p>
    <w:p w14:paraId="213BE1F5" w14:textId="77777777" w:rsidR="00916878" w:rsidRPr="00977E42" w:rsidRDefault="00916878" w:rsidP="00977E42">
      <w:pPr>
        <w:pStyle w:val="ny-lesson-bullet"/>
      </w:pPr>
      <w:r w:rsidRPr="00977E42">
        <w:t xml:space="preserve">Students understand that a </w:t>
      </w:r>
      <w:r w:rsidRPr="00977E42">
        <w:rPr>
          <w:i/>
        </w:rPr>
        <w:t>ratio table</w:t>
      </w:r>
      <w:r w:rsidRPr="00977E42">
        <w:t xml:space="preserve"> is a table of equivalent ratios.  Students use ratio tables to solve problems.</w:t>
      </w:r>
    </w:p>
    <w:p w14:paraId="11583D23" w14:textId="77777777" w:rsidR="00916878" w:rsidRDefault="00916878" w:rsidP="00916878">
      <w:pPr>
        <w:pStyle w:val="ny-lesson-paragraph"/>
      </w:pPr>
    </w:p>
    <w:p w14:paraId="012E25FC" w14:textId="77777777" w:rsidR="00916878" w:rsidRDefault="00916878" w:rsidP="00916878">
      <w:pPr>
        <w:pStyle w:val="ny-callout-hdr"/>
        <w:spacing w:after="120"/>
      </w:pPr>
      <w:r>
        <w:t>Lesson Notes</w:t>
      </w:r>
    </w:p>
    <w:p w14:paraId="6273E5D9" w14:textId="21FC86C5" w:rsidR="00916878" w:rsidRDefault="00916878" w:rsidP="00916878">
      <w:pPr>
        <w:pStyle w:val="ny-lesson-paragraph"/>
      </w:pPr>
      <w:r>
        <w:t>The approach of this lesson</w:t>
      </w:r>
      <w:r w:rsidR="002F7202">
        <w:t>,</w:t>
      </w:r>
      <w:r>
        <w:t xml:space="preserve"> and those that follow</w:t>
      </w:r>
      <w:r w:rsidR="002F7202">
        <w:t>,</w:t>
      </w:r>
      <w:r>
        <w:t xml:space="preserve"> is for the teacher to model the use of tables in problem solving.  There is no need to engage in an explanation of why or how </w:t>
      </w:r>
      <w:r w:rsidR="00730857">
        <w:t xml:space="preserve">tables </w:t>
      </w:r>
      <w:r>
        <w:t>are useful; simply modeling their use in this lesson, examining their structure in the next lesson, and repeated</w:t>
      </w:r>
      <w:r w:rsidR="00730857">
        <w:t>ly</w:t>
      </w:r>
      <w:r>
        <w:t xml:space="preserve"> us</w:t>
      </w:r>
      <w:r w:rsidR="00730857">
        <w:t>ing them</w:t>
      </w:r>
      <w:r>
        <w:t xml:space="preserve"> for problem solving in the remaining lessons of the topic should sufficiently promote tables as a tool for problem solving with collections of equivalent ratios.</w:t>
      </w:r>
    </w:p>
    <w:p w14:paraId="1345A39B" w14:textId="77777777" w:rsidR="00916878" w:rsidRDefault="00916878" w:rsidP="00916878">
      <w:pPr>
        <w:pStyle w:val="ny-lesson-paragraph"/>
      </w:pPr>
    </w:p>
    <w:p w14:paraId="71A23438" w14:textId="77777777" w:rsidR="00916878" w:rsidRDefault="00916878" w:rsidP="00916878">
      <w:pPr>
        <w:pStyle w:val="ny-callout-hdr"/>
        <w:spacing w:after="120"/>
      </w:pPr>
      <w:r>
        <w:t>Classwork</w:t>
      </w:r>
    </w:p>
    <w:p w14:paraId="76BA2A0C" w14:textId="77777777" w:rsidR="00916878" w:rsidRPr="00F31170" w:rsidRDefault="00977E42" w:rsidP="00916878">
      <w:pPr>
        <w:pStyle w:val="ny-lesson-paragraph"/>
        <w:rPr>
          <w:rStyle w:val="ny-lesson-hdr-3"/>
        </w:rPr>
      </w:pPr>
      <w:r>
        <w:rPr>
          <w:rStyle w:val="ny-lesson-hdr-3"/>
        </w:rPr>
        <w:t>Example 1 (10 minutes)</w:t>
      </w:r>
    </w:p>
    <w:p w14:paraId="5EEC092A" w14:textId="7F5F1307" w:rsidR="00FE1458" w:rsidRDefault="00967CBA" w:rsidP="00967C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283F" wp14:editId="6A07E210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303520" cy="3327400"/>
                <wp:effectExtent l="0" t="0" r="1143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27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CFC7" id="Rectangle 11" o:spid="_x0000_s1026" style="position:absolute;margin-left:0;margin-top:4.65pt;width:417.6pt;height:26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Example 1</w:t>
      </w:r>
    </w:p>
    <w:p w14:paraId="2028855F" w14:textId="0EE0DF71" w:rsidR="00916878" w:rsidRDefault="00916878" w:rsidP="00FE1458">
      <w:pPr>
        <w:pStyle w:val="ny-lesson-SFinsert"/>
      </w:pPr>
      <w:r>
        <w:t xml:space="preserve">To make Paper Mache, the art teacher mixes water and flour.  For every two cups of water, she needs to mix in </w:t>
      </w:r>
      <w:r w:rsidR="00730857">
        <w:t xml:space="preserve">three </w:t>
      </w:r>
      <w:r w:rsidR="000179C3">
        <w:br/>
      </w:r>
      <w:r>
        <w:t xml:space="preserve">cups of flour to make the paste. </w:t>
      </w:r>
    </w:p>
    <w:p w14:paraId="4D9163AE" w14:textId="601C6E22" w:rsidR="00916878" w:rsidRDefault="00FE1458" w:rsidP="00FE14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EE0DC1" wp14:editId="67771FDC">
                <wp:simplePos x="0" y="0"/>
                <wp:positionH relativeFrom="column">
                  <wp:posOffset>2690495</wp:posOffset>
                </wp:positionH>
                <wp:positionV relativeFrom="paragraph">
                  <wp:posOffset>264160</wp:posOffset>
                </wp:positionV>
                <wp:extent cx="279400" cy="1336674"/>
                <wp:effectExtent l="0" t="0" r="0" b="495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9400" cy="133667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0A352" id="Oval 22" o:spid="_x0000_s1026" style="position:absolute;margin-left:211.85pt;margin-top:20.8pt;width:22pt;height:105.25pt;rotation:9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" filled="f">
                <v:shadow on="t" opacity="22936f" origin=",.5" offset="0,.63889mm"/>
              </v:oval>
            </w:pict>
          </mc:Fallback>
        </mc:AlternateContent>
      </w:r>
      <w:r>
        <w:t xml:space="preserve">Find equivalent ratios for the ratio relationship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cups of water to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cups of flour.  Represent the equivalent ratios in the table below:</w:t>
      </w:r>
    </w:p>
    <w:tbl>
      <w:tblPr>
        <w:tblStyle w:val="TableGrid4"/>
        <w:tblpPr w:leftFromText="180" w:rightFromText="180" w:vertAnchor="text" w:horzAnchor="page" w:tblpXSpec="center" w:tblpY="88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710"/>
      </w:tblGrid>
      <w:tr w:rsidR="00FE1458" w14:paraId="3815AC18" w14:textId="77777777" w:rsidTr="002B40EF">
        <w:trPr>
          <w:trHeight w:val="5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DFB4" w14:textId="77777777" w:rsidR="00FE1458" w:rsidRDefault="00FE1458" w:rsidP="00FE1458">
            <w:pPr>
              <w:pStyle w:val="ny-lesson-SFinsert-table"/>
              <w:jc w:val="center"/>
            </w:pPr>
            <w:r>
              <w:t>Cups of Water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FE5" w14:textId="77777777" w:rsidR="00FE1458" w:rsidRDefault="00FE1458" w:rsidP="00FE1458">
            <w:pPr>
              <w:pStyle w:val="ny-lesson-SFinsert-table"/>
              <w:jc w:val="center"/>
            </w:pPr>
            <w:r>
              <w:t>Cups of Flour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5366C" w14:textId="77777777" w:rsidR="00FE1458" w:rsidRDefault="00FE1458" w:rsidP="00FE1458">
            <w:pPr>
              <w:pStyle w:val="ny-lesson-SFinsert-table"/>
              <w:jc w:val="center"/>
            </w:pPr>
          </w:p>
        </w:tc>
      </w:tr>
      <w:tr w:rsidR="00FE1458" w14:paraId="1032B7EF" w14:textId="77777777" w:rsidTr="002B40EF">
        <w:trPr>
          <w:trHeight w:val="5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ECE9" w14:textId="2E276B2B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7877" w14:textId="787456B6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C2548E" w14:textId="6CF48A73" w:rsidR="00FE1458" w:rsidRPr="009E4755" w:rsidRDefault="009E4755" w:rsidP="00FE1458">
            <w:pPr>
              <w:jc w:val="center"/>
              <w:rPr>
                <w:rFonts w:ascii="Cambria Math" w:hAnsi="Cambria Math"/>
                <w:noProof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5A76"/>
                    <w:sz w:val="16"/>
                    <w:szCs w:val="16"/>
                  </w:rPr>
                  <m:t>2:3</m:t>
                </m:r>
              </m:oMath>
            </m:oMathPara>
          </w:p>
        </w:tc>
      </w:tr>
      <w:tr w:rsidR="00FE1458" w14:paraId="3B8C03D4" w14:textId="77777777" w:rsidTr="002B40EF">
        <w:trPr>
          <w:trHeight w:val="5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1854" w14:textId="79CA4648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1373" w14:textId="27AA90A8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E000D0" w14:textId="0EBAEECB" w:rsidR="00FE1458" w:rsidRPr="009E4755" w:rsidRDefault="009E4755" w:rsidP="00FE1458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5A76"/>
                    <w:sz w:val="16"/>
                    <w:szCs w:val="16"/>
                  </w:rPr>
                  <m:t>2:3</m:t>
                </m:r>
              </m:oMath>
            </m:oMathPara>
          </w:p>
        </w:tc>
      </w:tr>
      <w:tr w:rsidR="00FE1458" w14:paraId="10FF7E1E" w14:textId="77777777" w:rsidTr="002B40EF">
        <w:trPr>
          <w:trHeight w:val="5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B4CF" w14:textId="056716CA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60A" w14:textId="1AF6A80F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C43A5A" w14:textId="6F4BA59F" w:rsidR="00FE1458" w:rsidRPr="009E4755" w:rsidRDefault="009E4755" w:rsidP="00FE1458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5A76"/>
                    <w:sz w:val="16"/>
                    <w:szCs w:val="16"/>
                  </w:rPr>
                  <m:t>2:3</m:t>
                </m:r>
              </m:oMath>
            </m:oMathPara>
          </w:p>
        </w:tc>
      </w:tr>
      <w:tr w:rsidR="00FE1458" w14:paraId="667A0FD0" w14:textId="77777777" w:rsidTr="002B40EF">
        <w:trPr>
          <w:trHeight w:val="5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FC32" w14:textId="444B12CA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E5F3" w14:textId="5907E7B7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9A88AB" w14:textId="4F028CD9" w:rsidR="00FE1458" w:rsidRPr="009E4755" w:rsidRDefault="009E4755" w:rsidP="00FE1458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5A76"/>
                    <w:sz w:val="16"/>
                    <w:szCs w:val="16"/>
                  </w:rPr>
                  <m:t>2:3</m:t>
                </m:r>
              </m:oMath>
            </m:oMathPara>
          </w:p>
        </w:tc>
      </w:tr>
      <w:tr w:rsidR="00FE1458" w14:paraId="7954B04D" w14:textId="77777777" w:rsidTr="002B40EF">
        <w:trPr>
          <w:trHeight w:val="5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9CF7" w14:textId="17B7AA37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99FA" w14:textId="1DD4230C" w:rsidR="00FE1458" w:rsidRPr="009E4755" w:rsidRDefault="009E4755" w:rsidP="00FE145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8EFB8A" w14:textId="1CE04767" w:rsidR="00FE1458" w:rsidRPr="009E4755" w:rsidRDefault="009E4755" w:rsidP="00FE1458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5A76"/>
                    <w:sz w:val="16"/>
                    <w:szCs w:val="16"/>
                  </w:rPr>
                  <m:t>2:3</m:t>
                </m:r>
              </m:oMath>
            </m:oMathPara>
          </w:p>
        </w:tc>
      </w:tr>
    </w:tbl>
    <w:p w14:paraId="40FC6BA4" w14:textId="77777777" w:rsidR="00FE1458" w:rsidRPr="00FE1458" w:rsidRDefault="00FE1458" w:rsidP="00FE1458">
      <w:pPr>
        <w:pStyle w:val="ny-lesson-paragraph"/>
      </w:pPr>
    </w:p>
    <w:p w14:paraId="2EBA3B2F" w14:textId="77777777" w:rsidR="00916878" w:rsidRDefault="00FE1458" w:rsidP="00916878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5FC7DD" wp14:editId="3F57BF5E">
                <wp:simplePos x="0" y="0"/>
                <wp:positionH relativeFrom="column">
                  <wp:posOffset>2688590</wp:posOffset>
                </wp:positionH>
                <wp:positionV relativeFrom="paragraph">
                  <wp:posOffset>9525</wp:posOffset>
                </wp:positionV>
                <wp:extent cx="283464" cy="1344168"/>
                <wp:effectExtent l="0" t="0" r="0" b="6286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3464" cy="134416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AE069" id="Oval 21" o:spid="_x0000_s1026" style="position:absolute;margin-left:211.7pt;margin-top:.75pt;width:22.3pt;height:105.85pt;rotation: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" filled="f">
                <v:shadow on="t" opacity="22936f" origin=",.5" offset="0,.63889mm"/>
              </v:oval>
            </w:pict>
          </mc:Fallback>
        </mc:AlternateContent>
      </w:r>
    </w:p>
    <w:p w14:paraId="397D544A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  <w:r w:rsidRPr="007E3B7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97E4F7" wp14:editId="268189CE">
                <wp:simplePos x="0" y="0"/>
                <wp:positionH relativeFrom="column">
                  <wp:posOffset>2688590</wp:posOffset>
                </wp:positionH>
                <wp:positionV relativeFrom="paragraph">
                  <wp:posOffset>167640</wp:posOffset>
                </wp:positionV>
                <wp:extent cx="283464" cy="1344168"/>
                <wp:effectExtent l="0" t="0" r="0" b="6286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3464" cy="134416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CC8EC" id="Oval 20" o:spid="_x0000_s1026" style="position:absolute;margin-left:211.7pt;margin-top:13.2pt;width:22.3pt;height:105.8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" filled="f">
                <v:shadow on="t" opacity="22936f" origin=",.5" offset="0,.63889mm"/>
              </v:oval>
            </w:pict>
          </mc:Fallback>
        </mc:AlternateContent>
      </w:r>
    </w:p>
    <w:p w14:paraId="18176909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5525430E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  <w:r w:rsidRPr="007E3B7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DD519C" wp14:editId="1F50CD91">
                <wp:simplePos x="0" y="0"/>
                <wp:positionH relativeFrom="column">
                  <wp:posOffset>2688590</wp:posOffset>
                </wp:positionH>
                <wp:positionV relativeFrom="paragraph">
                  <wp:posOffset>142875</wp:posOffset>
                </wp:positionV>
                <wp:extent cx="283464" cy="1344168"/>
                <wp:effectExtent l="0" t="0" r="0" b="6286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3464" cy="134416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6D7D5" id="Oval 42" o:spid="_x0000_s1026" style="position:absolute;margin-left:211.7pt;margin-top:11.25pt;width:22.3pt;height:105.8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" filled="f">
                <v:shadow on="t" opacity="22936f" origin=",.5" offset="0,.63889mm"/>
              </v:oval>
            </w:pict>
          </mc:Fallback>
        </mc:AlternateContent>
      </w:r>
    </w:p>
    <w:p w14:paraId="118A4030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7FCD2B94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  <w:r w:rsidRPr="007E3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1E9B5" wp14:editId="656AE6EA">
                <wp:simplePos x="0" y="0"/>
                <wp:positionH relativeFrom="column">
                  <wp:posOffset>2688590</wp:posOffset>
                </wp:positionH>
                <wp:positionV relativeFrom="paragraph">
                  <wp:posOffset>125730</wp:posOffset>
                </wp:positionV>
                <wp:extent cx="283464" cy="1353312"/>
                <wp:effectExtent l="0" t="1588" r="0" b="58102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3464" cy="13533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15CBB" id="Oval 19" o:spid="_x0000_s1026" style="position:absolute;margin-left:211.7pt;margin-top:9.9pt;width:22.3pt;height:106.5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" filled="f">
                <v:shadow on="t" opacity="22936f" origin=",.5" offset="0,.63889mm"/>
              </v:oval>
            </w:pict>
          </mc:Fallback>
        </mc:AlternateContent>
      </w:r>
    </w:p>
    <w:p w14:paraId="7D0DCB2B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15381AF3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246E862A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3F1DC157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738EF667" w14:textId="77777777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4E8FB86A" w14:textId="4B7866C3" w:rsidR="00FE1458" w:rsidRDefault="00FE1458" w:rsidP="00916878">
      <w:pPr>
        <w:pStyle w:val="ny-lesson-bullet"/>
        <w:numPr>
          <w:ilvl w:val="0"/>
          <w:numId w:val="0"/>
        </w:numPr>
        <w:ind w:left="806"/>
      </w:pPr>
    </w:p>
    <w:p w14:paraId="367B0DD5" w14:textId="77777777" w:rsidR="000A6D3F" w:rsidRDefault="00FE1458" w:rsidP="00C8602A">
      <w:pPr>
        <w:pStyle w:val="ny-lesson-bullet"/>
      </w:pPr>
      <w:r w:rsidRPr="00C8602A">
        <w:lastRenderedPageBreak/>
        <w:t xml:space="preserve">What does this ratio mean?  For every </w:t>
      </w:r>
      <m:oMath>
        <m:r>
          <w:rPr>
            <w:rFonts w:ascii="Cambria Math" w:hAnsi="Cambria Math"/>
          </w:rPr>
          <m:t>2</m:t>
        </m:r>
      </m:oMath>
      <w:r w:rsidRPr="00C8602A">
        <w:t xml:space="preserve"> cups of water, there are </w:t>
      </w:r>
      <m:oMath>
        <m:r>
          <w:rPr>
            <w:rFonts w:ascii="Cambria Math" w:hAnsi="Cambria Math"/>
          </w:rPr>
          <m:t>3</m:t>
        </m:r>
      </m:oMath>
      <w:r w:rsidRPr="00C8602A">
        <w:t xml:space="preserve"> cups of flour.  </w:t>
      </w:r>
    </w:p>
    <w:p w14:paraId="4C5552A8" w14:textId="1EA63F8C" w:rsidR="00FE1458" w:rsidRPr="00C8602A" w:rsidRDefault="00FE1458" w:rsidP="002B40EF">
      <w:pPr>
        <w:pStyle w:val="ny-lesson-bullet"/>
        <w:numPr>
          <w:ilvl w:val="1"/>
          <w:numId w:val="23"/>
        </w:numPr>
      </w:pPr>
      <w:r w:rsidRPr="005D1B3F">
        <w:rPr>
          <w:i/>
        </w:rPr>
        <w:t>Every time we have a set of two cups of water</w:t>
      </w:r>
      <w:r w:rsidR="00792B56">
        <w:rPr>
          <w:i/>
        </w:rPr>
        <w:t>,</w:t>
      </w:r>
      <w:r w:rsidR="00792B56" w:rsidRPr="005D1B3F">
        <w:rPr>
          <w:i/>
        </w:rPr>
        <w:t xml:space="preserve"> </w:t>
      </w:r>
      <w:r w:rsidRPr="005D1B3F">
        <w:rPr>
          <w:i/>
        </w:rPr>
        <w:t>we need to have a set of three cups of flour.</w:t>
      </w:r>
    </w:p>
    <w:p w14:paraId="58F58F23" w14:textId="77777777" w:rsidR="000A6D3F" w:rsidRDefault="00FE1458" w:rsidP="00C8602A">
      <w:pPr>
        <w:pStyle w:val="ny-lesson-bullet"/>
      </w:pPr>
      <w:r w:rsidRPr="00C8602A">
        <w:t>Wh</w:t>
      </w:r>
      <w:r w:rsidR="00C8602A" w:rsidRPr="00C8602A">
        <w:t>y is it worded, “</w:t>
      </w:r>
      <w:r w:rsidRPr="00C8602A">
        <w:t xml:space="preserve">for every </w:t>
      </w:r>
      <m:oMath>
        <m:r>
          <w:rPr>
            <w:rFonts w:ascii="Cambria Math" w:hAnsi="Cambria Math"/>
          </w:rPr>
          <m:t>2</m:t>
        </m:r>
      </m:oMath>
      <w:r w:rsidRPr="00C8602A">
        <w:t xml:space="preserve"> cups of </w:t>
      </w:r>
      <w:r w:rsidR="00C8602A" w:rsidRPr="00C8602A">
        <w:t>water</w:t>
      </w:r>
      <w:r w:rsidR="00792B56">
        <w:t>,</w:t>
      </w:r>
      <w:r w:rsidR="00C8602A" w:rsidRPr="00C8602A">
        <w:t xml:space="preserve"> there are</w:t>
      </w:r>
      <m:oMath>
        <m:r>
          <w:rPr>
            <w:rFonts w:ascii="Cambria Math" w:hAnsi="Cambria Math"/>
          </w:rPr>
          <m:t xml:space="preserve"> 3</m:t>
        </m:r>
      </m:oMath>
      <w:r w:rsidR="00C8602A" w:rsidRPr="00C8602A">
        <w:t xml:space="preserve"> cups of flour”</w:t>
      </w:r>
      <w:r w:rsidRPr="00C8602A">
        <w:t xml:space="preserve">?  </w:t>
      </w:r>
    </w:p>
    <w:p w14:paraId="6EEFFCFE" w14:textId="69230502" w:rsidR="000A6D3F" w:rsidRPr="002B40EF" w:rsidRDefault="00FE1458" w:rsidP="002B40EF">
      <w:pPr>
        <w:pStyle w:val="ny-lesson-bullet"/>
        <w:numPr>
          <w:ilvl w:val="1"/>
          <w:numId w:val="23"/>
        </w:numPr>
        <w:rPr>
          <w:i/>
        </w:rPr>
      </w:pPr>
      <w:r w:rsidRPr="002B40EF">
        <w:rPr>
          <w:i/>
        </w:rPr>
        <w:t xml:space="preserve">This suggests that we might be </w:t>
      </w:r>
      <w:r w:rsidR="00730857" w:rsidRPr="002B40EF">
        <w:rPr>
          <w:i/>
        </w:rPr>
        <w:t xml:space="preserve">doing </w:t>
      </w:r>
      <w:r w:rsidRPr="002B40EF">
        <w:rPr>
          <w:i/>
        </w:rPr>
        <w:t xml:space="preserve">that action repeatedly, adding </w:t>
      </w:r>
      <m:oMath>
        <m:r>
          <w:rPr>
            <w:rFonts w:ascii="Cambria Math" w:hAnsi="Cambria Math"/>
          </w:rPr>
          <m:t>2</m:t>
        </m:r>
      </m:oMath>
      <w:r w:rsidRPr="002B40EF">
        <w:rPr>
          <w:i/>
        </w:rPr>
        <w:t xml:space="preserve"> cups of water and </w:t>
      </w:r>
      <m:oMath>
        <m:r>
          <w:rPr>
            <w:rFonts w:ascii="Cambria Math" w:hAnsi="Cambria Math"/>
          </w:rPr>
          <m:t>3</m:t>
        </m:r>
      </m:oMath>
      <w:r w:rsidRPr="002B40EF">
        <w:rPr>
          <w:i/>
        </w:rPr>
        <w:t xml:space="preserve"> cups of flour.  </w:t>
      </w:r>
    </w:p>
    <w:p w14:paraId="0050CE7A" w14:textId="07C984BA" w:rsidR="00FE1458" w:rsidRDefault="00FE1458" w:rsidP="00C8602A">
      <w:pPr>
        <w:pStyle w:val="ny-lesson-bullet"/>
      </w:pPr>
      <w:r w:rsidRPr="00C8602A">
        <w:t>Why would I do it more than once?</w:t>
      </w:r>
    </w:p>
    <w:p w14:paraId="7F840918" w14:textId="537A7F06" w:rsidR="000A6D3F" w:rsidRPr="00C8602A" w:rsidRDefault="000A6D3F" w:rsidP="002B40EF">
      <w:pPr>
        <w:pStyle w:val="ny-lesson-bullet"/>
        <w:numPr>
          <w:ilvl w:val="1"/>
          <w:numId w:val="23"/>
        </w:numPr>
      </w:pPr>
      <w:r>
        <w:rPr>
          <w:i/>
        </w:rPr>
        <w:t xml:space="preserve">There are times that batches need to be larger than using </w:t>
      </w:r>
      <m:oMath>
        <m:r>
          <w:rPr>
            <w:rFonts w:ascii="Cambria Math" w:hAnsi="Cambria Math"/>
          </w:rPr>
          <m:t>2</m:t>
        </m:r>
      </m:oMath>
      <w:r>
        <w:rPr>
          <w:i/>
        </w:rPr>
        <w:t xml:space="preserve"> cups of water and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cups of flour.</w:t>
      </w:r>
    </w:p>
    <w:p w14:paraId="370DD0D3" w14:textId="35E89930" w:rsidR="00FE1458" w:rsidRDefault="00FE1458" w:rsidP="00C8602A">
      <w:pPr>
        <w:pStyle w:val="ny-lesson-bullet"/>
      </w:pPr>
      <w:r w:rsidRPr="00C8602A">
        <w:t xml:space="preserve">(Create a table on the board and label the columns.)  Can we list all of the possible recipes for this mixture in order in a table?  Let’s start with the ratio that uses the smallest whole numbers.  Is there an equivalent ratio that uses smaller whole numbers than the ratio </w:t>
      </w:r>
      <m:oMath>
        <m:r>
          <w:rPr>
            <w:rFonts w:ascii="Cambria Math" w:hAnsi="Cambria Math"/>
          </w:rPr>
          <m:t>2</m:t>
        </m:r>
      </m:oMath>
      <w:r w:rsidRPr="00C8602A">
        <w:t xml:space="preserve"> to </w:t>
      </w:r>
      <m:oMath>
        <m:r>
          <w:rPr>
            <w:rFonts w:ascii="Cambria Math" w:hAnsi="Cambria Math"/>
          </w:rPr>
          <m:t>3</m:t>
        </m:r>
      </m:oMath>
      <w:r w:rsidRPr="00C8602A">
        <w:t xml:space="preserve">?  </w:t>
      </w:r>
    </w:p>
    <w:p w14:paraId="7A5E2308" w14:textId="128DBA08" w:rsidR="00792B56" w:rsidRPr="00C8602A" w:rsidRDefault="00792B56" w:rsidP="002B40EF">
      <w:pPr>
        <w:pStyle w:val="ny-lesson-bullet"/>
        <w:numPr>
          <w:ilvl w:val="1"/>
          <w:numId w:val="23"/>
        </w:numPr>
      </w:pPr>
      <w:r>
        <w:rPr>
          <w:i/>
        </w:rPr>
        <w:t xml:space="preserve">No. </w:t>
      </w:r>
    </w:p>
    <w:p w14:paraId="2810F277" w14:textId="6AE08DA9" w:rsidR="00FE1458" w:rsidRPr="00C8602A" w:rsidRDefault="00FE1458" w:rsidP="00C8602A">
      <w:pPr>
        <w:pStyle w:val="ny-lesson-bullet"/>
      </w:pPr>
      <w:r w:rsidRPr="00C8602A">
        <w:t xml:space="preserve">Then let’s make </w:t>
      </w:r>
      <m:oMath>
        <m:r>
          <w:rPr>
            <w:rFonts w:ascii="Cambria Math" w:hAnsi="Cambria Math"/>
          </w:rPr>
          <m:t>2</m:t>
        </m:r>
      </m:oMath>
      <w:r w:rsidRPr="00C8602A">
        <w:t xml:space="preserve"> cups of water and </w:t>
      </w:r>
      <m:oMath>
        <m:r>
          <w:rPr>
            <w:rFonts w:ascii="Cambria Math" w:hAnsi="Cambria Math"/>
          </w:rPr>
          <m:t>3</m:t>
        </m:r>
      </m:oMath>
      <w:r w:rsidRPr="00C8602A">
        <w:t xml:space="preserve"> cups of flour our first entry.</w:t>
      </w:r>
    </w:p>
    <w:p w14:paraId="2D328FDB" w14:textId="2EEF9E1C" w:rsidR="00FE1458" w:rsidRDefault="00FE1458" w:rsidP="00C8602A">
      <w:pPr>
        <w:pStyle w:val="ny-lesson-bullet"/>
      </w:pPr>
      <w:r w:rsidRPr="00C8602A">
        <w:t>What would the next possibility be</w:t>
      </w:r>
      <w:r w:rsidR="00013573">
        <w:t xml:space="preserve"> if we were using only whole numbers</w:t>
      </w:r>
      <w:r w:rsidRPr="00C8602A">
        <w:t xml:space="preserve">?  I don’t want to skip over any of my options here.  </w:t>
      </w:r>
    </w:p>
    <w:p w14:paraId="1D67E305" w14:textId="73A6CCB5" w:rsidR="000A6D3F" w:rsidRPr="00C8602A" w:rsidRDefault="000A6D3F" w:rsidP="002B40EF">
      <w:pPr>
        <w:pStyle w:val="ny-lesson-bullet"/>
        <w:numPr>
          <w:ilvl w:val="1"/>
          <w:numId w:val="23"/>
        </w:numPr>
      </w:pPr>
      <w:r>
        <w:rPr>
          <w:i/>
        </w:rPr>
        <w:t>For every</w:t>
      </w:r>
      <m:oMath>
        <m:r>
          <w:rPr>
            <w:rFonts w:ascii="Cambria Math" w:hAnsi="Cambria Math"/>
          </w:rPr>
          <m:t xml:space="preserve"> 4</m:t>
        </m:r>
      </m:oMath>
      <w:r>
        <w:rPr>
          <w:i/>
        </w:rPr>
        <w:t xml:space="preserve"> cups of water, there are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cups of flour.</w:t>
      </w:r>
    </w:p>
    <w:p w14:paraId="07C5891F" w14:textId="0F89EC69" w:rsidR="00FE1458" w:rsidRDefault="00967CBA" w:rsidP="00FE1458">
      <w:pPr>
        <w:pStyle w:val="ny-lesson-paragraph"/>
      </w:pPr>
      <w:r>
        <w:br/>
      </w:r>
      <w:r w:rsidR="00FE1458">
        <w:t>Continue to guide the students to create the table shown.</w:t>
      </w:r>
    </w:p>
    <w:p w14:paraId="402A2575" w14:textId="77777777" w:rsidR="00916878" w:rsidRDefault="00B660AC" w:rsidP="00916878">
      <w:pPr>
        <w:pStyle w:val="ny-lesson-bullet"/>
        <w:numPr>
          <w:ilvl w:val="0"/>
          <w:numId w:val="16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E1C0" wp14:editId="0502674F">
                <wp:simplePos x="0" y="0"/>
                <wp:positionH relativeFrom="column">
                  <wp:posOffset>-402590</wp:posOffset>
                </wp:positionH>
                <wp:positionV relativeFrom="paragraph">
                  <wp:posOffset>440055</wp:posOffset>
                </wp:positionV>
                <wp:extent cx="356616" cy="219456"/>
                <wp:effectExtent l="0" t="0" r="2476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0794" w14:textId="77777777" w:rsidR="00AE6B49" w:rsidRDefault="00AE6B49" w:rsidP="00BE557C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E1C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1.7pt;margin-top:34.65pt;width:28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" fillcolor="#00789c" strokecolor="#00789c">
                <v:path arrowok="t"/>
                <v:textbox inset="3pt,3pt,3pt,3pt">
                  <w:txbxContent>
                    <w:p w14:paraId="46E30794" w14:textId="77777777" w:rsidR="00AE6B49" w:rsidRDefault="00AE6B49" w:rsidP="00BE557C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916878">
        <w:t>What is the value of each ratio in the table?</w:t>
      </w:r>
    </w:p>
    <w:p w14:paraId="6108239A" w14:textId="7564D4A8" w:rsidR="000A6D3F" w:rsidRDefault="008B36BF" w:rsidP="002B40EF">
      <w:pPr>
        <w:pStyle w:val="ny-lesson-bullet"/>
        <w:numPr>
          <w:ilvl w:val="1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BEBC003" w14:textId="77777777" w:rsidR="00916878" w:rsidRDefault="00916878" w:rsidP="00916878">
      <w:pPr>
        <w:pStyle w:val="ny-lesson-bullet"/>
        <w:numPr>
          <w:ilvl w:val="0"/>
          <w:numId w:val="16"/>
        </w:numPr>
        <w:ind w:left="806" w:hanging="403"/>
      </w:pPr>
      <w:r w:rsidRPr="007A6083">
        <w:t>Is that what we expected?  Should the value of all of these ratios be equal to each othe</w:t>
      </w:r>
      <w:r w:rsidR="00E70721" w:rsidRPr="007A6083">
        <w:t>r?</w:t>
      </w:r>
    </w:p>
    <w:p w14:paraId="7F9CA6C6" w14:textId="37B70572" w:rsidR="000A6D3F" w:rsidRPr="007A6083" w:rsidRDefault="000A6D3F" w:rsidP="002B40EF">
      <w:pPr>
        <w:pStyle w:val="ny-lesson-bullet"/>
        <w:numPr>
          <w:ilvl w:val="1"/>
          <w:numId w:val="16"/>
        </w:numPr>
      </w:pPr>
      <w:r>
        <w:rPr>
          <w:i/>
        </w:rPr>
        <w:t>Yes.</w:t>
      </w:r>
    </w:p>
    <w:p w14:paraId="0E320A03" w14:textId="034B9B3D" w:rsidR="00916878" w:rsidRDefault="00916878" w:rsidP="00916878">
      <w:pPr>
        <w:pStyle w:val="ny-lesson-bullet"/>
        <w:numPr>
          <w:ilvl w:val="0"/>
          <w:numId w:val="16"/>
        </w:numPr>
        <w:ind w:left="806" w:hanging="403"/>
      </w:pPr>
      <w:r>
        <w:t xml:space="preserve">What we have created here is a ratio table, a table in which all of the </w:t>
      </w:r>
      <w:r w:rsidR="0097439A">
        <w:t xml:space="preserve">values of the ratios </w:t>
      </w:r>
      <w:r>
        <w:t xml:space="preserve">are equivalent to one another.  </w:t>
      </w:r>
    </w:p>
    <w:p w14:paraId="30B6BD2E" w14:textId="25B03EA2" w:rsidR="00916878" w:rsidRDefault="00916878" w:rsidP="00916878">
      <w:pPr>
        <w:pStyle w:val="ny-lesson-bullet"/>
        <w:numPr>
          <w:ilvl w:val="0"/>
          <w:numId w:val="16"/>
        </w:numPr>
        <w:ind w:left="806" w:hanging="403"/>
      </w:pPr>
      <w:r>
        <w:t>What kinds of questions could we answer with the data in our table?  Can anyone think of a question we might have had at the start of this problem that this table could help us answer?</w:t>
      </w:r>
    </w:p>
    <w:p w14:paraId="0358C8A6" w14:textId="403F38C3" w:rsidR="000A6D3F" w:rsidRDefault="000A6D3F" w:rsidP="002B40EF">
      <w:pPr>
        <w:pStyle w:val="ny-lesson-bullet"/>
        <w:numPr>
          <w:ilvl w:val="1"/>
          <w:numId w:val="16"/>
        </w:numPr>
      </w:pPr>
      <w:r>
        <w:rPr>
          <w:i/>
        </w:rPr>
        <w:t xml:space="preserve">Answers will vary but students should include ratios and associated ratios in their answer. </w:t>
      </w:r>
    </w:p>
    <w:p w14:paraId="6D844801" w14:textId="77777777" w:rsidR="00916878" w:rsidRPr="005C0157" w:rsidRDefault="00916878" w:rsidP="002B40EF">
      <w:pPr>
        <w:pStyle w:val="ny-lesson-paragraph"/>
      </w:pPr>
    </w:p>
    <w:p w14:paraId="06CB3458" w14:textId="7D69C5AF" w:rsidR="00916878" w:rsidRPr="00F31170" w:rsidRDefault="002D291B" w:rsidP="00916878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  <w:r w:rsidR="005D1B3F">
        <w:rPr>
          <w:rStyle w:val="ny-lesson-hdr-3"/>
        </w:rPr>
        <w:t xml:space="preserve"> (5 minutes)</w:t>
      </w:r>
    </w:p>
    <w:p w14:paraId="3CA3CFB0" w14:textId="5DD1C6A7" w:rsidR="00CD573A" w:rsidRDefault="002F7202" w:rsidP="00967C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3EFB9C" wp14:editId="6291DB90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303520" cy="1971675"/>
                <wp:effectExtent l="0" t="0" r="1143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971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0ABE" id="Rectangle 16" o:spid="_x0000_s1026" style="position:absolute;margin-left:0;margin-top:5.25pt;width:417.6pt;height:155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67CBA">
        <w:br/>
        <w:t>Example 2</w:t>
      </w:r>
    </w:p>
    <w:p w14:paraId="736363DB" w14:textId="1E85716D" w:rsidR="00916878" w:rsidRDefault="00916878" w:rsidP="00CD573A">
      <w:pPr>
        <w:pStyle w:val="ny-lesson-SFinsert"/>
      </w:pPr>
      <w:r>
        <w:t xml:space="preserve">Javier has a new job </w:t>
      </w:r>
      <w:r w:rsidR="00301BCB">
        <w:t xml:space="preserve">designing </w:t>
      </w:r>
      <w:r>
        <w:t>web</w:t>
      </w:r>
      <w:r w:rsidR="00301BCB">
        <w:t>site</w:t>
      </w:r>
      <w:r>
        <w:t xml:space="preserve">s.  He is paid at a rate of </w:t>
      </w:r>
      <m:oMath>
        <m:r>
          <m:rPr>
            <m:sty m:val="bi"/>
          </m:rPr>
          <w:rPr>
            <w:rFonts w:ascii="Cambria Math" w:hAnsi="Cambria Math"/>
          </w:rPr>
          <m:t>$700</m:t>
        </m:r>
      </m:oMath>
      <w:r>
        <w:t xml:space="preserve"> fo</w:t>
      </w:r>
      <w:r w:rsidR="002D291B">
        <w:t xml:space="preserve">r every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2D291B">
        <w:t xml:space="preserve"> pages of web content</w:t>
      </w:r>
      <w:r w:rsidR="005D2C82">
        <w:t xml:space="preserve"> that he builds</w:t>
      </w:r>
      <w:r w:rsidR="002D291B">
        <w:t>.</w:t>
      </w:r>
      <w:r>
        <w:t xml:space="preserve">  Create a ratio table to show the total </w:t>
      </w:r>
      <w:r w:rsidR="005D2C82">
        <w:t xml:space="preserve">amount of </w:t>
      </w:r>
      <w:r>
        <w:t>money Javier has earned in ratio to the number of pages he has built.</w:t>
      </w:r>
    </w:p>
    <w:tbl>
      <w:tblPr>
        <w:tblStyle w:val="TableGrid"/>
        <w:tblpPr w:leftFromText="180" w:rightFromText="180" w:vertAnchor="text" w:horzAnchor="page" w:tblpX="2119" w:tblpY="206"/>
        <w:tblW w:w="0" w:type="auto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D573A" w14:paraId="47525386" w14:textId="77777777" w:rsidTr="00CD57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F5B" w14:textId="77777777" w:rsidR="00CD573A" w:rsidRDefault="00CD573A" w:rsidP="00CD573A">
            <w:pPr>
              <w:pStyle w:val="ny-lesson-SFinsert-table"/>
              <w:jc w:val="center"/>
            </w:pPr>
            <w:r>
              <w:t>Total Pages Built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735" w14:textId="39477179" w:rsidR="00CD573A" w:rsidRPr="002B40EF" w:rsidRDefault="00E73A8F" w:rsidP="002B40EF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B3B" w14:textId="159AC721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6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B24" w14:textId="44290EE2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9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0393" w14:textId="31C8527F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12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CAC" w14:textId="59AEEB1D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15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63CA" w14:textId="609BE18C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18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3C9" w14:textId="4A59127A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21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A32" w14:textId="228B0AE2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24</m:t>
                </m:r>
              </m:oMath>
            </m:oMathPara>
          </w:p>
        </w:tc>
      </w:tr>
      <w:tr w:rsidR="00CD573A" w14:paraId="0F7B6A68" w14:textId="77777777" w:rsidTr="00CD57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20D5" w14:textId="77777777" w:rsidR="00CD573A" w:rsidRDefault="00CD573A" w:rsidP="00CD573A">
            <w:pPr>
              <w:pStyle w:val="ny-lesson-SFinsert-table"/>
              <w:jc w:val="center"/>
            </w:pPr>
            <w:r>
              <w:t>Total Money Earned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D77" w14:textId="212EBA48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700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8CB" w14:textId="475C508D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1,400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DD1" w14:textId="6039F639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2,100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BFF" w14:textId="05519352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2,800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0402" w14:textId="3EE178A1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3,500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898E" w14:textId="52E15F90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4,200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BB4" w14:textId="6D01942E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4,900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08B" w14:textId="0D285FC8" w:rsidR="00CD573A" w:rsidRPr="002B40EF" w:rsidRDefault="00E73A8F" w:rsidP="002B40EF">
            <w:pPr>
              <w:pStyle w:val="ny-lesson-SFinsert-response-table"/>
              <w:rPr>
                <w:rFonts w:ascii="Cambria Math" w:eastAsia="Calibri" w:hAnsi="Cambria Math" w:cstheme="minorHAns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5,600</m:t>
                </m:r>
              </m:oMath>
            </m:oMathPara>
          </w:p>
        </w:tc>
      </w:tr>
    </w:tbl>
    <w:p w14:paraId="0CADDD51" w14:textId="77777777" w:rsidR="002D291B" w:rsidRDefault="002D291B" w:rsidP="002D291B">
      <w:pPr>
        <w:pStyle w:val="ny-lesson-paragraph"/>
      </w:pPr>
    </w:p>
    <w:p w14:paraId="0510357C" w14:textId="77777777" w:rsidR="00916878" w:rsidRDefault="00916878" w:rsidP="00916878">
      <w:pPr>
        <w:ind w:left="360"/>
        <w:rPr>
          <w:rFonts w:eastAsia="Calibri" w:cstheme="minorHAnsi"/>
          <w:sz w:val="20"/>
          <w:szCs w:val="20"/>
        </w:rPr>
      </w:pPr>
    </w:p>
    <w:p w14:paraId="59E08D58" w14:textId="77777777" w:rsidR="00CD573A" w:rsidRDefault="00CD573A" w:rsidP="00CD573A">
      <w:pPr>
        <w:pStyle w:val="ny-lesson-SFinsert"/>
      </w:pPr>
    </w:p>
    <w:p w14:paraId="169B44C2" w14:textId="43A78840" w:rsidR="00916878" w:rsidRDefault="00916878" w:rsidP="00CD573A">
      <w:pPr>
        <w:pStyle w:val="ny-lesson-SFinsert"/>
      </w:pPr>
      <w:r>
        <w:t xml:space="preserve">Javier is saving up to purchase a used car that costs </w:t>
      </w:r>
      <m:oMath>
        <m:r>
          <m:rPr>
            <m:sty m:val="bi"/>
          </m:rPr>
          <w:rPr>
            <w:rFonts w:ascii="Cambria Math" w:hAnsi="Cambria Math"/>
          </w:rPr>
          <m:t>$4,200</m:t>
        </m:r>
      </m:oMath>
      <w:r>
        <w:t xml:space="preserve">.  How many </w:t>
      </w:r>
      <w:r w:rsidR="002D291B">
        <w:t>web pages</w:t>
      </w:r>
      <w:r>
        <w:t xml:space="preserve"> will Javier need to build before he can pay for the car? </w:t>
      </w:r>
    </w:p>
    <w:p w14:paraId="5DA98D82" w14:textId="0D22E2D5" w:rsidR="002D291B" w:rsidRDefault="00E73A8F" w:rsidP="002B40EF">
      <w:pPr>
        <w:pStyle w:val="ny-lesson-SFinsert-response"/>
      </w:pPr>
      <w:r>
        <w:t xml:space="preserve">Javier will need to build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web pages in order to pay for the car.  </w:t>
      </w:r>
    </w:p>
    <w:p w14:paraId="4CA6958F" w14:textId="0E64C838" w:rsidR="002D291B" w:rsidRDefault="002D291B" w:rsidP="002D291B">
      <w:pPr>
        <w:pStyle w:val="ny-lesson-bullet"/>
      </w:pPr>
      <w:r w:rsidRPr="002D291B">
        <w:lastRenderedPageBreak/>
        <w:t xml:space="preserve">Is there an equivalent ratio to </w:t>
      </w:r>
      <m:oMath>
        <m:r>
          <w:rPr>
            <w:rFonts w:ascii="Cambria Math" w:hAnsi="Cambria Math"/>
          </w:rPr>
          <m:t>700:3</m:t>
        </m:r>
      </m:oMath>
      <w:r w:rsidRPr="002D291B">
        <w:t xml:space="preserve"> that uses smaller whole numbers?  </w:t>
      </w:r>
    </w:p>
    <w:p w14:paraId="2DC466EB" w14:textId="77777777" w:rsidR="002D291B" w:rsidRPr="002D291B" w:rsidRDefault="002D291B" w:rsidP="002D291B">
      <w:pPr>
        <w:pStyle w:val="ny-lesson-bullet"/>
        <w:numPr>
          <w:ilvl w:val="1"/>
          <w:numId w:val="23"/>
        </w:numPr>
        <w:rPr>
          <w:i/>
        </w:rPr>
      </w:pPr>
      <w:r w:rsidRPr="002D291B">
        <w:rPr>
          <w:i/>
        </w:rPr>
        <w:t>No.</w:t>
      </w:r>
    </w:p>
    <w:p w14:paraId="62AD0249" w14:textId="11697941" w:rsidR="002D291B" w:rsidRPr="002D291B" w:rsidRDefault="002D291B" w:rsidP="002D291B">
      <w:pPr>
        <w:pStyle w:val="ny-lesson-bullet"/>
      </w:pPr>
      <w:r w:rsidRPr="002D291B">
        <w:t xml:space="preserve">So we’ll start our table with the entry </w:t>
      </w:r>
      <m:oMath>
        <m:r>
          <w:rPr>
            <w:rFonts w:ascii="Cambria Math" w:hAnsi="Cambria Math"/>
          </w:rPr>
          <m:t>3</m:t>
        </m:r>
      </m:oMath>
      <w:r w:rsidRPr="002D291B">
        <w:t xml:space="preserve"> pages built and </w:t>
      </w:r>
      <m:oMath>
        <m:r>
          <w:rPr>
            <w:rFonts w:ascii="Cambria Math" w:hAnsi="Cambria Math"/>
          </w:rPr>
          <m:t>$700</m:t>
        </m:r>
      </m:oMath>
      <w:r w:rsidRPr="002D291B">
        <w:t xml:space="preserve"> earned.</w:t>
      </w:r>
    </w:p>
    <w:p w14:paraId="223D9E36" w14:textId="51841951" w:rsidR="002D291B" w:rsidRPr="002D291B" w:rsidRDefault="002D291B" w:rsidP="002D291B">
      <w:pPr>
        <w:pStyle w:val="ny-lesson-bullet"/>
      </w:pPr>
      <w:r w:rsidRPr="002D291B">
        <w:t>Go ahead and fill in the table without skipping over any possible ratios.</w:t>
      </w:r>
      <w:r w:rsidR="00DB579C">
        <w:t xml:space="preserve">  Use only whole numbers in the table.</w:t>
      </w:r>
    </w:p>
    <w:p w14:paraId="4C621963" w14:textId="6546FB91" w:rsidR="00916878" w:rsidRDefault="00967CBA" w:rsidP="00916878">
      <w:pPr>
        <w:pStyle w:val="ny-lesson-paragraph"/>
      </w:pPr>
      <w:r>
        <w:rPr>
          <w:rFonts w:cstheme="minorHAnsi"/>
        </w:rPr>
        <w:br/>
      </w:r>
      <w:r w:rsidR="00916878">
        <w:rPr>
          <w:rFonts w:cstheme="minorHAnsi"/>
        </w:rPr>
        <w:t xml:space="preserve">Allow </w:t>
      </w:r>
      <m:oMath>
        <m:r>
          <w:rPr>
            <w:rFonts w:ascii="Cambria Math" w:hAnsi="Cambria Math" w:cstheme="minorHAnsi"/>
          </w:rPr>
          <m:t>5</m:t>
        </m:r>
      </m:oMath>
      <w:r w:rsidR="00916878">
        <w:rPr>
          <w:rFonts w:cstheme="minorHAnsi"/>
        </w:rPr>
        <w:t xml:space="preserve"> to </w:t>
      </w:r>
      <m:oMath>
        <m:r>
          <w:rPr>
            <w:rFonts w:ascii="Cambria Math" w:hAnsi="Cambria Math" w:cstheme="minorHAnsi"/>
          </w:rPr>
          <m:t>10</m:t>
        </m:r>
      </m:oMath>
      <w:r w:rsidR="00916878">
        <w:rPr>
          <w:rFonts w:cstheme="minorHAnsi"/>
        </w:rPr>
        <w:t xml:space="preserve"> minutes for each of the next</w:t>
      </w:r>
      <w:r w:rsidR="00916878">
        <w:t xml:space="preserve"> two exercises.  If students can only finish one of them, that is alright.  Alternatively, if students finish both </w:t>
      </w:r>
      <w:r w:rsidR="00050C6F">
        <w:t xml:space="preserve">exercises </w:t>
      </w:r>
      <w:r w:rsidR="00916878">
        <w:t>quickly, you can extend the lesson by either</w:t>
      </w:r>
      <w:r w:rsidR="002F7202">
        <w:t>:</w:t>
      </w:r>
      <w:r w:rsidR="00916878">
        <w:t xml:space="preserve"> </w:t>
      </w:r>
      <w:r w:rsidR="002F7202">
        <w:t>(</w:t>
      </w:r>
      <w:r w:rsidR="00916878">
        <w:t xml:space="preserve">a) allowing </w:t>
      </w:r>
      <w:r w:rsidR="005D1B3F">
        <w:t>students</w:t>
      </w:r>
      <w:r w:rsidR="00916878">
        <w:t xml:space="preserve"> to present their table on the board and ask</w:t>
      </w:r>
      <w:r w:rsidR="00050C6F">
        <w:t>ing</w:t>
      </w:r>
      <w:r w:rsidR="00916878">
        <w:t xml:space="preserve"> students if they notice any patterns within the table or </w:t>
      </w:r>
      <w:r w:rsidR="002F7202">
        <w:t>(</w:t>
      </w:r>
      <w:r w:rsidR="00916878">
        <w:t>b) present</w:t>
      </w:r>
      <w:r w:rsidR="00050C6F">
        <w:t>ing</w:t>
      </w:r>
      <w:r w:rsidR="00916878">
        <w:t xml:space="preserve"> a partially completed table on the board an</w:t>
      </w:r>
      <w:r w:rsidR="0097439A">
        <w:t>d</w:t>
      </w:r>
      <w:r w:rsidR="00916878">
        <w:t xml:space="preserve"> ask</w:t>
      </w:r>
      <w:r w:rsidR="00050C6F">
        <w:t>ing</w:t>
      </w:r>
      <w:r w:rsidR="00916878">
        <w:t xml:space="preserve"> students to create their own real-world situation and word problem that could go with it.</w:t>
      </w:r>
    </w:p>
    <w:p w14:paraId="3695EC01" w14:textId="77777777" w:rsidR="002F7202" w:rsidRDefault="002F7202" w:rsidP="00916878">
      <w:pPr>
        <w:pStyle w:val="ny-lesson-paragraph"/>
      </w:pPr>
    </w:p>
    <w:p w14:paraId="1D10A01D" w14:textId="19267C8E" w:rsidR="00916878" w:rsidRPr="00967CBA" w:rsidRDefault="00916878" w:rsidP="00967CBA">
      <w:pPr>
        <w:pStyle w:val="ny-lesson-hdr-1"/>
      </w:pPr>
      <w:r w:rsidRPr="00967CBA">
        <w:t>Exercise 1</w:t>
      </w:r>
      <w:r w:rsidR="005D1B3F" w:rsidRPr="00967CBA">
        <w:t xml:space="preserve"> </w:t>
      </w:r>
      <w:r w:rsidR="005D1B3F" w:rsidRPr="00967CBA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(10 minutes)</w:t>
      </w:r>
    </w:p>
    <w:p w14:paraId="21DB38E7" w14:textId="7ABBB5E8" w:rsidR="00BE557C" w:rsidRDefault="00967CBA" w:rsidP="00967CBA">
      <w:pPr>
        <w:pStyle w:val="ny-lesson-SFinsert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994C" wp14:editId="35F22B53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03520" cy="3876675"/>
                <wp:effectExtent l="0" t="0" r="1143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76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2EDC" id="Rectangle 28" o:spid="_x0000_s1026" style="position:absolute;margin-left:0;margin-top:5.75pt;width:417.6pt;height:30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shd w:val="clear" w:color="auto" w:fill="FFFFFF"/>
        </w:rPr>
        <w:br/>
        <w:t>Exercise 1</w:t>
      </w:r>
    </w:p>
    <w:p w14:paraId="7222AA84" w14:textId="61C3F322" w:rsidR="00916878" w:rsidRPr="007E3B7F" w:rsidRDefault="00916878" w:rsidP="00BE557C">
      <w:pPr>
        <w:pStyle w:val="ny-lesson-SFinsert"/>
        <w:rPr>
          <w:shd w:val="clear" w:color="auto" w:fill="FFFFFF"/>
        </w:rPr>
      </w:pPr>
      <w:r w:rsidRPr="007E3B7F">
        <w:rPr>
          <w:shd w:val="clear" w:color="auto" w:fill="FFFFFF"/>
        </w:rPr>
        <w:t xml:space="preserve">Spraying plants with “cornmeal juice” is a natural way to prevent fungal growth on the plants.  It is made by soaking cornmeal in water, using two cups of cornmeal for every </w:t>
      </w:r>
      <w:r w:rsidR="00050C6F">
        <w:rPr>
          <w:shd w:val="clear" w:color="auto" w:fill="FFFFFF"/>
        </w:rPr>
        <w:t>nine</w:t>
      </w:r>
      <w:r w:rsidR="00050C6F" w:rsidRPr="007E3B7F">
        <w:rPr>
          <w:shd w:val="clear" w:color="auto" w:fill="FFFFFF"/>
        </w:rPr>
        <w:t xml:space="preserve"> </w:t>
      </w:r>
      <w:r w:rsidRPr="007E3B7F">
        <w:rPr>
          <w:shd w:val="clear" w:color="auto" w:fill="FFFFFF"/>
        </w:rPr>
        <w:t>gallons of water.  Complete the ratio table to answer the questions that follow.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</w:tblGrid>
      <w:tr w:rsidR="00916878" w:rsidRPr="007E3B7F" w14:paraId="30EC057C" w14:textId="77777777" w:rsidTr="00613450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776D" w14:textId="77777777" w:rsidR="00916878" w:rsidRPr="007E3B7F" w:rsidRDefault="00916878" w:rsidP="00BE557C">
            <w:pPr>
              <w:pStyle w:val="ny-lesson-SFinsert-table"/>
              <w:jc w:val="center"/>
            </w:pPr>
            <w:r w:rsidRPr="007E3B7F">
              <w:t>Cups of Cornmeal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529C" w14:textId="77777777" w:rsidR="00916878" w:rsidRPr="007E3B7F" w:rsidRDefault="00916878" w:rsidP="00BE557C">
            <w:pPr>
              <w:pStyle w:val="ny-lesson-SFinsert-table"/>
              <w:jc w:val="center"/>
            </w:pPr>
            <w:r w:rsidRPr="007E3B7F">
              <w:t>Gallons of Water</w:t>
            </w:r>
          </w:p>
        </w:tc>
      </w:tr>
      <w:tr w:rsidR="00916878" w:rsidRPr="007E3B7F" w14:paraId="3528BCCC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594" w14:textId="3B1BB7FA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2F50" w14:textId="59BE0000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916878" w:rsidRPr="007E3B7F" w14:paraId="32A6AB1F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271" w14:textId="1455921B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BC10" w14:textId="012728AD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916878" w:rsidRPr="007E3B7F" w14:paraId="36A76CEA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119" w14:textId="5A1121E1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17F1" w14:textId="61ED63B8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916878" w:rsidRPr="007E3B7F" w14:paraId="36094939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2A4B" w14:textId="7CE79044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5E8E" w14:textId="5B325226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916878" w:rsidRPr="007E3B7F" w14:paraId="6E274D98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F2B" w14:textId="2042D01B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07D5" w14:textId="49A85A59" w:rsidR="00916878" w:rsidRPr="009E4755" w:rsidRDefault="009E4755" w:rsidP="00BE557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</w:tr>
    </w:tbl>
    <w:p w14:paraId="74D8AA8A" w14:textId="77777777" w:rsidR="00916878" w:rsidRPr="007E3B7F" w:rsidRDefault="00916878" w:rsidP="002B40EF">
      <w:pPr>
        <w:pStyle w:val="ny-lesson-SFinsert-number-list"/>
        <w:numPr>
          <w:ilvl w:val="0"/>
          <w:numId w:val="0"/>
        </w:numPr>
        <w:ind w:left="1224"/>
        <w:rPr>
          <w:shd w:val="clear" w:color="auto" w:fill="FFFFFF"/>
        </w:rPr>
      </w:pPr>
    </w:p>
    <w:p w14:paraId="371366BF" w14:textId="1CFB5C49" w:rsidR="00916878" w:rsidRPr="007E3B7F" w:rsidRDefault="00916878" w:rsidP="002E1947">
      <w:pPr>
        <w:pStyle w:val="ny-lesson-SFinsert-number-list"/>
        <w:numPr>
          <w:ilvl w:val="1"/>
          <w:numId w:val="31"/>
        </w:numPr>
        <w:rPr>
          <w:shd w:val="clear" w:color="auto" w:fill="FFFFFF"/>
        </w:rPr>
      </w:pPr>
      <w:r w:rsidRPr="007E3B7F">
        <w:rPr>
          <w:shd w:val="clear" w:color="auto" w:fill="FFFFFF"/>
        </w:rPr>
        <w:t xml:space="preserve">How </w:t>
      </w:r>
      <w:r w:rsidR="00050C6F" w:rsidRPr="007E3B7F">
        <w:rPr>
          <w:shd w:val="clear" w:color="auto" w:fill="FFFFFF"/>
        </w:rPr>
        <w:t>m</w:t>
      </w:r>
      <w:r w:rsidR="00050C6F">
        <w:rPr>
          <w:shd w:val="clear" w:color="auto" w:fill="FFFFFF"/>
        </w:rPr>
        <w:t>any cups of</w:t>
      </w:r>
      <w:r w:rsidR="00050C6F" w:rsidRPr="007E3B7F">
        <w:rPr>
          <w:shd w:val="clear" w:color="auto" w:fill="FFFFFF"/>
        </w:rPr>
        <w:t xml:space="preserve"> </w:t>
      </w:r>
      <w:r w:rsidRPr="007E3B7F">
        <w:rPr>
          <w:shd w:val="clear" w:color="auto" w:fill="FFFFFF"/>
        </w:rPr>
        <w:t>cornmeal should be added to</w:t>
      </w:r>
      <m:oMath>
        <m:r>
          <m:rPr>
            <m:sty m:val="bi"/>
          </m:rPr>
          <w:rPr>
            <w:rFonts w:ascii="Cambria Math" w:hAnsi="Cambria Math"/>
            <w:shd w:val="clear" w:color="auto" w:fill="FFFFFF"/>
          </w:rPr>
          <m:t xml:space="preserve"> 45</m:t>
        </m:r>
      </m:oMath>
      <w:r w:rsidRPr="007E3B7F">
        <w:rPr>
          <w:shd w:val="clear" w:color="auto" w:fill="FFFFFF"/>
        </w:rPr>
        <w:t xml:space="preserve"> gallons of water?  </w:t>
      </w:r>
    </w:p>
    <w:p w14:paraId="7E59758A" w14:textId="1AD769AC" w:rsidR="00916878" w:rsidRPr="007E3B7F" w:rsidRDefault="009E4755" w:rsidP="002E1947">
      <w:pPr>
        <w:pStyle w:val="ny-lesson-SFinsert-response"/>
        <w:ind w:left="1490" w:firstLine="180"/>
        <w:rPr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/>
            <w:shd w:val="clear" w:color="auto" w:fill="FFFFFF"/>
          </w:rPr>
          <m:t>10</m:t>
        </m:r>
      </m:oMath>
      <w:r w:rsidR="00916878" w:rsidRPr="007E3B7F">
        <w:rPr>
          <w:shd w:val="clear" w:color="auto" w:fill="FFFFFF"/>
        </w:rPr>
        <w:t xml:space="preserve"> cups of cornmeal</w:t>
      </w:r>
      <w:r w:rsidR="00050C6F">
        <w:rPr>
          <w:shd w:val="clear" w:color="auto" w:fill="FFFFFF"/>
        </w:rPr>
        <w:t xml:space="preserve"> should be added to </w:t>
      </w:r>
      <m:oMath>
        <m:r>
          <m:rPr>
            <m:sty m:val="bi"/>
          </m:rPr>
          <w:rPr>
            <w:rFonts w:ascii="Cambria Math" w:hAnsi="Cambria Math"/>
            <w:shd w:val="clear" w:color="auto" w:fill="FFFFFF"/>
          </w:rPr>
          <m:t>45</m:t>
        </m:r>
      </m:oMath>
      <w:r w:rsidR="00050C6F">
        <w:rPr>
          <w:shd w:val="clear" w:color="auto" w:fill="FFFFFF"/>
        </w:rPr>
        <w:t xml:space="preserve"> gallons of water.</w:t>
      </w:r>
    </w:p>
    <w:p w14:paraId="4AB8E283" w14:textId="77777777" w:rsidR="00613450" w:rsidRPr="00613450" w:rsidRDefault="00613450" w:rsidP="00613450">
      <w:pPr>
        <w:pStyle w:val="ny-lesson-SFinsert-number-list"/>
        <w:numPr>
          <w:ilvl w:val="0"/>
          <w:numId w:val="0"/>
        </w:numPr>
        <w:ind w:left="1224"/>
        <w:rPr>
          <w:rFonts w:eastAsia="Calibri"/>
        </w:rPr>
      </w:pPr>
    </w:p>
    <w:p w14:paraId="48FF2C43" w14:textId="256B3FA1" w:rsidR="00916878" w:rsidRPr="007E3B7F" w:rsidRDefault="00916878" w:rsidP="002E1947">
      <w:pPr>
        <w:pStyle w:val="ny-lesson-SFinsert-number-list"/>
        <w:numPr>
          <w:ilvl w:val="1"/>
          <w:numId w:val="31"/>
        </w:numPr>
        <w:rPr>
          <w:rFonts w:eastAsia="Calibri"/>
        </w:rPr>
      </w:pPr>
      <w:r w:rsidRPr="007E3B7F">
        <w:rPr>
          <w:shd w:val="clear" w:color="auto" w:fill="FFFFFF"/>
        </w:rPr>
        <w:t xml:space="preserve">Paul has only </w:t>
      </w:r>
      <m:oMath>
        <m:r>
          <m:rPr>
            <m:sty m:val="bi"/>
          </m:rPr>
          <w:rPr>
            <w:rFonts w:ascii="Cambria Math" w:hAnsi="Cambria Math"/>
            <w:shd w:val="clear" w:color="auto" w:fill="FFFFFF"/>
          </w:rPr>
          <m:t>8</m:t>
        </m:r>
      </m:oMath>
      <w:r w:rsidRPr="007E3B7F">
        <w:rPr>
          <w:shd w:val="clear" w:color="auto" w:fill="FFFFFF"/>
        </w:rPr>
        <w:t xml:space="preserve"> cups of cornmeal</w:t>
      </w:r>
      <w:r w:rsidR="00050C6F">
        <w:rPr>
          <w:shd w:val="clear" w:color="auto" w:fill="FFFFFF"/>
        </w:rPr>
        <w:t xml:space="preserve">. </w:t>
      </w:r>
      <w:r w:rsidRPr="007E3B7F">
        <w:rPr>
          <w:shd w:val="clear" w:color="auto" w:fill="FFFFFF"/>
        </w:rPr>
        <w:t xml:space="preserve"> </w:t>
      </w:r>
      <w:r w:rsidR="00050C6F">
        <w:rPr>
          <w:shd w:val="clear" w:color="auto" w:fill="FFFFFF"/>
        </w:rPr>
        <w:t>H</w:t>
      </w:r>
      <w:r w:rsidRPr="007E3B7F">
        <w:rPr>
          <w:shd w:val="clear" w:color="auto" w:fill="FFFFFF"/>
        </w:rPr>
        <w:t xml:space="preserve">ow many gallons of water should he add if he wants to make as much cornmeal juice as he can? </w:t>
      </w:r>
    </w:p>
    <w:p w14:paraId="0051ED5F" w14:textId="0230EA27" w:rsidR="00916878" w:rsidRDefault="00050C6F" w:rsidP="002E1947">
      <w:pPr>
        <w:pStyle w:val="ny-lesson-SFinsert-response"/>
        <w:ind w:left="1490" w:firstLine="180"/>
        <w:rPr>
          <w:shd w:val="clear" w:color="auto" w:fill="FFFFFF"/>
        </w:rPr>
      </w:pPr>
      <w:r>
        <w:rPr>
          <w:shd w:val="clear" w:color="auto" w:fill="FFFFFF"/>
        </w:rPr>
        <w:t xml:space="preserve">Paul should add </w:t>
      </w:r>
      <m:oMath>
        <m:r>
          <m:rPr>
            <m:sty m:val="bi"/>
          </m:rPr>
          <w:rPr>
            <w:rFonts w:ascii="Cambria Math" w:hAnsi="Cambria Math"/>
            <w:shd w:val="clear" w:color="auto" w:fill="FFFFFF"/>
          </w:rPr>
          <m:t>36</m:t>
        </m:r>
      </m:oMath>
      <w:r w:rsidR="00916878" w:rsidRPr="007E3B7F">
        <w:rPr>
          <w:shd w:val="clear" w:color="auto" w:fill="FFFFFF"/>
        </w:rPr>
        <w:t xml:space="preserve"> gallons of water</w:t>
      </w:r>
      <w:r>
        <w:rPr>
          <w:shd w:val="clear" w:color="auto" w:fill="FFFFFF"/>
        </w:rPr>
        <w:t>.</w:t>
      </w:r>
    </w:p>
    <w:p w14:paraId="31D6A95C" w14:textId="77777777" w:rsidR="00613450" w:rsidRDefault="00613450" w:rsidP="00613450">
      <w:pPr>
        <w:pStyle w:val="ny-lesson-SFinsert-number-list"/>
        <w:numPr>
          <w:ilvl w:val="0"/>
          <w:numId w:val="0"/>
        </w:numPr>
        <w:ind w:left="1224"/>
      </w:pPr>
    </w:p>
    <w:p w14:paraId="2A17FF56" w14:textId="77777777" w:rsidR="00CE2A73" w:rsidRDefault="00CE2A73" w:rsidP="002E1947">
      <w:pPr>
        <w:pStyle w:val="ny-lesson-SFinsert-number-list"/>
        <w:numPr>
          <w:ilvl w:val="1"/>
          <w:numId w:val="31"/>
        </w:numPr>
      </w:pPr>
      <w:r>
        <w:t xml:space="preserve">What can you say about the values of the ratios in the table?  </w:t>
      </w:r>
    </w:p>
    <w:p w14:paraId="19FE7DB8" w14:textId="511B9FE5" w:rsidR="00CE2A73" w:rsidRPr="007E3B7F" w:rsidRDefault="00CE2A73" w:rsidP="002E1947">
      <w:pPr>
        <w:pStyle w:val="ny-lesson-SFinsert-response"/>
        <w:ind w:left="1094" w:firstLine="576"/>
      </w:pPr>
      <w:r>
        <w:t>The values of the ratio</w:t>
      </w:r>
      <w:r w:rsidR="00050C6F">
        <w:t>s</w:t>
      </w:r>
      <w:r>
        <w:t xml:space="preserve"> are equivalent</w:t>
      </w:r>
      <w:r w:rsidR="00F64CE9">
        <w:t>.</w:t>
      </w:r>
    </w:p>
    <w:p w14:paraId="620BFF9F" w14:textId="77777777" w:rsidR="00916878" w:rsidRDefault="00916878" w:rsidP="00916878">
      <w:pPr>
        <w:pStyle w:val="ny-lesson-paragraph"/>
        <w:rPr>
          <w:b/>
        </w:rPr>
      </w:pPr>
    </w:p>
    <w:p w14:paraId="713977FB" w14:textId="77777777" w:rsidR="00BA08A7" w:rsidRDefault="00BA08A7" w:rsidP="00967CBA">
      <w:pPr>
        <w:pStyle w:val="ny-lesson-hdr-1"/>
      </w:pPr>
    </w:p>
    <w:p w14:paraId="44BCC8BA" w14:textId="77777777" w:rsidR="00BA08A7" w:rsidRDefault="00BA08A7" w:rsidP="00967CBA">
      <w:pPr>
        <w:pStyle w:val="ny-lesson-hdr-1"/>
      </w:pPr>
    </w:p>
    <w:p w14:paraId="196D5AD1" w14:textId="77777777" w:rsidR="00BA08A7" w:rsidRDefault="00BA08A7" w:rsidP="00967CBA">
      <w:pPr>
        <w:pStyle w:val="ny-lesson-hdr-1"/>
      </w:pPr>
    </w:p>
    <w:p w14:paraId="1341D633" w14:textId="77777777" w:rsidR="00BA08A7" w:rsidRDefault="00BA08A7" w:rsidP="00967CBA">
      <w:pPr>
        <w:pStyle w:val="ny-lesson-hdr-1"/>
      </w:pPr>
    </w:p>
    <w:p w14:paraId="015A53C1" w14:textId="2EA08028" w:rsidR="00916878" w:rsidRPr="00967CBA" w:rsidRDefault="00916878" w:rsidP="00967CBA">
      <w:pPr>
        <w:pStyle w:val="ny-lesson-hdr-1"/>
      </w:pPr>
      <w:r w:rsidRPr="00967CBA">
        <w:lastRenderedPageBreak/>
        <w:t>Exercise 2</w:t>
      </w:r>
      <w:r w:rsidR="005D1B3F" w:rsidRPr="00967CBA">
        <w:t xml:space="preserve"> </w:t>
      </w:r>
      <w:r w:rsidR="005D1B3F" w:rsidRPr="00967CBA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(10 minutes)</w:t>
      </w:r>
    </w:p>
    <w:p w14:paraId="014BBE93" w14:textId="1B962833" w:rsidR="00FD42C3" w:rsidRDefault="00967CBA" w:rsidP="00967C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72189" wp14:editId="6DF41462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303520" cy="3962400"/>
                <wp:effectExtent l="0" t="0" r="1143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962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342F8" id="Rectangle 29" o:spid="_x0000_s1026" style="position:absolute;margin-left:0;margin-top:4.95pt;width:417.6pt;height:31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pu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Exercise 2</w:t>
      </w:r>
    </w:p>
    <w:p w14:paraId="51DACE5E" w14:textId="1716347D" w:rsidR="00916878" w:rsidRPr="007E3B7F" w:rsidRDefault="00916878" w:rsidP="00FD42C3">
      <w:pPr>
        <w:pStyle w:val="ny-lesson-SFinsert"/>
      </w:pPr>
      <w:r w:rsidRPr="007E3B7F">
        <w:t>James is setting up a fish tank.  He is buying a breed of goldfish that typically grow</w:t>
      </w:r>
      <w:r w:rsidR="00050C6F">
        <w:t>s</w:t>
      </w:r>
      <w:r w:rsidRPr="007E3B7F">
        <w:t xml:space="preserve"> to be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7E3B7F">
        <w:t xml:space="preserve"> inches long.  It is recommended that there be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7E3B7F">
        <w:t xml:space="preserve"> gallon of water for every inch of fish length in the tank.  What is the recommended ratio </w:t>
      </w:r>
      <w:r w:rsidR="000179C3">
        <w:br/>
      </w:r>
      <w:r w:rsidRPr="007E3B7F">
        <w:t xml:space="preserve">of gallons of water per fully-grown goldfish in the tank?  </w:t>
      </w:r>
    </w:p>
    <w:p w14:paraId="522BBDA1" w14:textId="271533A2" w:rsidR="00FD42C3" w:rsidRPr="007E3B7F" w:rsidRDefault="00916878" w:rsidP="00FD42C3">
      <w:pPr>
        <w:pStyle w:val="ny-lesson-SFinsert"/>
      </w:pPr>
      <w:r w:rsidRPr="007E3B7F">
        <w:t>Complete the ratio table to help answer the following questions: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</w:tblGrid>
      <w:tr w:rsidR="00916878" w:rsidRPr="007E3B7F" w14:paraId="32F0C954" w14:textId="77777777" w:rsidTr="00613450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A259" w14:textId="25354EF4" w:rsidR="00916878" w:rsidRPr="007E3B7F" w:rsidRDefault="003F0648" w:rsidP="00FD42C3">
            <w:pPr>
              <w:pStyle w:val="ny-lesson-SFinsert-table"/>
              <w:jc w:val="center"/>
            </w:pPr>
            <w:r>
              <w:t>Number of Fish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B84" w14:textId="0922BB3D" w:rsidR="00916878" w:rsidRPr="007E3B7F" w:rsidRDefault="003F0648" w:rsidP="00FD42C3">
            <w:pPr>
              <w:pStyle w:val="ny-lesson-SFinsert-table"/>
              <w:jc w:val="center"/>
            </w:pPr>
            <w:r>
              <w:t>Gallons of Water</w:t>
            </w:r>
          </w:p>
        </w:tc>
      </w:tr>
      <w:tr w:rsidR="00916878" w:rsidRPr="007E3B7F" w14:paraId="56157543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7774" w14:textId="6F7BCEBF" w:rsidR="00916878" w:rsidRPr="009E4755" w:rsidRDefault="009E4755" w:rsidP="009E4755">
            <w:pPr>
              <w:pStyle w:val="ny-lesson-SFinsert-response-table"/>
              <w:ind w:firstLine="444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721B" w14:textId="48E1CB1F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916878" w:rsidRPr="007E3B7F" w14:paraId="7E8F2985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422" w14:textId="6A78BC99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2932" w14:textId="497402EB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916878" w:rsidRPr="007E3B7F" w14:paraId="30F97FA5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2A9" w14:textId="6F2796B3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43C" w14:textId="4820163C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916878" w:rsidRPr="007E3B7F" w14:paraId="4FA127DA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B81" w14:textId="6AEC45B4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9766" w14:textId="440CA6A9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</w:tr>
      <w:tr w:rsidR="00916878" w:rsidRPr="007E3B7F" w14:paraId="4FA1F4A9" w14:textId="77777777" w:rsidTr="0061345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C383" w14:textId="3FC2AE1E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7951" w14:textId="1FC29B3D" w:rsidR="00916878" w:rsidRPr="009E4755" w:rsidRDefault="009E4755" w:rsidP="00FD42C3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</w:tbl>
    <w:p w14:paraId="496134C4" w14:textId="3246FCF9" w:rsidR="00916878" w:rsidRPr="007E3B7F" w:rsidRDefault="00916878" w:rsidP="00916878">
      <w:pPr>
        <w:pStyle w:val="ny-lesson-bullet"/>
        <w:numPr>
          <w:ilvl w:val="0"/>
          <w:numId w:val="0"/>
        </w:numPr>
        <w:ind w:left="806"/>
        <w:rPr>
          <w:b/>
          <w:sz w:val="16"/>
          <w:szCs w:val="16"/>
        </w:rPr>
      </w:pPr>
    </w:p>
    <w:p w14:paraId="31321D6B" w14:textId="5CB998CE" w:rsidR="00916878" w:rsidRPr="007E3B7F" w:rsidRDefault="00916878" w:rsidP="002E1947">
      <w:pPr>
        <w:pStyle w:val="ny-lesson-SFinsert-number-list"/>
        <w:numPr>
          <w:ilvl w:val="1"/>
          <w:numId w:val="36"/>
        </w:numPr>
      </w:pPr>
      <w:r w:rsidRPr="007E3B7F">
        <w:t xml:space="preserve">What size tank (in gallons) is needed for James to have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7E3B7F">
        <w:t xml:space="preserve"> full-grown goldfish?  </w:t>
      </w:r>
    </w:p>
    <w:p w14:paraId="6A9F6005" w14:textId="4B61C0B8" w:rsidR="00916878" w:rsidRPr="007E3B7F" w:rsidRDefault="00503A39" w:rsidP="002E1947">
      <w:pPr>
        <w:pStyle w:val="ny-lesson-SFinsert-response"/>
        <w:ind w:left="1490" w:firstLine="180"/>
      </w:pPr>
      <w:r>
        <w:t xml:space="preserve">James needs a tank that holds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916878" w:rsidRPr="007E3B7F">
        <w:t xml:space="preserve"> gallons</w:t>
      </w:r>
      <w:r>
        <w:t xml:space="preserve"> of water in order to have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7E3B7F">
        <w:t xml:space="preserve"> full-grown goldfish</w:t>
      </w:r>
      <w:r>
        <w:t>.</w:t>
      </w:r>
    </w:p>
    <w:p w14:paraId="239CE72F" w14:textId="77777777" w:rsidR="003A0851" w:rsidRDefault="003A0851" w:rsidP="002B40EF">
      <w:pPr>
        <w:pStyle w:val="ny-lesson-SFinsert-number-list"/>
        <w:numPr>
          <w:ilvl w:val="0"/>
          <w:numId w:val="0"/>
        </w:numPr>
        <w:ind w:left="1670"/>
      </w:pPr>
    </w:p>
    <w:p w14:paraId="7F338AF6" w14:textId="0FC38D97" w:rsidR="00916878" w:rsidRPr="007E3B7F" w:rsidRDefault="00916878" w:rsidP="002E1947">
      <w:pPr>
        <w:pStyle w:val="ny-lesson-SFinsert-number-list"/>
        <w:numPr>
          <w:ilvl w:val="1"/>
          <w:numId w:val="31"/>
        </w:numPr>
      </w:pPr>
      <w:r w:rsidRPr="00967CBA">
        <w:t>How</w:t>
      </w:r>
      <w:r w:rsidRPr="007E3B7F">
        <w:t xml:space="preserve"> many fully-grown goldfish can go in a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7E3B7F">
        <w:t xml:space="preserve">-gallon tank?  </w:t>
      </w:r>
    </w:p>
    <w:p w14:paraId="06F78FED" w14:textId="528AEE1C" w:rsidR="00967CBA" w:rsidRDefault="009E4755" w:rsidP="002B40EF">
      <w:pPr>
        <w:pStyle w:val="ny-lesson-SFinsert-response"/>
        <w:ind w:left="1490" w:firstLine="180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916878" w:rsidRPr="007E3B7F">
        <w:t xml:space="preserve"> </w:t>
      </w:r>
      <w:r w:rsidR="00503A39" w:rsidRPr="007E3B7F">
        <w:t xml:space="preserve">fully-grown </w:t>
      </w:r>
      <w:r w:rsidR="00916878" w:rsidRPr="007E3B7F">
        <w:t>goldfish</w:t>
      </w:r>
      <w:r w:rsidR="00503A39">
        <w:t xml:space="preserve"> can go in a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503A39" w:rsidRPr="007E3B7F">
        <w:t>-gallon tank</w:t>
      </w:r>
      <w:r w:rsidR="00503A39">
        <w:t>.</w:t>
      </w:r>
    </w:p>
    <w:p w14:paraId="555DB790" w14:textId="77777777" w:rsidR="003A0851" w:rsidRDefault="003A0851" w:rsidP="002B40EF">
      <w:pPr>
        <w:pStyle w:val="ny-lesson-SFinsert-number-list"/>
        <w:numPr>
          <w:ilvl w:val="0"/>
          <w:numId w:val="0"/>
        </w:numPr>
        <w:ind w:left="1670"/>
      </w:pPr>
    </w:p>
    <w:p w14:paraId="4EF66E2F" w14:textId="5289094A" w:rsidR="00CE2A73" w:rsidRDefault="00CE2A73" w:rsidP="002E1947">
      <w:pPr>
        <w:pStyle w:val="ny-lesson-SFinsert-number-list"/>
        <w:numPr>
          <w:ilvl w:val="1"/>
          <w:numId w:val="31"/>
        </w:numPr>
      </w:pPr>
      <w:r>
        <w:t xml:space="preserve">What can you say about the values of the ratios in the table?  </w:t>
      </w:r>
    </w:p>
    <w:p w14:paraId="61BAA4A8" w14:textId="3B0F2957" w:rsidR="00CE2A73" w:rsidRPr="007E3B7F" w:rsidRDefault="00CE2A73" w:rsidP="002E1947">
      <w:pPr>
        <w:pStyle w:val="ny-lesson-SFinsert-response"/>
        <w:ind w:left="1490" w:firstLine="180"/>
      </w:pPr>
      <w:r>
        <w:t>The values of the ratios are equivalent.</w:t>
      </w:r>
    </w:p>
    <w:p w14:paraId="43F1A699" w14:textId="463D791A" w:rsidR="00FD42C3" w:rsidRDefault="00FD42C3" w:rsidP="002B40EF">
      <w:pPr>
        <w:pStyle w:val="ny-lesson-paragraph"/>
      </w:pPr>
    </w:p>
    <w:p w14:paraId="28911AAB" w14:textId="77777777" w:rsidR="00916878" w:rsidRDefault="00916878" w:rsidP="00916878">
      <w:pPr>
        <w:pStyle w:val="ny-lesson-hdr-1"/>
      </w:pPr>
      <w:r>
        <w:t>Closing (5 minutes)</w:t>
      </w:r>
    </w:p>
    <w:p w14:paraId="47BED6BB" w14:textId="77777777" w:rsidR="003A0851" w:rsidRDefault="00916878" w:rsidP="00C578DC">
      <w:pPr>
        <w:pStyle w:val="ny-lesson-bullet"/>
      </w:pPr>
      <w:r w:rsidRPr="00916878">
        <w:t xml:space="preserve">When creating a ratio table, what does each pair of values represent?  </w:t>
      </w:r>
    </w:p>
    <w:p w14:paraId="61B8D8DA" w14:textId="7F40A9C2" w:rsidR="00916878" w:rsidRPr="00916878" w:rsidRDefault="00503A39" w:rsidP="002B40EF">
      <w:pPr>
        <w:pStyle w:val="ny-lesson-bullet"/>
        <w:numPr>
          <w:ilvl w:val="1"/>
          <w:numId w:val="23"/>
        </w:numPr>
      </w:pPr>
      <w:r>
        <w:rPr>
          <w:i/>
        </w:rPr>
        <w:t>Each pair of values represents a</w:t>
      </w:r>
      <w:r w:rsidR="00916878" w:rsidRPr="003F0648">
        <w:rPr>
          <w:i/>
        </w:rPr>
        <w:t xml:space="preserve"> ratio that is equivalent to all the other ratios in the table and that describes the ratio relationship of two quantities.</w:t>
      </w:r>
    </w:p>
    <w:p w14:paraId="6EBD71E8" w14:textId="77777777" w:rsidR="003A0851" w:rsidRDefault="00916878" w:rsidP="00C578DC">
      <w:pPr>
        <w:pStyle w:val="ny-lesson-bullet"/>
      </w:pPr>
      <w:r w:rsidRPr="00916878">
        <w:t xml:space="preserve">Can anyone think of a situation where you have seen a ratio table other than here in class?  </w:t>
      </w:r>
    </w:p>
    <w:p w14:paraId="0B640F05" w14:textId="74C7C9FD" w:rsidR="00916878" w:rsidRPr="00916878" w:rsidRDefault="00916878" w:rsidP="002B40EF">
      <w:pPr>
        <w:pStyle w:val="ny-lesson-bullet"/>
        <w:numPr>
          <w:ilvl w:val="1"/>
          <w:numId w:val="23"/>
        </w:numPr>
      </w:pPr>
      <w:r w:rsidRPr="003F0648">
        <w:rPr>
          <w:i/>
        </w:rPr>
        <w:t>The back of a pancake mix box.</w:t>
      </w:r>
    </w:p>
    <w:p w14:paraId="18A0F4E8" w14:textId="0F35515A" w:rsidR="00916878" w:rsidRDefault="00916878" w:rsidP="00C578DC">
      <w:pPr>
        <w:pStyle w:val="ny-lesson-bullet"/>
      </w:pPr>
      <w:r w:rsidRPr="00916878">
        <w:t>Can you think of an example of a table of numbers you’ve s</w:t>
      </w:r>
      <w:r w:rsidR="00BB64D5">
        <w:t>een that was not a ratio table?</w:t>
      </w:r>
      <w:r w:rsidRPr="00916878">
        <w:t xml:space="preserve">  If you can’t think of one that you’ve seen, see if you can make one up to match a real</w:t>
      </w:r>
      <w:r w:rsidR="003F0062">
        <w:t>-</w:t>
      </w:r>
      <w:r w:rsidRPr="00916878">
        <w:t>world situation.</w:t>
      </w:r>
    </w:p>
    <w:p w14:paraId="71E023B2" w14:textId="0B07CAD2" w:rsidR="009147EE" w:rsidRDefault="009147EE" w:rsidP="009147EE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DDAC4" wp14:editId="7D8BD1D3">
                <wp:simplePos x="0" y="0"/>
                <wp:positionH relativeFrom="margin">
                  <wp:align>center</wp:align>
                </wp:positionH>
                <wp:positionV relativeFrom="paragraph">
                  <wp:posOffset>184222</wp:posOffset>
                </wp:positionV>
                <wp:extent cx="5303520" cy="800100"/>
                <wp:effectExtent l="0" t="0" r="1143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0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67E5" id="Rectangle 33" o:spid="_x0000_s1026" style="position:absolute;margin-left:0;margin-top:14.5pt;width:417.6pt;height:6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EC66571" w14:textId="44FC96C2" w:rsidR="009147EE" w:rsidRDefault="00613450" w:rsidP="009147EE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53DD7" wp14:editId="5A34C663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120640" cy="624840"/>
                <wp:effectExtent l="19050" t="19050" r="22860" b="22860"/>
                <wp:wrapTight wrapText="bothSides">
                  <wp:wrapPolygon edited="0">
                    <wp:start x="-80" y="-659"/>
                    <wp:lineTo x="-80" y="21732"/>
                    <wp:lineTo x="21616" y="21732"/>
                    <wp:lineTo x="21616" y="-659"/>
                    <wp:lineTo x="-80" y="-659"/>
                  </wp:wrapPolygon>
                </wp:wrapTight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034E" w14:textId="1B4647FA" w:rsidR="00AE6B49" w:rsidRPr="00613450" w:rsidRDefault="00AE6B49" w:rsidP="0061345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61345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B2A7CD5" w14:textId="77777777" w:rsidR="00AE6B49" w:rsidRPr="009147EE" w:rsidRDefault="00AE6B49" w:rsidP="00613450">
                            <w:pPr>
                              <w:pStyle w:val="ny-lesson-SFinsert"/>
                              <w:ind w:left="0" w:right="-20"/>
                            </w:pPr>
                            <w:r w:rsidRPr="009147EE">
                              <w:t>A ratio table is a table of pairs of numbers that form equivalent ratios.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3DD7" id="Rectangle 31" o:spid="_x0000_s1027" style="position:absolute;left:0;text-align:left;margin-left:0;margin-top:4.15pt;width:403.2pt;height:49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262B034E" w14:textId="1B4647FA" w:rsidR="00AE6B49" w:rsidRPr="00613450" w:rsidRDefault="00AE6B49" w:rsidP="0061345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61345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B2A7CD5" w14:textId="77777777" w:rsidR="00AE6B49" w:rsidRPr="009147EE" w:rsidRDefault="00AE6B49" w:rsidP="00613450">
                      <w:pPr>
                        <w:pStyle w:val="ny-lesson-SFinsert"/>
                        <w:ind w:left="0" w:right="-20"/>
                      </w:pPr>
                      <w:r w:rsidRPr="009147EE">
                        <w:t>A ratio table is a table of pairs of numbers that form equivalent ratios.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C2E6A9A" w14:textId="77777777" w:rsidR="00916878" w:rsidRDefault="00916878" w:rsidP="00916878">
      <w:pPr>
        <w:pStyle w:val="ny-lesson-bullet"/>
        <w:numPr>
          <w:ilvl w:val="0"/>
          <w:numId w:val="0"/>
        </w:numPr>
      </w:pPr>
    </w:p>
    <w:p w14:paraId="7BBC8BE1" w14:textId="77777777" w:rsidR="009147EE" w:rsidRDefault="009147EE" w:rsidP="00916878">
      <w:pPr>
        <w:pStyle w:val="ny-lesson-hdr-1"/>
      </w:pPr>
    </w:p>
    <w:p w14:paraId="0B4F3333" w14:textId="77777777" w:rsidR="009147EE" w:rsidRDefault="009147EE" w:rsidP="00916878">
      <w:pPr>
        <w:pStyle w:val="ny-lesson-hdr-1"/>
      </w:pPr>
    </w:p>
    <w:p w14:paraId="786BD3C3" w14:textId="77FD7573" w:rsidR="00916878" w:rsidRDefault="00613450" w:rsidP="00916878">
      <w:pPr>
        <w:pStyle w:val="ny-lesson-hdr-1"/>
      </w:pPr>
      <w:r>
        <w:br/>
      </w:r>
      <w:r w:rsidR="00916878">
        <w:t xml:space="preserve">Exit Ticket (5 minutes) </w:t>
      </w:r>
    </w:p>
    <w:p w14:paraId="4FA7560F" w14:textId="77777777" w:rsidR="00916878" w:rsidRDefault="00916878" w:rsidP="002B40EF">
      <w:r>
        <w:lastRenderedPageBreak/>
        <w:t>Name ___________________________________________________</w:t>
      </w:r>
      <w:r>
        <w:tab/>
      </w:r>
      <w:r>
        <w:tab/>
        <w:t>Date____________________</w:t>
      </w:r>
    </w:p>
    <w:p w14:paraId="619D6034" w14:textId="77777777" w:rsidR="00916878" w:rsidRDefault="00916878" w:rsidP="00916878">
      <w:pPr>
        <w:pStyle w:val="ny-lesson-header"/>
      </w:pPr>
      <w:r>
        <w:t>Lesson 9:  Tables of Equivalent Ratios</w:t>
      </w:r>
    </w:p>
    <w:p w14:paraId="6D80942A" w14:textId="77777777" w:rsidR="00BD328A" w:rsidRDefault="00BD328A" w:rsidP="00916878">
      <w:pPr>
        <w:pStyle w:val="ny-callout-hdr"/>
      </w:pPr>
    </w:p>
    <w:p w14:paraId="78C0F0F6" w14:textId="77777777" w:rsidR="00916878" w:rsidRDefault="00916878" w:rsidP="00916878">
      <w:pPr>
        <w:pStyle w:val="ny-callout-hdr"/>
      </w:pPr>
      <w:r>
        <w:t>Exit Ticket</w:t>
      </w:r>
    </w:p>
    <w:p w14:paraId="1CE9082D" w14:textId="77777777" w:rsidR="00916878" w:rsidRDefault="00916878" w:rsidP="00967CBA">
      <w:pPr>
        <w:pStyle w:val="ny-callout-hdr"/>
      </w:pPr>
    </w:p>
    <w:p w14:paraId="32EB7519" w14:textId="38C24787" w:rsidR="00916878" w:rsidRDefault="00916878" w:rsidP="00BD328A">
      <w:pPr>
        <w:pStyle w:val="ny-lesson-paragraph"/>
      </w:pPr>
      <w:r>
        <w:t xml:space="preserve">A father and his young toddler are walking along the sidewalk.  For every </w:t>
      </w:r>
      <m:oMath>
        <m:r>
          <w:rPr>
            <w:rFonts w:ascii="Cambria Math" w:hAnsi="Cambria Math"/>
          </w:rPr>
          <m:t>3</m:t>
        </m:r>
      </m:oMath>
      <w:r>
        <w:t xml:space="preserve"> steps the father takes, the son takes </w:t>
      </w:r>
      <m:oMath>
        <m:r>
          <w:rPr>
            <w:rFonts w:ascii="Cambria Math" w:hAnsi="Cambria Math"/>
          </w:rPr>
          <m:t>5</m:t>
        </m:r>
      </m:oMath>
      <w:r>
        <w:t xml:space="preserve"> steps just to keep up.  What is the ratio of </w:t>
      </w:r>
      <w:r w:rsidR="00F64CE9">
        <w:t xml:space="preserve">the </w:t>
      </w:r>
      <w:r>
        <w:t xml:space="preserve">number of steps the father takes to </w:t>
      </w:r>
      <w:r w:rsidR="00F64CE9">
        <w:t xml:space="preserve">the </w:t>
      </w:r>
      <w:r>
        <w:t>number of steps the son takes?  Add labels to the columns of the table and place the ratio into the first row of data.  Add equivalent ratios to build a ratio table.</w:t>
      </w:r>
    </w:p>
    <w:p w14:paraId="0DF81641" w14:textId="77777777" w:rsidR="00916878" w:rsidRDefault="00916878" w:rsidP="00916878">
      <w:pPr>
        <w:pStyle w:val="ny-lesson-paragraph"/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916878" w14:paraId="3C2EC347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A6ABF" w14:textId="77777777" w:rsidR="00916878" w:rsidRDefault="00916878" w:rsidP="00C860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DDE87" w14:textId="77777777" w:rsidR="00916878" w:rsidRDefault="00916878" w:rsidP="00C8602A">
            <w:pPr>
              <w:jc w:val="center"/>
            </w:pPr>
          </w:p>
        </w:tc>
      </w:tr>
      <w:tr w:rsidR="00916878" w14:paraId="7ED5D1FE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EC0" w14:textId="77777777" w:rsidR="00916878" w:rsidRDefault="00916878" w:rsidP="00C8602A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24A" w14:textId="77777777" w:rsidR="00916878" w:rsidRDefault="00916878" w:rsidP="00C8602A">
            <w:pPr>
              <w:jc w:val="center"/>
              <w:rPr>
                <w:i/>
              </w:rPr>
            </w:pPr>
          </w:p>
        </w:tc>
      </w:tr>
      <w:tr w:rsidR="00916878" w14:paraId="51D6F660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78E" w14:textId="77777777" w:rsidR="00916878" w:rsidRDefault="00916878" w:rsidP="00C8602A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D35" w14:textId="77777777" w:rsidR="00916878" w:rsidRDefault="00916878" w:rsidP="00C8602A">
            <w:pPr>
              <w:jc w:val="center"/>
              <w:rPr>
                <w:i/>
              </w:rPr>
            </w:pPr>
          </w:p>
        </w:tc>
      </w:tr>
      <w:tr w:rsidR="00916878" w14:paraId="045D4B70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EE9" w14:textId="77777777" w:rsidR="00916878" w:rsidRDefault="00916878" w:rsidP="00C8602A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8E8" w14:textId="77777777" w:rsidR="00916878" w:rsidRDefault="00916878" w:rsidP="00C8602A">
            <w:pPr>
              <w:jc w:val="center"/>
              <w:rPr>
                <w:i/>
              </w:rPr>
            </w:pPr>
          </w:p>
        </w:tc>
      </w:tr>
      <w:tr w:rsidR="00916878" w14:paraId="6A0EA112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49C" w14:textId="77777777" w:rsidR="00916878" w:rsidRDefault="00916878" w:rsidP="00C8602A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BA3" w14:textId="77777777" w:rsidR="00916878" w:rsidRDefault="00916878" w:rsidP="00C8602A">
            <w:pPr>
              <w:jc w:val="center"/>
              <w:rPr>
                <w:i/>
              </w:rPr>
            </w:pPr>
          </w:p>
        </w:tc>
      </w:tr>
      <w:tr w:rsidR="00916878" w14:paraId="00C4011A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CF8" w14:textId="77777777" w:rsidR="00916878" w:rsidRDefault="00916878" w:rsidP="00C8602A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27A" w14:textId="77777777" w:rsidR="00916878" w:rsidRDefault="00916878" w:rsidP="00C8602A">
            <w:pPr>
              <w:jc w:val="center"/>
              <w:rPr>
                <w:i/>
              </w:rPr>
            </w:pPr>
          </w:p>
        </w:tc>
      </w:tr>
      <w:tr w:rsidR="00916878" w14:paraId="19C20FE8" w14:textId="77777777" w:rsidTr="002B40EF">
        <w:trPr>
          <w:trHeight w:val="5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2CE" w14:textId="77777777" w:rsidR="00916878" w:rsidRDefault="00916878" w:rsidP="00C8602A">
            <w:pPr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A29" w14:textId="77777777" w:rsidR="00916878" w:rsidRDefault="00916878" w:rsidP="00C8602A">
            <w:pPr>
              <w:jc w:val="center"/>
              <w:rPr>
                <w:i/>
              </w:rPr>
            </w:pPr>
          </w:p>
        </w:tc>
      </w:tr>
    </w:tbl>
    <w:p w14:paraId="44E8F83E" w14:textId="77777777" w:rsidR="00916878" w:rsidRDefault="00916878" w:rsidP="00916878">
      <w:pPr>
        <w:pStyle w:val="ny-lesson-paragraph"/>
      </w:pPr>
    </w:p>
    <w:p w14:paraId="38884EDF" w14:textId="77777777" w:rsidR="00916878" w:rsidRDefault="00916878" w:rsidP="00916878">
      <w:pPr>
        <w:pStyle w:val="ny-lesson-paragraph"/>
      </w:pPr>
      <w:r>
        <w:t xml:space="preserve">What can you say about the values of the ratios in the table?  </w:t>
      </w:r>
    </w:p>
    <w:p w14:paraId="60468D83" w14:textId="77777777" w:rsidR="00916878" w:rsidRDefault="00916878" w:rsidP="009168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DAFC5E4" w14:textId="77777777" w:rsidR="00916878" w:rsidRDefault="00916878" w:rsidP="00916878">
      <w:pPr>
        <w:pStyle w:val="ny-callout-hdr"/>
      </w:pPr>
    </w:p>
    <w:p w14:paraId="2B477380" w14:textId="77777777" w:rsidR="00916878" w:rsidRDefault="00916878" w:rsidP="00916878">
      <w:pPr>
        <w:pStyle w:val="ny-callout-hdr"/>
      </w:pPr>
      <w:r>
        <w:rPr>
          <w:b w:val="0"/>
        </w:rPr>
        <w:br w:type="page"/>
      </w:r>
      <w:r>
        <w:lastRenderedPageBreak/>
        <w:t xml:space="preserve">Exit Ticket Sample </w:t>
      </w:r>
      <w:r w:rsidR="00BD328A">
        <w:t>Solutions</w:t>
      </w:r>
    </w:p>
    <w:p w14:paraId="3EB0B0FE" w14:textId="6804C88D" w:rsidR="00BD328A" w:rsidRPr="003837BF" w:rsidRDefault="003A0851" w:rsidP="002B40E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3311BE" wp14:editId="40699116">
                <wp:simplePos x="0" y="0"/>
                <wp:positionH relativeFrom="margin">
                  <wp:posOffset>425450</wp:posOffset>
                </wp:positionH>
                <wp:positionV relativeFrom="paragraph">
                  <wp:posOffset>205105</wp:posOffset>
                </wp:positionV>
                <wp:extent cx="5303520" cy="3009900"/>
                <wp:effectExtent l="0" t="0" r="1143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009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E1AB" id="Rectangle 41" o:spid="_x0000_s1026" style="position:absolute;margin-left:33.5pt;margin-top:16.15pt;width:417.6pt;height:23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AF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B82E38E" w14:textId="3AEA9BB5" w:rsidR="00916878" w:rsidRDefault="00916878" w:rsidP="00BD328A">
      <w:pPr>
        <w:pStyle w:val="ny-lesson-SFinsert"/>
      </w:pPr>
      <w:r>
        <w:t xml:space="preserve">A father and his young toddler are walking along the sidewalk.  For every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steps the father takes, the son takes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>
        <w:t xml:space="preserve">steps just to keep up.  What is the ratio of </w:t>
      </w:r>
      <w:r w:rsidR="00F64CE9">
        <w:t xml:space="preserve">the number </w:t>
      </w:r>
      <w:r>
        <w:t xml:space="preserve">of steps the father takes to </w:t>
      </w:r>
      <w:r w:rsidR="00F64CE9">
        <w:t xml:space="preserve">the </w:t>
      </w:r>
      <w:r>
        <w:t>number of steps the son takes?  Add labels to the columns of the table and place the ratio into the first row of data.  Add equivalent ratios to build a ratio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</w:tblGrid>
      <w:tr w:rsidR="00916878" w14:paraId="5B989FB7" w14:textId="77777777" w:rsidTr="00C8602A">
        <w:trPr>
          <w:trHeight w:val="4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8BEA" w14:textId="5A9A0F71" w:rsidR="00916878" w:rsidRDefault="00916878" w:rsidP="00C8602A">
            <w:pPr>
              <w:pStyle w:val="ny-lesson-SFinsert-response-table"/>
              <w:jc w:val="center"/>
            </w:pPr>
            <w:r>
              <w:t>Number of Steps the Father Takes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54DF" w14:textId="77777777" w:rsidR="00916878" w:rsidRDefault="00916878" w:rsidP="00C8602A">
            <w:pPr>
              <w:pStyle w:val="ny-lesson-SFinsert-response-table"/>
              <w:jc w:val="center"/>
            </w:pPr>
            <w:r>
              <w:t>Number of Steps the Son Takes</w:t>
            </w:r>
          </w:p>
        </w:tc>
      </w:tr>
      <w:tr w:rsidR="00916878" w14:paraId="2E19788A" w14:textId="77777777" w:rsidTr="00613450">
        <w:trPr>
          <w:trHeight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0BDF" w14:textId="09009532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C11" w14:textId="1A73B80C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916878" w14:paraId="5EB1B0BC" w14:textId="77777777" w:rsidTr="00613450">
        <w:trPr>
          <w:trHeight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119" w14:textId="13B36AC2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8330" w14:textId="3387C19A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916878" w14:paraId="077A5620" w14:textId="77777777" w:rsidTr="00613450">
        <w:trPr>
          <w:trHeight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1681" w14:textId="78A227E6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3684" w14:textId="0BEED818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916878" w14:paraId="5AD3D8E1" w14:textId="77777777" w:rsidTr="00613450">
        <w:trPr>
          <w:trHeight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9F3" w14:textId="354D9A99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A58C" w14:textId="50AAFCE4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916878" w14:paraId="319D2401" w14:textId="77777777" w:rsidTr="00613450">
        <w:trPr>
          <w:trHeight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498" w14:textId="0AE84FC4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D16D" w14:textId="3978D10B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</w:tr>
      <w:tr w:rsidR="00916878" w14:paraId="09E1EE6C" w14:textId="77777777" w:rsidTr="00613450">
        <w:trPr>
          <w:trHeight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194B" w14:textId="54D93D6B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57C5" w14:textId="414D9C7B" w:rsidR="00916878" w:rsidRPr="009E4755" w:rsidRDefault="009E4755" w:rsidP="00C8602A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</w:tbl>
    <w:p w14:paraId="3B844E25" w14:textId="126CCCB5" w:rsidR="00916878" w:rsidRDefault="003A0851" w:rsidP="00BD328A">
      <w:pPr>
        <w:pStyle w:val="ny-lesson-SFinsert"/>
      </w:pPr>
      <w:r>
        <w:br/>
      </w:r>
      <w:r w:rsidR="00916878">
        <w:t xml:space="preserve">What can you say about the values of the ratios in the table?  </w:t>
      </w:r>
    </w:p>
    <w:p w14:paraId="5DB6C206" w14:textId="77777777" w:rsidR="00916878" w:rsidRDefault="00916878" w:rsidP="00BD328A">
      <w:pPr>
        <w:pStyle w:val="ny-lesson-SFinsert-response"/>
      </w:pPr>
      <w:r>
        <w:t>The values of the ratios in the table should all be equal since the ratios in the table are equivalent.</w:t>
      </w:r>
    </w:p>
    <w:p w14:paraId="473E3F30" w14:textId="20BE0B18" w:rsidR="00916878" w:rsidRDefault="00613450" w:rsidP="00916878">
      <w:pPr>
        <w:pStyle w:val="ny-lesson-paragraph"/>
      </w:pPr>
      <w:r>
        <w:br/>
      </w:r>
    </w:p>
    <w:p w14:paraId="3A0AFA91" w14:textId="77777777" w:rsidR="00916878" w:rsidRDefault="00916878" w:rsidP="00916878">
      <w:pPr>
        <w:pStyle w:val="ny-callout-hdr"/>
      </w:pPr>
      <w:r>
        <w:t xml:space="preserve">Problem Set Sample </w:t>
      </w:r>
      <w:r w:rsidR="007007BF">
        <w:t>Solutions</w:t>
      </w:r>
    </w:p>
    <w:p w14:paraId="0BEE65D5" w14:textId="6EF409D8" w:rsidR="003A0851" w:rsidRDefault="003A0851" w:rsidP="00967C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CD504D" wp14:editId="0745664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303520" cy="2324100"/>
                <wp:effectExtent l="0" t="0" r="1143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24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D0E7" id="Rectangle 44" o:spid="_x0000_s1026" style="position:absolute;margin-left:0;margin-top:16.8pt;width:417.6pt;height:183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8B88DC1" w14:textId="53C55EEA" w:rsidR="00EA08DD" w:rsidRDefault="00EA08DD" w:rsidP="00967CBA">
      <w:pPr>
        <w:pStyle w:val="ny-lesson-SFinsert"/>
      </w:pPr>
      <w:r>
        <w:t>Assume each of the following represents a table of equivalent ratios.  Fill in the missing values.  Then choose one of the tables and create a real-world context for the ratios shown in the table.</w:t>
      </w:r>
      <w:r w:rsidR="00613450">
        <w:br/>
      </w:r>
    </w:p>
    <w:tbl>
      <w:tblPr>
        <w:tblStyle w:val="TableGrid"/>
        <w:tblW w:w="0" w:type="auto"/>
        <w:tblInd w:w="864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864"/>
        <w:gridCol w:w="864"/>
        <w:gridCol w:w="648"/>
        <w:gridCol w:w="490"/>
        <w:gridCol w:w="864"/>
        <w:gridCol w:w="864"/>
        <w:gridCol w:w="648"/>
        <w:gridCol w:w="490"/>
        <w:gridCol w:w="864"/>
        <w:gridCol w:w="864"/>
      </w:tblGrid>
      <w:tr w:rsidR="003A0851" w14:paraId="7467F9C1" w14:textId="77777777" w:rsidTr="002B40EF">
        <w:tc>
          <w:tcPr>
            <w:tcW w:w="4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7D5289A4" w14:textId="78255D1A" w:rsidR="003A0851" w:rsidRDefault="003A0851" w:rsidP="002B40EF">
            <w:pPr>
              <w:pStyle w:val="ny-lesson-SFinsert-table"/>
              <w:numPr>
                <w:ilvl w:val="3"/>
                <w:numId w:val="31"/>
              </w:numPr>
              <w:ind w:left="360"/>
            </w:pPr>
          </w:p>
        </w:tc>
        <w:tc>
          <w:tcPr>
            <w:tcW w:w="864" w:type="dxa"/>
            <w:vAlign w:val="center"/>
          </w:tcPr>
          <w:p w14:paraId="6B3FE351" w14:textId="15AF335F" w:rsidR="003A0851" w:rsidRPr="002B40EF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D007C49" w14:textId="57293022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F0AAB" w14:textId="77777777" w:rsidR="003A0851" w:rsidRDefault="003A0851" w:rsidP="002B40EF">
            <w:pPr>
              <w:pStyle w:val="ny-lesson-SFinsert-table"/>
              <w:ind w:left="4594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14:paraId="66ACB889" w14:textId="20E555F3" w:rsidR="003A0851" w:rsidRDefault="003A0851" w:rsidP="002B40EF">
            <w:pPr>
              <w:pStyle w:val="ny-lesson-SFinsert-table"/>
              <w:numPr>
                <w:ilvl w:val="3"/>
                <w:numId w:val="31"/>
              </w:numPr>
              <w:ind w:left="360"/>
            </w:pPr>
          </w:p>
        </w:tc>
        <w:tc>
          <w:tcPr>
            <w:tcW w:w="864" w:type="dxa"/>
            <w:vAlign w:val="center"/>
          </w:tcPr>
          <w:p w14:paraId="0B304C92" w14:textId="44D8461E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626A0" w14:textId="74BB8C95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BA523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49AB2" w14:textId="534AECCA" w:rsidR="003A0851" w:rsidRDefault="003A0851" w:rsidP="002B40EF">
            <w:pPr>
              <w:pStyle w:val="ny-lesson-SFinsert-table"/>
              <w:numPr>
                <w:ilvl w:val="3"/>
                <w:numId w:val="31"/>
              </w:numPr>
              <w:ind w:left="3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F7EF2" w14:textId="45D62C48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55F369" w14:textId="3A8083C0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3A0851" w14:paraId="51919248" w14:textId="77777777" w:rsidTr="002B40EF">
        <w:tc>
          <w:tcPr>
            <w:tcW w:w="4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7ACC15F" w14:textId="77777777" w:rsidR="003A0851" w:rsidRDefault="003A0851" w:rsidP="00613450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864" w:type="dxa"/>
            <w:vAlign w:val="center"/>
          </w:tcPr>
          <w:p w14:paraId="53E54F8F" w14:textId="62775961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F29F0C0" w14:textId="432DD2A2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9D406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2705BA63" w14:textId="56E90F39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vAlign w:val="center"/>
          </w:tcPr>
          <w:p w14:paraId="21CC2A21" w14:textId="3A87A410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078F660" w14:textId="23FA293E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E11F02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0982B" w14:textId="3CB4B719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52A748C" w14:textId="40FC5FAB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8C61147" w14:textId="6603EB34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</w:tr>
      <w:tr w:rsidR="003A0851" w14:paraId="59FD1F37" w14:textId="77777777" w:rsidTr="002B40EF">
        <w:tc>
          <w:tcPr>
            <w:tcW w:w="4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55F2306" w14:textId="77777777" w:rsidR="003A0851" w:rsidRDefault="003A0851" w:rsidP="00613450">
            <w:pPr>
              <w:pStyle w:val="ny-lesson-SFinsert-table"/>
              <w:jc w:val="center"/>
            </w:pPr>
          </w:p>
        </w:tc>
        <w:tc>
          <w:tcPr>
            <w:tcW w:w="864" w:type="dxa"/>
            <w:vAlign w:val="center"/>
          </w:tcPr>
          <w:p w14:paraId="58A5A48E" w14:textId="598318E6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5A6B19A" w14:textId="03A62172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7B4F0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46F84EDD" w14:textId="1C47CD9D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vAlign w:val="center"/>
          </w:tcPr>
          <w:p w14:paraId="3EF66008" w14:textId="03F36834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CCEF464" w14:textId="5FC1115D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21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59A13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25FDD" w14:textId="3D7EEFE3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6A4A2AF" w14:textId="59D8503F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5020817" w14:textId="3267147F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Cs w:val="16"/>
                  </w:rPr>
                  <m:t>51</m:t>
                </m:r>
              </m:oMath>
            </m:oMathPara>
          </w:p>
        </w:tc>
      </w:tr>
      <w:tr w:rsidR="003A0851" w14:paraId="42FCDBFA" w14:textId="77777777" w:rsidTr="002B40EF">
        <w:tc>
          <w:tcPr>
            <w:tcW w:w="4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4CEF4C9" w14:textId="77777777" w:rsidR="003A0851" w:rsidRDefault="003A0851" w:rsidP="00613450">
            <w:pPr>
              <w:pStyle w:val="ny-lesson-SFinsert-table"/>
              <w:jc w:val="center"/>
            </w:pPr>
          </w:p>
        </w:tc>
        <w:tc>
          <w:tcPr>
            <w:tcW w:w="864" w:type="dxa"/>
            <w:vAlign w:val="center"/>
          </w:tcPr>
          <w:p w14:paraId="5EA3580C" w14:textId="7DCF4D21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B75A0BF" w14:textId="4A2F305C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44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F11A6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2AA497CE" w14:textId="01D517CF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vAlign w:val="center"/>
          </w:tcPr>
          <w:p w14:paraId="07607A34" w14:textId="4C16F2A9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B3CD17E" w14:textId="5F3C0B5F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AB58EA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D95E2" w14:textId="76496B6E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0ABC109" w14:textId="4CBA5E5A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819707A" w14:textId="55C5B335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68</m:t>
                </m:r>
              </m:oMath>
            </m:oMathPara>
          </w:p>
        </w:tc>
      </w:tr>
      <w:tr w:rsidR="003A0851" w14:paraId="4C4A17CF" w14:textId="77777777" w:rsidTr="002B40EF">
        <w:tc>
          <w:tcPr>
            <w:tcW w:w="4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1B5353A" w14:textId="77777777" w:rsidR="003A0851" w:rsidRDefault="003A0851" w:rsidP="00613450">
            <w:pPr>
              <w:pStyle w:val="ny-lesson-SFinsert-response-table"/>
              <w:jc w:val="center"/>
              <w:rPr>
                <w:i w:val="0"/>
              </w:rPr>
            </w:pPr>
          </w:p>
        </w:tc>
        <w:tc>
          <w:tcPr>
            <w:tcW w:w="864" w:type="dxa"/>
            <w:vAlign w:val="center"/>
          </w:tcPr>
          <w:p w14:paraId="2A30ECFD" w14:textId="629177FE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2006800" w14:textId="074EB5A6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7A4A8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54A2836B" w14:textId="62550903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vAlign w:val="center"/>
          </w:tcPr>
          <w:p w14:paraId="79987B48" w14:textId="6F74E9CD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9BE6A12" w14:textId="1CBBFA8D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0E838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82A8D" w14:textId="408B1852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3854048" w14:textId="5BED11D9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15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9FFFAEC" w14:textId="1C4FE89A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85</m:t>
                </m:r>
              </m:oMath>
            </m:oMathPara>
          </w:p>
        </w:tc>
      </w:tr>
      <w:tr w:rsidR="003A0851" w14:paraId="66FD745B" w14:textId="77777777" w:rsidTr="002B40EF">
        <w:tc>
          <w:tcPr>
            <w:tcW w:w="4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83B0823" w14:textId="77777777" w:rsidR="003A0851" w:rsidRDefault="003A0851" w:rsidP="00613450">
            <w:pPr>
              <w:pStyle w:val="ny-lesson-SFinsert-table"/>
              <w:jc w:val="center"/>
            </w:pPr>
          </w:p>
        </w:tc>
        <w:tc>
          <w:tcPr>
            <w:tcW w:w="864" w:type="dxa"/>
            <w:vAlign w:val="center"/>
          </w:tcPr>
          <w:p w14:paraId="73C47679" w14:textId="1FC79F67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301FC43" w14:textId="198FA98F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66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83F68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0E377D5F" w14:textId="1E84C8CE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vAlign w:val="center"/>
          </w:tcPr>
          <w:p w14:paraId="01D14FA0" w14:textId="4460A293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5E863BF" w14:textId="08EED338" w:rsidR="003A0851" w:rsidRPr="009E4755" w:rsidRDefault="003A0851" w:rsidP="0061345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</m:t>
                </m:r>
              </m:oMath>
            </m:oMathPara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EAD4C" w14:textId="77777777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478030" w14:textId="46047D10" w:rsidR="003A0851" w:rsidRDefault="003A0851" w:rsidP="00613450">
            <w:pPr>
              <w:pStyle w:val="ny-lesson-SFinsert-number-list"/>
              <w:numPr>
                <w:ilvl w:val="0"/>
                <w:numId w:val="0"/>
              </w:num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50D8E34" w14:textId="5384E73D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4150F6B" w14:textId="427FA134" w:rsidR="003A0851" w:rsidRPr="009E4755" w:rsidRDefault="003A0851" w:rsidP="0061345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102</m:t>
                </m:r>
              </m:oMath>
            </m:oMathPara>
          </w:p>
        </w:tc>
      </w:tr>
    </w:tbl>
    <w:p w14:paraId="6897F1E0" w14:textId="77777777" w:rsidR="007A6083" w:rsidRDefault="007A6083" w:rsidP="007A6083">
      <w:pPr>
        <w:pStyle w:val="ny-lesson-SFinsert-number-list"/>
        <w:numPr>
          <w:ilvl w:val="0"/>
          <w:numId w:val="0"/>
        </w:numPr>
        <w:ind w:left="1224"/>
      </w:pPr>
    </w:p>
    <w:p w14:paraId="217888ED" w14:textId="232A8B06" w:rsidR="007007BF" w:rsidRPr="002B40EF" w:rsidRDefault="003A0851" w:rsidP="002B40EF">
      <w:pPr>
        <w:pStyle w:val="ny-lesson-SFinsert-response"/>
      </w:pPr>
      <w:r w:rsidRPr="002B40EF">
        <w:t>Context provided will vary.</w:t>
      </w:r>
    </w:p>
    <w:p w14:paraId="7CB0244A" w14:textId="2EA54B17" w:rsidR="0094044B" w:rsidRPr="00DF7466" w:rsidRDefault="0094044B">
      <w:pPr>
        <w:pStyle w:val="ny-lesson-numbering"/>
        <w:numPr>
          <w:ilvl w:val="0"/>
          <w:numId w:val="0"/>
        </w:numPr>
        <w:tabs>
          <w:tab w:val="left" w:pos="1533"/>
        </w:tabs>
        <w:rPr>
          <w:szCs w:val="20"/>
        </w:rPr>
      </w:pPr>
      <w:bookmarkStart w:id="0" w:name="_GoBack"/>
      <w:bookmarkEnd w:id="0"/>
    </w:p>
    <w:sectPr w:rsidR="0094044B" w:rsidRPr="00DF7466" w:rsidSect="0094053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2443" w14:textId="77777777" w:rsidR="008B36BF" w:rsidRDefault="008B36BF">
      <w:pPr>
        <w:spacing w:after="0" w:line="240" w:lineRule="auto"/>
      </w:pPr>
      <w:r>
        <w:separator/>
      </w:r>
    </w:p>
  </w:endnote>
  <w:endnote w:type="continuationSeparator" w:id="0">
    <w:p w14:paraId="30C47FA4" w14:textId="77777777" w:rsidR="008B36BF" w:rsidRDefault="008B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ED7B" w14:textId="29C2BFB9" w:rsidR="00AE6B49" w:rsidRPr="002E1463" w:rsidRDefault="003A085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44DD4F3" wp14:editId="78EF559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5790818" w14:textId="47BAC486" w:rsidR="003A0851" w:rsidRDefault="003A0851" w:rsidP="003A085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B40E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Tables of Equivalent Ratios </w:t>
                          </w:r>
                          <w:r w:rsidRPr="002B40EF" w:rsidDel="003D065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3862A6" w14:textId="70953F87" w:rsidR="003A0851" w:rsidRPr="002273E5" w:rsidRDefault="003A0851" w:rsidP="003A085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31E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2D63A8" w14:textId="77777777" w:rsidR="003A0851" w:rsidRPr="002273E5" w:rsidRDefault="003A0851" w:rsidP="003A085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DD4F3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3" type="#_x0000_t202" style="position:absolute;margin-left:93.1pt;margin-top:31.25pt;width:293.4pt;height:24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BLSZSz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35790818" w14:textId="47BAC486" w:rsidR="003A0851" w:rsidRDefault="003A0851" w:rsidP="003A085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B40E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Tables of Equivalent Ratios </w:t>
                    </w:r>
                    <w:r w:rsidRPr="002B40EF" w:rsidDel="003D065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F3862A6" w14:textId="70953F87" w:rsidR="003A0851" w:rsidRPr="002273E5" w:rsidRDefault="003A0851" w:rsidP="003A085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C31E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12D63A8" w14:textId="77777777" w:rsidR="003A0851" w:rsidRPr="002273E5" w:rsidRDefault="003A0851" w:rsidP="003A085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10B3E14B" wp14:editId="5FD6C6E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2BC4B" id="Group 248" o:spid="_x0000_s1026" style="position:absolute;margin-left:86.45pt;margin-top:30.4pt;width:6.55pt;height:21.35pt;z-index:251632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30592" behindDoc="1" locked="0" layoutInCell="1" allowOverlap="1" wp14:anchorId="4D99386D" wp14:editId="0A16836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CBB6C58" wp14:editId="5D383DB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B4E09" w14:textId="77777777" w:rsidR="003A0851" w:rsidRPr="00B81D46" w:rsidRDefault="003A0851" w:rsidP="003A085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B6C58" id="Text Box 50" o:spid="_x0000_s1034" type="#_x0000_t202" style="position:absolute;margin-left:294.95pt;margin-top:59.65pt;width:273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HqsA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m1rsl80ZWj8Bg&#10;JYFgwEUYfCA0Un3HaIAhkmP9bUcUw6h9L+AXgImZBDUJm0kggsLTHFOjMBoPKzPOpl2v+LYB7PGn&#10;CXkDf6XmjsZPcRx/GIwGl81xjNnZc352Vk/DdvkL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0zbR6rACAAC0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151B4E09" w14:textId="77777777" w:rsidR="003A0851" w:rsidRPr="00B81D46" w:rsidRDefault="003A0851" w:rsidP="003A085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28544" behindDoc="1" locked="0" layoutInCell="1" allowOverlap="1" wp14:anchorId="51A475D6" wp14:editId="2D49833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83B7ABE" wp14:editId="1CE0B9D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7A9B1" w14:textId="77777777" w:rsidR="003A0851" w:rsidRPr="006A4B5D" w:rsidRDefault="003A0851" w:rsidP="003A085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405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B7ABE" id="Text Box 49" o:spid="_x0000_s1035" type="#_x0000_t202" style="position:absolute;margin-left:519.9pt;margin-top:37.65pt;width:19.8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4F7A9B1" w14:textId="77777777" w:rsidR="003A0851" w:rsidRPr="006A4B5D" w:rsidRDefault="003A0851" w:rsidP="003A085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4053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74465FD1" wp14:editId="4AD6D8A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E2488" id="Group 228" o:spid="_x0000_s1026" style="position:absolute;margin-left:515.7pt;margin-top:51.1pt;width:28.8pt;height:7.05pt;z-index:2516428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2F423EBC" wp14:editId="1B6D716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7DB65" id="Group 271" o:spid="_x0000_s1026" style="position:absolute;margin-left:-.15pt;margin-top:20.35pt;width:492.4pt;height:.1pt;z-index:2516346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0A3BA8E" wp14:editId="3438C06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B35B9" w14:textId="77777777" w:rsidR="003A0851" w:rsidRPr="002273E5" w:rsidRDefault="003A0851" w:rsidP="003A085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3BA8E" id="Text Box 278" o:spid="_x0000_s1036" type="#_x0000_t202" style="position:absolute;margin-left:-1.15pt;margin-top:63.5pt;width:165.6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RsAIAALQ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qe70b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176B35B9" w14:textId="77777777" w:rsidR="003A0851" w:rsidRPr="002273E5" w:rsidRDefault="003A0851" w:rsidP="003A085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6496" behindDoc="0" locked="0" layoutInCell="1" allowOverlap="1" wp14:anchorId="003977E6" wp14:editId="37B9758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ACCF" w14:textId="77777777" w:rsidR="00AE6B49" w:rsidRPr="00C47034" w:rsidRDefault="00AE6B4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FCC0BE" wp14:editId="737B186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F4D62C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54643063" wp14:editId="22A1214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A8770ED" wp14:editId="5903E16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CFA874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04EC0EAF" wp14:editId="6EFBFB4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0E2BBE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53E2E8D8" wp14:editId="430B869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DE21EC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C379D82" wp14:editId="6CA25CB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5585AA" w14:textId="77777777" w:rsidR="00AE6B49" w:rsidRDefault="00AE6B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AF5B0A9" w14:textId="28B324D7" w:rsidR="00AE6B49" w:rsidRPr="002273E5" w:rsidRDefault="00AE6B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31E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E871E6F" w14:textId="77777777" w:rsidR="00AE6B49" w:rsidRPr="002273E5" w:rsidRDefault="00AE6B4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79D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3B5585AA" w14:textId="77777777" w:rsidR="00AE6B49" w:rsidRDefault="00AE6B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AF5B0A9" w14:textId="28B324D7" w:rsidR="00AE6B49" w:rsidRPr="002273E5" w:rsidRDefault="00AE6B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C31E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E871E6F" w14:textId="77777777" w:rsidR="00AE6B49" w:rsidRPr="002273E5" w:rsidRDefault="00AE6B4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CBC62D" wp14:editId="437E8331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6B3B" w14:textId="77777777" w:rsidR="00AE6B49" w:rsidRPr="00797610" w:rsidRDefault="00AE6B4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CBC62D" id="Text Box 61" o:spid="_x0000_s1043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6EAA6B3B" w14:textId="77777777" w:rsidR="00AE6B49" w:rsidRPr="00797610" w:rsidRDefault="00AE6B4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BB648" wp14:editId="100CCCF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3C696" w14:textId="77777777" w:rsidR="00AE6B49" w:rsidRPr="002273E5" w:rsidRDefault="00AE6B4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7BB648" id="Text Box 62" o:spid="_x0000_s1044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38F3C696" w14:textId="77777777" w:rsidR="00AE6B49" w:rsidRPr="002273E5" w:rsidRDefault="00AE6B4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1ED26D" wp14:editId="777B851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AEFB2F" wp14:editId="4BE71CE7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DA594" w14:textId="77777777" w:rsidR="00AE6B49" w:rsidRPr="00854DA7" w:rsidRDefault="00AE6B4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EFB2F" id="Text Box 154" o:spid="_x0000_s1045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03DA594" w14:textId="77777777" w:rsidR="00AE6B49" w:rsidRPr="00854DA7" w:rsidRDefault="00AE6B4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C4CBA28" wp14:editId="268E947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0F9B4" w14:textId="77777777" w:rsidR="008B36BF" w:rsidRDefault="008B36BF">
      <w:pPr>
        <w:spacing w:after="0" w:line="240" w:lineRule="auto"/>
      </w:pPr>
      <w:r>
        <w:separator/>
      </w:r>
    </w:p>
  </w:footnote>
  <w:footnote w:type="continuationSeparator" w:id="0">
    <w:p w14:paraId="4C933162" w14:textId="77777777" w:rsidR="008B36BF" w:rsidRDefault="008B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73A0" w14:textId="77777777" w:rsidR="00AE6B49" w:rsidRDefault="00AE6B49" w:rsidP="00967C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44C0B2" wp14:editId="4BA144A1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85C2" w14:textId="2590617C" w:rsidR="00AE6B49" w:rsidRPr="00701388" w:rsidRDefault="00AE6B49" w:rsidP="00967CB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4C0B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234385C2" w14:textId="2590617C" w:rsidR="00AE6B49" w:rsidRPr="00701388" w:rsidRDefault="00AE6B49" w:rsidP="00967CB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D2B7C6" wp14:editId="22E0CDE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F2530" w14:textId="77777777" w:rsidR="00AE6B49" w:rsidRPr="002273E5" w:rsidRDefault="00AE6B49" w:rsidP="00967C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2B7C6" id="Text Box 26" o:spid="_x0000_s1029" type="#_x0000_t202" style="position:absolute;margin-left:459pt;margin-top:5.25pt;width:28.8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706F2530" w14:textId="77777777" w:rsidR="00AE6B49" w:rsidRPr="002273E5" w:rsidRDefault="00AE6B49" w:rsidP="00967C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478F0D" wp14:editId="4547BCC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87BD" w14:textId="77777777" w:rsidR="00AE6B49" w:rsidRPr="002273E5" w:rsidRDefault="00AE6B49" w:rsidP="00967C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78F0D" id="Text Box 27" o:spid="_x0000_s1030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72F287BD" w14:textId="77777777" w:rsidR="00AE6B49" w:rsidRPr="002273E5" w:rsidRDefault="00AE6B49" w:rsidP="00967C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226DC4" wp14:editId="7FD9F6F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4E4DAD" w14:textId="77777777" w:rsidR="00AE6B49" w:rsidRDefault="00AE6B49" w:rsidP="00967CBA">
                          <w:pPr>
                            <w:jc w:val="center"/>
                          </w:pPr>
                        </w:p>
                        <w:p w14:paraId="2006D4F8" w14:textId="77777777" w:rsidR="00AE6B49" w:rsidRDefault="00AE6B49" w:rsidP="00967CBA">
                          <w:pPr>
                            <w:jc w:val="center"/>
                          </w:pPr>
                        </w:p>
                        <w:p w14:paraId="4124EFE2" w14:textId="77777777" w:rsidR="00AE6B49" w:rsidRDefault="00AE6B49" w:rsidP="00967C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26DC4" id="Freeform 1" o:spid="_x0000_s1031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4E4DAD" w14:textId="77777777" w:rsidR="00AE6B49" w:rsidRDefault="00AE6B49" w:rsidP="00967CBA">
                    <w:pPr>
                      <w:jc w:val="center"/>
                    </w:pPr>
                  </w:p>
                  <w:p w14:paraId="2006D4F8" w14:textId="77777777" w:rsidR="00AE6B49" w:rsidRDefault="00AE6B49" w:rsidP="00967CBA">
                    <w:pPr>
                      <w:jc w:val="center"/>
                    </w:pPr>
                  </w:p>
                  <w:p w14:paraId="4124EFE2" w14:textId="77777777" w:rsidR="00AE6B49" w:rsidRDefault="00AE6B49" w:rsidP="00967C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E4E1E8" wp14:editId="52BB82A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137703" w14:textId="77777777" w:rsidR="00AE6B49" w:rsidRDefault="00AE6B49" w:rsidP="00967C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4E1E8" id="Freeform 3" o:spid="_x0000_s1032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137703" w14:textId="77777777" w:rsidR="00AE6B49" w:rsidRDefault="00AE6B49" w:rsidP="00967C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5658A2F" w14:textId="77777777" w:rsidR="00AE6B49" w:rsidRPr="00015AD5" w:rsidRDefault="008B36BF" w:rsidP="00967CBA">
    <w:pPr>
      <w:pStyle w:val="Header"/>
    </w:pPr>
    <w:r>
      <w:rPr>
        <w:noProof/>
      </w:rPr>
      <w:pict w14:anchorId="7437FF21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372E45F" w14:textId="77777777" w:rsidR="00AE6B49" w:rsidRPr="005920C2" w:rsidRDefault="00AE6B49" w:rsidP="00967CBA">
    <w:pPr>
      <w:pStyle w:val="Header"/>
    </w:pPr>
  </w:p>
  <w:p w14:paraId="29AFEC4D" w14:textId="77777777" w:rsidR="00AE6B49" w:rsidRPr="006C5A78" w:rsidRDefault="00AE6B49" w:rsidP="00967CBA">
    <w:pPr>
      <w:pStyle w:val="Header"/>
    </w:pPr>
  </w:p>
  <w:p w14:paraId="112B559F" w14:textId="605720DE" w:rsidR="00AE6B49" w:rsidRPr="00967CBA" w:rsidRDefault="00AE6B49" w:rsidP="00967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0442" w14:textId="77777777" w:rsidR="00AE6B49" w:rsidRDefault="00AE6B4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6FA0A7" wp14:editId="3172E48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9CBF6" w14:textId="77777777" w:rsidR="00AE6B49" w:rsidRPr="00701388" w:rsidRDefault="00AE6B4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0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7BB9CBF6" w14:textId="77777777" w:rsidR="00AE6B49" w:rsidRPr="00701388" w:rsidRDefault="00AE6B4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B71D24" wp14:editId="4EE5A3B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FE350" w14:textId="77777777" w:rsidR="00AE6B49" w:rsidRPr="002273E5" w:rsidRDefault="00AE6B4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71D24" id="Text Box 6" o:spid="_x0000_s1038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49FE350" w14:textId="77777777" w:rsidR="00AE6B49" w:rsidRPr="002273E5" w:rsidRDefault="00AE6B4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C6F282" wp14:editId="1D523A3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5B112" w14:textId="77777777" w:rsidR="00AE6B49" w:rsidRPr="002273E5" w:rsidRDefault="00AE6B4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6F282" id="Text Box 8" o:spid="_x0000_s1039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895B112" w14:textId="77777777" w:rsidR="00AE6B49" w:rsidRPr="002273E5" w:rsidRDefault="00AE6B4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8F6940" wp14:editId="76C5BB5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8229A5" w14:textId="77777777" w:rsidR="00AE6B49" w:rsidRDefault="00AE6B49" w:rsidP="00E815D3">
                          <w:pPr>
                            <w:jc w:val="center"/>
                          </w:pPr>
                        </w:p>
                        <w:p w14:paraId="388486CB" w14:textId="77777777" w:rsidR="00AE6B49" w:rsidRDefault="00AE6B49" w:rsidP="00E815D3">
                          <w:pPr>
                            <w:jc w:val="center"/>
                          </w:pPr>
                        </w:p>
                        <w:p w14:paraId="4F33EA25" w14:textId="77777777" w:rsidR="00AE6B49" w:rsidRDefault="00AE6B4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F6940" id="Freeform 4" o:spid="_x0000_s1040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8229A5" w14:textId="77777777" w:rsidR="00AE6B49" w:rsidRDefault="00AE6B49" w:rsidP="00E815D3">
                    <w:pPr>
                      <w:jc w:val="center"/>
                    </w:pPr>
                  </w:p>
                  <w:p w14:paraId="388486CB" w14:textId="77777777" w:rsidR="00AE6B49" w:rsidRDefault="00AE6B49" w:rsidP="00E815D3">
                    <w:pPr>
                      <w:jc w:val="center"/>
                    </w:pPr>
                  </w:p>
                  <w:p w14:paraId="4F33EA25" w14:textId="77777777" w:rsidR="00AE6B49" w:rsidRDefault="00AE6B4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B061C1" wp14:editId="7BA2F3A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B66D6C" w14:textId="77777777" w:rsidR="00AE6B49" w:rsidRDefault="00AE6B4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061C1" id="Freeform 7" o:spid="_x0000_s1041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4B66D6C" w14:textId="77777777" w:rsidR="00AE6B49" w:rsidRDefault="00AE6B4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6AB6B2" wp14:editId="59EFA0E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7913E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53427DA" w14:textId="77777777" w:rsidR="00AE6B49" w:rsidRPr="00015AD5" w:rsidRDefault="00AE6B49" w:rsidP="00E815D3">
    <w:pPr>
      <w:pStyle w:val="Header"/>
    </w:pPr>
  </w:p>
  <w:p w14:paraId="0CE9A1CD" w14:textId="77777777" w:rsidR="00AE6B49" w:rsidRPr="005920C2" w:rsidRDefault="00AE6B49" w:rsidP="00E815D3">
    <w:pPr>
      <w:pStyle w:val="Header"/>
    </w:pPr>
  </w:p>
  <w:p w14:paraId="79F0F383" w14:textId="77777777" w:rsidR="00AE6B49" w:rsidRPr="006C5A78" w:rsidRDefault="00AE6B49" w:rsidP="00E815D3">
    <w:pPr>
      <w:pStyle w:val="Header"/>
    </w:pPr>
  </w:p>
  <w:p w14:paraId="2BBAD1B7" w14:textId="77777777" w:rsidR="00AE6B49" w:rsidRPr="00E815D3" w:rsidRDefault="00AE6B4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9615246"/>
    <w:multiLevelType w:val="hybridMultilevel"/>
    <w:tmpl w:val="040E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2364"/>
    <w:multiLevelType w:val="hybridMultilevel"/>
    <w:tmpl w:val="040E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8"/>
  </w:num>
  <w:num w:numId="28">
    <w:abstractNumId w:val="7"/>
  </w:num>
  <w:num w:numId="29">
    <w:abstractNumId w:val="13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3"/>
  </w:num>
  <w:num w:numId="35">
    <w:abstractNumId w:val="4"/>
  </w:num>
  <w:num w:numId="3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573"/>
    <w:rsid w:val="00015AD5"/>
    <w:rsid w:val="00015BAE"/>
    <w:rsid w:val="00016EC3"/>
    <w:rsid w:val="000179C3"/>
    <w:rsid w:val="00021A6D"/>
    <w:rsid w:val="0003054A"/>
    <w:rsid w:val="00036CEB"/>
    <w:rsid w:val="00040BD3"/>
    <w:rsid w:val="00042A93"/>
    <w:rsid w:val="00050C6F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6D3F"/>
    <w:rsid w:val="000B02EC"/>
    <w:rsid w:val="000B17D3"/>
    <w:rsid w:val="000C0A8D"/>
    <w:rsid w:val="000C1FCA"/>
    <w:rsid w:val="000C3173"/>
    <w:rsid w:val="000D15FA"/>
    <w:rsid w:val="000D5FE7"/>
    <w:rsid w:val="000D7537"/>
    <w:rsid w:val="00105599"/>
    <w:rsid w:val="00106020"/>
    <w:rsid w:val="0010729D"/>
    <w:rsid w:val="00112553"/>
    <w:rsid w:val="0011336A"/>
    <w:rsid w:val="00115E64"/>
    <w:rsid w:val="00121972"/>
    <w:rsid w:val="001223D7"/>
    <w:rsid w:val="00127D70"/>
    <w:rsid w:val="00130993"/>
    <w:rsid w:val="001362BF"/>
    <w:rsid w:val="001420D9"/>
    <w:rsid w:val="00144CF1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56E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40EF"/>
    <w:rsid w:val="002B6515"/>
    <w:rsid w:val="002C2562"/>
    <w:rsid w:val="002C6BA9"/>
    <w:rsid w:val="002C6F93"/>
    <w:rsid w:val="002D291B"/>
    <w:rsid w:val="002D2BE1"/>
    <w:rsid w:val="002E1463"/>
    <w:rsid w:val="002E1947"/>
    <w:rsid w:val="002E1AAB"/>
    <w:rsid w:val="002E3CCD"/>
    <w:rsid w:val="002E6CFA"/>
    <w:rsid w:val="002F500C"/>
    <w:rsid w:val="002F675A"/>
    <w:rsid w:val="002F7202"/>
    <w:rsid w:val="00301BCB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46E34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0851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062"/>
    <w:rsid w:val="003F0648"/>
    <w:rsid w:val="003F0BC1"/>
    <w:rsid w:val="003F1398"/>
    <w:rsid w:val="003F4615"/>
    <w:rsid w:val="003F4AA9"/>
    <w:rsid w:val="003F4B00"/>
    <w:rsid w:val="003F769B"/>
    <w:rsid w:val="00406AF4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54D8"/>
    <w:rsid w:val="004B696A"/>
    <w:rsid w:val="004B7415"/>
    <w:rsid w:val="004C2035"/>
    <w:rsid w:val="004C31ED"/>
    <w:rsid w:val="004C6BA7"/>
    <w:rsid w:val="004C75D4"/>
    <w:rsid w:val="004D201C"/>
    <w:rsid w:val="004D3EE8"/>
    <w:rsid w:val="004E4B45"/>
    <w:rsid w:val="005026DA"/>
    <w:rsid w:val="00503A39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157"/>
    <w:rsid w:val="005C0C99"/>
    <w:rsid w:val="005C1677"/>
    <w:rsid w:val="005C323E"/>
    <w:rsid w:val="005C3C78"/>
    <w:rsid w:val="005C4816"/>
    <w:rsid w:val="005C5D00"/>
    <w:rsid w:val="005D1522"/>
    <w:rsid w:val="005D1B3F"/>
    <w:rsid w:val="005D2C82"/>
    <w:rsid w:val="005D4F43"/>
    <w:rsid w:val="005E1428"/>
    <w:rsid w:val="005E7DB4"/>
    <w:rsid w:val="005F08EB"/>
    <w:rsid w:val="005F413D"/>
    <w:rsid w:val="00602FBF"/>
    <w:rsid w:val="0061064A"/>
    <w:rsid w:val="006128AD"/>
    <w:rsid w:val="00613450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1CD7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07BF"/>
    <w:rsid w:val="00702D37"/>
    <w:rsid w:val="007035CB"/>
    <w:rsid w:val="0070388F"/>
    <w:rsid w:val="00705643"/>
    <w:rsid w:val="00712F20"/>
    <w:rsid w:val="007168BC"/>
    <w:rsid w:val="00730857"/>
    <w:rsid w:val="00736A54"/>
    <w:rsid w:val="0074210F"/>
    <w:rsid w:val="007421CE"/>
    <w:rsid w:val="00742CCC"/>
    <w:rsid w:val="0075317C"/>
    <w:rsid w:val="00753A34"/>
    <w:rsid w:val="00757D18"/>
    <w:rsid w:val="00770965"/>
    <w:rsid w:val="0077191F"/>
    <w:rsid w:val="00776E81"/>
    <w:rsid w:val="007771F4"/>
    <w:rsid w:val="00777ED7"/>
    <w:rsid w:val="00777F13"/>
    <w:rsid w:val="00785B63"/>
    <w:rsid w:val="00785D64"/>
    <w:rsid w:val="0079015E"/>
    <w:rsid w:val="00792B56"/>
    <w:rsid w:val="00793154"/>
    <w:rsid w:val="007A0FF8"/>
    <w:rsid w:val="007A37B9"/>
    <w:rsid w:val="007A5467"/>
    <w:rsid w:val="007A6083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1E86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66CF2"/>
    <w:rsid w:val="008721EA"/>
    <w:rsid w:val="00873364"/>
    <w:rsid w:val="0087640E"/>
    <w:rsid w:val="00877AAB"/>
    <w:rsid w:val="0088150F"/>
    <w:rsid w:val="00885EDA"/>
    <w:rsid w:val="008A0025"/>
    <w:rsid w:val="008A44AE"/>
    <w:rsid w:val="008A76B7"/>
    <w:rsid w:val="008B36BF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12CA"/>
    <w:rsid w:val="009035DC"/>
    <w:rsid w:val="009055A2"/>
    <w:rsid w:val="009108E3"/>
    <w:rsid w:val="009147EE"/>
    <w:rsid w:val="009150C5"/>
    <w:rsid w:val="009158B3"/>
    <w:rsid w:val="009160D6"/>
    <w:rsid w:val="009163E9"/>
    <w:rsid w:val="00916878"/>
    <w:rsid w:val="00921B77"/>
    <w:rsid w:val="009222DE"/>
    <w:rsid w:val="00931B54"/>
    <w:rsid w:val="00933FD4"/>
    <w:rsid w:val="00934548"/>
    <w:rsid w:val="00936EB7"/>
    <w:rsid w:val="009370A6"/>
    <w:rsid w:val="0094044B"/>
    <w:rsid w:val="00940530"/>
    <w:rsid w:val="00944237"/>
    <w:rsid w:val="00945DAE"/>
    <w:rsid w:val="00946290"/>
    <w:rsid w:val="009540F2"/>
    <w:rsid w:val="00962902"/>
    <w:rsid w:val="00963DF8"/>
    <w:rsid w:val="009654C8"/>
    <w:rsid w:val="009663B8"/>
    <w:rsid w:val="00967CBA"/>
    <w:rsid w:val="00970118"/>
    <w:rsid w:val="00972405"/>
    <w:rsid w:val="0097439A"/>
    <w:rsid w:val="00976FB2"/>
    <w:rsid w:val="00977E42"/>
    <w:rsid w:val="00987C6F"/>
    <w:rsid w:val="009B4149"/>
    <w:rsid w:val="009B702E"/>
    <w:rsid w:val="009B7E17"/>
    <w:rsid w:val="009D05D1"/>
    <w:rsid w:val="009D24CF"/>
    <w:rsid w:val="009D52F7"/>
    <w:rsid w:val="009E1635"/>
    <w:rsid w:val="009E475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460FF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1373"/>
    <w:rsid w:val="00AD4036"/>
    <w:rsid w:val="00AE1603"/>
    <w:rsid w:val="00AE19D0"/>
    <w:rsid w:val="00AE5353"/>
    <w:rsid w:val="00AE5EB1"/>
    <w:rsid w:val="00AE60AE"/>
    <w:rsid w:val="00AE6B49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0AC"/>
    <w:rsid w:val="00B77EAE"/>
    <w:rsid w:val="00B82F05"/>
    <w:rsid w:val="00B82FC0"/>
    <w:rsid w:val="00B86947"/>
    <w:rsid w:val="00B97CCA"/>
    <w:rsid w:val="00BA08A7"/>
    <w:rsid w:val="00BA5E1F"/>
    <w:rsid w:val="00BB64D5"/>
    <w:rsid w:val="00BC321A"/>
    <w:rsid w:val="00BC4AF6"/>
    <w:rsid w:val="00BD328A"/>
    <w:rsid w:val="00BD4AD1"/>
    <w:rsid w:val="00BD6086"/>
    <w:rsid w:val="00BE30A6"/>
    <w:rsid w:val="00BE3990"/>
    <w:rsid w:val="00BE3C08"/>
    <w:rsid w:val="00BE557C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78DC"/>
    <w:rsid w:val="00C6350A"/>
    <w:rsid w:val="00C639B4"/>
    <w:rsid w:val="00C70DDE"/>
    <w:rsid w:val="00C71F3D"/>
    <w:rsid w:val="00C724FC"/>
    <w:rsid w:val="00C80637"/>
    <w:rsid w:val="00C81251"/>
    <w:rsid w:val="00C8602A"/>
    <w:rsid w:val="00C86B2E"/>
    <w:rsid w:val="00C944D6"/>
    <w:rsid w:val="00C95729"/>
    <w:rsid w:val="00C96403"/>
    <w:rsid w:val="00C97EBE"/>
    <w:rsid w:val="00CC5DAB"/>
    <w:rsid w:val="00CD573A"/>
    <w:rsid w:val="00CE2A73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1FA8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79C"/>
    <w:rsid w:val="00DB5C94"/>
    <w:rsid w:val="00DC7E4D"/>
    <w:rsid w:val="00DD7B52"/>
    <w:rsid w:val="00DE00FA"/>
    <w:rsid w:val="00DE2443"/>
    <w:rsid w:val="00DE4E23"/>
    <w:rsid w:val="00DF59B8"/>
    <w:rsid w:val="00DF7466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0721"/>
    <w:rsid w:val="00E71AC6"/>
    <w:rsid w:val="00E71E15"/>
    <w:rsid w:val="00E73A8F"/>
    <w:rsid w:val="00E752A2"/>
    <w:rsid w:val="00E7765C"/>
    <w:rsid w:val="00E815D3"/>
    <w:rsid w:val="00E84216"/>
    <w:rsid w:val="00E91E6C"/>
    <w:rsid w:val="00E95BB7"/>
    <w:rsid w:val="00EA08DD"/>
    <w:rsid w:val="00EA2761"/>
    <w:rsid w:val="00EB2D31"/>
    <w:rsid w:val="00EC4DC5"/>
    <w:rsid w:val="00ED0A74"/>
    <w:rsid w:val="00EE6D8B"/>
    <w:rsid w:val="00EE735F"/>
    <w:rsid w:val="00EF03CE"/>
    <w:rsid w:val="00EF22F0"/>
    <w:rsid w:val="00EF630C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4CE9"/>
    <w:rsid w:val="00F6638F"/>
    <w:rsid w:val="00F668DB"/>
    <w:rsid w:val="00F709EB"/>
    <w:rsid w:val="00F70AEB"/>
    <w:rsid w:val="00F7615E"/>
    <w:rsid w:val="00F81074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0D13"/>
    <w:rsid w:val="00FC4DA1"/>
    <w:rsid w:val="00FD1517"/>
    <w:rsid w:val="00FD42C3"/>
    <w:rsid w:val="00FE1458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8F01CBF"/>
  <w15:docId w15:val="{9F0D729F-993C-41D2-99D0-E4CC4BC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uiPriority w:val="59"/>
    <w:rsid w:val="00916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60A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9AA8C-3064-4DC7-88B6-098D913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2014-05-13T04:34:00Z</dcterms:created>
  <dcterms:modified xsi:type="dcterms:W3CDTF">2014-05-14T22:00:00Z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