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BD" w:rsidRDefault="00D900BD" w:rsidP="00AC5B2E">
      <w:pPr>
        <w:pStyle w:val="EL95ptBodyText"/>
      </w:pPr>
    </w:p>
    <w:tbl>
      <w:tblPr>
        <w:tblW w:w="0" w:type="auto"/>
        <w:tblInd w:w="216" w:type="dxa"/>
        <w:tblCellMar>
          <w:left w:w="230" w:type="dxa"/>
          <w:right w:w="0" w:type="dxa"/>
        </w:tblCellMar>
        <w:tblLook w:val="00A0" w:firstRow="1" w:lastRow="0" w:firstColumn="1" w:lastColumn="0" w:noHBand="0" w:noVBand="0"/>
      </w:tblPr>
      <w:tblGrid>
        <w:gridCol w:w="14368"/>
      </w:tblGrid>
      <w:tr w:rsidR="00D900BD" w:rsidTr="00434AB4">
        <w:trPr>
          <w:trHeight w:hRule="exact" w:val="7803"/>
        </w:trPr>
        <w:tc>
          <w:tcPr>
            <w:tcW w:w="14368" w:type="dxa"/>
            <w:vAlign w:val="bottom"/>
          </w:tcPr>
          <w:p w:rsidR="00D900BD" w:rsidRPr="00D11060" w:rsidRDefault="00D900BD" w:rsidP="00F93233">
            <w:pPr>
              <w:pStyle w:val="ELCoverTitle1"/>
            </w:pPr>
            <w:r>
              <w:t>Grade 8: Module 2B: Unit 2: Lesson 10</w:t>
            </w:r>
          </w:p>
          <w:p w:rsidR="00D900BD" w:rsidRPr="001F3C6D" w:rsidRDefault="00D900BD" w:rsidP="002A5903">
            <w:pPr>
              <w:pStyle w:val="ELCoverTitle2"/>
            </w:pPr>
            <w:r w:rsidRPr="001F3C6D">
              <w:t xml:space="preserve">Mid-Unit Assessment: </w:t>
            </w:r>
            <w:r w:rsidRPr="001F3C6D">
              <w:rPr>
                <w:b w:val="0"/>
              </w:rPr>
              <w:t>Author’s Craft: Analyzing Shakespeare’s Craft: Part 2</w:t>
            </w:r>
          </w:p>
        </w:tc>
      </w:tr>
    </w:tbl>
    <w:p w:rsidR="00D900BD" w:rsidRDefault="00D900BD" w:rsidP="00AC5B2E">
      <w:pPr>
        <w:pStyle w:val="EL95ptBodyText"/>
      </w:pPr>
    </w:p>
    <w:p w:rsidR="00D900BD" w:rsidRDefault="00D900BD" w:rsidP="00562143">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1F3C6D" w:rsidRPr="00E24093" w:rsidTr="001F3C6D">
        <w:tc>
          <w:tcPr>
            <w:tcW w:w="14400" w:type="dxa"/>
            <w:gridSpan w:val="2"/>
            <w:shd w:val="clear" w:color="auto" w:fill="717073"/>
            <w:vAlign w:val="center"/>
          </w:tcPr>
          <w:p w:rsidR="001F3C6D" w:rsidRPr="00905694" w:rsidRDefault="001F3C6D" w:rsidP="001F3C6D">
            <w:pPr>
              <w:pStyle w:val="EL95ptHeadingWhite"/>
            </w:pPr>
            <w:r w:rsidRPr="001F3C6D">
              <w:lastRenderedPageBreak/>
              <w:t>Long-Term Targets Addressed (Based on NYSP12 ELA CCLS)</w:t>
            </w:r>
          </w:p>
        </w:tc>
      </w:tr>
      <w:tr w:rsidR="00D900BD">
        <w:tc>
          <w:tcPr>
            <w:tcW w:w="14400" w:type="dxa"/>
            <w:gridSpan w:val="2"/>
          </w:tcPr>
          <w:p w:rsidR="00D900BD" w:rsidRPr="001F3C6D" w:rsidRDefault="00D900BD" w:rsidP="001F3C6D">
            <w:pPr>
              <w:pStyle w:val="EL95ptBodyText"/>
            </w:pPr>
            <w:r w:rsidRPr="001F3C6D">
              <w:t>I can determine a theme or the central ideas of literary text. (RL.8.2)</w:t>
            </w:r>
          </w:p>
          <w:p w:rsidR="00D900BD" w:rsidRPr="001F3C6D" w:rsidRDefault="00D900BD" w:rsidP="001F3C6D">
            <w:pPr>
              <w:pStyle w:val="EL95ptBodyText"/>
            </w:pPr>
            <w:r w:rsidRPr="001F3C6D">
              <w:t>I can analyze the development of a theme or central idea throughout the text (including its relationship to the characters, setting, and plot). (RL.8.2)</w:t>
            </w:r>
          </w:p>
          <w:p w:rsidR="00D900BD" w:rsidRPr="001F3C6D" w:rsidRDefault="00D900BD" w:rsidP="001F3C6D">
            <w:pPr>
              <w:pStyle w:val="EL95ptBodyText"/>
            </w:pPr>
            <w:r w:rsidRPr="001F3C6D">
              <w:t>I can objectively summarize literary text. (RL.8.2)</w:t>
            </w:r>
          </w:p>
          <w:p w:rsidR="00D900BD" w:rsidRPr="001F3C6D" w:rsidRDefault="00D900BD" w:rsidP="001F3C6D">
            <w:pPr>
              <w:pStyle w:val="EL95ptBodyText"/>
            </w:pPr>
            <w:r w:rsidRPr="001F3C6D">
              <w:t>I can analyze how specific dialogue or incidents in a plot propel the action, reveal aspects of a character, or provoke a decision. (RL.8.3)</w:t>
            </w:r>
          </w:p>
          <w:p w:rsidR="00D900BD" w:rsidRPr="001F3C6D" w:rsidRDefault="00D900BD" w:rsidP="001F3C6D">
            <w:pPr>
              <w:pStyle w:val="EL95ptBodyText"/>
            </w:pPr>
            <w:r w:rsidRPr="001F3C6D">
              <w:t>I can determine the meaning of words and phrases in literary text (figurative, connotative, and technical meanings). (RL.8.4)</w:t>
            </w:r>
          </w:p>
          <w:p w:rsidR="00D900BD" w:rsidRPr="001F3C6D" w:rsidRDefault="00D900BD" w:rsidP="001F3C6D">
            <w:pPr>
              <w:pStyle w:val="EL95ptBodyText"/>
            </w:pPr>
            <w:r w:rsidRPr="001F3C6D">
              <w:t>I can analyze the impact of word choice on meaning and tone (analogies or allusions). (RL.8.4)</w:t>
            </w:r>
          </w:p>
          <w:p w:rsidR="00D900BD" w:rsidRPr="001F3C6D" w:rsidRDefault="00D900BD" w:rsidP="001F3C6D">
            <w:pPr>
              <w:pStyle w:val="EL95ptBodyText"/>
            </w:pPr>
            <w:r w:rsidRPr="001F3C6D">
              <w:t>I can compare and contrast the structure of multiple texts. (RL.8.5)</w:t>
            </w:r>
          </w:p>
          <w:p w:rsidR="00D900BD" w:rsidRPr="001F3C6D" w:rsidRDefault="00D900BD" w:rsidP="001F3C6D">
            <w:pPr>
              <w:pStyle w:val="EL95ptBodyText"/>
            </w:pPr>
            <w:r w:rsidRPr="001F3C6D">
              <w:t>I can analyze how different structures impact meaning and style of a text. (RL.8.5)</w:t>
            </w:r>
          </w:p>
          <w:p w:rsidR="00D900BD" w:rsidRPr="001F3C6D" w:rsidRDefault="00D900BD" w:rsidP="001F3C6D">
            <w:pPr>
              <w:pStyle w:val="EL95ptBodyText"/>
            </w:pPr>
            <w:r w:rsidRPr="001F3C6D">
              <w:t>I can analyze the connections between modern fiction and myths, traditional stories, or religious works (themes, patterns of events, character types). (RL.8.9)</w:t>
            </w:r>
          </w:p>
          <w:p w:rsidR="00D900BD" w:rsidRPr="001F3C6D" w:rsidRDefault="00D900BD" w:rsidP="001F3C6D">
            <w:pPr>
              <w:pStyle w:val="EL95ptBodyText"/>
            </w:pPr>
            <w:r w:rsidRPr="001F3C6D">
              <w:t>I can analyze figurative language, word relationships, and nuances in word meanings. (L.8.5a)</w:t>
            </w:r>
          </w:p>
        </w:tc>
      </w:tr>
      <w:tr w:rsidR="00D900BD" w:rsidRPr="00E24093">
        <w:tc>
          <w:tcPr>
            <w:tcW w:w="9180" w:type="dxa"/>
            <w:shd w:val="clear" w:color="auto" w:fill="717073"/>
            <w:vAlign w:val="center"/>
          </w:tcPr>
          <w:p w:rsidR="00D900BD" w:rsidRPr="00905694" w:rsidRDefault="00D900BD" w:rsidP="00AC5B2E">
            <w:pPr>
              <w:pStyle w:val="EL95ptHeadingWhite"/>
            </w:pPr>
            <w:r w:rsidRPr="00905694">
              <w:t>Supporting Learning Targets</w:t>
            </w:r>
          </w:p>
        </w:tc>
        <w:tc>
          <w:tcPr>
            <w:tcW w:w="5220" w:type="dxa"/>
            <w:shd w:val="clear" w:color="auto" w:fill="717073"/>
            <w:vAlign w:val="center"/>
          </w:tcPr>
          <w:p w:rsidR="00D900BD" w:rsidRPr="00905694" w:rsidRDefault="00D900BD" w:rsidP="00AC5B2E">
            <w:pPr>
              <w:pStyle w:val="EL95ptHeadingWhite"/>
            </w:pPr>
            <w:r w:rsidRPr="00905694">
              <w:t>Ongoing Assessment</w:t>
            </w:r>
          </w:p>
        </w:tc>
      </w:tr>
      <w:tr w:rsidR="00D900BD">
        <w:tc>
          <w:tcPr>
            <w:tcW w:w="9180" w:type="dxa"/>
            <w:tcMar>
              <w:left w:w="115" w:type="dxa"/>
              <w:right w:w="115" w:type="dxa"/>
            </w:tcMar>
          </w:tcPr>
          <w:p w:rsidR="00D900BD" w:rsidRDefault="00D900BD" w:rsidP="00562143">
            <w:pPr>
              <w:pStyle w:val="EL95ptBullet1"/>
            </w:pPr>
            <w:r w:rsidRPr="009C1B12">
              <w:t>I can</w:t>
            </w:r>
            <w:r>
              <w:t xml:space="preserve"> analyze an author’s word choice in an excerpt of </w:t>
            </w:r>
            <w:r w:rsidRPr="0040390C">
              <w:rPr>
                <w:i/>
              </w:rPr>
              <w:t>A Midsummer Night’s Dream</w:t>
            </w:r>
            <w:r>
              <w:t>.</w:t>
            </w:r>
          </w:p>
          <w:p w:rsidR="00D900BD" w:rsidRDefault="00D900BD" w:rsidP="00562143">
            <w:pPr>
              <w:pStyle w:val="EL95ptBullet1"/>
            </w:pPr>
            <w:r>
              <w:t>I can explain how Shakespeare has drawn upon a myth and rendered it new.</w:t>
            </w:r>
          </w:p>
          <w:p w:rsidR="00D900BD" w:rsidRDefault="00D900BD" w:rsidP="00562143">
            <w:pPr>
              <w:pStyle w:val="EL95ptBullet1"/>
            </w:pPr>
            <w:r>
              <w:t>I can analyze the structures of two texts and explain how they contribute to the meaning of each.</w:t>
            </w:r>
          </w:p>
        </w:tc>
        <w:tc>
          <w:tcPr>
            <w:tcW w:w="5220" w:type="dxa"/>
          </w:tcPr>
          <w:p w:rsidR="00D900BD" w:rsidRPr="006E6568" w:rsidRDefault="00D900BD" w:rsidP="00990774">
            <w:pPr>
              <w:pStyle w:val="EL95ptBullet1"/>
            </w:pPr>
            <w:r>
              <w:t>Mid-Unit 2 Assessment: Author’s Craft: Analyzing Shakespeare’s Craft: Part 2</w:t>
            </w:r>
          </w:p>
        </w:tc>
      </w:tr>
    </w:tbl>
    <w:p w:rsidR="00D900BD" w:rsidRDefault="00D900BD" w:rsidP="00AC5B2E">
      <w:pPr>
        <w:pStyle w:val="EL95ptBodyText"/>
      </w:pPr>
    </w:p>
    <w:p w:rsidR="00D900BD" w:rsidRPr="00F608D5" w:rsidRDefault="00D900BD" w:rsidP="001F3C6D">
      <w:pPr>
        <w:pStyle w:val="ELPageHeading3"/>
        <w:jc w:val="cente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D900BD" w:rsidRPr="00E24093">
        <w:tc>
          <w:tcPr>
            <w:tcW w:w="5220" w:type="dxa"/>
            <w:shd w:val="clear" w:color="auto" w:fill="717073"/>
            <w:vAlign w:val="center"/>
          </w:tcPr>
          <w:p w:rsidR="00D900BD" w:rsidRPr="00426CA5" w:rsidRDefault="00D900BD" w:rsidP="00AC5B2E">
            <w:pPr>
              <w:pStyle w:val="EL95ptHeadingWhite"/>
            </w:pPr>
            <w:r>
              <w:lastRenderedPageBreak/>
              <w:br w:type="page"/>
            </w:r>
            <w:r w:rsidRPr="00426CA5">
              <w:t>Agenda</w:t>
            </w:r>
          </w:p>
        </w:tc>
        <w:tc>
          <w:tcPr>
            <w:tcW w:w="9180" w:type="dxa"/>
            <w:shd w:val="clear" w:color="auto" w:fill="717073"/>
            <w:vAlign w:val="center"/>
          </w:tcPr>
          <w:p w:rsidR="00D900BD" w:rsidRPr="00426CA5" w:rsidRDefault="00D900BD" w:rsidP="00AC5B2E">
            <w:pPr>
              <w:pStyle w:val="EL95ptHeadingWhite"/>
            </w:pPr>
            <w:r w:rsidRPr="00426CA5">
              <w:t>Teaching Notes</w:t>
            </w:r>
          </w:p>
        </w:tc>
      </w:tr>
      <w:tr w:rsidR="00D900BD">
        <w:tc>
          <w:tcPr>
            <w:tcW w:w="5220" w:type="dxa"/>
          </w:tcPr>
          <w:p w:rsidR="00D900BD" w:rsidRPr="00562143" w:rsidRDefault="00D900BD" w:rsidP="00AC5B2E">
            <w:pPr>
              <w:pStyle w:val="EL95ptNumberedList1"/>
            </w:pPr>
            <w:r w:rsidRPr="00562143">
              <w:t>Opening</w:t>
            </w:r>
          </w:p>
          <w:p w:rsidR="00D900BD" w:rsidRPr="00562143" w:rsidRDefault="00D900BD" w:rsidP="00AC5B2E">
            <w:pPr>
              <w:pStyle w:val="EL95ptNumberedList2"/>
            </w:pPr>
            <w:r w:rsidRPr="00562143">
              <w:t>Review</w:t>
            </w:r>
            <w:r>
              <w:t>ing</w:t>
            </w:r>
            <w:r w:rsidRPr="00562143">
              <w:t xml:space="preserve"> Learning Targets (3 minutes) </w:t>
            </w:r>
          </w:p>
          <w:p w:rsidR="00D900BD" w:rsidRPr="00562143" w:rsidRDefault="00D900BD" w:rsidP="00E83651">
            <w:pPr>
              <w:pStyle w:val="EL95ptNumberedList1"/>
            </w:pPr>
            <w:r w:rsidRPr="00562143">
              <w:t>Work Time</w:t>
            </w:r>
          </w:p>
          <w:p w:rsidR="00D900BD" w:rsidRPr="00562143" w:rsidRDefault="00D900BD" w:rsidP="00A13A0F">
            <w:pPr>
              <w:pStyle w:val="EL95ptNumberedList2"/>
              <w:numPr>
                <w:ilvl w:val="0"/>
                <w:numId w:val="3"/>
              </w:numPr>
            </w:pPr>
            <w:r w:rsidRPr="00562143">
              <w:t>Mid-Unit 2 Assessment: Author’s Craft: Analy</w:t>
            </w:r>
            <w:r>
              <w:t xml:space="preserve">zing Shakespeare’s Craft: </w:t>
            </w:r>
            <w:r w:rsidRPr="00562143">
              <w:t>Part 2 (39 minutes)</w:t>
            </w:r>
          </w:p>
          <w:p w:rsidR="00D900BD" w:rsidRPr="00562143" w:rsidRDefault="00D900BD" w:rsidP="00AC5B2E">
            <w:pPr>
              <w:pStyle w:val="EL95ptNumberedList1"/>
            </w:pPr>
            <w:r w:rsidRPr="00562143">
              <w:t xml:space="preserve">Closing </w:t>
            </w:r>
            <w:r>
              <w:t>and Assessment</w:t>
            </w:r>
          </w:p>
          <w:p w:rsidR="00D900BD" w:rsidRPr="00562143" w:rsidRDefault="00D900BD" w:rsidP="00A13A0F">
            <w:pPr>
              <w:pStyle w:val="EL95ptNumberedList2"/>
              <w:numPr>
                <w:ilvl w:val="0"/>
                <w:numId w:val="2"/>
              </w:numPr>
            </w:pPr>
            <w:r w:rsidRPr="00562143">
              <w:t xml:space="preserve">Debrief (3 minutes) </w:t>
            </w:r>
          </w:p>
          <w:p w:rsidR="00D900BD" w:rsidRPr="00562143" w:rsidRDefault="00D900BD" w:rsidP="00AC5B2E">
            <w:pPr>
              <w:pStyle w:val="EL95ptNumberedList1"/>
            </w:pPr>
            <w:r w:rsidRPr="00562143">
              <w:t>Homework</w:t>
            </w:r>
          </w:p>
          <w:p w:rsidR="00D900BD" w:rsidRPr="00562143" w:rsidRDefault="00D900BD" w:rsidP="00A13A0F">
            <w:pPr>
              <w:pStyle w:val="EL95ptNumberedList2"/>
              <w:numPr>
                <w:ilvl w:val="0"/>
                <w:numId w:val="5"/>
              </w:numPr>
              <w:rPr>
                <w:rFonts w:ascii="Garamond" w:hAnsi="Garamond"/>
              </w:rPr>
            </w:pPr>
            <w:r w:rsidRPr="00562143">
              <w:t>None.</w:t>
            </w:r>
          </w:p>
          <w:p w:rsidR="00D900BD" w:rsidRDefault="00D900BD" w:rsidP="009906BB">
            <w:pPr>
              <w:pStyle w:val="EL95ptNumberedList2"/>
              <w:numPr>
                <w:ilvl w:val="0"/>
                <w:numId w:val="0"/>
              </w:numPr>
              <w:ind w:left="533" w:hanging="274"/>
            </w:pPr>
          </w:p>
        </w:tc>
        <w:tc>
          <w:tcPr>
            <w:tcW w:w="9180" w:type="dxa"/>
          </w:tcPr>
          <w:p w:rsidR="00D900BD" w:rsidRDefault="00D900BD" w:rsidP="0038238F">
            <w:pPr>
              <w:pStyle w:val="EL95ptBullet1"/>
            </w:pPr>
            <w:r>
              <w:t>The Mid-Unit 2 Assessment has two parts taking two lessons. Students completed Part 1 in the previous lesson. In Part 2, the assessment is broken down into three parts: The first part (a) requires students to analyze an author’s word choice. The second part (b) requires students to explain how Shakespeare uses a classic myth in his play and how he renders it new, and the third part (c) requires students to analyze the structure of two texts and explain how they contribute to the meaning of each.</w:t>
            </w:r>
          </w:p>
          <w:p w:rsidR="00D900BD" w:rsidRDefault="00D900BD" w:rsidP="00E83651">
            <w:pPr>
              <w:pStyle w:val="EL95ptBullet1"/>
              <w:numPr>
                <w:ilvl w:val="0"/>
                <w:numId w:val="1"/>
              </w:numPr>
            </w:pPr>
            <w:r w:rsidRPr="004D67A5">
              <w:t xml:space="preserve">Assess student responses </w:t>
            </w:r>
            <w:r>
              <w:t xml:space="preserve">using the </w:t>
            </w:r>
            <w:r w:rsidRPr="0038238F">
              <w:t>Mid-Unit 2 Assessment: Author’s Craft: Analy</w:t>
            </w:r>
            <w:r>
              <w:t>zing Shakespeare’s Craft: Part 2</w:t>
            </w:r>
            <w:r w:rsidRPr="0038238F">
              <w:t xml:space="preserve"> (answer</w:t>
            </w:r>
            <w:r>
              <w:t>,</w:t>
            </w:r>
            <w:r w:rsidRPr="0038238F">
              <w:t xml:space="preserve"> for teacher reference)</w:t>
            </w:r>
            <w:r>
              <w:t xml:space="preserve"> and the Grade 8</w:t>
            </w:r>
            <w:r w:rsidRPr="004D67A5">
              <w:t xml:space="preserve"> </w:t>
            </w:r>
            <w:r>
              <w:t>Two</w:t>
            </w:r>
            <w:r w:rsidRPr="004D67A5">
              <w:t>-Point Rubric—Short Response.</w:t>
            </w:r>
          </w:p>
          <w:p w:rsidR="00D900BD" w:rsidRDefault="00D900BD" w:rsidP="00562143">
            <w:pPr>
              <w:pStyle w:val="EL95ptBullet1"/>
              <w:rPr>
                <w:lang w:eastAsia="en-US"/>
              </w:rPr>
            </w:pPr>
            <w:r>
              <w:rPr>
                <w:lang w:eastAsia="en-US"/>
              </w:rPr>
              <w:t xml:space="preserve">As part of their homework in the second half of this unit, students are usually reading their independent reading book. Consider launching the independent reading expectations and routines by adding days to this unit and pausing before you begin the remaining lessons in this unit, or you could pause and launch the program before starting Unit 3 and adjust the Unit 3 lessons accordingly. See two separate stand-alone documents on </w:t>
            </w:r>
            <w:r w:rsidRPr="001F3C6D">
              <w:t>EngageNY.org</w:t>
            </w:r>
            <w:r>
              <w:rPr>
                <w:lang w:eastAsia="en-US"/>
              </w:rPr>
              <w:t xml:space="preserve">: </w:t>
            </w:r>
            <w:r w:rsidRPr="00562143">
              <w:rPr>
                <w:b/>
                <w:color w:val="1A1A1A"/>
                <w:lang w:eastAsia="en-US"/>
              </w:rPr>
              <w:t>The Importance of Increasing the Volume of Reading</w:t>
            </w:r>
            <w:r>
              <w:rPr>
                <w:color w:val="1A1A1A"/>
                <w:lang w:eastAsia="en-US"/>
              </w:rPr>
              <w:t xml:space="preserve">, and </w:t>
            </w:r>
            <w:r w:rsidRPr="00562143">
              <w:rPr>
                <w:b/>
                <w:color w:val="1A1A1A"/>
                <w:lang w:eastAsia="en-US"/>
              </w:rPr>
              <w:t>Launching Independent Reading in Grades 6–8: Sample Plan</w:t>
            </w:r>
            <w:r>
              <w:rPr>
                <w:lang w:eastAsia="en-US"/>
              </w:rPr>
              <w:t xml:space="preserve">, which together </w:t>
            </w:r>
            <w:proofErr w:type="gramStart"/>
            <w:r>
              <w:rPr>
                <w:lang w:eastAsia="en-US"/>
              </w:rPr>
              <w:t>provide</w:t>
            </w:r>
            <w:proofErr w:type="gramEnd"/>
            <w:r>
              <w:rPr>
                <w:lang w:eastAsia="en-US"/>
              </w:rPr>
              <w:t xml:space="preserve"> the rationale and practical guidance for a robust independent reading program.</w:t>
            </w:r>
          </w:p>
          <w:p w:rsidR="00D900BD" w:rsidRDefault="00D900BD" w:rsidP="00562143">
            <w:pPr>
              <w:pStyle w:val="EL95ptBullet1"/>
            </w:pPr>
            <w:r>
              <w:rPr>
                <w:lang w:eastAsia="en-US"/>
              </w:rPr>
              <w:t>Preview the lessons in the remainder of this unit and consider what structure you will use for the independent reading check-in scheduled for Lesson 14; as you review homework daily with students, make sure they are clear about what they need to have completed before and bring to class that day. Understanding the in-class routine for checking in on independent reading will both motivate students and hold them accountable.</w:t>
            </w:r>
          </w:p>
          <w:p w:rsidR="00D900BD" w:rsidRPr="005D445D" w:rsidRDefault="00D900BD" w:rsidP="00562143">
            <w:pPr>
              <w:pStyle w:val="EL95ptBullet1"/>
            </w:pPr>
            <w:r>
              <w:t>Post: Learning targets.</w:t>
            </w:r>
          </w:p>
        </w:tc>
      </w:tr>
    </w:tbl>
    <w:p w:rsidR="00D900BD" w:rsidRPr="00B06077" w:rsidRDefault="00D900BD" w:rsidP="00B06077">
      <w:pPr>
        <w:pStyle w:val="ELPageHeading2"/>
        <w:rPr>
          <w:b w:val="0"/>
        </w:rPr>
      </w:pPr>
    </w:p>
    <w:p w:rsidR="00D900BD" w:rsidRDefault="00D900BD" w:rsidP="001F3C6D">
      <w:pPr>
        <w:pStyle w:val="ELPageHeading3"/>
        <w:jc w:val="center"/>
      </w:pPr>
      <w:r>
        <w:br w:type="page"/>
      </w:r>
    </w:p>
    <w:p w:rsidR="001F3C6D" w:rsidRDefault="001F3C6D" w:rsidP="001F3C6D">
      <w:pPr>
        <w:pStyle w:val="ELPageHeading3"/>
        <w:jc w:val="cente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D900BD">
        <w:tc>
          <w:tcPr>
            <w:tcW w:w="3510" w:type="dxa"/>
            <w:shd w:val="clear" w:color="auto" w:fill="717073"/>
            <w:vAlign w:val="center"/>
          </w:tcPr>
          <w:p w:rsidR="00D900BD" w:rsidRPr="008066DB" w:rsidRDefault="00D900BD" w:rsidP="00AC5B2E">
            <w:pPr>
              <w:pStyle w:val="EL95ptHeadingWhite"/>
            </w:pPr>
            <w:r>
              <w:br w:type="page"/>
            </w:r>
            <w:r w:rsidRPr="008066DB">
              <w:t>Lesson Vocabulary</w:t>
            </w:r>
          </w:p>
        </w:tc>
        <w:tc>
          <w:tcPr>
            <w:tcW w:w="10890" w:type="dxa"/>
            <w:shd w:val="clear" w:color="auto" w:fill="717073"/>
            <w:vAlign w:val="center"/>
          </w:tcPr>
          <w:p w:rsidR="00D900BD" w:rsidRPr="008066DB" w:rsidRDefault="00D900BD" w:rsidP="00AC5B2E">
            <w:pPr>
              <w:pStyle w:val="EL95ptHeadingWhite"/>
            </w:pPr>
            <w:r w:rsidRPr="008066DB">
              <w:t>Materials</w:t>
            </w:r>
          </w:p>
        </w:tc>
      </w:tr>
      <w:tr w:rsidR="00D900BD" w:rsidRPr="00E24093">
        <w:tc>
          <w:tcPr>
            <w:tcW w:w="3510" w:type="dxa"/>
          </w:tcPr>
          <w:p w:rsidR="00D900BD" w:rsidRPr="00E32756" w:rsidRDefault="00D900BD" w:rsidP="00093E66">
            <w:pPr>
              <w:pStyle w:val="EL95ptBodyText"/>
            </w:pPr>
            <w:r w:rsidRPr="00E32756">
              <w:t>rendered it new</w:t>
            </w:r>
          </w:p>
        </w:tc>
        <w:tc>
          <w:tcPr>
            <w:tcW w:w="10890" w:type="dxa"/>
          </w:tcPr>
          <w:p w:rsidR="00D900BD" w:rsidRPr="0038238F" w:rsidRDefault="00D900BD" w:rsidP="00DF0B7F">
            <w:pPr>
              <w:pStyle w:val="EL95ptBullet1"/>
            </w:pPr>
            <w:r w:rsidRPr="0038238F">
              <w:t>Mid-Unit 2 Assessment: Author’s Craft: Analy</w:t>
            </w:r>
            <w:r>
              <w:t>zing Shakespeare’s Craft: Part 2</w:t>
            </w:r>
            <w:r w:rsidRPr="0038238F">
              <w:t xml:space="preserve"> (one per student)</w:t>
            </w:r>
          </w:p>
          <w:p w:rsidR="00D900BD" w:rsidRDefault="00D900BD" w:rsidP="00DF0B7F">
            <w:pPr>
              <w:pStyle w:val="EL95ptBullet1"/>
            </w:pPr>
            <w:r w:rsidRPr="0038238F">
              <w:t>Mid-Unit 2 Assessment: Author’s Craft: Analy</w:t>
            </w:r>
            <w:r>
              <w:t>zing Shakespeare’s Craft: Part 2 (</w:t>
            </w:r>
            <w:r w:rsidRPr="0038238F">
              <w:t>answer</w:t>
            </w:r>
            <w:r>
              <w:t>s, for teacher reference</w:t>
            </w:r>
            <w:r w:rsidRPr="0038238F">
              <w:t>)</w:t>
            </w:r>
          </w:p>
          <w:p w:rsidR="00D900BD" w:rsidRPr="00562143" w:rsidRDefault="00D900BD" w:rsidP="00DF0B7F">
            <w:pPr>
              <w:pStyle w:val="EL95ptBullet1"/>
            </w:pPr>
            <w:r>
              <w:t>Grade 8</w:t>
            </w:r>
            <w:r w:rsidRPr="004D67A5">
              <w:t xml:space="preserve"> </w:t>
            </w:r>
            <w:r>
              <w:t>Two-Point Rubric—</w:t>
            </w:r>
            <w:r w:rsidRPr="00562143">
              <w:t>Short Response (for teacher reference)</w:t>
            </w:r>
          </w:p>
          <w:p w:rsidR="00D900BD" w:rsidRPr="00562143" w:rsidRDefault="00D900BD" w:rsidP="00DF0B7F">
            <w:pPr>
              <w:pStyle w:val="EL95ptBullet1"/>
            </w:pPr>
            <w:r w:rsidRPr="00562143">
              <w:rPr>
                <w:color w:val="1A1A1A"/>
                <w:lang w:eastAsia="en-US"/>
              </w:rPr>
              <w:t>The Importance of Increasing the Volume of Reading (stand</w:t>
            </w:r>
            <w:r>
              <w:rPr>
                <w:color w:val="1A1A1A"/>
                <w:lang w:eastAsia="en-US"/>
              </w:rPr>
              <w:t>-</w:t>
            </w:r>
            <w:r w:rsidRPr="00562143">
              <w:rPr>
                <w:color w:val="1A1A1A"/>
                <w:lang w:eastAsia="en-US"/>
              </w:rPr>
              <w:t>alone document on EngageNY.org; for teacher reference)</w:t>
            </w:r>
          </w:p>
          <w:p w:rsidR="00D900BD" w:rsidRPr="008455C5" w:rsidRDefault="00D900BD" w:rsidP="00562143">
            <w:pPr>
              <w:pStyle w:val="EL95ptBullet1"/>
            </w:pPr>
            <w:r w:rsidRPr="00562143">
              <w:rPr>
                <w:color w:val="1A1A1A"/>
                <w:lang w:eastAsia="en-US"/>
              </w:rPr>
              <w:t>Launching Independent Reading in Grades 6–8: Sample Plan (stand-alone document on EngageNY.org; for teacher reference)</w:t>
            </w:r>
            <w:r>
              <w:rPr>
                <w:b/>
                <w:color w:val="1A1A1A"/>
                <w:lang w:eastAsia="en-US"/>
              </w:rPr>
              <w:t xml:space="preserve"> </w:t>
            </w:r>
          </w:p>
        </w:tc>
      </w:tr>
    </w:tbl>
    <w:p w:rsidR="00D900BD" w:rsidRDefault="00D900BD" w:rsidP="001F3C6D">
      <w:pPr>
        <w:pStyle w:val="ELPageHeading3"/>
        <w:jc w:val="center"/>
      </w:pPr>
    </w:p>
    <w:p w:rsidR="001F3C6D" w:rsidRDefault="001F3C6D" w:rsidP="001F3C6D">
      <w:pPr>
        <w:pStyle w:val="ELPageHeading3"/>
        <w:jc w:val="cente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D900BD">
        <w:tc>
          <w:tcPr>
            <w:tcW w:w="10890" w:type="dxa"/>
            <w:shd w:val="clear" w:color="auto" w:fill="717073"/>
            <w:vAlign w:val="center"/>
          </w:tcPr>
          <w:p w:rsidR="00D900BD" w:rsidRPr="008066DB" w:rsidRDefault="00D900BD" w:rsidP="00AC5B2E">
            <w:pPr>
              <w:pStyle w:val="EL95ptHeadingWhite"/>
            </w:pPr>
            <w:r>
              <w:br w:type="page"/>
              <w:t>Opening</w:t>
            </w:r>
          </w:p>
        </w:tc>
        <w:tc>
          <w:tcPr>
            <w:tcW w:w="3510" w:type="dxa"/>
            <w:shd w:val="clear" w:color="auto" w:fill="717073"/>
            <w:vAlign w:val="center"/>
          </w:tcPr>
          <w:p w:rsidR="00D900BD" w:rsidRPr="008066DB" w:rsidRDefault="00D900BD" w:rsidP="00AC5B2E">
            <w:pPr>
              <w:pStyle w:val="EL95ptHeadingWhite"/>
            </w:pPr>
            <w:r>
              <w:t>Meeting Students’ Needs</w:t>
            </w:r>
          </w:p>
        </w:tc>
      </w:tr>
      <w:tr w:rsidR="00D900BD" w:rsidRPr="00E24093">
        <w:tc>
          <w:tcPr>
            <w:tcW w:w="10890" w:type="dxa"/>
          </w:tcPr>
          <w:p w:rsidR="00D900BD" w:rsidRPr="00E32756" w:rsidRDefault="00D900BD" w:rsidP="009C1B12">
            <w:pPr>
              <w:pStyle w:val="EL95ptBodyText"/>
              <w:rPr>
                <w:b/>
              </w:rPr>
            </w:pPr>
            <w:r w:rsidRPr="00E32756">
              <w:rPr>
                <w:b/>
              </w:rPr>
              <w:t>A. Reviewing Learning Targets (3 minutes)</w:t>
            </w:r>
          </w:p>
          <w:p w:rsidR="00F52EB6" w:rsidRDefault="00D900BD">
            <w:pPr>
              <w:pStyle w:val="EL95ptBullet1"/>
            </w:pPr>
            <w:r>
              <w:t xml:space="preserve">Read the learning targets aloud as students follow along silently: </w:t>
            </w:r>
          </w:p>
          <w:p w:rsidR="00D900BD" w:rsidRDefault="00D900BD" w:rsidP="00E55150">
            <w:pPr>
              <w:pStyle w:val="EL95ptBullet2Asterisk"/>
            </w:pPr>
            <w:r>
              <w:t>“</w:t>
            </w:r>
            <w:r w:rsidRPr="009C1B12">
              <w:t>I can</w:t>
            </w:r>
            <w:r>
              <w:t xml:space="preserve"> analyze an author’s word choice in an excerpt of </w:t>
            </w:r>
            <w:r w:rsidRPr="0040390C">
              <w:rPr>
                <w:i/>
              </w:rPr>
              <w:t>A Midsummer Night’s Dream</w:t>
            </w:r>
            <w:r>
              <w:t>.”</w:t>
            </w:r>
          </w:p>
          <w:p w:rsidR="00D900BD" w:rsidRDefault="00D900BD" w:rsidP="00E55150">
            <w:pPr>
              <w:pStyle w:val="EL95ptBullet2Asterisk"/>
            </w:pPr>
            <w:r>
              <w:t>“I can explain how Shakespeare has drawn upon a myth and rendered it new.”</w:t>
            </w:r>
          </w:p>
          <w:p w:rsidR="00D900BD" w:rsidRDefault="00D900BD" w:rsidP="00E55150">
            <w:pPr>
              <w:pStyle w:val="EL95ptBullet2Asterisk"/>
            </w:pPr>
            <w:r>
              <w:t>“I can analyze the structures of two texts and explain how they contribute to the meaning of each.”</w:t>
            </w:r>
          </w:p>
          <w:p w:rsidR="00F52EB6" w:rsidRDefault="00D900BD" w:rsidP="00E55150">
            <w:pPr>
              <w:pStyle w:val="EL95ptBullet1"/>
            </w:pPr>
            <w:r>
              <w:t>Ask students:</w:t>
            </w:r>
          </w:p>
          <w:p w:rsidR="00D900BD" w:rsidRDefault="00D900BD" w:rsidP="00E55150">
            <w:pPr>
              <w:pStyle w:val="EL95ptBullet2Asterisk"/>
            </w:pPr>
            <w:r>
              <w:t xml:space="preserve">“What does </w:t>
            </w:r>
            <w:r w:rsidRPr="00DF0B7F">
              <w:rPr>
                <w:i/>
              </w:rPr>
              <w:t>rendered it new</w:t>
            </w:r>
            <w:r>
              <w:t xml:space="preserve"> mean?”</w:t>
            </w:r>
          </w:p>
          <w:p w:rsidR="00F52EB6" w:rsidRDefault="00D900BD" w:rsidP="00E55150">
            <w:pPr>
              <w:pStyle w:val="EL95ptBullet1"/>
            </w:pPr>
            <w:r>
              <w:t>Select volunteers to share their answers. Listen for and guide students to understand that in this context it means “gave it new meaning.”</w:t>
            </w:r>
          </w:p>
          <w:p w:rsidR="00F52EB6" w:rsidRDefault="00D900BD" w:rsidP="00E55150">
            <w:pPr>
              <w:pStyle w:val="EL95ptBullet1"/>
            </w:pPr>
            <w:r>
              <w:t>Explain to students that in this lesson they will complete their mid-unit assessment.</w:t>
            </w:r>
          </w:p>
        </w:tc>
        <w:tc>
          <w:tcPr>
            <w:tcW w:w="3510" w:type="dxa"/>
          </w:tcPr>
          <w:p w:rsidR="00F52EB6" w:rsidRDefault="00D900BD" w:rsidP="00E55150">
            <w:pPr>
              <w:pStyle w:val="EL95ptBullet1"/>
            </w:pPr>
            <w:r>
              <w:t>Learning targets are a research-based strategy that helps all students, especially challenged learners.</w:t>
            </w:r>
          </w:p>
          <w:p w:rsidR="00D900BD" w:rsidRDefault="00D900BD" w:rsidP="00E55150">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rsidR="00D900BD" w:rsidRDefault="00D900BD" w:rsidP="001F3C6D">
      <w:pPr>
        <w:pStyle w:val="ELPageHeading3"/>
        <w:jc w:val="cente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D900BD">
        <w:tc>
          <w:tcPr>
            <w:tcW w:w="10890" w:type="dxa"/>
            <w:shd w:val="clear" w:color="auto" w:fill="717073"/>
            <w:vAlign w:val="center"/>
          </w:tcPr>
          <w:p w:rsidR="00D900BD" w:rsidRPr="009B1536" w:rsidRDefault="00D900BD" w:rsidP="003E7EA4">
            <w:pPr>
              <w:pStyle w:val="EL95ptHeadingWhite"/>
            </w:pPr>
            <w:r>
              <w:lastRenderedPageBreak/>
              <w:br w:type="page"/>
            </w:r>
            <w:r w:rsidRPr="009B1536">
              <w:t>Work Time</w:t>
            </w:r>
          </w:p>
        </w:tc>
        <w:tc>
          <w:tcPr>
            <w:tcW w:w="3510" w:type="dxa"/>
            <w:shd w:val="clear" w:color="auto" w:fill="717073"/>
            <w:vAlign w:val="center"/>
          </w:tcPr>
          <w:p w:rsidR="00D900BD" w:rsidRPr="008066DB" w:rsidRDefault="00D900BD" w:rsidP="003E7EA4">
            <w:pPr>
              <w:pStyle w:val="EL95ptHeadingWhite"/>
            </w:pPr>
            <w:r w:rsidRPr="009B1536">
              <w:t>Meeting Students’ Needs</w:t>
            </w:r>
          </w:p>
        </w:tc>
      </w:tr>
      <w:tr w:rsidR="00D900BD" w:rsidRPr="00E24093">
        <w:tc>
          <w:tcPr>
            <w:tcW w:w="10890" w:type="dxa"/>
          </w:tcPr>
          <w:p w:rsidR="00D900BD" w:rsidRPr="00E32756" w:rsidRDefault="00D900BD" w:rsidP="003E7EA4">
            <w:pPr>
              <w:pStyle w:val="EL95ptBodyText"/>
              <w:rPr>
                <w:b/>
              </w:rPr>
            </w:pPr>
            <w:r w:rsidRPr="00E32756">
              <w:rPr>
                <w:b/>
              </w:rPr>
              <w:t>A.</w:t>
            </w:r>
            <w:r w:rsidRPr="00E32756">
              <w:t xml:space="preserve"> </w:t>
            </w:r>
            <w:r w:rsidRPr="00E32756">
              <w:rPr>
                <w:b/>
              </w:rPr>
              <w:t>Mid-Unit 2 Assessment: Author’s Craft: Analyzing Shakespeare’s Craft: Part 2 (39 minutes)</w:t>
            </w:r>
          </w:p>
          <w:p w:rsidR="00D900BD" w:rsidRPr="009B1536" w:rsidRDefault="00D900BD" w:rsidP="003E7EA4">
            <w:pPr>
              <w:pStyle w:val="EL95ptBullet1"/>
              <w:numPr>
                <w:ilvl w:val="0"/>
                <w:numId w:val="1"/>
              </w:numPr>
            </w:pPr>
            <w:r w:rsidRPr="00CE3D51">
              <w:t>Distribute</w:t>
            </w:r>
            <w:r>
              <w:t xml:space="preserve"> the</w:t>
            </w:r>
            <w:r w:rsidRPr="00CE3D51">
              <w:t xml:space="preserve"> </w:t>
            </w:r>
            <w:r w:rsidRPr="00817304">
              <w:rPr>
                <w:b/>
              </w:rPr>
              <w:t xml:space="preserve">Mid-Unit </w:t>
            </w:r>
            <w:r>
              <w:rPr>
                <w:b/>
              </w:rPr>
              <w:t xml:space="preserve">2 Assessment: Author’s Craft: Analyzing Shakespeare’s Craft: </w:t>
            </w:r>
            <w:r w:rsidRPr="00817304">
              <w:rPr>
                <w:b/>
              </w:rPr>
              <w:t xml:space="preserve">Part </w:t>
            </w:r>
            <w:r>
              <w:rPr>
                <w:b/>
              </w:rPr>
              <w:t>2</w:t>
            </w:r>
            <w:r w:rsidRPr="00CE3D51">
              <w:t>.</w:t>
            </w:r>
          </w:p>
          <w:p w:rsidR="00D900BD" w:rsidRDefault="00D900BD" w:rsidP="003E7EA4">
            <w:pPr>
              <w:pStyle w:val="EL95ptBullet1"/>
              <w:numPr>
                <w:ilvl w:val="0"/>
                <w:numId w:val="1"/>
              </w:numPr>
            </w:pPr>
            <w:r>
              <w:t xml:space="preserve">Point out to students that there are three parts and they need to answer the questions in each part. Explain that many of the questions are multiple-choice, some require a short response, and others require filling in a short graphic organizer. </w:t>
            </w:r>
          </w:p>
          <w:p w:rsidR="00D900BD" w:rsidRDefault="00D900BD" w:rsidP="003E7EA4">
            <w:pPr>
              <w:pStyle w:val="EL95ptBullet1"/>
              <w:numPr>
                <w:ilvl w:val="0"/>
                <w:numId w:val="1"/>
              </w:numPr>
            </w:pPr>
            <w:r w:rsidRPr="00BA22E8">
              <w:t>Remind the class that because this is an assessment</w:t>
            </w:r>
            <w:r>
              <w:t>,</w:t>
            </w:r>
            <w:r w:rsidRPr="00BA22E8">
              <w:t xml:space="preserve"> it is to be completed independently. However, if students need assistance, they should raise thei</w:t>
            </w:r>
            <w:r>
              <w:t>r hand to speak with you.</w:t>
            </w:r>
          </w:p>
          <w:p w:rsidR="00D900BD" w:rsidRDefault="00D900BD" w:rsidP="003E7EA4">
            <w:pPr>
              <w:pStyle w:val="EL95ptBullet1"/>
              <w:numPr>
                <w:ilvl w:val="0"/>
                <w:numId w:val="1"/>
              </w:numPr>
            </w:pPr>
            <w:r w:rsidRPr="00BA22E8">
              <w:t xml:space="preserve">Circulate and support students as they work. During an assessment, your prompting should be minimal. </w:t>
            </w:r>
          </w:p>
          <w:p w:rsidR="00D900BD" w:rsidRDefault="00D900BD" w:rsidP="003E7EA4">
            <w:pPr>
              <w:pStyle w:val="EL95ptBullet1"/>
              <w:numPr>
                <w:ilvl w:val="0"/>
                <w:numId w:val="1"/>
              </w:numPr>
            </w:pPr>
            <w:r>
              <w:t>Collect the Mid-Unit 2 A</w:t>
            </w:r>
            <w:r w:rsidRPr="00BA22E8">
              <w:t>ssessment</w:t>
            </w:r>
            <w:r>
              <w:t>: Part 2</w:t>
            </w:r>
            <w:r w:rsidRPr="00BA22E8">
              <w:t>.</w:t>
            </w:r>
            <w:r>
              <w:t xml:space="preserve"> </w:t>
            </w:r>
          </w:p>
        </w:tc>
        <w:tc>
          <w:tcPr>
            <w:tcW w:w="3510" w:type="dxa"/>
          </w:tcPr>
          <w:p w:rsidR="00D900BD" w:rsidRDefault="00D900BD" w:rsidP="0038238F">
            <w:pPr>
              <w:pStyle w:val="EL95ptBullet1"/>
              <w:numPr>
                <w:ilvl w:val="0"/>
                <w:numId w:val="1"/>
              </w:numPr>
            </w:pPr>
            <w:r w:rsidRPr="00E67370">
              <w:t>For some students, this assessme</w:t>
            </w:r>
            <w:r>
              <w:t xml:space="preserve">nt may require more than the 39 </w:t>
            </w:r>
            <w:r w:rsidRPr="00E67370">
              <w:t>minutes allotted.</w:t>
            </w:r>
            <w:r>
              <w:t xml:space="preserve"> </w:t>
            </w:r>
            <w:r w:rsidRPr="00E67370">
              <w:t xml:space="preserve">Consider providing students time over multiple days if necessary. </w:t>
            </w:r>
          </w:p>
          <w:p w:rsidR="00D900BD" w:rsidRPr="005D445D" w:rsidRDefault="00D900BD" w:rsidP="003E7EA4">
            <w:pPr>
              <w:pStyle w:val="EL95ptBullet1"/>
              <w:numPr>
                <w:ilvl w:val="0"/>
                <w:numId w:val="1"/>
              </w:numPr>
            </w:pPr>
            <w:r w:rsidRPr="00E67370">
              <w:t>If students receive accommodations for assessment</w:t>
            </w:r>
            <w:r>
              <w:t>s</w:t>
            </w:r>
            <w:r w:rsidRPr="00E67370">
              <w:t xml:space="preserve">, communicate with the cooperating service providers regarding the practices of instruction in use during this study as well as the goals of the assessment. </w:t>
            </w:r>
          </w:p>
        </w:tc>
      </w:tr>
    </w:tbl>
    <w:p w:rsidR="00D900BD" w:rsidRDefault="00D900BD" w:rsidP="00AC5B2E">
      <w:pPr>
        <w:pStyle w:val="EL95ptBodyText"/>
      </w:pPr>
    </w:p>
    <w:p w:rsidR="00D900BD" w:rsidRPr="007D64D2" w:rsidRDefault="00D900BD" w:rsidP="0038238F">
      <w:pPr>
        <w:pStyle w:val="ELPageHeading3"/>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D900BD">
        <w:tc>
          <w:tcPr>
            <w:tcW w:w="10890" w:type="dxa"/>
            <w:shd w:val="clear" w:color="auto" w:fill="717073"/>
            <w:vAlign w:val="center"/>
          </w:tcPr>
          <w:p w:rsidR="00D900BD" w:rsidRPr="006434D2" w:rsidRDefault="00D900BD" w:rsidP="005B04EF">
            <w:pPr>
              <w:pStyle w:val="EL95ptHeadingWhite"/>
            </w:pPr>
            <w:r>
              <w:br w:type="page"/>
            </w:r>
            <w:r w:rsidRPr="006434D2">
              <w:t xml:space="preserve">Closing </w:t>
            </w:r>
            <w:r>
              <w:t>and Assessment</w:t>
            </w:r>
          </w:p>
        </w:tc>
        <w:tc>
          <w:tcPr>
            <w:tcW w:w="3510" w:type="dxa"/>
            <w:shd w:val="clear" w:color="auto" w:fill="717073"/>
            <w:vAlign w:val="center"/>
          </w:tcPr>
          <w:p w:rsidR="00D900BD" w:rsidRPr="008066DB" w:rsidRDefault="00D900BD" w:rsidP="00AC5B2E">
            <w:pPr>
              <w:pStyle w:val="EL95ptHeadingWhite"/>
            </w:pPr>
            <w:r w:rsidRPr="009B1536">
              <w:t>Meeting Students’ Needs</w:t>
            </w:r>
          </w:p>
        </w:tc>
      </w:tr>
      <w:tr w:rsidR="00D900BD" w:rsidRPr="00E24093">
        <w:tc>
          <w:tcPr>
            <w:tcW w:w="10890" w:type="dxa"/>
          </w:tcPr>
          <w:p w:rsidR="00D900BD" w:rsidRPr="00E32756" w:rsidRDefault="00D900BD" w:rsidP="00AC5B2E">
            <w:pPr>
              <w:pStyle w:val="EL95ptBodyText"/>
              <w:rPr>
                <w:b/>
              </w:rPr>
            </w:pPr>
            <w:r w:rsidRPr="00E32756">
              <w:rPr>
                <w:b/>
              </w:rPr>
              <w:t>A. Debrief (3 minutes)</w:t>
            </w:r>
          </w:p>
          <w:p w:rsidR="00D900BD" w:rsidRPr="008455C5" w:rsidRDefault="00D900BD" w:rsidP="0038238F">
            <w:pPr>
              <w:pStyle w:val="EL95ptBullet1"/>
            </w:pPr>
            <w:r>
              <w:t>Invite students to show a Fist to Five for each of the learning targets in how well they think they have achieved them in this part of the mid-unit assessment.</w:t>
            </w:r>
          </w:p>
        </w:tc>
        <w:tc>
          <w:tcPr>
            <w:tcW w:w="3510" w:type="dxa"/>
          </w:tcPr>
          <w:p w:rsidR="00D900BD" w:rsidRPr="005D445D" w:rsidRDefault="00D900BD" w:rsidP="00562143">
            <w:pPr>
              <w:pStyle w:val="EL95ptBullet1"/>
              <w:numPr>
                <w:ilvl w:val="0"/>
                <w:numId w:val="0"/>
              </w:numPr>
            </w:pPr>
          </w:p>
        </w:tc>
      </w:tr>
      <w:tr w:rsidR="00D900BD">
        <w:tc>
          <w:tcPr>
            <w:tcW w:w="10890" w:type="dxa"/>
            <w:shd w:val="clear" w:color="auto" w:fill="717073"/>
            <w:vAlign w:val="center"/>
          </w:tcPr>
          <w:p w:rsidR="00D900BD" w:rsidRPr="009B1536" w:rsidRDefault="00D900BD" w:rsidP="00AC5B2E">
            <w:pPr>
              <w:pStyle w:val="EL95ptHeadingWhite"/>
            </w:pPr>
            <w:r>
              <w:br w:type="page"/>
              <w:t>Homework</w:t>
            </w:r>
          </w:p>
        </w:tc>
        <w:tc>
          <w:tcPr>
            <w:tcW w:w="3510" w:type="dxa"/>
            <w:shd w:val="clear" w:color="auto" w:fill="717073"/>
            <w:vAlign w:val="center"/>
          </w:tcPr>
          <w:p w:rsidR="00D900BD" w:rsidRPr="008066DB" w:rsidRDefault="00D900BD" w:rsidP="00AC5B2E">
            <w:pPr>
              <w:pStyle w:val="EL95ptHeadingWhite"/>
            </w:pPr>
            <w:r w:rsidRPr="009B1536">
              <w:t>Meeting Students’ Needs</w:t>
            </w:r>
          </w:p>
        </w:tc>
      </w:tr>
      <w:tr w:rsidR="00D900BD" w:rsidRPr="00E24093">
        <w:tc>
          <w:tcPr>
            <w:tcW w:w="10890" w:type="dxa"/>
          </w:tcPr>
          <w:p w:rsidR="00D900BD" w:rsidRPr="00562143" w:rsidRDefault="00D900BD" w:rsidP="00AC5B2E">
            <w:pPr>
              <w:pStyle w:val="EL95ptBullet1"/>
              <w:rPr>
                <w:b/>
              </w:rPr>
            </w:pPr>
            <w:r>
              <w:t>None.</w:t>
            </w:r>
          </w:p>
          <w:p w:rsidR="00E55150" w:rsidRDefault="00E55150" w:rsidP="00D947E5">
            <w:pPr>
              <w:pStyle w:val="EL95Image"/>
              <w:rPr>
                <w:i/>
              </w:rPr>
            </w:pPr>
          </w:p>
          <w:p w:rsidR="00D900BD" w:rsidRPr="00E55150" w:rsidRDefault="00D900BD" w:rsidP="00D947E5">
            <w:pPr>
              <w:pStyle w:val="EL95Image"/>
              <w:rPr>
                <w:i/>
              </w:rPr>
            </w:pPr>
            <w:r w:rsidRPr="00E55150">
              <w:rPr>
                <w:i/>
              </w:rPr>
              <w:t xml:space="preserve">Note: See </w:t>
            </w:r>
            <w:r w:rsidR="00D947E5" w:rsidRPr="00E55150">
              <w:rPr>
                <w:i/>
              </w:rPr>
              <w:t xml:space="preserve">Teaching Note </w:t>
            </w:r>
            <w:r w:rsidRPr="00E55150">
              <w:rPr>
                <w:i/>
              </w:rPr>
              <w:t xml:space="preserve">at the top of this lesson regarding independent reading. Gather books for students, or arrange time to visit the library as a class. </w:t>
            </w:r>
          </w:p>
        </w:tc>
        <w:tc>
          <w:tcPr>
            <w:tcW w:w="3510" w:type="dxa"/>
          </w:tcPr>
          <w:p w:rsidR="00D900BD" w:rsidRPr="00E32756" w:rsidRDefault="00D900BD" w:rsidP="00AC5B2E">
            <w:pPr>
              <w:pStyle w:val="EL95ptBodyText"/>
            </w:pPr>
          </w:p>
        </w:tc>
      </w:tr>
    </w:tbl>
    <w:p w:rsidR="00D900BD" w:rsidRDefault="00D900BD" w:rsidP="00AC5B2E">
      <w:pPr>
        <w:pStyle w:val="EL95ptBodyText"/>
      </w:pPr>
    </w:p>
    <w:p w:rsidR="00D900BD" w:rsidRDefault="00D900BD" w:rsidP="00AC5B2E">
      <w:pPr>
        <w:pStyle w:val="EL95ptBodyText"/>
      </w:pPr>
    </w:p>
    <w:p w:rsidR="00D900BD" w:rsidRDefault="00D900BD" w:rsidP="00AC5B2E">
      <w:pPr>
        <w:pStyle w:val="EL95ptBodyText"/>
      </w:pPr>
    </w:p>
    <w:p w:rsidR="00D900BD" w:rsidRDefault="00D900BD" w:rsidP="00AC5B2E">
      <w:pPr>
        <w:pStyle w:val="EL95ptBodyText"/>
        <w:sectPr w:rsidR="00D900BD">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rsidR="00D900BD" w:rsidRDefault="00D900BD" w:rsidP="00AC5B2E">
      <w:pPr>
        <w:pStyle w:val="EL95ptBodyText"/>
      </w:pPr>
    </w:p>
    <w:tbl>
      <w:tblPr>
        <w:tblW w:w="11264" w:type="dxa"/>
        <w:tblInd w:w="216" w:type="dxa"/>
        <w:tblCellMar>
          <w:left w:w="230" w:type="dxa"/>
          <w:right w:w="0" w:type="dxa"/>
        </w:tblCellMar>
        <w:tblLook w:val="00A0" w:firstRow="1" w:lastRow="0" w:firstColumn="1" w:lastColumn="0" w:noHBand="0" w:noVBand="0"/>
      </w:tblPr>
      <w:tblGrid>
        <w:gridCol w:w="11264"/>
      </w:tblGrid>
      <w:tr w:rsidR="00D900BD" w:rsidTr="0043473C">
        <w:trPr>
          <w:trHeight w:hRule="exact" w:val="11376"/>
        </w:trPr>
        <w:tc>
          <w:tcPr>
            <w:tcW w:w="11264" w:type="dxa"/>
            <w:vAlign w:val="bottom"/>
          </w:tcPr>
          <w:p w:rsidR="00D900BD" w:rsidRPr="004F0269" w:rsidRDefault="00D900BD" w:rsidP="004F0269">
            <w:pPr>
              <w:pStyle w:val="ELCoverTitle2WT"/>
              <w:rPr>
                <w:b/>
              </w:rPr>
            </w:pPr>
            <w:r>
              <w:rPr>
                <w:b/>
              </w:rPr>
              <w:t>Grade 8: Module 2B: Unit 2: Lesson 10</w:t>
            </w:r>
          </w:p>
          <w:p w:rsidR="00D900BD" w:rsidRPr="00F93233" w:rsidRDefault="00D900BD" w:rsidP="004F0269">
            <w:pPr>
              <w:pStyle w:val="ELCoverTitle2WT"/>
            </w:pPr>
            <w:r w:rsidRPr="009C57A7">
              <w:t>Supporting Materials</w:t>
            </w:r>
          </w:p>
        </w:tc>
      </w:tr>
    </w:tbl>
    <w:p w:rsidR="00D900BD" w:rsidRDefault="00D900BD" w:rsidP="0010193B">
      <w:pPr>
        <w:pStyle w:val="EL95ptBodyText"/>
      </w:pPr>
    </w:p>
    <w:p w:rsidR="001F3C6D" w:rsidRDefault="00D900BD" w:rsidP="00030F98">
      <w:pPr>
        <w:pStyle w:val="ELPageHeading2"/>
      </w:pPr>
      <w:r>
        <w:br w:type="page"/>
      </w:r>
      <w:r w:rsidR="001F3C6D">
        <w:lastRenderedPageBreak/>
        <w:t>Mid-Unit 2 Assessment:</w:t>
      </w:r>
    </w:p>
    <w:p w:rsidR="00D900BD" w:rsidRPr="001F3C6D" w:rsidRDefault="00D900BD" w:rsidP="001F3C6D">
      <w:pPr>
        <w:pStyle w:val="ELPageHeading2"/>
        <w:rPr>
          <w:b w:val="0"/>
        </w:rPr>
      </w:pPr>
      <w:r w:rsidRPr="001F3C6D">
        <w:rPr>
          <w:b w:val="0"/>
        </w:rPr>
        <w:t>Author’s Craft: Analyzing Shakespeare’s Craft:</w:t>
      </w:r>
      <w:r w:rsidR="001F3C6D" w:rsidRPr="001F3C6D">
        <w:rPr>
          <w:b w:val="0"/>
        </w:rPr>
        <w:t xml:space="preserve"> </w:t>
      </w:r>
      <w:r w:rsidRPr="001F3C6D">
        <w:rPr>
          <w:b w:val="0"/>
        </w:rPr>
        <w:t>Part 2</w:t>
      </w:r>
    </w:p>
    <w:p w:rsidR="00705BF2" w:rsidRDefault="00705BF2" w:rsidP="00030F98">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705BF2" w:rsidRPr="009B4764" w:rsidTr="001F3C6D">
        <w:tc>
          <w:tcPr>
            <w:tcW w:w="5400" w:type="dxa"/>
            <w:tcBorders>
              <w:top w:val="dotted" w:sz="4" w:space="0" w:color="C0C0C0"/>
              <w:bottom w:val="dotted" w:sz="4" w:space="0" w:color="C0C0C0"/>
            </w:tcBorders>
            <w:vAlign w:val="center"/>
          </w:tcPr>
          <w:p w:rsidR="00705BF2" w:rsidRPr="009B4764" w:rsidRDefault="00705BF2" w:rsidP="001F3C6D">
            <w:pPr>
              <w:pStyle w:val="EL12ptHeadingBlack"/>
            </w:pPr>
            <w:r w:rsidRPr="009B4764">
              <w:t>Name:</w:t>
            </w:r>
          </w:p>
        </w:tc>
      </w:tr>
      <w:tr w:rsidR="00705BF2" w:rsidRPr="009B4764" w:rsidTr="001F3C6D">
        <w:tc>
          <w:tcPr>
            <w:tcW w:w="5400" w:type="dxa"/>
            <w:tcBorders>
              <w:top w:val="dotted" w:sz="4" w:space="0" w:color="C0C0C0"/>
              <w:bottom w:val="dotted" w:sz="4" w:space="0" w:color="C0C0C0"/>
            </w:tcBorders>
            <w:vAlign w:val="center"/>
          </w:tcPr>
          <w:p w:rsidR="00705BF2" w:rsidRPr="009B4764" w:rsidRDefault="00705BF2" w:rsidP="001F3C6D">
            <w:pPr>
              <w:pStyle w:val="EL12ptHeadingBlack"/>
            </w:pPr>
            <w:r w:rsidRPr="009B4764">
              <w:t>Date:</w:t>
            </w:r>
          </w:p>
        </w:tc>
      </w:tr>
    </w:tbl>
    <w:p w:rsidR="00705BF2" w:rsidRDefault="00705BF2" w:rsidP="00030F98">
      <w:pPr>
        <w:pStyle w:val="ELPageHeading3"/>
      </w:pPr>
    </w:p>
    <w:p w:rsidR="00D900BD" w:rsidRDefault="00D900BD" w:rsidP="00D075A1">
      <w:pPr>
        <w:rPr>
          <w:rFonts w:ascii="Garamond" w:hAnsi="Garamond"/>
        </w:rPr>
      </w:pPr>
    </w:p>
    <w:p w:rsidR="00D900BD" w:rsidRPr="00562143" w:rsidRDefault="00D900BD" w:rsidP="00562143">
      <w:pPr>
        <w:pStyle w:val="EL12ptBodyText"/>
        <w:rPr>
          <w:b/>
        </w:rPr>
      </w:pPr>
      <w:r w:rsidRPr="00562143">
        <w:rPr>
          <w:b/>
        </w:rPr>
        <w:t>Long-Term Learning Targets Assessed</w:t>
      </w:r>
    </w:p>
    <w:p w:rsidR="00D900BD" w:rsidRDefault="00D900BD" w:rsidP="00562143">
      <w:pPr>
        <w:pStyle w:val="EL12ptBodyText"/>
      </w:pPr>
      <w:r>
        <w:t>I can determine a theme or the central ideas of literary text. (RL.8.2)</w:t>
      </w:r>
    </w:p>
    <w:p w:rsidR="00D900BD" w:rsidRDefault="00D900BD" w:rsidP="00562143">
      <w:pPr>
        <w:pStyle w:val="EL12ptBodyText"/>
      </w:pPr>
      <w:r>
        <w:t>I can analyze the development of a theme or central idea throughout the text (including its relationship to the characters, setting, and plot). (RL.8.2)</w:t>
      </w:r>
    </w:p>
    <w:p w:rsidR="00D900BD" w:rsidRDefault="00D900BD" w:rsidP="00562143">
      <w:pPr>
        <w:pStyle w:val="EL12ptBodyText"/>
      </w:pPr>
      <w:r>
        <w:t>I can objectively summarize literary text. (RL.8.2)</w:t>
      </w:r>
    </w:p>
    <w:p w:rsidR="00D900BD" w:rsidRDefault="00D900BD" w:rsidP="00562143">
      <w:pPr>
        <w:pStyle w:val="EL12ptBodyText"/>
      </w:pPr>
      <w:r>
        <w:t>I can analyze how specific dialogue or incidents in a plot propel the action, reveal aspects of a character, or provoke a decision. (RL.8.3)</w:t>
      </w:r>
    </w:p>
    <w:p w:rsidR="00D900BD" w:rsidRDefault="00D900BD" w:rsidP="00562143">
      <w:pPr>
        <w:pStyle w:val="EL12ptBodyText"/>
      </w:pPr>
      <w:r>
        <w:t>I can determine the meaning of words and phrases in literary text (figurative, connotative, and technical meanings). (RL.8.4)</w:t>
      </w:r>
    </w:p>
    <w:p w:rsidR="00D900BD" w:rsidRDefault="00D900BD" w:rsidP="00562143">
      <w:pPr>
        <w:pStyle w:val="EL12ptBodyText"/>
      </w:pPr>
      <w:r>
        <w:t>I can analyze the impact of word choice on meaning and tone (analogies or allusions). (RL.8.4)</w:t>
      </w:r>
    </w:p>
    <w:p w:rsidR="00D900BD" w:rsidRDefault="00D900BD" w:rsidP="00562143">
      <w:pPr>
        <w:pStyle w:val="EL12ptBodyText"/>
      </w:pPr>
      <w:r>
        <w:t>I can compare and contrast the structure of multiple texts. (RL.8.5)</w:t>
      </w:r>
    </w:p>
    <w:p w:rsidR="00D900BD" w:rsidRDefault="00D900BD" w:rsidP="00562143">
      <w:pPr>
        <w:pStyle w:val="EL12ptBodyText"/>
      </w:pPr>
      <w:r>
        <w:t>I can analyze how different structures impact meaning and style of a text. (RL.8.5)</w:t>
      </w:r>
    </w:p>
    <w:p w:rsidR="00D900BD" w:rsidRDefault="00D900BD" w:rsidP="00562143">
      <w:pPr>
        <w:pStyle w:val="EL12ptBodyText"/>
      </w:pPr>
      <w:r>
        <w:t>I can analyze the connections between modern fiction and myths, traditional stories, or religious works (themes, patterns of events, character types). (RL.8.9)</w:t>
      </w:r>
    </w:p>
    <w:p w:rsidR="00D900BD" w:rsidRPr="00562143" w:rsidRDefault="00D900BD" w:rsidP="00562143">
      <w:pPr>
        <w:pStyle w:val="EL12ptBodyText"/>
      </w:pPr>
      <w:r w:rsidRPr="00562143">
        <w:t>I can analyze figurative language, word relationships</w:t>
      </w:r>
      <w:r>
        <w:t>,</w:t>
      </w:r>
      <w:r w:rsidRPr="00562143">
        <w:t xml:space="preserve"> and nuances in word meanings. (L.8.5a)</w:t>
      </w:r>
    </w:p>
    <w:p w:rsidR="00D900BD" w:rsidRPr="0064545F" w:rsidRDefault="00D900BD" w:rsidP="005C6EF3">
      <w:pPr>
        <w:pStyle w:val="Normal10"/>
        <w:rPr>
          <w:rFonts w:ascii="Garamond" w:hAnsi="Garamond"/>
          <w:sz w:val="24"/>
        </w:rPr>
      </w:pPr>
    </w:p>
    <w:p w:rsidR="00D900BD" w:rsidRPr="001F3C6D" w:rsidRDefault="001F3C6D" w:rsidP="001F3C6D">
      <w:pPr>
        <w:pStyle w:val="EL12ptBodyText"/>
        <w:rPr>
          <w:b/>
        </w:rPr>
      </w:pPr>
      <w:r w:rsidRPr="001F3C6D">
        <w:rPr>
          <w:b/>
        </w:rPr>
        <w:t xml:space="preserve">Part 2a: </w:t>
      </w:r>
      <w:r w:rsidR="00D900BD" w:rsidRPr="001F3C6D">
        <w:rPr>
          <w:b/>
        </w:rPr>
        <w:t>Author’s Craft: Word Choice and the Theme of Control</w:t>
      </w:r>
    </w:p>
    <w:p w:rsidR="00D900BD" w:rsidRDefault="00D900BD" w:rsidP="001F3C6D">
      <w:pPr>
        <w:pStyle w:val="EL12ptBodyText"/>
      </w:pPr>
    </w:p>
    <w:p w:rsidR="00D900BD" w:rsidRDefault="00D900BD" w:rsidP="001F3C6D">
      <w:pPr>
        <w:pStyle w:val="EL12ptBodyText"/>
      </w:pPr>
      <w:r w:rsidRPr="001F3C6D">
        <w:rPr>
          <w:b/>
        </w:rPr>
        <w:t>Directions:</w:t>
      </w:r>
      <w:r>
        <w:t xml:space="preserve"> </w:t>
      </w:r>
      <w:r w:rsidRPr="009E58AF">
        <w:t xml:space="preserve">Read the following excerpt from </w:t>
      </w:r>
      <w:r w:rsidRPr="009E58AF">
        <w:rPr>
          <w:i/>
        </w:rPr>
        <w:t>A Midsummer Night’s Dream</w:t>
      </w:r>
      <w:r w:rsidRPr="009E58AF">
        <w:t xml:space="preserve"> to answer questions 1</w:t>
      </w:r>
      <w:r>
        <w:t>–</w:t>
      </w:r>
      <w:r w:rsidRPr="009E58AF">
        <w:t>10:</w:t>
      </w:r>
    </w:p>
    <w:p w:rsidR="0043473C" w:rsidRDefault="0043473C">
      <w:pPr>
        <w:rPr>
          <w:rFonts w:ascii="Garamond" w:hAnsi="Garamond" w:cs="Arial"/>
          <w:b/>
          <w:color w:val="000000"/>
          <w:lang w:eastAsia="ja-JP"/>
        </w:rPr>
      </w:pPr>
      <w:r>
        <w:rPr>
          <w:rFonts w:ascii="Garamond" w:hAnsi="Garamond"/>
          <w:b/>
        </w:rPr>
        <w:br w:type="page"/>
      </w:r>
    </w:p>
    <w:p w:rsidR="001F3C6D" w:rsidRDefault="001F3C6D" w:rsidP="0043473C">
      <w:pPr>
        <w:pStyle w:val="ELPageHeading2"/>
      </w:pPr>
      <w:r>
        <w:lastRenderedPageBreak/>
        <w:t>Mid-Unit 2 Assessment:</w:t>
      </w:r>
    </w:p>
    <w:p w:rsidR="0043473C" w:rsidRPr="001F3C6D" w:rsidRDefault="0043473C" w:rsidP="0043473C">
      <w:pPr>
        <w:pStyle w:val="ELPageHeading2"/>
        <w:rPr>
          <w:b w:val="0"/>
        </w:rPr>
      </w:pPr>
      <w:r w:rsidRPr="001F3C6D">
        <w:rPr>
          <w:b w:val="0"/>
        </w:rPr>
        <w:t>Author’s Craft: Analyzing Shakespeare’s Craft:</w:t>
      </w:r>
      <w:r w:rsidR="001F3C6D" w:rsidRPr="001F3C6D">
        <w:rPr>
          <w:b w:val="0"/>
        </w:rPr>
        <w:t xml:space="preserve"> </w:t>
      </w:r>
      <w:r w:rsidRPr="001F3C6D">
        <w:rPr>
          <w:b w:val="0"/>
        </w:rPr>
        <w:t>Part 2</w:t>
      </w:r>
    </w:p>
    <w:p w:rsidR="0043473C" w:rsidRPr="0043473C" w:rsidRDefault="0043473C" w:rsidP="0043473C">
      <w:pPr>
        <w:pStyle w:val="ELPageHeading3"/>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901"/>
      </w:tblGrid>
      <w:tr w:rsidR="0043473C" w:rsidTr="0043473C">
        <w:tc>
          <w:tcPr>
            <w:tcW w:w="10901" w:type="dxa"/>
          </w:tcPr>
          <w:p w:rsidR="0043473C" w:rsidRPr="0043473C" w:rsidRDefault="0043473C" w:rsidP="0043473C">
            <w:pPr>
              <w:pStyle w:val="EL12ptBodyText"/>
              <w:rPr>
                <w:b/>
              </w:rPr>
            </w:pPr>
            <w:r w:rsidRPr="0043473C">
              <w:rPr>
                <w:b/>
              </w:rPr>
              <w:t xml:space="preserve">Egeus—Act 1, Scene 1 </w:t>
            </w:r>
          </w:p>
          <w:p w:rsidR="0043473C" w:rsidRPr="0043473C" w:rsidRDefault="0043473C" w:rsidP="0043473C">
            <w:pPr>
              <w:pStyle w:val="EL12ptBodyText"/>
            </w:pPr>
            <w:r w:rsidRPr="0043473C">
              <w:t>Full of vexation come I, with complaint</w:t>
            </w:r>
          </w:p>
          <w:p w:rsidR="0043473C" w:rsidRPr="0043473C" w:rsidRDefault="0043473C" w:rsidP="0043473C">
            <w:pPr>
              <w:pStyle w:val="EL12ptBodyText"/>
            </w:pPr>
            <w:r w:rsidRPr="0043473C">
              <w:t>Against my child, my daughter Hermia—</w:t>
            </w:r>
          </w:p>
          <w:p w:rsidR="0043473C" w:rsidRPr="0043473C" w:rsidRDefault="0043473C" w:rsidP="0043473C">
            <w:pPr>
              <w:pStyle w:val="EL12ptBodyText"/>
            </w:pPr>
            <w:r w:rsidRPr="0043473C">
              <w:t>Stand forth, Demetrius.—My noble lord,</w:t>
            </w:r>
            <w:r w:rsidRPr="0043473C">
              <w:tab/>
            </w:r>
            <w:r w:rsidRPr="0043473C">
              <w:tab/>
            </w:r>
            <w:r w:rsidRPr="0043473C">
              <w:tab/>
              <w:t>25</w:t>
            </w:r>
          </w:p>
          <w:p w:rsidR="0043473C" w:rsidRPr="0043473C" w:rsidRDefault="0043473C" w:rsidP="0043473C">
            <w:pPr>
              <w:pStyle w:val="EL12ptBodyText"/>
            </w:pPr>
            <w:r w:rsidRPr="0043473C">
              <w:t>This man hath my consent to marry her.—</w:t>
            </w:r>
          </w:p>
          <w:p w:rsidR="0043473C" w:rsidRPr="0043473C" w:rsidRDefault="0043473C" w:rsidP="0043473C">
            <w:pPr>
              <w:pStyle w:val="EL12ptBodyText"/>
            </w:pPr>
            <w:r w:rsidRPr="0043473C">
              <w:t>Stand forth, Lysander.—And, my gracious duke,</w:t>
            </w:r>
          </w:p>
          <w:p w:rsidR="0043473C" w:rsidRPr="0043473C" w:rsidRDefault="0043473C" w:rsidP="0043473C">
            <w:pPr>
              <w:pStyle w:val="EL12ptBodyText"/>
            </w:pPr>
            <w:r w:rsidRPr="0043473C">
              <w:t>This man hath bewitched the bosom of my child.—</w:t>
            </w:r>
          </w:p>
          <w:p w:rsidR="0043473C" w:rsidRPr="0043473C" w:rsidRDefault="0043473C" w:rsidP="0043473C">
            <w:pPr>
              <w:pStyle w:val="EL12ptBodyText"/>
            </w:pPr>
            <w:r w:rsidRPr="0043473C">
              <w:t>Thou, thou, Lysander, thou hast given her rhymes</w:t>
            </w:r>
          </w:p>
          <w:p w:rsidR="0043473C" w:rsidRPr="0043473C" w:rsidRDefault="0043473C" w:rsidP="0043473C">
            <w:pPr>
              <w:pStyle w:val="EL12ptBodyText"/>
            </w:pPr>
            <w:r w:rsidRPr="0043473C">
              <w:t xml:space="preserve">And interchanged love tokens with my child. </w:t>
            </w:r>
            <w:r w:rsidRPr="0043473C">
              <w:tab/>
            </w:r>
            <w:r w:rsidRPr="0043473C">
              <w:tab/>
              <w:t>30</w:t>
            </w:r>
          </w:p>
          <w:p w:rsidR="0043473C" w:rsidRPr="0043473C" w:rsidRDefault="0043473C" w:rsidP="0043473C">
            <w:pPr>
              <w:pStyle w:val="EL12ptBodyText"/>
            </w:pPr>
            <w:r w:rsidRPr="0043473C">
              <w:t>Thou hast by moonlight at her window sung</w:t>
            </w:r>
          </w:p>
          <w:p w:rsidR="0043473C" w:rsidRPr="0043473C" w:rsidRDefault="0043473C" w:rsidP="0043473C">
            <w:pPr>
              <w:pStyle w:val="EL12ptBodyText"/>
            </w:pPr>
            <w:r w:rsidRPr="0043473C">
              <w:t>With feigning voice verses of feigning love</w:t>
            </w:r>
          </w:p>
          <w:p w:rsidR="0043473C" w:rsidRPr="0043473C" w:rsidRDefault="0043473C" w:rsidP="0043473C">
            <w:pPr>
              <w:pStyle w:val="EL12ptBodyText"/>
            </w:pPr>
            <w:r w:rsidRPr="0043473C">
              <w:t xml:space="preserve">And </w:t>
            </w:r>
            <w:proofErr w:type="spellStart"/>
            <w:r w:rsidRPr="0043473C">
              <w:t>stol’n</w:t>
            </w:r>
            <w:proofErr w:type="spellEnd"/>
            <w:r w:rsidRPr="0043473C">
              <w:t xml:space="preserve"> the impression of her fantasy</w:t>
            </w:r>
          </w:p>
          <w:p w:rsidR="0043473C" w:rsidRPr="0043473C" w:rsidRDefault="0043473C" w:rsidP="0043473C">
            <w:pPr>
              <w:pStyle w:val="EL12ptBodyText"/>
            </w:pPr>
            <w:r w:rsidRPr="0043473C">
              <w:t>With bracelets of thy hair, rings, gauds, conceits,</w:t>
            </w:r>
          </w:p>
          <w:p w:rsidR="0043473C" w:rsidRPr="0043473C" w:rsidRDefault="0043473C" w:rsidP="0043473C">
            <w:pPr>
              <w:pStyle w:val="EL12ptBodyText"/>
            </w:pPr>
            <w:r w:rsidRPr="0043473C">
              <w:t>Knacks, trifles, nosegays, sweetmeats—messengers</w:t>
            </w:r>
            <w:r w:rsidRPr="0043473C">
              <w:tab/>
              <w:t>35</w:t>
            </w:r>
          </w:p>
          <w:p w:rsidR="0043473C" w:rsidRPr="0043473C" w:rsidRDefault="0043473C" w:rsidP="0043473C">
            <w:pPr>
              <w:pStyle w:val="EL12ptBodyText"/>
            </w:pPr>
            <w:r w:rsidRPr="0043473C">
              <w:t xml:space="preserve">Of strong </w:t>
            </w:r>
            <w:proofErr w:type="spellStart"/>
            <w:r w:rsidRPr="0043473C">
              <w:t>prevailment</w:t>
            </w:r>
            <w:proofErr w:type="spellEnd"/>
            <w:r w:rsidRPr="0043473C">
              <w:t xml:space="preserve"> in unhardened youth.</w:t>
            </w:r>
          </w:p>
          <w:p w:rsidR="0043473C" w:rsidRPr="0043473C" w:rsidRDefault="0043473C" w:rsidP="0043473C">
            <w:pPr>
              <w:pStyle w:val="EL12ptBodyText"/>
            </w:pPr>
            <w:r w:rsidRPr="0043473C">
              <w:t>With cunning has thou filched my daughter’s heart,</w:t>
            </w:r>
          </w:p>
          <w:p w:rsidR="0043473C" w:rsidRPr="0043473C" w:rsidRDefault="0043473C" w:rsidP="0043473C">
            <w:pPr>
              <w:pStyle w:val="EL12ptBodyText"/>
            </w:pPr>
            <w:r w:rsidRPr="0043473C">
              <w:t>Turned her obedience (which is due to me) To stubborn harshness.—And, my gracious duke,</w:t>
            </w:r>
          </w:p>
          <w:p w:rsidR="0043473C" w:rsidRPr="0043473C" w:rsidRDefault="0043473C" w:rsidP="0043473C">
            <w:pPr>
              <w:pStyle w:val="EL12ptBodyText"/>
            </w:pPr>
            <w:r w:rsidRPr="0043473C">
              <w:t>Be it so she will not here before your Grace</w:t>
            </w:r>
            <w:r w:rsidRPr="0043473C">
              <w:tab/>
            </w:r>
            <w:r w:rsidRPr="0043473C">
              <w:tab/>
            </w:r>
            <w:r w:rsidRPr="0043473C">
              <w:tab/>
              <w:t>40</w:t>
            </w:r>
          </w:p>
          <w:p w:rsidR="0043473C" w:rsidRPr="0043473C" w:rsidRDefault="0043473C" w:rsidP="0043473C">
            <w:pPr>
              <w:pStyle w:val="EL12ptBodyText"/>
            </w:pPr>
            <w:r w:rsidRPr="0043473C">
              <w:t>Consent to marry with Demetrius,</w:t>
            </w:r>
          </w:p>
          <w:p w:rsidR="0043473C" w:rsidRPr="0043473C" w:rsidRDefault="0043473C" w:rsidP="0043473C">
            <w:pPr>
              <w:pStyle w:val="EL12ptBodyText"/>
            </w:pPr>
            <w:r w:rsidRPr="0043473C">
              <w:t>I beg the ancient privilege of Athens:</w:t>
            </w:r>
          </w:p>
          <w:p w:rsidR="0043473C" w:rsidRPr="0043473C" w:rsidRDefault="0043473C" w:rsidP="0043473C">
            <w:pPr>
              <w:pStyle w:val="EL12ptBodyText"/>
            </w:pPr>
            <w:r w:rsidRPr="0043473C">
              <w:t>As she is mine, I may dispose of her,</w:t>
            </w:r>
          </w:p>
          <w:p w:rsidR="0043473C" w:rsidRPr="0043473C" w:rsidRDefault="0043473C" w:rsidP="0043473C">
            <w:pPr>
              <w:pStyle w:val="EL12ptBodyText"/>
            </w:pPr>
            <w:r w:rsidRPr="0043473C">
              <w:t>Which shall be either to this gentleman</w:t>
            </w:r>
          </w:p>
          <w:p w:rsidR="0043473C" w:rsidRPr="0043473C" w:rsidRDefault="0043473C" w:rsidP="0043473C">
            <w:pPr>
              <w:pStyle w:val="EL12ptBodyText"/>
            </w:pPr>
            <w:r w:rsidRPr="0043473C">
              <w:t>Or to her death, according to our law</w:t>
            </w:r>
            <w:r w:rsidRPr="0043473C">
              <w:tab/>
            </w:r>
            <w:r w:rsidRPr="0043473C">
              <w:tab/>
              <w:t>45</w:t>
            </w:r>
          </w:p>
          <w:p w:rsidR="0043473C" w:rsidRDefault="0043473C" w:rsidP="0043473C">
            <w:pPr>
              <w:pStyle w:val="EL12ptBodyText"/>
            </w:pPr>
            <w:r w:rsidRPr="0043473C">
              <w:t>Immediately provided in that case.</w:t>
            </w:r>
          </w:p>
        </w:tc>
      </w:tr>
    </w:tbl>
    <w:p w:rsidR="00D900BD" w:rsidRPr="0064545F" w:rsidRDefault="00D900BD" w:rsidP="00177800">
      <w:pPr>
        <w:pStyle w:val="Normal10"/>
        <w:rPr>
          <w:rFonts w:ascii="Garamond" w:hAnsi="Garamond"/>
          <w:sz w:val="24"/>
        </w:rPr>
      </w:pPr>
    </w:p>
    <w:p w:rsidR="00D900BD" w:rsidRPr="0043473C" w:rsidRDefault="00D900BD" w:rsidP="001F3C6D">
      <w:pPr>
        <w:pStyle w:val="EL12ptNumberedList1"/>
      </w:pPr>
      <w:r w:rsidRPr="0043473C">
        <w:t>What is this speech mostly about?</w:t>
      </w:r>
    </w:p>
    <w:p w:rsidR="00D900BD" w:rsidRPr="0043473C" w:rsidRDefault="00D900BD" w:rsidP="00A13A0F">
      <w:pPr>
        <w:pStyle w:val="EL12ptNumberedList2"/>
        <w:numPr>
          <w:ilvl w:val="1"/>
          <w:numId w:val="16"/>
        </w:numPr>
      </w:pPr>
      <w:r w:rsidRPr="0043473C">
        <w:t>Lysander asking for Hermia’s hand in marriage</w:t>
      </w:r>
    </w:p>
    <w:p w:rsidR="00D900BD" w:rsidRPr="0043473C" w:rsidRDefault="00D900BD" w:rsidP="00A13A0F">
      <w:pPr>
        <w:pStyle w:val="EL12ptNumberedList2"/>
        <w:numPr>
          <w:ilvl w:val="1"/>
          <w:numId w:val="16"/>
        </w:numPr>
      </w:pPr>
      <w:r w:rsidRPr="0043473C">
        <w:t>Egeus proving Demetrius’ character</w:t>
      </w:r>
    </w:p>
    <w:p w:rsidR="00D900BD" w:rsidRPr="0043473C" w:rsidRDefault="00D900BD" w:rsidP="00A13A0F">
      <w:pPr>
        <w:pStyle w:val="EL12ptNumberedList2"/>
        <w:numPr>
          <w:ilvl w:val="1"/>
          <w:numId w:val="16"/>
        </w:numPr>
      </w:pPr>
      <w:r w:rsidRPr="0043473C">
        <w:t>Lysander proving his own character to Egeus</w:t>
      </w:r>
    </w:p>
    <w:p w:rsidR="00D900BD" w:rsidRPr="0043473C" w:rsidRDefault="00D900BD" w:rsidP="00A13A0F">
      <w:pPr>
        <w:pStyle w:val="EL12ptNumberedList2"/>
        <w:numPr>
          <w:ilvl w:val="1"/>
          <w:numId w:val="16"/>
        </w:numPr>
      </w:pPr>
      <w:r w:rsidRPr="0043473C">
        <w:t>Egeus denying his daughter’s request to marry Lysander</w:t>
      </w:r>
    </w:p>
    <w:p w:rsidR="0043473C" w:rsidRDefault="0043473C">
      <w:pPr>
        <w:rPr>
          <w:rFonts w:ascii="Garamond" w:hAnsi="Garamond" w:cs="Arial"/>
          <w:b/>
          <w:color w:val="000000"/>
          <w:lang w:eastAsia="ja-JP"/>
        </w:rPr>
      </w:pPr>
      <w:r>
        <w:rPr>
          <w:rFonts w:ascii="Garamond" w:hAnsi="Garamond"/>
          <w:b/>
        </w:rPr>
        <w:br w:type="page"/>
      </w:r>
    </w:p>
    <w:p w:rsidR="001F3C6D" w:rsidRDefault="001F3C6D" w:rsidP="0043473C">
      <w:pPr>
        <w:pStyle w:val="ELPageHeading2"/>
      </w:pPr>
      <w:r>
        <w:lastRenderedPageBreak/>
        <w:t>Mid-Unit 2 Assessment:</w:t>
      </w:r>
    </w:p>
    <w:p w:rsidR="0043473C" w:rsidRPr="001F3C6D" w:rsidRDefault="0043473C" w:rsidP="0043473C">
      <w:pPr>
        <w:pStyle w:val="ELPageHeading2"/>
        <w:rPr>
          <w:b w:val="0"/>
        </w:rPr>
      </w:pPr>
      <w:r w:rsidRPr="001F3C6D">
        <w:rPr>
          <w:b w:val="0"/>
        </w:rPr>
        <w:t>Author’s Craft: Analyzing Shakespeare’s Craft:</w:t>
      </w:r>
      <w:r w:rsidR="001F3C6D" w:rsidRPr="001F3C6D">
        <w:rPr>
          <w:b w:val="0"/>
        </w:rPr>
        <w:t xml:space="preserve"> </w:t>
      </w:r>
      <w:r w:rsidRPr="001F3C6D">
        <w:rPr>
          <w:b w:val="0"/>
        </w:rPr>
        <w:t>Part 2</w:t>
      </w:r>
    </w:p>
    <w:p w:rsidR="00D900BD" w:rsidRPr="0043473C" w:rsidRDefault="00D900BD" w:rsidP="00177800">
      <w:pPr>
        <w:pStyle w:val="Normal10"/>
        <w:ind w:left="1440"/>
        <w:rPr>
          <w:rFonts w:ascii="Garamond" w:hAnsi="Garamond"/>
          <w:sz w:val="24"/>
        </w:rPr>
      </w:pPr>
    </w:p>
    <w:p w:rsidR="00D900BD" w:rsidRPr="0043473C" w:rsidRDefault="00D900BD" w:rsidP="001F3C6D">
      <w:pPr>
        <w:pStyle w:val="EL12ptNumberedList1"/>
        <w:rPr>
          <w:b/>
        </w:rPr>
      </w:pPr>
      <w:r w:rsidRPr="0043473C">
        <w:t>In line 28, Egeus says, “This man hath bewitched the bosom of my child.” Which definition best fits Egeus’s meaning when he says “bewitched”?</w:t>
      </w:r>
    </w:p>
    <w:p w:rsidR="00D900BD" w:rsidRPr="0043473C" w:rsidRDefault="00D900BD" w:rsidP="00A13A0F">
      <w:pPr>
        <w:pStyle w:val="EL12ptNumberedList2"/>
        <w:numPr>
          <w:ilvl w:val="1"/>
          <w:numId w:val="17"/>
        </w:numPr>
      </w:pPr>
      <w:r w:rsidRPr="0043473C">
        <w:t>bribed</w:t>
      </w:r>
    </w:p>
    <w:p w:rsidR="00D900BD" w:rsidRPr="0043473C" w:rsidRDefault="00D900BD" w:rsidP="00A13A0F">
      <w:pPr>
        <w:pStyle w:val="EL12ptNumberedList2"/>
        <w:numPr>
          <w:ilvl w:val="1"/>
          <w:numId w:val="17"/>
        </w:numPr>
      </w:pPr>
      <w:r w:rsidRPr="0043473C">
        <w:t>stolen</w:t>
      </w:r>
    </w:p>
    <w:p w:rsidR="00D900BD" w:rsidRPr="0043473C" w:rsidRDefault="00D900BD" w:rsidP="00A13A0F">
      <w:pPr>
        <w:pStyle w:val="EL12ptNumberedList2"/>
        <w:numPr>
          <w:ilvl w:val="1"/>
          <w:numId w:val="17"/>
        </w:numPr>
      </w:pPr>
      <w:r w:rsidRPr="0043473C">
        <w:t>controlled by magic</w:t>
      </w:r>
    </w:p>
    <w:p w:rsidR="00D900BD" w:rsidRPr="0043473C" w:rsidRDefault="00D900BD" w:rsidP="00A13A0F">
      <w:pPr>
        <w:pStyle w:val="EL12ptNumberedList2"/>
        <w:numPr>
          <w:ilvl w:val="1"/>
          <w:numId w:val="17"/>
        </w:numPr>
      </w:pPr>
      <w:r w:rsidRPr="0043473C">
        <w:t>offended</w:t>
      </w:r>
    </w:p>
    <w:p w:rsidR="00D900BD" w:rsidRPr="0064545F" w:rsidRDefault="00D900BD" w:rsidP="00177800">
      <w:pPr>
        <w:pStyle w:val="Normal10"/>
        <w:ind w:left="1440"/>
        <w:rPr>
          <w:rFonts w:ascii="Garamond" w:hAnsi="Garamond"/>
          <w:b/>
          <w:sz w:val="24"/>
        </w:rPr>
      </w:pPr>
    </w:p>
    <w:p w:rsidR="00D900BD" w:rsidRPr="0064545F" w:rsidRDefault="00D900BD" w:rsidP="001F3C6D">
      <w:pPr>
        <w:pStyle w:val="EL12ptNumberedList1"/>
        <w:rPr>
          <w:rFonts w:ascii="Garamond" w:hAnsi="Garamond"/>
        </w:rPr>
      </w:pPr>
      <w:r w:rsidRPr="0043473C">
        <w:t>What tone does the use of the word “bewitched” set for the play? What makes you think so?</w:t>
      </w:r>
    </w:p>
    <w:p w:rsidR="00D900BD" w:rsidRDefault="00D900BD" w:rsidP="0043473C">
      <w:pPr>
        <w:pStyle w:val="Normal10"/>
        <w:spacing w:line="320" w:lineRule="exact"/>
        <w:ind w:left="360"/>
        <w:rPr>
          <w:rFonts w:ascii="Garamond" w:hAnsi="Garamond"/>
          <w:i/>
          <w:sz w:val="24"/>
        </w:rPr>
      </w:pPr>
    </w:p>
    <w:p w:rsidR="00D900BD" w:rsidRDefault="00D900BD" w:rsidP="0043473C">
      <w:pPr>
        <w:pStyle w:val="Normal10"/>
        <w:spacing w:line="320" w:lineRule="exact"/>
        <w:ind w:left="360"/>
        <w:rPr>
          <w:rFonts w:ascii="Garamond" w:hAnsi="Garamond"/>
          <w:i/>
          <w:sz w:val="24"/>
        </w:rPr>
      </w:pPr>
    </w:p>
    <w:p w:rsidR="00D900BD" w:rsidRDefault="00D900BD" w:rsidP="0043473C">
      <w:pPr>
        <w:pStyle w:val="Normal10"/>
        <w:spacing w:line="320" w:lineRule="exact"/>
        <w:ind w:left="360"/>
        <w:rPr>
          <w:rFonts w:ascii="Garamond" w:hAnsi="Garamond"/>
          <w:i/>
          <w:sz w:val="24"/>
        </w:rPr>
      </w:pPr>
    </w:p>
    <w:p w:rsidR="00D900BD" w:rsidRDefault="00D900BD" w:rsidP="0043473C">
      <w:pPr>
        <w:pStyle w:val="Normal10"/>
        <w:spacing w:line="320" w:lineRule="exact"/>
        <w:ind w:left="360"/>
        <w:rPr>
          <w:rFonts w:ascii="Garamond" w:hAnsi="Garamond"/>
          <w:i/>
          <w:sz w:val="24"/>
        </w:rPr>
      </w:pPr>
    </w:p>
    <w:p w:rsidR="00D900BD" w:rsidRPr="0064545F" w:rsidRDefault="00D900BD" w:rsidP="0043473C">
      <w:pPr>
        <w:pStyle w:val="Normal10"/>
        <w:spacing w:line="320" w:lineRule="exact"/>
        <w:ind w:left="360"/>
        <w:rPr>
          <w:rFonts w:ascii="Garamond" w:hAnsi="Garamond"/>
          <w:sz w:val="24"/>
        </w:rPr>
      </w:pPr>
    </w:p>
    <w:p w:rsidR="00D900BD" w:rsidRPr="0043473C" w:rsidRDefault="00D900BD" w:rsidP="001F3C6D">
      <w:pPr>
        <w:pStyle w:val="EL12ptNumberedList1"/>
      </w:pPr>
      <w:r w:rsidRPr="0043473C">
        <w:t>In line 37, Egeus says, “With cunning has thou filched my daughter’s heart.” What does Egeus’s use of the word “cunning” mean and how does it show his perception of Lysander’s character?</w:t>
      </w:r>
    </w:p>
    <w:p w:rsidR="00D900BD" w:rsidRPr="0043473C" w:rsidRDefault="00D900BD" w:rsidP="0043473C">
      <w:pPr>
        <w:pStyle w:val="Normal10"/>
        <w:spacing w:line="320" w:lineRule="exact"/>
        <w:ind w:left="360"/>
        <w:rPr>
          <w:rFonts w:ascii="Georgia" w:hAnsi="Georgia"/>
          <w:i/>
          <w:sz w:val="24"/>
        </w:rPr>
      </w:pPr>
    </w:p>
    <w:p w:rsidR="00D900BD" w:rsidRDefault="00D900BD" w:rsidP="0043473C">
      <w:pPr>
        <w:pStyle w:val="Normal10"/>
        <w:spacing w:line="320" w:lineRule="exact"/>
        <w:ind w:left="360"/>
        <w:rPr>
          <w:rFonts w:ascii="Garamond" w:hAnsi="Garamond"/>
          <w:i/>
          <w:sz w:val="24"/>
        </w:rPr>
      </w:pPr>
    </w:p>
    <w:p w:rsidR="00D900BD" w:rsidRDefault="00D900BD" w:rsidP="0043473C">
      <w:pPr>
        <w:pStyle w:val="Normal10"/>
        <w:spacing w:line="320" w:lineRule="exact"/>
        <w:rPr>
          <w:rFonts w:ascii="Garamond" w:hAnsi="Garamond"/>
          <w:i/>
          <w:sz w:val="24"/>
        </w:rPr>
      </w:pPr>
    </w:p>
    <w:p w:rsidR="00D900BD" w:rsidRDefault="00D900BD" w:rsidP="0043473C">
      <w:pPr>
        <w:pStyle w:val="Normal10"/>
        <w:spacing w:line="320" w:lineRule="exact"/>
        <w:ind w:left="360"/>
        <w:rPr>
          <w:rFonts w:ascii="Garamond" w:hAnsi="Garamond"/>
          <w:i/>
          <w:sz w:val="24"/>
        </w:rPr>
      </w:pPr>
    </w:p>
    <w:p w:rsidR="00D900BD" w:rsidRPr="0043473C" w:rsidRDefault="00D900BD" w:rsidP="001F3C6D">
      <w:pPr>
        <w:pStyle w:val="EL12ptNumberedList1"/>
      </w:pPr>
      <w:r w:rsidRPr="0043473C">
        <w:t xml:space="preserve">In these two lines, Egeus refers to Hermia’s “bosom” (line 28) and to her “heart” (line 37). What is he actually referring to? </w:t>
      </w:r>
    </w:p>
    <w:p w:rsidR="00D900BD" w:rsidRPr="0043473C" w:rsidRDefault="00D900BD" w:rsidP="00A13A0F">
      <w:pPr>
        <w:pStyle w:val="EL12ptNumberedList2"/>
        <w:numPr>
          <w:ilvl w:val="1"/>
          <w:numId w:val="18"/>
        </w:numPr>
      </w:pPr>
      <w:r w:rsidRPr="0043473C">
        <w:t>Hermia’s chest</w:t>
      </w:r>
    </w:p>
    <w:p w:rsidR="00D900BD" w:rsidRPr="0043473C" w:rsidRDefault="00D900BD" w:rsidP="00A13A0F">
      <w:pPr>
        <w:pStyle w:val="EL12ptNumberedList2"/>
        <w:numPr>
          <w:ilvl w:val="1"/>
          <w:numId w:val="18"/>
        </w:numPr>
      </w:pPr>
      <w:r w:rsidRPr="0043473C">
        <w:t>Hermia’s mind or thoughts</w:t>
      </w:r>
    </w:p>
    <w:p w:rsidR="00D900BD" w:rsidRPr="0043473C" w:rsidRDefault="00D900BD" w:rsidP="00A13A0F">
      <w:pPr>
        <w:pStyle w:val="EL12ptNumberedList2"/>
        <w:numPr>
          <w:ilvl w:val="1"/>
          <w:numId w:val="18"/>
        </w:numPr>
      </w:pPr>
      <w:r w:rsidRPr="0043473C">
        <w:t>Hermia’s self-control</w:t>
      </w:r>
    </w:p>
    <w:p w:rsidR="00D900BD" w:rsidRPr="0043473C" w:rsidRDefault="00D900BD" w:rsidP="00A13A0F">
      <w:pPr>
        <w:pStyle w:val="EL12ptNumberedList2"/>
        <w:numPr>
          <w:ilvl w:val="1"/>
          <w:numId w:val="18"/>
        </w:numPr>
      </w:pPr>
      <w:r w:rsidRPr="0043473C">
        <w:t>Hermia’s affection or love</w:t>
      </w:r>
    </w:p>
    <w:p w:rsidR="00D900BD" w:rsidRPr="0064545F" w:rsidRDefault="00D900BD" w:rsidP="00177800">
      <w:pPr>
        <w:pStyle w:val="Normal10"/>
        <w:rPr>
          <w:rFonts w:ascii="Garamond" w:hAnsi="Garamond"/>
          <w:i/>
          <w:sz w:val="24"/>
        </w:rPr>
      </w:pPr>
    </w:p>
    <w:p w:rsidR="0043473C" w:rsidRDefault="0043473C">
      <w:pPr>
        <w:rPr>
          <w:rFonts w:ascii="Garamond" w:hAnsi="Garamond"/>
          <w:kern w:val="16"/>
        </w:rPr>
      </w:pPr>
      <w:r>
        <w:rPr>
          <w:rFonts w:ascii="Garamond" w:hAnsi="Garamond"/>
        </w:rPr>
        <w:br w:type="page"/>
      </w:r>
    </w:p>
    <w:p w:rsidR="001F3C6D" w:rsidRDefault="0043473C" w:rsidP="0043473C">
      <w:pPr>
        <w:pStyle w:val="ELPageHeading2"/>
      </w:pPr>
      <w:r>
        <w:lastRenderedPageBreak/>
        <w:t>Mid-Uni</w:t>
      </w:r>
      <w:r w:rsidR="001F3C6D">
        <w:t>t 2 Assessment: Author’s Craft:</w:t>
      </w:r>
    </w:p>
    <w:p w:rsidR="0043473C" w:rsidRPr="001F3C6D" w:rsidRDefault="0043473C" w:rsidP="0043473C">
      <w:pPr>
        <w:pStyle w:val="ELPageHeading2"/>
        <w:rPr>
          <w:b w:val="0"/>
        </w:rPr>
      </w:pPr>
      <w:r w:rsidRPr="001F3C6D">
        <w:rPr>
          <w:b w:val="0"/>
        </w:rPr>
        <w:t>Analyzing Shakespeare’s Craft:</w:t>
      </w:r>
      <w:r w:rsidR="001F3C6D" w:rsidRPr="001F3C6D">
        <w:rPr>
          <w:b w:val="0"/>
        </w:rPr>
        <w:t xml:space="preserve"> </w:t>
      </w:r>
      <w:r w:rsidRPr="001F3C6D">
        <w:rPr>
          <w:b w:val="0"/>
        </w:rPr>
        <w:t>Part 2</w:t>
      </w:r>
    </w:p>
    <w:p w:rsidR="0043473C" w:rsidRDefault="0043473C" w:rsidP="0043473C">
      <w:pPr>
        <w:pStyle w:val="EL95ptNumberedList1"/>
        <w:numPr>
          <w:ilvl w:val="0"/>
          <w:numId w:val="0"/>
        </w:numPr>
        <w:spacing w:line="320" w:lineRule="exact"/>
        <w:ind w:left="259" w:hanging="259"/>
        <w:rPr>
          <w:rFonts w:ascii="Garamond" w:hAnsi="Garamond"/>
          <w:sz w:val="24"/>
          <w:szCs w:val="24"/>
        </w:rPr>
      </w:pPr>
    </w:p>
    <w:p w:rsidR="00D900BD" w:rsidRPr="0043473C" w:rsidRDefault="008D4128" w:rsidP="001F3C6D">
      <w:pPr>
        <w:pStyle w:val="EL12ptNumberedList1"/>
      </w:pPr>
      <w:r w:rsidRPr="0043473C">
        <w:t>Egeus argues that Lysander has manipulated Hermia into loving him. According to Egeus, what are three ways Lysander has tried to control Hermia</w:t>
      </w:r>
      <w:r w:rsidR="00D900BD" w:rsidRPr="0043473C">
        <w:t>’</w:t>
      </w:r>
      <w:r w:rsidRPr="0043473C">
        <w:t>s actions and make her love him? List three pieces of evidence from the text to support your answer. Analyze each piece of evidence to be sure it answers the question. Record your evidence on the chart below:</w:t>
      </w:r>
    </w:p>
    <w:p w:rsidR="00D900BD" w:rsidRPr="0064545F" w:rsidRDefault="00D900BD" w:rsidP="00177800">
      <w:pPr>
        <w:pStyle w:val="Normal10"/>
        <w:ind w:left="720"/>
        <w:rPr>
          <w:rFonts w:ascii="Garamond" w:hAnsi="Garamond"/>
          <w:sz w:val="24"/>
        </w:rPr>
      </w:pPr>
    </w:p>
    <w:tbl>
      <w:tblPr>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4670"/>
        <w:gridCol w:w="6220"/>
      </w:tblGrid>
      <w:tr w:rsidR="00D900BD" w:rsidRPr="0064545F" w:rsidTr="0043473C">
        <w:tc>
          <w:tcPr>
            <w:tcW w:w="4670" w:type="dxa"/>
            <w:shd w:val="clear" w:color="auto" w:fill="D9D9D9" w:themeFill="background1" w:themeFillShade="D9"/>
            <w:tcMar>
              <w:top w:w="100" w:type="dxa"/>
              <w:left w:w="100" w:type="dxa"/>
              <w:bottom w:w="100" w:type="dxa"/>
              <w:right w:w="100" w:type="dxa"/>
            </w:tcMar>
          </w:tcPr>
          <w:p w:rsidR="00D900BD" w:rsidRPr="0064545F" w:rsidRDefault="00D900BD" w:rsidP="0043473C">
            <w:pPr>
              <w:pStyle w:val="EL12ptHeadingBlack"/>
            </w:pPr>
            <w:r w:rsidRPr="0064545F">
              <w:t>Line</w:t>
            </w:r>
          </w:p>
        </w:tc>
        <w:tc>
          <w:tcPr>
            <w:tcW w:w="6220" w:type="dxa"/>
            <w:shd w:val="clear" w:color="auto" w:fill="D9D9D9" w:themeFill="background1" w:themeFillShade="D9"/>
            <w:tcMar>
              <w:top w:w="100" w:type="dxa"/>
              <w:left w:w="100" w:type="dxa"/>
              <w:bottom w:w="100" w:type="dxa"/>
              <w:right w:w="100" w:type="dxa"/>
            </w:tcMar>
          </w:tcPr>
          <w:p w:rsidR="00D900BD" w:rsidRPr="0064545F" w:rsidRDefault="00D900BD" w:rsidP="0043473C">
            <w:pPr>
              <w:pStyle w:val="EL12ptHeadingBlack"/>
            </w:pPr>
            <w:r w:rsidRPr="0064545F">
              <w:t>Analyze: What does this show about Lysander?</w:t>
            </w:r>
          </w:p>
        </w:tc>
      </w:tr>
      <w:tr w:rsidR="00D900BD" w:rsidRPr="0064545F" w:rsidTr="0043473C">
        <w:tc>
          <w:tcPr>
            <w:tcW w:w="4670" w:type="dxa"/>
            <w:tcMar>
              <w:top w:w="100" w:type="dxa"/>
              <w:left w:w="100" w:type="dxa"/>
              <w:bottom w:w="100" w:type="dxa"/>
              <w:right w:w="100" w:type="dxa"/>
            </w:tcMar>
          </w:tcPr>
          <w:p w:rsidR="00D900BD" w:rsidRDefault="00D900BD" w:rsidP="00177800">
            <w:pPr>
              <w:pStyle w:val="Normal10"/>
              <w:spacing w:line="240" w:lineRule="auto"/>
              <w:rPr>
                <w:rFonts w:ascii="Garamond" w:hAnsi="Garamond"/>
                <w:i/>
                <w:sz w:val="24"/>
              </w:rPr>
            </w:pPr>
          </w:p>
          <w:p w:rsidR="00D900BD" w:rsidRPr="0064545F" w:rsidRDefault="00D900BD" w:rsidP="00177800">
            <w:pPr>
              <w:pStyle w:val="Normal10"/>
              <w:spacing w:line="240" w:lineRule="auto"/>
              <w:rPr>
                <w:rFonts w:ascii="Garamond" w:hAnsi="Garamond"/>
                <w:sz w:val="24"/>
              </w:rPr>
            </w:pPr>
          </w:p>
        </w:tc>
        <w:tc>
          <w:tcPr>
            <w:tcW w:w="6220" w:type="dxa"/>
            <w:tcMar>
              <w:top w:w="100" w:type="dxa"/>
              <w:left w:w="100" w:type="dxa"/>
              <w:bottom w:w="100" w:type="dxa"/>
              <w:right w:w="100" w:type="dxa"/>
            </w:tcMar>
          </w:tcPr>
          <w:p w:rsidR="00D900BD" w:rsidRPr="0064545F" w:rsidRDefault="00D900BD" w:rsidP="00177800">
            <w:pPr>
              <w:pStyle w:val="Normal10"/>
              <w:spacing w:line="240" w:lineRule="auto"/>
              <w:rPr>
                <w:rFonts w:ascii="Garamond" w:hAnsi="Garamond"/>
                <w:sz w:val="24"/>
              </w:rPr>
            </w:pPr>
          </w:p>
        </w:tc>
      </w:tr>
      <w:tr w:rsidR="00D900BD" w:rsidRPr="0064545F" w:rsidTr="0043473C">
        <w:tc>
          <w:tcPr>
            <w:tcW w:w="4670" w:type="dxa"/>
            <w:tcMar>
              <w:top w:w="100" w:type="dxa"/>
              <w:left w:w="100" w:type="dxa"/>
              <w:bottom w:w="100" w:type="dxa"/>
              <w:right w:w="100" w:type="dxa"/>
            </w:tcMar>
          </w:tcPr>
          <w:p w:rsidR="00D900BD" w:rsidRDefault="00D900BD" w:rsidP="00177800">
            <w:pPr>
              <w:pStyle w:val="Normal10"/>
              <w:spacing w:line="240" w:lineRule="auto"/>
              <w:rPr>
                <w:rFonts w:ascii="Garamond" w:hAnsi="Garamond"/>
                <w:sz w:val="24"/>
              </w:rPr>
            </w:pPr>
          </w:p>
          <w:p w:rsidR="00D900BD" w:rsidRPr="0064545F" w:rsidRDefault="00D900BD" w:rsidP="00177800">
            <w:pPr>
              <w:pStyle w:val="Normal10"/>
              <w:spacing w:line="240" w:lineRule="auto"/>
              <w:rPr>
                <w:rFonts w:ascii="Garamond" w:hAnsi="Garamond"/>
                <w:sz w:val="24"/>
              </w:rPr>
            </w:pPr>
          </w:p>
        </w:tc>
        <w:tc>
          <w:tcPr>
            <w:tcW w:w="6220" w:type="dxa"/>
            <w:tcMar>
              <w:top w:w="100" w:type="dxa"/>
              <w:left w:w="100" w:type="dxa"/>
              <w:bottom w:w="100" w:type="dxa"/>
              <w:right w:w="100" w:type="dxa"/>
            </w:tcMar>
          </w:tcPr>
          <w:p w:rsidR="00D900BD" w:rsidRPr="0064545F" w:rsidRDefault="00D900BD" w:rsidP="00177800">
            <w:pPr>
              <w:pStyle w:val="Normal10"/>
              <w:spacing w:line="240" w:lineRule="auto"/>
              <w:rPr>
                <w:rFonts w:ascii="Garamond" w:hAnsi="Garamond"/>
                <w:sz w:val="24"/>
              </w:rPr>
            </w:pPr>
          </w:p>
        </w:tc>
      </w:tr>
      <w:tr w:rsidR="00D900BD" w:rsidRPr="0064545F" w:rsidTr="0043473C">
        <w:tc>
          <w:tcPr>
            <w:tcW w:w="4670" w:type="dxa"/>
            <w:tcMar>
              <w:top w:w="100" w:type="dxa"/>
              <w:left w:w="100" w:type="dxa"/>
              <w:bottom w:w="100" w:type="dxa"/>
              <w:right w:w="100" w:type="dxa"/>
            </w:tcMar>
          </w:tcPr>
          <w:p w:rsidR="00D900BD" w:rsidRDefault="00D900BD" w:rsidP="00177800">
            <w:pPr>
              <w:pStyle w:val="Normal10"/>
              <w:spacing w:line="240" w:lineRule="auto"/>
              <w:rPr>
                <w:rFonts w:ascii="Garamond" w:hAnsi="Garamond"/>
                <w:i/>
                <w:sz w:val="24"/>
              </w:rPr>
            </w:pPr>
          </w:p>
          <w:p w:rsidR="00D900BD" w:rsidRPr="008C4A45" w:rsidRDefault="00D900BD" w:rsidP="00177800">
            <w:pPr>
              <w:pStyle w:val="Normal10"/>
              <w:spacing w:line="240" w:lineRule="auto"/>
              <w:rPr>
                <w:rFonts w:ascii="Garamond" w:hAnsi="Garamond"/>
                <w:i/>
                <w:sz w:val="24"/>
              </w:rPr>
            </w:pPr>
          </w:p>
        </w:tc>
        <w:tc>
          <w:tcPr>
            <w:tcW w:w="6220" w:type="dxa"/>
            <w:tcMar>
              <w:top w:w="100" w:type="dxa"/>
              <w:left w:w="100" w:type="dxa"/>
              <w:bottom w:w="100" w:type="dxa"/>
              <w:right w:w="100" w:type="dxa"/>
            </w:tcMar>
          </w:tcPr>
          <w:p w:rsidR="00D900BD" w:rsidRPr="008C4A45" w:rsidRDefault="00D900BD" w:rsidP="00177800">
            <w:pPr>
              <w:pStyle w:val="Normal10"/>
              <w:spacing w:line="240" w:lineRule="auto"/>
              <w:rPr>
                <w:rFonts w:ascii="Garamond" w:hAnsi="Garamond"/>
                <w:i/>
                <w:sz w:val="24"/>
              </w:rPr>
            </w:pPr>
          </w:p>
        </w:tc>
      </w:tr>
    </w:tbl>
    <w:p w:rsidR="00D900BD" w:rsidRDefault="00D900BD" w:rsidP="00F7396C">
      <w:pPr>
        <w:pStyle w:val="Normal10"/>
        <w:rPr>
          <w:rFonts w:ascii="Garamond" w:hAnsi="Garamond"/>
          <w:sz w:val="24"/>
        </w:rPr>
      </w:pPr>
    </w:p>
    <w:p w:rsidR="00D900BD" w:rsidRPr="0043473C" w:rsidRDefault="00D900BD" w:rsidP="001F3C6D">
      <w:pPr>
        <w:pStyle w:val="EL12ptNumberedList1"/>
      </w:pPr>
      <w:r w:rsidRPr="0043473C">
        <w:t>Based on the evidence in the passage, what kind of person does Egeus think Lysander is? Cite two examples from the text to support your answer.</w:t>
      </w:r>
    </w:p>
    <w:p w:rsidR="00D900BD" w:rsidRPr="0043473C" w:rsidRDefault="00D900BD" w:rsidP="0043473C">
      <w:pPr>
        <w:pStyle w:val="Normal10"/>
        <w:spacing w:line="320" w:lineRule="exact"/>
        <w:rPr>
          <w:rFonts w:ascii="Georgia" w:hAnsi="Georgia"/>
          <w:i/>
          <w:sz w:val="24"/>
        </w:rPr>
      </w:pPr>
    </w:p>
    <w:p w:rsidR="00D900BD" w:rsidRPr="0043473C" w:rsidRDefault="00D900BD" w:rsidP="0043473C">
      <w:pPr>
        <w:pStyle w:val="Normal10"/>
        <w:spacing w:line="320" w:lineRule="exact"/>
        <w:rPr>
          <w:rFonts w:ascii="Georgia" w:hAnsi="Georgia"/>
          <w:b/>
          <w:sz w:val="24"/>
        </w:rPr>
      </w:pPr>
    </w:p>
    <w:p w:rsidR="00D900BD" w:rsidRPr="0043473C" w:rsidRDefault="00D900BD" w:rsidP="0043473C">
      <w:pPr>
        <w:pStyle w:val="Normal10"/>
        <w:spacing w:line="320" w:lineRule="exact"/>
        <w:rPr>
          <w:rFonts w:ascii="Georgia" w:hAnsi="Georgia"/>
          <w:b/>
          <w:sz w:val="24"/>
        </w:rPr>
      </w:pPr>
    </w:p>
    <w:p w:rsidR="00D900BD" w:rsidRPr="0043473C" w:rsidRDefault="00D900BD" w:rsidP="0043473C">
      <w:pPr>
        <w:pStyle w:val="Normal10"/>
        <w:spacing w:line="320" w:lineRule="exact"/>
        <w:rPr>
          <w:rFonts w:ascii="Georgia" w:hAnsi="Georgia"/>
          <w:b/>
          <w:sz w:val="24"/>
        </w:rPr>
      </w:pPr>
    </w:p>
    <w:p w:rsidR="00D900BD" w:rsidRPr="0043473C" w:rsidRDefault="00D900BD" w:rsidP="001F3C6D">
      <w:pPr>
        <w:pStyle w:val="EL12ptNumberedList1"/>
      </w:pPr>
      <w:r w:rsidRPr="0043473C">
        <w:t xml:space="preserve">At the end of this speech, Egeus says, “Turned her obedience (which is due to me) …” What does this demonstrate about Egeus’s character? </w:t>
      </w:r>
    </w:p>
    <w:p w:rsidR="00D900BD" w:rsidRPr="0043473C" w:rsidRDefault="00D900BD" w:rsidP="0043473C">
      <w:pPr>
        <w:pStyle w:val="Normal10"/>
        <w:spacing w:line="320" w:lineRule="exact"/>
        <w:rPr>
          <w:rFonts w:ascii="Georgia" w:hAnsi="Georgia"/>
          <w:i/>
          <w:sz w:val="24"/>
        </w:rPr>
      </w:pPr>
    </w:p>
    <w:p w:rsidR="00D900BD" w:rsidRPr="0043473C" w:rsidRDefault="00D900BD" w:rsidP="0043473C">
      <w:pPr>
        <w:pStyle w:val="Normal10"/>
        <w:spacing w:line="320" w:lineRule="exact"/>
        <w:rPr>
          <w:rFonts w:ascii="Georgia" w:hAnsi="Georgia"/>
          <w:i/>
          <w:sz w:val="24"/>
        </w:rPr>
      </w:pPr>
    </w:p>
    <w:p w:rsidR="00D900BD" w:rsidRPr="0043473C" w:rsidRDefault="00D900BD" w:rsidP="0043473C">
      <w:pPr>
        <w:pStyle w:val="Normal10"/>
        <w:spacing w:line="320" w:lineRule="exact"/>
        <w:rPr>
          <w:rFonts w:ascii="Georgia" w:hAnsi="Georgia"/>
          <w:i/>
          <w:sz w:val="24"/>
        </w:rPr>
      </w:pPr>
    </w:p>
    <w:p w:rsidR="00D900BD" w:rsidRPr="0043473C" w:rsidRDefault="00D900BD" w:rsidP="0043473C">
      <w:pPr>
        <w:pStyle w:val="Normal10"/>
        <w:spacing w:line="320" w:lineRule="exact"/>
        <w:rPr>
          <w:rFonts w:ascii="Georgia" w:hAnsi="Georgia"/>
          <w:sz w:val="24"/>
        </w:rPr>
      </w:pPr>
    </w:p>
    <w:p w:rsidR="00D900BD" w:rsidRPr="0043473C" w:rsidRDefault="00D900BD" w:rsidP="001F3C6D">
      <w:pPr>
        <w:pStyle w:val="EL12ptNumberedList1"/>
      </w:pPr>
      <w:r w:rsidRPr="0043473C">
        <w:t xml:space="preserve">How does Egeus’s speech cause the action in the play to move forward? </w:t>
      </w:r>
    </w:p>
    <w:p w:rsidR="00D900BD" w:rsidRDefault="00D900BD" w:rsidP="00177800">
      <w:pPr>
        <w:pStyle w:val="Normal10"/>
        <w:rPr>
          <w:rFonts w:ascii="Garamond" w:hAnsi="Garamond"/>
          <w:i/>
          <w:sz w:val="24"/>
        </w:rPr>
      </w:pPr>
    </w:p>
    <w:p w:rsidR="00D900BD" w:rsidRDefault="00D900BD" w:rsidP="00177800">
      <w:pPr>
        <w:pStyle w:val="Normal10"/>
        <w:rPr>
          <w:rFonts w:ascii="Garamond" w:hAnsi="Garamond"/>
          <w:i/>
          <w:sz w:val="24"/>
        </w:rPr>
      </w:pPr>
    </w:p>
    <w:p w:rsidR="00D900BD" w:rsidRDefault="00D900BD" w:rsidP="00177800">
      <w:pPr>
        <w:pStyle w:val="Normal10"/>
        <w:rPr>
          <w:rFonts w:ascii="Garamond" w:hAnsi="Garamond"/>
          <w:i/>
          <w:sz w:val="24"/>
        </w:rPr>
      </w:pPr>
    </w:p>
    <w:p w:rsidR="00D900BD" w:rsidRPr="00C031E6" w:rsidRDefault="00D900BD" w:rsidP="00177800">
      <w:pPr>
        <w:pStyle w:val="Normal10"/>
        <w:rPr>
          <w:rFonts w:ascii="Garamond" w:hAnsi="Garamond"/>
          <w:i/>
          <w:sz w:val="24"/>
        </w:rPr>
      </w:pPr>
    </w:p>
    <w:p w:rsidR="00E07357" w:rsidRDefault="00E07357">
      <w:pPr>
        <w:rPr>
          <w:rFonts w:ascii="Garamond" w:hAnsi="Garamond" w:cs="Arial"/>
          <w:b/>
          <w:color w:val="000000"/>
          <w:lang w:eastAsia="ja-JP"/>
        </w:rPr>
      </w:pPr>
      <w:r>
        <w:rPr>
          <w:rFonts w:ascii="Garamond" w:hAnsi="Garamond"/>
          <w:b/>
        </w:rPr>
        <w:br w:type="page"/>
      </w:r>
    </w:p>
    <w:p w:rsidR="001F3C6D" w:rsidRDefault="001F3C6D" w:rsidP="0043473C">
      <w:pPr>
        <w:pStyle w:val="ELPageHeading2"/>
      </w:pPr>
      <w:r>
        <w:lastRenderedPageBreak/>
        <w:t>Mid-Unit 2 Assessment:</w:t>
      </w:r>
    </w:p>
    <w:p w:rsidR="0043473C" w:rsidRPr="001F3C6D" w:rsidRDefault="0043473C" w:rsidP="0043473C">
      <w:pPr>
        <w:pStyle w:val="ELPageHeading2"/>
        <w:rPr>
          <w:b w:val="0"/>
        </w:rPr>
      </w:pPr>
      <w:r w:rsidRPr="001F3C6D">
        <w:rPr>
          <w:b w:val="0"/>
        </w:rPr>
        <w:t>Author’s Craft: Analyzing Shakespeare’s Craft:</w:t>
      </w:r>
      <w:r w:rsidR="001F3C6D" w:rsidRPr="001F3C6D">
        <w:rPr>
          <w:b w:val="0"/>
        </w:rPr>
        <w:t xml:space="preserve"> </w:t>
      </w:r>
      <w:r w:rsidRPr="001F3C6D">
        <w:rPr>
          <w:b w:val="0"/>
        </w:rPr>
        <w:t>Part 2</w:t>
      </w:r>
    </w:p>
    <w:p w:rsidR="0043473C" w:rsidRDefault="0043473C" w:rsidP="00177800">
      <w:pPr>
        <w:pStyle w:val="Normal10"/>
        <w:rPr>
          <w:rFonts w:ascii="Garamond" w:hAnsi="Garamond"/>
          <w:b/>
          <w:sz w:val="24"/>
        </w:rPr>
      </w:pPr>
    </w:p>
    <w:p w:rsidR="00D900BD" w:rsidRPr="0043473C" w:rsidRDefault="00D900BD" w:rsidP="0043473C">
      <w:pPr>
        <w:pStyle w:val="Normal10"/>
        <w:spacing w:line="320" w:lineRule="exact"/>
        <w:rPr>
          <w:rFonts w:ascii="Georgia" w:hAnsi="Georgia"/>
          <w:b/>
          <w:sz w:val="24"/>
        </w:rPr>
      </w:pPr>
      <w:r w:rsidRPr="0043473C">
        <w:rPr>
          <w:rFonts w:ascii="Georgia" w:hAnsi="Georgia"/>
          <w:b/>
          <w:sz w:val="24"/>
        </w:rPr>
        <w:t>Part 2b: Shakespeare draws upon a Greek myth and renders it new</w:t>
      </w:r>
    </w:p>
    <w:p w:rsidR="00D900BD" w:rsidRPr="0043473C" w:rsidRDefault="00D900BD" w:rsidP="0043473C">
      <w:pPr>
        <w:pStyle w:val="Normal10"/>
        <w:spacing w:line="320" w:lineRule="exact"/>
        <w:rPr>
          <w:rFonts w:ascii="Georgia" w:hAnsi="Georgia"/>
          <w:b/>
          <w:sz w:val="24"/>
        </w:rPr>
      </w:pPr>
    </w:p>
    <w:p w:rsidR="00D900BD" w:rsidRPr="0043473C" w:rsidRDefault="00D900BD" w:rsidP="0043473C">
      <w:pPr>
        <w:pStyle w:val="Normal10"/>
        <w:spacing w:line="320" w:lineRule="exact"/>
        <w:rPr>
          <w:rFonts w:ascii="Georgia" w:hAnsi="Georgia"/>
          <w:b/>
          <w:sz w:val="24"/>
        </w:rPr>
      </w:pPr>
      <w:r w:rsidRPr="0043473C">
        <w:rPr>
          <w:rFonts w:ascii="Georgia" w:hAnsi="Georgia"/>
          <w:b/>
          <w:sz w:val="24"/>
        </w:rPr>
        <w:t xml:space="preserve">Directions: </w:t>
      </w:r>
      <w:r w:rsidRPr="0043473C">
        <w:rPr>
          <w:rFonts w:ascii="Georgia" w:hAnsi="Georgia"/>
          <w:sz w:val="24"/>
        </w:rPr>
        <w:t>Answer the following questions by using your understanding of the myth “Pyramus and Thisbe” by Thomas Bulfinch.</w:t>
      </w:r>
    </w:p>
    <w:p w:rsidR="00D900BD" w:rsidRPr="0043473C" w:rsidRDefault="00D900BD" w:rsidP="0043473C">
      <w:pPr>
        <w:pStyle w:val="Normal10"/>
        <w:spacing w:line="320" w:lineRule="exact"/>
        <w:rPr>
          <w:rFonts w:ascii="Georgia" w:hAnsi="Georgia"/>
          <w:b/>
          <w:sz w:val="24"/>
        </w:rPr>
      </w:pPr>
    </w:p>
    <w:p w:rsidR="00D900BD" w:rsidRPr="0043473C" w:rsidRDefault="00D900BD" w:rsidP="00A13A0F">
      <w:pPr>
        <w:pStyle w:val="EL12ptNumberedList1"/>
        <w:numPr>
          <w:ilvl w:val="0"/>
          <w:numId w:val="19"/>
        </w:numPr>
      </w:pPr>
      <w:r w:rsidRPr="0043473C">
        <w:t>How does this story’s meaning relate to the theme of trying to control someone else’s actions?</w:t>
      </w:r>
    </w:p>
    <w:p w:rsidR="00D900BD" w:rsidRPr="0043473C" w:rsidRDefault="00D900BD" w:rsidP="001F3C6D">
      <w:pPr>
        <w:pStyle w:val="EL12ptNumberedList2"/>
      </w:pPr>
      <w:proofErr w:type="spellStart"/>
      <w:r w:rsidRPr="0043473C">
        <w:t>Pyramus</w:t>
      </w:r>
      <w:proofErr w:type="spellEnd"/>
      <w:r w:rsidRPr="0043473C">
        <w:t xml:space="preserve"> and </w:t>
      </w:r>
      <w:proofErr w:type="spellStart"/>
      <w:r w:rsidRPr="0043473C">
        <w:t>Thisbe</w:t>
      </w:r>
      <w:proofErr w:type="spellEnd"/>
      <w:r w:rsidRPr="0043473C">
        <w:t xml:space="preserve"> are controlled by a magic spell</w:t>
      </w:r>
      <w:r w:rsidR="00ED0883" w:rsidRPr="0043473C">
        <w:t>.</w:t>
      </w:r>
    </w:p>
    <w:p w:rsidR="00D900BD" w:rsidRPr="0043473C" w:rsidRDefault="00D900BD" w:rsidP="001F3C6D">
      <w:pPr>
        <w:pStyle w:val="EL12ptNumberedList2"/>
      </w:pPr>
      <w:r w:rsidRPr="0043473C">
        <w:t>Pyramus and Thisbe’s parents attempt to control their children’s forbidden love for each other</w:t>
      </w:r>
      <w:r w:rsidR="00ED0883" w:rsidRPr="0043473C">
        <w:t>.</w:t>
      </w:r>
    </w:p>
    <w:p w:rsidR="00D900BD" w:rsidRPr="0043473C" w:rsidRDefault="00D900BD" w:rsidP="001F3C6D">
      <w:pPr>
        <w:pStyle w:val="EL12ptNumberedList2"/>
      </w:pPr>
      <w:r w:rsidRPr="0043473C">
        <w:t>Pyramus tries to control Thisbe by convincing her to love him</w:t>
      </w:r>
      <w:r w:rsidR="00ED0883" w:rsidRPr="0043473C">
        <w:t>.</w:t>
      </w:r>
    </w:p>
    <w:p w:rsidR="00D900BD" w:rsidRPr="0043473C" w:rsidRDefault="00D900BD" w:rsidP="001F3C6D">
      <w:pPr>
        <w:pStyle w:val="EL12ptNumberedList2"/>
      </w:pPr>
      <w:r w:rsidRPr="0043473C">
        <w:t>Thisbe tries to control Pyramus by convincing him to love her</w:t>
      </w:r>
      <w:r w:rsidR="00ED0883" w:rsidRPr="0043473C">
        <w:t>.</w:t>
      </w:r>
    </w:p>
    <w:p w:rsidR="00D900BD" w:rsidRPr="0043473C" w:rsidRDefault="00D900BD" w:rsidP="0043473C">
      <w:pPr>
        <w:pStyle w:val="Normal10"/>
        <w:spacing w:line="320" w:lineRule="exact"/>
        <w:ind w:left="1440"/>
        <w:rPr>
          <w:rFonts w:ascii="Georgia" w:hAnsi="Georgia"/>
          <w:sz w:val="24"/>
        </w:rPr>
      </w:pPr>
    </w:p>
    <w:p w:rsidR="00D900BD" w:rsidRPr="0043473C" w:rsidRDefault="00D900BD" w:rsidP="001F3C6D">
      <w:pPr>
        <w:pStyle w:val="EL12ptNumberedList1"/>
      </w:pPr>
      <w:r w:rsidRPr="0043473C">
        <w:t xml:space="preserve">In what ways does Shakespeare draw upon the myth of “Pyramus and Thisbe” in the play </w:t>
      </w:r>
      <w:r w:rsidRPr="0043473C">
        <w:rPr>
          <w:i/>
        </w:rPr>
        <w:t>A Midsummer Night’s Dream</w:t>
      </w:r>
      <w:r w:rsidRPr="0043473C">
        <w:t xml:space="preserve">?  </w:t>
      </w:r>
    </w:p>
    <w:p w:rsidR="00D900BD" w:rsidRPr="001F3C6D" w:rsidRDefault="00D900BD" w:rsidP="00A13A0F">
      <w:pPr>
        <w:pStyle w:val="EL12ptNumberedList2"/>
        <w:numPr>
          <w:ilvl w:val="1"/>
          <w:numId w:val="22"/>
        </w:numPr>
      </w:pPr>
      <w:r w:rsidRPr="001F3C6D">
        <w:t>“</w:t>
      </w:r>
      <w:proofErr w:type="spellStart"/>
      <w:r w:rsidRPr="001F3C6D">
        <w:t>Pyramus</w:t>
      </w:r>
      <w:proofErr w:type="spellEnd"/>
      <w:r w:rsidRPr="001F3C6D">
        <w:t xml:space="preserve"> and </w:t>
      </w:r>
      <w:proofErr w:type="spellStart"/>
      <w:r w:rsidRPr="001F3C6D">
        <w:t>Thisbe</w:t>
      </w:r>
      <w:proofErr w:type="spellEnd"/>
      <w:r w:rsidRPr="001F3C6D">
        <w:t>” is the same story as the four young lovers</w:t>
      </w:r>
      <w:r w:rsidR="00ED0883" w:rsidRPr="001F3C6D">
        <w:t>.</w:t>
      </w:r>
    </w:p>
    <w:p w:rsidR="00D900BD" w:rsidRPr="001F3C6D" w:rsidRDefault="00D900BD" w:rsidP="00A13A0F">
      <w:pPr>
        <w:pStyle w:val="EL12ptNumberedList2"/>
        <w:numPr>
          <w:ilvl w:val="1"/>
          <w:numId w:val="22"/>
        </w:numPr>
      </w:pPr>
      <w:r w:rsidRPr="001F3C6D">
        <w:t>“</w:t>
      </w:r>
      <w:proofErr w:type="spellStart"/>
      <w:r w:rsidRPr="001F3C6D">
        <w:t>Pyramus</w:t>
      </w:r>
      <w:proofErr w:type="spellEnd"/>
      <w:r w:rsidRPr="001F3C6D">
        <w:t xml:space="preserve"> and </w:t>
      </w:r>
      <w:proofErr w:type="spellStart"/>
      <w:r w:rsidRPr="001F3C6D">
        <w:t>Thisbe</w:t>
      </w:r>
      <w:proofErr w:type="spellEnd"/>
      <w:r w:rsidRPr="001F3C6D">
        <w:t>” is a similar story to the play within the play</w:t>
      </w:r>
      <w:r w:rsidR="00ED0883" w:rsidRPr="001F3C6D">
        <w:t>.</w:t>
      </w:r>
    </w:p>
    <w:p w:rsidR="00D900BD" w:rsidRPr="001F3C6D" w:rsidRDefault="00D900BD" w:rsidP="00A13A0F">
      <w:pPr>
        <w:pStyle w:val="EL12ptNumberedList2"/>
        <w:numPr>
          <w:ilvl w:val="1"/>
          <w:numId w:val="22"/>
        </w:numPr>
      </w:pPr>
      <w:r w:rsidRPr="001F3C6D">
        <w:t>“</w:t>
      </w:r>
      <w:proofErr w:type="spellStart"/>
      <w:r w:rsidRPr="001F3C6D">
        <w:t>Pyramus</w:t>
      </w:r>
      <w:proofErr w:type="spellEnd"/>
      <w:r w:rsidRPr="001F3C6D">
        <w:t xml:space="preserve"> and </w:t>
      </w:r>
      <w:proofErr w:type="spellStart"/>
      <w:r w:rsidRPr="001F3C6D">
        <w:t>Thisbe</w:t>
      </w:r>
      <w:proofErr w:type="spellEnd"/>
      <w:r w:rsidRPr="001F3C6D">
        <w:t>” has the same use of magic as the play</w:t>
      </w:r>
      <w:r w:rsidR="00ED0883" w:rsidRPr="001F3C6D">
        <w:t>.</w:t>
      </w:r>
    </w:p>
    <w:p w:rsidR="00D900BD" w:rsidRPr="001F3C6D" w:rsidRDefault="00D900BD" w:rsidP="00A13A0F">
      <w:pPr>
        <w:pStyle w:val="EL12ptNumberedList2"/>
        <w:numPr>
          <w:ilvl w:val="1"/>
          <w:numId w:val="22"/>
        </w:numPr>
      </w:pPr>
      <w:r w:rsidRPr="001F3C6D">
        <w:t>“</w:t>
      </w:r>
      <w:proofErr w:type="spellStart"/>
      <w:r w:rsidRPr="001F3C6D">
        <w:t>Pyramus</w:t>
      </w:r>
      <w:proofErr w:type="spellEnd"/>
      <w:r w:rsidRPr="001F3C6D">
        <w:t xml:space="preserve"> and </w:t>
      </w:r>
      <w:proofErr w:type="spellStart"/>
      <w:r w:rsidRPr="001F3C6D">
        <w:t>Thisbe</w:t>
      </w:r>
      <w:proofErr w:type="spellEnd"/>
      <w:r w:rsidRPr="001F3C6D">
        <w:t>” is a comedy</w:t>
      </w:r>
      <w:r w:rsidR="00ED0883" w:rsidRPr="001F3C6D">
        <w:t>.</w:t>
      </w:r>
    </w:p>
    <w:p w:rsidR="00D900BD" w:rsidRPr="0043473C" w:rsidRDefault="00D900BD" w:rsidP="0043473C">
      <w:pPr>
        <w:pStyle w:val="Normal10"/>
        <w:spacing w:line="320" w:lineRule="exact"/>
        <w:ind w:left="1440"/>
        <w:rPr>
          <w:rFonts w:ascii="Georgia" w:hAnsi="Georgia"/>
          <w:b/>
          <w:sz w:val="24"/>
        </w:rPr>
      </w:pPr>
    </w:p>
    <w:p w:rsidR="00D900BD" w:rsidRPr="0043473C" w:rsidRDefault="00D900BD" w:rsidP="001F3C6D">
      <w:pPr>
        <w:pStyle w:val="EL12ptNumberedList1"/>
      </w:pPr>
      <w:r w:rsidRPr="0043473C">
        <w:t xml:space="preserve">How did Shakespeare use the original tragedy of “Pyramus and Thisbe” for a different purpose in </w:t>
      </w:r>
      <w:r w:rsidRPr="0043473C">
        <w:rPr>
          <w:i/>
        </w:rPr>
        <w:t>A Midsummer Night’s Dream</w:t>
      </w:r>
      <w:r w:rsidRPr="0043473C">
        <w:t>?</w:t>
      </w:r>
    </w:p>
    <w:p w:rsidR="00D900BD" w:rsidRPr="0043473C" w:rsidRDefault="00D900BD" w:rsidP="0043473C">
      <w:pPr>
        <w:pStyle w:val="Normal10"/>
        <w:spacing w:line="320" w:lineRule="exact"/>
        <w:rPr>
          <w:rFonts w:ascii="Georgia" w:hAnsi="Georgia"/>
          <w:b/>
          <w:sz w:val="24"/>
        </w:rPr>
      </w:pPr>
    </w:p>
    <w:p w:rsidR="00D900BD" w:rsidRPr="0043473C" w:rsidRDefault="00D900BD" w:rsidP="0043473C">
      <w:pPr>
        <w:pStyle w:val="Normal10"/>
        <w:spacing w:line="320" w:lineRule="exact"/>
        <w:rPr>
          <w:rFonts w:ascii="Georgia" w:hAnsi="Georgia"/>
          <w:b/>
          <w:sz w:val="24"/>
        </w:rPr>
      </w:pPr>
    </w:p>
    <w:p w:rsidR="00D900BD" w:rsidRPr="0043473C" w:rsidRDefault="00D900BD" w:rsidP="0043473C">
      <w:pPr>
        <w:pStyle w:val="Normal10"/>
        <w:spacing w:line="320" w:lineRule="exact"/>
        <w:rPr>
          <w:rFonts w:ascii="Georgia" w:hAnsi="Georgia"/>
          <w:b/>
          <w:sz w:val="24"/>
        </w:rPr>
      </w:pPr>
    </w:p>
    <w:p w:rsidR="00705BF2" w:rsidRDefault="00705BF2">
      <w:pPr>
        <w:rPr>
          <w:rFonts w:ascii="Georgia" w:hAnsi="Georgia" w:cs="Arial"/>
          <w:b/>
          <w:color w:val="000000"/>
          <w:lang w:eastAsia="ja-JP"/>
        </w:rPr>
      </w:pPr>
      <w:r>
        <w:rPr>
          <w:rFonts w:ascii="Georgia" w:hAnsi="Georgia"/>
          <w:b/>
        </w:rPr>
        <w:br w:type="page"/>
      </w:r>
    </w:p>
    <w:p w:rsidR="001F3C6D" w:rsidRDefault="001F3C6D" w:rsidP="001F3C6D">
      <w:pPr>
        <w:pStyle w:val="ELPageHeading2"/>
      </w:pPr>
      <w:r>
        <w:lastRenderedPageBreak/>
        <w:t>Mid-Unit 2 Assessment:</w:t>
      </w:r>
    </w:p>
    <w:p w:rsidR="001F3C6D" w:rsidRPr="001F3C6D" w:rsidRDefault="001F3C6D" w:rsidP="001F3C6D">
      <w:pPr>
        <w:pStyle w:val="ELPageHeading2"/>
        <w:rPr>
          <w:b w:val="0"/>
        </w:rPr>
      </w:pPr>
      <w:r w:rsidRPr="001F3C6D">
        <w:rPr>
          <w:b w:val="0"/>
        </w:rPr>
        <w:t>Author’s Craft: Analyzing Shakespeare’s Craft: Part 2</w:t>
      </w:r>
    </w:p>
    <w:p w:rsidR="00D900BD" w:rsidRPr="0043473C" w:rsidRDefault="00D900BD" w:rsidP="0043473C">
      <w:pPr>
        <w:pStyle w:val="Normal10"/>
        <w:spacing w:line="320" w:lineRule="exact"/>
        <w:rPr>
          <w:rFonts w:ascii="Georgia" w:hAnsi="Georgia"/>
          <w:b/>
          <w:sz w:val="24"/>
        </w:rPr>
      </w:pPr>
    </w:p>
    <w:p w:rsidR="00D900BD" w:rsidRPr="0043473C" w:rsidRDefault="00D900BD" w:rsidP="0043473C">
      <w:pPr>
        <w:pStyle w:val="Normal10"/>
        <w:spacing w:line="320" w:lineRule="exact"/>
        <w:rPr>
          <w:rFonts w:ascii="Georgia" w:hAnsi="Georgia"/>
          <w:b/>
          <w:sz w:val="24"/>
        </w:rPr>
      </w:pPr>
      <w:r w:rsidRPr="0043473C">
        <w:rPr>
          <w:rFonts w:ascii="Georgia" w:hAnsi="Georgia"/>
          <w:b/>
          <w:sz w:val="24"/>
        </w:rPr>
        <w:t>Part 2c: Analyzing the structure of two different texts and how they contribute to the meaning of each</w:t>
      </w:r>
    </w:p>
    <w:p w:rsidR="00D900BD" w:rsidRPr="0043473C" w:rsidRDefault="00D900BD" w:rsidP="0043473C">
      <w:pPr>
        <w:pStyle w:val="Normal10"/>
        <w:spacing w:line="320" w:lineRule="exact"/>
        <w:rPr>
          <w:rFonts w:ascii="Georgia" w:hAnsi="Georgia"/>
          <w:b/>
        </w:rPr>
      </w:pPr>
    </w:p>
    <w:p w:rsidR="00D900BD" w:rsidRPr="0043473C" w:rsidRDefault="00D900BD" w:rsidP="00A13A0F">
      <w:pPr>
        <w:pStyle w:val="EL12ptNumberedList1"/>
        <w:numPr>
          <w:ilvl w:val="0"/>
          <w:numId w:val="20"/>
        </w:numPr>
      </w:pPr>
      <w:r w:rsidRPr="0043473C">
        <w:t xml:space="preserve">Based on what you know about narrative structure, in which part of the play’s narrative is Egeus’s </w:t>
      </w:r>
      <w:proofErr w:type="gramStart"/>
      <w:r w:rsidRPr="0043473C">
        <w:t>speech</w:t>
      </w:r>
      <w:proofErr w:type="gramEnd"/>
      <w:r w:rsidRPr="0043473C">
        <w:t xml:space="preserve"> located?</w:t>
      </w:r>
    </w:p>
    <w:p w:rsidR="00D900BD" w:rsidRPr="0043473C" w:rsidRDefault="00D900BD" w:rsidP="00A13A0F">
      <w:pPr>
        <w:pStyle w:val="EL12ptNumberedList2"/>
        <w:numPr>
          <w:ilvl w:val="1"/>
          <w:numId w:val="23"/>
        </w:numPr>
      </w:pPr>
      <w:r w:rsidRPr="0043473C">
        <w:t>Exposition</w:t>
      </w:r>
    </w:p>
    <w:p w:rsidR="00D900BD" w:rsidRPr="0043473C" w:rsidRDefault="00D900BD" w:rsidP="00A13A0F">
      <w:pPr>
        <w:pStyle w:val="EL12ptNumberedList2"/>
        <w:numPr>
          <w:ilvl w:val="1"/>
          <w:numId w:val="23"/>
        </w:numPr>
      </w:pPr>
      <w:r w:rsidRPr="0043473C">
        <w:t>Rising action</w:t>
      </w:r>
    </w:p>
    <w:p w:rsidR="00D900BD" w:rsidRPr="0043473C" w:rsidRDefault="00D900BD" w:rsidP="00A13A0F">
      <w:pPr>
        <w:pStyle w:val="EL12ptNumberedList2"/>
        <w:numPr>
          <w:ilvl w:val="1"/>
          <w:numId w:val="23"/>
        </w:numPr>
      </w:pPr>
      <w:r w:rsidRPr="0043473C">
        <w:t>Climax</w:t>
      </w:r>
    </w:p>
    <w:p w:rsidR="00D900BD" w:rsidRPr="0043473C" w:rsidRDefault="00D900BD" w:rsidP="00A13A0F">
      <w:pPr>
        <w:pStyle w:val="EL12ptNumberedList2"/>
        <w:numPr>
          <w:ilvl w:val="1"/>
          <w:numId w:val="23"/>
        </w:numPr>
      </w:pPr>
      <w:r w:rsidRPr="0043473C">
        <w:t>Resolution</w:t>
      </w:r>
    </w:p>
    <w:p w:rsidR="00D900BD" w:rsidRPr="0043473C" w:rsidRDefault="00D900BD" w:rsidP="0043473C">
      <w:pPr>
        <w:pStyle w:val="Normal10"/>
        <w:spacing w:line="320" w:lineRule="exact"/>
        <w:rPr>
          <w:rFonts w:ascii="Georgia" w:hAnsi="Georgia"/>
          <w:sz w:val="24"/>
        </w:rPr>
      </w:pPr>
    </w:p>
    <w:p w:rsidR="00E07357" w:rsidRDefault="00D900BD" w:rsidP="0043473C">
      <w:pPr>
        <w:pStyle w:val="Normal10"/>
        <w:spacing w:line="320" w:lineRule="exact"/>
        <w:rPr>
          <w:rFonts w:ascii="Garamond" w:hAnsi="Garamond"/>
        </w:rPr>
      </w:pPr>
      <w:r w:rsidRPr="0043473C">
        <w:rPr>
          <w:rFonts w:ascii="Georgia" w:hAnsi="Georgia"/>
          <w:sz w:val="24"/>
        </w:rPr>
        <w:t xml:space="preserve">      1a. </w:t>
      </w:r>
      <w:proofErr w:type="gramStart"/>
      <w:r w:rsidRPr="0043473C">
        <w:rPr>
          <w:rFonts w:ascii="Georgia" w:hAnsi="Georgia"/>
          <w:sz w:val="24"/>
        </w:rPr>
        <w:t>How</w:t>
      </w:r>
      <w:proofErr w:type="gramEnd"/>
      <w:r w:rsidRPr="0043473C">
        <w:rPr>
          <w:rFonts w:ascii="Georgia" w:hAnsi="Georgia"/>
          <w:sz w:val="24"/>
        </w:rPr>
        <w:t xml:space="preserve"> do you know this?</w:t>
      </w:r>
    </w:p>
    <w:p w:rsidR="00705BF2" w:rsidRDefault="00705BF2">
      <w:pPr>
        <w:rPr>
          <w:rFonts w:ascii="Arial" w:hAnsi="Arial" w:cs="Arial"/>
          <w:b/>
          <w:color w:val="717073"/>
          <w:kern w:val="16"/>
          <w:sz w:val="26"/>
          <w:szCs w:val="26"/>
        </w:rPr>
      </w:pPr>
      <w:r>
        <w:br w:type="page"/>
      </w:r>
    </w:p>
    <w:p w:rsidR="001F3C6D" w:rsidRDefault="001F3C6D" w:rsidP="0043473C">
      <w:pPr>
        <w:pStyle w:val="ELPageHeading2"/>
      </w:pPr>
      <w:r>
        <w:lastRenderedPageBreak/>
        <w:t>Mid-Unit 2 Assessment:</w:t>
      </w:r>
    </w:p>
    <w:p w:rsidR="0043473C" w:rsidRPr="001F3C6D" w:rsidRDefault="0043473C" w:rsidP="0043473C">
      <w:pPr>
        <w:pStyle w:val="ELPageHeading2"/>
        <w:rPr>
          <w:b w:val="0"/>
        </w:rPr>
      </w:pPr>
      <w:r w:rsidRPr="001F3C6D">
        <w:rPr>
          <w:b w:val="0"/>
        </w:rPr>
        <w:t>Author’s Craft: Analyzing Shakespeare’s Craft:</w:t>
      </w:r>
      <w:r w:rsidR="001F3C6D" w:rsidRPr="001F3C6D">
        <w:rPr>
          <w:b w:val="0"/>
        </w:rPr>
        <w:t xml:space="preserve"> </w:t>
      </w:r>
      <w:r w:rsidRPr="001F3C6D">
        <w:rPr>
          <w:b w:val="0"/>
        </w:rPr>
        <w:t>Part 2</w:t>
      </w:r>
    </w:p>
    <w:p w:rsidR="00D900BD" w:rsidRDefault="00D900BD" w:rsidP="00177800">
      <w:pPr>
        <w:pStyle w:val="Normal10"/>
        <w:rPr>
          <w:rFonts w:ascii="Garamond" w:hAnsi="Garamond"/>
          <w:sz w:val="24"/>
        </w:rPr>
      </w:pPr>
    </w:p>
    <w:p w:rsidR="00D900BD" w:rsidRPr="0043473C" w:rsidRDefault="00D900BD" w:rsidP="005B2699">
      <w:pPr>
        <w:pStyle w:val="EL12ptNumberedList1"/>
      </w:pPr>
      <w:r w:rsidRPr="0043473C">
        <w:t>In Egeus’s speech, he says about Hermia, his daughter:</w:t>
      </w:r>
    </w:p>
    <w:p w:rsidR="00D900BD" w:rsidRPr="0043473C" w:rsidRDefault="00D900BD" w:rsidP="00177800">
      <w:pPr>
        <w:pStyle w:val="Normal10"/>
        <w:ind w:left="720"/>
        <w:rPr>
          <w:rFonts w:ascii="Georgia" w:hAnsi="Georgia"/>
          <w:sz w:val="24"/>
        </w:rPr>
      </w:pPr>
    </w:p>
    <w:p w:rsidR="00D900BD" w:rsidRPr="0043473C" w:rsidRDefault="00D900BD" w:rsidP="00177800">
      <w:pPr>
        <w:pStyle w:val="Normal10"/>
        <w:ind w:left="720"/>
        <w:rPr>
          <w:rFonts w:ascii="Georgia" w:hAnsi="Georgia"/>
          <w:sz w:val="24"/>
        </w:rPr>
      </w:pPr>
      <w:r w:rsidRPr="0043473C">
        <w:rPr>
          <w:rFonts w:ascii="Georgia" w:hAnsi="Georgia"/>
          <w:sz w:val="24"/>
        </w:rPr>
        <w:t>As she is mine, I may dispose of her,</w:t>
      </w:r>
    </w:p>
    <w:p w:rsidR="00D900BD" w:rsidRPr="0043473C" w:rsidRDefault="00D900BD" w:rsidP="00177800">
      <w:pPr>
        <w:pStyle w:val="Normal10"/>
        <w:ind w:left="720"/>
        <w:rPr>
          <w:rFonts w:ascii="Georgia" w:hAnsi="Georgia"/>
          <w:sz w:val="24"/>
        </w:rPr>
      </w:pPr>
      <w:proofErr w:type="gramStart"/>
      <w:r w:rsidRPr="0043473C">
        <w:rPr>
          <w:rFonts w:ascii="Georgia" w:hAnsi="Georgia"/>
          <w:sz w:val="24"/>
        </w:rPr>
        <w:t>Which shall be either to this gentleman</w:t>
      </w:r>
      <w:proofErr w:type="gramEnd"/>
    </w:p>
    <w:p w:rsidR="00D900BD" w:rsidRPr="0043473C" w:rsidRDefault="00D900BD" w:rsidP="00177800">
      <w:pPr>
        <w:pStyle w:val="Normal10"/>
        <w:ind w:left="720"/>
        <w:rPr>
          <w:rFonts w:ascii="Georgia" w:hAnsi="Georgia"/>
          <w:sz w:val="24"/>
        </w:rPr>
      </w:pPr>
      <w:r w:rsidRPr="0043473C">
        <w:rPr>
          <w:rFonts w:ascii="Georgia" w:hAnsi="Georgia"/>
          <w:sz w:val="24"/>
        </w:rPr>
        <w:t>Or to her death, according to our law</w:t>
      </w:r>
      <w:r w:rsidRPr="0043473C">
        <w:rPr>
          <w:rFonts w:ascii="Georgia" w:hAnsi="Georgia"/>
          <w:sz w:val="24"/>
        </w:rPr>
        <w:tab/>
      </w:r>
      <w:r w:rsidRPr="0043473C">
        <w:rPr>
          <w:rFonts w:ascii="Georgia" w:hAnsi="Georgia"/>
          <w:sz w:val="24"/>
        </w:rPr>
        <w:tab/>
        <w:t>45</w:t>
      </w:r>
    </w:p>
    <w:p w:rsidR="00D900BD" w:rsidRPr="0043473C" w:rsidRDefault="00D900BD" w:rsidP="00177800">
      <w:pPr>
        <w:pStyle w:val="Normal10"/>
        <w:ind w:left="720"/>
        <w:rPr>
          <w:rFonts w:ascii="Georgia" w:hAnsi="Georgia"/>
          <w:sz w:val="24"/>
        </w:rPr>
      </w:pPr>
      <w:proofErr w:type="gramStart"/>
      <w:r w:rsidRPr="0043473C">
        <w:rPr>
          <w:rFonts w:ascii="Georgia" w:hAnsi="Georgia"/>
          <w:sz w:val="24"/>
        </w:rPr>
        <w:t>Immediately provided in that case.</w:t>
      </w:r>
      <w:proofErr w:type="gramEnd"/>
    </w:p>
    <w:p w:rsidR="00D900BD" w:rsidRPr="0043473C" w:rsidRDefault="00D900BD" w:rsidP="00177800">
      <w:pPr>
        <w:pStyle w:val="Normal10"/>
        <w:ind w:left="720"/>
        <w:rPr>
          <w:rFonts w:ascii="Georgia" w:hAnsi="Georgia"/>
          <w:sz w:val="24"/>
        </w:rPr>
      </w:pPr>
    </w:p>
    <w:p w:rsidR="00D900BD" w:rsidRPr="0043473C" w:rsidRDefault="00D900BD" w:rsidP="00177800">
      <w:pPr>
        <w:pStyle w:val="Normal10"/>
        <w:rPr>
          <w:rFonts w:ascii="Georgia" w:hAnsi="Georgia"/>
          <w:sz w:val="24"/>
        </w:rPr>
      </w:pPr>
      <w:r w:rsidRPr="0043473C">
        <w:rPr>
          <w:rFonts w:ascii="Georgia" w:hAnsi="Georgia"/>
          <w:sz w:val="24"/>
        </w:rPr>
        <w:t xml:space="preserve">     2a. </w:t>
      </w:r>
      <w:proofErr w:type="gramStart"/>
      <w:r w:rsidRPr="0043473C">
        <w:rPr>
          <w:rFonts w:ascii="Georgia" w:hAnsi="Georgia"/>
          <w:sz w:val="24"/>
        </w:rPr>
        <w:t>What</w:t>
      </w:r>
      <w:proofErr w:type="gramEnd"/>
      <w:r w:rsidRPr="0043473C">
        <w:rPr>
          <w:rFonts w:ascii="Georgia" w:hAnsi="Georgia"/>
          <w:sz w:val="24"/>
        </w:rPr>
        <w:t xml:space="preserve"> two options does Egeus give his daughter?</w:t>
      </w:r>
    </w:p>
    <w:p w:rsidR="00D900BD" w:rsidRPr="0043473C" w:rsidRDefault="00D900BD" w:rsidP="00101052">
      <w:pPr>
        <w:pStyle w:val="Normal10"/>
        <w:rPr>
          <w:rFonts w:ascii="Georgia" w:hAnsi="Georgia"/>
          <w:sz w:val="24"/>
        </w:rPr>
      </w:pPr>
    </w:p>
    <w:p w:rsidR="00D900BD" w:rsidRPr="0043473C" w:rsidRDefault="00D900BD" w:rsidP="00177800">
      <w:pPr>
        <w:pStyle w:val="Normal10"/>
        <w:ind w:left="720"/>
        <w:rPr>
          <w:rFonts w:ascii="Georgia" w:hAnsi="Georgia"/>
          <w:sz w:val="24"/>
        </w:rPr>
      </w:pPr>
    </w:p>
    <w:p w:rsidR="00D900BD" w:rsidRPr="0043473C" w:rsidRDefault="00D900BD" w:rsidP="00177800">
      <w:pPr>
        <w:pStyle w:val="Normal10"/>
        <w:ind w:left="720"/>
        <w:rPr>
          <w:rFonts w:ascii="Georgia" w:hAnsi="Georgia"/>
          <w:sz w:val="24"/>
        </w:rPr>
      </w:pPr>
    </w:p>
    <w:p w:rsidR="00D900BD" w:rsidRPr="0043473C" w:rsidRDefault="00D900BD" w:rsidP="00177800">
      <w:pPr>
        <w:pStyle w:val="Normal10"/>
        <w:ind w:left="720"/>
        <w:rPr>
          <w:rFonts w:ascii="Georgia" w:hAnsi="Georgia"/>
          <w:sz w:val="24"/>
        </w:rPr>
      </w:pPr>
    </w:p>
    <w:p w:rsidR="00D900BD" w:rsidRPr="0043473C" w:rsidRDefault="00D900BD" w:rsidP="00101052">
      <w:pPr>
        <w:pStyle w:val="Normal10"/>
        <w:rPr>
          <w:rFonts w:ascii="Georgia" w:hAnsi="Georgia"/>
          <w:sz w:val="24"/>
        </w:rPr>
      </w:pPr>
      <w:r w:rsidRPr="0043473C">
        <w:rPr>
          <w:rFonts w:ascii="Georgia" w:hAnsi="Georgia"/>
          <w:sz w:val="24"/>
        </w:rPr>
        <w:t xml:space="preserve">     2b. </w:t>
      </w:r>
      <w:proofErr w:type="gramStart"/>
      <w:r w:rsidRPr="0043473C">
        <w:rPr>
          <w:rFonts w:ascii="Georgia" w:hAnsi="Georgia"/>
          <w:sz w:val="24"/>
        </w:rPr>
        <w:t>Why</w:t>
      </w:r>
      <w:proofErr w:type="gramEnd"/>
      <w:r w:rsidRPr="0043473C">
        <w:rPr>
          <w:rFonts w:ascii="Georgia" w:hAnsi="Georgia"/>
          <w:sz w:val="24"/>
        </w:rPr>
        <w:t xml:space="preserve"> do you think Shakespeare places these lines at the end of Egeus’s speech?</w:t>
      </w:r>
    </w:p>
    <w:p w:rsidR="00D900BD" w:rsidRPr="0043473C" w:rsidRDefault="00D900BD" w:rsidP="00101052">
      <w:pPr>
        <w:pStyle w:val="Normal10"/>
        <w:rPr>
          <w:rFonts w:ascii="Georgia" w:hAnsi="Georgia"/>
          <w:sz w:val="24"/>
        </w:rPr>
      </w:pPr>
    </w:p>
    <w:p w:rsidR="00D900BD" w:rsidRPr="0043473C" w:rsidRDefault="00D900BD" w:rsidP="00177800">
      <w:pPr>
        <w:pStyle w:val="Normal10"/>
        <w:rPr>
          <w:rFonts w:ascii="Georgia" w:hAnsi="Georgia"/>
          <w:sz w:val="24"/>
        </w:rPr>
      </w:pPr>
    </w:p>
    <w:p w:rsidR="00D900BD" w:rsidRPr="0043473C" w:rsidRDefault="00D900BD" w:rsidP="00177800">
      <w:pPr>
        <w:pStyle w:val="Normal10"/>
        <w:rPr>
          <w:rFonts w:ascii="Georgia" w:hAnsi="Georgia"/>
          <w:sz w:val="24"/>
        </w:rPr>
      </w:pPr>
    </w:p>
    <w:p w:rsidR="00D900BD" w:rsidRPr="0043473C" w:rsidRDefault="00D900BD" w:rsidP="005B2699">
      <w:pPr>
        <w:pStyle w:val="EL12ptNumberedList1"/>
      </w:pPr>
      <w:r w:rsidRPr="0043473C">
        <w:t>The first few sentences of “Pyramus and Thisbe” read: “</w:t>
      </w:r>
      <w:r w:rsidRPr="0043473C">
        <w:rPr>
          <w:shd w:val="clear" w:color="auto" w:fill="FFFFFF"/>
        </w:rPr>
        <w:t>Pyramus was the handsomest youth, and Thisbe the fairest maiden, in all Babylonia, where Semiramis reigned. Their parents occupied adjoining houses; and neighbourhood brought the young people together, and acquaintance ripened into love. They would gladly have married, but their parents forbade. One thing, however, they could not forbid</w:t>
      </w:r>
      <w:r w:rsidRPr="0043473C">
        <w:rPr>
          <w:b/>
        </w:rPr>
        <w:t>—</w:t>
      </w:r>
      <w:r w:rsidRPr="0043473C">
        <w:rPr>
          <w:shd w:val="clear" w:color="auto" w:fill="FFFFFF"/>
        </w:rPr>
        <w:t>that love should glow with equal ardour in the bosoms of both.”</w:t>
      </w:r>
    </w:p>
    <w:p w:rsidR="00D900BD" w:rsidRPr="0043473C" w:rsidRDefault="00D900BD" w:rsidP="00101052">
      <w:pPr>
        <w:pStyle w:val="Normal10"/>
        <w:rPr>
          <w:rFonts w:ascii="Georgia" w:hAnsi="Georgia"/>
          <w:b/>
          <w:sz w:val="24"/>
        </w:rPr>
      </w:pPr>
    </w:p>
    <w:p w:rsidR="00D900BD" w:rsidRPr="0043473C" w:rsidRDefault="00D900BD" w:rsidP="00177800">
      <w:pPr>
        <w:pStyle w:val="Normal10"/>
        <w:rPr>
          <w:rFonts w:ascii="Georgia" w:hAnsi="Georgia"/>
          <w:sz w:val="24"/>
        </w:rPr>
      </w:pPr>
      <w:r w:rsidRPr="0043473C">
        <w:rPr>
          <w:rFonts w:ascii="Georgia" w:hAnsi="Georgia"/>
          <w:sz w:val="24"/>
        </w:rPr>
        <w:t xml:space="preserve">      3a. </w:t>
      </w:r>
      <w:proofErr w:type="gramStart"/>
      <w:r w:rsidRPr="0043473C">
        <w:rPr>
          <w:rFonts w:ascii="Georgia" w:hAnsi="Georgia"/>
          <w:sz w:val="24"/>
        </w:rPr>
        <w:t>What</w:t>
      </w:r>
      <w:proofErr w:type="gramEnd"/>
      <w:r w:rsidRPr="0043473C">
        <w:rPr>
          <w:rFonts w:ascii="Georgia" w:hAnsi="Georgia"/>
          <w:sz w:val="24"/>
        </w:rPr>
        <w:t xml:space="preserve"> does the word </w:t>
      </w:r>
      <w:r w:rsidRPr="0043473C">
        <w:rPr>
          <w:rFonts w:ascii="Georgia" w:hAnsi="Georgia"/>
          <w:i/>
          <w:sz w:val="24"/>
        </w:rPr>
        <w:t>forbade</w:t>
      </w:r>
      <w:r w:rsidRPr="0043473C">
        <w:rPr>
          <w:rFonts w:ascii="Georgia" w:hAnsi="Georgia"/>
          <w:sz w:val="24"/>
        </w:rPr>
        <w:t xml:space="preserve"> mean in the sentence: “They would gladly have married, but    </w:t>
      </w:r>
    </w:p>
    <w:p w:rsidR="00D900BD" w:rsidRPr="0043473C" w:rsidRDefault="00D900BD" w:rsidP="00177800">
      <w:pPr>
        <w:pStyle w:val="Normal10"/>
        <w:rPr>
          <w:rFonts w:ascii="Georgia" w:hAnsi="Georgia"/>
          <w:sz w:val="24"/>
        </w:rPr>
      </w:pPr>
      <w:r w:rsidRPr="0043473C">
        <w:rPr>
          <w:rFonts w:ascii="Georgia" w:hAnsi="Georgia"/>
          <w:sz w:val="24"/>
        </w:rPr>
        <w:t xml:space="preserve">             </w:t>
      </w:r>
      <w:proofErr w:type="gramStart"/>
      <w:r w:rsidRPr="0043473C">
        <w:rPr>
          <w:rFonts w:ascii="Georgia" w:hAnsi="Georgia"/>
          <w:sz w:val="24"/>
        </w:rPr>
        <w:t>their</w:t>
      </w:r>
      <w:proofErr w:type="gramEnd"/>
      <w:r w:rsidRPr="0043473C">
        <w:rPr>
          <w:rFonts w:ascii="Georgia" w:hAnsi="Georgia"/>
          <w:sz w:val="24"/>
        </w:rPr>
        <w:t xml:space="preserve"> parents forbade”?</w:t>
      </w:r>
    </w:p>
    <w:p w:rsidR="00D900BD" w:rsidRPr="0043473C" w:rsidRDefault="00D900BD" w:rsidP="00A13A0F">
      <w:pPr>
        <w:pStyle w:val="EL12ptNumberedList2"/>
        <w:numPr>
          <w:ilvl w:val="1"/>
          <w:numId w:val="24"/>
        </w:numPr>
      </w:pPr>
      <w:r w:rsidRPr="0043473C">
        <w:t>Disapproved</w:t>
      </w:r>
    </w:p>
    <w:p w:rsidR="00D900BD" w:rsidRPr="0043473C" w:rsidRDefault="00D900BD" w:rsidP="00A13A0F">
      <w:pPr>
        <w:pStyle w:val="EL12ptNumberedList2"/>
        <w:numPr>
          <w:ilvl w:val="1"/>
          <w:numId w:val="24"/>
        </w:numPr>
      </w:pPr>
      <w:r w:rsidRPr="0043473C">
        <w:t>Told them to wait</w:t>
      </w:r>
    </w:p>
    <w:p w:rsidR="00D900BD" w:rsidRPr="0043473C" w:rsidRDefault="00D900BD" w:rsidP="00A13A0F">
      <w:pPr>
        <w:pStyle w:val="EL12ptNumberedList2"/>
        <w:numPr>
          <w:ilvl w:val="1"/>
          <w:numId w:val="24"/>
        </w:numPr>
      </w:pPr>
      <w:r w:rsidRPr="0043473C">
        <w:t>Banned the relationship</w:t>
      </w:r>
    </w:p>
    <w:p w:rsidR="00D900BD" w:rsidRPr="0043473C" w:rsidRDefault="00D900BD" w:rsidP="00A13A0F">
      <w:pPr>
        <w:pStyle w:val="EL12ptNumberedList2"/>
        <w:numPr>
          <w:ilvl w:val="1"/>
          <w:numId w:val="24"/>
        </w:numPr>
      </w:pPr>
      <w:r w:rsidRPr="0043473C">
        <w:t>Did not know about it</w:t>
      </w:r>
    </w:p>
    <w:p w:rsidR="00705BF2" w:rsidRDefault="00705BF2">
      <w:pPr>
        <w:rPr>
          <w:rFonts w:ascii="Georgia" w:hAnsi="Georgia" w:cs="Arial"/>
          <w:color w:val="000000"/>
          <w:lang w:eastAsia="ja-JP"/>
        </w:rPr>
      </w:pPr>
      <w:r>
        <w:rPr>
          <w:rFonts w:ascii="Georgia" w:hAnsi="Georgia"/>
        </w:rPr>
        <w:br w:type="page"/>
      </w:r>
    </w:p>
    <w:p w:rsidR="00705BF2" w:rsidRDefault="00705BF2" w:rsidP="00705BF2">
      <w:pPr>
        <w:pStyle w:val="ELPageHeading2"/>
      </w:pPr>
      <w:r>
        <w:lastRenderedPageBreak/>
        <w:t>Mid-Unit 2 Assessment: Author’s Craft: Analyzing Shakespeare’s Craft</w:t>
      </w:r>
      <w:r w:rsidRPr="00B47A04">
        <w:t>:</w:t>
      </w:r>
    </w:p>
    <w:p w:rsidR="00705BF2" w:rsidRPr="0043473C" w:rsidRDefault="00705BF2" w:rsidP="00705BF2">
      <w:pPr>
        <w:pStyle w:val="ELPageHeading2"/>
        <w:rPr>
          <w:b w:val="0"/>
        </w:rPr>
      </w:pPr>
      <w:r w:rsidRPr="0043473C">
        <w:rPr>
          <w:b w:val="0"/>
        </w:rPr>
        <w:t>Part 2</w:t>
      </w:r>
    </w:p>
    <w:p w:rsidR="00D900BD" w:rsidRPr="0043473C" w:rsidRDefault="00D900BD" w:rsidP="00177800">
      <w:pPr>
        <w:pStyle w:val="Normal10"/>
        <w:rPr>
          <w:rFonts w:ascii="Georgia" w:hAnsi="Georgia"/>
          <w:sz w:val="24"/>
        </w:rPr>
      </w:pPr>
    </w:p>
    <w:p w:rsidR="00D900BD" w:rsidRPr="0043473C" w:rsidRDefault="00D900BD" w:rsidP="00177800">
      <w:pPr>
        <w:pStyle w:val="Normal10"/>
        <w:rPr>
          <w:rFonts w:ascii="Georgia" w:hAnsi="Georgia"/>
          <w:sz w:val="24"/>
        </w:rPr>
      </w:pPr>
      <w:r w:rsidRPr="0043473C">
        <w:rPr>
          <w:rFonts w:ascii="Georgia" w:hAnsi="Georgia"/>
          <w:sz w:val="24"/>
        </w:rPr>
        <w:t xml:space="preserve">      3b. </w:t>
      </w:r>
      <w:proofErr w:type="gramStart"/>
      <w:r w:rsidRPr="0043473C">
        <w:rPr>
          <w:rFonts w:ascii="Georgia" w:hAnsi="Georgia"/>
          <w:sz w:val="24"/>
        </w:rPr>
        <w:t>Which</w:t>
      </w:r>
      <w:proofErr w:type="gramEnd"/>
      <w:r w:rsidRPr="0043473C">
        <w:rPr>
          <w:rFonts w:ascii="Georgia" w:hAnsi="Georgia"/>
          <w:sz w:val="24"/>
        </w:rPr>
        <w:t xml:space="preserve"> part of the narrative are the above sentences from “Pyramus and Thisbe” located? </w:t>
      </w:r>
    </w:p>
    <w:p w:rsidR="00D900BD" w:rsidRPr="0043473C" w:rsidRDefault="00D900BD" w:rsidP="00A13A0F">
      <w:pPr>
        <w:pStyle w:val="EL12ptNumberedList2"/>
        <w:numPr>
          <w:ilvl w:val="1"/>
          <w:numId w:val="25"/>
        </w:numPr>
      </w:pPr>
      <w:r w:rsidRPr="0043473C">
        <w:t>Exposition</w:t>
      </w:r>
    </w:p>
    <w:p w:rsidR="00D900BD" w:rsidRPr="0043473C" w:rsidRDefault="00D900BD" w:rsidP="00A13A0F">
      <w:pPr>
        <w:pStyle w:val="EL12ptNumberedList2"/>
        <w:numPr>
          <w:ilvl w:val="1"/>
          <w:numId w:val="25"/>
        </w:numPr>
      </w:pPr>
      <w:r w:rsidRPr="0043473C">
        <w:t>Rising Action</w:t>
      </w:r>
    </w:p>
    <w:p w:rsidR="00D900BD" w:rsidRPr="0043473C" w:rsidRDefault="00D900BD" w:rsidP="00A13A0F">
      <w:pPr>
        <w:pStyle w:val="EL12ptNumberedList2"/>
        <w:numPr>
          <w:ilvl w:val="1"/>
          <w:numId w:val="25"/>
        </w:numPr>
      </w:pPr>
      <w:r w:rsidRPr="0043473C">
        <w:t>Climax</w:t>
      </w:r>
    </w:p>
    <w:p w:rsidR="00D900BD" w:rsidRPr="0043473C" w:rsidRDefault="00D900BD" w:rsidP="00A13A0F">
      <w:pPr>
        <w:pStyle w:val="EL12ptNumberedList2"/>
        <w:numPr>
          <w:ilvl w:val="1"/>
          <w:numId w:val="25"/>
        </w:numPr>
      </w:pPr>
      <w:r w:rsidRPr="0043473C">
        <w:t>Resolution</w:t>
      </w:r>
    </w:p>
    <w:p w:rsidR="00D900BD" w:rsidRPr="0043473C" w:rsidRDefault="00D900BD" w:rsidP="00177800">
      <w:pPr>
        <w:pStyle w:val="Normal10"/>
        <w:rPr>
          <w:rFonts w:ascii="Georgia" w:hAnsi="Georgia"/>
          <w:sz w:val="24"/>
        </w:rPr>
      </w:pPr>
    </w:p>
    <w:p w:rsidR="0043473C" w:rsidRDefault="00D900BD" w:rsidP="0043473C">
      <w:pPr>
        <w:pStyle w:val="Normal10"/>
        <w:rPr>
          <w:rFonts w:ascii="Georgia" w:hAnsi="Georgia"/>
        </w:rPr>
      </w:pPr>
      <w:r w:rsidRPr="0043473C">
        <w:rPr>
          <w:rFonts w:ascii="Georgia" w:hAnsi="Georgia"/>
          <w:sz w:val="24"/>
        </w:rPr>
        <w:t xml:space="preserve">      3c. </w:t>
      </w:r>
      <w:proofErr w:type="gramStart"/>
      <w:r w:rsidRPr="0043473C">
        <w:rPr>
          <w:rFonts w:ascii="Georgia" w:hAnsi="Georgia"/>
          <w:sz w:val="24"/>
        </w:rPr>
        <w:t>How</w:t>
      </w:r>
      <w:proofErr w:type="gramEnd"/>
      <w:r w:rsidRPr="0043473C">
        <w:rPr>
          <w:rFonts w:ascii="Georgia" w:hAnsi="Georgia"/>
          <w:sz w:val="24"/>
        </w:rPr>
        <w:t xml:space="preserve"> do you know this?</w:t>
      </w:r>
      <w:r w:rsidR="0043473C">
        <w:rPr>
          <w:rFonts w:ascii="Georgia" w:hAnsi="Georgia"/>
          <w:sz w:val="24"/>
        </w:rPr>
        <w:br w:type="page"/>
      </w:r>
    </w:p>
    <w:p w:rsidR="00E07357" w:rsidRPr="00705BF2" w:rsidRDefault="00D900BD" w:rsidP="0043473C">
      <w:pPr>
        <w:pStyle w:val="ELPageHeading2"/>
      </w:pPr>
      <w:r w:rsidRPr="00705BF2">
        <w:lastRenderedPageBreak/>
        <w:t>Mid-Unit 2 Assessment</w:t>
      </w:r>
      <w:r w:rsidRPr="00705BF2">
        <w:rPr>
          <w:rFonts w:cs="Garamond"/>
        </w:rPr>
        <w:t xml:space="preserve">: Author’s Craft: </w:t>
      </w:r>
      <w:r w:rsidRPr="00705BF2">
        <w:t>Analyzing Shakespeare’s Craft: Part 2</w:t>
      </w:r>
    </w:p>
    <w:p w:rsidR="00D900BD" w:rsidRPr="003238FE" w:rsidRDefault="00D900BD" w:rsidP="00C37346">
      <w:pPr>
        <w:pStyle w:val="ELPageHeading3"/>
        <w:rPr>
          <w:rFonts w:cs="Garamond"/>
        </w:rPr>
      </w:pPr>
      <w:r w:rsidRPr="00705BF2">
        <w:t>(Answers, for Teacher Reference)</w:t>
      </w:r>
    </w:p>
    <w:p w:rsidR="00D900BD" w:rsidRDefault="00D900BD" w:rsidP="00177800">
      <w:pPr>
        <w:pStyle w:val="Normal10"/>
        <w:rPr>
          <w:rFonts w:ascii="Garamond" w:hAnsi="Garamond"/>
          <w:b/>
          <w:sz w:val="24"/>
        </w:rPr>
      </w:pPr>
    </w:p>
    <w:p w:rsidR="00D900BD" w:rsidRPr="00562143" w:rsidRDefault="00D900BD" w:rsidP="00562143">
      <w:pPr>
        <w:pStyle w:val="EL12ptBodyText"/>
        <w:rPr>
          <w:b/>
        </w:rPr>
      </w:pPr>
      <w:r w:rsidRPr="00562143">
        <w:rPr>
          <w:b/>
        </w:rPr>
        <w:t>Long-Term Learning Targets Assessed</w:t>
      </w:r>
    </w:p>
    <w:p w:rsidR="00D900BD" w:rsidRDefault="00D900BD" w:rsidP="00562143">
      <w:pPr>
        <w:pStyle w:val="EL12ptBodyText"/>
      </w:pPr>
      <w:r>
        <w:t>I can determine a theme or the central ideas of literary text. (RL.8.2)</w:t>
      </w:r>
    </w:p>
    <w:p w:rsidR="00D900BD" w:rsidRDefault="00D900BD" w:rsidP="00562143">
      <w:pPr>
        <w:pStyle w:val="EL12ptBodyText"/>
      </w:pPr>
      <w:r>
        <w:t>I can analyze the development of a theme or central idea throughout the text (including its relationship to the characters, setting, and plot). (RL.8.2)</w:t>
      </w:r>
    </w:p>
    <w:p w:rsidR="00D900BD" w:rsidRDefault="00D900BD" w:rsidP="00562143">
      <w:pPr>
        <w:pStyle w:val="EL12ptBodyText"/>
      </w:pPr>
      <w:r>
        <w:t>I can objectively summarize literary text. (RL.8.2)</w:t>
      </w:r>
    </w:p>
    <w:p w:rsidR="00D900BD" w:rsidRDefault="00D900BD" w:rsidP="00562143">
      <w:pPr>
        <w:pStyle w:val="EL12ptBodyText"/>
      </w:pPr>
      <w:r>
        <w:t>I can analyze how specific dialogue or incidents in a plot propel the action, reveal aspects of a character, or provoke a decision. (RL.8.3)</w:t>
      </w:r>
    </w:p>
    <w:p w:rsidR="00D900BD" w:rsidRDefault="00D900BD" w:rsidP="00562143">
      <w:pPr>
        <w:pStyle w:val="EL12ptBodyText"/>
      </w:pPr>
      <w:r>
        <w:t>I can determine the meaning of words and phrases in literary text (figurative, connotative, and technical meanings). (RL.8.4)</w:t>
      </w:r>
    </w:p>
    <w:p w:rsidR="00D900BD" w:rsidRDefault="00D900BD" w:rsidP="00562143">
      <w:pPr>
        <w:pStyle w:val="EL12ptBodyText"/>
      </w:pPr>
      <w:r>
        <w:t>I can analyze the impact of word choice on meaning and tone (analogies or allusions). (RL.8.4)</w:t>
      </w:r>
    </w:p>
    <w:p w:rsidR="00D900BD" w:rsidRDefault="00D900BD" w:rsidP="00562143">
      <w:pPr>
        <w:pStyle w:val="EL12ptBodyText"/>
      </w:pPr>
      <w:r>
        <w:t>I can compare and contrast the structure of multiple texts. (RL.8.5)</w:t>
      </w:r>
    </w:p>
    <w:p w:rsidR="00D900BD" w:rsidRDefault="00D900BD" w:rsidP="00562143">
      <w:pPr>
        <w:pStyle w:val="EL12ptBodyText"/>
      </w:pPr>
      <w:r>
        <w:t>I can analyze how different structures impact meaning and style of a text. (RL.8.5)</w:t>
      </w:r>
    </w:p>
    <w:p w:rsidR="00D900BD" w:rsidRDefault="00D900BD" w:rsidP="00562143">
      <w:pPr>
        <w:pStyle w:val="EL12ptBodyText"/>
      </w:pPr>
      <w:r>
        <w:t>I can analyze the connections between modern fiction and myths, traditional stories, or religious works (themes, patterns of events, character types). (RL.8.9)</w:t>
      </w:r>
    </w:p>
    <w:p w:rsidR="00D900BD" w:rsidRPr="00562143" w:rsidRDefault="00D900BD" w:rsidP="00562143">
      <w:pPr>
        <w:pStyle w:val="EL12ptBodyText"/>
      </w:pPr>
      <w:r w:rsidRPr="00562143">
        <w:t>I can analyze figurative language, word relationships</w:t>
      </w:r>
      <w:r>
        <w:t>,</w:t>
      </w:r>
      <w:r w:rsidRPr="00562143">
        <w:t xml:space="preserve"> and nuances in word meanings. (L.8.5a)</w:t>
      </w:r>
    </w:p>
    <w:p w:rsidR="00D900BD" w:rsidRDefault="00D900BD" w:rsidP="00177800">
      <w:pPr>
        <w:pStyle w:val="Normal10"/>
        <w:rPr>
          <w:rFonts w:ascii="Garamond" w:hAnsi="Garamond"/>
          <w:b/>
          <w:sz w:val="24"/>
        </w:rPr>
      </w:pPr>
    </w:p>
    <w:p w:rsidR="00A20B72" w:rsidRDefault="00A20B72" w:rsidP="00177800">
      <w:pPr>
        <w:pStyle w:val="Normal10"/>
        <w:rPr>
          <w:rFonts w:ascii="Garamond" w:hAnsi="Garamond"/>
          <w:b/>
          <w:sz w:val="24"/>
        </w:rPr>
      </w:pPr>
    </w:p>
    <w:p w:rsidR="005B2699" w:rsidRPr="0043473C" w:rsidRDefault="005B2699" w:rsidP="005B2699">
      <w:pPr>
        <w:pStyle w:val="Normal10"/>
        <w:spacing w:line="320" w:lineRule="exact"/>
        <w:rPr>
          <w:rFonts w:ascii="Georgia" w:hAnsi="Georgia"/>
          <w:b/>
          <w:sz w:val="24"/>
        </w:rPr>
      </w:pPr>
      <w:r w:rsidRPr="0043473C">
        <w:rPr>
          <w:rFonts w:ascii="Georgia" w:hAnsi="Georgia"/>
          <w:b/>
          <w:sz w:val="24"/>
        </w:rPr>
        <w:t>Part 2a.—Author’s Craft: Word Choice and the Theme of Control</w:t>
      </w:r>
    </w:p>
    <w:p w:rsidR="005B2699" w:rsidRDefault="005B2699" w:rsidP="005B2699">
      <w:pPr>
        <w:pStyle w:val="Normal10"/>
        <w:spacing w:line="320" w:lineRule="exact"/>
        <w:ind w:left="720"/>
        <w:rPr>
          <w:rFonts w:ascii="Georgia" w:hAnsi="Georgia"/>
          <w:sz w:val="24"/>
        </w:rPr>
      </w:pPr>
    </w:p>
    <w:p w:rsidR="00A20B72" w:rsidRPr="0043473C" w:rsidRDefault="00A20B72" w:rsidP="005B2699">
      <w:pPr>
        <w:pStyle w:val="Normal10"/>
        <w:spacing w:line="320" w:lineRule="exact"/>
        <w:ind w:left="720"/>
        <w:rPr>
          <w:rFonts w:ascii="Georgia" w:hAnsi="Georgia"/>
          <w:sz w:val="24"/>
        </w:rPr>
      </w:pPr>
    </w:p>
    <w:p w:rsidR="005B2699" w:rsidRPr="0043473C" w:rsidRDefault="005B2699" w:rsidP="00A13A0F">
      <w:pPr>
        <w:pStyle w:val="EL12ptNumberedList1"/>
        <w:numPr>
          <w:ilvl w:val="0"/>
          <w:numId w:val="26"/>
        </w:numPr>
      </w:pPr>
      <w:r w:rsidRPr="0043473C">
        <w:t>What is this speech mostly about?</w:t>
      </w:r>
    </w:p>
    <w:p w:rsidR="005B2699" w:rsidRPr="0043473C" w:rsidRDefault="005B2699" w:rsidP="00A13A0F">
      <w:pPr>
        <w:pStyle w:val="EL12ptNumberedList2"/>
        <w:numPr>
          <w:ilvl w:val="1"/>
          <w:numId w:val="27"/>
        </w:numPr>
      </w:pPr>
      <w:r w:rsidRPr="0043473C">
        <w:t>Lysander asking for Hermia’s hand in marriage</w:t>
      </w:r>
    </w:p>
    <w:p w:rsidR="005B2699" w:rsidRPr="0043473C" w:rsidRDefault="005B2699" w:rsidP="00A13A0F">
      <w:pPr>
        <w:pStyle w:val="EL12ptNumberedList2"/>
        <w:numPr>
          <w:ilvl w:val="1"/>
          <w:numId w:val="27"/>
        </w:numPr>
      </w:pPr>
      <w:r w:rsidRPr="0043473C">
        <w:t>Egeus proving Demetrius’ character</w:t>
      </w:r>
    </w:p>
    <w:p w:rsidR="005B2699" w:rsidRPr="0043473C" w:rsidRDefault="005B2699" w:rsidP="00A13A0F">
      <w:pPr>
        <w:pStyle w:val="EL12ptNumberedList2"/>
        <w:numPr>
          <w:ilvl w:val="1"/>
          <w:numId w:val="27"/>
        </w:numPr>
      </w:pPr>
      <w:r w:rsidRPr="0043473C">
        <w:t>Lysander proving his own character to Egeus</w:t>
      </w:r>
    </w:p>
    <w:p w:rsidR="005B2699" w:rsidRPr="005B2699" w:rsidRDefault="005B2699" w:rsidP="00A13A0F">
      <w:pPr>
        <w:pStyle w:val="EL12ptNumberedList2"/>
        <w:numPr>
          <w:ilvl w:val="1"/>
          <w:numId w:val="27"/>
        </w:numPr>
        <w:rPr>
          <w:b/>
        </w:rPr>
      </w:pPr>
      <w:r w:rsidRPr="005B2699">
        <w:rPr>
          <w:b/>
        </w:rPr>
        <w:t>Egeus denying his daughter</w:t>
      </w:r>
      <w:r w:rsidRPr="0043473C">
        <w:t>’</w:t>
      </w:r>
      <w:r w:rsidRPr="005B2699">
        <w:rPr>
          <w:b/>
        </w:rPr>
        <w:t>s request to marry Lysander</w:t>
      </w:r>
    </w:p>
    <w:p w:rsidR="005B2699" w:rsidRDefault="005B2699" w:rsidP="00177800">
      <w:pPr>
        <w:pStyle w:val="Normal10"/>
        <w:rPr>
          <w:rFonts w:ascii="Garamond" w:hAnsi="Garamond"/>
          <w:b/>
          <w:sz w:val="24"/>
        </w:rPr>
      </w:pPr>
    </w:p>
    <w:p w:rsidR="0043473C" w:rsidRDefault="0043473C">
      <w:pPr>
        <w:rPr>
          <w:rFonts w:ascii="Garamond" w:hAnsi="Garamond" w:cs="Arial"/>
          <w:b/>
          <w:color w:val="000000"/>
          <w:lang w:eastAsia="ja-JP"/>
        </w:rPr>
      </w:pPr>
      <w:r>
        <w:rPr>
          <w:rFonts w:ascii="Garamond" w:hAnsi="Garamond"/>
          <w:b/>
        </w:rPr>
        <w:br w:type="page"/>
      </w:r>
    </w:p>
    <w:p w:rsidR="0043473C" w:rsidRPr="00705BF2" w:rsidRDefault="0043473C" w:rsidP="0043473C">
      <w:pPr>
        <w:pStyle w:val="ELPageHeading2"/>
      </w:pPr>
      <w:r w:rsidRPr="00705BF2">
        <w:lastRenderedPageBreak/>
        <w:t>Mid-Unit 2 Assessment</w:t>
      </w:r>
      <w:r w:rsidRPr="00705BF2">
        <w:rPr>
          <w:rFonts w:cs="Garamond"/>
        </w:rPr>
        <w:t xml:space="preserve">: Author’s Craft: </w:t>
      </w:r>
      <w:r w:rsidRPr="00705BF2">
        <w:t>Analyzing Shakespeare’s Craft: Part 2</w:t>
      </w:r>
    </w:p>
    <w:p w:rsidR="0043473C" w:rsidRPr="003238FE" w:rsidRDefault="0043473C" w:rsidP="0043473C">
      <w:pPr>
        <w:pStyle w:val="ELPageHeading3"/>
        <w:rPr>
          <w:rFonts w:cs="Garamond"/>
        </w:rPr>
      </w:pPr>
      <w:r w:rsidRPr="00705BF2">
        <w:t>(Answers, for Teacher Reference)</w:t>
      </w:r>
    </w:p>
    <w:p w:rsidR="00D900BD" w:rsidRPr="0043473C" w:rsidRDefault="00D900BD" w:rsidP="0043473C">
      <w:pPr>
        <w:pStyle w:val="Normal10"/>
        <w:spacing w:line="320" w:lineRule="exact"/>
        <w:rPr>
          <w:rFonts w:ascii="Georgia" w:hAnsi="Georgia"/>
          <w:b/>
          <w:sz w:val="24"/>
        </w:rPr>
      </w:pPr>
    </w:p>
    <w:p w:rsidR="00D900BD" w:rsidRPr="0043473C" w:rsidRDefault="00D900BD" w:rsidP="005B2699">
      <w:pPr>
        <w:pStyle w:val="EL12ptNumberedList1"/>
        <w:rPr>
          <w:b/>
        </w:rPr>
      </w:pPr>
      <w:r w:rsidRPr="0043473C">
        <w:t>In line 28, Egeus says, “This man hath bewitched the bosom of my child.” Which definition best fits Egeus’s meaning when he says “bewitched”?</w:t>
      </w:r>
    </w:p>
    <w:p w:rsidR="00D900BD" w:rsidRPr="0043473C" w:rsidRDefault="00D900BD" w:rsidP="00A13A0F">
      <w:pPr>
        <w:pStyle w:val="EL12ptNumberedList2"/>
        <w:numPr>
          <w:ilvl w:val="1"/>
          <w:numId w:val="28"/>
        </w:numPr>
      </w:pPr>
      <w:r w:rsidRPr="0043473C">
        <w:t>bribed</w:t>
      </w:r>
    </w:p>
    <w:p w:rsidR="00D900BD" w:rsidRPr="0043473C" w:rsidRDefault="00D900BD" w:rsidP="00A13A0F">
      <w:pPr>
        <w:pStyle w:val="EL12ptNumberedList2"/>
        <w:numPr>
          <w:ilvl w:val="1"/>
          <w:numId w:val="28"/>
        </w:numPr>
      </w:pPr>
      <w:r w:rsidRPr="0043473C">
        <w:t>stolen</w:t>
      </w:r>
    </w:p>
    <w:p w:rsidR="00D900BD" w:rsidRPr="005B2699" w:rsidRDefault="00D900BD" w:rsidP="00A13A0F">
      <w:pPr>
        <w:pStyle w:val="EL12ptNumberedList2"/>
        <w:numPr>
          <w:ilvl w:val="1"/>
          <w:numId w:val="28"/>
        </w:numPr>
        <w:rPr>
          <w:b/>
        </w:rPr>
      </w:pPr>
      <w:r w:rsidRPr="005B2699">
        <w:rPr>
          <w:b/>
        </w:rPr>
        <w:t>controlled by magic</w:t>
      </w:r>
    </w:p>
    <w:p w:rsidR="00D900BD" w:rsidRPr="0043473C" w:rsidRDefault="00D900BD" w:rsidP="00A13A0F">
      <w:pPr>
        <w:pStyle w:val="EL12ptNumberedList2"/>
        <w:numPr>
          <w:ilvl w:val="1"/>
          <w:numId w:val="28"/>
        </w:numPr>
      </w:pPr>
      <w:r w:rsidRPr="0043473C">
        <w:t>offended</w:t>
      </w:r>
    </w:p>
    <w:p w:rsidR="00D900BD" w:rsidRPr="0043473C" w:rsidRDefault="00D900BD" w:rsidP="0043473C">
      <w:pPr>
        <w:pStyle w:val="Normal10"/>
        <w:spacing w:line="320" w:lineRule="exact"/>
        <w:ind w:left="1440"/>
        <w:rPr>
          <w:rFonts w:ascii="Georgia" w:hAnsi="Georgia"/>
          <w:b/>
          <w:sz w:val="24"/>
        </w:rPr>
      </w:pPr>
    </w:p>
    <w:p w:rsidR="00D900BD" w:rsidRPr="0043473C" w:rsidRDefault="00D900BD" w:rsidP="005B2699">
      <w:pPr>
        <w:pStyle w:val="EL12ptNumberedList1"/>
      </w:pPr>
      <w:r w:rsidRPr="0043473C">
        <w:t>What tone does the use of the word “bewitched” set for the play?</w:t>
      </w:r>
    </w:p>
    <w:p w:rsidR="00D900BD" w:rsidRPr="005B2699" w:rsidRDefault="00D900BD" w:rsidP="0043473C">
      <w:pPr>
        <w:pStyle w:val="Normal10"/>
        <w:spacing w:line="320" w:lineRule="exact"/>
        <w:ind w:left="360"/>
        <w:rPr>
          <w:rFonts w:ascii="Georgia" w:hAnsi="Georgia"/>
          <w:b/>
          <w:sz w:val="24"/>
        </w:rPr>
      </w:pPr>
      <w:r w:rsidRPr="005B2699">
        <w:rPr>
          <w:rFonts w:ascii="Georgia" w:hAnsi="Georgia"/>
          <w:b/>
          <w:sz w:val="24"/>
        </w:rPr>
        <w:t>Bewitched means to use magic and convince someone to do something. Lysander has used “magic” to convince Hermia to love him. This shows that he is not true in his feelings. It also sets up the idea of fantasy in the play and that things aren’t really what they seem.</w:t>
      </w:r>
    </w:p>
    <w:p w:rsidR="00D900BD" w:rsidRPr="0043473C" w:rsidRDefault="00D900BD" w:rsidP="0043473C">
      <w:pPr>
        <w:pStyle w:val="Normal10"/>
        <w:spacing w:line="320" w:lineRule="exact"/>
        <w:ind w:left="360"/>
        <w:rPr>
          <w:rFonts w:ascii="Georgia" w:hAnsi="Georgia"/>
          <w:i/>
          <w:sz w:val="24"/>
        </w:rPr>
      </w:pPr>
    </w:p>
    <w:p w:rsidR="00D900BD" w:rsidRPr="0043473C" w:rsidRDefault="00D900BD" w:rsidP="005B2699">
      <w:pPr>
        <w:pStyle w:val="EL12ptNumberedList1"/>
        <w:rPr>
          <w:i/>
        </w:rPr>
      </w:pPr>
      <w:r w:rsidRPr="0043473C">
        <w:t xml:space="preserve">In line 37, Egeus says, “With cunning </w:t>
      </w:r>
      <w:proofErr w:type="gramStart"/>
      <w:r w:rsidRPr="0043473C">
        <w:t>has</w:t>
      </w:r>
      <w:proofErr w:type="gramEnd"/>
      <w:r w:rsidRPr="0043473C">
        <w:t xml:space="preserve"> thou filched my daughter’s heart.” What does Egeus’s use of the word “cunning” mean and how does it show his perception of Lysander’s character?</w:t>
      </w:r>
    </w:p>
    <w:p w:rsidR="00D900BD" w:rsidRDefault="00D900BD" w:rsidP="0043473C">
      <w:pPr>
        <w:pStyle w:val="Normal10"/>
        <w:spacing w:line="320" w:lineRule="exact"/>
        <w:ind w:left="360"/>
        <w:rPr>
          <w:rFonts w:ascii="Georgia" w:hAnsi="Georgia"/>
          <w:b/>
          <w:sz w:val="24"/>
        </w:rPr>
      </w:pPr>
      <w:r w:rsidRPr="005B2699">
        <w:rPr>
          <w:rFonts w:ascii="Georgia" w:hAnsi="Georgia"/>
          <w:b/>
          <w:sz w:val="24"/>
        </w:rPr>
        <w:t>Cunning means trickery, so Egeus thinks that Lysander is a thief and took something that didn’t belong to him.</w:t>
      </w:r>
    </w:p>
    <w:p w:rsidR="00A20B72" w:rsidRDefault="00A20B72" w:rsidP="0043473C">
      <w:pPr>
        <w:pStyle w:val="Normal10"/>
        <w:spacing w:line="320" w:lineRule="exact"/>
        <w:ind w:left="360"/>
        <w:rPr>
          <w:rFonts w:ascii="Georgia" w:hAnsi="Georgia"/>
          <w:b/>
          <w:sz w:val="24"/>
        </w:rPr>
      </w:pPr>
    </w:p>
    <w:p w:rsidR="00A20B72" w:rsidRPr="0043473C" w:rsidRDefault="00A20B72" w:rsidP="00A20B72">
      <w:pPr>
        <w:pStyle w:val="EL12ptNumberedList1"/>
      </w:pPr>
      <w:r w:rsidRPr="0043473C">
        <w:t xml:space="preserve">In these two lines, Egeus refers to Hermia’s “bosom” (line 28) and to her “heart” (line 37). What is he actually referring to? </w:t>
      </w:r>
    </w:p>
    <w:p w:rsidR="00A20B72" w:rsidRPr="0043473C" w:rsidRDefault="00A20B72" w:rsidP="00A13A0F">
      <w:pPr>
        <w:pStyle w:val="EL12ptNumberedList2"/>
        <w:numPr>
          <w:ilvl w:val="1"/>
          <w:numId w:val="29"/>
        </w:numPr>
      </w:pPr>
      <w:r w:rsidRPr="0043473C">
        <w:t>Hermia’s chest</w:t>
      </w:r>
    </w:p>
    <w:p w:rsidR="00A20B72" w:rsidRPr="0043473C" w:rsidRDefault="00A20B72" w:rsidP="00A13A0F">
      <w:pPr>
        <w:pStyle w:val="EL12ptNumberedList2"/>
        <w:numPr>
          <w:ilvl w:val="1"/>
          <w:numId w:val="29"/>
        </w:numPr>
      </w:pPr>
      <w:r w:rsidRPr="0043473C">
        <w:t>Hermia’s mind or thoughts</w:t>
      </w:r>
    </w:p>
    <w:p w:rsidR="00A20B72" w:rsidRPr="0043473C" w:rsidRDefault="00A20B72" w:rsidP="00A13A0F">
      <w:pPr>
        <w:pStyle w:val="EL12ptNumberedList2"/>
        <w:numPr>
          <w:ilvl w:val="1"/>
          <w:numId w:val="29"/>
        </w:numPr>
      </w:pPr>
      <w:r w:rsidRPr="0043473C">
        <w:t>Hermia’s self-control</w:t>
      </w:r>
    </w:p>
    <w:p w:rsidR="00A20B72" w:rsidRPr="005B2699" w:rsidRDefault="00A20B72" w:rsidP="00A13A0F">
      <w:pPr>
        <w:pStyle w:val="EL12ptNumberedList2"/>
        <w:numPr>
          <w:ilvl w:val="1"/>
          <w:numId w:val="29"/>
        </w:numPr>
        <w:rPr>
          <w:b/>
        </w:rPr>
      </w:pPr>
      <w:r w:rsidRPr="005B2699">
        <w:rPr>
          <w:b/>
        </w:rPr>
        <w:t>Hermia’s affection or love</w:t>
      </w:r>
    </w:p>
    <w:p w:rsidR="00A20B72" w:rsidRPr="005B2699" w:rsidRDefault="00A20B72" w:rsidP="0043473C">
      <w:pPr>
        <w:pStyle w:val="Normal10"/>
        <w:spacing w:line="320" w:lineRule="exact"/>
        <w:ind w:left="360"/>
        <w:rPr>
          <w:rFonts w:ascii="Georgia" w:hAnsi="Georgia"/>
          <w:b/>
          <w:sz w:val="24"/>
        </w:rPr>
      </w:pPr>
    </w:p>
    <w:p w:rsidR="005B2699" w:rsidRDefault="005B2699">
      <w:pPr>
        <w:rPr>
          <w:rFonts w:ascii="Georgia" w:hAnsi="Georgia" w:cs="Arial"/>
          <w:i/>
          <w:color w:val="000000"/>
          <w:lang w:eastAsia="ja-JP"/>
        </w:rPr>
      </w:pPr>
      <w:r>
        <w:rPr>
          <w:rFonts w:ascii="Georgia" w:hAnsi="Georgia"/>
          <w:i/>
        </w:rPr>
        <w:br w:type="page"/>
      </w:r>
    </w:p>
    <w:p w:rsidR="005B2699" w:rsidRPr="00705BF2" w:rsidRDefault="005B2699" w:rsidP="005B2699">
      <w:pPr>
        <w:pStyle w:val="ELPageHeading2"/>
      </w:pPr>
      <w:r w:rsidRPr="00705BF2">
        <w:lastRenderedPageBreak/>
        <w:t>Mid-Unit 2 Assessment</w:t>
      </w:r>
      <w:r w:rsidRPr="00705BF2">
        <w:rPr>
          <w:rFonts w:cs="Garamond"/>
        </w:rPr>
        <w:t xml:space="preserve">: Author’s Craft: </w:t>
      </w:r>
      <w:r w:rsidRPr="00705BF2">
        <w:t>Analyzing Shakespeare’s Craft: Part 2</w:t>
      </w:r>
    </w:p>
    <w:p w:rsidR="005B2699" w:rsidRPr="003238FE" w:rsidRDefault="005B2699" w:rsidP="005B2699">
      <w:pPr>
        <w:pStyle w:val="ELPageHeading3"/>
        <w:rPr>
          <w:rFonts w:cs="Garamond"/>
        </w:rPr>
      </w:pPr>
      <w:r w:rsidRPr="00705BF2">
        <w:t>(Answers, for Teacher Reference)</w:t>
      </w:r>
    </w:p>
    <w:p w:rsidR="00D900BD" w:rsidRPr="0043473C" w:rsidRDefault="00D900BD" w:rsidP="0043473C">
      <w:pPr>
        <w:pStyle w:val="Normal10"/>
        <w:spacing w:line="320" w:lineRule="exact"/>
        <w:rPr>
          <w:rFonts w:ascii="Georgia" w:hAnsi="Georgia"/>
          <w:i/>
          <w:sz w:val="24"/>
        </w:rPr>
      </w:pPr>
    </w:p>
    <w:p w:rsidR="00D900BD" w:rsidRPr="0043473C" w:rsidRDefault="00D900BD" w:rsidP="005B2699">
      <w:pPr>
        <w:pStyle w:val="EL12ptNumberedList1"/>
      </w:pPr>
      <w:r w:rsidRPr="0043473C">
        <w:t>Egeus argues that Lysander has manipulated Hermia into loving him. According to Egeus, what are three ways Lysander has tried to control Hermia’s actions and make her love him? List three pieces of evidence from the text to support your answer. Analyze each piece of evidence to be sure it answers the question. Record your evidence on the chart below:</w:t>
      </w:r>
    </w:p>
    <w:p w:rsidR="00D900BD" w:rsidRPr="0064545F" w:rsidRDefault="00D900BD" w:rsidP="00177800">
      <w:pPr>
        <w:pStyle w:val="Normal10"/>
        <w:ind w:left="720"/>
        <w:rPr>
          <w:rFonts w:ascii="Garamond" w:hAnsi="Garamond"/>
          <w:sz w:val="24"/>
        </w:rPr>
      </w:pPr>
    </w:p>
    <w:tbl>
      <w:tblPr>
        <w:tblW w:w="103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4310"/>
        <w:gridCol w:w="6040"/>
      </w:tblGrid>
      <w:tr w:rsidR="00D900BD" w:rsidRPr="00705BF2" w:rsidTr="00705BF2">
        <w:tc>
          <w:tcPr>
            <w:tcW w:w="4310" w:type="dxa"/>
            <w:shd w:val="clear" w:color="auto" w:fill="D9D9D9" w:themeFill="background1" w:themeFillShade="D9"/>
            <w:tcMar>
              <w:top w:w="100" w:type="dxa"/>
              <w:left w:w="100" w:type="dxa"/>
              <w:bottom w:w="100" w:type="dxa"/>
              <w:right w:w="100" w:type="dxa"/>
            </w:tcMar>
          </w:tcPr>
          <w:p w:rsidR="00D900BD" w:rsidRPr="00705BF2" w:rsidRDefault="00D900BD" w:rsidP="00705BF2">
            <w:pPr>
              <w:pStyle w:val="EL12ptHeadingBlack"/>
            </w:pPr>
            <w:r w:rsidRPr="00705BF2">
              <w:t>Line</w:t>
            </w:r>
          </w:p>
        </w:tc>
        <w:tc>
          <w:tcPr>
            <w:tcW w:w="6040" w:type="dxa"/>
            <w:shd w:val="clear" w:color="auto" w:fill="D9D9D9" w:themeFill="background1" w:themeFillShade="D9"/>
            <w:tcMar>
              <w:top w:w="100" w:type="dxa"/>
              <w:left w:w="100" w:type="dxa"/>
              <w:bottom w:w="100" w:type="dxa"/>
              <w:right w:w="100" w:type="dxa"/>
            </w:tcMar>
          </w:tcPr>
          <w:p w:rsidR="00D900BD" w:rsidRPr="00705BF2" w:rsidRDefault="00D900BD" w:rsidP="00705BF2">
            <w:pPr>
              <w:pStyle w:val="EL12ptHeadingBlack"/>
            </w:pPr>
            <w:r w:rsidRPr="00705BF2">
              <w:t>Analyze: What does this show about Lysander?</w:t>
            </w:r>
          </w:p>
        </w:tc>
      </w:tr>
      <w:tr w:rsidR="00D900BD" w:rsidRPr="00705BF2" w:rsidTr="0043473C">
        <w:tc>
          <w:tcPr>
            <w:tcW w:w="4310" w:type="dxa"/>
            <w:tcMar>
              <w:top w:w="100" w:type="dxa"/>
              <w:left w:w="100" w:type="dxa"/>
              <w:bottom w:w="100" w:type="dxa"/>
              <w:right w:w="100" w:type="dxa"/>
            </w:tcMar>
          </w:tcPr>
          <w:p w:rsidR="00D900BD" w:rsidRPr="005B2699" w:rsidRDefault="00D900BD" w:rsidP="00705BF2">
            <w:pPr>
              <w:pStyle w:val="Normal10"/>
              <w:spacing w:line="320" w:lineRule="exact"/>
              <w:rPr>
                <w:rFonts w:ascii="Georgia" w:hAnsi="Georgia"/>
                <w:b/>
                <w:sz w:val="24"/>
              </w:rPr>
            </w:pPr>
            <w:r w:rsidRPr="005B2699">
              <w:rPr>
                <w:rFonts w:ascii="Georgia" w:hAnsi="Georgia"/>
                <w:b/>
                <w:sz w:val="24"/>
              </w:rPr>
              <w:t>that, thou, Lysander, thou hast given her rhymes and interchanged love tokens with my child</w:t>
            </w:r>
          </w:p>
        </w:tc>
        <w:tc>
          <w:tcPr>
            <w:tcW w:w="6040" w:type="dxa"/>
            <w:tcMar>
              <w:top w:w="100" w:type="dxa"/>
              <w:left w:w="100" w:type="dxa"/>
              <w:bottom w:w="100" w:type="dxa"/>
              <w:right w:w="100" w:type="dxa"/>
            </w:tcMar>
          </w:tcPr>
          <w:p w:rsidR="00D900BD" w:rsidRPr="005B2699" w:rsidRDefault="00D900BD" w:rsidP="00705BF2">
            <w:pPr>
              <w:pStyle w:val="Normal10"/>
              <w:spacing w:line="320" w:lineRule="exact"/>
              <w:rPr>
                <w:rFonts w:ascii="Georgia" w:hAnsi="Georgia"/>
                <w:b/>
                <w:sz w:val="24"/>
              </w:rPr>
            </w:pPr>
            <w:r w:rsidRPr="005B2699">
              <w:rPr>
                <w:rFonts w:ascii="Georgia" w:hAnsi="Georgia"/>
                <w:b/>
                <w:sz w:val="24"/>
              </w:rPr>
              <w:t>Lysander tries to win her over with words and gifts, he is not genuine in his love</w:t>
            </w:r>
          </w:p>
        </w:tc>
      </w:tr>
      <w:tr w:rsidR="00D900BD" w:rsidRPr="00705BF2" w:rsidTr="0043473C">
        <w:tc>
          <w:tcPr>
            <w:tcW w:w="4310" w:type="dxa"/>
            <w:tcMar>
              <w:top w:w="100" w:type="dxa"/>
              <w:left w:w="100" w:type="dxa"/>
              <w:bottom w:w="100" w:type="dxa"/>
              <w:right w:w="100" w:type="dxa"/>
            </w:tcMar>
          </w:tcPr>
          <w:p w:rsidR="00D900BD" w:rsidRPr="005B2699" w:rsidRDefault="00D900BD" w:rsidP="00A20B72">
            <w:pPr>
              <w:pStyle w:val="Normal10"/>
              <w:spacing w:line="320" w:lineRule="exact"/>
              <w:rPr>
                <w:rFonts w:ascii="Georgia" w:hAnsi="Georgia"/>
                <w:b/>
                <w:sz w:val="24"/>
              </w:rPr>
            </w:pPr>
            <w:r w:rsidRPr="005B2699">
              <w:rPr>
                <w:rFonts w:ascii="Georgia" w:hAnsi="Georgia"/>
                <w:b/>
                <w:sz w:val="24"/>
              </w:rPr>
              <w:t>thou hast by moonlight at her window sung/with feigning</w:t>
            </w:r>
            <w:bookmarkStart w:id="0" w:name="_GoBack"/>
            <w:bookmarkEnd w:id="0"/>
            <w:r w:rsidRPr="005B2699">
              <w:rPr>
                <w:rFonts w:ascii="Georgia" w:hAnsi="Georgia"/>
                <w:b/>
                <w:sz w:val="24"/>
              </w:rPr>
              <w:t xml:space="preserve"> voice verses feigning love</w:t>
            </w:r>
          </w:p>
        </w:tc>
        <w:tc>
          <w:tcPr>
            <w:tcW w:w="6040" w:type="dxa"/>
            <w:tcMar>
              <w:top w:w="100" w:type="dxa"/>
              <w:left w:w="100" w:type="dxa"/>
              <w:bottom w:w="100" w:type="dxa"/>
              <w:right w:w="100" w:type="dxa"/>
            </w:tcMar>
          </w:tcPr>
          <w:p w:rsidR="00D900BD" w:rsidRPr="005B2699" w:rsidRDefault="00D900BD" w:rsidP="00705BF2">
            <w:pPr>
              <w:pStyle w:val="Normal10"/>
              <w:spacing w:line="320" w:lineRule="exact"/>
              <w:rPr>
                <w:rFonts w:ascii="Georgia" w:hAnsi="Georgia"/>
                <w:b/>
                <w:sz w:val="24"/>
              </w:rPr>
            </w:pPr>
            <w:r w:rsidRPr="005B2699">
              <w:rPr>
                <w:rFonts w:ascii="Georgia" w:hAnsi="Georgia"/>
                <w:b/>
                <w:sz w:val="24"/>
              </w:rPr>
              <w:t>feigning means to fake something; this shows that Lysander is “faking” his love towards Hermia</w:t>
            </w:r>
          </w:p>
        </w:tc>
      </w:tr>
      <w:tr w:rsidR="00D900BD" w:rsidRPr="00705BF2" w:rsidTr="0043473C">
        <w:tc>
          <w:tcPr>
            <w:tcW w:w="4310" w:type="dxa"/>
            <w:tcMar>
              <w:top w:w="100" w:type="dxa"/>
              <w:left w:w="100" w:type="dxa"/>
              <w:bottom w:w="100" w:type="dxa"/>
              <w:right w:w="100" w:type="dxa"/>
            </w:tcMar>
          </w:tcPr>
          <w:p w:rsidR="00D900BD" w:rsidRPr="005B2699" w:rsidRDefault="00D900BD" w:rsidP="00705BF2">
            <w:pPr>
              <w:pStyle w:val="Normal10"/>
              <w:spacing w:line="320" w:lineRule="exact"/>
              <w:rPr>
                <w:rFonts w:ascii="Georgia" w:hAnsi="Georgia"/>
                <w:b/>
                <w:sz w:val="24"/>
              </w:rPr>
            </w:pPr>
            <w:r w:rsidRPr="005B2699">
              <w:rPr>
                <w:rFonts w:ascii="Georgia" w:hAnsi="Georgia"/>
                <w:b/>
                <w:sz w:val="24"/>
              </w:rPr>
              <w:t>with bracelets of thy hair, rings, gauds, conceits,/Knacks, trifles, nosegays, sweetmeats</w:t>
            </w:r>
          </w:p>
        </w:tc>
        <w:tc>
          <w:tcPr>
            <w:tcW w:w="6040" w:type="dxa"/>
            <w:tcMar>
              <w:top w:w="100" w:type="dxa"/>
              <w:left w:w="100" w:type="dxa"/>
              <w:bottom w:w="100" w:type="dxa"/>
              <w:right w:w="100" w:type="dxa"/>
            </w:tcMar>
          </w:tcPr>
          <w:p w:rsidR="00D900BD" w:rsidRPr="005B2699" w:rsidRDefault="00D900BD" w:rsidP="00705BF2">
            <w:pPr>
              <w:pStyle w:val="Normal10"/>
              <w:spacing w:line="320" w:lineRule="exact"/>
              <w:rPr>
                <w:rFonts w:ascii="Georgia" w:hAnsi="Georgia"/>
                <w:b/>
                <w:sz w:val="24"/>
              </w:rPr>
            </w:pPr>
            <w:r w:rsidRPr="005B2699">
              <w:rPr>
                <w:rFonts w:ascii="Georgia" w:hAnsi="Georgia"/>
                <w:b/>
                <w:sz w:val="24"/>
              </w:rPr>
              <w:t>Lysander is trying to win over Hermia with gifts not his genuine love</w:t>
            </w:r>
          </w:p>
        </w:tc>
      </w:tr>
    </w:tbl>
    <w:p w:rsidR="005B2699" w:rsidRDefault="005B2699">
      <w:pPr>
        <w:rPr>
          <w:rFonts w:ascii="Georgia" w:hAnsi="Georgia" w:cs="Arial"/>
          <w:color w:val="000000"/>
          <w:lang w:eastAsia="ja-JP"/>
        </w:rPr>
      </w:pPr>
    </w:p>
    <w:p w:rsidR="00D900BD" w:rsidRPr="00705BF2" w:rsidRDefault="00D900BD" w:rsidP="00705BF2">
      <w:pPr>
        <w:pStyle w:val="Normal10"/>
        <w:spacing w:line="320" w:lineRule="exact"/>
        <w:rPr>
          <w:rFonts w:ascii="Georgia" w:hAnsi="Georgia"/>
          <w:sz w:val="24"/>
        </w:rPr>
      </w:pPr>
    </w:p>
    <w:p w:rsidR="00D900BD" w:rsidRPr="00705BF2" w:rsidRDefault="00D900BD" w:rsidP="005B2699">
      <w:pPr>
        <w:pStyle w:val="EL12ptNumberedList1"/>
      </w:pPr>
      <w:r w:rsidRPr="00705BF2">
        <w:t>Based on the evidence in the passage, what is Egeus’s impression of Lysander? Cite two examples from the text to support your answer.</w:t>
      </w:r>
    </w:p>
    <w:p w:rsidR="00D900BD" w:rsidRPr="005B2699" w:rsidRDefault="00D900BD" w:rsidP="00705BF2">
      <w:pPr>
        <w:pStyle w:val="Normal10"/>
        <w:spacing w:line="320" w:lineRule="exact"/>
        <w:ind w:left="360"/>
        <w:rPr>
          <w:rFonts w:ascii="Georgia" w:hAnsi="Georgia"/>
          <w:b/>
          <w:sz w:val="24"/>
        </w:rPr>
      </w:pPr>
      <w:r w:rsidRPr="005B2699">
        <w:rPr>
          <w:rFonts w:ascii="Georgia" w:hAnsi="Georgia"/>
          <w:b/>
          <w:sz w:val="24"/>
        </w:rPr>
        <w:t>Egeus believes that Lysander is tricky and deceitful. He thinks that Lysander tricked his daughter into loving him (bewitched, cunning). He also believes that Lysander bribed her with stuff for her love (bracelets, rings, knacks, sweetmeats, etc.).</w:t>
      </w:r>
    </w:p>
    <w:p w:rsidR="00D900BD" w:rsidRPr="00705BF2" w:rsidRDefault="00D900BD" w:rsidP="00705BF2">
      <w:pPr>
        <w:pStyle w:val="Normal10"/>
        <w:spacing w:line="320" w:lineRule="exact"/>
        <w:rPr>
          <w:rFonts w:ascii="Georgia" w:hAnsi="Georgia"/>
          <w:b/>
          <w:sz w:val="24"/>
        </w:rPr>
      </w:pPr>
    </w:p>
    <w:p w:rsidR="00D900BD" w:rsidRPr="00705BF2" w:rsidRDefault="00D900BD" w:rsidP="005B2699">
      <w:pPr>
        <w:pStyle w:val="EL12ptNumberedList1"/>
      </w:pPr>
      <w:r w:rsidRPr="00705BF2">
        <w:t xml:space="preserve">At the end of this speech, Egeus says, “Turned her obedience (which is due to me) …” What does this demonstrate about Egeus’s character? </w:t>
      </w:r>
    </w:p>
    <w:p w:rsidR="00D900BD" w:rsidRPr="005B2699" w:rsidRDefault="00D900BD" w:rsidP="00705BF2">
      <w:pPr>
        <w:pStyle w:val="Normal10"/>
        <w:spacing w:line="320" w:lineRule="exact"/>
        <w:ind w:left="360"/>
        <w:rPr>
          <w:rFonts w:ascii="Georgia" w:hAnsi="Georgia"/>
          <w:b/>
          <w:sz w:val="24"/>
        </w:rPr>
      </w:pPr>
      <w:r w:rsidRPr="005B2699">
        <w:rPr>
          <w:rFonts w:ascii="Georgia" w:hAnsi="Georgia"/>
          <w:b/>
          <w:sz w:val="24"/>
        </w:rPr>
        <w:t>That he believes that his daughter owes him her obedience, which means she has to listen to him and do what he wants. He states it like he expects it from her.</w:t>
      </w:r>
    </w:p>
    <w:p w:rsidR="00A20B72" w:rsidRDefault="00A20B72">
      <w:pPr>
        <w:rPr>
          <w:rFonts w:ascii="Georgia" w:hAnsi="Georgia" w:cs="Arial"/>
          <w:color w:val="000000"/>
          <w:lang w:eastAsia="ja-JP"/>
        </w:rPr>
      </w:pPr>
      <w:r>
        <w:rPr>
          <w:rFonts w:ascii="Georgia" w:hAnsi="Georgia"/>
        </w:rPr>
        <w:br w:type="page"/>
      </w:r>
    </w:p>
    <w:p w:rsidR="00A20B72" w:rsidRPr="00705BF2" w:rsidRDefault="00A20B72" w:rsidP="00A20B72">
      <w:pPr>
        <w:pStyle w:val="ELPageHeading2"/>
      </w:pPr>
      <w:r w:rsidRPr="00705BF2">
        <w:lastRenderedPageBreak/>
        <w:t>Mid-Unit 2 Assessment</w:t>
      </w:r>
      <w:r w:rsidRPr="00705BF2">
        <w:rPr>
          <w:rFonts w:cs="Garamond"/>
        </w:rPr>
        <w:t xml:space="preserve">: Author’s Craft: </w:t>
      </w:r>
      <w:r w:rsidRPr="00705BF2">
        <w:t>Analyzing Shakespeare’s Craft: Part 2</w:t>
      </w:r>
    </w:p>
    <w:p w:rsidR="00A20B72" w:rsidRPr="003238FE" w:rsidRDefault="00A20B72" w:rsidP="00A20B72">
      <w:pPr>
        <w:pStyle w:val="ELPageHeading3"/>
        <w:rPr>
          <w:rFonts w:cs="Garamond"/>
        </w:rPr>
      </w:pPr>
      <w:r w:rsidRPr="00705BF2">
        <w:t>(Answers, for Teacher Reference)</w:t>
      </w:r>
    </w:p>
    <w:p w:rsidR="00D900BD" w:rsidRPr="00705BF2" w:rsidRDefault="00D900BD" w:rsidP="00705BF2">
      <w:pPr>
        <w:pStyle w:val="Normal10"/>
        <w:spacing w:line="320" w:lineRule="exact"/>
        <w:rPr>
          <w:rFonts w:ascii="Georgia" w:hAnsi="Georgia"/>
          <w:sz w:val="24"/>
        </w:rPr>
      </w:pPr>
    </w:p>
    <w:p w:rsidR="00D900BD" w:rsidRPr="00705BF2" w:rsidRDefault="00D900BD" w:rsidP="005B2699">
      <w:pPr>
        <w:pStyle w:val="EL12ptNumberedList1"/>
      </w:pPr>
      <w:r w:rsidRPr="00705BF2">
        <w:t xml:space="preserve">How does Egeus’s speech cause the action in the play to move forward? </w:t>
      </w:r>
    </w:p>
    <w:p w:rsidR="00D900BD" w:rsidRPr="005B2699" w:rsidRDefault="00D900BD" w:rsidP="00705BF2">
      <w:pPr>
        <w:pStyle w:val="Normal10"/>
        <w:spacing w:line="320" w:lineRule="exact"/>
        <w:ind w:left="360"/>
        <w:rPr>
          <w:rFonts w:ascii="Georgia" w:hAnsi="Georgia"/>
          <w:b/>
          <w:sz w:val="24"/>
        </w:rPr>
      </w:pPr>
      <w:r w:rsidRPr="005B2699">
        <w:rPr>
          <w:rFonts w:ascii="Georgia" w:hAnsi="Georgia"/>
          <w:b/>
          <w:sz w:val="24"/>
        </w:rPr>
        <w:t>Egeus is so set in his own ways in this play and refuses to listen to his daughter. It sets up the fact that his daughter either has to disobey him and go against him (and risk death) or listen to him and be unhappy. Either way, Shakespeare is setting up a conflict with this speech.</w:t>
      </w:r>
    </w:p>
    <w:p w:rsidR="00E07357" w:rsidRDefault="00E07357">
      <w:pPr>
        <w:rPr>
          <w:rFonts w:ascii="Garamond" w:hAnsi="Garamond" w:cs="Arial"/>
          <w:b/>
          <w:color w:val="000000"/>
          <w:lang w:eastAsia="ja-JP"/>
        </w:rPr>
      </w:pPr>
      <w:r>
        <w:rPr>
          <w:rFonts w:ascii="Garamond" w:hAnsi="Garamond"/>
          <w:b/>
        </w:rPr>
        <w:br w:type="page"/>
      </w:r>
    </w:p>
    <w:p w:rsidR="00705BF2" w:rsidRPr="00705BF2" w:rsidRDefault="00705BF2" w:rsidP="00705BF2">
      <w:pPr>
        <w:pStyle w:val="ELPageHeading2"/>
      </w:pPr>
      <w:r w:rsidRPr="00705BF2">
        <w:lastRenderedPageBreak/>
        <w:t>Mid-Unit 2 Assessment</w:t>
      </w:r>
      <w:r w:rsidRPr="00705BF2">
        <w:rPr>
          <w:rFonts w:cs="Garamond"/>
        </w:rPr>
        <w:t xml:space="preserve">: Author’s Craft: </w:t>
      </w:r>
      <w:r w:rsidRPr="00705BF2">
        <w:t>Analyzing Shakespeare’s Craft: Part 2</w:t>
      </w:r>
    </w:p>
    <w:p w:rsidR="00705BF2" w:rsidRPr="003238FE" w:rsidRDefault="00705BF2" w:rsidP="00705BF2">
      <w:pPr>
        <w:pStyle w:val="ELPageHeading3"/>
        <w:rPr>
          <w:rFonts w:cs="Garamond"/>
        </w:rPr>
      </w:pPr>
      <w:r w:rsidRPr="00705BF2">
        <w:t>(Answers, for Teacher Reference)</w:t>
      </w:r>
    </w:p>
    <w:p w:rsidR="00705BF2" w:rsidRDefault="00705BF2" w:rsidP="00177800">
      <w:pPr>
        <w:pStyle w:val="Normal10"/>
        <w:rPr>
          <w:rFonts w:ascii="Garamond" w:hAnsi="Garamond"/>
          <w:b/>
          <w:sz w:val="24"/>
        </w:rPr>
      </w:pPr>
    </w:p>
    <w:p w:rsidR="00D900BD" w:rsidRDefault="00D900BD" w:rsidP="00705BF2">
      <w:pPr>
        <w:pStyle w:val="Normal10"/>
        <w:spacing w:line="320" w:lineRule="exact"/>
        <w:rPr>
          <w:rFonts w:ascii="Georgia" w:hAnsi="Georgia"/>
          <w:b/>
          <w:sz w:val="24"/>
        </w:rPr>
      </w:pPr>
      <w:r w:rsidRPr="00705BF2">
        <w:rPr>
          <w:rFonts w:ascii="Georgia" w:hAnsi="Georgia"/>
          <w:b/>
          <w:sz w:val="24"/>
        </w:rPr>
        <w:t>Part 2b:  Shakespeare draws upon a Greek myth and renders it new</w:t>
      </w:r>
    </w:p>
    <w:p w:rsidR="005B2699" w:rsidRPr="00705BF2" w:rsidRDefault="005B2699" w:rsidP="00705BF2">
      <w:pPr>
        <w:pStyle w:val="Normal10"/>
        <w:spacing w:line="320" w:lineRule="exact"/>
        <w:rPr>
          <w:rFonts w:ascii="Georgia" w:hAnsi="Georgia"/>
          <w:b/>
          <w:sz w:val="24"/>
        </w:rPr>
      </w:pPr>
    </w:p>
    <w:p w:rsidR="00D900BD" w:rsidRPr="005B2699" w:rsidRDefault="00D900BD" w:rsidP="00705BF2">
      <w:pPr>
        <w:pStyle w:val="Normal10"/>
        <w:spacing w:line="320" w:lineRule="exact"/>
        <w:rPr>
          <w:rFonts w:ascii="Georgia" w:hAnsi="Georgia"/>
          <w:sz w:val="24"/>
        </w:rPr>
      </w:pPr>
      <w:r w:rsidRPr="00705BF2">
        <w:rPr>
          <w:rFonts w:ascii="Georgia" w:hAnsi="Georgia"/>
          <w:b/>
          <w:sz w:val="24"/>
        </w:rPr>
        <w:t xml:space="preserve">Directions: </w:t>
      </w:r>
      <w:r w:rsidRPr="005B2699">
        <w:rPr>
          <w:rFonts w:ascii="Georgia" w:hAnsi="Georgia"/>
          <w:sz w:val="24"/>
        </w:rPr>
        <w:t>Answer the following questions by using your understanding of the myth “Pyramus and Thisbe” by Thomas Bulfinch.</w:t>
      </w:r>
    </w:p>
    <w:p w:rsidR="00D900BD" w:rsidRPr="00705BF2" w:rsidRDefault="00D900BD" w:rsidP="00705BF2">
      <w:pPr>
        <w:pStyle w:val="Normal10"/>
        <w:spacing w:line="320" w:lineRule="exact"/>
        <w:rPr>
          <w:rFonts w:ascii="Georgia" w:hAnsi="Georgia"/>
          <w:b/>
          <w:sz w:val="24"/>
        </w:rPr>
      </w:pPr>
    </w:p>
    <w:p w:rsidR="00D900BD" w:rsidRPr="00705BF2" w:rsidRDefault="00D900BD" w:rsidP="00A13A0F">
      <w:pPr>
        <w:pStyle w:val="EL12ptNumberedList1"/>
        <w:numPr>
          <w:ilvl w:val="0"/>
          <w:numId w:val="30"/>
        </w:numPr>
      </w:pPr>
      <w:r w:rsidRPr="00705BF2">
        <w:t>How does this story’s meaning relate to the theme of trying to control someone else’s actions?</w:t>
      </w:r>
    </w:p>
    <w:p w:rsidR="00D900BD" w:rsidRPr="00705BF2" w:rsidRDefault="00D900BD" w:rsidP="00A13A0F">
      <w:pPr>
        <w:pStyle w:val="EL12ptNumberedList2"/>
        <w:numPr>
          <w:ilvl w:val="1"/>
          <w:numId w:val="31"/>
        </w:numPr>
      </w:pPr>
      <w:r w:rsidRPr="00705BF2">
        <w:t>Pyramus and Thisbe are controlled by a magic spell</w:t>
      </w:r>
      <w:r w:rsidR="00ED0883" w:rsidRPr="00705BF2">
        <w:t>.</w:t>
      </w:r>
    </w:p>
    <w:p w:rsidR="00D900BD" w:rsidRPr="005B2699" w:rsidRDefault="00D900BD" w:rsidP="00A13A0F">
      <w:pPr>
        <w:pStyle w:val="EL12ptNumberedList2"/>
        <w:numPr>
          <w:ilvl w:val="1"/>
          <w:numId w:val="31"/>
        </w:numPr>
        <w:rPr>
          <w:b/>
        </w:rPr>
      </w:pPr>
      <w:r w:rsidRPr="005B2699">
        <w:rPr>
          <w:b/>
        </w:rPr>
        <w:t>Pyramus and Thisbe’s parents attempt to control their children’s forbidden love for each other</w:t>
      </w:r>
      <w:r w:rsidR="00ED0883" w:rsidRPr="005B2699">
        <w:rPr>
          <w:b/>
        </w:rPr>
        <w:t>.</w:t>
      </w:r>
    </w:p>
    <w:p w:rsidR="00D900BD" w:rsidRPr="00705BF2" w:rsidRDefault="00D900BD" w:rsidP="00A13A0F">
      <w:pPr>
        <w:pStyle w:val="EL12ptNumberedList2"/>
        <w:numPr>
          <w:ilvl w:val="1"/>
          <w:numId w:val="31"/>
        </w:numPr>
      </w:pPr>
      <w:r w:rsidRPr="00705BF2">
        <w:t>Pyramus tries to control Thisbe by convincing her to love him</w:t>
      </w:r>
      <w:r w:rsidR="00ED0883" w:rsidRPr="00705BF2">
        <w:t>.</w:t>
      </w:r>
    </w:p>
    <w:p w:rsidR="00D900BD" w:rsidRPr="00705BF2" w:rsidRDefault="00D900BD" w:rsidP="00A13A0F">
      <w:pPr>
        <w:pStyle w:val="EL12ptNumberedList2"/>
        <w:numPr>
          <w:ilvl w:val="1"/>
          <w:numId w:val="31"/>
        </w:numPr>
      </w:pPr>
      <w:r w:rsidRPr="00705BF2">
        <w:t>Thisbe tries to control Pyramus by convincing him to love her</w:t>
      </w:r>
      <w:r w:rsidR="00ED0883" w:rsidRPr="00705BF2">
        <w:t>.</w:t>
      </w:r>
    </w:p>
    <w:p w:rsidR="00D900BD" w:rsidRPr="00705BF2" w:rsidRDefault="00D900BD" w:rsidP="00705BF2">
      <w:pPr>
        <w:pStyle w:val="Normal10"/>
        <w:spacing w:line="320" w:lineRule="exact"/>
        <w:ind w:left="1440"/>
        <w:rPr>
          <w:rFonts w:ascii="Georgia" w:hAnsi="Georgia"/>
          <w:sz w:val="24"/>
        </w:rPr>
      </w:pPr>
    </w:p>
    <w:p w:rsidR="00D900BD" w:rsidRPr="00705BF2" w:rsidRDefault="00D900BD" w:rsidP="005B2699">
      <w:pPr>
        <w:pStyle w:val="EL12ptNumberedList1"/>
      </w:pPr>
      <w:r w:rsidRPr="00705BF2">
        <w:t xml:space="preserve">In what ways does Shakespeare draw upon the myth “Pyramus and Thisbe” in the play </w:t>
      </w:r>
      <w:r w:rsidRPr="00705BF2">
        <w:rPr>
          <w:i/>
        </w:rPr>
        <w:t>A Midsummer Night’s Dream</w:t>
      </w:r>
      <w:r w:rsidRPr="00705BF2">
        <w:t xml:space="preserve">?  </w:t>
      </w:r>
    </w:p>
    <w:p w:rsidR="00D900BD" w:rsidRPr="00705BF2" w:rsidRDefault="00D900BD" w:rsidP="00A13A0F">
      <w:pPr>
        <w:pStyle w:val="EL12ptNumberedList2"/>
        <w:numPr>
          <w:ilvl w:val="1"/>
          <w:numId w:val="32"/>
        </w:numPr>
      </w:pPr>
      <w:r w:rsidRPr="00705BF2">
        <w:t>“Pyramus and Thisbe” is the same story as the four young lovers</w:t>
      </w:r>
      <w:r w:rsidR="00ED0883" w:rsidRPr="00705BF2">
        <w:t>.</w:t>
      </w:r>
    </w:p>
    <w:p w:rsidR="00D900BD" w:rsidRPr="005B2699" w:rsidRDefault="00D900BD" w:rsidP="00A13A0F">
      <w:pPr>
        <w:pStyle w:val="EL12ptNumberedList2"/>
        <w:numPr>
          <w:ilvl w:val="1"/>
          <w:numId w:val="32"/>
        </w:numPr>
        <w:rPr>
          <w:b/>
        </w:rPr>
      </w:pPr>
      <w:r w:rsidRPr="005B2699">
        <w:rPr>
          <w:b/>
        </w:rPr>
        <w:t>“Pyramus and Thisbe” is a similar story to the play within the play</w:t>
      </w:r>
      <w:r w:rsidR="00ED0883" w:rsidRPr="005B2699">
        <w:rPr>
          <w:b/>
        </w:rPr>
        <w:t>.</w:t>
      </w:r>
    </w:p>
    <w:p w:rsidR="00D900BD" w:rsidRPr="00705BF2" w:rsidRDefault="00D900BD" w:rsidP="00A13A0F">
      <w:pPr>
        <w:pStyle w:val="EL12ptNumberedList2"/>
        <w:numPr>
          <w:ilvl w:val="1"/>
          <w:numId w:val="32"/>
        </w:numPr>
      </w:pPr>
      <w:r w:rsidRPr="00705BF2">
        <w:t>“Pyramus and Thisbe” has the same use of magic as the play</w:t>
      </w:r>
      <w:r w:rsidR="00ED0883" w:rsidRPr="00705BF2">
        <w:t>.</w:t>
      </w:r>
    </w:p>
    <w:p w:rsidR="00D900BD" w:rsidRPr="00705BF2" w:rsidRDefault="00D900BD" w:rsidP="00A13A0F">
      <w:pPr>
        <w:pStyle w:val="EL12ptNumberedList2"/>
        <w:numPr>
          <w:ilvl w:val="1"/>
          <w:numId w:val="32"/>
        </w:numPr>
      </w:pPr>
      <w:r w:rsidRPr="00705BF2">
        <w:t>“Pyramus and Thisbe” is a comedy</w:t>
      </w:r>
      <w:r w:rsidR="00ED0883" w:rsidRPr="00705BF2">
        <w:t>.</w:t>
      </w:r>
    </w:p>
    <w:p w:rsidR="00D900BD" w:rsidRPr="00705BF2" w:rsidRDefault="00D900BD" w:rsidP="00705BF2">
      <w:pPr>
        <w:pStyle w:val="Normal10"/>
        <w:spacing w:line="320" w:lineRule="exact"/>
        <w:ind w:left="1440"/>
        <w:rPr>
          <w:rFonts w:ascii="Georgia" w:hAnsi="Georgia"/>
          <w:b/>
          <w:sz w:val="24"/>
        </w:rPr>
      </w:pPr>
    </w:p>
    <w:p w:rsidR="00D900BD" w:rsidRPr="00705BF2" w:rsidRDefault="00D900BD" w:rsidP="005B2699">
      <w:pPr>
        <w:pStyle w:val="EL12ptNumberedList1"/>
      </w:pPr>
      <w:r w:rsidRPr="00705BF2">
        <w:t xml:space="preserve">How did Shakespeare’s use the original tragedy “Pyramus and Thisbe” for a different purpose in </w:t>
      </w:r>
      <w:r w:rsidRPr="00705BF2">
        <w:rPr>
          <w:i/>
        </w:rPr>
        <w:t>A Midsummer Night’s Dream</w:t>
      </w:r>
      <w:r w:rsidRPr="00705BF2">
        <w:t>?</w:t>
      </w:r>
    </w:p>
    <w:p w:rsidR="00D900BD" w:rsidRPr="005B2699" w:rsidRDefault="00D900BD" w:rsidP="00705BF2">
      <w:pPr>
        <w:pStyle w:val="Normal10"/>
        <w:spacing w:line="320" w:lineRule="exact"/>
        <w:rPr>
          <w:rFonts w:ascii="Georgia" w:hAnsi="Georgia"/>
          <w:b/>
          <w:sz w:val="24"/>
        </w:rPr>
      </w:pPr>
      <w:r w:rsidRPr="005B2699">
        <w:rPr>
          <w:rFonts w:ascii="Georgia" w:hAnsi="Georgia"/>
          <w:b/>
          <w:sz w:val="24"/>
        </w:rPr>
        <w:t xml:space="preserve">The original story is a tragedy, but due to the interwoven plot of </w:t>
      </w:r>
      <w:r w:rsidR="008D4128" w:rsidRPr="005B2699">
        <w:rPr>
          <w:rFonts w:ascii="Georgia" w:hAnsi="Georgia"/>
          <w:b/>
          <w:sz w:val="24"/>
        </w:rPr>
        <w:t>A Midsummer Night</w:t>
      </w:r>
      <w:r w:rsidRPr="005B2699">
        <w:rPr>
          <w:rFonts w:ascii="Georgia" w:hAnsi="Georgia"/>
          <w:b/>
          <w:sz w:val="24"/>
        </w:rPr>
        <w:t>’</w:t>
      </w:r>
      <w:r w:rsidR="008D4128" w:rsidRPr="005B2699">
        <w:rPr>
          <w:rFonts w:ascii="Georgia" w:hAnsi="Georgia"/>
          <w:b/>
          <w:sz w:val="24"/>
        </w:rPr>
        <w:t>s Dream</w:t>
      </w:r>
      <w:r w:rsidRPr="005B2699">
        <w:rPr>
          <w:rFonts w:ascii="Georgia" w:hAnsi="Georgia"/>
          <w:b/>
          <w:sz w:val="24"/>
        </w:rPr>
        <w:t>, it becomes a comedy of a sort.</w:t>
      </w:r>
    </w:p>
    <w:p w:rsidR="00705BF2" w:rsidRDefault="00705BF2">
      <w:pPr>
        <w:rPr>
          <w:rFonts w:ascii="Georgia" w:hAnsi="Georgia" w:cs="Arial"/>
          <w:b/>
          <w:color w:val="000000"/>
          <w:lang w:eastAsia="ja-JP"/>
        </w:rPr>
      </w:pPr>
      <w:r>
        <w:rPr>
          <w:rFonts w:ascii="Georgia" w:hAnsi="Georgia"/>
          <w:b/>
        </w:rPr>
        <w:br w:type="page"/>
      </w:r>
    </w:p>
    <w:p w:rsidR="00705BF2" w:rsidRPr="00705BF2" w:rsidRDefault="00705BF2" w:rsidP="00705BF2">
      <w:pPr>
        <w:pStyle w:val="ELPageHeading2"/>
      </w:pPr>
      <w:r w:rsidRPr="00705BF2">
        <w:lastRenderedPageBreak/>
        <w:t>Mid-Unit 2 Assessment</w:t>
      </w:r>
      <w:r w:rsidRPr="00705BF2">
        <w:rPr>
          <w:rFonts w:cs="Garamond"/>
        </w:rPr>
        <w:t xml:space="preserve">: Author’s Craft: </w:t>
      </w:r>
      <w:r w:rsidRPr="00705BF2">
        <w:t>Analyzing Shakespeare’s Craft: Part 2</w:t>
      </w:r>
    </w:p>
    <w:p w:rsidR="00705BF2" w:rsidRPr="003238FE" w:rsidRDefault="00705BF2" w:rsidP="00705BF2">
      <w:pPr>
        <w:pStyle w:val="ELPageHeading3"/>
        <w:rPr>
          <w:rFonts w:cs="Garamond"/>
        </w:rPr>
      </w:pPr>
      <w:r w:rsidRPr="00705BF2">
        <w:t>(Answers, for Teacher Reference)</w:t>
      </w:r>
    </w:p>
    <w:p w:rsidR="00D900BD" w:rsidRPr="00705BF2" w:rsidRDefault="00D900BD" w:rsidP="00705BF2">
      <w:pPr>
        <w:pStyle w:val="Normal10"/>
        <w:spacing w:line="320" w:lineRule="exact"/>
        <w:rPr>
          <w:rFonts w:ascii="Georgia" w:hAnsi="Georgia"/>
          <w:b/>
          <w:sz w:val="24"/>
        </w:rPr>
      </w:pPr>
    </w:p>
    <w:p w:rsidR="00D900BD" w:rsidRPr="00705BF2" w:rsidRDefault="00D900BD" w:rsidP="00705BF2">
      <w:pPr>
        <w:pStyle w:val="Normal10"/>
        <w:spacing w:line="320" w:lineRule="exact"/>
        <w:rPr>
          <w:rFonts w:ascii="Georgia" w:hAnsi="Georgia"/>
          <w:b/>
          <w:sz w:val="24"/>
        </w:rPr>
      </w:pPr>
      <w:r w:rsidRPr="00705BF2">
        <w:rPr>
          <w:rFonts w:ascii="Georgia" w:hAnsi="Georgia"/>
          <w:b/>
          <w:sz w:val="24"/>
        </w:rPr>
        <w:t>Part 2c: Analyzing the structure of two different texts and how they contribute to the meaning of each</w:t>
      </w:r>
    </w:p>
    <w:p w:rsidR="00D900BD" w:rsidRPr="00705BF2" w:rsidRDefault="00D900BD" w:rsidP="00705BF2">
      <w:pPr>
        <w:pStyle w:val="Normal10"/>
        <w:spacing w:line="320" w:lineRule="exact"/>
        <w:rPr>
          <w:rFonts w:ascii="Georgia" w:hAnsi="Georgia"/>
          <w:b/>
          <w:sz w:val="24"/>
        </w:rPr>
      </w:pPr>
    </w:p>
    <w:p w:rsidR="00D900BD" w:rsidRPr="00705BF2" w:rsidRDefault="00D900BD" w:rsidP="00A13A0F">
      <w:pPr>
        <w:pStyle w:val="EL12ptNumberedList1"/>
        <w:numPr>
          <w:ilvl w:val="0"/>
          <w:numId w:val="33"/>
        </w:numPr>
      </w:pPr>
      <w:r w:rsidRPr="00705BF2">
        <w:t>Based on what you know about narrative structure, in which part of the play’s narrative is Egeus’s speech located?</w:t>
      </w:r>
    </w:p>
    <w:p w:rsidR="00D900BD" w:rsidRPr="005B2699" w:rsidRDefault="00D900BD" w:rsidP="00A13A0F">
      <w:pPr>
        <w:pStyle w:val="EL12ptNumberedList2"/>
        <w:numPr>
          <w:ilvl w:val="1"/>
          <w:numId w:val="34"/>
        </w:numPr>
        <w:rPr>
          <w:b/>
        </w:rPr>
      </w:pPr>
      <w:r w:rsidRPr="005B2699">
        <w:rPr>
          <w:b/>
        </w:rPr>
        <w:t>Exposition</w:t>
      </w:r>
    </w:p>
    <w:p w:rsidR="00D900BD" w:rsidRPr="00705BF2" w:rsidRDefault="00D900BD" w:rsidP="00A13A0F">
      <w:pPr>
        <w:pStyle w:val="EL12ptNumberedList2"/>
        <w:numPr>
          <w:ilvl w:val="1"/>
          <w:numId w:val="34"/>
        </w:numPr>
      </w:pPr>
      <w:r w:rsidRPr="00705BF2">
        <w:t>Rising action</w:t>
      </w:r>
    </w:p>
    <w:p w:rsidR="00D900BD" w:rsidRPr="00705BF2" w:rsidRDefault="00D900BD" w:rsidP="00A13A0F">
      <w:pPr>
        <w:pStyle w:val="EL12ptNumberedList2"/>
        <w:numPr>
          <w:ilvl w:val="1"/>
          <w:numId w:val="34"/>
        </w:numPr>
      </w:pPr>
      <w:r w:rsidRPr="00705BF2">
        <w:t>Climax</w:t>
      </w:r>
    </w:p>
    <w:p w:rsidR="00D900BD" w:rsidRPr="00705BF2" w:rsidRDefault="00D900BD" w:rsidP="00A13A0F">
      <w:pPr>
        <w:pStyle w:val="EL12ptNumberedList2"/>
        <w:numPr>
          <w:ilvl w:val="1"/>
          <w:numId w:val="34"/>
        </w:numPr>
      </w:pPr>
      <w:r w:rsidRPr="00705BF2">
        <w:t>Resolution</w:t>
      </w:r>
    </w:p>
    <w:p w:rsidR="00D900BD" w:rsidRPr="00705BF2" w:rsidRDefault="00D900BD" w:rsidP="00705BF2">
      <w:pPr>
        <w:pStyle w:val="Normal10"/>
        <w:spacing w:line="320" w:lineRule="exact"/>
        <w:rPr>
          <w:rFonts w:ascii="Georgia" w:hAnsi="Georgia"/>
          <w:sz w:val="24"/>
        </w:rPr>
      </w:pPr>
    </w:p>
    <w:p w:rsidR="00D900BD" w:rsidRDefault="00D900BD" w:rsidP="00705BF2">
      <w:pPr>
        <w:pStyle w:val="Normal10"/>
        <w:spacing w:line="320" w:lineRule="exact"/>
        <w:rPr>
          <w:rFonts w:ascii="Georgia" w:hAnsi="Georgia"/>
          <w:sz w:val="24"/>
        </w:rPr>
      </w:pPr>
      <w:r w:rsidRPr="00705BF2">
        <w:rPr>
          <w:rFonts w:ascii="Georgia" w:hAnsi="Georgia"/>
          <w:sz w:val="24"/>
        </w:rPr>
        <w:t xml:space="preserve">      1a. </w:t>
      </w:r>
      <w:proofErr w:type="gramStart"/>
      <w:r w:rsidRPr="00705BF2">
        <w:rPr>
          <w:rFonts w:ascii="Georgia" w:hAnsi="Georgia"/>
          <w:sz w:val="24"/>
        </w:rPr>
        <w:t>How</w:t>
      </w:r>
      <w:proofErr w:type="gramEnd"/>
      <w:r w:rsidRPr="00705BF2">
        <w:rPr>
          <w:rFonts w:ascii="Georgia" w:hAnsi="Georgia"/>
          <w:sz w:val="24"/>
        </w:rPr>
        <w:t xml:space="preserve"> do you know this?</w:t>
      </w:r>
    </w:p>
    <w:p w:rsidR="005B2699" w:rsidRPr="00705BF2" w:rsidRDefault="005B2699" w:rsidP="00705BF2">
      <w:pPr>
        <w:pStyle w:val="Normal10"/>
        <w:spacing w:line="320" w:lineRule="exact"/>
        <w:rPr>
          <w:rFonts w:ascii="Georgia" w:hAnsi="Georgia"/>
          <w:sz w:val="24"/>
        </w:rPr>
      </w:pPr>
    </w:p>
    <w:p w:rsidR="00D900BD" w:rsidRPr="005B2699" w:rsidRDefault="00D900BD" w:rsidP="00705BF2">
      <w:pPr>
        <w:pStyle w:val="Normal10"/>
        <w:spacing w:line="320" w:lineRule="exact"/>
        <w:rPr>
          <w:rFonts w:ascii="Georgia" w:hAnsi="Georgia"/>
          <w:b/>
          <w:sz w:val="24"/>
        </w:rPr>
      </w:pPr>
      <w:r w:rsidRPr="005B2699">
        <w:rPr>
          <w:rFonts w:ascii="Georgia" w:hAnsi="Georgia"/>
          <w:b/>
          <w:sz w:val="24"/>
        </w:rPr>
        <w:t>Egeus’s speech takes place at the beginning of the play, 1.1.23–46. In his speech, the reader learns some of the characters and the main conflict: He forbids Hermia to love Lysander. This part of the story is also the first glimpse of the theme of control in the play, that of parental control.</w:t>
      </w:r>
    </w:p>
    <w:p w:rsidR="00705BF2" w:rsidRDefault="00705BF2">
      <w:pPr>
        <w:rPr>
          <w:rFonts w:ascii="Georgia" w:hAnsi="Georgia" w:cs="Arial"/>
          <w:color w:val="000000"/>
          <w:lang w:eastAsia="ja-JP"/>
        </w:rPr>
      </w:pPr>
      <w:r>
        <w:rPr>
          <w:rFonts w:ascii="Georgia" w:hAnsi="Georgia"/>
        </w:rPr>
        <w:br w:type="page"/>
      </w:r>
    </w:p>
    <w:p w:rsidR="00705BF2" w:rsidRPr="00705BF2" w:rsidRDefault="00705BF2" w:rsidP="00705BF2">
      <w:pPr>
        <w:pStyle w:val="ELPageHeading2"/>
      </w:pPr>
      <w:r w:rsidRPr="00705BF2">
        <w:lastRenderedPageBreak/>
        <w:t>Mid-Unit 2 Assessment</w:t>
      </w:r>
      <w:r w:rsidRPr="00705BF2">
        <w:rPr>
          <w:rFonts w:cs="Garamond"/>
        </w:rPr>
        <w:t xml:space="preserve">: Author’s Craft: </w:t>
      </w:r>
      <w:r w:rsidRPr="00705BF2">
        <w:t>Analyzing Shakespeare’s Craft: Part 2</w:t>
      </w:r>
    </w:p>
    <w:p w:rsidR="00705BF2" w:rsidRPr="003238FE" w:rsidRDefault="00705BF2" w:rsidP="00705BF2">
      <w:pPr>
        <w:pStyle w:val="ELPageHeading3"/>
        <w:rPr>
          <w:rFonts w:cs="Garamond"/>
        </w:rPr>
      </w:pPr>
      <w:r w:rsidRPr="00705BF2">
        <w:t>(Answers, for Teacher Reference)</w:t>
      </w:r>
    </w:p>
    <w:p w:rsidR="00D900BD" w:rsidRPr="00705BF2" w:rsidRDefault="00D900BD" w:rsidP="00177800">
      <w:pPr>
        <w:pStyle w:val="Normal10"/>
        <w:rPr>
          <w:rFonts w:ascii="Georgia" w:hAnsi="Georgia"/>
          <w:sz w:val="24"/>
        </w:rPr>
      </w:pPr>
    </w:p>
    <w:p w:rsidR="00D900BD" w:rsidRPr="00705BF2" w:rsidRDefault="00D900BD" w:rsidP="00177800">
      <w:pPr>
        <w:pStyle w:val="Normal10"/>
        <w:rPr>
          <w:rFonts w:ascii="Georgia" w:hAnsi="Georgia"/>
          <w:sz w:val="24"/>
        </w:rPr>
      </w:pPr>
    </w:p>
    <w:p w:rsidR="00D900BD" w:rsidRPr="00705BF2" w:rsidRDefault="00D900BD" w:rsidP="005B2699">
      <w:pPr>
        <w:pStyle w:val="EL12ptNumberedList1"/>
      </w:pPr>
      <w:r w:rsidRPr="00705BF2">
        <w:t>In Egeus’s speech, he says about Hermia, his daughter:</w:t>
      </w:r>
    </w:p>
    <w:p w:rsidR="00D900BD" w:rsidRPr="00705BF2" w:rsidRDefault="00D900BD" w:rsidP="00177800">
      <w:pPr>
        <w:pStyle w:val="Normal10"/>
        <w:ind w:left="720"/>
        <w:rPr>
          <w:rFonts w:ascii="Georgia" w:hAnsi="Georgia"/>
          <w:sz w:val="24"/>
        </w:rPr>
      </w:pPr>
    </w:p>
    <w:p w:rsidR="00D900BD" w:rsidRPr="00705BF2" w:rsidRDefault="00D900BD" w:rsidP="00177800">
      <w:pPr>
        <w:pStyle w:val="Normal10"/>
        <w:ind w:left="720"/>
        <w:rPr>
          <w:rFonts w:ascii="Georgia" w:hAnsi="Georgia"/>
          <w:sz w:val="24"/>
        </w:rPr>
      </w:pPr>
      <w:r w:rsidRPr="00705BF2">
        <w:rPr>
          <w:rFonts w:ascii="Georgia" w:hAnsi="Georgia"/>
          <w:sz w:val="24"/>
        </w:rPr>
        <w:t>As she is mine, I may dispose of her,</w:t>
      </w:r>
    </w:p>
    <w:p w:rsidR="00D900BD" w:rsidRPr="00705BF2" w:rsidRDefault="00D900BD" w:rsidP="00177800">
      <w:pPr>
        <w:pStyle w:val="Normal10"/>
        <w:ind w:left="720"/>
        <w:rPr>
          <w:rFonts w:ascii="Georgia" w:hAnsi="Georgia"/>
          <w:sz w:val="24"/>
        </w:rPr>
      </w:pPr>
      <w:proofErr w:type="gramStart"/>
      <w:r w:rsidRPr="00705BF2">
        <w:rPr>
          <w:rFonts w:ascii="Georgia" w:hAnsi="Georgia"/>
          <w:sz w:val="24"/>
        </w:rPr>
        <w:t>Which shall be either to this gentleman</w:t>
      </w:r>
      <w:proofErr w:type="gramEnd"/>
    </w:p>
    <w:p w:rsidR="00D900BD" w:rsidRPr="00705BF2" w:rsidRDefault="00D900BD" w:rsidP="00177800">
      <w:pPr>
        <w:pStyle w:val="Normal10"/>
        <w:ind w:left="720"/>
        <w:rPr>
          <w:rFonts w:ascii="Georgia" w:hAnsi="Georgia"/>
          <w:sz w:val="24"/>
        </w:rPr>
      </w:pPr>
      <w:r w:rsidRPr="00705BF2">
        <w:rPr>
          <w:rFonts w:ascii="Georgia" w:hAnsi="Georgia"/>
          <w:sz w:val="24"/>
        </w:rPr>
        <w:t>Or to her death, according to our law</w:t>
      </w:r>
      <w:r w:rsidRPr="00705BF2">
        <w:rPr>
          <w:rFonts w:ascii="Georgia" w:hAnsi="Georgia"/>
          <w:sz w:val="24"/>
        </w:rPr>
        <w:tab/>
      </w:r>
      <w:r w:rsidRPr="00705BF2">
        <w:rPr>
          <w:rFonts w:ascii="Georgia" w:hAnsi="Georgia"/>
          <w:sz w:val="24"/>
        </w:rPr>
        <w:tab/>
        <w:t>45</w:t>
      </w:r>
    </w:p>
    <w:p w:rsidR="00D900BD" w:rsidRPr="00705BF2" w:rsidRDefault="00D900BD" w:rsidP="00177800">
      <w:pPr>
        <w:pStyle w:val="Normal10"/>
        <w:ind w:left="720"/>
        <w:rPr>
          <w:rFonts w:ascii="Georgia" w:hAnsi="Georgia"/>
          <w:sz w:val="24"/>
        </w:rPr>
      </w:pPr>
      <w:proofErr w:type="gramStart"/>
      <w:r w:rsidRPr="00705BF2">
        <w:rPr>
          <w:rFonts w:ascii="Georgia" w:hAnsi="Georgia"/>
          <w:sz w:val="24"/>
        </w:rPr>
        <w:t>Immediately provided in that case.</w:t>
      </w:r>
      <w:proofErr w:type="gramEnd"/>
    </w:p>
    <w:p w:rsidR="00D900BD" w:rsidRPr="00705BF2" w:rsidRDefault="00D900BD" w:rsidP="00177800">
      <w:pPr>
        <w:pStyle w:val="Normal10"/>
        <w:ind w:left="720"/>
        <w:rPr>
          <w:rFonts w:ascii="Georgia" w:hAnsi="Georgia"/>
          <w:sz w:val="24"/>
        </w:rPr>
      </w:pPr>
    </w:p>
    <w:p w:rsidR="00D900BD" w:rsidRDefault="00D900BD" w:rsidP="00177800">
      <w:pPr>
        <w:pStyle w:val="Normal10"/>
        <w:rPr>
          <w:rFonts w:ascii="Georgia" w:hAnsi="Georgia"/>
          <w:sz w:val="24"/>
        </w:rPr>
      </w:pPr>
      <w:r w:rsidRPr="00705BF2">
        <w:rPr>
          <w:rFonts w:ascii="Georgia" w:hAnsi="Georgia"/>
          <w:sz w:val="24"/>
        </w:rPr>
        <w:t xml:space="preserve">     2a. </w:t>
      </w:r>
      <w:proofErr w:type="gramStart"/>
      <w:r w:rsidRPr="00705BF2">
        <w:rPr>
          <w:rFonts w:ascii="Georgia" w:hAnsi="Georgia"/>
          <w:sz w:val="24"/>
        </w:rPr>
        <w:t>What</w:t>
      </w:r>
      <w:proofErr w:type="gramEnd"/>
      <w:r w:rsidRPr="00705BF2">
        <w:rPr>
          <w:rFonts w:ascii="Georgia" w:hAnsi="Georgia"/>
          <w:sz w:val="24"/>
        </w:rPr>
        <w:t xml:space="preserve"> two options does Egeus give his daughter?</w:t>
      </w:r>
    </w:p>
    <w:p w:rsidR="005B2699" w:rsidRPr="00705BF2" w:rsidRDefault="005B2699" w:rsidP="00177800">
      <w:pPr>
        <w:pStyle w:val="Normal10"/>
        <w:rPr>
          <w:rFonts w:ascii="Georgia" w:hAnsi="Georgia"/>
          <w:sz w:val="24"/>
        </w:rPr>
      </w:pPr>
    </w:p>
    <w:p w:rsidR="00D900BD" w:rsidRPr="005B2699" w:rsidRDefault="00D900BD" w:rsidP="00101052">
      <w:pPr>
        <w:pStyle w:val="Normal10"/>
        <w:rPr>
          <w:rFonts w:ascii="Georgia" w:hAnsi="Georgia"/>
          <w:b/>
          <w:sz w:val="24"/>
        </w:rPr>
      </w:pPr>
      <w:r w:rsidRPr="005B2699">
        <w:rPr>
          <w:rFonts w:ascii="Georgia" w:hAnsi="Georgia"/>
          <w:b/>
          <w:sz w:val="24"/>
        </w:rPr>
        <w:t>She either marries the man he has picked or she is put to death.</w:t>
      </w:r>
    </w:p>
    <w:p w:rsidR="00D900BD" w:rsidRPr="00705BF2" w:rsidRDefault="00D900BD" w:rsidP="00177800">
      <w:pPr>
        <w:pStyle w:val="Normal10"/>
        <w:ind w:left="720"/>
        <w:rPr>
          <w:rFonts w:ascii="Georgia" w:hAnsi="Georgia"/>
          <w:sz w:val="24"/>
        </w:rPr>
      </w:pPr>
    </w:p>
    <w:p w:rsidR="00D900BD" w:rsidRPr="00705BF2" w:rsidRDefault="00D900BD" w:rsidP="00177800">
      <w:pPr>
        <w:pStyle w:val="Normal10"/>
        <w:ind w:left="720"/>
        <w:rPr>
          <w:rFonts w:ascii="Georgia" w:hAnsi="Georgia"/>
          <w:sz w:val="24"/>
        </w:rPr>
      </w:pPr>
    </w:p>
    <w:p w:rsidR="00D900BD" w:rsidRPr="00705BF2" w:rsidRDefault="00D900BD" w:rsidP="00177800">
      <w:pPr>
        <w:pStyle w:val="Normal10"/>
        <w:rPr>
          <w:rFonts w:ascii="Georgia" w:hAnsi="Georgia"/>
          <w:sz w:val="24"/>
        </w:rPr>
      </w:pPr>
      <w:r w:rsidRPr="00705BF2">
        <w:rPr>
          <w:rFonts w:ascii="Georgia" w:hAnsi="Georgia"/>
          <w:sz w:val="24"/>
        </w:rPr>
        <w:t xml:space="preserve">     2b. </w:t>
      </w:r>
      <w:proofErr w:type="gramStart"/>
      <w:r w:rsidRPr="00705BF2">
        <w:rPr>
          <w:rFonts w:ascii="Georgia" w:hAnsi="Georgia"/>
          <w:sz w:val="24"/>
        </w:rPr>
        <w:t>Why</w:t>
      </w:r>
      <w:proofErr w:type="gramEnd"/>
      <w:r w:rsidRPr="00705BF2">
        <w:rPr>
          <w:rFonts w:ascii="Georgia" w:hAnsi="Georgia"/>
          <w:sz w:val="24"/>
        </w:rPr>
        <w:t xml:space="preserve"> do you think Shakespeare places these lines at the end of Egeus’s speech?</w:t>
      </w:r>
    </w:p>
    <w:p w:rsidR="00D900BD" w:rsidRPr="00705BF2" w:rsidRDefault="00D900BD" w:rsidP="00F7396C">
      <w:pPr>
        <w:pStyle w:val="Normal10"/>
        <w:ind w:left="1080"/>
        <w:rPr>
          <w:rFonts w:ascii="Georgia" w:hAnsi="Georgia"/>
          <w:sz w:val="24"/>
        </w:rPr>
      </w:pPr>
    </w:p>
    <w:p w:rsidR="00D900BD" w:rsidRPr="005B2699" w:rsidRDefault="0052719E" w:rsidP="005B2699">
      <w:pPr>
        <w:pStyle w:val="EL12ptBodyText"/>
        <w:rPr>
          <w:b/>
          <w:i/>
        </w:rPr>
      </w:pPr>
      <w:r w:rsidRPr="005B2699">
        <w:rPr>
          <w:b/>
          <w:i/>
        </w:rPr>
        <w:t>Shakespeare places these lines at the end of Egeus speech because he builds the tension in this speech to this point.  This is the last, powerful, extreme statement Egeus ends with and it makes the reader realize the seriousness and severity of the situation.</w:t>
      </w:r>
    </w:p>
    <w:p w:rsidR="00D900BD" w:rsidRPr="00705BF2" w:rsidRDefault="00D900BD" w:rsidP="00177800">
      <w:pPr>
        <w:pStyle w:val="Normal10"/>
        <w:rPr>
          <w:rFonts w:ascii="Georgia" w:hAnsi="Georgia"/>
          <w:sz w:val="24"/>
        </w:rPr>
      </w:pPr>
    </w:p>
    <w:p w:rsidR="00D900BD" w:rsidRPr="00705BF2" w:rsidRDefault="00D900BD" w:rsidP="00177800">
      <w:pPr>
        <w:pStyle w:val="Normal10"/>
        <w:rPr>
          <w:rFonts w:ascii="Georgia" w:hAnsi="Georgia"/>
          <w:sz w:val="24"/>
        </w:rPr>
      </w:pPr>
    </w:p>
    <w:p w:rsidR="00D900BD" w:rsidRPr="00705BF2" w:rsidRDefault="00D900BD" w:rsidP="00177800">
      <w:pPr>
        <w:pStyle w:val="Normal10"/>
        <w:rPr>
          <w:rFonts w:ascii="Georgia" w:hAnsi="Georgia"/>
          <w:sz w:val="24"/>
        </w:rPr>
      </w:pPr>
    </w:p>
    <w:p w:rsidR="00D900BD" w:rsidRPr="00705BF2" w:rsidRDefault="00D900BD" w:rsidP="005B2699">
      <w:pPr>
        <w:pStyle w:val="EL12ptNumberedList1"/>
      </w:pPr>
      <w:r w:rsidRPr="00705BF2">
        <w:t>The first few sentences of “Pyramus and Thisbe” read: “</w:t>
      </w:r>
      <w:r w:rsidRPr="00705BF2">
        <w:rPr>
          <w:shd w:val="clear" w:color="auto" w:fill="FFFFFF"/>
        </w:rPr>
        <w:t>Pyramus was the handsomest youth, and Thisbe the fairest maiden, in all Babylonia, where Semiramis reigned. Their parents occupied adjoining houses; and neighbourhood brought the young people together, and acquaintance ripened into love. They would gladly have married, but their parents forbade. One thing, however, they could not forbid</w:t>
      </w:r>
      <w:r w:rsidR="008D4128" w:rsidRPr="00705BF2">
        <w:t>—</w:t>
      </w:r>
      <w:r w:rsidRPr="00705BF2">
        <w:rPr>
          <w:shd w:val="clear" w:color="auto" w:fill="FFFFFF"/>
        </w:rPr>
        <w:t>that love should glow with equal ardour in the bosoms of both.”</w:t>
      </w:r>
    </w:p>
    <w:p w:rsidR="00D900BD" w:rsidRPr="00705BF2" w:rsidRDefault="00D900BD" w:rsidP="00177800">
      <w:pPr>
        <w:pStyle w:val="Normal10"/>
        <w:ind w:left="720"/>
        <w:rPr>
          <w:rFonts w:ascii="Georgia" w:hAnsi="Georgia"/>
          <w:b/>
          <w:sz w:val="24"/>
        </w:rPr>
      </w:pPr>
    </w:p>
    <w:p w:rsidR="00D900BD" w:rsidRPr="00705BF2" w:rsidRDefault="00D900BD" w:rsidP="00177800">
      <w:pPr>
        <w:pStyle w:val="Normal10"/>
        <w:rPr>
          <w:rFonts w:ascii="Georgia" w:hAnsi="Georgia"/>
          <w:sz w:val="24"/>
        </w:rPr>
      </w:pPr>
      <w:r w:rsidRPr="00705BF2">
        <w:rPr>
          <w:rFonts w:ascii="Georgia" w:hAnsi="Georgia"/>
          <w:sz w:val="24"/>
        </w:rPr>
        <w:t xml:space="preserve">      3a. </w:t>
      </w:r>
      <w:proofErr w:type="gramStart"/>
      <w:r w:rsidRPr="00705BF2">
        <w:rPr>
          <w:rFonts w:ascii="Georgia" w:hAnsi="Georgia"/>
          <w:sz w:val="24"/>
        </w:rPr>
        <w:t>What</w:t>
      </w:r>
      <w:proofErr w:type="gramEnd"/>
      <w:r w:rsidRPr="00705BF2">
        <w:rPr>
          <w:rFonts w:ascii="Georgia" w:hAnsi="Georgia"/>
          <w:sz w:val="24"/>
        </w:rPr>
        <w:t xml:space="preserve"> does the word </w:t>
      </w:r>
      <w:r w:rsidRPr="00705BF2">
        <w:rPr>
          <w:rFonts w:ascii="Georgia" w:hAnsi="Georgia"/>
          <w:i/>
          <w:sz w:val="24"/>
        </w:rPr>
        <w:t>forbade</w:t>
      </w:r>
      <w:r w:rsidRPr="00705BF2">
        <w:rPr>
          <w:rFonts w:ascii="Georgia" w:hAnsi="Georgia"/>
          <w:sz w:val="24"/>
        </w:rPr>
        <w:t xml:space="preserve"> mean in the sentence: “They would gladly have married, but    </w:t>
      </w:r>
    </w:p>
    <w:p w:rsidR="00D900BD" w:rsidRPr="00705BF2" w:rsidRDefault="00D900BD" w:rsidP="00177800">
      <w:pPr>
        <w:pStyle w:val="Normal10"/>
        <w:rPr>
          <w:rFonts w:ascii="Georgia" w:hAnsi="Georgia"/>
          <w:sz w:val="24"/>
        </w:rPr>
      </w:pPr>
      <w:r w:rsidRPr="00705BF2">
        <w:rPr>
          <w:rFonts w:ascii="Georgia" w:hAnsi="Georgia"/>
          <w:sz w:val="24"/>
        </w:rPr>
        <w:t xml:space="preserve">             </w:t>
      </w:r>
      <w:proofErr w:type="gramStart"/>
      <w:r w:rsidRPr="00705BF2">
        <w:rPr>
          <w:rFonts w:ascii="Georgia" w:hAnsi="Georgia"/>
          <w:sz w:val="24"/>
        </w:rPr>
        <w:t>their</w:t>
      </w:r>
      <w:proofErr w:type="gramEnd"/>
      <w:r w:rsidRPr="00705BF2">
        <w:rPr>
          <w:rFonts w:ascii="Georgia" w:hAnsi="Georgia"/>
          <w:sz w:val="24"/>
        </w:rPr>
        <w:t xml:space="preserve"> parents forbade”?</w:t>
      </w:r>
    </w:p>
    <w:p w:rsidR="00D900BD" w:rsidRPr="00705BF2" w:rsidRDefault="00D900BD" w:rsidP="00A13A0F">
      <w:pPr>
        <w:pStyle w:val="EL12ptNumberedList2"/>
        <w:numPr>
          <w:ilvl w:val="1"/>
          <w:numId w:val="35"/>
        </w:numPr>
      </w:pPr>
      <w:r w:rsidRPr="00705BF2">
        <w:t>Disapproved</w:t>
      </w:r>
    </w:p>
    <w:p w:rsidR="00D900BD" w:rsidRPr="00705BF2" w:rsidRDefault="00D900BD" w:rsidP="00A13A0F">
      <w:pPr>
        <w:pStyle w:val="EL12ptNumberedList2"/>
        <w:numPr>
          <w:ilvl w:val="1"/>
          <w:numId w:val="35"/>
        </w:numPr>
      </w:pPr>
      <w:r w:rsidRPr="00705BF2">
        <w:t>Told them to wait</w:t>
      </w:r>
    </w:p>
    <w:p w:rsidR="00D900BD" w:rsidRPr="005B2699" w:rsidRDefault="00D900BD" w:rsidP="00A13A0F">
      <w:pPr>
        <w:pStyle w:val="EL12ptNumberedList2"/>
        <w:numPr>
          <w:ilvl w:val="1"/>
          <w:numId w:val="35"/>
        </w:numPr>
        <w:rPr>
          <w:b/>
        </w:rPr>
      </w:pPr>
      <w:r w:rsidRPr="005B2699">
        <w:rPr>
          <w:b/>
        </w:rPr>
        <w:t>Banned the relationship</w:t>
      </w:r>
    </w:p>
    <w:p w:rsidR="00705BF2" w:rsidRPr="005B2699" w:rsidRDefault="00D900BD" w:rsidP="00A13A0F">
      <w:pPr>
        <w:pStyle w:val="EL12ptNumberedList2"/>
        <w:numPr>
          <w:ilvl w:val="1"/>
          <w:numId w:val="35"/>
        </w:numPr>
        <w:rPr>
          <w:rFonts w:cs="Arial"/>
          <w:color w:val="000000"/>
          <w:lang w:eastAsia="ja-JP"/>
        </w:rPr>
      </w:pPr>
      <w:r w:rsidRPr="00705BF2">
        <w:t>Did not know about it</w:t>
      </w:r>
      <w:r w:rsidR="00705BF2" w:rsidRPr="005B2699">
        <w:br w:type="page"/>
      </w:r>
    </w:p>
    <w:p w:rsidR="00705BF2" w:rsidRPr="00705BF2" w:rsidRDefault="00705BF2" w:rsidP="00705BF2">
      <w:pPr>
        <w:pStyle w:val="ELPageHeading2"/>
      </w:pPr>
      <w:r w:rsidRPr="00705BF2">
        <w:lastRenderedPageBreak/>
        <w:t>Mid-Unit 2 Assessment</w:t>
      </w:r>
      <w:r w:rsidRPr="00705BF2">
        <w:rPr>
          <w:rFonts w:cs="Garamond"/>
        </w:rPr>
        <w:t xml:space="preserve">: Author’s Craft: </w:t>
      </w:r>
      <w:r w:rsidRPr="00705BF2">
        <w:t>Analyzing Shakespeare’s Craft: Part 2</w:t>
      </w:r>
    </w:p>
    <w:p w:rsidR="00705BF2" w:rsidRPr="003238FE" w:rsidRDefault="00705BF2" w:rsidP="00705BF2">
      <w:pPr>
        <w:pStyle w:val="ELPageHeading3"/>
        <w:rPr>
          <w:rFonts w:cs="Garamond"/>
        </w:rPr>
      </w:pPr>
      <w:r w:rsidRPr="00705BF2">
        <w:t>(Answers, for Teacher Reference)</w:t>
      </w:r>
    </w:p>
    <w:p w:rsidR="00D900BD" w:rsidRPr="00705BF2" w:rsidRDefault="00D900BD" w:rsidP="00177800">
      <w:pPr>
        <w:pStyle w:val="Normal10"/>
        <w:rPr>
          <w:rFonts w:ascii="Georgia" w:hAnsi="Georgia"/>
          <w:sz w:val="24"/>
        </w:rPr>
      </w:pPr>
    </w:p>
    <w:p w:rsidR="00D900BD" w:rsidRPr="00705BF2" w:rsidRDefault="00D900BD" w:rsidP="00177800">
      <w:pPr>
        <w:pStyle w:val="Normal10"/>
        <w:rPr>
          <w:rFonts w:ascii="Georgia" w:hAnsi="Georgia"/>
          <w:sz w:val="24"/>
        </w:rPr>
      </w:pPr>
      <w:r w:rsidRPr="00705BF2">
        <w:rPr>
          <w:rFonts w:ascii="Georgia" w:hAnsi="Georgia"/>
          <w:sz w:val="24"/>
        </w:rPr>
        <w:t xml:space="preserve">      3b. </w:t>
      </w:r>
      <w:proofErr w:type="gramStart"/>
      <w:r w:rsidRPr="00705BF2">
        <w:rPr>
          <w:rFonts w:ascii="Georgia" w:hAnsi="Georgia"/>
          <w:sz w:val="24"/>
        </w:rPr>
        <w:t>Which</w:t>
      </w:r>
      <w:proofErr w:type="gramEnd"/>
      <w:r w:rsidRPr="00705BF2">
        <w:rPr>
          <w:rFonts w:ascii="Georgia" w:hAnsi="Georgia"/>
          <w:sz w:val="24"/>
        </w:rPr>
        <w:t xml:space="preserve"> part of the narrative are the sentences from “Pyramus and Thisbe” located? </w:t>
      </w:r>
    </w:p>
    <w:p w:rsidR="00F52EB6" w:rsidRPr="005B2699" w:rsidRDefault="00D900BD" w:rsidP="00A13A0F">
      <w:pPr>
        <w:pStyle w:val="EL12ptNumberedList2"/>
        <w:numPr>
          <w:ilvl w:val="1"/>
          <w:numId w:val="36"/>
        </w:numPr>
        <w:rPr>
          <w:b/>
        </w:rPr>
      </w:pPr>
      <w:r w:rsidRPr="005B2699">
        <w:rPr>
          <w:b/>
        </w:rPr>
        <w:t>Exposition</w:t>
      </w:r>
    </w:p>
    <w:p w:rsidR="00F52EB6" w:rsidRPr="00705BF2" w:rsidRDefault="00D900BD" w:rsidP="00A13A0F">
      <w:pPr>
        <w:pStyle w:val="EL12ptNumberedList2"/>
        <w:numPr>
          <w:ilvl w:val="1"/>
          <w:numId w:val="36"/>
        </w:numPr>
      </w:pPr>
      <w:r w:rsidRPr="00705BF2">
        <w:t>Rising Action</w:t>
      </w:r>
    </w:p>
    <w:p w:rsidR="00F52EB6" w:rsidRPr="00705BF2" w:rsidRDefault="00D900BD" w:rsidP="00A13A0F">
      <w:pPr>
        <w:pStyle w:val="EL12ptNumberedList2"/>
        <w:numPr>
          <w:ilvl w:val="1"/>
          <w:numId w:val="36"/>
        </w:numPr>
      </w:pPr>
      <w:r w:rsidRPr="00705BF2">
        <w:t>Climax</w:t>
      </w:r>
    </w:p>
    <w:p w:rsidR="00F52EB6" w:rsidRPr="00705BF2" w:rsidRDefault="00D900BD" w:rsidP="00A13A0F">
      <w:pPr>
        <w:pStyle w:val="EL12ptNumberedList2"/>
        <w:numPr>
          <w:ilvl w:val="1"/>
          <w:numId w:val="36"/>
        </w:numPr>
      </w:pPr>
      <w:r w:rsidRPr="00705BF2">
        <w:t>Resolution</w:t>
      </w:r>
    </w:p>
    <w:p w:rsidR="00D900BD" w:rsidRPr="00705BF2" w:rsidRDefault="00D900BD" w:rsidP="00177800">
      <w:pPr>
        <w:pStyle w:val="Normal10"/>
        <w:rPr>
          <w:rFonts w:ascii="Georgia" w:hAnsi="Georgia"/>
          <w:sz w:val="24"/>
        </w:rPr>
      </w:pPr>
    </w:p>
    <w:p w:rsidR="00D900BD" w:rsidRDefault="00D900BD" w:rsidP="00177800">
      <w:pPr>
        <w:pStyle w:val="Normal10"/>
        <w:rPr>
          <w:rFonts w:ascii="Georgia" w:hAnsi="Georgia"/>
          <w:sz w:val="24"/>
        </w:rPr>
      </w:pPr>
      <w:r w:rsidRPr="00705BF2">
        <w:rPr>
          <w:rFonts w:ascii="Georgia" w:hAnsi="Georgia"/>
          <w:sz w:val="24"/>
        </w:rPr>
        <w:t xml:space="preserve">      3c. </w:t>
      </w:r>
      <w:proofErr w:type="gramStart"/>
      <w:r w:rsidRPr="00705BF2">
        <w:rPr>
          <w:rFonts w:ascii="Georgia" w:hAnsi="Georgia"/>
          <w:sz w:val="24"/>
        </w:rPr>
        <w:t>How</w:t>
      </w:r>
      <w:proofErr w:type="gramEnd"/>
      <w:r w:rsidRPr="00705BF2">
        <w:rPr>
          <w:rFonts w:ascii="Georgia" w:hAnsi="Georgia"/>
          <w:sz w:val="24"/>
        </w:rPr>
        <w:t xml:space="preserve"> do you know this?</w:t>
      </w:r>
    </w:p>
    <w:p w:rsidR="005B2699" w:rsidRPr="00705BF2" w:rsidRDefault="005B2699" w:rsidP="00177800">
      <w:pPr>
        <w:pStyle w:val="Normal10"/>
        <w:rPr>
          <w:rFonts w:ascii="Georgia" w:hAnsi="Georgia"/>
          <w:sz w:val="24"/>
        </w:rPr>
      </w:pPr>
    </w:p>
    <w:p w:rsidR="00D900BD" w:rsidRPr="005B2699" w:rsidRDefault="00D900BD" w:rsidP="00177800">
      <w:pPr>
        <w:pStyle w:val="Normal10"/>
        <w:rPr>
          <w:rFonts w:ascii="Georgia" w:hAnsi="Georgia"/>
          <w:b/>
          <w:sz w:val="24"/>
        </w:rPr>
      </w:pPr>
      <w:r w:rsidRPr="005B2699">
        <w:rPr>
          <w:rFonts w:ascii="Georgia" w:hAnsi="Georgia"/>
          <w:b/>
          <w:sz w:val="24"/>
        </w:rPr>
        <w:t xml:space="preserve">These lines are located at the beginning of the story where the reader learns about the setting, the characters, the main conflict of forbidden love, and the parents’ control over their children’s love. </w:t>
      </w:r>
    </w:p>
    <w:p w:rsidR="00D900BD" w:rsidRDefault="00D900BD" w:rsidP="00177800">
      <w:pPr>
        <w:pStyle w:val="Normal10"/>
        <w:rPr>
          <w:rFonts w:ascii="Garamond" w:hAnsi="Garamond"/>
          <w:b/>
          <w:sz w:val="24"/>
        </w:rPr>
      </w:pPr>
    </w:p>
    <w:p w:rsidR="00705BF2" w:rsidRDefault="00705BF2">
      <w:pPr>
        <w:rPr>
          <w:rFonts w:ascii="Garamond" w:hAnsi="Garamond" w:cs="Arial"/>
          <w:color w:val="000000"/>
          <w:lang w:eastAsia="ja-JP"/>
        </w:rPr>
      </w:pPr>
      <w:r>
        <w:rPr>
          <w:rFonts w:ascii="Garamond" w:hAnsi="Garamond"/>
        </w:rPr>
        <w:br w:type="page"/>
      </w:r>
    </w:p>
    <w:p w:rsidR="00D900BD" w:rsidRDefault="00D900BD" w:rsidP="0015538E">
      <w:pPr>
        <w:pStyle w:val="ELPageHeading2"/>
      </w:pPr>
      <w:r>
        <w:lastRenderedPageBreak/>
        <w:t xml:space="preserve">Grade 8 Two-Point </w:t>
      </w:r>
      <w:proofErr w:type="gramStart"/>
      <w:r>
        <w:t>Rubric—</w:t>
      </w:r>
      <w:proofErr w:type="gramEnd"/>
      <w:r>
        <w:t xml:space="preserve">Short Response </w:t>
      </w:r>
    </w:p>
    <w:p w:rsidR="00705BF2" w:rsidRDefault="00705BF2" w:rsidP="00705BF2">
      <w:pPr>
        <w:pStyle w:val="ELPageHeading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2446"/>
        <w:gridCol w:w="8556"/>
      </w:tblGrid>
      <w:tr w:rsidR="00705BF2" w:rsidTr="001F3C6D">
        <w:trPr>
          <w:trHeight w:val="368"/>
        </w:trPr>
        <w:tc>
          <w:tcPr>
            <w:tcW w:w="2448" w:type="dxa"/>
            <w:vMerge w:val="restart"/>
            <w:tcBorders>
              <w:right w:val="single" w:sz="4" w:space="0" w:color="auto"/>
            </w:tcBorders>
            <w:shd w:val="solid" w:color="7F7F7F" w:fill="auto"/>
            <w:tcMar>
              <w:top w:w="101" w:type="dxa"/>
              <w:left w:w="101" w:type="dxa"/>
              <w:bottom w:w="101" w:type="dxa"/>
              <w:right w:w="101" w:type="dxa"/>
            </w:tcMar>
          </w:tcPr>
          <w:p w:rsidR="00705BF2" w:rsidRDefault="00705BF2" w:rsidP="001F3C6D">
            <w:pPr>
              <w:pStyle w:val="EL95ptBodyText"/>
              <w:spacing w:line="320" w:lineRule="exact"/>
            </w:pPr>
            <w:r w:rsidRPr="00FD70EA">
              <w:rPr>
                <w:b/>
                <w:bCs/>
                <w:color w:val="FFFFFF"/>
                <w:sz w:val="24"/>
              </w:rPr>
              <w:t>2-point Response</w:t>
            </w:r>
          </w:p>
        </w:tc>
        <w:tc>
          <w:tcPr>
            <w:tcW w:w="8568" w:type="dxa"/>
            <w:tcBorders>
              <w:top w:val="single" w:sz="4" w:space="0" w:color="auto"/>
              <w:left w:val="single" w:sz="4" w:space="0" w:color="auto"/>
              <w:bottom w:val="single" w:sz="4" w:space="0" w:color="auto"/>
              <w:right w:val="single" w:sz="4" w:space="0" w:color="auto"/>
            </w:tcBorders>
            <w:shd w:val="clear" w:color="BFBFBF" w:fill="D9D9D9"/>
            <w:tcMar>
              <w:top w:w="101" w:type="dxa"/>
              <w:left w:w="101" w:type="dxa"/>
              <w:bottom w:w="101" w:type="dxa"/>
              <w:right w:w="101" w:type="dxa"/>
            </w:tcMar>
            <w:vAlign w:val="center"/>
          </w:tcPr>
          <w:p w:rsidR="00705BF2" w:rsidRDefault="00705BF2" w:rsidP="001F3C6D">
            <w:pPr>
              <w:pStyle w:val="EL12ptBodyText"/>
            </w:pPr>
            <w:r w:rsidRPr="000D0058">
              <w:t>The features of a 2-point response are:</w:t>
            </w:r>
          </w:p>
        </w:tc>
      </w:tr>
      <w:tr w:rsidR="00705BF2" w:rsidTr="001F3C6D">
        <w:tc>
          <w:tcPr>
            <w:tcW w:w="2448" w:type="dxa"/>
            <w:vMerge/>
            <w:shd w:val="solid" w:color="7F7F7F" w:fill="auto"/>
            <w:tcMar>
              <w:top w:w="101" w:type="dxa"/>
              <w:left w:w="101" w:type="dxa"/>
              <w:bottom w:w="101" w:type="dxa"/>
              <w:right w:w="101" w:type="dxa"/>
            </w:tcMar>
          </w:tcPr>
          <w:p w:rsidR="00705BF2" w:rsidRDefault="00705BF2" w:rsidP="001F3C6D">
            <w:pPr>
              <w:pStyle w:val="EL95ptBodyText"/>
              <w:spacing w:line="320" w:lineRule="exact"/>
            </w:pPr>
          </w:p>
        </w:tc>
        <w:tc>
          <w:tcPr>
            <w:tcW w:w="8568" w:type="dxa"/>
            <w:tcBorders>
              <w:top w:val="single" w:sz="4" w:space="0" w:color="auto"/>
            </w:tcBorders>
            <w:tcMar>
              <w:top w:w="101" w:type="dxa"/>
              <w:left w:w="101" w:type="dxa"/>
              <w:bottom w:w="101" w:type="dxa"/>
              <w:right w:w="101" w:type="dxa"/>
            </w:tcMar>
          </w:tcPr>
          <w:p w:rsidR="00705BF2" w:rsidRPr="000D0058" w:rsidRDefault="00705BF2" w:rsidP="001F3C6D">
            <w:pPr>
              <w:pStyle w:val="EL12ptBullet1"/>
            </w:pPr>
            <w:r w:rsidRPr="000D0058">
              <w:t>Valid inferences and/or claims from the text where required by the prompt</w:t>
            </w:r>
          </w:p>
          <w:p w:rsidR="00705BF2" w:rsidRPr="000D0058" w:rsidRDefault="00705BF2" w:rsidP="001F3C6D">
            <w:pPr>
              <w:pStyle w:val="EL12ptBullet1"/>
            </w:pPr>
            <w:r w:rsidRPr="000D0058">
              <w:t>Evidence of analysis of the text where required by the prompt</w:t>
            </w:r>
          </w:p>
          <w:p w:rsidR="00705BF2" w:rsidRPr="000D0058" w:rsidRDefault="00705BF2" w:rsidP="001F3C6D">
            <w:pPr>
              <w:pStyle w:val="EL12ptBullet1"/>
            </w:pPr>
            <w:r w:rsidRPr="000D0058">
              <w:t>Relevant facts, definitions, concrete details, and/or other information from the text to develop response according to the requirements of the prompt</w:t>
            </w:r>
          </w:p>
          <w:p w:rsidR="00705BF2" w:rsidRPr="000D0058" w:rsidRDefault="00705BF2" w:rsidP="001F3C6D">
            <w:pPr>
              <w:pStyle w:val="EL12ptBullet1"/>
            </w:pPr>
            <w:r w:rsidRPr="000D0058">
              <w:t>Sufficient number of facts, definitions, concrete details, and/or other information from the text as required by the prompt</w:t>
            </w:r>
          </w:p>
          <w:p w:rsidR="00705BF2" w:rsidRDefault="00705BF2" w:rsidP="001F3C6D">
            <w:pPr>
              <w:pStyle w:val="EL12ptBullet1"/>
            </w:pPr>
            <w:r w:rsidRPr="000D0058">
              <w:t>Complete sentences where errors do not impact readability</w:t>
            </w:r>
          </w:p>
        </w:tc>
      </w:tr>
    </w:tbl>
    <w:p w:rsidR="00705BF2" w:rsidRPr="00C24EBF" w:rsidRDefault="00705BF2" w:rsidP="00705BF2">
      <w:pPr>
        <w:pStyle w:val="EL95ptBodyText"/>
        <w:spacing w:line="240" w:lineRule="auto"/>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482"/>
        <w:gridCol w:w="8556"/>
      </w:tblGrid>
      <w:tr w:rsidR="00705BF2" w:rsidTr="005B2699">
        <w:trPr>
          <w:trHeight w:val="386"/>
        </w:trPr>
        <w:tc>
          <w:tcPr>
            <w:tcW w:w="2484" w:type="dxa"/>
            <w:vMerge w:val="restart"/>
            <w:tcBorders>
              <w:left w:val="single" w:sz="4" w:space="0" w:color="auto"/>
            </w:tcBorders>
            <w:shd w:val="solid" w:color="7F7F7F" w:fill="595959"/>
            <w:tcMar>
              <w:top w:w="101" w:type="dxa"/>
              <w:left w:w="101" w:type="dxa"/>
              <w:bottom w:w="101" w:type="dxa"/>
              <w:right w:w="101" w:type="dxa"/>
            </w:tcMar>
          </w:tcPr>
          <w:p w:rsidR="00705BF2" w:rsidRPr="0022560D" w:rsidRDefault="00705BF2" w:rsidP="001F3C6D">
            <w:pPr>
              <w:pStyle w:val="EL95ptBodyText"/>
              <w:rPr>
                <w:color w:val="FFFFFF"/>
                <w:sz w:val="24"/>
              </w:rPr>
            </w:pPr>
            <w:r>
              <w:rPr>
                <w:b/>
                <w:bCs/>
                <w:color w:val="FFFFFF"/>
                <w:sz w:val="24"/>
              </w:rPr>
              <w:t>1</w:t>
            </w:r>
            <w:r w:rsidRPr="0022560D">
              <w:rPr>
                <w:b/>
                <w:bCs/>
                <w:color w:val="FFFFFF"/>
                <w:sz w:val="24"/>
              </w:rPr>
              <w:t>-point Response</w:t>
            </w:r>
          </w:p>
        </w:tc>
        <w:tc>
          <w:tcPr>
            <w:tcW w:w="8568" w:type="dxa"/>
            <w:shd w:val="pct15" w:color="auto" w:fill="auto"/>
            <w:tcMar>
              <w:top w:w="101" w:type="dxa"/>
              <w:left w:w="101" w:type="dxa"/>
              <w:bottom w:w="101" w:type="dxa"/>
              <w:right w:w="101" w:type="dxa"/>
            </w:tcMar>
          </w:tcPr>
          <w:p w:rsidR="00705BF2" w:rsidRPr="000D0058" w:rsidRDefault="00705BF2" w:rsidP="001F3C6D">
            <w:pPr>
              <w:pStyle w:val="EL12ptBodyText"/>
            </w:pPr>
            <w:r w:rsidRPr="000D0058">
              <w:t xml:space="preserve">The features of a </w:t>
            </w:r>
            <w:r>
              <w:t>1</w:t>
            </w:r>
            <w:r w:rsidRPr="000D0058">
              <w:t>-point response are:</w:t>
            </w:r>
          </w:p>
        </w:tc>
      </w:tr>
      <w:tr w:rsidR="00705BF2" w:rsidTr="005B2699">
        <w:trPr>
          <w:trHeight w:val="1853"/>
        </w:trPr>
        <w:tc>
          <w:tcPr>
            <w:tcW w:w="2484" w:type="dxa"/>
            <w:vMerge/>
            <w:tcBorders>
              <w:left w:val="single" w:sz="4" w:space="0" w:color="auto"/>
            </w:tcBorders>
            <w:shd w:val="solid" w:color="7F7F7F" w:fill="595959"/>
            <w:tcMar>
              <w:top w:w="101" w:type="dxa"/>
              <w:left w:w="101" w:type="dxa"/>
              <w:bottom w:w="101" w:type="dxa"/>
              <w:right w:w="101" w:type="dxa"/>
            </w:tcMar>
          </w:tcPr>
          <w:p w:rsidR="00705BF2" w:rsidRPr="000D0058" w:rsidRDefault="00705BF2" w:rsidP="001F3C6D">
            <w:pPr>
              <w:pStyle w:val="EL12ptBullet1"/>
            </w:pPr>
          </w:p>
        </w:tc>
        <w:tc>
          <w:tcPr>
            <w:tcW w:w="8568" w:type="dxa"/>
            <w:tcMar>
              <w:top w:w="101" w:type="dxa"/>
              <w:left w:w="101" w:type="dxa"/>
              <w:bottom w:w="101" w:type="dxa"/>
              <w:right w:w="101" w:type="dxa"/>
            </w:tcMar>
          </w:tcPr>
          <w:p w:rsidR="00705BF2" w:rsidRDefault="00705BF2" w:rsidP="001F3C6D">
            <w:pPr>
              <w:pStyle w:val="EL12ptBullet1"/>
            </w:pPr>
            <w:r>
              <w:t>A mostly literal recounting of events or details from the text as required by the prompt</w:t>
            </w:r>
          </w:p>
          <w:p w:rsidR="00705BF2" w:rsidRDefault="00705BF2" w:rsidP="001F3C6D">
            <w:pPr>
              <w:pStyle w:val="EL12ptBullet1"/>
            </w:pPr>
            <w:r>
              <w:t>Some relevant facts, definitions, concrete details, and/or other information from the text to develop response according to the requirements of the prompt</w:t>
            </w:r>
          </w:p>
          <w:p w:rsidR="00705BF2" w:rsidRPr="000D0058" w:rsidRDefault="00705BF2" w:rsidP="001F3C6D">
            <w:pPr>
              <w:pStyle w:val="EL12ptBullet1"/>
            </w:pPr>
            <w:r>
              <w:t>Incomplete sentences or bullets</w:t>
            </w:r>
          </w:p>
        </w:tc>
      </w:tr>
    </w:tbl>
    <w:p w:rsidR="00705BF2" w:rsidRDefault="00705BF2" w:rsidP="00705BF2">
      <w:pPr>
        <w:pStyle w:val="ELPageHeading3"/>
        <w:jc w:val="left"/>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484"/>
        <w:gridCol w:w="8568"/>
      </w:tblGrid>
      <w:tr w:rsidR="00705BF2" w:rsidTr="005B2699">
        <w:trPr>
          <w:trHeight w:val="406"/>
        </w:trPr>
        <w:tc>
          <w:tcPr>
            <w:tcW w:w="2484" w:type="dxa"/>
            <w:vMerge w:val="restart"/>
            <w:tcBorders>
              <w:left w:val="single" w:sz="4" w:space="0" w:color="auto"/>
            </w:tcBorders>
            <w:shd w:val="solid" w:color="7F7F7F" w:fill="595959"/>
            <w:tcMar>
              <w:top w:w="144" w:type="dxa"/>
              <w:left w:w="144" w:type="dxa"/>
              <w:bottom w:w="144" w:type="dxa"/>
              <w:right w:w="144" w:type="dxa"/>
            </w:tcMar>
          </w:tcPr>
          <w:p w:rsidR="00705BF2" w:rsidRPr="0022560D" w:rsidRDefault="00705BF2" w:rsidP="001F3C6D">
            <w:pPr>
              <w:pStyle w:val="EL95ptBodyText"/>
              <w:rPr>
                <w:color w:val="FFFFFF"/>
                <w:sz w:val="24"/>
              </w:rPr>
            </w:pPr>
            <w:r>
              <w:rPr>
                <w:b/>
                <w:bCs/>
                <w:color w:val="FFFFFF"/>
                <w:sz w:val="24"/>
              </w:rPr>
              <w:t>0</w:t>
            </w:r>
            <w:r w:rsidRPr="0022560D">
              <w:rPr>
                <w:b/>
                <w:bCs/>
                <w:color w:val="FFFFFF"/>
                <w:sz w:val="24"/>
              </w:rPr>
              <w:t>-point Response</w:t>
            </w:r>
          </w:p>
        </w:tc>
        <w:tc>
          <w:tcPr>
            <w:tcW w:w="8568" w:type="dxa"/>
            <w:shd w:val="pct15" w:color="auto" w:fill="auto"/>
            <w:tcMar>
              <w:top w:w="144" w:type="dxa"/>
              <w:left w:w="144" w:type="dxa"/>
              <w:bottom w:w="144" w:type="dxa"/>
              <w:right w:w="144" w:type="dxa"/>
            </w:tcMar>
          </w:tcPr>
          <w:p w:rsidR="00705BF2" w:rsidRPr="000D0058" w:rsidRDefault="00705BF2" w:rsidP="001F3C6D">
            <w:pPr>
              <w:pStyle w:val="EL12ptBodyText"/>
            </w:pPr>
            <w:r w:rsidRPr="000D0058">
              <w:t xml:space="preserve">The features of a </w:t>
            </w:r>
            <w:r>
              <w:t>0</w:t>
            </w:r>
            <w:r w:rsidRPr="000D0058">
              <w:t>-point response are:</w:t>
            </w:r>
          </w:p>
        </w:tc>
      </w:tr>
      <w:tr w:rsidR="00705BF2" w:rsidTr="005B2699">
        <w:trPr>
          <w:trHeight w:val="1871"/>
        </w:trPr>
        <w:tc>
          <w:tcPr>
            <w:tcW w:w="2484" w:type="dxa"/>
            <w:vMerge/>
            <w:tcBorders>
              <w:left w:val="single" w:sz="4" w:space="0" w:color="auto"/>
            </w:tcBorders>
            <w:shd w:val="solid" w:color="7F7F7F" w:fill="595959"/>
            <w:tcMar>
              <w:top w:w="144" w:type="dxa"/>
              <w:left w:w="144" w:type="dxa"/>
              <w:bottom w:w="144" w:type="dxa"/>
              <w:right w:w="144" w:type="dxa"/>
            </w:tcMar>
          </w:tcPr>
          <w:p w:rsidR="00705BF2" w:rsidRPr="000D0058" w:rsidRDefault="00705BF2" w:rsidP="001F3C6D">
            <w:pPr>
              <w:pStyle w:val="EL12ptBullet1"/>
            </w:pPr>
          </w:p>
        </w:tc>
        <w:tc>
          <w:tcPr>
            <w:tcW w:w="8568" w:type="dxa"/>
            <w:tcMar>
              <w:top w:w="144" w:type="dxa"/>
              <w:left w:w="144" w:type="dxa"/>
              <w:bottom w:w="144" w:type="dxa"/>
              <w:right w:w="144" w:type="dxa"/>
            </w:tcMar>
          </w:tcPr>
          <w:p w:rsidR="00705BF2" w:rsidRDefault="00705BF2" w:rsidP="001F3C6D">
            <w:pPr>
              <w:pStyle w:val="EL12ptBullet1"/>
            </w:pPr>
            <w:r>
              <w:t>A response that does not address any of the requirements of the prompt or is totally inaccurate</w:t>
            </w:r>
          </w:p>
          <w:p w:rsidR="00705BF2" w:rsidRDefault="00705BF2" w:rsidP="001F3C6D">
            <w:pPr>
              <w:pStyle w:val="EL12ptBullet1"/>
            </w:pPr>
            <w:r>
              <w:t>No response (blank answer)</w:t>
            </w:r>
          </w:p>
          <w:p w:rsidR="00705BF2" w:rsidRDefault="00705BF2" w:rsidP="001F3C6D">
            <w:pPr>
              <w:pStyle w:val="EL12ptBullet1"/>
            </w:pPr>
            <w:r>
              <w:t>A response that is not written in English</w:t>
            </w:r>
          </w:p>
          <w:p w:rsidR="00705BF2" w:rsidRPr="000D0058" w:rsidRDefault="00705BF2" w:rsidP="001F3C6D">
            <w:pPr>
              <w:pStyle w:val="EL12ptBullet1"/>
            </w:pPr>
            <w:r>
              <w:t>A response that is unintelligible or indecipherable</w:t>
            </w:r>
          </w:p>
        </w:tc>
      </w:tr>
    </w:tbl>
    <w:p w:rsidR="00705BF2" w:rsidRDefault="00705BF2" w:rsidP="00705BF2">
      <w:pPr>
        <w:pStyle w:val="EL95ptBodyText"/>
        <w:spacing w:line="240" w:lineRule="auto"/>
        <w:rPr>
          <w:rFonts w:ascii="Arial" w:hAnsi="Arial" w:cs="Arial"/>
          <w:color w:val="717073"/>
          <w:sz w:val="26"/>
          <w:szCs w:val="26"/>
        </w:rPr>
      </w:pPr>
    </w:p>
    <w:p w:rsidR="00705BF2" w:rsidRDefault="00705BF2" w:rsidP="00705BF2">
      <w:pPr>
        <w:pStyle w:val="EL95ptBodyText"/>
        <w:spacing w:line="240" w:lineRule="auto"/>
      </w:pPr>
      <w:r w:rsidRPr="00551E55">
        <w:rPr>
          <w:vertAlign w:val="superscript"/>
        </w:rPr>
        <w:t>1</w:t>
      </w:r>
      <w:r w:rsidRPr="00551E55">
        <w:t>From New York State Department of Education, October 6, 2012.</w:t>
      </w:r>
    </w:p>
    <w:p w:rsidR="00D900BD" w:rsidRDefault="00D900BD" w:rsidP="0038238F">
      <w:pPr>
        <w:pStyle w:val="ELPageHeading3"/>
        <w:jc w:val="left"/>
      </w:pPr>
    </w:p>
    <w:sectPr w:rsidR="00D900BD" w:rsidSect="007637AD">
      <w:headerReference w:type="default" r:id="rId14"/>
      <w:footerReference w:type="even" r:id="rId15"/>
      <w:footerReference w:type="default" r:id="rId16"/>
      <w:headerReference w:type="first" r:id="rId17"/>
      <w:footerReference w:type="first" r:id="rId18"/>
      <w:pgSz w:w="12240" w:h="15840" w:code="1"/>
      <w:pgMar w:top="1944" w:right="720" w:bottom="1008" w:left="720" w:header="576" w:footer="504"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0F" w:rsidRDefault="00A13A0F">
      <w:r>
        <w:separator/>
      </w:r>
    </w:p>
  </w:endnote>
  <w:endnote w:type="continuationSeparator" w:id="0">
    <w:p w:rsidR="00A13A0F" w:rsidRDefault="00A1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D" w:rsidRDefault="001F3C6D" w:rsidP="00AC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C6D" w:rsidRDefault="001F3C6D" w:rsidP="00AC5B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1F3C6D">
      <w:tc>
        <w:tcPr>
          <w:tcW w:w="5148" w:type="dxa"/>
          <w:vAlign w:val="bottom"/>
        </w:tcPr>
        <w:p w:rsidR="001F3C6D" w:rsidRDefault="001F3C6D">
          <w:pPr>
            <w:pStyle w:val="ELFooterCopyright"/>
          </w:pPr>
          <w:r>
            <w:t>Created by Expeditionary Learning, on behalf of Public Consulting Group, Inc.</w:t>
          </w:r>
        </w:p>
        <w:p w:rsidR="001F3C6D" w:rsidRDefault="001F3C6D">
          <w:pPr>
            <w:pStyle w:val="ELFooterCopyright"/>
            <w:ind w:right="360"/>
          </w:pPr>
          <w:r>
            <w:t>© Public Consulting Group, Inc., with a perpetual license granted to Expeditionary Learning Outward Bound, Inc.</w:t>
          </w:r>
        </w:p>
      </w:tc>
      <w:tc>
        <w:tcPr>
          <w:tcW w:w="9468" w:type="dxa"/>
          <w:vAlign w:val="bottom"/>
        </w:tcPr>
        <w:p w:rsidR="001F3C6D" w:rsidRDefault="001F3C6D" w:rsidP="001F3C6D">
          <w:pPr>
            <w:pStyle w:val="Footer"/>
            <w:jc w:val="right"/>
            <w:rPr>
              <w:rFonts w:ascii="Arial" w:hAnsi="Arial" w:cs="Arial"/>
              <w:b/>
              <w:kern w:val="2"/>
              <w:sz w:val="21"/>
              <w:szCs w:val="21"/>
            </w:rPr>
          </w:pPr>
          <w:r>
            <w:rPr>
              <w:rStyle w:val="ELFooterNYSCommonCoreChar"/>
            </w:rPr>
            <w:t>NYS Common Core ELA Curriculum</w:t>
          </w:r>
          <w:r>
            <w:rPr>
              <w:rStyle w:val="ELFooterGradeDocumentTypeChar"/>
            </w:rPr>
            <w:t xml:space="preserve">  •  G8:M2B:U2:L10</w:t>
          </w:r>
          <w:r w:rsidRPr="00647B76">
            <w:rPr>
              <w:rStyle w:val="ELFooterGradeDocumentTypeChar"/>
            </w:rPr>
            <w:t xml:space="preserve"> </w:t>
          </w:r>
          <w:r>
            <w:rPr>
              <w:rStyle w:val="ELFooterGradeDocumentTypeChar"/>
            </w:rPr>
            <w:t xml:space="preserve"> •  February 2014  •  </w:t>
          </w:r>
          <w:r>
            <w:rPr>
              <w:rStyle w:val="ELFooterPageNumberCharChar"/>
            </w:rPr>
            <w:fldChar w:fldCharType="begin"/>
          </w:r>
          <w:r>
            <w:rPr>
              <w:rStyle w:val="ELFooterPageNumberCharChar"/>
            </w:rPr>
            <w:instrText xml:space="preserve">PAGE  </w:instrText>
          </w:r>
          <w:r>
            <w:rPr>
              <w:rStyle w:val="ELFooterPageNumberCharChar"/>
            </w:rPr>
            <w:fldChar w:fldCharType="separate"/>
          </w:r>
          <w:r w:rsidR="00A20B72">
            <w:rPr>
              <w:rStyle w:val="ELFooterPageNumberCharChar"/>
              <w:noProof/>
            </w:rPr>
            <w:t>4</w:t>
          </w:r>
          <w:r>
            <w:rPr>
              <w:rStyle w:val="ELFooterPageNumberCharChar"/>
            </w:rPr>
            <w:fldChar w:fldCharType="end"/>
          </w:r>
        </w:p>
      </w:tc>
    </w:tr>
  </w:tbl>
  <w:p w:rsidR="001F3C6D" w:rsidRDefault="001F3C6D" w:rsidP="0077605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1F3C6D" w:rsidRPr="009B1B13">
      <w:tc>
        <w:tcPr>
          <w:tcW w:w="2159" w:type="dxa"/>
          <w:tcMar>
            <w:left w:w="288" w:type="dxa"/>
            <w:right w:w="0" w:type="dxa"/>
          </w:tcMar>
          <w:vAlign w:val="bottom"/>
        </w:tcPr>
        <w:p w:rsidR="001F3C6D" w:rsidRPr="00F67CBF" w:rsidRDefault="001F3C6D" w:rsidP="004F0269">
          <w:pPr>
            <w:pStyle w:val="ELFooterCopyright"/>
            <w:spacing w:line="240" w:lineRule="atLeast"/>
            <w:ind w:left="-61" w:right="-720"/>
          </w:pPr>
          <w:r>
            <w:rPr>
              <w:noProof/>
              <w:lang w:eastAsia="en-US"/>
            </w:rPr>
            <w:drawing>
              <wp:inline distT="0" distB="0" distL="0" distR="0">
                <wp:extent cx="1097280" cy="203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03200"/>
                        </a:xfrm>
                        <a:prstGeom prst="rect">
                          <a:avLst/>
                        </a:prstGeom>
                        <a:noFill/>
                        <a:ln>
                          <a:noFill/>
                        </a:ln>
                      </pic:spPr>
                    </pic:pic>
                  </a:graphicData>
                </a:graphic>
              </wp:inline>
            </w:drawing>
          </w:r>
        </w:p>
      </w:tc>
      <w:tc>
        <w:tcPr>
          <w:tcW w:w="12241" w:type="dxa"/>
          <w:vAlign w:val="bottom"/>
        </w:tcPr>
        <w:p w:rsidR="001F3C6D" w:rsidRPr="007533C5" w:rsidRDefault="001F3C6D" w:rsidP="00252091">
          <w:pPr>
            <w:pStyle w:val="ELFooterCoverCCCopyrightText"/>
          </w:pPr>
          <w:r w:rsidRPr="007533C5">
            <w:t>This work is licensed under a Creative Commons Attribution-NonCommercial-ShareAlike 3.0 Unported License.</w:t>
          </w:r>
        </w:p>
        <w:p w:rsidR="001F3C6D" w:rsidRPr="007533C5" w:rsidRDefault="001F3C6D" w:rsidP="00252091">
          <w:pPr>
            <w:pStyle w:val="ELFooterCoverCCCopyrightText"/>
          </w:pPr>
          <w:r w:rsidRPr="007533C5">
            <w:t>Exempt third-party content is indicated by the footer: © (name of copyright holder). Used by permission and not subject to Creative Commons license.</w:t>
          </w:r>
        </w:p>
      </w:tc>
    </w:tr>
  </w:tbl>
  <w:p w:rsidR="001F3C6D" w:rsidRDefault="001F3C6D" w:rsidP="00E31BA4">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D" w:rsidRDefault="001F3C6D" w:rsidP="00AC5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C6D" w:rsidRDefault="001F3C6D" w:rsidP="00AC5B2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1F3C6D" w:rsidRPr="00BB2633">
      <w:tc>
        <w:tcPr>
          <w:tcW w:w="4503" w:type="dxa"/>
          <w:vAlign w:val="bottom"/>
        </w:tcPr>
        <w:p w:rsidR="001F3C6D" w:rsidRDefault="001F3C6D" w:rsidP="00AC5B2E">
          <w:pPr>
            <w:pStyle w:val="ELFooterCopyright"/>
            <w:ind w:right="360"/>
          </w:pPr>
          <w:r>
            <w:t>Created by Expeditionary Learning, on behalf of Public Consulting Group, Inc.</w:t>
          </w:r>
        </w:p>
        <w:p w:rsidR="001F3C6D" w:rsidRDefault="001F3C6D" w:rsidP="00AC5B2E">
          <w:pPr>
            <w:pStyle w:val="ELFooterCopyright"/>
            <w:ind w:right="360"/>
          </w:pPr>
          <w:r>
            <w:t>© Public Consulting Group, Inc., with a perpetual license granted to</w:t>
          </w:r>
        </w:p>
        <w:p w:rsidR="001F3C6D" w:rsidRPr="00F06C19" w:rsidRDefault="001F3C6D" w:rsidP="00AC5B2E">
          <w:pPr>
            <w:pStyle w:val="ELFooterCopyright"/>
            <w:ind w:right="360"/>
          </w:pPr>
          <w:r>
            <w:t>Expeditionary Learning Outward Bound, Inc.</w:t>
          </w:r>
        </w:p>
      </w:tc>
      <w:tc>
        <w:tcPr>
          <w:tcW w:w="6297" w:type="dxa"/>
          <w:vAlign w:val="bottom"/>
        </w:tcPr>
        <w:p w:rsidR="001F3C6D" w:rsidRPr="003741FF" w:rsidRDefault="001F3C6D" w:rsidP="005B2699">
          <w:pPr>
            <w:pStyle w:val="Footer"/>
            <w:jc w:val="right"/>
          </w:pPr>
          <w:r w:rsidRPr="005D6AB0">
            <w:rPr>
              <w:rStyle w:val="ELFooterNYSCommonCoreChar"/>
            </w:rPr>
            <w:t>NYS Common Core ELA Curriculum</w:t>
          </w:r>
          <w:r>
            <w:rPr>
              <w:rStyle w:val="ELFooterGradeDocumentTypeChar"/>
            </w:rPr>
            <w:t xml:space="preserve">  •  G8:M2B:U2:L10</w:t>
          </w:r>
          <w:r w:rsidRPr="005D6AB0">
            <w:rPr>
              <w:rStyle w:val="ELFooterGradeDocumentTypeChar"/>
            </w:rPr>
            <w:t xml:space="preserve">  •  </w:t>
          </w:r>
          <w:r w:rsidR="005B2699">
            <w:rPr>
              <w:rStyle w:val="ELFooterGradeDocumentTypeChar"/>
            </w:rPr>
            <w:t>February</w:t>
          </w:r>
          <w:r w:rsidRPr="00647B76">
            <w:rPr>
              <w:rStyle w:val="ELFooterGradeDocumentTypeChar"/>
            </w:rPr>
            <w:t xml:space="preserve"> 201</w:t>
          </w:r>
          <w:r w:rsidR="005B2699">
            <w:rPr>
              <w:rStyle w:val="ELFooterGradeDocumentTypeChar"/>
            </w:rPr>
            <w:t>4</w:t>
          </w:r>
          <w:r>
            <w:rPr>
              <w:rStyle w:val="ELFooterGradeDocumentTypeChar"/>
            </w:rPr>
            <w:t xml:space="preserve">  </w:t>
          </w:r>
          <w:r w:rsidRPr="005D6AB0">
            <w:rPr>
              <w:rStyle w:val="ELFooterGradeDocumentTypeChar"/>
            </w:rPr>
            <w:t xml:space="preserve">•  </w:t>
          </w:r>
          <w:r w:rsidRPr="00FB08DA">
            <w:rPr>
              <w:rStyle w:val="ELFooterPageNumberCharChar"/>
            </w:rPr>
            <w:fldChar w:fldCharType="begin"/>
          </w:r>
          <w:r w:rsidRPr="00FB08DA">
            <w:rPr>
              <w:rStyle w:val="ELFooterPageNumberCharChar"/>
            </w:rPr>
            <w:instrText xml:space="preserve">PAGE  </w:instrText>
          </w:r>
          <w:r w:rsidRPr="00FB08DA">
            <w:rPr>
              <w:rStyle w:val="ELFooterPageNumberCharChar"/>
            </w:rPr>
            <w:fldChar w:fldCharType="separate"/>
          </w:r>
          <w:r w:rsidR="00A20B72">
            <w:rPr>
              <w:rStyle w:val="ELFooterPageNumberCharChar"/>
              <w:noProof/>
            </w:rPr>
            <w:t>6</w:t>
          </w:r>
          <w:r w:rsidRPr="00FB08DA">
            <w:rPr>
              <w:rStyle w:val="ELFooterPageNumberCharChar"/>
            </w:rPr>
            <w:fldChar w:fldCharType="end"/>
          </w:r>
        </w:p>
      </w:tc>
    </w:tr>
  </w:tbl>
  <w:p w:rsidR="001F3C6D" w:rsidRPr="00A87222" w:rsidRDefault="001F3C6D" w:rsidP="002A3658">
    <w:pPr>
      <w:pStyle w:val="ELFooterGradeDocumentType"/>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1F3C6D" w:rsidRPr="009B1B13">
      <w:tc>
        <w:tcPr>
          <w:tcW w:w="2159" w:type="dxa"/>
          <w:tcMar>
            <w:left w:w="288" w:type="dxa"/>
            <w:right w:w="0" w:type="dxa"/>
          </w:tcMar>
          <w:vAlign w:val="bottom"/>
        </w:tcPr>
        <w:p w:rsidR="001F3C6D" w:rsidRPr="00F67CBF" w:rsidRDefault="001F3C6D" w:rsidP="004F0269">
          <w:pPr>
            <w:pStyle w:val="ELFooterCopyright"/>
            <w:spacing w:line="240" w:lineRule="atLeast"/>
            <w:ind w:left="-61" w:right="-720"/>
          </w:pPr>
          <w:r>
            <w:rPr>
              <w:noProof/>
              <w:lang w:eastAsia="en-US"/>
            </w:rPr>
            <w:drawing>
              <wp:inline distT="0" distB="0" distL="0" distR="0">
                <wp:extent cx="109728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03200"/>
                        </a:xfrm>
                        <a:prstGeom prst="rect">
                          <a:avLst/>
                        </a:prstGeom>
                        <a:noFill/>
                        <a:ln>
                          <a:noFill/>
                        </a:ln>
                      </pic:spPr>
                    </pic:pic>
                  </a:graphicData>
                </a:graphic>
              </wp:inline>
            </w:drawing>
          </w:r>
        </w:p>
      </w:tc>
      <w:tc>
        <w:tcPr>
          <w:tcW w:w="8641" w:type="dxa"/>
          <w:vAlign w:val="bottom"/>
        </w:tcPr>
        <w:p w:rsidR="001F3C6D" w:rsidRPr="007533C5" w:rsidRDefault="001F3C6D" w:rsidP="004F0269">
          <w:pPr>
            <w:pStyle w:val="ELFooterCoverCCCopyrightText"/>
          </w:pPr>
          <w:r w:rsidRPr="007533C5">
            <w:t>This work is licensed under a Creative Commons Attribution-NonCommercial-ShareAlike 3.0 Unported License.</w:t>
          </w:r>
        </w:p>
        <w:p w:rsidR="001F3C6D" w:rsidRPr="007533C5" w:rsidRDefault="001F3C6D" w:rsidP="004F0269">
          <w:pPr>
            <w:pStyle w:val="ELFooterCoverCCCopyrightText"/>
          </w:pPr>
          <w:r w:rsidRPr="007533C5">
            <w:t>Exempt third-party content is indicated by the footer: © (name of copyright holder). Used by permission and not subject to Creative Commons license.</w:t>
          </w:r>
        </w:p>
      </w:tc>
    </w:tr>
  </w:tbl>
  <w:p w:rsidR="001F3C6D" w:rsidRPr="00A87222" w:rsidRDefault="001F3C6D" w:rsidP="00E31BA4">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0F" w:rsidRDefault="00A13A0F">
      <w:r>
        <w:separator/>
      </w:r>
    </w:p>
  </w:footnote>
  <w:footnote w:type="continuationSeparator" w:id="0">
    <w:p w:rsidR="00A13A0F" w:rsidRDefault="00A1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1F3C6D" w:rsidRPr="00E24093">
      <w:trPr>
        <w:trHeight w:val="82"/>
      </w:trPr>
      <w:tc>
        <w:tcPr>
          <w:tcW w:w="5220" w:type="dxa"/>
          <w:vMerge w:val="restart"/>
        </w:tcPr>
        <w:p w:rsidR="001F3C6D" w:rsidRPr="00E24093" w:rsidRDefault="001F3C6D"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14:anchorId="6E1B0275" wp14:editId="1D3A251D">
                <wp:extent cx="1076960" cy="68072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680720"/>
                        </a:xfrm>
                        <a:prstGeom prst="rect">
                          <a:avLst/>
                        </a:prstGeom>
                        <a:noFill/>
                        <a:ln>
                          <a:noFill/>
                        </a:ln>
                      </pic:spPr>
                    </pic:pic>
                  </a:graphicData>
                </a:graphic>
              </wp:inline>
            </w:drawing>
          </w:r>
        </w:p>
      </w:tc>
      <w:tc>
        <w:tcPr>
          <w:tcW w:w="9551" w:type="dxa"/>
        </w:tcPr>
        <w:p w:rsidR="001F3C6D" w:rsidRPr="00E24093" w:rsidRDefault="001F3C6D" w:rsidP="00AC5B2E">
          <w:pPr>
            <w:pStyle w:val="Header"/>
            <w:tabs>
              <w:tab w:val="clear" w:pos="4320"/>
              <w:tab w:val="clear" w:pos="8640"/>
              <w:tab w:val="right" w:pos="14400"/>
            </w:tabs>
            <w:jc w:val="right"/>
            <w:rPr>
              <w:rFonts w:ascii="Georgia" w:hAnsi="Georgia" w:cs="Arial"/>
              <w:kern w:val="2"/>
              <w:sz w:val="10"/>
              <w:szCs w:val="10"/>
            </w:rPr>
          </w:pPr>
        </w:p>
      </w:tc>
    </w:tr>
    <w:tr w:rsidR="001F3C6D" w:rsidRPr="00E24093">
      <w:trPr>
        <w:trHeight w:val="543"/>
      </w:trPr>
      <w:tc>
        <w:tcPr>
          <w:tcW w:w="5220" w:type="dxa"/>
          <w:vMerge/>
        </w:tcPr>
        <w:p w:rsidR="001F3C6D" w:rsidRPr="00E24093" w:rsidRDefault="001F3C6D" w:rsidP="00AC5B2E">
          <w:pPr>
            <w:pStyle w:val="Header"/>
            <w:tabs>
              <w:tab w:val="clear" w:pos="4320"/>
              <w:tab w:val="clear" w:pos="8640"/>
            </w:tabs>
            <w:spacing w:line="260" w:lineRule="atLeast"/>
            <w:rPr>
              <w:rFonts w:ascii="Garamond" w:hAnsi="Garamond"/>
              <w:kern w:val="2"/>
            </w:rPr>
          </w:pPr>
        </w:p>
      </w:tc>
      <w:tc>
        <w:tcPr>
          <w:tcW w:w="9551" w:type="dxa"/>
        </w:tcPr>
        <w:p w:rsidR="001F3C6D" w:rsidRDefault="001F3C6D" w:rsidP="00D34B09">
          <w:pPr>
            <w:pStyle w:val="ELPAGEHEADING1"/>
          </w:pPr>
          <w:r>
            <w:t>Grade 8: Module 2B: Unit 2: Lesson 10</w:t>
          </w:r>
        </w:p>
        <w:p w:rsidR="001F3C6D" w:rsidRDefault="001F3C6D" w:rsidP="00562143">
          <w:pPr>
            <w:pStyle w:val="ELPageHeading2"/>
          </w:pPr>
          <w:r>
            <w:t>Mid-Unit Assessment:</w:t>
          </w:r>
        </w:p>
        <w:p w:rsidR="001F3C6D" w:rsidRPr="001F3C6D" w:rsidRDefault="001F3C6D" w:rsidP="001F3C6D">
          <w:pPr>
            <w:pStyle w:val="ELPageHeading2"/>
            <w:rPr>
              <w:b w:val="0"/>
            </w:rPr>
          </w:pPr>
          <w:r w:rsidRPr="001F3C6D">
            <w:rPr>
              <w:b w:val="0"/>
            </w:rPr>
            <w:t>Author’s Craft: Analyzing Shakespeare’s Craft: Part 2</w:t>
          </w:r>
        </w:p>
      </w:tc>
    </w:tr>
  </w:tbl>
  <w:p w:rsidR="001F3C6D" w:rsidRPr="00907674" w:rsidRDefault="001F3C6D" w:rsidP="00AC5B2E">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D" w:rsidRPr="008B215E" w:rsidRDefault="001F3C6D" w:rsidP="00E31BA4">
    <w:pPr>
      <w:pStyle w:val="ELCoverLogoHeader"/>
    </w:pPr>
    <w:r>
      <w:rPr>
        <w:noProof/>
        <w:lang w:eastAsia="en-US"/>
      </w:rPr>
      <w:drawing>
        <wp:inline distT="0" distB="0" distL="0" distR="0">
          <wp:extent cx="1605280" cy="985520"/>
          <wp:effectExtent l="0" t="0" r="0" b="5080"/>
          <wp:docPr id="2"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85520"/>
                  </a:xfrm>
                  <a:prstGeom prst="rect">
                    <a:avLst/>
                  </a:prstGeom>
                  <a:noFill/>
                  <a:ln>
                    <a:noFill/>
                  </a:ln>
                </pic:spPr>
              </pic:pic>
            </a:graphicData>
          </a:graphic>
        </wp:inline>
      </w:drawing>
    </w:r>
    <w:r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1F3C6D" w:rsidRPr="00BB2633">
      <w:trPr>
        <w:trHeight w:val="82"/>
      </w:trPr>
      <w:tc>
        <w:tcPr>
          <w:tcW w:w="3780" w:type="dxa"/>
          <w:vMerge w:val="restart"/>
        </w:tcPr>
        <w:p w:rsidR="001F3C6D" w:rsidRPr="00BB2633" w:rsidRDefault="001F3C6D"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extent cx="1076960" cy="680720"/>
                <wp:effectExtent l="0" t="0" r="0" b="508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680720"/>
                        </a:xfrm>
                        <a:prstGeom prst="rect">
                          <a:avLst/>
                        </a:prstGeom>
                        <a:noFill/>
                        <a:ln>
                          <a:noFill/>
                        </a:ln>
                      </pic:spPr>
                    </pic:pic>
                  </a:graphicData>
                </a:graphic>
              </wp:inline>
            </w:drawing>
          </w:r>
        </w:p>
      </w:tc>
      <w:tc>
        <w:tcPr>
          <w:tcW w:w="7405" w:type="dxa"/>
        </w:tcPr>
        <w:p w:rsidR="001F3C6D" w:rsidRPr="00BB2633" w:rsidRDefault="001F3C6D" w:rsidP="00AC5B2E">
          <w:pPr>
            <w:pStyle w:val="Header"/>
            <w:tabs>
              <w:tab w:val="clear" w:pos="4320"/>
              <w:tab w:val="clear" w:pos="8640"/>
              <w:tab w:val="right" w:pos="14400"/>
            </w:tabs>
            <w:jc w:val="right"/>
            <w:rPr>
              <w:rFonts w:ascii="Georgia" w:hAnsi="Georgia" w:cs="Arial"/>
              <w:kern w:val="2"/>
              <w:sz w:val="10"/>
              <w:szCs w:val="10"/>
            </w:rPr>
          </w:pPr>
        </w:p>
      </w:tc>
    </w:tr>
    <w:tr w:rsidR="001F3C6D" w:rsidRPr="00BB2633">
      <w:trPr>
        <w:trHeight w:val="543"/>
      </w:trPr>
      <w:tc>
        <w:tcPr>
          <w:tcW w:w="3780" w:type="dxa"/>
          <w:vMerge/>
        </w:tcPr>
        <w:p w:rsidR="001F3C6D" w:rsidRPr="00BB2633" w:rsidRDefault="001F3C6D" w:rsidP="00AC5B2E">
          <w:pPr>
            <w:pStyle w:val="Header"/>
            <w:tabs>
              <w:tab w:val="clear" w:pos="4320"/>
              <w:tab w:val="clear" w:pos="8640"/>
            </w:tabs>
            <w:spacing w:line="260" w:lineRule="atLeast"/>
            <w:rPr>
              <w:rFonts w:ascii="Garamond" w:hAnsi="Garamond"/>
              <w:kern w:val="2"/>
            </w:rPr>
          </w:pPr>
        </w:p>
      </w:tc>
      <w:tc>
        <w:tcPr>
          <w:tcW w:w="7405" w:type="dxa"/>
        </w:tcPr>
        <w:p w:rsidR="001F3C6D" w:rsidRPr="00001F7C" w:rsidRDefault="001F3C6D" w:rsidP="00F528CF">
          <w:pPr>
            <w:pStyle w:val="ELPAGEHEADING1"/>
          </w:pPr>
          <w:r>
            <w:t>Grade 8: Module 2B: Unit 2: Lesson 10</w:t>
          </w:r>
        </w:p>
      </w:tc>
    </w:tr>
  </w:tbl>
  <w:p w:rsidR="001F3C6D" w:rsidRDefault="001F3C6D" w:rsidP="00AC5B2E">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D" w:rsidRPr="00E31BA4" w:rsidRDefault="001F3C6D" w:rsidP="00E31BA4">
    <w:pPr>
      <w:pStyle w:val="ELCoverLogoHeader"/>
      <w:rPr>
        <w:rStyle w:val="EL95ptBodyTextChar"/>
        <w:szCs w:val="24"/>
      </w:rPr>
    </w:pPr>
    <w:r>
      <w:rPr>
        <w:noProof/>
        <w:lang w:eastAsia="en-US"/>
      </w:rPr>
      <w:pict>
        <v:rect id="Rectangle 3" o:spid="_x0000_s2049" style="position:absolute;margin-left:0;margin-top:0;width:612pt;height:11in;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w:r>
    <w:r>
      <w:rPr>
        <w:noProof/>
        <w:lang w:eastAsia="en-US"/>
      </w:rPr>
      <w:drawing>
        <wp:inline distT="0" distB="0" distL="0" distR="0">
          <wp:extent cx="1605280" cy="985520"/>
          <wp:effectExtent l="0" t="0" r="0" b="5080"/>
          <wp:docPr id="5" name="Picture 5"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85520"/>
                  </a:xfrm>
                  <a:prstGeom prst="rect">
                    <a:avLst/>
                  </a:prstGeom>
                  <a:noFill/>
                  <a:ln>
                    <a:noFill/>
                  </a:ln>
                </pic:spPr>
              </pic:pic>
            </a:graphicData>
          </a:graphic>
        </wp:inline>
      </w:drawing>
    </w:r>
    <w:r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C95590"/>
    <w:multiLevelType w:val="multilevel"/>
    <w:tmpl w:val="32B6EA1A"/>
    <w:numStyleLink w:val="EL12ptNumberedList"/>
  </w:abstractNum>
  <w:abstractNum w:abstractNumId="2">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3">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16578"/>
    <w:multiLevelType w:val="multilevel"/>
    <w:tmpl w:val="04DE1DF6"/>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BE534D4"/>
    <w:multiLevelType w:val="hybridMultilevel"/>
    <w:tmpl w:val="41E8E6F8"/>
    <w:lvl w:ilvl="0" w:tplc="C3E23794">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CA71E8"/>
    <w:multiLevelType w:val="multilevel"/>
    <w:tmpl w:val="C44C4870"/>
    <w:numStyleLink w:val="EL75ptNumberedList"/>
  </w:abstractNum>
  <w:abstractNum w:abstractNumId="7">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8">
    <w:nsid w:val="2ED84708"/>
    <w:multiLevelType w:val="multilevel"/>
    <w:tmpl w:val="681C9546"/>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pStyle w:val="EL12ptNumberedList2"/>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0">
    <w:nsid w:val="3435205E"/>
    <w:multiLevelType w:val="multilevel"/>
    <w:tmpl w:val="FBCA108E"/>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2">
    <w:nsid w:val="3E1F6DC2"/>
    <w:multiLevelType w:val="hybridMultilevel"/>
    <w:tmpl w:val="DBD07218"/>
    <w:lvl w:ilvl="0" w:tplc="3A180D9C">
      <w:start w:val="1"/>
      <w:numFmt w:val="bullet"/>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212A92"/>
    <w:multiLevelType w:val="multilevel"/>
    <w:tmpl w:val="BD34F08A"/>
    <w:lvl w:ilvl="0">
      <w:start w:val="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5">
    <w:nsid w:val="6E2B36C9"/>
    <w:multiLevelType w:val="hybridMultilevel"/>
    <w:tmpl w:val="F5B22ECE"/>
    <w:lvl w:ilvl="0" w:tplc="A1AA8452">
      <w:start w:val="1"/>
      <w:numFmt w:val="bullet"/>
      <w:pStyle w:val="EL12ptBullets1"/>
      <w:lvlText w:val="•"/>
      <w:lvlJc w:val="left"/>
      <w:pPr>
        <w:tabs>
          <w:tab w:val="num" w:pos="288"/>
        </w:tabs>
        <w:ind w:left="288" w:hanging="288"/>
      </w:pPr>
      <w:rPr>
        <w:rFonts w:ascii="Georgia" w:hAnsi="Georgia" w:hint="default"/>
        <w:b w:val="0"/>
        <w:i w:val="0"/>
        <w:color w:val="auto"/>
        <w:sz w:val="27"/>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lvlOverride w:ilvl="0">
      <w:startOverride w:val="1"/>
    </w:lvlOverride>
  </w:num>
  <w:num w:numId="3">
    <w:abstractNumId w:val="5"/>
    <w:lvlOverride w:ilvl="0">
      <w:startOverride w:val="1"/>
    </w:lvlOverride>
  </w:num>
  <w:num w:numId="4">
    <w:abstractNumId w:val="15"/>
  </w:num>
  <w:num w:numId="5">
    <w:abstractNumId w:val="5"/>
    <w:lvlOverride w:ilvl="0">
      <w:startOverride w:val="1"/>
    </w:lvlOverride>
  </w:num>
  <w:num w:numId="6">
    <w:abstractNumId w:val="2"/>
  </w:num>
  <w:num w:numId="7">
    <w:abstractNumId w:val="0"/>
  </w:num>
  <w:num w:numId="8">
    <w:abstractNumId w:val="1"/>
  </w:num>
  <w:num w:numId="9">
    <w:abstractNumId w:val="11"/>
  </w:num>
  <w:num w:numId="10">
    <w:abstractNumId w:val="9"/>
  </w:num>
  <w:num w:numId="11">
    <w:abstractNumId w:val="6"/>
  </w:num>
  <w:num w:numId="12">
    <w:abstractNumId w:val="3"/>
  </w:num>
  <w:num w:numId="13">
    <w:abstractNumId w:val="7"/>
  </w:num>
  <w:num w:numId="14">
    <w:abstractNumId w:val="14"/>
  </w:num>
  <w:num w:numId="15">
    <w:abstractNumId w:val="14"/>
  </w:num>
  <w:num w:numId="16">
    <w:abstractNumId w:val="10"/>
  </w:num>
  <w:num w:numId="17">
    <w:abstractNumId w:val="13"/>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1F7C"/>
    <w:rsid w:val="00023505"/>
    <w:rsid w:val="00027B36"/>
    <w:rsid w:val="00030F98"/>
    <w:rsid w:val="00055FA1"/>
    <w:rsid w:val="00057073"/>
    <w:rsid w:val="000821C8"/>
    <w:rsid w:val="00083B92"/>
    <w:rsid w:val="00085A84"/>
    <w:rsid w:val="00092AC2"/>
    <w:rsid w:val="00093E66"/>
    <w:rsid w:val="000A38FE"/>
    <w:rsid w:val="000A3BE5"/>
    <w:rsid w:val="000A486A"/>
    <w:rsid w:val="000B5E3D"/>
    <w:rsid w:val="000B6058"/>
    <w:rsid w:val="000C6704"/>
    <w:rsid w:val="000D06C2"/>
    <w:rsid w:val="000D2C97"/>
    <w:rsid w:val="000D3BD9"/>
    <w:rsid w:val="000D491F"/>
    <w:rsid w:val="000D7628"/>
    <w:rsid w:val="00101052"/>
    <w:rsid w:val="0010193B"/>
    <w:rsid w:val="001067EB"/>
    <w:rsid w:val="00114E3B"/>
    <w:rsid w:val="00115B14"/>
    <w:rsid w:val="00120AF3"/>
    <w:rsid w:val="001231D4"/>
    <w:rsid w:val="00124E84"/>
    <w:rsid w:val="00125C88"/>
    <w:rsid w:val="0013651A"/>
    <w:rsid w:val="00137B32"/>
    <w:rsid w:val="00137D88"/>
    <w:rsid w:val="00140CC1"/>
    <w:rsid w:val="00143607"/>
    <w:rsid w:val="0015538E"/>
    <w:rsid w:val="00155A5E"/>
    <w:rsid w:val="0016607F"/>
    <w:rsid w:val="00170933"/>
    <w:rsid w:val="00170AE8"/>
    <w:rsid w:val="00177800"/>
    <w:rsid w:val="001A75E5"/>
    <w:rsid w:val="001C7F12"/>
    <w:rsid w:val="001D33CB"/>
    <w:rsid w:val="001E0A26"/>
    <w:rsid w:val="001F2C4D"/>
    <w:rsid w:val="001F2E73"/>
    <w:rsid w:val="001F3C6D"/>
    <w:rsid w:val="001F3D67"/>
    <w:rsid w:val="001F4013"/>
    <w:rsid w:val="0021182E"/>
    <w:rsid w:val="00234D0A"/>
    <w:rsid w:val="00246882"/>
    <w:rsid w:val="00252091"/>
    <w:rsid w:val="00255BA2"/>
    <w:rsid w:val="00264244"/>
    <w:rsid w:val="00272301"/>
    <w:rsid w:val="00275795"/>
    <w:rsid w:val="00290D95"/>
    <w:rsid w:val="00297048"/>
    <w:rsid w:val="002A3658"/>
    <w:rsid w:val="002A5903"/>
    <w:rsid w:val="002B67DD"/>
    <w:rsid w:val="002C640C"/>
    <w:rsid w:val="002C7A17"/>
    <w:rsid w:val="002E06FE"/>
    <w:rsid w:val="002E13C4"/>
    <w:rsid w:val="002E26BF"/>
    <w:rsid w:val="002F3094"/>
    <w:rsid w:val="002F4E1E"/>
    <w:rsid w:val="002F5B87"/>
    <w:rsid w:val="003220B5"/>
    <w:rsid w:val="003238FE"/>
    <w:rsid w:val="0033603C"/>
    <w:rsid w:val="0034564B"/>
    <w:rsid w:val="00347ED1"/>
    <w:rsid w:val="00350530"/>
    <w:rsid w:val="0036256D"/>
    <w:rsid w:val="00364C14"/>
    <w:rsid w:val="003741FF"/>
    <w:rsid w:val="0037625C"/>
    <w:rsid w:val="0038238F"/>
    <w:rsid w:val="00384782"/>
    <w:rsid w:val="00385542"/>
    <w:rsid w:val="003A0C36"/>
    <w:rsid w:val="003B4B4F"/>
    <w:rsid w:val="003C1A62"/>
    <w:rsid w:val="003E1082"/>
    <w:rsid w:val="003E204D"/>
    <w:rsid w:val="003E7EA4"/>
    <w:rsid w:val="003F22AE"/>
    <w:rsid w:val="003F64F3"/>
    <w:rsid w:val="0040029E"/>
    <w:rsid w:val="0040390C"/>
    <w:rsid w:val="00403C53"/>
    <w:rsid w:val="00425174"/>
    <w:rsid w:val="0042633B"/>
    <w:rsid w:val="00426CA5"/>
    <w:rsid w:val="00430FBC"/>
    <w:rsid w:val="00431456"/>
    <w:rsid w:val="0043473C"/>
    <w:rsid w:val="00434AB4"/>
    <w:rsid w:val="00435140"/>
    <w:rsid w:val="004438C2"/>
    <w:rsid w:val="00447F72"/>
    <w:rsid w:val="004556F3"/>
    <w:rsid w:val="00457545"/>
    <w:rsid w:val="00460620"/>
    <w:rsid w:val="0046192E"/>
    <w:rsid w:val="00463889"/>
    <w:rsid w:val="004A16D2"/>
    <w:rsid w:val="004B3C59"/>
    <w:rsid w:val="004C2A27"/>
    <w:rsid w:val="004C6477"/>
    <w:rsid w:val="004C7858"/>
    <w:rsid w:val="004D4CAE"/>
    <w:rsid w:val="004D5EB5"/>
    <w:rsid w:val="004D67A5"/>
    <w:rsid w:val="004F0269"/>
    <w:rsid w:val="004F1AAE"/>
    <w:rsid w:val="005255BF"/>
    <w:rsid w:val="0052719E"/>
    <w:rsid w:val="00527A16"/>
    <w:rsid w:val="00551F94"/>
    <w:rsid w:val="00554DFD"/>
    <w:rsid w:val="00561A29"/>
    <w:rsid w:val="00562143"/>
    <w:rsid w:val="0056408A"/>
    <w:rsid w:val="005A0D6A"/>
    <w:rsid w:val="005B04EF"/>
    <w:rsid w:val="005B2699"/>
    <w:rsid w:val="005B3937"/>
    <w:rsid w:val="005B47A8"/>
    <w:rsid w:val="005B4F28"/>
    <w:rsid w:val="005B6A9D"/>
    <w:rsid w:val="005C6EF3"/>
    <w:rsid w:val="005D02E8"/>
    <w:rsid w:val="005D192A"/>
    <w:rsid w:val="005D3044"/>
    <w:rsid w:val="005D445D"/>
    <w:rsid w:val="005D5508"/>
    <w:rsid w:val="005D5700"/>
    <w:rsid w:val="005D6AB0"/>
    <w:rsid w:val="005E023A"/>
    <w:rsid w:val="005E2169"/>
    <w:rsid w:val="005F25E5"/>
    <w:rsid w:val="005F50A7"/>
    <w:rsid w:val="00623AC5"/>
    <w:rsid w:val="006317AB"/>
    <w:rsid w:val="006434D2"/>
    <w:rsid w:val="0064545F"/>
    <w:rsid w:val="00647B76"/>
    <w:rsid w:val="0065649A"/>
    <w:rsid w:val="00662D73"/>
    <w:rsid w:val="0066791A"/>
    <w:rsid w:val="006710AD"/>
    <w:rsid w:val="0067657D"/>
    <w:rsid w:val="006B0316"/>
    <w:rsid w:val="006B758F"/>
    <w:rsid w:val="006D1AAB"/>
    <w:rsid w:val="006D2EC9"/>
    <w:rsid w:val="006D3436"/>
    <w:rsid w:val="006D34A8"/>
    <w:rsid w:val="006D7C27"/>
    <w:rsid w:val="006E6568"/>
    <w:rsid w:val="006F02D3"/>
    <w:rsid w:val="006F151B"/>
    <w:rsid w:val="006F1F72"/>
    <w:rsid w:val="006F68EA"/>
    <w:rsid w:val="00705BF2"/>
    <w:rsid w:val="0071544F"/>
    <w:rsid w:val="00715A15"/>
    <w:rsid w:val="00717DC2"/>
    <w:rsid w:val="00732984"/>
    <w:rsid w:val="00747895"/>
    <w:rsid w:val="007533C5"/>
    <w:rsid w:val="00760F90"/>
    <w:rsid w:val="007612EC"/>
    <w:rsid w:val="0076171E"/>
    <w:rsid w:val="00762F6E"/>
    <w:rsid w:val="007637AD"/>
    <w:rsid w:val="00776056"/>
    <w:rsid w:val="00794BB1"/>
    <w:rsid w:val="00794F01"/>
    <w:rsid w:val="007A0FB4"/>
    <w:rsid w:val="007A32D9"/>
    <w:rsid w:val="007B6685"/>
    <w:rsid w:val="007B7C56"/>
    <w:rsid w:val="007C3BCD"/>
    <w:rsid w:val="007D573C"/>
    <w:rsid w:val="007D64D2"/>
    <w:rsid w:val="007F7D32"/>
    <w:rsid w:val="0080266F"/>
    <w:rsid w:val="008066DB"/>
    <w:rsid w:val="00811EBC"/>
    <w:rsid w:val="00817304"/>
    <w:rsid w:val="00817C9D"/>
    <w:rsid w:val="008210F0"/>
    <w:rsid w:val="0082446D"/>
    <w:rsid w:val="00836EB9"/>
    <w:rsid w:val="008455C5"/>
    <w:rsid w:val="00846157"/>
    <w:rsid w:val="00850639"/>
    <w:rsid w:val="00852410"/>
    <w:rsid w:val="00857C65"/>
    <w:rsid w:val="00862EB1"/>
    <w:rsid w:val="00892C23"/>
    <w:rsid w:val="00895544"/>
    <w:rsid w:val="008A2919"/>
    <w:rsid w:val="008B1B02"/>
    <w:rsid w:val="008B215E"/>
    <w:rsid w:val="008B48D3"/>
    <w:rsid w:val="008C084B"/>
    <w:rsid w:val="008C1255"/>
    <w:rsid w:val="008C2D84"/>
    <w:rsid w:val="008C4A45"/>
    <w:rsid w:val="008D4128"/>
    <w:rsid w:val="008E5974"/>
    <w:rsid w:val="008F19D4"/>
    <w:rsid w:val="0090009E"/>
    <w:rsid w:val="00900BD2"/>
    <w:rsid w:val="0090136F"/>
    <w:rsid w:val="0090522E"/>
    <w:rsid w:val="00905694"/>
    <w:rsid w:val="00907674"/>
    <w:rsid w:val="009106FD"/>
    <w:rsid w:val="00914D4F"/>
    <w:rsid w:val="009178A0"/>
    <w:rsid w:val="009216EC"/>
    <w:rsid w:val="00942BF2"/>
    <w:rsid w:val="00955C20"/>
    <w:rsid w:val="009642A2"/>
    <w:rsid w:val="009735FD"/>
    <w:rsid w:val="009748A5"/>
    <w:rsid w:val="009758D0"/>
    <w:rsid w:val="0098090E"/>
    <w:rsid w:val="009833C1"/>
    <w:rsid w:val="009906BB"/>
    <w:rsid w:val="00990774"/>
    <w:rsid w:val="00990DCE"/>
    <w:rsid w:val="0099692E"/>
    <w:rsid w:val="009B1536"/>
    <w:rsid w:val="009B1B13"/>
    <w:rsid w:val="009B78AB"/>
    <w:rsid w:val="009C1604"/>
    <w:rsid w:val="009C1B12"/>
    <w:rsid w:val="009C57A7"/>
    <w:rsid w:val="009C7667"/>
    <w:rsid w:val="009E315D"/>
    <w:rsid w:val="009E58AF"/>
    <w:rsid w:val="009E78C0"/>
    <w:rsid w:val="00A13A0F"/>
    <w:rsid w:val="00A20B72"/>
    <w:rsid w:val="00A22607"/>
    <w:rsid w:val="00A22F38"/>
    <w:rsid w:val="00A4743B"/>
    <w:rsid w:val="00A60223"/>
    <w:rsid w:val="00A648C1"/>
    <w:rsid w:val="00A71F68"/>
    <w:rsid w:val="00A74FD4"/>
    <w:rsid w:val="00A770C7"/>
    <w:rsid w:val="00A85611"/>
    <w:rsid w:val="00A87222"/>
    <w:rsid w:val="00A94756"/>
    <w:rsid w:val="00AA1E0B"/>
    <w:rsid w:val="00AB2F49"/>
    <w:rsid w:val="00AB368F"/>
    <w:rsid w:val="00AB4A23"/>
    <w:rsid w:val="00AB6EF3"/>
    <w:rsid w:val="00AC5B2E"/>
    <w:rsid w:val="00AE17F5"/>
    <w:rsid w:val="00AF30DD"/>
    <w:rsid w:val="00B018D8"/>
    <w:rsid w:val="00B02C5B"/>
    <w:rsid w:val="00B05168"/>
    <w:rsid w:val="00B05EFC"/>
    <w:rsid w:val="00B06077"/>
    <w:rsid w:val="00B11DDA"/>
    <w:rsid w:val="00B139D2"/>
    <w:rsid w:val="00B30F19"/>
    <w:rsid w:val="00B44007"/>
    <w:rsid w:val="00B47A04"/>
    <w:rsid w:val="00B53EE4"/>
    <w:rsid w:val="00B57850"/>
    <w:rsid w:val="00B60859"/>
    <w:rsid w:val="00B73D55"/>
    <w:rsid w:val="00B75BE9"/>
    <w:rsid w:val="00B96C50"/>
    <w:rsid w:val="00BA22E8"/>
    <w:rsid w:val="00BA5D33"/>
    <w:rsid w:val="00BA7186"/>
    <w:rsid w:val="00BB2633"/>
    <w:rsid w:val="00BB6FE8"/>
    <w:rsid w:val="00BC00F7"/>
    <w:rsid w:val="00BC2CF3"/>
    <w:rsid w:val="00BC4C53"/>
    <w:rsid w:val="00BD78ED"/>
    <w:rsid w:val="00BE4164"/>
    <w:rsid w:val="00BF7F5F"/>
    <w:rsid w:val="00C0074C"/>
    <w:rsid w:val="00C031E6"/>
    <w:rsid w:val="00C04E8D"/>
    <w:rsid w:val="00C06EF6"/>
    <w:rsid w:val="00C0718F"/>
    <w:rsid w:val="00C132DD"/>
    <w:rsid w:val="00C133F4"/>
    <w:rsid w:val="00C25212"/>
    <w:rsid w:val="00C25323"/>
    <w:rsid w:val="00C304CB"/>
    <w:rsid w:val="00C31C3B"/>
    <w:rsid w:val="00C32A17"/>
    <w:rsid w:val="00C37346"/>
    <w:rsid w:val="00C52F3B"/>
    <w:rsid w:val="00C53E08"/>
    <w:rsid w:val="00C56AE7"/>
    <w:rsid w:val="00C71AB2"/>
    <w:rsid w:val="00C72B4C"/>
    <w:rsid w:val="00C76FD8"/>
    <w:rsid w:val="00C83103"/>
    <w:rsid w:val="00C973B3"/>
    <w:rsid w:val="00CA5DE4"/>
    <w:rsid w:val="00CB1C51"/>
    <w:rsid w:val="00CC2066"/>
    <w:rsid w:val="00CC2AEF"/>
    <w:rsid w:val="00CD4A8B"/>
    <w:rsid w:val="00CD7A3C"/>
    <w:rsid w:val="00CE1811"/>
    <w:rsid w:val="00CE3D51"/>
    <w:rsid w:val="00CE60EE"/>
    <w:rsid w:val="00CE6F74"/>
    <w:rsid w:val="00D02B5F"/>
    <w:rsid w:val="00D075A1"/>
    <w:rsid w:val="00D11060"/>
    <w:rsid w:val="00D16576"/>
    <w:rsid w:val="00D229B8"/>
    <w:rsid w:val="00D34B09"/>
    <w:rsid w:val="00D61739"/>
    <w:rsid w:val="00D66F30"/>
    <w:rsid w:val="00D678A0"/>
    <w:rsid w:val="00D74064"/>
    <w:rsid w:val="00D76C96"/>
    <w:rsid w:val="00D900BD"/>
    <w:rsid w:val="00D90F22"/>
    <w:rsid w:val="00D947E5"/>
    <w:rsid w:val="00D94B58"/>
    <w:rsid w:val="00D964E7"/>
    <w:rsid w:val="00DA1B58"/>
    <w:rsid w:val="00DC33F3"/>
    <w:rsid w:val="00DC73E4"/>
    <w:rsid w:val="00DE0B6B"/>
    <w:rsid w:val="00DE177A"/>
    <w:rsid w:val="00DF0B7F"/>
    <w:rsid w:val="00DF3283"/>
    <w:rsid w:val="00E07357"/>
    <w:rsid w:val="00E110A7"/>
    <w:rsid w:val="00E127D8"/>
    <w:rsid w:val="00E130A1"/>
    <w:rsid w:val="00E22A3E"/>
    <w:rsid w:val="00E24093"/>
    <w:rsid w:val="00E31BA4"/>
    <w:rsid w:val="00E32756"/>
    <w:rsid w:val="00E37116"/>
    <w:rsid w:val="00E51D2A"/>
    <w:rsid w:val="00E55150"/>
    <w:rsid w:val="00E64BB4"/>
    <w:rsid w:val="00E67370"/>
    <w:rsid w:val="00E67DE2"/>
    <w:rsid w:val="00E818D3"/>
    <w:rsid w:val="00E82D48"/>
    <w:rsid w:val="00E83651"/>
    <w:rsid w:val="00E86934"/>
    <w:rsid w:val="00E871D8"/>
    <w:rsid w:val="00EA3A4A"/>
    <w:rsid w:val="00EB56D3"/>
    <w:rsid w:val="00EB75BB"/>
    <w:rsid w:val="00ED0883"/>
    <w:rsid w:val="00ED10FD"/>
    <w:rsid w:val="00ED5BF5"/>
    <w:rsid w:val="00EF28A0"/>
    <w:rsid w:val="00EF7AF1"/>
    <w:rsid w:val="00F02DBA"/>
    <w:rsid w:val="00F06C19"/>
    <w:rsid w:val="00F06C1C"/>
    <w:rsid w:val="00F234F7"/>
    <w:rsid w:val="00F24C75"/>
    <w:rsid w:val="00F2738F"/>
    <w:rsid w:val="00F30544"/>
    <w:rsid w:val="00F34134"/>
    <w:rsid w:val="00F528CF"/>
    <w:rsid w:val="00F52EB6"/>
    <w:rsid w:val="00F5338F"/>
    <w:rsid w:val="00F608D5"/>
    <w:rsid w:val="00F62A41"/>
    <w:rsid w:val="00F64078"/>
    <w:rsid w:val="00F67CBF"/>
    <w:rsid w:val="00F7396C"/>
    <w:rsid w:val="00F7596D"/>
    <w:rsid w:val="00F84AA9"/>
    <w:rsid w:val="00F93233"/>
    <w:rsid w:val="00F962D4"/>
    <w:rsid w:val="00F97EFC"/>
    <w:rsid w:val="00FA7021"/>
    <w:rsid w:val="00FB08DA"/>
    <w:rsid w:val="00FB61A9"/>
    <w:rsid w:val="00FD1153"/>
    <w:rsid w:val="00FD33D7"/>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uiPriority="0"/>
    <w:lsdException w:name="footer" w:uiPriority="0"/>
    <w:lsdException w:name="caption" w:locked="1" w:uiPriority="0" w:qFormat="1"/>
    <w:lsdException w:name="footnote reference" w:locked="1" w:semiHidden="0" w:uiPriority="0" w:unhideWhenUsed="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6D"/>
    <w:rPr>
      <w:sz w:val="24"/>
      <w:szCs w:val="24"/>
      <w:lang w:eastAsia="zh-CN"/>
    </w:rPr>
  </w:style>
  <w:style w:type="character" w:default="1" w:styleId="DefaultParagraphFont">
    <w:name w:val="Default Paragraph Font"/>
    <w:semiHidden/>
    <w:rsid w:val="001F3C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F3C6D"/>
  </w:style>
  <w:style w:type="paragraph" w:styleId="Header">
    <w:name w:val="header"/>
    <w:basedOn w:val="Normal"/>
    <w:link w:val="HeaderChar"/>
    <w:rsid w:val="001F3C6D"/>
    <w:pPr>
      <w:tabs>
        <w:tab w:val="center" w:pos="4320"/>
        <w:tab w:val="right" w:pos="8640"/>
      </w:tabs>
    </w:pPr>
  </w:style>
  <w:style w:type="character" w:customStyle="1" w:styleId="HeaderChar">
    <w:name w:val="Header Char"/>
    <w:basedOn w:val="DefaultParagraphFont"/>
    <w:link w:val="Header"/>
    <w:locked/>
    <w:rsid w:val="006710AD"/>
    <w:rPr>
      <w:sz w:val="24"/>
      <w:szCs w:val="24"/>
      <w:lang w:eastAsia="zh-CN"/>
    </w:rPr>
  </w:style>
  <w:style w:type="paragraph" w:styleId="Footer">
    <w:name w:val="footer"/>
    <w:basedOn w:val="Normal"/>
    <w:link w:val="FooterChar"/>
    <w:rsid w:val="001F3C6D"/>
    <w:pPr>
      <w:tabs>
        <w:tab w:val="center" w:pos="4320"/>
        <w:tab w:val="right" w:pos="8640"/>
      </w:tabs>
    </w:pPr>
  </w:style>
  <w:style w:type="character" w:customStyle="1" w:styleId="FooterChar">
    <w:name w:val="Footer Char"/>
    <w:link w:val="Footer"/>
    <w:locked/>
    <w:rsid w:val="001F3C6D"/>
    <w:rPr>
      <w:sz w:val="24"/>
      <w:szCs w:val="24"/>
      <w:lang w:eastAsia="zh-CN"/>
    </w:rPr>
  </w:style>
  <w:style w:type="table" w:styleId="TableGrid">
    <w:name w:val="Table Grid"/>
    <w:basedOn w:val="TableNormal"/>
    <w:rsid w:val="001F3C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F3C6D"/>
  </w:style>
  <w:style w:type="paragraph" w:customStyle="1" w:styleId="ELFooterCopyright">
    <w:name w:val="_EL Footer Copyright"/>
    <w:rsid w:val="001F3C6D"/>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1F3C6D"/>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1F3C6D"/>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1F3C6D"/>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1F3C6D"/>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1F3C6D"/>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locked/>
    <w:rsid w:val="001F3C6D"/>
    <w:rPr>
      <w:rFonts w:ascii="Arial" w:hAnsi="Arial" w:cs="Arial"/>
      <w:b/>
      <w:kern w:val="16"/>
      <w:sz w:val="16"/>
      <w:szCs w:val="16"/>
      <w:lang w:eastAsia="zh-CN"/>
    </w:rPr>
  </w:style>
  <w:style w:type="paragraph" w:customStyle="1" w:styleId="ELFooterGradeDocumentType">
    <w:name w:val="_EL Footer Grade &amp; Document Type"/>
    <w:link w:val="ELFooterGradeDocumentTypeChar"/>
    <w:rsid w:val="001F3C6D"/>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locked/>
    <w:rsid w:val="001F3C6D"/>
    <w:rPr>
      <w:rFonts w:ascii="Arial" w:hAnsi="Arial" w:cs="Arial"/>
      <w:kern w:val="16"/>
      <w:sz w:val="16"/>
      <w:szCs w:val="16"/>
      <w:lang w:eastAsia="zh-CN"/>
    </w:rPr>
  </w:style>
  <w:style w:type="paragraph" w:customStyle="1" w:styleId="ELFooterPageNumber">
    <w:name w:val="_EL Footer Page Number"/>
    <w:link w:val="ELFooterPageNumberCharChar"/>
    <w:rsid w:val="001F3C6D"/>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1F3C6D"/>
    <w:pPr>
      <w:spacing w:line="280" w:lineRule="exact"/>
    </w:pPr>
    <w:rPr>
      <w:rFonts w:ascii="Arial" w:hAnsi="Arial" w:cs="Arial"/>
      <w:b/>
      <w:color w:val="FFFFFF"/>
      <w:kern w:val="16"/>
      <w:sz w:val="20"/>
      <w:szCs w:val="20"/>
      <w:lang w:eastAsia="zh-CN"/>
    </w:rPr>
  </w:style>
  <w:style w:type="paragraph" w:customStyle="1" w:styleId="EL75ptBodyText">
    <w:name w:val="_EL 7.5pt Body Text"/>
    <w:rsid w:val="001F3C6D"/>
    <w:pPr>
      <w:spacing w:line="220" w:lineRule="exact"/>
    </w:pPr>
    <w:rPr>
      <w:rFonts w:ascii="Georgia" w:hAnsi="Georgia"/>
      <w:kern w:val="16"/>
      <w:sz w:val="15"/>
      <w:szCs w:val="18"/>
      <w:lang w:eastAsia="zh-CN"/>
    </w:rPr>
  </w:style>
  <w:style w:type="paragraph" w:customStyle="1" w:styleId="EL75ptBullet1">
    <w:name w:val="_EL 7.5pt Bullet 1"/>
    <w:rsid w:val="001F3C6D"/>
    <w:pPr>
      <w:numPr>
        <w:numId w:val="9"/>
      </w:numPr>
      <w:spacing w:after="40" w:line="220" w:lineRule="exact"/>
    </w:pPr>
    <w:rPr>
      <w:rFonts w:ascii="Georgia" w:hAnsi="Georgia"/>
      <w:kern w:val="16"/>
      <w:sz w:val="15"/>
      <w:szCs w:val="15"/>
      <w:lang w:eastAsia="zh-CN"/>
    </w:rPr>
  </w:style>
  <w:style w:type="paragraph" w:customStyle="1" w:styleId="EL75ptBullet2">
    <w:name w:val="_EL 7.5pt Bullet 2"/>
    <w:rsid w:val="001F3C6D"/>
    <w:pPr>
      <w:numPr>
        <w:ilvl w:val="1"/>
        <w:numId w:val="9"/>
      </w:numPr>
      <w:spacing w:after="40" w:line="220" w:lineRule="atLeast"/>
    </w:pPr>
    <w:rPr>
      <w:rFonts w:ascii="Georgia" w:hAnsi="Georgia"/>
      <w:kern w:val="16"/>
      <w:sz w:val="15"/>
      <w:szCs w:val="18"/>
      <w:lang w:eastAsia="zh-CN"/>
    </w:rPr>
  </w:style>
  <w:style w:type="paragraph" w:customStyle="1" w:styleId="EL75ptBullet3">
    <w:name w:val="_EL 7.5pt Bullet 3"/>
    <w:rsid w:val="001F3C6D"/>
    <w:pPr>
      <w:numPr>
        <w:ilvl w:val="2"/>
        <w:numId w:val="9"/>
      </w:numPr>
      <w:spacing w:after="40" w:line="220" w:lineRule="exact"/>
    </w:pPr>
    <w:rPr>
      <w:rFonts w:ascii="Georgia" w:hAnsi="Georgia"/>
      <w:sz w:val="15"/>
      <w:szCs w:val="15"/>
      <w:lang w:eastAsia="zh-CN"/>
    </w:rPr>
  </w:style>
  <w:style w:type="paragraph" w:customStyle="1" w:styleId="ELCoverTitle1">
    <w:name w:val="_EL Cover Title 1"/>
    <w:next w:val="ELCoverTitle2"/>
    <w:rsid w:val="001F3C6D"/>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1F3C6D"/>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1F3C6D"/>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1F3C6D"/>
    <w:pPr>
      <w:spacing w:line="220" w:lineRule="exact"/>
    </w:pPr>
    <w:rPr>
      <w:rFonts w:ascii="Arial" w:hAnsi="Arial" w:cs="Arial"/>
      <w:b/>
      <w:kern w:val="16"/>
      <w:sz w:val="16"/>
      <w:szCs w:val="16"/>
      <w:lang w:eastAsia="zh-CN"/>
    </w:rPr>
  </w:style>
  <w:style w:type="paragraph" w:customStyle="1" w:styleId="EL75ptHeadingWhite">
    <w:name w:val="_EL 7.5pt Heading White"/>
    <w:rsid w:val="001F3C6D"/>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1F3C6D"/>
    <w:pPr>
      <w:numPr>
        <w:numId w:val="11"/>
      </w:numPr>
      <w:spacing w:after="40" w:line="220" w:lineRule="exact"/>
    </w:pPr>
    <w:rPr>
      <w:rFonts w:ascii="Georgia" w:hAnsi="Georgia"/>
      <w:kern w:val="16"/>
      <w:sz w:val="15"/>
      <w:szCs w:val="15"/>
      <w:lang w:eastAsia="zh-CN"/>
    </w:rPr>
  </w:style>
  <w:style w:type="paragraph" w:customStyle="1" w:styleId="EL75ptNumberedList2">
    <w:name w:val="_EL 7.5pt NumberedList 2"/>
    <w:rsid w:val="001F3C6D"/>
    <w:pPr>
      <w:numPr>
        <w:ilvl w:val="1"/>
        <w:numId w:val="11"/>
      </w:numPr>
      <w:spacing w:after="40" w:line="220" w:lineRule="exact"/>
    </w:pPr>
    <w:rPr>
      <w:rFonts w:ascii="Georgia" w:hAnsi="Georgia"/>
      <w:kern w:val="16"/>
      <w:sz w:val="15"/>
      <w:szCs w:val="18"/>
      <w:lang w:eastAsia="zh-CN"/>
    </w:rPr>
  </w:style>
  <w:style w:type="paragraph" w:customStyle="1" w:styleId="EL75ptNumberedList3">
    <w:name w:val="_EL 7.5pt NumberedList 3"/>
    <w:rsid w:val="001F3C6D"/>
    <w:pPr>
      <w:numPr>
        <w:ilvl w:val="2"/>
        <w:numId w:val="11"/>
      </w:numPr>
      <w:spacing w:after="40" w:line="220" w:lineRule="exact"/>
    </w:pPr>
    <w:rPr>
      <w:rFonts w:ascii="Georgia" w:hAnsi="Georgia"/>
      <w:kern w:val="16"/>
      <w:sz w:val="15"/>
      <w:szCs w:val="18"/>
      <w:lang w:eastAsia="zh-CN"/>
    </w:rPr>
  </w:style>
  <w:style w:type="paragraph" w:customStyle="1" w:styleId="EL95ptBullet1">
    <w:name w:val="_EL 9.5pt Bullet 1"/>
    <w:rsid w:val="001F3C6D"/>
    <w:pPr>
      <w:numPr>
        <w:numId w:val="13"/>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1F3C6D"/>
    <w:pPr>
      <w:numPr>
        <w:ilvl w:val="1"/>
        <w:numId w:val="12"/>
      </w:numPr>
      <w:spacing w:after="80" w:line="260" w:lineRule="exact"/>
    </w:pPr>
    <w:rPr>
      <w:rFonts w:ascii="Georgia" w:hAnsi="Georgia"/>
      <w:kern w:val="16"/>
      <w:sz w:val="19"/>
      <w:szCs w:val="19"/>
      <w:lang w:eastAsia="zh-CN"/>
    </w:rPr>
  </w:style>
  <w:style w:type="paragraph" w:customStyle="1" w:styleId="EL95ptBullet3">
    <w:name w:val="_EL 9.5pt Bullet 3"/>
    <w:rsid w:val="001F3C6D"/>
    <w:pPr>
      <w:numPr>
        <w:ilvl w:val="2"/>
        <w:numId w:val="13"/>
      </w:numPr>
      <w:spacing w:after="80" w:line="260" w:lineRule="exact"/>
    </w:pPr>
    <w:rPr>
      <w:rFonts w:ascii="Georgia" w:hAnsi="Georgia"/>
      <w:sz w:val="19"/>
      <w:szCs w:val="19"/>
      <w:lang w:eastAsia="zh-CN"/>
    </w:rPr>
  </w:style>
  <w:style w:type="paragraph" w:customStyle="1" w:styleId="EL95ptHeadingBlack">
    <w:name w:val="_EL 9.5pt Heading Black"/>
    <w:rsid w:val="001F3C6D"/>
    <w:pPr>
      <w:spacing w:line="280" w:lineRule="exact"/>
    </w:pPr>
    <w:rPr>
      <w:rFonts w:ascii="Arial" w:hAnsi="Arial" w:cs="Arial"/>
      <w:b/>
      <w:kern w:val="16"/>
      <w:sz w:val="20"/>
      <w:szCs w:val="20"/>
      <w:lang w:eastAsia="zh-CN"/>
    </w:rPr>
  </w:style>
  <w:style w:type="paragraph" w:customStyle="1" w:styleId="EL95ptNumberedList1">
    <w:name w:val="_EL 9.5pt NumberedList 1"/>
    <w:rsid w:val="001F3C6D"/>
    <w:pPr>
      <w:numPr>
        <w:numId w:val="15"/>
      </w:numPr>
      <w:spacing w:after="80" w:line="260" w:lineRule="exact"/>
    </w:pPr>
    <w:rPr>
      <w:rFonts w:ascii="Georgia" w:hAnsi="Georgia"/>
      <w:kern w:val="16"/>
      <w:sz w:val="19"/>
      <w:szCs w:val="19"/>
      <w:lang w:eastAsia="zh-CN"/>
    </w:rPr>
  </w:style>
  <w:style w:type="paragraph" w:customStyle="1" w:styleId="EL95ptNumberedList2">
    <w:name w:val="_EL 9.5pt NumberedList 2"/>
    <w:rsid w:val="001F3C6D"/>
    <w:pPr>
      <w:numPr>
        <w:ilvl w:val="1"/>
        <w:numId w:val="15"/>
      </w:numPr>
      <w:spacing w:after="80" w:line="260" w:lineRule="exact"/>
    </w:pPr>
    <w:rPr>
      <w:rFonts w:ascii="Georgia" w:hAnsi="Georgia"/>
      <w:kern w:val="16"/>
      <w:sz w:val="19"/>
      <w:szCs w:val="19"/>
      <w:lang w:eastAsia="zh-CN"/>
    </w:rPr>
  </w:style>
  <w:style w:type="paragraph" w:customStyle="1" w:styleId="EL95ptNumberedList3">
    <w:name w:val="_EL 9.5pt NumberedList 3"/>
    <w:rsid w:val="001F3C6D"/>
    <w:pPr>
      <w:numPr>
        <w:ilvl w:val="2"/>
        <w:numId w:val="15"/>
      </w:numPr>
      <w:spacing w:after="80" w:line="260" w:lineRule="exact"/>
    </w:pPr>
    <w:rPr>
      <w:rFonts w:ascii="Georgia" w:hAnsi="Georgia"/>
      <w:kern w:val="16"/>
      <w:sz w:val="19"/>
      <w:szCs w:val="19"/>
      <w:lang w:eastAsia="zh-CN"/>
    </w:rPr>
  </w:style>
  <w:style w:type="paragraph" w:customStyle="1" w:styleId="ELFootnotes">
    <w:name w:val="_EL Footnotes"/>
    <w:rsid w:val="001F3C6D"/>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F3C6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F3C6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1F3C6D"/>
    <w:rPr>
      <w:rFonts w:ascii="Arial" w:hAnsi="Arial" w:cs="Arial"/>
      <w:b/>
      <w:kern w:val="2"/>
      <w:sz w:val="21"/>
      <w:szCs w:val="21"/>
      <w:lang w:eastAsia="zh-CN"/>
    </w:rPr>
  </w:style>
  <w:style w:type="character" w:customStyle="1" w:styleId="EL95ptBodyTextChar">
    <w:name w:val="_EL 9.5pt Body Text Char"/>
    <w:link w:val="EL95ptBodyText"/>
    <w:locked/>
    <w:rsid w:val="001F3C6D"/>
    <w:rPr>
      <w:rFonts w:ascii="Georgia" w:hAnsi="Georgia"/>
      <w:kern w:val="16"/>
      <w:sz w:val="19"/>
      <w:szCs w:val="19"/>
      <w:lang w:eastAsia="zh-CN"/>
    </w:rPr>
  </w:style>
  <w:style w:type="paragraph" w:customStyle="1" w:styleId="EL95ptBullet2">
    <w:name w:val="_EL 9.5pt Bullet 2"/>
    <w:rsid w:val="001F3C6D"/>
    <w:pPr>
      <w:numPr>
        <w:ilvl w:val="1"/>
        <w:numId w:val="13"/>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1F3C6D"/>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1F3C6D"/>
    <w:pPr>
      <w:spacing w:line="160" w:lineRule="exact"/>
    </w:pPr>
    <w:rPr>
      <w:rFonts w:ascii="Arial" w:hAnsi="Arial" w:cs="Arial"/>
      <w:color w:val="000000"/>
      <w:kern w:val="2"/>
      <w:sz w:val="12"/>
      <w:szCs w:val="12"/>
      <w:lang w:eastAsia="zh-CN"/>
    </w:rPr>
  </w:style>
  <w:style w:type="paragraph" w:customStyle="1" w:styleId="EL95Image">
    <w:name w:val="_EL 9.5 Image"/>
    <w:qFormat/>
    <w:rsid w:val="001F3C6D"/>
    <w:pPr>
      <w:spacing w:line="260" w:lineRule="atLeast"/>
    </w:pPr>
    <w:rPr>
      <w:rFonts w:ascii="Georgia" w:hAnsi="Georgia"/>
      <w:kern w:val="16"/>
      <w:sz w:val="19"/>
      <w:szCs w:val="19"/>
      <w:lang w:eastAsia="zh-CN"/>
    </w:rPr>
  </w:style>
  <w:style w:type="paragraph" w:customStyle="1" w:styleId="EL12ptBodyText">
    <w:name w:val="_EL 12pt Body Text"/>
    <w:rsid w:val="001F3C6D"/>
    <w:pPr>
      <w:spacing w:line="320" w:lineRule="exact"/>
    </w:pPr>
    <w:rPr>
      <w:rFonts w:ascii="Georgia" w:hAnsi="Georgia"/>
      <w:kern w:val="16"/>
      <w:sz w:val="24"/>
      <w:szCs w:val="27"/>
      <w:lang w:eastAsia="zh-CN"/>
    </w:rPr>
  </w:style>
  <w:style w:type="paragraph" w:customStyle="1" w:styleId="EL12ptHeadingBlack">
    <w:name w:val="_EL 12pt Heading Black"/>
    <w:qFormat/>
    <w:rsid w:val="001F3C6D"/>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4"/>
      </w:numPr>
      <w:spacing w:after="120" w:line="320" w:lineRule="exact"/>
    </w:pPr>
    <w:rPr>
      <w:rFonts w:ascii="Georgia" w:hAnsi="Georgia"/>
      <w:kern w:val="16"/>
      <w:sz w:val="24"/>
      <w:szCs w:val="27"/>
      <w:lang w:eastAsia="zh-CN"/>
    </w:rPr>
  </w:style>
  <w:style w:type="paragraph" w:customStyle="1" w:styleId="EL12ptNumberedList10">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basedOn w:val="DefaultParagraphFont"/>
    <w:uiPriority w:val="99"/>
    <w:rsid w:val="00DE0B6B"/>
    <w:rPr>
      <w:rFonts w:cs="Times New Roman"/>
      <w:sz w:val="18"/>
    </w:rPr>
  </w:style>
  <w:style w:type="paragraph" w:styleId="CommentText">
    <w:name w:val="annotation text"/>
    <w:basedOn w:val="Normal"/>
    <w:link w:val="CommentTextChar"/>
    <w:uiPriority w:val="99"/>
    <w:rsid w:val="00DE0B6B"/>
  </w:style>
  <w:style w:type="character" w:customStyle="1" w:styleId="CommentTextChar">
    <w:name w:val="Comment Text Char"/>
    <w:basedOn w:val="DefaultParagraphFont"/>
    <w:link w:val="CommentText"/>
    <w:uiPriority w:val="99"/>
    <w:locked/>
    <w:rsid w:val="00DE0B6B"/>
    <w:rPr>
      <w:rFonts w:cs="Times New Roman"/>
      <w:sz w:val="24"/>
      <w:lang w:eastAsia="zh-CN"/>
    </w:rPr>
  </w:style>
  <w:style w:type="paragraph" w:styleId="CommentSubject">
    <w:name w:val="annotation subject"/>
    <w:basedOn w:val="CommentText"/>
    <w:next w:val="CommentText"/>
    <w:link w:val="CommentSubjectChar"/>
    <w:uiPriority w:val="99"/>
    <w:rsid w:val="00DE0B6B"/>
    <w:rPr>
      <w:b/>
      <w:bCs/>
    </w:rPr>
  </w:style>
  <w:style w:type="character" w:customStyle="1" w:styleId="CommentSubjectChar">
    <w:name w:val="Comment Subject Char"/>
    <w:basedOn w:val="CommentTextChar"/>
    <w:link w:val="CommentSubject"/>
    <w:uiPriority w:val="99"/>
    <w:locked/>
    <w:rsid w:val="00DE0B6B"/>
    <w:rPr>
      <w:rFonts w:cs="Times New Roman"/>
      <w:b/>
      <w:sz w:val="24"/>
      <w:lang w:eastAsia="zh-CN"/>
    </w:rPr>
  </w:style>
  <w:style w:type="paragraph" w:styleId="BalloonText">
    <w:name w:val="Balloon Text"/>
    <w:basedOn w:val="Normal"/>
    <w:link w:val="BalloonTextChar"/>
    <w:uiPriority w:val="99"/>
    <w:rsid w:val="00DE0B6B"/>
    <w:rPr>
      <w:rFonts w:ascii="Lucida Grande" w:hAnsi="Lucida Grande"/>
      <w:sz w:val="18"/>
      <w:szCs w:val="18"/>
    </w:rPr>
  </w:style>
  <w:style w:type="character" w:customStyle="1" w:styleId="BalloonTextChar">
    <w:name w:val="Balloon Text Char"/>
    <w:basedOn w:val="DefaultParagraphFont"/>
    <w:link w:val="BalloonText"/>
    <w:uiPriority w:val="99"/>
    <w:locked/>
    <w:rsid w:val="00DE0B6B"/>
    <w:rPr>
      <w:rFonts w:ascii="Lucida Grande" w:hAnsi="Lucida Grande" w:cs="Times New Roman"/>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basedOn w:val="DefaultParagraphFont"/>
    <w:uiPriority w:val="99"/>
    <w:rsid w:val="00857C65"/>
    <w:rPr>
      <w:rFonts w:cs="Times New Roman"/>
      <w:color w:val="0000FF"/>
      <w:u w:val="single"/>
    </w:rPr>
  </w:style>
  <w:style w:type="paragraph" w:customStyle="1" w:styleId="Normal10">
    <w:name w:val="Normal1"/>
    <w:uiPriority w:val="99"/>
    <w:rsid w:val="005C6EF3"/>
    <w:pPr>
      <w:spacing w:line="276" w:lineRule="auto"/>
    </w:pPr>
    <w:rPr>
      <w:rFonts w:ascii="Arial" w:hAnsi="Arial" w:cs="Arial"/>
      <w:color w:val="000000"/>
      <w:szCs w:val="24"/>
      <w:lang w:eastAsia="ja-JP"/>
    </w:rPr>
  </w:style>
  <w:style w:type="paragraph" w:styleId="FootnoteText">
    <w:name w:val="footnote text"/>
    <w:basedOn w:val="Normal"/>
    <w:link w:val="FootnoteTextChar"/>
    <w:uiPriority w:val="99"/>
    <w:rsid w:val="00177800"/>
    <w:rPr>
      <w:rFonts w:ascii="Cambria" w:eastAsia="MS ??" w:hAnsi="Cambria"/>
      <w:lang w:eastAsia="ja-JP"/>
    </w:rPr>
  </w:style>
  <w:style w:type="character" w:customStyle="1" w:styleId="FootnoteTextChar">
    <w:name w:val="Footnote Text Char"/>
    <w:basedOn w:val="DefaultParagraphFont"/>
    <w:link w:val="FootnoteText"/>
    <w:uiPriority w:val="99"/>
    <w:locked/>
    <w:rsid w:val="00177800"/>
    <w:rPr>
      <w:rFonts w:ascii="Cambria" w:eastAsia="MS ??" w:hAnsi="Cambria" w:cs="Times New Roman"/>
      <w:sz w:val="24"/>
      <w:szCs w:val="24"/>
      <w:lang w:eastAsia="ja-JP"/>
    </w:rPr>
  </w:style>
  <w:style w:type="character" w:styleId="FootnoteReference">
    <w:name w:val="footnote reference"/>
    <w:basedOn w:val="DefaultParagraphFont"/>
    <w:uiPriority w:val="99"/>
    <w:rsid w:val="00177800"/>
    <w:rPr>
      <w:rFonts w:cs="Times New Roman"/>
      <w:vertAlign w:val="superscript"/>
    </w:rPr>
  </w:style>
  <w:style w:type="paragraph" w:styleId="Revision">
    <w:name w:val="Revision"/>
    <w:hidden/>
    <w:uiPriority w:val="99"/>
    <w:semiHidden/>
    <w:rsid w:val="0015538E"/>
    <w:rPr>
      <w:sz w:val="24"/>
      <w:szCs w:val="24"/>
      <w:lang w:eastAsia="zh-CN"/>
    </w:rPr>
  </w:style>
  <w:style w:type="paragraph" w:customStyle="1" w:styleId="EL12ptBullet1">
    <w:name w:val="_EL 12pt Bullet 1"/>
    <w:rsid w:val="001F3C6D"/>
    <w:pPr>
      <w:numPr>
        <w:numId w:val="6"/>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1F3C6D"/>
    <w:pPr>
      <w:numPr>
        <w:ilvl w:val="1"/>
      </w:numPr>
    </w:pPr>
  </w:style>
  <w:style w:type="paragraph" w:customStyle="1" w:styleId="EL12ptBullet3">
    <w:name w:val="_EL 12pt Bullet 3"/>
    <w:basedOn w:val="EL12ptBullet2"/>
    <w:qFormat/>
    <w:rsid w:val="001F3C6D"/>
    <w:pPr>
      <w:numPr>
        <w:ilvl w:val="2"/>
      </w:numPr>
    </w:pPr>
  </w:style>
  <w:style w:type="numbering" w:customStyle="1" w:styleId="EL12ptBulletList">
    <w:name w:val="_EL 12pt BulletList"/>
    <w:rsid w:val="001F3C6D"/>
    <w:pPr>
      <w:numPr>
        <w:numId w:val="6"/>
      </w:numPr>
    </w:pPr>
  </w:style>
  <w:style w:type="paragraph" w:customStyle="1" w:styleId="EL12ptImage">
    <w:name w:val="_EL 12pt Image"/>
    <w:basedOn w:val="EL12ptBodyText"/>
    <w:qFormat/>
    <w:rsid w:val="001F3C6D"/>
    <w:pPr>
      <w:spacing w:line="320" w:lineRule="atLeast"/>
    </w:pPr>
  </w:style>
  <w:style w:type="numbering" w:customStyle="1" w:styleId="EL12ptNumberedList">
    <w:name w:val="_EL 12pt NumberedList"/>
    <w:uiPriority w:val="99"/>
    <w:rsid w:val="001F3C6D"/>
    <w:pPr>
      <w:numPr>
        <w:numId w:val="7"/>
      </w:numPr>
    </w:pPr>
  </w:style>
  <w:style w:type="paragraph" w:customStyle="1" w:styleId="EL12ptNumberedList1">
    <w:name w:val="_EL 12pt NumberedList 1"/>
    <w:qFormat/>
    <w:rsid w:val="001F3C6D"/>
    <w:pPr>
      <w:numPr>
        <w:numId w:val="8"/>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1F3C6D"/>
    <w:pPr>
      <w:numPr>
        <w:ilvl w:val="1"/>
        <w:numId w:val="21"/>
      </w:numPr>
      <w:spacing w:after="120" w:line="320" w:lineRule="exact"/>
    </w:pPr>
    <w:rPr>
      <w:rFonts w:ascii="Georgia" w:hAnsi="Georgia"/>
    </w:rPr>
  </w:style>
  <w:style w:type="paragraph" w:customStyle="1" w:styleId="EL12ptNumberedList3">
    <w:name w:val="_EL 12pt NumberedList 3"/>
    <w:basedOn w:val="Normal"/>
    <w:rsid w:val="001F3C6D"/>
    <w:pPr>
      <w:numPr>
        <w:ilvl w:val="2"/>
        <w:numId w:val="8"/>
      </w:numPr>
      <w:spacing w:after="120" w:line="320" w:lineRule="exact"/>
    </w:pPr>
    <w:rPr>
      <w:rFonts w:ascii="Georgia" w:hAnsi="Georgia"/>
    </w:rPr>
  </w:style>
  <w:style w:type="numbering" w:customStyle="1" w:styleId="EL75ptBulletList">
    <w:name w:val="_EL 7.5pt BulletList"/>
    <w:rsid w:val="001F3C6D"/>
    <w:pPr>
      <w:numPr>
        <w:numId w:val="9"/>
      </w:numPr>
    </w:pPr>
  </w:style>
  <w:style w:type="numbering" w:customStyle="1" w:styleId="EL75ptNumberedList">
    <w:name w:val="_EL 7.5pt NumberedList"/>
    <w:rsid w:val="001F3C6D"/>
    <w:pPr>
      <w:numPr>
        <w:numId w:val="10"/>
      </w:numPr>
    </w:pPr>
  </w:style>
  <w:style w:type="numbering" w:customStyle="1" w:styleId="EL95ptBulletList">
    <w:name w:val="_EL 9.5pt BulletList"/>
    <w:rsid w:val="001F3C6D"/>
    <w:pPr>
      <w:numPr>
        <w:numId w:val="13"/>
      </w:numPr>
    </w:pPr>
  </w:style>
  <w:style w:type="numbering" w:customStyle="1" w:styleId="EL95ptNumberedList">
    <w:name w:val="_EL 9.5pt NumberedList"/>
    <w:rsid w:val="001F3C6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character" w:customStyle="1" w:styleId="HeaderChar">
    <w:name w:val="Header Char"/>
    <w:basedOn w:val="DefaultParagraphFont"/>
    <w:link w:val="Header"/>
    <w:uiPriority w:val="99"/>
    <w:semiHidden/>
    <w:locked/>
    <w:rsid w:val="006710AD"/>
    <w:rPr>
      <w:rFonts w:cs="Times New Roman"/>
      <w:sz w:val="24"/>
      <w:szCs w:val="24"/>
      <w:lang w:eastAsia="zh-CN"/>
    </w:rPr>
  </w:style>
  <w:style w:type="paragraph" w:styleId="Footer">
    <w:name w:val="footer"/>
    <w:basedOn w:val="Normal"/>
    <w:link w:val="FooterChar"/>
    <w:uiPriority w:val="99"/>
    <w:rsid w:val="00846157"/>
    <w:pPr>
      <w:tabs>
        <w:tab w:val="center" w:pos="4320"/>
        <w:tab w:val="right" w:pos="8640"/>
      </w:tabs>
    </w:pPr>
  </w:style>
  <w:style w:type="character" w:customStyle="1" w:styleId="FooterChar">
    <w:name w:val="Footer Char"/>
    <w:basedOn w:val="DefaultParagraphFont"/>
    <w:link w:val="Footer"/>
    <w:uiPriority w:val="99"/>
    <w:locked/>
    <w:rsid w:val="000D06C2"/>
    <w:rPr>
      <w:rFonts w:eastAsia="SimSun" w:cs="Times New Roman"/>
      <w:sz w:val="24"/>
      <w:lang w:val="en-US" w:eastAsia="zh-CN"/>
    </w:rPr>
  </w:style>
  <w:style w:type="table" w:styleId="TableGrid">
    <w:name w:val="Table Grid"/>
    <w:basedOn w:val="TableNormal"/>
    <w:uiPriority w:val="99"/>
    <w:rsid w:val="000D06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D06C2"/>
    <w:rPr>
      <w:rFonts w:cs="Times New Roman"/>
    </w:rPr>
  </w:style>
  <w:style w:type="paragraph" w:customStyle="1" w:styleId="ELFooterCopyright">
    <w:name w:val="_EL Footer Copyright"/>
    <w:uiPriority w:val="99"/>
    <w:rsid w:val="000D06C2"/>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uiPriority w:val="99"/>
    <w:rsid w:val="000D06C2"/>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uiPriority w:val="99"/>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0D06C2"/>
    <w:pPr>
      <w:spacing w:line="260" w:lineRule="exact"/>
    </w:pPr>
    <w:rPr>
      <w:rFonts w:ascii="Georgia" w:hAnsi="Georgia"/>
      <w:kern w:val="16"/>
      <w:lang w:eastAsia="zh-CN"/>
    </w:rPr>
  </w:style>
  <w:style w:type="paragraph" w:customStyle="1" w:styleId="ELFooterNYSCommonCore">
    <w:name w:val="_EL Footer NYS Common Core"/>
    <w:link w:val="ELFooterNYSCommonCoreChar"/>
    <w:uiPriority w:val="99"/>
    <w:rsid w:val="000D06C2"/>
    <w:pPr>
      <w:tabs>
        <w:tab w:val="left" w:pos="1331"/>
        <w:tab w:val="right" w:pos="7092"/>
      </w:tabs>
      <w:spacing w:line="200" w:lineRule="exact"/>
      <w:jc w:val="right"/>
    </w:pPr>
    <w:rPr>
      <w:rFonts w:ascii="Arial" w:hAnsi="Arial"/>
      <w:b/>
      <w:kern w:val="16"/>
      <w:lang w:eastAsia="zh-CN"/>
    </w:rPr>
  </w:style>
  <w:style w:type="character" w:customStyle="1" w:styleId="ELFooterNYSCommonCoreChar">
    <w:name w:val="_EL Footer NYS Common Core Char"/>
    <w:link w:val="ELFooterNYSCommonCore"/>
    <w:uiPriority w:val="99"/>
    <w:locked/>
    <w:rsid w:val="000D06C2"/>
    <w:rPr>
      <w:rFonts w:ascii="Arial" w:hAnsi="Arial"/>
      <w:b/>
      <w:kern w:val="16"/>
      <w:sz w:val="22"/>
      <w:lang w:val="en-US" w:eastAsia="zh-CN"/>
    </w:rPr>
  </w:style>
  <w:style w:type="paragraph" w:customStyle="1" w:styleId="ELFooterGradeDocumentType">
    <w:name w:val="_EL Footer Grade &amp; Document Type"/>
    <w:link w:val="ELFooterGradeDocumentTypeChar"/>
    <w:uiPriority w:val="99"/>
    <w:rsid w:val="000D06C2"/>
    <w:pPr>
      <w:tabs>
        <w:tab w:val="left" w:pos="1331"/>
        <w:tab w:val="right" w:pos="7092"/>
      </w:tabs>
      <w:spacing w:line="200" w:lineRule="exact"/>
      <w:jc w:val="right"/>
    </w:pPr>
    <w:rPr>
      <w:rFonts w:ascii="Arial" w:hAnsi="Arial"/>
      <w:kern w:val="16"/>
      <w:lang w:eastAsia="zh-CN"/>
    </w:rPr>
  </w:style>
  <w:style w:type="character" w:customStyle="1" w:styleId="ELFooterGradeDocumentTypeChar">
    <w:name w:val="_EL Footer Grade &amp; Document Type Char"/>
    <w:link w:val="ELFooterGradeDocumentType"/>
    <w:uiPriority w:val="99"/>
    <w:locked/>
    <w:rsid w:val="000D06C2"/>
    <w:rPr>
      <w:rFonts w:ascii="Arial" w:hAnsi="Arial"/>
      <w:kern w:val="16"/>
      <w:sz w:val="22"/>
      <w:lang w:val="en-US" w:eastAsia="zh-CN"/>
    </w:rPr>
  </w:style>
  <w:style w:type="paragraph" w:customStyle="1" w:styleId="ELFooterPageNumber">
    <w:name w:val="_EL Footer Page Number"/>
    <w:link w:val="ELFooterPageNumberCharChar"/>
    <w:uiPriority w:val="99"/>
    <w:rsid w:val="000D06C2"/>
    <w:pPr>
      <w:tabs>
        <w:tab w:val="left" w:pos="1331"/>
        <w:tab w:val="right" w:pos="7092"/>
      </w:tabs>
      <w:spacing w:line="200" w:lineRule="exact"/>
      <w:jc w:val="right"/>
    </w:pPr>
    <w:rPr>
      <w:rFonts w:ascii="Arial" w:hAnsi="Arial"/>
      <w:b/>
      <w:kern w:val="2"/>
      <w:lang w:eastAsia="zh-CN"/>
    </w:rPr>
  </w:style>
  <w:style w:type="paragraph" w:customStyle="1" w:styleId="EL95ptHeadingWhite">
    <w:name w:val="_EL 9.5pt Heading White"/>
    <w:uiPriority w:val="99"/>
    <w:rsid w:val="000D06C2"/>
    <w:pPr>
      <w:spacing w:line="280" w:lineRule="exact"/>
    </w:pPr>
    <w:rPr>
      <w:rFonts w:ascii="Arial" w:hAnsi="Arial" w:cs="Arial"/>
      <w:b/>
      <w:color w:val="FFFFFF"/>
      <w:kern w:val="16"/>
      <w:sz w:val="20"/>
      <w:szCs w:val="20"/>
      <w:lang w:eastAsia="zh-CN"/>
    </w:rPr>
  </w:style>
  <w:style w:type="paragraph" w:customStyle="1" w:styleId="EL75ptBodyText">
    <w:name w:val="_EL 7.5pt Body Text"/>
    <w:uiPriority w:val="99"/>
    <w:rsid w:val="000D06C2"/>
    <w:pPr>
      <w:spacing w:line="220" w:lineRule="exact"/>
    </w:pPr>
    <w:rPr>
      <w:rFonts w:ascii="Georgia" w:hAnsi="Georgia"/>
      <w:kern w:val="16"/>
      <w:sz w:val="15"/>
      <w:szCs w:val="18"/>
      <w:lang w:eastAsia="zh-CN"/>
    </w:rPr>
  </w:style>
  <w:style w:type="paragraph" w:customStyle="1" w:styleId="EL75ptBullet1">
    <w:name w:val="_EL 7.5pt Bullet 1"/>
    <w:uiPriority w:val="99"/>
    <w:rsid w:val="000D06C2"/>
    <w:pPr>
      <w:numPr>
        <w:numId w:val="2"/>
      </w:numPr>
      <w:spacing w:after="40" w:line="220" w:lineRule="exact"/>
    </w:pPr>
    <w:rPr>
      <w:rFonts w:ascii="Georgia" w:hAnsi="Georgia"/>
      <w:kern w:val="16"/>
      <w:sz w:val="15"/>
      <w:szCs w:val="15"/>
      <w:lang w:eastAsia="zh-CN"/>
    </w:rPr>
  </w:style>
  <w:style w:type="paragraph" w:customStyle="1" w:styleId="EL75ptBullet2">
    <w:name w:val="_EL 7.5pt Bullet 2"/>
    <w:uiPriority w:val="99"/>
    <w:rsid w:val="000D06C2"/>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uiPriority w:val="99"/>
    <w:rsid w:val="000D06C2"/>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uiPriority w:val="99"/>
    <w:rsid w:val="000D06C2"/>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uiPriority w:val="99"/>
    <w:rsid w:val="000D06C2"/>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uiPriority w:val="99"/>
    <w:rsid w:val="000D06C2"/>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uiPriority w:val="99"/>
    <w:rsid w:val="000D06C2"/>
    <w:pPr>
      <w:spacing w:line="220" w:lineRule="exact"/>
    </w:pPr>
    <w:rPr>
      <w:rFonts w:ascii="Arial" w:hAnsi="Arial" w:cs="Arial"/>
      <w:b/>
      <w:kern w:val="16"/>
      <w:sz w:val="16"/>
      <w:szCs w:val="16"/>
      <w:lang w:eastAsia="zh-CN"/>
    </w:rPr>
  </w:style>
  <w:style w:type="paragraph" w:customStyle="1" w:styleId="EL75ptHeadingWhite">
    <w:name w:val="_EL 7.5pt Heading White"/>
    <w:uiPriority w:val="99"/>
    <w:rsid w:val="000D06C2"/>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0D06C2"/>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0D06C2"/>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0D06C2"/>
    <w:pPr>
      <w:numPr>
        <w:numId w:val="7"/>
      </w:numPr>
      <w:spacing w:after="40" w:line="220" w:lineRule="exact"/>
    </w:pPr>
    <w:rPr>
      <w:rFonts w:ascii="Georgia" w:hAnsi="Georgia"/>
      <w:kern w:val="16"/>
      <w:sz w:val="15"/>
      <w:szCs w:val="18"/>
      <w:lang w:eastAsia="zh-CN"/>
    </w:rPr>
  </w:style>
  <w:style w:type="paragraph" w:customStyle="1" w:styleId="EL95ptBullet1">
    <w:name w:val="_EL 9.5pt Bullet 1"/>
    <w:uiPriority w:val="99"/>
    <w:rsid w:val="000D06C2"/>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0D06C2"/>
    <w:pPr>
      <w:numPr>
        <w:ilvl w:val="1"/>
        <w:numId w:val="15"/>
      </w:numPr>
      <w:spacing w:after="80" w:line="260" w:lineRule="exact"/>
    </w:pPr>
    <w:rPr>
      <w:rFonts w:ascii="Georgia" w:hAnsi="Georgia"/>
      <w:kern w:val="16"/>
      <w:sz w:val="19"/>
      <w:szCs w:val="19"/>
      <w:lang w:eastAsia="zh-CN"/>
    </w:rPr>
  </w:style>
  <w:style w:type="paragraph" w:customStyle="1" w:styleId="EL95ptBullet3">
    <w:name w:val="_EL 9.5pt Bullet 3"/>
    <w:uiPriority w:val="99"/>
    <w:rsid w:val="000D06C2"/>
    <w:pPr>
      <w:numPr>
        <w:numId w:val="9"/>
      </w:numPr>
      <w:spacing w:after="80" w:line="260" w:lineRule="exact"/>
    </w:pPr>
    <w:rPr>
      <w:rFonts w:ascii="Georgia" w:hAnsi="Georgia"/>
      <w:sz w:val="19"/>
      <w:szCs w:val="19"/>
      <w:lang w:eastAsia="zh-CN"/>
    </w:rPr>
  </w:style>
  <w:style w:type="paragraph" w:customStyle="1" w:styleId="EL95ptHeadingBlack">
    <w:name w:val="_EL 9.5pt Heading Black"/>
    <w:uiPriority w:val="99"/>
    <w:rsid w:val="000D06C2"/>
    <w:pPr>
      <w:spacing w:line="280" w:lineRule="exact"/>
    </w:pPr>
    <w:rPr>
      <w:rFonts w:ascii="Arial" w:hAnsi="Arial" w:cs="Arial"/>
      <w:b/>
      <w:kern w:val="16"/>
      <w:sz w:val="20"/>
      <w:szCs w:val="20"/>
      <w:lang w:eastAsia="zh-CN"/>
    </w:rPr>
  </w:style>
  <w:style w:type="paragraph" w:customStyle="1" w:styleId="EL95ptNumberedList1">
    <w:name w:val="_EL 9.5pt NumberedList 1"/>
    <w:uiPriority w:val="99"/>
    <w:rsid w:val="000D06C2"/>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0D06C2"/>
    <w:pPr>
      <w:numPr>
        <w:numId w:val="14"/>
      </w:numPr>
      <w:spacing w:after="80" w:line="260" w:lineRule="exact"/>
    </w:pPr>
    <w:rPr>
      <w:rFonts w:ascii="Georgia" w:hAnsi="Georgia"/>
      <w:kern w:val="16"/>
      <w:sz w:val="19"/>
      <w:szCs w:val="19"/>
      <w:lang w:eastAsia="zh-CN"/>
    </w:rPr>
  </w:style>
  <w:style w:type="paragraph" w:customStyle="1" w:styleId="EL95ptNumberedList3">
    <w:name w:val="_EL 9.5pt NumberedList 3"/>
    <w:uiPriority w:val="99"/>
    <w:rsid w:val="000D06C2"/>
    <w:pPr>
      <w:numPr>
        <w:numId w:val="11"/>
      </w:numPr>
      <w:spacing w:after="80" w:line="260" w:lineRule="exact"/>
    </w:pPr>
    <w:rPr>
      <w:rFonts w:ascii="Georgia" w:hAnsi="Georgia"/>
      <w:kern w:val="16"/>
      <w:sz w:val="19"/>
      <w:szCs w:val="19"/>
      <w:lang w:eastAsia="zh-CN"/>
    </w:rPr>
  </w:style>
  <w:style w:type="paragraph" w:customStyle="1" w:styleId="ELFootnotes">
    <w:name w:val="_EL Footnotes"/>
    <w:uiPriority w:val="99"/>
    <w:rsid w:val="000D06C2"/>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uiPriority w:val="99"/>
    <w:rsid w:val="000D06C2"/>
    <w:pPr>
      <w:spacing w:line="660" w:lineRule="exact"/>
    </w:pPr>
    <w:rPr>
      <w:rFonts w:ascii="Arial" w:hAnsi="Arial" w:cs="Arial"/>
      <w:b/>
      <w:bCs/>
      <w:color w:val="FFFFFF"/>
      <w:kern w:val="12"/>
      <w:sz w:val="60"/>
      <w:szCs w:val="60"/>
      <w:lang w:eastAsia="zh-CN"/>
    </w:rPr>
  </w:style>
  <w:style w:type="paragraph" w:customStyle="1" w:styleId="ELCoverTitle2WT">
    <w:name w:val="_EL Cover Title 2 WT"/>
    <w:uiPriority w:val="99"/>
    <w:rsid w:val="000D06C2"/>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uiPriority w:val="99"/>
    <w:locked/>
    <w:rsid w:val="000D06C2"/>
    <w:rPr>
      <w:rFonts w:ascii="Arial" w:hAnsi="Arial"/>
      <w:b/>
      <w:kern w:val="2"/>
      <w:sz w:val="22"/>
      <w:lang w:val="en-US" w:eastAsia="zh-CN"/>
    </w:rPr>
  </w:style>
  <w:style w:type="character" w:customStyle="1" w:styleId="EL95ptBodyTextChar">
    <w:name w:val="_EL 9.5pt Body Text Char"/>
    <w:link w:val="EL95ptBodyText"/>
    <w:locked/>
    <w:rsid w:val="000D06C2"/>
    <w:rPr>
      <w:rFonts w:ascii="Georgia" w:hAnsi="Georgia"/>
      <w:kern w:val="16"/>
      <w:sz w:val="22"/>
      <w:lang w:val="en-US" w:eastAsia="zh-CN"/>
    </w:rPr>
  </w:style>
  <w:style w:type="paragraph" w:customStyle="1" w:styleId="EL95ptBullet2">
    <w:name w:val="_EL 9.5pt Bullet 2"/>
    <w:uiPriority w:val="99"/>
    <w:rsid w:val="000D06C2"/>
    <w:pPr>
      <w:numPr>
        <w:ilvl w:val="1"/>
        <w:numId w:val="16"/>
      </w:numPr>
      <w:spacing w:after="80" w:line="260" w:lineRule="exact"/>
    </w:pPr>
    <w:rPr>
      <w:rFonts w:ascii="Georgia" w:hAnsi="Georgia"/>
      <w:kern w:val="16"/>
      <w:sz w:val="19"/>
      <w:szCs w:val="19"/>
      <w:lang w:eastAsia="zh-CN"/>
    </w:rPr>
  </w:style>
  <w:style w:type="paragraph" w:customStyle="1" w:styleId="ELCoverLogoHeader">
    <w:name w:val="_EL Cover Logo Header"/>
    <w:uiPriority w:val="99"/>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uiPriority w:val="99"/>
    <w:rsid w:val="00252091"/>
    <w:pPr>
      <w:spacing w:line="160" w:lineRule="exact"/>
    </w:pPr>
    <w:rPr>
      <w:rFonts w:ascii="Arial" w:hAnsi="Arial" w:cs="Arial"/>
      <w:color w:val="000000"/>
      <w:kern w:val="2"/>
      <w:sz w:val="12"/>
      <w:szCs w:val="12"/>
      <w:lang w:eastAsia="zh-CN"/>
    </w:rPr>
  </w:style>
  <w:style w:type="paragraph" w:customStyle="1" w:styleId="EL95Image">
    <w:name w:val="_EL 9.5 Image"/>
    <w:uiPriority w:val="99"/>
    <w:rsid w:val="00B73D55"/>
    <w:pPr>
      <w:spacing w:line="260" w:lineRule="atLeast"/>
    </w:pPr>
    <w:rPr>
      <w:rFonts w:ascii="Georgia" w:hAnsi="Georgia"/>
      <w:kern w:val="16"/>
      <w:sz w:val="19"/>
      <w:szCs w:val="19"/>
      <w:lang w:eastAsia="zh-CN"/>
    </w:rPr>
  </w:style>
  <w:style w:type="paragraph" w:customStyle="1" w:styleId="EL12ptBodyText">
    <w:name w:val="_EL 12pt Body Text"/>
    <w:qFormat/>
    <w:rsid w:val="00561A29"/>
    <w:pPr>
      <w:spacing w:line="320" w:lineRule="exact"/>
    </w:pPr>
    <w:rPr>
      <w:rFonts w:ascii="Georgia" w:hAnsi="Georgia"/>
      <w:kern w:val="16"/>
      <w:sz w:val="24"/>
      <w:szCs w:val="27"/>
      <w:lang w:eastAsia="zh-CN"/>
    </w:rPr>
  </w:style>
  <w:style w:type="paragraph" w:customStyle="1" w:styleId="EL12ptHeadingBlack">
    <w:name w:val="_EL 12pt Heading Black"/>
    <w:qFormat/>
    <w:rsid w:val="00561A29"/>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17"/>
      </w:numPr>
      <w:spacing w:after="120" w:line="320" w:lineRule="exact"/>
    </w:pPr>
    <w:rPr>
      <w:rFonts w:ascii="Georgia" w:hAnsi="Georgia"/>
      <w:kern w:val="16"/>
      <w:sz w:val="24"/>
      <w:szCs w:val="27"/>
      <w:lang w:eastAsia="zh-CN"/>
    </w:rPr>
  </w:style>
  <w:style w:type="paragraph" w:customStyle="1" w:styleId="EL12ptNumberedList10">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basedOn w:val="DefaultParagraphFont"/>
    <w:uiPriority w:val="99"/>
    <w:rsid w:val="00DE0B6B"/>
    <w:rPr>
      <w:rFonts w:cs="Times New Roman"/>
      <w:sz w:val="18"/>
    </w:rPr>
  </w:style>
  <w:style w:type="paragraph" w:styleId="CommentText">
    <w:name w:val="annotation text"/>
    <w:basedOn w:val="Normal"/>
    <w:link w:val="CommentTextChar"/>
    <w:uiPriority w:val="99"/>
    <w:rsid w:val="00DE0B6B"/>
  </w:style>
  <w:style w:type="character" w:customStyle="1" w:styleId="CommentTextChar">
    <w:name w:val="Comment Text Char"/>
    <w:basedOn w:val="DefaultParagraphFont"/>
    <w:link w:val="CommentText"/>
    <w:uiPriority w:val="99"/>
    <w:locked/>
    <w:rsid w:val="00DE0B6B"/>
    <w:rPr>
      <w:rFonts w:cs="Times New Roman"/>
      <w:sz w:val="24"/>
      <w:lang w:eastAsia="zh-CN"/>
    </w:rPr>
  </w:style>
  <w:style w:type="paragraph" w:styleId="CommentSubject">
    <w:name w:val="annotation subject"/>
    <w:basedOn w:val="CommentText"/>
    <w:next w:val="CommentText"/>
    <w:link w:val="CommentSubjectChar"/>
    <w:uiPriority w:val="99"/>
    <w:rsid w:val="00DE0B6B"/>
    <w:rPr>
      <w:b/>
      <w:bCs/>
    </w:rPr>
  </w:style>
  <w:style w:type="character" w:customStyle="1" w:styleId="CommentSubjectChar">
    <w:name w:val="Comment Subject Char"/>
    <w:basedOn w:val="CommentTextChar"/>
    <w:link w:val="CommentSubject"/>
    <w:uiPriority w:val="99"/>
    <w:locked/>
    <w:rsid w:val="00DE0B6B"/>
    <w:rPr>
      <w:rFonts w:cs="Times New Roman"/>
      <w:b/>
      <w:sz w:val="24"/>
      <w:lang w:eastAsia="zh-CN"/>
    </w:rPr>
  </w:style>
  <w:style w:type="paragraph" w:styleId="BalloonText">
    <w:name w:val="Balloon Text"/>
    <w:basedOn w:val="Normal"/>
    <w:link w:val="BalloonTextChar"/>
    <w:uiPriority w:val="99"/>
    <w:rsid w:val="00DE0B6B"/>
    <w:rPr>
      <w:rFonts w:ascii="Lucida Grande" w:hAnsi="Lucida Grande"/>
      <w:sz w:val="18"/>
      <w:szCs w:val="18"/>
    </w:rPr>
  </w:style>
  <w:style w:type="character" w:customStyle="1" w:styleId="BalloonTextChar">
    <w:name w:val="Balloon Text Char"/>
    <w:basedOn w:val="DefaultParagraphFont"/>
    <w:link w:val="BalloonText"/>
    <w:uiPriority w:val="99"/>
    <w:locked/>
    <w:rsid w:val="00DE0B6B"/>
    <w:rPr>
      <w:rFonts w:ascii="Lucida Grande" w:hAnsi="Lucida Grande" w:cs="Times New Roman"/>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basedOn w:val="DefaultParagraphFont"/>
    <w:uiPriority w:val="99"/>
    <w:rsid w:val="00857C65"/>
    <w:rPr>
      <w:rFonts w:cs="Times New Roman"/>
      <w:color w:val="0000FF"/>
      <w:u w:val="single"/>
    </w:rPr>
  </w:style>
  <w:style w:type="paragraph" w:customStyle="1" w:styleId="Normal10">
    <w:name w:val="Normal1"/>
    <w:uiPriority w:val="99"/>
    <w:rsid w:val="005C6EF3"/>
    <w:pPr>
      <w:spacing w:line="276" w:lineRule="auto"/>
    </w:pPr>
    <w:rPr>
      <w:rFonts w:ascii="Arial" w:hAnsi="Arial" w:cs="Arial"/>
      <w:color w:val="000000"/>
      <w:szCs w:val="24"/>
      <w:lang w:eastAsia="ja-JP"/>
    </w:rPr>
  </w:style>
  <w:style w:type="paragraph" w:styleId="FootnoteText">
    <w:name w:val="footnote text"/>
    <w:basedOn w:val="Normal"/>
    <w:link w:val="FootnoteTextChar"/>
    <w:uiPriority w:val="99"/>
    <w:rsid w:val="00177800"/>
    <w:rPr>
      <w:rFonts w:ascii="Cambria" w:eastAsia="MS ??" w:hAnsi="Cambria"/>
      <w:lang w:eastAsia="ja-JP"/>
    </w:rPr>
  </w:style>
  <w:style w:type="character" w:customStyle="1" w:styleId="FootnoteTextChar">
    <w:name w:val="Footnote Text Char"/>
    <w:basedOn w:val="DefaultParagraphFont"/>
    <w:link w:val="FootnoteText"/>
    <w:uiPriority w:val="99"/>
    <w:locked/>
    <w:rsid w:val="00177800"/>
    <w:rPr>
      <w:rFonts w:ascii="Cambria" w:eastAsia="MS ??" w:hAnsi="Cambria" w:cs="Times New Roman"/>
      <w:sz w:val="24"/>
      <w:szCs w:val="24"/>
      <w:lang w:eastAsia="ja-JP"/>
    </w:rPr>
  </w:style>
  <w:style w:type="character" w:styleId="FootnoteReference">
    <w:name w:val="footnote reference"/>
    <w:basedOn w:val="DefaultParagraphFont"/>
    <w:uiPriority w:val="99"/>
    <w:rsid w:val="00177800"/>
    <w:rPr>
      <w:rFonts w:cs="Times New Roman"/>
      <w:vertAlign w:val="superscript"/>
    </w:rPr>
  </w:style>
  <w:style w:type="paragraph" w:styleId="Revision">
    <w:name w:val="Revision"/>
    <w:hidden/>
    <w:uiPriority w:val="99"/>
    <w:semiHidden/>
    <w:rsid w:val="0015538E"/>
    <w:rPr>
      <w:sz w:val="24"/>
      <w:szCs w:val="24"/>
      <w:lang w:eastAsia="zh-CN"/>
    </w:rPr>
  </w:style>
  <w:style w:type="paragraph" w:customStyle="1" w:styleId="EL12ptBullet1">
    <w:name w:val="_EL 12pt Bullet 1"/>
    <w:basedOn w:val="Normal"/>
    <w:qFormat/>
    <w:rsid w:val="00705BF2"/>
    <w:pPr>
      <w:numPr>
        <w:numId w:val="40"/>
      </w:numPr>
      <w:spacing w:after="80" w:line="320" w:lineRule="exact"/>
    </w:pPr>
    <w:rPr>
      <w:rFonts w:ascii="Georgia" w:hAnsi="Georgia"/>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1372">
      <w:marLeft w:val="0"/>
      <w:marRight w:val="0"/>
      <w:marTop w:val="0"/>
      <w:marBottom w:val="0"/>
      <w:divBdr>
        <w:top w:val="none" w:sz="0" w:space="0" w:color="auto"/>
        <w:left w:val="none" w:sz="0" w:space="0" w:color="auto"/>
        <w:bottom w:val="none" w:sz="0" w:space="0" w:color="auto"/>
        <w:right w:val="none" w:sz="0" w:space="0" w:color="auto"/>
      </w:divBdr>
    </w:div>
    <w:div w:id="192891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48C6-9D1F-40A0-A6BB-2F0659C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10</cp:revision>
  <cp:lastPrinted>2013-07-01T00:35:00Z</cp:lastPrinted>
  <dcterms:created xsi:type="dcterms:W3CDTF">2013-10-24T22:40:00Z</dcterms:created>
  <dcterms:modified xsi:type="dcterms:W3CDTF">2014-02-22T00:24:00Z</dcterms:modified>
</cp:coreProperties>
</file>