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p>
    <w:p w14:paraId="19D67696" w14:textId="77777777" w:rsidR="00EF482B" w:rsidRDefault="00EF482B" w:rsidP="001D1626">
      <w:pPr>
        <w:pStyle w:val="ny-h1-sub"/>
      </w:pPr>
    </w:p>
    <w:p w14:paraId="7A2DB29C" w14:textId="77777777" w:rsidR="00870E7A" w:rsidRDefault="00870E7A" w:rsidP="001D1626">
      <w:pPr>
        <w:pStyle w:val="ny-h1-sub"/>
      </w:pPr>
      <w:r w:rsidRPr="00B60889">
        <w:t>Table of Contents</w:t>
      </w:r>
    </w:p>
    <w:p w14:paraId="462A101E" w14:textId="01BD6640" w:rsidR="001D1626" w:rsidRDefault="008140BD" w:rsidP="001D1626">
      <w:pPr>
        <w:pStyle w:val="ny-h1"/>
      </w:pPr>
      <w:r>
        <w:t>GRADE 5</w:t>
      </w:r>
      <w:r w:rsidR="001D1626" w:rsidRPr="00B60889">
        <w:t xml:space="preserve"> • MODULE </w:t>
      </w:r>
      <w:r>
        <w:t>5</w:t>
      </w:r>
    </w:p>
    <w:p w14:paraId="1B424AF8" w14:textId="24DFF873" w:rsidR="001D1626" w:rsidRPr="002C04B0" w:rsidRDefault="008140BD" w:rsidP="008140BD">
      <w:pPr>
        <w:widowControl/>
        <w:tabs>
          <w:tab w:val="right" w:leader="dot" w:pos="9810"/>
        </w:tabs>
        <w:autoSpaceDE w:val="0"/>
        <w:autoSpaceDN w:val="0"/>
        <w:adjustRightInd w:val="0"/>
        <w:spacing w:before="80" w:after="0"/>
        <w:ind w:left="1080" w:hanging="1080"/>
        <w:contextualSpacing/>
        <w:rPr>
          <w:rFonts w:cstheme="minorHAnsi"/>
          <w:b/>
          <w:sz w:val="28"/>
          <w:szCs w:val="28"/>
        </w:rPr>
      </w:pPr>
      <w:r w:rsidRPr="008140BD">
        <w:rPr>
          <w:rFonts w:ascii="Calibri" w:eastAsia="Myriad Pro" w:hAnsi="Calibri" w:cs="Myriad Pro"/>
          <w:color w:val="9F586A"/>
          <w:sz w:val="40"/>
          <w:szCs w:val="40"/>
        </w:rPr>
        <w:t xml:space="preserve">Addition and Multiplication with </w:t>
      </w:r>
      <w:r w:rsidR="00836A69">
        <w:rPr>
          <w:rFonts w:ascii="Calibri" w:eastAsia="Myriad Pro" w:hAnsi="Calibri" w:cs="Myriad Pro"/>
          <w:color w:val="9F586A"/>
          <w:sz w:val="40"/>
          <w:szCs w:val="40"/>
        </w:rPr>
        <w:t>Volume</w:t>
      </w:r>
      <w:r w:rsidR="00836A69" w:rsidRPr="008140BD">
        <w:rPr>
          <w:rFonts w:ascii="Calibri" w:eastAsia="Myriad Pro" w:hAnsi="Calibri" w:cs="Myriad Pro"/>
          <w:color w:val="9F586A"/>
          <w:sz w:val="40"/>
          <w:szCs w:val="40"/>
        </w:rPr>
        <w:t xml:space="preserve"> </w:t>
      </w:r>
      <w:r w:rsidRPr="008140BD">
        <w:rPr>
          <w:rFonts w:ascii="Calibri" w:eastAsia="Myriad Pro" w:hAnsi="Calibri" w:cs="Myriad Pro"/>
          <w:color w:val="9F586A"/>
          <w:sz w:val="40"/>
          <w:szCs w:val="40"/>
        </w:rPr>
        <w:t xml:space="preserve">and </w:t>
      </w:r>
      <w:r w:rsidR="00836A69">
        <w:rPr>
          <w:rFonts w:ascii="Calibri" w:eastAsia="Myriad Pro" w:hAnsi="Calibri" w:cs="Myriad Pro"/>
          <w:color w:val="9F586A"/>
          <w:sz w:val="40"/>
          <w:szCs w:val="40"/>
        </w:rPr>
        <w:t>Area</w:t>
      </w:r>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91BA933" w14:textId="38A1FD90" w:rsidR="00870E7A" w:rsidRPr="003A14DA" w:rsidRDefault="00403DEE"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4050D1" w:rsidRPr="008140BD">
        <w:rPr>
          <w:rFonts w:cstheme="minorHAnsi"/>
          <w:sz w:val="28"/>
          <w:szCs w:val="28"/>
        </w:rPr>
        <w:t>Concepts of Volume</w:t>
      </w:r>
      <w:r>
        <w:rPr>
          <w:rFonts w:cstheme="minorHAnsi"/>
          <w:sz w:val="28"/>
          <w:szCs w:val="28"/>
        </w:rPr>
        <w:tab/>
      </w:r>
      <w:r w:rsidR="00CD0A92">
        <w:rPr>
          <w:rFonts w:cstheme="minorHAnsi"/>
          <w:sz w:val="28"/>
          <w:szCs w:val="28"/>
        </w:rPr>
        <w:t>5</w:t>
      </w:r>
      <w:r>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39894A6A"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4050D1" w:rsidRPr="008140BD">
        <w:rPr>
          <w:rFonts w:cstheme="minorHAnsi"/>
          <w:sz w:val="28"/>
          <w:szCs w:val="28"/>
        </w:rPr>
        <w:t>Volume and the Operations of Multiplication and Addition</w:t>
      </w:r>
      <w:r w:rsidRPr="003A14DA">
        <w:rPr>
          <w:rFonts w:cstheme="minorHAnsi"/>
          <w:sz w:val="28"/>
          <w:szCs w:val="28"/>
        </w:rPr>
        <w:tab/>
      </w:r>
      <w:r w:rsidR="00CD0A92">
        <w:rPr>
          <w:rFonts w:cstheme="minorHAnsi"/>
          <w:sz w:val="28"/>
          <w:szCs w:val="28"/>
        </w:rPr>
        <w:t>5</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62F89AD3"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sidR="004050D1" w:rsidRPr="008140BD">
        <w:rPr>
          <w:rFonts w:cstheme="minorHAnsi"/>
          <w:sz w:val="28"/>
          <w:szCs w:val="28"/>
        </w:rPr>
        <w:t>Area of Rectangular Figures with Fractional Side Lengths</w:t>
      </w:r>
      <w:r w:rsidRPr="003A14DA">
        <w:rPr>
          <w:rFonts w:cstheme="minorHAnsi"/>
          <w:sz w:val="28"/>
          <w:szCs w:val="28"/>
        </w:rPr>
        <w:tab/>
      </w:r>
      <w:r w:rsidR="00CD0A92">
        <w:rPr>
          <w:rFonts w:cstheme="minorHAnsi"/>
          <w:sz w:val="28"/>
          <w:szCs w:val="28"/>
        </w:rPr>
        <w:t>5</w:t>
      </w:r>
      <w:r w:rsidR="00403DEE">
        <w:rPr>
          <w:rFonts w:cstheme="minorHAnsi"/>
          <w:sz w:val="28"/>
          <w:szCs w:val="28"/>
        </w:rPr>
        <w:t>.C.1</w:t>
      </w:r>
    </w:p>
    <w:p w14:paraId="03BB5AF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7C986311"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sidR="004050D1">
        <w:rPr>
          <w:rFonts w:cstheme="minorHAnsi"/>
          <w:sz w:val="28"/>
          <w:szCs w:val="28"/>
        </w:rPr>
        <w:t xml:space="preserve">Drawing, </w:t>
      </w:r>
      <w:r w:rsidR="008140BD" w:rsidRPr="008140BD">
        <w:rPr>
          <w:rFonts w:cstheme="minorHAnsi"/>
          <w:sz w:val="28"/>
          <w:szCs w:val="28"/>
        </w:rPr>
        <w:t>Analysis</w:t>
      </w:r>
      <w:r w:rsidR="00767BD4">
        <w:rPr>
          <w:rFonts w:cstheme="minorHAnsi"/>
          <w:sz w:val="28"/>
          <w:szCs w:val="28"/>
        </w:rPr>
        <w:t>,</w:t>
      </w:r>
      <w:r w:rsidR="008140BD" w:rsidRPr="008140BD">
        <w:rPr>
          <w:rFonts w:cstheme="minorHAnsi"/>
          <w:sz w:val="28"/>
          <w:szCs w:val="28"/>
        </w:rPr>
        <w:t xml:space="preserve"> and Classification of Two-Dimensional Shapes</w:t>
      </w:r>
      <w:r w:rsidRPr="003A14DA">
        <w:rPr>
          <w:rFonts w:cstheme="minorHAnsi"/>
          <w:sz w:val="28"/>
          <w:szCs w:val="28"/>
        </w:rPr>
        <w:tab/>
      </w:r>
      <w:r w:rsidR="00CD0A92">
        <w:rPr>
          <w:rFonts w:cstheme="minorHAnsi"/>
          <w:sz w:val="28"/>
          <w:szCs w:val="28"/>
        </w:rPr>
        <w:t>5</w:t>
      </w:r>
      <w:r w:rsidR="00403DEE">
        <w:rPr>
          <w:rFonts w:cstheme="minorHAnsi"/>
          <w:sz w:val="28"/>
          <w:szCs w:val="28"/>
        </w:rPr>
        <w:t>.D.1</w:t>
      </w:r>
    </w:p>
    <w:p w14:paraId="678321A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5DD16BA" w14:textId="3A6A24E4" w:rsidR="00870E7A" w:rsidRPr="003A14DA" w:rsidRDefault="00403DEE" w:rsidP="00177104">
      <w:pPr>
        <w:pStyle w:val="ny-moduleTOC"/>
        <w:spacing w:before="0"/>
        <w:ind w:left="994" w:hanging="994"/>
      </w:pPr>
      <w:r w:rsidRPr="00D76DD5">
        <w:rPr>
          <w:b/>
        </w:rPr>
        <w:t>Module Assessments</w:t>
      </w:r>
      <w:r w:rsidR="00870E7A" w:rsidRPr="003A14DA">
        <w:tab/>
      </w:r>
      <w:r w:rsidR="00CD0A92">
        <w:t>5</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E5989D" w14:textId="77777777" w:rsidR="00613D18" w:rsidRDefault="00613D18" w:rsidP="00613D18">
      <w:pPr>
        <w:pStyle w:val="ny-h4"/>
        <w:rPr>
          <w:color w:val="9F586A"/>
          <w:sz w:val="40"/>
          <w:szCs w:val="40"/>
        </w:rPr>
      </w:pPr>
      <w:r>
        <w:br w:type="page"/>
      </w:r>
    </w:p>
    <w:p w14:paraId="32C407C5" w14:textId="17D7E7D5" w:rsidR="00870E7A" w:rsidRPr="00B60889" w:rsidRDefault="00870E7A" w:rsidP="001D1626">
      <w:pPr>
        <w:pStyle w:val="ny-h1-sub"/>
      </w:pPr>
      <w:r w:rsidRPr="00B60889">
        <w:lastRenderedPageBreak/>
        <w:t xml:space="preserve">Grade </w:t>
      </w:r>
      <w:r w:rsidR="00C81F2B">
        <w:t>5</w:t>
      </w:r>
      <w:r w:rsidRPr="00B60889">
        <w:t xml:space="preserve"> </w:t>
      </w:r>
      <w:r w:rsidRPr="00B60889">
        <w:rPr>
          <w:sz w:val="48"/>
          <w:szCs w:val="48"/>
        </w:rPr>
        <w:t>•</w:t>
      </w:r>
      <w:r w:rsidRPr="00B60889">
        <w:t xml:space="preserve"> Module </w:t>
      </w:r>
      <w:r w:rsidR="00C81F2B">
        <w:t>5</w:t>
      </w:r>
    </w:p>
    <w:p w14:paraId="256AEDA1" w14:textId="3D25917E" w:rsidR="00870E7A" w:rsidRPr="00274578" w:rsidRDefault="00C81F2B" w:rsidP="001D1626">
      <w:pPr>
        <w:pStyle w:val="ny-h1"/>
      </w:pPr>
      <w:r w:rsidRPr="00C81F2B">
        <w:t xml:space="preserve">Addition and Multiplication with </w:t>
      </w:r>
      <w:r w:rsidR="00836A69">
        <w:t>Volume</w:t>
      </w:r>
      <w:r w:rsidR="00836A69" w:rsidRPr="00C81F2B">
        <w:t xml:space="preserve"> </w:t>
      </w:r>
      <w:r w:rsidRPr="00C81F2B">
        <w:t xml:space="preserve">and </w:t>
      </w:r>
      <w:r w:rsidR="00836A69">
        <w:t>Area</w:t>
      </w:r>
    </w:p>
    <w:p w14:paraId="39EE885A" w14:textId="77777777" w:rsidR="00870E7A" w:rsidRPr="00B60889" w:rsidRDefault="00870E7A" w:rsidP="00113AA1">
      <w:pPr>
        <w:pStyle w:val="ny-h2"/>
      </w:pPr>
      <w:r w:rsidRPr="00B60889">
        <w:t>O</w:t>
      </w:r>
      <w:r>
        <w:t>VERVIEW</w:t>
      </w:r>
    </w:p>
    <w:p w14:paraId="777D61AF" w14:textId="568F64A1" w:rsidR="00F752A8" w:rsidRPr="00C96314" w:rsidRDefault="00F752A8" w:rsidP="00054BAE">
      <w:pPr>
        <w:pStyle w:val="ny-paragraph"/>
      </w:pPr>
      <w:r>
        <w:t>In this 25-day module, students work with two-</w:t>
      </w:r>
      <w:r w:rsidR="00365EF3">
        <w:t xml:space="preserve"> </w:t>
      </w:r>
      <w:r>
        <w:t xml:space="preserve">and three-dimensional figures.  Volume is introduced to students through concrete exploration of cubic units and culminates </w:t>
      </w:r>
      <w:r w:rsidR="002745F7">
        <w:t>with the development of the volume formula for right rectangular prisms.</w:t>
      </w:r>
      <w:r>
        <w:t xml:space="preserve">  The second half of the module turns to extending students’ understanding of two-dimensional figures.  Students combine prior knowledge of area with newly acquired knowledge of fraction multiplication to determine the</w:t>
      </w:r>
      <w:r w:rsidRPr="00C96314">
        <w:t xml:space="preserve"> area of rectangular figures</w:t>
      </w:r>
      <w:r>
        <w:t xml:space="preserve"> with fractional side lengths</w:t>
      </w:r>
      <w:r w:rsidR="006F0145">
        <w:t xml:space="preserve">. </w:t>
      </w:r>
      <w:r>
        <w:t xml:space="preserve"> </w:t>
      </w:r>
      <w:r w:rsidR="006F0145">
        <w:t xml:space="preserve">They then </w:t>
      </w:r>
      <w:r>
        <w:t>engage in hands-on</w:t>
      </w:r>
      <w:r w:rsidRPr="00C96314">
        <w:t xml:space="preserve"> </w:t>
      </w:r>
      <w:r w:rsidR="00005761">
        <w:t>construction</w:t>
      </w:r>
      <w:r w:rsidR="00005761" w:rsidRPr="00C96314">
        <w:t xml:space="preserve"> </w:t>
      </w:r>
      <w:r w:rsidRPr="00C96314">
        <w:t>of two-dimensional shapes</w:t>
      </w:r>
      <w:r w:rsidR="004A5D80">
        <w:t xml:space="preserve">, </w:t>
      </w:r>
      <w:r w:rsidR="00FB6772">
        <w:t>developing</w:t>
      </w:r>
      <w:r w:rsidR="004A5D80">
        <w:t xml:space="preserve"> a foundation for</w:t>
      </w:r>
      <w:r>
        <w:t xml:space="preserve"> classifying the shapes by reasoning about their attributes</w:t>
      </w:r>
      <w:r w:rsidRPr="00C96314">
        <w:t>.</w:t>
      </w:r>
      <w:r>
        <w:t xml:space="preserve"> </w:t>
      </w:r>
      <w:r w:rsidR="00804B5A">
        <w:t xml:space="preserve"> </w:t>
      </w:r>
      <w:r w:rsidR="0030585C">
        <w:t xml:space="preserve">This module fills a gap between Grade 4’s work with </w:t>
      </w:r>
      <w:r w:rsidR="003F1900">
        <w:t>two</w:t>
      </w:r>
      <w:r w:rsidR="0030585C">
        <w:t>-dimensional figures and Grade</w:t>
      </w:r>
      <w:r w:rsidR="003F1900">
        <w:t xml:space="preserve"> 6</w:t>
      </w:r>
      <w:r w:rsidR="0030585C">
        <w:t>’s work with volume and area.</w:t>
      </w:r>
    </w:p>
    <w:p w14:paraId="0A30F604" w14:textId="436A9D43" w:rsidR="00F752A8" w:rsidRDefault="00D92881" w:rsidP="00054BAE">
      <w:pPr>
        <w:pStyle w:val="ny-paragraph"/>
        <w:rPr>
          <w:rFonts w:asciiTheme="minorHAnsi" w:hAnsiTheme="minorHAnsi"/>
        </w:rPr>
      </w:pPr>
      <w:r>
        <w:t>In Topic A</w:t>
      </w:r>
      <w:r w:rsidR="007C0E69">
        <w:t>,</w:t>
      </w:r>
      <w:r>
        <w:t xml:space="preserve"> students extend their spatial structuring to three dimensions through an exploration of volume.  Students come to see volume as an attribute of solid figures and understand that cubic units are used to measure it (</w:t>
      </w:r>
      <w:r>
        <w:rPr>
          <w:b/>
        </w:rPr>
        <w:t>5.MD.3</w:t>
      </w:r>
      <w:r w:rsidRPr="003F1900">
        <w:t>)</w:t>
      </w:r>
      <w:r w:rsidR="003F1900" w:rsidRPr="003F1900">
        <w:t>.</w:t>
      </w:r>
      <w:r w:rsidRPr="00FF353F">
        <w:t xml:space="preserve">  </w:t>
      </w:r>
      <w:r w:rsidR="00DF71AB">
        <w:rPr>
          <w:rFonts w:asciiTheme="minorHAnsi" w:hAnsiTheme="minorHAnsi"/>
        </w:rPr>
        <w:t xml:space="preserve">Using </w:t>
      </w:r>
      <w:r w:rsidR="002A56F9">
        <w:rPr>
          <w:rFonts w:asciiTheme="minorHAnsi" w:hAnsiTheme="minorHAnsi"/>
        </w:rPr>
        <w:t xml:space="preserve">improvised, </w:t>
      </w:r>
      <w:r w:rsidR="00DF71AB">
        <w:rPr>
          <w:rFonts w:asciiTheme="minorHAnsi" w:hAnsiTheme="minorHAnsi"/>
        </w:rPr>
        <w:t>customary</w:t>
      </w:r>
      <w:r w:rsidR="00365EF3">
        <w:rPr>
          <w:rFonts w:asciiTheme="minorHAnsi" w:hAnsiTheme="minorHAnsi"/>
        </w:rPr>
        <w:t>,</w:t>
      </w:r>
      <w:r w:rsidR="00DF71AB">
        <w:rPr>
          <w:rFonts w:asciiTheme="minorHAnsi" w:hAnsiTheme="minorHAnsi"/>
        </w:rPr>
        <w:t xml:space="preserve"> and metric</w:t>
      </w:r>
      <w:r w:rsidR="002A56F9">
        <w:rPr>
          <w:rFonts w:asciiTheme="minorHAnsi" w:hAnsiTheme="minorHAnsi"/>
        </w:rPr>
        <w:t xml:space="preserve"> units</w:t>
      </w:r>
      <w:r w:rsidR="00DF71AB">
        <w:rPr>
          <w:rFonts w:asciiTheme="minorHAnsi" w:hAnsiTheme="minorHAnsi"/>
        </w:rPr>
        <w:t xml:space="preserve">, they </w:t>
      </w:r>
      <w:r w:rsidR="00F752A8">
        <w:rPr>
          <w:rFonts w:asciiTheme="minorHAnsi" w:hAnsiTheme="minorHAnsi"/>
        </w:rPr>
        <w:t>build three-dimensional shapes</w:t>
      </w:r>
      <w:r w:rsidR="00365EF3">
        <w:rPr>
          <w:rFonts w:asciiTheme="minorHAnsi" w:hAnsiTheme="minorHAnsi"/>
        </w:rPr>
        <w:t>,</w:t>
      </w:r>
      <w:r w:rsidR="00F752A8">
        <w:rPr>
          <w:rFonts w:asciiTheme="minorHAnsi" w:hAnsiTheme="minorHAnsi"/>
        </w:rPr>
        <w:t xml:space="preserve"> </w:t>
      </w:r>
      <w:r w:rsidR="00DF71AB">
        <w:rPr>
          <w:rFonts w:asciiTheme="minorHAnsi" w:hAnsiTheme="minorHAnsi"/>
        </w:rPr>
        <w:t xml:space="preserve">including </w:t>
      </w:r>
      <w:r w:rsidR="00A6238D">
        <w:rPr>
          <w:rFonts w:asciiTheme="minorHAnsi" w:hAnsiTheme="minorHAnsi"/>
        </w:rPr>
        <w:t>right rectangular prisms</w:t>
      </w:r>
      <w:r w:rsidR="00365EF3">
        <w:rPr>
          <w:rFonts w:asciiTheme="minorHAnsi" w:hAnsiTheme="minorHAnsi"/>
        </w:rPr>
        <w:t>,</w:t>
      </w:r>
      <w:r w:rsidR="00A6238D">
        <w:rPr>
          <w:rFonts w:asciiTheme="minorHAnsi" w:hAnsiTheme="minorHAnsi"/>
        </w:rPr>
        <w:t xml:space="preserve"> </w:t>
      </w:r>
      <w:r w:rsidR="00F752A8">
        <w:rPr>
          <w:rFonts w:asciiTheme="minorHAnsi" w:hAnsiTheme="minorHAnsi"/>
        </w:rPr>
        <w:t>and count</w:t>
      </w:r>
      <w:r w:rsidR="004A5D80">
        <w:rPr>
          <w:rFonts w:asciiTheme="minorHAnsi" w:hAnsiTheme="minorHAnsi"/>
        </w:rPr>
        <w:t xml:space="preserve"> units</w:t>
      </w:r>
      <w:r w:rsidR="00F752A8">
        <w:rPr>
          <w:rFonts w:asciiTheme="minorHAnsi" w:hAnsiTheme="minorHAnsi"/>
        </w:rPr>
        <w:t xml:space="preserve"> to find the volume </w:t>
      </w:r>
      <w:r w:rsidR="00F752A8" w:rsidRPr="003F1900">
        <w:rPr>
          <w:rFonts w:asciiTheme="minorHAnsi" w:hAnsiTheme="minorHAnsi"/>
        </w:rPr>
        <w:t>(</w:t>
      </w:r>
      <w:r w:rsidR="00F752A8" w:rsidRPr="00B758FF">
        <w:rPr>
          <w:rFonts w:asciiTheme="minorHAnsi" w:hAnsiTheme="minorHAnsi"/>
          <w:b/>
        </w:rPr>
        <w:t>5.MD.4</w:t>
      </w:r>
      <w:r w:rsidR="00F752A8" w:rsidRPr="003F1900">
        <w:rPr>
          <w:rFonts w:asciiTheme="minorHAnsi" w:hAnsiTheme="minorHAnsi"/>
        </w:rPr>
        <w:t>).</w:t>
      </w:r>
      <w:r w:rsidR="00F752A8">
        <w:rPr>
          <w:rFonts w:asciiTheme="minorHAnsi" w:hAnsiTheme="minorHAnsi"/>
        </w:rPr>
        <w:t xml:space="preserve"> </w:t>
      </w:r>
      <w:r w:rsidR="00F752A8" w:rsidRPr="00C96314">
        <w:rPr>
          <w:rFonts w:asciiTheme="minorHAnsi" w:hAnsiTheme="minorHAnsi"/>
        </w:rPr>
        <w:t xml:space="preserve"> </w:t>
      </w:r>
      <w:r w:rsidR="00DF71AB">
        <w:rPr>
          <w:rFonts w:asciiTheme="minorHAnsi" w:hAnsiTheme="minorHAnsi"/>
        </w:rPr>
        <w:t>By developing a systematic approach to counting the unit cubes, students make connections between area and volume.  They partition a rectangular prism into layers of unit cubes and reason that the number of unit cubes in a single layer corresponds to the number of unit squares on a face.</w:t>
      </w:r>
      <w:r w:rsidR="00AA0543">
        <w:rPr>
          <w:rFonts w:asciiTheme="minorHAnsi" w:hAnsiTheme="minorHAnsi"/>
        </w:rPr>
        <w:t xml:space="preserve">  </w:t>
      </w:r>
      <w:r w:rsidR="00A6238D">
        <w:rPr>
          <w:rFonts w:asciiTheme="minorHAnsi" w:hAnsiTheme="minorHAnsi"/>
        </w:rPr>
        <w:t xml:space="preserve">They </w:t>
      </w:r>
      <w:r w:rsidR="00F752A8">
        <w:rPr>
          <w:rFonts w:asciiTheme="minorHAnsi" w:hAnsiTheme="minorHAnsi"/>
        </w:rPr>
        <w:t>begin to conceptualize the layers themselves</w:t>
      </w:r>
      <w:r w:rsidR="00AA0543">
        <w:rPr>
          <w:rFonts w:asciiTheme="minorHAnsi" w:hAnsiTheme="minorHAnsi"/>
        </w:rPr>
        <w:t xml:space="preserve">, oriented in any one of </w:t>
      </w:r>
      <w:r w:rsidR="009E33C3">
        <w:rPr>
          <w:rFonts w:asciiTheme="minorHAnsi" w:hAnsiTheme="minorHAnsi"/>
        </w:rPr>
        <w:t>three</w:t>
      </w:r>
      <w:r w:rsidR="00AA0543">
        <w:rPr>
          <w:rFonts w:asciiTheme="minorHAnsi" w:hAnsiTheme="minorHAnsi"/>
        </w:rPr>
        <w:t xml:space="preserve"> directions,</w:t>
      </w:r>
      <w:r w:rsidR="00F752A8">
        <w:rPr>
          <w:rFonts w:asciiTheme="minorHAnsi" w:hAnsiTheme="minorHAnsi"/>
        </w:rPr>
        <w:t xml:space="preserve"> as </w:t>
      </w:r>
      <w:r w:rsidR="00A6238D">
        <w:rPr>
          <w:rFonts w:asciiTheme="minorHAnsi" w:hAnsiTheme="minorHAnsi"/>
        </w:rPr>
        <w:t xml:space="preserve">iterated </w:t>
      </w:r>
      <w:r w:rsidR="00F752A8">
        <w:rPr>
          <w:rFonts w:asciiTheme="minorHAnsi" w:hAnsiTheme="minorHAnsi"/>
        </w:rPr>
        <w:t>units</w:t>
      </w:r>
      <w:r w:rsidR="00F752A8" w:rsidRPr="00C96314">
        <w:rPr>
          <w:rFonts w:asciiTheme="minorHAnsi" w:hAnsiTheme="minorHAnsi"/>
        </w:rPr>
        <w:t>.</w:t>
      </w:r>
      <w:r w:rsidR="00F752A8">
        <w:rPr>
          <w:rFonts w:asciiTheme="minorHAnsi" w:hAnsiTheme="minorHAnsi"/>
        </w:rPr>
        <w:t xml:space="preserve"> </w:t>
      </w:r>
      <w:r w:rsidR="00804B5A">
        <w:rPr>
          <w:rFonts w:asciiTheme="minorHAnsi" w:hAnsiTheme="minorHAnsi"/>
        </w:rPr>
        <w:t xml:space="preserve"> </w:t>
      </w:r>
      <w:r w:rsidR="00F752A8">
        <w:rPr>
          <w:rFonts w:asciiTheme="minorHAnsi" w:hAnsiTheme="minorHAnsi"/>
        </w:rPr>
        <w:t>This understanding allows students to reason about</w:t>
      </w:r>
      <w:r w:rsidR="00F752A8" w:rsidRPr="00C96314">
        <w:rPr>
          <w:rFonts w:asciiTheme="minorHAnsi" w:hAnsiTheme="minorHAnsi"/>
        </w:rPr>
        <w:t xml:space="preserve"> container</w:t>
      </w:r>
      <w:r w:rsidR="00F752A8">
        <w:rPr>
          <w:rFonts w:asciiTheme="minorHAnsi" w:hAnsiTheme="minorHAnsi"/>
        </w:rPr>
        <w:t>s</w:t>
      </w:r>
      <w:r w:rsidR="00F752A8" w:rsidRPr="00C96314">
        <w:rPr>
          <w:rFonts w:asciiTheme="minorHAnsi" w:hAnsiTheme="minorHAnsi"/>
        </w:rPr>
        <w:t xml:space="preserve"> formed by net</w:t>
      </w:r>
      <w:r w:rsidR="00F752A8">
        <w:rPr>
          <w:rFonts w:asciiTheme="minorHAnsi" w:hAnsiTheme="minorHAnsi"/>
        </w:rPr>
        <w:t>s</w:t>
      </w:r>
      <w:r w:rsidR="00F752A8" w:rsidRPr="00C96314">
        <w:rPr>
          <w:rFonts w:asciiTheme="minorHAnsi" w:hAnsiTheme="minorHAnsi"/>
        </w:rPr>
        <w:t xml:space="preserve">, reasonably predict the number of cubes required to fill </w:t>
      </w:r>
      <w:r w:rsidR="00F752A8">
        <w:rPr>
          <w:rFonts w:asciiTheme="minorHAnsi" w:hAnsiTheme="minorHAnsi"/>
        </w:rPr>
        <w:t>them</w:t>
      </w:r>
      <w:r w:rsidR="00F752A8" w:rsidRPr="00C96314">
        <w:rPr>
          <w:rFonts w:asciiTheme="minorHAnsi" w:hAnsiTheme="minorHAnsi"/>
        </w:rPr>
        <w:t>, and test their prediction by packing the container</w:t>
      </w:r>
      <w:r w:rsidR="00F752A8">
        <w:rPr>
          <w:rFonts w:asciiTheme="minorHAnsi" w:hAnsiTheme="minorHAnsi"/>
        </w:rPr>
        <w:t xml:space="preserve">. </w:t>
      </w:r>
    </w:p>
    <w:p w14:paraId="16487610" w14:textId="50D1638C" w:rsidR="00F752A8" w:rsidRPr="00A900EB" w:rsidRDefault="00F752A8" w:rsidP="00054BAE">
      <w:pPr>
        <w:pStyle w:val="ny-paragraph"/>
        <w:rPr>
          <w:rFonts w:asciiTheme="minorHAnsi" w:hAnsiTheme="minorHAnsi"/>
          <w:b/>
          <w:bCs/>
          <w:color w:val="FF0000"/>
        </w:rPr>
      </w:pPr>
      <w:r>
        <w:rPr>
          <w:rFonts w:asciiTheme="minorHAnsi" w:hAnsiTheme="minorHAnsi"/>
        </w:rPr>
        <w:t>Concrete understanding of volume</w:t>
      </w:r>
      <w:r w:rsidRPr="00C96314">
        <w:rPr>
          <w:rFonts w:asciiTheme="minorHAnsi" w:hAnsiTheme="minorHAnsi"/>
        </w:rPr>
        <w:t xml:space="preserve"> </w:t>
      </w:r>
      <w:r>
        <w:rPr>
          <w:rFonts w:asciiTheme="minorHAnsi" w:hAnsiTheme="minorHAnsi"/>
        </w:rPr>
        <w:t xml:space="preserve">and </w:t>
      </w:r>
      <w:r w:rsidRPr="00C96314">
        <w:rPr>
          <w:rFonts w:asciiTheme="minorHAnsi" w:hAnsiTheme="minorHAnsi"/>
        </w:rPr>
        <w:t xml:space="preserve">multiplicative reasoning </w:t>
      </w:r>
      <w:r w:rsidR="00D92881">
        <w:rPr>
          <w:rFonts w:asciiTheme="minorHAnsi" w:hAnsiTheme="minorHAnsi"/>
        </w:rPr>
        <w:t>(</w:t>
      </w:r>
      <w:r w:rsidR="00D92881">
        <w:rPr>
          <w:rFonts w:asciiTheme="minorHAnsi" w:hAnsiTheme="minorHAnsi"/>
          <w:b/>
        </w:rPr>
        <w:t>5.MD.3</w:t>
      </w:r>
      <w:r w:rsidR="00D92881" w:rsidRPr="003F1900">
        <w:rPr>
          <w:rFonts w:asciiTheme="minorHAnsi" w:hAnsiTheme="minorHAnsi"/>
        </w:rPr>
        <w:t>)</w:t>
      </w:r>
      <w:r w:rsidR="00D92881">
        <w:rPr>
          <w:rFonts w:asciiTheme="minorHAnsi" w:hAnsiTheme="minorHAnsi"/>
          <w:b/>
        </w:rPr>
        <w:t xml:space="preserve"> </w:t>
      </w:r>
      <w:r>
        <w:rPr>
          <w:rFonts w:asciiTheme="minorHAnsi" w:hAnsiTheme="minorHAnsi"/>
        </w:rPr>
        <w:t xml:space="preserve">come together in Topic B as the systematic counting from Topic </w:t>
      </w:r>
      <w:proofErr w:type="gramStart"/>
      <w:r>
        <w:rPr>
          <w:rFonts w:asciiTheme="minorHAnsi" w:hAnsiTheme="minorHAnsi"/>
        </w:rPr>
        <w:t>A</w:t>
      </w:r>
      <w:proofErr w:type="gramEnd"/>
      <w:r>
        <w:rPr>
          <w:rFonts w:asciiTheme="minorHAnsi" w:hAnsiTheme="minorHAnsi"/>
        </w:rPr>
        <w:t xml:space="preserve"> leads naturally to</w:t>
      </w:r>
      <w:r w:rsidRPr="00C96314">
        <w:rPr>
          <w:rFonts w:asciiTheme="minorHAnsi" w:hAnsiTheme="minorHAnsi"/>
        </w:rPr>
        <w:t xml:space="preserve"> formulas for finding </w:t>
      </w:r>
      <w:r>
        <w:rPr>
          <w:rFonts w:asciiTheme="minorHAnsi" w:hAnsiTheme="minorHAnsi"/>
        </w:rPr>
        <w:t xml:space="preserve">the </w:t>
      </w:r>
      <w:r w:rsidRPr="00B758FF">
        <w:rPr>
          <w:rFonts w:asciiTheme="minorHAnsi" w:hAnsiTheme="minorHAnsi"/>
        </w:rPr>
        <w:t>volume</w:t>
      </w:r>
      <w:r w:rsidRPr="00B758FF">
        <w:rPr>
          <w:rFonts w:asciiTheme="minorHAnsi" w:hAnsiTheme="minorHAnsi"/>
          <w:b/>
        </w:rPr>
        <w:t xml:space="preserve"> </w:t>
      </w:r>
      <w:r>
        <w:rPr>
          <w:rFonts w:asciiTheme="minorHAnsi" w:hAnsiTheme="minorHAnsi"/>
        </w:rPr>
        <w:t xml:space="preserve">of a right rectangular prism </w:t>
      </w:r>
      <w:r w:rsidRPr="003F1900">
        <w:rPr>
          <w:rFonts w:asciiTheme="minorHAnsi" w:hAnsiTheme="minorHAnsi"/>
        </w:rPr>
        <w:t>(</w:t>
      </w:r>
      <w:r w:rsidRPr="00B758FF">
        <w:rPr>
          <w:rFonts w:asciiTheme="minorHAnsi" w:hAnsiTheme="minorHAnsi"/>
          <w:b/>
        </w:rPr>
        <w:t>5.MD.5</w:t>
      </w:r>
      <w:r w:rsidRPr="003F1900">
        <w:rPr>
          <w:rFonts w:asciiTheme="minorHAnsi" w:hAnsiTheme="minorHAnsi"/>
        </w:rPr>
        <w:t>).</w:t>
      </w:r>
      <w:r w:rsidRPr="00C96314">
        <w:rPr>
          <w:rFonts w:asciiTheme="minorHAnsi" w:hAnsiTheme="minorHAnsi"/>
        </w:rPr>
        <w:t xml:space="preserve"> </w:t>
      </w:r>
      <w:r>
        <w:rPr>
          <w:rFonts w:asciiTheme="minorHAnsi" w:hAnsiTheme="minorHAnsi"/>
          <w:bCs/>
        </w:rPr>
        <w:t xml:space="preserve"> </w:t>
      </w:r>
      <w:r w:rsidR="00FA4547">
        <w:rPr>
          <w:rFonts w:asciiTheme="minorHAnsi" w:hAnsiTheme="minorHAnsi"/>
        </w:rPr>
        <w:t xml:space="preserve">Students solidify </w:t>
      </w:r>
      <w:r w:rsidR="00FA4547" w:rsidRPr="00C96314">
        <w:rPr>
          <w:rFonts w:asciiTheme="minorHAnsi" w:hAnsiTheme="minorHAnsi"/>
        </w:rPr>
        <w:t>the connect</w:t>
      </w:r>
      <w:r w:rsidR="00FA4547">
        <w:rPr>
          <w:rFonts w:asciiTheme="minorHAnsi" w:hAnsiTheme="minorHAnsi"/>
        </w:rPr>
        <w:t xml:space="preserve">ion between </w:t>
      </w:r>
      <w:r w:rsidR="00FA4547" w:rsidRPr="00C96314">
        <w:rPr>
          <w:rFonts w:asciiTheme="minorHAnsi" w:hAnsiTheme="minorHAnsi"/>
        </w:rPr>
        <w:t xml:space="preserve">volume as </w:t>
      </w:r>
      <w:r w:rsidR="00FA4547" w:rsidRPr="00C96314">
        <w:rPr>
          <w:rFonts w:asciiTheme="minorHAnsi" w:hAnsiTheme="minorHAnsi"/>
          <w:i/>
        </w:rPr>
        <w:t>packing</w:t>
      </w:r>
      <w:r w:rsidR="00FA4547" w:rsidRPr="00C96314">
        <w:rPr>
          <w:rFonts w:asciiTheme="minorHAnsi" w:hAnsiTheme="minorHAnsi"/>
        </w:rPr>
        <w:t xml:space="preserve"> </w:t>
      </w:r>
      <w:r w:rsidR="00365EF3">
        <w:rPr>
          <w:rFonts w:asciiTheme="minorHAnsi" w:hAnsiTheme="minorHAnsi"/>
        </w:rPr>
        <w:t>and</w:t>
      </w:r>
      <w:r w:rsidR="00365EF3" w:rsidRPr="00C96314">
        <w:rPr>
          <w:rFonts w:asciiTheme="minorHAnsi" w:hAnsiTheme="minorHAnsi"/>
        </w:rPr>
        <w:t xml:space="preserve"> </w:t>
      </w:r>
      <w:r w:rsidR="00FA4547" w:rsidRPr="00C96314">
        <w:rPr>
          <w:rFonts w:asciiTheme="minorHAnsi" w:hAnsiTheme="minorHAnsi"/>
        </w:rPr>
        <w:t xml:space="preserve">volume as </w:t>
      </w:r>
      <w:r w:rsidR="00FA4547">
        <w:rPr>
          <w:rFonts w:asciiTheme="minorHAnsi" w:hAnsiTheme="minorHAnsi"/>
          <w:i/>
        </w:rPr>
        <w:t xml:space="preserve">filling </w:t>
      </w:r>
      <w:r w:rsidR="00FA4547">
        <w:rPr>
          <w:rFonts w:asciiTheme="minorHAnsi" w:hAnsiTheme="minorHAnsi"/>
        </w:rPr>
        <w:t xml:space="preserve">by comparing the amount of liquid that fills a container to the number of cubes that can be packed into it.  This connection is formalized as students see that 1 cubic centimeter is equal to 1 milliliter.  </w:t>
      </w:r>
      <w:r>
        <w:rPr>
          <w:rFonts w:asciiTheme="minorHAnsi" w:hAnsiTheme="minorHAnsi"/>
          <w:bCs/>
        </w:rPr>
        <w:t>C</w:t>
      </w:r>
      <w:r w:rsidRPr="00C96314">
        <w:rPr>
          <w:rFonts w:asciiTheme="minorHAnsi" w:hAnsiTheme="minorHAnsi"/>
          <w:bCs/>
        </w:rPr>
        <w:t xml:space="preserve">omplexity increases as students </w:t>
      </w:r>
      <w:r>
        <w:rPr>
          <w:rFonts w:asciiTheme="minorHAnsi" w:hAnsiTheme="minorHAnsi"/>
          <w:bCs/>
        </w:rPr>
        <w:t xml:space="preserve">use their knowledge that volume is additive to partition and </w:t>
      </w:r>
      <w:r w:rsidRPr="00C96314">
        <w:rPr>
          <w:rFonts w:asciiTheme="minorHAnsi" w:hAnsiTheme="minorHAnsi"/>
          <w:bCs/>
        </w:rPr>
        <w:t>calculat</w:t>
      </w:r>
      <w:r>
        <w:rPr>
          <w:rFonts w:asciiTheme="minorHAnsi" w:hAnsiTheme="minorHAnsi"/>
          <w:bCs/>
        </w:rPr>
        <w:t>e the</w:t>
      </w:r>
      <w:r w:rsidRPr="00C96314">
        <w:rPr>
          <w:rFonts w:asciiTheme="minorHAnsi" w:hAnsiTheme="minorHAnsi"/>
          <w:bCs/>
        </w:rPr>
        <w:t xml:space="preserve"> total volume of solid figures </w:t>
      </w:r>
      <w:r>
        <w:rPr>
          <w:rFonts w:asciiTheme="minorHAnsi" w:hAnsiTheme="minorHAnsi"/>
          <w:bCs/>
        </w:rPr>
        <w:t xml:space="preserve">composed of non-overlapping, </w:t>
      </w:r>
      <w:r w:rsidRPr="00C96314">
        <w:rPr>
          <w:rFonts w:asciiTheme="minorHAnsi" w:hAnsiTheme="minorHAnsi"/>
          <w:bCs/>
        </w:rPr>
        <w:t xml:space="preserve">rectangular prisms. </w:t>
      </w:r>
      <w:r>
        <w:rPr>
          <w:rFonts w:asciiTheme="minorHAnsi" w:hAnsiTheme="minorHAnsi"/>
          <w:bCs/>
        </w:rPr>
        <w:t xml:space="preserve">  W</w:t>
      </w:r>
      <w:r w:rsidRPr="00C96314">
        <w:rPr>
          <w:rFonts w:asciiTheme="minorHAnsi" w:hAnsiTheme="minorHAnsi"/>
          <w:bCs/>
        </w:rPr>
        <w:t>ord</w:t>
      </w:r>
      <w:r w:rsidRPr="00C96314">
        <w:rPr>
          <w:rFonts w:asciiTheme="minorHAnsi" w:hAnsiTheme="minorHAnsi"/>
        </w:rPr>
        <w:t xml:space="preserve"> </w:t>
      </w:r>
      <w:r w:rsidRPr="00C96314">
        <w:rPr>
          <w:rFonts w:asciiTheme="minorHAnsi" w:hAnsiTheme="minorHAnsi"/>
          <w:bCs/>
        </w:rPr>
        <w:t xml:space="preserve">problems involving </w:t>
      </w:r>
      <w:r>
        <w:rPr>
          <w:rFonts w:asciiTheme="minorHAnsi" w:hAnsiTheme="minorHAnsi"/>
          <w:bCs/>
        </w:rPr>
        <w:t xml:space="preserve">the </w:t>
      </w:r>
      <w:r w:rsidRPr="00C96314">
        <w:rPr>
          <w:rFonts w:asciiTheme="minorHAnsi" w:hAnsiTheme="minorHAnsi"/>
          <w:bCs/>
        </w:rPr>
        <w:t>volume of rectangular prisms with whole</w:t>
      </w:r>
      <w:r w:rsidR="004C6AF8">
        <w:rPr>
          <w:rFonts w:asciiTheme="minorHAnsi" w:hAnsiTheme="minorHAnsi"/>
          <w:bCs/>
        </w:rPr>
        <w:t xml:space="preserve"> </w:t>
      </w:r>
      <w:r w:rsidRPr="00C96314">
        <w:rPr>
          <w:rFonts w:asciiTheme="minorHAnsi" w:hAnsiTheme="minorHAnsi"/>
          <w:bCs/>
        </w:rPr>
        <w:t>number edge</w:t>
      </w:r>
      <w:r w:rsidR="006655B3">
        <w:rPr>
          <w:rFonts w:asciiTheme="minorHAnsi" w:hAnsiTheme="minorHAnsi"/>
          <w:bCs/>
        </w:rPr>
        <w:t xml:space="preserve"> lengths</w:t>
      </w:r>
      <w:r>
        <w:rPr>
          <w:rFonts w:asciiTheme="minorHAnsi" w:hAnsiTheme="minorHAnsi"/>
          <w:bCs/>
        </w:rPr>
        <w:t xml:space="preserve"> solidify understanding</w:t>
      </w:r>
      <w:r w:rsidR="00005761">
        <w:rPr>
          <w:rFonts w:asciiTheme="minorHAnsi" w:hAnsiTheme="minorHAnsi"/>
          <w:bCs/>
        </w:rPr>
        <w:t xml:space="preserve"> and give students </w:t>
      </w:r>
      <w:r w:rsidR="003C1AF6">
        <w:rPr>
          <w:rFonts w:asciiTheme="minorHAnsi" w:hAnsiTheme="minorHAnsi"/>
          <w:bCs/>
        </w:rPr>
        <w:t xml:space="preserve">the </w:t>
      </w:r>
      <w:r w:rsidR="00005761">
        <w:rPr>
          <w:rFonts w:asciiTheme="minorHAnsi" w:hAnsiTheme="minorHAnsi"/>
          <w:bCs/>
        </w:rPr>
        <w:t>opportunity to reason about scaling in the context of volume</w:t>
      </w:r>
      <w:r w:rsidRPr="00C96314">
        <w:rPr>
          <w:rFonts w:asciiTheme="minorHAnsi" w:hAnsiTheme="minorHAnsi"/>
          <w:bCs/>
        </w:rPr>
        <w:t>.</w:t>
      </w:r>
      <w:r w:rsidR="00804B5A">
        <w:rPr>
          <w:rFonts w:asciiTheme="minorHAnsi" w:hAnsiTheme="minorHAnsi"/>
          <w:bCs/>
        </w:rPr>
        <w:t xml:space="preserve"> </w:t>
      </w:r>
      <w:r w:rsidRPr="00C96314">
        <w:rPr>
          <w:rFonts w:asciiTheme="minorHAnsi" w:hAnsiTheme="minorHAnsi"/>
          <w:bCs/>
        </w:rPr>
        <w:t xml:space="preserve"> T</w:t>
      </w:r>
      <w:r>
        <w:rPr>
          <w:rFonts w:asciiTheme="minorHAnsi" w:hAnsiTheme="minorHAnsi"/>
          <w:bCs/>
        </w:rPr>
        <w:t xml:space="preserve">opic </w:t>
      </w:r>
      <w:r w:rsidR="003C1AF6">
        <w:rPr>
          <w:rFonts w:asciiTheme="minorHAnsi" w:hAnsiTheme="minorHAnsi"/>
          <w:bCs/>
        </w:rPr>
        <w:t xml:space="preserve">B </w:t>
      </w:r>
      <w:r>
        <w:rPr>
          <w:rFonts w:asciiTheme="minorHAnsi" w:hAnsiTheme="minorHAnsi"/>
          <w:bCs/>
        </w:rPr>
        <w:t xml:space="preserve">concludes with a design project that gives students the opportunity to </w:t>
      </w:r>
      <w:r w:rsidRPr="00C96314">
        <w:rPr>
          <w:rFonts w:asciiTheme="minorHAnsi" w:hAnsiTheme="minorHAnsi"/>
          <w:bCs/>
        </w:rPr>
        <w:t>apply the concepts and formulas they have learned throughout Topic</w:t>
      </w:r>
      <w:r>
        <w:rPr>
          <w:rFonts w:asciiTheme="minorHAnsi" w:hAnsiTheme="minorHAnsi"/>
          <w:bCs/>
        </w:rPr>
        <w:t>s</w:t>
      </w:r>
      <w:r w:rsidRPr="00C96314">
        <w:rPr>
          <w:rFonts w:asciiTheme="minorHAnsi" w:hAnsiTheme="minorHAnsi"/>
          <w:bCs/>
        </w:rPr>
        <w:t xml:space="preserve"> A and </w:t>
      </w:r>
      <w:r>
        <w:rPr>
          <w:rFonts w:asciiTheme="minorHAnsi" w:hAnsiTheme="minorHAnsi"/>
          <w:bCs/>
        </w:rPr>
        <w:t xml:space="preserve">B </w:t>
      </w:r>
      <w:r w:rsidR="00237E7E">
        <w:rPr>
          <w:rFonts w:asciiTheme="minorHAnsi" w:hAnsiTheme="minorHAnsi"/>
          <w:bCs/>
        </w:rPr>
        <w:t xml:space="preserve">to create a sculpture of a specified volume composed of varied rectangular prisms with parameters </w:t>
      </w:r>
      <w:r w:rsidR="00FB6772">
        <w:rPr>
          <w:rFonts w:asciiTheme="minorHAnsi" w:hAnsiTheme="minorHAnsi"/>
          <w:bCs/>
        </w:rPr>
        <w:t xml:space="preserve">given </w:t>
      </w:r>
      <w:r w:rsidR="00237E7E">
        <w:rPr>
          <w:rFonts w:asciiTheme="minorHAnsi" w:hAnsiTheme="minorHAnsi"/>
          <w:bCs/>
        </w:rPr>
        <w:t>in the project description.</w:t>
      </w:r>
    </w:p>
    <w:p w14:paraId="34808CBD" w14:textId="572B0625" w:rsidR="00F752A8" w:rsidRDefault="00134C0A" w:rsidP="00054BAE">
      <w:pPr>
        <w:pStyle w:val="ny-paragraph"/>
      </w:pPr>
      <w:r>
        <w:t xml:space="preserve">In </w:t>
      </w:r>
      <w:r w:rsidR="00F752A8" w:rsidRPr="00C96314">
        <w:t>Topic C</w:t>
      </w:r>
      <w:r w:rsidR="00FA4547">
        <w:t>,</w:t>
      </w:r>
      <w:r w:rsidR="00F752A8" w:rsidRPr="00C96314">
        <w:t xml:space="preserve"> students</w:t>
      </w:r>
      <w:r w:rsidR="00F752A8">
        <w:t xml:space="preserve"> extend their understanding of area as they use</w:t>
      </w:r>
      <w:r w:rsidR="00F752A8" w:rsidRPr="00C96314">
        <w:t xml:space="preserve"> rulers and set squares to construct </w:t>
      </w:r>
      <w:r w:rsidR="00FE3651">
        <w:t xml:space="preserve">and measure </w:t>
      </w:r>
      <w:r w:rsidR="00F752A8" w:rsidRPr="00C96314">
        <w:t xml:space="preserve">rectangles with fractional side lengths </w:t>
      </w:r>
      <w:r w:rsidR="00F752A8">
        <w:t xml:space="preserve">and find their areas.  </w:t>
      </w:r>
      <w:r w:rsidR="003C1AF6">
        <w:t>Students</w:t>
      </w:r>
      <w:r w:rsidR="00F752A8">
        <w:t xml:space="preserve"> apply </w:t>
      </w:r>
      <w:r w:rsidR="00F752A8" w:rsidRPr="00C96314">
        <w:t xml:space="preserve">their extensive knowledge of fraction </w:t>
      </w:r>
      <w:r w:rsidR="006655B3">
        <w:t>multiplication</w:t>
      </w:r>
      <w:r w:rsidR="00F752A8" w:rsidRPr="00C96314">
        <w:t xml:space="preserve"> </w:t>
      </w:r>
      <w:r w:rsidR="006655B3">
        <w:t>to interpret areas of rectangles with fractional side lengths</w:t>
      </w:r>
      <w:r w:rsidR="00F752A8">
        <w:t xml:space="preserve"> </w:t>
      </w:r>
      <w:r w:rsidR="00F752A8" w:rsidRPr="003F1900">
        <w:t>(</w:t>
      </w:r>
      <w:r w:rsidR="00F752A8" w:rsidRPr="00CB20A8">
        <w:rPr>
          <w:b/>
        </w:rPr>
        <w:t>5.NF.4b</w:t>
      </w:r>
      <w:r w:rsidR="00F752A8" w:rsidRPr="003F1900">
        <w:t>)</w:t>
      </w:r>
      <w:r w:rsidR="00F752A8">
        <w:t xml:space="preserve"> and</w:t>
      </w:r>
      <w:r w:rsidR="00F752A8" w:rsidRPr="00C96314">
        <w:t xml:space="preserve"> solv</w:t>
      </w:r>
      <w:r w:rsidR="00F752A8">
        <w:t>e</w:t>
      </w:r>
      <w:r w:rsidR="00F752A8" w:rsidRPr="00C96314">
        <w:t xml:space="preserve"> real world problems </w:t>
      </w:r>
      <w:r w:rsidR="00F752A8">
        <w:t>involving these figures</w:t>
      </w:r>
      <w:r w:rsidR="00B401F1">
        <w:t xml:space="preserve"> </w:t>
      </w:r>
      <w:r w:rsidR="00B401F1" w:rsidRPr="003F1900">
        <w:t>(</w:t>
      </w:r>
      <w:r w:rsidR="00B401F1">
        <w:rPr>
          <w:b/>
        </w:rPr>
        <w:t>5.NF.6</w:t>
      </w:r>
      <w:r w:rsidR="00B401F1" w:rsidRPr="003F1900">
        <w:t>)</w:t>
      </w:r>
      <w:r w:rsidR="00767BD4">
        <w:t>,</w:t>
      </w:r>
      <w:r w:rsidR="00005761">
        <w:t xml:space="preserve"> </w:t>
      </w:r>
      <w:r w:rsidR="00AB330D">
        <w:t xml:space="preserve">including reasoning about scaling through contexts </w:t>
      </w:r>
      <w:r w:rsidR="00AB330D">
        <w:lastRenderedPageBreak/>
        <w:t>in which volumes are compared</w:t>
      </w:r>
      <w:r w:rsidR="00F752A8">
        <w:t>.</w:t>
      </w:r>
      <w:r w:rsidR="00B34144">
        <w:t xml:space="preserve">  Visual models and equations are used to represent the problems through the Read</w:t>
      </w:r>
      <w:r w:rsidR="00A4228B">
        <w:t>-</w:t>
      </w:r>
      <w:r w:rsidR="00B34144">
        <w:t>Draw</w:t>
      </w:r>
      <w:r w:rsidR="00A4228B">
        <w:t>-</w:t>
      </w:r>
      <w:r w:rsidR="00B34144">
        <w:t xml:space="preserve">Write </w:t>
      </w:r>
      <w:r w:rsidR="00EB41C0">
        <w:t xml:space="preserve">(RDW) </w:t>
      </w:r>
      <w:r w:rsidR="00B34144">
        <w:t>protocol.</w:t>
      </w:r>
    </w:p>
    <w:p w14:paraId="27B38186" w14:textId="0A9D074C" w:rsidR="00F752A8" w:rsidRDefault="00296F3F" w:rsidP="00054BAE">
      <w:pPr>
        <w:pStyle w:val="ny-paragraph"/>
      </w:pPr>
      <w:r w:rsidRPr="001D3A2F">
        <w:rPr>
          <w:rFonts w:eastAsia="Calibri" w:cs="Times New Roman"/>
          <w:noProof/>
        </w:rPr>
        <w:drawing>
          <wp:anchor distT="0" distB="0" distL="114300" distR="114300" simplePos="0" relativeHeight="251665408" behindDoc="1" locked="0" layoutInCell="1" allowOverlap="1" wp14:anchorId="25245924" wp14:editId="452D9C2A">
            <wp:simplePos x="0" y="0"/>
            <wp:positionH relativeFrom="column">
              <wp:posOffset>27940</wp:posOffset>
            </wp:positionH>
            <wp:positionV relativeFrom="paragraph">
              <wp:posOffset>1765300</wp:posOffset>
            </wp:positionV>
            <wp:extent cx="6136640" cy="3870960"/>
            <wp:effectExtent l="0" t="0" r="0" b="0"/>
            <wp:wrapTight wrapText="bothSides">
              <wp:wrapPolygon edited="0">
                <wp:start x="0" y="0"/>
                <wp:lineTo x="0" y="21472"/>
                <wp:lineTo x="21524" y="2147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5-Dist-of-Minutes-v2.png"/>
                    <pic:cNvPicPr/>
                  </pic:nvPicPr>
                  <pic:blipFill rotWithShape="1">
                    <a:blip r:embed="rId12">
                      <a:extLst>
                        <a:ext uri="{28A0092B-C50C-407E-A947-70E740481C1C}">
                          <a14:useLocalDpi xmlns:a14="http://schemas.microsoft.com/office/drawing/2010/main" val="0"/>
                        </a:ext>
                      </a:extLst>
                    </a:blip>
                    <a:srcRect l="13205" t="5310" r="16410" b="37279"/>
                    <a:stretch/>
                  </pic:blipFill>
                  <pic:spPr bwMode="auto">
                    <a:xfrm>
                      <a:off x="0" y="0"/>
                      <a:ext cx="6136640" cy="387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2A8">
        <w:t>In Topic D</w:t>
      </w:r>
      <w:r w:rsidR="00FA4547">
        <w:t>,</w:t>
      </w:r>
      <w:r w:rsidR="00F752A8">
        <w:t xml:space="preserve"> students draw two-dimensional shapes to analyze their attributes and use those attributes to classify</w:t>
      </w:r>
      <w:r w:rsidR="00F752A8" w:rsidRPr="00C96314">
        <w:t xml:space="preserve"> </w:t>
      </w:r>
      <w:r w:rsidR="00F752A8">
        <w:t>them.  Familiar figures, such as parallelograms, rhomb</w:t>
      </w:r>
      <w:r w:rsidR="004A5D80">
        <w:t>uses</w:t>
      </w:r>
      <w:r w:rsidR="00F752A8">
        <w:t>, squares, trapezoids, etc</w:t>
      </w:r>
      <w:r w:rsidR="00FE3651">
        <w:t>.</w:t>
      </w:r>
      <w:r w:rsidR="00F752A8">
        <w:t>, have all been defined in earlier grades and</w:t>
      </w:r>
      <w:r w:rsidR="003C1AF6">
        <w:t>,</w:t>
      </w:r>
      <w:r w:rsidR="00F752A8">
        <w:t xml:space="preserve"> </w:t>
      </w:r>
      <w:r w:rsidR="003C1AF6">
        <w:t>in</w:t>
      </w:r>
      <w:r w:rsidR="006655B3">
        <w:t xml:space="preserve"> Grade 4</w:t>
      </w:r>
      <w:r w:rsidR="003C1AF6">
        <w:t>,</w:t>
      </w:r>
      <w:r w:rsidR="006655B3">
        <w:t xml:space="preserve"> </w:t>
      </w:r>
      <w:r w:rsidR="00F752A8">
        <w:t xml:space="preserve">students have gained an understanding of shapes </w:t>
      </w:r>
      <w:r w:rsidR="00FE3651">
        <w:t xml:space="preserve">beyond </w:t>
      </w:r>
      <w:r w:rsidR="00F752A8">
        <w:t>the intuitive level.  Grade 5 extend</w:t>
      </w:r>
      <w:r w:rsidR="00FE3651">
        <w:t>s</w:t>
      </w:r>
      <w:r w:rsidR="00F752A8">
        <w:t xml:space="preserve"> this understanding through an in-depth analysis of the properties and defining attributes of quadrilaterals.  Grade 4’s work with the protractor is </w:t>
      </w:r>
      <w:r w:rsidR="00FE3651">
        <w:t>applied</w:t>
      </w:r>
      <w:r w:rsidR="00F752A8">
        <w:t xml:space="preserve"> to construct various quadrilaterals.  Using measurement tools illuminate</w:t>
      </w:r>
      <w:r w:rsidR="00FE3651">
        <w:t>s</w:t>
      </w:r>
      <w:r w:rsidR="00F752A8">
        <w:t xml:space="preserve"> the attributes used to define and recognize each quadrilateral </w:t>
      </w:r>
      <w:r w:rsidR="00F752A8" w:rsidRPr="003F1900">
        <w:t>(</w:t>
      </w:r>
      <w:r w:rsidR="00F752A8" w:rsidRPr="00A900EB">
        <w:rPr>
          <w:b/>
        </w:rPr>
        <w:t>5.G.3</w:t>
      </w:r>
      <w:r w:rsidR="00F752A8" w:rsidRPr="003F1900">
        <w:t>).</w:t>
      </w:r>
      <w:r w:rsidR="00F752A8">
        <w:t xml:space="preserve">  Students see, for example, that the same </w:t>
      </w:r>
      <w:r w:rsidR="00FE3651">
        <w:t xml:space="preserve">process </w:t>
      </w:r>
      <w:r w:rsidR="006655B3">
        <w:t xml:space="preserve">they </w:t>
      </w:r>
      <w:r w:rsidR="00F752A8">
        <w:t xml:space="preserve">used to </w:t>
      </w:r>
      <w:r w:rsidR="006655B3">
        <w:t xml:space="preserve">construct </w:t>
      </w:r>
      <w:r w:rsidR="00F752A8">
        <w:t>a parallelogram will also produce a rectangle</w:t>
      </w:r>
      <w:r w:rsidR="00FE3651">
        <w:t xml:space="preserve"> when </w:t>
      </w:r>
      <w:r w:rsidR="00F752A8">
        <w:t>all angles</w:t>
      </w:r>
      <w:r w:rsidR="006655B3">
        <w:t xml:space="preserve"> are constructed to</w:t>
      </w:r>
      <w:r w:rsidR="00F752A8">
        <w:t xml:space="preserve"> measure </w:t>
      </w:r>
      <m:oMath>
        <m:r>
          <m:rPr>
            <m:nor/>
          </m:rPr>
          <w:rPr>
            <w:rFonts w:asciiTheme="minorHAnsi" w:hAnsiTheme="minorHAnsi"/>
          </w:rPr>
          <m:t>90°</m:t>
        </m:r>
      </m:oMath>
      <w:r w:rsidR="00F752A8">
        <w:t xml:space="preserve">.  </w:t>
      </w:r>
      <w:r w:rsidR="00970954">
        <w:t>Students then</w:t>
      </w:r>
      <w:r w:rsidR="00F752A8">
        <w:t xml:space="preserve"> analyze defining attributes and create a hierarchical classification of quadrilaterals </w:t>
      </w:r>
      <w:r w:rsidR="00F752A8" w:rsidRPr="003F1900">
        <w:t>(</w:t>
      </w:r>
      <w:r w:rsidR="00F752A8">
        <w:rPr>
          <w:b/>
        </w:rPr>
        <w:t>5.G.4</w:t>
      </w:r>
      <w:r w:rsidR="00F752A8" w:rsidRPr="003F1900">
        <w:t>)</w:t>
      </w:r>
      <w:r w:rsidR="00F752A8" w:rsidRPr="00C96314">
        <w:t>.</w:t>
      </w:r>
      <w:r w:rsidR="00F752A8">
        <w:t xml:space="preserve">   </w:t>
      </w:r>
    </w:p>
    <w:p w14:paraId="61AD8BA1" w14:textId="6A16E005" w:rsidR="00FB68DD" w:rsidRDefault="00FB68DD" w:rsidP="00870E7A">
      <w:pPr>
        <w:spacing w:before="240" w:after="360" w:line="260" w:lineRule="exact"/>
        <w:rPr>
          <w:rFonts w:eastAsia="Myriad Pro" w:cstheme="minorHAnsi"/>
          <w:color w:val="231F20"/>
        </w:rPr>
      </w:pPr>
    </w:p>
    <w:p w14:paraId="59D28923" w14:textId="479CBF3C" w:rsidR="00FB68DD" w:rsidRDefault="00FB68DD" w:rsidP="00870E7A">
      <w:pPr>
        <w:spacing w:before="240" w:after="360" w:line="260" w:lineRule="exact"/>
        <w:rPr>
          <w:rFonts w:eastAsia="Myriad Pro" w:cstheme="minorHAnsi"/>
          <w:color w:val="231F20"/>
        </w:rPr>
      </w:pPr>
    </w:p>
    <w:p w14:paraId="7CE3E1E5" w14:textId="77777777" w:rsidR="00FB68DD" w:rsidRDefault="00FB68DD" w:rsidP="00870E7A">
      <w:pPr>
        <w:spacing w:before="240" w:after="360" w:line="260" w:lineRule="exact"/>
        <w:rPr>
          <w:rFonts w:eastAsia="Myriad Pro" w:cstheme="minorHAnsi"/>
          <w:color w:val="231F20"/>
        </w:rPr>
      </w:pPr>
    </w:p>
    <w:p w14:paraId="0785A120" w14:textId="77777777" w:rsidR="00D53FD6" w:rsidRDefault="00D53FD6">
      <w:pPr>
        <w:rPr>
          <w:rFonts w:ascii="Calibri Bold" w:eastAsia="Myriad Pro" w:hAnsi="Calibri Bold" w:cs="Myriad Pro"/>
          <w:b/>
          <w:bCs/>
          <w:color w:val="00789C"/>
          <w:sz w:val="36"/>
          <w:szCs w:val="36"/>
        </w:rPr>
      </w:pPr>
      <w:r>
        <w:br w:type="page"/>
      </w:r>
    </w:p>
    <w:p w14:paraId="2230E2A3" w14:textId="14868414" w:rsidR="004B102C" w:rsidRPr="00FB68DD" w:rsidRDefault="004B102C" w:rsidP="004B102C">
      <w:pPr>
        <w:pStyle w:val="ny-h2"/>
      </w:pPr>
      <w:r w:rsidRPr="00FB68DD">
        <w:lastRenderedPageBreak/>
        <w:t>Focus Grade Level Standards</w:t>
      </w:r>
    </w:p>
    <w:p w14:paraId="113AD314" w14:textId="7180F1BB" w:rsidR="003869BB" w:rsidRDefault="003869BB" w:rsidP="003869BB">
      <w:pPr>
        <w:pStyle w:val="ny-h4"/>
      </w:pPr>
      <w:r>
        <w:t>Apply and extend previous understanding of multiplication and division to multiply and divide fractions.</w:t>
      </w:r>
      <w:r>
        <w:rPr>
          <w:rStyle w:val="FootnoteReference"/>
        </w:rPr>
        <w:footnoteReference w:id="1"/>
      </w:r>
      <w:r w:rsidRPr="00B60889">
        <w:tab/>
      </w:r>
    </w:p>
    <w:p w14:paraId="0FF0CDAE" w14:textId="4489D250" w:rsidR="00B0544C" w:rsidRDefault="003869BB" w:rsidP="003869BB">
      <w:pPr>
        <w:pStyle w:val="ny-list-focusstandards"/>
      </w:pPr>
      <w:proofErr w:type="gramStart"/>
      <w:r>
        <w:rPr>
          <w:rStyle w:val="ny-bold-red"/>
        </w:rPr>
        <w:t>5.NF.4</w:t>
      </w:r>
      <w:proofErr w:type="gramEnd"/>
      <w:r w:rsidRPr="00B60889">
        <w:tab/>
      </w:r>
      <w:r w:rsidR="00B0544C">
        <w:t>Apply and extend previous understanding</w:t>
      </w:r>
      <w:r w:rsidR="00665219">
        <w:t>s</w:t>
      </w:r>
      <w:r w:rsidR="00B0544C">
        <w:t xml:space="preserve"> of multiplication to multiply a fraction or whole number by a fraction.</w:t>
      </w:r>
    </w:p>
    <w:p w14:paraId="18C0685B" w14:textId="5B518BED" w:rsidR="003869BB" w:rsidRDefault="00B0544C" w:rsidP="00B0544C">
      <w:pPr>
        <w:pStyle w:val="ny-list-focusstandards-sub"/>
      </w:pPr>
      <w:r>
        <w:t>b.</w:t>
      </w:r>
      <w:r>
        <w:tab/>
      </w:r>
      <w:r w:rsidR="003869BB">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sidR="003869BB" w:rsidRPr="00B60889">
        <w:t>.</w:t>
      </w:r>
    </w:p>
    <w:p w14:paraId="2870267A" w14:textId="77777777" w:rsidR="003869BB" w:rsidRPr="00B60889" w:rsidRDefault="003869BB" w:rsidP="003869BB">
      <w:pPr>
        <w:pStyle w:val="ny-list-focusstandards"/>
        <w:rPr>
          <w:b/>
        </w:rPr>
      </w:pPr>
      <w:proofErr w:type="gramStart"/>
      <w:r>
        <w:rPr>
          <w:rStyle w:val="ny-bold-red"/>
        </w:rPr>
        <w:t>5.NF.6</w:t>
      </w:r>
      <w:proofErr w:type="gramEnd"/>
      <w:r w:rsidRPr="00B60889">
        <w:tab/>
      </w:r>
      <w:r>
        <w:t>Solve real world problems involving multiplication of fractions and mixed numbers, e.g., by using visual fraction models or equations to represent the problem.</w:t>
      </w:r>
    </w:p>
    <w:p w14:paraId="487345B4" w14:textId="248ACE89" w:rsidR="004B102C" w:rsidRPr="009224B3" w:rsidRDefault="004B102C" w:rsidP="004B102C">
      <w:pPr>
        <w:pStyle w:val="ny-h4"/>
      </w:pPr>
      <w:r>
        <w:t xml:space="preserve">Geometric </w:t>
      </w:r>
      <w:r w:rsidR="004662FA">
        <w:t>m</w:t>
      </w:r>
      <w:r>
        <w:t xml:space="preserve">easurement:  understand concepts of volume and relate volume to multiplication and </w:t>
      </w:r>
      <w:r w:rsidR="00BA73E3">
        <w:t xml:space="preserve">to </w:t>
      </w:r>
      <w:r>
        <w:t xml:space="preserve">addition.  </w:t>
      </w:r>
      <w:bookmarkStart w:id="0" w:name="_GoBack"/>
      <w:bookmarkEnd w:id="0"/>
    </w:p>
    <w:p w14:paraId="0945F6F7" w14:textId="35513BC6" w:rsidR="004B102C" w:rsidRPr="00B60889" w:rsidRDefault="004B102C" w:rsidP="004B102C">
      <w:pPr>
        <w:pStyle w:val="ny-list-focusstandards"/>
        <w:rPr>
          <w:b/>
        </w:rPr>
      </w:pPr>
      <w:proofErr w:type="gramStart"/>
      <w:r>
        <w:rPr>
          <w:rStyle w:val="ny-bold-red"/>
        </w:rPr>
        <w:t>5.MD.3</w:t>
      </w:r>
      <w:proofErr w:type="gramEnd"/>
      <w:r>
        <w:tab/>
        <w:t>Recognize volume as an attribute of solid figures and understand concepts of volume measurement.</w:t>
      </w:r>
    </w:p>
    <w:p w14:paraId="5C201CC6" w14:textId="086EDC7F" w:rsidR="004B102C" w:rsidRDefault="004B102C" w:rsidP="004B102C">
      <w:pPr>
        <w:pStyle w:val="ny-list-focusstandards-sub"/>
      </w:pPr>
      <w:r w:rsidRPr="002F77D4">
        <w:t>a</w:t>
      </w:r>
      <w:r>
        <w:t>.</w:t>
      </w:r>
      <w:r>
        <w:tab/>
        <w:t xml:space="preserve">A cube with side length 1 unit, called a “unit cube,” is said to have “one cubic unit” of volume, and can be used to measure volume. </w:t>
      </w:r>
    </w:p>
    <w:p w14:paraId="56FCB6DD" w14:textId="77777777" w:rsidR="004B102C" w:rsidRDefault="004B102C" w:rsidP="004B102C">
      <w:pPr>
        <w:pStyle w:val="ny-list-focusstandards-sub"/>
      </w:pPr>
      <w:r w:rsidRPr="002F77D4">
        <w:t>b</w:t>
      </w:r>
      <w:r>
        <w:t>.</w:t>
      </w:r>
      <w:r>
        <w:tab/>
        <w:t xml:space="preserve">A solid figure which can be packed without gaps or overlaps using </w:t>
      </w:r>
      <w:r>
        <w:rPr>
          <w:i/>
        </w:rPr>
        <w:t xml:space="preserve">n </w:t>
      </w:r>
      <w:r>
        <w:t xml:space="preserve">unit cubes is said to have a volume of </w:t>
      </w:r>
      <w:r>
        <w:rPr>
          <w:i/>
        </w:rPr>
        <w:t xml:space="preserve">n </w:t>
      </w:r>
      <w:r>
        <w:t>cubic units.</w:t>
      </w:r>
    </w:p>
    <w:p w14:paraId="38001B72" w14:textId="77777777" w:rsidR="004B102C" w:rsidRDefault="004B102C" w:rsidP="004B102C">
      <w:pPr>
        <w:pStyle w:val="ny-list-focusstandards"/>
      </w:pPr>
      <w:proofErr w:type="gramStart"/>
      <w:r>
        <w:rPr>
          <w:rStyle w:val="ny-bold-red"/>
        </w:rPr>
        <w:t>5.MD.4</w:t>
      </w:r>
      <w:proofErr w:type="gramEnd"/>
      <w:r>
        <w:tab/>
        <w:t xml:space="preserve">Measure volumes by counting unit cubes, using cubic cm, cubic in, cubic </w:t>
      </w:r>
      <w:proofErr w:type="spellStart"/>
      <w:r>
        <w:t>ft</w:t>
      </w:r>
      <w:proofErr w:type="spellEnd"/>
      <w:r>
        <w:t>, and improvised units.</w:t>
      </w:r>
    </w:p>
    <w:p w14:paraId="7729B21D" w14:textId="77777777" w:rsidR="004B102C" w:rsidRDefault="004B102C" w:rsidP="004B102C">
      <w:pPr>
        <w:pStyle w:val="ny-list-focusstandards"/>
      </w:pPr>
      <w:proofErr w:type="gramStart"/>
      <w:r>
        <w:rPr>
          <w:rStyle w:val="ny-bold-red"/>
        </w:rPr>
        <w:t>5.MD.5</w:t>
      </w:r>
      <w:proofErr w:type="gramEnd"/>
      <w:r>
        <w:tab/>
        <w:t>Relate volume to the operations of multiplication and addition and solve real world and mathematical problems involving volume.</w:t>
      </w:r>
    </w:p>
    <w:p w14:paraId="15A2EA3D" w14:textId="1156FF40" w:rsidR="004B102C" w:rsidRDefault="004B102C" w:rsidP="004B102C">
      <w:pPr>
        <w:pStyle w:val="ny-list-focusstandards"/>
        <w:ind w:left="1800" w:hanging="360"/>
      </w:pPr>
      <w:r>
        <w:t>a.</w:t>
      </w:r>
      <w:r>
        <w:tab/>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14:paraId="2600E8A0" w14:textId="3EAF3936" w:rsidR="004B102C" w:rsidRDefault="004B102C" w:rsidP="004B102C">
      <w:pPr>
        <w:pStyle w:val="ny-list-focusstandards"/>
        <w:ind w:left="1800" w:hanging="360"/>
      </w:pPr>
      <w:r>
        <w:t>b.</w:t>
      </w:r>
      <w:r>
        <w:tab/>
        <w:t xml:space="preserve">Apply the formulas </w:t>
      </w:r>
      <w:r>
        <w:rPr>
          <w:i/>
        </w:rPr>
        <w:t xml:space="preserve">V </w:t>
      </w:r>
      <w:r w:rsidRPr="00593853">
        <w:t>=</w:t>
      </w:r>
      <w:r>
        <w:rPr>
          <w:i/>
        </w:rPr>
        <w:t xml:space="preserve"> l </w:t>
      </w:r>
      <w:r w:rsidR="00112CE4" w:rsidRPr="00593853">
        <w:t>×</w:t>
      </w:r>
      <w:r>
        <w:rPr>
          <w:i/>
        </w:rPr>
        <w:t xml:space="preserve"> w </w:t>
      </w:r>
      <w:r w:rsidR="00112CE4" w:rsidRPr="00593853">
        <w:t>×</w:t>
      </w:r>
      <w:r>
        <w:rPr>
          <w:i/>
        </w:rPr>
        <w:t xml:space="preserve"> h </w:t>
      </w:r>
      <w:r>
        <w:t xml:space="preserve"> and </w:t>
      </w:r>
      <w:r>
        <w:rPr>
          <w:i/>
        </w:rPr>
        <w:t xml:space="preserve">V </w:t>
      </w:r>
      <w:r w:rsidRPr="00593853">
        <w:t>=</w:t>
      </w:r>
      <w:r>
        <w:rPr>
          <w:i/>
        </w:rPr>
        <w:t xml:space="preserve"> b </w:t>
      </w:r>
      <w:r w:rsidR="00112CE4" w:rsidRPr="00593853">
        <w:t>×</w:t>
      </w:r>
      <w:r>
        <w:rPr>
          <w:i/>
        </w:rPr>
        <w:t xml:space="preserve"> h </w:t>
      </w:r>
      <w:r>
        <w:t xml:space="preserve">for rectangular prisms to find volumes of right rectangular prisms with whole-number edge lengths in the context of solving real world and mathematical problems. </w:t>
      </w:r>
    </w:p>
    <w:p w14:paraId="0BE8FA06" w14:textId="6332A04F" w:rsidR="004B102C" w:rsidRDefault="004B102C" w:rsidP="004B102C">
      <w:pPr>
        <w:pStyle w:val="ny-list-focusstandards"/>
        <w:ind w:left="1800" w:hanging="360"/>
      </w:pPr>
      <w:r>
        <w:t>c.</w:t>
      </w:r>
      <w:r>
        <w:tab/>
        <w:t xml:space="preserve">Recognize volume as additive.  Find volumes of solid figures composed of two non-overlapping right rectangular prisms by adding the volumes of the non-overlapping parts, applying this technique to solve real world problems. </w:t>
      </w:r>
    </w:p>
    <w:p w14:paraId="03CC7EFE" w14:textId="77777777" w:rsidR="004B102C" w:rsidRPr="009224B3" w:rsidRDefault="004B102C" w:rsidP="004B102C">
      <w:pPr>
        <w:pStyle w:val="ny-h4"/>
      </w:pPr>
      <w:r>
        <w:lastRenderedPageBreak/>
        <w:t>Classify two-dimensional figures into categories based on their properties</w:t>
      </w:r>
      <w:r w:rsidRPr="009224B3">
        <w:t>.</w:t>
      </w:r>
    </w:p>
    <w:p w14:paraId="57307C56" w14:textId="77777777" w:rsidR="004B102C" w:rsidRPr="001E2CA0" w:rsidRDefault="004B102C" w:rsidP="004B102C">
      <w:pPr>
        <w:pStyle w:val="ny-list-focusstandards"/>
        <w:rPr>
          <w:b/>
          <w:i/>
        </w:rPr>
      </w:pPr>
      <w:proofErr w:type="gramStart"/>
      <w:r>
        <w:rPr>
          <w:rStyle w:val="ny-bold-red"/>
        </w:rPr>
        <w:t>5.G.3</w:t>
      </w:r>
      <w:proofErr w:type="gramEnd"/>
      <w:r w:rsidRPr="00B60889">
        <w:tab/>
      </w:r>
      <w:r>
        <w:t>Understand that attributes belonging to a category of two-dimensional figures also belong to all subcategories of that category</w:t>
      </w:r>
      <w:r w:rsidRPr="00B60889">
        <w:t>.</w:t>
      </w:r>
      <w:r>
        <w:t xml:space="preserve"> </w:t>
      </w:r>
      <w:r>
        <w:rPr>
          <w:i/>
        </w:rPr>
        <w:t xml:space="preserve"> For example, all rectangles have four right angles and squares are rectangles, so all squares have four right angles. </w:t>
      </w:r>
    </w:p>
    <w:p w14:paraId="7A1ED391" w14:textId="77777777" w:rsidR="004B102C" w:rsidRDefault="004B102C" w:rsidP="004B102C">
      <w:pPr>
        <w:pStyle w:val="ny-list-focusstandards"/>
      </w:pPr>
      <w:proofErr w:type="gramStart"/>
      <w:r>
        <w:rPr>
          <w:rStyle w:val="ny-bold-red"/>
        </w:rPr>
        <w:t>5.G.4</w:t>
      </w:r>
      <w:proofErr w:type="gramEnd"/>
      <w:r w:rsidRPr="00B60889">
        <w:tab/>
      </w:r>
      <w:r>
        <w:t>Classify two-dimensional figures in a hierarchy based on properties</w:t>
      </w:r>
      <w:r w:rsidRPr="00B60889">
        <w:t>.</w:t>
      </w:r>
    </w:p>
    <w:p w14:paraId="4BF02D23" w14:textId="659E182A" w:rsidR="004B102C" w:rsidRPr="00BB2B0B" w:rsidRDefault="004B102C" w:rsidP="004B102C">
      <w:pPr>
        <w:pStyle w:val="ny-h2"/>
      </w:pPr>
      <w:r>
        <w:t>Foundational</w:t>
      </w:r>
      <w:r w:rsidRPr="00BB2B0B">
        <w:t xml:space="preserve"> Standards</w:t>
      </w:r>
    </w:p>
    <w:p w14:paraId="2752C0C1" w14:textId="77777777" w:rsidR="004B102C" w:rsidRDefault="004B102C" w:rsidP="004B102C">
      <w:pPr>
        <w:pStyle w:val="ny-list-focusstandards"/>
      </w:pPr>
      <w:proofErr w:type="gramStart"/>
      <w:r>
        <w:rPr>
          <w:rStyle w:val="ny-bold-red"/>
        </w:rPr>
        <w:t>3.MD.5</w:t>
      </w:r>
      <w:proofErr w:type="gramEnd"/>
      <w:r>
        <w:rPr>
          <w:rStyle w:val="ny-bold-red"/>
        </w:rPr>
        <w:tab/>
      </w:r>
      <w:r>
        <w:t xml:space="preserve">Recognize area as an attribute of plane figures and understand concepts of area measurement. </w:t>
      </w:r>
    </w:p>
    <w:p w14:paraId="2CB97FA9" w14:textId="283CF2C8" w:rsidR="004B102C" w:rsidRDefault="004B102C" w:rsidP="004B102C">
      <w:pPr>
        <w:pStyle w:val="ny-list-focusstandards"/>
        <w:ind w:left="1800" w:hanging="360"/>
      </w:pPr>
      <w:r>
        <w:t>a.</w:t>
      </w:r>
      <w:r>
        <w:tab/>
        <w:t xml:space="preserve">A square with side length 1 unit, called “a unit square,” is said to have “one square unit” of area, and can be used to measure area.  </w:t>
      </w:r>
    </w:p>
    <w:p w14:paraId="2905C4D7" w14:textId="453AB4B4" w:rsidR="008B536C" w:rsidRDefault="004B102C" w:rsidP="001727F6">
      <w:pPr>
        <w:pStyle w:val="ny-list-focusstandards"/>
        <w:ind w:left="1800" w:hanging="360"/>
        <w:rPr>
          <w:rStyle w:val="ny-bold-red"/>
        </w:rPr>
      </w:pPr>
      <w:r>
        <w:t>b.</w:t>
      </w:r>
      <w:r>
        <w:tab/>
        <w:t xml:space="preserve">A plane figure which can be covered without gaps or overlaps by </w:t>
      </w:r>
      <w:r>
        <w:rPr>
          <w:i/>
        </w:rPr>
        <w:t xml:space="preserve">n </w:t>
      </w:r>
      <w:r>
        <w:t xml:space="preserve">unit squares is said to have an area of </w:t>
      </w:r>
      <w:r>
        <w:rPr>
          <w:i/>
        </w:rPr>
        <w:t xml:space="preserve">n </w:t>
      </w:r>
      <w:r>
        <w:t xml:space="preserve">square units.  </w:t>
      </w:r>
    </w:p>
    <w:p w14:paraId="69852855" w14:textId="77777777" w:rsidR="004B102C" w:rsidRPr="001E2CA0" w:rsidRDefault="004B102C" w:rsidP="004B102C">
      <w:pPr>
        <w:pStyle w:val="ny-list-focusstandards"/>
        <w:rPr>
          <w:b/>
          <w:i/>
        </w:rPr>
      </w:pPr>
      <w:proofErr w:type="gramStart"/>
      <w:r>
        <w:rPr>
          <w:rStyle w:val="ny-bold-red"/>
        </w:rPr>
        <w:t>4.MD.3</w:t>
      </w:r>
      <w:proofErr w:type="gramEnd"/>
      <w:r w:rsidRPr="00B60889">
        <w:tab/>
      </w:r>
      <w:r>
        <w:t>Apply the area and perimeter formulas for rectangles in real world and mathematical problems</w:t>
      </w:r>
      <w:r w:rsidRPr="00B60889">
        <w:t>.</w:t>
      </w:r>
      <w:r>
        <w:t xml:space="preserve"> </w:t>
      </w:r>
      <w:r>
        <w:rPr>
          <w:i/>
        </w:rPr>
        <w:t xml:space="preserve"> For example, find the width of a rectangular room given the area of the flooring and the length, by viewing the area formula as a multiplication equation with an unknown factor. </w:t>
      </w:r>
    </w:p>
    <w:p w14:paraId="359227BE" w14:textId="3F4D8692" w:rsidR="00FF2C99" w:rsidRDefault="00FF2C99" w:rsidP="00FF2C99">
      <w:pPr>
        <w:pStyle w:val="ny-list-focusstandards"/>
      </w:pPr>
      <w:proofErr w:type="gramStart"/>
      <w:r>
        <w:rPr>
          <w:rStyle w:val="ny-bold-red"/>
        </w:rPr>
        <w:t>4.MD.5</w:t>
      </w:r>
      <w:proofErr w:type="gramEnd"/>
      <w:r w:rsidRPr="00B60889">
        <w:tab/>
      </w:r>
      <w:r>
        <w:t>Recognize angles as geometric shapes that are formed wherever two rays share a common endpoint, and understand concepts of angle measurement:</w:t>
      </w:r>
    </w:p>
    <w:p w14:paraId="065083A9" w14:textId="78333341" w:rsidR="00FF2C99" w:rsidRDefault="00FF2C99" w:rsidP="00224A61">
      <w:pPr>
        <w:pStyle w:val="ny-list-focusstandards"/>
        <w:tabs>
          <w:tab w:val="left" w:pos="1800"/>
        </w:tabs>
        <w:ind w:left="1800" w:hanging="360"/>
      </w:pPr>
      <w:r w:rsidRPr="002F77D4">
        <w:t>a</w:t>
      </w:r>
      <w:r>
        <w:t>.</w:t>
      </w:r>
      <w:r>
        <w:tab/>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05B3ADFB" w14:textId="5F424AF5" w:rsidR="00FF2C99" w:rsidRDefault="00FF2C99" w:rsidP="00224A61">
      <w:pPr>
        <w:pStyle w:val="ny-list-focusstandards"/>
        <w:tabs>
          <w:tab w:val="left" w:pos="1800"/>
        </w:tabs>
        <w:ind w:left="1800" w:hanging="360"/>
      </w:pPr>
      <w:r>
        <w:t>b.</w:t>
      </w:r>
      <w:r w:rsidR="001727F6">
        <w:tab/>
      </w:r>
      <w:r>
        <w:t xml:space="preserve">An angle that turns through </w:t>
      </w:r>
      <w:proofErr w:type="spellStart"/>
      <w:r>
        <w:rPr>
          <w:i/>
        </w:rPr>
        <w:t>n</w:t>
      </w:r>
      <w:r>
        <w:t xml:space="preserve"> one</w:t>
      </w:r>
      <w:proofErr w:type="spellEnd"/>
      <w:r>
        <w:t xml:space="preserve">-degree angles is said to have an angle measure of </w:t>
      </w:r>
      <w:r>
        <w:rPr>
          <w:i/>
        </w:rPr>
        <w:t>n</w:t>
      </w:r>
      <w:r>
        <w:t xml:space="preserve"> degrees.</w:t>
      </w:r>
    </w:p>
    <w:p w14:paraId="72C71B4D" w14:textId="7BD88214" w:rsidR="00FF2C99" w:rsidRDefault="00FF2C99" w:rsidP="00FF2C99">
      <w:pPr>
        <w:pStyle w:val="ny-list-focusstandards"/>
      </w:pPr>
      <w:proofErr w:type="gramStart"/>
      <w:r>
        <w:rPr>
          <w:rStyle w:val="ny-bold-red"/>
        </w:rPr>
        <w:t>4.MD.6</w:t>
      </w:r>
      <w:proofErr w:type="gramEnd"/>
      <w:r w:rsidRPr="00B60889">
        <w:tab/>
      </w:r>
      <w:r>
        <w:t xml:space="preserve">Measure angles in whole-number degrees using a protractor.  </w:t>
      </w:r>
      <w:proofErr w:type="gramStart"/>
      <w:r>
        <w:t>Sketch ang</w:t>
      </w:r>
      <w:r w:rsidR="00880AB0">
        <w:t>l</w:t>
      </w:r>
      <w:r>
        <w:t>es of specified measure.</w:t>
      </w:r>
      <w:proofErr w:type="gramEnd"/>
    </w:p>
    <w:p w14:paraId="37DEC135" w14:textId="77777777" w:rsidR="0014012A" w:rsidRDefault="0014012A" w:rsidP="0014012A">
      <w:pPr>
        <w:pStyle w:val="ny-list-focusstandards"/>
      </w:pPr>
      <w:proofErr w:type="gramStart"/>
      <w:r>
        <w:rPr>
          <w:rStyle w:val="ny-bold-red"/>
        </w:rPr>
        <w:t>4.MD.7</w:t>
      </w:r>
      <w:proofErr w:type="gramEnd"/>
      <w:r w:rsidRPr="00B60889">
        <w:tab/>
      </w:r>
      <w: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41C633C1" w14:textId="57791602" w:rsidR="004B102C" w:rsidRDefault="004B102C" w:rsidP="004B102C">
      <w:pPr>
        <w:pStyle w:val="ny-list-focusstandards"/>
      </w:pPr>
      <w:proofErr w:type="gramStart"/>
      <w:r>
        <w:rPr>
          <w:rStyle w:val="ny-bold-red"/>
        </w:rPr>
        <w:t>3.G.1</w:t>
      </w:r>
      <w:proofErr w:type="gramEnd"/>
      <w:r w:rsidRPr="00B60889">
        <w:tab/>
      </w:r>
      <w:r>
        <w:t>Understand that shapes in different categories (e.g.</w:t>
      </w:r>
      <w:r w:rsidR="000C57E2">
        <w:t>,</w:t>
      </w:r>
      <w:r>
        <w:t xml:space="preserve">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p>
    <w:p w14:paraId="172186A7" w14:textId="23B7345B" w:rsidR="00FF2C99" w:rsidRDefault="00FF2C99" w:rsidP="00FF2C99">
      <w:pPr>
        <w:pStyle w:val="ny-list-focusstandards"/>
      </w:pPr>
      <w:proofErr w:type="gramStart"/>
      <w:r>
        <w:rPr>
          <w:rStyle w:val="ny-bold-red"/>
        </w:rPr>
        <w:t>4.G.1</w:t>
      </w:r>
      <w:proofErr w:type="gramEnd"/>
      <w:r w:rsidRPr="00B60889">
        <w:tab/>
      </w:r>
      <w:r>
        <w:t>Draw points, lines, line segments, rays, angles (right, acute, obtuse), and perpendicular and parallel lines.  Identify these in two-dimensional figures.</w:t>
      </w:r>
    </w:p>
    <w:p w14:paraId="3259B8E2" w14:textId="77777777" w:rsidR="004B102C" w:rsidRDefault="004B102C" w:rsidP="004B102C">
      <w:pPr>
        <w:pStyle w:val="ny-list-focusstandards"/>
      </w:pPr>
      <w:proofErr w:type="gramStart"/>
      <w:r>
        <w:rPr>
          <w:rStyle w:val="ny-bold-red"/>
        </w:rPr>
        <w:lastRenderedPageBreak/>
        <w:t>4.G.2</w:t>
      </w:r>
      <w:proofErr w:type="gramEnd"/>
      <w:r w:rsidRPr="00B60889">
        <w:tab/>
      </w:r>
      <w:r>
        <w:t>Classify two-dimensional figures based on the presence or absence of parallel or perpendicular lines, or the presence or absence of angles of a specified size</w:t>
      </w:r>
      <w:r w:rsidRPr="00B60889">
        <w:t>.</w:t>
      </w:r>
      <w:r>
        <w:t xml:space="preserve">  Recognize right triangles as a category, and identify right triangles.</w:t>
      </w:r>
    </w:p>
    <w:p w14:paraId="749A84E1" w14:textId="0D428D12" w:rsidR="004B102C" w:rsidRDefault="004B102C" w:rsidP="004B102C">
      <w:pPr>
        <w:pStyle w:val="ny-list-focusstandards"/>
      </w:pPr>
      <w:proofErr w:type="gramStart"/>
      <w:r>
        <w:rPr>
          <w:rStyle w:val="ny-bold-red"/>
        </w:rPr>
        <w:t>5.NF.4</w:t>
      </w:r>
      <w:proofErr w:type="gramEnd"/>
      <w:r w:rsidRPr="00B60889">
        <w:tab/>
      </w:r>
      <w:r>
        <w:t>Apply and extend previous understandings of multiplication to multiply a fraction or whole number by a fraction</w:t>
      </w:r>
      <w:r w:rsidRPr="00B60889">
        <w:t>.</w:t>
      </w:r>
    </w:p>
    <w:p w14:paraId="66E8A366" w14:textId="52DC1FF8" w:rsidR="004B102C" w:rsidRPr="00BF0098" w:rsidRDefault="004B102C" w:rsidP="004B102C">
      <w:pPr>
        <w:pStyle w:val="ny-list-focusstandards"/>
        <w:ind w:left="1800" w:hanging="360"/>
        <w:rPr>
          <w:i/>
        </w:rPr>
      </w:pPr>
      <w:r w:rsidRPr="002F77D4">
        <w:t>a</w:t>
      </w:r>
      <w:r>
        <w:t>.</w:t>
      </w:r>
      <w:r>
        <w:tab/>
        <w:t xml:space="preserve">Interpret the product </w:t>
      </w:r>
      <w:r>
        <w:rPr>
          <w:i/>
        </w:rPr>
        <w:t>(a</w:t>
      </w:r>
      <w:r w:rsidRPr="007E0AA1">
        <w:t>/</w:t>
      </w:r>
      <w:r>
        <w:rPr>
          <w:i/>
        </w:rPr>
        <w:t xml:space="preserve">b) </w:t>
      </w:r>
      <w:r w:rsidR="009C43C8" w:rsidRPr="009C43C8">
        <w:t>×</w:t>
      </w:r>
      <w:r>
        <w:rPr>
          <w:i/>
        </w:rPr>
        <w:t xml:space="preserve"> q </w:t>
      </w:r>
      <w:r>
        <w:t xml:space="preserve">as </w:t>
      </w:r>
      <w:r>
        <w:rPr>
          <w:i/>
        </w:rPr>
        <w:t xml:space="preserve">a </w:t>
      </w:r>
      <w:r>
        <w:t xml:space="preserve">parts of a partition of </w:t>
      </w:r>
      <w:r>
        <w:rPr>
          <w:i/>
        </w:rPr>
        <w:t>q</w:t>
      </w:r>
      <w:r>
        <w:t xml:space="preserve"> into </w:t>
      </w:r>
      <w:r>
        <w:rPr>
          <w:i/>
        </w:rPr>
        <w:t xml:space="preserve">b </w:t>
      </w:r>
      <w:r>
        <w:t xml:space="preserve">equal parts; equivalently, as the result of a sequence of operations </w:t>
      </w:r>
      <w:r>
        <w:rPr>
          <w:i/>
        </w:rPr>
        <w:t xml:space="preserve">a </w:t>
      </w:r>
      <w:r w:rsidR="009C43C8">
        <w:t>×</w:t>
      </w:r>
      <w:r>
        <w:rPr>
          <w:i/>
        </w:rPr>
        <w:t xml:space="preserve"> q </w:t>
      </w:r>
      <w:r w:rsidRPr="009C43C8">
        <w:sym w:font="Symbol" w:char="F0B8"/>
      </w:r>
      <w:r>
        <w:rPr>
          <w:i/>
        </w:rPr>
        <w:t xml:space="preserve"> b.  For example, use a visual fraction model to show (2/3) </w:t>
      </w:r>
      <w:r w:rsidR="000B15FC">
        <w:rPr>
          <w:i/>
        </w:rPr>
        <w:t>×</w:t>
      </w:r>
      <w:r>
        <w:rPr>
          <w:i/>
        </w:rPr>
        <w:t xml:space="preserve"> 4 = 8/3, and create a story context for this equation.  Do the same with (2/3) </w:t>
      </w:r>
      <w:r w:rsidR="000B15FC">
        <w:rPr>
          <w:i/>
        </w:rPr>
        <w:t>×</w:t>
      </w:r>
      <w:r>
        <w:rPr>
          <w:i/>
        </w:rPr>
        <w:t xml:space="preserve"> (4/5) = 8/15.  (In general, (a/b) </w:t>
      </w:r>
      <w:r w:rsidR="000B15FC">
        <w:rPr>
          <w:i/>
        </w:rPr>
        <w:t>×</w:t>
      </w:r>
      <w:r>
        <w:rPr>
          <w:i/>
        </w:rPr>
        <w:t xml:space="preserve"> (</w:t>
      </w:r>
      <w:proofErr w:type="gramStart"/>
      <w:r>
        <w:rPr>
          <w:i/>
        </w:rPr>
        <w:t>c/d</w:t>
      </w:r>
      <w:proofErr w:type="gramEnd"/>
      <w:r>
        <w:rPr>
          <w:i/>
        </w:rPr>
        <w:t>) = ac/bd.)</w:t>
      </w:r>
    </w:p>
    <w:p w14:paraId="5FC30D96" w14:textId="3281C657" w:rsidR="004B102C" w:rsidRPr="00BB2B0B" w:rsidRDefault="004B102C" w:rsidP="004B102C">
      <w:pPr>
        <w:pStyle w:val="ny-h2"/>
      </w:pPr>
      <w:r>
        <w:t xml:space="preserve">Focus </w:t>
      </w:r>
      <w:r w:rsidRPr="00BB2B0B">
        <w:t>Standards</w:t>
      </w:r>
      <w:r>
        <w:t xml:space="preserve"> for Mathematical Practice</w:t>
      </w:r>
    </w:p>
    <w:p w14:paraId="58ED2B27" w14:textId="48931DE2" w:rsidR="004B102C" w:rsidRDefault="004B102C" w:rsidP="004B102C">
      <w:pPr>
        <w:pStyle w:val="ny-list-focusstandards"/>
      </w:pPr>
      <w:r>
        <w:rPr>
          <w:rStyle w:val="ny-bold-red"/>
        </w:rPr>
        <w:t>MP.1</w:t>
      </w:r>
      <w:r w:rsidRPr="00B60889">
        <w:tab/>
      </w:r>
      <w:r>
        <w:rPr>
          <w:b/>
        </w:rPr>
        <w:t xml:space="preserve">Make sense of problems and persevere in solving them.  </w:t>
      </w:r>
      <w:r w:rsidRPr="00691B17">
        <w:t xml:space="preserve">Students </w:t>
      </w:r>
      <w:r>
        <w:t xml:space="preserve">work toward a solid understanding of volume through </w:t>
      </w:r>
      <w:r w:rsidR="00FF2C99">
        <w:t xml:space="preserve">the design and construction of a </w:t>
      </w:r>
      <w:r w:rsidR="003F1900">
        <w:t xml:space="preserve">three-dimensional </w:t>
      </w:r>
      <w:r w:rsidR="00FF2C99">
        <w:t>sculpture within given paramet</w:t>
      </w:r>
      <w:r w:rsidR="00880AB0">
        <w:t>ers.</w:t>
      </w:r>
    </w:p>
    <w:p w14:paraId="1D9D5415" w14:textId="3091B974" w:rsidR="004B102C" w:rsidRDefault="004B102C" w:rsidP="004B102C">
      <w:pPr>
        <w:pStyle w:val="ny-list-focusstandards"/>
      </w:pPr>
      <w:r>
        <w:rPr>
          <w:rStyle w:val="ny-bold-red"/>
        </w:rPr>
        <w:t>MP.2</w:t>
      </w:r>
      <w:r w:rsidRPr="00B60889">
        <w:tab/>
      </w:r>
      <w:r>
        <w:rPr>
          <w:b/>
        </w:rPr>
        <w:t>Reason abstractly and quantitatively</w:t>
      </w:r>
      <w:r w:rsidRPr="00B60889">
        <w:t>.</w:t>
      </w:r>
      <w:r>
        <w:t xml:space="preserve">  Students make s</w:t>
      </w:r>
      <w:r w:rsidRPr="00691B17">
        <w:t xml:space="preserve">ense of quantities and their relationships when </w:t>
      </w:r>
      <w:r>
        <w:t>they analyze a geometric shape or real</w:t>
      </w:r>
      <w:r w:rsidR="003F1900">
        <w:t xml:space="preserve"> </w:t>
      </w:r>
      <w:r>
        <w:t>life scenario and identify, represent</w:t>
      </w:r>
      <w:r w:rsidR="003F1900">
        <w:t>,</w:t>
      </w:r>
      <w:r>
        <w:t xml:space="preserve"> and manipulate the relevant measurements.  Students decontextualize when they represent geometric figures symbolically and apply formulas. </w:t>
      </w:r>
    </w:p>
    <w:p w14:paraId="35AE3335" w14:textId="1B0484C7" w:rsidR="002A56F9" w:rsidRPr="00A256D1" w:rsidRDefault="002A56F9" w:rsidP="004B102C">
      <w:pPr>
        <w:pStyle w:val="ny-list-focusstandards"/>
      </w:pPr>
      <w:r>
        <w:rPr>
          <w:rStyle w:val="ny-bold-red"/>
        </w:rPr>
        <w:t>MP.3</w:t>
      </w:r>
      <w:r w:rsidRPr="00B60889">
        <w:tab/>
      </w:r>
      <w:r>
        <w:rPr>
          <w:b/>
        </w:rPr>
        <w:t>Construct viable arguments and critique the reasoning of others.</w:t>
      </w:r>
      <w:r w:rsidRPr="00B60889">
        <w:t xml:space="preserve"> </w:t>
      </w:r>
      <w:r>
        <w:t xml:space="preserve"> </w:t>
      </w:r>
      <w:r w:rsidRPr="00B37507">
        <w:t xml:space="preserve">Students </w:t>
      </w:r>
      <w:r>
        <w:t xml:space="preserve">analyze shapes, </w:t>
      </w:r>
      <w:r w:rsidR="00860319">
        <w:t>draw conclusions</w:t>
      </w:r>
      <w:r>
        <w:t xml:space="preserve">, </w:t>
      </w:r>
      <w:r w:rsidR="006525DE">
        <w:t xml:space="preserve">and </w:t>
      </w:r>
      <w:r>
        <w:t>recognize and use counterexamples as they classify</w:t>
      </w:r>
      <w:r w:rsidR="00860319">
        <w:t xml:space="preserve"> two-dimensional figures in a hierarchy based on properties.</w:t>
      </w:r>
    </w:p>
    <w:p w14:paraId="37AF6619" w14:textId="176680BD" w:rsidR="004B102C" w:rsidRDefault="004B102C" w:rsidP="004B102C">
      <w:pPr>
        <w:pStyle w:val="ny-list-focusstandards"/>
      </w:pPr>
      <w:proofErr w:type="gramStart"/>
      <w:r>
        <w:rPr>
          <w:rStyle w:val="ny-bold-red"/>
        </w:rPr>
        <w:t>MP.4</w:t>
      </w:r>
      <w:r w:rsidRPr="00B60889">
        <w:tab/>
      </w:r>
      <w:r>
        <w:rPr>
          <w:b/>
        </w:rPr>
        <w:t>Model with mathematics.</w:t>
      </w:r>
      <w:proofErr w:type="gramEnd"/>
      <w:r w:rsidRPr="00B60889">
        <w:t xml:space="preserve"> </w:t>
      </w:r>
      <w:r>
        <w:t xml:space="preserve"> </w:t>
      </w:r>
      <w:proofErr w:type="gramStart"/>
      <w:r w:rsidRPr="00B37507">
        <w:t>Students</w:t>
      </w:r>
      <w:proofErr w:type="gramEnd"/>
      <w:r w:rsidRPr="00B37507">
        <w:t xml:space="preserve"> model with mathematics as they</w:t>
      </w:r>
      <w:r>
        <w:t xml:space="preserve"> make connections between addition and multiplication </w:t>
      </w:r>
      <w:r w:rsidR="00A17B66">
        <w:t xml:space="preserve">as applied </w:t>
      </w:r>
      <w:r>
        <w:t xml:space="preserve">to volume and area.  They represent </w:t>
      </w:r>
      <w:r w:rsidR="00F433ED">
        <w:t xml:space="preserve">the area and volume of </w:t>
      </w:r>
      <w:r>
        <w:t xml:space="preserve">geometric figures with equations </w:t>
      </w:r>
      <w:r w:rsidR="000F0465">
        <w:t>(</w:t>
      </w:r>
      <w:r>
        <w:t>and vice versa</w:t>
      </w:r>
      <w:r w:rsidR="000F0465">
        <w:t>)</w:t>
      </w:r>
      <w:r>
        <w:t>, and represent fraction products with rectangular areas.  Students apply concepts of volume and area and their knowledge of fractions to design a sculpture based on given mathematical parameters.  Through their work analyzing and classifying two-dimensional shapes, students draw conclusions about their relationships and continuously see how mathematical concepts can be modeled geometrically.</w:t>
      </w:r>
    </w:p>
    <w:p w14:paraId="46EA9B52" w14:textId="1FC01162" w:rsidR="000B5674" w:rsidRPr="003F1900" w:rsidRDefault="000B5674" w:rsidP="003F1900">
      <w:pPr>
        <w:pStyle w:val="ny-list-focusstandards"/>
        <w:rPr>
          <w:rStyle w:val="ny-bold-red"/>
        </w:rPr>
      </w:pPr>
      <w:r>
        <w:rPr>
          <w:rStyle w:val="ny-bold-red"/>
        </w:rPr>
        <w:t>MP.</w:t>
      </w:r>
      <w:r w:rsidRPr="003F1900">
        <w:rPr>
          <w:rStyle w:val="ny-bold-red"/>
        </w:rPr>
        <w:t>6</w:t>
      </w:r>
      <w:r w:rsidRPr="003F1900">
        <w:rPr>
          <w:rStyle w:val="ny-bold-red"/>
        </w:rPr>
        <w:tab/>
      </w:r>
      <w:r w:rsidRPr="003F1900">
        <w:rPr>
          <w:b/>
        </w:rPr>
        <w:t>Attend to precision.</w:t>
      </w:r>
      <w:r w:rsidRPr="003F1900">
        <w:t xml:space="preserve"> </w:t>
      </w:r>
      <w:r w:rsidR="003F1900">
        <w:t xml:space="preserve"> </w:t>
      </w:r>
      <w:r w:rsidRPr="003F1900">
        <w:t xml:space="preserve">Mathematically proficient students try to communicate precisely </w:t>
      </w:r>
      <w:r w:rsidR="006525DE">
        <w:t>with</w:t>
      </w:r>
      <w:r w:rsidR="006525DE" w:rsidRPr="003F1900">
        <w:t xml:space="preserve"> </w:t>
      </w:r>
      <w:r w:rsidRPr="003F1900">
        <w:t xml:space="preserve">others. </w:t>
      </w:r>
      <w:r w:rsidR="006525DE">
        <w:t xml:space="preserve"> </w:t>
      </w:r>
      <w:r w:rsidRPr="003F1900">
        <w:t xml:space="preserve">They </w:t>
      </w:r>
      <w:r w:rsidR="006525DE">
        <w:t>endeavor</w:t>
      </w:r>
      <w:r w:rsidR="006525DE" w:rsidRPr="003F1900">
        <w:t xml:space="preserve"> </w:t>
      </w:r>
      <w:r w:rsidRPr="003F1900">
        <w:t xml:space="preserve">to use clear definitions in discussion with others and their own reasoning. </w:t>
      </w:r>
      <w:r w:rsidR="006525DE">
        <w:t xml:space="preserve"> Students</w:t>
      </w:r>
      <w:r w:rsidRPr="003F1900">
        <w:t xml:space="preserve"> state the meaning of the symbols they choose, including using the equal sign </w:t>
      </w:r>
      <w:r w:rsidR="000F0465">
        <w:t>(</w:t>
      </w:r>
      <w:r w:rsidRPr="003F1900">
        <w:t>consistently and appropriately</w:t>
      </w:r>
      <w:r w:rsidR="000F0465">
        <w:t>)</w:t>
      </w:r>
      <w:r w:rsidRPr="003F1900">
        <w:t xml:space="preserve">. </w:t>
      </w:r>
      <w:r w:rsidR="006525DE">
        <w:t xml:space="preserve"> </w:t>
      </w:r>
      <w:r w:rsidRPr="003F1900">
        <w:t xml:space="preserve">They are careful about specifying units of measure and labeling axes to clarify the correspondence with quantities in a problem. </w:t>
      </w:r>
      <w:r w:rsidR="006525DE">
        <w:t xml:space="preserve"> </w:t>
      </w:r>
      <w:r w:rsidRPr="003F1900">
        <w:t xml:space="preserve">They calculate accurately and efficiently express numerical answers with a degree of precision appropriate for the problem context. </w:t>
      </w:r>
      <w:r w:rsidR="006525DE">
        <w:t xml:space="preserve"> </w:t>
      </w:r>
      <w:r w:rsidRPr="003F1900">
        <w:t xml:space="preserve">In the elementary grades, students give carefully formulated explanations to each other. </w:t>
      </w:r>
      <w:r w:rsidR="006525DE">
        <w:t xml:space="preserve"> </w:t>
      </w:r>
      <w:r w:rsidRPr="003F1900">
        <w:t>By the time they reach high school</w:t>
      </w:r>
      <w:r w:rsidR="00FB617B">
        <w:t>,</w:t>
      </w:r>
      <w:r w:rsidRPr="003F1900">
        <w:t xml:space="preserve"> </w:t>
      </w:r>
      <w:r w:rsidR="002160EC">
        <w:t>students</w:t>
      </w:r>
      <w:r w:rsidRPr="003F1900">
        <w:t xml:space="preserve"> have learned to examine claims and make explicit use of definitions.</w:t>
      </w:r>
    </w:p>
    <w:p w14:paraId="38FFB841" w14:textId="05C3D3C3" w:rsidR="00D53FD6" w:rsidRDefault="004B102C" w:rsidP="00024C0A">
      <w:pPr>
        <w:pStyle w:val="ny-list-focusstandards"/>
      </w:pPr>
      <w:r>
        <w:rPr>
          <w:rStyle w:val="ny-bold-red"/>
        </w:rPr>
        <w:t>MP.7</w:t>
      </w:r>
      <w:r w:rsidRPr="00B60889">
        <w:tab/>
      </w:r>
      <w:r>
        <w:rPr>
          <w:b/>
        </w:rPr>
        <w:t>Look for and make use of structure</w:t>
      </w:r>
      <w:r w:rsidRPr="00B60889">
        <w:t>.</w:t>
      </w:r>
      <w:r>
        <w:t xml:space="preserve">  Students discern patterns and structures as they apply additive and multiplicative reasoning to determine volumes.  They relate multiplying two of the dimensions of a rectangular prism to determining how many cubic units would be in each layer of the prism</w:t>
      </w:r>
      <w:r w:rsidR="00A12BC8">
        <w:t>, as well as</w:t>
      </w:r>
      <w:r>
        <w:t xml:space="preserve"> </w:t>
      </w:r>
      <w:r w:rsidR="00FB617B">
        <w:t xml:space="preserve">relate </w:t>
      </w:r>
      <w:r>
        <w:t xml:space="preserve">the third dimension to determining how many layers there </w:t>
      </w:r>
      <w:r>
        <w:lastRenderedPageBreak/>
        <w:t xml:space="preserve">are in the prism.  This understanding supports students </w:t>
      </w:r>
      <w:r w:rsidR="00F433ED">
        <w:t>in</w:t>
      </w:r>
      <w:r>
        <w:t xml:space="preserve"> see</w:t>
      </w:r>
      <w:r w:rsidR="00F433ED">
        <w:t>ing</w:t>
      </w:r>
      <w:r>
        <w:t xml:space="preserve"> why volume can be computed as the product of three length measurements or as the product of one area by one length measurement.  </w:t>
      </w:r>
      <w:r w:rsidR="00A12BC8">
        <w:t>Additionally</w:t>
      </w:r>
      <w:r>
        <w:t>, recognizing that volume is additive allows students to find the total volume of solid figures composed of more than one non-overlapping right rectangular</w:t>
      </w:r>
      <w:r w:rsidR="0014012A">
        <w:t xml:space="preserve"> p</w:t>
      </w:r>
      <w:r>
        <w:t>rism.</w:t>
      </w:r>
    </w:p>
    <w:p w14:paraId="449F9F28" w14:textId="77777777" w:rsidR="00D53FD6" w:rsidRDefault="00D53FD6">
      <w:pPr>
        <w:rPr>
          <w:rFonts w:ascii="Calibri" w:eastAsia="Myriad Pro" w:hAnsi="Calibri" w:cs="Myriad Pro"/>
          <w:color w:val="231F20"/>
        </w:rPr>
      </w:pPr>
      <w:r>
        <w:br w:type="page"/>
      </w:r>
    </w:p>
    <w:p w14:paraId="11E5EB1A" w14:textId="1485DBC8" w:rsidR="00870E7A" w:rsidRPr="00B60889" w:rsidRDefault="00870E7A" w:rsidP="003258F6">
      <w:pPr>
        <w:pStyle w:val="ny-h2"/>
        <w:rPr>
          <w:rFonts w:cstheme="minorHAnsi"/>
          <w:color w:val="231F20"/>
        </w:rPr>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D10FC5" w:rsidRPr="0074702C" w14:paraId="5A69913C" w14:textId="77777777" w:rsidTr="0014012A">
        <w:trPr>
          <w:trHeight w:val="247"/>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A726F3" w:rsidRPr="0074702C" w14:paraId="7EFE8B9A" w14:textId="77777777" w:rsidTr="005F1453">
        <w:trPr>
          <w:trHeight w:val="1793"/>
        </w:trPr>
        <w:tc>
          <w:tcPr>
            <w:tcW w:w="0" w:type="auto"/>
            <w:tcMar>
              <w:top w:w="80" w:type="dxa"/>
              <w:bottom w:w="80" w:type="dxa"/>
            </w:tcMar>
          </w:tcPr>
          <w:p w14:paraId="31EEE178" w14:textId="77777777" w:rsidR="00A726F3" w:rsidRDefault="00A726F3" w:rsidP="00A726F3">
            <w:pPr>
              <w:pStyle w:val="ny-table-text"/>
              <w:rPr>
                <w:b/>
              </w:rPr>
            </w:pPr>
            <w:r>
              <w:rPr>
                <w:b/>
              </w:rPr>
              <w:t>5.MD.3</w:t>
            </w:r>
          </w:p>
          <w:p w14:paraId="344C8F49" w14:textId="77777777" w:rsidR="00A726F3" w:rsidRPr="001C7A75" w:rsidRDefault="00A726F3" w:rsidP="00A726F3">
            <w:pPr>
              <w:pStyle w:val="ny-table-text"/>
              <w:rPr>
                <w:b/>
              </w:rPr>
            </w:pPr>
            <w:r>
              <w:rPr>
                <w:b/>
              </w:rPr>
              <w:t>5.MD.4</w:t>
            </w:r>
          </w:p>
          <w:p w14:paraId="5AA05F26" w14:textId="6BF9E1DC" w:rsidR="00A726F3" w:rsidRDefault="00A726F3" w:rsidP="001C7A75">
            <w:pPr>
              <w:pStyle w:val="ny-table-text"/>
              <w:rPr>
                <w:b/>
              </w:rPr>
            </w:pPr>
          </w:p>
        </w:tc>
        <w:tc>
          <w:tcPr>
            <w:tcW w:w="0" w:type="auto"/>
            <w:tcMar>
              <w:top w:w="80" w:type="dxa"/>
              <w:bottom w:w="80" w:type="dxa"/>
            </w:tcMar>
          </w:tcPr>
          <w:p w14:paraId="556F0E31" w14:textId="5FAE2B68" w:rsidR="00A726F3" w:rsidRDefault="00A726F3" w:rsidP="009C1DB8">
            <w:pPr>
              <w:pStyle w:val="ny-table-text"/>
              <w:jc w:val="center"/>
            </w:pPr>
            <w:r>
              <w:t>A</w:t>
            </w:r>
          </w:p>
        </w:tc>
        <w:tc>
          <w:tcPr>
            <w:tcW w:w="0" w:type="auto"/>
            <w:tcMar>
              <w:top w:w="80" w:type="dxa"/>
              <w:bottom w:w="80" w:type="dxa"/>
            </w:tcMar>
          </w:tcPr>
          <w:p w14:paraId="3B517ED2" w14:textId="77777777" w:rsidR="00A726F3" w:rsidRPr="003C4B4D" w:rsidRDefault="00A726F3" w:rsidP="00A726F3">
            <w:pPr>
              <w:pStyle w:val="ny-table-text-hdr"/>
            </w:pPr>
            <w:r>
              <w:t>Concepts of Volume</w:t>
            </w:r>
          </w:p>
          <w:p w14:paraId="407B0AF1" w14:textId="73C7B01C" w:rsidR="00A726F3" w:rsidRDefault="00A726F3" w:rsidP="00A726F3">
            <w:pPr>
              <w:pStyle w:val="ny-table-list-lessons"/>
            </w:pPr>
            <w:r>
              <w:t xml:space="preserve">Lesson </w:t>
            </w:r>
            <w:r w:rsidR="0001400F">
              <w:t>1</w:t>
            </w:r>
            <w:r w:rsidRPr="003C4B4D">
              <w:t>:</w:t>
            </w:r>
            <w:r w:rsidRPr="003C4B4D">
              <w:tab/>
            </w:r>
            <w:r>
              <w:t xml:space="preserve">Explore volume by building with and counting </w:t>
            </w:r>
            <w:r w:rsidR="00D84552">
              <w:t>unit cubes</w:t>
            </w:r>
            <w:r>
              <w:t>.</w:t>
            </w:r>
          </w:p>
          <w:p w14:paraId="45BDB14F" w14:textId="1C83B343" w:rsidR="00927C2F" w:rsidRDefault="00927C2F" w:rsidP="00927C2F">
            <w:pPr>
              <w:pStyle w:val="ny-table-list-lessons"/>
            </w:pPr>
            <w:r>
              <w:t>Lesson 2:</w:t>
            </w:r>
            <w:r>
              <w:tab/>
            </w:r>
            <w:r w:rsidR="00A94B6F">
              <w:t>Find the volume of a right rectangular prism by packing with cubic units and counting.</w:t>
            </w:r>
            <w:r>
              <w:rPr>
                <w:noProof/>
              </w:rPr>
              <w:t xml:space="preserve"> </w:t>
            </w:r>
          </w:p>
          <w:p w14:paraId="20806264" w14:textId="06C2DC3B" w:rsidR="00A726F3" w:rsidRDefault="00A726F3" w:rsidP="00A94B6F">
            <w:pPr>
              <w:pStyle w:val="ny-table-list-lessons"/>
            </w:pPr>
            <w:r>
              <w:t xml:space="preserve">Lesson </w:t>
            </w:r>
            <w:r w:rsidR="00927C2F">
              <w:t>3</w:t>
            </w:r>
            <w:r>
              <w:t>:</w:t>
            </w:r>
            <w:r>
              <w:tab/>
            </w:r>
            <w:r w:rsidR="00A94B6F">
              <w:t>Compose and decompose right rectangular prisms using layers.</w:t>
            </w:r>
            <w:r w:rsidR="00123644" w:rsidDel="00123644">
              <w:t xml:space="preserve"> </w:t>
            </w:r>
          </w:p>
        </w:tc>
        <w:tc>
          <w:tcPr>
            <w:tcW w:w="0" w:type="auto"/>
            <w:tcMar>
              <w:top w:w="80" w:type="dxa"/>
              <w:bottom w:w="80" w:type="dxa"/>
            </w:tcMar>
          </w:tcPr>
          <w:p w14:paraId="784B6214" w14:textId="0A5AB1C1" w:rsidR="00A726F3" w:rsidRDefault="005D6F63" w:rsidP="009C1DB8">
            <w:pPr>
              <w:pStyle w:val="ny-table-text"/>
              <w:jc w:val="center"/>
            </w:pPr>
            <w:r>
              <w:t>3</w:t>
            </w:r>
          </w:p>
        </w:tc>
      </w:tr>
      <w:tr w:rsidR="00A726F3" w:rsidRPr="0074702C" w14:paraId="6DFBCE58" w14:textId="77777777" w:rsidTr="0014012A">
        <w:trPr>
          <w:trHeight w:val="247"/>
        </w:trPr>
        <w:tc>
          <w:tcPr>
            <w:tcW w:w="0" w:type="auto"/>
            <w:tcMar>
              <w:top w:w="80" w:type="dxa"/>
              <w:bottom w:w="80" w:type="dxa"/>
            </w:tcMar>
          </w:tcPr>
          <w:p w14:paraId="36FE321C" w14:textId="77777777" w:rsidR="00A726F3" w:rsidRDefault="00A726F3" w:rsidP="00A726F3">
            <w:pPr>
              <w:pStyle w:val="ny-table-text"/>
              <w:rPr>
                <w:b/>
              </w:rPr>
            </w:pPr>
            <w:r>
              <w:rPr>
                <w:b/>
              </w:rPr>
              <w:t>5.MD.3</w:t>
            </w:r>
          </w:p>
          <w:p w14:paraId="1C07BF79" w14:textId="77777777" w:rsidR="00A726F3" w:rsidRPr="001C7A75" w:rsidRDefault="00A726F3" w:rsidP="00A726F3">
            <w:pPr>
              <w:pStyle w:val="ny-table-text"/>
              <w:rPr>
                <w:b/>
              </w:rPr>
            </w:pPr>
            <w:r>
              <w:rPr>
                <w:b/>
              </w:rPr>
              <w:t>5.MD.5</w:t>
            </w:r>
          </w:p>
          <w:p w14:paraId="063E9A58" w14:textId="653FA0EC" w:rsidR="00A726F3" w:rsidRDefault="00A726F3" w:rsidP="001C7A75">
            <w:pPr>
              <w:pStyle w:val="ny-table-text"/>
              <w:rPr>
                <w:b/>
              </w:rPr>
            </w:pPr>
          </w:p>
        </w:tc>
        <w:tc>
          <w:tcPr>
            <w:tcW w:w="0" w:type="auto"/>
            <w:tcMar>
              <w:top w:w="80" w:type="dxa"/>
              <w:bottom w:w="80" w:type="dxa"/>
            </w:tcMar>
          </w:tcPr>
          <w:p w14:paraId="2AB3DE23" w14:textId="6BDEF9F2" w:rsidR="00A726F3" w:rsidRDefault="00A726F3" w:rsidP="009C1DB8">
            <w:pPr>
              <w:pStyle w:val="ny-table-text"/>
              <w:jc w:val="center"/>
            </w:pPr>
            <w:r>
              <w:t>B</w:t>
            </w:r>
          </w:p>
        </w:tc>
        <w:tc>
          <w:tcPr>
            <w:tcW w:w="0" w:type="auto"/>
            <w:tcMar>
              <w:top w:w="80" w:type="dxa"/>
              <w:bottom w:w="80" w:type="dxa"/>
            </w:tcMar>
          </w:tcPr>
          <w:p w14:paraId="3185D862" w14:textId="77777777" w:rsidR="00A726F3" w:rsidRPr="003C4B4D" w:rsidRDefault="00A726F3" w:rsidP="00A726F3">
            <w:pPr>
              <w:pStyle w:val="ny-table-text-hdr"/>
            </w:pPr>
            <w:r>
              <w:t>Volume and the Operations of Multiplication and Addition</w:t>
            </w:r>
          </w:p>
          <w:p w14:paraId="76CAE44A" w14:textId="5461E7DE" w:rsidR="00A726F3" w:rsidRDefault="00A726F3" w:rsidP="00A726F3">
            <w:pPr>
              <w:pStyle w:val="ny-table-list-lessons"/>
            </w:pPr>
            <w:r w:rsidRPr="003C4B4D">
              <w:t xml:space="preserve">Lesson </w:t>
            </w:r>
            <w:r w:rsidR="005D6F63">
              <w:t>4</w:t>
            </w:r>
            <w:r w:rsidRPr="003C4B4D">
              <w:t>:</w:t>
            </w:r>
            <w:r w:rsidRPr="003C4B4D">
              <w:tab/>
            </w:r>
            <w:r w:rsidR="0030585C">
              <w:t>Use multiplication to calculate volume</w:t>
            </w:r>
            <w:r>
              <w:t>.</w:t>
            </w:r>
          </w:p>
          <w:p w14:paraId="12F0A747" w14:textId="429536B3" w:rsidR="005D6F63" w:rsidRDefault="005D6F63" w:rsidP="00A726F3">
            <w:pPr>
              <w:pStyle w:val="ny-table-list-lessons"/>
            </w:pPr>
            <w:r>
              <w:t>Lesson 5:</w:t>
            </w:r>
            <w:r>
              <w:tab/>
              <w:t xml:space="preserve">Use multiplication to connect volume as </w:t>
            </w:r>
            <w:r>
              <w:rPr>
                <w:i/>
              </w:rPr>
              <w:t>packing</w:t>
            </w:r>
            <w:r>
              <w:t xml:space="preserve"> with volume as </w:t>
            </w:r>
            <w:r>
              <w:rPr>
                <w:i/>
              </w:rPr>
              <w:t>filling</w:t>
            </w:r>
            <w:r>
              <w:t>.</w:t>
            </w:r>
          </w:p>
          <w:p w14:paraId="60A4F007" w14:textId="031BC081" w:rsidR="00A726F3" w:rsidRDefault="00A726F3" w:rsidP="00A726F3">
            <w:pPr>
              <w:pStyle w:val="ny-table-list-lessons"/>
            </w:pPr>
            <w:r>
              <w:t xml:space="preserve">Lesson </w:t>
            </w:r>
            <w:r w:rsidR="0001400F">
              <w:t>6</w:t>
            </w:r>
            <w:r>
              <w:t>:</w:t>
            </w:r>
            <w:r>
              <w:tab/>
              <w:t>Find the total volume of solid figures composed of two non-overlapping rectangular prisms.</w:t>
            </w:r>
          </w:p>
          <w:p w14:paraId="32993434" w14:textId="7BC1A652" w:rsidR="00A726F3" w:rsidRPr="00A726F3" w:rsidRDefault="00A726F3" w:rsidP="00A726F3">
            <w:pPr>
              <w:pStyle w:val="ny-table-list-lessons"/>
            </w:pPr>
            <w:r>
              <w:t xml:space="preserve">Lesson </w:t>
            </w:r>
            <w:r w:rsidR="0001400F">
              <w:t>7</w:t>
            </w:r>
            <w:r>
              <w:t>:</w:t>
            </w:r>
            <w:r>
              <w:tab/>
              <w:t xml:space="preserve">Solve word problems involving </w:t>
            </w:r>
            <w:r w:rsidR="0007320F">
              <w:t xml:space="preserve">the </w:t>
            </w:r>
            <w:r>
              <w:t xml:space="preserve">volume of rectangular prisms with whole </w:t>
            </w:r>
            <w:r w:rsidRPr="00A726F3">
              <w:t>number edge</w:t>
            </w:r>
            <w:r w:rsidR="0007320F">
              <w:t xml:space="preserve"> lengths</w:t>
            </w:r>
            <w:r w:rsidRPr="00A726F3">
              <w:t>.</w:t>
            </w:r>
          </w:p>
          <w:p w14:paraId="515DB915" w14:textId="2DA7CAED" w:rsidR="00A726F3" w:rsidRDefault="00A726F3" w:rsidP="003F1900">
            <w:pPr>
              <w:pStyle w:val="ny-table-text-hdr"/>
              <w:ind w:left="1558" w:hanging="1440"/>
            </w:pPr>
            <w:r w:rsidRPr="00A726F3">
              <w:rPr>
                <w:b w:val="0"/>
              </w:rPr>
              <w:t>Lessons</w:t>
            </w:r>
            <w:r w:rsidR="0001400F">
              <w:rPr>
                <w:b w:val="0"/>
              </w:rPr>
              <w:t xml:space="preserve"> 8</w:t>
            </w:r>
            <w:r w:rsidR="00BF1D3A">
              <w:rPr>
                <w:b w:val="0"/>
              </w:rPr>
              <w:t>–</w:t>
            </w:r>
            <w:r w:rsidR="00B93ACE">
              <w:rPr>
                <w:b w:val="0"/>
              </w:rPr>
              <w:t>9</w:t>
            </w:r>
            <w:r w:rsidRPr="00A726F3">
              <w:rPr>
                <w:b w:val="0"/>
              </w:rPr>
              <w:t>:</w:t>
            </w:r>
            <w:r w:rsidRPr="00A726F3">
              <w:rPr>
                <w:b w:val="0"/>
              </w:rPr>
              <w:tab/>
              <w:t>Apply concepts and formulas of volume to design</w:t>
            </w:r>
            <w:r w:rsidR="0001400F">
              <w:rPr>
                <w:b w:val="0"/>
              </w:rPr>
              <w:t xml:space="preserve"> </w:t>
            </w:r>
            <w:r w:rsidR="0030585C">
              <w:rPr>
                <w:b w:val="0"/>
              </w:rPr>
              <w:t xml:space="preserve">a sculpture </w:t>
            </w:r>
            <w:r w:rsidR="004835B5">
              <w:rPr>
                <w:b w:val="0"/>
              </w:rPr>
              <w:t>u</w:t>
            </w:r>
            <w:r w:rsidR="00BF1D3A">
              <w:rPr>
                <w:b w:val="0"/>
              </w:rPr>
              <w:t xml:space="preserve">sing </w:t>
            </w:r>
            <w:r w:rsidR="0030585C">
              <w:rPr>
                <w:b w:val="0"/>
              </w:rPr>
              <w:t>rectangular prisms within given parameters.</w:t>
            </w:r>
          </w:p>
        </w:tc>
        <w:tc>
          <w:tcPr>
            <w:tcW w:w="0" w:type="auto"/>
            <w:tcMar>
              <w:top w:w="80" w:type="dxa"/>
              <w:bottom w:w="80" w:type="dxa"/>
            </w:tcMar>
          </w:tcPr>
          <w:p w14:paraId="139248B4" w14:textId="4B0916AD" w:rsidR="00A726F3" w:rsidRDefault="005D6F63" w:rsidP="009C1DB8">
            <w:pPr>
              <w:pStyle w:val="ny-table-text"/>
              <w:jc w:val="center"/>
            </w:pPr>
            <w:r>
              <w:t>6</w:t>
            </w:r>
          </w:p>
        </w:tc>
      </w:tr>
      <w:tr w:rsidR="00A726F3" w:rsidRPr="0074702C" w14:paraId="45368F1A" w14:textId="77777777" w:rsidTr="0014012A">
        <w:trPr>
          <w:trHeight w:val="247"/>
        </w:trPr>
        <w:tc>
          <w:tcPr>
            <w:tcW w:w="0" w:type="auto"/>
            <w:shd w:val="clear" w:color="auto" w:fill="F1EAEA"/>
            <w:tcMar>
              <w:top w:w="80" w:type="dxa"/>
              <w:bottom w:w="100" w:type="dxa"/>
            </w:tcMar>
          </w:tcPr>
          <w:p w14:paraId="37AA5142" w14:textId="77777777" w:rsidR="00A726F3" w:rsidRPr="0074702C" w:rsidRDefault="00A726F3" w:rsidP="0076229F">
            <w:pPr>
              <w:rPr>
                <w:rFonts w:eastAsia="Myriad Pro" w:cstheme="minorHAnsi"/>
                <w:color w:val="231F20"/>
              </w:rPr>
            </w:pPr>
          </w:p>
        </w:tc>
        <w:tc>
          <w:tcPr>
            <w:tcW w:w="0" w:type="auto"/>
            <w:shd w:val="clear" w:color="auto" w:fill="F1EAEA"/>
            <w:tcMar>
              <w:top w:w="80" w:type="dxa"/>
              <w:bottom w:w="100" w:type="dxa"/>
            </w:tcMar>
          </w:tcPr>
          <w:p w14:paraId="1BFC1B15" w14:textId="77777777" w:rsidR="00A726F3" w:rsidRPr="0074702C" w:rsidRDefault="00A726F3" w:rsidP="0076229F">
            <w:pPr>
              <w:jc w:val="center"/>
              <w:rPr>
                <w:rFonts w:eastAsia="Myriad Pro" w:cstheme="minorHAnsi"/>
                <w:color w:val="231F20"/>
              </w:rPr>
            </w:pPr>
          </w:p>
        </w:tc>
        <w:tc>
          <w:tcPr>
            <w:tcW w:w="0" w:type="auto"/>
            <w:shd w:val="clear" w:color="auto" w:fill="F1EAEA"/>
            <w:tcMar>
              <w:top w:w="80" w:type="dxa"/>
              <w:bottom w:w="100" w:type="dxa"/>
            </w:tcMar>
          </w:tcPr>
          <w:p w14:paraId="31A7C0C2" w14:textId="4CF252B8" w:rsidR="00A726F3" w:rsidRPr="0074702C" w:rsidRDefault="00A726F3" w:rsidP="003F1900">
            <w:pPr>
              <w:pStyle w:val="ny-table-text"/>
            </w:pPr>
            <w:r>
              <w:t>Mid-Module Assessment:  Topics A–B  (assessment 1</w:t>
            </w:r>
            <w:r w:rsidRPr="00324632">
              <w:t xml:space="preserve"> day, return </w:t>
            </w:r>
            <w:r w:rsidR="003F1900">
              <w:t>½</w:t>
            </w:r>
            <w:r w:rsidRPr="00324632">
              <w:t xml:space="preserve"> day, remediation or further applications </w:t>
            </w:r>
            <w:r w:rsidR="003F1900" w:rsidRPr="003F1900">
              <w:t>½</w:t>
            </w:r>
            <w:r w:rsidRPr="00324632">
              <w:t xml:space="preserve"> day)</w:t>
            </w:r>
          </w:p>
        </w:tc>
        <w:tc>
          <w:tcPr>
            <w:tcW w:w="0" w:type="auto"/>
            <w:shd w:val="clear" w:color="auto" w:fill="F1EAEA"/>
            <w:tcMar>
              <w:top w:w="80" w:type="dxa"/>
              <w:bottom w:w="100" w:type="dxa"/>
            </w:tcMar>
          </w:tcPr>
          <w:p w14:paraId="0B9A9AF0" w14:textId="4EC0A18C" w:rsidR="00A726F3" w:rsidRPr="0074702C" w:rsidRDefault="00A726F3" w:rsidP="0076229F">
            <w:pPr>
              <w:jc w:val="center"/>
              <w:rPr>
                <w:rFonts w:eastAsia="Myriad Pro" w:cstheme="minorHAnsi"/>
                <w:color w:val="231F20"/>
              </w:rPr>
            </w:pPr>
            <w:r>
              <w:rPr>
                <w:rFonts w:eastAsia="Myriad Pro" w:cstheme="minorHAnsi"/>
                <w:color w:val="231F20"/>
              </w:rPr>
              <w:t>2</w:t>
            </w:r>
          </w:p>
        </w:tc>
      </w:tr>
      <w:tr w:rsidR="00A726F3" w:rsidRPr="00B60889" w14:paraId="48EF45F1" w14:textId="77777777" w:rsidTr="0014012A">
        <w:trPr>
          <w:trHeight w:val="247"/>
        </w:trPr>
        <w:tc>
          <w:tcPr>
            <w:tcW w:w="0" w:type="auto"/>
            <w:tcMar>
              <w:top w:w="80" w:type="dxa"/>
              <w:bottom w:w="80" w:type="dxa"/>
            </w:tcMar>
          </w:tcPr>
          <w:p w14:paraId="64E59464" w14:textId="77777777" w:rsidR="00A726F3" w:rsidRDefault="00A726F3" w:rsidP="00A726F3">
            <w:pPr>
              <w:pStyle w:val="ny-table-text"/>
              <w:rPr>
                <w:b/>
              </w:rPr>
            </w:pPr>
            <w:r>
              <w:rPr>
                <w:b/>
              </w:rPr>
              <w:t>5.NF.4b</w:t>
            </w:r>
          </w:p>
          <w:p w14:paraId="0C4EB327" w14:textId="46844C51" w:rsidR="000155EC" w:rsidRPr="001C7A75" w:rsidRDefault="000155EC" w:rsidP="00A726F3">
            <w:pPr>
              <w:pStyle w:val="ny-table-text"/>
              <w:rPr>
                <w:b/>
              </w:rPr>
            </w:pPr>
            <w:r>
              <w:rPr>
                <w:b/>
              </w:rPr>
              <w:t>5.NF.6</w:t>
            </w:r>
          </w:p>
          <w:p w14:paraId="7F5EF4B6" w14:textId="77777777" w:rsidR="00A726F3" w:rsidRDefault="00A726F3" w:rsidP="00A726F3"/>
          <w:p w14:paraId="2FE3FFEC" w14:textId="78DEEF90" w:rsidR="00A726F3" w:rsidRPr="00B60889" w:rsidRDefault="00A726F3" w:rsidP="001C7A75">
            <w:pPr>
              <w:pStyle w:val="ny-table-text"/>
            </w:pPr>
            <w:r>
              <w:tab/>
            </w:r>
          </w:p>
        </w:tc>
        <w:tc>
          <w:tcPr>
            <w:tcW w:w="0" w:type="auto"/>
            <w:tcMar>
              <w:top w:w="80" w:type="dxa"/>
              <w:bottom w:w="80" w:type="dxa"/>
            </w:tcMar>
          </w:tcPr>
          <w:p w14:paraId="58DDC1D9" w14:textId="53225DB4" w:rsidR="00A726F3" w:rsidRPr="00B60889" w:rsidRDefault="00A726F3" w:rsidP="009C1DB8">
            <w:pPr>
              <w:pStyle w:val="ny-table-text"/>
              <w:jc w:val="center"/>
            </w:pPr>
            <w:r>
              <w:t>C</w:t>
            </w:r>
          </w:p>
        </w:tc>
        <w:tc>
          <w:tcPr>
            <w:tcW w:w="0" w:type="auto"/>
            <w:tcMar>
              <w:top w:w="80" w:type="dxa"/>
              <w:bottom w:w="80" w:type="dxa"/>
            </w:tcMar>
          </w:tcPr>
          <w:p w14:paraId="644AE58C" w14:textId="77777777" w:rsidR="00A726F3" w:rsidRPr="003C4B4D" w:rsidRDefault="00A726F3" w:rsidP="00A726F3">
            <w:pPr>
              <w:pStyle w:val="ny-table-text-hdr"/>
            </w:pPr>
            <w:r>
              <w:t>Area of Rectangular Figures with Fractional Side Lengths</w:t>
            </w:r>
          </w:p>
          <w:p w14:paraId="399BD505" w14:textId="159420B6" w:rsidR="00FB1BFC" w:rsidRDefault="00A726F3" w:rsidP="00A726F3">
            <w:pPr>
              <w:pStyle w:val="ny-table-list-lessons"/>
            </w:pPr>
            <w:r w:rsidRPr="00754FF0">
              <w:t>Lesson</w:t>
            </w:r>
            <w:r>
              <w:t xml:space="preserve"> </w:t>
            </w:r>
            <w:r w:rsidR="00B93ACE">
              <w:t>10</w:t>
            </w:r>
            <w:r w:rsidRPr="00754FF0">
              <w:t>:</w:t>
            </w:r>
            <w:r w:rsidRPr="00754FF0">
              <w:tab/>
            </w:r>
            <w:r>
              <w:t xml:space="preserve">Find the area of rectangles with </w:t>
            </w:r>
            <w:r w:rsidR="006E515D">
              <w:t>whole</w:t>
            </w:r>
            <w:r w:rsidR="001647A0">
              <w:t>-</w:t>
            </w:r>
            <w:r w:rsidR="006E515D">
              <w:t>by</w:t>
            </w:r>
            <w:r w:rsidR="001647A0">
              <w:t>-</w:t>
            </w:r>
            <w:r w:rsidR="006E515D">
              <w:t>mixed and whole</w:t>
            </w:r>
            <w:r w:rsidR="001647A0">
              <w:t>-</w:t>
            </w:r>
            <w:r w:rsidR="006E515D">
              <w:t>by</w:t>
            </w:r>
            <w:r w:rsidR="001647A0">
              <w:t>-</w:t>
            </w:r>
            <w:r w:rsidR="006E515D">
              <w:t xml:space="preserve">fractional number side lengths </w:t>
            </w:r>
            <w:r w:rsidR="00170989">
              <w:t>by tiling</w:t>
            </w:r>
            <w:r w:rsidR="006E515D">
              <w:t>, record by drawing</w:t>
            </w:r>
            <w:r w:rsidR="005C09C8">
              <w:t>,</w:t>
            </w:r>
            <w:r w:rsidR="009E6D85">
              <w:t xml:space="preserve"> and relate to fraction multiplication.</w:t>
            </w:r>
          </w:p>
          <w:p w14:paraId="06C653EF" w14:textId="6243BEBB" w:rsidR="006E515D" w:rsidRDefault="006E515D" w:rsidP="00A726F3">
            <w:pPr>
              <w:pStyle w:val="ny-table-list-lessons"/>
            </w:pPr>
            <w:r>
              <w:t xml:space="preserve">Lesson 11:  </w:t>
            </w:r>
            <w:r>
              <w:tab/>
              <w:t>Find the area of rectangles with mixed</w:t>
            </w:r>
            <w:r w:rsidR="005C09C8">
              <w:t>-</w:t>
            </w:r>
            <w:r>
              <w:t>by</w:t>
            </w:r>
            <w:r w:rsidR="005C09C8">
              <w:t>-</w:t>
            </w:r>
            <w:r>
              <w:t>mixed and fraction</w:t>
            </w:r>
            <w:r w:rsidR="005C09C8">
              <w:t>-</w:t>
            </w:r>
            <w:r>
              <w:t>by</w:t>
            </w:r>
            <w:r w:rsidR="005C09C8">
              <w:t>-</w:t>
            </w:r>
            <w:r>
              <w:t>fraction side lengths by tiling, record by drawing</w:t>
            </w:r>
            <w:r w:rsidR="005C09C8">
              <w:t>,</w:t>
            </w:r>
            <w:r>
              <w:t xml:space="preserve"> </w:t>
            </w:r>
            <w:r w:rsidR="00205BE8">
              <w:t xml:space="preserve">and </w:t>
            </w:r>
            <w:r>
              <w:t>relate to fraction multiplication.</w:t>
            </w:r>
          </w:p>
          <w:p w14:paraId="037BB27D" w14:textId="6A746049" w:rsidR="00820E43" w:rsidRDefault="00820E43" w:rsidP="00820E43">
            <w:pPr>
              <w:pStyle w:val="ny-table-list-lessons"/>
            </w:pPr>
            <w:r>
              <w:t>Lesson 1</w:t>
            </w:r>
            <w:r w:rsidR="003D5A7D">
              <w:t>2</w:t>
            </w:r>
            <w:r>
              <w:t>:</w:t>
            </w:r>
            <w:r>
              <w:tab/>
              <w:t xml:space="preserve">Measure to find the area of rectangles with fractional side lengths. </w:t>
            </w:r>
          </w:p>
          <w:p w14:paraId="115C0398" w14:textId="2A327EA3" w:rsidR="003D5A7D" w:rsidRDefault="00FB1BFC" w:rsidP="003D5A7D">
            <w:pPr>
              <w:pStyle w:val="ny-table-list-lessons"/>
            </w:pPr>
            <w:r>
              <w:t xml:space="preserve">Lesson </w:t>
            </w:r>
            <w:r w:rsidR="00820E43">
              <w:t>13</w:t>
            </w:r>
            <w:r>
              <w:t>:</w:t>
            </w:r>
            <w:r w:rsidR="00D437BF">
              <w:t xml:space="preserve"> </w:t>
            </w:r>
            <w:r w:rsidR="003D5A7D">
              <w:tab/>
            </w:r>
            <w:r w:rsidR="006E515D">
              <w:t>Multiply mixed number factors</w:t>
            </w:r>
            <w:r w:rsidR="00463FCC">
              <w:t>,</w:t>
            </w:r>
            <w:r w:rsidR="006E515D">
              <w:t xml:space="preserve"> and relate to the distributive property and </w:t>
            </w:r>
            <w:r w:rsidR="005C09C8">
              <w:t xml:space="preserve">the </w:t>
            </w:r>
            <w:r w:rsidR="006E515D">
              <w:t>area model.</w:t>
            </w:r>
          </w:p>
          <w:p w14:paraId="324C3160" w14:textId="6ECB4BEB" w:rsidR="00A726F3" w:rsidRPr="003C4B4D" w:rsidRDefault="00A726F3" w:rsidP="003F1900">
            <w:pPr>
              <w:pStyle w:val="ny-table-list-lessons"/>
              <w:rPr>
                <w:i/>
                <w:iCs/>
              </w:rPr>
            </w:pPr>
            <w:r>
              <w:t>Lesson</w:t>
            </w:r>
            <w:r w:rsidR="003F1900">
              <w:t>s</w:t>
            </w:r>
            <w:r>
              <w:t xml:space="preserve"> </w:t>
            </w:r>
            <w:r w:rsidR="00B93ACE">
              <w:t>14</w:t>
            </w:r>
            <w:r w:rsidR="003F1900">
              <w:t>–</w:t>
            </w:r>
            <w:r w:rsidR="003D5A7D">
              <w:t>15</w:t>
            </w:r>
            <w:r>
              <w:t>:</w:t>
            </w:r>
            <w:r>
              <w:tab/>
            </w:r>
            <w:r w:rsidR="003D5A7D">
              <w:t>Solve real world problems involving area of figures with fractional side lengths using visual models and/or equations.</w:t>
            </w:r>
            <w:r>
              <w:tab/>
            </w:r>
          </w:p>
        </w:tc>
        <w:tc>
          <w:tcPr>
            <w:tcW w:w="0" w:type="auto"/>
            <w:tcMar>
              <w:top w:w="80" w:type="dxa"/>
              <w:bottom w:w="80" w:type="dxa"/>
            </w:tcMar>
          </w:tcPr>
          <w:p w14:paraId="300EF58F" w14:textId="57279D89" w:rsidR="00A726F3" w:rsidRPr="00B60889" w:rsidRDefault="000F0465" w:rsidP="009C1DB8">
            <w:pPr>
              <w:pStyle w:val="ny-table-text"/>
              <w:jc w:val="center"/>
            </w:pPr>
            <w:r>
              <w:rPr>
                <w:noProof/>
              </w:rPr>
              <mc:AlternateContent>
                <mc:Choice Requires="wps">
                  <w:drawing>
                    <wp:anchor distT="0" distB="0" distL="114300" distR="114300" simplePos="0" relativeHeight="251664384" behindDoc="0" locked="0" layoutInCell="1" allowOverlap="1" wp14:anchorId="34792B81" wp14:editId="25D38044">
                      <wp:simplePos x="0" y="0"/>
                      <wp:positionH relativeFrom="column">
                        <wp:posOffset>198755</wp:posOffset>
                      </wp:positionH>
                      <wp:positionV relativeFrom="paragraph">
                        <wp:posOffset>2734945</wp:posOffset>
                      </wp:positionV>
                      <wp:extent cx="284480" cy="180975"/>
                      <wp:effectExtent l="0" t="19050" r="39370" b="47625"/>
                      <wp:wrapNone/>
                      <wp:docPr id="41"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5.65pt;margin-top:215.35pt;width:2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" adj="14729" fillcolor="#b27c8a" strokecolor="maroon" strokeweight="1.5pt">
                      <v:path arrowok="t"/>
                    </v:shape>
                  </w:pict>
                </mc:Fallback>
              </mc:AlternateContent>
            </w:r>
            <w:r w:rsidR="00B93ACE">
              <w:t>6</w:t>
            </w:r>
            <w:r w:rsidR="00FB1BFC">
              <w:t xml:space="preserve"> </w:t>
            </w:r>
          </w:p>
        </w:tc>
      </w:tr>
      <w:tr w:rsidR="00A726F3" w:rsidRPr="00B60889" w14:paraId="47B3D0E6" w14:textId="77777777" w:rsidTr="0014012A">
        <w:trPr>
          <w:trHeight w:val="247"/>
        </w:trPr>
        <w:tc>
          <w:tcPr>
            <w:tcW w:w="0" w:type="auto"/>
            <w:tcMar>
              <w:top w:w="80" w:type="dxa"/>
              <w:bottom w:w="80" w:type="dxa"/>
            </w:tcMar>
          </w:tcPr>
          <w:p w14:paraId="1E5B03F9" w14:textId="7655AA37" w:rsidR="00A726F3" w:rsidRDefault="00A726F3" w:rsidP="000F0465">
            <w:pPr>
              <w:pStyle w:val="ny-table-text"/>
              <w:pageBreakBefore/>
              <w:rPr>
                <w:b/>
              </w:rPr>
            </w:pPr>
            <w:r>
              <w:rPr>
                <w:b/>
              </w:rPr>
              <w:lastRenderedPageBreak/>
              <w:t>5.G.3</w:t>
            </w:r>
          </w:p>
          <w:p w14:paraId="4F6FE6B5" w14:textId="45E5A4E3" w:rsidR="00A726F3" w:rsidRPr="001C7A75" w:rsidRDefault="00A726F3" w:rsidP="001C7A75">
            <w:pPr>
              <w:pStyle w:val="ny-table-text"/>
              <w:rPr>
                <w:b/>
              </w:rPr>
            </w:pPr>
            <w:r>
              <w:rPr>
                <w:b/>
              </w:rPr>
              <w:t>5.G.4</w:t>
            </w:r>
          </w:p>
          <w:p w14:paraId="24B41DA2" w14:textId="0268EA97" w:rsidR="00A726F3" w:rsidRPr="0074702C" w:rsidRDefault="00A726F3" w:rsidP="001C7A75">
            <w:pPr>
              <w:pStyle w:val="ny-table-text"/>
            </w:pPr>
          </w:p>
        </w:tc>
        <w:tc>
          <w:tcPr>
            <w:tcW w:w="0" w:type="auto"/>
            <w:tcMar>
              <w:top w:w="80" w:type="dxa"/>
              <w:bottom w:w="80" w:type="dxa"/>
            </w:tcMar>
          </w:tcPr>
          <w:p w14:paraId="2CE18FD8" w14:textId="77777777" w:rsidR="00A726F3" w:rsidRPr="0074702C" w:rsidRDefault="00A726F3" w:rsidP="009C1DB8">
            <w:pPr>
              <w:pStyle w:val="ny-table-text"/>
              <w:jc w:val="center"/>
            </w:pPr>
            <w:r>
              <w:t>D</w:t>
            </w:r>
          </w:p>
        </w:tc>
        <w:tc>
          <w:tcPr>
            <w:tcW w:w="0" w:type="auto"/>
            <w:tcMar>
              <w:top w:w="80" w:type="dxa"/>
              <w:bottom w:w="80" w:type="dxa"/>
            </w:tcMar>
          </w:tcPr>
          <w:p w14:paraId="64580997" w14:textId="0B1B206E" w:rsidR="00A726F3" w:rsidRPr="003C4B4D" w:rsidRDefault="0055631F" w:rsidP="002E3BB9">
            <w:pPr>
              <w:pStyle w:val="ny-table-text-hdr"/>
            </w:pPr>
            <w:r>
              <w:t>Drawing</w:t>
            </w:r>
            <w:r w:rsidR="00E82C9E">
              <w:t xml:space="preserve">, </w:t>
            </w:r>
            <w:r w:rsidR="00A726F3">
              <w:t>Analy</w:t>
            </w:r>
            <w:r w:rsidR="00E82C9E">
              <w:t>sis</w:t>
            </w:r>
            <w:r w:rsidR="003F1900">
              <w:t>,</w:t>
            </w:r>
            <w:r w:rsidR="00A726F3">
              <w:t xml:space="preserve"> and Classification of Two-Dimensional Shapes</w:t>
            </w:r>
          </w:p>
          <w:p w14:paraId="0D8EE21E" w14:textId="6DF25E78" w:rsidR="00927F99" w:rsidRDefault="00927F99" w:rsidP="00927F99">
            <w:pPr>
              <w:pStyle w:val="ny-table-list-lessons"/>
            </w:pPr>
            <w:r w:rsidRPr="003C4B4D">
              <w:t xml:space="preserve">Lesson </w:t>
            </w:r>
            <w:r>
              <w:t>16:</w:t>
            </w:r>
            <w:r>
              <w:tab/>
              <w:t xml:space="preserve">Draw trapezoids to clarify </w:t>
            </w:r>
            <w:r w:rsidR="001E51FD">
              <w:t xml:space="preserve">their </w:t>
            </w:r>
            <w:r>
              <w:t>attributes</w:t>
            </w:r>
            <w:r w:rsidR="00516D1E">
              <w:t>,</w:t>
            </w:r>
            <w:r>
              <w:t xml:space="preserve"> and </w:t>
            </w:r>
            <w:r w:rsidR="00516D1E">
              <w:t xml:space="preserve">define trapezoids </w:t>
            </w:r>
            <w:r>
              <w:t>based on those attributes.</w:t>
            </w:r>
          </w:p>
          <w:p w14:paraId="0D9FCC57" w14:textId="5812E5E4" w:rsidR="00D92FE0" w:rsidRDefault="00D92FE0" w:rsidP="00D92FE0">
            <w:pPr>
              <w:pStyle w:val="ny-table-list-lessons"/>
            </w:pPr>
            <w:r w:rsidRPr="003C4B4D">
              <w:t xml:space="preserve">Lesson </w:t>
            </w:r>
            <w:r>
              <w:t>1</w:t>
            </w:r>
            <w:r w:rsidR="00927F99">
              <w:t>7</w:t>
            </w:r>
            <w:r>
              <w:t>:</w:t>
            </w:r>
            <w:r>
              <w:tab/>
              <w:t>Draw parallelogram</w:t>
            </w:r>
            <w:r w:rsidR="006334A7">
              <w:t xml:space="preserve">s </w:t>
            </w:r>
            <w:r w:rsidR="00880AB0">
              <w:t xml:space="preserve">to </w:t>
            </w:r>
            <w:r>
              <w:t xml:space="preserve">clarify </w:t>
            </w:r>
            <w:r w:rsidR="001E51FD">
              <w:t xml:space="preserve">their </w:t>
            </w:r>
            <w:r>
              <w:t>attributes</w:t>
            </w:r>
            <w:r w:rsidR="00750912">
              <w:t>,</w:t>
            </w:r>
            <w:r>
              <w:t xml:space="preserve"> and define</w:t>
            </w:r>
            <w:r w:rsidR="00750912">
              <w:t xml:space="preserve"> parallelograms</w:t>
            </w:r>
            <w:r>
              <w:t xml:space="preserve"> based on </w:t>
            </w:r>
            <w:r w:rsidR="00880AB0">
              <w:t xml:space="preserve">those </w:t>
            </w:r>
            <w:r>
              <w:t>attributes.</w:t>
            </w:r>
          </w:p>
          <w:p w14:paraId="3FC7B57D" w14:textId="061F04F4" w:rsidR="00927F99" w:rsidRDefault="00927F99" w:rsidP="00927F99">
            <w:pPr>
              <w:pStyle w:val="ny-table-list-lessons"/>
            </w:pPr>
            <w:r w:rsidRPr="003C4B4D">
              <w:t xml:space="preserve">Lesson </w:t>
            </w:r>
            <w:r>
              <w:t>18:</w:t>
            </w:r>
            <w:r>
              <w:tab/>
              <w:t xml:space="preserve">Draw </w:t>
            </w:r>
            <w:r w:rsidR="00837491">
              <w:t xml:space="preserve">rectangles and </w:t>
            </w:r>
            <w:r w:rsidR="00622922">
              <w:t>rhomb</w:t>
            </w:r>
            <w:r w:rsidR="00750912">
              <w:t>uses</w:t>
            </w:r>
            <w:r w:rsidR="00622922">
              <w:t xml:space="preserve"> </w:t>
            </w:r>
            <w:r>
              <w:t xml:space="preserve">to clarify </w:t>
            </w:r>
            <w:r w:rsidR="001E51FD">
              <w:t xml:space="preserve">their </w:t>
            </w:r>
            <w:r>
              <w:t>attributes</w:t>
            </w:r>
            <w:r w:rsidR="00750912">
              <w:t>,</w:t>
            </w:r>
            <w:r>
              <w:t xml:space="preserve"> and define</w:t>
            </w:r>
            <w:r w:rsidR="00750912">
              <w:t xml:space="preserve"> rectangles and rhombuses</w:t>
            </w:r>
            <w:r>
              <w:t xml:space="preserve"> based on those attributes.</w:t>
            </w:r>
          </w:p>
          <w:p w14:paraId="1ED7ED03" w14:textId="38104989" w:rsidR="00927F99" w:rsidRDefault="00927F99" w:rsidP="00D92FE0">
            <w:pPr>
              <w:pStyle w:val="ny-table-list-lessons"/>
            </w:pPr>
            <w:r w:rsidRPr="003C4B4D">
              <w:t xml:space="preserve">Lesson </w:t>
            </w:r>
            <w:r>
              <w:t>19:</w:t>
            </w:r>
            <w:r>
              <w:tab/>
              <w:t>Draw kites and squares to clarify their attributes</w:t>
            </w:r>
            <w:r w:rsidR="00750912">
              <w:t>,</w:t>
            </w:r>
            <w:r>
              <w:t xml:space="preserve"> and define </w:t>
            </w:r>
            <w:r w:rsidR="00750912">
              <w:t xml:space="preserve">kites and squares </w:t>
            </w:r>
            <w:r>
              <w:t>based on those attributes</w:t>
            </w:r>
            <w:r w:rsidR="003B4A25">
              <w:t>.</w:t>
            </w:r>
          </w:p>
          <w:p w14:paraId="5BB90869" w14:textId="4EF95889" w:rsidR="001A31F6" w:rsidRDefault="001A31F6" w:rsidP="00856C2B">
            <w:pPr>
              <w:pStyle w:val="ny-table-list-lessons"/>
            </w:pPr>
            <w:r>
              <w:t>Lesson 20:</w:t>
            </w:r>
            <w:r>
              <w:tab/>
              <w:t>Classify two-dimensional figures in a hierarchy based on properties.</w:t>
            </w:r>
          </w:p>
          <w:p w14:paraId="2074C192" w14:textId="6093F80C" w:rsidR="00D437BF" w:rsidRPr="00E82C9E" w:rsidRDefault="006334A7" w:rsidP="003F1900">
            <w:pPr>
              <w:pStyle w:val="ny-table-list-lessons"/>
            </w:pPr>
            <w:r w:rsidRPr="003C4B4D">
              <w:t xml:space="preserve">Lesson </w:t>
            </w:r>
            <w:r>
              <w:t>2</w:t>
            </w:r>
            <w:r w:rsidR="001A31F6">
              <w:t>1</w:t>
            </w:r>
            <w:r>
              <w:t>:</w:t>
            </w:r>
            <w:r>
              <w:tab/>
              <w:t xml:space="preserve">Draw </w:t>
            </w:r>
            <w:r w:rsidR="001A31F6">
              <w:t xml:space="preserve">and identify </w:t>
            </w:r>
            <w:r>
              <w:t xml:space="preserve">varied </w:t>
            </w:r>
            <w:r w:rsidR="001A31F6">
              <w:t>two-dimensional figures</w:t>
            </w:r>
            <w:r>
              <w:t xml:space="preserve"> </w:t>
            </w:r>
            <w:r w:rsidR="00856C2B">
              <w:t xml:space="preserve">from </w:t>
            </w:r>
            <w:r w:rsidR="001A7E7B">
              <w:t xml:space="preserve">given </w:t>
            </w:r>
            <w:r w:rsidR="00856C2B">
              <w:t xml:space="preserve">attributes. </w:t>
            </w:r>
          </w:p>
        </w:tc>
        <w:tc>
          <w:tcPr>
            <w:tcW w:w="0" w:type="auto"/>
            <w:tcMar>
              <w:top w:w="80" w:type="dxa"/>
              <w:bottom w:w="80" w:type="dxa"/>
            </w:tcMar>
          </w:tcPr>
          <w:p w14:paraId="3A32BE1A" w14:textId="013486E5" w:rsidR="00A726F3" w:rsidRPr="0074702C" w:rsidRDefault="00D334B1" w:rsidP="0001400F">
            <w:pPr>
              <w:pStyle w:val="ny-table-text"/>
              <w:jc w:val="center"/>
            </w:pPr>
            <w:r>
              <w:t>6</w:t>
            </w:r>
          </w:p>
        </w:tc>
      </w:tr>
      <w:tr w:rsidR="00A726F3" w:rsidRPr="0074702C" w14:paraId="3A33B816" w14:textId="77777777" w:rsidTr="0014012A">
        <w:trPr>
          <w:trHeight w:val="247"/>
        </w:trPr>
        <w:tc>
          <w:tcPr>
            <w:tcW w:w="0" w:type="auto"/>
            <w:shd w:val="clear" w:color="auto" w:fill="F1EAEA"/>
            <w:tcMar>
              <w:top w:w="80" w:type="dxa"/>
              <w:bottom w:w="100" w:type="dxa"/>
            </w:tcMar>
          </w:tcPr>
          <w:p w14:paraId="5861DF25" w14:textId="38044F5B" w:rsidR="00A726F3" w:rsidRPr="0074702C" w:rsidRDefault="00A726F3" w:rsidP="002E3BB9">
            <w:pPr>
              <w:rPr>
                <w:rFonts w:eastAsia="Myriad Pro" w:cstheme="minorHAnsi"/>
                <w:color w:val="231F20"/>
              </w:rPr>
            </w:pPr>
          </w:p>
        </w:tc>
        <w:tc>
          <w:tcPr>
            <w:tcW w:w="0" w:type="auto"/>
            <w:shd w:val="clear" w:color="auto" w:fill="F1EAEA"/>
            <w:tcMar>
              <w:top w:w="80" w:type="dxa"/>
              <w:bottom w:w="100" w:type="dxa"/>
            </w:tcMar>
          </w:tcPr>
          <w:p w14:paraId="3DBA753E" w14:textId="77777777" w:rsidR="00A726F3" w:rsidRPr="0074702C" w:rsidRDefault="00A726F3" w:rsidP="002E3BB9">
            <w:pPr>
              <w:jc w:val="center"/>
              <w:rPr>
                <w:rFonts w:eastAsia="Myriad Pro" w:cstheme="minorHAnsi"/>
                <w:color w:val="231F20"/>
              </w:rPr>
            </w:pPr>
          </w:p>
        </w:tc>
        <w:tc>
          <w:tcPr>
            <w:tcW w:w="0" w:type="auto"/>
            <w:shd w:val="clear" w:color="auto" w:fill="F1EAEA"/>
            <w:tcMar>
              <w:top w:w="80" w:type="dxa"/>
              <w:bottom w:w="100" w:type="dxa"/>
            </w:tcMar>
          </w:tcPr>
          <w:p w14:paraId="3530AD75" w14:textId="1920A74A" w:rsidR="00A726F3" w:rsidRPr="0074702C" w:rsidRDefault="00A726F3" w:rsidP="003755A2">
            <w:pPr>
              <w:pStyle w:val="ny-table-text"/>
            </w:pPr>
            <w:r>
              <w:t>End-</w:t>
            </w:r>
            <w:r w:rsidR="00433560">
              <w:t>of-</w:t>
            </w:r>
            <w:r>
              <w:t>Module Assessment:  Topics A–D  (assessment 1</w:t>
            </w:r>
            <w:r w:rsidRPr="00324632">
              <w:t xml:space="preserve"> day, return </w:t>
            </w:r>
            <w:r w:rsidR="003F1900" w:rsidRPr="003F1900">
              <w:t>½</w:t>
            </w:r>
            <w:r w:rsidR="00D334B1" w:rsidRPr="00324632">
              <w:t xml:space="preserve"> </w:t>
            </w:r>
            <w:r w:rsidRPr="00324632">
              <w:t xml:space="preserve">day, remediation or further applications </w:t>
            </w:r>
            <w:r w:rsidR="003F1900" w:rsidRPr="003F1900">
              <w:t>½</w:t>
            </w:r>
            <w:r w:rsidR="00D334B1" w:rsidRPr="00324632">
              <w:t xml:space="preserve"> </w:t>
            </w:r>
            <w:r w:rsidR="003755A2">
              <w:t xml:space="preserve"> </w:t>
            </w:r>
            <w:r w:rsidRPr="00324632">
              <w:t>day)</w:t>
            </w:r>
          </w:p>
        </w:tc>
        <w:tc>
          <w:tcPr>
            <w:tcW w:w="0" w:type="auto"/>
            <w:shd w:val="clear" w:color="auto" w:fill="F1EAEA"/>
            <w:tcMar>
              <w:top w:w="80" w:type="dxa"/>
              <w:bottom w:w="100" w:type="dxa"/>
            </w:tcMar>
          </w:tcPr>
          <w:p w14:paraId="277B247E" w14:textId="5A24E9CB" w:rsidR="00A726F3" w:rsidRPr="0074702C" w:rsidRDefault="00D334B1" w:rsidP="002E3BB9">
            <w:pPr>
              <w:jc w:val="center"/>
              <w:rPr>
                <w:rFonts w:eastAsia="Myriad Pro" w:cstheme="minorHAnsi"/>
                <w:color w:val="231F20"/>
              </w:rPr>
            </w:pPr>
            <w:r>
              <w:rPr>
                <w:rFonts w:eastAsia="Myriad Pro" w:cstheme="minorHAnsi"/>
                <w:color w:val="231F20"/>
              </w:rPr>
              <w:t>2</w:t>
            </w:r>
          </w:p>
        </w:tc>
      </w:tr>
      <w:tr w:rsidR="00A726F3" w:rsidRPr="0074702C" w14:paraId="4CC818D3" w14:textId="4EC599CA" w:rsidTr="0014012A">
        <w:trPr>
          <w:trHeight w:val="247"/>
        </w:trPr>
        <w:tc>
          <w:tcPr>
            <w:tcW w:w="0" w:type="auto"/>
            <w:gridSpan w:val="4"/>
            <w:shd w:val="clear" w:color="auto" w:fill="F1EAEA"/>
            <w:tcMar>
              <w:top w:w="80" w:type="dxa"/>
              <w:bottom w:w="100" w:type="dxa"/>
            </w:tcMar>
          </w:tcPr>
          <w:p w14:paraId="6600EE6F" w14:textId="54106F07" w:rsidR="00A726F3" w:rsidRDefault="00A726F3" w:rsidP="00486B14">
            <w:pPr>
              <w:rPr>
                <w:rFonts w:eastAsia="Myriad Pro" w:cstheme="minorHAnsi"/>
                <w:color w:val="231F20"/>
              </w:rPr>
            </w:pPr>
            <w:r w:rsidRPr="00EE7F4D">
              <w:rPr>
                <w:b/>
              </w:rPr>
              <w:t xml:space="preserve">Total Number of Instructional Days </w:t>
            </w:r>
            <w:r>
              <w:rPr>
                <w:b/>
              </w:rPr>
              <w:t xml:space="preserve">                        </w:t>
            </w:r>
            <w:r w:rsidR="00486B14">
              <w:rPr>
                <w:b/>
              </w:rPr>
              <w:t xml:space="preserve">                          </w:t>
            </w:r>
            <w:r w:rsidR="00486B14">
              <w:rPr>
                <w:b/>
              </w:rPr>
              <w:tab/>
            </w:r>
            <w:r w:rsidR="00486B14">
              <w:rPr>
                <w:b/>
              </w:rPr>
              <w:tab/>
            </w:r>
            <w:r w:rsidR="00486B14">
              <w:rPr>
                <w:b/>
              </w:rPr>
              <w:tab/>
            </w:r>
            <w:r w:rsidR="00486B14">
              <w:rPr>
                <w:b/>
              </w:rPr>
              <w:tab/>
            </w:r>
            <w:r w:rsidR="00486B14">
              <w:rPr>
                <w:b/>
              </w:rPr>
              <w:tab/>
              <w:t xml:space="preserve">           25</w:t>
            </w:r>
            <w:r>
              <w:rPr>
                <w:b/>
              </w:rPr>
              <w:t xml:space="preserve">                        </w:t>
            </w:r>
          </w:p>
        </w:tc>
      </w:tr>
    </w:tbl>
    <w:p w14:paraId="08003977" w14:textId="77777777" w:rsidR="00870E7A" w:rsidRPr="006C5A78" w:rsidRDefault="00870E7A" w:rsidP="00113AA1">
      <w:pPr>
        <w:pStyle w:val="ny-h2"/>
      </w:pPr>
      <w:r w:rsidRPr="006C5A78">
        <w:t>Terminology</w:t>
      </w:r>
    </w:p>
    <w:p w14:paraId="0BA94A26" w14:textId="77777777" w:rsidR="00870E7A" w:rsidRPr="009224B3" w:rsidRDefault="00AC01E9" w:rsidP="00870E7A">
      <w:pPr>
        <w:pStyle w:val="ny-h4"/>
      </w:pPr>
      <w:r w:rsidRPr="00AC01E9">
        <w:t>New or Recently Introduced Terms</w:t>
      </w:r>
      <w:r>
        <w:t xml:space="preserve"> </w:t>
      </w:r>
    </w:p>
    <w:p w14:paraId="1661814D" w14:textId="14BE7669" w:rsidR="00866D7C" w:rsidRPr="00E02C15" w:rsidRDefault="002B0DB1" w:rsidP="007034EB">
      <w:pPr>
        <w:pStyle w:val="ny-list-bullets"/>
      </w:pPr>
      <w:r>
        <w:t>Base</w:t>
      </w:r>
      <w:r w:rsidR="00EC4DB3">
        <w:t xml:space="preserve"> </w:t>
      </w:r>
      <w:r w:rsidR="00DB16B6" w:rsidRPr="00DB16B6">
        <w:rPr>
          <w:rFonts w:cs="Calibri"/>
        </w:rPr>
        <w:t>(</w:t>
      </w:r>
      <w:r w:rsidR="00974A57">
        <w:rPr>
          <w:rFonts w:cs="Calibri"/>
        </w:rPr>
        <w:t>one</w:t>
      </w:r>
      <w:r w:rsidR="00DB16B6" w:rsidRPr="00DB16B6">
        <w:rPr>
          <w:rFonts w:cs="Calibri"/>
        </w:rPr>
        <w:t xml:space="preserve"> face of a </w:t>
      </w:r>
      <w:r w:rsidR="003F1900">
        <w:rPr>
          <w:rFonts w:cs="Calibri"/>
        </w:rPr>
        <w:t>three-dimensional</w:t>
      </w:r>
      <w:r w:rsidR="003F1900" w:rsidRPr="00DB16B6">
        <w:rPr>
          <w:rFonts w:cs="Calibri"/>
        </w:rPr>
        <w:t xml:space="preserve"> </w:t>
      </w:r>
      <w:r w:rsidR="00DB16B6" w:rsidRPr="00DB16B6">
        <w:rPr>
          <w:rFonts w:cs="Calibri"/>
        </w:rPr>
        <w:t>solid</w:t>
      </w:r>
      <w:r w:rsidR="00A04CEA">
        <w:rPr>
          <w:rFonts w:cs="Calibri"/>
        </w:rPr>
        <w:t>—</w:t>
      </w:r>
      <w:r w:rsidR="00DB16B6" w:rsidRPr="00DB16B6">
        <w:rPr>
          <w:rFonts w:cs="Calibri"/>
        </w:rPr>
        <w:t>often thought of as the surface on which the solid rests)</w:t>
      </w:r>
    </w:p>
    <w:p w14:paraId="63532457" w14:textId="5DE4769A" w:rsidR="00E02C15" w:rsidRDefault="00E02C15" w:rsidP="007034EB">
      <w:pPr>
        <w:pStyle w:val="ny-list-bullets"/>
      </w:pPr>
      <w:r>
        <w:rPr>
          <w:rFonts w:cs="Calibri"/>
        </w:rPr>
        <w:t>Bisect (divide into two equal parts)</w:t>
      </w:r>
    </w:p>
    <w:p w14:paraId="06006D56" w14:textId="68415F90" w:rsidR="007034EB" w:rsidRDefault="00866D7C" w:rsidP="007034EB">
      <w:pPr>
        <w:pStyle w:val="ny-list-bullets"/>
      </w:pPr>
      <w:r>
        <w:t>Cu</w:t>
      </w:r>
      <w:r w:rsidR="007034EB">
        <w:t xml:space="preserve">bic </w:t>
      </w:r>
      <w:r w:rsidR="00E43AEB">
        <w:t xml:space="preserve">units </w:t>
      </w:r>
      <w:r w:rsidR="007034EB">
        <w:t>(cubes of the same size used for measuring</w:t>
      </w:r>
      <w:r w:rsidR="00243487">
        <w:t xml:space="preserve"> volume</w:t>
      </w:r>
      <w:r w:rsidR="007034EB">
        <w:t>)</w:t>
      </w:r>
    </w:p>
    <w:p w14:paraId="242F0EB3" w14:textId="1044EE86" w:rsidR="00866D7C" w:rsidRDefault="00866D7C" w:rsidP="007034EB">
      <w:pPr>
        <w:pStyle w:val="ny-list-bullets"/>
      </w:pPr>
      <w:r>
        <w:t>Height (</w:t>
      </w:r>
      <w:r w:rsidR="001154BF">
        <w:t>adjacent layers of the base that</w:t>
      </w:r>
      <w:r>
        <w:t xml:space="preserve"> form a rectangular prism)</w:t>
      </w:r>
    </w:p>
    <w:p w14:paraId="3F7F4619" w14:textId="6D69F91B" w:rsidR="001154BF" w:rsidRDefault="002B0DB1" w:rsidP="002B0DB1">
      <w:pPr>
        <w:pStyle w:val="ny-list-bullets"/>
        <w:rPr>
          <w:color w:val="auto"/>
        </w:rPr>
      </w:pPr>
      <w:r w:rsidRPr="00A36C01">
        <w:rPr>
          <w:color w:val="auto"/>
        </w:rPr>
        <w:t>Hierarchy</w:t>
      </w:r>
      <w:r w:rsidR="007034EB" w:rsidRPr="00A36C01">
        <w:rPr>
          <w:color w:val="auto"/>
        </w:rPr>
        <w:t xml:space="preserve"> (</w:t>
      </w:r>
      <w:r w:rsidR="00866D7C" w:rsidRPr="00A36C01">
        <w:rPr>
          <w:color w:val="auto"/>
        </w:rPr>
        <w:t>series of ordered groupings of shapes</w:t>
      </w:r>
      <w:r w:rsidR="007034EB" w:rsidRPr="00A36C01">
        <w:rPr>
          <w:color w:val="auto"/>
        </w:rPr>
        <w:t xml:space="preserve">)  </w:t>
      </w:r>
    </w:p>
    <w:p w14:paraId="39DCE392" w14:textId="5F86D615" w:rsidR="002B0DB1" w:rsidRPr="00A40DA4" w:rsidRDefault="002B0DB1" w:rsidP="002B0DB1">
      <w:pPr>
        <w:pStyle w:val="ny-list-bullets"/>
      </w:pPr>
      <w:r>
        <w:t xml:space="preserve">Unit </w:t>
      </w:r>
      <w:r w:rsidR="00595813">
        <w:t>c</w:t>
      </w:r>
      <w:r>
        <w:t>ube (</w:t>
      </w:r>
      <w:r w:rsidR="00A96B88">
        <w:t xml:space="preserve">cube whose sides all measure 1 unit; </w:t>
      </w:r>
      <w:r>
        <w:t>cube</w:t>
      </w:r>
      <w:r w:rsidR="00866D7C">
        <w:t>s of the same size used for measuring volume</w:t>
      </w:r>
      <w:r w:rsidR="00A96B88">
        <w:t>)</w:t>
      </w:r>
      <w:r>
        <w:t xml:space="preserve"> </w:t>
      </w:r>
    </w:p>
    <w:p w14:paraId="78E3C2F4" w14:textId="52CFD345" w:rsidR="00222EB3" w:rsidRDefault="00222EB3" w:rsidP="00614B14">
      <w:pPr>
        <w:pStyle w:val="ny-list-bullets"/>
      </w:pPr>
      <w:r>
        <w:t xml:space="preserve">Volume of a </w:t>
      </w:r>
      <w:r w:rsidR="00E43AEB">
        <w:t>s</w:t>
      </w:r>
      <w:r>
        <w:t>olid (</w:t>
      </w:r>
      <w:r w:rsidR="007034EB">
        <w:t>measurement of space or capacity)</w:t>
      </w:r>
    </w:p>
    <w:p w14:paraId="445BD9DF" w14:textId="77777777" w:rsidR="00870E7A" w:rsidRPr="009224B3" w:rsidRDefault="00AC01E9" w:rsidP="00870E7A">
      <w:pPr>
        <w:pStyle w:val="ny-h4"/>
      </w:pPr>
      <w:r w:rsidRPr="00AC01E9">
        <w:t>Familiar</w:t>
      </w:r>
      <w:r w:rsidRPr="009224B3">
        <w:t xml:space="preserve"> Terms and Symbols</w:t>
      </w:r>
      <w:r w:rsidR="00EE7F4D">
        <w:rPr>
          <w:rStyle w:val="FootnoteReference"/>
        </w:rPr>
        <w:footnoteReference w:id="2"/>
      </w:r>
      <w:r w:rsidRPr="009224B3">
        <w:t xml:space="preserve"> </w:t>
      </w:r>
    </w:p>
    <w:p w14:paraId="18678D1D" w14:textId="48644646" w:rsidR="009A45CA" w:rsidRDefault="009A45CA" w:rsidP="009A45CA">
      <w:pPr>
        <w:pStyle w:val="ny-list-bullets"/>
      </w:pPr>
      <w:r>
        <w:t>Angle (</w:t>
      </w:r>
      <w:r w:rsidRPr="00C236FC">
        <w:t>the union of two different rays</w:t>
      </w:r>
      <w:r w:rsidRPr="00930DBE">
        <w:t xml:space="preserve"> </w:t>
      </w:r>
      <w:r>
        <w:t>sharing a common vertex)</w:t>
      </w:r>
      <w:r w:rsidRPr="00346897">
        <w:rPr>
          <w:noProof/>
        </w:rPr>
        <w:t xml:space="preserve"> </w:t>
      </w:r>
    </w:p>
    <w:p w14:paraId="78A5839C" w14:textId="04DAFAF9" w:rsidR="002B0DB1" w:rsidRDefault="00222EB3">
      <w:pPr>
        <w:pStyle w:val="ny-list-bullets"/>
      </w:pPr>
      <w:r>
        <w:t>Area (</w:t>
      </w:r>
      <w:r w:rsidR="00EC4DB3">
        <w:t>the number of square units that covers a two-dimensional shape)</w:t>
      </w:r>
    </w:p>
    <w:p w14:paraId="2F57BCF4" w14:textId="32A77CF2" w:rsidR="002B0DB1" w:rsidRDefault="002B0DB1" w:rsidP="00D97842">
      <w:pPr>
        <w:pStyle w:val="ny-list-bullets"/>
      </w:pPr>
      <w:r>
        <w:t>Attribute</w:t>
      </w:r>
      <w:r w:rsidR="00E134FF">
        <w:t xml:space="preserve"> (given quality or characteristic)</w:t>
      </w:r>
    </w:p>
    <w:p w14:paraId="087B3C9D" w14:textId="49E8D9F3" w:rsidR="00EC4DB3" w:rsidRDefault="00EC4DB3" w:rsidP="00D97842">
      <w:pPr>
        <w:pStyle w:val="ny-list-bullets"/>
      </w:pPr>
      <w:r>
        <w:t>Cube (three-dimensional figure with six square sides)</w:t>
      </w:r>
    </w:p>
    <w:p w14:paraId="35FB39A8" w14:textId="1CA7AE5C" w:rsidR="009A45CA" w:rsidRDefault="009A45CA" w:rsidP="00D97842">
      <w:pPr>
        <w:pStyle w:val="ny-list-bullets"/>
      </w:pPr>
      <w:r>
        <w:lastRenderedPageBreak/>
        <w:t xml:space="preserve">Degree </w:t>
      </w:r>
      <w:r w:rsidR="00E43AEB">
        <w:t>m</w:t>
      </w:r>
      <w:r>
        <w:t xml:space="preserve">easure of an </w:t>
      </w:r>
      <w:r w:rsidR="00E43AEB">
        <w:t xml:space="preserve">angle </w:t>
      </w:r>
      <w:r>
        <w:t>(</w:t>
      </w:r>
      <w:r w:rsidR="00F579FC">
        <w:t>s</w:t>
      </w:r>
      <w:r w:rsidRPr="00B76BF9">
        <w:t>ubdivide the length around a circle into 360 arcs of equal length</w:t>
      </w:r>
      <w:r w:rsidR="00F579FC">
        <w:t>;</w:t>
      </w:r>
      <w:r w:rsidRPr="00B76BF9">
        <w:t xml:space="preserve"> </w:t>
      </w:r>
      <w:r w:rsidR="00F579FC">
        <w:t>a</w:t>
      </w:r>
      <w:r w:rsidRPr="00B76BF9">
        <w:t xml:space="preserve"> central angle for any of these arcs is called a </w:t>
      </w:r>
      <w:r w:rsidRPr="00B76BF9">
        <w:rPr>
          <w:i/>
        </w:rPr>
        <w:t>one-degree angle</w:t>
      </w:r>
      <w:r w:rsidRPr="00B76BF9">
        <w:t xml:space="preserve"> and is said t</w:t>
      </w:r>
      <w:r>
        <w:t>o have angle measure</w:t>
      </w:r>
      <w:r w:rsidR="00C66B94">
        <w:t xml:space="preserve"> of</w:t>
      </w:r>
      <w:r>
        <w:t xml:space="preserve"> 1 degree)</w:t>
      </w:r>
    </w:p>
    <w:p w14:paraId="2248E340" w14:textId="01DFC41E" w:rsidR="00EC4DB3" w:rsidRDefault="00EC4DB3" w:rsidP="00D97842">
      <w:pPr>
        <w:pStyle w:val="ny-list-bullets"/>
      </w:pPr>
      <w:r>
        <w:t>Face (any flat surface of a three-dimensional figure)</w:t>
      </w:r>
    </w:p>
    <w:p w14:paraId="0CC08437" w14:textId="0F9EE759" w:rsidR="002B0DB1" w:rsidRDefault="002B0DB1" w:rsidP="00D97842">
      <w:pPr>
        <w:pStyle w:val="ny-list-bullets"/>
      </w:pPr>
      <w:r>
        <w:t>Kite</w:t>
      </w:r>
      <w:r w:rsidR="007034EB">
        <w:t xml:space="preserve"> (quadrilateral with </w:t>
      </w:r>
      <w:r w:rsidR="00243487">
        <w:t xml:space="preserve">two pairs of </w:t>
      </w:r>
      <w:r w:rsidR="007034EB">
        <w:t>two equal sides that are also adjacent</w:t>
      </w:r>
      <w:r w:rsidR="00E43AEB">
        <w:t>;</w:t>
      </w:r>
      <w:r w:rsidR="007034EB">
        <w:t xml:space="preserve"> </w:t>
      </w:r>
      <w:r w:rsidR="00E43AEB">
        <w:t>a</w:t>
      </w:r>
      <w:r w:rsidR="007034EB">
        <w:t xml:space="preserve"> kite can be a rhombus if all sides are equal)</w:t>
      </w:r>
    </w:p>
    <w:p w14:paraId="09CBA5CB" w14:textId="31D1B460" w:rsidR="009A45CA" w:rsidRDefault="009A45CA" w:rsidP="009A45CA">
      <w:pPr>
        <w:pStyle w:val="ny-list-bullets"/>
      </w:pPr>
      <w:r>
        <w:t xml:space="preserve">Parallel </w:t>
      </w:r>
      <w:r w:rsidR="00F579FC">
        <w:t xml:space="preserve">lines </w:t>
      </w:r>
      <w:r>
        <w:t>(two lines in a plane that do not intersect)</w:t>
      </w:r>
    </w:p>
    <w:p w14:paraId="25238DAC" w14:textId="2BB971E8" w:rsidR="00222EB3" w:rsidRDefault="002B0DB1" w:rsidP="00D97842">
      <w:pPr>
        <w:pStyle w:val="ny-list-bullets"/>
      </w:pPr>
      <w:r>
        <w:t>Parallelogram</w:t>
      </w:r>
      <w:r w:rsidR="00EC4DB3">
        <w:t xml:space="preserve"> (four-sided closed figure with </w:t>
      </w:r>
      <w:r w:rsidR="00E134FF">
        <w:t>opposite sides that are parallel</w:t>
      </w:r>
      <w:r w:rsidR="00243487">
        <w:t xml:space="preserve"> and equal</w:t>
      </w:r>
      <w:r w:rsidR="00E134FF">
        <w:t>)</w:t>
      </w:r>
    </w:p>
    <w:p w14:paraId="4CB9A6C5" w14:textId="69D15A48" w:rsidR="007C4955" w:rsidRDefault="007C4955" w:rsidP="007C4955">
      <w:pPr>
        <w:pStyle w:val="ny-list-bullets"/>
      </w:pPr>
      <w:r>
        <w:t>Perpendicular (</w:t>
      </w:r>
      <w:r w:rsidR="00F579FC">
        <w:t>t</w:t>
      </w:r>
      <w:r w:rsidRPr="002718F2">
        <w:t xml:space="preserve">wo lines are </w:t>
      </w:r>
      <w:r w:rsidRPr="002718F2">
        <w:rPr>
          <w:i/>
        </w:rPr>
        <w:t>perpendicular</w:t>
      </w:r>
      <w:r w:rsidRPr="002718F2">
        <w:t xml:space="preserve"> if they intersect, and any of the angles formed between the lines </w:t>
      </w:r>
      <w:r>
        <w:t>are</w:t>
      </w:r>
      <w:r w:rsidRPr="002718F2">
        <w:t xml:space="preserve"> 90</w:t>
      </w:r>
      <w:r w:rsidR="00B2572C">
        <w:t>°</w:t>
      </w:r>
      <w:r w:rsidRPr="002718F2">
        <w:t xml:space="preserve"> angle</w:t>
      </w:r>
      <w:r>
        <w:t>s)</w:t>
      </w:r>
    </w:p>
    <w:p w14:paraId="7590E0B3" w14:textId="1F816894" w:rsidR="007C4955" w:rsidRDefault="007C4955" w:rsidP="00D97842">
      <w:pPr>
        <w:pStyle w:val="ny-list-bullets"/>
      </w:pPr>
      <w:r>
        <w:t>Perpendicular bisector (</w:t>
      </w:r>
      <w:r w:rsidR="004C0046">
        <w:t>line that cuts a line segment into two equal parts at 90</w:t>
      </w:r>
      <w:r w:rsidR="00B2572C">
        <w:t>°</w:t>
      </w:r>
      <w:r w:rsidR="004C0046">
        <w:t>)</w:t>
      </w:r>
    </w:p>
    <w:p w14:paraId="22BC1716" w14:textId="40EB4F11" w:rsidR="00EC4DB3" w:rsidRDefault="00EC4DB3" w:rsidP="00D97842">
      <w:pPr>
        <w:pStyle w:val="ny-list-bullets"/>
      </w:pPr>
      <w:r>
        <w:t xml:space="preserve">Plane (flat surface that </w:t>
      </w:r>
      <w:r w:rsidR="00750912">
        <w:t>extends infinitely</w:t>
      </w:r>
      <w:r>
        <w:t xml:space="preserve"> in all directions)</w:t>
      </w:r>
    </w:p>
    <w:p w14:paraId="1F5F9201" w14:textId="5338F689" w:rsidR="00EC4DB3" w:rsidRDefault="00EC4DB3" w:rsidP="00D97842">
      <w:pPr>
        <w:pStyle w:val="ny-list-bullets"/>
      </w:pPr>
      <w:r>
        <w:t>Polygon (closed figure made up of line segments)</w:t>
      </w:r>
    </w:p>
    <w:p w14:paraId="6C354F6D" w14:textId="4B56B8CA" w:rsidR="00EC4DB3" w:rsidRDefault="00EC4DB3" w:rsidP="00D97842">
      <w:pPr>
        <w:pStyle w:val="ny-list-bullets"/>
      </w:pPr>
      <w:r>
        <w:t>Quadrilateral (closed figure with four sides)</w:t>
      </w:r>
    </w:p>
    <w:p w14:paraId="791933C2" w14:textId="4295C93C" w:rsidR="002B0DB1" w:rsidRDefault="002B0DB1" w:rsidP="00A951E3">
      <w:pPr>
        <w:pStyle w:val="ny-list-bullets"/>
      </w:pPr>
      <w:r>
        <w:t>Rectangle</w:t>
      </w:r>
      <w:r w:rsidR="00EC4DB3">
        <w:t xml:space="preserve"> (</w:t>
      </w:r>
      <w:r w:rsidR="00027303">
        <w:t xml:space="preserve">parallelogram </w:t>
      </w:r>
      <w:r w:rsidR="00EC4DB3">
        <w:t xml:space="preserve">with four </w:t>
      </w:r>
      <w:r w:rsidR="00A951E3" w:rsidRPr="00A951E3">
        <w:t>90</w:t>
      </w:r>
      <w:r w:rsidR="00B2572C">
        <w:t>°</w:t>
      </w:r>
      <w:r w:rsidR="00EC4DB3">
        <w:t xml:space="preserve"> angles)</w:t>
      </w:r>
    </w:p>
    <w:p w14:paraId="067ED10F" w14:textId="26045732" w:rsidR="002B0DB1" w:rsidRDefault="002B0DB1" w:rsidP="002B0DB1">
      <w:pPr>
        <w:pStyle w:val="ny-list-bullets"/>
      </w:pPr>
      <w:r>
        <w:t>Rectangular prism</w:t>
      </w:r>
      <w:r w:rsidR="00E134FF">
        <w:t xml:space="preserve"> (three-dimensional figure with six rectangular sides)</w:t>
      </w:r>
    </w:p>
    <w:p w14:paraId="08737A37" w14:textId="7C2ED960" w:rsidR="00D34E11" w:rsidRDefault="00D34E11" w:rsidP="00D34E11">
      <w:pPr>
        <w:pStyle w:val="ny-list-bullets"/>
      </w:pPr>
      <w:r>
        <w:t>Rhombus (parallelogram with</w:t>
      </w:r>
      <w:r w:rsidR="00027303">
        <w:t xml:space="preserve"> four</w:t>
      </w:r>
      <w:r>
        <w:t xml:space="preserve"> equal sides)</w:t>
      </w:r>
    </w:p>
    <w:p w14:paraId="4CC7F1B4" w14:textId="0755E9FA" w:rsidR="009A45CA" w:rsidRPr="00930DBE" w:rsidRDefault="009A45CA" w:rsidP="00A13626">
      <w:pPr>
        <w:pStyle w:val="ny-list-bullets"/>
      </w:pPr>
      <w:r w:rsidRPr="00930DBE">
        <w:t xml:space="preserve">Right angle (angle formed by perpendicular lines; </w:t>
      </w:r>
      <w:r w:rsidR="00E43AEB">
        <w:t xml:space="preserve">angle </w:t>
      </w:r>
      <w:r w:rsidR="00E43AEB" w:rsidRPr="00930DBE">
        <w:t>measur</w:t>
      </w:r>
      <w:r w:rsidR="00E43AEB">
        <w:t>ing</w:t>
      </w:r>
      <w:r w:rsidR="00E43AEB" w:rsidRPr="00930DBE">
        <w:t xml:space="preserve"> </w:t>
      </w:r>
      <w:r w:rsidRPr="00930DBE">
        <w:t>90</w:t>
      </w:r>
      <w:r w:rsidR="00B2572C">
        <w:t>°</w:t>
      </w:r>
      <w:r w:rsidRPr="00930DBE">
        <w:t>)</w:t>
      </w:r>
    </w:p>
    <w:p w14:paraId="12C20998" w14:textId="05FDD3DF" w:rsidR="00870E7A" w:rsidRDefault="00222EB3" w:rsidP="00A951E3">
      <w:pPr>
        <w:pStyle w:val="ny-list-bullets"/>
      </w:pPr>
      <w:r>
        <w:t>Right rectangular prism (</w:t>
      </w:r>
      <w:r w:rsidR="00E134FF">
        <w:t xml:space="preserve">rectangular prism with only </w:t>
      </w:r>
      <w:r w:rsidR="00A951E3" w:rsidRPr="00A951E3">
        <w:t>90</w:t>
      </w:r>
      <w:r w:rsidR="00B2572C">
        <w:t>°</w:t>
      </w:r>
      <w:r w:rsidR="00E134FF">
        <w:t xml:space="preserve"> angles)</w:t>
      </w:r>
    </w:p>
    <w:p w14:paraId="55871F07" w14:textId="5E78AD5B" w:rsidR="002B0DB1" w:rsidRDefault="002B0DB1" w:rsidP="00D97842">
      <w:pPr>
        <w:pStyle w:val="ny-list-bullets"/>
      </w:pPr>
      <w:r>
        <w:t xml:space="preserve">Solid </w:t>
      </w:r>
      <w:r w:rsidR="001B1D06">
        <w:t>f</w:t>
      </w:r>
      <w:r>
        <w:t>igure</w:t>
      </w:r>
      <w:r w:rsidR="00E134FF">
        <w:t xml:space="preserve"> (three-dimensional figure)</w:t>
      </w:r>
    </w:p>
    <w:p w14:paraId="0AFDA876" w14:textId="75B5C064" w:rsidR="00EC4DB3" w:rsidRDefault="00E134FF" w:rsidP="00D97842">
      <w:pPr>
        <w:pStyle w:val="ny-list-bullets"/>
      </w:pPr>
      <w:r>
        <w:t xml:space="preserve">Square </w:t>
      </w:r>
      <w:r w:rsidR="001B1D06">
        <w:t>u</w:t>
      </w:r>
      <w:r>
        <w:t>nits</w:t>
      </w:r>
      <w:r w:rsidR="00EC4DB3">
        <w:t xml:space="preserve"> (</w:t>
      </w:r>
      <w:r>
        <w:t>squares of the same size</w:t>
      </w:r>
      <w:r w:rsidR="00B2572C">
        <w:t>—</w:t>
      </w:r>
      <w:r>
        <w:t>used for measuring)</w:t>
      </w:r>
    </w:p>
    <w:p w14:paraId="1B648D5F" w14:textId="7B904190" w:rsidR="00686B33" w:rsidRDefault="00686B33" w:rsidP="00D97842">
      <w:pPr>
        <w:pStyle w:val="ny-list-bullets"/>
      </w:pPr>
      <w:r>
        <w:t>Three-dimensional figures (solid figures)</w:t>
      </w:r>
    </w:p>
    <w:p w14:paraId="765467C7" w14:textId="3AC03DF1" w:rsidR="00222EB3" w:rsidRDefault="00222EB3" w:rsidP="00D97842">
      <w:pPr>
        <w:pStyle w:val="ny-list-bullets"/>
      </w:pPr>
      <w:r>
        <w:t>Trap</w:t>
      </w:r>
      <w:r w:rsidR="002B0DB1">
        <w:t>ez</w:t>
      </w:r>
      <w:r>
        <w:t>oid</w:t>
      </w:r>
      <w:r w:rsidR="00E134FF">
        <w:t xml:space="preserve"> (quadrilateral with </w:t>
      </w:r>
      <w:r w:rsidR="00510A96">
        <w:t>at least</w:t>
      </w:r>
      <w:r w:rsidR="00E134FF">
        <w:t xml:space="preserve"> </w:t>
      </w:r>
      <w:r w:rsidR="001154BF">
        <w:t>one pair of parallel sides</w:t>
      </w:r>
      <w:r w:rsidR="00E134FF">
        <w:t>)</w:t>
      </w:r>
    </w:p>
    <w:p w14:paraId="64DC91E2" w14:textId="652747A5" w:rsidR="00222EB3" w:rsidRDefault="002B0DB1" w:rsidP="00D97842">
      <w:pPr>
        <w:pStyle w:val="ny-list-bullets"/>
      </w:pPr>
      <w:r>
        <w:t>Two-dimensional figures</w:t>
      </w:r>
      <w:r w:rsidR="00E134FF">
        <w:t xml:space="preserve"> (figures on a plane)</w:t>
      </w:r>
    </w:p>
    <w:p w14:paraId="6F4708C3" w14:textId="578D1868" w:rsidR="006C5A78" w:rsidRPr="008374F3" w:rsidRDefault="006C5A78" w:rsidP="00113AA1">
      <w:pPr>
        <w:pStyle w:val="ny-h2"/>
      </w:pPr>
      <w:r>
        <w:t>Suggested Tools and Representations</w:t>
      </w:r>
    </w:p>
    <w:p w14:paraId="34A5E813" w14:textId="77777777" w:rsidR="00536A01" w:rsidRDefault="00536A01" w:rsidP="00D97842">
      <w:pPr>
        <w:pStyle w:val="ny-list-bullets"/>
      </w:pPr>
      <w:r>
        <w:t>Area model</w:t>
      </w:r>
    </w:p>
    <w:p w14:paraId="5BC4FF63" w14:textId="77777777" w:rsidR="00536A01" w:rsidRDefault="00536A01" w:rsidP="00D97842">
      <w:pPr>
        <w:pStyle w:val="ny-list-bullets"/>
      </w:pPr>
      <w:r>
        <w:t>Centimeter cubes</w:t>
      </w:r>
    </w:p>
    <w:p w14:paraId="2F8654AE" w14:textId="77777777" w:rsidR="00536A01" w:rsidRDefault="00536A01" w:rsidP="00D97842">
      <w:pPr>
        <w:pStyle w:val="ny-list-bullets"/>
      </w:pPr>
      <w:r>
        <w:t>Centimeter grid paper</w:t>
      </w:r>
    </w:p>
    <w:p w14:paraId="4F6B5746" w14:textId="77777777" w:rsidR="00536A01" w:rsidRDefault="00536A01" w:rsidP="00D97842">
      <w:pPr>
        <w:pStyle w:val="ny-list-bullets"/>
      </w:pPr>
      <w:r>
        <w:t>Isometric dot paper</w:t>
      </w:r>
    </w:p>
    <w:p w14:paraId="63FFFDE1" w14:textId="77777777" w:rsidR="00536A01" w:rsidRDefault="00536A01" w:rsidP="00D97842">
      <w:pPr>
        <w:pStyle w:val="ny-list-bullets"/>
      </w:pPr>
      <w:r>
        <w:t xml:space="preserve">Patty paper (measuring 5.5 in. </w:t>
      </w:r>
      <m:oMath>
        <m:r>
          <w:rPr>
            <w:rFonts w:ascii="Cambria Math" w:hAnsi="Cambria Math"/>
          </w:rPr>
          <m:t>×</m:t>
        </m:r>
      </m:oMath>
      <w:r>
        <w:t xml:space="preserve"> 5.5 in.)</w:t>
      </w:r>
    </w:p>
    <w:p w14:paraId="6EBB9EB1" w14:textId="77777777" w:rsidR="00536A01" w:rsidRDefault="00536A01" w:rsidP="00D97842">
      <w:pPr>
        <w:pStyle w:val="ny-list-bullets"/>
      </w:pPr>
      <w:r>
        <w:t>Protractor</w:t>
      </w:r>
    </w:p>
    <w:p w14:paraId="2EC3D31B" w14:textId="77777777" w:rsidR="00536A01" w:rsidRDefault="00536A01" w:rsidP="00D97842">
      <w:pPr>
        <w:pStyle w:val="ny-list-bullets"/>
      </w:pPr>
      <w:r>
        <w:t>Ruler</w:t>
      </w:r>
    </w:p>
    <w:p w14:paraId="29866E61" w14:textId="77777777" w:rsidR="00536A01" w:rsidRDefault="00536A01" w:rsidP="00D97842">
      <w:pPr>
        <w:pStyle w:val="ny-list-bullets"/>
      </w:pPr>
      <w:r>
        <w:t>Set square or right angle template</w:t>
      </w:r>
    </w:p>
    <w:p w14:paraId="2545423A" w14:textId="77777777" w:rsidR="00536A01" w:rsidRPr="00EE7F4D" w:rsidRDefault="00536A01" w:rsidP="00D97842">
      <w:pPr>
        <w:pStyle w:val="ny-list-bullets"/>
      </w:pPr>
      <w:r>
        <w:t>Tape diagram</w:t>
      </w:r>
    </w:p>
    <w:p w14:paraId="28B5E24B" w14:textId="77777777" w:rsidR="00536A01" w:rsidRDefault="00536A01">
      <w:pPr>
        <w:rPr>
          <w:rFonts w:ascii="Calibri Bold" w:eastAsia="Myriad Pro" w:hAnsi="Calibri Bold" w:cs="Myriad Pro"/>
          <w:b/>
          <w:bCs/>
          <w:color w:val="00789C"/>
          <w:sz w:val="36"/>
          <w:szCs w:val="36"/>
        </w:rPr>
      </w:pPr>
      <w:r>
        <w:br w:type="page"/>
      </w:r>
    </w:p>
    <w:p w14:paraId="460B7C23" w14:textId="72C91EF7" w:rsidR="000A3352" w:rsidRPr="00966857" w:rsidRDefault="000A3352" w:rsidP="00113AA1">
      <w:pPr>
        <w:pStyle w:val="ny-h2"/>
      </w:pPr>
      <w:r w:rsidRPr="00966857">
        <w:lastRenderedPageBreak/>
        <w:t>Scaffolds</w:t>
      </w:r>
      <w:r w:rsidRPr="00966857">
        <w:rPr>
          <w:vertAlign w:val="superscript"/>
        </w:rPr>
        <w:footnoteReference w:id="3"/>
      </w:r>
    </w:p>
    <w:p w14:paraId="07DEC39D" w14:textId="594BB63D" w:rsidR="00896771" w:rsidRDefault="00E43AEB" w:rsidP="00E43AEB">
      <w:pPr>
        <w:pStyle w:val="ny-paragraph"/>
      </w:pPr>
      <w:r w:rsidRPr="00E43AEB">
        <w:t xml:space="preserve">The scaffolds integrated into </w:t>
      </w:r>
      <w:r w:rsidRPr="00E97EDF">
        <w:rPr>
          <w:i/>
        </w:rPr>
        <w:t>A Story of Units</w:t>
      </w:r>
      <w:r w:rsidRPr="00E43AEB">
        <w:t xml:space="preserve"> give alternatives for how students access information as well as express and demonstrate their learning.  Strategically 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Many of the suggestions are organized by Universal Design for Learning (UDL) principles and are applicable to more than one population.  To read more about the approach to differentiated instruction in </w:t>
      </w:r>
      <w:r w:rsidRPr="00E97EDF">
        <w:rPr>
          <w:i/>
        </w:rPr>
        <w:t>A Story of Units,</w:t>
      </w:r>
      <w:r w:rsidRPr="00E43AEB">
        <w:t xml:space="preserve"> please refer to “How to Implement </w:t>
      </w:r>
      <w:proofErr w:type="gramStart"/>
      <w:r w:rsidRPr="00E97EDF">
        <w:rPr>
          <w:i/>
        </w:rPr>
        <w:t>A</w:t>
      </w:r>
      <w:proofErr w:type="gramEnd"/>
      <w:r w:rsidRPr="00E97EDF">
        <w:rPr>
          <w:i/>
        </w:rPr>
        <w:t xml:space="preserve"> Story of Units</w:t>
      </w:r>
      <w:r w:rsidRPr="00E43AEB">
        <w:t>.”</w:t>
      </w:r>
    </w:p>
    <w:p w14:paraId="5AD8336B" w14:textId="526B3E1F" w:rsidR="00870E7A" w:rsidRPr="008374F3" w:rsidRDefault="00870E7A" w:rsidP="00113AA1">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420702">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420702">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526017A6" w:rsidR="00EE7F4D" w:rsidRPr="00FE11DE" w:rsidRDefault="00EE7F4D" w:rsidP="00AE2FA4">
            <w:pPr>
              <w:pStyle w:val="ny-table-text"/>
              <w:rPr>
                <w:b/>
              </w:rPr>
            </w:pPr>
            <w:r w:rsidRPr="00FE11DE">
              <w:t xml:space="preserve">After Topic </w:t>
            </w:r>
            <w:r w:rsidR="00AE2FA4">
              <w:t>B</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045B95D6" w14:textId="7F884E70" w:rsidR="006C3FA4" w:rsidRDefault="00AE2FA4" w:rsidP="00EE7F4D">
            <w:pPr>
              <w:pStyle w:val="ny-table-text"/>
            </w:pPr>
            <w:r>
              <w:t>5.MD.3</w:t>
            </w:r>
          </w:p>
          <w:p w14:paraId="488FE65E" w14:textId="2B36214A" w:rsidR="00EE7F4D" w:rsidRDefault="00AE2FA4" w:rsidP="00EE7F4D">
            <w:pPr>
              <w:pStyle w:val="ny-table-text"/>
            </w:pPr>
            <w:r>
              <w:t>5.MD.4</w:t>
            </w:r>
          </w:p>
          <w:p w14:paraId="538583C2" w14:textId="23A4CC28" w:rsidR="006C3FA4" w:rsidRPr="00FE11DE" w:rsidRDefault="00AE2FA4" w:rsidP="00FE5A72">
            <w:pPr>
              <w:pStyle w:val="ny-table-text"/>
              <w:rPr>
                <w:b/>
              </w:rPr>
            </w:pPr>
            <w:r>
              <w:t>5.MD.5</w:t>
            </w:r>
          </w:p>
        </w:tc>
      </w:tr>
      <w:tr w:rsidR="00EE7F4D" w:rsidRPr="00B60889" w14:paraId="7CFE791B" w14:textId="77777777" w:rsidTr="00420702">
        <w:tc>
          <w:tcPr>
            <w:tcW w:w="1000" w:type="pct"/>
            <w:tcMar>
              <w:top w:w="80" w:type="dxa"/>
              <w:bottom w:w="80" w:type="dxa"/>
            </w:tcMar>
          </w:tcPr>
          <w:p w14:paraId="13991B1A" w14:textId="010D3E44" w:rsidR="00EE7F4D" w:rsidRPr="00FE11DE" w:rsidRDefault="00EE7F4D" w:rsidP="00BA01B1">
            <w:pPr>
              <w:pStyle w:val="ny-table-text"/>
              <w:rPr>
                <w:b/>
              </w:rPr>
            </w:pPr>
            <w:r>
              <w:t xml:space="preserve">End-of-Module Assessment </w:t>
            </w:r>
            <w:r w:rsidRPr="00FE11DE">
              <w:t>Task</w:t>
            </w:r>
          </w:p>
        </w:tc>
        <w:tc>
          <w:tcPr>
            <w:tcW w:w="750" w:type="pct"/>
          </w:tcPr>
          <w:p w14:paraId="73B17927" w14:textId="586E4282" w:rsidR="00EE7F4D" w:rsidRPr="00FE11DE" w:rsidRDefault="00EE7F4D" w:rsidP="00AE2FA4">
            <w:pPr>
              <w:pStyle w:val="ny-table-text"/>
              <w:rPr>
                <w:b/>
              </w:rPr>
            </w:pPr>
            <w:r w:rsidRPr="00FE11DE">
              <w:t xml:space="preserve">After Topic </w:t>
            </w:r>
            <w:r w:rsidR="00AE2FA4">
              <w:t>D</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7D0137E1" w14:textId="77777777" w:rsidR="001A62C9" w:rsidRDefault="001A62C9" w:rsidP="002B2FF4">
            <w:pPr>
              <w:pStyle w:val="ny-table-text"/>
            </w:pPr>
            <w:r w:rsidRPr="001A62C9">
              <w:t>5.NF.4b</w:t>
            </w:r>
          </w:p>
          <w:p w14:paraId="3AFE991A" w14:textId="49F8DA2A" w:rsidR="001A62C9" w:rsidRDefault="001A62C9" w:rsidP="002B2FF4">
            <w:pPr>
              <w:pStyle w:val="ny-table-text"/>
            </w:pPr>
            <w:r w:rsidRPr="001A62C9">
              <w:t>5.NF.6</w:t>
            </w:r>
          </w:p>
          <w:p w14:paraId="13873E00" w14:textId="32C9B99C" w:rsidR="00EE7F4D" w:rsidRDefault="00AE2FA4" w:rsidP="002B2FF4">
            <w:pPr>
              <w:pStyle w:val="ny-table-text"/>
            </w:pPr>
            <w:r>
              <w:t>5.MD.3</w:t>
            </w:r>
          </w:p>
          <w:p w14:paraId="424F22F7" w14:textId="77777777" w:rsidR="00AE2FA4" w:rsidRDefault="00AE2FA4" w:rsidP="002B2FF4">
            <w:pPr>
              <w:pStyle w:val="ny-table-text"/>
            </w:pPr>
            <w:r>
              <w:t>5.MD.4</w:t>
            </w:r>
          </w:p>
          <w:p w14:paraId="3D46CDD7" w14:textId="77777777" w:rsidR="00AE2FA4" w:rsidRDefault="00AE2FA4" w:rsidP="002B2FF4">
            <w:pPr>
              <w:pStyle w:val="ny-table-text"/>
            </w:pPr>
            <w:r>
              <w:t>5.MD.5</w:t>
            </w:r>
          </w:p>
          <w:p w14:paraId="4C66BD5F" w14:textId="77777777" w:rsidR="00AE2FA4" w:rsidRDefault="00AE2FA4" w:rsidP="002B2FF4">
            <w:pPr>
              <w:pStyle w:val="ny-table-text"/>
            </w:pPr>
            <w:r>
              <w:t>5.G.3</w:t>
            </w:r>
          </w:p>
          <w:p w14:paraId="5FE8B1EB" w14:textId="0438E10B" w:rsidR="00AE2FA4" w:rsidRPr="00FE11DE" w:rsidRDefault="00AE2FA4" w:rsidP="00FE5A72">
            <w:pPr>
              <w:pStyle w:val="ny-table-text"/>
              <w:rPr>
                <w:b/>
              </w:rPr>
            </w:pPr>
            <w:r>
              <w:t>5.G.4</w:t>
            </w:r>
          </w:p>
        </w:tc>
      </w:tr>
    </w:tbl>
    <w:p w14:paraId="497900DC" w14:textId="557F2DCD" w:rsidR="00870E7A" w:rsidRDefault="00870E7A" w:rsidP="002C04B0">
      <w:pPr>
        <w:rPr>
          <w:rFonts w:eastAsia="Myriad Pro" w:cstheme="minorHAnsi"/>
          <w:b/>
          <w:bCs/>
          <w:color w:val="00789C"/>
          <w:spacing w:val="-11"/>
          <w:sz w:val="34"/>
          <w:szCs w:val="34"/>
        </w:rPr>
      </w:pPr>
    </w:p>
    <w:sectPr w:rsidR="00870E7A" w:rsidSect="00FE5A72">
      <w:headerReference w:type="default" r:id="rId13"/>
      <w:footerReference w:type="default" r:id="rId14"/>
      <w:headerReference w:type="first" r:id="rId15"/>
      <w:footerReference w:type="first" r:id="rId16"/>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E754" w14:textId="77777777" w:rsidR="00104CA6" w:rsidRDefault="00104CA6">
      <w:pPr>
        <w:spacing w:after="0" w:line="240" w:lineRule="auto"/>
      </w:pPr>
      <w:r>
        <w:separator/>
      </w:r>
    </w:p>
  </w:endnote>
  <w:endnote w:type="continuationSeparator" w:id="0">
    <w:p w14:paraId="489144B2" w14:textId="77777777" w:rsidR="00104CA6" w:rsidRDefault="0010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A9E6" w14:textId="33B9E266" w:rsidR="002160EC" w:rsidRDefault="00D65CD9">
    <w:pPr>
      <w:pStyle w:val="Footer"/>
    </w:pPr>
    <w:r>
      <w:rPr>
        <w:noProof/>
      </w:rPr>
      <w:drawing>
        <wp:anchor distT="0" distB="0" distL="114300" distR="114300" simplePos="0" relativeHeight="251730944" behindDoc="1" locked="0" layoutInCell="1" allowOverlap="1" wp14:anchorId="39B83518" wp14:editId="6AD9BE45">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27872" behindDoc="0" locked="0" layoutInCell="1" allowOverlap="1" wp14:anchorId="3E655421" wp14:editId="50594197">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2" name="Rectangle 22"/>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25"/>
                      <wpg:cNvGrpSpPr>
                        <a:grpSpLocks/>
                      </wpg:cNvGrpSpPr>
                      <wpg:grpSpPr bwMode="auto">
                        <a:xfrm>
                          <a:off x="7148943" y="500320"/>
                          <a:ext cx="178018" cy="90171"/>
                          <a:chOff x="11276" y="14998"/>
                          <a:chExt cx="220" cy="4"/>
                        </a:xfrm>
                      </wpg:grpSpPr>
                      <wps:wsp>
                        <wps:cNvPr id="32"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1765935" y="237490"/>
                          <a:ext cx="83185" cy="271780"/>
                          <a:chOff x="2785" y="14591"/>
                          <a:chExt cx="2" cy="395"/>
                        </a:xfrm>
                      </wpg:grpSpPr>
                      <wps:wsp>
                        <wps:cNvPr id="3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2"/>
                      <wpg:cNvGrpSpPr>
                        <a:grpSpLocks/>
                      </wpg:cNvGrpSpPr>
                      <wpg:grpSpPr bwMode="auto">
                        <a:xfrm>
                          <a:off x="506095" y="109220"/>
                          <a:ext cx="6253480" cy="1270"/>
                          <a:chOff x="800" y="14388"/>
                          <a:chExt cx="9848" cy="2"/>
                        </a:xfrm>
                      </wpg:grpSpPr>
                      <wps:wsp>
                        <wps:cNvPr id="3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A5E002D" w14:textId="77777777" w:rsidR="00D65CD9" w:rsidRDefault="00D65CD9" w:rsidP="00D65C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11C8">
                              <w:rPr>
                                <w:rFonts w:cstheme="minorHAnsi"/>
                                <w:color w:val="41343A"/>
                                <w:sz w:val="16"/>
                                <w:szCs w:val="16"/>
                              </w:rPr>
                              <w:t>Addition and Multiplication with Volume and Area</w:t>
                            </w:r>
                          </w:p>
                          <w:p w14:paraId="1339A108" w14:textId="55CF483F" w:rsidR="00D65CD9" w:rsidRPr="002273E5" w:rsidRDefault="00D65CD9" w:rsidP="00D65C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3F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24E36BDA" w14:textId="77777777" w:rsidR="00D65CD9" w:rsidRPr="002273E5" w:rsidRDefault="00D65CD9" w:rsidP="00D65CD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8" name="Text Box 38"/>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AC76" w14:textId="77777777" w:rsidR="00D65CD9" w:rsidRPr="002273E5" w:rsidRDefault="00D65CD9" w:rsidP="00D65CD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B09F4">
                              <w:rPr>
                                <w:rFonts w:ascii="Calibri" w:eastAsia="Myriad Pro Black" w:hAnsi="Calibri" w:cs="Myriad Pro Black"/>
                                <w:b/>
                                <w:bCs/>
                                <w:noProof/>
                                <w:color w:val="831746"/>
                                <w:position w:val="1"/>
                              </w:rPr>
                              <w:t>xi</w:t>
                            </w:r>
                            <w:r w:rsidRPr="002273E5">
                              <w:rPr>
                                <w:rFonts w:ascii="Calibri" w:hAnsi="Calibri"/>
                                <w:b/>
                              </w:rPr>
                              <w:fldChar w:fldCharType="end"/>
                            </w:r>
                          </w:p>
                        </w:txbxContent>
                      </wps:txbx>
                      <wps:bodyPr rot="0" vert="horz" wrap="square" lIns="0" tIns="0" rIns="0" bIns="0" anchor="t" anchorCtr="0" upright="1">
                        <a:noAutofit/>
                      </wps:bodyPr>
                    </wps:wsp>
                    <wps:wsp>
                      <wps:cNvPr id="39" name="Text Box 39"/>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F066" w14:textId="77777777" w:rsidR="00D65CD9" w:rsidRPr="002273E5" w:rsidRDefault="00D65CD9" w:rsidP="00D65C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_x0000_s1034" style="position:absolute;margin-left:-40pt;margin-top:12.25pt;width:612pt;height:81.65pt;z-index:25172787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">
              <v:rect id="Rectangle 22" o:spid="_x0000_s103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zGsAA&#10;AADbAAAADwAAAGRycy9kb3ducmV2LnhtbESPT4vCMBTE78J+h/AWvNm0PYh0jeK6COLNP7DXR/Ns&#10;islLaWLtfvuNIHgcZuY3zHI9OisG6kPrWUGR5SCIa69bbhRczrvZAkSIyBqtZ1LwRwHWq4/JEivt&#10;H3yk4RQbkSAcKlRgYuwqKUNtyGHIfEecvKvvHcYk+0bqHh8J7qws83wuHbacFgx2tDVU3053p2D8&#10;/kXpraErSpcfhl3xU2ytUtPPcfMFItIY3+FXe68VlCU8v6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CzGsAAAADbAAAADwAAAAAAAAAAAAAAAACYAgAAZHJzL2Rvd25y&#10;ZXYueG1sUEsFBgAAAAAEAAQA9QAAAIUDAAAAAA==&#10;" filled="f" stroked="f"/>
              <v:group id="Group 25" o:spid="_x0000_s103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3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FcIA&#10;AADbAAAADwAAAGRycy9kb3ducmV2LnhtbESPT4vCMBTE78J+h/AWvGmqLiLVtCwLBb35l2Vvz+bZ&#10;VpuX0kSt334jCB6HmfkNs0g7U4sbta6yrGA0jEAQ51ZXXCjY77LBDITzyBpry6TgQQ7S5KO3wFjb&#10;O2/otvWFCBB2MSoovW9iKV1ekkE3tA1x8E62NeiDbAupW7wHuKnlOIqm0mDFYaHEhn5Kyi/bq1Fw&#10;jGZ4qChb7UfZ+et33aA7/aFS/c/uew7CU+ff4Vd7qRVMxv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z0VwgAAANsAAAAPAAAAAAAAAAAAAAAAAJgCAABkcnMvZG93&#10;bnJldi54bWxQSwUGAAAAAAQABAD1AAAAhwMAAAAA&#10;" path="m,l526,e" filled="f" strokecolor="#831746" strokeweight=".25pt">
                  <v:path arrowok="t" o:connecttype="custom" o:connectlocs="0,0;220,0" o:connectangles="0,0"/>
                </v:shape>
              </v:group>
              <v:group id="Group 23" o:spid="_x0000_s103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3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4e" filled="f" strokecolor="#231f20" strokeweight=".25pt">
                  <v:path arrowok="t" o:connecttype="custom" o:connectlocs="0,14591;0,14985" o:connectangles="0,0"/>
                </v:shape>
              </v:group>
              <v:group id="Group 12" o:spid="_x0000_s104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04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F7MUA&#10;AADbAAAADwAAAGRycy9kb3ducmV2LnhtbESPQWvCQBSE7wX/w/IKvdWNF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4Xs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4A5E002D" w14:textId="77777777" w:rsidR="00D65CD9" w:rsidRDefault="00D65CD9" w:rsidP="00D65C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11C8">
                        <w:rPr>
                          <w:rFonts w:cstheme="minorHAnsi"/>
                          <w:color w:val="41343A"/>
                          <w:sz w:val="16"/>
                          <w:szCs w:val="16"/>
                        </w:rPr>
                        <w:t>Addition and Multiplication with Volume and Area</w:t>
                      </w:r>
                    </w:p>
                    <w:p w14:paraId="1339A108" w14:textId="55CF483F" w:rsidR="00D65CD9" w:rsidRPr="002273E5" w:rsidRDefault="00D65CD9" w:rsidP="00D65C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3F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24E36BDA" w14:textId="77777777" w:rsidR="00D65CD9" w:rsidRPr="002273E5" w:rsidRDefault="00D65CD9" w:rsidP="00D65CD9">
                      <w:pPr>
                        <w:tabs>
                          <w:tab w:val="left" w:pos="1140"/>
                        </w:tabs>
                        <w:spacing w:before="28" w:after="0" w:line="240" w:lineRule="auto"/>
                        <w:ind w:right="-20"/>
                        <w:jc w:val="both"/>
                        <w:rPr>
                          <w:rFonts w:ascii="Calibri" w:eastAsia="Myriad Pro" w:hAnsi="Calibri" w:cs="Myriad Pro"/>
                          <w:sz w:val="16"/>
                          <w:szCs w:val="16"/>
                        </w:rPr>
                      </w:pPr>
                    </w:p>
                  </w:txbxContent>
                </v:textbox>
              </v:shape>
              <v:shape id="Text Box 38" o:spid="_x0000_s104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69EFAC76" w14:textId="77777777" w:rsidR="00D65CD9" w:rsidRPr="002273E5" w:rsidRDefault="00D65CD9" w:rsidP="00D65CD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B09F4">
                        <w:rPr>
                          <w:rFonts w:ascii="Calibri" w:eastAsia="Myriad Pro Black" w:hAnsi="Calibri" w:cs="Myriad Pro Black"/>
                          <w:b/>
                          <w:bCs/>
                          <w:noProof/>
                          <w:color w:val="831746"/>
                          <w:position w:val="1"/>
                        </w:rPr>
                        <w:t>xi</w:t>
                      </w:r>
                      <w:r w:rsidRPr="002273E5">
                        <w:rPr>
                          <w:rFonts w:ascii="Calibri" w:hAnsi="Calibri"/>
                          <w:b/>
                        </w:rPr>
                        <w:fldChar w:fldCharType="end"/>
                      </w:r>
                    </w:p>
                  </w:txbxContent>
                </v:textbox>
              </v:shape>
              <v:shape id="Text Box 39" o:spid="_x0000_s104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7533F066" w14:textId="77777777" w:rsidR="00D65CD9" w:rsidRPr="002273E5" w:rsidRDefault="00D65CD9" w:rsidP="00D65C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28896" behindDoc="0" locked="0" layoutInCell="1" allowOverlap="1" wp14:anchorId="0B362243" wp14:editId="36CD271A">
              <wp:simplePos x="0" y="0"/>
              <wp:positionH relativeFrom="column">
                <wp:posOffset>3720465</wp:posOffset>
              </wp:positionH>
              <wp:positionV relativeFrom="paragraph">
                <wp:posOffset>725805</wp:posOffset>
              </wp:positionV>
              <wp:extent cx="3097530" cy="314960"/>
              <wp:effectExtent l="0" t="0" r="7620"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14DA2E59" w14:textId="77777777" w:rsidR="00D65CD9" w:rsidRPr="00B81D46" w:rsidRDefault="00D65CD9" w:rsidP="00D65CD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130C6A1" w14:textId="77777777" w:rsidR="00D65CD9" w:rsidRDefault="00D65CD9" w:rsidP="00D65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292.95pt;margin-top:57.15pt;width:243.9pt;height:2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" stroked="f">
              <v:textbox>
                <w:txbxContent>
                  <w:p w14:paraId="14DA2E59" w14:textId="77777777" w:rsidR="00D65CD9" w:rsidRPr="00B81D46" w:rsidRDefault="00D65CD9" w:rsidP="00D65CD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130C6A1" w14:textId="77777777" w:rsidR="00D65CD9" w:rsidRDefault="00D65CD9" w:rsidP="00D65CD9"/>
                </w:txbxContent>
              </v:textbox>
            </v:shape>
          </w:pict>
        </mc:Fallback>
      </mc:AlternateContent>
    </w:r>
    <w:r w:rsidRPr="00E8315C">
      <w:rPr>
        <w:noProof/>
      </w:rPr>
      <w:drawing>
        <wp:anchor distT="0" distB="0" distL="114300" distR="114300" simplePos="0" relativeHeight="251729920" behindDoc="1" locked="0" layoutInCell="1" allowOverlap="1" wp14:anchorId="7761E436" wp14:editId="017CEEAC">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3" name="Picture 4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30DCE41F" wp14:editId="2528567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421F" w14:textId="69B51115" w:rsidR="002160EC" w:rsidRDefault="000A5D77">
    <w:pPr>
      <w:pStyle w:val="Footer"/>
    </w:pPr>
    <w:r>
      <w:rPr>
        <w:noProof/>
      </w:rPr>
      <w:drawing>
        <wp:anchor distT="0" distB="0" distL="114300" distR="114300" simplePos="0" relativeHeight="251724800" behindDoc="1" locked="0" layoutInCell="1" allowOverlap="1" wp14:anchorId="4C9BC2EF" wp14:editId="0E922D5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21728" behindDoc="0" locked="0" layoutInCell="1" allowOverlap="1" wp14:anchorId="18E2D06E" wp14:editId="5062D3AB">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806EBB2" w14:textId="77777777" w:rsidR="000A5D77" w:rsidRDefault="000A5D77" w:rsidP="000A5D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11C8">
                              <w:rPr>
                                <w:rFonts w:cstheme="minorHAnsi"/>
                                <w:color w:val="41343A"/>
                                <w:sz w:val="16"/>
                                <w:szCs w:val="16"/>
                              </w:rPr>
                              <w:t>Addition and Multiplication with Volume and Area</w:t>
                            </w:r>
                          </w:p>
                          <w:p w14:paraId="2C8CD83E" w14:textId="363ECDE5" w:rsidR="000A5D77" w:rsidRPr="002273E5" w:rsidRDefault="000A5D77" w:rsidP="000A5D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3F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2508E6D" w14:textId="77777777" w:rsidR="000A5D77" w:rsidRPr="002273E5" w:rsidRDefault="000A5D77" w:rsidP="000A5D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0B3B" w14:textId="77777777" w:rsidR="000A5D77" w:rsidRPr="002273E5" w:rsidRDefault="000A5D77" w:rsidP="000A5D7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53FD6">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E6FE" w14:textId="77777777" w:rsidR="000A5D77" w:rsidRPr="002273E5" w:rsidRDefault="000A5D77" w:rsidP="000A5D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52" style="position:absolute;margin-left:-40pt;margin-top:12.25pt;width:612pt;height:81.65pt;z-index:251721728;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WyQ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">
              <v:rect id="Rectangle 20" o:spid="_x0000_s105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5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5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806EBB2" w14:textId="77777777" w:rsidR="000A5D77" w:rsidRDefault="000A5D77" w:rsidP="000A5D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11C8">
                        <w:rPr>
                          <w:rFonts w:cstheme="minorHAnsi"/>
                          <w:color w:val="41343A"/>
                          <w:sz w:val="16"/>
                          <w:szCs w:val="16"/>
                        </w:rPr>
                        <w:t>Addition and Multiplication with Volume and Area</w:t>
                      </w:r>
                    </w:p>
                    <w:p w14:paraId="2C8CD83E" w14:textId="363ECDE5" w:rsidR="000A5D77" w:rsidRPr="002273E5" w:rsidRDefault="000A5D77" w:rsidP="000A5D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3F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2508E6D" w14:textId="77777777" w:rsidR="000A5D77" w:rsidRPr="002273E5" w:rsidRDefault="000A5D77" w:rsidP="000A5D77">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6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35CA0B3B" w14:textId="77777777" w:rsidR="000A5D77" w:rsidRPr="002273E5" w:rsidRDefault="000A5D77" w:rsidP="000A5D77">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53FD6">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106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450E6FE" w14:textId="77777777" w:rsidR="000A5D77" w:rsidRPr="002273E5" w:rsidRDefault="000A5D77" w:rsidP="000A5D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22752" behindDoc="0" locked="0" layoutInCell="1" allowOverlap="1" wp14:anchorId="7A5F1A70" wp14:editId="2D863A4B">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7FFB4098" w14:textId="77777777" w:rsidR="000A5D77" w:rsidRPr="00B81D46" w:rsidRDefault="000A5D77" w:rsidP="000A5D7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EA1069" w14:textId="77777777" w:rsidR="000A5D77" w:rsidRDefault="000A5D77" w:rsidP="000A5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2.95pt;margin-top:57.15pt;width:243.9pt;height:2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gZJQ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CStaBklAgAAJQQAAA4AAAAAAAAAAAAAAAAALgIAAGRycy9lMm9E&#10;b2MueG1sUEsBAi0AFAAGAAgAAAAhAI+kfE/gAAAADAEAAA8AAAAAAAAAAAAAAAAAfwQAAGRycy9k&#10;b3ducmV2LnhtbFBLBQYAAAAABAAEAPMAAACMBQAAAAA=&#10;" stroked="f">
              <v:textbox>
                <w:txbxContent>
                  <w:p w14:paraId="7FFB4098" w14:textId="77777777" w:rsidR="000A5D77" w:rsidRPr="00B81D46" w:rsidRDefault="000A5D77" w:rsidP="000A5D7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EA1069" w14:textId="77777777" w:rsidR="000A5D77" w:rsidRDefault="000A5D77" w:rsidP="000A5D77"/>
                </w:txbxContent>
              </v:textbox>
            </v:shape>
          </w:pict>
        </mc:Fallback>
      </mc:AlternateContent>
    </w:r>
    <w:r w:rsidRPr="00E8315C">
      <w:rPr>
        <w:noProof/>
      </w:rPr>
      <w:drawing>
        <wp:anchor distT="0" distB="0" distL="114300" distR="114300" simplePos="0" relativeHeight="251723776" behindDoc="1" locked="0" layoutInCell="1" allowOverlap="1" wp14:anchorId="11770F9D" wp14:editId="1F9EAEA3">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6" name="Picture 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259E6A53" wp14:editId="4961B41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040A" w14:textId="77777777" w:rsidR="00104CA6" w:rsidRDefault="00104CA6">
      <w:pPr>
        <w:spacing w:after="0" w:line="240" w:lineRule="auto"/>
      </w:pPr>
      <w:r>
        <w:separator/>
      </w:r>
    </w:p>
  </w:footnote>
  <w:footnote w:type="continuationSeparator" w:id="0">
    <w:p w14:paraId="1CAC00CE" w14:textId="77777777" w:rsidR="00104CA6" w:rsidRDefault="00104CA6">
      <w:pPr>
        <w:spacing w:after="0" w:line="240" w:lineRule="auto"/>
      </w:pPr>
      <w:r>
        <w:continuationSeparator/>
      </w:r>
    </w:p>
  </w:footnote>
  <w:footnote w:id="1">
    <w:p w14:paraId="7AC683D9" w14:textId="2FB5DDBE" w:rsidR="002160EC" w:rsidRPr="003869BB" w:rsidRDefault="002160EC">
      <w:pPr>
        <w:pStyle w:val="FootnoteText"/>
        <w:rPr>
          <w:sz w:val="18"/>
        </w:rPr>
      </w:pPr>
      <w:r>
        <w:rPr>
          <w:rStyle w:val="FootnoteReference"/>
        </w:rPr>
        <w:footnoteRef/>
      </w:r>
      <w:r>
        <w:t xml:space="preserve"> </w:t>
      </w:r>
      <w:r w:rsidRPr="003869BB">
        <w:rPr>
          <w:sz w:val="18"/>
        </w:rPr>
        <w:t>The balance of this cluster is addressed in Module 4.</w:t>
      </w:r>
    </w:p>
  </w:footnote>
  <w:footnote w:id="2">
    <w:p w14:paraId="2136EFAF" w14:textId="77777777" w:rsidR="002160EC" w:rsidRDefault="002160EC"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395CFEF" w14:textId="625D553A" w:rsidR="002160EC" w:rsidRPr="00F05193" w:rsidRDefault="002160EC"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319B82EA" w:rsidR="002160EC" w:rsidRDefault="002160EC"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4FB1" w14:textId="77777777" w:rsidR="002160EC" w:rsidRPr="00B10853" w:rsidRDefault="002160EC" w:rsidP="00614A2A">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713536" behindDoc="0" locked="0" layoutInCell="1" allowOverlap="1" wp14:anchorId="6118F329" wp14:editId="1535534C">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AB3DE" w14:textId="77777777" w:rsidR="002160EC" w:rsidRDefault="002160EC" w:rsidP="00614A2A">
                            <w:pPr>
                              <w:jc w:val="center"/>
                            </w:pPr>
                          </w:p>
                          <w:p w14:paraId="294334B3" w14:textId="77777777" w:rsidR="002160EC" w:rsidRDefault="002160EC" w:rsidP="00614A2A"/>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33CD3" w14:textId="77777777" w:rsidR="002160EC" w:rsidRDefault="002160EC" w:rsidP="00614A2A">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FCA8" w14:textId="77777777" w:rsidR="002160EC" w:rsidRPr="00AF0765" w:rsidRDefault="002160EC" w:rsidP="00614A2A">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A0CE" w14:textId="77777777" w:rsidR="002160EC" w:rsidRPr="002273E5" w:rsidRDefault="002160EC" w:rsidP="00614A2A">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1477" w14:textId="77777777" w:rsidR="002160EC" w:rsidRPr="002273E5" w:rsidRDefault="002160EC" w:rsidP="00614A2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8B536C">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118F329" id="Group 18" o:spid="_x0000_s1026" style="position:absolute;left:0;text-align:left;margin-left:-40pt;margin-top:-27.85pt;width:612pt;height:89.15pt;z-index:25171353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82AB3DE" w14:textId="77777777" w:rsidR="00516D1E" w:rsidRDefault="00516D1E" w:rsidP="00614A2A">
                      <w:pPr>
                        <w:jc w:val="center"/>
                      </w:pPr>
                    </w:p>
                    <w:p w14:paraId="294334B3" w14:textId="77777777" w:rsidR="00516D1E" w:rsidRDefault="00516D1E" w:rsidP="00614A2A"/>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29533CD3" w14:textId="77777777" w:rsidR="00516D1E" w:rsidRDefault="00516D1E" w:rsidP="00614A2A">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3BE5FCA8" w14:textId="77777777" w:rsidR="00516D1E" w:rsidRPr="00AF0765" w:rsidRDefault="00516D1E" w:rsidP="00614A2A">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13CA0CE" w14:textId="77777777" w:rsidR="00516D1E" w:rsidRPr="002273E5" w:rsidRDefault="00516D1E" w:rsidP="00614A2A">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6061477" w14:textId="77777777" w:rsidR="00516D1E" w:rsidRPr="002273E5" w:rsidRDefault="00516D1E" w:rsidP="00614A2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8B536C">
                        <w:rPr>
                          <w:rFonts w:ascii="Calibri" w:eastAsia="Myriad Pro" w:hAnsi="Calibri" w:cs="Myriad Pro"/>
                          <w:b/>
                          <w:bCs/>
                          <w:color w:val="FFFFFF"/>
                          <w:position w:val="1"/>
                          <w:sz w:val="29"/>
                          <w:szCs w:val="29"/>
                        </w:rPr>
                        <w:t>5</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2804F432" w14:textId="77777777" w:rsidR="002160EC" w:rsidRPr="00106020" w:rsidRDefault="002160EC" w:rsidP="00614A2A">
    <w:pPr>
      <w:pStyle w:val="Header"/>
    </w:pPr>
    <w:r>
      <w:rPr>
        <w:noProof/>
      </w:rPr>
      <mc:AlternateContent>
        <mc:Choice Requires="wps">
          <w:drawing>
            <wp:anchor distT="0" distB="0" distL="114300" distR="114300" simplePos="0" relativeHeight="251712512" behindDoc="0" locked="0" layoutInCell="1" allowOverlap="1" wp14:anchorId="39C95790" wp14:editId="7C30F7B1">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20C82FA0" w14:textId="77777777" w:rsidR="002160EC" w:rsidRPr="00AE1603" w:rsidRDefault="002160EC" w:rsidP="00614A2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9C95790" id="Text Box 128" o:spid="_x0000_s1033" type="#_x0000_t202" style="position:absolute;margin-left:8.1pt;margin-top:7.2pt;width:241.75pt;height:2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" filled="f" stroked="f">
              <v:path arrowok="t"/>
              <v:textbox inset="6e-5mm,0,0,0">
                <w:txbxContent>
                  <w:p w14:paraId="20C82FA0" w14:textId="77777777" w:rsidR="00516D1E" w:rsidRPr="00AE1603" w:rsidRDefault="00516D1E" w:rsidP="00614A2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04F386FF" w14:textId="77777777" w:rsidR="002160EC" w:rsidRDefault="00216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C6EE" w14:textId="77777777" w:rsidR="002160EC" w:rsidRPr="002D1770" w:rsidRDefault="002160EC" w:rsidP="00614A2A">
    <w:pPr>
      <w:tabs>
        <w:tab w:val="center" w:pos="4320"/>
        <w:tab w:val="right" w:pos="8640"/>
      </w:tabs>
      <w:spacing w:after="0" w:line="240" w:lineRule="auto"/>
    </w:pPr>
    <w:r>
      <w:rPr>
        <w:noProof/>
      </w:rPr>
      <mc:AlternateContent>
        <mc:Choice Requires="wps">
          <w:drawing>
            <wp:anchor distT="0" distB="0" distL="114300" distR="114300" simplePos="0" relativeHeight="251701248" behindDoc="1" locked="0" layoutInCell="1" allowOverlap="1" wp14:anchorId="373839B1" wp14:editId="030A074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90" name="Round Single Corner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1DF6AAA4" w14:textId="77777777" w:rsidR="002160EC" w:rsidRDefault="002160EC" w:rsidP="00614A2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73839B1" id="Round Single Corner Rectangle 290" o:spid="_x0000_s1047" style="position:absolute;margin-left:0;margin-top:30.4pt;width:492pt;height:43pt;flip:x;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mdoCk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DF6AAA4" w14:textId="77777777" w:rsidR="00516D1E" w:rsidRDefault="00516D1E" w:rsidP="00614A2A">
                    <w:pPr>
                      <w:jc w:val="center"/>
                    </w:pPr>
                  </w:p>
                </w:txbxContent>
              </v:textbox>
              <w10:wrap type="through" anchorx="margin"/>
            </v:shape>
          </w:pict>
        </mc:Fallback>
      </mc:AlternateContent>
    </w:r>
    <w:r>
      <w:rPr>
        <w:noProof/>
      </w:rPr>
      <mc:AlternateContent>
        <mc:Choice Requires="wps">
          <w:drawing>
            <wp:anchor distT="0" distB="0" distL="114300" distR="114300" simplePos="0" relativeHeight="251705344" behindDoc="1" locked="0" layoutInCell="1" allowOverlap="1" wp14:anchorId="32C60FAD" wp14:editId="7354345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91" name="Round Same Side Corner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961590D" id="Round Same Side Corner Rectangle 291" o:spid="_x0000_s1026" style="position:absolute;margin-left:0;margin-top:5.2pt;width:492pt;height:2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04320" behindDoc="0" locked="0" layoutInCell="1" allowOverlap="1" wp14:anchorId="0069E6CC" wp14:editId="79C7E21E">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txbx>
                      <w:txbxContent>
                        <w:p w14:paraId="1AFD0B4E" w14:textId="77777777" w:rsidR="002160EC" w:rsidRPr="00AE1603" w:rsidRDefault="002160EC" w:rsidP="00614A2A">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069E6CC" id="_x0000_t202" coordsize="21600,21600" o:spt="202" path="m,l,21600r21600,l21600,xe">
              <v:stroke joinstyle="miter"/>
              <v:path gradientshapeok="t" o:connecttype="rect"/>
            </v:shapetype>
            <v:shape id="Text Box 292" o:spid="_x0000_s1048" type="#_x0000_t202" style="position:absolute;margin-left:10.55pt;margin-top:25.5pt;width:38pt;height:3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" filled="f" stroked="f">
              <v:path arrowok="t"/>
              <v:textbox>
                <w:txbxContent>
                  <w:p w14:paraId="1AFD0B4E" w14:textId="77777777" w:rsidR="00516D1E" w:rsidRPr="00AE1603" w:rsidRDefault="00516D1E" w:rsidP="00614A2A">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06368" behindDoc="0" locked="0" layoutInCell="1" allowOverlap="1" wp14:anchorId="043A9A15" wp14:editId="5735B8D2">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78A76BE0" w14:textId="77777777" w:rsidR="002160EC" w:rsidRPr="00AE1603" w:rsidRDefault="002160EC" w:rsidP="00614A2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43A9A15" id="Text Box 293" o:spid="_x0000_s1049" type="#_x0000_t202" style="position:absolute;margin-left:5.05pt;margin-top:55.65pt;width:49pt;height:1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" filled="f" stroked="f">
              <v:path arrowok="t"/>
              <v:textbox>
                <w:txbxContent>
                  <w:p w14:paraId="78A76BE0" w14:textId="77777777" w:rsidR="00516D1E" w:rsidRPr="00AE1603" w:rsidRDefault="00516D1E" w:rsidP="00614A2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07392" behindDoc="0" locked="0" layoutInCell="1" allowOverlap="1" wp14:anchorId="43003C09" wp14:editId="7B0C06B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9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0DACBF09" w14:textId="77777777" w:rsidR="002160EC" w:rsidRPr="00AE1603" w:rsidRDefault="002160EC" w:rsidP="00614A2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3003C09" id="_x0000_s1050" type="#_x0000_t202" style="position:absolute;margin-left:8.1pt;margin-top:7.2pt;width:241.75pt;height:2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" filled="f" stroked="f">
              <v:path arrowok="t"/>
              <v:textbox inset="6e-5mm,0,0,0">
                <w:txbxContent>
                  <w:p w14:paraId="0DACBF09" w14:textId="77777777" w:rsidR="00516D1E" w:rsidRPr="00AE1603" w:rsidRDefault="00516D1E" w:rsidP="00614A2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08416" behindDoc="0" locked="0" layoutInCell="1" allowOverlap="1" wp14:anchorId="176BD9A8" wp14:editId="1F89B6B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4C09E00D" w14:textId="77777777" w:rsidR="002160EC" w:rsidRPr="00AE1603" w:rsidRDefault="002160EC" w:rsidP="00614A2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76BD9A8" id="Text Box 295" o:spid="_x0000_s1051" type="#_x0000_t202" style="position:absolute;margin-left:94.15pt;margin-top:34.2pt;width:345.3pt;height:3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" filled="f" stroked="f">
              <v:path arrowok="t"/>
              <v:textbox inset="0,0,0,0">
                <w:txbxContent>
                  <w:p w14:paraId="4C09E00D" w14:textId="77777777" w:rsidR="00516D1E" w:rsidRPr="00AE1603" w:rsidRDefault="00516D1E" w:rsidP="00614A2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702272" behindDoc="0" locked="0" layoutInCell="1" allowOverlap="1" wp14:anchorId="01330BD5" wp14:editId="1E59A83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703296" behindDoc="1" locked="0" layoutInCell="1" allowOverlap="1" wp14:anchorId="70965A62" wp14:editId="53164D3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09440" behindDoc="0" locked="0" layoutInCell="1" allowOverlap="1" wp14:anchorId="199DE0F9" wp14:editId="58CC72B1">
              <wp:simplePos x="0" y="0"/>
              <wp:positionH relativeFrom="column">
                <wp:posOffset>4528185</wp:posOffset>
              </wp:positionH>
              <wp:positionV relativeFrom="paragraph">
                <wp:posOffset>1199515</wp:posOffset>
              </wp:positionV>
              <wp:extent cx="1721485" cy="236220"/>
              <wp:effectExtent l="0" t="0" r="12065" b="114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3DF4589E" w14:textId="77777777" w:rsidR="002160EC" w:rsidRPr="00AE1603" w:rsidRDefault="002160EC" w:rsidP="00614A2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99DE0F9" id="Text Box 296" o:spid="_x0000_s1052" type="#_x0000_t202" style="position:absolute;margin-left:356.55pt;margin-top:94.45pt;width:135.55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" filled="f" stroked="f">
              <v:path arrowok="t"/>
              <v:textbox inset="0,0,0,0">
                <w:txbxContent>
                  <w:p w14:paraId="3DF4589E" w14:textId="77777777" w:rsidR="00516D1E" w:rsidRPr="00AE1603" w:rsidRDefault="00516D1E" w:rsidP="00614A2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5</w:t>
                    </w:r>
                  </w:p>
                </w:txbxContent>
              </v:textbox>
            </v:shape>
          </w:pict>
        </mc:Fallback>
      </mc:AlternateContent>
    </w:r>
    <w:r>
      <w:rPr>
        <w:noProof/>
      </w:rPr>
      <mc:AlternateContent>
        <mc:Choice Requires="wps">
          <w:drawing>
            <wp:anchor distT="4294967294" distB="4294967294" distL="114300" distR="114300" simplePos="0" relativeHeight="251710464" behindDoc="0" locked="0" layoutInCell="1" allowOverlap="1" wp14:anchorId="3658E005" wp14:editId="0A96F2FE">
              <wp:simplePos x="0" y="0"/>
              <wp:positionH relativeFrom="column">
                <wp:posOffset>5202555</wp:posOffset>
              </wp:positionH>
              <wp:positionV relativeFrom="paragraph">
                <wp:posOffset>1355089</wp:posOffset>
              </wp:positionV>
              <wp:extent cx="1045210" cy="0"/>
              <wp:effectExtent l="0" t="0" r="2159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17100BF5" id="Straight Connector 297" o:spid="_x0000_s1026" style="position:absolute;flip:x;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DkAQqp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636866AF" w14:textId="77777777" w:rsidR="002160EC" w:rsidRPr="002D1770" w:rsidRDefault="002160EC" w:rsidP="00614A2A">
    <w:pPr>
      <w:tabs>
        <w:tab w:val="center" w:pos="4320"/>
        <w:tab w:val="right" w:pos="8640"/>
      </w:tabs>
      <w:spacing w:after="0" w:line="240" w:lineRule="auto"/>
    </w:pPr>
  </w:p>
  <w:p w14:paraId="13B47142" w14:textId="77777777" w:rsidR="002160EC" w:rsidRDefault="0021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A00122"/>
    <w:multiLevelType w:val="hybridMultilevel"/>
    <w:tmpl w:val="DE284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820161"/>
    <w:multiLevelType w:val="hybridMultilevel"/>
    <w:tmpl w:val="307E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28"/>
  </w:num>
  <w:num w:numId="5">
    <w:abstractNumId w:val="13"/>
  </w:num>
  <w:num w:numId="6">
    <w:abstractNumId w:val="18"/>
  </w:num>
  <w:num w:numId="7">
    <w:abstractNumId w:val="16"/>
  </w:num>
  <w:num w:numId="8">
    <w:abstractNumId w:val="5"/>
  </w:num>
  <w:num w:numId="9">
    <w:abstractNumId w:val="8"/>
  </w:num>
  <w:num w:numId="10">
    <w:abstractNumId w:val="12"/>
  </w:num>
  <w:num w:numId="11">
    <w:abstractNumId w:val="2"/>
  </w:num>
  <w:num w:numId="12">
    <w:abstractNumId w:val="22"/>
  </w:num>
  <w:num w:numId="13">
    <w:abstractNumId w:val="29"/>
  </w:num>
  <w:num w:numId="14">
    <w:abstractNumId w:val="22"/>
  </w:num>
  <w:num w:numId="15">
    <w:abstractNumId w:val="32"/>
  </w:num>
  <w:num w:numId="16">
    <w:abstractNumId w:val="22"/>
    <w:lvlOverride w:ilvl="0">
      <w:startOverride w:val="1"/>
    </w:lvlOverride>
  </w:num>
  <w:num w:numId="17">
    <w:abstractNumId w:val="19"/>
  </w:num>
  <w:num w:numId="18">
    <w:abstractNumId w:val="25"/>
  </w:num>
  <w:num w:numId="19">
    <w:abstractNumId w:val="25"/>
    <w:lvlOverride w:ilvl="0">
      <w:startOverride w:val="1"/>
    </w:lvlOverride>
  </w:num>
  <w:num w:numId="20">
    <w:abstractNumId w:val="27"/>
  </w:num>
  <w:num w:numId="21">
    <w:abstractNumId w:val="31"/>
  </w:num>
  <w:num w:numId="22">
    <w:abstractNumId w:val="7"/>
  </w:num>
  <w:num w:numId="23">
    <w:abstractNumId w:val="10"/>
  </w:num>
  <w:num w:numId="24">
    <w:abstractNumId w:val="11"/>
  </w:num>
  <w:num w:numId="25">
    <w:abstractNumId w:val="14"/>
  </w:num>
  <w:num w:numId="26">
    <w:abstractNumId w:val="20"/>
  </w:num>
  <w:num w:numId="27">
    <w:abstractNumId w:val="4"/>
  </w:num>
  <w:num w:numId="28">
    <w:abstractNumId w:val="1"/>
  </w:num>
  <w:num w:numId="29">
    <w:abstractNumId w:val="15"/>
  </w:num>
  <w:num w:numId="30">
    <w:abstractNumId w:val="24"/>
  </w:num>
  <w:num w:numId="31">
    <w:abstractNumId w:val="26"/>
  </w:num>
  <w:num w:numId="32">
    <w:abstractNumId w:val="9"/>
  </w:num>
  <w:num w:numId="33">
    <w:abstractNumId w:val="0"/>
  </w:num>
  <w:num w:numId="34">
    <w:abstractNumId w:val="30"/>
  </w:num>
  <w:num w:numId="35">
    <w:abstractNumId w:val="30"/>
  </w:num>
  <w:num w:numId="36">
    <w:abstractNumId w:val="17"/>
  </w:num>
  <w:num w:numId="3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4E2"/>
    <w:rsid w:val="00005761"/>
    <w:rsid w:val="000105E5"/>
    <w:rsid w:val="0001400F"/>
    <w:rsid w:val="000155EC"/>
    <w:rsid w:val="00021A6D"/>
    <w:rsid w:val="00024C0A"/>
    <w:rsid w:val="00027303"/>
    <w:rsid w:val="0004186A"/>
    <w:rsid w:val="00042A93"/>
    <w:rsid w:val="00043756"/>
    <w:rsid w:val="000514CC"/>
    <w:rsid w:val="00054BAE"/>
    <w:rsid w:val="00054FDC"/>
    <w:rsid w:val="00063492"/>
    <w:rsid w:val="000650D8"/>
    <w:rsid w:val="00070577"/>
    <w:rsid w:val="0007320F"/>
    <w:rsid w:val="00075C6E"/>
    <w:rsid w:val="00077010"/>
    <w:rsid w:val="0008226E"/>
    <w:rsid w:val="00084B53"/>
    <w:rsid w:val="00085CD6"/>
    <w:rsid w:val="0008687F"/>
    <w:rsid w:val="00087BF9"/>
    <w:rsid w:val="00093EB0"/>
    <w:rsid w:val="000A3352"/>
    <w:rsid w:val="000A5D77"/>
    <w:rsid w:val="000B15FC"/>
    <w:rsid w:val="000B5674"/>
    <w:rsid w:val="000B6336"/>
    <w:rsid w:val="000C3173"/>
    <w:rsid w:val="000C57E2"/>
    <w:rsid w:val="000C741E"/>
    <w:rsid w:val="000D4022"/>
    <w:rsid w:val="000E1C66"/>
    <w:rsid w:val="000F0465"/>
    <w:rsid w:val="000F17BA"/>
    <w:rsid w:val="000F1EE7"/>
    <w:rsid w:val="000F6257"/>
    <w:rsid w:val="000F74FD"/>
    <w:rsid w:val="00100D54"/>
    <w:rsid w:val="00104CA6"/>
    <w:rsid w:val="00106020"/>
    <w:rsid w:val="001070A6"/>
    <w:rsid w:val="00112CE4"/>
    <w:rsid w:val="00113AA1"/>
    <w:rsid w:val="001154BF"/>
    <w:rsid w:val="00123644"/>
    <w:rsid w:val="001257DB"/>
    <w:rsid w:val="001258EE"/>
    <w:rsid w:val="00126600"/>
    <w:rsid w:val="00134C0A"/>
    <w:rsid w:val="0014012A"/>
    <w:rsid w:val="00151E7B"/>
    <w:rsid w:val="00157D69"/>
    <w:rsid w:val="001647A0"/>
    <w:rsid w:val="001648D5"/>
    <w:rsid w:val="00170989"/>
    <w:rsid w:val="001727F6"/>
    <w:rsid w:val="00174EDB"/>
    <w:rsid w:val="001768C7"/>
    <w:rsid w:val="00177104"/>
    <w:rsid w:val="001803AC"/>
    <w:rsid w:val="001818F0"/>
    <w:rsid w:val="00181A15"/>
    <w:rsid w:val="001841A6"/>
    <w:rsid w:val="00187BDA"/>
    <w:rsid w:val="00192D17"/>
    <w:rsid w:val="00193D8C"/>
    <w:rsid w:val="00196240"/>
    <w:rsid w:val="00196C79"/>
    <w:rsid w:val="001A31F6"/>
    <w:rsid w:val="001A62C9"/>
    <w:rsid w:val="001A7274"/>
    <w:rsid w:val="001A7E7B"/>
    <w:rsid w:val="001B1D06"/>
    <w:rsid w:val="001B35C1"/>
    <w:rsid w:val="001C55B5"/>
    <w:rsid w:val="001C777D"/>
    <w:rsid w:val="001C7A75"/>
    <w:rsid w:val="001D1626"/>
    <w:rsid w:val="001D3294"/>
    <w:rsid w:val="001D3A2F"/>
    <w:rsid w:val="001D60EC"/>
    <w:rsid w:val="001D6FD4"/>
    <w:rsid w:val="001E51FD"/>
    <w:rsid w:val="001E62F0"/>
    <w:rsid w:val="001F1682"/>
    <w:rsid w:val="001F6FDC"/>
    <w:rsid w:val="0020144C"/>
    <w:rsid w:val="002025C3"/>
    <w:rsid w:val="00205118"/>
    <w:rsid w:val="00205BE8"/>
    <w:rsid w:val="00206645"/>
    <w:rsid w:val="002160EC"/>
    <w:rsid w:val="00217F8A"/>
    <w:rsid w:val="00220C14"/>
    <w:rsid w:val="00221CC2"/>
    <w:rsid w:val="00222949"/>
    <w:rsid w:val="00222EB3"/>
    <w:rsid w:val="00224A61"/>
    <w:rsid w:val="00231B89"/>
    <w:rsid w:val="00231C77"/>
    <w:rsid w:val="00232449"/>
    <w:rsid w:val="00232A6D"/>
    <w:rsid w:val="002341C9"/>
    <w:rsid w:val="00234EE4"/>
    <w:rsid w:val="00235564"/>
    <w:rsid w:val="00236F96"/>
    <w:rsid w:val="00237E7E"/>
    <w:rsid w:val="00241DE0"/>
    <w:rsid w:val="00243487"/>
    <w:rsid w:val="00243B2B"/>
    <w:rsid w:val="002448C2"/>
    <w:rsid w:val="00244D14"/>
    <w:rsid w:val="00245880"/>
    <w:rsid w:val="00246111"/>
    <w:rsid w:val="00253E56"/>
    <w:rsid w:val="00267C79"/>
    <w:rsid w:val="00272538"/>
    <w:rsid w:val="00274578"/>
    <w:rsid w:val="002745F7"/>
    <w:rsid w:val="002823C1"/>
    <w:rsid w:val="00285E0E"/>
    <w:rsid w:val="00293211"/>
    <w:rsid w:val="00295222"/>
    <w:rsid w:val="002961BC"/>
    <w:rsid w:val="00296F3F"/>
    <w:rsid w:val="002A1393"/>
    <w:rsid w:val="002A56F9"/>
    <w:rsid w:val="002A6697"/>
    <w:rsid w:val="002A76EC"/>
    <w:rsid w:val="002B0DB1"/>
    <w:rsid w:val="002B2FF4"/>
    <w:rsid w:val="002B5AB0"/>
    <w:rsid w:val="002C04B0"/>
    <w:rsid w:val="002C08C8"/>
    <w:rsid w:val="002D1199"/>
    <w:rsid w:val="002D2BE1"/>
    <w:rsid w:val="002D52B8"/>
    <w:rsid w:val="002E1AAB"/>
    <w:rsid w:val="002E3BB9"/>
    <w:rsid w:val="002E6CFA"/>
    <w:rsid w:val="002F2DF3"/>
    <w:rsid w:val="002F500C"/>
    <w:rsid w:val="002F77D4"/>
    <w:rsid w:val="0030585C"/>
    <w:rsid w:val="00312368"/>
    <w:rsid w:val="003176BA"/>
    <w:rsid w:val="0032392F"/>
    <w:rsid w:val="003258F6"/>
    <w:rsid w:val="00325B75"/>
    <w:rsid w:val="00327364"/>
    <w:rsid w:val="00330705"/>
    <w:rsid w:val="0033420C"/>
    <w:rsid w:val="00341BB5"/>
    <w:rsid w:val="00344B26"/>
    <w:rsid w:val="003452D4"/>
    <w:rsid w:val="00346D22"/>
    <w:rsid w:val="00365EF3"/>
    <w:rsid w:val="003721CC"/>
    <w:rsid w:val="003744D9"/>
    <w:rsid w:val="003755A2"/>
    <w:rsid w:val="00380B56"/>
    <w:rsid w:val="00380FA9"/>
    <w:rsid w:val="003869BB"/>
    <w:rsid w:val="00394480"/>
    <w:rsid w:val="003A2C99"/>
    <w:rsid w:val="003B4861"/>
    <w:rsid w:val="003B4A25"/>
    <w:rsid w:val="003C045E"/>
    <w:rsid w:val="003C1AF6"/>
    <w:rsid w:val="003C1F9F"/>
    <w:rsid w:val="003C2BDA"/>
    <w:rsid w:val="003C4754"/>
    <w:rsid w:val="003C7556"/>
    <w:rsid w:val="003D5A7D"/>
    <w:rsid w:val="003D606E"/>
    <w:rsid w:val="003E43BD"/>
    <w:rsid w:val="003E65B7"/>
    <w:rsid w:val="003F0A6C"/>
    <w:rsid w:val="003F1398"/>
    <w:rsid w:val="003F1900"/>
    <w:rsid w:val="003F29E2"/>
    <w:rsid w:val="003F4AA9"/>
    <w:rsid w:val="003F5DF3"/>
    <w:rsid w:val="00403DEE"/>
    <w:rsid w:val="004050D1"/>
    <w:rsid w:val="00420702"/>
    <w:rsid w:val="004222F8"/>
    <w:rsid w:val="0042789A"/>
    <w:rsid w:val="00431349"/>
    <w:rsid w:val="00433560"/>
    <w:rsid w:val="00443C02"/>
    <w:rsid w:val="00451590"/>
    <w:rsid w:val="00463FCC"/>
    <w:rsid w:val="00465D77"/>
    <w:rsid w:val="004662FA"/>
    <w:rsid w:val="00475140"/>
    <w:rsid w:val="004835B5"/>
    <w:rsid w:val="00486B14"/>
    <w:rsid w:val="00496156"/>
    <w:rsid w:val="004A0F47"/>
    <w:rsid w:val="004A5D80"/>
    <w:rsid w:val="004A6ECC"/>
    <w:rsid w:val="004B102C"/>
    <w:rsid w:val="004B1D62"/>
    <w:rsid w:val="004B6DBB"/>
    <w:rsid w:val="004C0046"/>
    <w:rsid w:val="004C6AF8"/>
    <w:rsid w:val="004D1963"/>
    <w:rsid w:val="004D3EE8"/>
    <w:rsid w:val="004D4E0B"/>
    <w:rsid w:val="004E0ED9"/>
    <w:rsid w:val="004F09FF"/>
    <w:rsid w:val="004F630E"/>
    <w:rsid w:val="00500123"/>
    <w:rsid w:val="00510A96"/>
    <w:rsid w:val="00516D1E"/>
    <w:rsid w:val="0052261F"/>
    <w:rsid w:val="00525E38"/>
    <w:rsid w:val="00535FF9"/>
    <w:rsid w:val="00536A01"/>
    <w:rsid w:val="0054798A"/>
    <w:rsid w:val="0055631F"/>
    <w:rsid w:val="00563C7B"/>
    <w:rsid w:val="00572712"/>
    <w:rsid w:val="005728FF"/>
    <w:rsid w:val="00573161"/>
    <w:rsid w:val="005760E8"/>
    <w:rsid w:val="00577F40"/>
    <w:rsid w:val="00581D2A"/>
    <w:rsid w:val="00593853"/>
    <w:rsid w:val="00595813"/>
    <w:rsid w:val="005A3B86"/>
    <w:rsid w:val="005A58C5"/>
    <w:rsid w:val="005A6697"/>
    <w:rsid w:val="005B6379"/>
    <w:rsid w:val="005C09C8"/>
    <w:rsid w:val="005C1677"/>
    <w:rsid w:val="005C2D28"/>
    <w:rsid w:val="005C5AE2"/>
    <w:rsid w:val="005D0C2D"/>
    <w:rsid w:val="005D1522"/>
    <w:rsid w:val="005D59B1"/>
    <w:rsid w:val="005D6F63"/>
    <w:rsid w:val="005E1428"/>
    <w:rsid w:val="005E32AC"/>
    <w:rsid w:val="005E53A8"/>
    <w:rsid w:val="005E7DB4"/>
    <w:rsid w:val="005F1453"/>
    <w:rsid w:val="005F14BF"/>
    <w:rsid w:val="005F29A6"/>
    <w:rsid w:val="0061064A"/>
    <w:rsid w:val="00613D18"/>
    <w:rsid w:val="00614A2A"/>
    <w:rsid w:val="00614B14"/>
    <w:rsid w:val="00615978"/>
    <w:rsid w:val="00622922"/>
    <w:rsid w:val="006334A7"/>
    <w:rsid w:val="00635338"/>
    <w:rsid w:val="006401B5"/>
    <w:rsid w:val="00644336"/>
    <w:rsid w:val="006525DE"/>
    <w:rsid w:val="00662B5A"/>
    <w:rsid w:val="00665071"/>
    <w:rsid w:val="00665219"/>
    <w:rsid w:val="006655B3"/>
    <w:rsid w:val="00682A60"/>
    <w:rsid w:val="00686B33"/>
    <w:rsid w:val="00691F1B"/>
    <w:rsid w:val="00693353"/>
    <w:rsid w:val="006A1413"/>
    <w:rsid w:val="006A4D8B"/>
    <w:rsid w:val="006A53ED"/>
    <w:rsid w:val="006B20E4"/>
    <w:rsid w:val="006B42AF"/>
    <w:rsid w:val="006B7D31"/>
    <w:rsid w:val="006C3FA4"/>
    <w:rsid w:val="006C5A78"/>
    <w:rsid w:val="006C6DD0"/>
    <w:rsid w:val="006D0D93"/>
    <w:rsid w:val="006D15A6"/>
    <w:rsid w:val="006D42C4"/>
    <w:rsid w:val="006D44F5"/>
    <w:rsid w:val="006E515D"/>
    <w:rsid w:val="006F0145"/>
    <w:rsid w:val="006F323D"/>
    <w:rsid w:val="006F6494"/>
    <w:rsid w:val="007024C8"/>
    <w:rsid w:val="007034EB"/>
    <w:rsid w:val="007035CB"/>
    <w:rsid w:val="0070388F"/>
    <w:rsid w:val="00705643"/>
    <w:rsid w:val="007115B6"/>
    <w:rsid w:val="00712F20"/>
    <w:rsid w:val="007271FC"/>
    <w:rsid w:val="007277B0"/>
    <w:rsid w:val="007356AF"/>
    <w:rsid w:val="00742BA9"/>
    <w:rsid w:val="00750912"/>
    <w:rsid w:val="00753A34"/>
    <w:rsid w:val="00754FF0"/>
    <w:rsid w:val="0076229F"/>
    <w:rsid w:val="00764D84"/>
    <w:rsid w:val="00766F8F"/>
    <w:rsid w:val="00767BD4"/>
    <w:rsid w:val="00776E81"/>
    <w:rsid w:val="007771F4"/>
    <w:rsid w:val="00777F13"/>
    <w:rsid w:val="007811BF"/>
    <w:rsid w:val="007A701B"/>
    <w:rsid w:val="007B7A58"/>
    <w:rsid w:val="007C0E69"/>
    <w:rsid w:val="007C453C"/>
    <w:rsid w:val="007C4955"/>
    <w:rsid w:val="007C6F7E"/>
    <w:rsid w:val="007D1C90"/>
    <w:rsid w:val="007D669F"/>
    <w:rsid w:val="007E0AA1"/>
    <w:rsid w:val="007F65F9"/>
    <w:rsid w:val="00802DF6"/>
    <w:rsid w:val="00804B5A"/>
    <w:rsid w:val="00804E84"/>
    <w:rsid w:val="008140BD"/>
    <w:rsid w:val="00820E43"/>
    <w:rsid w:val="00822757"/>
    <w:rsid w:val="008234E2"/>
    <w:rsid w:val="00825DBE"/>
    <w:rsid w:val="0083356D"/>
    <w:rsid w:val="008338F0"/>
    <w:rsid w:val="00836A69"/>
    <w:rsid w:val="00837491"/>
    <w:rsid w:val="008374F3"/>
    <w:rsid w:val="00841177"/>
    <w:rsid w:val="008453E1"/>
    <w:rsid w:val="00847972"/>
    <w:rsid w:val="00854ECE"/>
    <w:rsid w:val="0085582B"/>
    <w:rsid w:val="00856535"/>
    <w:rsid w:val="00856C2B"/>
    <w:rsid w:val="00860319"/>
    <w:rsid w:val="00863B0B"/>
    <w:rsid w:val="00866D7C"/>
    <w:rsid w:val="00870E7A"/>
    <w:rsid w:val="00873364"/>
    <w:rsid w:val="00873E54"/>
    <w:rsid w:val="0087640E"/>
    <w:rsid w:val="0088030E"/>
    <w:rsid w:val="00880AB0"/>
    <w:rsid w:val="00896771"/>
    <w:rsid w:val="008A584C"/>
    <w:rsid w:val="008B09F4"/>
    <w:rsid w:val="008B0B4A"/>
    <w:rsid w:val="008B48DB"/>
    <w:rsid w:val="008B536C"/>
    <w:rsid w:val="008C1795"/>
    <w:rsid w:val="008C2375"/>
    <w:rsid w:val="008C781F"/>
    <w:rsid w:val="008E260A"/>
    <w:rsid w:val="009035DC"/>
    <w:rsid w:val="0090449B"/>
    <w:rsid w:val="009108E3"/>
    <w:rsid w:val="009224B3"/>
    <w:rsid w:val="00927C2F"/>
    <w:rsid w:val="00927F99"/>
    <w:rsid w:val="00931B54"/>
    <w:rsid w:val="00933FD4"/>
    <w:rsid w:val="00936441"/>
    <w:rsid w:val="00936EB7"/>
    <w:rsid w:val="009432F5"/>
    <w:rsid w:val="00944237"/>
    <w:rsid w:val="00945DAE"/>
    <w:rsid w:val="00946290"/>
    <w:rsid w:val="009463E1"/>
    <w:rsid w:val="009540F2"/>
    <w:rsid w:val="0096262F"/>
    <w:rsid w:val="00962902"/>
    <w:rsid w:val="009654C8"/>
    <w:rsid w:val="00970954"/>
    <w:rsid w:val="00972405"/>
    <w:rsid w:val="00974A57"/>
    <w:rsid w:val="00977831"/>
    <w:rsid w:val="00980DDE"/>
    <w:rsid w:val="00987C6F"/>
    <w:rsid w:val="00994B4A"/>
    <w:rsid w:val="00995C2D"/>
    <w:rsid w:val="009A17CC"/>
    <w:rsid w:val="009A45CA"/>
    <w:rsid w:val="009B3B65"/>
    <w:rsid w:val="009B702E"/>
    <w:rsid w:val="009C14EA"/>
    <w:rsid w:val="009C1DB8"/>
    <w:rsid w:val="009C43C8"/>
    <w:rsid w:val="009D05D1"/>
    <w:rsid w:val="009D1089"/>
    <w:rsid w:val="009D528E"/>
    <w:rsid w:val="009D52F7"/>
    <w:rsid w:val="009E1635"/>
    <w:rsid w:val="009E33C3"/>
    <w:rsid w:val="009E6336"/>
    <w:rsid w:val="009E6D85"/>
    <w:rsid w:val="009F24D9"/>
    <w:rsid w:val="009F285F"/>
    <w:rsid w:val="009F31C1"/>
    <w:rsid w:val="00A0014C"/>
    <w:rsid w:val="00A00C15"/>
    <w:rsid w:val="00A04CEA"/>
    <w:rsid w:val="00A0677A"/>
    <w:rsid w:val="00A12BC8"/>
    <w:rsid w:val="00A13626"/>
    <w:rsid w:val="00A14D61"/>
    <w:rsid w:val="00A17B66"/>
    <w:rsid w:val="00A17E50"/>
    <w:rsid w:val="00A229AD"/>
    <w:rsid w:val="00A251C8"/>
    <w:rsid w:val="00A30F56"/>
    <w:rsid w:val="00A33BEB"/>
    <w:rsid w:val="00A36C01"/>
    <w:rsid w:val="00A4228B"/>
    <w:rsid w:val="00A4366C"/>
    <w:rsid w:val="00A46254"/>
    <w:rsid w:val="00A6238D"/>
    <w:rsid w:val="00A716E5"/>
    <w:rsid w:val="00A726F3"/>
    <w:rsid w:val="00A73C48"/>
    <w:rsid w:val="00A77B53"/>
    <w:rsid w:val="00A9206E"/>
    <w:rsid w:val="00A94B6F"/>
    <w:rsid w:val="00A951E3"/>
    <w:rsid w:val="00A968C6"/>
    <w:rsid w:val="00A96B88"/>
    <w:rsid w:val="00AA0543"/>
    <w:rsid w:val="00AA223E"/>
    <w:rsid w:val="00AB0512"/>
    <w:rsid w:val="00AB32C6"/>
    <w:rsid w:val="00AB330D"/>
    <w:rsid w:val="00AB4203"/>
    <w:rsid w:val="00AB426D"/>
    <w:rsid w:val="00AB7548"/>
    <w:rsid w:val="00AB76BC"/>
    <w:rsid w:val="00AB7C05"/>
    <w:rsid w:val="00AC01E9"/>
    <w:rsid w:val="00AC195D"/>
    <w:rsid w:val="00AC36FB"/>
    <w:rsid w:val="00AC795E"/>
    <w:rsid w:val="00AD002F"/>
    <w:rsid w:val="00AE1603"/>
    <w:rsid w:val="00AE1AC5"/>
    <w:rsid w:val="00AE2FA4"/>
    <w:rsid w:val="00AF0765"/>
    <w:rsid w:val="00AF5323"/>
    <w:rsid w:val="00B0544C"/>
    <w:rsid w:val="00B06291"/>
    <w:rsid w:val="00B10853"/>
    <w:rsid w:val="00B1283F"/>
    <w:rsid w:val="00B12B3E"/>
    <w:rsid w:val="00B20D88"/>
    <w:rsid w:val="00B2572C"/>
    <w:rsid w:val="00B27DDF"/>
    <w:rsid w:val="00B3060F"/>
    <w:rsid w:val="00B34144"/>
    <w:rsid w:val="00B3472F"/>
    <w:rsid w:val="00B34D63"/>
    <w:rsid w:val="00B354DB"/>
    <w:rsid w:val="00B401F1"/>
    <w:rsid w:val="00B419E2"/>
    <w:rsid w:val="00B42ACE"/>
    <w:rsid w:val="00B56158"/>
    <w:rsid w:val="00B57384"/>
    <w:rsid w:val="00B60219"/>
    <w:rsid w:val="00B61F45"/>
    <w:rsid w:val="00B703AC"/>
    <w:rsid w:val="00B81454"/>
    <w:rsid w:val="00B86947"/>
    <w:rsid w:val="00B915BB"/>
    <w:rsid w:val="00B92891"/>
    <w:rsid w:val="00B93ACE"/>
    <w:rsid w:val="00B97CCA"/>
    <w:rsid w:val="00BA01B1"/>
    <w:rsid w:val="00BA2AE4"/>
    <w:rsid w:val="00BA4FFB"/>
    <w:rsid w:val="00BA5E1F"/>
    <w:rsid w:val="00BA73E3"/>
    <w:rsid w:val="00BB2B0B"/>
    <w:rsid w:val="00BB6E05"/>
    <w:rsid w:val="00BC4AF6"/>
    <w:rsid w:val="00BC4EB6"/>
    <w:rsid w:val="00BC613C"/>
    <w:rsid w:val="00BD4AD1"/>
    <w:rsid w:val="00BE30A6"/>
    <w:rsid w:val="00BE3990"/>
    <w:rsid w:val="00BE3C08"/>
    <w:rsid w:val="00BF1D3A"/>
    <w:rsid w:val="00BF304C"/>
    <w:rsid w:val="00C01232"/>
    <w:rsid w:val="00C01267"/>
    <w:rsid w:val="00C06717"/>
    <w:rsid w:val="00C13D15"/>
    <w:rsid w:val="00C23D6D"/>
    <w:rsid w:val="00C344BC"/>
    <w:rsid w:val="00C37A87"/>
    <w:rsid w:val="00C453F7"/>
    <w:rsid w:val="00C476E0"/>
    <w:rsid w:val="00C61E80"/>
    <w:rsid w:val="00C6350A"/>
    <w:rsid w:val="00C66B94"/>
    <w:rsid w:val="00C71F3D"/>
    <w:rsid w:val="00C8172E"/>
    <w:rsid w:val="00C81F2B"/>
    <w:rsid w:val="00C944D6"/>
    <w:rsid w:val="00C96403"/>
    <w:rsid w:val="00CC5DAB"/>
    <w:rsid w:val="00CC69D6"/>
    <w:rsid w:val="00CD0A92"/>
    <w:rsid w:val="00CD34FA"/>
    <w:rsid w:val="00CE1557"/>
    <w:rsid w:val="00CE3CF0"/>
    <w:rsid w:val="00D001F3"/>
    <w:rsid w:val="00D01240"/>
    <w:rsid w:val="00D038C2"/>
    <w:rsid w:val="00D05F7D"/>
    <w:rsid w:val="00D0682D"/>
    <w:rsid w:val="00D10FC5"/>
    <w:rsid w:val="00D11A02"/>
    <w:rsid w:val="00D334B1"/>
    <w:rsid w:val="00D34E11"/>
    <w:rsid w:val="00D353E3"/>
    <w:rsid w:val="00D37603"/>
    <w:rsid w:val="00D430C0"/>
    <w:rsid w:val="00D437BF"/>
    <w:rsid w:val="00D52A95"/>
    <w:rsid w:val="00D53FD6"/>
    <w:rsid w:val="00D61DA0"/>
    <w:rsid w:val="00D62002"/>
    <w:rsid w:val="00D65CD9"/>
    <w:rsid w:val="00D672AB"/>
    <w:rsid w:val="00D76DD5"/>
    <w:rsid w:val="00D84552"/>
    <w:rsid w:val="00D84B4E"/>
    <w:rsid w:val="00D9054C"/>
    <w:rsid w:val="00D9236D"/>
    <w:rsid w:val="00D92872"/>
    <w:rsid w:val="00D92881"/>
    <w:rsid w:val="00D92FE0"/>
    <w:rsid w:val="00D97842"/>
    <w:rsid w:val="00DA58BB"/>
    <w:rsid w:val="00DA5B1A"/>
    <w:rsid w:val="00DA7A16"/>
    <w:rsid w:val="00DB16B6"/>
    <w:rsid w:val="00DC7E4D"/>
    <w:rsid w:val="00DD7B52"/>
    <w:rsid w:val="00DE0B68"/>
    <w:rsid w:val="00DE63E8"/>
    <w:rsid w:val="00DF6568"/>
    <w:rsid w:val="00DF71AB"/>
    <w:rsid w:val="00E02C15"/>
    <w:rsid w:val="00E05BA8"/>
    <w:rsid w:val="00E134FF"/>
    <w:rsid w:val="00E13DB8"/>
    <w:rsid w:val="00E155F8"/>
    <w:rsid w:val="00E26F4F"/>
    <w:rsid w:val="00E3240D"/>
    <w:rsid w:val="00E36489"/>
    <w:rsid w:val="00E36D0F"/>
    <w:rsid w:val="00E37D91"/>
    <w:rsid w:val="00E43AEB"/>
    <w:rsid w:val="00E5582D"/>
    <w:rsid w:val="00E56D97"/>
    <w:rsid w:val="00E57A9A"/>
    <w:rsid w:val="00E67A36"/>
    <w:rsid w:val="00E71E15"/>
    <w:rsid w:val="00E7765C"/>
    <w:rsid w:val="00E82C9E"/>
    <w:rsid w:val="00E83F84"/>
    <w:rsid w:val="00E873C7"/>
    <w:rsid w:val="00E9650A"/>
    <w:rsid w:val="00E97EDF"/>
    <w:rsid w:val="00EB41C0"/>
    <w:rsid w:val="00EC4DB3"/>
    <w:rsid w:val="00EC4DC5"/>
    <w:rsid w:val="00EE735F"/>
    <w:rsid w:val="00EE7F4D"/>
    <w:rsid w:val="00EF482B"/>
    <w:rsid w:val="00EF4E31"/>
    <w:rsid w:val="00F0049A"/>
    <w:rsid w:val="00F04D38"/>
    <w:rsid w:val="00F06F46"/>
    <w:rsid w:val="00F240C0"/>
    <w:rsid w:val="00F2462E"/>
    <w:rsid w:val="00F27393"/>
    <w:rsid w:val="00F27E33"/>
    <w:rsid w:val="00F3275D"/>
    <w:rsid w:val="00F330D0"/>
    <w:rsid w:val="00F433ED"/>
    <w:rsid w:val="00F44B22"/>
    <w:rsid w:val="00F44EDB"/>
    <w:rsid w:val="00F5438A"/>
    <w:rsid w:val="00F579FC"/>
    <w:rsid w:val="00F57C4C"/>
    <w:rsid w:val="00F60F75"/>
    <w:rsid w:val="00F61073"/>
    <w:rsid w:val="00F63ECE"/>
    <w:rsid w:val="00F72480"/>
    <w:rsid w:val="00F752A8"/>
    <w:rsid w:val="00F81909"/>
    <w:rsid w:val="00F909EB"/>
    <w:rsid w:val="00F958FD"/>
    <w:rsid w:val="00FA4547"/>
    <w:rsid w:val="00FA76C8"/>
    <w:rsid w:val="00FB1BFC"/>
    <w:rsid w:val="00FB617B"/>
    <w:rsid w:val="00FB635A"/>
    <w:rsid w:val="00FB6772"/>
    <w:rsid w:val="00FB68DD"/>
    <w:rsid w:val="00FB6EA1"/>
    <w:rsid w:val="00FC2534"/>
    <w:rsid w:val="00FC4DA1"/>
    <w:rsid w:val="00FC60A2"/>
    <w:rsid w:val="00FC7393"/>
    <w:rsid w:val="00FD1517"/>
    <w:rsid w:val="00FE1D68"/>
    <w:rsid w:val="00FE3651"/>
    <w:rsid w:val="00FE46A5"/>
    <w:rsid w:val="00FE481A"/>
    <w:rsid w:val="00FE5A72"/>
    <w:rsid w:val="00FF2C99"/>
    <w:rsid w:val="00FF353F"/>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customStyle="1" w:styleId="qowt-stl14">
    <w:name w:val="qowt-stl14"/>
    <w:basedOn w:val="Normal"/>
    <w:rsid w:val="00F752A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list-bulletsChar">
    <w:name w:val="ny-list-bullets Char"/>
    <w:basedOn w:val="ny-paragraphChar"/>
    <w:link w:val="ny-list-bullets"/>
    <w:rsid w:val="009A45CA"/>
    <w:rPr>
      <w:rFonts w:ascii="Calibri" w:eastAsia="Myriad Pro" w:hAnsi="Calibri" w:cs="Myriad Pro"/>
      <w:color w:val="231F20"/>
    </w:rPr>
  </w:style>
  <w:style w:type="paragraph" w:customStyle="1" w:styleId="Default">
    <w:name w:val="Default"/>
    <w:rsid w:val="000B5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160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customStyle="1" w:styleId="qowt-stl14">
    <w:name w:val="qowt-stl14"/>
    <w:basedOn w:val="Normal"/>
    <w:rsid w:val="00F752A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list-bulletsChar">
    <w:name w:val="ny-list-bullets Char"/>
    <w:basedOn w:val="ny-paragraphChar"/>
    <w:link w:val="ny-list-bullets"/>
    <w:rsid w:val="009A45CA"/>
    <w:rPr>
      <w:rFonts w:ascii="Calibri" w:eastAsia="Myriad Pro" w:hAnsi="Calibri" w:cs="Myriad Pro"/>
      <w:color w:val="231F20"/>
    </w:rPr>
  </w:style>
  <w:style w:type="paragraph" w:customStyle="1" w:styleId="Default">
    <w:name w:val="Default"/>
    <w:rsid w:val="000B5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16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3.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Final CE review complete</Comments>
    <Status xmlns="0b238e83-9372-4dc9-ab67-e26d89b8ed15">QC</Status>
    <SortID xmlns="0b238e83-9372-4dc9-ab67-e26d89b8ed15">0</Sor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0A5DC108-B89C-42A7-AF80-BFF8449B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9E6CE-0288-4D99-8D40-BF817974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3069</Words>
  <Characters>16761</Characters>
  <Application>Microsoft Office Word</Application>
  <DocSecurity>0</DocSecurity>
  <Lines>364</Lines>
  <Paragraphs>202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22</cp:revision>
  <cp:lastPrinted>2014-09-29T19:33:00Z</cp:lastPrinted>
  <dcterms:created xsi:type="dcterms:W3CDTF">2014-09-04T14:23:00Z</dcterms:created>
  <dcterms:modified xsi:type="dcterms:W3CDTF">2014-10-21T06:11:00Z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