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EDAEA" w14:textId="77777777" w:rsidR="00210CA5" w:rsidRDefault="00210CA5" w:rsidP="003F3994">
      <w:pPr>
        <w:pStyle w:val="ny-h1-sub"/>
      </w:pPr>
      <w:bookmarkStart w:id="0" w:name="OLE_LINK30"/>
      <w:bookmarkStart w:id="1" w:name="OLE_LINK31"/>
      <w:bookmarkStart w:id="2" w:name="_GoBack"/>
      <w:bookmarkEnd w:id="2"/>
    </w:p>
    <w:p w14:paraId="46BEDAEC" w14:textId="77777777" w:rsidR="00210CA5" w:rsidRPr="00464CA6" w:rsidRDefault="009339FA" w:rsidP="003F3994">
      <w:pPr>
        <w:pStyle w:val="ny-h1-sub"/>
      </w:pPr>
      <w:r>
        <w:t>Table of Contents</w:t>
      </w:r>
    </w:p>
    <w:p w14:paraId="46BEDAED" w14:textId="77777777" w:rsidR="009339FA" w:rsidRPr="00464CA6" w:rsidRDefault="009339FA" w:rsidP="009339FA">
      <w:pPr>
        <w:pStyle w:val="ny-h1"/>
      </w:pPr>
      <w:r>
        <w:t>GRADE 3</w:t>
      </w:r>
      <w:r>
        <w:rPr>
          <w:color w:val="9F586A"/>
          <w:sz w:val="40"/>
          <w:szCs w:val="40"/>
        </w:rPr>
        <w:t xml:space="preserve"> </w:t>
      </w:r>
      <w:r w:rsidR="00ED1215">
        <w:t xml:space="preserve">• MODULE </w:t>
      </w:r>
      <w:r w:rsidR="004962EF">
        <w:t>3</w:t>
      </w:r>
    </w:p>
    <w:p w14:paraId="46BEDAEE" w14:textId="34C17738" w:rsidR="004962EF" w:rsidRPr="00464CA6" w:rsidRDefault="000F69ED" w:rsidP="004962EF">
      <w:pPr>
        <w:pStyle w:val="ny-h1-sub"/>
      </w:pPr>
      <w:r>
        <w:t xml:space="preserve">Multiplication and Division </w:t>
      </w:r>
      <w:r w:rsidR="007769D9">
        <w:t>with</w:t>
      </w:r>
      <w:r w:rsidR="003A0DB9">
        <w:t xml:space="preserve"> Units of 0, 1, 6–</w:t>
      </w:r>
      <w:r>
        <w:t>9</w:t>
      </w:r>
      <w:r w:rsidR="003A0DB9">
        <w:t>,</w:t>
      </w:r>
      <w:r>
        <w:t xml:space="preserve"> and Multiples of 10</w:t>
      </w:r>
    </w:p>
    <w:p w14:paraId="46BEDAEF" w14:textId="77777777" w:rsidR="009339FA" w:rsidRPr="004F18DB" w:rsidRDefault="009339FA" w:rsidP="009339FA">
      <w:pPr>
        <w:widowControl/>
        <w:tabs>
          <w:tab w:val="right" w:leader="dot" w:pos="9810"/>
        </w:tabs>
        <w:autoSpaceDE w:val="0"/>
        <w:autoSpaceDN w:val="0"/>
        <w:adjustRightInd w:val="0"/>
        <w:spacing w:before="80" w:after="0" w:line="260" w:lineRule="exact"/>
        <w:ind w:left="1080" w:hanging="1080"/>
        <w:contextualSpacing/>
        <w:rPr>
          <w:rFonts w:cs="Calibri"/>
          <w:b/>
          <w:sz w:val="28"/>
          <w:szCs w:val="28"/>
        </w:rPr>
      </w:pPr>
    </w:p>
    <w:p w14:paraId="46BEDAF0" w14:textId="64F1179F" w:rsidR="009339FA" w:rsidRPr="004F18DB" w:rsidRDefault="009339FA" w:rsidP="00FA3D0D">
      <w:pPr>
        <w:widowControl/>
        <w:tabs>
          <w:tab w:val="right" w:leader="dot" w:pos="9792"/>
        </w:tabs>
        <w:autoSpaceDE w:val="0"/>
        <w:autoSpaceDN w:val="0"/>
        <w:adjustRightInd w:val="0"/>
        <w:spacing w:before="80" w:after="0" w:line="260" w:lineRule="exact"/>
        <w:ind w:left="1080" w:hanging="1080"/>
        <w:rPr>
          <w:rFonts w:cs="Calibri"/>
          <w:sz w:val="28"/>
          <w:szCs w:val="28"/>
        </w:rPr>
      </w:pPr>
      <w:r w:rsidRPr="004F18DB">
        <w:rPr>
          <w:rFonts w:cs="Calibri"/>
          <w:b/>
          <w:sz w:val="28"/>
          <w:szCs w:val="28"/>
        </w:rPr>
        <w:t>Module Overview</w:t>
      </w:r>
      <w:r>
        <w:rPr>
          <w:rFonts w:cs="Calibri"/>
          <w:sz w:val="28"/>
          <w:szCs w:val="28"/>
        </w:rPr>
        <w:tab/>
      </w:r>
      <w:proofErr w:type="spellStart"/>
      <w:r w:rsidRPr="004F18DB">
        <w:rPr>
          <w:rFonts w:cs="Calibri"/>
          <w:sz w:val="28"/>
          <w:szCs w:val="28"/>
        </w:rPr>
        <w:t>i</w:t>
      </w:r>
      <w:proofErr w:type="spellEnd"/>
    </w:p>
    <w:p w14:paraId="46BEDAF1" w14:textId="77777777" w:rsidR="009339FA" w:rsidRPr="004F18DB" w:rsidRDefault="009339FA" w:rsidP="00FA3D0D">
      <w:pPr>
        <w:widowControl/>
        <w:tabs>
          <w:tab w:val="right" w:leader="dot" w:pos="9792"/>
        </w:tabs>
        <w:autoSpaceDE w:val="0"/>
        <w:autoSpaceDN w:val="0"/>
        <w:adjustRightInd w:val="0"/>
        <w:spacing w:before="80" w:after="0" w:line="260" w:lineRule="exact"/>
        <w:ind w:left="1080" w:hanging="1080"/>
        <w:rPr>
          <w:rFonts w:cs="Calibri"/>
          <w:sz w:val="28"/>
          <w:szCs w:val="28"/>
        </w:rPr>
      </w:pPr>
    </w:p>
    <w:p w14:paraId="46BEDAF2" w14:textId="440F6CA1" w:rsidR="003E4CC5" w:rsidRPr="00E54ED6" w:rsidRDefault="003E4CC5" w:rsidP="003E4CC5">
      <w:pPr>
        <w:tabs>
          <w:tab w:val="right" w:leader="dot" w:pos="9792"/>
        </w:tabs>
        <w:spacing w:before="60" w:after="20" w:line="260" w:lineRule="exact"/>
        <w:rPr>
          <w:rFonts w:eastAsia="Myriad Pro" w:cs="Myriad Pro"/>
          <w:b/>
          <w:color w:val="231F20"/>
        </w:rPr>
      </w:pPr>
      <w:r w:rsidRPr="00E54ED6">
        <w:rPr>
          <w:sz w:val="28"/>
          <w:szCs w:val="28"/>
        </w:rPr>
        <w:t>Topic A:</w:t>
      </w:r>
      <w:r>
        <w:rPr>
          <w:sz w:val="28"/>
          <w:szCs w:val="28"/>
        </w:rPr>
        <w:t xml:space="preserve"> </w:t>
      </w:r>
      <w:r w:rsidR="00B21CBF">
        <w:rPr>
          <w:sz w:val="28"/>
          <w:szCs w:val="28"/>
        </w:rPr>
        <w:t xml:space="preserve"> </w:t>
      </w:r>
      <w:r w:rsidR="00E17977" w:rsidRPr="00E17977">
        <w:rPr>
          <w:color w:val="000000"/>
          <w:sz w:val="28"/>
          <w:szCs w:val="28"/>
        </w:rPr>
        <w:t>The Properties of Multiplication and Division</w:t>
      </w:r>
      <w:r>
        <w:rPr>
          <w:color w:val="000000"/>
          <w:sz w:val="28"/>
          <w:szCs w:val="28"/>
        </w:rPr>
        <w:tab/>
      </w:r>
      <w:r w:rsidRPr="00E54ED6">
        <w:rPr>
          <w:sz w:val="28"/>
          <w:szCs w:val="28"/>
        </w:rPr>
        <w:t>3.A.1</w:t>
      </w:r>
    </w:p>
    <w:p w14:paraId="46BEDAF3" w14:textId="77777777" w:rsidR="003E4CC5" w:rsidRPr="00464CA6" w:rsidRDefault="003E4CC5" w:rsidP="003E4CC5">
      <w:pPr>
        <w:pStyle w:val="ny-moduleTOC"/>
        <w:tabs>
          <w:tab w:val="clear" w:pos="9810"/>
          <w:tab w:val="right" w:leader="dot" w:pos="9792"/>
        </w:tabs>
      </w:pPr>
    </w:p>
    <w:p w14:paraId="46BEDAF4" w14:textId="3DD8BD92" w:rsidR="003E4CC5" w:rsidRPr="00464CA6" w:rsidRDefault="003E4CC5" w:rsidP="003E4CC5">
      <w:pPr>
        <w:pStyle w:val="ny-moduleTOC"/>
        <w:tabs>
          <w:tab w:val="clear" w:pos="9810"/>
          <w:tab w:val="right" w:leader="dot" w:pos="9792"/>
        </w:tabs>
      </w:pPr>
      <w:r w:rsidRPr="00464CA6">
        <w:t>Topic B:</w:t>
      </w:r>
      <w:r w:rsidR="009747FD">
        <w:t xml:space="preserve"> </w:t>
      </w:r>
      <w:r w:rsidR="00B21CBF">
        <w:t xml:space="preserve"> </w:t>
      </w:r>
      <w:r w:rsidR="00214757">
        <w:t xml:space="preserve">Multiplication and </w:t>
      </w:r>
      <w:r w:rsidR="0051550D" w:rsidRPr="0051550D">
        <w:t>Division</w:t>
      </w:r>
      <w:r w:rsidR="00214757">
        <w:t xml:space="preserve"> Using Units </w:t>
      </w:r>
      <w:r w:rsidR="00F727BD">
        <w:t>of 6 and</w:t>
      </w:r>
      <w:r w:rsidR="00214757">
        <w:t xml:space="preserve"> 7</w:t>
      </w:r>
      <w:r>
        <w:tab/>
        <w:t>3.B.1</w:t>
      </w:r>
    </w:p>
    <w:p w14:paraId="46BEDAF5" w14:textId="77777777" w:rsidR="003E4CC5" w:rsidRPr="00464CA6" w:rsidRDefault="003E4CC5" w:rsidP="003E4CC5">
      <w:pPr>
        <w:pStyle w:val="ny-moduleTOC"/>
        <w:tabs>
          <w:tab w:val="clear" w:pos="9810"/>
          <w:tab w:val="right" w:leader="dot" w:pos="9792"/>
        </w:tabs>
      </w:pPr>
    </w:p>
    <w:p w14:paraId="46BEDAF6" w14:textId="3EED6C92" w:rsidR="003E4CC5" w:rsidRPr="00464CA6" w:rsidRDefault="003E4CC5" w:rsidP="003E4CC5">
      <w:pPr>
        <w:pStyle w:val="ny-moduleTOC"/>
        <w:tabs>
          <w:tab w:val="clear" w:pos="9810"/>
          <w:tab w:val="right" w:leader="dot" w:pos="9792"/>
        </w:tabs>
      </w:pPr>
      <w:r>
        <w:t>Topic C:</w:t>
      </w:r>
      <w:r w:rsidR="009747FD">
        <w:t xml:space="preserve"> </w:t>
      </w:r>
      <w:r w:rsidR="00B21CBF">
        <w:t xml:space="preserve"> </w:t>
      </w:r>
      <w:r w:rsidR="00214757">
        <w:t xml:space="preserve">Multiplication and Division Using Units </w:t>
      </w:r>
      <w:proofErr w:type="gramStart"/>
      <w:r w:rsidR="00B21CBF">
        <w:t>u</w:t>
      </w:r>
      <w:r w:rsidR="00A85CFD">
        <w:t>p to</w:t>
      </w:r>
      <w:r w:rsidR="00214757">
        <w:t xml:space="preserve"> 8</w:t>
      </w:r>
      <w:r>
        <w:tab/>
        <w:t>3.C.1</w:t>
      </w:r>
      <w:proofErr w:type="gramEnd"/>
    </w:p>
    <w:p w14:paraId="46BEDAF7" w14:textId="77777777" w:rsidR="003E4CC5" w:rsidRPr="00464CA6" w:rsidRDefault="003E4CC5" w:rsidP="003E4CC5">
      <w:pPr>
        <w:pStyle w:val="ny-moduleTOC"/>
        <w:tabs>
          <w:tab w:val="clear" w:pos="9810"/>
          <w:tab w:val="right" w:leader="dot" w:pos="9792"/>
        </w:tabs>
      </w:pPr>
    </w:p>
    <w:p w14:paraId="46BEDAF8" w14:textId="614399D9" w:rsidR="003E4CC5" w:rsidRPr="00464CA6" w:rsidRDefault="003E4CC5" w:rsidP="003E4CC5">
      <w:pPr>
        <w:pStyle w:val="ny-moduleTOC"/>
        <w:tabs>
          <w:tab w:val="clear" w:pos="9810"/>
          <w:tab w:val="right" w:leader="dot" w:pos="9792"/>
        </w:tabs>
      </w:pPr>
      <w:r>
        <w:t>Topic D:</w:t>
      </w:r>
      <w:r w:rsidR="00B21CBF">
        <w:t xml:space="preserve"> </w:t>
      </w:r>
      <w:r>
        <w:tab/>
      </w:r>
      <w:r w:rsidR="00B21CBF">
        <w:t xml:space="preserve"> </w:t>
      </w:r>
      <w:r w:rsidR="00214757">
        <w:t xml:space="preserve">Multiplication and Division Using Units </w:t>
      </w:r>
      <w:r w:rsidR="00A85CFD">
        <w:t>of</w:t>
      </w:r>
      <w:r w:rsidR="00214757">
        <w:t xml:space="preserve"> 9</w:t>
      </w:r>
      <w:r>
        <w:tab/>
        <w:t>.3.D.1</w:t>
      </w:r>
    </w:p>
    <w:p w14:paraId="46BEDAF9" w14:textId="77777777" w:rsidR="003E4CC5" w:rsidRPr="00464CA6" w:rsidRDefault="003E4CC5" w:rsidP="003E4CC5">
      <w:pPr>
        <w:pStyle w:val="ny-moduleTOC"/>
        <w:tabs>
          <w:tab w:val="clear" w:pos="9810"/>
          <w:tab w:val="right" w:leader="dot" w:pos="9792"/>
        </w:tabs>
      </w:pPr>
    </w:p>
    <w:p w14:paraId="46BEDAFA" w14:textId="356AFCE0" w:rsidR="003E4CC5" w:rsidRDefault="003E4CC5" w:rsidP="003E4CC5">
      <w:pPr>
        <w:pStyle w:val="ny-moduleTOC"/>
        <w:tabs>
          <w:tab w:val="clear" w:pos="9810"/>
          <w:tab w:val="right" w:leader="dot" w:pos="9792"/>
        </w:tabs>
      </w:pPr>
      <w:r w:rsidRPr="00CD1B3F">
        <w:t>Topic E:</w:t>
      </w:r>
      <w:r w:rsidR="009747FD">
        <w:t xml:space="preserve"> </w:t>
      </w:r>
      <w:r w:rsidR="00B21CBF">
        <w:t xml:space="preserve"> </w:t>
      </w:r>
      <w:r w:rsidR="00DB4CAB" w:rsidRPr="00CD1B3F">
        <w:t>Analysis of Patterns and Problem Solving</w:t>
      </w:r>
      <w:r w:rsidR="000F69ED" w:rsidRPr="00CD1B3F">
        <w:t xml:space="preserve"> Including Units of 0 and 1</w:t>
      </w:r>
      <w:r>
        <w:tab/>
        <w:t>3.E.1</w:t>
      </w:r>
    </w:p>
    <w:p w14:paraId="46BEDAFB" w14:textId="77777777" w:rsidR="00DB4CAB" w:rsidRPr="00464CA6" w:rsidRDefault="00DB4CAB" w:rsidP="003E4CC5">
      <w:pPr>
        <w:pStyle w:val="ny-moduleTOC"/>
        <w:tabs>
          <w:tab w:val="clear" w:pos="9810"/>
          <w:tab w:val="right" w:leader="dot" w:pos="9792"/>
        </w:tabs>
      </w:pPr>
    </w:p>
    <w:p w14:paraId="46BEDAFD" w14:textId="6473DD10" w:rsidR="00DB4CAB" w:rsidRPr="00464CA6" w:rsidRDefault="00DB4CAB" w:rsidP="003A0DB9">
      <w:pPr>
        <w:pStyle w:val="ny-moduleTOC"/>
        <w:tabs>
          <w:tab w:val="clear" w:pos="9810"/>
          <w:tab w:val="right" w:leader="dot" w:pos="9792"/>
        </w:tabs>
      </w:pPr>
      <w:r>
        <w:t>Topic F:</w:t>
      </w:r>
      <w:r w:rsidR="009747FD">
        <w:t xml:space="preserve"> </w:t>
      </w:r>
      <w:r w:rsidR="00B21CBF">
        <w:t xml:space="preserve"> </w:t>
      </w:r>
      <w:r>
        <w:t xml:space="preserve">Multiplication of </w:t>
      </w:r>
      <w:r w:rsidR="004C7E98">
        <w:t>Single</w:t>
      </w:r>
      <w:r w:rsidR="00671891">
        <w:t>-</w:t>
      </w:r>
      <w:r w:rsidR="004C7E98">
        <w:t>Digit</w:t>
      </w:r>
      <w:r>
        <w:t xml:space="preserve"> Factors</w:t>
      </w:r>
      <w:r w:rsidR="004C7E98">
        <w:t xml:space="preserve"> and Multiples </w:t>
      </w:r>
      <w:proofErr w:type="gramStart"/>
      <w:r w:rsidR="004C7E98">
        <w:t>of 10</w:t>
      </w:r>
      <w:r>
        <w:tab/>
        <w:t>3.</w:t>
      </w:r>
      <w:r w:rsidR="00402D70">
        <w:t>F</w:t>
      </w:r>
      <w:r>
        <w:t>.1</w:t>
      </w:r>
      <w:proofErr w:type="gramEnd"/>
    </w:p>
    <w:p w14:paraId="46BEDAFE" w14:textId="77777777" w:rsidR="003E4CC5" w:rsidRPr="00464CA6" w:rsidRDefault="003E4CC5" w:rsidP="003E4CC5">
      <w:pPr>
        <w:pStyle w:val="ny-moduleTOC"/>
        <w:tabs>
          <w:tab w:val="clear" w:pos="9810"/>
          <w:tab w:val="right" w:leader="dot" w:pos="9792"/>
        </w:tabs>
      </w:pPr>
    </w:p>
    <w:p w14:paraId="46BEDAFF" w14:textId="03A128E1" w:rsidR="007B4249" w:rsidRPr="00FA3D0D" w:rsidRDefault="009339FA" w:rsidP="00FA3D0D">
      <w:pPr>
        <w:widowControl/>
        <w:tabs>
          <w:tab w:val="right" w:leader="dot" w:pos="9792"/>
        </w:tabs>
        <w:autoSpaceDE w:val="0"/>
        <w:autoSpaceDN w:val="0"/>
        <w:adjustRightInd w:val="0"/>
        <w:spacing w:before="80" w:after="0" w:line="260" w:lineRule="exact"/>
        <w:rPr>
          <w:rFonts w:cs="Calibri"/>
          <w:sz w:val="28"/>
          <w:szCs w:val="28"/>
        </w:rPr>
        <w:sectPr w:rsidR="007B4249" w:rsidRPr="00FA3D0D">
          <w:headerReference w:type="default" r:id="rId12"/>
          <w:footerReference w:type="default" r:id="rId13"/>
          <w:headerReference w:type="first" r:id="rId14"/>
          <w:footerReference w:type="first" r:id="rId15"/>
          <w:type w:val="continuous"/>
          <w:pgSz w:w="12240" w:h="15840"/>
          <w:pgMar w:top="1915" w:right="1598" w:bottom="1195" w:left="806" w:header="547" w:footer="1613" w:gutter="0"/>
          <w:pgNumType w:fmt="lowerRoman" w:start="1"/>
          <w:cols w:space="720"/>
          <w:titlePg/>
          <w:docGrid w:linePitch="299"/>
        </w:sectPr>
      </w:pPr>
      <w:r w:rsidRPr="005734BB">
        <w:rPr>
          <w:rFonts w:cs="Calibri"/>
          <w:b/>
          <w:sz w:val="28"/>
          <w:szCs w:val="28"/>
        </w:rPr>
        <w:t>Module Assessments</w:t>
      </w:r>
      <w:r w:rsidRPr="004F18DB">
        <w:rPr>
          <w:rFonts w:cs="Calibri"/>
          <w:sz w:val="28"/>
          <w:szCs w:val="28"/>
        </w:rPr>
        <w:t xml:space="preserve"> </w:t>
      </w:r>
      <w:r w:rsidRPr="004F18DB">
        <w:rPr>
          <w:rFonts w:cs="Calibri"/>
          <w:sz w:val="28"/>
          <w:szCs w:val="28"/>
        </w:rPr>
        <w:tab/>
      </w:r>
      <w:r>
        <w:rPr>
          <w:rFonts w:cs="Calibri"/>
          <w:sz w:val="28"/>
          <w:szCs w:val="28"/>
        </w:rPr>
        <w:t>3</w:t>
      </w:r>
      <w:r w:rsidR="00FA3D0D">
        <w:rPr>
          <w:rFonts w:cs="Calibri"/>
          <w:sz w:val="28"/>
          <w:szCs w:val="28"/>
        </w:rPr>
        <w:t>.S</w:t>
      </w:r>
      <w:r w:rsidR="00E93DBD">
        <w:rPr>
          <w:rFonts w:cs="Calibri"/>
          <w:sz w:val="28"/>
          <w:szCs w:val="28"/>
        </w:rPr>
        <w:t>.</w:t>
      </w:r>
      <w:r w:rsidR="00852643">
        <w:rPr>
          <w:rFonts w:cs="Calibri"/>
          <w:sz w:val="28"/>
          <w:szCs w:val="28"/>
        </w:rPr>
        <w:t>1</w:t>
      </w:r>
    </w:p>
    <w:bookmarkEnd w:id="0"/>
    <w:bookmarkEnd w:id="1"/>
    <w:p w14:paraId="6C3787EF" w14:textId="77777777" w:rsidR="00944E4D" w:rsidRDefault="00944E4D">
      <w:pPr>
        <w:rPr>
          <w:rFonts w:ascii="Calibri" w:eastAsia="Myriad Pro" w:hAnsi="Calibri" w:cs="Myriad Pro"/>
          <w:color w:val="9F586A"/>
          <w:sz w:val="40"/>
          <w:szCs w:val="40"/>
        </w:rPr>
      </w:pPr>
      <w:r>
        <w:lastRenderedPageBreak/>
        <w:br w:type="page"/>
      </w:r>
    </w:p>
    <w:p w14:paraId="46BEDB01" w14:textId="77777777" w:rsidR="009339FA" w:rsidRPr="00464CA6" w:rsidRDefault="009339FA" w:rsidP="00217077">
      <w:pPr>
        <w:pStyle w:val="ny-h1-sub"/>
        <w:spacing w:after="80"/>
      </w:pPr>
      <w:r w:rsidRPr="00464CA6">
        <w:lastRenderedPageBreak/>
        <w:t xml:space="preserve">Grade </w:t>
      </w:r>
      <w:r>
        <w:t>3</w:t>
      </w:r>
      <w:r w:rsidRPr="00464CA6">
        <w:t xml:space="preserve"> </w:t>
      </w:r>
      <w:r w:rsidRPr="00464CA6">
        <w:rPr>
          <w:sz w:val="48"/>
          <w:szCs w:val="48"/>
        </w:rPr>
        <w:t>•</w:t>
      </w:r>
      <w:r w:rsidRPr="00464CA6">
        <w:t xml:space="preserve"> Module </w:t>
      </w:r>
      <w:r w:rsidR="004962EF">
        <w:t>3</w:t>
      </w:r>
    </w:p>
    <w:p w14:paraId="46BEDB03" w14:textId="34B58D9E" w:rsidR="00E93DBD" w:rsidRDefault="0065689A" w:rsidP="00217077">
      <w:pPr>
        <w:pStyle w:val="ny-h1"/>
        <w:spacing w:before="11" w:after="280"/>
      </w:pPr>
      <w:r w:rsidRPr="0065689A">
        <w:t xml:space="preserve">Multiplication and Division </w:t>
      </w:r>
      <w:r w:rsidR="007769D9">
        <w:t>with</w:t>
      </w:r>
      <w:r w:rsidRPr="0065689A">
        <w:t xml:space="preserve"> Units of 0, 1, 6</w:t>
      </w:r>
      <w:r w:rsidR="003A0DB9">
        <w:t>–9,</w:t>
      </w:r>
      <w:r w:rsidRPr="0065689A">
        <w:t xml:space="preserve"> and Multiples of 10</w:t>
      </w:r>
    </w:p>
    <w:p w14:paraId="46BEDB04" w14:textId="60D08AD5" w:rsidR="00E1302B" w:rsidRPr="00B60889" w:rsidRDefault="00E1302B" w:rsidP="00217077">
      <w:pPr>
        <w:pStyle w:val="ny-h2"/>
        <w:spacing w:after="160"/>
      </w:pPr>
      <w:r w:rsidRPr="00B60889">
        <w:t>O</w:t>
      </w:r>
      <w:r>
        <w:t>VERVIEW</w:t>
      </w:r>
    </w:p>
    <w:p w14:paraId="341B4538" w14:textId="131E74B8" w:rsidR="00061DC5" w:rsidRDefault="008C724E" w:rsidP="003F3994">
      <w:pPr>
        <w:pStyle w:val="ny-paragraph"/>
        <w:rPr>
          <w:lang w:eastAsia="ko-KR"/>
        </w:rPr>
      </w:pPr>
      <w:r>
        <w:rPr>
          <w:lang w:eastAsia="ko-KR"/>
        </w:rPr>
        <w:t xml:space="preserve">This 25-day module builds directly on students’ work with multiplication and division in Module 1.  </w:t>
      </w:r>
      <w:r w:rsidR="007A5E6E">
        <w:rPr>
          <w:lang w:eastAsia="ko-KR"/>
        </w:rPr>
        <w:t>At</w:t>
      </w:r>
      <w:r w:rsidR="00AB681C">
        <w:rPr>
          <w:lang w:eastAsia="ko-KR"/>
        </w:rPr>
        <w:t xml:space="preserve"> this point, </w:t>
      </w:r>
      <w:r>
        <w:rPr>
          <w:lang w:eastAsia="ko-KR"/>
        </w:rPr>
        <w:t>Module 1 instruction coupled with fluency practice in Module 2 has students well on the</w:t>
      </w:r>
      <w:r w:rsidR="006344E9">
        <w:rPr>
          <w:lang w:eastAsia="ko-KR"/>
        </w:rPr>
        <w:t>ir</w:t>
      </w:r>
      <w:r>
        <w:rPr>
          <w:lang w:eastAsia="ko-KR"/>
        </w:rPr>
        <w:t xml:space="preserve"> way to meeting the Grade 3 fluency </w:t>
      </w:r>
      <w:r w:rsidR="00853268">
        <w:rPr>
          <w:lang w:eastAsia="ko-KR"/>
        </w:rPr>
        <w:t xml:space="preserve">expectation for </w:t>
      </w:r>
      <w:r>
        <w:rPr>
          <w:lang w:eastAsia="ko-KR"/>
        </w:rPr>
        <w:t>multiplying and dividing within 100</w:t>
      </w:r>
      <w:r w:rsidR="006344E9">
        <w:rPr>
          <w:lang w:eastAsia="ko-KR"/>
        </w:rPr>
        <w:t xml:space="preserve"> (</w:t>
      </w:r>
      <w:r w:rsidR="006344E9" w:rsidRPr="006344E9">
        <w:rPr>
          <w:b/>
          <w:lang w:eastAsia="ko-KR"/>
        </w:rPr>
        <w:t>3.OA.7</w:t>
      </w:r>
      <w:r w:rsidR="006344E9">
        <w:rPr>
          <w:lang w:eastAsia="ko-KR"/>
        </w:rPr>
        <w:t>)</w:t>
      </w:r>
      <w:r>
        <w:rPr>
          <w:lang w:eastAsia="ko-KR"/>
        </w:rPr>
        <w:t xml:space="preserve">.  Module 3 extends </w:t>
      </w:r>
      <w:r w:rsidR="00853268">
        <w:rPr>
          <w:lang w:eastAsia="ko-KR"/>
        </w:rPr>
        <w:t xml:space="preserve">the </w:t>
      </w:r>
      <w:r>
        <w:rPr>
          <w:lang w:eastAsia="ko-KR"/>
        </w:rPr>
        <w:t>study of factors from 2, 3, 4, 5, and 10 to include all units from 0 to 10</w:t>
      </w:r>
      <w:r w:rsidR="00FB4D28">
        <w:rPr>
          <w:lang w:eastAsia="ko-KR"/>
        </w:rPr>
        <w:t>, as well as multiples of 10 within 100.</w:t>
      </w:r>
      <w:r>
        <w:rPr>
          <w:lang w:eastAsia="ko-KR"/>
        </w:rPr>
        <w:t xml:space="preserve">  </w:t>
      </w:r>
      <w:r w:rsidR="00C879D9">
        <w:rPr>
          <w:lang w:eastAsia="ko-KR"/>
        </w:rPr>
        <w:t>Similar to the organization of Module 1, the introduction of new factors in Module 3 spreads across topics.  This allows students to build fluency with facts involving a particular unit before moving on.  The factors are sequenced to facilitate</w:t>
      </w:r>
      <w:r w:rsidR="006A70E2">
        <w:rPr>
          <w:lang w:eastAsia="ko-KR"/>
        </w:rPr>
        <w:t xml:space="preserve"> systematic</w:t>
      </w:r>
      <w:r w:rsidR="00C879D9">
        <w:rPr>
          <w:lang w:eastAsia="ko-KR"/>
        </w:rPr>
        <w:t xml:space="preserve"> instruction with increasingly sophisticated strategies</w:t>
      </w:r>
      <w:r w:rsidR="009F10DB">
        <w:rPr>
          <w:lang w:eastAsia="ko-KR"/>
        </w:rPr>
        <w:t xml:space="preserve"> and patterns</w:t>
      </w:r>
      <w:r w:rsidR="00C879D9">
        <w:rPr>
          <w:lang w:eastAsia="ko-KR"/>
        </w:rPr>
        <w:t xml:space="preserve">.  </w:t>
      </w:r>
    </w:p>
    <w:p w14:paraId="46BEDB06" w14:textId="574D40EC" w:rsidR="00CA090E" w:rsidRDefault="00FB4D28" w:rsidP="003F3994">
      <w:pPr>
        <w:pStyle w:val="ny-paragraph"/>
        <w:rPr>
          <w:lang w:eastAsia="ko-KR"/>
        </w:rPr>
      </w:pPr>
      <w:r>
        <w:rPr>
          <w:lang w:eastAsia="ko-KR"/>
        </w:rPr>
        <w:t>Topic A</w:t>
      </w:r>
      <w:r w:rsidR="00DB1AA9">
        <w:rPr>
          <w:lang w:eastAsia="ko-KR"/>
        </w:rPr>
        <w:t xml:space="preserve"> begins</w:t>
      </w:r>
      <w:r>
        <w:rPr>
          <w:lang w:eastAsia="ko-KR"/>
        </w:rPr>
        <w:t xml:space="preserve"> by revisiting the commutative property.  </w:t>
      </w:r>
      <w:r w:rsidR="00F727BD">
        <w:rPr>
          <w:lang w:eastAsia="ko-KR"/>
        </w:rPr>
        <w:t xml:space="preserve">Students study </w:t>
      </w:r>
      <w:r>
        <w:rPr>
          <w:lang w:eastAsia="ko-KR"/>
        </w:rPr>
        <w:t>familiar facts from Module 1</w:t>
      </w:r>
      <w:r w:rsidR="00F727BD">
        <w:rPr>
          <w:lang w:eastAsia="ko-KR"/>
        </w:rPr>
        <w:t xml:space="preserve"> </w:t>
      </w:r>
      <w:r>
        <w:rPr>
          <w:lang w:eastAsia="ko-KR"/>
        </w:rPr>
        <w:t>to identify known facts using units of 6, 7, 8</w:t>
      </w:r>
      <w:r w:rsidR="00132A20">
        <w:rPr>
          <w:lang w:eastAsia="ko-KR"/>
        </w:rPr>
        <w:t>,</w:t>
      </w:r>
      <w:r>
        <w:rPr>
          <w:lang w:eastAsia="ko-KR"/>
        </w:rPr>
        <w:t xml:space="preserve"> and 9 </w:t>
      </w:r>
      <w:r w:rsidRPr="00577E7D">
        <w:rPr>
          <w:lang w:eastAsia="ko-KR"/>
        </w:rPr>
        <w:t>(</w:t>
      </w:r>
      <w:r w:rsidRPr="00FB4D28">
        <w:rPr>
          <w:b/>
          <w:lang w:eastAsia="ko-KR"/>
        </w:rPr>
        <w:t>3.OA.5</w:t>
      </w:r>
      <w:r w:rsidR="00AB681C" w:rsidRPr="00F94138">
        <w:rPr>
          <w:b/>
          <w:lang w:eastAsia="ko-KR"/>
        </w:rPr>
        <w:t>,</w:t>
      </w:r>
      <w:r w:rsidR="00AB681C">
        <w:rPr>
          <w:b/>
          <w:lang w:eastAsia="ko-KR"/>
        </w:rPr>
        <w:t xml:space="preserve"> 3.OA.7</w:t>
      </w:r>
      <w:r w:rsidRPr="00577E7D">
        <w:rPr>
          <w:lang w:eastAsia="ko-KR"/>
        </w:rPr>
        <w:t>)</w:t>
      </w:r>
      <w:r>
        <w:rPr>
          <w:lang w:eastAsia="ko-KR"/>
        </w:rPr>
        <w:t xml:space="preserve">.  </w:t>
      </w:r>
      <w:r w:rsidR="00F727BD">
        <w:rPr>
          <w:lang w:eastAsia="ko-KR"/>
        </w:rPr>
        <w:t xml:space="preserve">They realize that they already know more than half </w:t>
      </w:r>
      <w:r w:rsidR="00F57147">
        <w:rPr>
          <w:lang w:eastAsia="ko-KR"/>
        </w:rPr>
        <w:t xml:space="preserve">of </w:t>
      </w:r>
      <w:r w:rsidR="00F727BD">
        <w:rPr>
          <w:lang w:eastAsia="ko-KR"/>
        </w:rPr>
        <w:t>their facts by recognizing, for example, that if they know</w:t>
      </w:r>
      <w:r w:rsidR="00DA09CB">
        <w:rPr>
          <w:lang w:eastAsia="ko-KR"/>
        </w:rPr>
        <w:t xml:space="preserve"> 2</w:t>
      </w:r>
      <w:r w:rsidR="009747FD">
        <w:rPr>
          <w:lang w:eastAsia="ko-KR"/>
        </w:rPr>
        <w:t> × </w:t>
      </w:r>
      <w:r w:rsidR="00DA09CB">
        <w:rPr>
          <w:lang w:eastAsia="ko-KR"/>
        </w:rPr>
        <w:t>8</w:t>
      </w:r>
      <w:r w:rsidR="00F727BD">
        <w:rPr>
          <w:lang w:eastAsia="ko-KR"/>
        </w:rPr>
        <w:t xml:space="preserve">, they also know </w:t>
      </w:r>
      <w:r w:rsidR="00DA09CB">
        <w:rPr>
          <w:lang w:eastAsia="ko-KR"/>
        </w:rPr>
        <w:t>8</w:t>
      </w:r>
      <w:r w:rsidR="009747FD">
        <w:rPr>
          <w:lang w:eastAsia="ko-KR"/>
        </w:rPr>
        <w:t> × </w:t>
      </w:r>
      <w:r w:rsidR="00DA09CB">
        <w:rPr>
          <w:lang w:eastAsia="ko-KR"/>
        </w:rPr>
        <w:t>2</w:t>
      </w:r>
      <w:r w:rsidR="00A73B15">
        <w:rPr>
          <w:lang w:eastAsia="ko-KR"/>
        </w:rPr>
        <w:t xml:space="preserve"> through </w:t>
      </w:r>
      <w:proofErr w:type="spellStart"/>
      <w:r w:rsidR="00A73B15">
        <w:rPr>
          <w:lang w:eastAsia="ko-KR"/>
        </w:rPr>
        <w:t>commutativity</w:t>
      </w:r>
      <w:proofErr w:type="spellEnd"/>
      <w:r w:rsidR="0043563C">
        <w:rPr>
          <w:lang w:eastAsia="ko-KR"/>
        </w:rPr>
        <w:t>.</w:t>
      </w:r>
      <w:r w:rsidR="00061DC5">
        <w:rPr>
          <w:lang w:eastAsia="ko-KR"/>
        </w:rPr>
        <w:t xml:space="preserve">  </w:t>
      </w:r>
      <w:r w:rsidR="00F57147">
        <w:rPr>
          <w:lang w:eastAsia="ko-KR"/>
        </w:rPr>
        <w:t xml:space="preserve">This begins a study of arithmetic patterns that becomes an increasingly prominent theme </w:t>
      </w:r>
      <w:r w:rsidR="002A4DF8">
        <w:rPr>
          <w:lang w:eastAsia="ko-KR"/>
        </w:rPr>
        <w:t>in</w:t>
      </w:r>
      <w:r w:rsidR="00F57147">
        <w:rPr>
          <w:lang w:eastAsia="ko-KR"/>
        </w:rPr>
        <w:t xml:space="preserve"> the </w:t>
      </w:r>
      <w:r w:rsidR="002A4DF8">
        <w:rPr>
          <w:lang w:eastAsia="ko-KR"/>
        </w:rPr>
        <w:t>m</w:t>
      </w:r>
      <w:r w:rsidR="00F57147">
        <w:rPr>
          <w:lang w:eastAsia="ko-KR"/>
        </w:rPr>
        <w:t xml:space="preserve">odule </w:t>
      </w:r>
      <w:r w:rsidR="00F57147" w:rsidRPr="00577E7D">
        <w:rPr>
          <w:lang w:eastAsia="ko-KR"/>
        </w:rPr>
        <w:t>(</w:t>
      </w:r>
      <w:r w:rsidR="00F57147" w:rsidRPr="00FB4D28">
        <w:rPr>
          <w:b/>
          <w:lang w:eastAsia="ko-KR"/>
        </w:rPr>
        <w:t>3.OA.9</w:t>
      </w:r>
      <w:r w:rsidR="00F57147" w:rsidRPr="00577E7D">
        <w:rPr>
          <w:lang w:eastAsia="ko-KR"/>
        </w:rPr>
        <w:t>)</w:t>
      </w:r>
      <w:r w:rsidR="00F57147" w:rsidRPr="00B41C53">
        <w:rPr>
          <w:lang w:eastAsia="ko-KR"/>
        </w:rPr>
        <w:t xml:space="preserve">.  </w:t>
      </w:r>
      <w:r w:rsidR="00B41C53">
        <w:rPr>
          <w:lang w:eastAsia="ko-KR"/>
        </w:rPr>
        <w:t>The subsequent lesson carries this study a step further</w:t>
      </w:r>
      <w:r w:rsidR="00EE2974">
        <w:rPr>
          <w:lang w:eastAsia="ko-KR"/>
        </w:rPr>
        <w:t>; s</w:t>
      </w:r>
      <w:r w:rsidR="00B41C53">
        <w:rPr>
          <w:lang w:eastAsia="ko-KR"/>
        </w:rPr>
        <w:t>tudents</w:t>
      </w:r>
      <w:r w:rsidR="00EE2974">
        <w:rPr>
          <w:lang w:eastAsia="ko-KR"/>
        </w:rPr>
        <w:t xml:space="preserve"> apply the</w:t>
      </w:r>
      <w:r w:rsidR="00B41C53">
        <w:rPr>
          <w:lang w:eastAsia="ko-KR"/>
        </w:rPr>
        <w:t xml:space="preserve"> commutative property to relate </w:t>
      </w:r>
      <w:r w:rsidR="006E60D7" w:rsidRPr="006E60D7">
        <w:rPr>
          <w:lang w:eastAsia="ko-KR"/>
        </w:rPr>
        <w:t>5</w:t>
      </w:r>
      <w:r w:rsidR="009747FD">
        <w:rPr>
          <w:lang w:eastAsia="ko-KR"/>
        </w:rPr>
        <w:t> × </w:t>
      </w:r>
      <w:r w:rsidR="006E60D7" w:rsidRPr="006E60D7">
        <w:rPr>
          <w:lang w:eastAsia="ko-KR"/>
        </w:rPr>
        <w:t>8</w:t>
      </w:r>
      <w:r w:rsidR="00B41C53">
        <w:rPr>
          <w:lang w:eastAsia="ko-KR"/>
        </w:rPr>
        <w:t xml:space="preserve"> and</w:t>
      </w:r>
      <w:r w:rsidR="006E60D7">
        <w:rPr>
          <w:lang w:eastAsia="ko-KR"/>
        </w:rPr>
        <w:t xml:space="preserve"> </w:t>
      </w:r>
      <w:r w:rsidR="006E60D7" w:rsidRPr="006E60D7">
        <w:rPr>
          <w:lang w:eastAsia="ko-KR"/>
        </w:rPr>
        <w:t>8</w:t>
      </w:r>
      <w:r w:rsidR="009747FD">
        <w:rPr>
          <w:lang w:eastAsia="ko-KR"/>
        </w:rPr>
        <w:t> × </w:t>
      </w:r>
      <w:r w:rsidR="006E60D7" w:rsidRPr="006E60D7">
        <w:rPr>
          <w:lang w:eastAsia="ko-KR"/>
        </w:rPr>
        <w:t>5</w:t>
      </w:r>
      <w:r w:rsidR="00693BB5">
        <w:rPr>
          <w:lang w:eastAsia="ko-KR"/>
        </w:rPr>
        <w:t>,</w:t>
      </w:r>
      <w:r w:rsidR="00B41C53">
        <w:rPr>
          <w:lang w:eastAsia="ko-KR"/>
        </w:rPr>
        <w:t xml:space="preserve"> and then add one more group </w:t>
      </w:r>
      <w:r w:rsidR="002410E6">
        <w:rPr>
          <w:lang w:eastAsia="ko-KR"/>
        </w:rPr>
        <w:t xml:space="preserve">of </w:t>
      </w:r>
      <w:r w:rsidR="005632A1">
        <w:rPr>
          <w:lang w:eastAsia="ko-KR"/>
        </w:rPr>
        <w:t>8</w:t>
      </w:r>
      <w:r w:rsidR="002410E6">
        <w:rPr>
          <w:lang w:eastAsia="ko-KR"/>
        </w:rPr>
        <w:t xml:space="preserve"> </w:t>
      </w:r>
      <w:r w:rsidR="00B41C53">
        <w:rPr>
          <w:lang w:eastAsia="ko-KR"/>
        </w:rPr>
        <w:t>to solve</w:t>
      </w:r>
      <w:r w:rsidR="006E60D7">
        <w:rPr>
          <w:lang w:eastAsia="ko-KR"/>
        </w:rPr>
        <w:t xml:space="preserve"> </w:t>
      </w:r>
      <w:r w:rsidR="006E60D7" w:rsidRPr="006E60D7">
        <w:rPr>
          <w:lang w:eastAsia="ko-KR"/>
        </w:rPr>
        <w:t>6</w:t>
      </w:r>
      <w:r w:rsidR="009747FD">
        <w:rPr>
          <w:lang w:eastAsia="ko-KR"/>
        </w:rPr>
        <w:t> × </w:t>
      </w:r>
      <w:r w:rsidR="006E60D7" w:rsidRPr="006E60D7">
        <w:rPr>
          <w:lang w:eastAsia="ko-KR"/>
        </w:rPr>
        <w:t>8</w:t>
      </w:r>
      <w:r w:rsidR="00CA1484">
        <w:rPr>
          <w:lang w:eastAsia="ko-KR"/>
        </w:rPr>
        <w:t xml:space="preserve"> and</w:t>
      </w:r>
      <w:r w:rsidR="002A4DF8">
        <w:rPr>
          <w:lang w:eastAsia="ko-KR"/>
        </w:rPr>
        <w:t>,</w:t>
      </w:r>
      <w:r w:rsidR="00CA1484">
        <w:rPr>
          <w:lang w:eastAsia="ko-KR"/>
        </w:rPr>
        <w:t xml:space="preserve"> by extension,</w:t>
      </w:r>
      <w:r w:rsidR="006E60D7" w:rsidRPr="006E60D7">
        <w:t xml:space="preserve"> </w:t>
      </w:r>
      <w:r w:rsidR="006E60D7" w:rsidRPr="006E60D7">
        <w:rPr>
          <w:lang w:eastAsia="ko-KR"/>
        </w:rPr>
        <w:t>8</w:t>
      </w:r>
      <w:r w:rsidR="009747FD">
        <w:rPr>
          <w:lang w:eastAsia="ko-KR"/>
        </w:rPr>
        <w:t> × </w:t>
      </w:r>
      <w:r w:rsidR="006E60D7" w:rsidRPr="006E60D7">
        <w:rPr>
          <w:lang w:eastAsia="ko-KR"/>
        </w:rPr>
        <w:t>6</w:t>
      </w:r>
      <w:r w:rsidR="00B41C53">
        <w:rPr>
          <w:lang w:eastAsia="ko-KR"/>
        </w:rPr>
        <w:t xml:space="preserve">.  </w:t>
      </w:r>
      <w:r w:rsidR="00F57147" w:rsidRPr="00B41C53">
        <w:rPr>
          <w:lang w:eastAsia="ko-KR"/>
        </w:rPr>
        <w:t>The</w:t>
      </w:r>
      <w:r w:rsidR="00F57147">
        <w:rPr>
          <w:lang w:eastAsia="ko-KR"/>
        </w:rPr>
        <w:t xml:space="preserve"> final lesson in</w:t>
      </w:r>
      <w:r w:rsidR="006344E9">
        <w:rPr>
          <w:lang w:eastAsia="ko-KR"/>
        </w:rPr>
        <w:t xml:space="preserve"> this topic</w:t>
      </w:r>
      <w:r w:rsidR="00F57147">
        <w:rPr>
          <w:lang w:eastAsia="ko-KR"/>
        </w:rPr>
        <w:t xml:space="preserve"> builds fluency with familiar</w:t>
      </w:r>
      <w:r w:rsidR="00B65430">
        <w:rPr>
          <w:lang w:eastAsia="ko-KR"/>
        </w:rPr>
        <w:t xml:space="preserve"> multiplication and division</w:t>
      </w:r>
      <w:r w:rsidR="00F57147">
        <w:rPr>
          <w:lang w:eastAsia="ko-KR"/>
        </w:rPr>
        <w:t xml:space="preserve"> facts</w:t>
      </w:r>
      <w:r w:rsidR="00B65430">
        <w:rPr>
          <w:lang w:eastAsia="ko-KR"/>
        </w:rPr>
        <w:t>,</w:t>
      </w:r>
      <w:r w:rsidR="00F57147">
        <w:rPr>
          <w:lang w:eastAsia="ko-KR"/>
        </w:rPr>
        <w:t xml:space="preserve"> </w:t>
      </w:r>
      <w:r w:rsidR="006344E9">
        <w:rPr>
          <w:lang w:eastAsia="ko-KR"/>
        </w:rPr>
        <w:t>prepar</w:t>
      </w:r>
      <w:r w:rsidR="00B65430">
        <w:rPr>
          <w:lang w:eastAsia="ko-KR"/>
        </w:rPr>
        <w:t>ing</w:t>
      </w:r>
      <w:r w:rsidR="006344E9">
        <w:rPr>
          <w:lang w:eastAsia="ko-KR"/>
        </w:rPr>
        <w:t xml:space="preserve"> students for the work ahead by</w:t>
      </w:r>
      <w:r w:rsidR="00F57147">
        <w:rPr>
          <w:lang w:eastAsia="ko-KR"/>
        </w:rPr>
        <w:t xml:space="preserve"> </w:t>
      </w:r>
      <w:r w:rsidR="006344E9">
        <w:rPr>
          <w:lang w:eastAsia="ko-KR"/>
        </w:rPr>
        <w:t>introducing</w:t>
      </w:r>
      <w:r w:rsidR="00F57147">
        <w:rPr>
          <w:lang w:eastAsia="ko-KR"/>
        </w:rPr>
        <w:t xml:space="preserve"> the use of a</w:t>
      </w:r>
      <w:r w:rsidR="006344E9">
        <w:rPr>
          <w:lang w:eastAsia="ko-KR"/>
        </w:rPr>
        <w:t xml:space="preserve"> letter to represent </w:t>
      </w:r>
      <w:r w:rsidR="00A036D5">
        <w:rPr>
          <w:lang w:eastAsia="ko-KR"/>
        </w:rPr>
        <w:t xml:space="preserve">the </w:t>
      </w:r>
      <w:r w:rsidR="006344E9">
        <w:rPr>
          <w:lang w:eastAsia="ko-KR"/>
        </w:rPr>
        <w:t>unknown</w:t>
      </w:r>
      <w:r w:rsidR="00B65430">
        <w:rPr>
          <w:lang w:eastAsia="ko-KR"/>
        </w:rPr>
        <w:t xml:space="preserve"> in various positions</w:t>
      </w:r>
      <w:r w:rsidR="00AB681C">
        <w:rPr>
          <w:lang w:eastAsia="ko-KR"/>
        </w:rPr>
        <w:t xml:space="preserve"> </w:t>
      </w:r>
      <w:r w:rsidR="00AB681C" w:rsidRPr="00577E7D">
        <w:rPr>
          <w:lang w:eastAsia="ko-KR"/>
        </w:rPr>
        <w:t>(</w:t>
      </w:r>
      <w:r w:rsidR="00AB681C" w:rsidRPr="00AB681C">
        <w:rPr>
          <w:b/>
          <w:lang w:eastAsia="ko-KR"/>
        </w:rPr>
        <w:t>3.OA.3</w:t>
      </w:r>
      <w:r w:rsidR="00CA36A6" w:rsidRPr="00F94138">
        <w:rPr>
          <w:b/>
          <w:lang w:eastAsia="ko-KR"/>
        </w:rPr>
        <w:t>,</w:t>
      </w:r>
      <w:r w:rsidR="00CA36A6">
        <w:rPr>
          <w:b/>
          <w:lang w:eastAsia="ko-KR"/>
        </w:rPr>
        <w:t xml:space="preserve"> 3.OA.4</w:t>
      </w:r>
      <w:r w:rsidR="00AB681C" w:rsidRPr="00577E7D">
        <w:rPr>
          <w:lang w:eastAsia="ko-KR"/>
        </w:rPr>
        <w:t>)</w:t>
      </w:r>
      <w:r w:rsidR="006344E9" w:rsidRPr="00F94138">
        <w:rPr>
          <w:lang w:eastAsia="ko-KR"/>
        </w:rPr>
        <w:t>.</w:t>
      </w:r>
      <w:r w:rsidR="006344E9">
        <w:rPr>
          <w:lang w:eastAsia="ko-KR"/>
        </w:rPr>
        <w:t xml:space="preserve">  </w:t>
      </w:r>
    </w:p>
    <w:p w14:paraId="46BEDB07" w14:textId="4F323876" w:rsidR="00DB1AA9" w:rsidRDefault="00DB1AA9" w:rsidP="003F3994">
      <w:pPr>
        <w:pStyle w:val="ny-paragraph"/>
        <w:rPr>
          <w:lang w:eastAsia="ko-KR"/>
        </w:rPr>
      </w:pPr>
      <w:r>
        <w:rPr>
          <w:lang w:eastAsia="ko-KR"/>
        </w:rPr>
        <w:t xml:space="preserve">Topic B </w:t>
      </w:r>
      <w:r w:rsidR="00FA3B57">
        <w:rPr>
          <w:lang w:eastAsia="ko-KR"/>
        </w:rPr>
        <w:t>introduces</w:t>
      </w:r>
      <w:r>
        <w:rPr>
          <w:lang w:eastAsia="ko-KR"/>
        </w:rPr>
        <w:t xml:space="preserve"> units of 6 and 7</w:t>
      </w:r>
      <w:r w:rsidR="00D20C0D">
        <w:rPr>
          <w:lang w:eastAsia="ko-KR"/>
        </w:rPr>
        <w:t>,</w:t>
      </w:r>
      <w:r w:rsidR="00FA3B57">
        <w:rPr>
          <w:lang w:eastAsia="ko-KR"/>
        </w:rPr>
        <w:t xml:space="preserve"> </w:t>
      </w:r>
      <w:r w:rsidR="00B65430" w:rsidRPr="00B65430">
        <w:rPr>
          <w:lang w:eastAsia="ko-KR"/>
        </w:rPr>
        <w:t xml:space="preserve">factors </w:t>
      </w:r>
      <w:r w:rsidR="00FA3B57">
        <w:rPr>
          <w:lang w:eastAsia="ko-KR"/>
        </w:rPr>
        <w:t xml:space="preserve">that </w:t>
      </w:r>
      <w:r w:rsidR="00B65430">
        <w:rPr>
          <w:lang w:eastAsia="ko-KR"/>
        </w:rPr>
        <w:t xml:space="preserve">are </w:t>
      </w:r>
      <w:r w:rsidR="00B65430" w:rsidRPr="00B65430">
        <w:rPr>
          <w:lang w:eastAsia="ko-KR"/>
        </w:rPr>
        <w:t>well suited to Level 2 skip-counting strate</w:t>
      </w:r>
      <w:r w:rsidR="00FA3B57">
        <w:rPr>
          <w:lang w:eastAsia="ko-KR"/>
        </w:rPr>
        <w:t>gies</w:t>
      </w:r>
      <w:r w:rsidR="00B65430" w:rsidRPr="00B65430">
        <w:rPr>
          <w:lang w:eastAsia="ko-KR"/>
        </w:rPr>
        <w:t xml:space="preserve"> </w:t>
      </w:r>
      <w:r w:rsidR="00FA3B57">
        <w:rPr>
          <w:lang w:eastAsia="ko-KR"/>
        </w:rPr>
        <w:t>and to</w:t>
      </w:r>
      <w:r w:rsidR="00B65430" w:rsidRPr="00B65430">
        <w:rPr>
          <w:lang w:eastAsia="ko-KR"/>
        </w:rPr>
        <w:t xml:space="preserve"> the Level 3 distributive property strategy</w:t>
      </w:r>
      <w:r w:rsidR="00FA3B57">
        <w:rPr>
          <w:lang w:eastAsia="ko-KR"/>
        </w:rPr>
        <w:t>,</w:t>
      </w:r>
      <w:r w:rsidR="00B65430" w:rsidRPr="00B65430">
        <w:rPr>
          <w:lang w:eastAsia="ko-KR"/>
        </w:rPr>
        <w:t xml:space="preserve"> already familiar from Module 1.  </w:t>
      </w:r>
      <w:r w:rsidR="00A85CFD">
        <w:rPr>
          <w:lang w:eastAsia="ko-KR"/>
        </w:rPr>
        <w:t>Students</w:t>
      </w:r>
      <w:r w:rsidR="00F57147">
        <w:rPr>
          <w:lang w:eastAsia="ko-KR"/>
        </w:rPr>
        <w:t xml:space="preserve"> learn to compose up to, then over the next </w:t>
      </w:r>
      <w:r w:rsidR="007A5E6E">
        <w:rPr>
          <w:lang w:eastAsia="ko-KR"/>
        </w:rPr>
        <w:t>ten</w:t>
      </w:r>
      <w:r w:rsidR="00F57147">
        <w:rPr>
          <w:lang w:eastAsia="ko-KR"/>
        </w:rPr>
        <w:t xml:space="preserve">.  For example, to solve a fact using units of </w:t>
      </w:r>
      <w:r w:rsidR="00D20C0D">
        <w:rPr>
          <w:lang w:eastAsia="ko-KR"/>
        </w:rPr>
        <w:t>7</w:t>
      </w:r>
      <w:r w:rsidR="00F57147">
        <w:rPr>
          <w:lang w:eastAsia="ko-KR"/>
        </w:rPr>
        <w:t xml:space="preserve"> they might count 7, 1</w:t>
      </w:r>
      <w:r w:rsidR="00A036D5">
        <w:rPr>
          <w:lang w:eastAsia="ko-KR"/>
        </w:rPr>
        <w:t>4, and then mentally add 14</w:t>
      </w:r>
      <w:r w:rsidR="009747FD">
        <w:rPr>
          <w:lang w:eastAsia="ko-KR"/>
        </w:rPr>
        <w:t> + </w:t>
      </w:r>
      <w:r w:rsidR="00A036D5">
        <w:rPr>
          <w:lang w:eastAsia="ko-KR"/>
        </w:rPr>
        <w:t>6</w:t>
      </w:r>
      <w:r w:rsidR="009747FD">
        <w:rPr>
          <w:lang w:eastAsia="ko-KR"/>
        </w:rPr>
        <w:t> + </w:t>
      </w:r>
      <w:r w:rsidR="00A036D5">
        <w:rPr>
          <w:lang w:eastAsia="ko-KR"/>
        </w:rPr>
        <w:t>1</w:t>
      </w:r>
      <w:r w:rsidR="00F57147">
        <w:rPr>
          <w:lang w:eastAsia="ko-KR"/>
        </w:rPr>
        <w:t xml:space="preserve"> to make 21.  </w:t>
      </w:r>
      <w:r w:rsidR="00A85CFD">
        <w:rPr>
          <w:lang w:eastAsia="ko-KR"/>
        </w:rPr>
        <w:t>This strategy previews the asso</w:t>
      </w:r>
      <w:r w:rsidR="00FA3B57">
        <w:rPr>
          <w:lang w:eastAsia="ko-KR"/>
        </w:rPr>
        <w:t>ciative property using addition</w:t>
      </w:r>
      <w:r w:rsidR="00D20C0D">
        <w:rPr>
          <w:lang w:eastAsia="ko-KR"/>
        </w:rPr>
        <w:t xml:space="preserve"> and</w:t>
      </w:r>
      <w:r w:rsidR="00FA3B57">
        <w:rPr>
          <w:lang w:eastAsia="ko-KR"/>
        </w:rPr>
        <w:t xml:space="preserve"> </w:t>
      </w:r>
      <w:r w:rsidR="00D20C0D">
        <w:rPr>
          <w:lang w:eastAsia="ko-KR"/>
        </w:rPr>
        <w:t xml:space="preserve">illuminates </w:t>
      </w:r>
      <w:r w:rsidR="00FA3B57">
        <w:rPr>
          <w:lang w:eastAsia="ko-KR"/>
        </w:rPr>
        <w:t>patterns as students apply count-</w:t>
      </w:r>
      <w:proofErr w:type="spellStart"/>
      <w:r w:rsidR="00FA3B57">
        <w:rPr>
          <w:lang w:eastAsia="ko-KR"/>
        </w:rPr>
        <w:t>bys</w:t>
      </w:r>
      <w:proofErr w:type="spellEnd"/>
      <w:r w:rsidR="00FA3B57">
        <w:rPr>
          <w:lang w:eastAsia="ko-KR"/>
        </w:rPr>
        <w:t xml:space="preserve"> to </w:t>
      </w:r>
      <w:r w:rsidR="00CC06A0">
        <w:rPr>
          <w:lang w:eastAsia="ko-KR"/>
        </w:rPr>
        <w:t>solve problems</w:t>
      </w:r>
      <w:r w:rsidR="00FA3B57">
        <w:rPr>
          <w:lang w:eastAsia="ko-KR"/>
        </w:rPr>
        <w:t xml:space="preserve">.  </w:t>
      </w:r>
      <w:r w:rsidR="00D20C0D">
        <w:rPr>
          <w:lang w:eastAsia="ko-KR"/>
        </w:rPr>
        <w:t>In the next lesson</w:t>
      </w:r>
      <w:r w:rsidR="004A6B3B">
        <w:rPr>
          <w:lang w:eastAsia="ko-KR"/>
        </w:rPr>
        <w:t>,</w:t>
      </w:r>
      <w:r w:rsidR="00A85CFD">
        <w:rPr>
          <w:lang w:eastAsia="ko-KR"/>
        </w:rPr>
        <w:t xml:space="preserve"> students</w:t>
      </w:r>
      <w:r>
        <w:rPr>
          <w:lang w:eastAsia="ko-KR"/>
        </w:rPr>
        <w:t xml:space="preserve"> apply the distributive property (familiar from Module 1) as a strategy </w:t>
      </w:r>
      <w:r w:rsidR="00B65430">
        <w:rPr>
          <w:lang w:eastAsia="ko-KR"/>
        </w:rPr>
        <w:t>to</w:t>
      </w:r>
      <w:r>
        <w:rPr>
          <w:lang w:eastAsia="ko-KR"/>
        </w:rPr>
        <w:t xml:space="preserve"> multipl</w:t>
      </w:r>
      <w:r w:rsidR="00B65430">
        <w:rPr>
          <w:lang w:eastAsia="ko-KR"/>
        </w:rPr>
        <w:t>y and divide</w:t>
      </w:r>
      <w:r w:rsidR="00D20C0D">
        <w:rPr>
          <w:lang w:eastAsia="ko-KR"/>
        </w:rPr>
        <w:t xml:space="preserve">.  They decompose larger unknown facts into smaller known facts to solve.  For example, </w:t>
      </w:r>
      <w:r w:rsidR="00C26982" w:rsidRPr="00C26982">
        <w:rPr>
          <w:lang w:eastAsia="ko-KR"/>
        </w:rPr>
        <w:t>48</w:t>
      </w:r>
      <w:r w:rsidR="009747FD">
        <w:rPr>
          <w:lang w:eastAsia="ko-KR"/>
        </w:rPr>
        <w:t> ÷ </w:t>
      </w:r>
      <w:r w:rsidR="00C26982" w:rsidRPr="00C26982">
        <w:rPr>
          <w:lang w:eastAsia="ko-KR"/>
        </w:rPr>
        <w:t>6</w:t>
      </w:r>
      <w:r w:rsidR="00C26982">
        <w:rPr>
          <w:lang w:eastAsia="ko-KR"/>
        </w:rPr>
        <w:t xml:space="preserve"> </w:t>
      </w:r>
      <w:r w:rsidR="00CC06A0">
        <w:rPr>
          <w:lang w:eastAsia="ko-KR"/>
        </w:rPr>
        <w:t>becomes</w:t>
      </w:r>
      <w:r w:rsidR="00D20C0D">
        <w:rPr>
          <w:lang w:eastAsia="ko-KR"/>
        </w:rPr>
        <w:t xml:space="preserve"> (</w:t>
      </w:r>
      <w:r w:rsidR="00C26982" w:rsidRPr="00C26982">
        <w:rPr>
          <w:lang w:eastAsia="ko-KR"/>
        </w:rPr>
        <w:t>30</w:t>
      </w:r>
      <w:r w:rsidR="009747FD">
        <w:rPr>
          <w:lang w:eastAsia="ko-KR"/>
        </w:rPr>
        <w:t> ÷ </w:t>
      </w:r>
      <w:r w:rsidR="00C26982" w:rsidRPr="00C26982">
        <w:rPr>
          <w:lang w:eastAsia="ko-KR"/>
        </w:rPr>
        <w:t>6</w:t>
      </w:r>
      <w:r w:rsidR="00D20C0D">
        <w:rPr>
          <w:lang w:eastAsia="ko-KR"/>
        </w:rPr>
        <w:t>)</w:t>
      </w:r>
      <w:r w:rsidR="009747FD">
        <w:rPr>
          <w:lang w:eastAsia="ko-KR"/>
        </w:rPr>
        <w:t> + </w:t>
      </w:r>
      <w:r w:rsidR="00C26982">
        <w:rPr>
          <w:lang w:eastAsia="ko-KR"/>
        </w:rPr>
        <w:t>(</w:t>
      </w:r>
      <w:r w:rsidR="00C26982" w:rsidRPr="00C26982">
        <w:rPr>
          <w:lang w:eastAsia="ko-KR"/>
        </w:rPr>
        <w:t>18</w:t>
      </w:r>
      <w:r w:rsidR="009747FD">
        <w:rPr>
          <w:lang w:eastAsia="ko-KR"/>
        </w:rPr>
        <w:t> ÷ </w:t>
      </w:r>
      <w:r w:rsidR="00C26982" w:rsidRPr="00C26982">
        <w:rPr>
          <w:lang w:eastAsia="ko-KR"/>
        </w:rPr>
        <w:t>6</w:t>
      </w:r>
      <w:r w:rsidR="00D20C0D">
        <w:rPr>
          <w:lang w:eastAsia="ko-KR"/>
        </w:rPr>
        <w:t>)</w:t>
      </w:r>
      <w:r w:rsidR="003D1367">
        <w:rPr>
          <w:lang w:eastAsia="ko-KR"/>
        </w:rPr>
        <w:t xml:space="preserve">, or </w:t>
      </w:r>
      <w:r w:rsidR="00697E1A">
        <w:rPr>
          <w:lang w:eastAsia="ko-KR"/>
        </w:rPr>
        <w:t>5</w:t>
      </w:r>
      <w:r w:rsidR="009747FD">
        <w:rPr>
          <w:lang w:eastAsia="ko-KR"/>
        </w:rPr>
        <w:t> + </w:t>
      </w:r>
      <w:r w:rsidR="00697E1A">
        <w:rPr>
          <w:lang w:eastAsia="ko-KR"/>
        </w:rPr>
        <w:t>3</w:t>
      </w:r>
      <w:r w:rsidR="003D1367">
        <w:rPr>
          <w:lang w:eastAsia="ko-KR"/>
        </w:rPr>
        <w:t xml:space="preserve"> </w:t>
      </w:r>
      <w:r w:rsidR="00A85CFD" w:rsidRPr="00577E7D">
        <w:rPr>
          <w:lang w:eastAsia="ko-KR"/>
        </w:rPr>
        <w:t>(</w:t>
      </w:r>
      <w:r w:rsidR="00A85CFD">
        <w:rPr>
          <w:b/>
          <w:lang w:eastAsia="ko-KR"/>
        </w:rPr>
        <w:t>3.OA.5, 3.OA.7</w:t>
      </w:r>
      <w:r w:rsidRPr="00577E7D">
        <w:rPr>
          <w:lang w:eastAsia="ko-KR"/>
        </w:rPr>
        <w:t>)</w:t>
      </w:r>
      <w:r>
        <w:rPr>
          <w:lang w:eastAsia="ko-KR"/>
        </w:rPr>
        <w:t xml:space="preserve">. </w:t>
      </w:r>
      <w:r w:rsidR="00D20C0D">
        <w:rPr>
          <w:lang w:eastAsia="ko-KR"/>
        </w:rPr>
        <w:t xml:space="preserve"> </w:t>
      </w:r>
      <w:r w:rsidR="003D1367">
        <w:rPr>
          <w:lang w:eastAsia="ko-KR"/>
        </w:rPr>
        <w:t>Topic B’s</w:t>
      </w:r>
      <w:r w:rsidR="0065689A">
        <w:rPr>
          <w:lang w:eastAsia="ko-KR"/>
        </w:rPr>
        <w:t xml:space="preserve"> final l</w:t>
      </w:r>
      <w:r w:rsidR="007829A5">
        <w:rPr>
          <w:lang w:eastAsia="ko-KR"/>
        </w:rPr>
        <w:t>esson</w:t>
      </w:r>
      <w:r w:rsidR="00F778C2">
        <w:rPr>
          <w:lang w:eastAsia="ko-KR"/>
        </w:rPr>
        <w:t xml:space="preserve"> emphasize</w:t>
      </w:r>
      <w:r w:rsidR="007829A5">
        <w:rPr>
          <w:lang w:eastAsia="ko-KR"/>
        </w:rPr>
        <w:t>s</w:t>
      </w:r>
      <w:r w:rsidR="00F778C2">
        <w:rPr>
          <w:lang w:eastAsia="ko-KR"/>
        </w:rPr>
        <w:t xml:space="preserve"> word problems, provid</w:t>
      </w:r>
      <w:r w:rsidR="009F10DB">
        <w:rPr>
          <w:lang w:eastAsia="ko-KR"/>
        </w:rPr>
        <w:t>ing</w:t>
      </w:r>
      <w:r w:rsidR="00F778C2">
        <w:rPr>
          <w:lang w:eastAsia="ko-KR"/>
        </w:rPr>
        <w:t xml:space="preserve"> oppo</w:t>
      </w:r>
      <w:r w:rsidR="00A85CFD">
        <w:rPr>
          <w:lang w:eastAsia="ko-KR"/>
        </w:rPr>
        <w:t xml:space="preserve">rtunities </w:t>
      </w:r>
      <w:r w:rsidR="00CC06A0">
        <w:rPr>
          <w:lang w:eastAsia="ko-KR"/>
        </w:rPr>
        <w:t>to</w:t>
      </w:r>
      <w:r w:rsidR="00A85CFD">
        <w:rPr>
          <w:lang w:eastAsia="ko-KR"/>
        </w:rPr>
        <w:t xml:space="preserve"> </w:t>
      </w:r>
      <w:r w:rsidR="00CC06A0">
        <w:rPr>
          <w:lang w:eastAsia="ko-KR"/>
        </w:rPr>
        <w:t>analyze and</w:t>
      </w:r>
      <w:r w:rsidR="00A85CFD">
        <w:rPr>
          <w:lang w:eastAsia="ko-KR"/>
        </w:rPr>
        <w:t xml:space="preserve"> </w:t>
      </w:r>
      <w:r w:rsidR="00F778C2">
        <w:rPr>
          <w:lang w:eastAsia="ko-KR"/>
        </w:rPr>
        <w:t>model</w:t>
      </w:r>
      <w:r w:rsidR="00CC06A0">
        <w:rPr>
          <w:lang w:eastAsia="ko-KR"/>
        </w:rPr>
        <w:t xml:space="preserve">.  Students </w:t>
      </w:r>
      <w:r>
        <w:rPr>
          <w:lang w:eastAsia="ko-KR"/>
        </w:rPr>
        <w:t>appl</w:t>
      </w:r>
      <w:r w:rsidR="007829A5">
        <w:rPr>
          <w:lang w:eastAsia="ko-KR"/>
        </w:rPr>
        <w:t>y</w:t>
      </w:r>
      <w:r w:rsidR="00F778C2">
        <w:rPr>
          <w:lang w:eastAsia="ko-KR"/>
        </w:rPr>
        <w:t xml:space="preserve"> </w:t>
      </w:r>
      <w:r>
        <w:rPr>
          <w:lang w:eastAsia="ko-KR"/>
        </w:rPr>
        <w:t xml:space="preserve">the skill of using a </w:t>
      </w:r>
      <w:r w:rsidR="00A85CFD">
        <w:rPr>
          <w:lang w:eastAsia="ko-KR"/>
        </w:rPr>
        <w:t>letter</w:t>
      </w:r>
      <w:r>
        <w:rPr>
          <w:lang w:eastAsia="ko-KR"/>
        </w:rPr>
        <w:t xml:space="preserve"> to represent the unknown</w:t>
      </w:r>
      <w:r w:rsidR="00CC06A0">
        <w:rPr>
          <w:lang w:eastAsia="ko-KR"/>
        </w:rPr>
        <w:t xml:space="preserve"> in various positions within multiplication and division </w:t>
      </w:r>
      <w:r w:rsidR="009F10DB">
        <w:rPr>
          <w:lang w:eastAsia="ko-KR"/>
        </w:rPr>
        <w:t xml:space="preserve">problems </w:t>
      </w:r>
      <w:r w:rsidR="00CC06A0" w:rsidRPr="00577E7D">
        <w:rPr>
          <w:lang w:eastAsia="ko-KR"/>
        </w:rPr>
        <w:t>(</w:t>
      </w:r>
      <w:r w:rsidR="00CC06A0">
        <w:rPr>
          <w:b/>
          <w:lang w:eastAsia="ko-KR"/>
        </w:rPr>
        <w:t>3.OA.3, 3.OA.4, 3.OA.7</w:t>
      </w:r>
      <w:r w:rsidR="00CC06A0" w:rsidRPr="00577E7D">
        <w:rPr>
          <w:lang w:eastAsia="ko-KR"/>
        </w:rPr>
        <w:t>)</w:t>
      </w:r>
      <w:r w:rsidR="00CC06A0" w:rsidRPr="00F94138">
        <w:rPr>
          <w:lang w:eastAsia="ko-KR"/>
        </w:rPr>
        <w:t>.</w:t>
      </w:r>
      <w:r w:rsidR="00CC06A0">
        <w:rPr>
          <w:lang w:eastAsia="ko-KR"/>
        </w:rPr>
        <w:t xml:space="preserve">  </w:t>
      </w:r>
    </w:p>
    <w:p w14:paraId="46BEDB08" w14:textId="66325204" w:rsidR="002C321B" w:rsidRDefault="008D06E2" w:rsidP="003F3994">
      <w:pPr>
        <w:pStyle w:val="ny-paragraph"/>
        <w:rPr>
          <w:lang w:eastAsia="ko-KR"/>
        </w:rPr>
      </w:pPr>
      <w:r>
        <w:rPr>
          <w:lang w:eastAsia="ko-KR"/>
        </w:rPr>
        <w:t xml:space="preserve">Topic C anticipates </w:t>
      </w:r>
      <w:r w:rsidR="00A85CFD">
        <w:rPr>
          <w:lang w:eastAsia="ko-KR"/>
        </w:rPr>
        <w:t>the formal introduction of the</w:t>
      </w:r>
      <w:r>
        <w:rPr>
          <w:lang w:eastAsia="ko-KR"/>
        </w:rPr>
        <w:t xml:space="preserve"> </w:t>
      </w:r>
      <w:r w:rsidR="00667DCC">
        <w:rPr>
          <w:lang w:eastAsia="ko-KR"/>
        </w:rPr>
        <w:t>a</w:t>
      </w:r>
      <w:r>
        <w:rPr>
          <w:lang w:eastAsia="ko-KR"/>
        </w:rPr>
        <w:t xml:space="preserve">ssociative </w:t>
      </w:r>
      <w:r w:rsidR="00667DCC">
        <w:rPr>
          <w:lang w:eastAsia="ko-KR"/>
        </w:rPr>
        <w:t>p</w:t>
      </w:r>
      <w:r>
        <w:rPr>
          <w:lang w:eastAsia="ko-KR"/>
        </w:rPr>
        <w:t xml:space="preserve">roperty with a lesson </w:t>
      </w:r>
      <w:r w:rsidR="007A5E6E">
        <w:rPr>
          <w:lang w:eastAsia="ko-KR"/>
        </w:rPr>
        <w:t xml:space="preserve">focused </w:t>
      </w:r>
      <w:r>
        <w:rPr>
          <w:lang w:eastAsia="ko-KR"/>
        </w:rPr>
        <w:t xml:space="preserve">on making use of structure </w:t>
      </w:r>
      <w:r w:rsidR="002B638F">
        <w:rPr>
          <w:lang w:eastAsia="ko-KR"/>
        </w:rPr>
        <w:t>to problem solve</w:t>
      </w:r>
      <w:r>
        <w:rPr>
          <w:lang w:eastAsia="ko-KR"/>
        </w:rPr>
        <w:t xml:space="preserve">.  Students learn the conventional order for performing operations when </w:t>
      </w:r>
      <w:r w:rsidR="00667DCC">
        <w:rPr>
          <w:lang w:eastAsia="ko-KR"/>
        </w:rPr>
        <w:t>parenthes</w:t>
      </w:r>
      <w:r w:rsidR="00AB681C">
        <w:rPr>
          <w:lang w:eastAsia="ko-KR"/>
        </w:rPr>
        <w:t>e</w:t>
      </w:r>
      <w:r w:rsidR="00667DCC">
        <w:rPr>
          <w:lang w:eastAsia="ko-KR"/>
        </w:rPr>
        <w:t xml:space="preserve">s are and are not present in an equation </w:t>
      </w:r>
      <w:r w:rsidR="00667DCC" w:rsidRPr="00577E7D">
        <w:rPr>
          <w:lang w:eastAsia="ko-KR"/>
        </w:rPr>
        <w:t>(</w:t>
      </w:r>
      <w:r w:rsidR="00667DCC" w:rsidRPr="00667DCC">
        <w:rPr>
          <w:b/>
          <w:lang w:eastAsia="ko-KR"/>
        </w:rPr>
        <w:t>3.OA.8</w:t>
      </w:r>
      <w:r w:rsidR="00667DCC" w:rsidRPr="00577E7D">
        <w:rPr>
          <w:lang w:eastAsia="ko-KR"/>
        </w:rPr>
        <w:t>)</w:t>
      </w:r>
      <w:r w:rsidR="00667DCC" w:rsidRPr="00667DCC">
        <w:rPr>
          <w:lang w:eastAsia="ko-KR"/>
        </w:rPr>
        <w:t>.</w:t>
      </w:r>
      <w:r w:rsidR="00667DCC">
        <w:rPr>
          <w:lang w:eastAsia="ko-KR"/>
        </w:rPr>
        <w:t xml:space="preserve">  With this </w:t>
      </w:r>
      <w:r w:rsidR="00CC20D5">
        <w:rPr>
          <w:lang w:eastAsia="ko-KR"/>
        </w:rPr>
        <w:t xml:space="preserve">student </w:t>
      </w:r>
      <w:r w:rsidR="00667DCC">
        <w:rPr>
          <w:lang w:eastAsia="ko-KR"/>
        </w:rPr>
        <w:t xml:space="preserve">knowledge in place, </w:t>
      </w:r>
      <w:r w:rsidR="007442EC">
        <w:rPr>
          <w:lang w:eastAsia="ko-KR"/>
        </w:rPr>
        <w:t xml:space="preserve">the </w:t>
      </w:r>
      <w:r w:rsidR="00EE2974">
        <w:rPr>
          <w:lang w:eastAsia="ko-KR"/>
        </w:rPr>
        <w:t xml:space="preserve">associative property emerges in the </w:t>
      </w:r>
      <w:r w:rsidR="007442EC">
        <w:rPr>
          <w:lang w:eastAsia="ko-KR"/>
        </w:rPr>
        <w:t xml:space="preserve">next lessons </w:t>
      </w:r>
      <w:r w:rsidR="00667DCC">
        <w:rPr>
          <w:lang w:eastAsia="ko-KR"/>
        </w:rPr>
        <w:t xml:space="preserve">as a strategy to multiply using units up to 8 </w:t>
      </w:r>
      <w:r w:rsidR="00667DCC" w:rsidRPr="00577E7D">
        <w:rPr>
          <w:lang w:eastAsia="ko-KR"/>
        </w:rPr>
        <w:t>(</w:t>
      </w:r>
      <w:r w:rsidR="00667DCC" w:rsidRPr="00667DCC">
        <w:rPr>
          <w:b/>
          <w:lang w:eastAsia="ko-KR"/>
        </w:rPr>
        <w:t>3.OA.5</w:t>
      </w:r>
      <w:r w:rsidR="00667DCC" w:rsidRPr="00577E7D">
        <w:rPr>
          <w:lang w:eastAsia="ko-KR"/>
        </w:rPr>
        <w:t>)</w:t>
      </w:r>
      <w:r w:rsidR="00667DCC">
        <w:rPr>
          <w:lang w:eastAsia="ko-KR"/>
        </w:rPr>
        <w:t>.</w:t>
      </w:r>
      <w:r w:rsidR="002C321B">
        <w:rPr>
          <w:lang w:eastAsia="ko-KR"/>
        </w:rPr>
        <w:t xml:space="preserve"> </w:t>
      </w:r>
      <w:r w:rsidR="009F10DB">
        <w:rPr>
          <w:lang w:eastAsia="ko-KR"/>
        </w:rPr>
        <w:t xml:space="preserve"> Units of 6 and 8 are particularly useful for </w:t>
      </w:r>
      <w:r w:rsidR="007650F6">
        <w:rPr>
          <w:lang w:eastAsia="ko-KR"/>
        </w:rPr>
        <w:t>presenting</w:t>
      </w:r>
      <w:r w:rsidR="009F10DB">
        <w:rPr>
          <w:lang w:eastAsia="ko-KR"/>
        </w:rPr>
        <w:t xml:space="preserve"> this Level 3 strategy</w:t>
      </w:r>
      <w:r w:rsidR="00032FBF">
        <w:rPr>
          <w:lang w:eastAsia="ko-KR"/>
        </w:rPr>
        <w:t>.  R</w:t>
      </w:r>
      <w:r w:rsidR="009F10DB">
        <w:rPr>
          <w:lang w:eastAsia="ko-KR"/>
        </w:rPr>
        <w:t xml:space="preserve">ewriting 6 as </w:t>
      </w:r>
      <w:r w:rsidR="00157BA8" w:rsidRPr="00157BA8">
        <w:rPr>
          <w:lang w:eastAsia="ko-KR"/>
        </w:rPr>
        <w:t>2</w:t>
      </w:r>
      <w:r w:rsidR="009747FD">
        <w:rPr>
          <w:lang w:eastAsia="ko-KR"/>
        </w:rPr>
        <w:t> × </w:t>
      </w:r>
      <w:r w:rsidR="00157BA8" w:rsidRPr="00157BA8">
        <w:rPr>
          <w:lang w:eastAsia="ko-KR"/>
        </w:rPr>
        <w:t>3</w:t>
      </w:r>
      <w:r w:rsidR="009F10DB">
        <w:rPr>
          <w:lang w:eastAsia="ko-KR"/>
        </w:rPr>
        <w:t xml:space="preserve"> or 8 as</w:t>
      </w:r>
      <w:r w:rsidR="00157BA8" w:rsidRPr="00157BA8">
        <w:rPr>
          <w:lang w:eastAsia="ko-KR"/>
        </w:rPr>
        <w:t xml:space="preserve"> 2</w:t>
      </w:r>
      <w:r w:rsidR="009747FD">
        <w:rPr>
          <w:lang w:eastAsia="ko-KR"/>
        </w:rPr>
        <w:t> × </w:t>
      </w:r>
      <w:r w:rsidR="00157BA8" w:rsidRPr="00157BA8">
        <w:rPr>
          <w:lang w:eastAsia="ko-KR"/>
        </w:rPr>
        <w:t>4</w:t>
      </w:r>
      <w:r w:rsidR="009F10DB">
        <w:rPr>
          <w:lang w:eastAsia="ko-KR"/>
        </w:rPr>
        <w:t xml:space="preserve"> makes shift</w:t>
      </w:r>
      <w:r w:rsidR="007650F6">
        <w:rPr>
          <w:lang w:eastAsia="ko-KR"/>
        </w:rPr>
        <w:t>s</w:t>
      </w:r>
      <w:r w:rsidR="00032FBF">
        <w:rPr>
          <w:lang w:eastAsia="ko-KR"/>
        </w:rPr>
        <w:t xml:space="preserve"> in</w:t>
      </w:r>
      <w:r w:rsidR="009F10DB">
        <w:rPr>
          <w:lang w:eastAsia="ko-KR"/>
        </w:rPr>
        <w:t xml:space="preserve"> grouping readily apparent </w:t>
      </w:r>
      <w:r w:rsidR="00032FBF">
        <w:rPr>
          <w:lang w:eastAsia="ko-KR"/>
        </w:rPr>
        <w:t>(see</w:t>
      </w:r>
      <w:r w:rsidR="009F10DB">
        <w:rPr>
          <w:lang w:eastAsia="ko-KR"/>
        </w:rPr>
        <w:t xml:space="preserve"> e</w:t>
      </w:r>
      <w:r w:rsidR="00032FBF">
        <w:rPr>
          <w:lang w:eastAsia="ko-KR"/>
        </w:rPr>
        <w:t xml:space="preserve">xample </w:t>
      </w:r>
      <w:r w:rsidR="007A5E6E">
        <w:rPr>
          <w:lang w:eastAsia="ko-KR"/>
        </w:rPr>
        <w:t>on next page</w:t>
      </w:r>
      <w:r w:rsidR="00032FBF">
        <w:rPr>
          <w:lang w:eastAsia="ko-KR"/>
        </w:rPr>
        <w:t xml:space="preserve">) and also utilizes </w:t>
      </w:r>
      <w:r w:rsidR="007A5E6E">
        <w:rPr>
          <w:lang w:eastAsia="ko-KR"/>
        </w:rPr>
        <w:t xml:space="preserve">the </w:t>
      </w:r>
      <w:r w:rsidR="00032FBF">
        <w:rPr>
          <w:lang w:eastAsia="ko-KR"/>
        </w:rPr>
        <w:t>familiar factors 2, 3</w:t>
      </w:r>
      <w:r w:rsidR="004A6B3B">
        <w:rPr>
          <w:lang w:eastAsia="ko-KR"/>
        </w:rPr>
        <w:t>,</w:t>
      </w:r>
      <w:r w:rsidR="00032FBF">
        <w:rPr>
          <w:lang w:eastAsia="ko-KR"/>
        </w:rPr>
        <w:t xml:space="preserve"> and 4 </w:t>
      </w:r>
      <w:r w:rsidR="00032FBF">
        <w:rPr>
          <w:lang w:eastAsia="ko-KR"/>
        </w:rPr>
        <w:lastRenderedPageBreak/>
        <w:t xml:space="preserve">as students learn the new material. </w:t>
      </w:r>
      <w:r w:rsidR="009F10DB">
        <w:rPr>
          <w:lang w:eastAsia="ko-KR"/>
        </w:rPr>
        <w:t xml:space="preserve"> </w:t>
      </w:r>
      <w:r w:rsidR="00032FBF">
        <w:rPr>
          <w:lang w:eastAsia="ko-KR"/>
        </w:rPr>
        <w:t>T</w:t>
      </w:r>
      <w:r w:rsidR="00EE2974">
        <w:rPr>
          <w:lang w:eastAsia="ko-KR"/>
        </w:rPr>
        <w:t>he following strategy</w:t>
      </w:r>
      <w:r w:rsidR="00032FBF">
        <w:rPr>
          <w:lang w:eastAsia="ko-KR"/>
        </w:rPr>
        <w:t xml:space="preserve"> may be used</w:t>
      </w:r>
      <w:r w:rsidR="00EE2974">
        <w:rPr>
          <w:lang w:eastAsia="ko-KR"/>
        </w:rPr>
        <w:t xml:space="preserve"> to solve a problem like</w:t>
      </w:r>
      <w:r w:rsidR="00157BA8">
        <w:rPr>
          <w:lang w:eastAsia="ko-KR"/>
        </w:rPr>
        <w:t xml:space="preserve"> </w:t>
      </w:r>
      <w:r w:rsidR="00157BA8" w:rsidRPr="00157BA8">
        <w:rPr>
          <w:lang w:eastAsia="ko-KR"/>
        </w:rPr>
        <w:t>8</w:t>
      </w:r>
      <w:r w:rsidR="009747FD">
        <w:rPr>
          <w:lang w:eastAsia="ko-KR"/>
        </w:rPr>
        <w:t> × </w:t>
      </w:r>
      <w:r w:rsidR="00157BA8" w:rsidRPr="00157BA8">
        <w:rPr>
          <w:lang w:eastAsia="ko-KR"/>
        </w:rPr>
        <w:t>5</w:t>
      </w:r>
      <w:r w:rsidR="002C321B">
        <w:rPr>
          <w:lang w:eastAsia="ko-KR"/>
        </w:rPr>
        <w:t>:</w:t>
      </w:r>
    </w:p>
    <w:p w14:paraId="46BEDB09" w14:textId="11625801" w:rsidR="002C321B" w:rsidRDefault="00157BA8" w:rsidP="009747FD">
      <w:pPr>
        <w:pStyle w:val="ny-paragraph"/>
        <w:jc w:val="center"/>
        <w:rPr>
          <w:lang w:eastAsia="ko-KR"/>
        </w:rPr>
      </w:pPr>
      <w:r w:rsidRPr="00157BA8">
        <w:rPr>
          <w:lang w:eastAsia="ko-KR"/>
        </w:rPr>
        <w:t>8</w:t>
      </w:r>
      <w:r w:rsidR="009747FD">
        <w:rPr>
          <w:lang w:eastAsia="ko-KR"/>
        </w:rPr>
        <w:t> × </w:t>
      </w:r>
      <w:r w:rsidRPr="00157BA8">
        <w:rPr>
          <w:lang w:eastAsia="ko-KR"/>
        </w:rPr>
        <w:t>5</w:t>
      </w:r>
      <w:r w:rsidR="009747FD">
        <w:rPr>
          <w:lang w:eastAsia="ko-KR"/>
        </w:rPr>
        <w:t> = </w:t>
      </w:r>
      <w:r w:rsidRPr="00157BA8">
        <w:rPr>
          <w:lang w:eastAsia="ko-KR"/>
        </w:rPr>
        <w:t>(4</w:t>
      </w:r>
      <w:r w:rsidR="009747FD">
        <w:rPr>
          <w:lang w:eastAsia="ko-KR"/>
        </w:rPr>
        <w:t> × </w:t>
      </w:r>
      <w:r w:rsidRPr="00157BA8">
        <w:rPr>
          <w:lang w:eastAsia="ko-KR"/>
        </w:rPr>
        <w:t>2)</w:t>
      </w:r>
      <w:r w:rsidR="009747FD">
        <w:rPr>
          <w:lang w:eastAsia="ko-KR"/>
        </w:rPr>
        <w:t> × </w:t>
      </w:r>
      <w:r w:rsidRPr="00157BA8">
        <w:rPr>
          <w:lang w:eastAsia="ko-KR"/>
        </w:rPr>
        <w:t>5</w:t>
      </w:r>
    </w:p>
    <w:p w14:paraId="46BEDB0A" w14:textId="1C514DB9" w:rsidR="002C321B" w:rsidRDefault="00157BA8" w:rsidP="009747FD">
      <w:pPr>
        <w:pStyle w:val="ny-paragraph"/>
        <w:ind w:left="4140"/>
        <w:rPr>
          <w:lang w:eastAsia="ko-KR"/>
        </w:rPr>
      </w:pPr>
      <w:r w:rsidRPr="00157BA8">
        <w:rPr>
          <w:lang w:eastAsia="ko-KR"/>
        </w:rPr>
        <w:t>8</w:t>
      </w:r>
      <w:r w:rsidR="009747FD">
        <w:rPr>
          <w:lang w:eastAsia="ko-KR"/>
        </w:rPr>
        <w:t> × </w:t>
      </w:r>
      <w:r w:rsidRPr="00157BA8">
        <w:rPr>
          <w:lang w:eastAsia="ko-KR"/>
        </w:rPr>
        <w:t>5</w:t>
      </w:r>
      <w:r w:rsidR="009747FD">
        <w:rPr>
          <w:lang w:eastAsia="ko-KR"/>
        </w:rPr>
        <w:t> = </w:t>
      </w:r>
      <w:r w:rsidRPr="00157BA8">
        <w:rPr>
          <w:lang w:eastAsia="ko-KR"/>
        </w:rPr>
        <w:t>4</w:t>
      </w:r>
      <w:r w:rsidR="009747FD">
        <w:rPr>
          <w:lang w:eastAsia="ko-KR"/>
        </w:rPr>
        <w:t> × </w:t>
      </w:r>
      <w:r w:rsidRPr="00157BA8">
        <w:rPr>
          <w:lang w:eastAsia="ko-KR"/>
        </w:rPr>
        <w:t>(2</w:t>
      </w:r>
      <w:r w:rsidR="009747FD">
        <w:rPr>
          <w:lang w:eastAsia="ko-KR"/>
        </w:rPr>
        <w:t> × </w:t>
      </w:r>
      <w:r w:rsidRPr="00157BA8">
        <w:rPr>
          <w:lang w:eastAsia="ko-KR"/>
        </w:rPr>
        <w:t>5)</w:t>
      </w:r>
    </w:p>
    <w:p w14:paraId="46BEDB0B" w14:textId="2698DAFF" w:rsidR="00CA36A6" w:rsidRDefault="00157BA8" w:rsidP="009747FD">
      <w:pPr>
        <w:pStyle w:val="ny-paragraph"/>
        <w:spacing w:after="240"/>
        <w:ind w:left="3420" w:firstLine="720"/>
        <w:rPr>
          <w:lang w:eastAsia="ko-KR"/>
        </w:rPr>
      </w:pPr>
      <w:r w:rsidRPr="00157BA8">
        <w:rPr>
          <w:lang w:eastAsia="ko-KR"/>
        </w:rPr>
        <w:t>8</w:t>
      </w:r>
      <w:r w:rsidR="009747FD">
        <w:rPr>
          <w:lang w:eastAsia="ko-KR"/>
        </w:rPr>
        <w:t> × </w:t>
      </w:r>
      <w:r>
        <w:rPr>
          <w:lang w:eastAsia="ko-KR"/>
        </w:rPr>
        <w:t>5</w:t>
      </w:r>
      <w:r w:rsidR="009747FD">
        <w:rPr>
          <w:lang w:eastAsia="ko-KR"/>
        </w:rPr>
        <w:t> = </w:t>
      </w:r>
      <w:r w:rsidRPr="00157BA8">
        <w:rPr>
          <w:lang w:eastAsia="ko-KR"/>
        </w:rPr>
        <w:t>4</w:t>
      </w:r>
      <w:r w:rsidR="009747FD">
        <w:rPr>
          <w:lang w:eastAsia="ko-KR"/>
        </w:rPr>
        <w:t> × </w:t>
      </w:r>
      <w:r w:rsidRPr="00157BA8">
        <w:rPr>
          <w:lang w:eastAsia="ko-KR"/>
        </w:rPr>
        <w:t>10</w:t>
      </w:r>
    </w:p>
    <w:p w14:paraId="46BEDB0C" w14:textId="36016018" w:rsidR="008D06E2" w:rsidRDefault="007650F6" w:rsidP="003F3994">
      <w:pPr>
        <w:pStyle w:val="ny-paragraph"/>
        <w:rPr>
          <w:lang w:eastAsia="ko-KR"/>
        </w:rPr>
      </w:pPr>
      <w:r>
        <w:rPr>
          <w:lang w:eastAsia="ko-KR"/>
        </w:rPr>
        <w:t>In t</w:t>
      </w:r>
      <w:r w:rsidR="00032FBF">
        <w:rPr>
          <w:lang w:eastAsia="ko-KR"/>
        </w:rPr>
        <w:t>he final</w:t>
      </w:r>
      <w:r w:rsidR="00667DCC">
        <w:rPr>
          <w:lang w:eastAsia="ko-KR"/>
        </w:rPr>
        <w:t xml:space="preserve"> lesson </w:t>
      </w:r>
      <w:r w:rsidR="004A6B3B">
        <w:rPr>
          <w:lang w:eastAsia="ko-KR"/>
        </w:rPr>
        <w:t>of</w:t>
      </w:r>
      <w:r w:rsidR="00032FBF">
        <w:rPr>
          <w:lang w:eastAsia="ko-KR"/>
        </w:rPr>
        <w:t xml:space="preserve"> Topic C</w:t>
      </w:r>
      <w:r w:rsidR="004A6B3B">
        <w:rPr>
          <w:lang w:eastAsia="ko-KR"/>
        </w:rPr>
        <w:t>,</w:t>
      </w:r>
      <w:r w:rsidR="00032FBF">
        <w:rPr>
          <w:lang w:eastAsia="ko-KR"/>
        </w:rPr>
        <w:t xml:space="preserve"> students </w:t>
      </w:r>
      <w:r w:rsidR="00521E82" w:rsidRPr="00521E82">
        <w:rPr>
          <w:lang w:eastAsia="ko-KR"/>
        </w:rPr>
        <w:t>relate division to multiplication using units up to 8</w:t>
      </w:r>
      <w:r>
        <w:rPr>
          <w:lang w:eastAsia="ko-KR"/>
        </w:rPr>
        <w:t>.  They understand</w:t>
      </w:r>
      <w:r w:rsidR="00032FBF">
        <w:rPr>
          <w:lang w:eastAsia="ko-KR"/>
        </w:rPr>
        <w:t xml:space="preserve"> division as</w:t>
      </w:r>
      <w:r w:rsidR="0026020E">
        <w:rPr>
          <w:lang w:eastAsia="ko-KR"/>
        </w:rPr>
        <w:t xml:space="preserve"> both</w:t>
      </w:r>
      <w:r>
        <w:rPr>
          <w:lang w:eastAsia="ko-KR"/>
        </w:rPr>
        <w:t xml:space="preserve"> a quantity </w:t>
      </w:r>
      <w:r w:rsidR="0026020E">
        <w:rPr>
          <w:lang w:eastAsia="ko-KR"/>
        </w:rPr>
        <w:t>divided</w:t>
      </w:r>
      <w:r>
        <w:rPr>
          <w:lang w:eastAsia="ko-KR"/>
        </w:rPr>
        <w:t xml:space="preserve"> into equal groups</w:t>
      </w:r>
      <w:r w:rsidR="0026020E">
        <w:rPr>
          <w:lang w:eastAsia="ko-KR"/>
        </w:rPr>
        <w:t xml:space="preserve"> and an unknown factor problem for which</w:t>
      </w:r>
      <w:r w:rsidR="004A6B3B">
        <w:rPr>
          <w:lang w:eastAsia="ko-KR"/>
        </w:rPr>
        <w:t>—</w:t>
      </w:r>
      <w:r w:rsidR="0026020E">
        <w:rPr>
          <w:lang w:eastAsia="ko-KR"/>
        </w:rPr>
        <w:t>given the large size of units</w:t>
      </w:r>
      <w:r w:rsidR="00AB7CC5">
        <w:rPr>
          <w:lang w:eastAsia="ko-KR"/>
        </w:rPr>
        <w:t>—</w:t>
      </w:r>
      <w:r w:rsidR="0026020E">
        <w:rPr>
          <w:lang w:eastAsia="ko-KR"/>
        </w:rPr>
        <w:t>skip-counting</w:t>
      </w:r>
      <w:r w:rsidR="00200A76">
        <w:rPr>
          <w:lang w:eastAsia="ko-KR"/>
        </w:rPr>
        <w:t xml:space="preserve"> to solve</w:t>
      </w:r>
      <w:r w:rsidR="0026020E">
        <w:rPr>
          <w:lang w:eastAsia="ko-KR"/>
        </w:rPr>
        <w:t xml:space="preserve"> can be more efficient than </w:t>
      </w:r>
      <w:r w:rsidR="0042582F">
        <w:rPr>
          <w:lang w:eastAsia="ko-KR"/>
        </w:rPr>
        <w:t>dividing</w:t>
      </w:r>
      <w:r w:rsidR="0026020E">
        <w:rPr>
          <w:lang w:eastAsia="ko-KR"/>
        </w:rPr>
        <w:t xml:space="preserve"> </w:t>
      </w:r>
      <w:r w:rsidR="005B1E2D" w:rsidRPr="00577E7D">
        <w:rPr>
          <w:lang w:eastAsia="ko-KR"/>
        </w:rPr>
        <w:t>(</w:t>
      </w:r>
      <w:r w:rsidR="00FE0CEC">
        <w:rPr>
          <w:b/>
          <w:lang w:eastAsia="ko-KR"/>
        </w:rPr>
        <w:t>3.OA.</w:t>
      </w:r>
      <w:r w:rsidR="00CA36A6">
        <w:rPr>
          <w:b/>
          <w:lang w:eastAsia="ko-KR"/>
        </w:rPr>
        <w:t>3</w:t>
      </w:r>
      <w:r w:rsidR="005B1E2D" w:rsidRPr="00F94138">
        <w:rPr>
          <w:b/>
          <w:lang w:eastAsia="ko-KR"/>
        </w:rPr>
        <w:t>,</w:t>
      </w:r>
      <w:r w:rsidR="00CA36A6">
        <w:rPr>
          <w:b/>
          <w:lang w:eastAsia="ko-KR"/>
        </w:rPr>
        <w:t xml:space="preserve"> 3.OA.4</w:t>
      </w:r>
      <w:r w:rsidR="00CA36A6" w:rsidRPr="00F94138">
        <w:rPr>
          <w:b/>
          <w:lang w:eastAsia="ko-KR"/>
        </w:rPr>
        <w:t>,</w:t>
      </w:r>
      <w:r w:rsidR="005B1E2D" w:rsidRPr="005B1E2D">
        <w:rPr>
          <w:b/>
          <w:lang w:eastAsia="ko-KR"/>
        </w:rPr>
        <w:t xml:space="preserve"> 3.OA.7</w:t>
      </w:r>
      <w:r w:rsidR="005B1E2D" w:rsidRPr="00577E7D">
        <w:rPr>
          <w:lang w:eastAsia="ko-KR"/>
        </w:rPr>
        <w:t>)</w:t>
      </w:r>
      <w:r w:rsidR="00667DCC">
        <w:rPr>
          <w:lang w:eastAsia="ko-KR"/>
        </w:rPr>
        <w:t>.</w:t>
      </w:r>
    </w:p>
    <w:p w14:paraId="46BEDB0D" w14:textId="6DD03C9A" w:rsidR="00667DCC" w:rsidRDefault="00CA36A6" w:rsidP="003F3994">
      <w:pPr>
        <w:pStyle w:val="ny-paragraph"/>
        <w:rPr>
          <w:lang w:eastAsia="ko-KR"/>
        </w:rPr>
      </w:pPr>
      <w:r>
        <w:rPr>
          <w:lang w:eastAsia="ko-KR"/>
        </w:rPr>
        <w:t xml:space="preserve">Topic D introduces </w:t>
      </w:r>
      <w:r w:rsidR="00FE0CEC">
        <w:rPr>
          <w:lang w:eastAsia="ko-KR"/>
        </w:rPr>
        <w:t xml:space="preserve">units of 9 </w:t>
      </w:r>
      <w:r w:rsidR="00853268">
        <w:rPr>
          <w:lang w:eastAsia="ko-KR"/>
        </w:rPr>
        <w:t xml:space="preserve">over </w:t>
      </w:r>
      <w:r w:rsidR="00E17977">
        <w:rPr>
          <w:lang w:eastAsia="ko-KR"/>
        </w:rPr>
        <w:t>three</w:t>
      </w:r>
      <w:r>
        <w:rPr>
          <w:lang w:eastAsia="ko-KR"/>
        </w:rPr>
        <w:t xml:space="preserve"> days</w:t>
      </w:r>
      <w:r w:rsidR="00200A76">
        <w:rPr>
          <w:lang w:eastAsia="ko-KR"/>
        </w:rPr>
        <w:t>,</w:t>
      </w:r>
      <w:r>
        <w:rPr>
          <w:lang w:eastAsia="ko-KR"/>
        </w:rPr>
        <w:t xml:space="preserve"> </w:t>
      </w:r>
      <w:r w:rsidR="00521E82">
        <w:rPr>
          <w:lang w:eastAsia="ko-KR"/>
        </w:rPr>
        <w:t xml:space="preserve">with students </w:t>
      </w:r>
      <w:r>
        <w:rPr>
          <w:lang w:eastAsia="ko-KR"/>
        </w:rPr>
        <w:t>exploring</w:t>
      </w:r>
      <w:r w:rsidR="00FE0CEC">
        <w:rPr>
          <w:lang w:eastAsia="ko-KR"/>
        </w:rPr>
        <w:t xml:space="preserve"> a variety of arithmetic patterns </w:t>
      </w:r>
      <w:r w:rsidR="007442EC">
        <w:rPr>
          <w:lang w:eastAsia="ko-KR"/>
        </w:rPr>
        <w:t xml:space="preserve">that become engaging strategies for quickly learning facts with automaticity </w:t>
      </w:r>
      <w:r w:rsidR="00FE0CEC" w:rsidRPr="00577E7D">
        <w:rPr>
          <w:lang w:eastAsia="ko-KR"/>
        </w:rPr>
        <w:t>(</w:t>
      </w:r>
      <w:r w:rsidR="00FE0CEC">
        <w:rPr>
          <w:b/>
          <w:lang w:eastAsia="ko-KR"/>
        </w:rPr>
        <w:t>3.OA.</w:t>
      </w:r>
      <w:r w:rsidR="00FE0CEC" w:rsidRPr="005B1E2D">
        <w:rPr>
          <w:b/>
          <w:lang w:eastAsia="ko-KR"/>
        </w:rPr>
        <w:t xml:space="preserve">3, </w:t>
      </w:r>
      <w:r w:rsidR="00FE0CEC">
        <w:rPr>
          <w:b/>
          <w:lang w:eastAsia="ko-KR"/>
        </w:rPr>
        <w:t>3.OA.7, 3.OA.9</w:t>
      </w:r>
      <w:r w:rsidR="00FE0CEC" w:rsidRPr="00577E7D">
        <w:rPr>
          <w:lang w:eastAsia="ko-KR"/>
        </w:rPr>
        <w:t>)</w:t>
      </w:r>
      <w:r w:rsidR="00FE0CEC">
        <w:rPr>
          <w:lang w:eastAsia="ko-KR"/>
        </w:rPr>
        <w:t>.</w:t>
      </w:r>
      <w:r w:rsidR="00200A76">
        <w:rPr>
          <w:lang w:eastAsia="ko-KR"/>
        </w:rPr>
        <w:t xml:space="preserve">  Nines are placed late in the module so that students have enough experience with multiplication and division to recognize, analyze</w:t>
      </w:r>
      <w:r w:rsidR="00400DAD">
        <w:rPr>
          <w:lang w:eastAsia="ko-KR"/>
        </w:rPr>
        <w:t>,</w:t>
      </w:r>
      <w:r w:rsidR="00200A76">
        <w:rPr>
          <w:lang w:eastAsia="ko-KR"/>
        </w:rPr>
        <w:t xml:space="preserve"> and apply the rich patterns found in the manipulation of </w:t>
      </w:r>
      <w:r w:rsidR="00DA6B15">
        <w:rPr>
          <w:lang w:eastAsia="ko-KR"/>
        </w:rPr>
        <w:t>units of 9</w:t>
      </w:r>
      <w:r w:rsidR="00200A76">
        <w:rPr>
          <w:lang w:eastAsia="ko-KR"/>
        </w:rPr>
        <w:t xml:space="preserve">.  </w:t>
      </w:r>
      <w:r w:rsidR="0043563C">
        <w:rPr>
          <w:lang w:eastAsia="ko-KR"/>
        </w:rPr>
        <w:t>A</w:t>
      </w:r>
      <w:r w:rsidR="00200A76">
        <w:rPr>
          <w:lang w:eastAsia="ko-KR"/>
        </w:rPr>
        <w:t>s with other topics, t</w:t>
      </w:r>
      <w:r>
        <w:rPr>
          <w:lang w:eastAsia="ko-KR"/>
        </w:rPr>
        <w:t xml:space="preserve">he </w:t>
      </w:r>
      <w:r w:rsidR="00200A76">
        <w:rPr>
          <w:lang w:eastAsia="ko-KR"/>
        </w:rPr>
        <w:t>sequence</w:t>
      </w:r>
      <w:r w:rsidR="00EE2974">
        <w:rPr>
          <w:lang w:eastAsia="ko-KR"/>
        </w:rPr>
        <w:t xml:space="preserve"> ends with</w:t>
      </w:r>
      <w:r>
        <w:rPr>
          <w:lang w:eastAsia="ko-KR"/>
        </w:rPr>
        <w:t xml:space="preserve"> interpret</w:t>
      </w:r>
      <w:r w:rsidR="00EE2974">
        <w:rPr>
          <w:lang w:eastAsia="ko-KR"/>
        </w:rPr>
        <w:t>ing</w:t>
      </w:r>
      <w:r>
        <w:rPr>
          <w:lang w:eastAsia="ko-KR"/>
        </w:rPr>
        <w:t xml:space="preserve"> the unknown factor to solve multiplication and</w:t>
      </w:r>
      <w:r w:rsidR="007442EC">
        <w:rPr>
          <w:lang w:eastAsia="ko-KR"/>
        </w:rPr>
        <w:t xml:space="preserve"> </w:t>
      </w:r>
      <w:r>
        <w:rPr>
          <w:lang w:eastAsia="ko-KR"/>
        </w:rPr>
        <w:t>division problems</w:t>
      </w:r>
      <w:r w:rsidR="007442EC">
        <w:rPr>
          <w:lang w:eastAsia="ko-KR"/>
        </w:rPr>
        <w:t xml:space="preserve"> </w:t>
      </w:r>
      <w:r w:rsidR="007442EC" w:rsidRPr="00577E7D">
        <w:rPr>
          <w:lang w:eastAsia="ko-KR"/>
        </w:rPr>
        <w:t>(</w:t>
      </w:r>
      <w:r w:rsidR="007442EC">
        <w:rPr>
          <w:b/>
          <w:lang w:eastAsia="ko-KR"/>
        </w:rPr>
        <w:t>3.OA.</w:t>
      </w:r>
      <w:r w:rsidR="007442EC" w:rsidRPr="005B1E2D">
        <w:rPr>
          <w:b/>
          <w:lang w:eastAsia="ko-KR"/>
        </w:rPr>
        <w:t>3,</w:t>
      </w:r>
      <w:r>
        <w:rPr>
          <w:b/>
          <w:lang w:eastAsia="ko-KR"/>
        </w:rPr>
        <w:t xml:space="preserve"> 3.OA.4,</w:t>
      </w:r>
      <w:r w:rsidR="00200A76">
        <w:rPr>
          <w:b/>
          <w:lang w:eastAsia="ko-KR"/>
        </w:rPr>
        <w:t xml:space="preserve"> 3.OA.5,</w:t>
      </w:r>
      <w:r w:rsidR="007442EC" w:rsidRPr="005B1E2D">
        <w:rPr>
          <w:b/>
          <w:lang w:eastAsia="ko-KR"/>
        </w:rPr>
        <w:t xml:space="preserve"> 3.OA.7</w:t>
      </w:r>
      <w:r w:rsidR="007442EC" w:rsidRPr="00577E7D">
        <w:rPr>
          <w:lang w:eastAsia="ko-KR"/>
        </w:rPr>
        <w:t>)</w:t>
      </w:r>
      <w:r w:rsidR="007442EC">
        <w:rPr>
          <w:lang w:eastAsia="ko-KR"/>
        </w:rPr>
        <w:t>.</w:t>
      </w:r>
    </w:p>
    <w:p w14:paraId="46BEDB0E" w14:textId="0872C044" w:rsidR="000B2466" w:rsidRDefault="002E25C5" w:rsidP="003F3994">
      <w:pPr>
        <w:pStyle w:val="ny-paragraph"/>
        <w:rPr>
          <w:lang w:eastAsia="ko-KR"/>
        </w:rPr>
      </w:pPr>
      <w:r>
        <w:rPr>
          <w:lang w:eastAsia="ko-KR"/>
        </w:rPr>
        <w:t xml:space="preserve">In </w:t>
      </w:r>
      <w:r w:rsidR="007442EC">
        <w:rPr>
          <w:lang w:eastAsia="ko-KR"/>
        </w:rPr>
        <w:t>Topic E</w:t>
      </w:r>
      <w:r w:rsidR="00D0023B">
        <w:rPr>
          <w:lang w:eastAsia="ko-KR"/>
        </w:rPr>
        <w:t>,</w:t>
      </w:r>
      <w:r w:rsidR="007442EC">
        <w:rPr>
          <w:lang w:eastAsia="ko-KR"/>
        </w:rPr>
        <w:t xml:space="preserve"> </w:t>
      </w:r>
      <w:r>
        <w:rPr>
          <w:lang w:eastAsia="ko-KR"/>
        </w:rPr>
        <w:t>s</w:t>
      </w:r>
      <w:r w:rsidR="007442EC">
        <w:rPr>
          <w:lang w:eastAsia="ko-KR"/>
        </w:rPr>
        <w:t xml:space="preserve">tudents begin by </w:t>
      </w:r>
      <w:r w:rsidR="00AB681C">
        <w:rPr>
          <w:lang w:eastAsia="ko-KR"/>
        </w:rPr>
        <w:t>working</w:t>
      </w:r>
      <w:r w:rsidR="007442EC">
        <w:rPr>
          <w:lang w:eastAsia="ko-KR"/>
        </w:rPr>
        <w:t xml:space="preserve"> </w:t>
      </w:r>
      <w:r w:rsidR="00AB681C">
        <w:rPr>
          <w:lang w:eastAsia="ko-KR"/>
        </w:rPr>
        <w:t>with</w:t>
      </w:r>
      <w:r w:rsidR="007442EC">
        <w:rPr>
          <w:lang w:eastAsia="ko-KR"/>
        </w:rPr>
        <w:t xml:space="preserve"> facts using units of 0 and 1</w:t>
      </w:r>
      <w:r w:rsidR="00AB681C">
        <w:rPr>
          <w:lang w:eastAsia="ko-KR"/>
        </w:rPr>
        <w:t xml:space="preserve">. </w:t>
      </w:r>
      <w:r w:rsidR="00200A76">
        <w:rPr>
          <w:lang w:eastAsia="ko-KR"/>
        </w:rPr>
        <w:t xml:space="preserve"> From a procedural standpoint</w:t>
      </w:r>
      <w:r w:rsidR="00D0023B">
        <w:rPr>
          <w:lang w:eastAsia="ko-KR"/>
        </w:rPr>
        <w:t>,</w:t>
      </w:r>
      <w:r w:rsidR="00200A76">
        <w:rPr>
          <w:lang w:eastAsia="ko-KR"/>
        </w:rPr>
        <w:t xml:space="preserve"> these are </w:t>
      </w:r>
      <w:r w:rsidR="00826B5E">
        <w:rPr>
          <w:lang w:eastAsia="ko-KR"/>
        </w:rPr>
        <w:t>simple</w:t>
      </w:r>
      <w:r w:rsidR="00200A76">
        <w:rPr>
          <w:lang w:eastAsia="ko-KR"/>
        </w:rPr>
        <w:t xml:space="preserve"> facts </w:t>
      </w:r>
      <w:r w:rsidR="00826B5E">
        <w:rPr>
          <w:lang w:eastAsia="ko-KR"/>
        </w:rPr>
        <w:t xml:space="preserve">that require little time </w:t>
      </w:r>
      <w:r w:rsidR="00200A76">
        <w:rPr>
          <w:lang w:eastAsia="ko-KR"/>
        </w:rPr>
        <w:t>for students to master</w:t>
      </w:r>
      <w:r w:rsidR="00826B5E">
        <w:rPr>
          <w:lang w:eastAsia="ko-KR"/>
        </w:rPr>
        <w:t>; h</w:t>
      </w:r>
      <w:r w:rsidR="00200A76">
        <w:rPr>
          <w:lang w:eastAsia="ko-KR"/>
        </w:rPr>
        <w:t xml:space="preserve">owever, understanding the concept of nothing (zero) is </w:t>
      </w:r>
      <w:r w:rsidR="00635C57">
        <w:rPr>
          <w:lang w:eastAsia="ko-KR"/>
        </w:rPr>
        <w:t xml:space="preserve">more </w:t>
      </w:r>
      <w:r w:rsidR="00826B5E">
        <w:rPr>
          <w:lang w:eastAsia="ko-KR"/>
        </w:rPr>
        <w:t>complex</w:t>
      </w:r>
      <w:r w:rsidR="00A83987">
        <w:rPr>
          <w:lang w:eastAsia="ko-KR"/>
        </w:rPr>
        <w:t>, particularly as it relates to division</w:t>
      </w:r>
      <w:r w:rsidR="00826B5E">
        <w:rPr>
          <w:lang w:eastAsia="ko-KR"/>
        </w:rPr>
        <w:t>.  This unique combination of simple and complex explains the late introduction of 0 and 1 in the sequence of factors</w:t>
      </w:r>
      <w:r w:rsidR="00200A76">
        <w:rPr>
          <w:lang w:eastAsia="ko-KR"/>
        </w:rPr>
        <w:t xml:space="preserve">. </w:t>
      </w:r>
      <w:r w:rsidR="00826B5E">
        <w:rPr>
          <w:lang w:eastAsia="ko-KR"/>
        </w:rPr>
        <w:t xml:space="preserve"> Students</w:t>
      </w:r>
      <w:r w:rsidR="007442EC">
        <w:rPr>
          <w:lang w:eastAsia="ko-KR"/>
        </w:rPr>
        <w:t xml:space="preserve"> </w:t>
      </w:r>
      <w:r w:rsidR="00CA36A6">
        <w:rPr>
          <w:lang w:eastAsia="ko-KR"/>
        </w:rPr>
        <w:t>study</w:t>
      </w:r>
      <w:r w:rsidR="00AB681C">
        <w:rPr>
          <w:lang w:eastAsia="ko-KR"/>
        </w:rPr>
        <w:t xml:space="preserve"> </w:t>
      </w:r>
      <w:r w:rsidR="007442EC">
        <w:rPr>
          <w:lang w:eastAsia="ko-KR"/>
        </w:rPr>
        <w:t>the results of multiplying</w:t>
      </w:r>
      <w:r w:rsidR="00CA36A6">
        <w:rPr>
          <w:lang w:eastAsia="ko-KR"/>
        </w:rPr>
        <w:t xml:space="preserve"> and dividing</w:t>
      </w:r>
      <w:r w:rsidR="007442EC">
        <w:rPr>
          <w:lang w:eastAsia="ko-KR"/>
        </w:rPr>
        <w:t xml:space="preserve"> with units</w:t>
      </w:r>
      <w:r w:rsidR="00635C57">
        <w:rPr>
          <w:lang w:eastAsia="ko-KR"/>
        </w:rPr>
        <w:t xml:space="preserve"> of 0 and 1</w:t>
      </w:r>
      <w:r w:rsidR="00AB681C">
        <w:rPr>
          <w:lang w:eastAsia="ko-KR"/>
        </w:rPr>
        <w:t xml:space="preserve"> to identify relationships and patterns </w:t>
      </w:r>
      <w:r w:rsidR="00AB681C" w:rsidRPr="00577E7D">
        <w:rPr>
          <w:lang w:eastAsia="ko-KR"/>
        </w:rPr>
        <w:t>(</w:t>
      </w:r>
      <w:r w:rsidR="00AB681C">
        <w:rPr>
          <w:b/>
          <w:lang w:eastAsia="ko-KR"/>
        </w:rPr>
        <w:t xml:space="preserve">3.OA.7, </w:t>
      </w:r>
      <w:r w:rsidR="00AB681C" w:rsidRPr="00AB681C">
        <w:rPr>
          <w:b/>
          <w:lang w:eastAsia="ko-KR"/>
        </w:rPr>
        <w:t>3.OA.9</w:t>
      </w:r>
      <w:r w:rsidR="00AB681C" w:rsidRPr="00577E7D">
        <w:rPr>
          <w:lang w:eastAsia="ko-KR"/>
        </w:rPr>
        <w:t>)</w:t>
      </w:r>
      <w:r w:rsidR="007442EC">
        <w:rPr>
          <w:lang w:eastAsia="ko-KR"/>
        </w:rPr>
        <w:t xml:space="preserve">.  </w:t>
      </w:r>
      <w:r w:rsidR="00317321">
        <w:rPr>
          <w:lang w:eastAsia="ko-KR"/>
        </w:rPr>
        <w:t xml:space="preserve">The </w:t>
      </w:r>
      <w:r w:rsidR="00D50BF7">
        <w:rPr>
          <w:lang w:eastAsia="ko-KR"/>
        </w:rPr>
        <w:t>t</w:t>
      </w:r>
      <w:r w:rsidR="00317321">
        <w:rPr>
          <w:lang w:eastAsia="ko-KR"/>
        </w:rPr>
        <w:t xml:space="preserve">opic closes with a lesson devoted to two-step problems involving all four operations </w:t>
      </w:r>
      <w:r w:rsidR="00317321" w:rsidRPr="00577E7D">
        <w:rPr>
          <w:lang w:eastAsia="ko-KR"/>
        </w:rPr>
        <w:t>(</w:t>
      </w:r>
      <w:r w:rsidR="00317321" w:rsidRPr="00317321">
        <w:rPr>
          <w:b/>
          <w:lang w:eastAsia="ko-KR"/>
        </w:rPr>
        <w:t>3.OA.8</w:t>
      </w:r>
      <w:r w:rsidR="00317321" w:rsidRPr="00577E7D">
        <w:rPr>
          <w:lang w:eastAsia="ko-KR"/>
        </w:rPr>
        <w:t>).</w:t>
      </w:r>
      <w:r w:rsidR="002705E2" w:rsidRPr="00972855">
        <w:rPr>
          <w:lang w:eastAsia="ko-KR"/>
        </w:rPr>
        <w:t xml:space="preserve"> </w:t>
      </w:r>
      <w:r w:rsidR="00826B5E" w:rsidRPr="00972855">
        <w:rPr>
          <w:lang w:eastAsia="ko-KR"/>
        </w:rPr>
        <w:t xml:space="preserve"> </w:t>
      </w:r>
      <w:r w:rsidR="002705E2">
        <w:rPr>
          <w:lang w:eastAsia="ko-KR"/>
        </w:rPr>
        <w:t>In this lesson</w:t>
      </w:r>
      <w:r w:rsidR="00D50BF7">
        <w:rPr>
          <w:lang w:eastAsia="ko-KR"/>
        </w:rPr>
        <w:t>,</w:t>
      </w:r>
      <w:r w:rsidR="002705E2">
        <w:rPr>
          <w:lang w:eastAsia="ko-KR"/>
        </w:rPr>
        <w:t xml:space="preserve"> students</w:t>
      </w:r>
      <w:r w:rsidR="0065689A">
        <w:rPr>
          <w:lang w:eastAsia="ko-KR"/>
        </w:rPr>
        <w:t xml:space="preserve"> work with equations involving unknown quantities and</w:t>
      </w:r>
      <w:r w:rsidR="002705E2">
        <w:rPr>
          <w:lang w:eastAsia="ko-KR"/>
        </w:rPr>
        <w:t xml:space="preserve"> apply the rounding skills learned in Module 2 to mak</w:t>
      </w:r>
      <w:r w:rsidR="009F1230">
        <w:rPr>
          <w:lang w:eastAsia="ko-KR"/>
        </w:rPr>
        <w:t>e</w:t>
      </w:r>
      <w:r w:rsidR="002705E2">
        <w:rPr>
          <w:lang w:eastAsia="ko-KR"/>
        </w:rPr>
        <w:t xml:space="preserve"> estimations that help them assess the reasonableness of their solutions </w:t>
      </w:r>
      <w:r w:rsidR="002705E2" w:rsidRPr="00577E7D">
        <w:rPr>
          <w:lang w:eastAsia="ko-KR"/>
        </w:rPr>
        <w:t>(</w:t>
      </w:r>
      <w:r w:rsidR="002705E2" w:rsidRPr="006D1A88">
        <w:rPr>
          <w:b/>
          <w:lang w:eastAsia="ko-KR"/>
        </w:rPr>
        <w:t>3.OA.8</w:t>
      </w:r>
      <w:r w:rsidR="002705E2" w:rsidRPr="00577E7D">
        <w:rPr>
          <w:lang w:eastAsia="ko-KR"/>
        </w:rPr>
        <w:t>)</w:t>
      </w:r>
      <w:r w:rsidR="002705E2">
        <w:rPr>
          <w:lang w:eastAsia="ko-KR"/>
        </w:rPr>
        <w:t>.</w:t>
      </w:r>
    </w:p>
    <w:p w14:paraId="24D1043B" w14:textId="31EABAA3" w:rsidR="00A83987" w:rsidRDefault="0087275C" w:rsidP="003F3994">
      <w:pPr>
        <w:pStyle w:val="ny-paragraph"/>
        <w:rPr>
          <w:lang w:eastAsia="ko-KR"/>
        </w:rPr>
      </w:pPr>
      <w:r w:rsidRPr="0087275C">
        <w:rPr>
          <w:lang w:eastAsia="ko-KR"/>
        </w:rPr>
        <w:t>In Topic F</w:t>
      </w:r>
      <w:r w:rsidR="00D50BF7">
        <w:rPr>
          <w:lang w:eastAsia="ko-KR"/>
        </w:rPr>
        <w:t>,</w:t>
      </w:r>
      <w:r w:rsidRPr="0087275C">
        <w:rPr>
          <w:lang w:eastAsia="ko-KR"/>
        </w:rPr>
        <w:t xml:space="preserve"> students multiply by multiples of 10</w:t>
      </w:r>
      <w:r w:rsidR="00A7478E">
        <w:rPr>
          <w:lang w:eastAsia="ko-KR"/>
        </w:rPr>
        <w:t xml:space="preserve"> </w:t>
      </w:r>
      <w:r w:rsidR="00A7478E" w:rsidRPr="00577E7D">
        <w:rPr>
          <w:lang w:eastAsia="ko-KR"/>
        </w:rPr>
        <w:t>(</w:t>
      </w:r>
      <w:r w:rsidR="00A7478E" w:rsidRPr="00A7478E">
        <w:rPr>
          <w:b/>
          <w:lang w:eastAsia="ko-KR"/>
        </w:rPr>
        <w:t>3.NBT.3</w:t>
      </w:r>
      <w:r w:rsidR="00A7478E" w:rsidRPr="00577E7D">
        <w:rPr>
          <w:lang w:eastAsia="ko-KR"/>
        </w:rPr>
        <w:t>)</w:t>
      </w:r>
      <w:r w:rsidRPr="0087275C">
        <w:rPr>
          <w:lang w:eastAsia="ko-KR"/>
        </w:rPr>
        <w:t xml:space="preserve">. </w:t>
      </w:r>
      <w:r>
        <w:rPr>
          <w:lang w:eastAsia="ko-KR"/>
        </w:rPr>
        <w:t xml:space="preserve"> </w:t>
      </w:r>
      <w:r w:rsidR="0026619F">
        <w:rPr>
          <w:lang w:eastAsia="ko-KR"/>
        </w:rPr>
        <w:t>To solve a fact like</w:t>
      </w:r>
      <w:r w:rsidR="00D5617C">
        <w:rPr>
          <w:lang w:eastAsia="ko-KR"/>
        </w:rPr>
        <w:t xml:space="preserve"> </w:t>
      </w:r>
      <w:r w:rsidR="00D5617C" w:rsidRPr="00D5617C">
        <w:rPr>
          <w:lang w:eastAsia="ko-KR"/>
        </w:rPr>
        <w:t>2</w:t>
      </w:r>
      <w:r w:rsidR="009747FD">
        <w:rPr>
          <w:lang w:eastAsia="ko-KR"/>
        </w:rPr>
        <w:t> × </w:t>
      </w:r>
      <w:r w:rsidR="00D5617C" w:rsidRPr="00D5617C">
        <w:rPr>
          <w:lang w:eastAsia="ko-KR"/>
        </w:rPr>
        <w:t>30</w:t>
      </w:r>
      <w:r w:rsidR="0026619F">
        <w:rPr>
          <w:lang w:eastAsia="ko-KR"/>
        </w:rPr>
        <w:t xml:space="preserve">, they </w:t>
      </w:r>
      <w:r w:rsidR="00A83987">
        <w:rPr>
          <w:lang w:eastAsia="ko-KR"/>
        </w:rPr>
        <w:t>first</w:t>
      </w:r>
      <w:r w:rsidR="0026619F">
        <w:rPr>
          <w:lang w:eastAsia="ko-KR"/>
        </w:rPr>
        <w:t xml:space="preserve"> model the basic fact</w:t>
      </w:r>
      <w:r>
        <w:rPr>
          <w:lang w:eastAsia="ko-KR"/>
        </w:rPr>
        <w:t xml:space="preserve"> </w:t>
      </w:r>
      <w:r w:rsidR="00D5617C" w:rsidRPr="00D5617C">
        <w:rPr>
          <w:lang w:eastAsia="ko-KR"/>
        </w:rPr>
        <w:t>2</w:t>
      </w:r>
      <w:r w:rsidR="009747FD">
        <w:rPr>
          <w:lang w:eastAsia="ko-KR"/>
        </w:rPr>
        <w:t> × </w:t>
      </w:r>
      <w:r w:rsidR="00D5617C" w:rsidRPr="00D5617C">
        <w:rPr>
          <w:lang w:eastAsia="ko-KR"/>
        </w:rPr>
        <w:t>3</w:t>
      </w:r>
      <w:r w:rsidRPr="0087275C">
        <w:rPr>
          <w:lang w:eastAsia="ko-KR"/>
        </w:rPr>
        <w:t xml:space="preserve"> on the place value chart</w:t>
      </w:r>
      <w:r w:rsidR="0026619F">
        <w:rPr>
          <w:lang w:eastAsia="ko-KR"/>
        </w:rPr>
        <w:t xml:space="preserve">.  </w:t>
      </w:r>
      <w:r w:rsidR="00A83987">
        <w:rPr>
          <w:lang w:eastAsia="ko-KR"/>
        </w:rPr>
        <w:t>P</w:t>
      </w:r>
      <w:r w:rsidR="0026619F">
        <w:rPr>
          <w:lang w:eastAsia="ko-KR"/>
        </w:rPr>
        <w:t xml:space="preserve">lace value understanding </w:t>
      </w:r>
      <w:r w:rsidR="00A83987">
        <w:rPr>
          <w:lang w:eastAsia="ko-KR"/>
        </w:rPr>
        <w:t xml:space="preserve">helps them </w:t>
      </w:r>
      <w:r w:rsidR="0026619F">
        <w:rPr>
          <w:lang w:eastAsia="ko-KR"/>
        </w:rPr>
        <w:t>to notice</w:t>
      </w:r>
      <w:r w:rsidRPr="0087275C">
        <w:rPr>
          <w:lang w:eastAsia="ko-KR"/>
        </w:rPr>
        <w:t xml:space="preserve"> that the product shift</w:t>
      </w:r>
      <w:r>
        <w:rPr>
          <w:lang w:eastAsia="ko-KR"/>
        </w:rPr>
        <w:t>s</w:t>
      </w:r>
      <w:r w:rsidRPr="0087275C">
        <w:rPr>
          <w:lang w:eastAsia="ko-KR"/>
        </w:rPr>
        <w:t xml:space="preserve"> one place value to the left</w:t>
      </w:r>
      <w:r>
        <w:rPr>
          <w:lang w:eastAsia="ko-KR"/>
        </w:rPr>
        <w:t xml:space="preserve"> when multipl</w:t>
      </w:r>
      <w:r w:rsidRPr="0087275C">
        <w:rPr>
          <w:lang w:eastAsia="ko-KR"/>
        </w:rPr>
        <w:t>i</w:t>
      </w:r>
      <w:r>
        <w:rPr>
          <w:lang w:eastAsia="ko-KR"/>
        </w:rPr>
        <w:t>ed</w:t>
      </w:r>
      <w:r w:rsidR="00A83987">
        <w:rPr>
          <w:lang w:eastAsia="ko-KR"/>
        </w:rPr>
        <w:t xml:space="preserve"> by </w:t>
      </w:r>
      <w:r w:rsidR="00C317F0">
        <w:rPr>
          <w:lang w:eastAsia="ko-KR"/>
        </w:rPr>
        <w:t>10</w:t>
      </w:r>
      <w:r w:rsidR="00A83987">
        <w:rPr>
          <w:lang w:eastAsia="ko-KR"/>
        </w:rPr>
        <w:t xml:space="preserve">: </w:t>
      </w:r>
      <w:r w:rsidR="00D5617C" w:rsidRPr="00D5617C">
        <w:rPr>
          <w:lang w:eastAsia="ko-KR"/>
        </w:rPr>
        <w:t xml:space="preserve"> 2</w:t>
      </w:r>
      <w:r w:rsidR="009747FD">
        <w:rPr>
          <w:lang w:eastAsia="ko-KR"/>
        </w:rPr>
        <w:t> × </w:t>
      </w:r>
      <w:r w:rsidR="00D5617C" w:rsidRPr="00D5617C">
        <w:rPr>
          <w:lang w:eastAsia="ko-KR"/>
        </w:rPr>
        <w:t>3</w:t>
      </w:r>
      <w:r w:rsidR="00D5617C">
        <w:rPr>
          <w:lang w:eastAsia="ko-KR"/>
        </w:rPr>
        <w:t xml:space="preserve"> </w:t>
      </w:r>
      <w:r w:rsidR="00A83987">
        <w:rPr>
          <w:lang w:eastAsia="ko-KR"/>
        </w:rPr>
        <w:t>tens can be found by</w:t>
      </w:r>
      <w:r w:rsidR="00A83987" w:rsidRPr="0087275C">
        <w:rPr>
          <w:lang w:eastAsia="ko-KR"/>
        </w:rPr>
        <w:t xml:space="preserve"> simply locating the same basic fact in the tens column.</w:t>
      </w:r>
    </w:p>
    <w:p w14:paraId="53AE194B" w14:textId="7A363C20" w:rsidR="004673AA" w:rsidRDefault="0043563C" w:rsidP="003F3994">
      <w:pPr>
        <w:pStyle w:val="ny-paragraph"/>
        <w:rPr>
          <w:lang w:eastAsia="ko-KR"/>
        </w:rPr>
      </w:pPr>
      <w:r>
        <w:rPr>
          <w:noProof/>
        </w:rPr>
        <w:drawing>
          <wp:anchor distT="0" distB="0" distL="114300" distR="114300" simplePos="0" relativeHeight="251678720" behindDoc="1" locked="0" layoutInCell="1" allowOverlap="1" wp14:anchorId="1D7A1BC4" wp14:editId="76AFA7B1">
            <wp:simplePos x="0" y="0"/>
            <wp:positionH relativeFrom="column">
              <wp:posOffset>548640</wp:posOffset>
            </wp:positionH>
            <wp:positionV relativeFrom="paragraph">
              <wp:posOffset>172085</wp:posOffset>
            </wp:positionV>
            <wp:extent cx="5020056" cy="1207008"/>
            <wp:effectExtent l="0" t="0" r="0" b="0"/>
            <wp:wrapTight wrapText="left">
              <wp:wrapPolygon edited="0">
                <wp:start x="0" y="0"/>
                <wp:lineTo x="0" y="21145"/>
                <wp:lineTo x="21477" y="21145"/>
                <wp:lineTo x="21477" y="0"/>
                <wp:lineTo x="0" y="0"/>
              </wp:wrapPolygon>
            </wp:wrapTight>
            <wp:docPr id="3" name="Picture 3" descr="C:\Users\Cristina\Pictures\ControlCenter4\Scan\CCI05162013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na\Pictures\ControlCenter4\Scan\CCI05162013_0000.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77000"/>
                              </a14:imgEffect>
                            </a14:imgLayer>
                          </a14:imgProps>
                        </a:ext>
                        <a:ext uri="{28A0092B-C50C-407E-A947-70E740481C1C}">
                          <a14:useLocalDpi xmlns:a14="http://schemas.microsoft.com/office/drawing/2010/main" val="0"/>
                        </a:ext>
                      </a:extLst>
                    </a:blip>
                    <a:srcRect/>
                    <a:stretch>
                      <a:fillRect/>
                    </a:stretch>
                  </pic:blipFill>
                  <pic:spPr bwMode="auto">
                    <a:xfrm>
                      <a:off x="0" y="0"/>
                      <a:ext cx="5020056" cy="12070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D3A2C" w14:textId="11B40AC5" w:rsidR="004673AA" w:rsidRDefault="004673AA" w:rsidP="003F3994">
      <w:pPr>
        <w:pStyle w:val="ny-paragraph"/>
        <w:rPr>
          <w:lang w:eastAsia="ko-KR"/>
        </w:rPr>
      </w:pPr>
    </w:p>
    <w:p w14:paraId="6B7D8159" w14:textId="6B8220EE" w:rsidR="004673AA" w:rsidRDefault="004673AA" w:rsidP="003F3994">
      <w:pPr>
        <w:pStyle w:val="ny-paragraph"/>
        <w:rPr>
          <w:lang w:eastAsia="ko-KR"/>
        </w:rPr>
      </w:pPr>
    </w:p>
    <w:p w14:paraId="48D82B97" w14:textId="77777777" w:rsidR="004673AA" w:rsidRDefault="004673AA" w:rsidP="003F3994">
      <w:pPr>
        <w:pStyle w:val="ny-paragraph"/>
        <w:rPr>
          <w:lang w:eastAsia="ko-KR"/>
        </w:rPr>
      </w:pPr>
    </w:p>
    <w:p w14:paraId="214179AD" w14:textId="77777777" w:rsidR="004673AA" w:rsidRDefault="004673AA" w:rsidP="003F3994">
      <w:pPr>
        <w:pStyle w:val="ny-paragraph"/>
        <w:rPr>
          <w:lang w:eastAsia="ko-KR"/>
        </w:rPr>
      </w:pPr>
    </w:p>
    <w:p w14:paraId="30F46BC2" w14:textId="77777777" w:rsidR="002F1451" w:rsidRDefault="002F1451" w:rsidP="003F3994">
      <w:pPr>
        <w:pStyle w:val="ny-paragraph"/>
        <w:rPr>
          <w:lang w:eastAsia="ko-KR"/>
        </w:rPr>
      </w:pPr>
    </w:p>
    <w:p w14:paraId="46BEDB10" w14:textId="48B971D6" w:rsidR="00DB1AA9" w:rsidRDefault="00774EDF" w:rsidP="003F3994">
      <w:pPr>
        <w:pStyle w:val="ny-paragraph"/>
        <w:rPr>
          <w:lang w:eastAsia="ko-KR"/>
        </w:rPr>
      </w:pPr>
      <w:r w:rsidRPr="0087275C">
        <w:rPr>
          <w:lang w:eastAsia="ko-KR"/>
        </w:rPr>
        <w:t xml:space="preserve">In the subsequent lesson, place value understanding </w:t>
      </w:r>
      <w:r w:rsidR="00A7478E">
        <w:rPr>
          <w:lang w:eastAsia="ko-KR"/>
        </w:rPr>
        <w:t xml:space="preserve">becomes </w:t>
      </w:r>
      <w:r w:rsidRPr="0087275C">
        <w:rPr>
          <w:lang w:eastAsia="ko-KR"/>
        </w:rPr>
        <w:t xml:space="preserve">more abstract as students </w:t>
      </w:r>
      <w:r w:rsidR="00A7478E">
        <w:rPr>
          <w:lang w:eastAsia="ko-KR"/>
        </w:rPr>
        <w:t>model</w:t>
      </w:r>
      <w:r w:rsidRPr="0087275C">
        <w:rPr>
          <w:lang w:eastAsia="ko-KR"/>
        </w:rPr>
        <w:t xml:space="preserve"> place value strategies using the associative property</w:t>
      </w:r>
      <w:r w:rsidR="00A7478E">
        <w:rPr>
          <w:lang w:eastAsia="ko-KR"/>
        </w:rPr>
        <w:t xml:space="preserve"> </w:t>
      </w:r>
      <w:r w:rsidR="00A7478E" w:rsidRPr="00577E7D">
        <w:rPr>
          <w:lang w:eastAsia="ko-KR"/>
        </w:rPr>
        <w:t>(</w:t>
      </w:r>
      <w:r w:rsidR="00A7478E" w:rsidRPr="00A7478E">
        <w:rPr>
          <w:b/>
          <w:lang w:eastAsia="ko-KR"/>
        </w:rPr>
        <w:t>3.NBT.3, 3.OA.5</w:t>
      </w:r>
      <w:r w:rsidR="00A7478E" w:rsidRPr="00577E7D">
        <w:rPr>
          <w:lang w:eastAsia="ko-KR"/>
        </w:rPr>
        <w:t>)</w:t>
      </w:r>
      <w:r w:rsidRPr="0087275C">
        <w:rPr>
          <w:lang w:eastAsia="ko-KR"/>
        </w:rPr>
        <w:t xml:space="preserve">.  </w:t>
      </w:r>
      <w:r w:rsidR="0046254A" w:rsidRPr="0046254A">
        <w:rPr>
          <w:lang w:eastAsia="ko-KR"/>
        </w:rPr>
        <w:t>2</w:t>
      </w:r>
      <w:r w:rsidR="009747FD">
        <w:rPr>
          <w:lang w:eastAsia="ko-KR"/>
        </w:rPr>
        <w:t> × </w:t>
      </w:r>
      <w:r w:rsidR="0046254A" w:rsidRPr="0046254A">
        <w:rPr>
          <w:lang w:eastAsia="ko-KR"/>
        </w:rPr>
        <w:t>30</w:t>
      </w:r>
      <w:r w:rsidR="009747FD">
        <w:rPr>
          <w:lang w:eastAsia="ko-KR"/>
        </w:rPr>
        <w:t> = </w:t>
      </w:r>
      <w:r w:rsidR="0046254A" w:rsidRPr="0046254A">
        <w:rPr>
          <w:lang w:eastAsia="ko-KR"/>
        </w:rPr>
        <w:t>2</w:t>
      </w:r>
      <w:r w:rsidR="009747FD">
        <w:rPr>
          <w:lang w:eastAsia="ko-KR"/>
        </w:rPr>
        <w:t> × </w:t>
      </w:r>
      <w:r w:rsidR="0046254A" w:rsidRPr="0046254A">
        <w:rPr>
          <w:lang w:eastAsia="ko-KR"/>
        </w:rPr>
        <w:t>(3</w:t>
      </w:r>
      <w:r w:rsidR="009747FD">
        <w:rPr>
          <w:lang w:eastAsia="ko-KR"/>
        </w:rPr>
        <w:t> × </w:t>
      </w:r>
      <w:r w:rsidR="0046254A" w:rsidRPr="0046254A">
        <w:rPr>
          <w:lang w:eastAsia="ko-KR"/>
        </w:rPr>
        <w:t>10)</w:t>
      </w:r>
      <w:r w:rsidR="009747FD">
        <w:rPr>
          <w:lang w:eastAsia="ko-KR"/>
        </w:rPr>
        <w:t> = </w:t>
      </w:r>
      <w:r w:rsidR="0046254A" w:rsidRPr="0046254A">
        <w:rPr>
          <w:lang w:eastAsia="ko-KR"/>
        </w:rPr>
        <w:t>(2</w:t>
      </w:r>
      <w:r w:rsidR="009747FD">
        <w:rPr>
          <w:lang w:eastAsia="ko-KR"/>
        </w:rPr>
        <w:t> × </w:t>
      </w:r>
      <w:r w:rsidR="0046254A" w:rsidRPr="0046254A">
        <w:rPr>
          <w:lang w:eastAsia="ko-KR"/>
        </w:rPr>
        <w:t>3)</w:t>
      </w:r>
      <w:r w:rsidR="009747FD">
        <w:rPr>
          <w:lang w:eastAsia="ko-KR"/>
        </w:rPr>
        <w:t> × </w:t>
      </w:r>
      <w:r w:rsidR="0046254A" w:rsidRPr="0046254A">
        <w:rPr>
          <w:lang w:eastAsia="ko-KR"/>
        </w:rPr>
        <w:t>10</w:t>
      </w:r>
      <w:r w:rsidR="00A7478E">
        <w:rPr>
          <w:lang w:eastAsia="ko-KR"/>
        </w:rPr>
        <w:t>.</w:t>
      </w:r>
      <w:r w:rsidRPr="0087275C">
        <w:rPr>
          <w:lang w:eastAsia="ko-KR"/>
        </w:rPr>
        <w:t xml:space="preserve"> </w:t>
      </w:r>
      <w:r w:rsidR="00A7478E">
        <w:rPr>
          <w:lang w:eastAsia="ko-KR"/>
        </w:rPr>
        <w:t xml:space="preserve"> </w:t>
      </w:r>
      <w:r w:rsidR="002705E2" w:rsidRPr="0087275C">
        <w:rPr>
          <w:lang w:eastAsia="ko-KR"/>
        </w:rPr>
        <w:t>The final lesson</w:t>
      </w:r>
      <w:r w:rsidR="007442EC" w:rsidRPr="0087275C">
        <w:rPr>
          <w:lang w:eastAsia="ko-KR"/>
        </w:rPr>
        <w:t xml:space="preserve"> </w:t>
      </w:r>
      <w:r w:rsidR="002705E2" w:rsidRPr="0087275C">
        <w:rPr>
          <w:lang w:eastAsia="ko-KR"/>
        </w:rPr>
        <w:t>focuses</w:t>
      </w:r>
      <w:r w:rsidR="007442EC" w:rsidRPr="0087275C">
        <w:rPr>
          <w:lang w:eastAsia="ko-KR"/>
        </w:rPr>
        <w:t xml:space="preserve"> on solving </w:t>
      </w:r>
      <w:r w:rsidR="00A7478E">
        <w:rPr>
          <w:lang w:eastAsia="ko-KR"/>
        </w:rPr>
        <w:t>two</w:t>
      </w:r>
      <w:r w:rsidR="007442EC" w:rsidRPr="0087275C">
        <w:rPr>
          <w:lang w:eastAsia="ko-KR"/>
        </w:rPr>
        <w:t>-step word problems</w:t>
      </w:r>
      <w:r w:rsidR="002705E2" w:rsidRPr="0087275C">
        <w:rPr>
          <w:lang w:eastAsia="ko-KR"/>
        </w:rPr>
        <w:t xml:space="preserve"> involving multiples of 10</w:t>
      </w:r>
      <w:r w:rsidR="0026619F">
        <w:rPr>
          <w:lang w:eastAsia="ko-KR"/>
        </w:rPr>
        <w:t xml:space="preserve"> and equations with unknown quantities</w:t>
      </w:r>
      <w:r w:rsidR="002705E2" w:rsidRPr="0087275C">
        <w:rPr>
          <w:lang w:eastAsia="ko-KR"/>
        </w:rPr>
        <w:t xml:space="preserve"> </w:t>
      </w:r>
      <w:r w:rsidR="00AB681C" w:rsidRPr="00577E7D">
        <w:rPr>
          <w:lang w:eastAsia="ko-KR"/>
        </w:rPr>
        <w:t>(</w:t>
      </w:r>
      <w:r w:rsidR="002E25C5" w:rsidRPr="0087275C">
        <w:rPr>
          <w:b/>
          <w:lang w:eastAsia="ko-KR"/>
        </w:rPr>
        <w:t>3.OA.8</w:t>
      </w:r>
      <w:r w:rsidR="00AB681C" w:rsidRPr="00577E7D">
        <w:rPr>
          <w:lang w:eastAsia="ko-KR"/>
        </w:rPr>
        <w:t>)</w:t>
      </w:r>
      <w:r w:rsidR="006D1A88" w:rsidRPr="0087275C">
        <w:rPr>
          <w:lang w:eastAsia="ko-KR"/>
        </w:rPr>
        <w:t xml:space="preserve">. </w:t>
      </w:r>
      <w:r w:rsidR="00A7478E">
        <w:rPr>
          <w:lang w:eastAsia="ko-KR"/>
        </w:rPr>
        <w:t xml:space="preserve"> </w:t>
      </w:r>
      <w:r w:rsidR="008109AB" w:rsidRPr="008109AB">
        <w:rPr>
          <w:lang w:eastAsia="ko-KR"/>
        </w:rPr>
        <w:t>As in the final lesson of Topic E,</w:t>
      </w:r>
      <w:r w:rsidR="008109AB">
        <w:rPr>
          <w:lang w:eastAsia="ko-KR"/>
        </w:rPr>
        <w:t xml:space="preserve"> </w:t>
      </w:r>
      <w:r w:rsidR="002705E2" w:rsidRPr="0087275C">
        <w:rPr>
          <w:lang w:eastAsia="ko-KR"/>
        </w:rPr>
        <w:t xml:space="preserve">students estimate to assess the reasonableness of their solutions </w:t>
      </w:r>
      <w:r w:rsidR="002705E2" w:rsidRPr="00577E7D">
        <w:rPr>
          <w:lang w:eastAsia="ko-KR"/>
        </w:rPr>
        <w:t>(</w:t>
      </w:r>
      <w:r w:rsidR="002705E2" w:rsidRPr="0087275C">
        <w:rPr>
          <w:b/>
          <w:lang w:eastAsia="ko-KR"/>
        </w:rPr>
        <w:t>3.OA.8</w:t>
      </w:r>
      <w:r w:rsidR="002705E2" w:rsidRPr="00577E7D">
        <w:rPr>
          <w:lang w:eastAsia="ko-KR"/>
        </w:rPr>
        <w:t>)</w:t>
      </w:r>
      <w:r w:rsidR="002705E2" w:rsidRPr="0087275C">
        <w:rPr>
          <w:lang w:eastAsia="ko-KR"/>
        </w:rPr>
        <w:t>.</w:t>
      </w:r>
      <w:r w:rsidR="006D1A88">
        <w:rPr>
          <w:lang w:eastAsia="ko-KR"/>
        </w:rPr>
        <w:t xml:space="preserve"> </w:t>
      </w:r>
    </w:p>
    <w:p w14:paraId="37CAD275" w14:textId="77777777" w:rsidR="0043563C" w:rsidRDefault="0043563C" w:rsidP="003F3994">
      <w:pPr>
        <w:pStyle w:val="ny-paragraph"/>
        <w:rPr>
          <w:lang w:eastAsia="ko-KR"/>
        </w:rPr>
      </w:pPr>
    </w:p>
    <w:p w14:paraId="7AF8B39C" w14:textId="77777777" w:rsidR="0043563C" w:rsidRDefault="0043563C" w:rsidP="003F3994">
      <w:pPr>
        <w:pStyle w:val="ny-paragraph"/>
        <w:rPr>
          <w:lang w:eastAsia="ko-KR"/>
        </w:rPr>
      </w:pPr>
    </w:p>
    <w:p w14:paraId="46BEDB11" w14:textId="5B6139C6" w:rsidR="009339FA" w:rsidRPr="00FA3D0D" w:rsidRDefault="00691CE5" w:rsidP="00691CE5">
      <w:pPr>
        <w:pStyle w:val="ny-h2"/>
      </w:pPr>
      <w:r>
        <w:rPr>
          <w:noProof/>
        </w:rPr>
        <w:lastRenderedPageBreak/>
        <w:drawing>
          <wp:anchor distT="0" distB="0" distL="114300" distR="114300" simplePos="0" relativeHeight="251687936" behindDoc="1" locked="0" layoutInCell="1" allowOverlap="1" wp14:anchorId="00B12670" wp14:editId="39963530">
            <wp:simplePos x="0" y="0"/>
            <wp:positionH relativeFrom="column">
              <wp:posOffset>170180</wp:posOffset>
            </wp:positionH>
            <wp:positionV relativeFrom="paragraph">
              <wp:posOffset>53340</wp:posOffset>
            </wp:positionV>
            <wp:extent cx="5943600" cy="35890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M3-Dist-of-Minutes-v2.png"/>
                    <pic:cNvPicPr/>
                  </pic:nvPicPr>
                  <pic:blipFill rotWithShape="1">
                    <a:blip r:embed="rId18">
                      <a:extLst>
                        <a:ext uri="{28A0092B-C50C-407E-A947-70E740481C1C}">
                          <a14:useLocalDpi xmlns:a14="http://schemas.microsoft.com/office/drawing/2010/main" val="0"/>
                        </a:ext>
                      </a:extLst>
                    </a:blip>
                    <a:srcRect l="13333" t="8077" r="16795" b="37279"/>
                    <a:stretch/>
                  </pic:blipFill>
                  <pic:spPr bwMode="auto">
                    <a:xfrm>
                      <a:off x="0" y="0"/>
                      <a:ext cx="5943600" cy="35890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339FA" w:rsidRPr="00464CA6">
        <w:t>Focus Grade Level Standards</w:t>
      </w:r>
    </w:p>
    <w:p w14:paraId="46BEDB12" w14:textId="564340CB" w:rsidR="00303F09" w:rsidRPr="00464CA6" w:rsidRDefault="00303F09" w:rsidP="00303F09">
      <w:pPr>
        <w:pStyle w:val="ny-h4"/>
      </w:pPr>
      <w:r>
        <w:t xml:space="preserve">Represent and </w:t>
      </w:r>
      <w:r w:rsidR="00E93DBD">
        <w:t>s</w:t>
      </w:r>
      <w:r>
        <w:t xml:space="preserve">olve </w:t>
      </w:r>
      <w:r w:rsidR="00E93DBD">
        <w:t>p</w:t>
      </w:r>
      <w:r>
        <w:t xml:space="preserve">roblems </w:t>
      </w:r>
      <w:r w:rsidR="00E93DBD">
        <w:t>i</w:t>
      </w:r>
      <w:r>
        <w:t xml:space="preserve">nvolving </w:t>
      </w:r>
      <w:r w:rsidR="00E93DBD">
        <w:t>m</w:t>
      </w:r>
      <w:r>
        <w:t xml:space="preserve">ultiplication and </w:t>
      </w:r>
      <w:r w:rsidR="00E93DBD">
        <w:t>d</w:t>
      </w:r>
      <w:r>
        <w:t>ivision.</w:t>
      </w:r>
      <w:r w:rsidR="006C7DDB">
        <w:rPr>
          <w:rStyle w:val="FootnoteReference"/>
        </w:rPr>
        <w:footnoteReference w:id="1"/>
      </w:r>
    </w:p>
    <w:p w14:paraId="46BEDB13" w14:textId="700E8A45" w:rsidR="00303F09" w:rsidRPr="00BA50B0" w:rsidRDefault="00852643" w:rsidP="00303F09">
      <w:pPr>
        <w:pStyle w:val="ny-list-focusstandards"/>
        <w:rPr>
          <w:b/>
          <w:color w:val="7F0B47"/>
        </w:rPr>
      </w:pPr>
      <w:r>
        <w:rPr>
          <w:noProof/>
        </w:rPr>
        <mc:AlternateContent>
          <mc:Choice Requires="wps">
            <w:drawing>
              <wp:anchor distT="0" distB="0" distL="114300" distR="114300" simplePos="0" relativeHeight="251662336" behindDoc="0" locked="0" layoutInCell="1" allowOverlap="1" wp14:anchorId="46BEDBF3" wp14:editId="47FA5E58">
                <wp:simplePos x="0" y="0"/>
                <wp:positionH relativeFrom="column">
                  <wp:posOffset>6316345</wp:posOffset>
                </wp:positionH>
                <wp:positionV relativeFrom="paragraph">
                  <wp:posOffset>311150</wp:posOffset>
                </wp:positionV>
                <wp:extent cx="138430" cy="117475"/>
                <wp:effectExtent l="0" t="0" r="13970" b="34925"/>
                <wp:wrapNone/>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7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497.35pt;margin-top:24.5pt;width:10.9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" strokecolor="white"/>
            </w:pict>
          </mc:Fallback>
        </mc:AlternateContent>
      </w:r>
      <w:proofErr w:type="gramStart"/>
      <w:r w:rsidR="00303F09" w:rsidRPr="00BA50B0">
        <w:rPr>
          <w:b/>
          <w:color w:val="7F0B47"/>
        </w:rPr>
        <w:t>3.OA.3</w:t>
      </w:r>
      <w:proofErr w:type="gramEnd"/>
      <w:r w:rsidR="00303F09" w:rsidRPr="00BA50B0">
        <w:t xml:space="preserve"> </w:t>
      </w:r>
      <w:r w:rsidR="00303F09" w:rsidRPr="00BA50B0">
        <w:tab/>
        <w:t>Use multiplication and division within 100 to solve word problems in situations involving equal groups, arrays, and measurement quantities, e.g., by using drawings and equations with a symbol for the unknown n</w:t>
      </w:r>
      <w:r w:rsidR="006C7DDB">
        <w:t xml:space="preserve">umber to represent the problem. </w:t>
      </w:r>
      <w:r w:rsidR="00474317">
        <w:t xml:space="preserve"> </w:t>
      </w:r>
      <w:r w:rsidR="006C7DDB">
        <w:t>(See Glossary, Table 2.)</w:t>
      </w:r>
    </w:p>
    <w:p w14:paraId="46BEDB14" w14:textId="1B3F7F42" w:rsidR="00303F09" w:rsidRPr="00BA50B0" w:rsidRDefault="00852643" w:rsidP="00303F09">
      <w:pPr>
        <w:pStyle w:val="ny-list-focusstandards"/>
      </w:pPr>
      <w:r>
        <w:rPr>
          <w:noProof/>
        </w:rPr>
        <mc:AlternateContent>
          <mc:Choice Requires="wps">
            <w:drawing>
              <wp:anchor distT="0" distB="0" distL="114300" distR="114300" simplePos="0" relativeHeight="251660288" behindDoc="0" locked="0" layoutInCell="1" allowOverlap="1" wp14:anchorId="46BEDBF5" wp14:editId="199F1643">
                <wp:simplePos x="0" y="0"/>
                <wp:positionH relativeFrom="column">
                  <wp:posOffset>-297815</wp:posOffset>
                </wp:positionH>
                <wp:positionV relativeFrom="paragraph">
                  <wp:posOffset>304800</wp:posOffset>
                </wp:positionV>
                <wp:extent cx="138430" cy="117475"/>
                <wp:effectExtent l="0" t="0" r="13970" b="34925"/>
                <wp:wrapNone/>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17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23.4pt;margin-top:24pt;width:10.9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" strokecolor="white"/>
            </w:pict>
          </mc:Fallback>
        </mc:AlternateContent>
      </w:r>
      <w:r>
        <w:rPr>
          <w:noProof/>
        </w:rPr>
        <mc:AlternateContent>
          <mc:Choice Requires="wps">
            <w:drawing>
              <wp:anchor distT="0" distB="0" distL="114300" distR="114300" simplePos="0" relativeHeight="251663360" behindDoc="0" locked="0" layoutInCell="1" allowOverlap="1" wp14:anchorId="46BEDBF6" wp14:editId="35BE6532">
                <wp:simplePos x="0" y="0"/>
                <wp:positionH relativeFrom="column">
                  <wp:posOffset>6750050</wp:posOffset>
                </wp:positionH>
                <wp:positionV relativeFrom="paragraph">
                  <wp:posOffset>495300</wp:posOffset>
                </wp:positionV>
                <wp:extent cx="52705" cy="117475"/>
                <wp:effectExtent l="0" t="0" r="23495" b="34925"/>
                <wp:wrapNone/>
                <wp:docPr id="6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117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531.5pt;margin-top:39pt;width:4.15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" strokecolor="white"/>
            </w:pict>
          </mc:Fallback>
        </mc:AlternateContent>
      </w:r>
      <w:r>
        <w:rPr>
          <w:noProof/>
        </w:rPr>
        <mc:AlternateContent>
          <mc:Choice Requires="wps">
            <w:drawing>
              <wp:anchor distT="0" distB="0" distL="114300" distR="114300" simplePos="0" relativeHeight="251664384" behindDoc="0" locked="0" layoutInCell="1" allowOverlap="1" wp14:anchorId="46BEDBF7" wp14:editId="00690CE1">
                <wp:simplePos x="0" y="0"/>
                <wp:positionH relativeFrom="column">
                  <wp:posOffset>6697345</wp:posOffset>
                </wp:positionH>
                <wp:positionV relativeFrom="paragraph">
                  <wp:posOffset>187325</wp:posOffset>
                </wp:positionV>
                <wp:extent cx="52705" cy="117475"/>
                <wp:effectExtent l="0" t="0" r="23495" b="34925"/>
                <wp:wrapNone/>
                <wp:docPr id="6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1174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527.35pt;margin-top:14.75pt;width:4.1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" strokecolor="white"/>
            </w:pict>
          </mc:Fallback>
        </mc:AlternateContent>
      </w:r>
      <w:proofErr w:type="gramStart"/>
      <w:r w:rsidR="00303F09" w:rsidRPr="00BA50B0">
        <w:rPr>
          <w:b/>
          <w:color w:val="7F0B47"/>
        </w:rPr>
        <w:t>3.OA.4</w:t>
      </w:r>
      <w:proofErr w:type="gramEnd"/>
      <w:r w:rsidR="002E5272">
        <w:t xml:space="preserve"> </w:t>
      </w:r>
      <w:r w:rsidR="002E5272">
        <w:tab/>
      </w:r>
      <w:r w:rsidR="00303F09" w:rsidRPr="00BA50B0">
        <w:t>Determine the unknown whole number in a multiplication or division equation relating three whole numbers.</w:t>
      </w:r>
      <w:r w:rsidR="00203532">
        <w:rPr>
          <w:rStyle w:val="apple-converted-space"/>
          <w:rFonts w:eastAsia="Times New Roman"/>
          <w:color w:val="000000"/>
        </w:rPr>
        <w:t xml:space="preserve"> </w:t>
      </w:r>
      <w:r w:rsidR="00BE2E85">
        <w:rPr>
          <w:rStyle w:val="apple-converted-space"/>
          <w:rFonts w:eastAsia="Times New Roman"/>
          <w:color w:val="000000"/>
        </w:rPr>
        <w:t xml:space="preserve"> </w:t>
      </w:r>
      <w:r w:rsidR="00303F09" w:rsidRPr="00BA50B0">
        <w:rPr>
          <w:i/>
          <w:iCs/>
        </w:rPr>
        <w:t>For example, determine the unknown number that makes the equation true in each of the equations 8</w:t>
      </w:r>
      <w:r w:rsidR="009747FD">
        <w:rPr>
          <w:i/>
          <w:iCs/>
        </w:rPr>
        <w:t> </w:t>
      </w:r>
      <w:proofErr w:type="gramStart"/>
      <w:r w:rsidR="009747FD">
        <w:rPr>
          <w:i/>
          <w:iCs/>
        </w:rPr>
        <w:t>× </w:t>
      </w:r>
      <w:r w:rsidR="00303F09" w:rsidRPr="00BA50B0">
        <w:rPr>
          <w:i/>
          <w:iCs/>
        </w:rPr>
        <w:t>?</w:t>
      </w:r>
      <w:r w:rsidR="009747FD">
        <w:rPr>
          <w:i/>
          <w:iCs/>
        </w:rPr>
        <w:t> </w:t>
      </w:r>
      <w:proofErr w:type="gramEnd"/>
      <w:r w:rsidR="009747FD">
        <w:rPr>
          <w:i/>
          <w:iCs/>
        </w:rPr>
        <w:t>= </w:t>
      </w:r>
      <w:r w:rsidR="00303F09" w:rsidRPr="00BA50B0">
        <w:rPr>
          <w:i/>
          <w:iCs/>
        </w:rPr>
        <w:t>48, 5</w:t>
      </w:r>
      <w:r w:rsidR="009747FD">
        <w:rPr>
          <w:i/>
          <w:iCs/>
        </w:rPr>
        <w:t> = </w:t>
      </w:r>
      <w:r w:rsidR="00303F09" w:rsidRPr="00BA50B0">
        <w:rPr>
          <w:i/>
          <w:iCs/>
        </w:rPr>
        <w:t>_</w:t>
      </w:r>
      <w:r w:rsidR="009747FD">
        <w:rPr>
          <w:i/>
          <w:iCs/>
        </w:rPr>
        <w:t> ÷ </w:t>
      </w:r>
      <w:r w:rsidR="00303F09" w:rsidRPr="00BA50B0">
        <w:rPr>
          <w:i/>
          <w:iCs/>
        </w:rPr>
        <w:t>3, 6</w:t>
      </w:r>
      <w:r w:rsidR="009747FD">
        <w:rPr>
          <w:i/>
          <w:iCs/>
        </w:rPr>
        <w:t> × </w:t>
      </w:r>
      <w:r w:rsidR="00303F09" w:rsidRPr="00BA50B0">
        <w:rPr>
          <w:i/>
          <w:iCs/>
        </w:rPr>
        <w:t>6</w:t>
      </w:r>
      <w:r w:rsidR="009747FD">
        <w:rPr>
          <w:i/>
          <w:iCs/>
        </w:rPr>
        <w:t> </w:t>
      </w:r>
      <w:proofErr w:type="gramStart"/>
      <w:r w:rsidR="009747FD">
        <w:rPr>
          <w:i/>
          <w:iCs/>
        </w:rPr>
        <w:t>= </w:t>
      </w:r>
      <w:r w:rsidR="00303F09" w:rsidRPr="00BA50B0">
        <w:rPr>
          <w:i/>
          <w:iCs/>
        </w:rPr>
        <w:t>?</w:t>
      </w:r>
      <w:r w:rsidR="006C7DDB">
        <w:rPr>
          <w:i/>
          <w:iCs/>
        </w:rPr>
        <w:t>.</w:t>
      </w:r>
      <w:proofErr w:type="gramEnd"/>
    </w:p>
    <w:p w14:paraId="46BEDB15" w14:textId="76CD3B1A" w:rsidR="00303F09" w:rsidRPr="00BA50B0" w:rsidRDefault="00303F09" w:rsidP="00303F09">
      <w:pPr>
        <w:pStyle w:val="ny-h4"/>
      </w:pPr>
      <w:r w:rsidRPr="00BA50B0">
        <w:t xml:space="preserve">Understand </w:t>
      </w:r>
      <w:r w:rsidR="00E93DBD">
        <w:t>p</w:t>
      </w:r>
      <w:r w:rsidRPr="00BA50B0">
        <w:t xml:space="preserve">roperties of </w:t>
      </w:r>
      <w:r w:rsidR="00E93DBD">
        <w:t>m</w:t>
      </w:r>
      <w:r w:rsidRPr="00BA50B0">
        <w:t xml:space="preserve">ultiplication and the </w:t>
      </w:r>
      <w:r w:rsidR="00E93DBD">
        <w:t>r</w:t>
      </w:r>
      <w:r w:rsidRPr="00BA50B0">
        <w:t xml:space="preserve">elationship </w:t>
      </w:r>
      <w:r w:rsidR="00E93DBD">
        <w:t>b</w:t>
      </w:r>
      <w:r w:rsidRPr="00BA50B0">
        <w:t xml:space="preserve">etween </w:t>
      </w:r>
      <w:r w:rsidR="00E93DBD">
        <w:t>m</w:t>
      </w:r>
      <w:r w:rsidRPr="00BA50B0">
        <w:t xml:space="preserve">ultiplication and </w:t>
      </w:r>
      <w:r w:rsidR="00E93DBD">
        <w:t>d</w:t>
      </w:r>
      <w:r w:rsidRPr="00BA50B0">
        <w:t>ivision</w:t>
      </w:r>
      <w:r>
        <w:t>.</w:t>
      </w:r>
      <w:r w:rsidR="0097390A">
        <w:rPr>
          <w:rStyle w:val="FootnoteReference"/>
        </w:rPr>
        <w:footnoteReference w:id="2"/>
      </w:r>
    </w:p>
    <w:p w14:paraId="46BEDB16" w14:textId="15526EA1" w:rsidR="00303F09" w:rsidRPr="00043AC0" w:rsidRDefault="00303F09" w:rsidP="00303F09">
      <w:pPr>
        <w:pStyle w:val="ny-list-focusstandards"/>
        <w:rPr>
          <w:b/>
          <w:i/>
          <w:color w:val="7F0B47"/>
        </w:rPr>
      </w:pPr>
      <w:proofErr w:type="gramStart"/>
      <w:r w:rsidRPr="00BA50B0">
        <w:rPr>
          <w:b/>
          <w:color w:val="7F0B47"/>
        </w:rPr>
        <w:t>3.OA.5</w:t>
      </w:r>
      <w:proofErr w:type="gramEnd"/>
      <w:r w:rsidRPr="00BA50B0">
        <w:t xml:space="preserve"> </w:t>
      </w:r>
      <w:r w:rsidRPr="00BA50B0">
        <w:tab/>
        <w:t>Apply properties of operations as strategies to multiply and divide.</w:t>
      </w:r>
      <w:r w:rsidR="00474317">
        <w:t xml:space="preserve"> </w:t>
      </w:r>
      <w:r w:rsidR="006C7DDB">
        <w:rPr>
          <w:vertAlign w:val="superscript"/>
        </w:rPr>
        <w:t xml:space="preserve"> </w:t>
      </w:r>
      <w:r w:rsidR="006C7DDB">
        <w:rPr>
          <w:rStyle w:val="apple-converted-space"/>
          <w:rFonts w:eastAsia="Times New Roman"/>
          <w:color w:val="000000"/>
        </w:rPr>
        <w:t>(Students need not use formal terms for these properties.)</w:t>
      </w:r>
      <w:r w:rsidR="00410622">
        <w:rPr>
          <w:rStyle w:val="apple-converted-space"/>
          <w:rFonts w:eastAsia="Times New Roman"/>
          <w:color w:val="000000"/>
        </w:rPr>
        <w:t xml:space="preserve"> </w:t>
      </w:r>
      <w:r w:rsidR="00474317">
        <w:rPr>
          <w:rStyle w:val="apple-converted-space"/>
          <w:rFonts w:eastAsia="Times New Roman"/>
          <w:color w:val="000000"/>
        </w:rPr>
        <w:t xml:space="preserve"> </w:t>
      </w:r>
      <w:r w:rsidRPr="00043AC0">
        <w:rPr>
          <w:i/>
        </w:rPr>
        <w:t>Examples:</w:t>
      </w:r>
      <w:r w:rsidR="00F93D88">
        <w:rPr>
          <w:i/>
        </w:rPr>
        <w:t xml:space="preserve"> </w:t>
      </w:r>
      <w:r w:rsidRPr="00043AC0">
        <w:rPr>
          <w:i/>
        </w:rPr>
        <w:t xml:space="preserve"> If 6</w:t>
      </w:r>
      <w:r w:rsidR="009747FD">
        <w:rPr>
          <w:i/>
        </w:rPr>
        <w:t> × </w:t>
      </w:r>
      <w:r w:rsidRPr="00043AC0">
        <w:rPr>
          <w:i/>
        </w:rPr>
        <w:t>4</w:t>
      </w:r>
      <w:r w:rsidR="009747FD">
        <w:rPr>
          <w:i/>
        </w:rPr>
        <w:t> = </w:t>
      </w:r>
      <w:r w:rsidRPr="00043AC0">
        <w:rPr>
          <w:i/>
        </w:rPr>
        <w:t>24 is known, then 4</w:t>
      </w:r>
      <w:r w:rsidR="009747FD">
        <w:rPr>
          <w:i/>
        </w:rPr>
        <w:t> × </w:t>
      </w:r>
      <w:r w:rsidRPr="00043AC0">
        <w:rPr>
          <w:i/>
        </w:rPr>
        <w:t>6</w:t>
      </w:r>
      <w:r w:rsidR="009747FD">
        <w:rPr>
          <w:i/>
        </w:rPr>
        <w:t> = </w:t>
      </w:r>
      <w:r w:rsidRPr="00043AC0">
        <w:rPr>
          <w:i/>
        </w:rPr>
        <w:t>24 is also known.</w:t>
      </w:r>
      <w:r w:rsidR="00410622">
        <w:rPr>
          <w:i/>
        </w:rPr>
        <w:t xml:space="preserve"> </w:t>
      </w:r>
      <w:r w:rsidRPr="00043AC0">
        <w:rPr>
          <w:i/>
        </w:rPr>
        <w:t xml:space="preserve"> </w:t>
      </w:r>
      <w:proofErr w:type="gramStart"/>
      <w:r w:rsidRPr="00043AC0">
        <w:rPr>
          <w:i/>
        </w:rPr>
        <w:t>(Commutative property of multiplication.)</w:t>
      </w:r>
      <w:proofErr w:type="gramEnd"/>
      <w:r w:rsidRPr="00043AC0">
        <w:rPr>
          <w:i/>
        </w:rPr>
        <w:t xml:space="preserve"> 3</w:t>
      </w:r>
      <w:r w:rsidR="009747FD">
        <w:rPr>
          <w:i/>
        </w:rPr>
        <w:t> × </w:t>
      </w:r>
      <w:r w:rsidRPr="00043AC0">
        <w:rPr>
          <w:i/>
        </w:rPr>
        <w:t>5</w:t>
      </w:r>
      <w:r w:rsidR="009747FD">
        <w:rPr>
          <w:i/>
        </w:rPr>
        <w:t> × </w:t>
      </w:r>
      <w:r w:rsidRPr="00043AC0">
        <w:rPr>
          <w:i/>
        </w:rPr>
        <w:t>2 can be found by 3</w:t>
      </w:r>
      <w:r w:rsidR="009747FD">
        <w:rPr>
          <w:i/>
        </w:rPr>
        <w:t> × </w:t>
      </w:r>
      <w:r w:rsidRPr="00043AC0">
        <w:rPr>
          <w:i/>
        </w:rPr>
        <w:t>5</w:t>
      </w:r>
      <w:r w:rsidR="009747FD">
        <w:rPr>
          <w:i/>
        </w:rPr>
        <w:t> = </w:t>
      </w:r>
      <w:r w:rsidRPr="00043AC0">
        <w:rPr>
          <w:i/>
        </w:rPr>
        <w:t>15, then 15</w:t>
      </w:r>
      <w:r w:rsidR="009747FD">
        <w:rPr>
          <w:i/>
        </w:rPr>
        <w:t> × </w:t>
      </w:r>
      <w:r w:rsidRPr="00043AC0">
        <w:rPr>
          <w:i/>
        </w:rPr>
        <w:t>2</w:t>
      </w:r>
      <w:r w:rsidR="009747FD">
        <w:rPr>
          <w:i/>
        </w:rPr>
        <w:t> = </w:t>
      </w:r>
      <w:r w:rsidRPr="00043AC0">
        <w:rPr>
          <w:i/>
        </w:rPr>
        <w:t>30, or by 5</w:t>
      </w:r>
      <w:r w:rsidR="009747FD">
        <w:rPr>
          <w:i/>
        </w:rPr>
        <w:t> × </w:t>
      </w:r>
      <w:r w:rsidRPr="00043AC0">
        <w:rPr>
          <w:i/>
        </w:rPr>
        <w:t>2</w:t>
      </w:r>
      <w:r w:rsidR="009747FD">
        <w:rPr>
          <w:i/>
        </w:rPr>
        <w:t> = </w:t>
      </w:r>
      <w:r w:rsidRPr="00043AC0">
        <w:rPr>
          <w:i/>
        </w:rPr>
        <w:t>10, then 3</w:t>
      </w:r>
      <w:r w:rsidR="009747FD">
        <w:rPr>
          <w:i/>
        </w:rPr>
        <w:t> × </w:t>
      </w:r>
      <w:r w:rsidRPr="00043AC0">
        <w:rPr>
          <w:i/>
        </w:rPr>
        <w:t>10</w:t>
      </w:r>
      <w:r w:rsidR="009747FD">
        <w:rPr>
          <w:i/>
        </w:rPr>
        <w:t> = </w:t>
      </w:r>
      <w:r w:rsidRPr="00043AC0">
        <w:rPr>
          <w:i/>
        </w:rPr>
        <w:t xml:space="preserve">30. </w:t>
      </w:r>
      <w:r w:rsidR="00410622">
        <w:rPr>
          <w:i/>
        </w:rPr>
        <w:t xml:space="preserve"> </w:t>
      </w:r>
      <w:proofErr w:type="gramStart"/>
      <w:r w:rsidRPr="00043AC0">
        <w:rPr>
          <w:i/>
        </w:rPr>
        <w:t>(Associative property of multiplication.)</w:t>
      </w:r>
      <w:proofErr w:type="gramEnd"/>
      <w:r w:rsidR="00410622">
        <w:rPr>
          <w:i/>
        </w:rPr>
        <w:t xml:space="preserve"> </w:t>
      </w:r>
      <w:r w:rsidRPr="00043AC0">
        <w:rPr>
          <w:i/>
        </w:rPr>
        <w:t xml:space="preserve"> Knowing that 8</w:t>
      </w:r>
      <w:r w:rsidR="009747FD">
        <w:rPr>
          <w:i/>
        </w:rPr>
        <w:t> × </w:t>
      </w:r>
      <w:r w:rsidRPr="00043AC0">
        <w:rPr>
          <w:i/>
        </w:rPr>
        <w:t>5</w:t>
      </w:r>
      <w:r w:rsidR="009747FD">
        <w:rPr>
          <w:i/>
        </w:rPr>
        <w:t> = </w:t>
      </w:r>
      <w:r w:rsidRPr="00043AC0">
        <w:rPr>
          <w:i/>
        </w:rPr>
        <w:t>40 and 8</w:t>
      </w:r>
      <w:r w:rsidR="009747FD">
        <w:rPr>
          <w:i/>
        </w:rPr>
        <w:t> × </w:t>
      </w:r>
      <w:r w:rsidRPr="00043AC0">
        <w:rPr>
          <w:i/>
        </w:rPr>
        <w:t>2</w:t>
      </w:r>
      <w:r w:rsidR="009747FD">
        <w:rPr>
          <w:i/>
        </w:rPr>
        <w:t> = </w:t>
      </w:r>
      <w:r w:rsidRPr="00043AC0">
        <w:rPr>
          <w:i/>
        </w:rPr>
        <w:t>16, one can find 8</w:t>
      </w:r>
      <w:r w:rsidR="009747FD">
        <w:rPr>
          <w:i/>
        </w:rPr>
        <w:t> × </w:t>
      </w:r>
      <w:r w:rsidRPr="00043AC0">
        <w:rPr>
          <w:i/>
        </w:rPr>
        <w:t>7 as 8</w:t>
      </w:r>
      <w:r w:rsidR="009747FD">
        <w:rPr>
          <w:i/>
        </w:rPr>
        <w:t> × </w:t>
      </w:r>
      <w:r w:rsidRPr="00043AC0">
        <w:rPr>
          <w:i/>
        </w:rPr>
        <w:t>(5</w:t>
      </w:r>
      <w:r w:rsidR="009747FD">
        <w:rPr>
          <w:i/>
        </w:rPr>
        <w:t> + </w:t>
      </w:r>
      <w:r w:rsidRPr="00043AC0">
        <w:rPr>
          <w:i/>
        </w:rPr>
        <w:t>2)</w:t>
      </w:r>
      <w:r w:rsidR="009747FD">
        <w:rPr>
          <w:i/>
        </w:rPr>
        <w:t> = </w:t>
      </w:r>
      <w:r w:rsidRPr="00043AC0">
        <w:rPr>
          <w:i/>
        </w:rPr>
        <w:t>(8</w:t>
      </w:r>
      <w:r w:rsidR="009747FD">
        <w:rPr>
          <w:i/>
        </w:rPr>
        <w:t> × </w:t>
      </w:r>
      <w:r w:rsidRPr="00043AC0">
        <w:rPr>
          <w:i/>
        </w:rPr>
        <w:t>5)</w:t>
      </w:r>
      <w:r w:rsidR="009747FD">
        <w:rPr>
          <w:i/>
        </w:rPr>
        <w:t> + </w:t>
      </w:r>
      <w:r w:rsidRPr="00043AC0">
        <w:rPr>
          <w:i/>
        </w:rPr>
        <w:t>(8</w:t>
      </w:r>
      <w:r w:rsidR="009747FD">
        <w:rPr>
          <w:i/>
        </w:rPr>
        <w:t> × </w:t>
      </w:r>
      <w:r w:rsidRPr="00043AC0">
        <w:rPr>
          <w:i/>
        </w:rPr>
        <w:t>2)</w:t>
      </w:r>
      <w:r w:rsidR="009747FD">
        <w:rPr>
          <w:i/>
        </w:rPr>
        <w:t> = </w:t>
      </w:r>
      <w:r w:rsidRPr="00043AC0">
        <w:rPr>
          <w:i/>
        </w:rPr>
        <w:t>40</w:t>
      </w:r>
      <w:r w:rsidR="009747FD">
        <w:rPr>
          <w:i/>
        </w:rPr>
        <w:t> + </w:t>
      </w:r>
      <w:r w:rsidRPr="00043AC0">
        <w:rPr>
          <w:i/>
        </w:rPr>
        <w:t>16</w:t>
      </w:r>
      <w:r w:rsidR="009747FD">
        <w:rPr>
          <w:i/>
        </w:rPr>
        <w:t> = </w:t>
      </w:r>
      <w:r w:rsidRPr="00043AC0">
        <w:rPr>
          <w:i/>
        </w:rPr>
        <w:t xml:space="preserve">56. </w:t>
      </w:r>
      <w:r w:rsidR="00410622">
        <w:rPr>
          <w:i/>
        </w:rPr>
        <w:t xml:space="preserve"> </w:t>
      </w:r>
      <w:proofErr w:type="gramStart"/>
      <w:r w:rsidRPr="00043AC0">
        <w:rPr>
          <w:i/>
        </w:rPr>
        <w:t>(Distributive property.)</w:t>
      </w:r>
      <w:proofErr w:type="gramEnd"/>
    </w:p>
    <w:p w14:paraId="46BEDB17" w14:textId="3EEB1CE3" w:rsidR="00303F09" w:rsidRPr="00BA50B0" w:rsidRDefault="00303F09" w:rsidP="00303F09">
      <w:pPr>
        <w:pStyle w:val="ny-h4"/>
      </w:pPr>
      <w:r w:rsidRPr="00BA50B0">
        <w:lastRenderedPageBreak/>
        <w:t xml:space="preserve">Multiply and </w:t>
      </w:r>
      <w:r w:rsidR="00E93DBD">
        <w:t>d</w:t>
      </w:r>
      <w:r w:rsidRPr="00BA50B0">
        <w:t>ivide within 100</w:t>
      </w:r>
      <w:r>
        <w:t>.</w:t>
      </w:r>
      <w:r w:rsidR="006C7DDB">
        <w:rPr>
          <w:rStyle w:val="FootnoteReference"/>
        </w:rPr>
        <w:footnoteReference w:id="3"/>
      </w:r>
    </w:p>
    <w:p w14:paraId="46BEDB18" w14:textId="14F5AD88" w:rsidR="00303F09" w:rsidRPr="00BA50B0" w:rsidRDefault="00303F09" w:rsidP="00303F09">
      <w:pPr>
        <w:pStyle w:val="ny-list-focusstandards"/>
        <w:rPr>
          <w:b/>
          <w:color w:val="7F0B47"/>
        </w:rPr>
      </w:pPr>
      <w:proofErr w:type="gramStart"/>
      <w:r w:rsidRPr="00BA50B0">
        <w:rPr>
          <w:b/>
          <w:color w:val="7F0B47"/>
        </w:rPr>
        <w:t>3.OA.7</w:t>
      </w:r>
      <w:proofErr w:type="gramEnd"/>
      <w:r w:rsidRPr="00BA50B0">
        <w:t xml:space="preserve"> </w:t>
      </w:r>
      <w:r w:rsidRPr="00BA50B0">
        <w:tab/>
        <w:t>Fluently multiply and divide within 100, using strategies such as the relationship between multiplication and division (e.g., knowing that 8</w:t>
      </w:r>
      <w:r w:rsidR="009747FD">
        <w:t> × </w:t>
      </w:r>
      <w:r w:rsidRPr="00BA50B0">
        <w:t>5</w:t>
      </w:r>
      <w:r w:rsidR="009747FD">
        <w:t> = </w:t>
      </w:r>
      <w:r w:rsidRPr="00BA50B0">
        <w:t>40, one knows 40</w:t>
      </w:r>
      <w:r w:rsidR="009747FD">
        <w:t> ÷ </w:t>
      </w:r>
      <w:r w:rsidRPr="00BA50B0">
        <w:t>5</w:t>
      </w:r>
      <w:r w:rsidR="009747FD">
        <w:t> = </w:t>
      </w:r>
      <w:r w:rsidRPr="00BA50B0">
        <w:t xml:space="preserve">8) or properties of operations. </w:t>
      </w:r>
      <w:r w:rsidR="00410622">
        <w:t xml:space="preserve"> </w:t>
      </w:r>
      <w:r w:rsidRPr="00BA50B0">
        <w:t>By the end of Grade 3, know from memory all products of two one-digit numbers.</w:t>
      </w:r>
    </w:p>
    <w:p w14:paraId="46BEDB19" w14:textId="300B8C9F" w:rsidR="00303F09" w:rsidRPr="00BA50B0" w:rsidRDefault="00303F09" w:rsidP="00303F09">
      <w:pPr>
        <w:pStyle w:val="ny-h4"/>
      </w:pPr>
      <w:r w:rsidRPr="00BA50B0">
        <w:t xml:space="preserve">Solve </w:t>
      </w:r>
      <w:r w:rsidR="00E93DBD">
        <w:t>p</w:t>
      </w:r>
      <w:r w:rsidRPr="00BA50B0">
        <w:t xml:space="preserve">roblems </w:t>
      </w:r>
      <w:r w:rsidR="00E93DBD">
        <w:t>i</w:t>
      </w:r>
      <w:r w:rsidRPr="00BA50B0">
        <w:t xml:space="preserve">nvolving the </w:t>
      </w:r>
      <w:r w:rsidR="00E93DBD">
        <w:t>f</w:t>
      </w:r>
      <w:r w:rsidRPr="00BA50B0">
        <w:t xml:space="preserve">our </w:t>
      </w:r>
      <w:r w:rsidR="00E93DBD">
        <w:t>o</w:t>
      </w:r>
      <w:r w:rsidRPr="00BA50B0">
        <w:t xml:space="preserve">perations, and </w:t>
      </w:r>
      <w:r w:rsidR="00E93DBD">
        <w:t>i</w:t>
      </w:r>
      <w:r w:rsidRPr="00BA50B0">
        <w:t xml:space="preserve">dentify and </w:t>
      </w:r>
      <w:r w:rsidR="00E93DBD">
        <w:t>e</w:t>
      </w:r>
      <w:r w:rsidRPr="00BA50B0">
        <w:t xml:space="preserve">xplain </w:t>
      </w:r>
      <w:r w:rsidR="00E93DBD">
        <w:t>p</w:t>
      </w:r>
      <w:r w:rsidRPr="00BA50B0">
        <w:t xml:space="preserve">atterns in </w:t>
      </w:r>
      <w:r w:rsidR="00E93DBD">
        <w:t>a</w:t>
      </w:r>
      <w:r w:rsidRPr="00BA50B0">
        <w:t>rithmetic</w:t>
      </w:r>
      <w:r>
        <w:t>.</w:t>
      </w:r>
      <w:r w:rsidR="006C7DDB">
        <w:rPr>
          <w:rStyle w:val="FootnoteReference"/>
        </w:rPr>
        <w:footnoteReference w:id="4"/>
      </w:r>
    </w:p>
    <w:p w14:paraId="46BEDB1A" w14:textId="166ACF36" w:rsidR="00303F09" w:rsidRDefault="00303F09" w:rsidP="00303F09">
      <w:pPr>
        <w:pStyle w:val="ny-list-focusstandards"/>
      </w:pPr>
      <w:proofErr w:type="gramStart"/>
      <w:r w:rsidRPr="00BA50B0">
        <w:rPr>
          <w:b/>
          <w:color w:val="7F0B47"/>
        </w:rPr>
        <w:t>3.OA.8</w:t>
      </w:r>
      <w:proofErr w:type="gramEnd"/>
      <w:r w:rsidRPr="00BA50B0">
        <w:t xml:space="preserve"> </w:t>
      </w:r>
      <w:r w:rsidRPr="00BA50B0">
        <w:tab/>
        <w:t xml:space="preserve">Solve two-step word problems using the four operations. </w:t>
      </w:r>
      <w:r w:rsidR="00410622">
        <w:t xml:space="preserve"> </w:t>
      </w:r>
      <w:r w:rsidRPr="00BA50B0">
        <w:t xml:space="preserve">Represent these problems using equations with a letter standing for the unknown quantity. </w:t>
      </w:r>
      <w:r w:rsidR="00410622">
        <w:t xml:space="preserve"> </w:t>
      </w:r>
      <w:r w:rsidRPr="00BA50B0">
        <w:t>Assess the reasonableness of answers using mental computation and estimation strategies including rounding.</w:t>
      </w:r>
      <w:r w:rsidR="00474317">
        <w:t xml:space="preserve"> </w:t>
      </w:r>
      <w:r w:rsidR="006C7DDB" w:rsidRPr="006C7DDB">
        <w:t xml:space="preserve"> </w:t>
      </w:r>
      <w:r w:rsidR="006C7DDB">
        <w:t>(This standard is limited to problems posed with whole numbers and having whole-number answers; students should know how to perform operations in the conventional order when there are no parentheses to specify a particular order, i.e., Order of Operations.)</w:t>
      </w:r>
    </w:p>
    <w:p w14:paraId="46BEDB1B" w14:textId="77777777" w:rsidR="00572EA4" w:rsidRDefault="00572EA4" w:rsidP="00572EA4">
      <w:pPr>
        <w:pStyle w:val="ny-list-focusstandards"/>
        <w:rPr>
          <w:i/>
        </w:rPr>
      </w:pPr>
      <w:proofErr w:type="gramStart"/>
      <w:r w:rsidRPr="00BA50B0">
        <w:rPr>
          <w:b/>
          <w:color w:val="7F0B47"/>
        </w:rPr>
        <w:t>3.OA.</w:t>
      </w:r>
      <w:r>
        <w:rPr>
          <w:b/>
          <w:color w:val="7F0B47"/>
        </w:rPr>
        <w:t>9</w:t>
      </w:r>
      <w:proofErr w:type="gramEnd"/>
      <w:r w:rsidRPr="00BA50B0">
        <w:t xml:space="preserve"> </w:t>
      </w:r>
      <w:r w:rsidRPr="00BA50B0">
        <w:tab/>
      </w:r>
      <w:r>
        <w:t>Identify arithmetic patterns (including patterns in the addition table or multiplication table), and explain them using properties of operations</w:t>
      </w:r>
      <w:r w:rsidRPr="00BA50B0">
        <w:t>.</w:t>
      </w:r>
      <w:r>
        <w:t xml:space="preserve">  </w:t>
      </w:r>
      <w:r w:rsidRPr="00572EA4">
        <w:rPr>
          <w:i/>
        </w:rPr>
        <w:t>For example, observe that 4 times a number is always even, and explain why 4 times a number can be decomposed into two equal addends.</w:t>
      </w:r>
    </w:p>
    <w:p w14:paraId="46BEDB1C" w14:textId="7C0BE9A0" w:rsidR="004661BA" w:rsidRPr="00BA50B0" w:rsidRDefault="00A42F74" w:rsidP="004661BA">
      <w:pPr>
        <w:pStyle w:val="ny-h4"/>
      </w:pPr>
      <w:r>
        <w:t>Use place value understanding and properties of operations to perform multi-digit arithmetic</w:t>
      </w:r>
      <w:r w:rsidR="004661BA">
        <w:t>.</w:t>
      </w:r>
      <w:r w:rsidR="006C7DDB">
        <w:t xml:space="preserve"> </w:t>
      </w:r>
      <w:r w:rsidR="00474317">
        <w:t xml:space="preserve"> </w:t>
      </w:r>
      <w:r w:rsidR="006C7DDB">
        <w:t>(A range of algorithms may be used.)</w:t>
      </w:r>
      <w:r w:rsidR="006C7DDB">
        <w:rPr>
          <w:rStyle w:val="FootnoteReference"/>
        </w:rPr>
        <w:footnoteReference w:id="5"/>
      </w:r>
    </w:p>
    <w:p w14:paraId="46BEDB1E" w14:textId="13CC553F" w:rsidR="004661BA" w:rsidRPr="00572EA4" w:rsidRDefault="004661BA" w:rsidP="006C7DDB">
      <w:pPr>
        <w:pStyle w:val="ny-list-focusstandards"/>
        <w:rPr>
          <w:i/>
        </w:rPr>
      </w:pPr>
      <w:r w:rsidRPr="00BA50B0">
        <w:rPr>
          <w:b/>
          <w:color w:val="7F0B47"/>
        </w:rPr>
        <w:t>3.</w:t>
      </w:r>
      <w:r w:rsidR="00A42F74">
        <w:rPr>
          <w:b/>
          <w:color w:val="7F0B47"/>
        </w:rPr>
        <w:t>NBT</w:t>
      </w:r>
      <w:r w:rsidRPr="00BA50B0">
        <w:rPr>
          <w:b/>
          <w:color w:val="7F0B47"/>
        </w:rPr>
        <w:t>.</w:t>
      </w:r>
      <w:r w:rsidR="00A42F74">
        <w:rPr>
          <w:b/>
          <w:color w:val="7F0B47"/>
        </w:rPr>
        <w:t>3</w:t>
      </w:r>
      <w:r w:rsidRPr="00BA50B0">
        <w:t xml:space="preserve"> </w:t>
      </w:r>
      <w:r w:rsidRPr="00BA50B0">
        <w:tab/>
      </w:r>
      <w:r w:rsidR="00A42F74">
        <w:t>Multiply one-digit whole numbers by m</w:t>
      </w:r>
      <w:r w:rsidR="00A7478E">
        <w:t>ul</w:t>
      </w:r>
      <w:r w:rsidR="00854DD1">
        <w:t>t</w:t>
      </w:r>
      <w:r w:rsidR="00A7478E">
        <w:t>iples of 10 in the range 10</w:t>
      </w:r>
      <w:r w:rsidR="006C7DDB">
        <w:t>–</w:t>
      </w:r>
      <w:r w:rsidR="00A42F74">
        <w:t>90 (e.g., 9</w:t>
      </w:r>
      <w:r w:rsidR="009747FD">
        <w:t> × </w:t>
      </w:r>
      <w:r w:rsidR="00A42F74">
        <w:t>80, 5</w:t>
      </w:r>
      <w:r w:rsidR="009747FD">
        <w:t> × </w:t>
      </w:r>
      <w:r w:rsidR="00A42F74">
        <w:t>60) using strategies based on place value and properties of operations.</w:t>
      </w:r>
    </w:p>
    <w:p w14:paraId="61EFD99A" w14:textId="77777777" w:rsidR="002E4376" w:rsidRDefault="002E4376">
      <w:pPr>
        <w:rPr>
          <w:rFonts w:ascii="Calibri Bold" w:eastAsia="Myriad Pro" w:hAnsi="Calibri Bold" w:cs="Myriad Pro"/>
          <w:b/>
          <w:bCs/>
          <w:color w:val="00789C"/>
          <w:sz w:val="36"/>
          <w:szCs w:val="36"/>
        </w:rPr>
      </w:pPr>
      <w:r>
        <w:br w:type="page"/>
      </w:r>
    </w:p>
    <w:p w14:paraId="46BEDB1F" w14:textId="38EC7276" w:rsidR="009339FA" w:rsidRDefault="009339FA" w:rsidP="00577E7D">
      <w:pPr>
        <w:pStyle w:val="ny-h2"/>
      </w:pPr>
      <w:r w:rsidRPr="00464CA6">
        <w:lastRenderedPageBreak/>
        <w:t xml:space="preserve">Foundational Standards </w:t>
      </w:r>
    </w:p>
    <w:p w14:paraId="7D729B32" w14:textId="0D3D4BFE" w:rsidR="006C7DDB" w:rsidRPr="00BA50B0" w:rsidRDefault="006C7DDB" w:rsidP="006C7DDB">
      <w:pPr>
        <w:pStyle w:val="ny-list-focusstandards"/>
        <w:rPr>
          <w:b/>
          <w:color w:val="7F0B47"/>
        </w:rPr>
      </w:pPr>
      <w:r>
        <w:rPr>
          <w:b/>
          <w:color w:val="7F0B47"/>
        </w:rPr>
        <w:t>2</w:t>
      </w:r>
      <w:r w:rsidRPr="00BA50B0">
        <w:rPr>
          <w:b/>
          <w:color w:val="7F0B47"/>
        </w:rPr>
        <w:t>.OA.</w:t>
      </w:r>
      <w:r>
        <w:rPr>
          <w:b/>
          <w:color w:val="7F0B47"/>
        </w:rPr>
        <w:t>3</w:t>
      </w:r>
      <w:r w:rsidRPr="00BA50B0">
        <w:t xml:space="preserve"> </w:t>
      </w:r>
      <w:r w:rsidRPr="00BA50B0">
        <w:tab/>
      </w:r>
      <w:r w:rsidRPr="00492761">
        <w:t>Determine whether a group of objects (up to 20) has an odd or even number of members, e.g., by pairing objects or counting them by 2s; write an equation to express an even number as a sum of two equal addends.</w:t>
      </w:r>
    </w:p>
    <w:p w14:paraId="30B8C128" w14:textId="77777777" w:rsidR="006C7DDB" w:rsidRDefault="006C7DDB" w:rsidP="006C7DDB">
      <w:pPr>
        <w:pStyle w:val="ny-list-focusstandards"/>
      </w:pPr>
      <w:r>
        <w:rPr>
          <w:b/>
          <w:color w:val="7F0B47"/>
        </w:rPr>
        <w:t>2</w:t>
      </w:r>
      <w:r w:rsidRPr="00BA50B0">
        <w:rPr>
          <w:b/>
          <w:color w:val="7F0B47"/>
        </w:rPr>
        <w:t>.OA.</w:t>
      </w:r>
      <w:r>
        <w:rPr>
          <w:b/>
          <w:color w:val="7F0B47"/>
        </w:rPr>
        <w:t>4</w:t>
      </w:r>
      <w:r w:rsidRPr="00BA50B0">
        <w:t xml:space="preserve"> </w:t>
      </w:r>
      <w:r w:rsidRPr="00BA50B0">
        <w:tab/>
      </w:r>
      <w:r w:rsidRPr="00492761">
        <w:t>Use addition to find the total number of objects arranged in rectangular arrays with up to 5 rows and up to 5 columns; write an equation to express the total as a sum of equal addends.</w:t>
      </w:r>
    </w:p>
    <w:p w14:paraId="3AD6D5E7" w14:textId="77777777" w:rsidR="006C7DDB" w:rsidRDefault="006C7DDB" w:rsidP="006C7DDB">
      <w:pPr>
        <w:pStyle w:val="ny-list-focusstandards"/>
      </w:pPr>
      <w:proofErr w:type="gramStart"/>
      <w:r>
        <w:rPr>
          <w:b/>
          <w:color w:val="7F0B47"/>
        </w:rPr>
        <w:t>2</w:t>
      </w:r>
      <w:r w:rsidRPr="00BA50B0">
        <w:rPr>
          <w:b/>
          <w:color w:val="7F0B47"/>
        </w:rPr>
        <w:t>.</w:t>
      </w:r>
      <w:r>
        <w:rPr>
          <w:b/>
          <w:color w:val="7F0B47"/>
        </w:rPr>
        <w:t>NBT</w:t>
      </w:r>
      <w:r w:rsidRPr="00BA50B0">
        <w:rPr>
          <w:b/>
          <w:color w:val="7F0B47"/>
        </w:rPr>
        <w:t>.</w:t>
      </w:r>
      <w:r>
        <w:rPr>
          <w:b/>
          <w:color w:val="7F0B47"/>
        </w:rPr>
        <w:t>2</w:t>
      </w:r>
      <w:proofErr w:type="gramEnd"/>
      <w:r w:rsidRPr="00BA50B0">
        <w:t xml:space="preserve"> </w:t>
      </w:r>
      <w:r w:rsidRPr="00BA50B0">
        <w:tab/>
      </w:r>
      <w:r w:rsidRPr="00492761">
        <w:t>Count within 1000; skip-count by 5s, 10s, and 100s.</w:t>
      </w:r>
    </w:p>
    <w:p w14:paraId="46BEDB20" w14:textId="48C3496D" w:rsidR="00412C06" w:rsidRPr="00BA50B0" w:rsidRDefault="00412C06" w:rsidP="00412C06">
      <w:pPr>
        <w:pStyle w:val="ny-list-focusstandards"/>
      </w:pPr>
      <w:proofErr w:type="gramStart"/>
      <w:r w:rsidRPr="00BA50B0">
        <w:rPr>
          <w:b/>
          <w:color w:val="7F0B47"/>
        </w:rPr>
        <w:t>3.OA.1</w:t>
      </w:r>
      <w:proofErr w:type="gramEnd"/>
      <w:r w:rsidRPr="00BA50B0">
        <w:rPr>
          <w:b/>
          <w:color w:val="7F0B47"/>
        </w:rPr>
        <w:tab/>
      </w:r>
      <w:r w:rsidRPr="00BA50B0">
        <w:t>Interpret products of whole numbers, e.g., interpret 5</w:t>
      </w:r>
      <w:r w:rsidR="009747FD">
        <w:t> × </w:t>
      </w:r>
      <w:r w:rsidRPr="00BA50B0">
        <w:t>7 as the total number of objects in 5 groups of 7 objects each.</w:t>
      </w:r>
      <w:r w:rsidR="00CF5DA5">
        <w:rPr>
          <w:rStyle w:val="apple-converted-space"/>
          <w:rFonts w:eastAsia="Times New Roman"/>
          <w:color w:val="000000"/>
        </w:rPr>
        <w:t xml:space="preserve"> </w:t>
      </w:r>
      <w:r w:rsidR="00FC6202">
        <w:rPr>
          <w:rStyle w:val="apple-converted-space"/>
          <w:rFonts w:eastAsia="Times New Roman"/>
          <w:color w:val="000000"/>
        </w:rPr>
        <w:t xml:space="preserve"> </w:t>
      </w:r>
      <w:r w:rsidRPr="00BA50B0">
        <w:rPr>
          <w:i/>
          <w:iCs/>
        </w:rPr>
        <w:t>For example, describe a context in which a total number of objects can be expressed as 5</w:t>
      </w:r>
      <w:r w:rsidR="009747FD">
        <w:rPr>
          <w:i/>
          <w:iCs/>
        </w:rPr>
        <w:t> × </w:t>
      </w:r>
      <w:r w:rsidRPr="00BA50B0">
        <w:rPr>
          <w:i/>
          <w:iCs/>
        </w:rPr>
        <w:t>7.</w:t>
      </w:r>
    </w:p>
    <w:p w14:paraId="46BEDB21" w14:textId="24B01ADC" w:rsidR="00412C06" w:rsidRDefault="00412C06" w:rsidP="00412C06">
      <w:pPr>
        <w:pStyle w:val="ny-list-focusstandards"/>
        <w:rPr>
          <w:i/>
          <w:iCs/>
        </w:rPr>
      </w:pPr>
      <w:proofErr w:type="gramStart"/>
      <w:r w:rsidRPr="00BA50B0">
        <w:rPr>
          <w:b/>
          <w:color w:val="7F0B47"/>
        </w:rPr>
        <w:t>3.OA.2</w:t>
      </w:r>
      <w:proofErr w:type="gramEnd"/>
      <w:r w:rsidRPr="00BA50B0">
        <w:t xml:space="preserve"> </w:t>
      </w:r>
      <w:r w:rsidRPr="00BA50B0">
        <w:tab/>
        <w:t>Interpret whole-number quotients of whole numbers, e.g., interpret 56</w:t>
      </w:r>
      <w:r w:rsidR="009747FD">
        <w:t> ÷ </w:t>
      </w:r>
      <w:r w:rsidRPr="00BA50B0">
        <w:t>8 as the number of objects in each share when 56 objects are partitioned equally into 8 shares, or as a number of shares when 56 objects are partitioned into equal shares of 8 objects each.</w:t>
      </w:r>
      <w:r w:rsidR="00CF5DA5">
        <w:rPr>
          <w:rStyle w:val="apple-converted-space"/>
          <w:rFonts w:eastAsia="Times New Roman"/>
          <w:color w:val="000000"/>
        </w:rPr>
        <w:t xml:space="preserve"> </w:t>
      </w:r>
      <w:r w:rsidR="00FC6202">
        <w:rPr>
          <w:rStyle w:val="apple-converted-space"/>
          <w:rFonts w:eastAsia="Times New Roman"/>
          <w:color w:val="000000"/>
        </w:rPr>
        <w:t xml:space="preserve"> </w:t>
      </w:r>
      <w:r w:rsidRPr="00BA50B0">
        <w:rPr>
          <w:i/>
          <w:iCs/>
        </w:rPr>
        <w:t>For example, describe a context in which a number of</w:t>
      </w:r>
      <w:r w:rsidR="00CF5DA5">
        <w:rPr>
          <w:i/>
          <w:iCs/>
        </w:rPr>
        <w:t xml:space="preserve"> </w:t>
      </w:r>
      <w:r w:rsidRPr="00BA50B0">
        <w:rPr>
          <w:i/>
          <w:iCs/>
        </w:rPr>
        <w:t>shares or a number of groups can be expressed as 56</w:t>
      </w:r>
      <w:r w:rsidR="009747FD">
        <w:rPr>
          <w:i/>
          <w:iCs/>
        </w:rPr>
        <w:t> ÷ </w:t>
      </w:r>
      <w:r w:rsidRPr="00BA50B0">
        <w:rPr>
          <w:i/>
          <w:iCs/>
        </w:rPr>
        <w:t>8.</w:t>
      </w:r>
    </w:p>
    <w:p w14:paraId="46BEDB22" w14:textId="1303274B" w:rsidR="00412C06" w:rsidRPr="00D071A0" w:rsidRDefault="00412C06" w:rsidP="00412C06">
      <w:pPr>
        <w:pStyle w:val="ny-list-focusstandards"/>
        <w:rPr>
          <w:i/>
        </w:rPr>
      </w:pPr>
      <w:proofErr w:type="gramStart"/>
      <w:r w:rsidRPr="00BA50B0">
        <w:rPr>
          <w:b/>
          <w:color w:val="7F0B47"/>
        </w:rPr>
        <w:t>3.OA.6</w:t>
      </w:r>
      <w:proofErr w:type="gramEnd"/>
      <w:r w:rsidRPr="00BA50B0">
        <w:t xml:space="preserve"> </w:t>
      </w:r>
      <w:r w:rsidRPr="00BA50B0">
        <w:tab/>
        <w:t>Understand division as an unknown-factor problem.</w:t>
      </w:r>
      <w:r w:rsidRPr="00BA50B0">
        <w:rPr>
          <w:rStyle w:val="apple-converted-space"/>
          <w:rFonts w:eastAsia="Times New Roman"/>
          <w:color w:val="000000"/>
        </w:rPr>
        <w:t> </w:t>
      </w:r>
      <w:r w:rsidR="00FC6202">
        <w:rPr>
          <w:rStyle w:val="apple-converted-space"/>
          <w:rFonts w:eastAsia="Times New Roman"/>
          <w:color w:val="000000"/>
        </w:rPr>
        <w:t xml:space="preserve"> </w:t>
      </w:r>
      <w:r w:rsidRPr="00D071A0">
        <w:rPr>
          <w:i/>
        </w:rPr>
        <w:t>For example, find 32</w:t>
      </w:r>
      <w:r w:rsidR="009747FD">
        <w:rPr>
          <w:i/>
        </w:rPr>
        <w:t> ÷ </w:t>
      </w:r>
      <w:r w:rsidRPr="00D071A0">
        <w:rPr>
          <w:i/>
        </w:rPr>
        <w:t>8 by finding the number that makes 32 when multiplied by 8.</w:t>
      </w:r>
    </w:p>
    <w:p w14:paraId="46BEDB27" w14:textId="77777777" w:rsidR="009339FA" w:rsidRPr="00464CA6" w:rsidRDefault="009339FA" w:rsidP="00577E7D">
      <w:pPr>
        <w:pStyle w:val="ny-h2"/>
      </w:pPr>
      <w:r w:rsidRPr="00464CA6">
        <w:t>Focus Standards for Mathematical Practice</w:t>
      </w:r>
    </w:p>
    <w:p w14:paraId="46BEDB28" w14:textId="5B015218" w:rsidR="003E4CC5" w:rsidRDefault="003E4CC5" w:rsidP="003E4CC5">
      <w:pPr>
        <w:pStyle w:val="ny-list-focusstandards"/>
      </w:pPr>
      <w:r>
        <w:rPr>
          <w:b/>
          <w:color w:val="7F0B47"/>
        </w:rPr>
        <w:t>MP.1</w:t>
      </w:r>
      <w:r>
        <w:rPr>
          <w:b/>
          <w:color w:val="7F0B47"/>
        </w:rPr>
        <w:tab/>
      </w:r>
      <w:r>
        <w:rPr>
          <w:b/>
        </w:rPr>
        <w:t>Make sense of problems and persevere in solving them.</w:t>
      </w:r>
      <w:r>
        <w:t xml:space="preserve">  </w:t>
      </w:r>
      <w:r w:rsidR="002B638F" w:rsidRPr="002B638F">
        <w:t>Students engage in exploratory lessons to discover and interpret patterns</w:t>
      </w:r>
      <w:r w:rsidR="008109AB">
        <w:t>,</w:t>
      </w:r>
      <w:r w:rsidR="002B638F" w:rsidRPr="002B638F">
        <w:t xml:space="preserve"> and </w:t>
      </w:r>
      <w:r w:rsidR="008109AB">
        <w:t xml:space="preserve">they </w:t>
      </w:r>
      <w:r w:rsidR="002B638F" w:rsidRPr="002B638F">
        <w:t xml:space="preserve">apply their observations to solving multi-step word problems involving all </w:t>
      </w:r>
      <w:r w:rsidR="00731933">
        <w:t>four</w:t>
      </w:r>
      <w:r w:rsidR="002B638F" w:rsidRPr="002B638F">
        <w:t xml:space="preserve"> operations.</w:t>
      </w:r>
    </w:p>
    <w:p w14:paraId="46BEDB29" w14:textId="3EED97E7" w:rsidR="003E4CC5" w:rsidRDefault="003E4CC5" w:rsidP="003E4CC5">
      <w:pPr>
        <w:pStyle w:val="ny-list-focusstandards"/>
      </w:pPr>
      <w:r>
        <w:rPr>
          <w:b/>
          <w:color w:val="7F0B47"/>
        </w:rPr>
        <w:t>MP.3</w:t>
      </w:r>
      <w:r>
        <w:tab/>
      </w:r>
      <w:r>
        <w:rPr>
          <w:b/>
        </w:rPr>
        <w:t>Construct viable arguments and critique the reasoning of others.</w:t>
      </w:r>
      <w:r>
        <w:t xml:space="preserve">  </w:t>
      </w:r>
      <w:r w:rsidR="002B638F" w:rsidRPr="002B638F">
        <w:t xml:space="preserve">As students compare solution strategies, they construct arguments and critique the reasoning of their peers.  </w:t>
      </w:r>
      <w:proofErr w:type="gramStart"/>
      <w:r w:rsidR="002B638F" w:rsidRPr="00F94138">
        <w:t xml:space="preserve">This practice is particularly exemplified in daily </w:t>
      </w:r>
      <w:r w:rsidR="00576A05" w:rsidRPr="00577E7D">
        <w:t>A</w:t>
      </w:r>
      <w:r w:rsidR="002B638F" w:rsidRPr="00577E7D">
        <w:t xml:space="preserve">pplication </w:t>
      </w:r>
      <w:r w:rsidR="00576A05" w:rsidRPr="00577E7D">
        <w:t>P</w:t>
      </w:r>
      <w:r w:rsidR="002B638F" w:rsidRPr="00577E7D">
        <w:t>roblems and problem-solving specific lessons in which students share and explain</w:t>
      </w:r>
      <w:proofErr w:type="gramEnd"/>
      <w:r w:rsidR="002B638F" w:rsidRPr="00577E7D">
        <w:t xml:space="preserve"> their work with one another.</w:t>
      </w:r>
    </w:p>
    <w:p w14:paraId="46BEDB2A" w14:textId="7B0712A7" w:rsidR="003E4CC5" w:rsidRDefault="003E4CC5" w:rsidP="003E4CC5">
      <w:pPr>
        <w:pStyle w:val="ny-list-focusstandards"/>
      </w:pPr>
      <w:proofErr w:type="gramStart"/>
      <w:r>
        <w:rPr>
          <w:rStyle w:val="ny-bold-red"/>
        </w:rPr>
        <w:t>MP.4</w:t>
      </w:r>
      <w:r>
        <w:rPr>
          <w:b/>
          <w:color w:val="7F0B47"/>
        </w:rPr>
        <w:tab/>
      </w:r>
      <w:r>
        <w:rPr>
          <w:b/>
        </w:rPr>
        <w:t>Model with mathematics</w:t>
      </w:r>
      <w:r w:rsidRPr="00972855">
        <w:t>.</w:t>
      </w:r>
      <w:proofErr w:type="gramEnd"/>
      <w:r w:rsidRPr="00972855">
        <w:t xml:space="preserve"> </w:t>
      </w:r>
      <w:r w:rsidR="004673AA">
        <w:t xml:space="preserve"> </w:t>
      </w:r>
      <w:r w:rsidR="002B638F">
        <w:t>Students use arrays, tape diagrams</w:t>
      </w:r>
      <w:r w:rsidR="00576A05">
        <w:t>,</w:t>
      </w:r>
      <w:r w:rsidR="002B638F">
        <w:t xml:space="preserve"> and equations to represent word problem situations</w:t>
      </w:r>
      <w:r w:rsidR="00CF5DA5">
        <w:t>.</w:t>
      </w:r>
    </w:p>
    <w:p w14:paraId="46BEDB2B" w14:textId="5CB74D57" w:rsidR="002C66C6" w:rsidRDefault="002C66C6" w:rsidP="002C66C6">
      <w:pPr>
        <w:pStyle w:val="ny-list-focusstandards"/>
      </w:pPr>
      <w:r>
        <w:rPr>
          <w:b/>
          <w:color w:val="7F0B47"/>
        </w:rPr>
        <w:t>MP.5</w:t>
      </w:r>
      <w:r>
        <w:rPr>
          <w:b/>
          <w:color w:val="7F0B47"/>
        </w:rPr>
        <w:tab/>
      </w:r>
      <w:r>
        <w:rPr>
          <w:b/>
        </w:rPr>
        <w:t>Use appropriate tools strategically</w:t>
      </w:r>
      <w:r w:rsidRPr="00972855">
        <w:t>.</w:t>
      </w:r>
      <w:r>
        <w:t xml:space="preserve">  </w:t>
      </w:r>
      <w:r w:rsidR="002B638F" w:rsidRPr="002B638F">
        <w:t>Students analyze problems and select the appropriate tools and pathways to solutions.  This is particularly evident as students select problem</w:t>
      </w:r>
      <w:r w:rsidR="00576A05">
        <w:t>-</w:t>
      </w:r>
      <w:r w:rsidR="002B638F" w:rsidRPr="002B638F">
        <w:t>solving strategies and use arithmetic properties as simplifying strategies when appropriate.</w:t>
      </w:r>
    </w:p>
    <w:p w14:paraId="7B99B049" w14:textId="77809888" w:rsidR="00CF5DA5" w:rsidRDefault="003E4CC5" w:rsidP="00972855">
      <w:pPr>
        <w:pStyle w:val="ny-list-focusstandards"/>
        <w:rPr>
          <w:b/>
          <w:bCs/>
        </w:rPr>
        <w:sectPr w:rsidR="00CF5DA5" w:rsidSect="00CB2069">
          <w:headerReference w:type="first" r:id="rId19"/>
          <w:type w:val="continuous"/>
          <w:pgSz w:w="12240" w:h="15840"/>
          <w:pgMar w:top="1920" w:right="1600" w:bottom="1200" w:left="800" w:header="553" w:footer="1606" w:gutter="0"/>
          <w:pgNumType w:fmt="lowerRoman"/>
          <w:cols w:space="720"/>
          <w:titlePg/>
        </w:sectPr>
      </w:pPr>
      <w:r>
        <w:rPr>
          <w:b/>
          <w:color w:val="7F0B47"/>
        </w:rPr>
        <w:t>MP.7</w:t>
      </w:r>
      <w:r>
        <w:rPr>
          <w:b/>
          <w:color w:val="7F0B47"/>
        </w:rPr>
        <w:tab/>
      </w:r>
      <w:r>
        <w:rPr>
          <w:b/>
        </w:rPr>
        <w:t>Look for and make use of structure</w:t>
      </w:r>
      <w:r w:rsidRPr="00972855">
        <w:t xml:space="preserve">. </w:t>
      </w:r>
      <w:r>
        <w:t xml:space="preserve"> </w:t>
      </w:r>
      <w:r w:rsidR="002B638F" w:rsidRPr="002B638F">
        <w:t>In this module</w:t>
      </w:r>
      <w:r w:rsidR="005B2A35">
        <w:t>,</w:t>
      </w:r>
      <w:r w:rsidR="002B638F" w:rsidRPr="002B638F">
        <w:t xml:space="preserve"> patterns emerge as tools for problem solving.  </w:t>
      </w:r>
      <w:r w:rsidR="00752A0F">
        <w:t>For example, s</w:t>
      </w:r>
      <w:r w:rsidR="002B638F" w:rsidRPr="002B638F">
        <w:t>tudents make use of structure as they utilize the distributive property to establish the 9</w:t>
      </w:r>
      <w:r w:rsidR="009747FD">
        <w:t> = </w:t>
      </w:r>
      <w:r w:rsidR="002B638F" w:rsidRPr="002B638F">
        <w:t>10</w:t>
      </w:r>
      <w:r w:rsidR="00CF5DA5">
        <w:t> </w:t>
      </w:r>
      <w:r w:rsidR="002B638F" w:rsidRPr="002B638F">
        <w:t>–</w:t>
      </w:r>
      <w:r w:rsidR="00CF5DA5">
        <w:t> </w:t>
      </w:r>
      <w:r w:rsidR="002B638F" w:rsidRPr="002B638F">
        <w:t>1 pattern, or when they check the solution to a fact using units of 9 by making sure the sum of the digits in the product adds up to 9.  They make use of the relationship between multiplication and division as they determine unknown factors and interpret the</w:t>
      </w:r>
      <w:r w:rsidR="00C0590F">
        <w:t>ir</w:t>
      </w:r>
      <w:r w:rsidR="002B638F" w:rsidRPr="002B638F">
        <w:t xml:space="preserve"> meanings.</w:t>
      </w:r>
    </w:p>
    <w:p w14:paraId="46BEDB34" w14:textId="6E1F7B91" w:rsidR="003E4CC5" w:rsidRDefault="003E4CC5" w:rsidP="00577E7D">
      <w:pPr>
        <w:pStyle w:val="ny-h2"/>
      </w:pPr>
      <w:r w:rsidRPr="00464CA6">
        <w:lastRenderedPageBreak/>
        <w:t xml:space="preserve">Overview of Module Topics and Lesson </w:t>
      </w:r>
      <w:r w:rsidR="00CC4AAF">
        <w:t>Objectives</w:t>
      </w:r>
    </w:p>
    <w:tbl>
      <w:tblPr>
        <w:tblStyle w:val="TableGrid1"/>
        <w:tblW w:w="4850" w:type="pct"/>
        <w:tblInd w:w="202"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218"/>
        <w:gridCol w:w="352"/>
        <w:gridCol w:w="7488"/>
        <w:gridCol w:w="696"/>
      </w:tblGrid>
      <w:tr w:rsidR="003E4CC5" w:rsidRPr="00464CA6" w14:paraId="46BEDB38" w14:textId="77777777" w:rsidTr="00577E7D">
        <w:trPr>
          <w:tblHeader/>
        </w:trPr>
        <w:tc>
          <w:tcPr>
            <w:tcW w:w="0" w:type="auto"/>
            <w:shd w:val="clear" w:color="auto" w:fill="B27C8A"/>
            <w:tcMar>
              <w:top w:w="60" w:type="dxa"/>
              <w:bottom w:w="80" w:type="dxa"/>
            </w:tcMar>
            <w:vAlign w:val="center"/>
          </w:tcPr>
          <w:p w14:paraId="46BEDB35" w14:textId="77777777" w:rsidR="003E4CC5" w:rsidRPr="00464CA6" w:rsidRDefault="003E4CC5" w:rsidP="00AF4212">
            <w:pPr>
              <w:rPr>
                <w:rFonts w:cstheme="minorHAnsi"/>
                <w:b/>
                <w:color w:val="FFFFFF" w:themeColor="background1"/>
                <w:sz w:val="24"/>
                <w:szCs w:val="24"/>
              </w:rPr>
            </w:pPr>
            <w:r w:rsidRPr="00464CA6">
              <w:rPr>
                <w:rFonts w:cstheme="minorHAnsi"/>
                <w:b/>
                <w:color w:val="FFFFFF" w:themeColor="background1"/>
                <w:sz w:val="24"/>
                <w:szCs w:val="24"/>
              </w:rPr>
              <w:t>Standards</w:t>
            </w:r>
          </w:p>
        </w:tc>
        <w:tc>
          <w:tcPr>
            <w:tcW w:w="0" w:type="auto"/>
            <w:gridSpan w:val="2"/>
            <w:shd w:val="clear" w:color="auto" w:fill="B27C8A"/>
            <w:tcMar>
              <w:top w:w="60" w:type="dxa"/>
              <w:bottom w:w="80" w:type="dxa"/>
            </w:tcMar>
            <w:vAlign w:val="center"/>
          </w:tcPr>
          <w:p w14:paraId="46BEDB36" w14:textId="2235BDB4" w:rsidR="003E4CC5" w:rsidRPr="00464CA6" w:rsidRDefault="00D44F79" w:rsidP="0046742C">
            <w:pPr>
              <w:rPr>
                <w:rFonts w:cstheme="minorHAnsi"/>
                <w:b/>
                <w:color w:val="FFFFFF" w:themeColor="background1"/>
                <w:sz w:val="24"/>
                <w:szCs w:val="24"/>
              </w:rPr>
            </w:pPr>
            <w:r>
              <w:rPr>
                <w:rFonts w:cstheme="minorHAnsi"/>
                <w:b/>
                <w:color w:val="FFFFFF" w:themeColor="background1"/>
                <w:sz w:val="24"/>
                <w:szCs w:val="24"/>
              </w:rPr>
              <w:t>Topics and Objectives</w:t>
            </w:r>
          </w:p>
        </w:tc>
        <w:tc>
          <w:tcPr>
            <w:tcW w:w="0" w:type="auto"/>
            <w:shd w:val="clear" w:color="auto" w:fill="B27C8A"/>
            <w:tcMar>
              <w:top w:w="60" w:type="dxa"/>
              <w:bottom w:w="80" w:type="dxa"/>
            </w:tcMar>
            <w:vAlign w:val="center"/>
          </w:tcPr>
          <w:p w14:paraId="46BEDB37" w14:textId="77777777" w:rsidR="003E4CC5" w:rsidRPr="00464CA6" w:rsidRDefault="003E4CC5" w:rsidP="00AF4212">
            <w:pPr>
              <w:jc w:val="center"/>
              <w:rPr>
                <w:rFonts w:eastAsiaTheme="majorEastAsia" w:cstheme="minorHAnsi"/>
                <w:b/>
                <w:i/>
                <w:iCs/>
                <w:color w:val="FFFFFF" w:themeColor="background1"/>
                <w:sz w:val="24"/>
                <w:szCs w:val="24"/>
              </w:rPr>
            </w:pPr>
            <w:r w:rsidRPr="00464CA6">
              <w:rPr>
                <w:rFonts w:cstheme="minorHAnsi"/>
                <w:b/>
                <w:color w:val="FFFFFF" w:themeColor="background1"/>
                <w:sz w:val="24"/>
                <w:szCs w:val="24"/>
              </w:rPr>
              <w:t>Days</w:t>
            </w:r>
          </w:p>
        </w:tc>
      </w:tr>
      <w:tr w:rsidR="003E4CC5" w:rsidRPr="00464CA6" w14:paraId="46BEDB4C" w14:textId="77777777" w:rsidTr="00577E7D">
        <w:trPr>
          <w:trHeight w:val="1910"/>
        </w:trPr>
        <w:tc>
          <w:tcPr>
            <w:tcW w:w="0" w:type="auto"/>
            <w:tcMar>
              <w:top w:w="80" w:type="dxa"/>
              <w:bottom w:w="80" w:type="dxa"/>
            </w:tcMar>
          </w:tcPr>
          <w:p w14:paraId="46BEDB39" w14:textId="77777777" w:rsidR="002C4F2C" w:rsidRPr="00C0590F" w:rsidRDefault="00AE6A54" w:rsidP="002C4F2C">
            <w:pPr>
              <w:rPr>
                <w:b/>
                <w:lang w:val="es-MX"/>
              </w:rPr>
            </w:pPr>
            <w:r w:rsidRPr="00C0590F">
              <w:rPr>
                <w:b/>
                <w:lang w:val="es-MX"/>
              </w:rPr>
              <w:t>3.OA.4</w:t>
            </w:r>
          </w:p>
          <w:p w14:paraId="46BEDB3A" w14:textId="77777777" w:rsidR="00FA07FC" w:rsidRPr="00C0590F" w:rsidRDefault="003E4CC5" w:rsidP="00AF4212">
            <w:pPr>
              <w:rPr>
                <w:b/>
                <w:lang w:val="es-MX"/>
              </w:rPr>
            </w:pPr>
            <w:r w:rsidRPr="00C0590F">
              <w:rPr>
                <w:b/>
                <w:lang w:val="es-MX"/>
              </w:rPr>
              <w:t>3.OA.5</w:t>
            </w:r>
          </w:p>
          <w:p w14:paraId="46BEDB3B" w14:textId="77777777" w:rsidR="00864755" w:rsidRPr="00C0590F" w:rsidRDefault="00864755" w:rsidP="00AF4212">
            <w:pPr>
              <w:rPr>
                <w:b/>
                <w:lang w:val="es-MX"/>
              </w:rPr>
            </w:pPr>
            <w:r w:rsidRPr="00C0590F">
              <w:rPr>
                <w:b/>
                <w:lang w:val="es-MX"/>
              </w:rPr>
              <w:t>3.OA.7</w:t>
            </w:r>
          </w:p>
          <w:p w14:paraId="46BEDB3C" w14:textId="77777777" w:rsidR="00EA4F78" w:rsidRPr="00C0590F" w:rsidRDefault="00EA4F78" w:rsidP="00AF4212">
            <w:pPr>
              <w:rPr>
                <w:b/>
                <w:lang w:val="es-MX"/>
              </w:rPr>
            </w:pPr>
            <w:r w:rsidRPr="00C0590F">
              <w:rPr>
                <w:b/>
                <w:lang w:val="es-MX"/>
              </w:rPr>
              <w:t>3.OA.9</w:t>
            </w:r>
          </w:p>
          <w:p w14:paraId="46BEDB3D" w14:textId="77777777" w:rsidR="00864755" w:rsidRPr="00C0590F" w:rsidRDefault="002C4F2C" w:rsidP="002C4F2C">
            <w:pPr>
              <w:rPr>
                <w:lang w:val="es-MX"/>
              </w:rPr>
            </w:pPr>
            <w:r w:rsidRPr="00C0590F">
              <w:rPr>
                <w:lang w:val="es-MX"/>
              </w:rPr>
              <w:t>3.OA.1</w:t>
            </w:r>
          </w:p>
          <w:p w14:paraId="46BEDB3E" w14:textId="77777777" w:rsidR="00AE6A54" w:rsidRDefault="00AE6A54" w:rsidP="002C4F2C">
            <w:r>
              <w:t>3.OA.2</w:t>
            </w:r>
          </w:p>
          <w:p w14:paraId="46BEDB3F" w14:textId="77777777" w:rsidR="00AE6A54" w:rsidRPr="00AE6A54" w:rsidRDefault="00AE6A54" w:rsidP="00AE6A54">
            <w:r w:rsidRPr="00AE6A54">
              <w:t>3.OA.</w:t>
            </w:r>
            <w:r>
              <w:t>3</w:t>
            </w:r>
          </w:p>
          <w:p w14:paraId="46BEDB40" w14:textId="77777777" w:rsidR="00D43E48" w:rsidRPr="006B6479" w:rsidRDefault="006B6479" w:rsidP="00AF4212">
            <w:r w:rsidRPr="006B6479">
              <w:t>3.OA.6</w:t>
            </w:r>
          </w:p>
        </w:tc>
        <w:tc>
          <w:tcPr>
            <w:tcW w:w="0" w:type="auto"/>
            <w:tcMar>
              <w:top w:w="80" w:type="dxa"/>
              <w:bottom w:w="80" w:type="dxa"/>
            </w:tcMar>
          </w:tcPr>
          <w:p w14:paraId="46BEDB41" w14:textId="77777777" w:rsidR="003E4CC5" w:rsidRPr="002C3B29" w:rsidRDefault="00923C4E" w:rsidP="00AF4212">
            <w:pPr>
              <w:jc w:val="center"/>
              <w:rPr>
                <w:rFonts w:eastAsia="Myriad Pro" w:cs="Myriad Pro"/>
                <w:color w:val="231F20"/>
              </w:rPr>
            </w:pPr>
            <w:r>
              <w:rPr>
                <w:rFonts w:eastAsia="Myriad Pro" w:cs="Myriad Pro"/>
                <w:color w:val="231F20"/>
              </w:rPr>
              <w:t>A</w:t>
            </w:r>
          </w:p>
        </w:tc>
        <w:tc>
          <w:tcPr>
            <w:tcW w:w="0" w:type="auto"/>
            <w:tcMar>
              <w:top w:w="80" w:type="dxa"/>
              <w:bottom w:w="80" w:type="dxa"/>
            </w:tcMar>
          </w:tcPr>
          <w:p w14:paraId="3B439E3D" w14:textId="24EB2C42" w:rsidR="00C74A11" w:rsidRDefault="00E17977" w:rsidP="00577E7D">
            <w:pPr>
              <w:pStyle w:val="ny-table-text-hdr"/>
              <w:rPr>
                <w:b w:val="0"/>
                <w:bCs w:val="0"/>
              </w:rPr>
            </w:pPr>
            <w:r>
              <w:t>The P</w:t>
            </w:r>
            <w:r w:rsidR="000F69ED" w:rsidRPr="000F69ED">
              <w:t>ropert</w:t>
            </w:r>
            <w:r w:rsidR="0043563C">
              <w:t>ies</w:t>
            </w:r>
            <w:r w:rsidR="000F69ED" w:rsidRPr="000F69ED">
              <w:t xml:space="preserve"> </w:t>
            </w:r>
            <w:r w:rsidR="0043563C">
              <w:t>of</w:t>
            </w:r>
            <w:r w:rsidR="000F69ED" w:rsidRPr="000F69ED">
              <w:t xml:space="preserve"> Multiplication and Division </w:t>
            </w:r>
          </w:p>
          <w:p w14:paraId="46BEDB44" w14:textId="4937CABE" w:rsidR="00DE1F27" w:rsidRDefault="003E4CC5" w:rsidP="00577E7D">
            <w:pPr>
              <w:pStyle w:val="ny-table-list-lessons"/>
            </w:pPr>
            <w:r w:rsidRPr="00942A03">
              <w:t xml:space="preserve">Lesson </w:t>
            </w:r>
            <w:r w:rsidR="00DE1F27">
              <w:t>1</w:t>
            </w:r>
            <w:r w:rsidR="00DA640B" w:rsidRPr="00942A03">
              <w:t>:</w:t>
            </w:r>
            <w:r w:rsidR="00DA640B">
              <w:tab/>
            </w:r>
            <w:r w:rsidR="003942D1">
              <w:t xml:space="preserve">Study </w:t>
            </w:r>
            <w:proofErr w:type="spellStart"/>
            <w:r w:rsidR="00FC6202">
              <w:t>c</w:t>
            </w:r>
            <w:r w:rsidR="00367D47">
              <w:t>ommutativity</w:t>
            </w:r>
            <w:proofErr w:type="spellEnd"/>
            <w:r w:rsidR="00FA07FC">
              <w:t xml:space="preserve"> to</w:t>
            </w:r>
            <w:r w:rsidR="00D43E48">
              <w:t xml:space="preserve"> </w:t>
            </w:r>
            <w:r w:rsidR="00FC6202">
              <w:t>f</w:t>
            </w:r>
            <w:r w:rsidR="00167D7D">
              <w:t>ind</w:t>
            </w:r>
            <w:r w:rsidR="00572636">
              <w:t xml:space="preserve"> </w:t>
            </w:r>
            <w:r w:rsidR="00FC6202">
              <w:t>k</w:t>
            </w:r>
            <w:r w:rsidR="00FA07FC">
              <w:t xml:space="preserve">nown </w:t>
            </w:r>
            <w:r w:rsidR="00FC6202">
              <w:t>f</w:t>
            </w:r>
            <w:r w:rsidR="00FA07FC">
              <w:t xml:space="preserve">acts of 6, 7, 8, </w:t>
            </w:r>
            <w:r w:rsidR="00D93449">
              <w:t>and 9</w:t>
            </w:r>
            <w:r w:rsidR="00FC6202">
              <w:t>.</w:t>
            </w:r>
          </w:p>
          <w:p w14:paraId="437F3C48" w14:textId="1C6D8318" w:rsidR="00EE01AA" w:rsidRDefault="00E75006" w:rsidP="00577E7D">
            <w:pPr>
              <w:pStyle w:val="ny-table-list-lessons"/>
            </w:pPr>
            <w:r w:rsidRPr="00A90499">
              <w:t xml:space="preserve">Lesson </w:t>
            </w:r>
            <w:r w:rsidR="00736CC8" w:rsidRPr="00A90499">
              <w:t>2</w:t>
            </w:r>
            <w:r w:rsidR="00DA640B" w:rsidRPr="00A90499">
              <w:t>:</w:t>
            </w:r>
            <w:r w:rsidR="00DA640B">
              <w:tab/>
            </w:r>
            <w:r w:rsidR="00EE01AA" w:rsidRPr="00EE01AA">
              <w:t>Apply the distributive and commutative properties to relate multiplication facts 5</w:t>
            </w:r>
            <w:r w:rsidR="009747FD">
              <w:t> × </w:t>
            </w:r>
            <w:r w:rsidR="00EE01AA" w:rsidRPr="00577E7D">
              <w:rPr>
                <w:i/>
              </w:rPr>
              <w:t>n</w:t>
            </w:r>
            <w:r w:rsidR="009747FD">
              <w:t> + </w:t>
            </w:r>
            <w:r w:rsidR="00EE01AA" w:rsidRPr="00577E7D">
              <w:rPr>
                <w:i/>
              </w:rPr>
              <w:t>n</w:t>
            </w:r>
            <w:r w:rsidR="00EE01AA" w:rsidRPr="00EE01AA">
              <w:t xml:space="preserve"> to 6</w:t>
            </w:r>
            <w:r w:rsidR="009747FD">
              <w:t> × </w:t>
            </w:r>
            <w:r w:rsidR="00EE01AA" w:rsidRPr="00577E7D">
              <w:rPr>
                <w:i/>
              </w:rPr>
              <w:t>n</w:t>
            </w:r>
            <w:r w:rsidR="00EE01AA" w:rsidRPr="00EE01AA">
              <w:t xml:space="preserve"> and </w:t>
            </w:r>
            <w:r w:rsidR="00EE01AA" w:rsidRPr="00577E7D">
              <w:rPr>
                <w:i/>
              </w:rPr>
              <w:t>n</w:t>
            </w:r>
            <w:r w:rsidR="009747FD">
              <w:t> × </w:t>
            </w:r>
            <w:r w:rsidR="00EE01AA" w:rsidRPr="00EE01AA">
              <w:t xml:space="preserve">6 where </w:t>
            </w:r>
            <w:r w:rsidR="00EE01AA" w:rsidRPr="00577E7D">
              <w:rPr>
                <w:i/>
              </w:rPr>
              <w:t>n</w:t>
            </w:r>
            <w:r w:rsidR="00EE01AA" w:rsidRPr="00EE01AA">
              <w:t xml:space="preserve"> is the size of the unit.</w:t>
            </w:r>
          </w:p>
          <w:p w14:paraId="46BEDB49" w14:textId="53B5B429" w:rsidR="00A43E15" w:rsidRPr="00077D34" w:rsidRDefault="00FC6A2A" w:rsidP="00577E7D">
            <w:pPr>
              <w:pStyle w:val="ny-table-list-lessons"/>
            </w:pPr>
            <w:r>
              <w:t>Lesson 3</w:t>
            </w:r>
            <w:r w:rsidR="00DA640B">
              <w:t>:</w:t>
            </w:r>
            <w:r w:rsidR="00DA640B">
              <w:tab/>
            </w:r>
            <w:r w:rsidR="00E30CC8">
              <w:t xml:space="preserve">Multiply and </w:t>
            </w:r>
            <w:r w:rsidR="00FC6202">
              <w:t>d</w:t>
            </w:r>
            <w:r w:rsidR="00E30CC8">
              <w:t xml:space="preserve">ivide with </w:t>
            </w:r>
            <w:r w:rsidR="00FC6202">
              <w:t>f</w:t>
            </w:r>
            <w:r w:rsidR="00E30CC8">
              <w:t xml:space="preserve">amiliar </w:t>
            </w:r>
            <w:r w:rsidR="00FC6202">
              <w:t>f</w:t>
            </w:r>
            <w:r w:rsidR="00E30CC8">
              <w:t xml:space="preserve">acts </w:t>
            </w:r>
            <w:r w:rsidR="00FC6202">
              <w:t>u</w:t>
            </w:r>
            <w:r w:rsidR="00E30CC8">
              <w:t>sing a</w:t>
            </w:r>
            <w:r w:rsidR="0097604A">
              <w:t xml:space="preserve"> </w:t>
            </w:r>
            <w:r w:rsidR="00FC6202">
              <w:t>l</w:t>
            </w:r>
            <w:r w:rsidR="00E30CC8">
              <w:t xml:space="preserve">etter to </w:t>
            </w:r>
            <w:r w:rsidR="00FC6202">
              <w:t>r</w:t>
            </w:r>
            <w:r w:rsidR="00E30CC8">
              <w:t xml:space="preserve">epresent the </w:t>
            </w:r>
            <w:r w:rsidR="00FC6202">
              <w:t>u</w:t>
            </w:r>
            <w:r w:rsidR="00E30CC8">
              <w:t>nknown</w:t>
            </w:r>
            <w:r w:rsidR="00FC6202">
              <w:t>.</w:t>
            </w:r>
          </w:p>
        </w:tc>
        <w:tc>
          <w:tcPr>
            <w:tcW w:w="0" w:type="auto"/>
            <w:tcMar>
              <w:top w:w="80" w:type="dxa"/>
              <w:bottom w:w="80" w:type="dxa"/>
            </w:tcMar>
          </w:tcPr>
          <w:p w14:paraId="46BEDB4B" w14:textId="304B0091" w:rsidR="003E4CC5" w:rsidRPr="00F42429" w:rsidRDefault="00E30CC8" w:rsidP="00972855">
            <w:pPr>
              <w:jc w:val="center"/>
              <w:rPr>
                <w:rFonts w:ascii="Calibri" w:eastAsia="Myriad Pro" w:hAnsi="Calibri" w:cs="Myriad Pro"/>
              </w:rPr>
            </w:pPr>
            <w:r>
              <w:rPr>
                <w:rFonts w:ascii="Calibri" w:eastAsia="Myriad Pro" w:hAnsi="Calibri" w:cs="Myriad Pro"/>
                <w:color w:val="231F20"/>
              </w:rPr>
              <w:t>3</w:t>
            </w:r>
          </w:p>
        </w:tc>
      </w:tr>
      <w:tr w:rsidR="000C2C74" w:rsidRPr="00464CA6" w14:paraId="46BEDB61" w14:textId="77777777" w:rsidTr="00577E7D">
        <w:trPr>
          <w:trHeight w:val="2248"/>
        </w:trPr>
        <w:tc>
          <w:tcPr>
            <w:tcW w:w="0" w:type="auto"/>
            <w:tcMar>
              <w:top w:w="80" w:type="dxa"/>
              <w:bottom w:w="80" w:type="dxa"/>
            </w:tcMar>
          </w:tcPr>
          <w:p w14:paraId="46BEDB4D" w14:textId="77777777" w:rsidR="00AE6A54" w:rsidRPr="00C0590F" w:rsidRDefault="00AE6A54" w:rsidP="00AE6A54">
            <w:pPr>
              <w:rPr>
                <w:b/>
                <w:lang w:val="es-MX"/>
              </w:rPr>
            </w:pPr>
            <w:r w:rsidRPr="00C0590F">
              <w:rPr>
                <w:b/>
                <w:lang w:val="es-MX"/>
              </w:rPr>
              <w:t>3.OA.3</w:t>
            </w:r>
          </w:p>
          <w:p w14:paraId="46BEDB4E" w14:textId="77777777" w:rsidR="00AE6A54" w:rsidRPr="00C0590F" w:rsidRDefault="00AE6A54" w:rsidP="00AE6A54">
            <w:pPr>
              <w:rPr>
                <w:b/>
                <w:lang w:val="es-MX"/>
              </w:rPr>
            </w:pPr>
            <w:r w:rsidRPr="00C0590F">
              <w:rPr>
                <w:b/>
                <w:lang w:val="es-MX"/>
              </w:rPr>
              <w:t>3.OA.4</w:t>
            </w:r>
          </w:p>
          <w:p w14:paraId="46BEDB4F" w14:textId="77777777" w:rsidR="00AE6A54" w:rsidRPr="00C0590F" w:rsidRDefault="00AE6A54" w:rsidP="00AE6A54">
            <w:pPr>
              <w:rPr>
                <w:b/>
                <w:lang w:val="es-MX"/>
              </w:rPr>
            </w:pPr>
            <w:r w:rsidRPr="00C0590F">
              <w:rPr>
                <w:b/>
                <w:lang w:val="es-MX"/>
              </w:rPr>
              <w:t>3.OA.5</w:t>
            </w:r>
          </w:p>
          <w:p w14:paraId="46BEDB50" w14:textId="77777777" w:rsidR="00AE6A54" w:rsidRPr="00C0590F" w:rsidRDefault="00AE6A54" w:rsidP="00AE6A54">
            <w:pPr>
              <w:rPr>
                <w:b/>
                <w:lang w:val="es-MX"/>
              </w:rPr>
            </w:pPr>
            <w:r w:rsidRPr="00C0590F">
              <w:rPr>
                <w:b/>
                <w:lang w:val="es-MX"/>
              </w:rPr>
              <w:t>3.OA.7</w:t>
            </w:r>
          </w:p>
          <w:p w14:paraId="46BEDB52" w14:textId="77777777" w:rsidR="00AE6A54" w:rsidRDefault="00AE6A54" w:rsidP="00AE6A54">
            <w:r w:rsidRPr="002C4F2C">
              <w:t>3.OA.1</w:t>
            </w:r>
          </w:p>
          <w:p w14:paraId="46BEDB53" w14:textId="77777777" w:rsidR="00AE6A54" w:rsidRDefault="00AE6A54" w:rsidP="00AE6A54">
            <w:r>
              <w:t>3.OA.2</w:t>
            </w:r>
          </w:p>
          <w:p w14:paraId="46BEDB54" w14:textId="77777777" w:rsidR="000C2C74" w:rsidRPr="00465CF4" w:rsidRDefault="00AE6A54" w:rsidP="002C4F2C">
            <w:r w:rsidRPr="006B6479">
              <w:t>3.OA.6</w:t>
            </w:r>
          </w:p>
        </w:tc>
        <w:tc>
          <w:tcPr>
            <w:tcW w:w="0" w:type="auto"/>
            <w:tcMar>
              <w:top w:w="80" w:type="dxa"/>
              <w:bottom w:w="80" w:type="dxa"/>
            </w:tcMar>
          </w:tcPr>
          <w:p w14:paraId="46BEDB55" w14:textId="77777777" w:rsidR="000C2C74" w:rsidRDefault="000C2C74" w:rsidP="00AF4212">
            <w:pPr>
              <w:jc w:val="center"/>
              <w:rPr>
                <w:rFonts w:eastAsia="Myriad Pro" w:cs="Myriad Pro"/>
                <w:color w:val="231F20"/>
              </w:rPr>
            </w:pPr>
            <w:r>
              <w:rPr>
                <w:rFonts w:eastAsia="Myriad Pro" w:cs="Myriad Pro"/>
                <w:color w:val="231F20"/>
              </w:rPr>
              <w:t>B</w:t>
            </w:r>
          </w:p>
        </w:tc>
        <w:tc>
          <w:tcPr>
            <w:tcW w:w="0" w:type="auto"/>
            <w:tcMar>
              <w:top w:w="80" w:type="dxa"/>
              <w:bottom w:w="80" w:type="dxa"/>
            </w:tcMar>
          </w:tcPr>
          <w:p w14:paraId="46BEDB56" w14:textId="77777777" w:rsidR="000C2C74" w:rsidRDefault="000C2C74" w:rsidP="00F35295">
            <w:pPr>
              <w:pStyle w:val="ny-table-text-hdr"/>
              <w:tabs>
                <w:tab w:val="left" w:pos="1370"/>
              </w:tabs>
              <w:contextualSpacing/>
            </w:pPr>
            <w:r>
              <w:t xml:space="preserve">Multiplication and Division Using Units of 6 </w:t>
            </w:r>
            <w:r w:rsidR="00BD5318">
              <w:t>and 7</w:t>
            </w:r>
          </w:p>
          <w:p w14:paraId="46BEDB58" w14:textId="4174E5E5" w:rsidR="000C2C74" w:rsidRPr="00577E7D" w:rsidRDefault="000C2C74" w:rsidP="00577E7D">
            <w:pPr>
              <w:pStyle w:val="ny-table-list-lessons"/>
            </w:pPr>
            <w:r>
              <w:t>Lesson 4</w:t>
            </w:r>
            <w:r w:rsidR="00DA640B">
              <w:t>:</w:t>
            </w:r>
            <w:r w:rsidR="00DA640B">
              <w:tab/>
            </w:r>
            <w:r w:rsidR="00A61830">
              <w:t>Count</w:t>
            </w:r>
            <w:r w:rsidR="00356C36">
              <w:t xml:space="preserve"> </w:t>
            </w:r>
            <w:r w:rsidR="00A61830">
              <w:t xml:space="preserve">by </w:t>
            </w:r>
            <w:r w:rsidR="0097604A">
              <w:t>u</w:t>
            </w:r>
            <w:r w:rsidR="00A730F5">
              <w:t xml:space="preserve">nits of 6 </w:t>
            </w:r>
            <w:r w:rsidR="0097604A">
              <w:t>t</w:t>
            </w:r>
            <w:r>
              <w:t xml:space="preserve">o </w:t>
            </w:r>
            <w:r w:rsidR="0097604A">
              <w:t>m</w:t>
            </w:r>
            <w:r>
              <w:t xml:space="preserve">ultiply and </w:t>
            </w:r>
            <w:r w:rsidR="0097604A">
              <w:t>d</w:t>
            </w:r>
            <w:r>
              <w:t>ivide</w:t>
            </w:r>
            <w:r w:rsidR="00A61830">
              <w:t xml:space="preserve"> using </w:t>
            </w:r>
            <w:r w:rsidR="0097604A">
              <w:t>n</w:t>
            </w:r>
            <w:r w:rsidR="00A61830">
              <w:t xml:space="preserve">umber </w:t>
            </w:r>
            <w:r w:rsidR="0097604A">
              <w:t>b</w:t>
            </w:r>
            <w:r w:rsidR="00A61830">
              <w:t>onds</w:t>
            </w:r>
            <w:r>
              <w:t xml:space="preserve"> </w:t>
            </w:r>
            <w:r w:rsidR="00367D47">
              <w:t xml:space="preserve">to </w:t>
            </w:r>
            <w:r w:rsidR="0097604A">
              <w:t>d</w:t>
            </w:r>
            <w:r w:rsidR="00367D47">
              <w:t>ecompose</w:t>
            </w:r>
            <w:r w:rsidR="0097604A">
              <w:t>.</w:t>
            </w:r>
          </w:p>
          <w:p w14:paraId="46BEDB5A" w14:textId="70338B0F" w:rsidR="006528EA" w:rsidRPr="00577E7D" w:rsidRDefault="006528EA" w:rsidP="00577E7D">
            <w:pPr>
              <w:pStyle w:val="ny-table-list-lessons"/>
            </w:pPr>
            <w:r w:rsidRPr="00942A03">
              <w:t xml:space="preserve">Lesson </w:t>
            </w:r>
            <w:r>
              <w:t>5</w:t>
            </w:r>
            <w:r w:rsidR="00DA640B" w:rsidRPr="00942A03">
              <w:t>:</w:t>
            </w:r>
            <w:r w:rsidR="00DA640B">
              <w:tab/>
            </w:r>
            <w:r w:rsidR="00A61830">
              <w:t>Count</w:t>
            </w:r>
            <w:r w:rsidR="00356C36">
              <w:t xml:space="preserve"> </w:t>
            </w:r>
            <w:r w:rsidR="00A61830">
              <w:t xml:space="preserve">by </w:t>
            </w:r>
            <w:r w:rsidR="0097604A">
              <w:t>u</w:t>
            </w:r>
            <w:r w:rsidR="00A730F5">
              <w:t>nits of 7</w:t>
            </w:r>
            <w:r>
              <w:t xml:space="preserve"> to </w:t>
            </w:r>
            <w:r w:rsidR="0097604A">
              <w:t>m</w:t>
            </w:r>
            <w:r>
              <w:t xml:space="preserve">ultiply and </w:t>
            </w:r>
            <w:r w:rsidR="0097604A">
              <w:t>d</w:t>
            </w:r>
            <w:r>
              <w:t xml:space="preserve">ivide </w:t>
            </w:r>
            <w:r w:rsidR="00A61830">
              <w:t xml:space="preserve">using </w:t>
            </w:r>
            <w:r w:rsidR="00746A24">
              <w:t>number bonds</w:t>
            </w:r>
            <w:r w:rsidR="00EF3457">
              <w:t xml:space="preserve"> </w:t>
            </w:r>
            <w:r w:rsidR="00367D47">
              <w:t xml:space="preserve">to </w:t>
            </w:r>
            <w:r w:rsidR="0097604A">
              <w:t>d</w:t>
            </w:r>
            <w:r w:rsidR="00367D47">
              <w:t>ecompose</w:t>
            </w:r>
            <w:r w:rsidR="0097604A">
              <w:t>.</w:t>
            </w:r>
            <w:r w:rsidR="00A61830">
              <w:t xml:space="preserve"> </w:t>
            </w:r>
          </w:p>
          <w:p w14:paraId="46BEDB5C" w14:textId="334A779E" w:rsidR="006528EA" w:rsidRPr="006528EA" w:rsidRDefault="006528EA" w:rsidP="00577E7D">
            <w:pPr>
              <w:pStyle w:val="ny-table-list-lessons"/>
            </w:pPr>
            <w:r>
              <w:t>Lesson 6</w:t>
            </w:r>
            <w:r w:rsidR="00DA640B">
              <w:t>:</w:t>
            </w:r>
            <w:r w:rsidR="00DA640B">
              <w:tab/>
            </w:r>
            <w:r w:rsidRPr="00CD1B3F">
              <w:t xml:space="preserve">Use the </w:t>
            </w:r>
            <w:r w:rsidR="00F75DE1" w:rsidRPr="00CD1B3F">
              <w:t>d</w:t>
            </w:r>
            <w:r w:rsidRPr="00CD1B3F">
              <w:t xml:space="preserve">istributive </w:t>
            </w:r>
            <w:r w:rsidR="00F75DE1" w:rsidRPr="00CD1B3F">
              <w:t>p</w:t>
            </w:r>
            <w:r w:rsidRPr="00CD1B3F">
              <w:t xml:space="preserve">roperty as a </w:t>
            </w:r>
            <w:r w:rsidR="00F75DE1" w:rsidRPr="00CD1B3F">
              <w:t>s</w:t>
            </w:r>
            <w:r w:rsidRPr="00CD1B3F">
              <w:t xml:space="preserve">trategy to </w:t>
            </w:r>
            <w:r w:rsidR="00F75DE1" w:rsidRPr="00CD1B3F">
              <w:t>m</w:t>
            </w:r>
            <w:r w:rsidRPr="00CD1B3F">
              <w:t>ultiply</w:t>
            </w:r>
            <w:r w:rsidR="00EF3457" w:rsidRPr="00CD1B3F">
              <w:t xml:space="preserve"> and </w:t>
            </w:r>
            <w:r w:rsidR="00B65430" w:rsidRPr="00CD1B3F">
              <w:t>divide</w:t>
            </w:r>
            <w:r w:rsidRPr="00CD1B3F">
              <w:t xml:space="preserve"> </w:t>
            </w:r>
            <w:r w:rsidR="00F75DE1" w:rsidRPr="00CD1B3F">
              <w:t>u</w:t>
            </w:r>
            <w:r w:rsidRPr="00CD1B3F">
              <w:t xml:space="preserve">sing </w:t>
            </w:r>
            <w:r w:rsidR="00F75DE1" w:rsidRPr="00CD1B3F">
              <w:t>u</w:t>
            </w:r>
            <w:r w:rsidRPr="00CD1B3F">
              <w:t>nits of 6 and 7</w:t>
            </w:r>
            <w:r w:rsidR="00F75DE1" w:rsidRPr="00CD1B3F">
              <w:t>.</w:t>
            </w:r>
          </w:p>
          <w:p w14:paraId="46BEDB5F" w14:textId="48BB1CE1" w:rsidR="00542FD2" w:rsidRPr="000C2C74" w:rsidRDefault="000C2C74" w:rsidP="00577E7D">
            <w:pPr>
              <w:pStyle w:val="ny-table-list-lessons"/>
            </w:pPr>
            <w:r w:rsidRPr="00942A03">
              <w:t>L</w:t>
            </w:r>
            <w:r w:rsidR="00802912">
              <w:t>esson 7</w:t>
            </w:r>
            <w:r w:rsidR="00DA640B" w:rsidRPr="00942A03">
              <w:t>:</w:t>
            </w:r>
            <w:r w:rsidR="00DA640B">
              <w:tab/>
            </w:r>
            <w:r>
              <w:t xml:space="preserve">Interpret the </w:t>
            </w:r>
            <w:r w:rsidR="00F75DE1">
              <w:t>u</w:t>
            </w:r>
            <w:r>
              <w:t xml:space="preserve">nknown in </w:t>
            </w:r>
            <w:r w:rsidR="00F75DE1">
              <w:t>m</w:t>
            </w:r>
            <w:r w:rsidR="00CF771E">
              <w:t xml:space="preserve">ultiplication and </w:t>
            </w:r>
            <w:r w:rsidR="00F75DE1">
              <w:t>d</w:t>
            </w:r>
            <w:r>
              <w:t xml:space="preserve">ivision to </w:t>
            </w:r>
            <w:r w:rsidR="00F75DE1">
              <w:t>m</w:t>
            </w:r>
            <w:r>
              <w:t xml:space="preserve">odel and </w:t>
            </w:r>
            <w:r w:rsidR="00F75DE1">
              <w:t>s</w:t>
            </w:r>
            <w:r>
              <w:t xml:space="preserve">olve </w:t>
            </w:r>
            <w:r w:rsidR="00F75DE1">
              <w:t>p</w:t>
            </w:r>
            <w:r>
              <w:t xml:space="preserve">roblems </w:t>
            </w:r>
            <w:r w:rsidR="00F75DE1">
              <w:t>u</w:t>
            </w:r>
            <w:r w:rsidR="006528EA">
              <w:t xml:space="preserve">sing </w:t>
            </w:r>
            <w:r w:rsidR="00F75DE1">
              <w:t>u</w:t>
            </w:r>
            <w:r w:rsidR="006528EA">
              <w:t>nits of 6 and 7</w:t>
            </w:r>
            <w:r w:rsidR="00F75DE1">
              <w:t>.</w:t>
            </w:r>
          </w:p>
        </w:tc>
        <w:tc>
          <w:tcPr>
            <w:tcW w:w="0" w:type="auto"/>
            <w:tcMar>
              <w:top w:w="80" w:type="dxa"/>
              <w:bottom w:w="80" w:type="dxa"/>
            </w:tcMar>
          </w:tcPr>
          <w:p w14:paraId="46BEDB60" w14:textId="77777777" w:rsidR="000C2C74" w:rsidDel="00FC6A2A" w:rsidRDefault="00802912" w:rsidP="00AE6A54">
            <w:pPr>
              <w:jc w:val="center"/>
              <w:rPr>
                <w:rFonts w:ascii="Calibri" w:eastAsia="Myriad Pro" w:hAnsi="Calibri" w:cs="Myriad Pro"/>
                <w:color w:val="231F20"/>
              </w:rPr>
            </w:pPr>
            <w:r>
              <w:rPr>
                <w:rFonts w:ascii="Calibri" w:eastAsia="Myriad Pro" w:hAnsi="Calibri" w:cs="Myriad Pro"/>
                <w:color w:val="231F20"/>
              </w:rPr>
              <w:t>4</w:t>
            </w:r>
          </w:p>
        </w:tc>
      </w:tr>
      <w:tr w:rsidR="000C2C74" w:rsidRPr="00464CA6" w14:paraId="46BEDB73" w14:textId="77777777" w:rsidTr="00577E7D">
        <w:trPr>
          <w:trHeight w:val="1955"/>
        </w:trPr>
        <w:tc>
          <w:tcPr>
            <w:tcW w:w="0" w:type="auto"/>
            <w:tcMar>
              <w:top w:w="80" w:type="dxa"/>
              <w:bottom w:w="80" w:type="dxa"/>
            </w:tcMar>
          </w:tcPr>
          <w:p w14:paraId="46BEDB62" w14:textId="23ECE27A" w:rsidR="00952B54" w:rsidRPr="00C0590F" w:rsidRDefault="00952B54" w:rsidP="00952B54">
            <w:pPr>
              <w:rPr>
                <w:b/>
                <w:lang w:val="es-MX"/>
              </w:rPr>
            </w:pPr>
            <w:r w:rsidRPr="00C0590F">
              <w:rPr>
                <w:b/>
                <w:lang w:val="es-MX"/>
              </w:rPr>
              <w:t>3.OA.3</w:t>
            </w:r>
          </w:p>
          <w:p w14:paraId="46BEDB63" w14:textId="77777777" w:rsidR="00952B54" w:rsidRPr="00C0590F" w:rsidRDefault="00952B54" w:rsidP="00952B54">
            <w:pPr>
              <w:rPr>
                <w:b/>
                <w:lang w:val="es-MX"/>
              </w:rPr>
            </w:pPr>
            <w:r w:rsidRPr="00C0590F">
              <w:rPr>
                <w:b/>
                <w:lang w:val="es-MX"/>
              </w:rPr>
              <w:t>3.OA.4</w:t>
            </w:r>
          </w:p>
          <w:p w14:paraId="46BEDB64" w14:textId="77777777" w:rsidR="00952B54" w:rsidRPr="00C0590F" w:rsidRDefault="00952B54" w:rsidP="00952B54">
            <w:pPr>
              <w:rPr>
                <w:b/>
                <w:lang w:val="es-MX"/>
              </w:rPr>
            </w:pPr>
            <w:r w:rsidRPr="00C0590F">
              <w:rPr>
                <w:b/>
                <w:lang w:val="es-MX"/>
              </w:rPr>
              <w:t>3.OA.5</w:t>
            </w:r>
          </w:p>
          <w:p w14:paraId="46BEDB65" w14:textId="77777777" w:rsidR="00952B54" w:rsidRPr="00C0590F" w:rsidRDefault="00952B54" w:rsidP="00952B54">
            <w:pPr>
              <w:rPr>
                <w:b/>
                <w:lang w:val="es-MX"/>
              </w:rPr>
            </w:pPr>
            <w:r w:rsidRPr="00C0590F">
              <w:rPr>
                <w:b/>
                <w:lang w:val="es-MX"/>
              </w:rPr>
              <w:t>3.OA.7</w:t>
            </w:r>
          </w:p>
          <w:p w14:paraId="46BEDB66" w14:textId="77777777" w:rsidR="00952B54" w:rsidRPr="00C0590F" w:rsidRDefault="00952B54" w:rsidP="00952B54">
            <w:pPr>
              <w:rPr>
                <w:lang w:val="es-MX"/>
              </w:rPr>
            </w:pPr>
            <w:r w:rsidRPr="00C0590F">
              <w:rPr>
                <w:lang w:val="es-MX"/>
              </w:rPr>
              <w:t>3.OA.1</w:t>
            </w:r>
          </w:p>
          <w:p w14:paraId="46BEDB67" w14:textId="77777777" w:rsidR="00952B54" w:rsidRDefault="00952B54" w:rsidP="00952B54">
            <w:r>
              <w:t>3.OA.2</w:t>
            </w:r>
          </w:p>
          <w:p w14:paraId="46BEDB68" w14:textId="77777777" w:rsidR="000C2C74" w:rsidRDefault="00952B54" w:rsidP="00952B54">
            <w:r w:rsidRPr="006B6479">
              <w:t>3.OA.6</w:t>
            </w:r>
          </w:p>
          <w:p w14:paraId="46BEDB69" w14:textId="77777777" w:rsidR="00952B54" w:rsidRPr="00771B77" w:rsidRDefault="00952B54" w:rsidP="00952B54">
            <w:r>
              <w:t>3.OA.8</w:t>
            </w:r>
          </w:p>
        </w:tc>
        <w:tc>
          <w:tcPr>
            <w:tcW w:w="0" w:type="auto"/>
            <w:tcMar>
              <w:top w:w="80" w:type="dxa"/>
              <w:bottom w:w="80" w:type="dxa"/>
            </w:tcMar>
          </w:tcPr>
          <w:p w14:paraId="46BEDB6A" w14:textId="77777777" w:rsidR="000C2C74" w:rsidRDefault="006528EA" w:rsidP="00AF4212">
            <w:pPr>
              <w:jc w:val="center"/>
              <w:rPr>
                <w:rFonts w:eastAsia="Myriad Pro" w:cs="Myriad Pro"/>
                <w:color w:val="231F20"/>
              </w:rPr>
            </w:pPr>
            <w:r>
              <w:rPr>
                <w:rFonts w:eastAsia="Myriad Pro" w:cs="Myriad Pro"/>
                <w:color w:val="231F20"/>
              </w:rPr>
              <w:t>C</w:t>
            </w:r>
          </w:p>
        </w:tc>
        <w:tc>
          <w:tcPr>
            <w:tcW w:w="0" w:type="auto"/>
            <w:tcMar>
              <w:top w:w="80" w:type="dxa"/>
              <w:bottom w:w="80" w:type="dxa"/>
            </w:tcMar>
          </w:tcPr>
          <w:p w14:paraId="46BEDB6B" w14:textId="77777777" w:rsidR="000C2C74" w:rsidRPr="002C3B29" w:rsidRDefault="000C2C74" w:rsidP="000F69ED">
            <w:pPr>
              <w:pStyle w:val="ny-table-text-hdr"/>
            </w:pPr>
            <w:r>
              <w:t xml:space="preserve">Multiplication and Division Using Units </w:t>
            </w:r>
            <w:r w:rsidR="00A85CFD">
              <w:t>up to</w:t>
            </w:r>
            <w:r>
              <w:t xml:space="preserve"> 8</w:t>
            </w:r>
          </w:p>
          <w:p w14:paraId="46BEDB6D" w14:textId="7E6E6B1B" w:rsidR="000C2C74" w:rsidRDefault="000C2C74" w:rsidP="00577E7D">
            <w:pPr>
              <w:pStyle w:val="ny-table-list-lessons"/>
            </w:pPr>
            <w:r w:rsidRPr="00942A03">
              <w:t xml:space="preserve">Lesson </w:t>
            </w:r>
            <w:r w:rsidR="00B97F66">
              <w:t>8</w:t>
            </w:r>
            <w:r w:rsidR="000164F8" w:rsidRPr="00942A03">
              <w:t>:</w:t>
            </w:r>
            <w:r w:rsidR="000164F8">
              <w:tab/>
            </w:r>
            <w:r w:rsidR="00AE6A54">
              <w:t xml:space="preserve">Understand the </w:t>
            </w:r>
            <w:r w:rsidR="00676043">
              <w:t>f</w:t>
            </w:r>
            <w:r w:rsidR="00AE6A54">
              <w:t>unction of</w:t>
            </w:r>
            <w:r>
              <w:t xml:space="preserve"> </w:t>
            </w:r>
            <w:r w:rsidR="00676043">
              <w:t>p</w:t>
            </w:r>
            <w:r>
              <w:t xml:space="preserve">arentheses </w:t>
            </w:r>
            <w:r w:rsidR="00AE6A54">
              <w:t>and</w:t>
            </w:r>
            <w:r>
              <w:t xml:space="preserve"> </w:t>
            </w:r>
            <w:r w:rsidR="00676043">
              <w:t>a</w:t>
            </w:r>
            <w:r w:rsidR="00952B54">
              <w:t xml:space="preserve">pply to </w:t>
            </w:r>
            <w:r w:rsidR="00676043">
              <w:t>s</w:t>
            </w:r>
            <w:r>
              <w:t>olv</w:t>
            </w:r>
            <w:r w:rsidR="00952B54">
              <w:t>ing</w:t>
            </w:r>
            <w:r>
              <w:t xml:space="preserve"> </w:t>
            </w:r>
            <w:r w:rsidR="00676043">
              <w:t>p</w:t>
            </w:r>
            <w:r w:rsidR="00952B54">
              <w:t>roblems</w:t>
            </w:r>
            <w:r w:rsidR="00676043">
              <w:t>.</w:t>
            </w:r>
            <w:r>
              <w:t xml:space="preserve"> </w:t>
            </w:r>
          </w:p>
          <w:p w14:paraId="46BEDB6E" w14:textId="00D31D94" w:rsidR="00952B54" w:rsidRDefault="000C2C74" w:rsidP="00577E7D">
            <w:pPr>
              <w:pStyle w:val="ny-table-list-lessons"/>
            </w:pPr>
            <w:r>
              <w:t>L</w:t>
            </w:r>
            <w:r w:rsidR="00AE6A54">
              <w:t xml:space="preserve">esson </w:t>
            </w:r>
            <w:r w:rsidR="00B97F66">
              <w:t>9</w:t>
            </w:r>
            <w:r w:rsidR="000164F8">
              <w:t>:</w:t>
            </w:r>
            <w:r w:rsidR="000164F8">
              <w:tab/>
            </w:r>
            <w:r>
              <w:t xml:space="preserve">Model the </w:t>
            </w:r>
            <w:r w:rsidR="00676043">
              <w:t>a</w:t>
            </w:r>
            <w:r>
              <w:t xml:space="preserve">ssociative </w:t>
            </w:r>
            <w:r w:rsidR="00676043">
              <w:t>p</w:t>
            </w:r>
            <w:r>
              <w:t xml:space="preserve">roperty as a </w:t>
            </w:r>
            <w:r w:rsidR="00676043">
              <w:t>s</w:t>
            </w:r>
            <w:r>
              <w:t xml:space="preserve">trategy to </w:t>
            </w:r>
            <w:r w:rsidR="0036301D">
              <w:t>multiply</w:t>
            </w:r>
            <w:r w:rsidR="00676043">
              <w:t>.</w:t>
            </w:r>
            <w:r>
              <w:t xml:space="preserve"> </w:t>
            </w:r>
          </w:p>
          <w:p w14:paraId="46BEDB6F" w14:textId="36AB0DB9" w:rsidR="000C2C74" w:rsidRDefault="000C2C74" w:rsidP="00577E7D">
            <w:pPr>
              <w:pStyle w:val="ny-table-list-lessons"/>
            </w:pPr>
            <w:r>
              <w:t>Lesson 1</w:t>
            </w:r>
            <w:r w:rsidR="00B97F66">
              <w:t>0</w:t>
            </w:r>
            <w:r w:rsidR="000164F8">
              <w:t>:</w:t>
            </w:r>
            <w:r w:rsidR="000164F8">
              <w:tab/>
            </w:r>
            <w:r w:rsidR="00542330" w:rsidRPr="00CD1B3F">
              <w:t>Use the distributive property as a strategy to multiply and divide.</w:t>
            </w:r>
          </w:p>
          <w:p w14:paraId="46BEDB71" w14:textId="313D8418" w:rsidR="000C2C74" w:rsidRPr="00676043" w:rsidRDefault="000C2C74" w:rsidP="00577E7D">
            <w:pPr>
              <w:pStyle w:val="ny-table-list-lessons"/>
              <w:rPr>
                <w:b/>
                <w:color w:val="000000"/>
              </w:rPr>
            </w:pPr>
            <w:r w:rsidRPr="00942A03">
              <w:t xml:space="preserve">Lesson </w:t>
            </w:r>
            <w:r>
              <w:t>1</w:t>
            </w:r>
            <w:r w:rsidR="00B97F66">
              <w:t>1</w:t>
            </w:r>
            <w:r w:rsidR="000164F8" w:rsidRPr="00942A03">
              <w:t>:</w:t>
            </w:r>
            <w:r w:rsidR="000164F8">
              <w:tab/>
            </w:r>
            <w:r>
              <w:t xml:space="preserve">Interpret the </w:t>
            </w:r>
            <w:r w:rsidR="00676043">
              <w:t>u</w:t>
            </w:r>
            <w:r>
              <w:t xml:space="preserve">nknown in </w:t>
            </w:r>
            <w:r w:rsidR="00676043">
              <w:t>m</w:t>
            </w:r>
            <w:r w:rsidR="009128C2">
              <w:t xml:space="preserve">ultiplication and </w:t>
            </w:r>
            <w:r w:rsidR="00676043">
              <w:t>d</w:t>
            </w:r>
            <w:r>
              <w:t xml:space="preserve">ivision to </w:t>
            </w:r>
            <w:r w:rsidR="00676043">
              <w:t>m</w:t>
            </w:r>
            <w:r>
              <w:t xml:space="preserve">odel and </w:t>
            </w:r>
            <w:r w:rsidR="00676043">
              <w:t>s</w:t>
            </w:r>
            <w:r>
              <w:t xml:space="preserve">olve </w:t>
            </w:r>
            <w:r w:rsidR="00676043">
              <w:t>p</w:t>
            </w:r>
            <w:r>
              <w:t>roblems</w:t>
            </w:r>
            <w:r w:rsidR="00676043">
              <w:t>.</w:t>
            </w:r>
            <w:r>
              <w:t xml:space="preserve"> </w:t>
            </w:r>
          </w:p>
        </w:tc>
        <w:tc>
          <w:tcPr>
            <w:tcW w:w="0" w:type="auto"/>
            <w:tcMar>
              <w:top w:w="80" w:type="dxa"/>
              <w:bottom w:w="80" w:type="dxa"/>
            </w:tcMar>
          </w:tcPr>
          <w:p w14:paraId="46BEDB72" w14:textId="77777777" w:rsidR="000C2C74" w:rsidRDefault="000C2C74" w:rsidP="00AF4212">
            <w:pPr>
              <w:jc w:val="center"/>
              <w:rPr>
                <w:rFonts w:ascii="Calibri" w:eastAsia="Myriad Pro" w:hAnsi="Calibri" w:cs="Myriad Pro"/>
                <w:color w:val="231F20"/>
              </w:rPr>
            </w:pPr>
            <w:r>
              <w:rPr>
                <w:rFonts w:ascii="Calibri" w:eastAsia="Myriad Pro" w:hAnsi="Calibri" w:cs="Myriad Pro"/>
                <w:color w:val="231F20"/>
              </w:rPr>
              <w:t>4</w:t>
            </w:r>
          </w:p>
        </w:tc>
      </w:tr>
      <w:tr w:rsidR="000C2C74" w:rsidRPr="00464CA6" w14:paraId="46BEDB78" w14:textId="77777777" w:rsidTr="00577E7D">
        <w:tc>
          <w:tcPr>
            <w:tcW w:w="0" w:type="auto"/>
            <w:shd w:val="clear" w:color="auto" w:fill="F1EAEA"/>
            <w:tcMar>
              <w:top w:w="80" w:type="dxa"/>
              <w:bottom w:w="100" w:type="dxa"/>
            </w:tcMar>
          </w:tcPr>
          <w:p w14:paraId="46BEDB74" w14:textId="7C0021EF" w:rsidR="000C2C74" w:rsidRPr="002C3B29" w:rsidRDefault="000C2C74" w:rsidP="00AF4212">
            <w:pPr>
              <w:rPr>
                <w:rFonts w:eastAsia="Myriad Pro" w:cs="Myriad Pro"/>
                <w:color w:val="231F20"/>
              </w:rPr>
            </w:pPr>
          </w:p>
        </w:tc>
        <w:tc>
          <w:tcPr>
            <w:tcW w:w="0" w:type="auto"/>
            <w:shd w:val="clear" w:color="auto" w:fill="F1EAEA"/>
            <w:tcMar>
              <w:top w:w="80" w:type="dxa"/>
              <w:bottom w:w="100" w:type="dxa"/>
            </w:tcMar>
          </w:tcPr>
          <w:p w14:paraId="46BEDB75" w14:textId="77777777" w:rsidR="000C2C74" w:rsidRPr="002C3B29" w:rsidRDefault="000C2C74" w:rsidP="00AF4212">
            <w:pPr>
              <w:jc w:val="center"/>
              <w:rPr>
                <w:rFonts w:eastAsia="Myriad Pro" w:cstheme="minorHAnsi"/>
                <w:color w:val="231F20"/>
              </w:rPr>
            </w:pPr>
          </w:p>
        </w:tc>
        <w:tc>
          <w:tcPr>
            <w:tcW w:w="0" w:type="auto"/>
            <w:shd w:val="clear" w:color="auto" w:fill="F1EAEA"/>
            <w:tcMar>
              <w:top w:w="80" w:type="dxa"/>
              <w:bottom w:w="100" w:type="dxa"/>
            </w:tcMar>
          </w:tcPr>
          <w:p w14:paraId="46BEDB76" w14:textId="20014A16" w:rsidR="000C2C74" w:rsidRPr="002C3B29" w:rsidRDefault="000C2C74" w:rsidP="009128C2">
            <w:pPr>
              <w:rPr>
                <w:rFonts w:eastAsia="Myriad Pro" w:cs="Myriad Pro"/>
                <w:color w:val="231F20"/>
              </w:rPr>
            </w:pPr>
            <w:r w:rsidRPr="002C3B29">
              <w:rPr>
                <w:rFonts w:eastAsia="Myriad Pro" w:cs="Myriad Pro"/>
                <w:color w:val="231F20"/>
              </w:rPr>
              <w:t>Mid-Modul</w:t>
            </w:r>
            <w:r w:rsidR="00C72526">
              <w:rPr>
                <w:rFonts w:eastAsia="Myriad Pro" w:cs="Myriad Pro"/>
                <w:color w:val="231F20"/>
              </w:rPr>
              <w:t>e Assessment:  Topics A–</w:t>
            </w:r>
            <w:r w:rsidR="009128C2">
              <w:rPr>
                <w:rFonts w:eastAsia="Myriad Pro" w:cs="Myriad Pro"/>
                <w:color w:val="231F20"/>
              </w:rPr>
              <w:t>C</w:t>
            </w:r>
            <w:r w:rsidRPr="002C3B29">
              <w:rPr>
                <w:rFonts w:eastAsia="Myriad Pro" w:cs="Myriad Pro"/>
                <w:color w:val="231F20"/>
              </w:rPr>
              <w:t xml:space="preserve"> (assessment ½ day, return ½ day, remediation or further applications</w:t>
            </w:r>
            <w:r w:rsidR="00D44F79">
              <w:rPr>
                <w:rFonts w:eastAsia="Myriad Pro" w:cs="Myriad Pro"/>
                <w:color w:val="231F20"/>
              </w:rPr>
              <w:t xml:space="preserve"> </w:t>
            </w:r>
            <w:r w:rsidRPr="002C3B29">
              <w:rPr>
                <w:rFonts w:eastAsia="Myriad Pro" w:cs="Myriad Pro"/>
                <w:color w:val="231F20"/>
              </w:rPr>
              <w:t>1 day)</w:t>
            </w:r>
          </w:p>
        </w:tc>
        <w:tc>
          <w:tcPr>
            <w:tcW w:w="0" w:type="auto"/>
            <w:shd w:val="clear" w:color="auto" w:fill="F1EAEA"/>
            <w:tcMar>
              <w:top w:w="80" w:type="dxa"/>
              <w:bottom w:w="100" w:type="dxa"/>
            </w:tcMar>
          </w:tcPr>
          <w:p w14:paraId="46BEDB77" w14:textId="12B420BF" w:rsidR="000C2C74" w:rsidRPr="00464CA6" w:rsidRDefault="0097390A" w:rsidP="00AF4212">
            <w:pPr>
              <w:jc w:val="center"/>
              <w:rPr>
                <w:rFonts w:eastAsia="Myriad Pro" w:cstheme="minorHAnsi"/>
                <w:color w:val="231F20"/>
              </w:rPr>
            </w:pPr>
            <w:r>
              <w:rPr>
                <w:noProof/>
              </w:rPr>
              <mc:AlternateContent>
                <mc:Choice Requires="wps">
                  <w:drawing>
                    <wp:anchor distT="0" distB="0" distL="114300" distR="114300" simplePos="0" relativeHeight="251685888" behindDoc="0" locked="0" layoutInCell="1" allowOverlap="1" wp14:anchorId="471DA538" wp14:editId="2358EE5E">
                      <wp:simplePos x="0" y="0"/>
                      <wp:positionH relativeFrom="column">
                        <wp:posOffset>186690</wp:posOffset>
                      </wp:positionH>
                      <wp:positionV relativeFrom="paragraph">
                        <wp:posOffset>572770</wp:posOffset>
                      </wp:positionV>
                      <wp:extent cx="284480" cy="180975"/>
                      <wp:effectExtent l="0" t="19050" r="39370" b="47625"/>
                      <wp:wrapNone/>
                      <wp:docPr id="14"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180975"/>
                              </a:xfrm>
                              <a:prstGeom prst="rightArrow">
                                <a:avLst/>
                              </a:prstGeom>
                              <a:solidFill>
                                <a:srgbClr val="B27C8A"/>
                              </a:solidFill>
                              <a:ln w="19050" cap="flat" cmpd="sng" algn="ctr">
                                <a:solidFill>
                                  <a:srgbClr val="8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26" type="#_x0000_t13" style="position:absolute;margin-left:14.7pt;margin-top:45.1pt;width:22.4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" adj="14729" fillcolor="#b27c8a" strokecolor="maroon" strokeweight="1.5pt">
                      <v:path arrowok="t"/>
                    </v:shape>
                  </w:pict>
                </mc:Fallback>
              </mc:AlternateContent>
            </w:r>
            <w:r w:rsidR="000C2C74" w:rsidRPr="00464CA6">
              <w:rPr>
                <w:rFonts w:eastAsia="Myriad Pro" w:cstheme="minorHAnsi"/>
                <w:color w:val="231F20"/>
              </w:rPr>
              <w:t>2</w:t>
            </w:r>
          </w:p>
        </w:tc>
      </w:tr>
      <w:tr w:rsidR="000C2C74" w:rsidRPr="00464CA6" w14:paraId="46BEDB8A" w14:textId="77777777" w:rsidTr="0097390A">
        <w:trPr>
          <w:cantSplit/>
        </w:trPr>
        <w:tc>
          <w:tcPr>
            <w:tcW w:w="0" w:type="auto"/>
            <w:tcMar>
              <w:top w:w="80" w:type="dxa"/>
              <w:bottom w:w="80" w:type="dxa"/>
            </w:tcMar>
          </w:tcPr>
          <w:p w14:paraId="46BEDB79" w14:textId="77777777" w:rsidR="00952B54" w:rsidRPr="00C0590F" w:rsidRDefault="00952B54" w:rsidP="00952B54">
            <w:pPr>
              <w:rPr>
                <w:b/>
                <w:lang w:val="es-MX"/>
              </w:rPr>
            </w:pPr>
            <w:r w:rsidRPr="00C0590F">
              <w:rPr>
                <w:b/>
                <w:lang w:val="es-MX"/>
              </w:rPr>
              <w:lastRenderedPageBreak/>
              <w:t>3.OA.3</w:t>
            </w:r>
          </w:p>
          <w:p w14:paraId="46BEDB7A" w14:textId="77777777" w:rsidR="00952B54" w:rsidRPr="00C0590F" w:rsidRDefault="00952B54" w:rsidP="00952B54">
            <w:pPr>
              <w:rPr>
                <w:b/>
                <w:lang w:val="es-MX"/>
              </w:rPr>
            </w:pPr>
            <w:r w:rsidRPr="00C0590F">
              <w:rPr>
                <w:b/>
                <w:lang w:val="es-MX"/>
              </w:rPr>
              <w:t>3.OA.4</w:t>
            </w:r>
          </w:p>
          <w:p w14:paraId="46BEDB7B" w14:textId="77777777" w:rsidR="00952B54" w:rsidRPr="00C0590F" w:rsidRDefault="00952B54" w:rsidP="00952B54">
            <w:pPr>
              <w:rPr>
                <w:b/>
                <w:lang w:val="es-MX"/>
              </w:rPr>
            </w:pPr>
            <w:r w:rsidRPr="00C0590F">
              <w:rPr>
                <w:b/>
                <w:lang w:val="es-MX"/>
              </w:rPr>
              <w:t>3.OA.5</w:t>
            </w:r>
          </w:p>
          <w:p w14:paraId="46BEDB7C" w14:textId="77777777" w:rsidR="00952B54" w:rsidRPr="00C0590F" w:rsidRDefault="00952B54" w:rsidP="00952B54">
            <w:pPr>
              <w:rPr>
                <w:b/>
                <w:lang w:val="es-MX"/>
              </w:rPr>
            </w:pPr>
            <w:r w:rsidRPr="00C0590F">
              <w:rPr>
                <w:b/>
                <w:lang w:val="es-MX"/>
              </w:rPr>
              <w:t>3.OA.7</w:t>
            </w:r>
          </w:p>
          <w:p w14:paraId="46BEDB7D" w14:textId="77777777" w:rsidR="00952B54" w:rsidRPr="00C0590F" w:rsidRDefault="00952B54" w:rsidP="00952B54">
            <w:pPr>
              <w:rPr>
                <w:b/>
                <w:lang w:val="es-MX"/>
              </w:rPr>
            </w:pPr>
            <w:r w:rsidRPr="00C0590F">
              <w:rPr>
                <w:b/>
                <w:lang w:val="es-MX"/>
              </w:rPr>
              <w:t>3.OA.9</w:t>
            </w:r>
          </w:p>
          <w:p w14:paraId="46BEDB7E" w14:textId="77777777" w:rsidR="00952B54" w:rsidRDefault="00952B54" w:rsidP="00952B54">
            <w:r w:rsidRPr="002C4F2C">
              <w:t>3.OA.1</w:t>
            </w:r>
          </w:p>
          <w:p w14:paraId="46BEDB7F" w14:textId="77777777" w:rsidR="00952B54" w:rsidRDefault="00952B54" w:rsidP="00952B54">
            <w:r>
              <w:t>3.OA.2</w:t>
            </w:r>
          </w:p>
          <w:p w14:paraId="46BEDB80" w14:textId="77777777" w:rsidR="000C2C74" w:rsidRPr="00771B77" w:rsidRDefault="00952B54" w:rsidP="00952B54">
            <w:pPr>
              <w:rPr>
                <w:rFonts w:eastAsia="Myriad Pro" w:cs="Myriad Pro"/>
                <w:color w:val="231F20"/>
              </w:rPr>
            </w:pPr>
            <w:r w:rsidRPr="006B6479">
              <w:t>3.OA.6</w:t>
            </w:r>
          </w:p>
        </w:tc>
        <w:tc>
          <w:tcPr>
            <w:tcW w:w="0" w:type="auto"/>
            <w:tcMar>
              <w:top w:w="80" w:type="dxa"/>
              <w:bottom w:w="80" w:type="dxa"/>
            </w:tcMar>
          </w:tcPr>
          <w:p w14:paraId="46BEDB81" w14:textId="77777777" w:rsidR="000C2C74" w:rsidRPr="002C3B29" w:rsidRDefault="00330295" w:rsidP="00AF4212">
            <w:pPr>
              <w:jc w:val="center"/>
              <w:rPr>
                <w:rFonts w:eastAsia="Myriad Pro" w:cs="Myriad Pro"/>
                <w:color w:val="231F20"/>
              </w:rPr>
            </w:pPr>
            <w:r>
              <w:rPr>
                <w:rFonts w:eastAsia="Myriad Pro" w:cs="Myriad Pro"/>
                <w:color w:val="231F20"/>
              </w:rPr>
              <w:t>D</w:t>
            </w:r>
          </w:p>
        </w:tc>
        <w:tc>
          <w:tcPr>
            <w:tcW w:w="0" w:type="auto"/>
            <w:tcMar>
              <w:top w:w="80" w:type="dxa"/>
              <w:bottom w:w="80" w:type="dxa"/>
            </w:tcMar>
          </w:tcPr>
          <w:p w14:paraId="46BEDB82" w14:textId="77777777" w:rsidR="000C2C74" w:rsidRPr="002C3B29" w:rsidRDefault="000C2C74" w:rsidP="000F69ED">
            <w:pPr>
              <w:pStyle w:val="ny-table-text-hdr"/>
            </w:pPr>
            <w:r>
              <w:t>Multiplication and Division Using Units of 9</w:t>
            </w:r>
          </w:p>
          <w:p w14:paraId="46BEDB84" w14:textId="147EF48D" w:rsidR="000C2C74" w:rsidRDefault="000C2C74" w:rsidP="00577E7D">
            <w:pPr>
              <w:pStyle w:val="ny-table-list-lessons"/>
            </w:pPr>
            <w:r>
              <w:t>Lesson 1</w:t>
            </w:r>
            <w:r w:rsidR="00B97F66">
              <w:t>2</w:t>
            </w:r>
            <w:r w:rsidR="000164F8">
              <w:t>:</w:t>
            </w:r>
            <w:r w:rsidR="000164F8">
              <w:tab/>
            </w:r>
            <w:r>
              <w:t xml:space="preserve">Apply the </w:t>
            </w:r>
            <w:r w:rsidR="00676043">
              <w:t>d</w:t>
            </w:r>
            <w:r>
              <w:t xml:space="preserve">istributive </w:t>
            </w:r>
            <w:r w:rsidR="00676043">
              <w:t>p</w:t>
            </w:r>
            <w:r>
              <w:t xml:space="preserve">roperty </w:t>
            </w:r>
            <w:r w:rsidR="00370EE0">
              <w:t xml:space="preserve">and the </w:t>
            </w:r>
            <w:r w:rsidR="00676043">
              <w:t>f</w:t>
            </w:r>
            <w:r w:rsidR="00370EE0">
              <w:t>act</w:t>
            </w:r>
            <w:r>
              <w:t xml:space="preserve"> 9</w:t>
            </w:r>
            <w:r w:rsidR="009747FD">
              <w:t> = </w:t>
            </w:r>
            <w:r>
              <w:t>10</w:t>
            </w:r>
            <w:r w:rsidR="00CF5DA5">
              <w:t> – </w:t>
            </w:r>
            <w:r>
              <w:t>1</w:t>
            </w:r>
            <w:r w:rsidR="009F1230">
              <w:t xml:space="preserve"> as a </w:t>
            </w:r>
            <w:r w:rsidR="00676043">
              <w:t>s</w:t>
            </w:r>
            <w:r w:rsidR="009F1230">
              <w:t xml:space="preserve">trategy to </w:t>
            </w:r>
            <w:r w:rsidR="00676043">
              <w:t>m</w:t>
            </w:r>
            <w:r w:rsidR="009F1230">
              <w:t>ultiply</w:t>
            </w:r>
            <w:r w:rsidR="00676043">
              <w:t>.</w:t>
            </w:r>
          </w:p>
          <w:p w14:paraId="4BCBFC72" w14:textId="7F1EEEA6" w:rsidR="006F2FFF" w:rsidRDefault="006411C2" w:rsidP="00CD1B3F">
            <w:pPr>
              <w:pStyle w:val="ny-table-list-lessons"/>
              <w:tabs>
                <w:tab w:val="left" w:pos="1738"/>
              </w:tabs>
            </w:pPr>
            <w:r>
              <w:t>Lesson</w:t>
            </w:r>
            <w:r w:rsidR="0043563C">
              <w:t>s</w:t>
            </w:r>
            <w:r w:rsidR="000C2C74">
              <w:t xml:space="preserve"> 1</w:t>
            </w:r>
            <w:r w:rsidR="006F2FFF">
              <w:t>3</w:t>
            </w:r>
            <w:r w:rsidR="000F6111">
              <w:t>–</w:t>
            </w:r>
            <w:r w:rsidR="0043563C">
              <w:t>14</w:t>
            </w:r>
            <w:r w:rsidR="000164F8">
              <w:t>:</w:t>
            </w:r>
            <w:r w:rsidR="000164F8">
              <w:tab/>
            </w:r>
            <w:r w:rsidR="000C2C74">
              <w:t xml:space="preserve">Identify and </w:t>
            </w:r>
            <w:r w:rsidR="003D7254">
              <w:t>u</w:t>
            </w:r>
            <w:r w:rsidR="000C2C74">
              <w:t xml:space="preserve">se </w:t>
            </w:r>
            <w:r w:rsidR="003D7254">
              <w:t>a</w:t>
            </w:r>
            <w:r w:rsidR="000C2C74">
              <w:t xml:space="preserve">rithmetic </w:t>
            </w:r>
            <w:r w:rsidR="003D7254">
              <w:t>p</w:t>
            </w:r>
            <w:r w:rsidR="000C2C74">
              <w:t xml:space="preserve">atterns to </w:t>
            </w:r>
            <w:r w:rsidR="003D7254">
              <w:t>m</w:t>
            </w:r>
            <w:r w:rsidR="000C2C74">
              <w:t>ultiply</w:t>
            </w:r>
            <w:r w:rsidR="00676043">
              <w:t>.</w:t>
            </w:r>
          </w:p>
          <w:p w14:paraId="46BEDB88" w14:textId="5EF89F33" w:rsidR="000C2C74" w:rsidRPr="00593461" w:rsidRDefault="000C2C74" w:rsidP="00577E7D">
            <w:pPr>
              <w:pStyle w:val="ny-table-list-lessons"/>
            </w:pPr>
            <w:r w:rsidRPr="00942A03">
              <w:t xml:space="preserve">Lesson </w:t>
            </w:r>
            <w:r>
              <w:t>1</w:t>
            </w:r>
            <w:r w:rsidR="00B97F66">
              <w:t>5</w:t>
            </w:r>
            <w:r w:rsidRPr="00942A03">
              <w:t>:</w:t>
            </w:r>
            <w:r w:rsidR="000164F8">
              <w:tab/>
              <w:t>I</w:t>
            </w:r>
            <w:r>
              <w:t xml:space="preserve">nterpret the </w:t>
            </w:r>
            <w:r w:rsidR="003D7254">
              <w:t>u</w:t>
            </w:r>
            <w:r>
              <w:t xml:space="preserve">nknown in </w:t>
            </w:r>
            <w:r w:rsidR="003D7254">
              <w:t>m</w:t>
            </w:r>
            <w:r w:rsidR="003F696B">
              <w:t xml:space="preserve">ultiplication and </w:t>
            </w:r>
            <w:r w:rsidR="003D7254">
              <w:t>d</w:t>
            </w:r>
            <w:r>
              <w:t xml:space="preserve">ivision to </w:t>
            </w:r>
            <w:r w:rsidR="003D7254">
              <w:t>m</w:t>
            </w:r>
            <w:r>
              <w:t xml:space="preserve">odel and </w:t>
            </w:r>
            <w:r w:rsidR="003D7254">
              <w:t>s</w:t>
            </w:r>
            <w:r>
              <w:t xml:space="preserve">olve </w:t>
            </w:r>
            <w:r w:rsidR="003D7254">
              <w:t>p</w:t>
            </w:r>
            <w:r>
              <w:t>roblems</w:t>
            </w:r>
            <w:r w:rsidR="00676043">
              <w:t>.</w:t>
            </w:r>
            <w:r>
              <w:t xml:space="preserve"> </w:t>
            </w:r>
          </w:p>
        </w:tc>
        <w:tc>
          <w:tcPr>
            <w:tcW w:w="0" w:type="auto"/>
            <w:tcMar>
              <w:top w:w="80" w:type="dxa"/>
              <w:bottom w:w="80" w:type="dxa"/>
            </w:tcMar>
          </w:tcPr>
          <w:p w14:paraId="46BEDB89" w14:textId="5C5A63D1" w:rsidR="000C2C74" w:rsidRPr="00464CA6" w:rsidRDefault="00802912" w:rsidP="00AF4212">
            <w:pPr>
              <w:jc w:val="center"/>
              <w:rPr>
                <w:rFonts w:ascii="Calibri" w:eastAsia="Myriad Pro" w:hAnsi="Calibri" w:cs="Myriad Pro"/>
                <w:color w:val="231F20"/>
              </w:rPr>
            </w:pPr>
            <w:r>
              <w:rPr>
                <w:rFonts w:ascii="Calibri" w:eastAsia="Myriad Pro" w:hAnsi="Calibri" w:cs="Myriad Pro"/>
                <w:color w:val="231F20"/>
              </w:rPr>
              <w:t>4</w:t>
            </w:r>
          </w:p>
        </w:tc>
      </w:tr>
      <w:tr w:rsidR="000C2C74" w:rsidRPr="00464CA6" w14:paraId="46BEDB9C" w14:textId="77777777" w:rsidTr="00577E7D">
        <w:trPr>
          <w:trHeight w:val="2144"/>
        </w:trPr>
        <w:tc>
          <w:tcPr>
            <w:tcW w:w="0" w:type="auto"/>
            <w:tcMar>
              <w:top w:w="80" w:type="dxa"/>
              <w:bottom w:w="80" w:type="dxa"/>
            </w:tcMar>
          </w:tcPr>
          <w:p w14:paraId="46BEDB8B" w14:textId="77777777" w:rsidR="000C2C74" w:rsidRPr="00C0590F" w:rsidRDefault="000C2C74" w:rsidP="00AF4212">
            <w:pPr>
              <w:rPr>
                <w:rFonts w:eastAsia="Times New Roman"/>
                <w:b/>
                <w:color w:val="000000"/>
                <w:lang w:val="es-MX"/>
              </w:rPr>
            </w:pPr>
            <w:r w:rsidRPr="00C0590F">
              <w:rPr>
                <w:rFonts w:eastAsia="Times New Roman"/>
                <w:b/>
                <w:color w:val="000000"/>
                <w:lang w:val="es-MX"/>
              </w:rPr>
              <w:t>3.OA.3</w:t>
            </w:r>
          </w:p>
          <w:p w14:paraId="46BEDB8C" w14:textId="77777777" w:rsidR="000C2C74" w:rsidRPr="00C0590F" w:rsidRDefault="000C2C74" w:rsidP="00AF4212">
            <w:pPr>
              <w:rPr>
                <w:rFonts w:eastAsia="Times New Roman"/>
                <w:b/>
                <w:color w:val="000000"/>
                <w:lang w:val="es-MX"/>
              </w:rPr>
            </w:pPr>
            <w:r w:rsidRPr="00C0590F">
              <w:rPr>
                <w:rFonts w:eastAsia="Times New Roman"/>
                <w:b/>
                <w:color w:val="000000"/>
                <w:lang w:val="es-MX"/>
              </w:rPr>
              <w:t>3.OA.7</w:t>
            </w:r>
          </w:p>
          <w:p w14:paraId="46BEDB8D" w14:textId="77777777" w:rsidR="000C2C74" w:rsidRPr="00C0590F" w:rsidRDefault="000C2C74" w:rsidP="00AF4212">
            <w:pPr>
              <w:rPr>
                <w:rFonts w:eastAsia="Times New Roman"/>
                <w:b/>
                <w:color w:val="000000"/>
                <w:lang w:val="es-MX"/>
              </w:rPr>
            </w:pPr>
            <w:r w:rsidRPr="00C0590F">
              <w:rPr>
                <w:rFonts w:eastAsia="Times New Roman"/>
                <w:b/>
                <w:color w:val="000000"/>
                <w:lang w:val="es-MX"/>
              </w:rPr>
              <w:t>3.OA.8</w:t>
            </w:r>
          </w:p>
          <w:p w14:paraId="46BEDB8E" w14:textId="77777777" w:rsidR="000C2C74" w:rsidRPr="00C0590F" w:rsidRDefault="000C2C74" w:rsidP="00AF4212">
            <w:pPr>
              <w:rPr>
                <w:rFonts w:eastAsia="Times New Roman"/>
                <w:b/>
                <w:color w:val="000000"/>
                <w:lang w:val="es-MX"/>
              </w:rPr>
            </w:pPr>
            <w:r w:rsidRPr="00C0590F">
              <w:rPr>
                <w:rFonts w:eastAsia="Times New Roman"/>
                <w:b/>
                <w:color w:val="000000"/>
                <w:lang w:val="es-MX"/>
              </w:rPr>
              <w:t>3.OA.9</w:t>
            </w:r>
          </w:p>
          <w:p w14:paraId="46BEDB8F" w14:textId="77777777" w:rsidR="000C2C74" w:rsidRPr="00C0590F" w:rsidRDefault="000C2C74" w:rsidP="00AF4212">
            <w:pPr>
              <w:rPr>
                <w:rFonts w:eastAsia="Times New Roman"/>
                <w:color w:val="000000"/>
                <w:lang w:val="es-MX"/>
              </w:rPr>
            </w:pPr>
            <w:r w:rsidRPr="00C0590F">
              <w:rPr>
                <w:rFonts w:eastAsia="Times New Roman"/>
                <w:color w:val="000000"/>
                <w:lang w:val="es-MX"/>
              </w:rPr>
              <w:t>3.OA.1</w:t>
            </w:r>
          </w:p>
          <w:p w14:paraId="46BEDB90" w14:textId="77777777" w:rsidR="000C2C74" w:rsidRDefault="000C2C74" w:rsidP="00AF4212">
            <w:pPr>
              <w:rPr>
                <w:rFonts w:eastAsia="Times New Roman"/>
                <w:color w:val="000000"/>
              </w:rPr>
            </w:pPr>
            <w:r>
              <w:rPr>
                <w:rFonts w:eastAsia="Times New Roman"/>
                <w:color w:val="000000"/>
              </w:rPr>
              <w:t>3.OA.2</w:t>
            </w:r>
          </w:p>
          <w:p w14:paraId="46BEDB91" w14:textId="77777777" w:rsidR="000C2C74" w:rsidRDefault="000C2C74" w:rsidP="00AF4212">
            <w:pPr>
              <w:rPr>
                <w:rFonts w:eastAsia="Times New Roman"/>
                <w:color w:val="000000"/>
              </w:rPr>
            </w:pPr>
            <w:r>
              <w:rPr>
                <w:rFonts w:eastAsia="Times New Roman"/>
                <w:color w:val="000000"/>
              </w:rPr>
              <w:t>3.OA.4</w:t>
            </w:r>
          </w:p>
          <w:p w14:paraId="46BEDB92" w14:textId="77777777" w:rsidR="000C2C74" w:rsidRPr="002C3B29" w:rsidRDefault="000C2C74" w:rsidP="00AF4212">
            <w:pPr>
              <w:rPr>
                <w:rFonts w:eastAsia="Times New Roman"/>
                <w:color w:val="000000"/>
              </w:rPr>
            </w:pPr>
            <w:r>
              <w:rPr>
                <w:rFonts w:eastAsia="Times New Roman"/>
                <w:color w:val="000000"/>
              </w:rPr>
              <w:t>3.OA.6</w:t>
            </w:r>
          </w:p>
        </w:tc>
        <w:tc>
          <w:tcPr>
            <w:tcW w:w="0" w:type="auto"/>
            <w:tcMar>
              <w:top w:w="80" w:type="dxa"/>
              <w:bottom w:w="80" w:type="dxa"/>
            </w:tcMar>
          </w:tcPr>
          <w:p w14:paraId="46BEDB93" w14:textId="77777777" w:rsidR="000C2C74" w:rsidRPr="002C3B29" w:rsidRDefault="00330295" w:rsidP="00AF4212">
            <w:pPr>
              <w:jc w:val="center"/>
              <w:rPr>
                <w:rFonts w:eastAsia="Myriad Pro" w:cs="Myriad Pro"/>
                <w:color w:val="231F20"/>
              </w:rPr>
            </w:pPr>
            <w:r>
              <w:rPr>
                <w:rFonts w:eastAsia="Myriad Pro" w:cs="Myriad Pro"/>
                <w:color w:val="231F20"/>
              </w:rPr>
              <w:t>E</w:t>
            </w:r>
          </w:p>
        </w:tc>
        <w:tc>
          <w:tcPr>
            <w:tcW w:w="0" w:type="auto"/>
            <w:tcMar>
              <w:top w:w="80" w:type="dxa"/>
              <w:bottom w:w="80" w:type="dxa"/>
            </w:tcMar>
          </w:tcPr>
          <w:p w14:paraId="46BEDB94" w14:textId="39052A17" w:rsidR="00496B55" w:rsidRPr="00CD1B3F" w:rsidRDefault="00DB4CAB" w:rsidP="000F69ED">
            <w:pPr>
              <w:pStyle w:val="ny-table-text-hdr"/>
            </w:pPr>
            <w:r w:rsidRPr="00CD1B3F">
              <w:t xml:space="preserve">Analysis of </w:t>
            </w:r>
            <w:r w:rsidR="000C2C74" w:rsidRPr="00CD1B3F">
              <w:t xml:space="preserve">Patterns and Problem Solving </w:t>
            </w:r>
            <w:r w:rsidR="000F69ED" w:rsidRPr="00CD1B3F">
              <w:t>Including Units of 0 and 1</w:t>
            </w:r>
          </w:p>
          <w:p w14:paraId="46BEDB96" w14:textId="08229336" w:rsidR="000C2C74" w:rsidRPr="00CD1B3F" w:rsidRDefault="000C2C74" w:rsidP="00577E7D">
            <w:pPr>
              <w:pStyle w:val="ny-table-list-lessons"/>
            </w:pPr>
            <w:r w:rsidRPr="00CD1B3F">
              <w:t>Lesson 1</w:t>
            </w:r>
            <w:r w:rsidR="00B97F66" w:rsidRPr="00CD1B3F">
              <w:t>6</w:t>
            </w:r>
            <w:r w:rsidR="000164F8" w:rsidRPr="00CD1B3F">
              <w:t>:</w:t>
            </w:r>
            <w:r w:rsidR="000164F8" w:rsidRPr="00CD1B3F">
              <w:tab/>
            </w:r>
            <w:r w:rsidRPr="00CD1B3F">
              <w:t xml:space="preserve">Reason </w:t>
            </w:r>
            <w:r w:rsidR="00D15550" w:rsidRPr="00CD1B3F">
              <w:t>a</w:t>
            </w:r>
            <w:r w:rsidRPr="00CD1B3F">
              <w:t xml:space="preserve">bout and </w:t>
            </w:r>
            <w:r w:rsidR="00D15550" w:rsidRPr="00CD1B3F">
              <w:t>e</w:t>
            </w:r>
            <w:r w:rsidRPr="00CD1B3F">
              <w:t xml:space="preserve">xplain </w:t>
            </w:r>
            <w:r w:rsidR="00D15550" w:rsidRPr="00CD1B3F">
              <w:t>a</w:t>
            </w:r>
            <w:r w:rsidRPr="00CD1B3F">
              <w:t xml:space="preserve">rithmetic </w:t>
            </w:r>
            <w:r w:rsidR="00D15550" w:rsidRPr="00CD1B3F">
              <w:t>p</w:t>
            </w:r>
            <w:r w:rsidRPr="00CD1B3F">
              <w:t>atterns</w:t>
            </w:r>
            <w:r w:rsidR="003F696B" w:rsidRPr="00CD1B3F">
              <w:t xml:space="preserve"> </w:t>
            </w:r>
            <w:r w:rsidR="00D15550" w:rsidRPr="00CD1B3F">
              <w:t>u</w:t>
            </w:r>
            <w:r w:rsidR="003F696B" w:rsidRPr="00CD1B3F">
              <w:t xml:space="preserve">sing </w:t>
            </w:r>
            <w:r w:rsidR="00D15550" w:rsidRPr="00CD1B3F">
              <w:t>u</w:t>
            </w:r>
            <w:r w:rsidR="003F696B" w:rsidRPr="00CD1B3F">
              <w:t xml:space="preserve">nits of 0 and 1 as they </w:t>
            </w:r>
            <w:r w:rsidR="00D15550" w:rsidRPr="00CD1B3F">
              <w:t>r</w:t>
            </w:r>
            <w:r w:rsidR="003F696B" w:rsidRPr="00CD1B3F">
              <w:t>elate to</w:t>
            </w:r>
            <w:r w:rsidRPr="00CD1B3F">
              <w:t xml:space="preserve"> </w:t>
            </w:r>
            <w:r w:rsidR="00D15550" w:rsidRPr="00CD1B3F">
              <w:t>m</w:t>
            </w:r>
            <w:r w:rsidR="003F696B" w:rsidRPr="00CD1B3F">
              <w:t xml:space="preserve">ultiplication and </w:t>
            </w:r>
            <w:r w:rsidR="00D15550" w:rsidRPr="00CD1B3F">
              <w:t>d</w:t>
            </w:r>
            <w:r w:rsidR="003F696B" w:rsidRPr="00CD1B3F">
              <w:t>ivision</w:t>
            </w:r>
            <w:r w:rsidR="00D15550" w:rsidRPr="00CD1B3F">
              <w:t>.</w:t>
            </w:r>
          </w:p>
          <w:p w14:paraId="46BEDB98" w14:textId="13FC5487" w:rsidR="003942D1" w:rsidRDefault="00B97F66" w:rsidP="00577E7D">
            <w:pPr>
              <w:pStyle w:val="ny-table-list-lessons"/>
            </w:pPr>
            <w:r w:rsidRPr="00CD1B3F">
              <w:t>Lesson 17</w:t>
            </w:r>
            <w:r w:rsidR="000164F8" w:rsidRPr="00CD1B3F">
              <w:t>:</w:t>
            </w:r>
            <w:r w:rsidR="000164F8" w:rsidRPr="00CD1B3F">
              <w:tab/>
            </w:r>
            <w:r w:rsidR="003942D1" w:rsidRPr="00CD1B3F">
              <w:t xml:space="preserve">Identify </w:t>
            </w:r>
            <w:r w:rsidR="00CE5C72" w:rsidRPr="00CD1B3F">
              <w:t>p</w:t>
            </w:r>
            <w:r w:rsidR="003942D1" w:rsidRPr="00CD1B3F">
              <w:t>atterns</w:t>
            </w:r>
            <w:r w:rsidR="0043563C" w:rsidRPr="00CD1B3F">
              <w:t xml:space="preserve"> in multiplication and division facts</w:t>
            </w:r>
            <w:r w:rsidR="003942D1" w:rsidRPr="00CD1B3F">
              <w:t xml:space="preserve"> </w:t>
            </w:r>
            <w:r w:rsidR="00CE5C72" w:rsidRPr="00CD1B3F">
              <w:t>u</w:t>
            </w:r>
            <w:r w:rsidR="003942D1" w:rsidRPr="00CD1B3F">
              <w:t xml:space="preserve">sing the </w:t>
            </w:r>
            <w:r w:rsidR="00CE5C72" w:rsidRPr="00CD1B3F">
              <w:t>m</w:t>
            </w:r>
            <w:r w:rsidR="003942D1" w:rsidRPr="00CD1B3F">
              <w:t>u</w:t>
            </w:r>
            <w:r w:rsidR="0070564A" w:rsidRPr="00CD1B3F">
              <w:t>lt</w:t>
            </w:r>
            <w:r w:rsidR="003942D1" w:rsidRPr="00CD1B3F">
              <w:t xml:space="preserve">iplication </w:t>
            </w:r>
            <w:r w:rsidR="00CE5C72" w:rsidRPr="00CD1B3F">
              <w:t>t</w:t>
            </w:r>
            <w:r w:rsidR="003942D1" w:rsidRPr="00CD1B3F">
              <w:t>able</w:t>
            </w:r>
            <w:r w:rsidR="00CE5C72" w:rsidRPr="00CD1B3F">
              <w:t>.</w:t>
            </w:r>
          </w:p>
          <w:p w14:paraId="46BEDB9A" w14:textId="7464ECC5" w:rsidR="000C2C74" w:rsidRPr="004E17D7" w:rsidRDefault="000C2C74" w:rsidP="00577E7D">
            <w:pPr>
              <w:pStyle w:val="ny-table-list-lessons"/>
            </w:pPr>
            <w:r>
              <w:t xml:space="preserve">Lesson </w:t>
            </w:r>
            <w:r w:rsidR="00B97F66">
              <w:t>18</w:t>
            </w:r>
            <w:r w:rsidR="000164F8">
              <w:t>:</w:t>
            </w:r>
            <w:r w:rsidR="000164F8">
              <w:tab/>
            </w:r>
            <w:r>
              <w:t xml:space="preserve">Solve </w:t>
            </w:r>
            <w:r w:rsidR="00CE5C72">
              <w:t>t</w:t>
            </w:r>
            <w:r w:rsidRPr="004E17D7">
              <w:t>wo-</w:t>
            </w:r>
            <w:r w:rsidR="00CE5C72">
              <w:t>s</w:t>
            </w:r>
            <w:r w:rsidRPr="004E17D7">
              <w:t xml:space="preserve">tep </w:t>
            </w:r>
            <w:r w:rsidR="00CE5C72">
              <w:t>w</w:t>
            </w:r>
            <w:r w:rsidRPr="004E17D7">
              <w:t xml:space="preserve">ord </w:t>
            </w:r>
            <w:r w:rsidR="00CE5C72">
              <w:t>p</w:t>
            </w:r>
            <w:r w:rsidRPr="004E17D7">
              <w:t xml:space="preserve">roblems </w:t>
            </w:r>
            <w:r w:rsidR="00CE5C72">
              <w:t>i</w:t>
            </w:r>
            <w:r>
              <w:t xml:space="preserve">nvolving </w:t>
            </w:r>
            <w:r w:rsidR="00CE5C72">
              <w:t>a</w:t>
            </w:r>
            <w:r>
              <w:t xml:space="preserve">ll </w:t>
            </w:r>
            <w:r w:rsidR="00CE5C72">
              <w:t>f</w:t>
            </w:r>
            <w:r w:rsidR="00510736">
              <w:t>our</w:t>
            </w:r>
            <w:r>
              <w:t xml:space="preserve"> </w:t>
            </w:r>
            <w:r w:rsidR="00CE5C72">
              <w:t>o</w:t>
            </w:r>
            <w:r>
              <w:t>perations</w:t>
            </w:r>
            <w:r w:rsidR="00B15196">
              <w:t xml:space="preserve"> </w:t>
            </w:r>
            <w:r>
              <w:t>and</w:t>
            </w:r>
            <w:r w:rsidRPr="004E17D7">
              <w:t xml:space="preserve"> </w:t>
            </w:r>
            <w:r w:rsidR="00CE5C72">
              <w:t>a</w:t>
            </w:r>
            <w:r w:rsidRPr="004E17D7">
              <w:t xml:space="preserve">ssess the </w:t>
            </w:r>
            <w:r w:rsidR="00CE5C72">
              <w:t>r</w:t>
            </w:r>
            <w:r w:rsidRPr="004E17D7">
              <w:t xml:space="preserve">easonableness of </w:t>
            </w:r>
            <w:r w:rsidR="00CE5C72">
              <w:t>s</w:t>
            </w:r>
            <w:r>
              <w:t>olutions</w:t>
            </w:r>
            <w:r w:rsidR="00CE5C72">
              <w:t>.</w:t>
            </w:r>
          </w:p>
        </w:tc>
        <w:tc>
          <w:tcPr>
            <w:tcW w:w="0" w:type="auto"/>
            <w:tcMar>
              <w:top w:w="80" w:type="dxa"/>
              <w:bottom w:w="80" w:type="dxa"/>
            </w:tcMar>
          </w:tcPr>
          <w:p w14:paraId="46BEDB9B" w14:textId="77777777" w:rsidR="000C2C74" w:rsidRPr="00464CA6" w:rsidRDefault="00283DCD" w:rsidP="00AF4212">
            <w:pPr>
              <w:jc w:val="center"/>
              <w:rPr>
                <w:rFonts w:ascii="Calibri" w:eastAsia="Myriad Pro" w:hAnsi="Calibri" w:cs="Myriad Pro"/>
                <w:color w:val="231F20"/>
              </w:rPr>
            </w:pPr>
            <w:r>
              <w:rPr>
                <w:rFonts w:ascii="Calibri" w:eastAsia="Myriad Pro" w:hAnsi="Calibri" w:cs="Myriad Pro"/>
                <w:color w:val="231F20"/>
              </w:rPr>
              <w:t>3</w:t>
            </w:r>
          </w:p>
        </w:tc>
      </w:tr>
      <w:tr w:rsidR="004725ED" w:rsidRPr="00464CA6" w14:paraId="46BEDBA9" w14:textId="77777777" w:rsidTr="00577E7D">
        <w:trPr>
          <w:trHeight w:val="1523"/>
        </w:trPr>
        <w:tc>
          <w:tcPr>
            <w:tcW w:w="0" w:type="auto"/>
            <w:tcMar>
              <w:top w:w="80" w:type="dxa"/>
              <w:bottom w:w="80" w:type="dxa"/>
            </w:tcMar>
          </w:tcPr>
          <w:p w14:paraId="46BEDB9D" w14:textId="77777777" w:rsidR="00A90499" w:rsidRDefault="00A90499" w:rsidP="00496B55">
            <w:pPr>
              <w:rPr>
                <w:rFonts w:eastAsia="Times New Roman"/>
                <w:b/>
                <w:color w:val="000000"/>
              </w:rPr>
            </w:pPr>
            <w:r>
              <w:rPr>
                <w:rFonts w:eastAsia="Times New Roman"/>
                <w:b/>
                <w:color w:val="000000"/>
              </w:rPr>
              <w:t>3.OA.5</w:t>
            </w:r>
          </w:p>
          <w:p w14:paraId="46BEDB9E" w14:textId="77777777" w:rsidR="00496B55" w:rsidRDefault="00496B55" w:rsidP="00496B55">
            <w:pPr>
              <w:rPr>
                <w:rFonts w:eastAsia="Times New Roman"/>
                <w:b/>
                <w:color w:val="000000"/>
              </w:rPr>
            </w:pPr>
            <w:r w:rsidRPr="000D5B59">
              <w:rPr>
                <w:rFonts w:eastAsia="Times New Roman"/>
                <w:b/>
                <w:color w:val="000000"/>
              </w:rPr>
              <w:t>3.OA.8</w:t>
            </w:r>
          </w:p>
          <w:p w14:paraId="46BEDB9F" w14:textId="77777777" w:rsidR="00496B55" w:rsidRDefault="00496B55" w:rsidP="00496B55">
            <w:pPr>
              <w:rPr>
                <w:rFonts w:eastAsia="Times New Roman"/>
                <w:b/>
                <w:color w:val="000000"/>
              </w:rPr>
            </w:pPr>
            <w:r>
              <w:rPr>
                <w:rFonts w:eastAsia="Times New Roman"/>
                <w:b/>
                <w:color w:val="000000"/>
              </w:rPr>
              <w:t>3.OA.9</w:t>
            </w:r>
          </w:p>
          <w:p w14:paraId="46BEDBA0" w14:textId="77777777" w:rsidR="0067371C" w:rsidRPr="000D5B59" w:rsidRDefault="0067371C" w:rsidP="00496B55">
            <w:pPr>
              <w:rPr>
                <w:rFonts w:eastAsia="Times New Roman"/>
                <w:b/>
                <w:color w:val="000000"/>
              </w:rPr>
            </w:pPr>
            <w:r>
              <w:rPr>
                <w:rFonts w:eastAsia="Times New Roman"/>
                <w:b/>
                <w:color w:val="000000"/>
              </w:rPr>
              <w:t>3.NBT.3</w:t>
            </w:r>
          </w:p>
          <w:p w14:paraId="46BEDBA1" w14:textId="77777777" w:rsidR="00496B55" w:rsidRPr="003728E5" w:rsidRDefault="00496B55" w:rsidP="00496B55">
            <w:pPr>
              <w:rPr>
                <w:rFonts w:eastAsia="Times New Roman"/>
                <w:color w:val="000000"/>
              </w:rPr>
            </w:pPr>
            <w:r w:rsidRPr="003728E5">
              <w:rPr>
                <w:rFonts w:eastAsia="Times New Roman"/>
                <w:color w:val="000000"/>
              </w:rPr>
              <w:t>3.OA.1</w:t>
            </w:r>
          </w:p>
          <w:p w14:paraId="46BEDBA2" w14:textId="77777777" w:rsidR="004725ED" w:rsidRPr="00CC75FB" w:rsidRDefault="004725ED" w:rsidP="00752300">
            <w:pPr>
              <w:rPr>
                <w:rFonts w:eastAsia="Times New Roman"/>
                <w:b/>
                <w:color w:val="000000"/>
              </w:rPr>
            </w:pPr>
          </w:p>
        </w:tc>
        <w:tc>
          <w:tcPr>
            <w:tcW w:w="0" w:type="auto"/>
            <w:tcMar>
              <w:top w:w="80" w:type="dxa"/>
              <w:bottom w:w="80" w:type="dxa"/>
            </w:tcMar>
          </w:tcPr>
          <w:p w14:paraId="46BEDBA3" w14:textId="77777777" w:rsidR="004725ED" w:rsidRDefault="00DB4CAB" w:rsidP="00AF4212">
            <w:pPr>
              <w:jc w:val="center"/>
              <w:rPr>
                <w:rFonts w:eastAsia="Myriad Pro" w:cs="Myriad Pro"/>
                <w:color w:val="231F20"/>
              </w:rPr>
            </w:pPr>
            <w:r>
              <w:rPr>
                <w:rFonts w:eastAsia="Myriad Pro" w:cs="Myriad Pro"/>
                <w:color w:val="231F20"/>
              </w:rPr>
              <w:t>F</w:t>
            </w:r>
          </w:p>
        </w:tc>
        <w:tc>
          <w:tcPr>
            <w:tcW w:w="0" w:type="auto"/>
            <w:tcMar>
              <w:top w:w="80" w:type="dxa"/>
              <w:bottom w:w="80" w:type="dxa"/>
            </w:tcMar>
          </w:tcPr>
          <w:p w14:paraId="46BEDBA4" w14:textId="5EDC3135" w:rsidR="00A90499" w:rsidRDefault="00496B55" w:rsidP="000F69ED">
            <w:pPr>
              <w:pStyle w:val="ny-table-text-hdr"/>
            </w:pPr>
            <w:r>
              <w:t xml:space="preserve">Multiplication </w:t>
            </w:r>
            <w:r w:rsidR="00DB4CAB">
              <w:t>of</w:t>
            </w:r>
            <w:r>
              <w:t xml:space="preserve"> </w:t>
            </w:r>
            <w:r w:rsidR="00A90499">
              <w:t>Single</w:t>
            </w:r>
            <w:r w:rsidR="00671891">
              <w:t>-</w:t>
            </w:r>
            <w:r w:rsidR="00A90499">
              <w:t xml:space="preserve">Digit Factors and </w:t>
            </w:r>
            <w:r>
              <w:t xml:space="preserve">Multiples of 10 </w:t>
            </w:r>
          </w:p>
          <w:p w14:paraId="46BEDBF3" w14:textId="0AE256FC" w:rsidR="00C631D5" w:rsidRDefault="004725ED" w:rsidP="00577E7D">
            <w:pPr>
              <w:pStyle w:val="ny-table-list-lessons"/>
            </w:pPr>
            <w:r>
              <w:t xml:space="preserve">Lesson </w:t>
            </w:r>
            <w:r w:rsidR="00B97F66">
              <w:t>19</w:t>
            </w:r>
            <w:r w:rsidR="00C0207E">
              <w:t>:</w:t>
            </w:r>
            <w:r w:rsidR="00C0207E">
              <w:tab/>
            </w:r>
            <w:r w:rsidR="00A90499">
              <w:t xml:space="preserve">Multiply by </w:t>
            </w:r>
            <w:r w:rsidR="000327E7">
              <w:t>m</w:t>
            </w:r>
            <w:r w:rsidR="00A90499">
              <w:t xml:space="preserve">ultiples of 10 </w:t>
            </w:r>
            <w:r w:rsidR="000327E7">
              <w:t>u</w:t>
            </w:r>
            <w:r w:rsidR="00A90499">
              <w:t>sing the</w:t>
            </w:r>
            <w:r w:rsidR="000327E7">
              <w:t xml:space="preserve"> p</w:t>
            </w:r>
            <w:r w:rsidR="00A90499">
              <w:t xml:space="preserve">lace </w:t>
            </w:r>
            <w:r w:rsidR="000327E7">
              <w:t>v</w:t>
            </w:r>
            <w:r w:rsidR="00A90499">
              <w:t xml:space="preserve">alue </w:t>
            </w:r>
            <w:r w:rsidR="000327E7">
              <w:t>c</w:t>
            </w:r>
            <w:r w:rsidR="00A90499">
              <w:t>hart</w:t>
            </w:r>
            <w:r w:rsidR="000327E7">
              <w:t>.</w:t>
            </w:r>
          </w:p>
          <w:p w14:paraId="46BEDBA6" w14:textId="274D39C8" w:rsidR="004725ED" w:rsidRDefault="004725ED" w:rsidP="00577E7D">
            <w:pPr>
              <w:pStyle w:val="ny-table-list-lessons"/>
            </w:pPr>
            <w:r>
              <w:t>Lesson 2</w:t>
            </w:r>
            <w:r w:rsidR="00B97F66">
              <w:t>0</w:t>
            </w:r>
            <w:r w:rsidR="00C0207E">
              <w:t>:</w:t>
            </w:r>
            <w:r w:rsidR="00C0207E">
              <w:tab/>
            </w:r>
            <w:r w:rsidR="00397B91" w:rsidRPr="00397B91">
              <w:t xml:space="preserve">Use place value strategies and the associative property </w:t>
            </w:r>
            <w:r w:rsidR="00397B91" w:rsidRPr="00577E7D">
              <w:rPr>
                <w:i/>
              </w:rPr>
              <w:t>n</w:t>
            </w:r>
            <w:r w:rsidR="009747FD">
              <w:t> × </w:t>
            </w:r>
            <w:r w:rsidR="00397B91" w:rsidRPr="00397B91">
              <w:t>(</w:t>
            </w:r>
            <w:r w:rsidR="00397B91" w:rsidRPr="00577E7D">
              <w:rPr>
                <w:i/>
              </w:rPr>
              <w:t>m</w:t>
            </w:r>
            <w:r w:rsidR="009747FD">
              <w:t> × </w:t>
            </w:r>
            <w:r w:rsidR="00397B91" w:rsidRPr="00397B91">
              <w:t>10)</w:t>
            </w:r>
            <w:r w:rsidR="009747FD">
              <w:t> = </w:t>
            </w:r>
            <w:r w:rsidR="00397B91" w:rsidRPr="00397B91">
              <w:t>(</w:t>
            </w:r>
            <w:r w:rsidR="00397B91" w:rsidRPr="00577E7D">
              <w:rPr>
                <w:i/>
              </w:rPr>
              <w:t>n</w:t>
            </w:r>
            <w:r w:rsidR="009747FD">
              <w:t> × </w:t>
            </w:r>
            <w:r w:rsidR="00397B91" w:rsidRPr="00577E7D">
              <w:rPr>
                <w:i/>
              </w:rPr>
              <w:t>m</w:t>
            </w:r>
            <w:r w:rsidR="00397B91" w:rsidRPr="00397B91">
              <w:t>)</w:t>
            </w:r>
            <w:r w:rsidR="009747FD">
              <w:t> × </w:t>
            </w:r>
            <w:r w:rsidR="00397B91" w:rsidRPr="00397B91">
              <w:t xml:space="preserve">10 (where </w:t>
            </w:r>
            <w:r w:rsidR="00397B91" w:rsidRPr="00577E7D">
              <w:rPr>
                <w:i/>
              </w:rPr>
              <w:t>n</w:t>
            </w:r>
            <w:r w:rsidR="00397B91" w:rsidRPr="00397B91">
              <w:t xml:space="preserve"> and </w:t>
            </w:r>
            <w:r w:rsidR="00397B91" w:rsidRPr="00577E7D">
              <w:rPr>
                <w:i/>
              </w:rPr>
              <w:t>m</w:t>
            </w:r>
            <w:r w:rsidR="00397B91" w:rsidRPr="00397B91">
              <w:t xml:space="preserve"> are less than 10) to multiply by multiples of 10</w:t>
            </w:r>
            <w:r w:rsidR="00953D9A">
              <w:t>.</w:t>
            </w:r>
          </w:p>
          <w:p w14:paraId="46BEDBA7" w14:textId="6C107061" w:rsidR="004725ED" w:rsidRPr="004725ED" w:rsidRDefault="00B97F66" w:rsidP="00577E7D">
            <w:pPr>
              <w:pStyle w:val="ny-table-list-lessons"/>
            </w:pPr>
            <w:r>
              <w:t>Lesson 21</w:t>
            </w:r>
            <w:r w:rsidR="00C0207E">
              <w:t>:</w:t>
            </w:r>
            <w:r w:rsidR="00C0207E">
              <w:tab/>
            </w:r>
            <w:r w:rsidR="004725ED">
              <w:t xml:space="preserve">Solve </w:t>
            </w:r>
            <w:r w:rsidR="000327E7">
              <w:t>t</w:t>
            </w:r>
            <w:r w:rsidR="00A90499">
              <w:t>wo</w:t>
            </w:r>
            <w:r w:rsidR="001D7007">
              <w:t>-</w:t>
            </w:r>
            <w:r w:rsidR="000327E7">
              <w:t>s</w:t>
            </w:r>
            <w:r w:rsidR="001D7007">
              <w:t xml:space="preserve">tep </w:t>
            </w:r>
            <w:r w:rsidR="000327E7">
              <w:t>w</w:t>
            </w:r>
            <w:r w:rsidR="004725ED" w:rsidRPr="004E17D7">
              <w:t xml:space="preserve">ord </w:t>
            </w:r>
            <w:r w:rsidR="000327E7">
              <w:t>p</w:t>
            </w:r>
            <w:r w:rsidR="004725ED" w:rsidRPr="004E17D7">
              <w:t xml:space="preserve">roblems </w:t>
            </w:r>
            <w:r w:rsidR="004E1C1C">
              <w:t>i</w:t>
            </w:r>
            <w:r w:rsidR="004725ED">
              <w:t xml:space="preserve">nvolving </w:t>
            </w:r>
            <w:r w:rsidR="000327E7">
              <w:t>m</w:t>
            </w:r>
            <w:r w:rsidR="0067371C">
              <w:t>ultipl</w:t>
            </w:r>
            <w:r w:rsidR="00A90499">
              <w:t>ying</w:t>
            </w:r>
            <w:r w:rsidR="00C0207E">
              <w:t xml:space="preserve"> </w:t>
            </w:r>
            <w:r w:rsidR="000327E7">
              <w:t>s</w:t>
            </w:r>
            <w:r w:rsidR="00A90499">
              <w:t>ingle</w:t>
            </w:r>
            <w:r w:rsidR="00273285">
              <w:t>-</w:t>
            </w:r>
            <w:r w:rsidR="000327E7">
              <w:t>d</w:t>
            </w:r>
            <w:r w:rsidR="00A90499">
              <w:t xml:space="preserve">igit </w:t>
            </w:r>
            <w:r w:rsidR="000327E7">
              <w:t>f</w:t>
            </w:r>
            <w:r w:rsidR="00A90499">
              <w:t xml:space="preserve">actors and </w:t>
            </w:r>
            <w:r w:rsidR="000327E7">
              <w:t>m</w:t>
            </w:r>
            <w:r w:rsidR="0067371C">
              <w:t>ultiples of 10</w:t>
            </w:r>
            <w:r w:rsidR="000327E7">
              <w:t>.</w:t>
            </w:r>
          </w:p>
        </w:tc>
        <w:tc>
          <w:tcPr>
            <w:tcW w:w="0" w:type="auto"/>
            <w:tcMar>
              <w:top w:w="80" w:type="dxa"/>
              <w:bottom w:w="80" w:type="dxa"/>
            </w:tcMar>
          </w:tcPr>
          <w:p w14:paraId="46BEDBA8" w14:textId="77777777" w:rsidR="004725ED" w:rsidRDefault="00283DCD" w:rsidP="00AF4212">
            <w:pPr>
              <w:jc w:val="center"/>
              <w:rPr>
                <w:rFonts w:ascii="Calibri" w:eastAsia="Myriad Pro" w:hAnsi="Calibri" w:cs="Myriad Pro"/>
                <w:color w:val="231F20"/>
              </w:rPr>
            </w:pPr>
            <w:r>
              <w:rPr>
                <w:rFonts w:ascii="Calibri" w:eastAsia="Myriad Pro" w:hAnsi="Calibri" w:cs="Myriad Pro"/>
                <w:color w:val="231F20"/>
              </w:rPr>
              <w:t>3</w:t>
            </w:r>
          </w:p>
        </w:tc>
      </w:tr>
      <w:tr w:rsidR="000C2C74" w:rsidRPr="00464CA6" w14:paraId="46BEDBAE" w14:textId="77777777" w:rsidTr="00577E7D">
        <w:tc>
          <w:tcPr>
            <w:tcW w:w="0" w:type="auto"/>
            <w:shd w:val="clear" w:color="auto" w:fill="F1EAEA"/>
            <w:tcMar>
              <w:top w:w="80" w:type="dxa"/>
              <w:bottom w:w="100" w:type="dxa"/>
            </w:tcMar>
          </w:tcPr>
          <w:p w14:paraId="46BEDBAA" w14:textId="77777777" w:rsidR="000C2C74" w:rsidRPr="00464CA6" w:rsidRDefault="000C2C74" w:rsidP="00AF4212">
            <w:pPr>
              <w:rPr>
                <w:rFonts w:eastAsia="Myriad Pro" w:cstheme="minorHAnsi"/>
                <w:color w:val="231F20"/>
              </w:rPr>
            </w:pPr>
          </w:p>
        </w:tc>
        <w:tc>
          <w:tcPr>
            <w:tcW w:w="0" w:type="auto"/>
            <w:shd w:val="clear" w:color="auto" w:fill="F1EAEA"/>
            <w:tcMar>
              <w:top w:w="80" w:type="dxa"/>
              <w:bottom w:w="100" w:type="dxa"/>
            </w:tcMar>
          </w:tcPr>
          <w:p w14:paraId="46BEDBAB" w14:textId="77777777" w:rsidR="000C2C74" w:rsidRPr="00464CA6" w:rsidRDefault="000C2C74" w:rsidP="00AF4212">
            <w:pPr>
              <w:jc w:val="center"/>
              <w:rPr>
                <w:rFonts w:eastAsia="Myriad Pro" w:cstheme="minorHAnsi"/>
                <w:color w:val="231F20"/>
              </w:rPr>
            </w:pPr>
          </w:p>
        </w:tc>
        <w:tc>
          <w:tcPr>
            <w:tcW w:w="0" w:type="auto"/>
            <w:shd w:val="clear" w:color="auto" w:fill="F1EAEA"/>
            <w:tcMar>
              <w:top w:w="80" w:type="dxa"/>
              <w:bottom w:w="100" w:type="dxa"/>
            </w:tcMar>
          </w:tcPr>
          <w:p w14:paraId="46BEDBAC" w14:textId="50603DF5" w:rsidR="000C2C74" w:rsidRPr="00464CA6" w:rsidRDefault="000C2C74" w:rsidP="006C7DDB">
            <w:pPr>
              <w:rPr>
                <w:rFonts w:ascii="Calibri" w:eastAsia="Myriad Pro" w:hAnsi="Calibri" w:cs="Myriad Pro"/>
                <w:color w:val="231F20"/>
              </w:rPr>
            </w:pPr>
            <w:r w:rsidRPr="00464CA6">
              <w:rPr>
                <w:rFonts w:ascii="Calibri" w:eastAsia="Myriad Pro" w:hAnsi="Calibri" w:cs="Myriad Pro"/>
                <w:color w:val="231F20"/>
              </w:rPr>
              <w:t>End-of-Module Assessment</w:t>
            </w:r>
            <w:r>
              <w:rPr>
                <w:rFonts w:ascii="Calibri" w:eastAsia="Myriad Pro" w:hAnsi="Calibri" w:cs="Myriad Pro"/>
                <w:color w:val="231F20"/>
              </w:rPr>
              <w:t>:</w:t>
            </w:r>
            <w:r w:rsidR="00C72526">
              <w:rPr>
                <w:rFonts w:ascii="Calibri" w:eastAsia="Myriad Pro" w:hAnsi="Calibri" w:cs="Myriad Pro"/>
                <w:color w:val="231F20"/>
              </w:rPr>
              <w:t xml:space="preserve">  Topics </w:t>
            </w:r>
            <w:r w:rsidR="006C7DDB">
              <w:rPr>
                <w:rFonts w:eastAsia="Myriad Pro" w:cs="Myriad Pro"/>
                <w:color w:val="231F20"/>
              </w:rPr>
              <w:t>A–F</w:t>
            </w:r>
            <w:r w:rsidR="006C7DDB" w:rsidRPr="002C3B29">
              <w:rPr>
                <w:rFonts w:eastAsia="Myriad Pro" w:cs="Myriad Pro"/>
                <w:color w:val="231F20"/>
              </w:rPr>
              <w:t xml:space="preserve"> </w:t>
            </w:r>
            <w:r w:rsidRPr="00464CA6">
              <w:rPr>
                <w:rFonts w:ascii="Calibri" w:eastAsia="Myriad Pro" w:hAnsi="Calibri" w:cs="Myriad Pro"/>
                <w:color w:val="231F20"/>
              </w:rPr>
              <w:t>(assessment ½ day, return ½ day, remediation or further application 1 day)</w:t>
            </w:r>
          </w:p>
        </w:tc>
        <w:tc>
          <w:tcPr>
            <w:tcW w:w="0" w:type="auto"/>
            <w:tcBorders>
              <w:bottom w:val="single" w:sz="2" w:space="0" w:color="800000"/>
            </w:tcBorders>
            <w:shd w:val="clear" w:color="auto" w:fill="F1EAEA"/>
            <w:tcMar>
              <w:top w:w="80" w:type="dxa"/>
              <w:bottom w:w="100" w:type="dxa"/>
            </w:tcMar>
          </w:tcPr>
          <w:p w14:paraId="46BEDBAD" w14:textId="77777777" w:rsidR="000C2C74" w:rsidRPr="00464CA6" w:rsidRDefault="00367D47" w:rsidP="00AF4212">
            <w:pPr>
              <w:jc w:val="center"/>
              <w:rPr>
                <w:rFonts w:eastAsia="Myriad Pro" w:cstheme="minorHAnsi"/>
                <w:color w:val="231F20"/>
              </w:rPr>
            </w:pPr>
            <w:r>
              <w:rPr>
                <w:rFonts w:eastAsia="Myriad Pro" w:cstheme="minorHAnsi"/>
                <w:color w:val="231F20"/>
              </w:rPr>
              <w:t>2</w:t>
            </w:r>
          </w:p>
        </w:tc>
      </w:tr>
      <w:tr w:rsidR="000C2C74" w:rsidRPr="00464CA6" w14:paraId="46BEDBB1" w14:textId="77777777" w:rsidTr="00577E7D">
        <w:tc>
          <w:tcPr>
            <w:tcW w:w="0" w:type="auto"/>
            <w:gridSpan w:val="3"/>
            <w:tcBorders>
              <w:right w:val="nil"/>
            </w:tcBorders>
            <w:shd w:val="clear" w:color="auto" w:fill="F1EAEA"/>
            <w:tcMar>
              <w:top w:w="80" w:type="dxa"/>
              <w:bottom w:w="100" w:type="dxa"/>
            </w:tcMar>
          </w:tcPr>
          <w:p w14:paraId="46BEDBAF" w14:textId="77777777" w:rsidR="000C2C74" w:rsidRPr="00464CA6" w:rsidRDefault="000C2C74" w:rsidP="00AF4212">
            <w:pPr>
              <w:rPr>
                <w:rFonts w:ascii="Calibri" w:eastAsia="Myriad Pro" w:hAnsi="Calibri" w:cs="Myriad Pro"/>
                <w:b/>
                <w:color w:val="231F20"/>
              </w:rPr>
            </w:pPr>
            <w:r w:rsidRPr="00464CA6">
              <w:rPr>
                <w:rFonts w:ascii="Calibri" w:eastAsia="Myriad Pro" w:hAnsi="Calibri" w:cs="Myriad Pro"/>
                <w:b/>
                <w:color w:val="231F20"/>
              </w:rPr>
              <w:t>Total Number of Instructional Days</w:t>
            </w:r>
          </w:p>
        </w:tc>
        <w:tc>
          <w:tcPr>
            <w:tcW w:w="0" w:type="auto"/>
            <w:tcBorders>
              <w:left w:val="nil"/>
            </w:tcBorders>
            <w:shd w:val="clear" w:color="auto" w:fill="F1EAEA"/>
            <w:tcMar>
              <w:top w:w="80" w:type="dxa"/>
              <w:bottom w:w="100" w:type="dxa"/>
            </w:tcMar>
          </w:tcPr>
          <w:p w14:paraId="46BEDBB0" w14:textId="77777777" w:rsidR="000C2C74" w:rsidRPr="00464CA6" w:rsidRDefault="000C2C74" w:rsidP="00AF4212">
            <w:pPr>
              <w:jc w:val="center"/>
              <w:rPr>
                <w:rFonts w:eastAsia="Myriad Pro" w:cstheme="minorHAnsi"/>
                <w:b/>
                <w:color w:val="231F20"/>
              </w:rPr>
            </w:pPr>
            <w:r>
              <w:rPr>
                <w:rFonts w:eastAsia="Myriad Pro" w:cstheme="minorHAnsi"/>
                <w:b/>
                <w:color w:val="231F20"/>
              </w:rPr>
              <w:t>25</w:t>
            </w:r>
          </w:p>
        </w:tc>
      </w:tr>
    </w:tbl>
    <w:p w14:paraId="095DC154" w14:textId="77777777" w:rsidR="000927F4" w:rsidRDefault="000927F4" w:rsidP="00577E7D">
      <w:pPr>
        <w:pStyle w:val="ny-h2"/>
      </w:pPr>
    </w:p>
    <w:p w14:paraId="463AC578" w14:textId="77777777" w:rsidR="000927F4" w:rsidRDefault="000927F4">
      <w:pPr>
        <w:rPr>
          <w:rFonts w:ascii="Calibri Bold" w:eastAsia="Myriad Pro" w:hAnsi="Calibri Bold" w:cs="Myriad Pro"/>
          <w:b/>
          <w:bCs/>
          <w:color w:val="00789C"/>
          <w:sz w:val="36"/>
          <w:szCs w:val="36"/>
        </w:rPr>
      </w:pPr>
      <w:r>
        <w:br w:type="page"/>
      </w:r>
    </w:p>
    <w:p w14:paraId="46BEDBB3" w14:textId="6CCE6D0F" w:rsidR="003E4CC5" w:rsidRPr="0023688B" w:rsidRDefault="003E4CC5" w:rsidP="00577E7D">
      <w:pPr>
        <w:pStyle w:val="ny-h2"/>
      </w:pPr>
      <w:r w:rsidRPr="0023688B">
        <w:lastRenderedPageBreak/>
        <w:t>Terminology</w:t>
      </w:r>
    </w:p>
    <w:p w14:paraId="46BEDBB4" w14:textId="436B03C7" w:rsidR="00B24853" w:rsidRDefault="003E4CC5" w:rsidP="00845B77">
      <w:pPr>
        <w:pStyle w:val="ny-h4"/>
      </w:pPr>
      <w:r w:rsidRPr="0023688B">
        <w:t xml:space="preserve">New or Recently Introduced Terms </w:t>
      </w:r>
    </w:p>
    <w:p w14:paraId="46BEDBB6" w14:textId="735E6893" w:rsidR="00B24853" w:rsidRDefault="00B24853" w:rsidP="00B24853">
      <w:pPr>
        <w:pStyle w:val="ny-list-bullets"/>
      </w:pPr>
      <w:r>
        <w:t xml:space="preserve">Multiple (specifically with reference to </w:t>
      </w:r>
      <w:r w:rsidR="003A1AA8">
        <w:t xml:space="preserve">naming multiples of </w:t>
      </w:r>
      <w:r w:rsidR="00824DCE">
        <w:t xml:space="preserve">9 and </w:t>
      </w:r>
      <w:r>
        <w:t>10</w:t>
      </w:r>
      <w:r w:rsidR="007371F5">
        <w:t>,</w:t>
      </w:r>
      <w:r>
        <w:t xml:space="preserve"> </w:t>
      </w:r>
      <w:r w:rsidR="007371F5">
        <w:t>e</w:t>
      </w:r>
      <w:r>
        <w:t>.g., 20, 30, 40, etc.)</w:t>
      </w:r>
    </w:p>
    <w:p w14:paraId="07C0212C" w14:textId="07DEB708" w:rsidR="006D7105" w:rsidRDefault="006D7105" w:rsidP="006D7105">
      <w:pPr>
        <w:pStyle w:val="ny-list-bullets"/>
      </w:pPr>
      <w:r>
        <w:t>Product (</w:t>
      </w:r>
      <w:r>
        <w:rPr>
          <w:rFonts w:asciiTheme="minorHAnsi" w:hAnsiTheme="minorHAnsi"/>
        </w:rPr>
        <w:t>t</w:t>
      </w:r>
      <w:r w:rsidRPr="007769D9">
        <w:rPr>
          <w:rFonts w:asciiTheme="minorHAnsi" w:hAnsiTheme="minorHAnsi" w:cs="Arial"/>
          <w:color w:val="000000"/>
          <w:shd w:val="clear" w:color="auto" w:fill="FFFFFF"/>
        </w:rPr>
        <w:t xml:space="preserve">he </w:t>
      </w:r>
      <w:r>
        <w:rPr>
          <w:rFonts w:asciiTheme="minorHAnsi" w:hAnsiTheme="minorHAnsi" w:cs="Arial"/>
          <w:color w:val="000000"/>
          <w:shd w:val="clear" w:color="auto" w:fill="FFFFFF"/>
        </w:rPr>
        <w:t>quantity resulting from</w:t>
      </w:r>
      <w:r w:rsidRPr="007769D9">
        <w:rPr>
          <w:rFonts w:asciiTheme="minorHAnsi" w:hAnsiTheme="minorHAnsi" w:cs="Arial"/>
          <w:color w:val="000000"/>
          <w:shd w:val="clear" w:color="auto" w:fill="FFFFFF"/>
        </w:rPr>
        <w:t xml:space="preserve"> multiplying </w:t>
      </w:r>
      <w:r w:rsidR="007371F5">
        <w:rPr>
          <w:rFonts w:asciiTheme="minorHAnsi" w:hAnsiTheme="minorHAnsi" w:cs="Arial"/>
          <w:color w:val="000000"/>
          <w:shd w:val="clear" w:color="auto" w:fill="FFFFFF"/>
        </w:rPr>
        <w:t>two</w:t>
      </w:r>
      <w:r w:rsidRPr="007769D9">
        <w:rPr>
          <w:rFonts w:asciiTheme="minorHAnsi" w:hAnsiTheme="minorHAnsi" w:cs="Arial"/>
          <w:color w:val="000000"/>
          <w:shd w:val="clear" w:color="auto" w:fill="FFFFFF"/>
        </w:rPr>
        <w:t xml:space="preserve"> or more numbers together</w:t>
      </w:r>
      <w:r>
        <w:t>)</w:t>
      </w:r>
    </w:p>
    <w:p w14:paraId="46BEDBB7" w14:textId="58AE6254" w:rsidR="003E4CC5" w:rsidRPr="0023688B" w:rsidRDefault="003E4CC5" w:rsidP="003E4CC5">
      <w:pPr>
        <w:pStyle w:val="ny-h4"/>
      </w:pPr>
      <w:r w:rsidRPr="0023688B">
        <w:t>Familiar Terms and Symbols</w:t>
      </w:r>
      <w:r w:rsidRPr="0023688B">
        <w:rPr>
          <w:vertAlign w:val="superscript"/>
        </w:rPr>
        <w:footnoteReference w:id="6"/>
      </w:r>
    </w:p>
    <w:p w14:paraId="46BEDBB8" w14:textId="289D8E44" w:rsidR="000C2C22" w:rsidRDefault="006D7105" w:rsidP="00CD1B3F">
      <w:pPr>
        <w:pStyle w:val="ny-list-bullets"/>
        <w:ind w:right="30"/>
      </w:pPr>
      <w:r>
        <w:t>Array (a set of numbers or objects that follow a specific pattern</w:t>
      </w:r>
      <w:r w:rsidR="000C2C22">
        <w:t>)</w:t>
      </w:r>
    </w:p>
    <w:p w14:paraId="46BEDBB9" w14:textId="52179F4C" w:rsidR="008962D4" w:rsidRDefault="00F63B4B" w:rsidP="00D0023B">
      <w:pPr>
        <w:pStyle w:val="ny-list-bullets"/>
      </w:pPr>
      <w:r>
        <w:t>Commutative p</w:t>
      </w:r>
      <w:r w:rsidR="008962D4">
        <w:t>roperty (e.g.,</w:t>
      </w:r>
      <w:r w:rsidR="00D0023B" w:rsidRPr="00D0023B">
        <w:t xml:space="preserve"> 2</w:t>
      </w:r>
      <w:r w:rsidR="009747FD">
        <w:t> × </w:t>
      </w:r>
      <w:r w:rsidR="00D0023B" w:rsidRPr="00D0023B">
        <w:t>3</w:t>
      </w:r>
      <w:r w:rsidR="009747FD">
        <w:t> = </w:t>
      </w:r>
      <w:r w:rsidR="00D0023B" w:rsidRPr="00D0023B">
        <w:t>3</w:t>
      </w:r>
      <w:r w:rsidR="009747FD">
        <w:t> × </w:t>
      </w:r>
      <w:r w:rsidR="00D0023B" w:rsidRPr="00D0023B">
        <w:t>2</w:t>
      </w:r>
      <w:r w:rsidR="008962D4">
        <w:t>)</w:t>
      </w:r>
    </w:p>
    <w:p w14:paraId="46BEDBBA" w14:textId="3E4AE793" w:rsidR="008962D4" w:rsidRDefault="008962D4" w:rsidP="00D0023B">
      <w:pPr>
        <w:pStyle w:val="ny-list-bullets"/>
      </w:pPr>
      <w:r>
        <w:t xml:space="preserve">Distribute (with reference to the </w:t>
      </w:r>
      <w:r w:rsidR="00454490">
        <w:t>d</w:t>
      </w:r>
      <w:r>
        <w:t xml:space="preserve">istributive </w:t>
      </w:r>
      <w:r w:rsidR="00454490">
        <w:t>p</w:t>
      </w:r>
      <w:r>
        <w:t>roperty</w:t>
      </w:r>
      <w:r w:rsidR="007344EA">
        <w:t>; e.g.</w:t>
      </w:r>
      <w:r w:rsidR="00454490">
        <w:t>,</w:t>
      </w:r>
      <w:r w:rsidR="007344EA">
        <w:t xml:space="preserve"> </w:t>
      </w:r>
      <w:r w:rsidR="00454490">
        <w:t>i</w:t>
      </w:r>
      <w:r w:rsidR="002D18A0">
        <w:t>n</w:t>
      </w:r>
      <w:r w:rsidR="00D0023B">
        <w:t xml:space="preserve"> </w:t>
      </w:r>
      <w:r w:rsidR="00D0023B" w:rsidRPr="00D0023B">
        <w:t>12</w:t>
      </w:r>
      <w:r w:rsidR="009747FD">
        <w:t> × </w:t>
      </w:r>
      <w:r w:rsidR="00D0023B" w:rsidRPr="00D0023B">
        <w:t>3</w:t>
      </w:r>
      <w:r w:rsidR="009747FD">
        <w:t> = </w:t>
      </w:r>
      <w:r w:rsidR="00D0023B" w:rsidRPr="00D0023B">
        <w:t>(10</w:t>
      </w:r>
      <w:r w:rsidR="009747FD">
        <w:t> × </w:t>
      </w:r>
      <w:r w:rsidR="00D0023B" w:rsidRPr="00D0023B">
        <w:t>3)</w:t>
      </w:r>
      <w:r w:rsidR="009747FD">
        <w:t> + </w:t>
      </w:r>
      <w:r w:rsidR="00D0023B" w:rsidRPr="00D0023B">
        <w:t>(2</w:t>
      </w:r>
      <w:r w:rsidR="009747FD">
        <w:t> × </w:t>
      </w:r>
      <w:r w:rsidR="00D0023B" w:rsidRPr="00D0023B">
        <w:t>3)</w:t>
      </w:r>
      <w:r w:rsidR="00454490">
        <w:t>,</w:t>
      </w:r>
      <w:r w:rsidR="007344EA">
        <w:t xml:space="preserve"> the 3 is</w:t>
      </w:r>
      <w:r w:rsidR="00C0590F">
        <w:t xml:space="preserve"> the</w:t>
      </w:r>
      <w:r w:rsidR="002D18A0">
        <w:t xml:space="preserve"> multiplier for each part of the decomposition</w:t>
      </w:r>
      <w:r>
        <w:t>)</w:t>
      </w:r>
    </w:p>
    <w:p w14:paraId="46BEDBBB" w14:textId="2FC1F7E2" w:rsidR="000C2C22" w:rsidRPr="000C2C22" w:rsidRDefault="000C2C22" w:rsidP="00697992">
      <w:pPr>
        <w:pStyle w:val="ny-list-bullets"/>
        <w:ind w:right="30"/>
        <w:rPr>
          <w:color w:val="000000"/>
        </w:rPr>
      </w:pPr>
      <w:r>
        <w:rPr>
          <w:color w:val="000000"/>
        </w:rPr>
        <w:t>D</w:t>
      </w:r>
      <w:r w:rsidRPr="0023688B">
        <w:rPr>
          <w:color w:val="000000"/>
        </w:rPr>
        <w:t>ivide</w:t>
      </w:r>
      <w:r w:rsidR="00A565BB">
        <w:rPr>
          <w:color w:val="000000"/>
        </w:rPr>
        <w:t>, d</w:t>
      </w:r>
      <w:r w:rsidR="00F35295">
        <w:rPr>
          <w:color w:val="000000"/>
        </w:rPr>
        <w:t>ivision</w:t>
      </w:r>
      <w:r>
        <w:rPr>
          <w:color w:val="000000"/>
        </w:rPr>
        <w:t xml:space="preserve"> (</w:t>
      </w:r>
      <w:r w:rsidR="00F35295">
        <w:rPr>
          <w:color w:val="000000"/>
        </w:rPr>
        <w:t>partitioning a total into equal groups</w:t>
      </w:r>
      <w:r w:rsidR="00697992">
        <w:rPr>
          <w:color w:val="000000"/>
        </w:rPr>
        <w:t xml:space="preserve"> to show </w:t>
      </w:r>
      <w:r w:rsidR="00F35295">
        <w:rPr>
          <w:color w:val="000000"/>
        </w:rPr>
        <w:t>how many equal groups add up to a specific numbe</w:t>
      </w:r>
      <w:r w:rsidR="00A565BB">
        <w:rPr>
          <w:color w:val="000000"/>
        </w:rPr>
        <w:t>r, e</w:t>
      </w:r>
      <w:r>
        <w:rPr>
          <w:color w:val="000000"/>
        </w:rPr>
        <w:t>.g., 15</w:t>
      </w:r>
      <w:r w:rsidR="009747FD">
        <w:rPr>
          <w:color w:val="000000"/>
        </w:rPr>
        <w:t> ÷ </w:t>
      </w:r>
      <w:r>
        <w:rPr>
          <w:color w:val="000000"/>
        </w:rPr>
        <w:t>5</w:t>
      </w:r>
      <w:r w:rsidR="009747FD">
        <w:rPr>
          <w:color w:val="000000"/>
        </w:rPr>
        <w:t> = </w:t>
      </w:r>
      <w:r>
        <w:rPr>
          <w:color w:val="000000"/>
        </w:rPr>
        <w:t>3</w:t>
      </w:r>
      <w:r w:rsidR="00BF708C">
        <w:rPr>
          <w:color w:val="000000"/>
        </w:rPr>
        <w:t>)</w:t>
      </w:r>
    </w:p>
    <w:p w14:paraId="46BEDBBD" w14:textId="0A827228" w:rsidR="000C2C22" w:rsidRDefault="000C2C22" w:rsidP="000C2C22">
      <w:pPr>
        <w:pStyle w:val="ny-list-bullets"/>
        <w:rPr>
          <w:color w:val="000000"/>
        </w:rPr>
      </w:pPr>
      <w:r>
        <w:rPr>
          <w:color w:val="000000"/>
        </w:rPr>
        <w:t>E</w:t>
      </w:r>
      <w:r w:rsidRPr="0023688B">
        <w:rPr>
          <w:color w:val="000000"/>
        </w:rPr>
        <w:t>qual groups</w:t>
      </w:r>
      <w:r>
        <w:rPr>
          <w:color w:val="000000"/>
        </w:rPr>
        <w:t xml:space="preserve"> (</w:t>
      </w:r>
      <w:r w:rsidR="00290128">
        <w:rPr>
          <w:color w:val="000000"/>
        </w:rPr>
        <w:t>with reference to multiplication and division;</w:t>
      </w:r>
      <w:r>
        <w:rPr>
          <w:color w:val="000000"/>
        </w:rPr>
        <w:t xml:space="preserve"> </w:t>
      </w:r>
      <w:r w:rsidR="00290128">
        <w:rPr>
          <w:color w:val="000000"/>
        </w:rPr>
        <w:t>one factor is the number of objects in a group and the other is a multiplier that indicates the number of groups</w:t>
      </w:r>
      <w:r>
        <w:rPr>
          <w:color w:val="000000"/>
        </w:rPr>
        <w:t>)</w:t>
      </w:r>
    </w:p>
    <w:p w14:paraId="46BEDBBE" w14:textId="61FCE722" w:rsidR="00171328" w:rsidRDefault="006D7105" w:rsidP="00D0023B">
      <w:pPr>
        <w:pStyle w:val="ny-list-bullets"/>
      </w:pPr>
      <w:r>
        <w:t xml:space="preserve">Equation (a statement that </w:t>
      </w:r>
      <w:r w:rsidR="00F94138">
        <w:t>two</w:t>
      </w:r>
      <w:r>
        <w:t xml:space="preserve"> </w:t>
      </w:r>
      <w:r w:rsidR="00171328">
        <w:t>expressions are equal</w:t>
      </w:r>
      <w:r w:rsidR="00F94138">
        <w:t>,</w:t>
      </w:r>
      <w:r w:rsidR="00171328">
        <w:t xml:space="preserve"> </w:t>
      </w:r>
      <w:r w:rsidR="00F94138">
        <w:t>e</w:t>
      </w:r>
      <w:r w:rsidR="00171328">
        <w:t>.g.,</w:t>
      </w:r>
      <w:r w:rsidR="00D0023B" w:rsidRPr="00D0023B">
        <w:rPr>
          <w:color w:val="000000"/>
        </w:rPr>
        <w:t xml:space="preserve"> 3</w:t>
      </w:r>
      <w:r w:rsidR="009747FD">
        <w:rPr>
          <w:color w:val="000000"/>
        </w:rPr>
        <w:t> × </w:t>
      </w:r>
      <w:r w:rsidR="00D0023B" w:rsidRPr="00D0023B">
        <w:rPr>
          <w:color w:val="000000"/>
        </w:rPr>
        <w:t>4</w:t>
      </w:r>
      <w:r w:rsidR="009747FD">
        <w:rPr>
          <w:color w:val="000000"/>
        </w:rPr>
        <w:t> = </w:t>
      </w:r>
      <w:r w:rsidR="00D0023B" w:rsidRPr="00D0023B">
        <w:rPr>
          <w:color w:val="000000"/>
        </w:rPr>
        <w:t>12</w:t>
      </w:r>
      <w:r w:rsidR="00171328">
        <w:t>)</w:t>
      </w:r>
    </w:p>
    <w:p w14:paraId="507B453E" w14:textId="153F49C8" w:rsidR="00545479" w:rsidRDefault="00545479" w:rsidP="00D0023B">
      <w:pPr>
        <w:pStyle w:val="ny-list-bullets"/>
      </w:pPr>
      <w:r>
        <w:t>Even number (a whole number whose last digit is 0, 2, 4, 6, or 8)</w:t>
      </w:r>
    </w:p>
    <w:p w14:paraId="7F622087" w14:textId="1A568A54" w:rsidR="000F1DB0" w:rsidRDefault="000F1DB0" w:rsidP="00D0023B">
      <w:pPr>
        <w:pStyle w:val="ny-list-bullets"/>
      </w:pPr>
      <w:r>
        <w:t>Expression (a</w:t>
      </w:r>
      <w:r w:rsidRPr="00EA3A77">
        <w:t xml:space="preserve"> number, or any combination of sums, differences, products</w:t>
      </w:r>
      <w:r>
        <w:t>,</w:t>
      </w:r>
      <w:r w:rsidRPr="00EA3A77">
        <w:t xml:space="preserve"> or divisions of numbers that evalua</w:t>
      </w:r>
      <w:r>
        <w:t>tes to a number, e.g., 8</w:t>
      </w:r>
      <w:r w:rsidR="009747FD">
        <w:t> × </w:t>
      </w:r>
      <w:r w:rsidRPr="00EA3A77">
        <w:t>3</w:t>
      </w:r>
      <w:r>
        <w:t>, 15</w:t>
      </w:r>
      <w:r w:rsidR="009747FD">
        <w:t> ÷ </w:t>
      </w:r>
      <w:r>
        <w:t>3)</w:t>
      </w:r>
    </w:p>
    <w:p w14:paraId="46BEDBBF" w14:textId="518774E6" w:rsidR="000C2C22" w:rsidRDefault="000C2C22" w:rsidP="000C2C22">
      <w:pPr>
        <w:pStyle w:val="ny-list-bullets"/>
        <w:rPr>
          <w:color w:val="000000"/>
        </w:rPr>
      </w:pPr>
      <w:r>
        <w:rPr>
          <w:color w:val="000000"/>
        </w:rPr>
        <w:t xml:space="preserve">Factors (numbers that </w:t>
      </w:r>
      <w:r w:rsidR="00791654">
        <w:rPr>
          <w:color w:val="000000"/>
        </w:rPr>
        <w:t>are</w:t>
      </w:r>
      <w:r>
        <w:rPr>
          <w:color w:val="000000"/>
        </w:rPr>
        <w:t xml:space="preserve"> multiplied to</w:t>
      </w:r>
      <w:r w:rsidR="00791654">
        <w:rPr>
          <w:color w:val="000000"/>
        </w:rPr>
        <w:t xml:space="preserve"> obtain a product</w:t>
      </w:r>
      <w:r>
        <w:rPr>
          <w:color w:val="000000"/>
        </w:rPr>
        <w:t>)</w:t>
      </w:r>
    </w:p>
    <w:p w14:paraId="46BEDBC1" w14:textId="7D679AF2" w:rsidR="000C2C22" w:rsidRPr="0023688B" w:rsidRDefault="00F35295" w:rsidP="00D0023B">
      <w:pPr>
        <w:pStyle w:val="ny-list-bullets"/>
      </w:pPr>
      <w:r>
        <w:t>Multiply</w:t>
      </w:r>
      <w:r w:rsidR="00A565BB">
        <w:t xml:space="preserve">, </w:t>
      </w:r>
      <w:r w:rsidR="006D7105">
        <w:t>m</w:t>
      </w:r>
      <w:r w:rsidR="000C2C22" w:rsidRPr="0023688B">
        <w:t>ultiplication</w:t>
      </w:r>
      <w:r w:rsidR="000C2C22">
        <w:t xml:space="preserve"> (</w:t>
      </w:r>
      <w:r w:rsidR="007769D9">
        <w:rPr>
          <w:shd w:val="clear" w:color="auto" w:fill="FFFFFF"/>
        </w:rPr>
        <w:t>an</w:t>
      </w:r>
      <w:r w:rsidR="007769D9" w:rsidRPr="007769D9">
        <w:rPr>
          <w:shd w:val="clear" w:color="auto" w:fill="FFFFFF"/>
        </w:rPr>
        <w:t xml:space="preserve"> operation </w:t>
      </w:r>
      <w:r w:rsidR="007769D9">
        <w:rPr>
          <w:shd w:val="clear" w:color="auto" w:fill="FFFFFF"/>
        </w:rPr>
        <w:t>showing</w:t>
      </w:r>
      <w:r w:rsidR="007769D9" w:rsidRPr="007769D9">
        <w:rPr>
          <w:shd w:val="clear" w:color="auto" w:fill="FFFFFF"/>
        </w:rPr>
        <w:t xml:space="preserve"> how many times a number is added to itself</w:t>
      </w:r>
      <w:r w:rsidR="00F94138">
        <w:rPr>
          <w:shd w:val="clear" w:color="auto" w:fill="FFFFFF"/>
        </w:rPr>
        <w:t>,</w:t>
      </w:r>
      <w:r w:rsidR="007769D9">
        <w:t xml:space="preserve"> </w:t>
      </w:r>
      <w:r w:rsidR="000C2C22">
        <w:t>e.g.,</w:t>
      </w:r>
      <w:r w:rsidR="00D0023B" w:rsidRPr="00D0023B">
        <w:t xml:space="preserve"> </w:t>
      </w:r>
      <w:r w:rsidR="00D0023B">
        <w:br/>
      </w:r>
      <w:r w:rsidR="00D0023B" w:rsidRPr="00D0023B">
        <w:t>5</w:t>
      </w:r>
      <w:r w:rsidR="009747FD">
        <w:t> × </w:t>
      </w:r>
      <w:r w:rsidR="00D0023B" w:rsidRPr="00D0023B">
        <w:t>3</w:t>
      </w:r>
      <w:r w:rsidR="009747FD">
        <w:t> = </w:t>
      </w:r>
      <w:r w:rsidR="00D0023B" w:rsidRPr="00D0023B">
        <w:t>15</w:t>
      </w:r>
      <w:r w:rsidR="000C2C22">
        <w:t>)</w:t>
      </w:r>
    </w:p>
    <w:p w14:paraId="46BEDBC3" w14:textId="50FE9DFB" w:rsidR="00283DCD" w:rsidRDefault="00283DCD" w:rsidP="006D7105">
      <w:pPr>
        <w:pStyle w:val="ny-list-bullets"/>
        <w:ind w:right="30"/>
      </w:pPr>
      <w:r>
        <w:t xml:space="preserve">Number </w:t>
      </w:r>
      <w:r w:rsidR="006D7105">
        <w:t>b</w:t>
      </w:r>
      <w:r>
        <w:t>ond</w:t>
      </w:r>
      <w:r w:rsidR="006D7105">
        <w:t xml:space="preserve"> (model used to show part</w:t>
      </w:r>
      <w:r w:rsidR="00F94138">
        <w:t>–</w:t>
      </w:r>
      <w:r w:rsidR="006D7105">
        <w:t>part</w:t>
      </w:r>
      <w:r w:rsidR="00F94138">
        <w:t>–</w:t>
      </w:r>
      <w:r w:rsidR="006D7105">
        <w:t>whole relationships)</w:t>
      </w:r>
    </w:p>
    <w:p w14:paraId="6806C64A" w14:textId="3E8245B1" w:rsidR="000F1DB0" w:rsidRDefault="000F1DB0" w:rsidP="006D7105">
      <w:pPr>
        <w:pStyle w:val="ny-list-bullets"/>
        <w:ind w:right="30"/>
      </w:pPr>
      <w:r>
        <w:t>Number sentence (a</w:t>
      </w:r>
      <w:r w:rsidRPr="00E81856">
        <w:t xml:space="preserve">n equation or inequality for which </w:t>
      </w:r>
      <w:r>
        <w:t xml:space="preserve">both expressions are numerical and </w:t>
      </w:r>
      <w:r w:rsidRPr="00E81856">
        <w:t xml:space="preserve">can </w:t>
      </w:r>
      <w:r>
        <w:t>be evaluated to a single number,</w:t>
      </w:r>
      <w:r w:rsidRPr="00E81856">
        <w:t xml:space="preserve"> e.g.</w:t>
      </w:r>
      <w:r>
        <w:t>,</w:t>
      </w:r>
      <w:r w:rsidRPr="00E81856">
        <w:t xml:space="preserve"> </w:t>
      </w:r>
      <w:r w:rsidR="00F93D88">
        <w:t>21 &gt; </w:t>
      </w:r>
      <w:r>
        <w:t>7</w:t>
      </w:r>
      <w:r w:rsidR="009747FD">
        <w:t> × </w:t>
      </w:r>
      <w:r w:rsidRPr="00E81856">
        <w:t>2, 5</w:t>
      </w:r>
      <w:r w:rsidR="009747FD">
        <w:t> ÷ </w:t>
      </w:r>
      <w:r w:rsidRPr="00E81856">
        <w:t>5</w:t>
      </w:r>
      <w:r w:rsidR="009747FD">
        <w:t> = </w:t>
      </w:r>
      <w:r w:rsidRPr="00E81856">
        <w:t>1</w:t>
      </w:r>
      <w:r>
        <w:t>)</w:t>
      </w:r>
    </w:p>
    <w:p w14:paraId="6C5CDE3E" w14:textId="06BE7810" w:rsidR="00545479" w:rsidRDefault="00545479" w:rsidP="006D7105">
      <w:pPr>
        <w:pStyle w:val="ny-list-bullets"/>
        <w:ind w:right="30"/>
      </w:pPr>
      <w:r>
        <w:t>Odd number (a number that is not even)</w:t>
      </w:r>
    </w:p>
    <w:p w14:paraId="46BEDBC4" w14:textId="402D8CAA" w:rsidR="000C2C22" w:rsidRDefault="000C2C22" w:rsidP="006D7105">
      <w:pPr>
        <w:pStyle w:val="ny-list-bullets"/>
        <w:ind w:right="30"/>
      </w:pPr>
      <w:r>
        <w:t>O</w:t>
      </w:r>
      <w:r w:rsidRPr="0023688B">
        <w:t>nes, twos, threes, etc.</w:t>
      </w:r>
      <w:r>
        <w:t xml:space="preserve"> (units of one, two</w:t>
      </w:r>
      <w:r w:rsidR="00B21CBF">
        <w:t>,</w:t>
      </w:r>
      <w:r>
        <w:t xml:space="preserve"> or three)</w:t>
      </w:r>
    </w:p>
    <w:p w14:paraId="46BEDBC5" w14:textId="26B86454" w:rsidR="00171328" w:rsidRDefault="00171328" w:rsidP="006D7105">
      <w:pPr>
        <w:pStyle w:val="ny-list-bullets"/>
        <w:ind w:right="30"/>
      </w:pPr>
      <w:r>
        <w:t>Parentheses (</w:t>
      </w:r>
      <w:r w:rsidR="00F94138">
        <w:t>the symbols</w:t>
      </w:r>
      <w:r>
        <w:t xml:space="preserve"> (</w:t>
      </w:r>
      <w:r w:rsidR="00F93D88">
        <w:t>  </w:t>
      </w:r>
      <w:r>
        <w:t>) used around a fact or numbers within an equation</w:t>
      </w:r>
      <w:r w:rsidR="000F1DB0">
        <w:t>, expression, or number sentence</w:t>
      </w:r>
      <w:r>
        <w:t>)</w:t>
      </w:r>
    </w:p>
    <w:p w14:paraId="46BEDBC7" w14:textId="34EFDF69" w:rsidR="008962D4" w:rsidRPr="000C2C22" w:rsidRDefault="000C2C22" w:rsidP="006D7105">
      <w:pPr>
        <w:pStyle w:val="ny-list-bullets"/>
        <w:ind w:right="30"/>
        <w:rPr>
          <w:color w:val="000000"/>
        </w:rPr>
      </w:pPr>
      <w:r>
        <w:rPr>
          <w:color w:val="000000"/>
        </w:rPr>
        <w:t>Quotient (</w:t>
      </w:r>
      <w:r w:rsidR="007769D9">
        <w:rPr>
          <w:color w:val="000000"/>
        </w:rPr>
        <w:t>the answer when one number is divided by another</w:t>
      </w:r>
      <w:r>
        <w:rPr>
          <w:color w:val="000000"/>
        </w:rPr>
        <w:t>)</w:t>
      </w:r>
    </w:p>
    <w:p w14:paraId="46BEDBC8" w14:textId="7CEC959C" w:rsidR="003E4CC5" w:rsidRPr="0023688B" w:rsidRDefault="003E4CC5" w:rsidP="006D7105">
      <w:pPr>
        <w:pStyle w:val="ny-list-bullets"/>
        <w:ind w:right="30"/>
      </w:pPr>
      <w:r>
        <w:t>R</w:t>
      </w:r>
      <w:r w:rsidRPr="0023688B">
        <w:t>ow</w:t>
      </w:r>
      <w:r w:rsidR="00F94138">
        <w:t xml:space="preserve">, </w:t>
      </w:r>
      <w:r w:rsidR="006D7105">
        <w:t>c</w:t>
      </w:r>
      <w:r>
        <w:t>olumn (in reference to rectangular arrays)</w:t>
      </w:r>
    </w:p>
    <w:p w14:paraId="46BEDBC9" w14:textId="1B347E6E" w:rsidR="003E4CC5" w:rsidRDefault="006D7105" w:rsidP="006D7105">
      <w:pPr>
        <w:pStyle w:val="ny-list-bullets"/>
        <w:ind w:right="30"/>
      </w:pPr>
      <w:r>
        <w:t>Tape d</w:t>
      </w:r>
      <w:r w:rsidR="003E4CC5">
        <w:t>iagram (a method for modeling problems)</w:t>
      </w:r>
    </w:p>
    <w:p w14:paraId="46BEDBCA" w14:textId="6B6CBEA6" w:rsidR="000C2C22" w:rsidRDefault="000C2C22" w:rsidP="006D7105">
      <w:pPr>
        <w:pStyle w:val="ny-list-bullets"/>
        <w:ind w:right="30"/>
      </w:pPr>
      <w:r>
        <w:t>Unit (one segment of a partitioned tape diagram)</w:t>
      </w:r>
    </w:p>
    <w:p w14:paraId="46BEDBCB" w14:textId="45DAC58A" w:rsidR="000C2C22" w:rsidRDefault="000C2C22" w:rsidP="006D7105">
      <w:pPr>
        <w:pStyle w:val="ny-list-bullets"/>
        <w:ind w:right="30"/>
      </w:pPr>
      <w:r>
        <w:t>Unknown (the “missing” factor or quantity in multiplication or division)</w:t>
      </w:r>
    </w:p>
    <w:p w14:paraId="0D2DEEDC" w14:textId="0AEDB9DE" w:rsidR="000927F4" w:rsidRPr="00972855" w:rsidRDefault="000C2C22" w:rsidP="00972855">
      <w:pPr>
        <w:pStyle w:val="ny-list-bullets"/>
      </w:pPr>
      <w:r w:rsidRPr="00F93D88">
        <w:t>Value (how much)</w:t>
      </w:r>
      <w:r w:rsidR="000927F4" w:rsidRPr="00972855">
        <w:br w:type="page"/>
      </w:r>
    </w:p>
    <w:p w14:paraId="46BEDBCE" w14:textId="65699520" w:rsidR="003E4CC5" w:rsidRPr="0023688B" w:rsidRDefault="003E4CC5" w:rsidP="00577E7D">
      <w:pPr>
        <w:pStyle w:val="ny-h2"/>
      </w:pPr>
      <w:r w:rsidRPr="0023688B">
        <w:lastRenderedPageBreak/>
        <w:t>Suggested Tools and Representations</w:t>
      </w:r>
    </w:p>
    <w:p w14:paraId="46BEDBD0" w14:textId="1E8AEC9B" w:rsidR="000C2C22" w:rsidRDefault="00F64D2A" w:rsidP="003E4CC5">
      <w:pPr>
        <w:pStyle w:val="ny-list-bullets"/>
      </w:pPr>
      <w:r>
        <w:rPr>
          <w:noProof/>
        </w:rPr>
        <w:drawing>
          <wp:anchor distT="0" distB="0" distL="114300" distR="114300" simplePos="0" relativeHeight="251686912" behindDoc="0" locked="0" layoutInCell="1" allowOverlap="1" wp14:anchorId="07E287CB" wp14:editId="3B1470C9">
            <wp:simplePos x="0" y="0"/>
            <wp:positionH relativeFrom="column">
              <wp:posOffset>4006850</wp:posOffset>
            </wp:positionH>
            <wp:positionV relativeFrom="paragraph">
              <wp:posOffset>63500</wp:posOffset>
            </wp:positionV>
            <wp:extent cx="2313305" cy="840740"/>
            <wp:effectExtent l="0" t="0" r="0" b="0"/>
            <wp:wrapSquare wrapText="left"/>
            <wp:docPr id="1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5"/>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3305" cy="840740"/>
                    </a:xfrm>
                    <a:prstGeom prst="rect">
                      <a:avLst/>
                    </a:prstGeom>
                    <a:noFill/>
                    <a:extLst/>
                  </pic:spPr>
                </pic:pic>
              </a:graphicData>
            </a:graphic>
            <wp14:sizeRelH relativeFrom="page">
              <wp14:pctWidth>0</wp14:pctWidth>
            </wp14:sizeRelH>
            <wp14:sizeRelV relativeFrom="page">
              <wp14:pctHeight>0</wp14:pctHeight>
            </wp14:sizeRelV>
          </wp:anchor>
        </w:drawing>
      </w:r>
      <w:r w:rsidR="000C2C22">
        <w:t>Array</w:t>
      </w:r>
      <w:r w:rsidR="00171328">
        <w:t xml:space="preserve"> </w:t>
      </w:r>
    </w:p>
    <w:p w14:paraId="579E6D38" w14:textId="4203B90E" w:rsidR="006654F2" w:rsidRDefault="006654F2" w:rsidP="009747FD">
      <w:pPr>
        <w:pStyle w:val="ny-list-bullets"/>
        <w:ind w:right="30"/>
      </w:pPr>
      <w:r>
        <w:t>Number bond (model used to show part–part–whole relationships)</w:t>
      </w:r>
    </w:p>
    <w:p w14:paraId="2C18373F" w14:textId="051EF4A9" w:rsidR="00F64D2A" w:rsidRDefault="00F64D2A" w:rsidP="009747FD">
      <w:pPr>
        <w:pStyle w:val="ny-list-bullets"/>
        <w:ind w:right="30"/>
      </w:pPr>
      <w:r>
        <w:t>Place vale disks (pictured at right)</w:t>
      </w:r>
      <w:r w:rsidRPr="00F64D2A">
        <w:rPr>
          <w:noProof/>
        </w:rPr>
        <w:t xml:space="preserve"> </w:t>
      </w:r>
    </w:p>
    <w:p w14:paraId="46BEDBD1" w14:textId="72CFCC3A" w:rsidR="000C2C22" w:rsidRDefault="00DD4A82" w:rsidP="000C2C22">
      <w:pPr>
        <w:pStyle w:val="ny-list-bullets"/>
      </w:pPr>
      <w:r>
        <w:t>Tape d</w:t>
      </w:r>
      <w:r w:rsidR="000C2C22">
        <w:t xml:space="preserve">iagram </w:t>
      </w:r>
      <w:r w:rsidR="006F5626">
        <w:t>(a method for modeling problems)</w:t>
      </w:r>
    </w:p>
    <w:p w14:paraId="310732DA" w14:textId="2426F778" w:rsidR="00696F13" w:rsidRPr="00696F13" w:rsidRDefault="003E4CC5" w:rsidP="00696F13">
      <w:pPr>
        <w:spacing w:before="240" w:after="120" w:line="440" w:lineRule="exact"/>
        <w:rPr>
          <w:rFonts w:ascii="Calibri Bold" w:eastAsia="Myriad Pro" w:hAnsi="Calibri Bold" w:cs="Myriad Pro"/>
          <w:b/>
          <w:bCs/>
          <w:color w:val="00789C"/>
          <w:sz w:val="36"/>
          <w:szCs w:val="36"/>
        </w:rPr>
      </w:pPr>
      <w:r w:rsidRPr="007062F4">
        <w:rPr>
          <w:rFonts w:ascii="Calibri Bold" w:eastAsia="Myriad Pro" w:hAnsi="Calibri Bold" w:cs="Myriad Pro"/>
          <w:b/>
          <w:bCs/>
          <w:color w:val="00789C"/>
          <w:sz w:val="36"/>
          <w:szCs w:val="36"/>
        </w:rPr>
        <w:t>Scaffolds</w:t>
      </w:r>
      <w:r w:rsidRPr="007062F4">
        <w:rPr>
          <w:rFonts w:ascii="Calibri Bold" w:eastAsia="Myriad Pro" w:hAnsi="Calibri Bold" w:cs="Myriad Pro"/>
          <w:b/>
          <w:bCs/>
          <w:color w:val="00789C"/>
          <w:sz w:val="36"/>
          <w:szCs w:val="36"/>
          <w:vertAlign w:val="superscript"/>
        </w:rPr>
        <w:footnoteReference w:id="7"/>
      </w:r>
    </w:p>
    <w:p w14:paraId="7C36B5B3" w14:textId="77777777" w:rsidR="00696F13" w:rsidRDefault="00696F13" w:rsidP="00696F13">
      <w:pPr>
        <w:pStyle w:val="ny-paragraph"/>
      </w:pPr>
      <w:r w:rsidRPr="005F737C">
        <w:t xml:space="preserve">The scaffolds integrated into </w:t>
      </w:r>
      <w:r w:rsidRPr="005F737C">
        <w:rPr>
          <w:i/>
        </w:rPr>
        <w:t>A Story of Units</w:t>
      </w:r>
      <w:r w:rsidRPr="005F737C">
        <w:t xml:space="preserve"> give alternatives for how students access information as well as express and demonstrate their learning.  Strategically</w:t>
      </w:r>
      <w:r>
        <w:t xml:space="preserve"> </w:t>
      </w:r>
      <w:r w:rsidRPr="005F737C">
        <w:t xml:space="preserve">placed margin notes are provided within each lesson elaborating on the use of specific scaffolds at applicable times.  They address many needs presented by English language learners, students with disabilities, students performing above grade level, and students performing below grade level. </w:t>
      </w:r>
      <w:r>
        <w:t xml:space="preserve"> </w:t>
      </w:r>
      <w:r w:rsidRPr="003B213C">
        <w:t xml:space="preserve">Many of the suggestions are organized by Universal Design for Learning (UDL) principles and are applicable to more than one population. </w:t>
      </w:r>
      <w:r>
        <w:t xml:space="preserve"> </w:t>
      </w:r>
      <w:r w:rsidRPr="003B213C">
        <w:t xml:space="preserve">To read more about the approach to differentiated instruction in </w:t>
      </w:r>
      <w:r w:rsidRPr="00984867">
        <w:rPr>
          <w:i/>
        </w:rPr>
        <w:t xml:space="preserve">A Story of Units, </w:t>
      </w:r>
      <w:r>
        <w:t>please refer to “</w:t>
      </w:r>
      <w:r w:rsidRPr="003B213C">
        <w:t xml:space="preserve">How to Implement </w:t>
      </w:r>
      <w:proofErr w:type="gramStart"/>
      <w:r w:rsidRPr="003B213C">
        <w:rPr>
          <w:i/>
        </w:rPr>
        <w:t>A</w:t>
      </w:r>
      <w:proofErr w:type="gramEnd"/>
      <w:r w:rsidRPr="003B213C">
        <w:rPr>
          <w:i/>
        </w:rPr>
        <w:t xml:space="preserve"> Story of Units</w:t>
      </w:r>
      <w:r>
        <w:t>.</w:t>
      </w:r>
      <w:r w:rsidRPr="003B213C">
        <w:t>”</w:t>
      </w:r>
    </w:p>
    <w:p w14:paraId="46BEDBD7" w14:textId="497FFF89" w:rsidR="003E4CC5" w:rsidRDefault="003E4CC5" w:rsidP="00577E7D">
      <w:pPr>
        <w:pStyle w:val="ny-h2"/>
      </w:pPr>
      <w:r w:rsidRPr="00966857">
        <w:t>Assessment Summary</w:t>
      </w:r>
    </w:p>
    <w:tbl>
      <w:tblPr>
        <w:tblStyle w:val="TableGrid3"/>
        <w:tblW w:w="4850" w:type="pct"/>
        <w:tblInd w:w="144" w:type="dxa"/>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Look w:val="04A0" w:firstRow="1" w:lastRow="0" w:firstColumn="1" w:lastColumn="0" w:noHBand="0" w:noVBand="1"/>
      </w:tblPr>
      <w:tblGrid>
        <w:gridCol w:w="1916"/>
        <w:gridCol w:w="1567"/>
        <w:gridCol w:w="3867"/>
        <w:gridCol w:w="2404"/>
      </w:tblGrid>
      <w:tr w:rsidR="003E4CC5" w:rsidRPr="00B60889" w14:paraId="46BEDBDC" w14:textId="77777777" w:rsidTr="00577E7D">
        <w:tc>
          <w:tcPr>
            <w:tcW w:w="1000" w:type="pct"/>
            <w:shd w:val="clear" w:color="auto" w:fill="B27C8A"/>
            <w:tcMar>
              <w:top w:w="60" w:type="dxa"/>
              <w:bottom w:w="80" w:type="dxa"/>
            </w:tcMar>
            <w:vAlign w:val="center"/>
          </w:tcPr>
          <w:p w14:paraId="46BEDBD8" w14:textId="494A77D2" w:rsidR="003E4CC5" w:rsidRPr="009F7874" w:rsidRDefault="003E4CC5" w:rsidP="00BF708C">
            <w:pPr>
              <w:jc w:val="center"/>
              <w:rPr>
                <w:rFonts w:cstheme="minorHAnsi"/>
                <w:b/>
                <w:color w:val="FFFFFF" w:themeColor="background1"/>
                <w:sz w:val="24"/>
                <w:szCs w:val="24"/>
              </w:rPr>
            </w:pPr>
            <w:r w:rsidRPr="00B60889">
              <w:rPr>
                <w:rFonts w:cstheme="minorHAnsi"/>
                <w:b/>
                <w:color w:val="FFFFFF" w:themeColor="background1"/>
                <w:sz w:val="24"/>
                <w:szCs w:val="24"/>
              </w:rPr>
              <w:t>Type</w:t>
            </w:r>
          </w:p>
        </w:tc>
        <w:tc>
          <w:tcPr>
            <w:tcW w:w="750" w:type="pct"/>
            <w:shd w:val="clear" w:color="auto" w:fill="B27C8A"/>
          </w:tcPr>
          <w:p w14:paraId="46BEDBD9" w14:textId="77777777" w:rsidR="003E4CC5" w:rsidRPr="00B60889" w:rsidRDefault="003E4CC5" w:rsidP="00BF708C">
            <w:pPr>
              <w:jc w:val="center"/>
              <w:rPr>
                <w:rFonts w:cstheme="minorHAnsi"/>
                <w:b/>
                <w:color w:val="FFFFFF" w:themeColor="background1"/>
                <w:sz w:val="24"/>
                <w:szCs w:val="24"/>
              </w:rPr>
            </w:pPr>
            <w:r w:rsidRPr="00B60889">
              <w:rPr>
                <w:rFonts w:cstheme="minorHAnsi"/>
                <w:b/>
                <w:color w:val="FFFFFF" w:themeColor="background1"/>
                <w:sz w:val="24"/>
                <w:szCs w:val="24"/>
              </w:rPr>
              <w:t>Administered</w:t>
            </w:r>
          </w:p>
        </w:tc>
        <w:tc>
          <w:tcPr>
            <w:tcW w:w="2000" w:type="pct"/>
            <w:shd w:val="clear" w:color="auto" w:fill="B27C8A"/>
          </w:tcPr>
          <w:p w14:paraId="46BEDBDA" w14:textId="77777777" w:rsidR="003E4CC5" w:rsidRPr="00B60889" w:rsidRDefault="003E4CC5" w:rsidP="00BF708C">
            <w:pPr>
              <w:jc w:val="center"/>
              <w:rPr>
                <w:rFonts w:cstheme="minorHAnsi"/>
                <w:b/>
                <w:color w:val="FFFFFF" w:themeColor="background1"/>
                <w:sz w:val="24"/>
                <w:szCs w:val="24"/>
              </w:rPr>
            </w:pPr>
            <w:r w:rsidRPr="00B60889">
              <w:rPr>
                <w:rFonts w:cstheme="minorHAnsi"/>
                <w:b/>
                <w:color w:val="FFFFFF" w:themeColor="background1"/>
                <w:sz w:val="24"/>
                <w:szCs w:val="24"/>
              </w:rPr>
              <w:t>Format</w:t>
            </w:r>
          </w:p>
        </w:tc>
        <w:tc>
          <w:tcPr>
            <w:tcW w:w="1250" w:type="pct"/>
            <w:shd w:val="clear" w:color="auto" w:fill="B27C8A"/>
            <w:tcMar>
              <w:top w:w="60" w:type="dxa"/>
              <w:bottom w:w="80" w:type="dxa"/>
            </w:tcMar>
            <w:vAlign w:val="center"/>
          </w:tcPr>
          <w:p w14:paraId="46BEDBDB" w14:textId="77777777" w:rsidR="003E4CC5" w:rsidRPr="009F7874" w:rsidRDefault="003E4CC5" w:rsidP="00BF708C">
            <w:pPr>
              <w:jc w:val="center"/>
              <w:rPr>
                <w:rFonts w:eastAsiaTheme="majorEastAsia" w:cstheme="minorHAnsi"/>
                <w:b/>
                <w:i/>
                <w:iCs/>
                <w:color w:val="FFFFFF" w:themeColor="background1"/>
                <w:sz w:val="24"/>
                <w:szCs w:val="24"/>
              </w:rPr>
            </w:pPr>
            <w:r w:rsidRPr="00B60889">
              <w:rPr>
                <w:rFonts w:cstheme="minorHAnsi"/>
                <w:b/>
                <w:color w:val="FFFFFF" w:themeColor="background1"/>
                <w:sz w:val="24"/>
                <w:szCs w:val="24"/>
              </w:rPr>
              <w:t>Standards Addressed</w:t>
            </w:r>
          </w:p>
        </w:tc>
      </w:tr>
      <w:tr w:rsidR="003E4CC5" w:rsidRPr="00C0590F" w14:paraId="46BEDBE5" w14:textId="77777777" w:rsidTr="00577E7D">
        <w:tc>
          <w:tcPr>
            <w:tcW w:w="1000" w:type="pct"/>
            <w:tcMar>
              <w:top w:w="80" w:type="dxa"/>
              <w:bottom w:w="80" w:type="dxa"/>
            </w:tcMar>
          </w:tcPr>
          <w:p w14:paraId="46BEDBDD" w14:textId="77777777" w:rsidR="003E4CC5" w:rsidRPr="009450A5" w:rsidRDefault="003E4CC5" w:rsidP="00AF4212">
            <w:pPr>
              <w:pStyle w:val="ny-table-text"/>
            </w:pPr>
            <w:r>
              <w:t>Mid-Module Assessment Task</w:t>
            </w:r>
          </w:p>
        </w:tc>
        <w:tc>
          <w:tcPr>
            <w:tcW w:w="750" w:type="pct"/>
          </w:tcPr>
          <w:p w14:paraId="46BEDBDE" w14:textId="77777777" w:rsidR="003E4CC5" w:rsidRPr="00611EFC" w:rsidRDefault="003E4CC5" w:rsidP="00AF4212">
            <w:pPr>
              <w:pStyle w:val="ny-table-text"/>
            </w:pPr>
            <w:r w:rsidRPr="00611EFC">
              <w:t xml:space="preserve">After Topic </w:t>
            </w:r>
            <w:r>
              <w:t>C</w:t>
            </w:r>
          </w:p>
        </w:tc>
        <w:tc>
          <w:tcPr>
            <w:tcW w:w="2000" w:type="pct"/>
          </w:tcPr>
          <w:p w14:paraId="46BEDBDF" w14:textId="77777777" w:rsidR="003E4CC5" w:rsidRPr="00BE3B6C" w:rsidRDefault="003E4CC5" w:rsidP="00AF4212">
            <w:pPr>
              <w:pStyle w:val="ny-table-text"/>
            </w:pPr>
            <w:r>
              <w:t>C</w:t>
            </w:r>
            <w:r w:rsidRPr="00BE3B6C">
              <w:t>onstructed response</w:t>
            </w:r>
            <w:r>
              <w:t xml:space="preserve"> with rubric</w:t>
            </w:r>
          </w:p>
        </w:tc>
        <w:tc>
          <w:tcPr>
            <w:tcW w:w="1250" w:type="pct"/>
            <w:tcMar>
              <w:top w:w="80" w:type="dxa"/>
              <w:bottom w:w="80" w:type="dxa"/>
            </w:tcMar>
          </w:tcPr>
          <w:p w14:paraId="46BEDBE0" w14:textId="77777777" w:rsidR="00685525" w:rsidRPr="00C0590F" w:rsidRDefault="00685525" w:rsidP="00685525">
            <w:pPr>
              <w:rPr>
                <w:rFonts w:eastAsia="Times New Roman"/>
                <w:color w:val="000000"/>
                <w:lang w:val="es-MX"/>
              </w:rPr>
            </w:pPr>
            <w:r w:rsidRPr="00C0590F">
              <w:rPr>
                <w:rFonts w:eastAsia="Times New Roman"/>
                <w:color w:val="000000"/>
                <w:lang w:val="es-MX"/>
              </w:rPr>
              <w:t>3.OA.3</w:t>
            </w:r>
          </w:p>
          <w:p w14:paraId="46BEDBE1" w14:textId="77777777" w:rsidR="00B24853" w:rsidRPr="00C0590F" w:rsidRDefault="00B24853" w:rsidP="00685525">
            <w:pPr>
              <w:rPr>
                <w:rFonts w:eastAsia="Times New Roman"/>
                <w:color w:val="000000"/>
                <w:lang w:val="es-MX"/>
              </w:rPr>
            </w:pPr>
            <w:r w:rsidRPr="00C0590F">
              <w:rPr>
                <w:rFonts w:eastAsia="Times New Roman"/>
                <w:color w:val="000000"/>
                <w:lang w:val="es-MX"/>
              </w:rPr>
              <w:t>3.OA.4</w:t>
            </w:r>
          </w:p>
          <w:p w14:paraId="46BEDBE2" w14:textId="77777777" w:rsidR="00685525" w:rsidRPr="00C0590F" w:rsidRDefault="00685525" w:rsidP="00685525">
            <w:pPr>
              <w:rPr>
                <w:rFonts w:eastAsia="Times New Roman"/>
                <w:color w:val="000000"/>
                <w:lang w:val="es-MX"/>
              </w:rPr>
            </w:pPr>
            <w:r w:rsidRPr="00C0590F">
              <w:rPr>
                <w:rFonts w:eastAsia="Times New Roman"/>
                <w:color w:val="000000"/>
                <w:lang w:val="es-MX"/>
              </w:rPr>
              <w:t>3.OA.5</w:t>
            </w:r>
          </w:p>
          <w:p w14:paraId="46BEDBE3" w14:textId="77777777" w:rsidR="003E4CC5" w:rsidRPr="00C0590F" w:rsidRDefault="00685525" w:rsidP="00685525">
            <w:pPr>
              <w:rPr>
                <w:rFonts w:eastAsia="Times New Roman"/>
                <w:color w:val="000000"/>
                <w:lang w:val="es-MX"/>
              </w:rPr>
            </w:pPr>
            <w:r w:rsidRPr="00C0590F">
              <w:rPr>
                <w:rFonts w:eastAsia="Times New Roman"/>
                <w:color w:val="000000"/>
                <w:lang w:val="es-MX"/>
              </w:rPr>
              <w:t>3.OA.7</w:t>
            </w:r>
          </w:p>
          <w:p w14:paraId="46BEDBE4" w14:textId="77777777" w:rsidR="005B1E2D" w:rsidRPr="00C0590F" w:rsidRDefault="005B1E2D" w:rsidP="00685525">
            <w:pPr>
              <w:rPr>
                <w:rFonts w:eastAsia="Times New Roman"/>
                <w:color w:val="000000"/>
                <w:lang w:val="es-MX"/>
              </w:rPr>
            </w:pPr>
            <w:r w:rsidRPr="00C0590F">
              <w:rPr>
                <w:rFonts w:eastAsia="Times New Roman"/>
                <w:color w:val="000000"/>
                <w:lang w:val="es-MX"/>
              </w:rPr>
              <w:t>3.OA.9</w:t>
            </w:r>
          </w:p>
        </w:tc>
      </w:tr>
      <w:tr w:rsidR="003E4CC5" w:rsidRPr="00B60889" w14:paraId="46BEDBF0" w14:textId="77777777" w:rsidTr="00577E7D">
        <w:tc>
          <w:tcPr>
            <w:tcW w:w="1000" w:type="pct"/>
            <w:tcMar>
              <w:top w:w="80" w:type="dxa"/>
              <w:bottom w:w="80" w:type="dxa"/>
            </w:tcMar>
          </w:tcPr>
          <w:p w14:paraId="46BEDBE6" w14:textId="77777777" w:rsidR="003E4CC5" w:rsidRPr="009450A5" w:rsidRDefault="003E4CC5" w:rsidP="00AF4212">
            <w:pPr>
              <w:pStyle w:val="ny-table-text"/>
            </w:pPr>
            <w:r>
              <w:t>End-of-Module Assessment Task</w:t>
            </w:r>
          </w:p>
        </w:tc>
        <w:tc>
          <w:tcPr>
            <w:tcW w:w="750" w:type="pct"/>
          </w:tcPr>
          <w:p w14:paraId="46BEDBE7" w14:textId="77777777" w:rsidR="003E4CC5" w:rsidRPr="00611EFC" w:rsidRDefault="003E4CC5" w:rsidP="00A7478E">
            <w:pPr>
              <w:pStyle w:val="ny-table-text"/>
            </w:pPr>
            <w:r w:rsidRPr="00611EFC">
              <w:t xml:space="preserve">After Topic </w:t>
            </w:r>
            <w:r w:rsidR="00A7478E">
              <w:t>F</w:t>
            </w:r>
          </w:p>
        </w:tc>
        <w:tc>
          <w:tcPr>
            <w:tcW w:w="2000" w:type="pct"/>
          </w:tcPr>
          <w:p w14:paraId="46BEDBE8" w14:textId="592C29DF" w:rsidR="003E4CC5" w:rsidRPr="00BE3B6C" w:rsidRDefault="003E4CC5" w:rsidP="00AF4212">
            <w:pPr>
              <w:pStyle w:val="ny-table-text"/>
            </w:pPr>
            <w:r>
              <w:t>C</w:t>
            </w:r>
            <w:r w:rsidRPr="00BE3B6C">
              <w:t>onstructed response</w:t>
            </w:r>
            <w:r w:rsidR="00CD1B3F">
              <w:t xml:space="preserve"> and timed fluency</w:t>
            </w:r>
            <w:r>
              <w:t xml:space="preserve"> with rubric</w:t>
            </w:r>
          </w:p>
        </w:tc>
        <w:tc>
          <w:tcPr>
            <w:tcW w:w="1250" w:type="pct"/>
            <w:tcMar>
              <w:top w:w="80" w:type="dxa"/>
              <w:bottom w:w="80" w:type="dxa"/>
            </w:tcMar>
          </w:tcPr>
          <w:p w14:paraId="46BEDBE9" w14:textId="77777777" w:rsidR="003E4CC5" w:rsidRPr="00C0590F" w:rsidRDefault="003E4CC5" w:rsidP="00AF4212">
            <w:pPr>
              <w:rPr>
                <w:rFonts w:eastAsia="Times New Roman"/>
                <w:color w:val="000000"/>
                <w:lang w:val="es-MX"/>
              </w:rPr>
            </w:pPr>
            <w:r w:rsidRPr="00C0590F">
              <w:rPr>
                <w:rFonts w:eastAsia="Times New Roman"/>
                <w:color w:val="000000"/>
                <w:lang w:val="es-MX"/>
              </w:rPr>
              <w:t>3.OA.3</w:t>
            </w:r>
          </w:p>
          <w:p w14:paraId="46BEDBEA" w14:textId="77777777" w:rsidR="00B24853" w:rsidRPr="00C0590F" w:rsidRDefault="00B24853" w:rsidP="00AF4212">
            <w:pPr>
              <w:rPr>
                <w:rFonts w:eastAsia="Times New Roman"/>
                <w:color w:val="000000"/>
                <w:lang w:val="es-MX"/>
              </w:rPr>
            </w:pPr>
            <w:r w:rsidRPr="00C0590F">
              <w:rPr>
                <w:rFonts w:eastAsia="Times New Roman"/>
                <w:color w:val="000000"/>
                <w:lang w:val="es-MX"/>
              </w:rPr>
              <w:t>3.OA.4</w:t>
            </w:r>
          </w:p>
          <w:p w14:paraId="46BEDBEB" w14:textId="77777777" w:rsidR="003E4CC5" w:rsidRPr="00C0590F" w:rsidRDefault="003E4CC5" w:rsidP="00AF4212">
            <w:pPr>
              <w:rPr>
                <w:rFonts w:eastAsia="Times New Roman"/>
                <w:color w:val="000000"/>
                <w:lang w:val="es-MX"/>
              </w:rPr>
            </w:pPr>
            <w:r w:rsidRPr="00C0590F">
              <w:rPr>
                <w:rFonts w:eastAsia="Times New Roman"/>
                <w:color w:val="000000"/>
                <w:lang w:val="es-MX"/>
              </w:rPr>
              <w:t>3.OA.5</w:t>
            </w:r>
          </w:p>
          <w:p w14:paraId="46BEDBEC" w14:textId="77777777" w:rsidR="003E4CC5" w:rsidRPr="00C0590F" w:rsidRDefault="003E4CC5" w:rsidP="00AF4212">
            <w:pPr>
              <w:rPr>
                <w:rFonts w:eastAsia="Times New Roman"/>
                <w:color w:val="000000"/>
                <w:lang w:val="es-MX"/>
              </w:rPr>
            </w:pPr>
            <w:r w:rsidRPr="00C0590F">
              <w:rPr>
                <w:rFonts w:eastAsia="Times New Roman"/>
                <w:color w:val="000000"/>
                <w:lang w:val="es-MX"/>
              </w:rPr>
              <w:t>3.OA.7</w:t>
            </w:r>
          </w:p>
          <w:p w14:paraId="46BEDBED" w14:textId="77777777" w:rsidR="003E4CC5" w:rsidRPr="00C0590F" w:rsidRDefault="003E4CC5" w:rsidP="00AF4212">
            <w:pPr>
              <w:rPr>
                <w:rFonts w:eastAsia="Times New Roman"/>
                <w:color w:val="000000"/>
                <w:lang w:val="es-MX"/>
              </w:rPr>
            </w:pPr>
            <w:r w:rsidRPr="00C0590F">
              <w:rPr>
                <w:rFonts w:eastAsia="Times New Roman"/>
                <w:color w:val="000000"/>
                <w:lang w:val="es-MX"/>
              </w:rPr>
              <w:t>3.OA.8</w:t>
            </w:r>
          </w:p>
          <w:p w14:paraId="46BEDBEE" w14:textId="77777777" w:rsidR="00685525" w:rsidRDefault="00685525" w:rsidP="00AF4212">
            <w:pPr>
              <w:rPr>
                <w:rFonts w:eastAsia="Times New Roman"/>
                <w:color w:val="000000"/>
              </w:rPr>
            </w:pPr>
            <w:r>
              <w:rPr>
                <w:rFonts w:eastAsia="Times New Roman"/>
                <w:color w:val="000000"/>
              </w:rPr>
              <w:t>3.OA.9</w:t>
            </w:r>
          </w:p>
          <w:p w14:paraId="46BEDBEF" w14:textId="77777777" w:rsidR="00A7478E" w:rsidRPr="00A3622D" w:rsidRDefault="00A7478E" w:rsidP="00AF4212">
            <w:pPr>
              <w:rPr>
                <w:rFonts w:eastAsia="Times New Roman"/>
                <w:color w:val="000000"/>
              </w:rPr>
            </w:pPr>
            <w:r>
              <w:rPr>
                <w:rFonts w:eastAsia="Times New Roman"/>
                <w:color w:val="000000"/>
              </w:rPr>
              <w:t>3.NBT.3</w:t>
            </w:r>
          </w:p>
        </w:tc>
      </w:tr>
    </w:tbl>
    <w:p w14:paraId="46BEDBF2" w14:textId="77777777" w:rsidR="00994B4A" w:rsidRPr="009339FA" w:rsidRDefault="00994B4A" w:rsidP="00577E7D">
      <w:pPr>
        <w:pStyle w:val="ny-h2"/>
      </w:pPr>
    </w:p>
    <w:sectPr w:rsidR="00994B4A" w:rsidRPr="009339FA" w:rsidSect="00CF5DA5">
      <w:pgSz w:w="12240" w:h="15840"/>
      <w:pgMar w:top="1920" w:right="1600" w:bottom="1200" w:left="800" w:header="553" w:footer="1606" w:gutter="0"/>
      <w:pgNumType w:fmt="lowerRoman"/>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7A3B6" w15:done="0"/>
  <w15:commentEx w15:paraId="101883DD" w15:done="0"/>
  <w15:commentEx w15:paraId="53F4DB77" w15:paraIdParent="101883DD" w15:done="0"/>
  <w15:commentEx w15:paraId="2C1CD190" w15:done="0"/>
  <w15:commentEx w15:paraId="67640353" w15:paraIdParent="2C1CD190" w15:done="0"/>
  <w15:commentEx w15:paraId="61BE6172" w15:done="0"/>
  <w15:commentEx w15:paraId="1E206055" w15:paraIdParent="61BE6172" w15:done="0"/>
  <w15:commentEx w15:paraId="68F548EB" w15:done="0"/>
  <w15:commentEx w15:paraId="31745839" w15:paraIdParent="68F548EB" w15:done="0"/>
  <w15:commentEx w15:paraId="2ED699DE" w15:done="0"/>
  <w15:commentEx w15:paraId="2074D6CC" w15:paraIdParent="2ED699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EB38A" w14:textId="77777777" w:rsidR="0095574F" w:rsidRDefault="0095574F">
      <w:pPr>
        <w:spacing w:after="0" w:line="240" w:lineRule="auto"/>
      </w:pPr>
      <w:r>
        <w:separator/>
      </w:r>
    </w:p>
  </w:endnote>
  <w:endnote w:type="continuationSeparator" w:id="0">
    <w:p w14:paraId="0626E27F" w14:textId="77777777" w:rsidR="0095574F" w:rsidRDefault="0095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yriad Pro">
    <w:altName w:val="Andale Mono"/>
    <w:charset w:val="00"/>
    <w:family w:val="auto"/>
    <w:pitch w:val="variable"/>
    <w:sig w:usb0="00000003" w:usb1="00000000" w:usb2="00000000" w:usb3="00000000" w:csb0="00000001" w:csb1="00000000"/>
  </w:font>
  <w:font w:name="Myriad Pro Black">
    <w:altName w:val="Times New Roman"/>
    <w:charset w:val="00"/>
    <w:family w:val="auto"/>
    <w:pitch w:val="variable"/>
    <w:sig w:usb0="A00002AF"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EDC00" w14:textId="6346A466" w:rsidR="009747FD" w:rsidRPr="00B90E52" w:rsidRDefault="009747FD" w:rsidP="00B90E52">
    <w:pPr>
      <w:pStyle w:val="Footer"/>
    </w:pPr>
    <w:r w:rsidRPr="00B90E52">
      <w:rPr>
        <w:noProof/>
      </w:rPr>
      <mc:AlternateContent>
        <mc:Choice Requires="wpg">
          <w:drawing>
            <wp:anchor distT="0" distB="0" distL="114300" distR="114300" simplePos="0" relativeHeight="251754496" behindDoc="0" locked="0" layoutInCell="1" allowOverlap="1" wp14:anchorId="7DE1506A" wp14:editId="5AE9843C">
              <wp:simplePos x="0" y="0"/>
              <wp:positionH relativeFrom="column">
                <wp:posOffset>-508000</wp:posOffset>
              </wp:positionH>
              <wp:positionV relativeFrom="paragraph">
                <wp:posOffset>153035</wp:posOffset>
              </wp:positionV>
              <wp:extent cx="7772400" cy="1036955"/>
              <wp:effectExtent l="0" t="0" r="0" b="0"/>
              <wp:wrapThrough wrapText="bothSides">
                <wp:wrapPolygon edited="0">
                  <wp:start x="159" y="0"/>
                  <wp:lineTo x="159" y="21031"/>
                  <wp:lineTo x="21388" y="21031"/>
                  <wp:lineTo x="21388" y="0"/>
                  <wp:lineTo x="159" y="0"/>
                </wp:wrapPolygon>
              </wp:wrapThrough>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42" name="Rectangle 42"/>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Group 25"/>
                      <wpg:cNvGrpSpPr>
                        <a:grpSpLocks/>
                      </wpg:cNvGrpSpPr>
                      <wpg:grpSpPr bwMode="auto">
                        <a:xfrm>
                          <a:off x="7148943" y="500320"/>
                          <a:ext cx="178018" cy="90171"/>
                          <a:chOff x="11276" y="14998"/>
                          <a:chExt cx="220" cy="4"/>
                        </a:xfrm>
                      </wpg:grpSpPr>
                      <wps:wsp>
                        <wps:cNvPr id="46"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23"/>
                      <wpg:cNvGrpSpPr>
                        <a:grpSpLocks/>
                      </wpg:cNvGrpSpPr>
                      <wpg:grpSpPr bwMode="auto">
                        <a:xfrm>
                          <a:off x="1765935" y="237490"/>
                          <a:ext cx="83185" cy="271780"/>
                          <a:chOff x="2785" y="14591"/>
                          <a:chExt cx="2" cy="395"/>
                        </a:xfrm>
                      </wpg:grpSpPr>
                      <wps:wsp>
                        <wps:cNvPr id="8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2"/>
                      <wpg:cNvGrpSpPr>
                        <a:grpSpLocks/>
                      </wpg:cNvGrpSpPr>
                      <wpg:grpSpPr bwMode="auto">
                        <a:xfrm>
                          <a:off x="506095" y="109220"/>
                          <a:ext cx="6253480" cy="1270"/>
                          <a:chOff x="800" y="14388"/>
                          <a:chExt cx="9848" cy="2"/>
                        </a:xfrm>
                      </wpg:grpSpPr>
                      <wps:wsp>
                        <wps:cNvPr id="8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0" name="Text Box 10"/>
                      <wps:cNvSpPr txBox="1">
                        <a:spLocks noChangeArrowheads="1"/>
                      </wps:cNvSpPr>
                      <wps:spPr bwMode="auto">
                        <a:xfrm>
                          <a:off x="1854200" y="190521"/>
                          <a:ext cx="3004403" cy="373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D86F6" w14:textId="5D003AD6" w:rsidR="009747FD" w:rsidRDefault="009747FD" w:rsidP="00972855">
                            <w:pPr>
                              <w:tabs>
                                <w:tab w:val="left" w:pos="1170"/>
                              </w:tabs>
                              <w:spacing w:after="0" w:line="185" w:lineRule="exact"/>
                              <w:ind w:left="1170" w:right="-44" w:hanging="1170"/>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90E52">
                              <w:rPr>
                                <w:rFonts w:cstheme="minorHAnsi"/>
                                <w:color w:val="41343A"/>
                                <w:sz w:val="16"/>
                                <w:szCs w:val="16"/>
                              </w:rPr>
                              <w:t>Multiplication and Division with Units of 0, 1, 6–9, and Multiples of 10</w:t>
                            </w:r>
                          </w:p>
                          <w:p w14:paraId="669F63C8" w14:textId="0ADBC24F" w:rsidR="009747FD" w:rsidRPr="002273E5" w:rsidRDefault="009747FD" w:rsidP="009747FD">
                            <w:pPr>
                              <w:tabs>
                                <w:tab w:val="left" w:pos="117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B1AFF">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p w14:paraId="0BC3D663" w14:textId="77777777" w:rsidR="009747FD" w:rsidRPr="002273E5" w:rsidRDefault="009747FD" w:rsidP="009747FD">
                            <w:pPr>
                              <w:tabs>
                                <w:tab w:val="left" w:pos="117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91" name="Text Box 91"/>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44890" w14:textId="77777777" w:rsidR="009747FD" w:rsidRPr="002273E5" w:rsidRDefault="009747FD" w:rsidP="00B90E52">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B1AFF">
                              <w:rPr>
                                <w:rFonts w:ascii="Calibri" w:eastAsia="Myriad Pro Black" w:hAnsi="Calibri" w:cs="Myriad Pro Black"/>
                                <w:b/>
                                <w:bCs/>
                                <w:noProof/>
                                <w:color w:val="831746"/>
                                <w:position w:val="1"/>
                              </w:rPr>
                              <w:t>x</w:t>
                            </w:r>
                            <w:r w:rsidRPr="002273E5">
                              <w:rPr>
                                <w:rFonts w:ascii="Calibri" w:hAnsi="Calibri"/>
                                <w:b/>
                              </w:rPr>
                              <w:fldChar w:fldCharType="end"/>
                            </w:r>
                          </w:p>
                        </w:txbxContent>
                      </wps:txbx>
                      <wps:bodyPr rot="0" vert="horz" wrap="square" lIns="0" tIns="0" rIns="0" bIns="0" anchor="t" anchorCtr="0" upright="1">
                        <a:noAutofit/>
                      </wps:bodyPr>
                    </wps:wsp>
                    <wps:wsp>
                      <wps:cNvPr id="92" name="Text Box 92"/>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0A9C9" w14:textId="77777777" w:rsidR="009747FD" w:rsidRPr="00B90E52" w:rsidRDefault="009747FD" w:rsidP="00B90E52">
                            <w:pPr>
                              <w:spacing w:after="0" w:line="240" w:lineRule="auto"/>
                              <w:ind w:left="20" w:right="-20"/>
                              <w:rPr>
                                <w:rFonts w:ascii="Calibri" w:eastAsia="Myriad Pro" w:hAnsi="Calibri" w:cs="Myriad Pro"/>
                                <w:sz w:val="12"/>
                                <w:szCs w:val="12"/>
                              </w:rPr>
                            </w:pPr>
                            <w:r w:rsidRPr="00B90E52">
                              <w:rPr>
                                <w:rFonts w:ascii="Calibri" w:eastAsia="Myriad Pro" w:hAnsi="Calibri" w:cs="Myriad Pro"/>
                                <w:color w:val="41343A"/>
                                <w:sz w:val="12"/>
                                <w:szCs w:val="12"/>
                              </w:rPr>
                              <w:t>©</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2"/>
                                <w:sz w:val="12"/>
                                <w:szCs w:val="12"/>
                              </w:rPr>
                              <w:t>2014</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4"/>
                                <w:sz w:val="12"/>
                                <w:szCs w:val="12"/>
                              </w:rPr>
                              <w:t>C</w:t>
                            </w:r>
                            <w:r w:rsidRPr="00B90E52">
                              <w:rPr>
                                <w:rFonts w:ascii="Calibri" w:eastAsia="Myriad Pro" w:hAnsi="Calibri" w:cs="Myriad Pro"/>
                                <w:color w:val="41343A"/>
                                <w:spacing w:val="-2"/>
                                <w:sz w:val="12"/>
                                <w:szCs w:val="12"/>
                              </w:rPr>
                              <w:t>ommo</w:t>
                            </w:r>
                            <w:r w:rsidRPr="00B90E52">
                              <w:rPr>
                                <w:rFonts w:ascii="Calibri" w:eastAsia="Myriad Pro" w:hAnsi="Calibri" w:cs="Myriad Pro"/>
                                <w:color w:val="41343A"/>
                                <w:sz w:val="12"/>
                                <w:szCs w:val="12"/>
                              </w:rPr>
                              <w:t>n</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4"/>
                                <w:sz w:val="12"/>
                                <w:szCs w:val="12"/>
                              </w:rPr>
                              <w:t>C</w:t>
                            </w:r>
                            <w:r w:rsidRPr="00B90E52">
                              <w:rPr>
                                <w:rFonts w:ascii="Calibri" w:eastAsia="Myriad Pro" w:hAnsi="Calibri" w:cs="Myriad Pro"/>
                                <w:color w:val="41343A"/>
                                <w:spacing w:val="-2"/>
                                <w:sz w:val="12"/>
                                <w:szCs w:val="12"/>
                              </w:rPr>
                              <w:t>o</w:t>
                            </w:r>
                            <w:r w:rsidRPr="00B90E52">
                              <w:rPr>
                                <w:rFonts w:ascii="Calibri" w:eastAsia="Myriad Pro" w:hAnsi="Calibri" w:cs="Myriad Pro"/>
                                <w:color w:val="41343A"/>
                                <w:spacing w:val="-4"/>
                                <w:sz w:val="12"/>
                                <w:szCs w:val="12"/>
                              </w:rPr>
                              <w:t>re</w:t>
                            </w:r>
                            <w:r w:rsidRPr="00B90E52">
                              <w:rPr>
                                <w:rFonts w:ascii="Calibri" w:eastAsia="Myriad Pro" w:hAnsi="Calibri" w:cs="Myriad Pro"/>
                                <w:color w:val="41343A"/>
                                <w:sz w:val="12"/>
                                <w:szCs w:val="12"/>
                              </w:rPr>
                              <w:t>,</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1"/>
                                <w:sz w:val="12"/>
                                <w:szCs w:val="12"/>
                              </w:rPr>
                              <w:t>I</w:t>
                            </w:r>
                            <w:r w:rsidRPr="00B90E52">
                              <w:rPr>
                                <w:rFonts w:ascii="Calibri" w:eastAsia="Myriad Pro" w:hAnsi="Calibri" w:cs="Myriad Pro"/>
                                <w:color w:val="41343A"/>
                                <w:spacing w:val="-2"/>
                                <w:sz w:val="12"/>
                                <w:szCs w:val="12"/>
                              </w:rPr>
                              <w:t>n</w:t>
                            </w:r>
                            <w:r w:rsidRPr="00B90E52">
                              <w:rPr>
                                <w:rFonts w:ascii="Calibri" w:eastAsia="Myriad Pro" w:hAnsi="Calibri" w:cs="Myriad Pro"/>
                                <w:color w:val="41343A"/>
                                <w:spacing w:val="-4"/>
                                <w:sz w:val="12"/>
                                <w:szCs w:val="12"/>
                              </w:rPr>
                              <w:t>c</w:t>
                            </w:r>
                            <w:r w:rsidRPr="00B90E52">
                              <w:rPr>
                                <w:rFonts w:ascii="Calibri" w:eastAsia="Myriad Pro" w:hAnsi="Calibri" w:cs="Myriad Pro"/>
                                <w:color w:val="41343A"/>
                                <w:sz w:val="12"/>
                                <w:szCs w:val="12"/>
                              </w:rPr>
                              <w:t>.</w:t>
                            </w:r>
                            <w:r w:rsidRPr="00B90E52">
                              <w:rPr>
                                <w:rFonts w:ascii="Calibri" w:eastAsia="Myriad Pro" w:hAnsi="Calibri" w:cs="Myriad Pro"/>
                                <w:color w:val="41343A"/>
                                <w:spacing w:val="18"/>
                                <w:sz w:val="12"/>
                                <w:szCs w:val="12"/>
                              </w:rPr>
                              <w:t xml:space="preserve"> </w:t>
                            </w:r>
                            <w:hyperlink r:id="rId1" w:history="1">
                              <w:proofErr w:type="gramStart"/>
                              <w:r w:rsidRPr="00B90E52">
                                <w:rPr>
                                  <w:rStyle w:val="Hyperlink"/>
                                  <w:rFonts w:ascii="Calibri" w:eastAsia="Myriad Pro" w:hAnsi="Calibri" w:cs="Myriad Pro"/>
                                  <w:color w:val="41343A"/>
                                  <w:spacing w:val="-2"/>
                                  <w:sz w:val="12"/>
                                  <w:szCs w:val="12"/>
                                  <w:u w:val="none"/>
                                </w:rPr>
                                <w:t>Some</w:t>
                              </w:r>
                              <w:proofErr w:type="gramEnd"/>
                              <w:r w:rsidRPr="00B90E52">
                                <w:rPr>
                                  <w:rStyle w:val="Hyperlink"/>
                                  <w:rFonts w:ascii="Calibri" w:eastAsia="Myriad Pro" w:hAnsi="Calibri" w:cs="Myriad Pro"/>
                                  <w:color w:val="41343A"/>
                                  <w:spacing w:val="-2"/>
                                  <w:sz w:val="12"/>
                                  <w:szCs w:val="12"/>
                                  <w:u w:val="none"/>
                                </w:rPr>
                                <w:t xml:space="preserve"> rights reserved</w:t>
                              </w:r>
                            </w:hyperlink>
                            <w:r w:rsidRPr="00B90E52">
                              <w:rPr>
                                <w:rFonts w:ascii="Calibri" w:eastAsia="Myriad Pro" w:hAnsi="Calibri" w:cs="Myriad Pro"/>
                                <w:color w:val="41343A"/>
                                <w:sz w:val="12"/>
                                <w:szCs w:val="12"/>
                              </w:rPr>
                              <w:t>.</w:t>
                            </w:r>
                            <w:r w:rsidRPr="00B90E52">
                              <w:rPr>
                                <w:rFonts w:ascii="Calibri" w:eastAsia="Myriad Pro" w:hAnsi="Calibri" w:cs="Myriad Pro"/>
                                <w:color w:val="41343A"/>
                                <w:spacing w:val="18"/>
                                <w:sz w:val="12"/>
                                <w:szCs w:val="12"/>
                              </w:rPr>
                              <w:t xml:space="preserve"> </w:t>
                            </w:r>
                            <w:r w:rsidRPr="00B90E52">
                              <w:rPr>
                                <w:rFonts w:ascii="Calibri" w:eastAsia="Myriad Pro" w:hAnsi="Calibri" w:cs="Myriad Pro"/>
                                <w:b/>
                                <w:bCs/>
                                <w:color w:val="41343A"/>
                                <w:spacing w:val="-4"/>
                                <w:sz w:val="12"/>
                                <w:szCs w:val="12"/>
                              </w:rPr>
                              <w:t>c</w:t>
                            </w:r>
                            <w:r w:rsidRPr="00B90E52">
                              <w:rPr>
                                <w:rFonts w:ascii="Calibri" w:eastAsia="Myriad Pro" w:hAnsi="Calibri" w:cs="Myriad Pro"/>
                                <w:b/>
                                <w:bCs/>
                                <w:color w:val="41343A"/>
                                <w:spacing w:val="-2"/>
                                <w:sz w:val="12"/>
                                <w:szCs w:val="12"/>
                              </w:rPr>
                              <w:t>ommon</w:t>
                            </w:r>
                            <w:r w:rsidRPr="00B90E52">
                              <w:rPr>
                                <w:rFonts w:ascii="Calibri" w:eastAsia="Myriad Pro" w:hAnsi="Calibri" w:cs="Myriad Pro"/>
                                <w:b/>
                                <w:bCs/>
                                <w:color w:val="41343A"/>
                                <w:spacing w:val="-4"/>
                                <w:sz w:val="12"/>
                                <w:szCs w:val="12"/>
                              </w:rPr>
                              <w:t>c</w:t>
                            </w:r>
                            <w:r w:rsidRPr="00B90E52">
                              <w:rPr>
                                <w:rFonts w:ascii="Calibri" w:eastAsia="Myriad Pro" w:hAnsi="Calibri" w:cs="Myriad Pro"/>
                                <w:b/>
                                <w:bCs/>
                                <w:color w:val="41343A"/>
                                <w:spacing w:val="-2"/>
                                <w:sz w:val="12"/>
                                <w:szCs w:val="12"/>
                              </w:rPr>
                              <w:t>o</w:t>
                            </w:r>
                            <w:r w:rsidRPr="00B90E52">
                              <w:rPr>
                                <w:rFonts w:ascii="Calibri" w:eastAsia="Myriad Pro" w:hAnsi="Calibri" w:cs="Myriad Pro"/>
                                <w:b/>
                                <w:bCs/>
                                <w:color w:val="41343A"/>
                                <w:spacing w:val="-3"/>
                                <w:sz w:val="12"/>
                                <w:szCs w:val="12"/>
                              </w:rPr>
                              <w:t>r</w:t>
                            </w:r>
                            <w:r w:rsidRPr="00B90E52">
                              <w:rPr>
                                <w:rFonts w:ascii="Calibri" w:eastAsia="Myriad Pro" w:hAnsi="Calibri" w:cs="Myriad Pro"/>
                                <w:b/>
                                <w:bCs/>
                                <w:color w:val="41343A"/>
                                <w:spacing w:val="-4"/>
                                <w:sz w:val="12"/>
                                <w:szCs w:val="12"/>
                              </w:rPr>
                              <w:t>e</w:t>
                            </w:r>
                            <w:r w:rsidRPr="00B90E52">
                              <w:rPr>
                                <w:rFonts w:ascii="Calibri" w:eastAsia="Myriad Pro" w:hAnsi="Calibri" w:cs="Myriad Pro"/>
                                <w:b/>
                                <w:bCs/>
                                <w:color w:val="41343A"/>
                                <w:spacing w:val="-2"/>
                                <w:sz w:val="12"/>
                                <w:szCs w:val="12"/>
                              </w:rPr>
                              <w:t>.o</w:t>
                            </w:r>
                            <w:r w:rsidRPr="00B90E52">
                              <w:rPr>
                                <w:rFonts w:ascii="Calibri" w:eastAsia="Myriad Pro" w:hAnsi="Calibri" w:cs="Myriad Pro"/>
                                <w:b/>
                                <w:bCs/>
                                <w:color w:val="41343A"/>
                                <w:spacing w:val="-3"/>
                                <w:sz w:val="12"/>
                                <w:szCs w:val="12"/>
                              </w:rPr>
                              <w:t>r</w:t>
                            </w:r>
                            <w:r w:rsidRPr="00B90E52">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0" o:spid="_x0000_s1033" style="position:absolute;margin-left:-40pt;margin-top:12.05pt;width:612pt;height:81.65pt;z-index:251754496;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">
              <v:rect id="Rectangle 42" o:spid="_x0000_s1034"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9WusEA&#10;AADbAAAADwAAAGRycy9kb3ducmV2LnhtbESPwWrDMBBE74X8g9hAb43sEEpxrIQkxRB6axrIdbHW&#10;lom0MpZiu39fFQo9DjPzhin3s7NipCF0nhXkqwwEce11x62C61f18gYiRGSN1jMp+KYA+93iqcRC&#10;+4k/abzEViQIhwIVmBj7QspQG3IYVr4nTl7jB4cxyaGVesApwZ2V6yx7lQ47TgsGezoZqu+Xh1Mw&#10;H28ovTXUoHTZx1jl7/nJKvW8nA9bEJHm+B/+a5+1gs0a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vVrrBAAAA2wAAAA8AAAAAAAAAAAAAAAAAmAIAAGRycy9kb3du&#10;cmV2LnhtbFBLBQYAAAAABAAEAPUAAACGAwAAAAA=&#10;" filled="f" stroked="f"/>
              <v:group id="Group 25" o:spid="_x0000_s1035"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6" o:spid="_x0000_s1036"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Ia8MA&#10;AADbAAAADwAAAGRycy9kb3ducmV2LnhtbESPQWuDQBSE74H+h+UVeourQSTYrBIKQnNrbULo7cV9&#10;URP3rbjbxP77bqHQ4zAz3zCbcjaDuNHkessKkigGQdxY3XOrYP9RLdcgnEfWOFgmBd/koCweFhvM&#10;tb3zO91q34oAYZejgs77MZfSNR0ZdJEdiYN3tpNBH+TUSj3hPcDNIFdxnEmDPYeFDkd66ai51l9G&#10;wSle46GnardPqkt6fBvRnT9RqafHefsMwtPs/8N/7VetIM3g90v4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5Ia8MAAADbAAAADwAAAAAAAAAAAAAAAACYAgAAZHJzL2Rv&#10;d25yZXYueG1sUEsFBgAAAAAEAAQA9QAAAIgDAAAAAA==&#10;" path="m,l526,e" filled="f" strokecolor="#831746" strokeweight=".25pt">
                  <v:path arrowok="t" o:connecttype="custom" o:connectlocs="0,0;220,0" o:connectangles="0,0"/>
                </v:shape>
              </v:group>
              <v:group id="Group 23" o:spid="_x0000_s1037"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24" o:spid="_x0000_s1038"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RsEA&#10;AADbAAAADwAAAGRycy9kb3ducmV2LnhtbESP3YrCMBCF7xd8hzCCN4umKmitRhFhYa90rT7A2IxN&#10;sZmUJqv17TeCsJeH8/NxVpvO1uJOra8cKxiPEhDEhdMVlwrOp69hCsIHZI21Y1LwJA+bde9jhZl2&#10;Dz7SPQ+liCPsM1RgQmgyKX1hyKIfuYY4elfXWgxRtqXULT7iuK3lJElm0mLFkWCwoZ2h4pb/2giZ&#10;Hn72z3yxNxf7aQg5n2G3U2rQ77ZLEIG68B9+t7+1gnQO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F/kbBAAAA2wAAAA8AAAAAAAAAAAAAAAAAmAIAAGRycy9kb3du&#10;cmV2LnhtbFBLBQYAAAAABAAEAPUAAACGAwAAAAA=&#10;" path="m,l,394e" filled="f" strokecolor="#231f20" strokeweight=".25pt">
                  <v:path arrowok="t" o:connecttype="custom" o:connectlocs="0,14591;0,14985" o:connectangles="0,0"/>
                </v:shape>
              </v:group>
              <v:group id="Group 12" o:spid="_x0000_s1039"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3" o:spid="_x0000_s104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YecYA&#10;AADbAAAADwAAAGRycy9kb3ducmV2LnhtbESPzWrDMBCE74W8g9hCb42cHoLjRg6hEMghMeQHct1Y&#10;a8uNtTKWGjt9+qpQ6HGYmW+Y5Wq0rbhT7xvHCmbTBARx6XTDtYLzafOagvABWWPrmBQ8yMMqnzwt&#10;MdNu4APdj6EWEcI+QwUmhC6T0peGLPqp64ijV7neYoiyr6XucYhw28q3JJlLiw3HBYMdfRgqb8cv&#10;q+B7u7+kxfVc7IrPx20+G0zVrg9KvTyP63cQgcbwH/5rb7WCdAG/X+IP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fYecYAAADbAAAADwAAAAAAAAAAAAAAAACYAgAAZHJz&#10;L2Rvd25yZXYueG1sUEsFBgAAAAAEAAQA9QAAAIsDA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1" type="#_x0000_t202" style="position:absolute;left:18542;top:1905;width:30044;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14:paraId="4D2D86F6" w14:textId="5D003AD6" w:rsidR="009747FD" w:rsidRDefault="009747FD" w:rsidP="00972855">
                      <w:pPr>
                        <w:tabs>
                          <w:tab w:val="left" w:pos="1170"/>
                        </w:tabs>
                        <w:spacing w:after="0" w:line="185" w:lineRule="exact"/>
                        <w:ind w:left="1170" w:right="-44" w:hanging="1170"/>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90E52">
                        <w:rPr>
                          <w:rFonts w:cstheme="minorHAnsi"/>
                          <w:color w:val="41343A"/>
                          <w:sz w:val="16"/>
                          <w:szCs w:val="16"/>
                        </w:rPr>
                        <w:t>Multiplication and Division with Units of 0, 1, 6–9, and Multiples of 10</w:t>
                      </w:r>
                    </w:p>
                    <w:p w14:paraId="669F63C8" w14:textId="0ADBC24F" w:rsidR="009747FD" w:rsidRPr="002273E5" w:rsidRDefault="009747FD" w:rsidP="009747FD">
                      <w:pPr>
                        <w:tabs>
                          <w:tab w:val="left" w:pos="117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B1AFF">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p w14:paraId="0BC3D663" w14:textId="77777777" w:rsidR="009747FD" w:rsidRPr="002273E5" w:rsidRDefault="009747FD" w:rsidP="009747FD">
                      <w:pPr>
                        <w:tabs>
                          <w:tab w:val="left" w:pos="1170"/>
                        </w:tabs>
                        <w:spacing w:before="28" w:after="0" w:line="240" w:lineRule="auto"/>
                        <w:ind w:right="-20"/>
                        <w:jc w:val="both"/>
                        <w:rPr>
                          <w:rFonts w:ascii="Calibri" w:eastAsia="Myriad Pro" w:hAnsi="Calibri" w:cs="Myriad Pro"/>
                          <w:sz w:val="16"/>
                          <w:szCs w:val="16"/>
                        </w:rPr>
                      </w:pPr>
                    </w:p>
                  </w:txbxContent>
                </v:textbox>
              </v:shape>
              <v:shape id="Text Box 91" o:spid="_x0000_s1042"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14:paraId="73044890" w14:textId="77777777" w:rsidR="009747FD" w:rsidRPr="002273E5" w:rsidRDefault="009747FD" w:rsidP="00B90E52">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B1AFF">
                        <w:rPr>
                          <w:rFonts w:ascii="Calibri" w:eastAsia="Myriad Pro Black" w:hAnsi="Calibri" w:cs="Myriad Pro Black"/>
                          <w:b/>
                          <w:bCs/>
                          <w:noProof/>
                          <w:color w:val="831746"/>
                          <w:position w:val="1"/>
                        </w:rPr>
                        <w:t>x</w:t>
                      </w:r>
                      <w:r w:rsidRPr="002273E5">
                        <w:rPr>
                          <w:rFonts w:ascii="Calibri" w:hAnsi="Calibri"/>
                          <w:b/>
                        </w:rPr>
                        <w:fldChar w:fldCharType="end"/>
                      </w:r>
                    </w:p>
                  </w:txbxContent>
                </v:textbox>
              </v:shape>
              <v:shape id="Text Box 92" o:spid="_x0000_s1043"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14:paraId="0660A9C9" w14:textId="77777777" w:rsidR="009747FD" w:rsidRPr="00B90E52" w:rsidRDefault="009747FD" w:rsidP="00B90E52">
                      <w:pPr>
                        <w:spacing w:after="0" w:line="240" w:lineRule="auto"/>
                        <w:ind w:left="20" w:right="-20"/>
                        <w:rPr>
                          <w:rFonts w:ascii="Calibri" w:eastAsia="Myriad Pro" w:hAnsi="Calibri" w:cs="Myriad Pro"/>
                          <w:sz w:val="12"/>
                          <w:szCs w:val="12"/>
                        </w:rPr>
                      </w:pPr>
                      <w:r w:rsidRPr="00B90E52">
                        <w:rPr>
                          <w:rFonts w:ascii="Calibri" w:eastAsia="Myriad Pro" w:hAnsi="Calibri" w:cs="Myriad Pro"/>
                          <w:color w:val="41343A"/>
                          <w:sz w:val="12"/>
                          <w:szCs w:val="12"/>
                        </w:rPr>
                        <w:t>©</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2"/>
                          <w:sz w:val="12"/>
                          <w:szCs w:val="12"/>
                        </w:rPr>
                        <w:t>2014</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4"/>
                          <w:sz w:val="12"/>
                          <w:szCs w:val="12"/>
                        </w:rPr>
                        <w:t>C</w:t>
                      </w:r>
                      <w:r w:rsidRPr="00B90E52">
                        <w:rPr>
                          <w:rFonts w:ascii="Calibri" w:eastAsia="Myriad Pro" w:hAnsi="Calibri" w:cs="Myriad Pro"/>
                          <w:color w:val="41343A"/>
                          <w:spacing w:val="-2"/>
                          <w:sz w:val="12"/>
                          <w:szCs w:val="12"/>
                        </w:rPr>
                        <w:t>ommo</w:t>
                      </w:r>
                      <w:r w:rsidRPr="00B90E52">
                        <w:rPr>
                          <w:rFonts w:ascii="Calibri" w:eastAsia="Myriad Pro" w:hAnsi="Calibri" w:cs="Myriad Pro"/>
                          <w:color w:val="41343A"/>
                          <w:sz w:val="12"/>
                          <w:szCs w:val="12"/>
                        </w:rPr>
                        <w:t>n</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4"/>
                          <w:sz w:val="12"/>
                          <w:szCs w:val="12"/>
                        </w:rPr>
                        <w:t>C</w:t>
                      </w:r>
                      <w:r w:rsidRPr="00B90E52">
                        <w:rPr>
                          <w:rFonts w:ascii="Calibri" w:eastAsia="Myriad Pro" w:hAnsi="Calibri" w:cs="Myriad Pro"/>
                          <w:color w:val="41343A"/>
                          <w:spacing w:val="-2"/>
                          <w:sz w:val="12"/>
                          <w:szCs w:val="12"/>
                        </w:rPr>
                        <w:t>o</w:t>
                      </w:r>
                      <w:r w:rsidRPr="00B90E52">
                        <w:rPr>
                          <w:rFonts w:ascii="Calibri" w:eastAsia="Myriad Pro" w:hAnsi="Calibri" w:cs="Myriad Pro"/>
                          <w:color w:val="41343A"/>
                          <w:spacing w:val="-4"/>
                          <w:sz w:val="12"/>
                          <w:szCs w:val="12"/>
                        </w:rPr>
                        <w:t>re</w:t>
                      </w:r>
                      <w:r w:rsidRPr="00B90E52">
                        <w:rPr>
                          <w:rFonts w:ascii="Calibri" w:eastAsia="Myriad Pro" w:hAnsi="Calibri" w:cs="Myriad Pro"/>
                          <w:color w:val="41343A"/>
                          <w:sz w:val="12"/>
                          <w:szCs w:val="12"/>
                        </w:rPr>
                        <w:t>,</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1"/>
                          <w:sz w:val="12"/>
                          <w:szCs w:val="12"/>
                        </w:rPr>
                        <w:t>I</w:t>
                      </w:r>
                      <w:r w:rsidRPr="00B90E52">
                        <w:rPr>
                          <w:rFonts w:ascii="Calibri" w:eastAsia="Myriad Pro" w:hAnsi="Calibri" w:cs="Myriad Pro"/>
                          <w:color w:val="41343A"/>
                          <w:spacing w:val="-2"/>
                          <w:sz w:val="12"/>
                          <w:szCs w:val="12"/>
                        </w:rPr>
                        <w:t>n</w:t>
                      </w:r>
                      <w:r w:rsidRPr="00B90E52">
                        <w:rPr>
                          <w:rFonts w:ascii="Calibri" w:eastAsia="Myriad Pro" w:hAnsi="Calibri" w:cs="Myriad Pro"/>
                          <w:color w:val="41343A"/>
                          <w:spacing w:val="-4"/>
                          <w:sz w:val="12"/>
                          <w:szCs w:val="12"/>
                        </w:rPr>
                        <w:t>c</w:t>
                      </w:r>
                      <w:r w:rsidRPr="00B90E52">
                        <w:rPr>
                          <w:rFonts w:ascii="Calibri" w:eastAsia="Myriad Pro" w:hAnsi="Calibri" w:cs="Myriad Pro"/>
                          <w:color w:val="41343A"/>
                          <w:sz w:val="12"/>
                          <w:szCs w:val="12"/>
                        </w:rPr>
                        <w:t>.</w:t>
                      </w:r>
                      <w:r w:rsidRPr="00B90E52">
                        <w:rPr>
                          <w:rFonts w:ascii="Calibri" w:eastAsia="Myriad Pro" w:hAnsi="Calibri" w:cs="Myriad Pro"/>
                          <w:color w:val="41343A"/>
                          <w:spacing w:val="18"/>
                          <w:sz w:val="12"/>
                          <w:szCs w:val="12"/>
                        </w:rPr>
                        <w:t xml:space="preserve"> </w:t>
                      </w:r>
                      <w:hyperlink r:id="rId2" w:history="1">
                        <w:proofErr w:type="gramStart"/>
                        <w:r w:rsidRPr="00B90E52">
                          <w:rPr>
                            <w:rStyle w:val="Hyperlink"/>
                            <w:rFonts w:ascii="Calibri" w:eastAsia="Myriad Pro" w:hAnsi="Calibri" w:cs="Myriad Pro"/>
                            <w:color w:val="41343A"/>
                            <w:spacing w:val="-2"/>
                            <w:sz w:val="12"/>
                            <w:szCs w:val="12"/>
                            <w:u w:val="none"/>
                          </w:rPr>
                          <w:t>Some</w:t>
                        </w:r>
                        <w:proofErr w:type="gramEnd"/>
                        <w:r w:rsidRPr="00B90E52">
                          <w:rPr>
                            <w:rStyle w:val="Hyperlink"/>
                            <w:rFonts w:ascii="Calibri" w:eastAsia="Myriad Pro" w:hAnsi="Calibri" w:cs="Myriad Pro"/>
                            <w:color w:val="41343A"/>
                            <w:spacing w:val="-2"/>
                            <w:sz w:val="12"/>
                            <w:szCs w:val="12"/>
                            <w:u w:val="none"/>
                          </w:rPr>
                          <w:t xml:space="preserve"> rights reserved</w:t>
                        </w:r>
                      </w:hyperlink>
                      <w:r w:rsidRPr="00B90E52">
                        <w:rPr>
                          <w:rFonts w:ascii="Calibri" w:eastAsia="Myriad Pro" w:hAnsi="Calibri" w:cs="Myriad Pro"/>
                          <w:color w:val="41343A"/>
                          <w:sz w:val="12"/>
                          <w:szCs w:val="12"/>
                        </w:rPr>
                        <w:t>.</w:t>
                      </w:r>
                      <w:r w:rsidRPr="00B90E52">
                        <w:rPr>
                          <w:rFonts w:ascii="Calibri" w:eastAsia="Myriad Pro" w:hAnsi="Calibri" w:cs="Myriad Pro"/>
                          <w:color w:val="41343A"/>
                          <w:spacing w:val="18"/>
                          <w:sz w:val="12"/>
                          <w:szCs w:val="12"/>
                        </w:rPr>
                        <w:t xml:space="preserve"> </w:t>
                      </w:r>
                      <w:r w:rsidRPr="00B90E52">
                        <w:rPr>
                          <w:rFonts w:ascii="Calibri" w:eastAsia="Myriad Pro" w:hAnsi="Calibri" w:cs="Myriad Pro"/>
                          <w:b/>
                          <w:bCs/>
                          <w:color w:val="41343A"/>
                          <w:spacing w:val="-4"/>
                          <w:sz w:val="12"/>
                          <w:szCs w:val="12"/>
                        </w:rPr>
                        <w:t>c</w:t>
                      </w:r>
                      <w:r w:rsidRPr="00B90E52">
                        <w:rPr>
                          <w:rFonts w:ascii="Calibri" w:eastAsia="Myriad Pro" w:hAnsi="Calibri" w:cs="Myriad Pro"/>
                          <w:b/>
                          <w:bCs/>
                          <w:color w:val="41343A"/>
                          <w:spacing w:val="-2"/>
                          <w:sz w:val="12"/>
                          <w:szCs w:val="12"/>
                        </w:rPr>
                        <w:t>ommon</w:t>
                      </w:r>
                      <w:r w:rsidRPr="00B90E52">
                        <w:rPr>
                          <w:rFonts w:ascii="Calibri" w:eastAsia="Myriad Pro" w:hAnsi="Calibri" w:cs="Myriad Pro"/>
                          <w:b/>
                          <w:bCs/>
                          <w:color w:val="41343A"/>
                          <w:spacing w:val="-4"/>
                          <w:sz w:val="12"/>
                          <w:szCs w:val="12"/>
                        </w:rPr>
                        <w:t>c</w:t>
                      </w:r>
                      <w:r w:rsidRPr="00B90E52">
                        <w:rPr>
                          <w:rFonts w:ascii="Calibri" w:eastAsia="Myriad Pro" w:hAnsi="Calibri" w:cs="Myriad Pro"/>
                          <w:b/>
                          <w:bCs/>
                          <w:color w:val="41343A"/>
                          <w:spacing w:val="-2"/>
                          <w:sz w:val="12"/>
                          <w:szCs w:val="12"/>
                        </w:rPr>
                        <w:t>o</w:t>
                      </w:r>
                      <w:r w:rsidRPr="00B90E52">
                        <w:rPr>
                          <w:rFonts w:ascii="Calibri" w:eastAsia="Myriad Pro" w:hAnsi="Calibri" w:cs="Myriad Pro"/>
                          <w:b/>
                          <w:bCs/>
                          <w:color w:val="41343A"/>
                          <w:spacing w:val="-3"/>
                          <w:sz w:val="12"/>
                          <w:szCs w:val="12"/>
                        </w:rPr>
                        <w:t>r</w:t>
                      </w:r>
                      <w:r w:rsidRPr="00B90E52">
                        <w:rPr>
                          <w:rFonts w:ascii="Calibri" w:eastAsia="Myriad Pro" w:hAnsi="Calibri" w:cs="Myriad Pro"/>
                          <w:b/>
                          <w:bCs/>
                          <w:color w:val="41343A"/>
                          <w:spacing w:val="-4"/>
                          <w:sz w:val="12"/>
                          <w:szCs w:val="12"/>
                        </w:rPr>
                        <w:t>e</w:t>
                      </w:r>
                      <w:r w:rsidRPr="00B90E52">
                        <w:rPr>
                          <w:rFonts w:ascii="Calibri" w:eastAsia="Myriad Pro" w:hAnsi="Calibri" w:cs="Myriad Pro"/>
                          <w:b/>
                          <w:bCs/>
                          <w:color w:val="41343A"/>
                          <w:spacing w:val="-2"/>
                          <w:sz w:val="12"/>
                          <w:szCs w:val="12"/>
                        </w:rPr>
                        <w:t>.o</w:t>
                      </w:r>
                      <w:r w:rsidRPr="00B90E52">
                        <w:rPr>
                          <w:rFonts w:ascii="Calibri" w:eastAsia="Myriad Pro" w:hAnsi="Calibri" w:cs="Myriad Pro"/>
                          <w:b/>
                          <w:bCs/>
                          <w:color w:val="41343A"/>
                          <w:spacing w:val="-3"/>
                          <w:sz w:val="12"/>
                          <w:szCs w:val="12"/>
                        </w:rPr>
                        <w:t>r</w:t>
                      </w:r>
                      <w:r w:rsidRPr="00B90E52">
                        <w:rPr>
                          <w:rFonts w:ascii="Calibri" w:eastAsia="Myriad Pro" w:hAnsi="Calibri" w:cs="Myriad Pro"/>
                          <w:b/>
                          <w:bCs/>
                          <w:color w:val="41343A"/>
                          <w:sz w:val="12"/>
                          <w:szCs w:val="12"/>
                        </w:rPr>
                        <w:t>g</w:t>
                      </w:r>
                    </w:p>
                  </w:txbxContent>
                </v:textbox>
              </v:shape>
              <w10:wrap type="through"/>
            </v:group>
          </w:pict>
        </mc:Fallback>
      </mc:AlternateContent>
    </w:r>
    <w:r w:rsidRPr="00B90E52">
      <w:rPr>
        <w:noProof/>
      </w:rPr>
      <w:drawing>
        <wp:anchor distT="0" distB="0" distL="114300" distR="114300" simplePos="0" relativeHeight="251757568" behindDoc="1" locked="0" layoutInCell="1" allowOverlap="1" wp14:anchorId="1B274D81" wp14:editId="4DD5217C">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B90E52">
      <w:rPr>
        <w:noProof/>
      </w:rPr>
      <mc:AlternateContent>
        <mc:Choice Requires="wps">
          <w:drawing>
            <wp:anchor distT="0" distB="0" distL="114300" distR="114300" simplePos="0" relativeHeight="251755520" behindDoc="0" locked="0" layoutInCell="1" allowOverlap="1" wp14:anchorId="047260CD" wp14:editId="32F84847">
              <wp:simplePos x="0" y="0"/>
              <wp:positionH relativeFrom="column">
                <wp:posOffset>3720465</wp:posOffset>
              </wp:positionH>
              <wp:positionV relativeFrom="paragraph">
                <wp:posOffset>725805</wp:posOffset>
              </wp:positionV>
              <wp:extent cx="3097530" cy="314960"/>
              <wp:effectExtent l="0" t="0" r="7620" b="889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455E4608" w14:textId="77777777" w:rsidR="009747FD" w:rsidRPr="00B81D46" w:rsidRDefault="009747FD" w:rsidP="00B90E52">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4CB17BB8" w14:textId="77777777" w:rsidR="009747FD" w:rsidRDefault="009747FD" w:rsidP="00B90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margin-left:292.95pt;margin-top:57.15pt;width:243.9pt;height:24.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" stroked="f">
              <v:textbox>
                <w:txbxContent>
                  <w:p w14:paraId="455E4608" w14:textId="77777777" w:rsidR="009747FD" w:rsidRPr="00B81D46" w:rsidRDefault="009747FD" w:rsidP="00B90E52">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4CB17BB8" w14:textId="77777777" w:rsidR="009747FD" w:rsidRDefault="009747FD" w:rsidP="00B90E52"/>
                </w:txbxContent>
              </v:textbox>
            </v:shape>
          </w:pict>
        </mc:Fallback>
      </mc:AlternateContent>
    </w:r>
    <w:r w:rsidRPr="00B90E52">
      <w:rPr>
        <w:noProof/>
      </w:rPr>
      <w:drawing>
        <wp:anchor distT="0" distB="0" distL="114300" distR="114300" simplePos="0" relativeHeight="251756544" behindDoc="1" locked="0" layoutInCell="1" allowOverlap="1" wp14:anchorId="79F9A148" wp14:editId="78AD5105">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95" name="Picture 9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E52">
      <w:rPr>
        <w:noProof/>
      </w:rPr>
      <w:drawing>
        <wp:anchor distT="0" distB="0" distL="114300" distR="114300" simplePos="0" relativeHeight="251753472" behindDoc="0" locked="0" layoutInCell="1" allowOverlap="1" wp14:anchorId="2C0A356A" wp14:editId="1EAFDC1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EDC04" w14:textId="74E28517" w:rsidR="009747FD" w:rsidRPr="00B90E52" w:rsidRDefault="009747FD" w:rsidP="00B90E52">
    <w:pPr>
      <w:pStyle w:val="Footer"/>
    </w:pPr>
    <w:r w:rsidRPr="00B90E52">
      <w:rPr>
        <w:noProof/>
      </w:rPr>
      <mc:AlternateContent>
        <mc:Choice Requires="wpg">
          <w:drawing>
            <wp:anchor distT="0" distB="0" distL="114300" distR="114300" simplePos="0" relativeHeight="251748352" behindDoc="0" locked="0" layoutInCell="1" allowOverlap="1" wp14:anchorId="71B714BA" wp14:editId="23A87DAF">
              <wp:simplePos x="0" y="0"/>
              <wp:positionH relativeFrom="column">
                <wp:posOffset>-511810</wp:posOffset>
              </wp:positionH>
              <wp:positionV relativeFrom="paragraph">
                <wp:posOffset>157480</wp:posOffset>
              </wp:positionV>
              <wp:extent cx="7772400" cy="1036955"/>
              <wp:effectExtent l="0" t="0" r="0" b="0"/>
              <wp:wrapThrough wrapText="bothSides">
                <wp:wrapPolygon edited="0">
                  <wp:start x="159" y="0"/>
                  <wp:lineTo x="159" y="21031"/>
                  <wp:lineTo x="21388" y="21031"/>
                  <wp:lineTo x="21388" y="0"/>
                  <wp:lineTo x="159"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20" name="Rectangle 20"/>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5"/>
                      <wpg:cNvGrpSpPr>
                        <a:grpSpLocks/>
                      </wpg:cNvGrpSpPr>
                      <wpg:grpSpPr bwMode="auto">
                        <a:xfrm>
                          <a:off x="7148943" y="500320"/>
                          <a:ext cx="178018" cy="90171"/>
                          <a:chOff x="11276" y="14998"/>
                          <a:chExt cx="220" cy="4"/>
                        </a:xfrm>
                      </wpg:grpSpPr>
                      <wps:wsp>
                        <wps:cNvPr id="23" name="Freeform 26"/>
                        <wps:cNvSpPr>
                          <a:spLocks/>
                        </wps:cNvSpPr>
                        <wps:spPr bwMode="auto">
                          <a:xfrm>
                            <a:off x="11276" y="14998"/>
                            <a:ext cx="220"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765935" y="237490"/>
                          <a:ext cx="83185" cy="271780"/>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
                      <wpg:cNvGrpSpPr>
                        <a:grpSpLocks/>
                      </wpg:cNvGrpSpPr>
                      <wpg:grpSpPr bwMode="auto">
                        <a:xfrm>
                          <a:off x="506095" y="109220"/>
                          <a:ext cx="6253480" cy="1270"/>
                          <a:chOff x="800" y="14388"/>
                          <a:chExt cx="9848" cy="2"/>
                        </a:xfrm>
                      </wpg:grpSpPr>
                      <wps:wsp>
                        <wps:cNvPr id="2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8" name="Text Box 10"/>
                      <wps:cNvSpPr txBox="1">
                        <a:spLocks noChangeArrowheads="1"/>
                      </wps:cNvSpPr>
                      <wps:spPr bwMode="auto">
                        <a:xfrm>
                          <a:off x="1854200" y="190521"/>
                          <a:ext cx="3011227" cy="373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DD879" w14:textId="575C7255" w:rsidR="009747FD" w:rsidRDefault="009747FD" w:rsidP="00972855">
                            <w:pPr>
                              <w:tabs>
                                <w:tab w:val="left" w:pos="1170"/>
                              </w:tabs>
                              <w:spacing w:after="0" w:line="185" w:lineRule="exact"/>
                              <w:ind w:left="1170" w:right="-44" w:hanging="1170"/>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90E52">
                              <w:rPr>
                                <w:rFonts w:cstheme="minorHAnsi"/>
                                <w:color w:val="41343A"/>
                                <w:sz w:val="16"/>
                                <w:szCs w:val="16"/>
                              </w:rPr>
                              <w:t>Multiplication and Division with Units of 0, 1, 6–9, and Multiples of 10</w:t>
                            </w:r>
                          </w:p>
                          <w:p w14:paraId="37F66184" w14:textId="18A1991C" w:rsidR="009747FD" w:rsidRPr="002273E5" w:rsidRDefault="009747FD" w:rsidP="009747FD">
                            <w:pPr>
                              <w:tabs>
                                <w:tab w:val="left" w:pos="117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B1AFF">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p w14:paraId="0207CA57" w14:textId="77777777" w:rsidR="009747FD" w:rsidRPr="002273E5" w:rsidRDefault="009747FD" w:rsidP="009747FD">
                            <w:pPr>
                              <w:tabs>
                                <w:tab w:val="left" w:pos="117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29" name="Text Box 29"/>
                      <wps:cNvSpPr txBox="1">
                        <a:spLocks noChangeArrowheads="1"/>
                      </wps:cNvSpPr>
                      <wps:spPr bwMode="auto">
                        <a:xfrm>
                          <a:off x="7105443" y="329565"/>
                          <a:ext cx="251979" cy="170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A26B8" w14:textId="77777777" w:rsidR="009747FD" w:rsidRPr="002273E5" w:rsidRDefault="009747FD" w:rsidP="00B90E52">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B1AFF">
                              <w:rPr>
                                <w:rFonts w:ascii="Calibri" w:eastAsia="Myriad Pro Black" w:hAnsi="Calibri" w:cs="Myriad Pro Black"/>
                                <w:b/>
                                <w:bCs/>
                                <w:noProof/>
                                <w:color w:val="831746"/>
                                <w:position w:val="1"/>
                              </w:rPr>
                              <w:t>vii</w:t>
                            </w:r>
                            <w:r w:rsidRPr="002273E5">
                              <w:rPr>
                                <w:rFonts w:ascii="Calibri" w:hAnsi="Calibri"/>
                                <w:b/>
                              </w:rPr>
                              <w:fldChar w:fldCharType="end"/>
                            </w:r>
                          </w:p>
                        </w:txbxContent>
                      </wps:txbx>
                      <wps:bodyPr rot="0" vert="horz" wrap="square" lIns="0" tIns="0" rIns="0" bIns="0" anchor="t" anchorCtr="0" upright="1">
                        <a:noAutofit/>
                      </wps:bodyPr>
                    </wps:wsp>
                    <wps:wsp>
                      <wps:cNvPr id="30" name="Text Box 30"/>
                      <wps:cNvSpPr txBox="1">
                        <a:spLocks noChangeArrowheads="1"/>
                      </wps:cNvSpPr>
                      <wps:spPr bwMode="auto">
                        <a:xfrm>
                          <a:off x="493395" y="660400"/>
                          <a:ext cx="233362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C6D1C" w14:textId="77777777" w:rsidR="009747FD" w:rsidRPr="00B90E52" w:rsidRDefault="009747FD" w:rsidP="00B90E52">
                            <w:pPr>
                              <w:spacing w:after="0" w:line="240" w:lineRule="auto"/>
                              <w:ind w:left="20" w:right="-20"/>
                              <w:rPr>
                                <w:rFonts w:ascii="Calibri" w:eastAsia="Myriad Pro" w:hAnsi="Calibri" w:cs="Myriad Pro"/>
                                <w:sz w:val="12"/>
                                <w:szCs w:val="12"/>
                              </w:rPr>
                            </w:pPr>
                            <w:r w:rsidRPr="00B90E52">
                              <w:rPr>
                                <w:rFonts w:ascii="Calibri" w:eastAsia="Myriad Pro" w:hAnsi="Calibri" w:cs="Myriad Pro"/>
                                <w:color w:val="41343A"/>
                                <w:sz w:val="12"/>
                                <w:szCs w:val="12"/>
                              </w:rPr>
                              <w:t>©</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2"/>
                                <w:sz w:val="12"/>
                                <w:szCs w:val="12"/>
                              </w:rPr>
                              <w:t>2014</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4"/>
                                <w:sz w:val="12"/>
                                <w:szCs w:val="12"/>
                              </w:rPr>
                              <w:t>C</w:t>
                            </w:r>
                            <w:r w:rsidRPr="00B90E52">
                              <w:rPr>
                                <w:rFonts w:ascii="Calibri" w:eastAsia="Myriad Pro" w:hAnsi="Calibri" w:cs="Myriad Pro"/>
                                <w:color w:val="41343A"/>
                                <w:spacing w:val="-2"/>
                                <w:sz w:val="12"/>
                                <w:szCs w:val="12"/>
                              </w:rPr>
                              <w:t>ommo</w:t>
                            </w:r>
                            <w:r w:rsidRPr="00B90E52">
                              <w:rPr>
                                <w:rFonts w:ascii="Calibri" w:eastAsia="Myriad Pro" w:hAnsi="Calibri" w:cs="Myriad Pro"/>
                                <w:color w:val="41343A"/>
                                <w:sz w:val="12"/>
                                <w:szCs w:val="12"/>
                              </w:rPr>
                              <w:t>n</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4"/>
                                <w:sz w:val="12"/>
                                <w:szCs w:val="12"/>
                              </w:rPr>
                              <w:t>C</w:t>
                            </w:r>
                            <w:r w:rsidRPr="00B90E52">
                              <w:rPr>
                                <w:rFonts w:ascii="Calibri" w:eastAsia="Myriad Pro" w:hAnsi="Calibri" w:cs="Myriad Pro"/>
                                <w:color w:val="41343A"/>
                                <w:spacing w:val="-2"/>
                                <w:sz w:val="12"/>
                                <w:szCs w:val="12"/>
                              </w:rPr>
                              <w:t>o</w:t>
                            </w:r>
                            <w:r w:rsidRPr="00B90E52">
                              <w:rPr>
                                <w:rFonts w:ascii="Calibri" w:eastAsia="Myriad Pro" w:hAnsi="Calibri" w:cs="Myriad Pro"/>
                                <w:color w:val="41343A"/>
                                <w:spacing w:val="-4"/>
                                <w:sz w:val="12"/>
                                <w:szCs w:val="12"/>
                              </w:rPr>
                              <w:t>re</w:t>
                            </w:r>
                            <w:r w:rsidRPr="00B90E52">
                              <w:rPr>
                                <w:rFonts w:ascii="Calibri" w:eastAsia="Myriad Pro" w:hAnsi="Calibri" w:cs="Myriad Pro"/>
                                <w:color w:val="41343A"/>
                                <w:sz w:val="12"/>
                                <w:szCs w:val="12"/>
                              </w:rPr>
                              <w:t>,</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1"/>
                                <w:sz w:val="12"/>
                                <w:szCs w:val="12"/>
                              </w:rPr>
                              <w:t>I</w:t>
                            </w:r>
                            <w:r w:rsidRPr="00B90E52">
                              <w:rPr>
                                <w:rFonts w:ascii="Calibri" w:eastAsia="Myriad Pro" w:hAnsi="Calibri" w:cs="Myriad Pro"/>
                                <w:color w:val="41343A"/>
                                <w:spacing w:val="-2"/>
                                <w:sz w:val="12"/>
                                <w:szCs w:val="12"/>
                              </w:rPr>
                              <w:t>n</w:t>
                            </w:r>
                            <w:r w:rsidRPr="00B90E52">
                              <w:rPr>
                                <w:rFonts w:ascii="Calibri" w:eastAsia="Myriad Pro" w:hAnsi="Calibri" w:cs="Myriad Pro"/>
                                <w:color w:val="41343A"/>
                                <w:spacing w:val="-4"/>
                                <w:sz w:val="12"/>
                                <w:szCs w:val="12"/>
                              </w:rPr>
                              <w:t>c</w:t>
                            </w:r>
                            <w:r w:rsidRPr="00B90E52">
                              <w:rPr>
                                <w:rFonts w:ascii="Calibri" w:eastAsia="Myriad Pro" w:hAnsi="Calibri" w:cs="Myriad Pro"/>
                                <w:color w:val="41343A"/>
                                <w:sz w:val="12"/>
                                <w:szCs w:val="12"/>
                              </w:rPr>
                              <w:t>.</w:t>
                            </w:r>
                            <w:r w:rsidRPr="00B90E52">
                              <w:rPr>
                                <w:rFonts w:ascii="Calibri" w:eastAsia="Myriad Pro" w:hAnsi="Calibri" w:cs="Myriad Pro"/>
                                <w:color w:val="41343A"/>
                                <w:spacing w:val="18"/>
                                <w:sz w:val="12"/>
                                <w:szCs w:val="12"/>
                              </w:rPr>
                              <w:t xml:space="preserve"> </w:t>
                            </w:r>
                            <w:hyperlink r:id="rId1" w:history="1">
                              <w:proofErr w:type="gramStart"/>
                              <w:r w:rsidRPr="00B90E52">
                                <w:rPr>
                                  <w:rStyle w:val="Hyperlink"/>
                                  <w:rFonts w:ascii="Calibri" w:eastAsia="Myriad Pro" w:hAnsi="Calibri" w:cs="Myriad Pro"/>
                                  <w:color w:val="41343A"/>
                                  <w:spacing w:val="-2"/>
                                  <w:sz w:val="12"/>
                                  <w:szCs w:val="12"/>
                                  <w:u w:val="none"/>
                                </w:rPr>
                                <w:t>Some</w:t>
                              </w:r>
                              <w:proofErr w:type="gramEnd"/>
                              <w:r w:rsidRPr="00B90E52">
                                <w:rPr>
                                  <w:rStyle w:val="Hyperlink"/>
                                  <w:rFonts w:ascii="Calibri" w:eastAsia="Myriad Pro" w:hAnsi="Calibri" w:cs="Myriad Pro"/>
                                  <w:color w:val="41343A"/>
                                  <w:spacing w:val="-2"/>
                                  <w:sz w:val="12"/>
                                  <w:szCs w:val="12"/>
                                  <w:u w:val="none"/>
                                </w:rPr>
                                <w:t xml:space="preserve"> rights reserved</w:t>
                              </w:r>
                            </w:hyperlink>
                            <w:r w:rsidRPr="00B90E52">
                              <w:rPr>
                                <w:rFonts w:ascii="Calibri" w:eastAsia="Myriad Pro" w:hAnsi="Calibri" w:cs="Myriad Pro"/>
                                <w:color w:val="41343A"/>
                                <w:sz w:val="12"/>
                                <w:szCs w:val="12"/>
                              </w:rPr>
                              <w:t>.</w:t>
                            </w:r>
                            <w:r w:rsidRPr="00B90E52">
                              <w:rPr>
                                <w:rFonts w:ascii="Calibri" w:eastAsia="Myriad Pro" w:hAnsi="Calibri" w:cs="Myriad Pro"/>
                                <w:color w:val="41343A"/>
                                <w:spacing w:val="18"/>
                                <w:sz w:val="12"/>
                                <w:szCs w:val="12"/>
                              </w:rPr>
                              <w:t xml:space="preserve"> </w:t>
                            </w:r>
                            <w:r w:rsidRPr="00B90E52">
                              <w:rPr>
                                <w:rFonts w:ascii="Calibri" w:eastAsia="Myriad Pro" w:hAnsi="Calibri" w:cs="Myriad Pro"/>
                                <w:b/>
                                <w:bCs/>
                                <w:color w:val="41343A"/>
                                <w:spacing w:val="-4"/>
                                <w:sz w:val="12"/>
                                <w:szCs w:val="12"/>
                              </w:rPr>
                              <w:t>c</w:t>
                            </w:r>
                            <w:r w:rsidRPr="00B90E52">
                              <w:rPr>
                                <w:rFonts w:ascii="Calibri" w:eastAsia="Myriad Pro" w:hAnsi="Calibri" w:cs="Myriad Pro"/>
                                <w:b/>
                                <w:bCs/>
                                <w:color w:val="41343A"/>
                                <w:spacing w:val="-2"/>
                                <w:sz w:val="12"/>
                                <w:szCs w:val="12"/>
                              </w:rPr>
                              <w:t>ommon</w:t>
                            </w:r>
                            <w:r w:rsidRPr="00B90E52">
                              <w:rPr>
                                <w:rFonts w:ascii="Calibri" w:eastAsia="Myriad Pro" w:hAnsi="Calibri" w:cs="Myriad Pro"/>
                                <w:b/>
                                <w:bCs/>
                                <w:color w:val="41343A"/>
                                <w:spacing w:val="-4"/>
                                <w:sz w:val="12"/>
                                <w:szCs w:val="12"/>
                              </w:rPr>
                              <w:t>c</w:t>
                            </w:r>
                            <w:r w:rsidRPr="00B90E52">
                              <w:rPr>
                                <w:rFonts w:ascii="Calibri" w:eastAsia="Myriad Pro" w:hAnsi="Calibri" w:cs="Myriad Pro"/>
                                <w:b/>
                                <w:bCs/>
                                <w:color w:val="41343A"/>
                                <w:spacing w:val="-2"/>
                                <w:sz w:val="12"/>
                                <w:szCs w:val="12"/>
                              </w:rPr>
                              <w:t>o</w:t>
                            </w:r>
                            <w:r w:rsidRPr="00B90E52">
                              <w:rPr>
                                <w:rFonts w:ascii="Calibri" w:eastAsia="Myriad Pro" w:hAnsi="Calibri" w:cs="Myriad Pro"/>
                                <w:b/>
                                <w:bCs/>
                                <w:color w:val="41343A"/>
                                <w:spacing w:val="-3"/>
                                <w:sz w:val="12"/>
                                <w:szCs w:val="12"/>
                              </w:rPr>
                              <w:t>r</w:t>
                            </w:r>
                            <w:r w:rsidRPr="00B90E52">
                              <w:rPr>
                                <w:rFonts w:ascii="Calibri" w:eastAsia="Myriad Pro" w:hAnsi="Calibri" w:cs="Myriad Pro"/>
                                <w:b/>
                                <w:bCs/>
                                <w:color w:val="41343A"/>
                                <w:spacing w:val="-4"/>
                                <w:sz w:val="12"/>
                                <w:szCs w:val="12"/>
                              </w:rPr>
                              <w:t>e</w:t>
                            </w:r>
                            <w:r w:rsidRPr="00B90E52">
                              <w:rPr>
                                <w:rFonts w:ascii="Calibri" w:eastAsia="Myriad Pro" w:hAnsi="Calibri" w:cs="Myriad Pro"/>
                                <w:b/>
                                <w:bCs/>
                                <w:color w:val="41343A"/>
                                <w:spacing w:val="-2"/>
                                <w:sz w:val="12"/>
                                <w:szCs w:val="12"/>
                              </w:rPr>
                              <w:t>.o</w:t>
                            </w:r>
                            <w:r w:rsidRPr="00B90E52">
                              <w:rPr>
                                <w:rFonts w:ascii="Calibri" w:eastAsia="Myriad Pro" w:hAnsi="Calibri" w:cs="Myriad Pro"/>
                                <w:b/>
                                <w:bCs/>
                                <w:color w:val="41343A"/>
                                <w:spacing w:val="-3"/>
                                <w:sz w:val="12"/>
                                <w:szCs w:val="12"/>
                              </w:rPr>
                              <w:t>r</w:t>
                            </w:r>
                            <w:r w:rsidRPr="00B90E52">
                              <w:rPr>
                                <w:rFonts w:ascii="Calibri" w:eastAsia="Myriad Pro" w:hAnsi="Calibri" w:cs="Myriad Pro"/>
                                <w:b/>
                                <w:bCs/>
                                <w:color w:val="41343A"/>
                                <w:sz w:val="12"/>
                                <w:szCs w:val="12"/>
                              </w:rPr>
                              <w:t>g</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19" o:spid="_x0000_s1051" style="position:absolute;margin-left:-40.3pt;margin-top:12.4pt;width:612pt;height:81.65pt;z-index:251748352;mso-height-relative:margin" coordsize="77724,1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">
              <v:rect id="Rectangle 20" o:spid="_x0000_s1052"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group id="Group 25" o:spid="_x0000_s1053" style="position:absolute;left:71489;top:5003;width:1780;height:901" coordorigin="11276,14998" coordsize="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6" o:spid="_x0000_s1054" style="position:absolute;left:11276;top:14998;width:220;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U8IA&#10;AADbAAAADwAAAGRycy9kb3ducmV2LnhtbESPT4vCMBTE78J+h/AWvGmqLiLVtCwLBb35l2Vvz+bZ&#10;VpuX0kSt334jCB6HmfkNs0g7U4sbta6yrGA0jEAQ51ZXXCjY77LBDITzyBpry6TgQQ7S5KO3wFjb&#10;O2/otvWFCBB2MSoovW9iKV1ekkE3tA1x8E62NeiDbAupW7wHuKnlOIqm0mDFYaHEhn5Kyi/bq1Fw&#10;jGZ4qChb7UfZ+et33aA7/aFS/c/uew7CU+ff4Vd7qRWMJ/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g5TwgAAANsAAAAPAAAAAAAAAAAAAAAAAJgCAABkcnMvZG93&#10;bnJldi54bWxQSwUGAAAAAAQABAD1AAAAhwMAAAAA&#10;" path="m,l526,e" filled="f" strokecolor="#831746" strokeweight=".25pt">
                  <v:path arrowok="t" o:connecttype="custom" o:connectlocs="0,0;220,0" o:connectangles="0,0"/>
                </v:shape>
              </v:group>
              <v:group id="Group 23" o:spid="_x0000_s1055"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56"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v:group>
              <v:group id="Group 12" o:spid="_x0000_s1057"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8"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2qsQA&#10;AADbAAAADwAAAGRycy9kb3ducmV2LnhtbESPT4vCMBTE7wt+h/CEva2pHlSqUWRB8LBb8A94fTbP&#10;pmvzUppo6356Iwgeh5n5DTNfdrYSN2p86VjBcJCAIM6dLrlQcNivv6YgfEDWWDkmBXfysFz0PuaY&#10;atfylm67UIgIYZ+iAhNCnUrpc0MW/cDVxNE7u8ZiiLIppG6wjXBbyVGSjKXFkuOCwZq+DeWX3dUq&#10;+N/8HqfZ6ZD9ZH/3y3jYmnO12ir12e9WMxCBuvAOv9obrWA0g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tqrEAAAA2wAAAA8AAAAAAAAAAAAAAAAAmAIAAGRycy9k&#10;b3ducmV2LnhtbFBLBQYAAAAABAAEAPUAAACJ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59" type="#_x0000_t202" style="position:absolute;left:18542;top:1905;width:30112;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14CDD879" w14:textId="575C7255" w:rsidR="009747FD" w:rsidRDefault="009747FD" w:rsidP="00972855">
                      <w:pPr>
                        <w:tabs>
                          <w:tab w:val="left" w:pos="1170"/>
                        </w:tabs>
                        <w:spacing w:after="0" w:line="185" w:lineRule="exact"/>
                        <w:ind w:left="1170" w:right="-44" w:hanging="1170"/>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90E52">
                        <w:rPr>
                          <w:rFonts w:cstheme="minorHAnsi"/>
                          <w:color w:val="41343A"/>
                          <w:sz w:val="16"/>
                          <w:szCs w:val="16"/>
                        </w:rPr>
                        <w:t>Multiplication and Division with Units of 0, 1, 6–9, and Multiples of 10</w:t>
                      </w:r>
                    </w:p>
                    <w:p w14:paraId="37F66184" w14:textId="18A1991C" w:rsidR="009747FD" w:rsidRPr="002273E5" w:rsidRDefault="009747FD" w:rsidP="009747FD">
                      <w:pPr>
                        <w:tabs>
                          <w:tab w:val="left" w:pos="117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B1AFF">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p w14:paraId="0207CA57" w14:textId="77777777" w:rsidR="009747FD" w:rsidRPr="002273E5" w:rsidRDefault="009747FD" w:rsidP="009747FD">
                      <w:pPr>
                        <w:tabs>
                          <w:tab w:val="left" w:pos="1170"/>
                        </w:tabs>
                        <w:spacing w:before="28" w:after="0" w:line="240" w:lineRule="auto"/>
                        <w:ind w:right="-20"/>
                        <w:jc w:val="both"/>
                        <w:rPr>
                          <w:rFonts w:ascii="Calibri" w:eastAsia="Myriad Pro" w:hAnsi="Calibri" w:cs="Myriad Pro"/>
                          <w:sz w:val="16"/>
                          <w:szCs w:val="16"/>
                        </w:rPr>
                      </w:pPr>
                    </w:p>
                  </w:txbxContent>
                </v:textbox>
              </v:shape>
              <v:shape id="Text Box 29" o:spid="_x0000_s1060" type="#_x0000_t202" style="position:absolute;left:71054;top:3295;width:2520;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7FEA26B8" w14:textId="77777777" w:rsidR="009747FD" w:rsidRPr="002273E5" w:rsidRDefault="009747FD" w:rsidP="00B90E52">
                      <w:pPr>
                        <w:spacing w:after="0" w:line="247" w:lineRule="exact"/>
                        <w:ind w:left="20" w:right="-20"/>
                        <w:jc w:val="center"/>
                        <w:rPr>
                          <w:rFonts w:ascii="Calibri" w:eastAsia="Myriad Pro Black" w:hAnsi="Calibri" w:cs="Myriad Pro Black"/>
                          <w:b/>
                        </w:rPr>
                      </w:pP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3B1AFF">
                        <w:rPr>
                          <w:rFonts w:ascii="Calibri" w:eastAsia="Myriad Pro Black" w:hAnsi="Calibri" w:cs="Myriad Pro Black"/>
                          <w:b/>
                          <w:bCs/>
                          <w:noProof/>
                          <w:color w:val="831746"/>
                          <w:position w:val="1"/>
                        </w:rPr>
                        <w:t>vii</w:t>
                      </w:r>
                      <w:r w:rsidRPr="002273E5">
                        <w:rPr>
                          <w:rFonts w:ascii="Calibri" w:hAnsi="Calibri"/>
                          <w:b/>
                        </w:rPr>
                        <w:fldChar w:fldCharType="end"/>
                      </w:r>
                    </w:p>
                  </w:txbxContent>
                </v:textbox>
              </v:shape>
              <v:shape id="Text Box 30" o:spid="_x0000_s1061" type="#_x0000_t202" style="position:absolute;left:4933;top:6604;width:2333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54DC6D1C" w14:textId="77777777" w:rsidR="009747FD" w:rsidRPr="00B90E52" w:rsidRDefault="009747FD" w:rsidP="00B90E52">
                      <w:pPr>
                        <w:spacing w:after="0" w:line="240" w:lineRule="auto"/>
                        <w:ind w:left="20" w:right="-20"/>
                        <w:rPr>
                          <w:rFonts w:ascii="Calibri" w:eastAsia="Myriad Pro" w:hAnsi="Calibri" w:cs="Myriad Pro"/>
                          <w:sz w:val="12"/>
                          <w:szCs w:val="12"/>
                        </w:rPr>
                      </w:pPr>
                      <w:r w:rsidRPr="00B90E52">
                        <w:rPr>
                          <w:rFonts w:ascii="Calibri" w:eastAsia="Myriad Pro" w:hAnsi="Calibri" w:cs="Myriad Pro"/>
                          <w:color w:val="41343A"/>
                          <w:sz w:val="12"/>
                          <w:szCs w:val="12"/>
                        </w:rPr>
                        <w:t>©</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2"/>
                          <w:sz w:val="12"/>
                          <w:szCs w:val="12"/>
                        </w:rPr>
                        <w:t>2014</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4"/>
                          <w:sz w:val="12"/>
                          <w:szCs w:val="12"/>
                        </w:rPr>
                        <w:t>C</w:t>
                      </w:r>
                      <w:r w:rsidRPr="00B90E52">
                        <w:rPr>
                          <w:rFonts w:ascii="Calibri" w:eastAsia="Myriad Pro" w:hAnsi="Calibri" w:cs="Myriad Pro"/>
                          <w:color w:val="41343A"/>
                          <w:spacing w:val="-2"/>
                          <w:sz w:val="12"/>
                          <w:szCs w:val="12"/>
                        </w:rPr>
                        <w:t>ommo</w:t>
                      </w:r>
                      <w:r w:rsidRPr="00B90E52">
                        <w:rPr>
                          <w:rFonts w:ascii="Calibri" w:eastAsia="Myriad Pro" w:hAnsi="Calibri" w:cs="Myriad Pro"/>
                          <w:color w:val="41343A"/>
                          <w:sz w:val="12"/>
                          <w:szCs w:val="12"/>
                        </w:rPr>
                        <w:t>n</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4"/>
                          <w:sz w:val="12"/>
                          <w:szCs w:val="12"/>
                        </w:rPr>
                        <w:t>C</w:t>
                      </w:r>
                      <w:r w:rsidRPr="00B90E52">
                        <w:rPr>
                          <w:rFonts w:ascii="Calibri" w:eastAsia="Myriad Pro" w:hAnsi="Calibri" w:cs="Myriad Pro"/>
                          <w:color w:val="41343A"/>
                          <w:spacing w:val="-2"/>
                          <w:sz w:val="12"/>
                          <w:szCs w:val="12"/>
                        </w:rPr>
                        <w:t>o</w:t>
                      </w:r>
                      <w:r w:rsidRPr="00B90E52">
                        <w:rPr>
                          <w:rFonts w:ascii="Calibri" w:eastAsia="Myriad Pro" w:hAnsi="Calibri" w:cs="Myriad Pro"/>
                          <w:color w:val="41343A"/>
                          <w:spacing w:val="-4"/>
                          <w:sz w:val="12"/>
                          <w:szCs w:val="12"/>
                        </w:rPr>
                        <w:t>re</w:t>
                      </w:r>
                      <w:r w:rsidRPr="00B90E52">
                        <w:rPr>
                          <w:rFonts w:ascii="Calibri" w:eastAsia="Myriad Pro" w:hAnsi="Calibri" w:cs="Myriad Pro"/>
                          <w:color w:val="41343A"/>
                          <w:sz w:val="12"/>
                          <w:szCs w:val="12"/>
                        </w:rPr>
                        <w:t>,</w:t>
                      </w:r>
                      <w:r w:rsidRPr="00B90E52">
                        <w:rPr>
                          <w:rFonts w:ascii="Calibri" w:eastAsia="Myriad Pro" w:hAnsi="Calibri" w:cs="Myriad Pro"/>
                          <w:color w:val="41343A"/>
                          <w:spacing w:val="-5"/>
                          <w:sz w:val="12"/>
                          <w:szCs w:val="12"/>
                        </w:rPr>
                        <w:t xml:space="preserve"> </w:t>
                      </w:r>
                      <w:r w:rsidRPr="00B90E52">
                        <w:rPr>
                          <w:rFonts w:ascii="Calibri" w:eastAsia="Myriad Pro" w:hAnsi="Calibri" w:cs="Myriad Pro"/>
                          <w:color w:val="41343A"/>
                          <w:spacing w:val="-1"/>
                          <w:sz w:val="12"/>
                          <w:szCs w:val="12"/>
                        </w:rPr>
                        <w:t>I</w:t>
                      </w:r>
                      <w:r w:rsidRPr="00B90E52">
                        <w:rPr>
                          <w:rFonts w:ascii="Calibri" w:eastAsia="Myriad Pro" w:hAnsi="Calibri" w:cs="Myriad Pro"/>
                          <w:color w:val="41343A"/>
                          <w:spacing w:val="-2"/>
                          <w:sz w:val="12"/>
                          <w:szCs w:val="12"/>
                        </w:rPr>
                        <w:t>n</w:t>
                      </w:r>
                      <w:r w:rsidRPr="00B90E52">
                        <w:rPr>
                          <w:rFonts w:ascii="Calibri" w:eastAsia="Myriad Pro" w:hAnsi="Calibri" w:cs="Myriad Pro"/>
                          <w:color w:val="41343A"/>
                          <w:spacing w:val="-4"/>
                          <w:sz w:val="12"/>
                          <w:szCs w:val="12"/>
                        </w:rPr>
                        <w:t>c</w:t>
                      </w:r>
                      <w:r w:rsidRPr="00B90E52">
                        <w:rPr>
                          <w:rFonts w:ascii="Calibri" w:eastAsia="Myriad Pro" w:hAnsi="Calibri" w:cs="Myriad Pro"/>
                          <w:color w:val="41343A"/>
                          <w:sz w:val="12"/>
                          <w:szCs w:val="12"/>
                        </w:rPr>
                        <w:t>.</w:t>
                      </w:r>
                      <w:r w:rsidRPr="00B90E52">
                        <w:rPr>
                          <w:rFonts w:ascii="Calibri" w:eastAsia="Myriad Pro" w:hAnsi="Calibri" w:cs="Myriad Pro"/>
                          <w:color w:val="41343A"/>
                          <w:spacing w:val="18"/>
                          <w:sz w:val="12"/>
                          <w:szCs w:val="12"/>
                        </w:rPr>
                        <w:t xml:space="preserve"> </w:t>
                      </w:r>
                      <w:hyperlink r:id="rId2" w:history="1">
                        <w:proofErr w:type="gramStart"/>
                        <w:r w:rsidRPr="00B90E52">
                          <w:rPr>
                            <w:rStyle w:val="Hyperlink"/>
                            <w:rFonts w:ascii="Calibri" w:eastAsia="Myriad Pro" w:hAnsi="Calibri" w:cs="Myriad Pro"/>
                            <w:color w:val="41343A"/>
                            <w:spacing w:val="-2"/>
                            <w:sz w:val="12"/>
                            <w:szCs w:val="12"/>
                            <w:u w:val="none"/>
                          </w:rPr>
                          <w:t>Some</w:t>
                        </w:r>
                        <w:proofErr w:type="gramEnd"/>
                        <w:r w:rsidRPr="00B90E52">
                          <w:rPr>
                            <w:rStyle w:val="Hyperlink"/>
                            <w:rFonts w:ascii="Calibri" w:eastAsia="Myriad Pro" w:hAnsi="Calibri" w:cs="Myriad Pro"/>
                            <w:color w:val="41343A"/>
                            <w:spacing w:val="-2"/>
                            <w:sz w:val="12"/>
                            <w:szCs w:val="12"/>
                            <w:u w:val="none"/>
                          </w:rPr>
                          <w:t xml:space="preserve"> rights reserved</w:t>
                        </w:r>
                      </w:hyperlink>
                      <w:r w:rsidRPr="00B90E52">
                        <w:rPr>
                          <w:rFonts w:ascii="Calibri" w:eastAsia="Myriad Pro" w:hAnsi="Calibri" w:cs="Myriad Pro"/>
                          <w:color w:val="41343A"/>
                          <w:sz w:val="12"/>
                          <w:szCs w:val="12"/>
                        </w:rPr>
                        <w:t>.</w:t>
                      </w:r>
                      <w:r w:rsidRPr="00B90E52">
                        <w:rPr>
                          <w:rFonts w:ascii="Calibri" w:eastAsia="Myriad Pro" w:hAnsi="Calibri" w:cs="Myriad Pro"/>
                          <w:color w:val="41343A"/>
                          <w:spacing w:val="18"/>
                          <w:sz w:val="12"/>
                          <w:szCs w:val="12"/>
                        </w:rPr>
                        <w:t xml:space="preserve"> </w:t>
                      </w:r>
                      <w:r w:rsidRPr="00B90E52">
                        <w:rPr>
                          <w:rFonts w:ascii="Calibri" w:eastAsia="Myriad Pro" w:hAnsi="Calibri" w:cs="Myriad Pro"/>
                          <w:b/>
                          <w:bCs/>
                          <w:color w:val="41343A"/>
                          <w:spacing w:val="-4"/>
                          <w:sz w:val="12"/>
                          <w:szCs w:val="12"/>
                        </w:rPr>
                        <w:t>c</w:t>
                      </w:r>
                      <w:r w:rsidRPr="00B90E52">
                        <w:rPr>
                          <w:rFonts w:ascii="Calibri" w:eastAsia="Myriad Pro" w:hAnsi="Calibri" w:cs="Myriad Pro"/>
                          <w:b/>
                          <w:bCs/>
                          <w:color w:val="41343A"/>
                          <w:spacing w:val="-2"/>
                          <w:sz w:val="12"/>
                          <w:szCs w:val="12"/>
                        </w:rPr>
                        <w:t>ommon</w:t>
                      </w:r>
                      <w:r w:rsidRPr="00B90E52">
                        <w:rPr>
                          <w:rFonts w:ascii="Calibri" w:eastAsia="Myriad Pro" w:hAnsi="Calibri" w:cs="Myriad Pro"/>
                          <w:b/>
                          <w:bCs/>
                          <w:color w:val="41343A"/>
                          <w:spacing w:val="-4"/>
                          <w:sz w:val="12"/>
                          <w:szCs w:val="12"/>
                        </w:rPr>
                        <w:t>c</w:t>
                      </w:r>
                      <w:r w:rsidRPr="00B90E52">
                        <w:rPr>
                          <w:rFonts w:ascii="Calibri" w:eastAsia="Myriad Pro" w:hAnsi="Calibri" w:cs="Myriad Pro"/>
                          <w:b/>
                          <w:bCs/>
                          <w:color w:val="41343A"/>
                          <w:spacing w:val="-2"/>
                          <w:sz w:val="12"/>
                          <w:szCs w:val="12"/>
                        </w:rPr>
                        <w:t>o</w:t>
                      </w:r>
                      <w:r w:rsidRPr="00B90E52">
                        <w:rPr>
                          <w:rFonts w:ascii="Calibri" w:eastAsia="Myriad Pro" w:hAnsi="Calibri" w:cs="Myriad Pro"/>
                          <w:b/>
                          <w:bCs/>
                          <w:color w:val="41343A"/>
                          <w:spacing w:val="-3"/>
                          <w:sz w:val="12"/>
                          <w:szCs w:val="12"/>
                        </w:rPr>
                        <w:t>r</w:t>
                      </w:r>
                      <w:r w:rsidRPr="00B90E52">
                        <w:rPr>
                          <w:rFonts w:ascii="Calibri" w:eastAsia="Myriad Pro" w:hAnsi="Calibri" w:cs="Myriad Pro"/>
                          <w:b/>
                          <w:bCs/>
                          <w:color w:val="41343A"/>
                          <w:spacing w:val="-4"/>
                          <w:sz w:val="12"/>
                          <w:szCs w:val="12"/>
                        </w:rPr>
                        <w:t>e</w:t>
                      </w:r>
                      <w:r w:rsidRPr="00B90E52">
                        <w:rPr>
                          <w:rFonts w:ascii="Calibri" w:eastAsia="Myriad Pro" w:hAnsi="Calibri" w:cs="Myriad Pro"/>
                          <w:b/>
                          <w:bCs/>
                          <w:color w:val="41343A"/>
                          <w:spacing w:val="-2"/>
                          <w:sz w:val="12"/>
                          <w:szCs w:val="12"/>
                        </w:rPr>
                        <w:t>.o</w:t>
                      </w:r>
                      <w:r w:rsidRPr="00B90E52">
                        <w:rPr>
                          <w:rFonts w:ascii="Calibri" w:eastAsia="Myriad Pro" w:hAnsi="Calibri" w:cs="Myriad Pro"/>
                          <w:b/>
                          <w:bCs/>
                          <w:color w:val="41343A"/>
                          <w:spacing w:val="-3"/>
                          <w:sz w:val="12"/>
                          <w:szCs w:val="12"/>
                        </w:rPr>
                        <w:t>r</w:t>
                      </w:r>
                      <w:r w:rsidRPr="00B90E52">
                        <w:rPr>
                          <w:rFonts w:ascii="Calibri" w:eastAsia="Myriad Pro" w:hAnsi="Calibri" w:cs="Myriad Pro"/>
                          <w:b/>
                          <w:bCs/>
                          <w:color w:val="41343A"/>
                          <w:sz w:val="12"/>
                          <w:szCs w:val="12"/>
                        </w:rPr>
                        <w:t>g</w:t>
                      </w:r>
                    </w:p>
                  </w:txbxContent>
                </v:textbox>
              </v:shape>
              <w10:wrap type="through"/>
            </v:group>
          </w:pict>
        </mc:Fallback>
      </mc:AlternateContent>
    </w:r>
    <w:r w:rsidRPr="00B90E52">
      <w:rPr>
        <w:noProof/>
      </w:rPr>
      <w:drawing>
        <wp:anchor distT="0" distB="0" distL="114300" distR="114300" simplePos="0" relativeHeight="251751424" behindDoc="1" locked="0" layoutInCell="1" allowOverlap="1" wp14:anchorId="772AADF2" wp14:editId="3118AFA1">
          <wp:simplePos x="0" y="0"/>
          <wp:positionH relativeFrom="column">
            <wp:posOffset>-20320</wp:posOffset>
          </wp:positionH>
          <wp:positionV relativeFrom="paragraph">
            <wp:posOffset>347980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B90E52">
      <w:rPr>
        <w:noProof/>
      </w:rPr>
      <mc:AlternateContent>
        <mc:Choice Requires="wps">
          <w:drawing>
            <wp:anchor distT="0" distB="0" distL="114300" distR="114300" simplePos="0" relativeHeight="251749376" behindDoc="0" locked="0" layoutInCell="1" allowOverlap="1" wp14:anchorId="69218EC8" wp14:editId="476F6E6A">
              <wp:simplePos x="0" y="0"/>
              <wp:positionH relativeFrom="column">
                <wp:posOffset>3720465</wp:posOffset>
              </wp:positionH>
              <wp:positionV relativeFrom="paragraph">
                <wp:posOffset>725805</wp:posOffset>
              </wp:positionV>
              <wp:extent cx="3097530" cy="314960"/>
              <wp:effectExtent l="0" t="0" r="762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314960"/>
                      </a:xfrm>
                      <a:prstGeom prst="rect">
                        <a:avLst/>
                      </a:prstGeom>
                      <a:solidFill>
                        <a:srgbClr val="FFFFFF"/>
                      </a:solidFill>
                      <a:ln w="9525">
                        <a:noFill/>
                        <a:miter lim="800000"/>
                        <a:headEnd/>
                        <a:tailEnd/>
                      </a:ln>
                    </wps:spPr>
                    <wps:txbx>
                      <w:txbxContent>
                        <w:p w14:paraId="2752BD24" w14:textId="77777777" w:rsidR="009747FD" w:rsidRPr="00B81D46" w:rsidRDefault="009747FD" w:rsidP="00B90E52">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2C2ECC1F" w14:textId="77777777" w:rsidR="009747FD" w:rsidRDefault="009747FD" w:rsidP="00B90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92.95pt;margin-top:57.15pt;width:243.9pt;height:24.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" stroked="f">
              <v:textbox>
                <w:txbxContent>
                  <w:p w14:paraId="2752BD24" w14:textId="77777777" w:rsidR="009747FD" w:rsidRPr="00B81D46" w:rsidRDefault="009747FD" w:rsidP="00B90E52">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2C2ECC1F" w14:textId="77777777" w:rsidR="009747FD" w:rsidRDefault="009747FD" w:rsidP="00B90E52"/>
                </w:txbxContent>
              </v:textbox>
            </v:shape>
          </w:pict>
        </mc:Fallback>
      </mc:AlternateContent>
    </w:r>
    <w:r w:rsidRPr="00B90E52">
      <w:rPr>
        <w:noProof/>
      </w:rPr>
      <w:drawing>
        <wp:anchor distT="0" distB="0" distL="114300" distR="114300" simplePos="0" relativeHeight="251750400" behindDoc="1" locked="0" layoutInCell="1" allowOverlap="1" wp14:anchorId="18EBB798" wp14:editId="25EF08F4">
          <wp:simplePos x="0" y="0"/>
          <wp:positionH relativeFrom="column">
            <wp:posOffset>2894965</wp:posOffset>
          </wp:positionH>
          <wp:positionV relativeFrom="paragraph">
            <wp:posOffset>810895</wp:posOffset>
          </wp:positionV>
          <wp:extent cx="786130" cy="146050"/>
          <wp:effectExtent l="0" t="0" r="0" b="6350"/>
          <wp:wrapTight wrapText="bothSides">
            <wp:wrapPolygon edited="0">
              <wp:start x="0" y="0"/>
              <wp:lineTo x="0" y="19722"/>
              <wp:lineTo x="20937" y="19722"/>
              <wp:lineTo x="20937" y="0"/>
              <wp:lineTo x="0" y="0"/>
            </wp:wrapPolygon>
          </wp:wrapTight>
          <wp:docPr id="41" name="Picture 4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613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E52">
      <w:rPr>
        <w:noProof/>
      </w:rPr>
      <w:drawing>
        <wp:anchor distT="0" distB="0" distL="114300" distR="114300" simplePos="0" relativeHeight="251747328" behindDoc="0" locked="0" layoutInCell="1" allowOverlap="1" wp14:anchorId="5E373E19" wp14:editId="08562D8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6AC6C" w14:textId="77777777" w:rsidR="0095574F" w:rsidRDefault="0095574F">
      <w:pPr>
        <w:spacing w:after="0" w:line="240" w:lineRule="auto"/>
      </w:pPr>
      <w:r>
        <w:separator/>
      </w:r>
    </w:p>
  </w:footnote>
  <w:footnote w:type="continuationSeparator" w:id="0">
    <w:p w14:paraId="6F66F76F" w14:textId="77777777" w:rsidR="0095574F" w:rsidRDefault="0095574F">
      <w:pPr>
        <w:spacing w:after="0" w:line="240" w:lineRule="auto"/>
      </w:pPr>
      <w:r>
        <w:continuationSeparator/>
      </w:r>
    </w:p>
  </w:footnote>
  <w:footnote w:id="1">
    <w:p w14:paraId="6D199086" w14:textId="35FA6AE2" w:rsidR="009747FD" w:rsidRPr="006C7DDB" w:rsidRDefault="009747FD">
      <w:pPr>
        <w:pStyle w:val="FootnoteText"/>
        <w:rPr>
          <w:sz w:val="18"/>
        </w:rPr>
      </w:pPr>
      <w:r>
        <w:rPr>
          <w:rStyle w:val="FootnoteReference"/>
        </w:rPr>
        <w:footnoteRef/>
      </w:r>
      <w:r>
        <w:t xml:space="preserve"> </w:t>
      </w:r>
      <w:r>
        <w:rPr>
          <w:sz w:val="18"/>
        </w:rPr>
        <w:t>The balance of this cluster is addressed in Module 1.</w:t>
      </w:r>
    </w:p>
  </w:footnote>
  <w:footnote w:id="2">
    <w:p w14:paraId="3A6158EB" w14:textId="0C3E5F28" w:rsidR="009747FD" w:rsidRDefault="009747FD">
      <w:pPr>
        <w:pStyle w:val="FootnoteText"/>
      </w:pPr>
      <w:r>
        <w:rPr>
          <w:rStyle w:val="FootnoteReference"/>
        </w:rPr>
        <w:footnoteRef/>
      </w:r>
      <w:r>
        <w:t xml:space="preserve"> </w:t>
      </w:r>
      <w:r>
        <w:rPr>
          <w:sz w:val="18"/>
        </w:rPr>
        <w:t>The balance of this cluster is addressed in Module 1.</w:t>
      </w:r>
    </w:p>
  </w:footnote>
  <w:footnote w:id="3">
    <w:p w14:paraId="5CC015FE" w14:textId="7B738C9B" w:rsidR="009747FD" w:rsidRPr="006C7DDB" w:rsidRDefault="009747FD">
      <w:pPr>
        <w:pStyle w:val="FootnoteText"/>
        <w:rPr>
          <w:sz w:val="18"/>
        </w:rPr>
      </w:pPr>
      <w:r>
        <w:rPr>
          <w:rStyle w:val="FootnoteReference"/>
        </w:rPr>
        <w:footnoteRef/>
      </w:r>
      <w:r>
        <w:t xml:space="preserve"> </w:t>
      </w:r>
      <w:r w:rsidRPr="006C7DDB">
        <w:rPr>
          <w:sz w:val="18"/>
        </w:rPr>
        <w:t>From this point forward, fluency practice with multiplication and division facts is part of the students’ on-going experience</w:t>
      </w:r>
      <w:r>
        <w:rPr>
          <w:sz w:val="18"/>
        </w:rPr>
        <w:t>.</w:t>
      </w:r>
    </w:p>
  </w:footnote>
  <w:footnote w:id="4">
    <w:p w14:paraId="461E81F5" w14:textId="182C6CCA" w:rsidR="009747FD" w:rsidRPr="006C7DDB" w:rsidRDefault="009747FD" w:rsidP="00B90E52">
      <w:pPr>
        <w:pStyle w:val="FootnoteText"/>
        <w:ind w:left="90" w:hanging="90"/>
        <w:rPr>
          <w:sz w:val="18"/>
        </w:rPr>
      </w:pPr>
      <w:r>
        <w:rPr>
          <w:rStyle w:val="FootnoteReference"/>
        </w:rPr>
        <w:footnoteRef/>
      </w:r>
      <w:r>
        <w:t xml:space="preserve"> </w:t>
      </w:r>
      <w:r w:rsidRPr="00577E7D">
        <w:rPr>
          <w:sz w:val="18"/>
          <w:szCs w:val="18"/>
        </w:rPr>
        <w:t xml:space="preserve">After being fully taught in Module 3, this standard (as well as 3.OA.3) continues </w:t>
      </w:r>
      <w:r>
        <w:rPr>
          <w:sz w:val="18"/>
          <w:szCs w:val="18"/>
        </w:rPr>
        <w:t>to be</w:t>
      </w:r>
      <w:r w:rsidRPr="00577E7D">
        <w:rPr>
          <w:sz w:val="18"/>
          <w:szCs w:val="18"/>
        </w:rPr>
        <w:t xml:space="preserve"> practiced throughout the remainder of the school year.</w:t>
      </w:r>
    </w:p>
  </w:footnote>
  <w:footnote w:id="5">
    <w:p w14:paraId="3EFF67C3" w14:textId="30975C8D" w:rsidR="009747FD" w:rsidRPr="006C7DDB" w:rsidRDefault="009747FD">
      <w:pPr>
        <w:pStyle w:val="FootnoteText"/>
        <w:rPr>
          <w:sz w:val="18"/>
        </w:rPr>
      </w:pPr>
      <w:r>
        <w:rPr>
          <w:rStyle w:val="FootnoteReference"/>
        </w:rPr>
        <w:footnoteRef/>
      </w:r>
      <w:r>
        <w:t xml:space="preserve"> </w:t>
      </w:r>
      <w:r>
        <w:rPr>
          <w:sz w:val="18"/>
        </w:rPr>
        <w:t>The balance of this cluster is addressed in Module 2.</w:t>
      </w:r>
    </w:p>
  </w:footnote>
  <w:footnote w:id="6">
    <w:p w14:paraId="46BEDC1E" w14:textId="6F795830" w:rsidR="009747FD" w:rsidRDefault="009747FD" w:rsidP="003E4CC5">
      <w:pPr>
        <w:pStyle w:val="FootnoteText"/>
      </w:pPr>
      <w:r>
        <w:rPr>
          <w:rStyle w:val="FootnoteReference"/>
        </w:rPr>
        <w:footnoteRef/>
      </w:r>
      <w:r>
        <w:t xml:space="preserve"> </w:t>
      </w:r>
      <w:r w:rsidRPr="00ED2CB3">
        <w:rPr>
          <w:sz w:val="18"/>
          <w:szCs w:val="18"/>
        </w:rPr>
        <w:t>These are terms and symbols students have used or seen previously</w:t>
      </w:r>
      <w:r>
        <w:t>.</w:t>
      </w:r>
    </w:p>
  </w:footnote>
  <w:footnote w:id="7">
    <w:p w14:paraId="46BEDC1F" w14:textId="1D391E67" w:rsidR="009747FD" w:rsidRPr="00F05193" w:rsidRDefault="009747FD" w:rsidP="003E4CC5">
      <w:pPr>
        <w:pStyle w:val="FootnoteText"/>
        <w:rPr>
          <w:sz w:val="18"/>
          <w:szCs w:val="18"/>
        </w:rPr>
      </w:pPr>
      <w:r>
        <w:rPr>
          <w:rStyle w:val="FootnoteReference"/>
        </w:rPr>
        <w:footnoteRef/>
      </w:r>
      <w:r>
        <w:t xml:space="preserve"> </w:t>
      </w:r>
      <w:r w:rsidRPr="00F05193">
        <w:rPr>
          <w:sz w:val="18"/>
          <w:szCs w:val="18"/>
        </w:rPr>
        <w:t>Students with disabilities may require Braille, large print, audio, or special digital files.  Please visit the website,</w:t>
      </w:r>
    </w:p>
    <w:p w14:paraId="46BEDC20" w14:textId="77777777" w:rsidR="009747FD" w:rsidRDefault="009747FD" w:rsidP="003E4CC5">
      <w:pPr>
        <w:pStyle w:val="FootnoteText"/>
      </w:pPr>
      <w:proofErr w:type="gramStart"/>
      <w:r w:rsidRPr="00F05193">
        <w:rPr>
          <w:sz w:val="18"/>
          <w:szCs w:val="18"/>
        </w:rPr>
        <w:t xml:space="preserve">www.p12.nysed.gov/specialed/aim, for specific information on </w:t>
      </w:r>
      <w:r>
        <w:rPr>
          <w:sz w:val="18"/>
          <w:szCs w:val="18"/>
        </w:rPr>
        <w:t>how to obtain student materials</w:t>
      </w:r>
      <w:r w:rsidRPr="00F05193">
        <w:rPr>
          <w:sz w:val="18"/>
          <w:szCs w:val="18"/>
        </w:rPr>
        <w:t xml:space="preserve"> that satisfy the National Instructional Materials Accessibility Standard (NIMAS) format.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4428" w14:textId="77777777" w:rsidR="00F7676E" w:rsidRPr="00B10853" w:rsidRDefault="00F7676E" w:rsidP="00F7676E">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763712" behindDoc="0" locked="0" layoutInCell="1" allowOverlap="1" wp14:anchorId="0C782D8F" wp14:editId="79788669">
              <wp:simplePos x="0" y="0"/>
              <wp:positionH relativeFrom="column">
                <wp:posOffset>-508000</wp:posOffset>
              </wp:positionH>
              <wp:positionV relativeFrom="paragraph">
                <wp:posOffset>-353695</wp:posOffset>
              </wp:positionV>
              <wp:extent cx="7772400" cy="1132205"/>
              <wp:effectExtent l="0" t="0" r="3175" b="2540"/>
              <wp:wrapThrough wrapText="bothSides">
                <wp:wrapPolygon edited="0">
                  <wp:start x="1615" y="6893"/>
                  <wp:lineTo x="1509" y="7257"/>
                  <wp:lineTo x="1429" y="8529"/>
                  <wp:lineTo x="1429" y="11436"/>
                  <wp:lineTo x="18847" y="11436"/>
                  <wp:lineTo x="18821" y="7983"/>
                  <wp:lineTo x="18688" y="6893"/>
                  <wp:lineTo x="1615" y="6893"/>
                </wp:wrapPolygon>
              </wp:wrapThrough>
              <wp:docPr id="10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03"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4"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BC8D6" w14:textId="77777777" w:rsidR="00F7676E" w:rsidRDefault="00F7676E" w:rsidP="00F7676E">
                            <w:pPr>
                              <w:jc w:val="center"/>
                            </w:pPr>
                          </w:p>
                          <w:p w14:paraId="4314A770" w14:textId="77777777" w:rsidR="00F7676E" w:rsidRDefault="00F7676E" w:rsidP="00F7676E"/>
                        </w:txbxContent>
                      </wps:txbx>
                      <wps:bodyPr rot="0" vert="horz" wrap="square" lIns="0" tIns="0" rIns="0" bIns="45720" anchor="ctr" anchorCtr="0" upright="1">
                        <a:noAutofit/>
                      </wps:bodyPr>
                    </wps:wsp>
                    <wps:wsp>
                      <wps:cNvPr id="105"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84A88" w14:textId="77777777" w:rsidR="00F7676E" w:rsidRDefault="00F7676E" w:rsidP="00F7676E">
                            <w:pPr>
                              <w:jc w:val="center"/>
                            </w:pPr>
                            <w:r>
                              <w:t xml:space="preserve"> </w:t>
                            </w:r>
                          </w:p>
                        </w:txbxContent>
                      </wps:txbx>
                      <wps:bodyPr rot="0" vert="horz" wrap="square" lIns="0" tIns="0" rIns="0" bIns="45720" anchor="ctr" anchorCtr="0" upright="1">
                        <a:noAutofit/>
                      </wps:bodyPr>
                    </wps:wsp>
                    <wps:wsp>
                      <wps:cNvPr id="106"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00AE3" w14:textId="77777777" w:rsidR="00F7676E" w:rsidRPr="00AF0765" w:rsidRDefault="00F7676E" w:rsidP="00F7676E">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07"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E8B3E" w14:textId="77777777" w:rsidR="00F7676E" w:rsidRPr="002273E5" w:rsidRDefault="00F7676E" w:rsidP="00F7676E">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08"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0AF20" w14:textId="77777777" w:rsidR="00F7676E" w:rsidRPr="002273E5" w:rsidRDefault="00F7676E" w:rsidP="00F7676E">
                            <w:pPr>
                              <w:spacing w:after="0" w:line="322" w:lineRule="exact"/>
                              <w:ind w:left="20" w:right="-64"/>
                              <w:rPr>
                                <w:rFonts w:ascii="Calibri" w:eastAsia="Myriad Pro" w:hAnsi="Calibri" w:cs="Myriad Pro"/>
                                <w:sz w:val="29"/>
                                <w:szCs w:val="29"/>
                              </w:rPr>
                            </w:pPr>
                            <w:r w:rsidRPr="00A60FF5">
                              <w:rPr>
                                <w:rFonts w:ascii="Calibri" w:eastAsia="Myriad Pro" w:hAnsi="Calibri" w:cs="Myriad Pro"/>
                                <w:b/>
                                <w:bCs/>
                                <w:color w:val="FFFFFF"/>
                                <w:spacing w:val="13"/>
                                <w:w w:val="101"/>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40pt;margin-top:-27.85pt;width:612pt;height:89.15pt;z-index:2517637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ekL4A&#10;AADcAAAADwAAAGRycy9kb3ducmV2LnhtbERPS2sCMRC+F/wPYQRvNdkKIqtRfCBIb9pCr8Nm3Cwm&#10;k2UT1+2/NwWht/n4nrPaDN6JnrrYBNZQTBUI4iqYhmsN31/H9wWImJANusCk4ZcibNajtxWWJjz4&#10;TP0l1SKHcCxRg02pLaWMlSWPcRpa4sxdQ+cxZdjV0nT4yOHeyQ+l5tJjw7nBYkt7S9Xtcvcaht0P&#10;yuAsXVF69dkfi0Oxd1pPxsN2CSLRkP7FL/fJ5PlqBn/P5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RXpC+AAAA3AAAAA8AAAAAAAAAAAAAAAAAmAIAAGRycy9kb3ducmV2&#10;LnhtbFBLBQYAAAAABAAEAPUAAACDAw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kb28QA&#10;AADcAAAADwAAAGRycy9kb3ducmV2LnhtbERPS2vCQBC+F/wPywheim6UEiS6igiBXlqqVdDbkB2T&#10;YHY2ZjeP/nu3UOhtPr7nrLeDqURHjSstK5jPIhDEmdUl5wpO3+l0CcJ5ZI2VZVLwQw62m9HLGhNt&#10;ez5Qd/S5CCHsElRQeF8nUrqsIINuZmviwN1sY9AH2ORSN9iHcFPJRRTF0mDJoaHAmvYFZfdjaxR8&#10;Xj+uVJ6WX4/zbf8any+PtkpjpSbjYbcC4Wnw/+I/97sO86M3+H0mXC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ZG9vEAAAA3A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54BBC8D6" w14:textId="77777777" w:rsidR="00F7676E" w:rsidRDefault="00F7676E" w:rsidP="00F7676E">
                      <w:pPr>
                        <w:jc w:val="center"/>
                      </w:pPr>
                    </w:p>
                    <w:p w14:paraId="4314A770" w14:textId="77777777" w:rsidR="00F7676E" w:rsidRDefault="00F7676E" w:rsidP="00F7676E"/>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qRsIA&#10;AADcAAAADwAAAGRycy9kb3ducmV2LnhtbERPS4vCMBC+L/gfwgje1kStItUosqzsrujBB3gdmrEt&#10;NpPSRK3/fiMs7G0+vufMl62txJ0aXzrWMOgrEMSZMyXnGk7H9fsUhA/IBivHpOFJHpaLztscU+Me&#10;vKf7IeQihrBPUUMRQp1K6bOCLPq+q4kjd3GNxRBhk0vT4COG20oOlZpIiyXHhgJr+igoux5uVsNo&#10;96nMMBnLc/71nLrtT3IabBKte912NQMRqA3/4j/3t4nz1Rhe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BipGwgAAANw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A684A88" w14:textId="77777777" w:rsidR="00F7676E" w:rsidRDefault="00F7676E" w:rsidP="00F7676E">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gO8MA&#10;AADcAAAADwAAAGRycy9kb3ducmV2LnhtbERPTWvCQBC9C/6HZYTe6q4tjSG6ihZsPQilGvA6ZMck&#10;mJ0N2TWm/75bKHibx/uc5Xqwjeip87VjDbOpAkFcOFNzqSE/7Z5TED4gG2wck4Yf8rBejUdLzIy7&#10;8zf1x1CKGMI+Qw1VCG0mpS8qsuinriWO3MV1FkOEXSlNh/cYbhv5olQiLdYcGyps6b2i4nq8WQ3n&#10;z8P8C/PZuTh9JGofXtN++3bQ+mkybBYgAg3hIf53702crxL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lgO8MAAADcAAAADwAAAAAAAAAAAAAAAACYAgAAZHJzL2Rv&#10;d25yZXYueG1sUEsFBgAAAAAEAAQA9QAAAIgDAAAAAA==&#10;" filled="f" stroked="f">
                <v:textbox style="mso-fit-shape-to-text:t" inset="6e-5mm,0,0,0">
                  <w:txbxContent>
                    <w:p w14:paraId="5E000AE3" w14:textId="77777777" w:rsidR="00F7676E" w:rsidRPr="00AF0765" w:rsidRDefault="00F7676E" w:rsidP="00F7676E">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14:paraId="42AE8B3E" w14:textId="77777777" w:rsidR="00F7676E" w:rsidRPr="002273E5" w:rsidRDefault="00F7676E" w:rsidP="00F7676E">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14:paraId="3D20AF20" w14:textId="77777777" w:rsidR="00F7676E" w:rsidRPr="002273E5" w:rsidRDefault="00F7676E" w:rsidP="00F7676E">
                      <w:pPr>
                        <w:spacing w:after="0" w:line="322" w:lineRule="exact"/>
                        <w:ind w:left="20" w:right="-64"/>
                        <w:rPr>
                          <w:rFonts w:ascii="Calibri" w:eastAsia="Myriad Pro" w:hAnsi="Calibri" w:cs="Myriad Pro"/>
                          <w:sz w:val="29"/>
                          <w:szCs w:val="29"/>
                        </w:rPr>
                      </w:pPr>
                      <w:r w:rsidRPr="00A60FF5">
                        <w:rPr>
                          <w:rFonts w:ascii="Calibri" w:eastAsia="Myriad Pro" w:hAnsi="Calibri" w:cs="Myriad Pro"/>
                          <w:b/>
                          <w:bCs/>
                          <w:color w:val="FFFFFF"/>
                          <w:spacing w:val="13"/>
                          <w:w w:val="101"/>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41A26ABA" w14:textId="77777777" w:rsidR="00F7676E" w:rsidRPr="00106020" w:rsidRDefault="00F7676E" w:rsidP="00F7676E">
    <w:pPr>
      <w:pStyle w:val="Header"/>
    </w:pPr>
  </w:p>
  <w:p w14:paraId="46BEDBFF" w14:textId="77777777" w:rsidR="009747FD" w:rsidRPr="00F7676E" w:rsidRDefault="009747FD" w:rsidP="00F76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CCA1" w14:textId="0845B7EF" w:rsidR="009747FD" w:rsidRDefault="009747FD" w:rsidP="00944E4D">
    <w:pPr>
      <w:pStyle w:val="Header"/>
    </w:pPr>
    <w:r>
      <w:rPr>
        <w:noProof/>
      </w:rPr>
      <mc:AlternateContent>
        <mc:Choice Requires="wps">
          <w:drawing>
            <wp:anchor distT="0" distB="0" distL="114300" distR="114300" simplePos="0" relativeHeight="251722752" behindDoc="1" locked="0" layoutInCell="1" allowOverlap="1" wp14:anchorId="50F92638" wp14:editId="55D28503">
              <wp:simplePos x="0" y="0"/>
              <wp:positionH relativeFrom="margin">
                <wp:posOffset>0</wp:posOffset>
              </wp:positionH>
              <wp:positionV relativeFrom="paragraph">
                <wp:posOffset>386080</wp:posOffset>
              </wp:positionV>
              <wp:extent cx="6248400" cy="546100"/>
              <wp:effectExtent l="0" t="0" r="0" b="12700"/>
              <wp:wrapThrough wrapText="bothSides">
                <wp:wrapPolygon edited="0">
                  <wp:start x="0" y="0"/>
                  <wp:lineTo x="0" y="21098"/>
                  <wp:lineTo x="21512" y="21098"/>
                  <wp:lineTo x="21512"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0186D14B" w14:textId="77777777" w:rsidR="009747FD" w:rsidRDefault="009747FD" w:rsidP="00944E4D">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45" style="position:absolute;margin-left:0;margin-top:30.4pt;width:492pt;height:43pt;flip:x;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0186D14B" w14:textId="77777777" w:rsidR="009747FD" w:rsidRDefault="009747FD" w:rsidP="00944E4D">
                    <w:pPr>
                      <w:jc w:val="center"/>
                    </w:pPr>
                  </w:p>
                </w:txbxContent>
              </v:textbox>
              <w10:wrap type="through" anchorx="margin"/>
            </v:shape>
          </w:pict>
        </mc:Fallback>
      </mc:AlternateContent>
    </w:r>
    <w:r>
      <w:rPr>
        <w:noProof/>
      </w:rPr>
      <mc:AlternateContent>
        <mc:Choice Requires="wps">
          <w:drawing>
            <wp:anchor distT="0" distB="0" distL="114300" distR="114300" simplePos="0" relativeHeight="251723776" behindDoc="1" locked="0" layoutInCell="1" allowOverlap="1" wp14:anchorId="013C2477" wp14:editId="62E14544">
              <wp:simplePos x="0" y="0"/>
              <wp:positionH relativeFrom="margin">
                <wp:posOffset>0</wp:posOffset>
              </wp:positionH>
              <wp:positionV relativeFrom="paragraph">
                <wp:posOffset>66040</wp:posOffset>
              </wp:positionV>
              <wp:extent cx="6248400" cy="279400"/>
              <wp:effectExtent l="0" t="0" r="0" b="0"/>
              <wp:wrapThrough wrapText="bothSides">
                <wp:wrapPolygon edited="0">
                  <wp:start x="0" y="0"/>
                  <wp:lineTo x="0" y="19636"/>
                  <wp:lineTo x="21512" y="19636"/>
                  <wp:lineTo x="21512"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" path="m46568,0l6201832,0c6227551,,6248400,20849,6248400,46568l6248400,279400,6248400,279400,,279400,,279400,,46568c0,20849,20849,,46568,0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24800" behindDoc="0" locked="0" layoutInCell="1" allowOverlap="1" wp14:anchorId="7B4F8ED7" wp14:editId="2A49E420">
              <wp:simplePos x="0" y="0"/>
              <wp:positionH relativeFrom="column">
                <wp:posOffset>133985</wp:posOffset>
              </wp:positionH>
              <wp:positionV relativeFrom="paragraph">
                <wp:posOffset>323850</wp:posOffset>
              </wp:positionV>
              <wp:extent cx="482600" cy="478155"/>
              <wp:effectExtent l="0" t="0" r="0" b="4445"/>
              <wp:wrapThrough wrapText="bothSides">
                <wp:wrapPolygon edited="0">
                  <wp:start x="1137" y="0"/>
                  <wp:lineTo x="1137" y="20653"/>
                  <wp:lineTo x="19326" y="20653"/>
                  <wp:lineTo x="19326" y="0"/>
                  <wp:lineTo x="1137"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BEC6502" w14:textId="77777777" w:rsidR="009747FD" w:rsidRDefault="009747FD" w:rsidP="00944E4D">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46" type="#_x0000_t202" style="position:absolute;margin-left:10.55pt;margin-top:25.5pt;width:38pt;height:3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" filled="f" stroked="f">
              <v:path arrowok="t"/>
              <v:textbox>
                <w:txbxContent>
                  <w:p w14:paraId="2BEC6502" w14:textId="77777777" w:rsidR="009747FD" w:rsidRDefault="009747FD" w:rsidP="00944E4D">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v:textbox>
              <w10:wrap type="through"/>
            </v:shape>
          </w:pict>
        </mc:Fallback>
      </mc:AlternateContent>
    </w:r>
    <w:r>
      <w:rPr>
        <w:noProof/>
      </w:rPr>
      <mc:AlternateContent>
        <mc:Choice Requires="wps">
          <w:drawing>
            <wp:anchor distT="0" distB="0" distL="114300" distR="114300" simplePos="0" relativeHeight="251725824" behindDoc="0" locked="0" layoutInCell="1" allowOverlap="1" wp14:anchorId="3627D55A" wp14:editId="1D4491C7">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882" y="0"/>
                  <wp:lineTo x="882" y="19094"/>
                  <wp:lineTo x="19396" y="19094"/>
                  <wp:lineTo x="19396" y="0"/>
                  <wp:lineTo x="88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0595BAE" w14:textId="77777777" w:rsidR="009747FD" w:rsidRDefault="009747FD" w:rsidP="00944E4D">
                          <w:pPr>
                            <w:jc w:val="center"/>
                            <w:rPr>
                              <w:rFonts w:ascii="Calibri" w:hAnsi="Calibri"/>
                              <w:b/>
                              <w:color w:val="495167"/>
                              <w:spacing w:val="20"/>
                              <w:sz w:val="16"/>
                              <w:szCs w:val="16"/>
                            </w:rPr>
                          </w:pPr>
                          <w:r>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7" type="#_x0000_t202" style="position:absolute;margin-left:5.05pt;margin-top:55.65pt;width:49pt;height:18.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" filled="f" stroked="f">
              <v:path arrowok="t"/>
              <v:textbox>
                <w:txbxContent>
                  <w:p w14:paraId="40595BAE" w14:textId="77777777" w:rsidR="009747FD" w:rsidRDefault="009747FD" w:rsidP="00944E4D">
                    <w:pPr>
                      <w:jc w:val="center"/>
                      <w:rPr>
                        <w:rFonts w:ascii="Calibri" w:hAnsi="Calibri"/>
                        <w:b/>
                        <w:color w:val="495167"/>
                        <w:spacing w:val="20"/>
                        <w:sz w:val="16"/>
                        <w:szCs w:val="16"/>
                      </w:rPr>
                    </w:pPr>
                    <w:r>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26848" behindDoc="0" locked="0" layoutInCell="1" allowOverlap="1" wp14:anchorId="3130BDAE" wp14:editId="17C9F21B">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3383AAE" w14:textId="77777777" w:rsidR="009747FD" w:rsidRDefault="009747FD" w:rsidP="00944E4D">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8" type="#_x0000_t202" style="position:absolute;margin-left:8.1pt;margin-top:7.2pt;width:241.75pt;height:2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hQr+LIcCAAB4BQAADgAAAAAAAAAAAAAAAAAuAgAAZHJzL2Uyb0RvYy54bWxQSwECLQAUAAYA&#10;CAAAACEA5iJu9OAAAAAIAQAADwAAAAAAAAAAAAAAAADhBAAAZHJzL2Rvd25yZXYueG1sUEsFBgAA&#10;AAAEAAQA8wAAAO4FAAAAAA==&#10;" filled="f" stroked="f">
              <v:path arrowok="t"/>
              <v:textbox inset="6e-5mm,0,0,0">
                <w:txbxContent>
                  <w:p w14:paraId="23383AAE" w14:textId="77777777" w:rsidR="009747FD" w:rsidRDefault="009747FD" w:rsidP="00944E4D">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27872" behindDoc="0" locked="0" layoutInCell="1" allowOverlap="1" wp14:anchorId="35E989D6" wp14:editId="35097EB7">
              <wp:simplePos x="0" y="0"/>
              <wp:positionH relativeFrom="column">
                <wp:posOffset>1195705</wp:posOffset>
              </wp:positionH>
              <wp:positionV relativeFrom="paragraph">
                <wp:posOffset>434340</wp:posOffset>
              </wp:positionV>
              <wp:extent cx="4385310" cy="473710"/>
              <wp:effectExtent l="0" t="0" r="8890" b="8890"/>
              <wp:wrapThrough wrapText="bothSides">
                <wp:wrapPolygon edited="0">
                  <wp:start x="0" y="0"/>
                  <wp:lineTo x="0" y="20847"/>
                  <wp:lineTo x="21519" y="20847"/>
                  <wp:lineTo x="21519"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B5075D3" w14:textId="77777777" w:rsidR="009747FD" w:rsidRDefault="009747FD" w:rsidP="00944E4D">
                          <w:pPr>
                            <w:rPr>
                              <w:rFonts w:ascii="Calibri" w:hAnsi="Calibri"/>
                              <w:b/>
                              <w:color w:val="5D647A"/>
                              <w:sz w:val="58"/>
                              <w:szCs w:val="58"/>
                            </w:rPr>
                          </w:pPr>
                          <w:r>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49" type="#_x0000_t202" style="position:absolute;margin-left:94.15pt;margin-top:34.2pt;width:345.3pt;height:37.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Z&#10;nBjzgwIAAHkFAAAOAAAAAAAAAAAAAAAAAC4CAABkcnMvZTJvRG9jLnhtbFBLAQItABQABgAIAAAA&#10;IQAlnlkJ4AAAAAoBAAAPAAAAAAAAAAAAAAAAAN0EAABkcnMvZG93bnJldi54bWxQSwUGAAAAAAQA&#10;BADzAAAA6gUAAAAA&#10;" filled="f" stroked="f">
              <v:path arrowok="t"/>
              <v:textbox inset="0,0,0,0">
                <w:txbxContent>
                  <w:p w14:paraId="2B5075D3" w14:textId="77777777" w:rsidR="009747FD" w:rsidRDefault="009747FD" w:rsidP="00944E4D">
                    <w:pPr>
                      <w:rPr>
                        <w:rFonts w:ascii="Calibri" w:hAnsi="Calibri"/>
                        <w:b/>
                        <w:color w:val="5D647A"/>
                        <w:sz w:val="58"/>
                        <w:szCs w:val="58"/>
                      </w:rPr>
                    </w:pPr>
                    <w:r>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728896" behindDoc="0" locked="0" layoutInCell="1" allowOverlap="1" wp14:anchorId="5B59B779" wp14:editId="57AAA534">
          <wp:simplePos x="0" y="0"/>
          <wp:positionH relativeFrom="column">
            <wp:posOffset>5713730</wp:posOffset>
          </wp:positionH>
          <wp:positionV relativeFrom="paragraph">
            <wp:posOffset>423545</wp:posOffset>
          </wp:positionV>
          <wp:extent cx="469900" cy="469900"/>
          <wp:effectExtent l="0" t="0" r="0" b="0"/>
          <wp:wrapThrough wrapText="bothSides">
            <wp:wrapPolygon edited="0">
              <wp:start x="4378" y="0"/>
              <wp:lineTo x="0" y="4378"/>
              <wp:lineTo x="0" y="16638"/>
              <wp:lineTo x="4378" y="21016"/>
              <wp:lineTo x="15762" y="21016"/>
              <wp:lineTo x="21016" y="17514"/>
              <wp:lineTo x="21016" y="3503"/>
              <wp:lineTo x="15762" y="0"/>
              <wp:lineTo x="437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14:anchorId="1BE089E8" wp14:editId="7BBB0E54">
          <wp:simplePos x="0" y="0"/>
          <wp:positionH relativeFrom="column">
            <wp:posOffset>46990</wp:posOffset>
          </wp:positionH>
          <wp:positionV relativeFrom="paragraph">
            <wp:posOffset>403860</wp:posOffset>
          </wp:positionV>
          <wp:extent cx="684530" cy="515620"/>
          <wp:effectExtent l="0" t="0" r="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530" cy="5156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0944" behindDoc="0" locked="0" layoutInCell="1" allowOverlap="1" wp14:anchorId="101740CE" wp14:editId="4EFEC11F">
              <wp:simplePos x="0" y="0"/>
              <wp:positionH relativeFrom="column">
                <wp:posOffset>4528185</wp:posOffset>
              </wp:positionH>
              <wp:positionV relativeFrom="paragraph">
                <wp:posOffset>1199515</wp:posOffset>
              </wp:positionV>
              <wp:extent cx="1721485" cy="236220"/>
              <wp:effectExtent l="0" t="0" r="5715" b="1778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511E610" w14:textId="77777777" w:rsidR="009747FD" w:rsidRDefault="009747FD" w:rsidP="00944E4D">
                          <w:pPr>
                            <w:jc w:val="right"/>
                            <w:rPr>
                              <w:rFonts w:ascii="Calibri" w:hAnsi="Calibri"/>
                              <w:b/>
                              <w:color w:val="7F0B47"/>
                              <w:sz w:val="18"/>
                              <w:szCs w:val="18"/>
                            </w:rPr>
                          </w:pPr>
                          <w:r>
                            <w:rPr>
                              <w:rFonts w:ascii="Calibri" w:hAnsi="Calibri"/>
                              <w:b/>
                              <w:color w:val="7F0B47"/>
                              <w:sz w:val="18"/>
                              <w:szCs w:val="18"/>
                            </w:rPr>
                            <w:t>GRADE 3 • MODULE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50" type="#_x0000_t202" style="position:absolute;margin-left:356.55pt;margin-top:94.45pt;width:135.55pt;height:1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AYDjWEAgAAeQUAAA4AAAAAAAAAAAAAAAAALgIAAGRycy9lMm9Eb2MueG1sUEsBAi0AFAAGAAgA&#10;AAAhAASrlXXhAAAACwEAAA8AAAAAAAAAAAAAAAAA3gQAAGRycy9kb3ducmV2LnhtbFBLBQYAAAAA&#10;BAAEAPMAAADsBQAAAAA=&#10;" filled="f" stroked="f">
              <v:path arrowok="t"/>
              <v:textbox inset="0,0,0,0">
                <w:txbxContent>
                  <w:p w14:paraId="4511E610" w14:textId="77777777" w:rsidR="009747FD" w:rsidRDefault="009747FD" w:rsidP="00944E4D">
                    <w:pPr>
                      <w:jc w:val="right"/>
                      <w:rPr>
                        <w:rFonts w:ascii="Calibri" w:hAnsi="Calibri"/>
                        <w:b/>
                        <w:color w:val="7F0B47"/>
                        <w:sz w:val="18"/>
                        <w:szCs w:val="18"/>
                      </w:rPr>
                    </w:pPr>
                    <w:r>
                      <w:rPr>
                        <w:rFonts w:ascii="Calibri" w:hAnsi="Calibri"/>
                        <w:b/>
                        <w:color w:val="7F0B47"/>
                        <w:sz w:val="18"/>
                        <w:szCs w:val="18"/>
                      </w:rPr>
                      <w:t>GRADE 3 • MODULE 3</w:t>
                    </w:r>
                  </w:p>
                </w:txbxContent>
              </v:textbox>
            </v:shape>
          </w:pict>
        </mc:Fallback>
      </mc:AlternateContent>
    </w:r>
    <w:r>
      <w:rPr>
        <w:noProof/>
      </w:rPr>
      <mc:AlternateContent>
        <mc:Choice Requires="wps">
          <w:drawing>
            <wp:anchor distT="4294967293" distB="4294967293" distL="114300" distR="114300" simplePos="0" relativeHeight="251731968" behindDoc="0" locked="0" layoutInCell="1" allowOverlap="1" wp14:anchorId="671DE92A" wp14:editId="2359E9A2">
              <wp:simplePos x="0" y="0"/>
              <wp:positionH relativeFrom="column">
                <wp:posOffset>5202555</wp:posOffset>
              </wp:positionH>
              <wp:positionV relativeFrom="paragraph">
                <wp:posOffset>1355089</wp:posOffset>
              </wp:positionV>
              <wp:extent cx="1045210" cy="0"/>
              <wp:effectExtent l="0" t="0" r="21590" b="2540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731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margin;mso-height-relative:margin" from="409.65pt,106.7pt" to="491.95pt,10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" strokecolor="#a997af" strokeweight=".25pt">
              <o:lock v:ext="edit" shapetype="f"/>
            </v:line>
          </w:pict>
        </mc:Fallback>
      </mc:AlternateContent>
    </w:r>
  </w:p>
  <w:p w14:paraId="1A650911" w14:textId="77777777" w:rsidR="009747FD" w:rsidRDefault="009747FD" w:rsidP="00944E4D">
    <w:pPr>
      <w:pStyle w:val="Header"/>
    </w:pPr>
  </w:p>
  <w:p w14:paraId="31199D14" w14:textId="77777777" w:rsidR="009747FD" w:rsidRDefault="009747FD" w:rsidP="00944E4D">
    <w:pPr>
      <w:pStyle w:val="Header"/>
    </w:pPr>
  </w:p>
  <w:p w14:paraId="46BEDC03" w14:textId="0EFB3F4F" w:rsidR="009747FD" w:rsidRPr="005734BB" w:rsidRDefault="009747FD" w:rsidP="007E4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694F" w14:textId="77777777" w:rsidR="00D306F3" w:rsidRPr="00B10853" w:rsidRDefault="00D306F3" w:rsidP="00D306F3">
    <w:pPr>
      <w:spacing w:after="0" w:line="322" w:lineRule="exact"/>
      <w:jc w:val="right"/>
      <w:rPr>
        <w:rFonts w:ascii="Calibri" w:eastAsia="Myriad Pro" w:hAnsi="Calibri" w:cs="Myriad Pro"/>
        <w:b/>
        <w:sz w:val="29"/>
        <w:szCs w:val="29"/>
      </w:rPr>
    </w:pPr>
    <w:r>
      <w:rPr>
        <w:noProof/>
      </w:rPr>
      <mc:AlternateContent>
        <mc:Choice Requires="wpg">
          <w:drawing>
            <wp:anchor distT="0" distB="0" distL="114300" distR="114300" simplePos="0" relativeHeight="251765760" behindDoc="0" locked="0" layoutInCell="1" allowOverlap="1" wp14:anchorId="6929FA00" wp14:editId="0A68BDC0">
              <wp:simplePos x="0" y="0"/>
              <wp:positionH relativeFrom="column">
                <wp:posOffset>-508000</wp:posOffset>
              </wp:positionH>
              <wp:positionV relativeFrom="paragraph">
                <wp:posOffset>-353695</wp:posOffset>
              </wp:positionV>
              <wp:extent cx="7772400" cy="1132205"/>
              <wp:effectExtent l="0" t="0" r="3175" b="2540"/>
              <wp:wrapThrough wrapText="bothSides">
                <wp:wrapPolygon edited="0">
                  <wp:start x="1615" y="6893"/>
                  <wp:lineTo x="1509" y="7257"/>
                  <wp:lineTo x="1429" y="8529"/>
                  <wp:lineTo x="1429" y="11436"/>
                  <wp:lineTo x="18847" y="11436"/>
                  <wp:lineTo x="18821" y="7983"/>
                  <wp:lineTo x="18688" y="6893"/>
                  <wp:lineTo x="1615" y="6893"/>
                </wp:wrapPolygon>
              </wp:wrapThrough>
              <wp:docPr id="10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10"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1"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34C3B" w14:textId="77777777" w:rsidR="00D306F3" w:rsidRDefault="00D306F3" w:rsidP="00D306F3">
                            <w:pPr>
                              <w:jc w:val="center"/>
                            </w:pPr>
                          </w:p>
                          <w:p w14:paraId="47E058E3" w14:textId="77777777" w:rsidR="00D306F3" w:rsidRDefault="00D306F3" w:rsidP="00D306F3"/>
                        </w:txbxContent>
                      </wps:txbx>
                      <wps:bodyPr rot="0" vert="horz" wrap="square" lIns="0" tIns="0" rIns="0" bIns="45720" anchor="ctr" anchorCtr="0" upright="1">
                        <a:noAutofit/>
                      </wps:bodyPr>
                    </wps:wsp>
                    <wps:wsp>
                      <wps:cNvPr id="112"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ED40F" w14:textId="77777777" w:rsidR="00D306F3" w:rsidRDefault="00D306F3" w:rsidP="00D306F3">
                            <w:pPr>
                              <w:jc w:val="center"/>
                            </w:pPr>
                            <w:r>
                              <w:t xml:space="preserve"> </w:t>
                            </w:r>
                          </w:p>
                        </w:txbxContent>
                      </wps:txbx>
                      <wps:bodyPr rot="0" vert="horz" wrap="square" lIns="0" tIns="0" rIns="0" bIns="45720" anchor="ctr" anchorCtr="0" upright="1">
                        <a:noAutofit/>
                      </wps:bodyPr>
                    </wps:wsp>
                    <wps:wsp>
                      <wps:cNvPr id="113"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A03E4" w14:textId="77777777" w:rsidR="00D306F3" w:rsidRPr="00AF0765" w:rsidRDefault="00D306F3" w:rsidP="00D306F3">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wps:txbx>
                      <wps:bodyPr rot="0" vert="horz" wrap="square" lIns="2" tIns="0" rIns="0" bIns="0" anchor="ctr" anchorCtr="0" upright="1">
                        <a:spAutoFit/>
                      </wps:bodyPr>
                    </wps:wsp>
                    <wps:wsp>
                      <wps:cNvPr id="114"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FD65" w14:textId="77777777" w:rsidR="00D306F3" w:rsidRPr="002273E5" w:rsidRDefault="00D306F3" w:rsidP="00D306F3">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wps:txbx>
                      <wps:bodyPr rot="0" vert="horz" wrap="square" lIns="0" tIns="0" rIns="0" bIns="0" anchor="t" anchorCtr="0" upright="1">
                        <a:noAutofit/>
                      </wps:bodyPr>
                    </wps:wsp>
                    <wps:wsp>
                      <wps:cNvPr id="115" name="Text Box 1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F50A" w14:textId="77777777" w:rsidR="00D306F3" w:rsidRPr="002273E5" w:rsidRDefault="00D306F3" w:rsidP="00D306F3">
                            <w:pPr>
                              <w:spacing w:after="0" w:line="322" w:lineRule="exact"/>
                              <w:ind w:left="20" w:right="-64"/>
                              <w:rPr>
                                <w:rFonts w:ascii="Calibri" w:eastAsia="Myriad Pro" w:hAnsi="Calibri" w:cs="Myriad Pro"/>
                                <w:sz w:val="29"/>
                                <w:szCs w:val="29"/>
                              </w:rPr>
                            </w:pPr>
                            <w:r w:rsidRPr="00A60FF5">
                              <w:rPr>
                                <w:rFonts w:ascii="Calibri" w:eastAsia="Myriad Pro" w:hAnsi="Calibri" w:cs="Myriad Pro"/>
                                <w:b/>
                                <w:bCs/>
                                <w:color w:val="FFFFFF"/>
                                <w:spacing w:val="13"/>
                                <w:w w:val="101"/>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63" style="position:absolute;left:0;text-align:left;margin-left:-40pt;margin-top:-27.85pt;width:612pt;height:89.15pt;z-index:2517657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">
              <v:rect id="Rectangle 16" o:spid="_x0000_s106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WOsEA&#10;AADcAAAADwAAAGRycy9kb3ducmV2LnhtbESPT2sCMRDF7wW/Qxiht5rdHqRsjeIfBPFWK/Q6bMbN&#10;YjJZNum6fnvnIHib4b157zeL1Ri8GqhPbWQD5awARVxH23Jj4Py7//gClTKyRR+ZDNwpwWo5eVtg&#10;ZeONf2g45UZJCKcKDbicu0rrVDsKmGaxIxbtEvuAWda+0bbHm4QHrz+LYq4DtiwNDjvaOqqvp/9g&#10;YNz8oY7e0QV1KI7DvtyVW2/M+3Rcf4PKNOaX+Xl9sIJfCr48IxPo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aVjrBAAAA3AAAAA8AAAAAAAAAAAAAAAAAmAIAAGRycy9kb3du&#10;cmV2LnhtbFBLBQYAAAAABAAEAPUAAACGAwAAAAA=&#10;" filled="f" stroked="f"/>
              <v:shape id="Round Single Corner Rectangle 118" o:spid="_x0000_s106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unsMA&#10;AADcAAAADwAAAGRycy9kb3ducmV2LnhtbERPS4vCMBC+C/sfwgh7kW3aPRSpRhFB2IuyvkBvQzN9&#10;sM2kNlG7/94Igrf5+J4znfemETfqXG1ZQRLFIIhzq2suFRz2q68xCOeRNTaWScE/OZjPPgZTzLS9&#10;85ZuO1+KEMIuQwWV920mpcsrMugi2xIHrrCdQR9gV0rd4T2Em0Z+x3EqDdYcGipsaVlR/re7GgWb&#10;8/pM9WH8ezkWy1F6PF2uzSpV6nPYLyYgPPX+LX65f3SYnyT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cunsMAAADcAAAADwAAAAAAAAAAAAAAAACYAgAAZHJzL2Rv&#10;d25yZXYueG1sUEsFBgAAAAAEAAQA9QAAAIg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62934C3B" w14:textId="77777777" w:rsidR="00D306F3" w:rsidRDefault="00D306F3" w:rsidP="00D306F3">
                      <w:pPr>
                        <w:jc w:val="center"/>
                      </w:pPr>
                    </w:p>
                    <w:p w14:paraId="47E058E3" w14:textId="77777777" w:rsidR="00D306F3" w:rsidRDefault="00D306F3" w:rsidP="00D306F3"/>
                  </w:txbxContent>
                </v:textbox>
              </v:shape>
              <v:shape id="Round Single Corner Rectangle 117" o:spid="_x0000_s106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k78MA&#10;AADcAAAADwAAAGRycy9kb3ducmV2LnhtbERPS2vCQBC+C/6HZYTe6iZpLCG6ikhLrdiDD/A6ZMck&#10;mJ0N2a3Gf+8WCt7m43vObNGbRlypc7VlBfE4AkFcWF1zqeB4+HzNQDiPrLGxTAru5GAxHw5mmGt7&#10;4x1d974UIYRdjgoq79tcSldUZNCNbUscuLPtDPoAu1LqDm8h3DQyiaJ3abDm0FBhS6uKisv+1yh4&#10;+/mIdJJO5Kn8umd2+50e402q1MuoX05BeOr9U/zvXuswP07g75lw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Yk78MAAADc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04BED40F" w14:textId="77777777" w:rsidR="00D306F3" w:rsidRDefault="00D306F3" w:rsidP="00D306F3">
                      <w:pPr>
                        <w:jc w:val="center"/>
                      </w:pPr>
                      <w:r>
                        <w:t xml:space="preserve"> </w:t>
                      </w:r>
                    </w:p>
                  </w:txbxContent>
                </v:textbox>
              </v:shape>
              <v:shapetype id="_x0000_t202" coordsize="21600,21600" o:spt="202" path="m,l,21600r21600,l21600,xe">
                <v:stroke joinstyle="miter"/>
                <v:path gradientshapeok="t" o:connecttype="rect"/>
              </v:shapetype>
              <v:shape id="Text Box 3" o:spid="_x0000_s106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VfsIA&#10;AADcAAAADwAAAGRycy9kb3ducmV2LnhtbERPTYvCMBC9C/sfwgh7s2kVXekaZRVWPQiyKngdmtm2&#10;2ExKE2v990YQvM3jfc5s0ZlKtNS40rKCJIpBEGdWl5wrOB1/B1MQziNrrCyTgjs5WMw/ejNMtb3x&#10;H7UHn4sQwi5FBYX3dSqlywoy6CJbEwfu3zYGfYBNLnWDtxBuKjmM44k0WHJoKLCmVUHZ5XA1Cs6b&#10;3dceT8k5O64n8daPpu1yvFPqs9/9fIPw1Pm3+OXe6jA/GcHzmXC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1V+wgAAANwAAAAPAAAAAAAAAAAAAAAAAJgCAABkcnMvZG93&#10;bnJldi54bWxQSwUGAAAAAAQABAD1AAAAhwMAAAAA&#10;" filled="f" stroked="f">
                <v:textbox style="mso-fit-shape-to-text:t" inset="6e-5mm,0,0,0">
                  <w:txbxContent>
                    <w:p w14:paraId="27DA03E4" w14:textId="77777777" w:rsidR="00D306F3" w:rsidRPr="00AF0765" w:rsidRDefault="00D306F3" w:rsidP="00D306F3">
                      <w:pPr>
                        <w:spacing w:after="0" w:line="322" w:lineRule="exact"/>
                        <w:jc w:val="right"/>
                        <w:rPr>
                          <w:rFonts w:ascii="Calibri" w:eastAsia="Myriad Pro" w:hAnsi="Calibri" w:cs="Myriad Pro"/>
                          <w:b/>
                          <w:color w:val="5B657A"/>
                          <w:sz w:val="29"/>
                          <w:szCs w:val="29"/>
                        </w:rPr>
                      </w:pPr>
                      <w:r w:rsidRPr="00AF0765">
                        <w:rPr>
                          <w:rFonts w:ascii="Calibri" w:eastAsia="Myriad Pro" w:hAnsi="Calibri" w:cs="Myriad Pro"/>
                          <w:b/>
                          <w:bCs/>
                          <w:color w:val="5B657A"/>
                          <w:sz w:val="29"/>
                          <w:szCs w:val="29"/>
                        </w:rPr>
                        <w:t xml:space="preserve">Module Overview </w:t>
                      </w:r>
                    </w:p>
                  </w:txbxContent>
                </v:textbox>
              </v:shape>
              <v:shape id="Text Box 1" o:spid="_x0000_s106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14:paraId="71D3FD65" w14:textId="77777777" w:rsidR="00D306F3" w:rsidRPr="002273E5" w:rsidRDefault="00D306F3" w:rsidP="00D306F3">
                      <w:pPr>
                        <w:spacing w:after="0" w:line="206" w:lineRule="exact"/>
                        <w:ind w:left="20" w:right="-47"/>
                        <w:rPr>
                          <w:rFonts w:ascii="Calibri" w:eastAsia="Myriad Pro" w:hAnsi="Calibri" w:cs="Myriad Pro"/>
                          <w:b/>
                          <w:sz w:val="18"/>
                          <w:szCs w:val="18"/>
                        </w:rPr>
                      </w:pPr>
                      <w:r w:rsidRPr="002273E5">
                        <w:rPr>
                          <w:rFonts w:ascii="Calibri" w:eastAsia="Myriad Pro" w:hAnsi="Calibri" w:cs="Myriad Pro"/>
                          <w:b/>
                          <w:bCs/>
                          <w:color w:val="5B657A"/>
                          <w:spacing w:val="9"/>
                          <w:sz w:val="18"/>
                          <w:szCs w:val="18"/>
                        </w:rPr>
                        <w:t>NYS COMMON CORE MATHEMATICS CURRICULUM</w:t>
                      </w:r>
                    </w:p>
                  </w:txbxContent>
                </v:textbox>
              </v:shape>
              <v:shape id="Text Box 19" o:spid="_x0000_s106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14:paraId="6CACF50A" w14:textId="77777777" w:rsidR="00D306F3" w:rsidRPr="002273E5" w:rsidRDefault="00D306F3" w:rsidP="00D306F3">
                      <w:pPr>
                        <w:spacing w:after="0" w:line="322" w:lineRule="exact"/>
                        <w:ind w:left="20" w:right="-64"/>
                        <w:rPr>
                          <w:rFonts w:ascii="Calibri" w:eastAsia="Myriad Pro" w:hAnsi="Calibri" w:cs="Myriad Pro"/>
                          <w:sz w:val="29"/>
                          <w:szCs w:val="29"/>
                        </w:rPr>
                      </w:pPr>
                      <w:r w:rsidRPr="00A60FF5">
                        <w:rPr>
                          <w:rFonts w:ascii="Calibri" w:eastAsia="Myriad Pro" w:hAnsi="Calibri" w:cs="Myriad Pro"/>
                          <w:b/>
                          <w:bCs/>
                          <w:color w:val="FFFFFF"/>
                          <w:spacing w:val="13"/>
                          <w:w w:val="101"/>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10:wrap type="through"/>
            </v:group>
          </w:pict>
        </mc:Fallback>
      </mc:AlternateContent>
    </w:r>
    <w:r w:rsidRPr="00B10853">
      <w:rPr>
        <w:rFonts w:ascii="Calibri" w:eastAsia="Myriad Pro" w:hAnsi="Calibri" w:cs="Myriad Pro"/>
        <w:b/>
        <w:bCs/>
        <w:color w:val="FFFFFF"/>
        <w:sz w:val="29"/>
        <w:szCs w:val="29"/>
      </w:rPr>
      <w:t xml:space="preserve">Lesson </w:t>
    </w:r>
  </w:p>
  <w:p w14:paraId="6271CC18" w14:textId="77777777" w:rsidR="00D306F3" w:rsidRPr="00106020" w:rsidRDefault="00D306F3" w:rsidP="00D306F3">
    <w:pPr>
      <w:pStyle w:val="Header"/>
    </w:pPr>
  </w:p>
  <w:p w14:paraId="46BEDC08" w14:textId="77777777" w:rsidR="009747FD" w:rsidRPr="00D306F3" w:rsidRDefault="009747FD" w:rsidP="00D30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86F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C4B1AA"/>
    <w:lvl w:ilvl="0">
      <w:start w:val="1"/>
      <w:numFmt w:val="decimal"/>
      <w:lvlText w:val="%1."/>
      <w:lvlJc w:val="left"/>
      <w:pPr>
        <w:tabs>
          <w:tab w:val="num" w:pos="1800"/>
        </w:tabs>
        <w:ind w:left="1800" w:hanging="360"/>
      </w:pPr>
    </w:lvl>
  </w:abstractNum>
  <w:abstractNum w:abstractNumId="2">
    <w:nsid w:val="FFFFFF7D"/>
    <w:multiLevelType w:val="singleLevel"/>
    <w:tmpl w:val="12FA8884"/>
    <w:lvl w:ilvl="0">
      <w:start w:val="1"/>
      <w:numFmt w:val="decimal"/>
      <w:lvlText w:val="%1."/>
      <w:lvlJc w:val="left"/>
      <w:pPr>
        <w:tabs>
          <w:tab w:val="num" w:pos="1440"/>
        </w:tabs>
        <w:ind w:left="1440" w:hanging="360"/>
      </w:pPr>
    </w:lvl>
  </w:abstractNum>
  <w:abstractNum w:abstractNumId="3">
    <w:nsid w:val="FFFFFF7E"/>
    <w:multiLevelType w:val="singleLevel"/>
    <w:tmpl w:val="1F06A0A4"/>
    <w:lvl w:ilvl="0">
      <w:start w:val="1"/>
      <w:numFmt w:val="decimal"/>
      <w:lvlText w:val="%1."/>
      <w:lvlJc w:val="left"/>
      <w:pPr>
        <w:tabs>
          <w:tab w:val="num" w:pos="1080"/>
        </w:tabs>
        <w:ind w:left="1080" w:hanging="360"/>
      </w:pPr>
    </w:lvl>
  </w:abstractNum>
  <w:abstractNum w:abstractNumId="4">
    <w:nsid w:val="FFFFFF7F"/>
    <w:multiLevelType w:val="singleLevel"/>
    <w:tmpl w:val="68ECBB42"/>
    <w:lvl w:ilvl="0">
      <w:start w:val="1"/>
      <w:numFmt w:val="decimal"/>
      <w:lvlText w:val="%1."/>
      <w:lvlJc w:val="left"/>
      <w:pPr>
        <w:tabs>
          <w:tab w:val="num" w:pos="720"/>
        </w:tabs>
        <w:ind w:left="720" w:hanging="360"/>
      </w:pPr>
    </w:lvl>
  </w:abstractNum>
  <w:abstractNum w:abstractNumId="5">
    <w:nsid w:val="FFFFFF80"/>
    <w:multiLevelType w:val="singleLevel"/>
    <w:tmpl w:val="326497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BB0F7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0DA0B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E500B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02667EC"/>
    <w:lvl w:ilvl="0">
      <w:start w:val="1"/>
      <w:numFmt w:val="decimal"/>
      <w:lvlText w:val="%1."/>
      <w:lvlJc w:val="left"/>
      <w:pPr>
        <w:tabs>
          <w:tab w:val="num" w:pos="360"/>
        </w:tabs>
        <w:ind w:left="360" w:hanging="360"/>
      </w:pPr>
    </w:lvl>
  </w:abstractNum>
  <w:abstractNum w:abstractNumId="10">
    <w:nsid w:val="FFFFFF89"/>
    <w:multiLevelType w:val="singleLevel"/>
    <w:tmpl w:val="E21CCB86"/>
    <w:lvl w:ilvl="0">
      <w:start w:val="1"/>
      <w:numFmt w:val="bullet"/>
      <w:lvlText w:val=""/>
      <w:lvlJc w:val="left"/>
      <w:pPr>
        <w:tabs>
          <w:tab w:val="num" w:pos="360"/>
        </w:tabs>
        <w:ind w:left="360" w:hanging="360"/>
      </w:pPr>
      <w:rPr>
        <w:rFonts w:ascii="Symbol" w:hAnsi="Symbol" w:hint="default"/>
      </w:rPr>
    </w:lvl>
  </w:abstractNum>
  <w:abstractNum w:abstractNumId="11">
    <w:nsid w:val="01222C1C"/>
    <w:multiLevelType w:val="hybridMultilevel"/>
    <w:tmpl w:val="F1CCB3CC"/>
    <w:lvl w:ilvl="0" w:tplc="1B8AC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1612749C"/>
    <w:multiLevelType w:val="hybridMultilevel"/>
    <w:tmpl w:val="BE9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AA2F5A"/>
    <w:multiLevelType w:val="hybridMultilevel"/>
    <w:tmpl w:val="8528F8DC"/>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Symbo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Symbol"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18774390"/>
    <w:multiLevelType w:val="hybridMultilevel"/>
    <w:tmpl w:val="800E158C"/>
    <w:lvl w:ilvl="0" w:tplc="1B8ACFC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Symbo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Symbol"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330510E8"/>
    <w:multiLevelType w:val="hybridMultilevel"/>
    <w:tmpl w:val="70A62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05075"/>
    <w:multiLevelType w:val="hybridMultilevel"/>
    <w:tmpl w:val="B4C2F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9F2D05"/>
    <w:multiLevelType w:val="hybridMultilevel"/>
    <w:tmpl w:val="960CD9A6"/>
    <w:lvl w:ilvl="0" w:tplc="1B8AC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54498"/>
    <w:multiLevelType w:val="hybridMultilevel"/>
    <w:tmpl w:val="6F7EC804"/>
    <w:lvl w:ilvl="0" w:tplc="1B8ACFCE">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Symbol"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Symbol"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Symbol" w:hint="default"/>
      </w:rPr>
    </w:lvl>
    <w:lvl w:ilvl="8" w:tplc="04090005" w:tentative="1">
      <w:start w:val="1"/>
      <w:numFmt w:val="bullet"/>
      <w:lvlText w:val=""/>
      <w:lvlJc w:val="left"/>
      <w:pPr>
        <w:ind w:left="6500" w:hanging="360"/>
      </w:pPr>
      <w:rPr>
        <w:rFonts w:ascii="Wingdings" w:hAnsi="Wingdings" w:hint="default"/>
      </w:rPr>
    </w:lvl>
  </w:abstractNum>
  <w:abstractNum w:abstractNumId="20">
    <w:nsid w:val="4F7A4B54"/>
    <w:multiLevelType w:val="hybridMultilevel"/>
    <w:tmpl w:val="1BDE9464"/>
    <w:lvl w:ilvl="0" w:tplc="1B8ACFC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Symbo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Symbol"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56F83BEF"/>
    <w:multiLevelType w:val="hybridMultilevel"/>
    <w:tmpl w:val="087A6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8D1C0B"/>
    <w:multiLevelType w:val="hybridMultilevel"/>
    <w:tmpl w:val="F0AECE76"/>
    <w:lvl w:ilvl="0" w:tplc="04090005">
      <w:start w:val="1"/>
      <w:numFmt w:val="bullet"/>
      <w:lvlText w:val=""/>
      <w:lvlJc w:val="left"/>
      <w:pPr>
        <w:ind w:left="1100" w:hanging="360"/>
      </w:pPr>
      <w:rPr>
        <w:rFonts w:ascii="Wingdings" w:hAnsi="Wingdings" w:hint="default"/>
      </w:rPr>
    </w:lvl>
    <w:lvl w:ilvl="1" w:tplc="04090003" w:tentative="1">
      <w:start w:val="1"/>
      <w:numFmt w:val="bullet"/>
      <w:lvlText w:val="o"/>
      <w:lvlJc w:val="left"/>
      <w:pPr>
        <w:ind w:left="1820" w:hanging="360"/>
      </w:pPr>
      <w:rPr>
        <w:rFonts w:ascii="Courier New" w:hAnsi="Courier New" w:cs="Symbol"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Symbol"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Symbol" w:hint="default"/>
      </w:rPr>
    </w:lvl>
    <w:lvl w:ilvl="8" w:tplc="04090005" w:tentative="1">
      <w:start w:val="1"/>
      <w:numFmt w:val="bullet"/>
      <w:lvlText w:val=""/>
      <w:lvlJc w:val="left"/>
      <w:pPr>
        <w:ind w:left="6860" w:hanging="360"/>
      </w:pPr>
      <w:rPr>
        <w:rFonts w:ascii="Wingdings" w:hAnsi="Wingdings" w:hint="default"/>
      </w:rPr>
    </w:lvl>
  </w:abstractNum>
  <w:abstractNum w:abstractNumId="23">
    <w:nsid w:val="659A1154"/>
    <w:multiLevelType w:val="hybridMultilevel"/>
    <w:tmpl w:val="F74CB98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8D3965"/>
    <w:multiLevelType w:val="hybridMultilevel"/>
    <w:tmpl w:val="4C40C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9238B2"/>
    <w:multiLevelType w:val="hybridMultilevel"/>
    <w:tmpl w:val="7DAA49FE"/>
    <w:lvl w:ilvl="0" w:tplc="1B8AC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35EE1"/>
    <w:multiLevelType w:val="hybridMultilevel"/>
    <w:tmpl w:val="3E50FED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Symbol"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Symbol"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Symbol" w:hint="default"/>
      </w:rPr>
    </w:lvl>
    <w:lvl w:ilvl="8" w:tplc="04090005" w:tentative="1">
      <w:start w:val="1"/>
      <w:numFmt w:val="bullet"/>
      <w:lvlText w:val=""/>
      <w:lvlJc w:val="left"/>
      <w:pPr>
        <w:ind w:left="6860" w:hanging="360"/>
      </w:pPr>
      <w:rPr>
        <w:rFonts w:ascii="Wingdings" w:hAnsi="Wingdings" w:hint="default"/>
      </w:rPr>
    </w:lvl>
  </w:abstractNum>
  <w:abstractNum w:abstractNumId="27">
    <w:nsid w:val="79213F79"/>
    <w:multiLevelType w:val="hybridMultilevel"/>
    <w:tmpl w:val="8B2CA9EE"/>
    <w:lvl w:ilvl="0" w:tplc="1B8ACFCE">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Symbo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Symbol"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3"/>
  </w:num>
  <w:num w:numId="2">
    <w:abstractNumId w:val="28"/>
  </w:num>
  <w:num w:numId="3">
    <w:abstractNumId w:val="12"/>
  </w:num>
  <w:num w:numId="4">
    <w:abstractNumId w:val="27"/>
  </w:num>
  <w:num w:numId="5">
    <w:abstractNumId w:val="18"/>
  </w:num>
  <w:num w:numId="6">
    <w:abstractNumId w:val="15"/>
  </w:num>
  <w:num w:numId="7">
    <w:abstractNumId w:val="20"/>
  </w:num>
  <w:num w:numId="8">
    <w:abstractNumId w:val="19"/>
  </w:num>
  <w:num w:numId="9">
    <w:abstractNumId w:val="25"/>
  </w:num>
  <w:num w:numId="10">
    <w:abstractNumId w:val="11"/>
  </w:num>
  <w:num w:numId="11">
    <w:abstractNumId w:val="26"/>
  </w:num>
  <w:num w:numId="12">
    <w:abstractNumId w:val="22"/>
  </w:num>
  <w:num w:numId="13">
    <w:abstractNumId w:val="14"/>
  </w:num>
  <w:num w:numId="14">
    <w:abstractNumId w:val="24"/>
  </w:num>
  <w:num w:numId="15">
    <w:abstractNumId w:val="17"/>
  </w:num>
  <w:num w:numId="16">
    <w:abstractNumId w:val="16"/>
  </w:num>
  <w:num w:numId="17">
    <w:abstractNumId w:val="13"/>
  </w:num>
  <w:num w:numId="18">
    <w:abstractNumId w:val="21"/>
  </w:num>
  <w:num w:numId="19">
    <w:abstractNumId w:val="10"/>
  </w:num>
  <w:num w:numId="20">
    <w:abstractNumId w:val="8"/>
  </w:num>
  <w:num w:numId="21">
    <w:abstractNumId w:val="7"/>
  </w:num>
  <w:num w:numId="22">
    <w:abstractNumId w:val="0"/>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McCarty (bmmccrt1)">
    <w15:presenceInfo w15:providerId="AD" w15:userId="S-1-5-21-1377908497-2601612057-3072656030-513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B54"/>
    <w:rsid w:val="0000375D"/>
    <w:rsid w:val="00012C27"/>
    <w:rsid w:val="000164F8"/>
    <w:rsid w:val="00021A6D"/>
    <w:rsid w:val="00021E32"/>
    <w:rsid w:val="00022A6A"/>
    <w:rsid w:val="000327E7"/>
    <w:rsid w:val="00032FBF"/>
    <w:rsid w:val="0004185F"/>
    <w:rsid w:val="00041E7C"/>
    <w:rsid w:val="00042A93"/>
    <w:rsid w:val="000514CC"/>
    <w:rsid w:val="00054188"/>
    <w:rsid w:val="00054CBE"/>
    <w:rsid w:val="000553C7"/>
    <w:rsid w:val="00061DC5"/>
    <w:rsid w:val="00063BD8"/>
    <w:rsid w:val="000650D8"/>
    <w:rsid w:val="00066CA3"/>
    <w:rsid w:val="0007117E"/>
    <w:rsid w:val="00071CA6"/>
    <w:rsid w:val="00072E7C"/>
    <w:rsid w:val="00075C6E"/>
    <w:rsid w:val="0008226E"/>
    <w:rsid w:val="000853DA"/>
    <w:rsid w:val="00087BF9"/>
    <w:rsid w:val="000905FD"/>
    <w:rsid w:val="000927F4"/>
    <w:rsid w:val="000961E3"/>
    <w:rsid w:val="000A3352"/>
    <w:rsid w:val="000B0939"/>
    <w:rsid w:val="000B2466"/>
    <w:rsid w:val="000B4F8E"/>
    <w:rsid w:val="000C23DC"/>
    <w:rsid w:val="000C2C22"/>
    <w:rsid w:val="000C2C74"/>
    <w:rsid w:val="000C3173"/>
    <w:rsid w:val="000D185B"/>
    <w:rsid w:val="000D37C2"/>
    <w:rsid w:val="000E2D85"/>
    <w:rsid w:val="000E3EBC"/>
    <w:rsid w:val="000E5806"/>
    <w:rsid w:val="000F1DB0"/>
    <w:rsid w:val="000F20AD"/>
    <w:rsid w:val="000F43DC"/>
    <w:rsid w:val="000F5525"/>
    <w:rsid w:val="000F57E2"/>
    <w:rsid w:val="000F6111"/>
    <w:rsid w:val="000F69ED"/>
    <w:rsid w:val="0010012E"/>
    <w:rsid w:val="0010029D"/>
    <w:rsid w:val="00102F4E"/>
    <w:rsid w:val="00106020"/>
    <w:rsid w:val="001063F5"/>
    <w:rsid w:val="0011722E"/>
    <w:rsid w:val="00122F28"/>
    <w:rsid w:val="00130DBD"/>
    <w:rsid w:val="0013240A"/>
    <w:rsid w:val="00132A20"/>
    <w:rsid w:val="00135BFF"/>
    <w:rsid w:val="0014000D"/>
    <w:rsid w:val="001413E4"/>
    <w:rsid w:val="00146E4F"/>
    <w:rsid w:val="00151E7B"/>
    <w:rsid w:val="0015773C"/>
    <w:rsid w:val="00157BA8"/>
    <w:rsid w:val="00163B00"/>
    <w:rsid w:val="00164F13"/>
    <w:rsid w:val="00167A4D"/>
    <w:rsid w:val="00167D7D"/>
    <w:rsid w:val="00171328"/>
    <w:rsid w:val="00172628"/>
    <w:rsid w:val="001768C7"/>
    <w:rsid w:val="001818F0"/>
    <w:rsid w:val="00183B6C"/>
    <w:rsid w:val="001877B8"/>
    <w:rsid w:val="001926A4"/>
    <w:rsid w:val="001A1D59"/>
    <w:rsid w:val="001A2EDF"/>
    <w:rsid w:val="001B7689"/>
    <w:rsid w:val="001B7A43"/>
    <w:rsid w:val="001C1179"/>
    <w:rsid w:val="001C6187"/>
    <w:rsid w:val="001C7A75"/>
    <w:rsid w:val="001D1626"/>
    <w:rsid w:val="001D3BB9"/>
    <w:rsid w:val="001D60EC"/>
    <w:rsid w:val="001D7007"/>
    <w:rsid w:val="001E62F0"/>
    <w:rsid w:val="001E74A7"/>
    <w:rsid w:val="001F1682"/>
    <w:rsid w:val="001F3E65"/>
    <w:rsid w:val="001F6FDC"/>
    <w:rsid w:val="0020007D"/>
    <w:rsid w:val="00200A76"/>
    <w:rsid w:val="00203532"/>
    <w:rsid w:val="0020670B"/>
    <w:rsid w:val="00210C7A"/>
    <w:rsid w:val="00210CA5"/>
    <w:rsid w:val="00214757"/>
    <w:rsid w:val="00214C2F"/>
    <w:rsid w:val="00215326"/>
    <w:rsid w:val="00217077"/>
    <w:rsid w:val="00217F8A"/>
    <w:rsid w:val="00220C14"/>
    <w:rsid w:val="00221CC2"/>
    <w:rsid w:val="002225A0"/>
    <w:rsid w:val="00222949"/>
    <w:rsid w:val="0022445C"/>
    <w:rsid w:val="00230302"/>
    <w:rsid w:val="002307D2"/>
    <w:rsid w:val="00231B89"/>
    <w:rsid w:val="00231C77"/>
    <w:rsid w:val="002341C9"/>
    <w:rsid w:val="00235564"/>
    <w:rsid w:val="00236F96"/>
    <w:rsid w:val="00237A07"/>
    <w:rsid w:val="002410E6"/>
    <w:rsid w:val="00241DE0"/>
    <w:rsid w:val="00242D2D"/>
    <w:rsid w:val="00243E56"/>
    <w:rsid w:val="002448C2"/>
    <w:rsid w:val="00245880"/>
    <w:rsid w:val="00246111"/>
    <w:rsid w:val="00254B61"/>
    <w:rsid w:val="002553EC"/>
    <w:rsid w:val="0026020E"/>
    <w:rsid w:val="0026619F"/>
    <w:rsid w:val="00267404"/>
    <w:rsid w:val="00270100"/>
    <w:rsid w:val="002705E2"/>
    <w:rsid w:val="00273285"/>
    <w:rsid w:val="00274578"/>
    <w:rsid w:val="00275B78"/>
    <w:rsid w:val="00275BEC"/>
    <w:rsid w:val="002823C1"/>
    <w:rsid w:val="0028268E"/>
    <w:rsid w:val="00283DCD"/>
    <w:rsid w:val="00285E0E"/>
    <w:rsid w:val="00290128"/>
    <w:rsid w:val="00291F82"/>
    <w:rsid w:val="00293211"/>
    <w:rsid w:val="002A1393"/>
    <w:rsid w:val="002A4DF8"/>
    <w:rsid w:val="002A76EC"/>
    <w:rsid w:val="002B2E83"/>
    <w:rsid w:val="002B2FF4"/>
    <w:rsid w:val="002B5AB0"/>
    <w:rsid w:val="002B638F"/>
    <w:rsid w:val="002B6C4A"/>
    <w:rsid w:val="002B7B21"/>
    <w:rsid w:val="002C009E"/>
    <w:rsid w:val="002C321B"/>
    <w:rsid w:val="002C4F2C"/>
    <w:rsid w:val="002C66C6"/>
    <w:rsid w:val="002D18A0"/>
    <w:rsid w:val="002D2484"/>
    <w:rsid w:val="002D2BE1"/>
    <w:rsid w:val="002E1004"/>
    <w:rsid w:val="002E1AAB"/>
    <w:rsid w:val="002E25C5"/>
    <w:rsid w:val="002E2FAA"/>
    <w:rsid w:val="002E3BB9"/>
    <w:rsid w:val="002E3C70"/>
    <w:rsid w:val="002E4376"/>
    <w:rsid w:val="002E5272"/>
    <w:rsid w:val="002E6CFA"/>
    <w:rsid w:val="002E7396"/>
    <w:rsid w:val="002E7CA5"/>
    <w:rsid w:val="002F1451"/>
    <w:rsid w:val="002F500C"/>
    <w:rsid w:val="002F5973"/>
    <w:rsid w:val="002F77D4"/>
    <w:rsid w:val="003024FF"/>
    <w:rsid w:val="00303F09"/>
    <w:rsid w:val="00305CF7"/>
    <w:rsid w:val="00307584"/>
    <w:rsid w:val="00312AE3"/>
    <w:rsid w:val="0031301E"/>
    <w:rsid w:val="00313DAF"/>
    <w:rsid w:val="00315CA5"/>
    <w:rsid w:val="00317321"/>
    <w:rsid w:val="00320808"/>
    <w:rsid w:val="00320C50"/>
    <w:rsid w:val="00325B75"/>
    <w:rsid w:val="00330295"/>
    <w:rsid w:val="0033420C"/>
    <w:rsid w:val="0034026B"/>
    <w:rsid w:val="00340E75"/>
    <w:rsid w:val="003429F1"/>
    <w:rsid w:val="00344B26"/>
    <w:rsid w:val="003452D4"/>
    <w:rsid w:val="00346D22"/>
    <w:rsid w:val="003523E6"/>
    <w:rsid w:val="00356C36"/>
    <w:rsid w:val="00362FEF"/>
    <w:rsid w:val="0036301D"/>
    <w:rsid w:val="0036488B"/>
    <w:rsid w:val="0036660A"/>
    <w:rsid w:val="00367D47"/>
    <w:rsid w:val="00370EE0"/>
    <w:rsid w:val="0037141C"/>
    <w:rsid w:val="003721CC"/>
    <w:rsid w:val="003744D9"/>
    <w:rsid w:val="00380B56"/>
    <w:rsid w:val="00380FA9"/>
    <w:rsid w:val="0038185F"/>
    <w:rsid w:val="003908A8"/>
    <w:rsid w:val="00391B1A"/>
    <w:rsid w:val="003942D1"/>
    <w:rsid w:val="00397B91"/>
    <w:rsid w:val="003A0DB9"/>
    <w:rsid w:val="003A1AA8"/>
    <w:rsid w:val="003A2C99"/>
    <w:rsid w:val="003A5DFD"/>
    <w:rsid w:val="003B1AFF"/>
    <w:rsid w:val="003C037F"/>
    <w:rsid w:val="003C045E"/>
    <w:rsid w:val="003C7556"/>
    <w:rsid w:val="003D1367"/>
    <w:rsid w:val="003D2A5B"/>
    <w:rsid w:val="003D6663"/>
    <w:rsid w:val="003D7254"/>
    <w:rsid w:val="003E2FCF"/>
    <w:rsid w:val="003E4CC5"/>
    <w:rsid w:val="003E65B7"/>
    <w:rsid w:val="003E704A"/>
    <w:rsid w:val="003E7F42"/>
    <w:rsid w:val="003F1398"/>
    <w:rsid w:val="003F3994"/>
    <w:rsid w:val="003F4AA9"/>
    <w:rsid w:val="003F62BA"/>
    <w:rsid w:val="003F696B"/>
    <w:rsid w:val="00400DAD"/>
    <w:rsid w:val="00402D70"/>
    <w:rsid w:val="00403DEE"/>
    <w:rsid w:val="0040580C"/>
    <w:rsid w:val="00410622"/>
    <w:rsid w:val="00412C06"/>
    <w:rsid w:val="00416F64"/>
    <w:rsid w:val="00421BEE"/>
    <w:rsid w:val="004222F8"/>
    <w:rsid w:val="00424B76"/>
    <w:rsid w:val="0042582F"/>
    <w:rsid w:val="00425C49"/>
    <w:rsid w:val="00427411"/>
    <w:rsid w:val="0043105F"/>
    <w:rsid w:val="00432A62"/>
    <w:rsid w:val="00433614"/>
    <w:rsid w:val="0043563C"/>
    <w:rsid w:val="00435B63"/>
    <w:rsid w:val="00436421"/>
    <w:rsid w:val="00451152"/>
    <w:rsid w:val="00454490"/>
    <w:rsid w:val="0046254A"/>
    <w:rsid w:val="0046470C"/>
    <w:rsid w:val="00465CF4"/>
    <w:rsid w:val="00465D77"/>
    <w:rsid w:val="004661BA"/>
    <w:rsid w:val="004673AA"/>
    <w:rsid w:val="0046742C"/>
    <w:rsid w:val="004725ED"/>
    <w:rsid w:val="00474317"/>
    <w:rsid w:val="00475140"/>
    <w:rsid w:val="00482A52"/>
    <w:rsid w:val="00485C26"/>
    <w:rsid w:val="00486573"/>
    <w:rsid w:val="00487F0D"/>
    <w:rsid w:val="004962EF"/>
    <w:rsid w:val="00496B55"/>
    <w:rsid w:val="004977F9"/>
    <w:rsid w:val="00497DC1"/>
    <w:rsid w:val="004A0F47"/>
    <w:rsid w:val="004A21E8"/>
    <w:rsid w:val="004A34EF"/>
    <w:rsid w:val="004A3CD3"/>
    <w:rsid w:val="004A6B3B"/>
    <w:rsid w:val="004A6ECC"/>
    <w:rsid w:val="004B1D62"/>
    <w:rsid w:val="004B6DBB"/>
    <w:rsid w:val="004C18FC"/>
    <w:rsid w:val="004C28E4"/>
    <w:rsid w:val="004C45E2"/>
    <w:rsid w:val="004C7E98"/>
    <w:rsid w:val="004D0E76"/>
    <w:rsid w:val="004D3EE8"/>
    <w:rsid w:val="004D49C3"/>
    <w:rsid w:val="004D54C9"/>
    <w:rsid w:val="004E1C1C"/>
    <w:rsid w:val="004E2B9A"/>
    <w:rsid w:val="004E6616"/>
    <w:rsid w:val="004F4809"/>
    <w:rsid w:val="0050469F"/>
    <w:rsid w:val="00510736"/>
    <w:rsid w:val="005143D1"/>
    <w:rsid w:val="0051550D"/>
    <w:rsid w:val="00521E82"/>
    <w:rsid w:val="0052261F"/>
    <w:rsid w:val="00525E38"/>
    <w:rsid w:val="00531FB9"/>
    <w:rsid w:val="00534B35"/>
    <w:rsid w:val="00535FF9"/>
    <w:rsid w:val="00536F2C"/>
    <w:rsid w:val="00542330"/>
    <w:rsid w:val="00542FD2"/>
    <w:rsid w:val="005442B6"/>
    <w:rsid w:val="00545479"/>
    <w:rsid w:val="00547840"/>
    <w:rsid w:val="005516B1"/>
    <w:rsid w:val="00552810"/>
    <w:rsid w:val="005632A1"/>
    <w:rsid w:val="005669CA"/>
    <w:rsid w:val="00572636"/>
    <w:rsid w:val="005728FF"/>
    <w:rsid w:val="00572EA4"/>
    <w:rsid w:val="005760E8"/>
    <w:rsid w:val="00576A05"/>
    <w:rsid w:val="00577E7D"/>
    <w:rsid w:val="0058230F"/>
    <w:rsid w:val="005908B8"/>
    <w:rsid w:val="00590BD2"/>
    <w:rsid w:val="00592ADC"/>
    <w:rsid w:val="005A3B86"/>
    <w:rsid w:val="005B0734"/>
    <w:rsid w:val="005B1E2D"/>
    <w:rsid w:val="005B21E1"/>
    <w:rsid w:val="005B2A35"/>
    <w:rsid w:val="005B4F2D"/>
    <w:rsid w:val="005B6379"/>
    <w:rsid w:val="005B743C"/>
    <w:rsid w:val="005C1677"/>
    <w:rsid w:val="005C4DDB"/>
    <w:rsid w:val="005C7CC6"/>
    <w:rsid w:val="005D1522"/>
    <w:rsid w:val="005D43A8"/>
    <w:rsid w:val="005D6671"/>
    <w:rsid w:val="005E1428"/>
    <w:rsid w:val="005E2E4F"/>
    <w:rsid w:val="005E376C"/>
    <w:rsid w:val="005E48B3"/>
    <w:rsid w:val="005E7DB4"/>
    <w:rsid w:val="0061064A"/>
    <w:rsid w:val="00623A1B"/>
    <w:rsid w:val="00630426"/>
    <w:rsid w:val="006344E9"/>
    <w:rsid w:val="00635338"/>
    <w:rsid w:val="00635C57"/>
    <w:rsid w:val="00636A82"/>
    <w:rsid w:val="006411C2"/>
    <w:rsid w:val="00644336"/>
    <w:rsid w:val="00647B9C"/>
    <w:rsid w:val="006528EA"/>
    <w:rsid w:val="006542A3"/>
    <w:rsid w:val="0065689A"/>
    <w:rsid w:val="00662B5A"/>
    <w:rsid w:val="006636B9"/>
    <w:rsid w:val="00664218"/>
    <w:rsid w:val="00665071"/>
    <w:rsid w:val="006654F2"/>
    <w:rsid w:val="0066659A"/>
    <w:rsid w:val="00667DCC"/>
    <w:rsid w:val="0067072B"/>
    <w:rsid w:val="006709E3"/>
    <w:rsid w:val="00671891"/>
    <w:rsid w:val="0067371C"/>
    <w:rsid w:val="0067483A"/>
    <w:rsid w:val="00674B82"/>
    <w:rsid w:val="006750D8"/>
    <w:rsid w:val="00676043"/>
    <w:rsid w:val="00680D9B"/>
    <w:rsid w:val="00684520"/>
    <w:rsid w:val="00685525"/>
    <w:rsid w:val="00691CE5"/>
    <w:rsid w:val="00693353"/>
    <w:rsid w:val="00693BB5"/>
    <w:rsid w:val="00696F13"/>
    <w:rsid w:val="00697992"/>
    <w:rsid w:val="00697E1A"/>
    <w:rsid w:val="006A1413"/>
    <w:rsid w:val="006A4D8B"/>
    <w:rsid w:val="006A53ED"/>
    <w:rsid w:val="006A70E2"/>
    <w:rsid w:val="006B20C7"/>
    <w:rsid w:val="006B42AF"/>
    <w:rsid w:val="006B6479"/>
    <w:rsid w:val="006B76DF"/>
    <w:rsid w:val="006C077C"/>
    <w:rsid w:val="006C5A78"/>
    <w:rsid w:val="006C7DDB"/>
    <w:rsid w:val="006D0D93"/>
    <w:rsid w:val="006D15A6"/>
    <w:rsid w:val="006D1A88"/>
    <w:rsid w:val="006D42C4"/>
    <w:rsid w:val="006D7105"/>
    <w:rsid w:val="006E3BBE"/>
    <w:rsid w:val="006E60D7"/>
    <w:rsid w:val="006E71BE"/>
    <w:rsid w:val="006F2FFF"/>
    <w:rsid w:val="006F355C"/>
    <w:rsid w:val="006F5626"/>
    <w:rsid w:val="006F6494"/>
    <w:rsid w:val="006F7AD4"/>
    <w:rsid w:val="00701436"/>
    <w:rsid w:val="007024C8"/>
    <w:rsid w:val="007035CB"/>
    <w:rsid w:val="0070388F"/>
    <w:rsid w:val="00704FDB"/>
    <w:rsid w:val="00705643"/>
    <w:rsid w:val="0070564A"/>
    <w:rsid w:val="00712F20"/>
    <w:rsid w:val="007227B0"/>
    <w:rsid w:val="007277B0"/>
    <w:rsid w:val="00731933"/>
    <w:rsid w:val="007325A0"/>
    <w:rsid w:val="007344EA"/>
    <w:rsid w:val="00736CC8"/>
    <w:rsid w:val="007371F5"/>
    <w:rsid w:val="00740EC0"/>
    <w:rsid w:val="007442EC"/>
    <w:rsid w:val="00746A24"/>
    <w:rsid w:val="00752300"/>
    <w:rsid w:val="00752A0F"/>
    <w:rsid w:val="00753A34"/>
    <w:rsid w:val="00760B3A"/>
    <w:rsid w:val="007650F6"/>
    <w:rsid w:val="0076579C"/>
    <w:rsid w:val="00766F8F"/>
    <w:rsid w:val="00771B77"/>
    <w:rsid w:val="00773404"/>
    <w:rsid w:val="00774EDF"/>
    <w:rsid w:val="007769D9"/>
    <w:rsid w:val="00776E81"/>
    <w:rsid w:val="007771F4"/>
    <w:rsid w:val="00777F13"/>
    <w:rsid w:val="0078047E"/>
    <w:rsid w:val="00781547"/>
    <w:rsid w:val="007829A5"/>
    <w:rsid w:val="00785E77"/>
    <w:rsid w:val="00791654"/>
    <w:rsid w:val="00795516"/>
    <w:rsid w:val="00795AFD"/>
    <w:rsid w:val="00795DCC"/>
    <w:rsid w:val="007A5922"/>
    <w:rsid w:val="007A5E6E"/>
    <w:rsid w:val="007A701B"/>
    <w:rsid w:val="007B0D26"/>
    <w:rsid w:val="007B4249"/>
    <w:rsid w:val="007B7A58"/>
    <w:rsid w:val="007C453C"/>
    <w:rsid w:val="007C61C5"/>
    <w:rsid w:val="007D1C90"/>
    <w:rsid w:val="007D1EC7"/>
    <w:rsid w:val="007D3BD1"/>
    <w:rsid w:val="007D6D41"/>
    <w:rsid w:val="007E49BD"/>
    <w:rsid w:val="007E4F81"/>
    <w:rsid w:val="007E6EDF"/>
    <w:rsid w:val="007F2BCD"/>
    <w:rsid w:val="007F568B"/>
    <w:rsid w:val="007F5A06"/>
    <w:rsid w:val="00802912"/>
    <w:rsid w:val="00802F98"/>
    <w:rsid w:val="0080514E"/>
    <w:rsid w:val="00806070"/>
    <w:rsid w:val="008109AB"/>
    <w:rsid w:val="00810E6E"/>
    <w:rsid w:val="00811EC3"/>
    <w:rsid w:val="008172DE"/>
    <w:rsid w:val="00821D98"/>
    <w:rsid w:val="0082337D"/>
    <w:rsid w:val="008234E2"/>
    <w:rsid w:val="00824DCE"/>
    <w:rsid w:val="00826B5E"/>
    <w:rsid w:val="0083356D"/>
    <w:rsid w:val="00835717"/>
    <w:rsid w:val="00836AA4"/>
    <w:rsid w:val="008374F3"/>
    <w:rsid w:val="00841F4D"/>
    <w:rsid w:val="008453E1"/>
    <w:rsid w:val="00845B77"/>
    <w:rsid w:val="00852643"/>
    <w:rsid w:val="00852CA5"/>
    <w:rsid w:val="00853268"/>
    <w:rsid w:val="0085378B"/>
    <w:rsid w:val="00854DD1"/>
    <w:rsid w:val="00854ECE"/>
    <w:rsid w:val="008554FC"/>
    <w:rsid w:val="00856535"/>
    <w:rsid w:val="00863B0B"/>
    <w:rsid w:val="00864755"/>
    <w:rsid w:val="00867306"/>
    <w:rsid w:val="00870E7A"/>
    <w:rsid w:val="0087275C"/>
    <w:rsid w:val="00872DB4"/>
    <w:rsid w:val="00873364"/>
    <w:rsid w:val="00873E54"/>
    <w:rsid w:val="008752AC"/>
    <w:rsid w:val="0087640E"/>
    <w:rsid w:val="00876ACB"/>
    <w:rsid w:val="008812A0"/>
    <w:rsid w:val="008840E5"/>
    <w:rsid w:val="00887739"/>
    <w:rsid w:val="00891C75"/>
    <w:rsid w:val="00894DE0"/>
    <w:rsid w:val="008962D4"/>
    <w:rsid w:val="0089673E"/>
    <w:rsid w:val="008A19AB"/>
    <w:rsid w:val="008B0FF2"/>
    <w:rsid w:val="008B48DB"/>
    <w:rsid w:val="008B595A"/>
    <w:rsid w:val="008C724E"/>
    <w:rsid w:val="008D06E2"/>
    <w:rsid w:val="008E260A"/>
    <w:rsid w:val="008E31FA"/>
    <w:rsid w:val="008E354B"/>
    <w:rsid w:val="008F6CCE"/>
    <w:rsid w:val="009035DC"/>
    <w:rsid w:val="0090449B"/>
    <w:rsid w:val="009054FF"/>
    <w:rsid w:val="009062AA"/>
    <w:rsid w:val="00907D5D"/>
    <w:rsid w:val="00910478"/>
    <w:rsid w:val="009108E3"/>
    <w:rsid w:val="009115AD"/>
    <w:rsid w:val="009128C2"/>
    <w:rsid w:val="00917AF9"/>
    <w:rsid w:val="00923C4E"/>
    <w:rsid w:val="00931B54"/>
    <w:rsid w:val="009339FA"/>
    <w:rsid w:val="00933FD4"/>
    <w:rsid w:val="00936EB7"/>
    <w:rsid w:val="00940621"/>
    <w:rsid w:val="00940CF7"/>
    <w:rsid w:val="00944237"/>
    <w:rsid w:val="00944E4D"/>
    <w:rsid w:val="00945DAE"/>
    <w:rsid w:val="00946290"/>
    <w:rsid w:val="00952B54"/>
    <w:rsid w:val="00953D9A"/>
    <w:rsid w:val="009540F2"/>
    <w:rsid w:val="0095574F"/>
    <w:rsid w:val="0095621D"/>
    <w:rsid w:val="0096035E"/>
    <w:rsid w:val="00962902"/>
    <w:rsid w:val="009654C8"/>
    <w:rsid w:val="00972405"/>
    <w:rsid w:val="00972855"/>
    <w:rsid w:val="0097390A"/>
    <w:rsid w:val="009747FD"/>
    <w:rsid w:val="00975A3D"/>
    <w:rsid w:val="0097604A"/>
    <w:rsid w:val="00977831"/>
    <w:rsid w:val="0097794B"/>
    <w:rsid w:val="009828B0"/>
    <w:rsid w:val="00983C0C"/>
    <w:rsid w:val="00987C6F"/>
    <w:rsid w:val="00991120"/>
    <w:rsid w:val="009920F1"/>
    <w:rsid w:val="00994B4A"/>
    <w:rsid w:val="00995A8C"/>
    <w:rsid w:val="00995C2D"/>
    <w:rsid w:val="009A13CF"/>
    <w:rsid w:val="009A2D8F"/>
    <w:rsid w:val="009A57E8"/>
    <w:rsid w:val="009B3B65"/>
    <w:rsid w:val="009B6C96"/>
    <w:rsid w:val="009B702E"/>
    <w:rsid w:val="009C1DB8"/>
    <w:rsid w:val="009C26FE"/>
    <w:rsid w:val="009C67F5"/>
    <w:rsid w:val="009D05D1"/>
    <w:rsid w:val="009D0DC6"/>
    <w:rsid w:val="009D52F7"/>
    <w:rsid w:val="009D5BC4"/>
    <w:rsid w:val="009D6DD8"/>
    <w:rsid w:val="009E014F"/>
    <w:rsid w:val="009E1635"/>
    <w:rsid w:val="009F10DB"/>
    <w:rsid w:val="009F1230"/>
    <w:rsid w:val="009F1416"/>
    <w:rsid w:val="009F24D9"/>
    <w:rsid w:val="009F285F"/>
    <w:rsid w:val="00A00C15"/>
    <w:rsid w:val="00A036D5"/>
    <w:rsid w:val="00A229AD"/>
    <w:rsid w:val="00A2422D"/>
    <w:rsid w:val="00A30477"/>
    <w:rsid w:val="00A31267"/>
    <w:rsid w:val="00A325CE"/>
    <w:rsid w:val="00A3541A"/>
    <w:rsid w:val="00A42F74"/>
    <w:rsid w:val="00A4377C"/>
    <w:rsid w:val="00A43E15"/>
    <w:rsid w:val="00A43E73"/>
    <w:rsid w:val="00A45319"/>
    <w:rsid w:val="00A5217E"/>
    <w:rsid w:val="00A522BE"/>
    <w:rsid w:val="00A565BB"/>
    <w:rsid w:val="00A5671A"/>
    <w:rsid w:val="00A61830"/>
    <w:rsid w:val="00A716E5"/>
    <w:rsid w:val="00A730F5"/>
    <w:rsid w:val="00A73B15"/>
    <w:rsid w:val="00A73C48"/>
    <w:rsid w:val="00A7478E"/>
    <w:rsid w:val="00A75A78"/>
    <w:rsid w:val="00A762DC"/>
    <w:rsid w:val="00A77F16"/>
    <w:rsid w:val="00A80C73"/>
    <w:rsid w:val="00A83987"/>
    <w:rsid w:val="00A85CFD"/>
    <w:rsid w:val="00A90499"/>
    <w:rsid w:val="00A95906"/>
    <w:rsid w:val="00AA223E"/>
    <w:rsid w:val="00AA28FC"/>
    <w:rsid w:val="00AA5077"/>
    <w:rsid w:val="00AB011E"/>
    <w:rsid w:val="00AB0512"/>
    <w:rsid w:val="00AB0F3E"/>
    <w:rsid w:val="00AB4203"/>
    <w:rsid w:val="00AB681C"/>
    <w:rsid w:val="00AB730C"/>
    <w:rsid w:val="00AB7548"/>
    <w:rsid w:val="00AB75DA"/>
    <w:rsid w:val="00AB76BC"/>
    <w:rsid w:val="00AB7CC5"/>
    <w:rsid w:val="00AC01E9"/>
    <w:rsid w:val="00AC10BA"/>
    <w:rsid w:val="00AD05C5"/>
    <w:rsid w:val="00AD249C"/>
    <w:rsid w:val="00AD739E"/>
    <w:rsid w:val="00AE1603"/>
    <w:rsid w:val="00AE5E12"/>
    <w:rsid w:val="00AE6A54"/>
    <w:rsid w:val="00AF24DD"/>
    <w:rsid w:val="00AF3508"/>
    <w:rsid w:val="00AF3E98"/>
    <w:rsid w:val="00AF4212"/>
    <w:rsid w:val="00AF557B"/>
    <w:rsid w:val="00AF57BC"/>
    <w:rsid w:val="00B01EE2"/>
    <w:rsid w:val="00B02CAD"/>
    <w:rsid w:val="00B044D7"/>
    <w:rsid w:val="00B047FB"/>
    <w:rsid w:val="00B04EE4"/>
    <w:rsid w:val="00B06291"/>
    <w:rsid w:val="00B07EA3"/>
    <w:rsid w:val="00B10853"/>
    <w:rsid w:val="00B10DCE"/>
    <w:rsid w:val="00B15196"/>
    <w:rsid w:val="00B21CBF"/>
    <w:rsid w:val="00B24853"/>
    <w:rsid w:val="00B248B4"/>
    <w:rsid w:val="00B27DDF"/>
    <w:rsid w:val="00B3060F"/>
    <w:rsid w:val="00B33296"/>
    <w:rsid w:val="00B3472F"/>
    <w:rsid w:val="00B34D63"/>
    <w:rsid w:val="00B419E2"/>
    <w:rsid w:val="00B41C53"/>
    <w:rsid w:val="00B42ACE"/>
    <w:rsid w:val="00B437CD"/>
    <w:rsid w:val="00B438CA"/>
    <w:rsid w:val="00B50AB2"/>
    <w:rsid w:val="00B56158"/>
    <w:rsid w:val="00B61F45"/>
    <w:rsid w:val="00B631B0"/>
    <w:rsid w:val="00B65430"/>
    <w:rsid w:val="00B703AC"/>
    <w:rsid w:val="00B821B8"/>
    <w:rsid w:val="00B861B7"/>
    <w:rsid w:val="00B86947"/>
    <w:rsid w:val="00B90E52"/>
    <w:rsid w:val="00B92891"/>
    <w:rsid w:val="00B93142"/>
    <w:rsid w:val="00B93B84"/>
    <w:rsid w:val="00B93F05"/>
    <w:rsid w:val="00B97CCA"/>
    <w:rsid w:val="00B97F66"/>
    <w:rsid w:val="00BA2AE4"/>
    <w:rsid w:val="00BA3A53"/>
    <w:rsid w:val="00BA4FFB"/>
    <w:rsid w:val="00BA5E1F"/>
    <w:rsid w:val="00BB2B0B"/>
    <w:rsid w:val="00BB6E05"/>
    <w:rsid w:val="00BC4AF6"/>
    <w:rsid w:val="00BC5065"/>
    <w:rsid w:val="00BD1117"/>
    <w:rsid w:val="00BD155C"/>
    <w:rsid w:val="00BD228D"/>
    <w:rsid w:val="00BD2EBB"/>
    <w:rsid w:val="00BD333C"/>
    <w:rsid w:val="00BD4AD1"/>
    <w:rsid w:val="00BD5318"/>
    <w:rsid w:val="00BE25D6"/>
    <w:rsid w:val="00BE2E85"/>
    <w:rsid w:val="00BE30A6"/>
    <w:rsid w:val="00BE3990"/>
    <w:rsid w:val="00BE3C08"/>
    <w:rsid w:val="00BF3D93"/>
    <w:rsid w:val="00BF55B6"/>
    <w:rsid w:val="00BF708C"/>
    <w:rsid w:val="00C01232"/>
    <w:rsid w:val="00C01267"/>
    <w:rsid w:val="00C013F6"/>
    <w:rsid w:val="00C0207E"/>
    <w:rsid w:val="00C0418A"/>
    <w:rsid w:val="00C045A5"/>
    <w:rsid w:val="00C04D4A"/>
    <w:rsid w:val="00C0590F"/>
    <w:rsid w:val="00C10902"/>
    <w:rsid w:val="00C12B36"/>
    <w:rsid w:val="00C23D6D"/>
    <w:rsid w:val="00C242CE"/>
    <w:rsid w:val="00C259A3"/>
    <w:rsid w:val="00C26982"/>
    <w:rsid w:val="00C30752"/>
    <w:rsid w:val="00C317F0"/>
    <w:rsid w:val="00C320AC"/>
    <w:rsid w:val="00C33376"/>
    <w:rsid w:val="00C344BC"/>
    <w:rsid w:val="00C41BEF"/>
    <w:rsid w:val="00C46A24"/>
    <w:rsid w:val="00C476E0"/>
    <w:rsid w:val="00C60813"/>
    <w:rsid w:val="00C631D5"/>
    <w:rsid w:val="00C6350A"/>
    <w:rsid w:val="00C71F05"/>
    <w:rsid w:val="00C71F3D"/>
    <w:rsid w:val="00C72526"/>
    <w:rsid w:val="00C74A11"/>
    <w:rsid w:val="00C879D9"/>
    <w:rsid w:val="00C944D6"/>
    <w:rsid w:val="00C94A8C"/>
    <w:rsid w:val="00C96403"/>
    <w:rsid w:val="00CA090E"/>
    <w:rsid w:val="00CA1484"/>
    <w:rsid w:val="00CA1A26"/>
    <w:rsid w:val="00CA36A6"/>
    <w:rsid w:val="00CA3DBC"/>
    <w:rsid w:val="00CA4230"/>
    <w:rsid w:val="00CA5CDD"/>
    <w:rsid w:val="00CB0AA3"/>
    <w:rsid w:val="00CB2069"/>
    <w:rsid w:val="00CB312B"/>
    <w:rsid w:val="00CB35CD"/>
    <w:rsid w:val="00CB55A3"/>
    <w:rsid w:val="00CC06A0"/>
    <w:rsid w:val="00CC20D5"/>
    <w:rsid w:val="00CC31BF"/>
    <w:rsid w:val="00CC4AAF"/>
    <w:rsid w:val="00CC5DAB"/>
    <w:rsid w:val="00CD1B3F"/>
    <w:rsid w:val="00CD55B5"/>
    <w:rsid w:val="00CD5BA1"/>
    <w:rsid w:val="00CD5F79"/>
    <w:rsid w:val="00CE5C72"/>
    <w:rsid w:val="00CF2105"/>
    <w:rsid w:val="00CF3687"/>
    <w:rsid w:val="00CF3D44"/>
    <w:rsid w:val="00CF5DA5"/>
    <w:rsid w:val="00CF7347"/>
    <w:rsid w:val="00CF764C"/>
    <w:rsid w:val="00CF771E"/>
    <w:rsid w:val="00D0023B"/>
    <w:rsid w:val="00D038C2"/>
    <w:rsid w:val="00D04063"/>
    <w:rsid w:val="00D0682D"/>
    <w:rsid w:val="00D10069"/>
    <w:rsid w:val="00D11A02"/>
    <w:rsid w:val="00D15550"/>
    <w:rsid w:val="00D202F7"/>
    <w:rsid w:val="00D20C0D"/>
    <w:rsid w:val="00D24013"/>
    <w:rsid w:val="00D306F3"/>
    <w:rsid w:val="00D353E3"/>
    <w:rsid w:val="00D36446"/>
    <w:rsid w:val="00D37603"/>
    <w:rsid w:val="00D43E48"/>
    <w:rsid w:val="00D44F79"/>
    <w:rsid w:val="00D50B66"/>
    <w:rsid w:val="00D50BF7"/>
    <w:rsid w:val="00D52A95"/>
    <w:rsid w:val="00D5617C"/>
    <w:rsid w:val="00D57488"/>
    <w:rsid w:val="00D622CB"/>
    <w:rsid w:val="00D65E3E"/>
    <w:rsid w:val="00D7265A"/>
    <w:rsid w:val="00D7661B"/>
    <w:rsid w:val="00D8436D"/>
    <w:rsid w:val="00D84B4E"/>
    <w:rsid w:val="00D84FC2"/>
    <w:rsid w:val="00D9236D"/>
    <w:rsid w:val="00D93449"/>
    <w:rsid w:val="00DA09CB"/>
    <w:rsid w:val="00DA1404"/>
    <w:rsid w:val="00DA58BB"/>
    <w:rsid w:val="00DA640B"/>
    <w:rsid w:val="00DA6B15"/>
    <w:rsid w:val="00DA76FF"/>
    <w:rsid w:val="00DB1AA9"/>
    <w:rsid w:val="00DB445C"/>
    <w:rsid w:val="00DB4CAB"/>
    <w:rsid w:val="00DB5F4E"/>
    <w:rsid w:val="00DC0D80"/>
    <w:rsid w:val="00DC2C6E"/>
    <w:rsid w:val="00DC43EC"/>
    <w:rsid w:val="00DC7E4D"/>
    <w:rsid w:val="00DD19F8"/>
    <w:rsid w:val="00DD1B20"/>
    <w:rsid w:val="00DD3CC0"/>
    <w:rsid w:val="00DD4A82"/>
    <w:rsid w:val="00DD6CF3"/>
    <w:rsid w:val="00DD721A"/>
    <w:rsid w:val="00DD7B52"/>
    <w:rsid w:val="00DE1F27"/>
    <w:rsid w:val="00DE39DE"/>
    <w:rsid w:val="00DE43C0"/>
    <w:rsid w:val="00DE52E7"/>
    <w:rsid w:val="00DE63E8"/>
    <w:rsid w:val="00DF113E"/>
    <w:rsid w:val="00DF4078"/>
    <w:rsid w:val="00DF4A2D"/>
    <w:rsid w:val="00E04958"/>
    <w:rsid w:val="00E06F8C"/>
    <w:rsid w:val="00E10042"/>
    <w:rsid w:val="00E12FEE"/>
    <w:rsid w:val="00E1302B"/>
    <w:rsid w:val="00E17977"/>
    <w:rsid w:val="00E243C4"/>
    <w:rsid w:val="00E25304"/>
    <w:rsid w:val="00E301F3"/>
    <w:rsid w:val="00E30CC8"/>
    <w:rsid w:val="00E41B49"/>
    <w:rsid w:val="00E5319F"/>
    <w:rsid w:val="00E558DC"/>
    <w:rsid w:val="00E57A9A"/>
    <w:rsid w:val="00E63639"/>
    <w:rsid w:val="00E71E15"/>
    <w:rsid w:val="00E740CF"/>
    <w:rsid w:val="00E74627"/>
    <w:rsid w:val="00E75006"/>
    <w:rsid w:val="00E76923"/>
    <w:rsid w:val="00E76F43"/>
    <w:rsid w:val="00E7765C"/>
    <w:rsid w:val="00E80F5D"/>
    <w:rsid w:val="00E8570A"/>
    <w:rsid w:val="00E879EE"/>
    <w:rsid w:val="00E93BCF"/>
    <w:rsid w:val="00E93DBD"/>
    <w:rsid w:val="00E94063"/>
    <w:rsid w:val="00EA41E4"/>
    <w:rsid w:val="00EA4F78"/>
    <w:rsid w:val="00EB068F"/>
    <w:rsid w:val="00EB5245"/>
    <w:rsid w:val="00EC0E0A"/>
    <w:rsid w:val="00EC19FB"/>
    <w:rsid w:val="00EC4DC5"/>
    <w:rsid w:val="00ED1215"/>
    <w:rsid w:val="00EE01AA"/>
    <w:rsid w:val="00EE275B"/>
    <w:rsid w:val="00EE2974"/>
    <w:rsid w:val="00EE2FF9"/>
    <w:rsid w:val="00EE735F"/>
    <w:rsid w:val="00EE7699"/>
    <w:rsid w:val="00EE7F4D"/>
    <w:rsid w:val="00EF3457"/>
    <w:rsid w:val="00EF5FE5"/>
    <w:rsid w:val="00F0049A"/>
    <w:rsid w:val="00F00CD3"/>
    <w:rsid w:val="00F01061"/>
    <w:rsid w:val="00F032D6"/>
    <w:rsid w:val="00F04642"/>
    <w:rsid w:val="00F15CBC"/>
    <w:rsid w:val="00F27393"/>
    <w:rsid w:val="00F27E33"/>
    <w:rsid w:val="00F3092B"/>
    <w:rsid w:val="00F330D0"/>
    <w:rsid w:val="00F35295"/>
    <w:rsid w:val="00F40BD4"/>
    <w:rsid w:val="00F42429"/>
    <w:rsid w:val="00F43636"/>
    <w:rsid w:val="00F44B22"/>
    <w:rsid w:val="00F57147"/>
    <w:rsid w:val="00F60F75"/>
    <w:rsid w:val="00F61073"/>
    <w:rsid w:val="00F63B4B"/>
    <w:rsid w:val="00F646D1"/>
    <w:rsid w:val="00F64D2A"/>
    <w:rsid w:val="00F66188"/>
    <w:rsid w:val="00F672CC"/>
    <w:rsid w:val="00F727BD"/>
    <w:rsid w:val="00F74B7E"/>
    <w:rsid w:val="00F75DE1"/>
    <w:rsid w:val="00F7676E"/>
    <w:rsid w:val="00F778C2"/>
    <w:rsid w:val="00F80482"/>
    <w:rsid w:val="00F814BA"/>
    <w:rsid w:val="00F81909"/>
    <w:rsid w:val="00F92A17"/>
    <w:rsid w:val="00F93D88"/>
    <w:rsid w:val="00F94138"/>
    <w:rsid w:val="00F958FD"/>
    <w:rsid w:val="00FA07FC"/>
    <w:rsid w:val="00FA3B57"/>
    <w:rsid w:val="00FA3D0D"/>
    <w:rsid w:val="00FA3DFA"/>
    <w:rsid w:val="00FA488F"/>
    <w:rsid w:val="00FA4E60"/>
    <w:rsid w:val="00FA76C8"/>
    <w:rsid w:val="00FB1930"/>
    <w:rsid w:val="00FB3045"/>
    <w:rsid w:val="00FB3A87"/>
    <w:rsid w:val="00FB4496"/>
    <w:rsid w:val="00FB4BEC"/>
    <w:rsid w:val="00FB4D28"/>
    <w:rsid w:val="00FB638C"/>
    <w:rsid w:val="00FB68DD"/>
    <w:rsid w:val="00FC01DE"/>
    <w:rsid w:val="00FC3315"/>
    <w:rsid w:val="00FC4DA1"/>
    <w:rsid w:val="00FC6202"/>
    <w:rsid w:val="00FC6A2A"/>
    <w:rsid w:val="00FD0069"/>
    <w:rsid w:val="00FD1517"/>
    <w:rsid w:val="00FD1AFD"/>
    <w:rsid w:val="00FE0CEC"/>
    <w:rsid w:val="00FE1D68"/>
    <w:rsid w:val="00FE2BBA"/>
    <w:rsid w:val="00FE46A5"/>
    <w:rsid w:val="00FE4A54"/>
    <w:rsid w:val="00FF6E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BE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67">
    <w:lsdException w:name="Normal" w:qFormat="1"/>
    <w:lsdException w:name="footnote text" w:uiPriority="99"/>
    <w:lsdException w:name="header" w:uiPriority="99"/>
    <w:lsdException w:name="footer" w:uiPriority="99"/>
    <w:lsdException w:name="footnote reference" w:uiPriority="99"/>
    <w:lsdException w:name="Hyperlink" w:uiPriority="99"/>
    <w:lsdException w:name="Placeholder Text" w:uiPriority="99"/>
  </w:latentStyles>
  <w:style w:type="paragraph" w:default="1" w:styleId="Normal">
    <w:name w:val="Normal"/>
    <w:qFormat/>
    <w:rsid w:val="00B90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CC35BC"/>
    <w:rPr>
      <w:rFonts w:ascii="Lucida Grande" w:hAnsi="Lucida Grande" w:cs="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uiPriority w:val="99"/>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867306"/>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3"/>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9339FA"/>
    <w:pPr>
      <w:spacing w:line="240" w:lineRule="auto"/>
    </w:pPr>
    <w:rPr>
      <w:rFonts w:ascii="Calibri" w:eastAsia="Calibri" w:hAnsi="Calibri" w:cs="Times New Roman"/>
      <w:b/>
      <w:bCs/>
      <w:color w:val="4F81BD"/>
      <w:sz w:val="18"/>
      <w:szCs w:val="18"/>
    </w:rPr>
  </w:style>
  <w:style w:type="character" w:customStyle="1" w:styleId="ny-list-bulletsChar">
    <w:name w:val="ny-list-bullets Char"/>
    <w:link w:val="ny-list-bullets"/>
    <w:locked/>
    <w:rsid w:val="009339FA"/>
    <w:rPr>
      <w:rFonts w:ascii="Calibri" w:eastAsia="Myriad Pro" w:hAnsi="Calibri" w:cs="Myriad Pro"/>
      <w:color w:val="231F20"/>
    </w:rPr>
  </w:style>
  <w:style w:type="paragraph" w:styleId="List2">
    <w:name w:val="List 2"/>
    <w:basedOn w:val="Normal"/>
    <w:uiPriority w:val="99"/>
    <w:rsid w:val="009339FA"/>
    <w:pPr>
      <w:ind w:left="720" w:hanging="360"/>
    </w:pPr>
    <w:rPr>
      <w:rFonts w:ascii="Calibri" w:eastAsia="Calibri" w:hAnsi="Calibri" w:cs="Times New Roman"/>
    </w:rPr>
  </w:style>
  <w:style w:type="table" w:customStyle="1" w:styleId="TableGrid11">
    <w:name w:val="Table Grid11"/>
    <w:basedOn w:val="TableNormal"/>
    <w:next w:val="TableGrid"/>
    <w:uiPriority w:val="59"/>
    <w:rsid w:val="00B9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C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3F09"/>
  </w:style>
  <w:style w:type="paragraph" w:customStyle="1" w:styleId="ny-moduleTOC">
    <w:name w:val="ny-module TOC"/>
    <w:basedOn w:val="Normal"/>
    <w:link w:val="ny-moduleTOCChar"/>
    <w:qFormat/>
    <w:rsid w:val="003E4CC5"/>
    <w:pPr>
      <w:widowControl/>
      <w:tabs>
        <w:tab w:val="right" w:leader="dot" w:pos="9810"/>
      </w:tabs>
      <w:autoSpaceDE w:val="0"/>
      <w:autoSpaceDN w:val="0"/>
      <w:adjustRightInd w:val="0"/>
      <w:spacing w:before="80" w:after="0" w:line="260" w:lineRule="exact"/>
      <w:ind w:left="994" w:hanging="994"/>
    </w:pPr>
    <w:rPr>
      <w:rFonts w:cstheme="minorHAnsi"/>
      <w:sz w:val="28"/>
      <w:szCs w:val="28"/>
    </w:rPr>
  </w:style>
  <w:style w:type="character" w:customStyle="1" w:styleId="ny-moduleTOCChar">
    <w:name w:val="ny-module TOC Char"/>
    <w:basedOn w:val="DefaultParagraphFont"/>
    <w:link w:val="ny-moduleTOC"/>
    <w:rsid w:val="003E4CC5"/>
    <w:rPr>
      <w:rFonts w:cstheme="minorHAnsi"/>
      <w:sz w:val="28"/>
      <w:szCs w:val="28"/>
    </w:rPr>
  </w:style>
  <w:style w:type="character" w:styleId="PlaceholderText">
    <w:name w:val="Placeholder Text"/>
    <w:basedOn w:val="DefaultParagraphFont"/>
    <w:uiPriority w:val="99"/>
    <w:semiHidden/>
    <w:rsid w:val="00F727BD"/>
    <w:rPr>
      <w:color w:val="808080"/>
    </w:rPr>
  </w:style>
  <w:style w:type="paragraph" w:customStyle="1" w:styleId="ny-table-list-lessons">
    <w:name w:val="ny-table-list-lessons"/>
    <w:basedOn w:val="Normal"/>
    <w:qFormat/>
    <w:rsid w:val="00410622"/>
    <w:pPr>
      <w:spacing w:before="60" w:after="120" w:line="260" w:lineRule="exact"/>
      <w:ind w:left="1555" w:hanging="1440"/>
    </w:pPr>
    <w:rPr>
      <w:rFonts w:ascii="Calibri" w:eastAsia="Myriad Pro" w:hAnsi="Calibri" w:cs="Myriad Pro"/>
      <w:color w:val="231F20"/>
    </w:rPr>
  </w:style>
  <w:style w:type="character" w:styleId="Hyperlink">
    <w:name w:val="Hyperlink"/>
    <w:basedOn w:val="DefaultParagraphFont"/>
    <w:uiPriority w:val="99"/>
    <w:unhideWhenUsed/>
    <w:rsid w:val="003C03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67">
    <w:lsdException w:name="Normal" w:qFormat="1"/>
    <w:lsdException w:name="footnote text" w:uiPriority="99"/>
    <w:lsdException w:name="header" w:uiPriority="99"/>
    <w:lsdException w:name="footer" w:uiPriority="99"/>
    <w:lsdException w:name="footnote reference" w:uiPriority="99"/>
    <w:lsdException w:name="Hyperlink" w:uiPriority="99"/>
    <w:lsdException w:name="Placeholder Text" w:uiPriority="99"/>
  </w:latentStyles>
  <w:style w:type="paragraph" w:default="1" w:styleId="Normal">
    <w:name w:val="Normal"/>
    <w:qFormat/>
    <w:rsid w:val="00B90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CC35BC"/>
    <w:rPr>
      <w:rFonts w:ascii="Lucida Grande" w:hAnsi="Lucida Grande" w:cs="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uiPriority w:val="99"/>
    <w:qFormat/>
    <w:rsid w:val="0027457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867306"/>
    <w:pPr>
      <w:spacing w:before="240" w:after="120" w:line="440" w:lineRule="exact"/>
    </w:pPr>
    <w:rPr>
      <w:rFonts w:ascii="Calibri Bold" w:eastAsia="Myriad Pro" w:hAnsi="Calibri Bold" w:cs="Myriad Pro"/>
      <w:b/>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ordered-list">
    <w:name w:val="ny-ordered-list"/>
    <w:basedOn w:val="ny-h4"/>
    <w:qFormat/>
    <w:rsid w:val="00870E7A"/>
    <w:pPr>
      <w:numPr>
        <w:numId w:val="3"/>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E7F4D"/>
    <w:pPr>
      <w:spacing w:after="0" w:line="240" w:lineRule="auto"/>
    </w:pPr>
    <w:rPr>
      <w:sz w:val="20"/>
      <w:szCs w:val="20"/>
    </w:rPr>
  </w:style>
  <w:style w:type="character" w:customStyle="1" w:styleId="FootnoteTextChar">
    <w:name w:val="Footnote Text Char"/>
    <w:basedOn w:val="DefaultParagraphFont"/>
    <w:link w:val="FootnoteText"/>
    <w:uiPriority w:val="99"/>
    <w:rsid w:val="00EE7F4D"/>
    <w:rPr>
      <w:sz w:val="20"/>
      <w:szCs w:val="20"/>
    </w:rPr>
  </w:style>
  <w:style w:type="character" w:styleId="FootnoteReference">
    <w:name w:val="footnote reference"/>
    <w:basedOn w:val="DefaultParagraphFont"/>
    <w:uiPriority w:val="99"/>
    <w:unhideWhenUsed/>
    <w:rsid w:val="00EE7F4D"/>
    <w:rPr>
      <w:vertAlign w:val="superscript"/>
    </w:rPr>
  </w:style>
  <w:style w:type="table" w:customStyle="1" w:styleId="TableGrid5">
    <w:name w:val="Table Grid5"/>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9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9339FA"/>
    <w:pPr>
      <w:spacing w:line="240" w:lineRule="auto"/>
    </w:pPr>
    <w:rPr>
      <w:rFonts w:ascii="Calibri" w:eastAsia="Calibri" w:hAnsi="Calibri" w:cs="Times New Roman"/>
      <w:b/>
      <w:bCs/>
      <w:color w:val="4F81BD"/>
      <w:sz w:val="18"/>
      <w:szCs w:val="18"/>
    </w:rPr>
  </w:style>
  <w:style w:type="character" w:customStyle="1" w:styleId="ny-list-bulletsChar">
    <w:name w:val="ny-list-bullets Char"/>
    <w:link w:val="ny-list-bullets"/>
    <w:locked/>
    <w:rsid w:val="009339FA"/>
    <w:rPr>
      <w:rFonts w:ascii="Calibri" w:eastAsia="Myriad Pro" w:hAnsi="Calibri" w:cs="Myriad Pro"/>
      <w:color w:val="231F20"/>
    </w:rPr>
  </w:style>
  <w:style w:type="paragraph" w:styleId="List2">
    <w:name w:val="List 2"/>
    <w:basedOn w:val="Normal"/>
    <w:uiPriority w:val="99"/>
    <w:rsid w:val="009339FA"/>
    <w:pPr>
      <w:ind w:left="720" w:hanging="360"/>
    </w:pPr>
    <w:rPr>
      <w:rFonts w:ascii="Calibri" w:eastAsia="Calibri" w:hAnsi="Calibri" w:cs="Times New Roman"/>
    </w:rPr>
  </w:style>
  <w:style w:type="table" w:customStyle="1" w:styleId="TableGrid11">
    <w:name w:val="Table Grid11"/>
    <w:basedOn w:val="TableNormal"/>
    <w:next w:val="TableGrid"/>
    <w:uiPriority w:val="59"/>
    <w:rsid w:val="00B9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C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03F09"/>
  </w:style>
  <w:style w:type="paragraph" w:customStyle="1" w:styleId="ny-moduleTOC">
    <w:name w:val="ny-module TOC"/>
    <w:basedOn w:val="Normal"/>
    <w:link w:val="ny-moduleTOCChar"/>
    <w:qFormat/>
    <w:rsid w:val="003E4CC5"/>
    <w:pPr>
      <w:widowControl/>
      <w:tabs>
        <w:tab w:val="right" w:leader="dot" w:pos="9810"/>
      </w:tabs>
      <w:autoSpaceDE w:val="0"/>
      <w:autoSpaceDN w:val="0"/>
      <w:adjustRightInd w:val="0"/>
      <w:spacing w:before="80" w:after="0" w:line="260" w:lineRule="exact"/>
      <w:ind w:left="994" w:hanging="994"/>
    </w:pPr>
    <w:rPr>
      <w:rFonts w:cstheme="minorHAnsi"/>
      <w:sz w:val="28"/>
      <w:szCs w:val="28"/>
    </w:rPr>
  </w:style>
  <w:style w:type="character" w:customStyle="1" w:styleId="ny-moduleTOCChar">
    <w:name w:val="ny-module TOC Char"/>
    <w:basedOn w:val="DefaultParagraphFont"/>
    <w:link w:val="ny-moduleTOC"/>
    <w:rsid w:val="003E4CC5"/>
    <w:rPr>
      <w:rFonts w:cstheme="minorHAnsi"/>
      <w:sz w:val="28"/>
      <w:szCs w:val="28"/>
    </w:rPr>
  </w:style>
  <w:style w:type="character" w:styleId="PlaceholderText">
    <w:name w:val="Placeholder Text"/>
    <w:basedOn w:val="DefaultParagraphFont"/>
    <w:uiPriority w:val="99"/>
    <w:semiHidden/>
    <w:rsid w:val="00F727BD"/>
    <w:rPr>
      <w:color w:val="808080"/>
    </w:rPr>
  </w:style>
  <w:style w:type="paragraph" w:customStyle="1" w:styleId="ny-table-list-lessons">
    <w:name w:val="ny-table-list-lessons"/>
    <w:basedOn w:val="Normal"/>
    <w:qFormat/>
    <w:rsid w:val="00410622"/>
    <w:pPr>
      <w:spacing w:before="60" w:after="120" w:line="260" w:lineRule="exact"/>
      <w:ind w:left="1555" w:hanging="1440"/>
    </w:pPr>
    <w:rPr>
      <w:rFonts w:ascii="Calibri" w:eastAsia="Myriad Pro" w:hAnsi="Calibri" w:cs="Myriad Pro"/>
      <w:color w:val="231F20"/>
    </w:rPr>
  </w:style>
  <w:style w:type="character" w:styleId="Hyperlink">
    <w:name w:val="Hyperlink"/>
    <w:basedOn w:val="DefaultParagraphFont"/>
    <w:uiPriority w:val="99"/>
    <w:unhideWhenUsed/>
    <w:rsid w:val="003C0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48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 Id="rId27"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pn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QC</Status>
    <Comments xmlns="0b238e83-9372-4dc9-ab67-e26d89b8ed15">Final format complete RC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150E-A314-40F1-9B47-9E4C69E71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3072E-AFED-46BF-BFFF-0E197AB5FE80}">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C357263D-C11E-48AE-903B-2CCFC48ED441}">
  <ds:schemaRefs>
    <ds:schemaRef ds:uri="http://schemas.microsoft.com/sharepoint/v3/contenttype/forms"/>
  </ds:schemaRefs>
</ds:datastoreItem>
</file>

<file path=customXml/itemProps4.xml><?xml version="1.0" encoding="utf-8"?>
<ds:datastoreItem xmlns:ds="http://schemas.openxmlformats.org/officeDocument/2006/customXml" ds:itemID="{31596CAB-C41F-4F30-BBE8-D66E0878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3244</Words>
  <Characters>15248</Characters>
  <Application>Microsoft Office Word</Application>
  <DocSecurity>0</DocSecurity>
  <Lines>401</Lines>
  <Paragraphs>231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18</cp:revision>
  <cp:lastPrinted>2014-07-30T11:37:00Z</cp:lastPrinted>
  <dcterms:created xsi:type="dcterms:W3CDTF">2014-07-10T18:53:00Z</dcterms:created>
  <dcterms:modified xsi:type="dcterms:W3CDTF">2014-09-22T23:57:00Z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Status">
    <vt:lpwstr>QC</vt:lpwstr>
  </property>
</Properties>
</file>