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77AA32" w14:textId="37B244DB" w:rsidR="00863550" w:rsidRPr="000D09C0" w:rsidRDefault="001F0D7E" w:rsidP="003C68DF">
      <w:pPr>
        <w:pStyle w:val="ny-bullet-list"/>
        <w:rPr>
          <w:b/>
        </w:rPr>
      </w:pPr>
      <w:r w:rsidRPr="000D09C0">
        <w:t xml:space="preserve">Name  </w:t>
      </w:r>
      <w:r w:rsidRPr="000D09C0">
        <w:rPr>
          <w:u w:val="single"/>
        </w:rPr>
        <w:t xml:space="preserve"> </w:t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t xml:space="preserve">  </w:t>
      </w:r>
      <w:r w:rsidRPr="000D09C0">
        <w:tab/>
        <w:t xml:space="preserve">Date </w:t>
      </w:r>
      <w:r w:rsidRPr="000D09C0">
        <w:rPr>
          <w:u w:val="single"/>
        </w:rPr>
        <w:t xml:space="preserve"> </w:t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rPr>
          <w:u w:val="single"/>
        </w:rPr>
        <w:tab/>
      </w:r>
      <w:r w:rsidRPr="000D09C0">
        <w:rPr>
          <w:u w:val="single"/>
        </w:rPr>
        <w:br/>
      </w:r>
    </w:p>
    <w:p w14:paraId="0FB21B1A" w14:textId="74BA2401" w:rsidR="00DD0305" w:rsidRDefault="00DD0305" w:rsidP="000D09C0">
      <w:pPr>
        <w:pStyle w:val="ny-numbering-assessment"/>
        <w:rPr>
          <w:b/>
        </w:rPr>
      </w:pPr>
      <w:r>
        <w:t xml:space="preserve">In New York, </w:t>
      </w:r>
      <w:r w:rsidR="001634D2">
        <w:t xml:space="preserve">state </w:t>
      </w:r>
      <w:r>
        <w:t>sales tax rates vary by county.  In Allegany</w:t>
      </w:r>
      <w:r w:rsidR="00AB2BEA">
        <w:t xml:space="preserve"> County, the sales tax rate </w:t>
      </w:r>
      <w:proofErr w:type="gramStart"/>
      <w:r w:rsidR="00AB2BEA">
        <w:t xml:space="preserve">is </w:t>
      </w:r>
      <w:proofErr w:type="gramEnd"/>
      <m:oMath>
        <m:r>
          <w:rPr>
            <w:rFonts w:ascii="Cambria Math" w:hAnsi="Cambria Math"/>
          </w:rPr>
          <m:t>8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den>
        </m:f>
        <m:r>
          <w:rPr>
            <w:rFonts w:ascii="Cambria Math" w:hAnsi="Cambria Math"/>
          </w:rPr>
          <m:t>%</m:t>
        </m:r>
      </m:oMath>
      <w:r>
        <w:t xml:space="preserve">. </w:t>
      </w:r>
      <w:r w:rsidR="000D7E44">
        <w:t xml:space="preserve"> </w:t>
      </w:r>
    </w:p>
    <w:p w14:paraId="14DCA44F" w14:textId="67875868" w:rsidR="00863550" w:rsidRDefault="00863550" w:rsidP="00EB5186">
      <w:pPr>
        <w:pStyle w:val="ny-numbering-assessment"/>
        <w:numPr>
          <w:ilvl w:val="0"/>
          <w:numId w:val="0"/>
        </w:numPr>
        <w:ind w:left="360"/>
      </w:pPr>
    </w:p>
    <w:p w14:paraId="6A9E238A" w14:textId="26E2ABE6" w:rsidR="009559C6" w:rsidRPr="009559C6" w:rsidRDefault="009559C6" w:rsidP="009559C6">
      <w:pPr>
        <w:pStyle w:val="ny-numbering-assessment"/>
        <w:numPr>
          <w:ilvl w:val="1"/>
          <w:numId w:val="7"/>
        </w:numPr>
      </w:pPr>
      <w:r w:rsidRPr="009559C6">
        <w:t xml:space="preserve">A </w:t>
      </w:r>
      <w:proofErr w:type="gramStart"/>
      <w:r w:rsidRPr="009559C6">
        <w:t xml:space="preserve">book costs </w:t>
      </w:r>
      <m:oMath>
        <m:r>
          <w:rPr>
            <w:rFonts w:ascii="Cambria Math" w:hAnsi="Cambria Math"/>
          </w:rPr>
          <m:t>$12.99</m:t>
        </m:r>
      </m:oMath>
      <w:r w:rsidR="001634D2" w:rsidRPr="00DB182D">
        <w:rPr>
          <w:rFonts w:eastAsiaTheme="minorEastAsia"/>
        </w:rPr>
        <w:t>,</w:t>
      </w:r>
      <w:proofErr w:type="gramEnd"/>
      <m:oMath>
        <m:r>
          <w:rPr>
            <w:rFonts w:ascii="Cambria Math" w:hAnsi="Cambria Math"/>
          </w:rPr>
          <m:t xml:space="preserve"> </m:t>
        </m:r>
      </m:oMath>
      <w:r w:rsidRPr="009559C6">
        <w:t xml:space="preserve">and a video game costs </w:t>
      </w:r>
      <m:oMath>
        <m:r>
          <w:rPr>
            <w:rFonts w:ascii="Cambria Math" w:hAnsi="Cambria Math"/>
          </w:rPr>
          <m:t>$39.99</m:t>
        </m:r>
      </m:oMath>
      <w:r w:rsidRPr="009559C6">
        <w:t xml:space="preserve">. </w:t>
      </w:r>
      <w:r w:rsidR="00A85025">
        <w:t xml:space="preserve"> </w:t>
      </w:r>
      <w:r w:rsidRPr="009559C6">
        <w:t>Rounded to the nearest cent, how much more is the tax on the video game than the tax on the book?</w:t>
      </w:r>
    </w:p>
    <w:p w14:paraId="5568C1D4" w14:textId="77777777" w:rsidR="009559C6" w:rsidRDefault="009559C6" w:rsidP="009559C6">
      <w:pPr>
        <w:pStyle w:val="ny-numbering-assessment"/>
        <w:numPr>
          <w:ilvl w:val="0"/>
          <w:numId w:val="0"/>
        </w:numPr>
        <w:ind w:left="806"/>
      </w:pPr>
    </w:p>
    <w:p w14:paraId="2D219B8C" w14:textId="77777777" w:rsidR="009559C6" w:rsidRDefault="009559C6" w:rsidP="009559C6">
      <w:pPr>
        <w:pStyle w:val="ny-numbering-assessment"/>
        <w:numPr>
          <w:ilvl w:val="0"/>
          <w:numId w:val="0"/>
        </w:numPr>
        <w:ind w:left="806"/>
      </w:pPr>
    </w:p>
    <w:p w14:paraId="7D5916A8" w14:textId="77777777" w:rsidR="009559C6" w:rsidRDefault="009559C6" w:rsidP="009559C6">
      <w:pPr>
        <w:pStyle w:val="ny-numbering-assessment"/>
        <w:numPr>
          <w:ilvl w:val="0"/>
          <w:numId w:val="0"/>
        </w:numPr>
        <w:ind w:left="806"/>
      </w:pPr>
    </w:p>
    <w:p w14:paraId="5DC73233" w14:textId="77777777" w:rsidR="009559C6" w:rsidRDefault="009559C6" w:rsidP="009559C6">
      <w:pPr>
        <w:pStyle w:val="ny-numbering-assessment"/>
        <w:numPr>
          <w:ilvl w:val="0"/>
          <w:numId w:val="0"/>
        </w:numPr>
        <w:ind w:left="806"/>
      </w:pPr>
    </w:p>
    <w:p w14:paraId="3DDDC271" w14:textId="77777777" w:rsidR="009559C6" w:rsidRDefault="009559C6" w:rsidP="009559C6">
      <w:pPr>
        <w:pStyle w:val="ny-numbering-assessment"/>
        <w:numPr>
          <w:ilvl w:val="0"/>
          <w:numId w:val="0"/>
        </w:numPr>
        <w:ind w:left="806"/>
      </w:pPr>
    </w:p>
    <w:p w14:paraId="2267B81E" w14:textId="77777777" w:rsidR="00E31E28" w:rsidRDefault="00E31E28" w:rsidP="009559C6">
      <w:pPr>
        <w:pStyle w:val="ny-numbering-assessment"/>
        <w:numPr>
          <w:ilvl w:val="0"/>
          <w:numId w:val="0"/>
        </w:numPr>
        <w:ind w:left="806"/>
      </w:pPr>
    </w:p>
    <w:p w14:paraId="000F1970" w14:textId="77777777" w:rsidR="00E31E28" w:rsidRDefault="00E31E28" w:rsidP="009559C6">
      <w:pPr>
        <w:pStyle w:val="ny-numbering-assessment"/>
        <w:numPr>
          <w:ilvl w:val="0"/>
          <w:numId w:val="0"/>
        </w:numPr>
        <w:ind w:left="806"/>
      </w:pPr>
    </w:p>
    <w:p w14:paraId="5E4F9C8D" w14:textId="77777777" w:rsidR="00E31E28" w:rsidRDefault="00E31E28" w:rsidP="009559C6">
      <w:pPr>
        <w:pStyle w:val="ny-numbering-assessment"/>
        <w:numPr>
          <w:ilvl w:val="0"/>
          <w:numId w:val="0"/>
        </w:numPr>
        <w:ind w:left="806"/>
      </w:pPr>
    </w:p>
    <w:p w14:paraId="2F35B646" w14:textId="77777777" w:rsidR="00E31E28" w:rsidRDefault="00E31E28" w:rsidP="009559C6">
      <w:pPr>
        <w:pStyle w:val="ny-numbering-assessment"/>
        <w:numPr>
          <w:ilvl w:val="0"/>
          <w:numId w:val="0"/>
        </w:numPr>
        <w:ind w:left="806"/>
      </w:pPr>
    </w:p>
    <w:p w14:paraId="3A9E75DE" w14:textId="77777777" w:rsidR="00E31E28" w:rsidRDefault="00E31E28" w:rsidP="009559C6">
      <w:pPr>
        <w:pStyle w:val="ny-numbering-assessment"/>
        <w:numPr>
          <w:ilvl w:val="0"/>
          <w:numId w:val="0"/>
        </w:numPr>
        <w:ind w:left="806"/>
      </w:pPr>
    </w:p>
    <w:p w14:paraId="7F7942D0" w14:textId="77777777" w:rsidR="009559C6" w:rsidRDefault="009559C6" w:rsidP="009559C6">
      <w:pPr>
        <w:pStyle w:val="ny-numbering-assessment"/>
        <w:numPr>
          <w:ilvl w:val="0"/>
          <w:numId w:val="0"/>
        </w:numPr>
        <w:ind w:left="806"/>
      </w:pPr>
    </w:p>
    <w:p w14:paraId="3EC66CDE" w14:textId="73C67516" w:rsidR="00DD0305" w:rsidRDefault="00DD0305" w:rsidP="00EB5186">
      <w:pPr>
        <w:pStyle w:val="ny-numbering-assessment"/>
        <w:numPr>
          <w:ilvl w:val="1"/>
          <w:numId w:val="7"/>
        </w:numPr>
      </w:pPr>
      <w:r>
        <w:t xml:space="preserve">Using </w:t>
      </w:r>
      <m:oMath>
        <m:r>
          <w:rPr>
            <w:rFonts w:ascii="Cambria Math" w:hAnsi="Cambria Math"/>
          </w:rPr>
          <m:t>n</m:t>
        </m:r>
      </m:oMath>
      <w:r>
        <w:t xml:space="preserve"> to represent</w:t>
      </w:r>
      <w:r w:rsidR="00A85025">
        <w:t xml:space="preserve"> the cost of an item</w:t>
      </w:r>
      <w:r w:rsidR="002219F1">
        <w:t xml:space="preserve"> in dollars</w:t>
      </w:r>
      <w:r w:rsidR="00A85025">
        <w:t xml:space="preserve"> before tax</w:t>
      </w:r>
      <w:r>
        <w:t xml:space="preserve"> and </w:t>
      </w:r>
      <m:oMath>
        <m:r>
          <w:rPr>
            <w:rFonts w:ascii="Cambria Math" w:hAnsi="Cambria Math"/>
          </w:rPr>
          <m:t>t</m:t>
        </m:r>
      </m:oMath>
      <w:r w:rsidRPr="002645DB">
        <w:rPr>
          <w:i/>
        </w:rPr>
        <w:t xml:space="preserve"> </w:t>
      </w:r>
      <w:r>
        <w:t>to represent the amount of sales tax</w:t>
      </w:r>
      <w:r w:rsidR="002219F1">
        <w:t xml:space="preserve"> in dollars</w:t>
      </w:r>
      <w:r>
        <w:t xml:space="preserve"> for that item, write an equation to show the relationship between </w:t>
      </w:r>
      <m:oMath>
        <m:r>
          <w:rPr>
            <w:rFonts w:ascii="Cambria Math" w:hAnsi="Cambria Math"/>
          </w:rPr>
          <m:t>n</m:t>
        </m:r>
      </m:oMath>
      <w:r>
        <w:t xml:space="preserve"> and </w:t>
      </w:r>
      <m:oMath>
        <m:r>
          <w:rPr>
            <w:rFonts w:ascii="Cambria Math" w:hAnsi="Cambria Math"/>
          </w:rPr>
          <m:t>t</m:t>
        </m:r>
      </m:oMath>
      <w:r>
        <w:t>.</w:t>
      </w:r>
    </w:p>
    <w:p w14:paraId="7B337E65" w14:textId="4EC52F02" w:rsidR="00AB2BEA" w:rsidRDefault="00AB2BEA" w:rsidP="00ED6471">
      <w:pPr>
        <w:pStyle w:val="ny-numbering-assessment"/>
        <w:numPr>
          <w:ilvl w:val="0"/>
          <w:numId w:val="0"/>
        </w:numPr>
      </w:pPr>
    </w:p>
    <w:p w14:paraId="2DEF2AD5" w14:textId="77777777" w:rsidR="00EB5186" w:rsidRDefault="00EB5186" w:rsidP="00ED6471">
      <w:pPr>
        <w:pStyle w:val="ny-numbering-assessment"/>
        <w:numPr>
          <w:ilvl w:val="0"/>
          <w:numId w:val="0"/>
        </w:numPr>
      </w:pPr>
    </w:p>
    <w:p w14:paraId="4B4AF2E9" w14:textId="77777777" w:rsidR="00EB5186" w:rsidRDefault="00EB5186" w:rsidP="00EB5186">
      <w:pPr>
        <w:pStyle w:val="ny-numbering-assessment"/>
        <w:numPr>
          <w:ilvl w:val="0"/>
          <w:numId w:val="0"/>
        </w:numPr>
        <w:ind w:left="806"/>
      </w:pPr>
    </w:p>
    <w:p w14:paraId="0F6DC367" w14:textId="77777777" w:rsidR="00DB182D" w:rsidRDefault="00DB182D" w:rsidP="00EB5186">
      <w:pPr>
        <w:pStyle w:val="ny-numbering-assessment"/>
        <w:numPr>
          <w:ilvl w:val="0"/>
          <w:numId w:val="0"/>
        </w:numPr>
        <w:ind w:left="806"/>
      </w:pPr>
    </w:p>
    <w:p w14:paraId="1555C411" w14:textId="77777777" w:rsidR="00EB5186" w:rsidRDefault="00EB5186" w:rsidP="00EB5186">
      <w:pPr>
        <w:pStyle w:val="ny-numbering-assessment"/>
        <w:numPr>
          <w:ilvl w:val="0"/>
          <w:numId w:val="0"/>
        </w:numPr>
        <w:ind w:left="806"/>
      </w:pPr>
    </w:p>
    <w:p w14:paraId="73E4834A" w14:textId="77777777" w:rsidR="00BD5B4A" w:rsidRDefault="00BD5B4A" w:rsidP="00EB5186">
      <w:pPr>
        <w:pStyle w:val="ny-numbering-assessment"/>
        <w:numPr>
          <w:ilvl w:val="0"/>
          <w:numId w:val="0"/>
        </w:numPr>
        <w:ind w:left="806"/>
      </w:pPr>
    </w:p>
    <w:p w14:paraId="51FF033B" w14:textId="77777777" w:rsidR="003C68DF" w:rsidRDefault="003C68DF" w:rsidP="00EB5186">
      <w:pPr>
        <w:pStyle w:val="ny-numbering-assessment"/>
        <w:numPr>
          <w:ilvl w:val="0"/>
          <w:numId w:val="0"/>
        </w:numPr>
        <w:ind w:left="806"/>
      </w:pPr>
    </w:p>
    <w:p w14:paraId="5D9DC842" w14:textId="69B2A3AC" w:rsidR="00BD5B4A" w:rsidRDefault="00BD5B4A" w:rsidP="00EB5186">
      <w:pPr>
        <w:pStyle w:val="ny-numbering-assessment"/>
        <w:numPr>
          <w:ilvl w:val="1"/>
          <w:numId w:val="7"/>
        </w:numPr>
      </w:pPr>
      <w:r>
        <w:t>Using your equation, create a</w:t>
      </w:r>
      <w:r w:rsidR="00DA6754">
        <w:t xml:space="preserve"> table that includes five possible pairs of solutions to the equation</w:t>
      </w:r>
      <w:r>
        <w:t>.  Label each column appropriately.</w:t>
      </w:r>
    </w:p>
    <w:p w14:paraId="6DC7C960" w14:textId="0044F59F" w:rsidR="00BD5B4A" w:rsidRDefault="00BD5B4A" w:rsidP="00BD5B4A">
      <w:pPr>
        <w:widowControl/>
        <w:ind w:left="360"/>
      </w:pPr>
    </w:p>
    <w:p w14:paraId="24856B3A" w14:textId="77777777" w:rsidR="00BD5B4A" w:rsidRDefault="00BD5B4A" w:rsidP="00BD5B4A">
      <w:pPr>
        <w:widowControl/>
        <w:ind w:left="360"/>
      </w:pPr>
    </w:p>
    <w:p w14:paraId="2D6F5395" w14:textId="77777777" w:rsidR="00BD5B4A" w:rsidRDefault="00BD5B4A" w:rsidP="00BD5B4A">
      <w:pPr>
        <w:widowControl/>
        <w:ind w:left="360"/>
      </w:pPr>
    </w:p>
    <w:p w14:paraId="22E647DC" w14:textId="77777777" w:rsidR="00BD5B4A" w:rsidRDefault="00BD5B4A" w:rsidP="00BD5B4A">
      <w:pPr>
        <w:widowControl/>
        <w:ind w:left="360"/>
      </w:pPr>
    </w:p>
    <w:p w14:paraId="775F7665" w14:textId="77777777" w:rsidR="00BD5B4A" w:rsidRDefault="00BD5B4A" w:rsidP="00BD5B4A">
      <w:pPr>
        <w:widowControl/>
        <w:ind w:left="360"/>
      </w:pPr>
    </w:p>
    <w:p w14:paraId="244DF8BB" w14:textId="77777777" w:rsidR="00BD5B4A" w:rsidRDefault="00BD5B4A" w:rsidP="00BD5B4A">
      <w:pPr>
        <w:widowControl/>
        <w:ind w:left="360"/>
      </w:pPr>
    </w:p>
    <w:p w14:paraId="5E4BD0F5" w14:textId="77777777" w:rsidR="00BD5B4A" w:rsidRDefault="00BD5B4A" w:rsidP="00BD5B4A">
      <w:pPr>
        <w:widowControl/>
        <w:ind w:left="360"/>
      </w:pPr>
    </w:p>
    <w:p w14:paraId="5ED19016" w14:textId="77777777" w:rsidR="00BD5B4A" w:rsidRDefault="00BD5B4A" w:rsidP="00BD5B4A">
      <w:pPr>
        <w:widowControl/>
        <w:ind w:left="360"/>
      </w:pPr>
    </w:p>
    <w:p w14:paraId="7D16A0B8" w14:textId="252DA7F5" w:rsidR="00DD0305" w:rsidRPr="003C68DF" w:rsidRDefault="00DD0305" w:rsidP="00EB5186">
      <w:pPr>
        <w:pStyle w:val="ny-numbering-assessment"/>
        <w:numPr>
          <w:ilvl w:val="1"/>
          <w:numId w:val="7"/>
        </w:numPr>
      </w:pPr>
      <w:r>
        <w:lastRenderedPageBreak/>
        <w:t>Graph the relationship from part</w:t>
      </w:r>
      <w:r w:rsidR="00BD5B4A">
        <w:t>s</w:t>
      </w:r>
      <w:r>
        <w:t xml:space="preserve"> </w:t>
      </w:r>
      <w:r w:rsidR="00CF4261">
        <w:t>(</w:t>
      </w:r>
      <w:r w:rsidR="007A47B2">
        <w:t>b</w:t>
      </w:r>
      <w:r w:rsidR="00CF4261">
        <w:t>)</w:t>
      </w:r>
      <w:r w:rsidR="00BD5B4A">
        <w:t xml:space="preserve"> and (</w:t>
      </w:r>
      <w:r w:rsidR="007A47B2">
        <w:t>c</w:t>
      </w:r>
      <w:r w:rsidR="00BD5B4A">
        <w:t>)</w:t>
      </w:r>
      <w:r>
        <w:t xml:space="preserve"> in the coordinate plane.  </w:t>
      </w:r>
      <w:r w:rsidR="00D706C4">
        <w:t>I</w:t>
      </w:r>
      <w:r w:rsidR="00863550">
        <w:t xml:space="preserve">nclude a title and appropriate scales and </w:t>
      </w:r>
      <w:r w:rsidR="00D706C4">
        <w:t>label</w:t>
      </w:r>
      <w:r w:rsidR="00945F48">
        <w:t>s</w:t>
      </w:r>
      <w:r w:rsidR="00863550">
        <w:t xml:space="preserve"> for both axes.</w:t>
      </w:r>
      <w:r w:rsidR="00BD5B4A" w:rsidRPr="00BD5B4A">
        <w:rPr>
          <w:color w:val="FF0000"/>
        </w:rPr>
        <w:t xml:space="preserve"> </w:t>
      </w:r>
    </w:p>
    <w:p w14:paraId="3F2BCDAB" w14:textId="77777777" w:rsidR="003C68DF" w:rsidRPr="00BD5B4A" w:rsidRDefault="003C68DF" w:rsidP="003C68DF">
      <w:pPr>
        <w:pStyle w:val="ListParagraph"/>
        <w:widowControl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</w:tblGrid>
      <w:tr w:rsidR="00501B16" w14:paraId="0095A80B" w14:textId="77777777" w:rsidTr="00CF17F6">
        <w:trPr>
          <w:trHeight w:val="288"/>
          <w:jc w:val="center"/>
        </w:trPr>
        <w:tc>
          <w:tcPr>
            <w:tcW w:w="288" w:type="dxa"/>
          </w:tcPr>
          <w:p w14:paraId="3A2B1C6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2EE57B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CA6EFD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B4B594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4ACDAA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64CF4A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153CA5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6876E7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4A5777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AE3E3F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3AD8A9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3AAB97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799F8A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8E5D4A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41BA8F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42CE7B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9C219D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66730F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FCD588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3CB129B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6C7D5652" w14:textId="77777777" w:rsidTr="00CF17F6">
        <w:trPr>
          <w:trHeight w:val="288"/>
          <w:jc w:val="center"/>
        </w:trPr>
        <w:tc>
          <w:tcPr>
            <w:tcW w:w="288" w:type="dxa"/>
          </w:tcPr>
          <w:p w14:paraId="085C586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9B8604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152689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183FE9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FCBB3F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4C4BA6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A30559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B51517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9AEE52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599AF0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3DBAF2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DDB335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D4CCDE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684974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7AB34C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E14E83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31EA20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93A20E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60E547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ECBD37D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647E68B9" w14:textId="77777777" w:rsidTr="00CF17F6">
        <w:trPr>
          <w:trHeight w:val="288"/>
          <w:jc w:val="center"/>
        </w:trPr>
        <w:tc>
          <w:tcPr>
            <w:tcW w:w="288" w:type="dxa"/>
          </w:tcPr>
          <w:p w14:paraId="1F6587F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51EED0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E77B92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207BD7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DFBD74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17E3A8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297F30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A53575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A4A91D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9CA2B9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BF7201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295E85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BFF4C5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C206D5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30E697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AF08DB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97961A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0A3F1C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C7E216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DD521CC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51FFB24E" w14:textId="77777777" w:rsidTr="00CF17F6">
        <w:trPr>
          <w:trHeight w:val="288"/>
          <w:jc w:val="center"/>
        </w:trPr>
        <w:tc>
          <w:tcPr>
            <w:tcW w:w="288" w:type="dxa"/>
          </w:tcPr>
          <w:p w14:paraId="6084645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20A1CF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9072FB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3BF3BF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A6CC93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A71778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E02BF9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A7C1BD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64575E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1C8F47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558238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157836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559CBD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0ED7F0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22FD2F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FBC2A6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0B2F2B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C15BBF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8D8744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2F2A70F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0DEEBE8D" w14:textId="77777777" w:rsidTr="00CF17F6">
        <w:trPr>
          <w:trHeight w:val="288"/>
          <w:jc w:val="center"/>
        </w:trPr>
        <w:tc>
          <w:tcPr>
            <w:tcW w:w="288" w:type="dxa"/>
          </w:tcPr>
          <w:p w14:paraId="59683B9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EC3073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AF8B06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1936C8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FB84C0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C4A0E4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01269D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D7287B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DCC421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00FDC9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B8F940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E2FC43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9863CE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DDA5C9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D1F6A1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936E98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AA89CD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19650B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EA3E13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004A9B1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0AE699AE" w14:textId="77777777" w:rsidTr="00CF17F6">
        <w:trPr>
          <w:trHeight w:val="288"/>
          <w:jc w:val="center"/>
        </w:trPr>
        <w:tc>
          <w:tcPr>
            <w:tcW w:w="288" w:type="dxa"/>
          </w:tcPr>
          <w:p w14:paraId="1B10D32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F8083C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04BA37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0CAB49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B7FE79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4E37B2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5F9042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D2021D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4BFAD6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86CBA1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E2AC9A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A86332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96631B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08D462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6C9A48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0BAB99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66FE10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D18A25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5187A1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710645A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2872CB24" w14:textId="77777777" w:rsidTr="00CF17F6">
        <w:trPr>
          <w:trHeight w:val="288"/>
          <w:jc w:val="center"/>
        </w:trPr>
        <w:tc>
          <w:tcPr>
            <w:tcW w:w="288" w:type="dxa"/>
          </w:tcPr>
          <w:p w14:paraId="4BA2588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E2B860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6C21AA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F855D8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A61A3E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ED91CF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A3855D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E410DF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0C18AC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BF6E50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9BC9EA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4200C9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C90E4F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DAC89D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F31844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9AB887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49EB7F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805235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8290CC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9DB2DA4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3C4DB953" w14:textId="77777777" w:rsidTr="00CF17F6">
        <w:trPr>
          <w:trHeight w:val="288"/>
          <w:jc w:val="center"/>
        </w:trPr>
        <w:tc>
          <w:tcPr>
            <w:tcW w:w="288" w:type="dxa"/>
          </w:tcPr>
          <w:p w14:paraId="56E7E06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898650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967707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052594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238B12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3F1A26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7F115B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6DB4A2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5B87BE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1754C0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BF30BA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612CE5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A830D8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0AA4AF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00B6AB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1096E5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1DA8A4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7F7D4A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9A6FFF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6B657A9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20DEBB72" w14:textId="77777777" w:rsidTr="00CF17F6">
        <w:trPr>
          <w:trHeight w:val="288"/>
          <w:jc w:val="center"/>
        </w:trPr>
        <w:tc>
          <w:tcPr>
            <w:tcW w:w="288" w:type="dxa"/>
          </w:tcPr>
          <w:p w14:paraId="0CCB713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3C2BFB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142AC6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5DD815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DB7420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A6D614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13902D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32E87C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B1B0A4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765EF6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C9D2EC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5199B7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26EA73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A10865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6FDE63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5765B9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8A4C13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395438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04B949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E912253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29E0E9AC" w14:textId="77777777" w:rsidTr="00CF17F6">
        <w:trPr>
          <w:trHeight w:val="288"/>
          <w:jc w:val="center"/>
        </w:trPr>
        <w:tc>
          <w:tcPr>
            <w:tcW w:w="288" w:type="dxa"/>
          </w:tcPr>
          <w:p w14:paraId="1BC9D07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84F4D1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54CEF0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37AB58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5941CD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E245C7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3FC500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19797C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FA688B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2D7525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97D704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C49038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818FA3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143848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63F9DC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195F09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03B4A9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DA8464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B9C4AE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5F2ACED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23A4F304" w14:textId="77777777" w:rsidTr="00CF17F6">
        <w:trPr>
          <w:trHeight w:val="288"/>
          <w:jc w:val="center"/>
        </w:trPr>
        <w:tc>
          <w:tcPr>
            <w:tcW w:w="288" w:type="dxa"/>
          </w:tcPr>
          <w:p w14:paraId="347142B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818B75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73EC7D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E86771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794DA8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490F11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77EF7F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CFAD5E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DECFAB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75A819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62957A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B14F33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DC46D3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39F7D3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893D93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B01B15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AFDD2B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68A7EF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A35AF8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89CD505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28700DAC" w14:textId="77777777" w:rsidTr="00CF17F6">
        <w:trPr>
          <w:trHeight w:val="288"/>
          <w:jc w:val="center"/>
        </w:trPr>
        <w:tc>
          <w:tcPr>
            <w:tcW w:w="288" w:type="dxa"/>
          </w:tcPr>
          <w:p w14:paraId="0A0B9DE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AB531E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4496C3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FC8BA3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29CBA1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19B72E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393AF0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3AE98B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C25003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2861B1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DCB1F5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47E5DD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EE1F58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D94939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7EE91A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657457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D10686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9821B8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F66B0E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19E7EB7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19B909D6" w14:textId="77777777" w:rsidTr="00CF17F6">
        <w:trPr>
          <w:trHeight w:val="288"/>
          <w:jc w:val="center"/>
        </w:trPr>
        <w:tc>
          <w:tcPr>
            <w:tcW w:w="288" w:type="dxa"/>
          </w:tcPr>
          <w:p w14:paraId="6DC9352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B08354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4F12CE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355602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D56B32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222AF3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7A97E1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C581F4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BB4296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9A61D8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4C6AEB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529559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DC50A5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B29D9C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F94C06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8A4D9F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74A062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DDB264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B58C51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78DE5E2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4364BA38" w14:textId="77777777" w:rsidTr="00CF17F6">
        <w:trPr>
          <w:trHeight w:val="288"/>
          <w:jc w:val="center"/>
        </w:trPr>
        <w:tc>
          <w:tcPr>
            <w:tcW w:w="288" w:type="dxa"/>
          </w:tcPr>
          <w:p w14:paraId="6ABB1E7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78BF51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F46995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274C57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4C7540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DF01B9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F5F316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1F7AD3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5BDCF0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DBD3A6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F75837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A41391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338A89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FA84C0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67856B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1A4A07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3AC250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E167CA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FB8E21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2C67ADF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26668BF1" w14:textId="77777777" w:rsidTr="00CF17F6">
        <w:trPr>
          <w:trHeight w:val="288"/>
          <w:jc w:val="center"/>
        </w:trPr>
        <w:tc>
          <w:tcPr>
            <w:tcW w:w="288" w:type="dxa"/>
          </w:tcPr>
          <w:p w14:paraId="0A48BDE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3AA0C4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DA6C77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23E930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59BE80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9216F5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2B9672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DB6F10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E49535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E0DFFA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A14759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DF0F5B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00FDDC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BBBE2C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1F7AAB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55CC76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35BB37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00069F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AED259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6C88A19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3CD84F64" w14:textId="77777777" w:rsidTr="00CF17F6">
        <w:trPr>
          <w:trHeight w:val="288"/>
          <w:jc w:val="center"/>
        </w:trPr>
        <w:tc>
          <w:tcPr>
            <w:tcW w:w="288" w:type="dxa"/>
          </w:tcPr>
          <w:p w14:paraId="4713727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01C32B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4D2D31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6F8610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1AE732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C84687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EA7CFF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6E2B69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284641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C01F73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275DFC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F16DD9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B3FACD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4D69CC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849750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51C701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F05835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18D729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A728CC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78ED041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25A41F7E" w14:textId="77777777" w:rsidTr="00CF17F6">
        <w:trPr>
          <w:trHeight w:val="288"/>
          <w:jc w:val="center"/>
        </w:trPr>
        <w:tc>
          <w:tcPr>
            <w:tcW w:w="288" w:type="dxa"/>
          </w:tcPr>
          <w:p w14:paraId="516A79E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CD2A2A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7B79CF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A0C982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035D86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CBB9EC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4C78E3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6A79DD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75FDE8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3E7F60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4D6F58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595839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3E74D3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B8A2AB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E96AD3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57FE9E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73E05D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1739DD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B7A2D0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91F0233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03AB67B1" w14:textId="77777777" w:rsidTr="00CF17F6">
        <w:trPr>
          <w:trHeight w:val="288"/>
          <w:jc w:val="center"/>
        </w:trPr>
        <w:tc>
          <w:tcPr>
            <w:tcW w:w="288" w:type="dxa"/>
          </w:tcPr>
          <w:p w14:paraId="2458EAC2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232E0F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4EDC21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03CD6E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90E7E1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C082E7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0EA891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099B0E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324C30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45A71A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CC6188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6A7A58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886AFA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20E1BB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24A519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827D47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B0F645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889B03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53A919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2F10721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695841AD" w14:textId="77777777" w:rsidTr="00CF17F6">
        <w:trPr>
          <w:trHeight w:val="288"/>
          <w:jc w:val="center"/>
        </w:trPr>
        <w:tc>
          <w:tcPr>
            <w:tcW w:w="288" w:type="dxa"/>
          </w:tcPr>
          <w:p w14:paraId="61B59796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E854EB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B2A0B5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702C7C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0B7D53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77BA5B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D90B47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369385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6A3310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D9CC80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2B3E49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A54E8A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66DC47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C17788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B78993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C9A53E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790BF78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70E4B9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A77AAE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BE3B308" w14:textId="77777777" w:rsidR="00501B16" w:rsidRDefault="00501B16" w:rsidP="00CF17F6">
            <w:pPr>
              <w:rPr>
                <w:color w:val="FF0000"/>
              </w:rPr>
            </w:pPr>
          </w:p>
        </w:tc>
      </w:tr>
      <w:tr w:rsidR="00501B16" w14:paraId="6A45B8B8" w14:textId="77777777" w:rsidTr="00CF17F6">
        <w:trPr>
          <w:trHeight w:val="288"/>
          <w:jc w:val="center"/>
        </w:trPr>
        <w:tc>
          <w:tcPr>
            <w:tcW w:w="288" w:type="dxa"/>
          </w:tcPr>
          <w:p w14:paraId="79DC68C7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7AC9FD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47BE2A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2FB1FBD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A16B67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4634495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F4ACEEF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53F1999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69F005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CDDD1F1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4CBE270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CBAE55D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38FDF23C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0142AC49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5D820BE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F6D0A03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15261D8A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7247E1C4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4AAD039B" w14:textId="77777777" w:rsidR="00501B16" w:rsidRDefault="00501B16" w:rsidP="00CF17F6">
            <w:pPr>
              <w:rPr>
                <w:color w:val="FF0000"/>
              </w:rPr>
            </w:pPr>
          </w:p>
        </w:tc>
        <w:tc>
          <w:tcPr>
            <w:tcW w:w="288" w:type="dxa"/>
          </w:tcPr>
          <w:p w14:paraId="6A701E42" w14:textId="77777777" w:rsidR="00501B16" w:rsidRDefault="00501B16" w:rsidP="00CF17F6">
            <w:pPr>
              <w:rPr>
                <w:color w:val="FF0000"/>
              </w:rPr>
            </w:pPr>
          </w:p>
        </w:tc>
      </w:tr>
    </w:tbl>
    <w:p w14:paraId="4A98787C" w14:textId="68362454" w:rsidR="00DD0305" w:rsidRPr="00501B16" w:rsidRDefault="00DD0305" w:rsidP="00501B16">
      <w:pPr>
        <w:widowControl/>
      </w:pPr>
    </w:p>
    <w:p w14:paraId="56531CB0" w14:textId="77777777" w:rsidR="00DD0305" w:rsidRDefault="00DD0305" w:rsidP="00DD0305">
      <w:pPr>
        <w:ind w:left="1440" w:firstLine="720"/>
        <w:rPr>
          <w:color w:val="FF0000"/>
        </w:rPr>
      </w:pPr>
    </w:p>
    <w:p w14:paraId="4D807E81" w14:textId="25ABA19E" w:rsidR="00DD0305" w:rsidRDefault="00E04C3E" w:rsidP="00EB5186">
      <w:pPr>
        <w:pStyle w:val="ny-numbering-assessment"/>
        <w:numPr>
          <w:ilvl w:val="1"/>
          <w:numId w:val="7"/>
        </w:numPr>
      </w:pPr>
      <w:r>
        <w:t>I</w:t>
      </w:r>
      <w:r w:rsidR="00DD0305">
        <w:t xml:space="preserve">s the relationship proportional?  Why or </w:t>
      </w:r>
      <w:r w:rsidR="00C17B5E">
        <w:t>w</w:t>
      </w:r>
      <w:r w:rsidR="00DD0305">
        <w:t>hy not?  If so, what is the constant of proportionality?  Explain.</w:t>
      </w:r>
    </w:p>
    <w:p w14:paraId="20971367" w14:textId="1644366A" w:rsidR="00DD0305" w:rsidRDefault="00DD0305" w:rsidP="00DD0305"/>
    <w:p w14:paraId="7F87236A" w14:textId="08D783EF" w:rsidR="000C6963" w:rsidRDefault="000C6963" w:rsidP="00BD5B4A"/>
    <w:p w14:paraId="001CA986" w14:textId="77777777" w:rsidR="00501B16" w:rsidRDefault="00501B16" w:rsidP="00BD5B4A"/>
    <w:p w14:paraId="66A02895" w14:textId="77777777" w:rsidR="00501B16" w:rsidRDefault="00501B16" w:rsidP="00BD5B4A"/>
    <w:p w14:paraId="0E7DEDCB" w14:textId="77777777" w:rsidR="003C68DF" w:rsidRDefault="003C68DF" w:rsidP="00BD5B4A"/>
    <w:p w14:paraId="2941D118" w14:textId="77777777" w:rsidR="00501B16" w:rsidRDefault="00501B16" w:rsidP="00BD5B4A"/>
    <w:p w14:paraId="0738BE6C" w14:textId="77777777" w:rsidR="00EB5186" w:rsidRDefault="00EB5186" w:rsidP="00BD5B4A"/>
    <w:p w14:paraId="700C915C" w14:textId="66A09BEF" w:rsidR="00DD0305" w:rsidRDefault="00DD0305" w:rsidP="00EB5186">
      <w:pPr>
        <w:pStyle w:val="ny-numbering-assessment"/>
        <w:numPr>
          <w:ilvl w:val="1"/>
          <w:numId w:val="7"/>
        </w:numPr>
      </w:pPr>
      <w:r>
        <w:lastRenderedPageBreak/>
        <w:t xml:space="preserve">In nearby Wyoming County, the sales tax rate </w:t>
      </w:r>
      <w:proofErr w:type="gramStart"/>
      <w:r>
        <w:t xml:space="preserve">is </w:t>
      </w:r>
      <w:proofErr w:type="gramEnd"/>
      <m:oMath>
        <m:r>
          <w:rPr>
            <w:rFonts w:ascii="Cambria Math" w:hAnsi="Cambria Math"/>
          </w:rPr>
          <m:t>8%</m:t>
        </m:r>
      </m:oMath>
      <w:r w:rsidR="004D6500">
        <w:t xml:space="preserve">.  </w:t>
      </w:r>
      <w:r>
        <w:t>If you</w:t>
      </w:r>
      <w:r w:rsidR="00AB2BEA">
        <w:t xml:space="preserve"> were to create an equation, </w:t>
      </w:r>
      <w:r>
        <w:t>graph</w:t>
      </w:r>
      <w:r w:rsidR="00AB2BEA">
        <w:t>, and table</w:t>
      </w:r>
      <w:r>
        <w:t xml:space="preserve"> for this tax rate (similar </w:t>
      </w:r>
      <w:r w:rsidRPr="003C68DF">
        <w:t>to part</w:t>
      </w:r>
      <w:r w:rsidR="00525FD8">
        <w:t>s</w:t>
      </w:r>
      <w:r w:rsidRPr="003C68DF">
        <w:t xml:space="preserve"> </w:t>
      </w:r>
      <w:r w:rsidR="003C68DF" w:rsidRPr="003C68DF">
        <w:t>(</w:t>
      </w:r>
      <w:r w:rsidR="007A47B2">
        <w:t>b</w:t>
      </w:r>
      <w:r w:rsidR="003C68DF" w:rsidRPr="003C68DF">
        <w:t>)</w:t>
      </w:r>
      <w:r w:rsidR="00926E26" w:rsidRPr="003C68DF">
        <w:t xml:space="preserve">, </w:t>
      </w:r>
      <w:r w:rsidR="003C68DF">
        <w:t>(</w:t>
      </w:r>
      <w:r w:rsidR="007A47B2">
        <w:t>c</w:t>
      </w:r>
      <w:r w:rsidR="003C68DF">
        <w:t>),</w:t>
      </w:r>
      <w:r w:rsidR="00926E26" w:rsidRPr="003C68DF">
        <w:t xml:space="preserve"> and </w:t>
      </w:r>
      <w:r w:rsidR="003C68DF">
        <w:t>(</w:t>
      </w:r>
      <w:r w:rsidR="00926E26" w:rsidRPr="003C68DF">
        <w:t>d</w:t>
      </w:r>
      <w:r w:rsidR="003C68DF">
        <w:t>)</w:t>
      </w:r>
      <w:r w:rsidR="00525FD8">
        <w:t xml:space="preserve"> above</w:t>
      </w:r>
      <w:r>
        <w:t>), what would the point</w:t>
      </w:r>
      <w:r w:rsidR="00CF4261">
        <w:t xml:space="preserve">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0, 0</m:t>
            </m:r>
          </m:e>
        </m:d>
      </m:oMath>
      <w:r w:rsidR="00CF4261">
        <w:rPr>
          <w:rFonts w:eastAsiaTheme="minorEastAsia"/>
        </w:rPr>
        <w:t xml:space="preserve"> </w:t>
      </w:r>
      <w:r w:rsidR="00926E26">
        <w:t>and</w:t>
      </w:r>
      <w:r w:rsidR="00CF4261">
        <w:t xml:space="preserve"> </w:t>
      </w:r>
      <m:oMath>
        <m:r>
          <w:rPr>
            <w:rFonts w:ascii="Cambria Math" w:hAnsi="Cambria Math"/>
          </w:rPr>
          <m:t>(1, 0.08)</m:t>
        </m:r>
      </m:oMath>
      <w:r w:rsidR="00CF4261">
        <w:t xml:space="preserve"> </w:t>
      </w:r>
      <w:r>
        <w:t>represent</w:t>
      </w:r>
      <w:r w:rsidR="00926E26">
        <w:t>?  Explain their</w:t>
      </w:r>
      <w:r>
        <w:t xml:space="preserve"> meaning in the context of this situation.</w:t>
      </w:r>
    </w:p>
    <w:p w14:paraId="2D315BA7" w14:textId="16C4DAC9" w:rsidR="00DD0305" w:rsidRDefault="00DD0305" w:rsidP="00DD0305"/>
    <w:p w14:paraId="00BC3117" w14:textId="77777777" w:rsidR="003C68DF" w:rsidRDefault="003C68DF" w:rsidP="00DD0305"/>
    <w:p w14:paraId="4EB3F57E" w14:textId="77777777" w:rsidR="003C68DF" w:rsidRDefault="003C68DF" w:rsidP="00DD0305"/>
    <w:p w14:paraId="002D97AD" w14:textId="77777777" w:rsidR="003C68DF" w:rsidRDefault="003C68DF" w:rsidP="00DD0305"/>
    <w:p w14:paraId="19DD6D71" w14:textId="4B86282F" w:rsidR="000C6963" w:rsidRDefault="000C6963" w:rsidP="00DD0305"/>
    <w:p w14:paraId="1F1F90B1" w14:textId="77777777" w:rsidR="00BD5B4A" w:rsidRDefault="00BD5B4A" w:rsidP="00DD0305"/>
    <w:p w14:paraId="5995D86E" w14:textId="009AA2D7" w:rsidR="00DD0305" w:rsidRDefault="00DD0305" w:rsidP="00DD0305"/>
    <w:p w14:paraId="418DFAB0" w14:textId="2F6E762A" w:rsidR="00DD0305" w:rsidRDefault="00DD0305" w:rsidP="00EB5186">
      <w:pPr>
        <w:pStyle w:val="ny-numbering-assessment"/>
        <w:numPr>
          <w:ilvl w:val="1"/>
          <w:numId w:val="7"/>
        </w:numPr>
      </w:pPr>
      <w:r>
        <w:t>A customer returns an item to a</w:t>
      </w:r>
      <w:r w:rsidR="004D6500">
        <w:t xml:space="preserve"> toy store in Wyoming County.  </w:t>
      </w:r>
      <w:r>
        <w:t xml:space="preserve">The toy store has another location in Allegany County, and the customer shops at both locations.  The customer’s receipt shows </w:t>
      </w:r>
      <m:oMath>
        <m:r>
          <w:rPr>
            <w:rFonts w:ascii="Cambria Math" w:hAnsi="Cambria Math"/>
          </w:rPr>
          <m:t>$2.12</m:t>
        </m:r>
      </m:oMath>
      <w:r w:rsidR="00CF4261">
        <w:t xml:space="preserve"> </w:t>
      </w:r>
      <w:r>
        <w:t xml:space="preserve">tax was </w:t>
      </w:r>
      <w:r w:rsidR="00855B80">
        <w:t xml:space="preserve">charged </w:t>
      </w:r>
      <w:r>
        <w:t xml:space="preserve">on </w:t>
      </w:r>
      <w:proofErr w:type="spellStart"/>
      <w:proofErr w:type="gramStart"/>
      <w:r>
        <w:t>a</w:t>
      </w:r>
      <w:proofErr w:type="spellEnd"/>
      <w:proofErr w:type="gramEnd"/>
      <w:r>
        <w:t xml:space="preserve"> </w:t>
      </w:r>
      <m:oMath>
        <m:r>
          <w:rPr>
            <w:rFonts w:ascii="Cambria Math" w:hAnsi="Cambria Math"/>
          </w:rPr>
          <m:t>$24.99</m:t>
        </m:r>
      </m:oMath>
      <w:r w:rsidR="00CF4261">
        <w:t xml:space="preserve"> </w:t>
      </w:r>
      <w:r w:rsidR="004D6500">
        <w:t xml:space="preserve">item.  </w:t>
      </w:r>
      <w:r>
        <w:t>Was the item purchased at the Wyoming County store or the Allegany County st</w:t>
      </w:r>
      <w:r w:rsidR="00A85025">
        <w:t>ore?  Explain</w:t>
      </w:r>
      <w:r>
        <w:t xml:space="preserve"> and justify your answer by showing your math work.</w:t>
      </w:r>
    </w:p>
    <w:p w14:paraId="3FF134EF" w14:textId="055B40E9" w:rsidR="00AB2BEA" w:rsidRDefault="00AB2BEA" w:rsidP="00DF4F7B">
      <w:pPr>
        <w:spacing w:line="240" w:lineRule="auto"/>
        <w:rPr>
          <w:color w:val="FF0000"/>
        </w:rPr>
      </w:pPr>
    </w:p>
    <w:p w14:paraId="23889CD4" w14:textId="77777777" w:rsidR="00AB2BEA" w:rsidRDefault="00AB2BEA" w:rsidP="00DF4F7B">
      <w:pPr>
        <w:spacing w:line="240" w:lineRule="auto"/>
        <w:rPr>
          <w:color w:val="FF0000"/>
        </w:rPr>
      </w:pPr>
    </w:p>
    <w:p w14:paraId="70206CC9" w14:textId="77777777" w:rsidR="003C68DF" w:rsidRDefault="003C68DF" w:rsidP="00DF4F7B">
      <w:pPr>
        <w:spacing w:line="240" w:lineRule="auto"/>
        <w:rPr>
          <w:color w:val="FF0000"/>
        </w:rPr>
      </w:pPr>
    </w:p>
    <w:p w14:paraId="4AF528FD" w14:textId="77777777" w:rsidR="00AB2BEA" w:rsidRDefault="00AB2BEA" w:rsidP="00DF4F7B">
      <w:pPr>
        <w:spacing w:line="240" w:lineRule="auto"/>
        <w:rPr>
          <w:color w:val="FF0000"/>
        </w:rPr>
      </w:pPr>
    </w:p>
    <w:p w14:paraId="3A323FB0" w14:textId="77777777" w:rsidR="00AB2BEA" w:rsidRDefault="00AB2BEA" w:rsidP="00DF4F7B">
      <w:pPr>
        <w:spacing w:line="240" w:lineRule="auto"/>
        <w:rPr>
          <w:b/>
        </w:rPr>
      </w:pPr>
    </w:p>
    <w:p w14:paraId="633A465B" w14:textId="77777777" w:rsidR="00715B0A" w:rsidRDefault="00715B0A" w:rsidP="00DF4F7B">
      <w:pPr>
        <w:spacing w:line="240" w:lineRule="auto"/>
        <w:rPr>
          <w:b/>
        </w:rPr>
      </w:pPr>
    </w:p>
    <w:p w14:paraId="68DDB275" w14:textId="77777777" w:rsidR="003C68DF" w:rsidRDefault="003C68DF" w:rsidP="00DF4F7B">
      <w:pPr>
        <w:spacing w:line="240" w:lineRule="auto"/>
        <w:rPr>
          <w:b/>
        </w:rPr>
      </w:pPr>
    </w:p>
    <w:p w14:paraId="1C1431BC" w14:textId="77777777" w:rsidR="003C68DF" w:rsidRDefault="003C68DF" w:rsidP="00DF4F7B">
      <w:pPr>
        <w:spacing w:line="240" w:lineRule="auto"/>
        <w:rPr>
          <w:b/>
        </w:rPr>
      </w:pPr>
    </w:p>
    <w:p w14:paraId="4DC4BD1B" w14:textId="77777777" w:rsidR="003C68DF" w:rsidRDefault="003C68DF" w:rsidP="00DF4F7B">
      <w:pPr>
        <w:spacing w:line="240" w:lineRule="auto"/>
        <w:rPr>
          <w:b/>
        </w:rPr>
      </w:pPr>
    </w:p>
    <w:p w14:paraId="0F979D69" w14:textId="77777777" w:rsidR="003C68DF" w:rsidRDefault="003C68DF" w:rsidP="00DF4F7B">
      <w:pPr>
        <w:spacing w:line="240" w:lineRule="auto"/>
        <w:rPr>
          <w:b/>
        </w:rPr>
      </w:pPr>
    </w:p>
    <w:p w14:paraId="467E8E80" w14:textId="77777777" w:rsidR="003C68DF" w:rsidRDefault="003C68DF" w:rsidP="00DF4F7B">
      <w:pPr>
        <w:spacing w:line="240" w:lineRule="auto"/>
        <w:rPr>
          <w:b/>
        </w:rPr>
      </w:pPr>
    </w:p>
    <w:p w14:paraId="695A317F" w14:textId="77777777" w:rsidR="00501B16" w:rsidRDefault="00501B16" w:rsidP="00DF4F7B">
      <w:pPr>
        <w:spacing w:line="240" w:lineRule="auto"/>
        <w:rPr>
          <w:b/>
        </w:rPr>
      </w:pPr>
    </w:p>
    <w:p w14:paraId="05257B50" w14:textId="77777777" w:rsidR="00501B16" w:rsidRDefault="00501B16" w:rsidP="00DF4F7B">
      <w:pPr>
        <w:spacing w:line="240" w:lineRule="auto"/>
        <w:rPr>
          <w:b/>
        </w:rPr>
      </w:pPr>
    </w:p>
    <w:p w14:paraId="24D7781B" w14:textId="22DF20EF" w:rsidR="00DC2A3B" w:rsidRDefault="00DC2A3B" w:rsidP="000D09C0">
      <w:pPr>
        <w:pStyle w:val="ny-numbering-assessment"/>
      </w:pPr>
      <w:r>
        <w:lastRenderedPageBreak/>
        <w:t>Amy</w:t>
      </w:r>
      <w:r w:rsidR="00304069">
        <w:t xml:space="preserve"> is </w:t>
      </w:r>
      <w:r w:rsidR="00810F35">
        <w:t xml:space="preserve">baking </w:t>
      </w:r>
      <w:r>
        <w:t>her famous pies</w:t>
      </w:r>
      <w:r w:rsidR="00810F35">
        <w:t xml:space="preserve"> to sell at the Town Fall Festival</w:t>
      </w:r>
      <w:r w:rsidR="00304069">
        <w:t xml:space="preserve">. </w:t>
      </w:r>
      <w:r>
        <w:t xml:space="preserve"> She uses </w:t>
      </w:r>
      <m:oMath>
        <m:r>
          <w:rPr>
            <w:rFonts w:ascii="Cambria Math" w:hAnsi="Cambria Math"/>
          </w:rPr>
          <m:t>32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den>
        </m:f>
      </m:oMath>
      <w:r w:rsidRPr="000D09C0">
        <w:rPr>
          <w:rFonts w:eastAsiaTheme="minorEastAsia"/>
        </w:rPr>
        <w:t xml:space="preserve"> cup</w:t>
      </w:r>
      <w:r w:rsidR="00715B0A" w:rsidRPr="000D09C0">
        <w:rPr>
          <w:rFonts w:eastAsiaTheme="minorEastAsia"/>
        </w:rPr>
        <w:t>s of flour for</w:t>
      </w:r>
      <w:r w:rsidRPr="000D09C0">
        <w:rPr>
          <w:rFonts w:eastAsiaTheme="minorEastAsia"/>
        </w:rPr>
        <w:t xml:space="preserve"> </w:t>
      </w:r>
      <w:r w:rsidR="00715B0A" w:rsidRPr="000D09C0">
        <w:rPr>
          <w:rFonts w:eastAsiaTheme="minorEastAsia"/>
        </w:rPr>
        <w:t xml:space="preserve">every </w:t>
      </w:r>
      <m:oMath>
        <m:r>
          <w:rPr>
            <w:rFonts w:ascii="Cambria Math" w:eastAsiaTheme="minorEastAsia" w:hAnsi="Cambria Math"/>
          </w:rPr>
          <m:t>10</m:t>
        </m:r>
      </m:oMath>
      <w:r w:rsidRPr="000D09C0">
        <w:rPr>
          <w:rFonts w:eastAsiaTheme="minorEastAsia"/>
        </w:rPr>
        <w:t xml:space="preserve"> </w:t>
      </w:r>
      <w:r w:rsidR="00715B0A" w:rsidRPr="000D09C0">
        <w:rPr>
          <w:rFonts w:eastAsiaTheme="minorEastAsia"/>
        </w:rPr>
        <w:t>cups of sugar in order to make a dozen pies</w:t>
      </w:r>
      <w:r w:rsidRPr="000D09C0">
        <w:rPr>
          <w:rFonts w:eastAsiaTheme="minorEastAsia"/>
        </w:rPr>
        <w:t xml:space="preserve">.  </w:t>
      </w:r>
      <w:r w:rsidR="00810F35">
        <w:t xml:space="preserve">Answer the following questions below and show your work.  </w:t>
      </w:r>
    </w:p>
    <w:p w14:paraId="069637D5" w14:textId="77777777" w:rsidR="000D09C0" w:rsidRDefault="000D09C0" w:rsidP="000D09C0">
      <w:pPr>
        <w:pStyle w:val="ny-numbering-assessment"/>
        <w:numPr>
          <w:ilvl w:val="0"/>
          <w:numId w:val="0"/>
        </w:numPr>
        <w:ind w:left="806"/>
      </w:pPr>
    </w:p>
    <w:p w14:paraId="6E13F291" w14:textId="761C87A2" w:rsidR="00AB2BEA" w:rsidRDefault="00DC2A3B" w:rsidP="00EB5186">
      <w:pPr>
        <w:pStyle w:val="ny-numbering-assessment"/>
        <w:numPr>
          <w:ilvl w:val="1"/>
          <w:numId w:val="7"/>
        </w:numPr>
      </w:pPr>
      <w:r>
        <w:t>Write an equation</w:t>
      </w:r>
      <w:r w:rsidR="000C518C">
        <w:t xml:space="preserve">, in terms </w:t>
      </w:r>
      <w:proofErr w:type="gramStart"/>
      <w:r w:rsidR="000C518C">
        <w:t xml:space="preserve">of </w:t>
      </w:r>
      <w:proofErr w:type="gramEnd"/>
      <m:oMath>
        <m:r>
          <w:rPr>
            <w:rFonts w:ascii="Cambria Math" w:hAnsi="Cambria Math"/>
          </w:rPr>
          <m:t>f</m:t>
        </m:r>
      </m:oMath>
      <w:r w:rsidR="00855B80">
        <w:rPr>
          <w:rFonts w:eastAsiaTheme="minorEastAsia"/>
        </w:rPr>
        <w:t>,</w:t>
      </w:r>
      <w:r w:rsidR="000C518C">
        <w:t xml:space="preserve"> </w:t>
      </w:r>
      <w:r>
        <w:t>representing the relationship between t</w:t>
      </w:r>
      <w:r w:rsidR="00304069">
        <w:t xml:space="preserve">he number of cups of flour </w:t>
      </w:r>
      <w:r>
        <w:t xml:space="preserve">used and </w:t>
      </w:r>
      <w:r w:rsidR="00496EEE">
        <w:t>the number of cups of sugar used</w:t>
      </w:r>
      <w:r w:rsidR="009C6D54">
        <w:t xml:space="preserve"> </w:t>
      </w:r>
      <w:r w:rsidR="00715B0A">
        <w:t>to make</w:t>
      </w:r>
      <w:r w:rsidR="009C6D54">
        <w:t xml:space="preserve"> the pies.</w:t>
      </w:r>
      <w:r>
        <w:t xml:space="preserve"> </w:t>
      </w:r>
    </w:p>
    <w:p w14:paraId="3030064C" w14:textId="06B75741" w:rsidR="00810F35" w:rsidRDefault="00810F35" w:rsidP="00810F35">
      <w:pPr>
        <w:pStyle w:val="ny-numbering-assessment"/>
        <w:numPr>
          <w:ilvl w:val="0"/>
          <w:numId w:val="0"/>
        </w:numPr>
        <w:ind w:left="720"/>
      </w:pPr>
    </w:p>
    <w:p w14:paraId="17039B83" w14:textId="5C03C36B" w:rsidR="00472E95" w:rsidRDefault="00472E95" w:rsidP="00810F35">
      <w:pPr>
        <w:pStyle w:val="ny-numbering-assessment"/>
        <w:numPr>
          <w:ilvl w:val="0"/>
          <w:numId w:val="0"/>
        </w:numPr>
        <w:ind w:left="720"/>
        <w:rPr>
          <w:noProof/>
        </w:rPr>
      </w:pPr>
    </w:p>
    <w:p w14:paraId="176CCFF7" w14:textId="77777777" w:rsidR="00501B16" w:rsidRDefault="00501B16" w:rsidP="00810F35">
      <w:pPr>
        <w:pStyle w:val="ny-numbering-assessment"/>
        <w:numPr>
          <w:ilvl w:val="0"/>
          <w:numId w:val="0"/>
        </w:numPr>
        <w:ind w:left="720"/>
        <w:rPr>
          <w:noProof/>
        </w:rPr>
      </w:pPr>
    </w:p>
    <w:p w14:paraId="44730661" w14:textId="77777777" w:rsidR="00501B16" w:rsidRDefault="00501B16" w:rsidP="00810F35">
      <w:pPr>
        <w:pStyle w:val="ny-numbering-assessment"/>
        <w:numPr>
          <w:ilvl w:val="0"/>
          <w:numId w:val="0"/>
        </w:numPr>
        <w:ind w:left="720"/>
        <w:rPr>
          <w:noProof/>
        </w:rPr>
      </w:pPr>
    </w:p>
    <w:p w14:paraId="0BC8944D" w14:textId="77777777" w:rsidR="00501B16" w:rsidRDefault="00501B16" w:rsidP="00810F35">
      <w:pPr>
        <w:pStyle w:val="ny-numbering-assessment"/>
        <w:numPr>
          <w:ilvl w:val="0"/>
          <w:numId w:val="0"/>
        </w:numPr>
        <w:ind w:left="720"/>
        <w:rPr>
          <w:noProof/>
        </w:rPr>
      </w:pPr>
    </w:p>
    <w:p w14:paraId="28EE1861" w14:textId="77777777" w:rsidR="00501B16" w:rsidRDefault="00501B16" w:rsidP="00810F35">
      <w:pPr>
        <w:pStyle w:val="ny-numbering-assessment"/>
        <w:numPr>
          <w:ilvl w:val="0"/>
          <w:numId w:val="0"/>
        </w:numPr>
        <w:ind w:left="720"/>
        <w:rPr>
          <w:noProof/>
        </w:rPr>
      </w:pPr>
    </w:p>
    <w:p w14:paraId="512A02E0" w14:textId="77777777" w:rsidR="00501B16" w:rsidRDefault="00501B16" w:rsidP="00810F35">
      <w:pPr>
        <w:pStyle w:val="ny-numbering-assessment"/>
        <w:numPr>
          <w:ilvl w:val="0"/>
          <w:numId w:val="0"/>
        </w:numPr>
        <w:ind w:left="720"/>
        <w:rPr>
          <w:noProof/>
        </w:rPr>
      </w:pPr>
    </w:p>
    <w:p w14:paraId="53BD29B5" w14:textId="77777777" w:rsidR="00501B16" w:rsidRDefault="00501B16" w:rsidP="00810F35">
      <w:pPr>
        <w:pStyle w:val="ny-numbering-assessment"/>
        <w:numPr>
          <w:ilvl w:val="0"/>
          <w:numId w:val="0"/>
        </w:numPr>
        <w:ind w:left="720"/>
        <w:rPr>
          <w:noProof/>
        </w:rPr>
      </w:pPr>
    </w:p>
    <w:p w14:paraId="5D230DDB" w14:textId="7F1FFA42" w:rsidR="00DC2A3B" w:rsidRDefault="00496EEE" w:rsidP="00EB5186">
      <w:pPr>
        <w:pStyle w:val="ny-numbering-assessment"/>
        <w:numPr>
          <w:ilvl w:val="1"/>
          <w:numId w:val="7"/>
        </w:numPr>
      </w:pPr>
      <w:r>
        <w:t>Write the constant of proportionality as a percent.  Explain what it means in the context of this situation.</w:t>
      </w:r>
    </w:p>
    <w:p w14:paraId="176B42F9" w14:textId="77777777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08F4FFF6" w14:textId="6B24D035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3A0C2801" w14:textId="77777777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7F678B92" w14:textId="77777777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16E47803" w14:textId="77777777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42625EBE" w14:textId="77777777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52D97EDB" w14:textId="77777777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55DCC263" w14:textId="1DDBC6E3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7CE47D9C" w14:textId="09F863E3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64B3B2A5" w14:textId="672DF3B3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5CD95036" w14:textId="77777777" w:rsidR="00675ED9" w:rsidRDefault="00675ED9" w:rsidP="00675ED9">
      <w:pPr>
        <w:pStyle w:val="ny-numbering-assessment"/>
        <w:numPr>
          <w:ilvl w:val="0"/>
          <w:numId w:val="0"/>
        </w:numPr>
        <w:ind w:left="360" w:hanging="360"/>
      </w:pPr>
    </w:p>
    <w:p w14:paraId="490F72AF" w14:textId="7ABCA71C" w:rsidR="00472E95" w:rsidRDefault="00472E95" w:rsidP="00675ED9">
      <w:pPr>
        <w:pStyle w:val="ny-numbering-assessment"/>
        <w:numPr>
          <w:ilvl w:val="0"/>
          <w:numId w:val="0"/>
        </w:numPr>
        <w:ind w:left="360" w:hanging="360"/>
      </w:pPr>
    </w:p>
    <w:p w14:paraId="63652A9E" w14:textId="0DD49305" w:rsidR="00496EEE" w:rsidRDefault="002B40E9" w:rsidP="00EB5186">
      <w:pPr>
        <w:pStyle w:val="ny-numbering-assessment"/>
        <w:numPr>
          <w:ilvl w:val="1"/>
          <w:numId w:val="7"/>
        </w:numPr>
      </w:pPr>
      <w:r>
        <w:t xml:space="preserve">To help sell more pies at the festival, Amy set the price for one pie </w:t>
      </w:r>
      <w:r w:rsidR="00855B80">
        <w:t>at</w:t>
      </w:r>
      <w:r>
        <w:t xml:space="preserve"> </w:t>
      </w:r>
      <m:oMath>
        <m:r>
          <w:rPr>
            <w:rFonts w:ascii="Cambria Math" w:hAnsi="Cambria Math"/>
          </w:rPr>
          <m:t>40%</m:t>
        </m:r>
      </m:oMath>
      <w:r>
        <w:rPr>
          <w:rFonts w:eastAsiaTheme="minorEastAsia"/>
        </w:rPr>
        <w:t xml:space="preserve"> </w:t>
      </w:r>
      <w:r>
        <w:t>l</w:t>
      </w:r>
      <w:r w:rsidR="001E6D28">
        <w:t>ess</w:t>
      </w:r>
      <w:r>
        <w:t xml:space="preserve"> than what</w:t>
      </w:r>
      <w:r w:rsidR="00DA0232">
        <w:t xml:space="preserve"> it would cost at her bakery.  At the festival, s</w:t>
      </w:r>
      <w:r>
        <w:t>he posts a sign that reads, “Amy’s Famous Pies</w:t>
      </w:r>
      <w:r w:rsidR="001634D2">
        <w:t>—O</w:t>
      </w:r>
      <w:r>
        <w:t xml:space="preserve">nly </w:t>
      </w:r>
      <m:oMath>
        <m:r>
          <w:rPr>
            <w:rFonts w:ascii="Cambria Math" w:hAnsi="Cambria Math"/>
          </w:rPr>
          <m:t>$9.00</m:t>
        </m:r>
      </m:oMath>
      <w:r w:rsidR="00082ED5">
        <w:t>/</w:t>
      </w:r>
      <w:r w:rsidR="004714F8">
        <w:t>P</w:t>
      </w:r>
      <w:r>
        <w:t xml:space="preserve">ie!”  Using this information, </w:t>
      </w:r>
      <w:r w:rsidR="00082ED5">
        <w:t>what is the price of</w:t>
      </w:r>
      <w:r w:rsidR="004961FB">
        <w:t xml:space="preserve"> one pie </w:t>
      </w:r>
      <w:r w:rsidR="00675ED9">
        <w:t>at the bakery?</w:t>
      </w:r>
    </w:p>
    <w:p w14:paraId="3A028D32" w14:textId="77777777" w:rsidR="00810F35" w:rsidRPr="0069604E" w:rsidRDefault="00810F35" w:rsidP="00496EEE">
      <w:pPr>
        <w:pStyle w:val="ny-numbering-assessment"/>
        <w:numPr>
          <w:ilvl w:val="0"/>
          <w:numId w:val="0"/>
        </w:numPr>
        <w:ind w:left="720"/>
      </w:pPr>
    </w:p>
    <w:p w14:paraId="6B05BF3E" w14:textId="5606A1FF" w:rsidR="00AB23CF" w:rsidRDefault="00AB23CF" w:rsidP="00DF4F7B">
      <w:pPr>
        <w:spacing w:line="240" w:lineRule="auto"/>
        <w:rPr>
          <w:b/>
        </w:rPr>
      </w:pPr>
    </w:p>
    <w:p w14:paraId="56868FAE" w14:textId="77777777" w:rsidR="00AB23CF" w:rsidRDefault="00AB23CF" w:rsidP="00DF4F7B">
      <w:pPr>
        <w:spacing w:line="240" w:lineRule="auto"/>
        <w:rPr>
          <w:b/>
        </w:rPr>
      </w:pPr>
    </w:p>
    <w:p w14:paraId="1D19F53B" w14:textId="77777777" w:rsidR="00151927" w:rsidRDefault="00151927" w:rsidP="00DF4F7B">
      <w:pPr>
        <w:spacing w:line="240" w:lineRule="auto"/>
        <w:rPr>
          <w:b/>
        </w:rPr>
      </w:pPr>
    </w:p>
    <w:p w14:paraId="6ECDB2E3" w14:textId="77777777" w:rsidR="001E4544" w:rsidRDefault="001E4544" w:rsidP="00DF4F7B">
      <w:pPr>
        <w:spacing w:line="240" w:lineRule="auto"/>
        <w:rPr>
          <w:b/>
        </w:rPr>
      </w:pPr>
    </w:p>
    <w:p w14:paraId="6454AAC5" w14:textId="77777777" w:rsidR="001E4544" w:rsidRDefault="001E4544" w:rsidP="00DF4F7B">
      <w:pPr>
        <w:spacing w:line="240" w:lineRule="auto"/>
        <w:rPr>
          <w:b/>
        </w:rPr>
      </w:pPr>
    </w:p>
    <w:p w14:paraId="1F282E98" w14:textId="77777777" w:rsidR="001E4544" w:rsidRDefault="001E4544" w:rsidP="00DF4F7B">
      <w:pPr>
        <w:spacing w:line="240" w:lineRule="auto"/>
        <w:rPr>
          <w:b/>
        </w:rPr>
      </w:pPr>
    </w:p>
    <w:p w14:paraId="63904DB1" w14:textId="77777777" w:rsidR="001E4544" w:rsidRDefault="001E4544" w:rsidP="00DF4F7B">
      <w:pPr>
        <w:spacing w:line="240" w:lineRule="auto"/>
        <w:rPr>
          <w:b/>
        </w:rPr>
      </w:pPr>
    </w:p>
    <w:tbl>
      <w:tblPr>
        <w:tblStyle w:val="TableGrid"/>
        <w:tblpPr w:leftFromText="180" w:rightFromText="180" w:vertAnchor="text" w:horzAnchor="margin" w:tblpY="77"/>
        <w:tblW w:w="4955" w:type="pct"/>
        <w:tblBorders>
          <w:top w:val="single" w:sz="2" w:space="0" w:color="00789C"/>
          <w:left w:val="single" w:sz="2" w:space="0" w:color="00789C"/>
          <w:bottom w:val="single" w:sz="2" w:space="0" w:color="00789C"/>
          <w:right w:val="single" w:sz="2" w:space="0" w:color="00789C"/>
          <w:insideH w:val="single" w:sz="2" w:space="0" w:color="00789C"/>
          <w:insideV w:val="single" w:sz="2" w:space="0" w:color="00789C"/>
        </w:tblBorders>
        <w:tblLayout w:type="fixed"/>
        <w:tblLook w:val="04A0" w:firstRow="1" w:lastRow="0" w:firstColumn="1" w:lastColumn="0" w:noHBand="0" w:noVBand="1"/>
      </w:tblPr>
      <w:tblGrid>
        <w:gridCol w:w="9965"/>
      </w:tblGrid>
      <w:tr w:rsidR="00811510" w14:paraId="54F38B94" w14:textId="77777777" w:rsidTr="005C109C">
        <w:trPr>
          <w:trHeight w:val="288"/>
        </w:trPr>
        <w:tc>
          <w:tcPr>
            <w:tcW w:w="5000" w:type="pct"/>
            <w:tcBorders>
              <w:bottom w:val="single" w:sz="2" w:space="0" w:color="00789C"/>
            </w:tcBorders>
            <w:shd w:val="clear" w:color="auto" w:fill="79A0B4"/>
          </w:tcPr>
          <w:p w14:paraId="3D9D41D6" w14:textId="77777777" w:rsidR="00811510" w:rsidRDefault="00811510" w:rsidP="00811510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rPr>
                <w:rFonts w:cstheme="minorHAnsi"/>
                <w:b w:val="0"/>
                <w:bCs w:val="0"/>
              </w:rPr>
              <w:lastRenderedPageBreak/>
              <w:br w:type="page"/>
            </w:r>
            <w:r w:rsidRPr="003B41AC">
              <w:rPr>
                <w:rFonts w:cstheme="minorHAnsi"/>
                <w:shd w:val="clear" w:color="auto" w:fill="79A0B4"/>
              </w:rPr>
              <w:t xml:space="preserve">A </w:t>
            </w:r>
            <w:r w:rsidRPr="003B41AC">
              <w:rPr>
                <w:shd w:val="clear" w:color="auto" w:fill="79A0B4"/>
              </w:rPr>
              <w:t xml:space="preserve">Progression Toward Mastery </w:t>
            </w:r>
            <w:r w:rsidRPr="003B41AC">
              <w:rPr>
                <w:shd w:val="clear" w:color="auto" w:fill="79A0B4"/>
              </w:rPr>
              <w:tab/>
            </w:r>
          </w:p>
        </w:tc>
      </w:tr>
    </w:tbl>
    <w:tbl>
      <w:tblPr>
        <w:tblStyle w:val="TableGrid"/>
        <w:tblW w:w="4953" w:type="pct"/>
        <w:tblBorders>
          <w:top w:val="single" w:sz="2" w:space="0" w:color="00789C"/>
          <w:left w:val="single" w:sz="2" w:space="0" w:color="00789C"/>
          <w:bottom w:val="single" w:sz="2" w:space="0" w:color="00789C"/>
          <w:right w:val="single" w:sz="2" w:space="0" w:color="00789C"/>
          <w:insideH w:val="single" w:sz="2" w:space="0" w:color="00789C"/>
          <w:insideV w:val="single" w:sz="2" w:space="0" w:color="00789C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078"/>
        <w:gridCol w:w="2090"/>
        <w:gridCol w:w="2090"/>
        <w:gridCol w:w="2158"/>
        <w:gridCol w:w="2112"/>
      </w:tblGrid>
      <w:tr w:rsidR="00D656B4" w14:paraId="7163E415" w14:textId="77777777" w:rsidTr="005C109C">
        <w:trPr>
          <w:trHeight w:val="1029"/>
        </w:trPr>
        <w:tc>
          <w:tcPr>
            <w:tcW w:w="759" w:type="pct"/>
            <w:gridSpan w:val="2"/>
            <w:shd w:val="clear" w:color="auto" w:fill="EAEEF2"/>
          </w:tcPr>
          <w:p w14:paraId="44376F59" w14:textId="77777777" w:rsidR="00D656B4" w:rsidRDefault="00D656B4" w:rsidP="00454EFA">
            <w:pPr>
              <w:pStyle w:val="ny-concept-chart-title"/>
              <w:jc w:val="both"/>
              <w:rPr>
                <w:color w:val="000000" w:themeColor="text1"/>
              </w:rPr>
            </w:pPr>
          </w:p>
          <w:p w14:paraId="604F7593" w14:textId="3BAF03F4" w:rsidR="00D656B4" w:rsidRDefault="00D656B4" w:rsidP="00454EFA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1049" w:type="pct"/>
            <w:shd w:val="clear" w:color="auto" w:fill="EAEEF2"/>
            <w:tcMar>
              <w:top w:w="60" w:type="dxa"/>
              <w:left w:w="108" w:type="dxa"/>
              <w:bottom w:w="80" w:type="dxa"/>
              <w:right w:w="108" w:type="dxa"/>
            </w:tcMar>
            <w:hideMark/>
          </w:tcPr>
          <w:p w14:paraId="635E7486" w14:textId="77777777" w:rsidR="00D656B4" w:rsidRDefault="00D656B4" w:rsidP="00454EFA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14:paraId="39A916A4" w14:textId="40959458" w:rsidR="00D656B4" w:rsidRDefault="00D656B4" w:rsidP="00A8502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and little evidence of reasoning or application of mathematics to solve the problem.</w:t>
            </w:r>
          </w:p>
        </w:tc>
        <w:tc>
          <w:tcPr>
            <w:tcW w:w="1049" w:type="pct"/>
            <w:shd w:val="clear" w:color="auto" w:fill="EAEEF2"/>
            <w:hideMark/>
          </w:tcPr>
          <w:p w14:paraId="26D662E1" w14:textId="77777777" w:rsidR="00D656B4" w:rsidRDefault="00D656B4" w:rsidP="00454EFA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14:paraId="099C084A" w14:textId="4568D873" w:rsidR="00D656B4" w:rsidRDefault="00D656B4" w:rsidP="00454EFA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but evidence of some reasoning or application of mathematics to solve the problem.</w:t>
            </w:r>
          </w:p>
        </w:tc>
        <w:tc>
          <w:tcPr>
            <w:tcW w:w="1083" w:type="pct"/>
            <w:shd w:val="clear" w:color="auto" w:fill="EAEEF2"/>
            <w:hideMark/>
          </w:tcPr>
          <w:p w14:paraId="41F6BB5A" w14:textId="77777777" w:rsidR="00D656B4" w:rsidRDefault="00D656B4" w:rsidP="00454EFA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14:paraId="317E3593" w14:textId="77777777" w:rsidR="00D656B4" w:rsidRDefault="00D656B4" w:rsidP="00454EFA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A correct answer with some evidence of reasoning or application of mathematics to solve the problem, </w:t>
            </w:r>
            <w:r>
              <w:rPr>
                <w:rFonts w:cstheme="minorHAnsi"/>
                <w:color w:val="auto"/>
                <w:u w:val="single"/>
              </w:rPr>
              <w:t>or</w:t>
            </w:r>
            <w:r>
              <w:rPr>
                <w:rFonts w:cstheme="minorHAnsi"/>
                <w:color w:val="auto"/>
              </w:rPr>
              <w:t xml:space="preserve"> an incorrect answer with substantial evidence of solid reasoning or application of mathematics to solve the problem.</w:t>
            </w:r>
          </w:p>
        </w:tc>
        <w:tc>
          <w:tcPr>
            <w:tcW w:w="1061" w:type="pct"/>
            <w:shd w:val="clear" w:color="auto" w:fill="EAEEF2"/>
            <w:hideMark/>
          </w:tcPr>
          <w:p w14:paraId="51DA25FD" w14:textId="77777777" w:rsidR="00D656B4" w:rsidRDefault="00D656B4" w:rsidP="00454EFA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14:paraId="38F02FBB" w14:textId="77777777" w:rsidR="00D656B4" w:rsidRDefault="00D656B4" w:rsidP="00454EFA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A correct answer supported by substantial evidence of solid reasoning or application of mathematics to solve the problem.</w:t>
            </w:r>
          </w:p>
        </w:tc>
      </w:tr>
      <w:tr w:rsidR="00E072B3" w14:paraId="20A2711E" w14:textId="77777777" w:rsidTr="005C109C">
        <w:trPr>
          <w:trHeight w:val="1208"/>
        </w:trPr>
        <w:tc>
          <w:tcPr>
            <w:tcW w:w="218" w:type="pct"/>
            <w:vMerge w:val="restart"/>
          </w:tcPr>
          <w:p w14:paraId="6416FC47" w14:textId="77777777" w:rsidR="00E072B3" w:rsidRDefault="00E072B3" w:rsidP="00454E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58985426" w14:textId="77777777" w:rsidR="00E072B3" w:rsidRDefault="00E072B3" w:rsidP="00454EFA">
            <w:pPr>
              <w:jc w:val="center"/>
              <w:rPr>
                <w:rFonts w:cstheme="minorHAnsi"/>
                <w:b/>
              </w:rPr>
            </w:pPr>
          </w:p>
          <w:p w14:paraId="6424D3BD" w14:textId="66E114E4" w:rsidR="00E072B3" w:rsidRDefault="00E072B3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03200F4" w14:textId="6BEE4623" w:rsidR="00E072B3" w:rsidRDefault="00E072B3" w:rsidP="00454E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395B45C4" w14:textId="77777777" w:rsidR="00E072B3" w:rsidRDefault="00E072B3" w:rsidP="00454EFA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47EE63BF" w14:textId="0CB041BE" w:rsidR="00E072B3" w:rsidRDefault="009559C6" w:rsidP="00E072B3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7.RP.A.3</w:t>
            </w:r>
          </w:p>
          <w:p w14:paraId="1D8B9AEB" w14:textId="6964B998" w:rsidR="009559C6" w:rsidRDefault="009559C6" w:rsidP="009559C6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7.EE.B.3</w:t>
            </w:r>
          </w:p>
          <w:p w14:paraId="613085D8" w14:textId="77777777" w:rsidR="009559C6" w:rsidRDefault="009559C6" w:rsidP="00E072B3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14:paraId="7D9041B9" w14:textId="5830FBF8" w:rsidR="00E072B3" w:rsidRPr="003B41AC" w:rsidRDefault="00E072B3" w:rsidP="00DA0232">
            <w:pPr>
              <w:tabs>
                <w:tab w:val="left" w:pos="497"/>
                <w:tab w:val="right" w:pos="1796"/>
              </w:tabs>
              <w:rPr>
                <w:rStyle w:val="ny-bold-terracotta"/>
              </w:rPr>
            </w:pP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0D45F2E" w14:textId="22F04C99" w:rsidR="00E072B3" w:rsidRPr="009559C6" w:rsidRDefault="009559C6" w:rsidP="009559C6">
            <w:pPr>
              <w:pStyle w:val="ny-table-text"/>
              <w:rPr>
                <w:sz w:val="18"/>
                <w:szCs w:val="18"/>
              </w:rPr>
            </w:pPr>
            <w:r w:rsidRPr="009559C6">
              <w:rPr>
                <w:sz w:val="18"/>
                <w:szCs w:val="18"/>
              </w:rPr>
              <w:t>Student is not able to compute the tax for either item correctly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049" w:type="pct"/>
          </w:tcPr>
          <w:p w14:paraId="7A8E2641" w14:textId="77777777" w:rsidR="00A85025" w:rsidRDefault="009559C6" w:rsidP="00C17B5E">
            <w:pPr>
              <w:pStyle w:val="ny-table-text"/>
              <w:rPr>
                <w:sz w:val="18"/>
                <w:szCs w:val="18"/>
              </w:rPr>
            </w:pPr>
            <w:r w:rsidRPr="009559C6">
              <w:rPr>
                <w:sz w:val="18"/>
                <w:szCs w:val="18"/>
              </w:rPr>
              <w:t>Student computes the tax rate for only one of the items correctly</w:t>
            </w:r>
            <w:r w:rsidR="00855B80">
              <w:rPr>
                <w:sz w:val="18"/>
                <w:szCs w:val="18"/>
              </w:rPr>
              <w:t xml:space="preserve">. </w:t>
            </w:r>
            <w:r w:rsidR="00C17B5E">
              <w:rPr>
                <w:sz w:val="18"/>
                <w:szCs w:val="18"/>
              </w:rPr>
              <w:t xml:space="preserve"> </w:t>
            </w:r>
          </w:p>
          <w:p w14:paraId="58DE9A65" w14:textId="77777777" w:rsidR="00A85025" w:rsidRDefault="00C17B5E" w:rsidP="00C17B5E">
            <w:pPr>
              <w:pStyle w:val="ny-table-text"/>
              <w:rPr>
                <w:sz w:val="18"/>
                <w:szCs w:val="18"/>
              </w:rPr>
            </w:pPr>
            <w:r w:rsidRPr="00C17B5E">
              <w:rPr>
                <w:sz w:val="18"/>
                <w:szCs w:val="18"/>
                <w:u w:val="single"/>
              </w:rPr>
              <w:t>OR</w:t>
            </w:r>
            <w:r w:rsidR="00A85025">
              <w:rPr>
                <w:sz w:val="18"/>
                <w:szCs w:val="18"/>
              </w:rPr>
              <w:t xml:space="preserve"> </w:t>
            </w:r>
          </w:p>
          <w:p w14:paraId="0F6BB98C" w14:textId="2F18E469" w:rsidR="00E072B3" w:rsidRPr="009559C6" w:rsidRDefault="00A85025" w:rsidP="00DF2A4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9559C6" w:rsidRPr="009559C6">
              <w:rPr>
                <w:sz w:val="18"/>
                <w:szCs w:val="18"/>
              </w:rPr>
              <w:t>tudent computes both taxes correctly but does not subtract the two tax values or does it incorrectly</w:t>
            </w:r>
            <w:r w:rsidR="009559C6">
              <w:rPr>
                <w:sz w:val="18"/>
                <w:szCs w:val="18"/>
              </w:rPr>
              <w:t>.</w:t>
            </w:r>
          </w:p>
        </w:tc>
        <w:tc>
          <w:tcPr>
            <w:tcW w:w="1083" w:type="pct"/>
          </w:tcPr>
          <w:p w14:paraId="21DEB58D" w14:textId="59436270" w:rsidR="00A85025" w:rsidRDefault="009559C6" w:rsidP="00C17B5E">
            <w:pPr>
              <w:pStyle w:val="ny-table-text"/>
              <w:rPr>
                <w:sz w:val="18"/>
                <w:szCs w:val="18"/>
              </w:rPr>
            </w:pPr>
            <w:r w:rsidRPr="009559C6">
              <w:rPr>
                <w:sz w:val="18"/>
                <w:szCs w:val="18"/>
              </w:rPr>
              <w:t xml:space="preserve">Student </w:t>
            </w:r>
            <w:r w:rsidR="00DF2A4B">
              <w:rPr>
                <w:sz w:val="18"/>
                <w:szCs w:val="18"/>
              </w:rPr>
              <w:t xml:space="preserve">computes both taxes and subtracts the two tax values correctly </w:t>
            </w:r>
            <w:r w:rsidRPr="009559C6">
              <w:rPr>
                <w:sz w:val="18"/>
                <w:szCs w:val="18"/>
              </w:rPr>
              <w:t>but fails to round the difference to the nearest cent</w:t>
            </w:r>
            <w:r w:rsidR="00855B80">
              <w:rPr>
                <w:sz w:val="18"/>
                <w:szCs w:val="18"/>
              </w:rPr>
              <w:t xml:space="preserve">. </w:t>
            </w:r>
            <w:r w:rsidR="00C17B5E">
              <w:rPr>
                <w:sz w:val="18"/>
                <w:szCs w:val="18"/>
              </w:rPr>
              <w:t xml:space="preserve"> </w:t>
            </w:r>
          </w:p>
          <w:p w14:paraId="5C1A3656" w14:textId="10BDF8EF" w:rsidR="00A85025" w:rsidRDefault="00C17B5E" w:rsidP="00A85025">
            <w:pPr>
              <w:pStyle w:val="ny-table-text"/>
              <w:rPr>
                <w:sz w:val="18"/>
                <w:szCs w:val="18"/>
              </w:rPr>
            </w:pPr>
            <w:r w:rsidRPr="00C17B5E">
              <w:rPr>
                <w:sz w:val="18"/>
                <w:szCs w:val="18"/>
                <w:u w:val="single"/>
              </w:rPr>
              <w:t>OR</w:t>
            </w:r>
            <w:r w:rsidR="009559C6" w:rsidRPr="009559C6">
              <w:rPr>
                <w:sz w:val="18"/>
                <w:szCs w:val="18"/>
              </w:rPr>
              <w:t xml:space="preserve"> </w:t>
            </w:r>
          </w:p>
          <w:p w14:paraId="12040834" w14:textId="092445BF" w:rsidR="00E072B3" w:rsidRPr="009559C6" w:rsidRDefault="00A85025" w:rsidP="00DF2A4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9559C6" w:rsidRPr="009559C6">
              <w:rPr>
                <w:sz w:val="18"/>
                <w:szCs w:val="18"/>
              </w:rPr>
              <w:t xml:space="preserve">tudent </w:t>
            </w:r>
            <w:r w:rsidR="00DF2A4B">
              <w:rPr>
                <w:sz w:val="18"/>
                <w:szCs w:val="18"/>
              </w:rPr>
              <w:t xml:space="preserve">computes both taxes and subtracts the two tax values correctly </w:t>
            </w:r>
            <w:r w:rsidR="009559C6" w:rsidRPr="009559C6">
              <w:rPr>
                <w:sz w:val="18"/>
                <w:szCs w:val="18"/>
              </w:rPr>
              <w:t>with only one minor error</w:t>
            </w:r>
            <w:r w:rsidR="00DF2A4B">
              <w:rPr>
                <w:sz w:val="18"/>
                <w:szCs w:val="18"/>
              </w:rPr>
              <w:t xml:space="preserve"> in rounding the difference to the nearest cent</w:t>
            </w:r>
            <w:r w:rsidR="009559C6" w:rsidRPr="009559C6">
              <w:rPr>
                <w:sz w:val="18"/>
                <w:szCs w:val="18"/>
              </w:rPr>
              <w:t>.</w:t>
            </w:r>
          </w:p>
        </w:tc>
        <w:tc>
          <w:tcPr>
            <w:tcW w:w="1061" w:type="pct"/>
          </w:tcPr>
          <w:p w14:paraId="0060E79F" w14:textId="201B6B2E" w:rsidR="00E072B3" w:rsidRPr="009559C6" w:rsidRDefault="009559C6" w:rsidP="00D22646">
            <w:pPr>
              <w:pStyle w:val="ny-table-text"/>
              <w:rPr>
                <w:sz w:val="18"/>
                <w:szCs w:val="18"/>
              </w:rPr>
            </w:pPr>
            <w:r w:rsidRPr="009559C6">
              <w:rPr>
                <w:sz w:val="18"/>
                <w:szCs w:val="18"/>
              </w:rPr>
              <w:t xml:space="preserve">Student </w:t>
            </w:r>
            <w:r w:rsidR="00D22646">
              <w:rPr>
                <w:sz w:val="18"/>
                <w:szCs w:val="18"/>
              </w:rPr>
              <w:t xml:space="preserve">computes both taxes and subtracts the two tax values correctly </w:t>
            </w:r>
            <w:r w:rsidRPr="009559C6">
              <w:rPr>
                <w:sz w:val="18"/>
                <w:szCs w:val="18"/>
              </w:rPr>
              <w:t xml:space="preserve">and correctly rounds the </w:t>
            </w:r>
            <w:r w:rsidR="00D22646">
              <w:rPr>
                <w:sz w:val="18"/>
                <w:szCs w:val="18"/>
              </w:rPr>
              <w:t xml:space="preserve">difference </w:t>
            </w:r>
            <w:r w:rsidRPr="009559C6">
              <w:rPr>
                <w:sz w:val="18"/>
                <w:szCs w:val="18"/>
              </w:rPr>
              <w:t>to the nearest cent.</w:t>
            </w:r>
          </w:p>
        </w:tc>
      </w:tr>
      <w:tr w:rsidR="009559C6" w14:paraId="749B156D" w14:textId="77777777" w:rsidTr="005C109C">
        <w:trPr>
          <w:trHeight w:val="1093"/>
        </w:trPr>
        <w:tc>
          <w:tcPr>
            <w:tcW w:w="218" w:type="pct"/>
            <w:vMerge/>
          </w:tcPr>
          <w:p w14:paraId="2DDD9C18" w14:textId="74A36FFC" w:rsidR="009559C6" w:rsidRDefault="009559C6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687806" w14:textId="5ECC248E" w:rsidR="009559C6" w:rsidRDefault="009559C6" w:rsidP="00525FD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15D16DFA" w14:textId="77777777" w:rsidR="009559C6" w:rsidRDefault="009559C6" w:rsidP="00525FD8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1E74C399" w14:textId="77777777" w:rsidR="009559C6" w:rsidRDefault="009559C6" w:rsidP="00525FD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7.RP.A.2</w:t>
            </w:r>
          </w:p>
          <w:p w14:paraId="29BA102C" w14:textId="77777777" w:rsidR="009559C6" w:rsidRDefault="009559C6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20B3E73" w14:textId="55A39A1C" w:rsidR="009559C6" w:rsidRDefault="009559C6" w:rsidP="007E496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</w:t>
            </w:r>
            <w:r w:rsidR="00D22646">
              <w:rPr>
                <w:sz w:val="18"/>
                <w:szCs w:val="18"/>
              </w:rPr>
              <w:t xml:space="preserve"> attempt to</w:t>
            </w:r>
            <w:r>
              <w:rPr>
                <w:sz w:val="18"/>
                <w:szCs w:val="18"/>
              </w:rPr>
              <w:t xml:space="preserve"> answer the question.</w:t>
            </w:r>
          </w:p>
        </w:tc>
        <w:tc>
          <w:tcPr>
            <w:tcW w:w="1049" w:type="pct"/>
          </w:tcPr>
          <w:p w14:paraId="6467B324" w14:textId="56EB844C" w:rsidR="009559C6" w:rsidRDefault="009559C6" w:rsidP="00D2264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has the incorrect answer</w:t>
            </w:r>
            <w:r w:rsidR="00D22646">
              <w:rPr>
                <w:sz w:val="18"/>
                <w:szCs w:val="18"/>
              </w:rPr>
              <w:t>, writing</w:t>
            </w:r>
            <w:r>
              <w:rPr>
                <w:sz w:val="18"/>
                <w:szCs w:val="18"/>
              </w:rPr>
              <w:t xml:space="preserve"> an expression such </w:t>
            </w:r>
            <w:proofErr w:type="gramStart"/>
            <w:r>
              <w:rPr>
                <w:sz w:val="18"/>
                <w:szCs w:val="18"/>
              </w:rPr>
              <w:t xml:space="preserve">as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0.85n</m:t>
              </m:r>
            </m:oMath>
            <w:r>
              <w:rPr>
                <w:sz w:val="18"/>
                <w:szCs w:val="18"/>
              </w:rPr>
              <w:t>.</w:t>
            </w:r>
          </w:p>
        </w:tc>
        <w:tc>
          <w:tcPr>
            <w:tcW w:w="1083" w:type="pct"/>
          </w:tcPr>
          <w:p w14:paraId="79506575" w14:textId="47953576" w:rsidR="009559C6" w:rsidRDefault="009559C6" w:rsidP="00DB182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E072B3">
              <w:rPr>
                <w:sz w:val="18"/>
                <w:szCs w:val="18"/>
              </w:rPr>
              <w:t xml:space="preserve">tudent has the </w:t>
            </w:r>
            <w:r>
              <w:rPr>
                <w:sz w:val="18"/>
                <w:szCs w:val="18"/>
              </w:rPr>
              <w:t xml:space="preserve">incorrect answer but makes an attempt to write an equation.  For example, the student incorrectly </w:t>
            </w:r>
            <w:proofErr w:type="gramStart"/>
            <w:r>
              <w:rPr>
                <w:sz w:val="18"/>
                <w:szCs w:val="18"/>
              </w:rPr>
              <w:t xml:space="preserve">writes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t=0.85n</m:t>
              </m:r>
            </m:oMath>
            <w:r>
              <w:rPr>
                <w:sz w:val="18"/>
                <w:szCs w:val="18"/>
              </w:rPr>
              <w:t>.</w:t>
            </w:r>
          </w:p>
        </w:tc>
        <w:tc>
          <w:tcPr>
            <w:tcW w:w="1061" w:type="pct"/>
          </w:tcPr>
          <w:p w14:paraId="1C514399" w14:textId="00EE0DD4" w:rsidR="009559C6" w:rsidRDefault="009559C6" w:rsidP="00DB182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E072B3">
              <w:rPr>
                <w:sz w:val="18"/>
                <w:szCs w:val="18"/>
              </w:rPr>
              <w:t>tudent has the correct answer</w:t>
            </w:r>
            <w:proofErr w:type="gramStart"/>
            <w:r w:rsidR="00A85025">
              <w:rPr>
                <w:sz w:val="18"/>
                <w:szCs w:val="18"/>
              </w:rPr>
              <w:t xml:space="preserve">: </w:t>
            </w:r>
            <w:r w:rsidRPr="00E072B3">
              <w:rPr>
                <w:sz w:val="18"/>
                <w:szCs w:val="18"/>
              </w:rPr>
              <w:t xml:space="preserve">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t=0.085n</m:t>
              </m:r>
            </m:oMath>
            <w:r>
              <w:rPr>
                <w:sz w:val="18"/>
                <w:szCs w:val="18"/>
              </w:rPr>
              <w:t>.</w:t>
            </w:r>
          </w:p>
        </w:tc>
      </w:tr>
      <w:tr w:rsidR="00E072B3" w14:paraId="6E840A90" w14:textId="77777777" w:rsidTr="005C109C">
        <w:trPr>
          <w:trHeight w:val="275"/>
        </w:trPr>
        <w:tc>
          <w:tcPr>
            <w:tcW w:w="218" w:type="pct"/>
            <w:vMerge/>
          </w:tcPr>
          <w:p w14:paraId="06CD9299" w14:textId="515CAC98" w:rsidR="00E072B3" w:rsidRDefault="00E072B3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2DA41C7" w14:textId="0B4205DF" w:rsidR="00E072B3" w:rsidRDefault="009559C6" w:rsidP="00454E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5A1A21CB" w14:textId="77777777" w:rsidR="00E072B3" w:rsidRDefault="00E072B3" w:rsidP="00454EFA">
            <w:pPr>
              <w:jc w:val="center"/>
              <w:rPr>
                <w:rFonts w:cstheme="minorHAnsi"/>
                <w:b/>
              </w:rPr>
            </w:pPr>
          </w:p>
          <w:p w14:paraId="378F52EC" w14:textId="11BC1388" w:rsidR="00E072B3" w:rsidRPr="003B41AC" w:rsidRDefault="00DA0232" w:rsidP="00DA0232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7.RP.A.2</w:t>
            </w: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47F4C63" w14:textId="2AA5F46E" w:rsidR="00A85025" w:rsidRDefault="00561171" w:rsidP="007E496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7E496A">
              <w:rPr>
                <w:sz w:val="18"/>
                <w:szCs w:val="18"/>
              </w:rPr>
              <w:t xml:space="preserve">tudent attempts to answer the question but does not construct a table or only </w:t>
            </w:r>
            <w:r w:rsidR="004F6AAB">
              <w:rPr>
                <w:sz w:val="18"/>
                <w:szCs w:val="18"/>
              </w:rPr>
              <w:t xml:space="preserve">provides </w:t>
            </w:r>
            <w:r w:rsidR="007E496A">
              <w:rPr>
                <w:sz w:val="18"/>
                <w:szCs w:val="18"/>
              </w:rPr>
              <w:t>one point</w:t>
            </w:r>
            <w:r w:rsidR="004F6AAB">
              <w:rPr>
                <w:sz w:val="18"/>
                <w:szCs w:val="18"/>
              </w:rPr>
              <w:t>.</w:t>
            </w:r>
            <w:r w:rsidR="007E496A">
              <w:rPr>
                <w:sz w:val="18"/>
                <w:szCs w:val="18"/>
              </w:rPr>
              <w:t xml:space="preserve"> </w:t>
            </w:r>
            <w:r w:rsidR="00F73B8F">
              <w:rPr>
                <w:sz w:val="18"/>
                <w:szCs w:val="18"/>
              </w:rPr>
              <w:t xml:space="preserve"> </w:t>
            </w:r>
          </w:p>
          <w:p w14:paraId="484539BF" w14:textId="77777777" w:rsidR="00181838" w:rsidRDefault="00F73B8F" w:rsidP="007E496A">
            <w:pPr>
              <w:pStyle w:val="ny-table-text"/>
              <w:rPr>
                <w:sz w:val="18"/>
                <w:szCs w:val="18"/>
              </w:rPr>
            </w:pPr>
            <w:r w:rsidRPr="00F73B8F">
              <w:rPr>
                <w:sz w:val="18"/>
                <w:szCs w:val="18"/>
                <w:u w:val="single"/>
              </w:rPr>
              <w:t>OR</w:t>
            </w:r>
            <w:r w:rsidR="00A53B9A">
              <w:rPr>
                <w:sz w:val="18"/>
                <w:szCs w:val="18"/>
              </w:rPr>
              <w:t xml:space="preserve"> </w:t>
            </w:r>
          </w:p>
          <w:p w14:paraId="3D58BED0" w14:textId="22C5326D" w:rsidR="00E072B3" w:rsidRDefault="00A85025" w:rsidP="007E496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E072B3">
              <w:rPr>
                <w:sz w:val="18"/>
                <w:szCs w:val="18"/>
              </w:rPr>
              <w:t xml:space="preserve">tudent does not </w:t>
            </w:r>
            <w:r w:rsidR="007E496A">
              <w:rPr>
                <w:sz w:val="18"/>
                <w:szCs w:val="18"/>
              </w:rPr>
              <w:t>attempt to answer the question.</w:t>
            </w:r>
          </w:p>
        </w:tc>
        <w:tc>
          <w:tcPr>
            <w:tcW w:w="1049" w:type="pct"/>
          </w:tcPr>
          <w:p w14:paraId="109D04BC" w14:textId="3B9EE306" w:rsidR="00E072B3" w:rsidRPr="007F29A4" w:rsidRDefault="00561171" w:rsidP="00D22646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E072B3">
              <w:rPr>
                <w:sz w:val="18"/>
                <w:szCs w:val="18"/>
              </w:rPr>
              <w:t xml:space="preserve">tudent has the incorrect answer </w:t>
            </w:r>
            <w:r w:rsidR="007E496A">
              <w:rPr>
                <w:sz w:val="18"/>
                <w:szCs w:val="18"/>
              </w:rPr>
              <w:t>but makes an attempt to const</w:t>
            </w:r>
            <w:r w:rsidR="00AD424B">
              <w:rPr>
                <w:sz w:val="18"/>
                <w:szCs w:val="18"/>
              </w:rPr>
              <w:t xml:space="preserve">ruct a table.  </w:t>
            </w:r>
            <w:r w:rsidR="00AD424B" w:rsidRPr="00AD424B">
              <w:rPr>
                <w:sz w:val="18"/>
                <w:szCs w:val="18"/>
              </w:rPr>
              <w:t>F</w:t>
            </w:r>
            <w:r w:rsidR="00AD424B">
              <w:rPr>
                <w:sz w:val="18"/>
                <w:szCs w:val="18"/>
              </w:rPr>
              <w:t>ewer than four</w:t>
            </w:r>
            <w:r w:rsidR="007E496A" w:rsidRPr="00AD424B">
              <w:rPr>
                <w:sz w:val="18"/>
                <w:szCs w:val="18"/>
              </w:rPr>
              <w:t xml:space="preserve"> </w:t>
            </w:r>
            <w:r w:rsidR="00AD424B">
              <w:rPr>
                <w:sz w:val="18"/>
                <w:szCs w:val="18"/>
              </w:rPr>
              <w:t xml:space="preserve">correct </w:t>
            </w:r>
            <w:r w:rsidR="007E496A" w:rsidRPr="00AD424B">
              <w:rPr>
                <w:sz w:val="18"/>
                <w:szCs w:val="18"/>
              </w:rPr>
              <w:t>points</w:t>
            </w:r>
            <w:r w:rsidR="00AD424B" w:rsidRPr="00AD424B">
              <w:rPr>
                <w:sz w:val="18"/>
                <w:szCs w:val="18"/>
              </w:rPr>
              <w:t xml:space="preserve"> are listed</w:t>
            </w:r>
            <w:r w:rsidR="00AD424B">
              <w:rPr>
                <w:sz w:val="18"/>
                <w:szCs w:val="18"/>
              </w:rPr>
              <w:t>.</w:t>
            </w:r>
          </w:p>
        </w:tc>
        <w:tc>
          <w:tcPr>
            <w:tcW w:w="1083" w:type="pct"/>
          </w:tcPr>
          <w:p w14:paraId="022C3181" w14:textId="77777777" w:rsidR="00181838" w:rsidRDefault="00491C70" w:rsidP="007E496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AD424B">
              <w:rPr>
                <w:sz w:val="18"/>
                <w:szCs w:val="18"/>
              </w:rPr>
              <w:t xml:space="preserve">tudent correctly calculates and lists five points, but the table is not labeled correctly.  </w:t>
            </w:r>
          </w:p>
          <w:p w14:paraId="7E24F2C0" w14:textId="7473D44A" w:rsidR="00A85025" w:rsidRDefault="00AD424B" w:rsidP="007E496A">
            <w:pPr>
              <w:pStyle w:val="ny-table-text"/>
              <w:rPr>
                <w:sz w:val="18"/>
                <w:szCs w:val="18"/>
              </w:rPr>
            </w:pPr>
            <w:r w:rsidRPr="00AD424B">
              <w:rPr>
                <w:sz w:val="18"/>
                <w:szCs w:val="18"/>
                <w:u w:val="single"/>
              </w:rPr>
              <w:t>OR</w:t>
            </w:r>
            <w:r>
              <w:rPr>
                <w:sz w:val="18"/>
                <w:szCs w:val="18"/>
              </w:rPr>
              <w:t xml:space="preserve"> </w:t>
            </w:r>
          </w:p>
          <w:p w14:paraId="443D49EA" w14:textId="47E350A6" w:rsidR="00E072B3" w:rsidRDefault="00A85025" w:rsidP="007E496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E072B3" w:rsidRPr="00E072B3">
              <w:rPr>
                <w:sz w:val="18"/>
                <w:szCs w:val="18"/>
              </w:rPr>
              <w:t xml:space="preserve">tudent </w:t>
            </w:r>
            <w:r w:rsidR="00AD424B">
              <w:rPr>
                <w:sz w:val="18"/>
                <w:szCs w:val="18"/>
              </w:rPr>
              <w:t xml:space="preserve">correctly calculates and lists four of the five points and correctly labels the table.  </w:t>
            </w:r>
          </w:p>
          <w:p w14:paraId="60F5F948" w14:textId="77777777" w:rsidR="007E496A" w:rsidRDefault="007E496A" w:rsidP="007E496A">
            <w:pPr>
              <w:pStyle w:val="ny-table-text"/>
              <w:rPr>
                <w:sz w:val="18"/>
                <w:szCs w:val="18"/>
              </w:rPr>
            </w:pPr>
          </w:p>
          <w:p w14:paraId="72CB6B99" w14:textId="767ABA19" w:rsidR="007E496A" w:rsidRPr="007F29A4" w:rsidRDefault="007E496A" w:rsidP="007E496A">
            <w:pPr>
              <w:pStyle w:val="ny-table-text"/>
              <w:rPr>
                <w:i/>
                <w:sz w:val="18"/>
                <w:szCs w:val="18"/>
              </w:rPr>
            </w:pPr>
          </w:p>
        </w:tc>
        <w:tc>
          <w:tcPr>
            <w:tcW w:w="1061" w:type="pct"/>
          </w:tcPr>
          <w:p w14:paraId="00EBBB7B" w14:textId="59782675" w:rsidR="00E072B3" w:rsidRPr="007F29A4" w:rsidRDefault="00561171" w:rsidP="00D22646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E072B3">
              <w:rPr>
                <w:sz w:val="18"/>
                <w:szCs w:val="18"/>
              </w:rPr>
              <w:t>tudent has a</w:t>
            </w:r>
            <w:r w:rsidR="00E072B3" w:rsidRPr="00E072B3">
              <w:rPr>
                <w:sz w:val="18"/>
                <w:szCs w:val="18"/>
              </w:rPr>
              <w:t xml:space="preserve"> correct</w:t>
            </w:r>
            <w:r w:rsidR="00E072B3">
              <w:rPr>
                <w:sz w:val="18"/>
                <w:szCs w:val="18"/>
              </w:rPr>
              <w:t xml:space="preserve"> table </w:t>
            </w:r>
            <w:r w:rsidR="007E496A">
              <w:rPr>
                <w:sz w:val="18"/>
                <w:szCs w:val="18"/>
              </w:rPr>
              <w:t>(with labeling)</w:t>
            </w:r>
            <w:r w:rsidR="00D22646">
              <w:rPr>
                <w:sz w:val="18"/>
                <w:szCs w:val="18"/>
              </w:rPr>
              <w:t>,</w:t>
            </w:r>
            <w:r w:rsidR="007E496A">
              <w:rPr>
                <w:sz w:val="18"/>
                <w:szCs w:val="18"/>
              </w:rPr>
              <w:t xml:space="preserve"> including </w:t>
            </w:r>
            <w:r w:rsidR="00E072B3">
              <w:rPr>
                <w:sz w:val="18"/>
                <w:szCs w:val="18"/>
              </w:rPr>
              <w:t xml:space="preserve">five points that show the cost of the item as the independent variable and </w:t>
            </w:r>
            <w:r w:rsidR="00D22646">
              <w:rPr>
                <w:sz w:val="18"/>
                <w:szCs w:val="18"/>
              </w:rPr>
              <w:t xml:space="preserve">the </w:t>
            </w:r>
            <w:r w:rsidR="00E072B3">
              <w:rPr>
                <w:sz w:val="18"/>
                <w:szCs w:val="18"/>
              </w:rPr>
              <w:t xml:space="preserve">amount of sales tax as the dependent variable.  The student shows </w:t>
            </w:r>
            <w:r w:rsidR="001E4544">
              <w:rPr>
                <w:sz w:val="18"/>
                <w:szCs w:val="18"/>
              </w:rPr>
              <w:t>significant</w:t>
            </w:r>
            <w:r w:rsidR="00E072B3">
              <w:rPr>
                <w:sz w:val="18"/>
                <w:szCs w:val="18"/>
              </w:rPr>
              <w:t xml:space="preserve"> evidence of application of mathematics </w:t>
            </w:r>
            <w:r w:rsidR="00A53B9A">
              <w:rPr>
                <w:sz w:val="18"/>
                <w:szCs w:val="18"/>
              </w:rPr>
              <w:t xml:space="preserve">by </w:t>
            </w:r>
            <w:r w:rsidR="00E072B3">
              <w:rPr>
                <w:sz w:val="18"/>
                <w:szCs w:val="18"/>
              </w:rPr>
              <w:t xml:space="preserve">multiplying </w:t>
            </w:r>
            <w:r w:rsidR="007E496A">
              <w:rPr>
                <w:sz w:val="18"/>
                <w:szCs w:val="18"/>
              </w:rPr>
              <w:t xml:space="preserve">each cost by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0.085</m:t>
              </m:r>
            </m:oMath>
            <w:r w:rsidR="007E496A">
              <w:rPr>
                <w:sz w:val="18"/>
                <w:szCs w:val="18"/>
              </w:rPr>
              <w:t xml:space="preserve"> to get the amount of sales tax.</w:t>
            </w:r>
          </w:p>
        </w:tc>
      </w:tr>
      <w:tr w:rsidR="00412C55" w14:paraId="3AABE3FB" w14:textId="77777777" w:rsidTr="005C109C">
        <w:trPr>
          <w:trHeight w:val="1457"/>
        </w:trPr>
        <w:tc>
          <w:tcPr>
            <w:tcW w:w="218" w:type="pct"/>
            <w:vMerge/>
          </w:tcPr>
          <w:p w14:paraId="05BAA0C2" w14:textId="586DFE6F" w:rsidR="00412C55" w:rsidRDefault="00412C55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9C25161" w14:textId="253CC4AB" w:rsidR="00412C55" w:rsidRDefault="009559C6" w:rsidP="00E072B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</w:t>
            </w:r>
          </w:p>
          <w:p w14:paraId="5EB8D911" w14:textId="77777777" w:rsidR="00412C55" w:rsidRDefault="00412C55" w:rsidP="00E072B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1DBF7ADD" w14:textId="2B2B64DC" w:rsidR="00412C55" w:rsidRDefault="009F5769" w:rsidP="00454EFA">
            <w:pPr>
              <w:jc w:val="center"/>
            </w:pPr>
            <w:r>
              <w:rPr>
                <w:rStyle w:val="ny-bold-terracotta"/>
              </w:rPr>
              <w:t>7.RP.A.2 7.RP.A.3</w:t>
            </w:r>
            <w:r w:rsidR="00412C55">
              <w:rPr>
                <w:rStyle w:val="ny-bold-terracotta"/>
              </w:rPr>
              <w:t xml:space="preserve"> </w:t>
            </w:r>
          </w:p>
          <w:p w14:paraId="55D9336B" w14:textId="77777777" w:rsidR="00412C55" w:rsidRDefault="00412C55" w:rsidP="00454EFA">
            <w:pPr>
              <w:jc w:val="center"/>
              <w:rPr>
                <w:rFonts w:cstheme="minorHAnsi"/>
              </w:rPr>
            </w:pP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  <w:hideMark/>
          </w:tcPr>
          <w:p w14:paraId="7BA7FC36" w14:textId="77777777" w:rsidR="001E4544" w:rsidRDefault="00561171" w:rsidP="009075B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1762C8">
              <w:rPr>
                <w:sz w:val="18"/>
                <w:szCs w:val="18"/>
              </w:rPr>
              <w:t>tudent makes an attempt to construct a graph, but the graph is incomplete, missing several components.</w:t>
            </w:r>
            <w:r w:rsidR="0060150F">
              <w:rPr>
                <w:sz w:val="18"/>
                <w:szCs w:val="18"/>
              </w:rPr>
              <w:t xml:space="preserve">  </w:t>
            </w:r>
          </w:p>
          <w:p w14:paraId="30BAFD49" w14:textId="1149B044" w:rsidR="001E4544" w:rsidRDefault="0060150F" w:rsidP="009075BA">
            <w:pPr>
              <w:pStyle w:val="ny-table-text"/>
              <w:rPr>
                <w:sz w:val="18"/>
                <w:szCs w:val="18"/>
              </w:rPr>
            </w:pPr>
            <w:r w:rsidRPr="0060150F">
              <w:rPr>
                <w:sz w:val="18"/>
                <w:szCs w:val="18"/>
                <w:u w:val="single"/>
              </w:rPr>
              <w:t>OR</w:t>
            </w:r>
            <w:r w:rsidR="009075BA">
              <w:rPr>
                <w:sz w:val="18"/>
                <w:szCs w:val="18"/>
              </w:rPr>
              <w:t xml:space="preserve"> </w:t>
            </w:r>
          </w:p>
          <w:p w14:paraId="0896867C" w14:textId="71684911" w:rsidR="00412C55" w:rsidRDefault="0060150F" w:rsidP="00D2264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412C55">
              <w:rPr>
                <w:sz w:val="18"/>
                <w:szCs w:val="18"/>
              </w:rPr>
              <w:t xml:space="preserve">tudent does not attempt to </w:t>
            </w:r>
            <w:r w:rsidR="00D22646">
              <w:rPr>
                <w:sz w:val="18"/>
                <w:szCs w:val="18"/>
              </w:rPr>
              <w:t>answer the question.</w:t>
            </w:r>
          </w:p>
        </w:tc>
        <w:tc>
          <w:tcPr>
            <w:tcW w:w="1049" w:type="pct"/>
            <w:hideMark/>
          </w:tcPr>
          <w:p w14:paraId="11B20B22" w14:textId="3CBFF9E3" w:rsidR="00412C55" w:rsidRDefault="00561171" w:rsidP="00A84AD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0150F">
              <w:rPr>
                <w:sz w:val="18"/>
                <w:szCs w:val="18"/>
              </w:rPr>
              <w:t xml:space="preserve">tudent </w:t>
            </w:r>
            <w:r w:rsidR="00A84AD0">
              <w:rPr>
                <w:sz w:val="18"/>
                <w:szCs w:val="18"/>
              </w:rPr>
              <w:t>constructs</w:t>
            </w:r>
            <w:r w:rsidR="0060150F">
              <w:rPr>
                <w:sz w:val="18"/>
                <w:szCs w:val="18"/>
              </w:rPr>
              <w:t xml:space="preserve"> a</w:t>
            </w:r>
            <w:r w:rsidR="00412C55">
              <w:rPr>
                <w:sz w:val="18"/>
                <w:szCs w:val="18"/>
              </w:rPr>
              <w:t xml:space="preserve"> graph </w:t>
            </w:r>
            <w:r w:rsidR="0060150F">
              <w:rPr>
                <w:sz w:val="18"/>
                <w:szCs w:val="18"/>
              </w:rPr>
              <w:t xml:space="preserve">that shows some evidence of understanding the proportional relationship, </w:t>
            </w:r>
            <w:r w:rsidR="00412C55">
              <w:rPr>
                <w:sz w:val="18"/>
                <w:szCs w:val="18"/>
              </w:rPr>
              <w:t xml:space="preserve">but </w:t>
            </w:r>
            <w:r w:rsidR="0060150F">
              <w:rPr>
                <w:sz w:val="18"/>
                <w:szCs w:val="18"/>
              </w:rPr>
              <w:t xml:space="preserve">the graph contains </w:t>
            </w:r>
            <w:r w:rsidR="001762C8">
              <w:rPr>
                <w:sz w:val="18"/>
                <w:szCs w:val="18"/>
              </w:rPr>
              <w:t xml:space="preserve">multiple errors.  For example, the </w:t>
            </w:r>
            <w:r w:rsidR="0060150F">
              <w:rPr>
                <w:sz w:val="18"/>
                <w:szCs w:val="18"/>
              </w:rPr>
              <w:t>scale is incorrect</w:t>
            </w:r>
            <w:r w:rsidR="00D22646">
              <w:rPr>
                <w:sz w:val="18"/>
                <w:szCs w:val="18"/>
              </w:rPr>
              <w:t>,</w:t>
            </w:r>
            <w:r w:rsidR="0060150F">
              <w:rPr>
                <w:sz w:val="18"/>
                <w:szCs w:val="18"/>
              </w:rPr>
              <w:t xml:space="preserve"> the </w:t>
            </w:r>
            <w:r w:rsidR="001762C8">
              <w:rPr>
                <w:sz w:val="18"/>
                <w:szCs w:val="18"/>
              </w:rPr>
              <w:t xml:space="preserve"> axes</w:t>
            </w:r>
            <w:r w:rsidR="0060150F">
              <w:rPr>
                <w:sz w:val="18"/>
                <w:szCs w:val="18"/>
              </w:rPr>
              <w:t xml:space="preserve"> are not labeled</w:t>
            </w:r>
            <w:r w:rsidR="00EB5186">
              <w:rPr>
                <w:sz w:val="18"/>
                <w:szCs w:val="18"/>
              </w:rPr>
              <w:t>, the line is not straight, etc.</w:t>
            </w:r>
          </w:p>
        </w:tc>
        <w:tc>
          <w:tcPr>
            <w:tcW w:w="1083" w:type="pct"/>
            <w:hideMark/>
          </w:tcPr>
          <w:p w14:paraId="4F47C061" w14:textId="242CCE50" w:rsidR="001E4544" w:rsidRDefault="00F87DD2" w:rsidP="0060150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412C55">
              <w:rPr>
                <w:sz w:val="18"/>
                <w:szCs w:val="18"/>
              </w:rPr>
              <w:t xml:space="preserve">tudent </w:t>
            </w:r>
            <w:r w:rsidR="00A84AD0">
              <w:rPr>
                <w:sz w:val="18"/>
                <w:szCs w:val="18"/>
              </w:rPr>
              <w:t>constructs</w:t>
            </w:r>
            <w:r w:rsidR="00412C55">
              <w:rPr>
                <w:sz w:val="18"/>
                <w:szCs w:val="18"/>
              </w:rPr>
              <w:t xml:space="preserve"> a</w:t>
            </w:r>
            <w:r w:rsidR="00412C55" w:rsidRPr="00E072B3">
              <w:rPr>
                <w:sz w:val="18"/>
                <w:szCs w:val="18"/>
              </w:rPr>
              <w:t xml:space="preserve"> correct</w:t>
            </w:r>
            <w:r w:rsidR="00412C55">
              <w:rPr>
                <w:sz w:val="18"/>
                <w:szCs w:val="18"/>
              </w:rPr>
              <w:t xml:space="preserve"> graph </w:t>
            </w:r>
            <w:r w:rsidR="0060150F">
              <w:rPr>
                <w:sz w:val="18"/>
                <w:szCs w:val="18"/>
              </w:rPr>
              <w:t xml:space="preserve">and uses an appropriate scale on each </w:t>
            </w:r>
            <w:r w:rsidR="001E4544">
              <w:rPr>
                <w:sz w:val="18"/>
                <w:szCs w:val="18"/>
              </w:rPr>
              <w:t>axis</w:t>
            </w:r>
            <w:r w:rsidR="0060150F">
              <w:rPr>
                <w:sz w:val="18"/>
                <w:szCs w:val="18"/>
              </w:rPr>
              <w:t xml:space="preserve"> </w:t>
            </w:r>
            <w:r w:rsidR="00412C55">
              <w:rPr>
                <w:sz w:val="18"/>
                <w:szCs w:val="18"/>
              </w:rPr>
              <w:t xml:space="preserve">but does not label </w:t>
            </w:r>
            <w:r w:rsidR="0060150F">
              <w:rPr>
                <w:sz w:val="18"/>
                <w:szCs w:val="18"/>
              </w:rPr>
              <w:t xml:space="preserve">the axes </w:t>
            </w:r>
            <w:r w:rsidR="001E4544">
              <w:rPr>
                <w:sz w:val="18"/>
                <w:szCs w:val="18"/>
              </w:rPr>
              <w:t>or</w:t>
            </w:r>
            <w:r w:rsidR="0060150F">
              <w:rPr>
                <w:sz w:val="18"/>
                <w:szCs w:val="18"/>
              </w:rPr>
              <w:t xml:space="preserve"> provide a title for the graph.</w:t>
            </w:r>
            <w:r>
              <w:rPr>
                <w:sz w:val="18"/>
                <w:szCs w:val="18"/>
              </w:rPr>
              <w:t xml:space="preserve">  </w:t>
            </w:r>
          </w:p>
          <w:p w14:paraId="5ABD9F5C" w14:textId="77777777" w:rsidR="001E4544" w:rsidRDefault="00F87DD2" w:rsidP="001E4544">
            <w:pPr>
              <w:pStyle w:val="ny-table-text"/>
              <w:rPr>
                <w:sz w:val="18"/>
                <w:szCs w:val="18"/>
              </w:rPr>
            </w:pPr>
            <w:r w:rsidRPr="00F87DD2">
              <w:rPr>
                <w:sz w:val="18"/>
                <w:szCs w:val="18"/>
                <w:u w:val="single"/>
              </w:rPr>
              <w:t>OR</w:t>
            </w:r>
            <w:r w:rsidR="001E4544">
              <w:rPr>
                <w:sz w:val="18"/>
                <w:szCs w:val="18"/>
              </w:rPr>
              <w:t xml:space="preserve">  </w:t>
            </w:r>
          </w:p>
          <w:p w14:paraId="7661C0C9" w14:textId="4CBEF3CF" w:rsidR="00412C55" w:rsidRDefault="00F87DD2" w:rsidP="00A84AD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A84AD0">
              <w:rPr>
                <w:sz w:val="18"/>
                <w:szCs w:val="18"/>
              </w:rPr>
              <w:t>constructs</w:t>
            </w:r>
            <w:r>
              <w:rPr>
                <w:sz w:val="18"/>
                <w:szCs w:val="18"/>
              </w:rPr>
              <w:t xml:space="preserve"> a</w:t>
            </w:r>
            <w:r w:rsidRPr="00E072B3">
              <w:rPr>
                <w:sz w:val="18"/>
                <w:szCs w:val="18"/>
              </w:rPr>
              <w:t xml:space="preserve"> correct</w:t>
            </w:r>
            <w:r>
              <w:rPr>
                <w:sz w:val="18"/>
                <w:szCs w:val="18"/>
              </w:rPr>
              <w:t xml:space="preserve"> graph with one minor error but provides a title for the graph and labels</w:t>
            </w:r>
            <w:r w:rsidR="001101FC">
              <w:rPr>
                <w:sz w:val="18"/>
                <w:szCs w:val="18"/>
              </w:rPr>
              <w:t xml:space="preserve"> the axes correctly.</w:t>
            </w:r>
          </w:p>
        </w:tc>
        <w:tc>
          <w:tcPr>
            <w:tcW w:w="1061" w:type="pct"/>
            <w:hideMark/>
          </w:tcPr>
          <w:p w14:paraId="1F2DCA05" w14:textId="4230D998" w:rsidR="00412C55" w:rsidRDefault="00182B16" w:rsidP="00DB182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412C55">
              <w:rPr>
                <w:sz w:val="18"/>
                <w:szCs w:val="18"/>
              </w:rPr>
              <w:t xml:space="preserve">tudent </w:t>
            </w:r>
            <w:r w:rsidR="00A84AD0">
              <w:rPr>
                <w:sz w:val="18"/>
                <w:szCs w:val="18"/>
              </w:rPr>
              <w:t>constructs</w:t>
            </w:r>
            <w:r w:rsidR="00412C55">
              <w:rPr>
                <w:sz w:val="18"/>
                <w:szCs w:val="18"/>
              </w:rPr>
              <w:t xml:space="preserve"> a</w:t>
            </w:r>
            <w:r w:rsidR="00412C55" w:rsidRPr="00E072B3">
              <w:rPr>
                <w:sz w:val="18"/>
                <w:szCs w:val="18"/>
              </w:rPr>
              <w:t xml:space="preserve"> correct</w:t>
            </w:r>
            <w:r w:rsidR="00412C55">
              <w:rPr>
                <w:sz w:val="18"/>
                <w:szCs w:val="18"/>
              </w:rPr>
              <w:t xml:space="preserve"> graph (with labeling</w:t>
            </w:r>
            <w:r w:rsidR="00A84AD0">
              <w:rPr>
                <w:sz w:val="18"/>
                <w:szCs w:val="18"/>
              </w:rPr>
              <w:t>,</w:t>
            </w:r>
            <w:r w:rsidR="00412C55">
              <w:rPr>
                <w:sz w:val="18"/>
                <w:szCs w:val="18"/>
              </w:rPr>
              <w:t xml:space="preserve"> scale</w:t>
            </w:r>
            <w:r w:rsidR="00A84AD0">
              <w:rPr>
                <w:sz w:val="18"/>
                <w:szCs w:val="18"/>
              </w:rPr>
              <w:t>, and title</w:t>
            </w:r>
            <w:r w:rsidR="00412C55">
              <w:rPr>
                <w:sz w:val="18"/>
                <w:szCs w:val="18"/>
              </w:rPr>
              <w:t>)</w:t>
            </w:r>
            <w:r w:rsidR="00A84AD0">
              <w:rPr>
                <w:sz w:val="18"/>
                <w:szCs w:val="18"/>
              </w:rPr>
              <w:t>,</w:t>
            </w:r>
            <w:r w:rsidR="00412C55">
              <w:rPr>
                <w:sz w:val="18"/>
                <w:szCs w:val="18"/>
              </w:rPr>
              <w:t xml:space="preserve"> showing a straight line through the origin.  (Scales may vary.)  The cost of the item is graphed along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412C55">
              <w:rPr>
                <w:sz w:val="18"/>
                <w:szCs w:val="18"/>
              </w:rPr>
              <w:t>-axis</w:t>
            </w:r>
            <w:r w:rsidR="00A84AD0">
              <w:rPr>
                <w:sz w:val="18"/>
                <w:szCs w:val="18"/>
              </w:rPr>
              <w:t>,</w:t>
            </w:r>
            <w:r w:rsidR="00412C55">
              <w:rPr>
                <w:sz w:val="18"/>
                <w:szCs w:val="18"/>
              </w:rPr>
              <w:t xml:space="preserve"> and the amount of sales is graphed along the</w:t>
            </w:r>
            <w:r w:rsidR="00A84AD0">
              <w:rPr>
                <w:sz w:val="18"/>
                <w:szCs w:val="18"/>
              </w:rPr>
              <w:br/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412C55">
              <w:rPr>
                <w:sz w:val="18"/>
                <w:szCs w:val="18"/>
              </w:rPr>
              <w:t>-axis.</w:t>
            </w:r>
          </w:p>
        </w:tc>
      </w:tr>
      <w:tr w:rsidR="001762C8" w14:paraId="3CBF711F" w14:textId="77777777" w:rsidTr="005C109C">
        <w:trPr>
          <w:trHeight w:val="1457"/>
        </w:trPr>
        <w:tc>
          <w:tcPr>
            <w:tcW w:w="218" w:type="pct"/>
            <w:vMerge/>
          </w:tcPr>
          <w:p w14:paraId="690F66FD" w14:textId="7720959B" w:rsidR="001762C8" w:rsidRDefault="001762C8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A7C5374" w14:textId="7F07FC06" w:rsidR="001762C8" w:rsidRDefault="009559C6" w:rsidP="00E072B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</w:t>
            </w:r>
          </w:p>
          <w:p w14:paraId="0E9A8467" w14:textId="77777777" w:rsidR="001762C8" w:rsidRDefault="001762C8" w:rsidP="00E072B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0EEEF318" w14:textId="3AC91A39" w:rsidR="001762C8" w:rsidRDefault="001762C8" w:rsidP="00DA0232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 xml:space="preserve">7.RP.A.2 </w:t>
            </w: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BB5F313" w14:textId="11CFC488" w:rsidR="001E4544" w:rsidRDefault="001101FC" w:rsidP="00FE689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FE689D">
              <w:rPr>
                <w:sz w:val="18"/>
                <w:szCs w:val="18"/>
              </w:rPr>
              <w:t>tudent</w:t>
            </w:r>
            <w:r w:rsidR="0018261B">
              <w:rPr>
                <w:sz w:val="18"/>
                <w:szCs w:val="18"/>
              </w:rPr>
              <w:t xml:space="preserve"> may or may not state that the relationship is </w:t>
            </w:r>
            <w:r w:rsidR="00FE689D">
              <w:rPr>
                <w:sz w:val="18"/>
                <w:szCs w:val="18"/>
              </w:rPr>
              <w:t>pro</w:t>
            </w:r>
            <w:r w:rsidR="0018261B">
              <w:rPr>
                <w:sz w:val="18"/>
                <w:szCs w:val="18"/>
              </w:rPr>
              <w:t xml:space="preserve">portional and </w:t>
            </w:r>
            <w:r>
              <w:rPr>
                <w:sz w:val="18"/>
                <w:szCs w:val="18"/>
              </w:rPr>
              <w:t>provides little or no</w:t>
            </w:r>
            <w:r w:rsidR="00FE689D">
              <w:rPr>
                <w:sz w:val="18"/>
                <w:szCs w:val="18"/>
              </w:rPr>
              <w:t xml:space="preserve"> evidence of reasoning.</w:t>
            </w:r>
            <w:r w:rsidR="00561D13" w:rsidRPr="00ED6471">
              <w:rPr>
                <w:sz w:val="18"/>
                <w:szCs w:val="18"/>
              </w:rPr>
              <w:t xml:space="preserve">  </w:t>
            </w:r>
            <w:r w:rsidRPr="001101FC">
              <w:rPr>
                <w:sz w:val="18"/>
                <w:szCs w:val="18"/>
                <w:u w:val="single"/>
              </w:rPr>
              <w:t>OR</w:t>
            </w:r>
            <w:r w:rsidRPr="001101FC">
              <w:rPr>
                <w:sz w:val="18"/>
                <w:szCs w:val="18"/>
              </w:rPr>
              <w:t xml:space="preserve"> </w:t>
            </w:r>
          </w:p>
          <w:p w14:paraId="7FF0AADE" w14:textId="69A82761" w:rsidR="001762C8" w:rsidRPr="001101FC" w:rsidRDefault="001101FC" w:rsidP="00FE689D">
            <w:pPr>
              <w:pStyle w:val="ny-table-text"/>
              <w:rPr>
                <w:sz w:val="18"/>
                <w:szCs w:val="18"/>
                <w:u w:val="single"/>
              </w:rPr>
            </w:pPr>
            <w:r w:rsidRPr="001101FC">
              <w:rPr>
                <w:sz w:val="18"/>
                <w:szCs w:val="18"/>
              </w:rPr>
              <w:t>S</w:t>
            </w:r>
            <w:r w:rsidR="001762C8">
              <w:rPr>
                <w:sz w:val="18"/>
                <w:szCs w:val="18"/>
              </w:rPr>
              <w:t xml:space="preserve">tudent does </w:t>
            </w:r>
            <w:r w:rsidR="00FE689D">
              <w:rPr>
                <w:sz w:val="18"/>
                <w:szCs w:val="18"/>
              </w:rPr>
              <w:t xml:space="preserve">not </w:t>
            </w:r>
            <w:r>
              <w:rPr>
                <w:sz w:val="18"/>
                <w:szCs w:val="18"/>
              </w:rPr>
              <w:t xml:space="preserve">attempt to </w:t>
            </w:r>
            <w:r w:rsidR="00FE689D">
              <w:rPr>
                <w:sz w:val="18"/>
                <w:szCs w:val="18"/>
              </w:rPr>
              <w:t>answer the question.</w:t>
            </w:r>
          </w:p>
        </w:tc>
        <w:tc>
          <w:tcPr>
            <w:tcW w:w="1049" w:type="pct"/>
          </w:tcPr>
          <w:p w14:paraId="72FBAC7F" w14:textId="6AB362F4" w:rsidR="001E4544" w:rsidRDefault="001101FC" w:rsidP="001101F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1762C8">
              <w:rPr>
                <w:sz w:val="18"/>
                <w:szCs w:val="18"/>
              </w:rPr>
              <w:t>tudent</w:t>
            </w:r>
            <w:r>
              <w:rPr>
                <w:sz w:val="18"/>
                <w:szCs w:val="18"/>
              </w:rPr>
              <w:t xml:space="preserve"> incorrectly</w:t>
            </w:r>
            <w:r w:rsidR="001762C8">
              <w:rPr>
                <w:sz w:val="18"/>
                <w:szCs w:val="18"/>
              </w:rPr>
              <w:t xml:space="preserve"> </w:t>
            </w:r>
            <w:r w:rsidR="00FE689D">
              <w:rPr>
                <w:sz w:val="18"/>
                <w:szCs w:val="18"/>
              </w:rPr>
              <w:t xml:space="preserve">states that </w:t>
            </w:r>
            <w:r w:rsidR="00D72385">
              <w:rPr>
                <w:sz w:val="18"/>
                <w:szCs w:val="18"/>
              </w:rPr>
              <w:t xml:space="preserve">the </w:t>
            </w:r>
            <w:r w:rsidR="0018261B">
              <w:rPr>
                <w:sz w:val="18"/>
                <w:szCs w:val="18"/>
              </w:rPr>
              <w:t xml:space="preserve">relationship is not </w:t>
            </w:r>
            <w:r w:rsidR="00FE689D">
              <w:rPr>
                <w:sz w:val="18"/>
                <w:szCs w:val="18"/>
              </w:rPr>
              <w:t>proportional but provides</w:t>
            </w:r>
            <w:r w:rsidR="00D7238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an explanation that demonstrates </w:t>
            </w:r>
            <w:r w:rsidR="00D72385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ome understanding of proportional relationships.  Student may or may</w:t>
            </w:r>
            <w:r w:rsidR="00D72385">
              <w:rPr>
                <w:sz w:val="18"/>
                <w:szCs w:val="18"/>
              </w:rPr>
              <w:t xml:space="preserve"> not identify </w:t>
            </w:r>
            <w:r>
              <w:rPr>
                <w:sz w:val="18"/>
                <w:szCs w:val="18"/>
              </w:rPr>
              <w:t xml:space="preserve">a correct constant of proportionality. </w:t>
            </w:r>
            <w:r w:rsidR="00D31AC2">
              <w:rPr>
                <w:sz w:val="18"/>
                <w:szCs w:val="18"/>
              </w:rPr>
              <w:t xml:space="preserve"> </w:t>
            </w:r>
          </w:p>
          <w:p w14:paraId="1AA3FE18" w14:textId="77777777" w:rsidR="00181838" w:rsidRDefault="00D31AC2" w:rsidP="001101FC">
            <w:pPr>
              <w:pStyle w:val="ny-table-text"/>
              <w:rPr>
                <w:sz w:val="18"/>
                <w:szCs w:val="18"/>
              </w:rPr>
            </w:pPr>
            <w:r w:rsidRPr="00D31AC2">
              <w:rPr>
                <w:sz w:val="18"/>
                <w:szCs w:val="18"/>
                <w:u w:val="single"/>
              </w:rPr>
              <w:t>OR</w:t>
            </w:r>
            <w:r w:rsidR="00561D13">
              <w:rPr>
                <w:sz w:val="18"/>
                <w:szCs w:val="18"/>
              </w:rPr>
              <w:t xml:space="preserve"> </w:t>
            </w:r>
          </w:p>
          <w:p w14:paraId="4ED80DF8" w14:textId="7EE82AC4" w:rsidR="00D31AC2" w:rsidRPr="00D31AC2" w:rsidRDefault="001E4544" w:rsidP="00A84AD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31AC2">
              <w:rPr>
                <w:sz w:val="18"/>
                <w:szCs w:val="18"/>
              </w:rPr>
              <w:t>tudent correctly identifies the relationship as proportional but states an incorrect constant of proportionality.</w:t>
            </w:r>
          </w:p>
        </w:tc>
        <w:tc>
          <w:tcPr>
            <w:tcW w:w="1083" w:type="pct"/>
          </w:tcPr>
          <w:p w14:paraId="73DBD671" w14:textId="22A13EA7" w:rsidR="001E4544" w:rsidRDefault="001101FC" w:rsidP="001E4544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882CE4">
              <w:rPr>
                <w:sz w:val="18"/>
                <w:szCs w:val="18"/>
              </w:rPr>
              <w:t xml:space="preserve">tudent </w:t>
            </w:r>
            <w:r w:rsidR="00D31AC2">
              <w:rPr>
                <w:sz w:val="18"/>
                <w:szCs w:val="18"/>
              </w:rPr>
              <w:t xml:space="preserve">correctly </w:t>
            </w:r>
            <w:r w:rsidR="00882CE4">
              <w:rPr>
                <w:sz w:val="18"/>
                <w:szCs w:val="18"/>
              </w:rPr>
              <w:t>states that the relationship is</w:t>
            </w:r>
            <w:r>
              <w:rPr>
                <w:sz w:val="18"/>
                <w:szCs w:val="18"/>
              </w:rPr>
              <w:t xml:space="preserve"> proportional but provides an incomplete </w:t>
            </w:r>
            <w:r w:rsidR="00882CE4">
              <w:rPr>
                <w:sz w:val="18"/>
                <w:szCs w:val="18"/>
              </w:rPr>
              <w:t>expla</w:t>
            </w:r>
            <w:r>
              <w:rPr>
                <w:sz w:val="18"/>
                <w:szCs w:val="18"/>
              </w:rPr>
              <w:t>nation to support the claim.  For example, s</w:t>
            </w:r>
            <w:r w:rsidR="00D72385">
              <w:rPr>
                <w:sz w:val="18"/>
                <w:szCs w:val="18"/>
              </w:rPr>
              <w:t>tudent only i</w:t>
            </w:r>
            <w:r w:rsidR="00882CE4">
              <w:rPr>
                <w:sz w:val="18"/>
                <w:szCs w:val="18"/>
              </w:rPr>
              <w:t xml:space="preserve">ncludes </w:t>
            </w:r>
            <w:r>
              <w:rPr>
                <w:sz w:val="18"/>
                <w:szCs w:val="18"/>
              </w:rPr>
              <w:t xml:space="preserve">“because </w:t>
            </w:r>
            <w:r w:rsidR="00882CE4">
              <w:rPr>
                <w:sz w:val="18"/>
                <w:szCs w:val="18"/>
              </w:rPr>
              <w:t>the graph is a straight line</w:t>
            </w:r>
            <w:r>
              <w:rPr>
                <w:sz w:val="18"/>
                <w:szCs w:val="18"/>
              </w:rPr>
              <w:t xml:space="preserve">” and does not state that it </w:t>
            </w:r>
            <w:r w:rsidR="002F74E5">
              <w:rPr>
                <w:sz w:val="18"/>
                <w:szCs w:val="18"/>
              </w:rPr>
              <w:t>touches</w:t>
            </w:r>
            <w:r w:rsidR="00882CE4">
              <w:rPr>
                <w:sz w:val="18"/>
                <w:szCs w:val="18"/>
              </w:rPr>
              <w:t xml:space="preserve"> the or</w:t>
            </w:r>
            <w:r w:rsidR="00D72385">
              <w:rPr>
                <w:sz w:val="18"/>
                <w:szCs w:val="18"/>
              </w:rPr>
              <w:t xml:space="preserve">igin.  </w:t>
            </w:r>
            <w:r w:rsidR="00A84AD0">
              <w:rPr>
                <w:sz w:val="18"/>
                <w:szCs w:val="18"/>
              </w:rPr>
              <w:t>S</w:t>
            </w:r>
            <w:r w:rsidR="00882CE4">
              <w:rPr>
                <w:sz w:val="18"/>
                <w:szCs w:val="18"/>
              </w:rPr>
              <w:t>tudent correctly identifies the constant of proportionality</w:t>
            </w:r>
            <w:r>
              <w:rPr>
                <w:sz w:val="18"/>
                <w:szCs w:val="18"/>
              </w:rPr>
              <w:t xml:space="preserve"> but may or may</w:t>
            </w:r>
            <w:r w:rsidR="00D72385">
              <w:rPr>
                <w:sz w:val="18"/>
                <w:szCs w:val="18"/>
              </w:rPr>
              <w:t xml:space="preserve"> not explain its meaning</w:t>
            </w:r>
            <w:r w:rsidR="001E4544">
              <w:rPr>
                <w:sz w:val="18"/>
                <w:szCs w:val="18"/>
              </w:rPr>
              <w:t xml:space="preserve">.  </w:t>
            </w:r>
          </w:p>
          <w:p w14:paraId="53CA56A4" w14:textId="77777777" w:rsidR="001E4544" w:rsidRDefault="001101FC" w:rsidP="001E4544">
            <w:pPr>
              <w:pStyle w:val="ny-table-text"/>
              <w:rPr>
                <w:sz w:val="18"/>
                <w:szCs w:val="18"/>
              </w:rPr>
            </w:pPr>
            <w:r w:rsidRPr="001101FC">
              <w:rPr>
                <w:sz w:val="18"/>
                <w:szCs w:val="18"/>
                <w:u w:val="single"/>
              </w:rPr>
              <w:t>OR</w:t>
            </w:r>
            <w:r w:rsidR="001E4544">
              <w:rPr>
                <w:sz w:val="18"/>
                <w:szCs w:val="18"/>
              </w:rPr>
              <w:t xml:space="preserve">  </w:t>
            </w:r>
          </w:p>
          <w:p w14:paraId="519CBE95" w14:textId="557E83D2" w:rsidR="00D72385" w:rsidRDefault="001E4544" w:rsidP="001E4544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72385">
              <w:rPr>
                <w:sz w:val="18"/>
                <w:szCs w:val="18"/>
              </w:rPr>
              <w:t>tudent states the relations</w:t>
            </w:r>
            <w:r w:rsidR="009E206E">
              <w:rPr>
                <w:sz w:val="18"/>
                <w:szCs w:val="18"/>
              </w:rPr>
              <w:t>hip is proportional but bases the answer on an</w:t>
            </w:r>
            <w:r w:rsidR="00D72385">
              <w:rPr>
                <w:sz w:val="18"/>
                <w:szCs w:val="18"/>
              </w:rPr>
              <w:t xml:space="preserve"> incorrect graph from part</w:t>
            </w:r>
            <w:r w:rsidR="009E206E">
              <w:rPr>
                <w:sz w:val="18"/>
                <w:szCs w:val="18"/>
              </w:rPr>
              <w:t xml:space="preserve"> (</w:t>
            </w:r>
            <w:r w:rsidR="00D72385">
              <w:rPr>
                <w:sz w:val="18"/>
                <w:szCs w:val="18"/>
              </w:rPr>
              <w:t>c</w:t>
            </w:r>
            <w:r w:rsidR="009E206E">
              <w:rPr>
                <w:sz w:val="18"/>
                <w:szCs w:val="18"/>
              </w:rPr>
              <w:t>)</w:t>
            </w:r>
            <w:r w:rsidR="00D72385">
              <w:rPr>
                <w:sz w:val="18"/>
                <w:szCs w:val="18"/>
              </w:rPr>
              <w:t xml:space="preserve">.  The constant of proportionality </w:t>
            </w:r>
            <w:r w:rsidR="009E206E">
              <w:rPr>
                <w:sz w:val="18"/>
                <w:szCs w:val="18"/>
              </w:rPr>
              <w:t xml:space="preserve">stated is based on the incorrect </w:t>
            </w:r>
            <w:r w:rsidR="00041BFD">
              <w:rPr>
                <w:sz w:val="18"/>
                <w:szCs w:val="18"/>
              </w:rPr>
              <w:t>graph</w:t>
            </w:r>
            <w:proofErr w:type="gramStart"/>
            <w:r w:rsidR="00041BFD">
              <w:rPr>
                <w:sz w:val="18"/>
                <w:szCs w:val="18"/>
              </w:rPr>
              <w:t xml:space="preserve">. </w:t>
            </w:r>
            <w:proofErr w:type="gramEnd"/>
          </w:p>
        </w:tc>
        <w:tc>
          <w:tcPr>
            <w:tcW w:w="1061" w:type="pct"/>
          </w:tcPr>
          <w:p w14:paraId="05482BA8" w14:textId="626A7A3A" w:rsidR="001762C8" w:rsidRDefault="00D31AC2" w:rsidP="00A84AD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1762C8">
              <w:rPr>
                <w:sz w:val="18"/>
                <w:szCs w:val="18"/>
              </w:rPr>
              <w:t xml:space="preserve">tudent </w:t>
            </w:r>
            <w:r>
              <w:rPr>
                <w:sz w:val="18"/>
                <w:szCs w:val="18"/>
              </w:rPr>
              <w:t xml:space="preserve">correctly </w:t>
            </w:r>
            <w:r w:rsidR="00882CE4">
              <w:rPr>
                <w:sz w:val="18"/>
                <w:szCs w:val="18"/>
              </w:rPr>
              <w:t>states that the relationship is proportional and provides a thorough explanation</w:t>
            </w:r>
            <w:r w:rsidR="00C17B5E">
              <w:rPr>
                <w:sz w:val="18"/>
                <w:szCs w:val="18"/>
              </w:rPr>
              <w:t xml:space="preserve"> which includes the following:</w:t>
            </w:r>
            <w:r w:rsidR="00882CE4">
              <w:rPr>
                <w:sz w:val="18"/>
                <w:szCs w:val="18"/>
              </w:rPr>
              <w:t xml:space="preserve"> </w:t>
            </w:r>
            <w:r w:rsidR="005C109C">
              <w:rPr>
                <w:sz w:val="18"/>
                <w:szCs w:val="18"/>
              </w:rPr>
              <w:br/>
            </w:r>
            <w:r w:rsidR="00C17B5E">
              <w:rPr>
                <w:sz w:val="18"/>
                <w:szCs w:val="18"/>
              </w:rPr>
              <w:t>(</w:t>
            </w:r>
            <w:r w:rsidR="00882CE4">
              <w:rPr>
                <w:sz w:val="18"/>
                <w:szCs w:val="18"/>
              </w:rPr>
              <w:t xml:space="preserve">1) the graph is a straight line </w:t>
            </w:r>
            <w:r w:rsidR="002F74E5">
              <w:rPr>
                <w:sz w:val="18"/>
                <w:szCs w:val="18"/>
              </w:rPr>
              <w:t xml:space="preserve">that touches </w:t>
            </w:r>
            <w:r w:rsidR="00882CE4">
              <w:rPr>
                <w:sz w:val="18"/>
                <w:szCs w:val="18"/>
              </w:rPr>
              <w:t>the origin,</w:t>
            </w:r>
            <w:r w:rsidR="009E206E">
              <w:rPr>
                <w:sz w:val="18"/>
                <w:szCs w:val="18"/>
              </w:rPr>
              <w:t xml:space="preserve"> and </w:t>
            </w:r>
            <w:r w:rsidR="00C17B5E">
              <w:rPr>
                <w:sz w:val="18"/>
                <w:szCs w:val="18"/>
              </w:rPr>
              <w:t>(</w:t>
            </w:r>
            <w:r w:rsidR="009E206E">
              <w:rPr>
                <w:sz w:val="18"/>
                <w:szCs w:val="18"/>
              </w:rPr>
              <w:t xml:space="preserve">2) </w:t>
            </w:r>
            <w:r w:rsidR="002F74E5">
              <w:rPr>
                <w:sz w:val="18"/>
                <w:szCs w:val="18"/>
              </w:rPr>
              <w:t xml:space="preserve">all </w:t>
            </w:r>
            <w:r w:rsidR="009E206E">
              <w:rPr>
                <w:sz w:val="18"/>
                <w:szCs w:val="18"/>
              </w:rPr>
              <w:t xml:space="preserve">the ratios of sales tax to </w:t>
            </w:r>
            <w:r w:rsidR="00882CE4">
              <w:rPr>
                <w:sz w:val="18"/>
                <w:szCs w:val="18"/>
              </w:rPr>
              <w:t xml:space="preserve">cost </w:t>
            </w:r>
            <w:proofErr w:type="gramStart"/>
            <w:r w:rsidR="00882CE4">
              <w:rPr>
                <w:sz w:val="18"/>
                <w:szCs w:val="18"/>
              </w:rPr>
              <w:t xml:space="preserve">equal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0.085</m:t>
              </m:r>
            </m:oMath>
            <w:r w:rsidR="00882CE4">
              <w:rPr>
                <w:sz w:val="18"/>
                <w:szCs w:val="18"/>
              </w:rPr>
              <w:t xml:space="preserve">.  </w:t>
            </w:r>
            <w:r w:rsidR="00A84AD0">
              <w:rPr>
                <w:sz w:val="18"/>
                <w:szCs w:val="18"/>
              </w:rPr>
              <w:t>S</w:t>
            </w:r>
            <w:r w:rsidR="00882CE4">
              <w:rPr>
                <w:sz w:val="18"/>
                <w:szCs w:val="18"/>
              </w:rPr>
              <w:t>tudent correctly identifies the constant of proportionality and explains its meaning as the unit rate</w:t>
            </w:r>
            <w:r w:rsidR="009E206E">
              <w:rPr>
                <w:sz w:val="18"/>
                <w:szCs w:val="18"/>
              </w:rPr>
              <w:t xml:space="preserve">, identifying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0.085</m:t>
              </m:r>
            </m:oMath>
            <w:r w:rsidR="009E206E">
              <w:rPr>
                <w:sz w:val="18"/>
                <w:szCs w:val="18"/>
              </w:rPr>
              <w:t xml:space="preserve"> as the amount of sales tax per dollar</w:t>
            </w:r>
            <w:proofErr w:type="gramStart"/>
            <w:r w:rsidR="009E206E">
              <w:rPr>
                <w:sz w:val="18"/>
                <w:szCs w:val="18"/>
              </w:rPr>
              <w:t>.</w:t>
            </w:r>
            <w:r w:rsidR="00882CE4">
              <w:rPr>
                <w:sz w:val="18"/>
                <w:szCs w:val="18"/>
              </w:rPr>
              <w:t xml:space="preserve"> </w:t>
            </w:r>
            <w:proofErr w:type="gramEnd"/>
          </w:p>
        </w:tc>
      </w:tr>
      <w:tr w:rsidR="005C4DFF" w14:paraId="353D0FD6" w14:textId="77777777" w:rsidTr="005C109C">
        <w:trPr>
          <w:trHeight w:val="275"/>
        </w:trPr>
        <w:tc>
          <w:tcPr>
            <w:tcW w:w="218" w:type="pct"/>
            <w:vMerge/>
          </w:tcPr>
          <w:p w14:paraId="176388BB" w14:textId="4E3BBEA6" w:rsidR="005C4DFF" w:rsidRDefault="005C4DFF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713EE0E" w14:textId="2699DFF8" w:rsidR="005C4DFF" w:rsidRDefault="009559C6" w:rsidP="00E072B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</w:t>
            </w:r>
          </w:p>
          <w:p w14:paraId="42A066D4" w14:textId="77777777" w:rsidR="005C4DFF" w:rsidRDefault="005C4DFF" w:rsidP="00E072B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608138EF" w14:textId="646A736B" w:rsidR="005C4DFF" w:rsidRDefault="005C4DFF" w:rsidP="00DA0232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 xml:space="preserve">7.RP.A.1 7.RP.A.2 </w:t>
            </w: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8722235" w14:textId="188D175A" w:rsidR="005C4DFF" w:rsidRDefault="00724A6C" w:rsidP="00454E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5C4DFF">
              <w:rPr>
                <w:sz w:val="18"/>
                <w:szCs w:val="18"/>
              </w:rPr>
              <w:t>tudent does not</w:t>
            </w:r>
            <w:r w:rsidR="00D22646">
              <w:rPr>
                <w:sz w:val="18"/>
                <w:szCs w:val="18"/>
              </w:rPr>
              <w:t xml:space="preserve"> attempt to</w:t>
            </w:r>
            <w:r w:rsidR="005C4DFF">
              <w:rPr>
                <w:sz w:val="18"/>
                <w:szCs w:val="18"/>
              </w:rPr>
              <w:t xml:space="preserve"> answer the question.</w:t>
            </w:r>
          </w:p>
        </w:tc>
        <w:tc>
          <w:tcPr>
            <w:tcW w:w="1049" w:type="pct"/>
          </w:tcPr>
          <w:p w14:paraId="2D972EFC" w14:textId="67186678" w:rsidR="005C4DFF" w:rsidRDefault="00724A6C" w:rsidP="00DB182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5C4DFF">
              <w:rPr>
                <w:sz w:val="18"/>
                <w:szCs w:val="18"/>
              </w:rPr>
              <w:t xml:space="preserve">tudent </w:t>
            </w:r>
            <w:r w:rsidR="00950CC4">
              <w:rPr>
                <w:sz w:val="18"/>
                <w:szCs w:val="18"/>
              </w:rPr>
              <w:t>in</w:t>
            </w:r>
            <w:r w:rsidR="005C4DFF">
              <w:rPr>
                <w:sz w:val="18"/>
                <w:szCs w:val="18"/>
              </w:rPr>
              <w:t>correct</w:t>
            </w:r>
            <w:r w:rsidR="00243876">
              <w:rPr>
                <w:sz w:val="18"/>
                <w:szCs w:val="18"/>
              </w:rPr>
              <w:t>ly explains what</w:t>
            </w:r>
            <w:r w:rsidR="005C4DFF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(0,0)</m:t>
              </m:r>
            </m:oMath>
            <w:r w:rsidR="00C14A9F"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(1, 0.08)</m:t>
              </m:r>
            </m:oMath>
            <w:r w:rsidR="005C4DFF">
              <w:rPr>
                <w:sz w:val="18"/>
                <w:szCs w:val="18"/>
              </w:rPr>
              <w:t xml:space="preserve"> mean in the context of the situation</w:t>
            </w:r>
            <w:r w:rsidR="00950CC4">
              <w:rPr>
                <w:sz w:val="18"/>
                <w:szCs w:val="18"/>
              </w:rPr>
              <w:t xml:space="preserve"> but provides some evidence of reasoning.  </w:t>
            </w:r>
          </w:p>
        </w:tc>
        <w:tc>
          <w:tcPr>
            <w:tcW w:w="1083" w:type="pct"/>
          </w:tcPr>
          <w:p w14:paraId="1BF24A52" w14:textId="1203D0A1" w:rsidR="005C4DFF" w:rsidRDefault="00724A6C" w:rsidP="00A84AD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5C4DFF">
              <w:rPr>
                <w:sz w:val="18"/>
                <w:szCs w:val="18"/>
              </w:rPr>
              <w:t xml:space="preserve">tudent </w:t>
            </w:r>
            <w:r>
              <w:rPr>
                <w:sz w:val="18"/>
                <w:szCs w:val="18"/>
              </w:rPr>
              <w:t>shows solid evidence of reasoning in the explanation, but the answer is not c</w:t>
            </w:r>
            <w:r w:rsidR="00662AD2">
              <w:rPr>
                <w:sz w:val="18"/>
                <w:szCs w:val="18"/>
              </w:rPr>
              <w:t xml:space="preserve">omplete.  For example, the student explains that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(1, 0.08)</m:t>
              </m:r>
            </m:oMath>
            <w:r w:rsidR="00662AD2">
              <w:rPr>
                <w:sz w:val="18"/>
                <w:szCs w:val="18"/>
              </w:rPr>
              <w:t xml:space="preserve"> represents the unit rate and</w:t>
            </w:r>
            <w:r w:rsidR="00561D13">
              <w:rPr>
                <w:sz w:val="18"/>
                <w:szCs w:val="18"/>
              </w:rPr>
              <w:t xml:space="preserve"> that</w:t>
            </w:r>
            <w:r w:rsidR="00662AD2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(0,0)</m:t>
              </m:r>
            </m:oMath>
            <w:r w:rsidR="00662AD2">
              <w:rPr>
                <w:sz w:val="18"/>
                <w:szCs w:val="18"/>
              </w:rPr>
              <w:t xml:space="preserve"> is the point where there are zero dollars spent</w:t>
            </w:r>
            <w:r w:rsidR="00A84AD0">
              <w:rPr>
                <w:sz w:val="18"/>
                <w:szCs w:val="18"/>
              </w:rPr>
              <w:t>,</w:t>
            </w:r>
            <w:r w:rsidR="00561D13">
              <w:rPr>
                <w:sz w:val="18"/>
                <w:szCs w:val="18"/>
              </w:rPr>
              <w:t xml:space="preserve"> </w:t>
            </w:r>
            <w:r w:rsidR="003E66BB">
              <w:rPr>
                <w:sz w:val="18"/>
                <w:szCs w:val="18"/>
              </w:rPr>
              <w:t>so no tax is charged</w:t>
            </w:r>
            <w:r w:rsidR="00A84AD0">
              <w:rPr>
                <w:sz w:val="18"/>
                <w:szCs w:val="18"/>
              </w:rPr>
              <w:t>;</w:t>
            </w:r>
            <w:r w:rsidR="003E66BB">
              <w:rPr>
                <w:sz w:val="18"/>
                <w:szCs w:val="18"/>
              </w:rPr>
              <w:t xml:space="preserve"> </w:t>
            </w:r>
            <w:r w:rsidR="00A84AD0">
              <w:rPr>
                <w:sz w:val="18"/>
                <w:szCs w:val="18"/>
              </w:rPr>
              <w:t>however, student</w:t>
            </w:r>
            <w:r w:rsidR="003E66BB">
              <w:rPr>
                <w:sz w:val="18"/>
                <w:szCs w:val="18"/>
              </w:rPr>
              <w:t xml:space="preserve"> does</w:t>
            </w:r>
            <w:r w:rsidR="00662AD2">
              <w:rPr>
                <w:sz w:val="18"/>
                <w:szCs w:val="18"/>
              </w:rPr>
              <w:t xml:space="preserve"> not relate both points to the context of the situation.</w:t>
            </w:r>
          </w:p>
        </w:tc>
        <w:tc>
          <w:tcPr>
            <w:tcW w:w="1061" w:type="pct"/>
          </w:tcPr>
          <w:p w14:paraId="3919FE49" w14:textId="77EC33CA" w:rsidR="005C4DFF" w:rsidRDefault="00DF0AF0" w:rsidP="005C109C">
            <w:pPr>
              <w:pStyle w:val="ny-table-text"/>
              <w:ind w:right="-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5C4DFF">
              <w:rPr>
                <w:sz w:val="18"/>
                <w:szCs w:val="18"/>
              </w:rPr>
              <w:t xml:space="preserve">tudent correctly explains </w:t>
            </w:r>
            <w:r w:rsidR="00662AD2">
              <w:rPr>
                <w:sz w:val="18"/>
                <w:szCs w:val="18"/>
              </w:rPr>
              <w:t xml:space="preserve">what both points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0, 0</m:t>
                  </m:r>
                </m:e>
              </m:d>
            </m:oMath>
            <w:r w:rsidR="00662AD2">
              <w:rPr>
                <w:sz w:val="18"/>
                <w:szCs w:val="18"/>
              </w:rPr>
              <w:t xml:space="preserve"> and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1, 0.08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</m:oMath>
            <w:r w:rsidR="005C4DFF">
              <w:rPr>
                <w:sz w:val="18"/>
                <w:szCs w:val="18"/>
              </w:rPr>
              <w:t xml:space="preserve">mean in the context of the situation.  The explanation includes evidence of solid reasoning.  For example,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0, 0</m:t>
                  </m:r>
                </m:e>
              </m:d>
            </m:oMath>
            <w:r w:rsidR="005C4DFF">
              <w:rPr>
                <w:sz w:val="18"/>
                <w:szCs w:val="18"/>
              </w:rPr>
              <w:t xml:space="preserve"> shows </w:t>
            </w:r>
            <w:r w:rsidR="00243876">
              <w:rPr>
                <w:sz w:val="18"/>
                <w:szCs w:val="18"/>
              </w:rPr>
              <w:t>nothing was purchased</w:t>
            </w:r>
            <w:r w:rsidR="00C17B5E">
              <w:rPr>
                <w:sz w:val="18"/>
                <w:szCs w:val="18"/>
              </w:rPr>
              <w:t>,</w:t>
            </w:r>
            <w:r w:rsidR="00243876">
              <w:rPr>
                <w:sz w:val="18"/>
                <w:szCs w:val="18"/>
              </w:rPr>
              <w:t xml:space="preserve"> so </w:t>
            </w:r>
            <w:r w:rsidR="005C4DFF">
              <w:rPr>
                <w:sz w:val="18"/>
                <w:szCs w:val="18"/>
              </w:rPr>
              <w:t>no tax has been applied</w:t>
            </w:r>
            <w:r w:rsidR="00561D13">
              <w:rPr>
                <w:sz w:val="18"/>
                <w:szCs w:val="18"/>
              </w:rPr>
              <w:t>,</w:t>
            </w:r>
            <w:r w:rsidR="00243876"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(1, 0.08)</m:t>
              </m:r>
            </m:oMath>
            <w:r w:rsidR="001E4544">
              <w:rPr>
                <w:sz w:val="18"/>
                <w:szCs w:val="18"/>
              </w:rPr>
              <w:t xml:space="preserve"> shows the unit rate,</w:t>
            </w:r>
            <w:r w:rsidR="00243876">
              <w:rPr>
                <w:sz w:val="18"/>
                <w:szCs w:val="18"/>
              </w:rPr>
              <w:t xml:space="preserve"> meaning</w:t>
            </w:r>
            <w:r w:rsidR="005C4DFF">
              <w:rPr>
                <w:sz w:val="18"/>
                <w:szCs w:val="18"/>
              </w:rPr>
              <w:t xml:space="preserve"> for every increase </w:t>
            </w:r>
            <w:proofErr w:type="gramStart"/>
            <w:r w:rsidR="005C4DFF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$1.00</m:t>
              </m:r>
            </m:oMath>
            <w:r w:rsidR="00F32679">
              <w:rPr>
                <w:sz w:val="18"/>
                <w:szCs w:val="18"/>
              </w:rPr>
              <w:t>,</w:t>
            </w:r>
            <w:r w:rsidR="005C4DFF">
              <w:rPr>
                <w:sz w:val="18"/>
                <w:szCs w:val="18"/>
              </w:rPr>
              <w:t xml:space="preserve"> the amount of tax will increase by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$0.08</m:t>
              </m:r>
            </m:oMath>
            <w:r w:rsidR="005C4DFF">
              <w:rPr>
                <w:sz w:val="18"/>
                <w:szCs w:val="18"/>
              </w:rPr>
              <w:t>.</w:t>
            </w:r>
          </w:p>
        </w:tc>
      </w:tr>
      <w:tr w:rsidR="003F20B6" w14:paraId="7CA1C967" w14:textId="77777777" w:rsidTr="005C109C">
        <w:trPr>
          <w:trHeight w:val="1457"/>
        </w:trPr>
        <w:tc>
          <w:tcPr>
            <w:tcW w:w="218" w:type="pct"/>
            <w:vMerge/>
          </w:tcPr>
          <w:p w14:paraId="6D07809B" w14:textId="77777777" w:rsidR="003F20B6" w:rsidRDefault="003F20B6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BBC1180" w14:textId="30A2E31F" w:rsidR="003F20B6" w:rsidRDefault="009559C6" w:rsidP="00E072B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</w:t>
            </w:r>
          </w:p>
          <w:p w14:paraId="28F8447A" w14:textId="77777777" w:rsidR="003F20B6" w:rsidRDefault="003F20B6" w:rsidP="00E072B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7C67FD5C" w14:textId="77777777" w:rsidR="003F20B6" w:rsidRDefault="003F20B6" w:rsidP="00E072B3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7.RP.A.3</w:t>
            </w:r>
          </w:p>
          <w:p w14:paraId="53DDA3E2" w14:textId="237ADD6E" w:rsidR="00DA0232" w:rsidRDefault="00DA0232" w:rsidP="00E072B3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7.EE.B.3</w:t>
            </w: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74389CB" w14:textId="37676098" w:rsidR="001E4544" w:rsidRDefault="00AD3F21" w:rsidP="00DF0AF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may or may not answer Allegany County</w:t>
            </w:r>
            <w:r w:rsidR="00DF0AF0">
              <w:rPr>
                <w:sz w:val="18"/>
                <w:szCs w:val="18"/>
              </w:rPr>
              <w:t xml:space="preserve"> and provides little or</w:t>
            </w:r>
            <w:r w:rsidR="00856A5A">
              <w:rPr>
                <w:sz w:val="18"/>
                <w:szCs w:val="18"/>
              </w:rPr>
              <w:t xml:space="preserve"> no evidence of reasoning.</w:t>
            </w:r>
            <w:r w:rsidR="00561D13">
              <w:rPr>
                <w:sz w:val="18"/>
                <w:szCs w:val="18"/>
              </w:rPr>
              <w:t xml:space="preserve">  </w:t>
            </w:r>
            <w:r w:rsidR="00DF0AF0" w:rsidRPr="001101FC">
              <w:rPr>
                <w:sz w:val="18"/>
                <w:szCs w:val="18"/>
                <w:u w:val="single"/>
              </w:rPr>
              <w:t>OR</w:t>
            </w:r>
            <w:r w:rsidR="00DF0AF0" w:rsidRPr="001101FC">
              <w:rPr>
                <w:sz w:val="18"/>
                <w:szCs w:val="18"/>
              </w:rPr>
              <w:t xml:space="preserve"> </w:t>
            </w:r>
          </w:p>
          <w:p w14:paraId="78E4EC64" w14:textId="3827EB00" w:rsidR="003F20B6" w:rsidRDefault="001E4544" w:rsidP="00DF0AF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0AF0">
              <w:rPr>
                <w:sz w:val="18"/>
                <w:szCs w:val="18"/>
              </w:rPr>
              <w:t xml:space="preserve">tudent does not </w:t>
            </w:r>
            <w:r w:rsidR="00856A5A">
              <w:rPr>
                <w:sz w:val="18"/>
                <w:szCs w:val="18"/>
              </w:rPr>
              <w:t>attempt to answer the question.</w:t>
            </w:r>
          </w:p>
        </w:tc>
        <w:tc>
          <w:tcPr>
            <w:tcW w:w="1049" w:type="pct"/>
          </w:tcPr>
          <w:p w14:paraId="014DA9A0" w14:textId="13F1723A" w:rsidR="003F20B6" w:rsidRDefault="00DF0AF0" w:rsidP="00F3267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3F20B6">
              <w:rPr>
                <w:sz w:val="18"/>
                <w:szCs w:val="18"/>
              </w:rPr>
              <w:t>tudent does not have th</w:t>
            </w:r>
            <w:r>
              <w:rPr>
                <w:sz w:val="18"/>
                <w:szCs w:val="18"/>
              </w:rPr>
              <w:t>e correct answer of Allegany</w:t>
            </w:r>
            <w:r w:rsidR="00AD3F21">
              <w:rPr>
                <w:sz w:val="18"/>
                <w:szCs w:val="18"/>
              </w:rPr>
              <w:t xml:space="preserve"> County</w:t>
            </w:r>
            <w:r>
              <w:rPr>
                <w:sz w:val="18"/>
                <w:szCs w:val="18"/>
              </w:rPr>
              <w:t xml:space="preserve"> but</w:t>
            </w:r>
            <w:r w:rsidR="003F20B6">
              <w:rPr>
                <w:sz w:val="18"/>
                <w:szCs w:val="18"/>
              </w:rPr>
              <w:t xml:space="preserve"> support</w:t>
            </w:r>
            <w:r>
              <w:rPr>
                <w:sz w:val="18"/>
                <w:szCs w:val="18"/>
              </w:rPr>
              <w:t>s the</w:t>
            </w:r>
            <w:r w:rsidR="003F20B6">
              <w:rPr>
                <w:sz w:val="18"/>
                <w:szCs w:val="18"/>
              </w:rPr>
              <w:t xml:space="preserve"> answer with some evidence</w:t>
            </w:r>
            <w:r>
              <w:rPr>
                <w:sz w:val="18"/>
                <w:szCs w:val="18"/>
              </w:rPr>
              <w:t xml:space="preserve"> of reasoning.  Multiple errors </w:t>
            </w:r>
            <w:r w:rsidR="00561D13">
              <w:rPr>
                <w:sz w:val="18"/>
                <w:szCs w:val="18"/>
              </w:rPr>
              <w:t xml:space="preserve">are </w:t>
            </w:r>
            <w:r>
              <w:rPr>
                <w:sz w:val="18"/>
                <w:szCs w:val="18"/>
              </w:rPr>
              <w:t>made in the</w:t>
            </w:r>
            <w:r w:rsidR="003F20B6">
              <w:rPr>
                <w:sz w:val="18"/>
                <w:szCs w:val="18"/>
              </w:rPr>
              <w:t xml:space="preserve"> calculation</w:t>
            </w:r>
            <w:r>
              <w:rPr>
                <w:sz w:val="18"/>
                <w:szCs w:val="18"/>
              </w:rPr>
              <w:t>s</w:t>
            </w:r>
            <w:r w:rsidR="003F20B6">
              <w:rPr>
                <w:sz w:val="18"/>
                <w:szCs w:val="18"/>
              </w:rPr>
              <w:t xml:space="preserve"> to find the tax rate.</w:t>
            </w:r>
          </w:p>
        </w:tc>
        <w:tc>
          <w:tcPr>
            <w:tcW w:w="1083" w:type="pct"/>
          </w:tcPr>
          <w:p w14:paraId="77A15036" w14:textId="0067440B" w:rsidR="00DF0AF0" w:rsidRPr="00DF0AF0" w:rsidRDefault="00DF0AF0" w:rsidP="00DF0AF0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Student has the correct answer of Allegany</w:t>
            </w:r>
            <w:r w:rsidR="00AD3F21">
              <w:rPr>
                <w:sz w:val="18"/>
                <w:szCs w:val="18"/>
              </w:rPr>
              <w:t xml:space="preserve"> County,</w:t>
            </w:r>
            <w:r>
              <w:rPr>
                <w:sz w:val="18"/>
                <w:szCs w:val="18"/>
              </w:rPr>
              <w:t xml:space="preserve"> but the math work or explanation is slightly incomplete or contains a minor error.</w:t>
            </w:r>
            <w:r w:rsidR="003F20B6">
              <w:rPr>
                <w:sz w:val="18"/>
                <w:szCs w:val="18"/>
              </w:rPr>
              <w:t xml:space="preserve"> </w:t>
            </w:r>
          </w:p>
          <w:p w14:paraId="1B7104D1" w14:textId="0DB8618E" w:rsidR="003F20B6" w:rsidRPr="00DF0AF0" w:rsidRDefault="003F20B6" w:rsidP="00DF0AF0">
            <w:pPr>
              <w:pStyle w:val="ny-table-text"/>
              <w:rPr>
                <w:sz w:val="18"/>
                <w:szCs w:val="18"/>
                <w:u w:val="single"/>
              </w:rPr>
            </w:pPr>
          </w:p>
        </w:tc>
        <w:tc>
          <w:tcPr>
            <w:tcW w:w="1061" w:type="pct"/>
          </w:tcPr>
          <w:p w14:paraId="59D2876A" w14:textId="371231F8" w:rsidR="003F20B6" w:rsidRDefault="00AD3F21" w:rsidP="00AD3F2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3F20B6">
              <w:rPr>
                <w:sz w:val="18"/>
                <w:szCs w:val="18"/>
              </w:rPr>
              <w:t xml:space="preserve">tudent has the correct answer of Allegany </w:t>
            </w:r>
            <w:r>
              <w:rPr>
                <w:sz w:val="18"/>
                <w:szCs w:val="18"/>
              </w:rPr>
              <w:t>County and supports the</w:t>
            </w:r>
            <w:r w:rsidR="003F20B6">
              <w:rPr>
                <w:sz w:val="18"/>
                <w:szCs w:val="18"/>
              </w:rPr>
              <w:t xml:space="preserve"> answer with </w:t>
            </w:r>
            <w:r>
              <w:rPr>
                <w:sz w:val="18"/>
                <w:szCs w:val="18"/>
              </w:rPr>
              <w:t xml:space="preserve">a valid explanation and correct math work (or uses estimation) to show that the tax rate is </w:t>
            </w:r>
            <w:proofErr w:type="gramStart"/>
            <w:r>
              <w:rPr>
                <w:sz w:val="18"/>
                <w:szCs w:val="18"/>
              </w:rPr>
              <w:t xml:space="preserve">about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8.5%</m:t>
              </m:r>
            </m:oMath>
            <w:r w:rsidR="003F20B6">
              <w:rPr>
                <w:sz w:val="18"/>
                <w:szCs w:val="18"/>
              </w:rPr>
              <w:t>.</w:t>
            </w:r>
          </w:p>
        </w:tc>
      </w:tr>
      <w:tr w:rsidR="002E35EB" w14:paraId="2BFFAEC3" w14:textId="77777777" w:rsidTr="005C109C">
        <w:trPr>
          <w:trHeight w:val="1457"/>
        </w:trPr>
        <w:tc>
          <w:tcPr>
            <w:tcW w:w="218" w:type="pct"/>
            <w:vMerge w:val="restart"/>
          </w:tcPr>
          <w:p w14:paraId="2C85D057" w14:textId="11C4DD05" w:rsidR="002E35EB" w:rsidRDefault="002E35EB" w:rsidP="00454E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5CDCEBEB" w14:textId="4725B511" w:rsidR="002E35EB" w:rsidRDefault="002E35EB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9AB55D8" w14:textId="77777777" w:rsidR="002E35EB" w:rsidRDefault="002E35EB" w:rsidP="00454E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2F9F3BB4" w14:textId="77777777" w:rsidR="002E35EB" w:rsidRDefault="002E35EB" w:rsidP="00454EFA">
            <w:pPr>
              <w:jc w:val="center"/>
              <w:rPr>
                <w:rFonts w:cstheme="minorHAnsi"/>
                <w:b/>
              </w:rPr>
            </w:pPr>
          </w:p>
          <w:p w14:paraId="22536EB7" w14:textId="0551E08E" w:rsidR="002E35EB" w:rsidRDefault="002E35EB" w:rsidP="00DA0232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 xml:space="preserve">7.RP.A.1 7.RP.A.2 </w:t>
            </w: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5CB1BDF" w14:textId="5FA3B4DB" w:rsidR="002E35EB" w:rsidRPr="00A14D1E" w:rsidRDefault="002E35EB" w:rsidP="00454EFA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Student does not attempt to answer the question.</w:t>
            </w:r>
          </w:p>
        </w:tc>
        <w:tc>
          <w:tcPr>
            <w:tcW w:w="1049" w:type="pct"/>
          </w:tcPr>
          <w:p w14:paraId="0BF93F76" w14:textId="02621A5A" w:rsidR="002E35EB" w:rsidRDefault="002E35EB" w:rsidP="002219F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writes an equation involving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</m:oMath>
            <w:r w:rsidR="00DB182D"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 xml:space="preserve">and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s</m:t>
              </m:r>
            </m:oMath>
            <w:r>
              <w:rPr>
                <w:sz w:val="18"/>
                <w:szCs w:val="18"/>
              </w:rPr>
              <w:t>, but the equation is incorrect and shows little evidence of understanding.</w:t>
            </w:r>
          </w:p>
        </w:tc>
        <w:tc>
          <w:tcPr>
            <w:tcW w:w="1083" w:type="pct"/>
          </w:tcPr>
          <w:p w14:paraId="740458AC" w14:textId="0ADE0492" w:rsidR="002E35EB" w:rsidRPr="001E4544" w:rsidRDefault="002E35EB" w:rsidP="002219F1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writes an equation involving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</m:oMath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 xml:space="preserve">and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s</m:t>
              </m:r>
            </m:oMath>
            <w:r>
              <w:rPr>
                <w:sz w:val="18"/>
                <w:szCs w:val="18"/>
              </w:rPr>
              <w:t xml:space="preserve">, and although the equation is incorrect, it demonstrates an understanding of the proportional relationship.  For instance, the student writes the equation in terms </w:t>
            </w:r>
            <w:proofErr w:type="gramStart"/>
            <w:r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s</m:t>
              </m:r>
            </m:oMath>
            <w:r w:rsidRPr="001E4544">
              <w:rPr>
                <w:sz w:val="18"/>
                <w:szCs w:val="18"/>
              </w:rPr>
              <w:t>,</w:t>
            </w:r>
            <w:r w:rsidR="001E4544">
              <w:rPr>
                <w:i/>
                <w:sz w:val="18"/>
                <w:szCs w:val="18"/>
              </w:rPr>
              <w:t xml:space="preserve"> </w:t>
            </w:r>
            <w:r w:rsidR="001E4544" w:rsidRPr="001E4544">
              <w:rPr>
                <w:sz w:val="18"/>
                <w:szCs w:val="18"/>
              </w:rPr>
              <w:t>such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C17B5E">
              <w:rPr>
                <w:sz w:val="18"/>
                <w:szCs w:val="18"/>
              </w:rPr>
              <w:t xml:space="preserve">as </w:t>
            </w:r>
            <w:r w:rsidR="00DB182D">
              <w:rPr>
                <w:sz w:val="18"/>
                <w:szCs w:val="18"/>
              </w:rPr>
              <w:br/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3.25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</m:oMath>
            <w:r>
              <w:rPr>
                <w:i/>
                <w:sz w:val="18"/>
                <w:szCs w:val="18"/>
              </w:rPr>
              <w:t>.</w:t>
            </w:r>
          </w:p>
        </w:tc>
        <w:tc>
          <w:tcPr>
            <w:tcW w:w="1061" w:type="pct"/>
          </w:tcPr>
          <w:p w14:paraId="483A9A4B" w14:textId="30B7C7BB" w:rsidR="002E35EB" w:rsidRDefault="002E35EB" w:rsidP="00DB45E1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writes a correct equation in terms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</m:oMath>
            <w:r w:rsidR="0013467E">
              <w:rPr>
                <w:i/>
                <w:sz w:val="18"/>
                <w:szCs w:val="18"/>
              </w:rPr>
              <w:t>,</w:t>
            </w:r>
            <w:r w:rsidRPr="0012506E"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such as </w:t>
            </w:r>
          </w:p>
          <w:p w14:paraId="35DF1895" w14:textId="773A1900" w:rsidR="002E35EB" w:rsidRPr="002219F1" w:rsidRDefault="002E35EB" w:rsidP="00DB45E1">
            <w:pPr>
              <w:pStyle w:val="ny-table-text"/>
              <w:rPr>
                <w:i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f=3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s</m:t>
              </m:r>
            </m:oMath>
            <w:r w:rsidR="00DB182D">
              <w:rPr>
                <w:sz w:val="18"/>
                <w:szCs w:val="18"/>
              </w:rPr>
              <w:t xml:space="preserve">, </w:t>
            </w:r>
            <w:r w:rsidR="001E4544" w:rsidRPr="00DB182D">
              <w:rPr>
                <w:sz w:val="18"/>
                <w:szCs w:val="18"/>
              </w:rPr>
              <w:t>or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f=3.25s</m:t>
              </m:r>
            </m:oMath>
            <w:r w:rsidR="00DB182D">
              <w:rPr>
                <w:sz w:val="18"/>
                <w:szCs w:val="18"/>
              </w:rPr>
              <w:t>,</w:t>
            </w:r>
          </w:p>
          <w:p w14:paraId="55E79FF3" w14:textId="1E2D4865" w:rsidR="002E35EB" w:rsidRPr="002219F1" w:rsidRDefault="001E4544" w:rsidP="00DB45E1">
            <w:pPr>
              <w:pStyle w:val="ny-table-text"/>
              <w:rPr>
                <w:i/>
                <w:sz w:val="18"/>
                <w:szCs w:val="18"/>
              </w:rPr>
            </w:pPr>
            <w:r w:rsidRPr="00DB182D">
              <w:rPr>
                <w:sz w:val="18"/>
                <w:szCs w:val="18"/>
              </w:rPr>
              <w:t>or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f=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s.</m:t>
              </m:r>
            </m:oMath>
          </w:p>
          <w:p w14:paraId="65CAB146" w14:textId="1A45FE77" w:rsidR="002E35EB" w:rsidRDefault="002E35EB" w:rsidP="00DB45E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shows substantial evidence of understanding by dividing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32.5</m:t>
              </m:r>
            </m:oMath>
            <w:r>
              <w:rPr>
                <w:sz w:val="18"/>
                <w:szCs w:val="18"/>
              </w:rPr>
              <w:t xml:space="preserve"> by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</m:t>
              </m:r>
            </m:oMath>
            <w:r>
              <w:rPr>
                <w:sz w:val="18"/>
                <w:szCs w:val="18"/>
              </w:rPr>
              <w:t xml:space="preserve"> to find the constant of proportionality.</w:t>
            </w:r>
          </w:p>
        </w:tc>
      </w:tr>
      <w:tr w:rsidR="002E35EB" w14:paraId="1C8E2753" w14:textId="77777777" w:rsidTr="005C109C">
        <w:trPr>
          <w:trHeight w:val="1457"/>
        </w:trPr>
        <w:tc>
          <w:tcPr>
            <w:tcW w:w="218" w:type="pct"/>
            <w:vMerge/>
          </w:tcPr>
          <w:p w14:paraId="597FD8BD" w14:textId="6CB11806" w:rsidR="002E35EB" w:rsidRDefault="002E35EB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AC243E2" w14:textId="77777777" w:rsidR="002E35EB" w:rsidRDefault="002E35EB" w:rsidP="00454E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60E34348" w14:textId="77777777" w:rsidR="002E35EB" w:rsidRDefault="002E35EB" w:rsidP="00454EFA">
            <w:pPr>
              <w:jc w:val="center"/>
              <w:rPr>
                <w:rFonts w:cstheme="minorHAnsi"/>
                <w:b/>
              </w:rPr>
            </w:pPr>
          </w:p>
          <w:p w14:paraId="18AABE47" w14:textId="3F323CC3" w:rsidR="002E35EB" w:rsidRDefault="002E35EB" w:rsidP="00DA0232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 xml:space="preserve">7.RP.A.2 </w:t>
            </w: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B1493E3" w14:textId="77777777" w:rsidR="00181838" w:rsidRDefault="002E35EB" w:rsidP="001346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answers incorrectly and shows little or no evidence of understanding how to convert a fraction or decimal to a percent.</w:t>
            </w:r>
            <w:r w:rsidR="0013467E">
              <w:rPr>
                <w:sz w:val="18"/>
                <w:szCs w:val="18"/>
              </w:rPr>
              <w:t xml:space="preserve">  </w:t>
            </w:r>
          </w:p>
          <w:p w14:paraId="00DF20DE" w14:textId="3F7A471A" w:rsidR="001E4544" w:rsidRDefault="002E35EB" w:rsidP="0013467E">
            <w:pPr>
              <w:pStyle w:val="ny-table-text"/>
              <w:rPr>
                <w:sz w:val="18"/>
                <w:szCs w:val="18"/>
              </w:rPr>
            </w:pPr>
            <w:r w:rsidRPr="00121ECA">
              <w:rPr>
                <w:sz w:val="18"/>
                <w:szCs w:val="18"/>
                <w:u w:val="single"/>
              </w:rPr>
              <w:t>OR</w:t>
            </w:r>
            <w:r>
              <w:rPr>
                <w:sz w:val="18"/>
                <w:szCs w:val="18"/>
              </w:rPr>
              <w:t xml:space="preserve"> </w:t>
            </w:r>
          </w:p>
          <w:p w14:paraId="695267AE" w14:textId="7ACA4A17" w:rsidR="002E35EB" w:rsidRDefault="001E4544" w:rsidP="001346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E35EB">
              <w:rPr>
                <w:sz w:val="18"/>
                <w:szCs w:val="18"/>
              </w:rPr>
              <w:t>tudent does not attempt to answer the question.</w:t>
            </w:r>
          </w:p>
        </w:tc>
        <w:tc>
          <w:tcPr>
            <w:tcW w:w="1049" w:type="pct"/>
          </w:tcPr>
          <w:p w14:paraId="19607FC4" w14:textId="60259981" w:rsidR="002E35EB" w:rsidRDefault="002E35EB" w:rsidP="00EB518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answers incorrectly, but the math work and/or explanation shows some evidence of understanding how to convert a fraction or decimal to a percent.  The student may or may not have correctly explained what the constant of proportionality means in the context of the situation.</w:t>
            </w:r>
          </w:p>
        </w:tc>
        <w:tc>
          <w:tcPr>
            <w:tcW w:w="1083" w:type="pct"/>
          </w:tcPr>
          <w:p w14:paraId="6AD993B8" w14:textId="4739E746" w:rsidR="002E35EB" w:rsidRDefault="002E35EB" w:rsidP="00E21C8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</w:t>
            </w:r>
            <w:proofErr w:type="gramStart"/>
            <w:r>
              <w:rPr>
                <w:sz w:val="18"/>
                <w:szCs w:val="18"/>
              </w:rPr>
              <w:t xml:space="preserve">answers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325%</m:t>
              </m:r>
            </m:oMath>
            <w:r>
              <w:rPr>
                <w:sz w:val="18"/>
                <w:szCs w:val="18"/>
              </w:rPr>
              <w:t xml:space="preserve">, but the explanation and/or supporting work is not complete. </w:t>
            </w:r>
          </w:p>
          <w:p w14:paraId="3804DDF3" w14:textId="77777777" w:rsidR="002E35EB" w:rsidRDefault="002E35EB" w:rsidP="001101FC">
            <w:pPr>
              <w:pStyle w:val="ny-table-text"/>
              <w:rPr>
                <w:sz w:val="18"/>
                <w:szCs w:val="18"/>
              </w:rPr>
            </w:pPr>
          </w:p>
          <w:p w14:paraId="261237DB" w14:textId="172A4433" w:rsidR="002E35EB" w:rsidRDefault="002E35EB" w:rsidP="00E21C82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61" w:type="pct"/>
          </w:tcPr>
          <w:p w14:paraId="23F58222" w14:textId="237A40A8" w:rsidR="002E35EB" w:rsidRDefault="002E35EB" w:rsidP="001E4544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answers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325%</m:t>
              </m:r>
            </m:oMath>
            <w:r w:rsidR="001E4544">
              <w:rPr>
                <w:sz w:val="18"/>
                <w:szCs w:val="18"/>
              </w:rPr>
              <w:t xml:space="preserve"> with adequate work shown</w:t>
            </w:r>
            <w:r>
              <w:rPr>
                <w:sz w:val="18"/>
                <w:szCs w:val="18"/>
              </w:rPr>
              <w:t xml:space="preserve"> </w:t>
            </w:r>
            <w:r w:rsidR="001E4544" w:rsidRPr="001E4544">
              <w:rPr>
                <w:sz w:val="18"/>
                <w:szCs w:val="18"/>
                <w:u w:val="single"/>
              </w:rPr>
              <w:t>AND</w:t>
            </w:r>
            <w:r>
              <w:rPr>
                <w:sz w:val="18"/>
                <w:szCs w:val="18"/>
              </w:rPr>
              <w:t xml:space="preserve"> correctly explains that the amount of flour used 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325% </m:t>
              </m:r>
            </m:oMath>
            <w:r w:rsidR="00F32679">
              <w:rPr>
                <w:sz w:val="18"/>
                <w:szCs w:val="18"/>
              </w:rPr>
              <w:t xml:space="preserve">of </w:t>
            </w:r>
            <w:r>
              <w:rPr>
                <w:sz w:val="18"/>
                <w:szCs w:val="18"/>
              </w:rPr>
              <w:t xml:space="preserve">the amount of sugar used.  </w:t>
            </w:r>
          </w:p>
        </w:tc>
      </w:tr>
      <w:tr w:rsidR="002E35EB" w14:paraId="1B77CF18" w14:textId="77777777" w:rsidTr="005C109C">
        <w:trPr>
          <w:trHeight w:val="1457"/>
        </w:trPr>
        <w:tc>
          <w:tcPr>
            <w:tcW w:w="218" w:type="pct"/>
            <w:vMerge/>
          </w:tcPr>
          <w:p w14:paraId="194843E3" w14:textId="77777777" w:rsidR="002E35EB" w:rsidRDefault="002E35EB" w:rsidP="00454E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77BB75B" w14:textId="28A02873" w:rsidR="002E35EB" w:rsidRDefault="002E35EB" w:rsidP="00E072B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2035F700" w14:textId="77777777" w:rsidR="002E35EB" w:rsidRDefault="002E35EB" w:rsidP="00E072B3">
            <w:pPr>
              <w:jc w:val="center"/>
              <w:rPr>
                <w:rFonts w:cstheme="minorHAnsi"/>
                <w:b/>
              </w:rPr>
            </w:pPr>
          </w:p>
          <w:p w14:paraId="433530C2" w14:textId="77777777" w:rsidR="002E35EB" w:rsidRDefault="002E35EB" w:rsidP="00E072B3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7.RP.A.3</w:t>
            </w:r>
            <w:r w:rsidRPr="00E072B3">
              <w:rPr>
                <w:rStyle w:val="ny-bold-terracotta"/>
              </w:rPr>
              <w:t xml:space="preserve"> </w:t>
            </w:r>
          </w:p>
          <w:p w14:paraId="0461117F" w14:textId="0B3824FB" w:rsidR="002E35EB" w:rsidRDefault="002E35EB" w:rsidP="00E072B3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7.EE.B.3</w:t>
            </w:r>
            <w:r w:rsidRPr="00E072B3">
              <w:rPr>
                <w:rStyle w:val="ny-bold-terracotta"/>
              </w:rPr>
              <w:t xml:space="preserve"> </w:t>
            </w:r>
          </w:p>
        </w:tc>
        <w:tc>
          <w:tcPr>
            <w:tcW w:w="104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173D535" w14:textId="15760E4E" w:rsidR="002E35EB" w:rsidRDefault="002E35EB" w:rsidP="001101F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states an incorrect price for the pie and shows little or no relevant work to support the answer.  </w:t>
            </w:r>
          </w:p>
          <w:p w14:paraId="2B714511" w14:textId="77777777" w:rsidR="001E4544" w:rsidRDefault="002E35EB" w:rsidP="001E4544">
            <w:pPr>
              <w:pStyle w:val="ny-table-text"/>
              <w:rPr>
                <w:sz w:val="18"/>
                <w:szCs w:val="18"/>
              </w:rPr>
            </w:pPr>
            <w:r w:rsidRPr="005D47F5">
              <w:rPr>
                <w:sz w:val="18"/>
                <w:szCs w:val="18"/>
                <w:u w:val="single"/>
              </w:rPr>
              <w:t>OR</w:t>
            </w:r>
            <w:r w:rsidRPr="005D47F5">
              <w:rPr>
                <w:sz w:val="18"/>
                <w:szCs w:val="18"/>
              </w:rPr>
              <w:t xml:space="preserve"> </w:t>
            </w:r>
          </w:p>
          <w:p w14:paraId="1AE8D7D5" w14:textId="33737478" w:rsidR="002E35EB" w:rsidRPr="005D47F5" w:rsidRDefault="001E4544" w:rsidP="001E4544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S</w:t>
            </w:r>
            <w:r w:rsidR="002E35EB">
              <w:rPr>
                <w:sz w:val="18"/>
                <w:szCs w:val="18"/>
              </w:rPr>
              <w:t>tudent does not attempt to answer the question.</w:t>
            </w:r>
          </w:p>
        </w:tc>
        <w:tc>
          <w:tcPr>
            <w:tcW w:w="1049" w:type="pct"/>
          </w:tcPr>
          <w:p w14:paraId="71ACBDAC" w14:textId="2AB36478" w:rsidR="002E35EB" w:rsidRDefault="002E35EB" w:rsidP="00B96417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states an incorrect price for the pie, but the math work shows a partial understanding of the task involved</w:t>
            </w:r>
            <w:proofErr w:type="gramStart"/>
            <w:r>
              <w:rPr>
                <w:sz w:val="18"/>
                <w:szCs w:val="18"/>
              </w:rPr>
              <w:t xml:space="preserve">. </w:t>
            </w:r>
            <w:proofErr w:type="gramEnd"/>
          </w:p>
        </w:tc>
        <w:tc>
          <w:tcPr>
            <w:tcW w:w="1083" w:type="pct"/>
          </w:tcPr>
          <w:p w14:paraId="03CB7A7F" w14:textId="046521E3" w:rsidR="00181838" w:rsidRDefault="002E35EB" w:rsidP="001E4544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Student states the correct price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$15</m:t>
              </m:r>
            </m:oMath>
            <w:r>
              <w:rPr>
                <w:sz w:val="18"/>
                <w:szCs w:val="18"/>
              </w:rPr>
              <w:t xml:space="preserve"> </w:t>
            </w:r>
            <w:r w:rsidR="00F32679">
              <w:rPr>
                <w:sz w:val="18"/>
                <w:szCs w:val="18"/>
              </w:rPr>
              <w:t>per</w:t>
            </w:r>
            <w:r>
              <w:rPr>
                <w:sz w:val="18"/>
                <w:szCs w:val="18"/>
              </w:rPr>
              <w:t xml:space="preserve"> pie at the bakery, but the supporting math work is incomplete or contains a minor error.</w:t>
            </w:r>
          </w:p>
          <w:p w14:paraId="34FCE2BC" w14:textId="30270AFE" w:rsidR="001E4544" w:rsidRDefault="002E35EB" w:rsidP="001E4544">
            <w:pPr>
              <w:pStyle w:val="ny-table-text"/>
              <w:rPr>
                <w:sz w:val="18"/>
                <w:szCs w:val="18"/>
              </w:rPr>
            </w:pPr>
            <w:r w:rsidRPr="00EC449B">
              <w:rPr>
                <w:sz w:val="18"/>
                <w:szCs w:val="18"/>
                <w:u w:val="single"/>
              </w:rPr>
              <w:t>OR</w:t>
            </w:r>
            <w:r w:rsidRPr="00EC449B">
              <w:rPr>
                <w:sz w:val="18"/>
                <w:szCs w:val="18"/>
              </w:rPr>
              <w:t xml:space="preserve"> </w:t>
            </w:r>
          </w:p>
          <w:p w14:paraId="0AF571A3" w14:textId="0CCE259D" w:rsidR="002E35EB" w:rsidRPr="00EC449B" w:rsidRDefault="001E4544" w:rsidP="001E4544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S</w:t>
            </w:r>
            <w:r w:rsidR="002E35EB">
              <w:rPr>
                <w:sz w:val="18"/>
                <w:szCs w:val="18"/>
              </w:rPr>
              <w:t>tudent states an incorrect price for the pie, but the answer is based on sound mathematical work</w:t>
            </w:r>
            <w:r>
              <w:rPr>
                <w:sz w:val="18"/>
                <w:szCs w:val="18"/>
              </w:rPr>
              <w:t xml:space="preserve"> that</w:t>
            </w:r>
            <w:r w:rsidR="002E35EB">
              <w:rPr>
                <w:sz w:val="18"/>
                <w:szCs w:val="18"/>
              </w:rPr>
              <w:t xml:space="preserve"> contains a minor error.  </w:t>
            </w:r>
          </w:p>
        </w:tc>
        <w:tc>
          <w:tcPr>
            <w:tcW w:w="1061" w:type="pct"/>
          </w:tcPr>
          <w:p w14:paraId="702C5B5A" w14:textId="523A0FC0" w:rsidR="002E35EB" w:rsidRDefault="002E35EB" w:rsidP="00EC449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F32679">
              <w:rPr>
                <w:sz w:val="18"/>
                <w:szCs w:val="18"/>
              </w:rPr>
              <w:t>states the correct</w:t>
            </w:r>
            <w:r>
              <w:rPr>
                <w:sz w:val="18"/>
                <w:szCs w:val="18"/>
              </w:rPr>
              <w:t xml:space="preserve"> price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$15</m:t>
              </m:r>
            </m:oMath>
            <w:r>
              <w:rPr>
                <w:sz w:val="18"/>
                <w:szCs w:val="18"/>
              </w:rPr>
              <w:t xml:space="preserve"> per pie</w:t>
            </w:r>
            <w:r w:rsidR="00F32679">
              <w:rPr>
                <w:sz w:val="18"/>
                <w:szCs w:val="18"/>
              </w:rPr>
              <w:t xml:space="preserve"> at the bakery</w:t>
            </w:r>
            <w:r>
              <w:rPr>
                <w:sz w:val="18"/>
                <w:szCs w:val="18"/>
              </w:rPr>
              <w:t xml:space="preserve"> and supports the answer with math work that indicates solid reasoning and correct calculations. </w:t>
            </w:r>
            <w:r w:rsidR="00F3267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For instance, the student  may write and solve an  equation</w:t>
            </w:r>
            <w:r w:rsidR="001E4544">
              <w:rPr>
                <w:sz w:val="18"/>
                <w:szCs w:val="18"/>
              </w:rPr>
              <w:t xml:space="preserve"> such as</w:t>
            </w:r>
            <w:r>
              <w:rPr>
                <w:sz w:val="18"/>
                <w:szCs w:val="18"/>
              </w:rPr>
              <w:t xml:space="preserve"> </w:t>
            </w:r>
          </w:p>
          <w:p w14:paraId="05154153" w14:textId="4047EBEB" w:rsidR="002E35EB" w:rsidRDefault="002E35EB" w:rsidP="00EC449B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9=(1-0.40)x. </m:t>
              </m:r>
            </m:oMath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08624574" w14:textId="77777777" w:rsidR="005C109C" w:rsidRDefault="005C109C" w:rsidP="00A47BAD">
      <w:pPr>
        <w:rPr>
          <w:color w:val="231F20"/>
        </w:rPr>
      </w:pPr>
    </w:p>
    <w:p w14:paraId="3D0F1E99" w14:textId="77777777" w:rsidR="005C109C" w:rsidRDefault="005C109C" w:rsidP="00A47BAD">
      <w:pPr>
        <w:rPr>
          <w:color w:val="231F20"/>
        </w:rPr>
      </w:pPr>
    </w:p>
    <w:p w14:paraId="3762226B" w14:textId="1BD5AB27" w:rsidR="00583B24" w:rsidRDefault="00583B24" w:rsidP="00A47BAD">
      <w:r w:rsidRPr="00FE7C7F">
        <w:rPr>
          <w:color w:val="231F20"/>
        </w:rPr>
        <w:lastRenderedPageBreak/>
        <w:t xml:space="preserve">Name  </w:t>
      </w:r>
      <w:r w:rsidRPr="00FE7C7F">
        <w:rPr>
          <w:color w:val="231F20"/>
          <w:u w:val="single"/>
        </w:rPr>
        <w:t xml:space="preserve"> </w:t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 w:rsidRPr="00FE7C7F">
        <w:rPr>
          <w:color w:val="231F20"/>
        </w:rPr>
        <w:t xml:space="preserve">  </w:t>
      </w:r>
      <w:r w:rsidRPr="00FE7C7F">
        <w:rPr>
          <w:color w:val="231F20"/>
        </w:rPr>
        <w:tab/>
        <w:t xml:space="preserve">Date </w:t>
      </w:r>
      <w:r w:rsidRPr="00FE7C7F">
        <w:rPr>
          <w:color w:val="231F20"/>
          <w:u w:val="single"/>
        </w:rPr>
        <w:t xml:space="preserve"> </w:t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 w:rsidRPr="00FE7C7F">
        <w:rPr>
          <w:color w:val="231F20"/>
          <w:u w:val="single"/>
        </w:rPr>
        <w:tab/>
      </w:r>
      <w:r>
        <w:rPr>
          <w:u w:val="single"/>
        </w:rPr>
        <w:br/>
      </w:r>
      <w:r w:rsidRPr="00DF0504">
        <w:rPr>
          <w:i/>
        </w:rPr>
        <w:t xml:space="preserve">  </w:t>
      </w:r>
    </w:p>
    <w:p w14:paraId="0DF21825" w14:textId="4830F23D" w:rsidR="00583B24" w:rsidRPr="000D09C0" w:rsidRDefault="00583B24" w:rsidP="00583B24">
      <w:pPr>
        <w:pStyle w:val="ny-numbering-assessment"/>
        <w:numPr>
          <w:ilvl w:val="0"/>
          <w:numId w:val="14"/>
        </w:numPr>
        <w:rPr>
          <w:b/>
        </w:rPr>
      </w:pPr>
      <w:r>
        <w:t xml:space="preserve">In New York, </w:t>
      </w:r>
      <w:r w:rsidR="001634D2">
        <w:t xml:space="preserve">state </w:t>
      </w:r>
      <w:r>
        <w:t xml:space="preserve">sales tax rates vary by county.  In Allegany County, the sales tax rate </w:t>
      </w:r>
      <w:proofErr w:type="gramStart"/>
      <w:r>
        <w:t xml:space="preserve">is </w:t>
      </w:r>
      <w:proofErr w:type="gramEnd"/>
      <m:oMath>
        <m:r>
          <w:rPr>
            <w:rFonts w:ascii="Cambria Math" w:hAnsi="Cambria Math"/>
          </w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%</m:t>
        </m:r>
      </m:oMath>
      <w:r>
        <w:t xml:space="preserve">. </w:t>
      </w:r>
    </w:p>
    <w:p w14:paraId="6D594E35" w14:textId="77777777" w:rsidR="000D09C0" w:rsidRDefault="000D09C0" w:rsidP="000D09C0">
      <w:pPr>
        <w:pStyle w:val="ny-numbering-assessment"/>
        <w:numPr>
          <w:ilvl w:val="0"/>
          <w:numId w:val="0"/>
        </w:numPr>
        <w:ind w:left="806"/>
      </w:pPr>
    </w:p>
    <w:p w14:paraId="71DC0912" w14:textId="006EEE02" w:rsidR="009F5769" w:rsidRPr="009559C6" w:rsidRDefault="009F5769" w:rsidP="009F5769">
      <w:pPr>
        <w:pStyle w:val="ny-numbering-assessment"/>
        <w:numPr>
          <w:ilvl w:val="1"/>
          <w:numId w:val="7"/>
        </w:numPr>
      </w:pPr>
      <w:r w:rsidRPr="009559C6">
        <w:t xml:space="preserve">A book costs </w:t>
      </w:r>
      <m:oMath>
        <m:r>
          <w:rPr>
            <w:rFonts w:ascii="Cambria Math" w:hAnsi="Cambria Math"/>
          </w:rPr>
          <m:t>$12.99</m:t>
        </m:r>
      </m:oMath>
      <w:r w:rsidRPr="009559C6">
        <w:t xml:space="preserve"> and a video game </w:t>
      </w:r>
      <w:proofErr w:type="gramStart"/>
      <w:r w:rsidRPr="009559C6">
        <w:t xml:space="preserve">costs </w:t>
      </w:r>
      <w:proofErr w:type="gramEnd"/>
      <m:oMath>
        <m:r>
          <w:rPr>
            <w:rFonts w:ascii="Cambria Math" w:hAnsi="Cambria Math"/>
          </w:rPr>
          <m:t>$39.99</m:t>
        </m:r>
      </m:oMath>
      <w:r w:rsidRPr="009559C6">
        <w:t xml:space="preserve">. </w:t>
      </w:r>
      <w:r w:rsidR="00A85025">
        <w:t xml:space="preserve"> </w:t>
      </w:r>
      <w:r w:rsidRPr="009559C6">
        <w:t>Rounded to the nearest cent, how much more is the tax on the video game than the tax on the book?</w:t>
      </w:r>
    </w:p>
    <w:p w14:paraId="34296D3F" w14:textId="65E984D7" w:rsidR="009F5769" w:rsidRDefault="00FA1DDA" w:rsidP="009F5769">
      <w:pPr>
        <w:pStyle w:val="ny-numbering-assessment"/>
        <w:numPr>
          <w:ilvl w:val="0"/>
          <w:numId w:val="0"/>
        </w:numPr>
        <w:ind w:left="806"/>
      </w:pPr>
      <w:r w:rsidRPr="00FA1DDA">
        <w:rPr>
          <w:rFonts w:ascii="Segoe Print" w:hAnsi="Segoe Print"/>
          <w:noProof/>
          <w:color w:val="7F7F7F" w:themeColor="text1" w:themeTint="80"/>
          <w:sz w:val="20"/>
          <w:szCs w:val="20"/>
        </w:rPr>
        <w:drawing>
          <wp:inline distT="0" distB="0" distL="0" distR="0" wp14:anchorId="43A3CD1B" wp14:editId="04E1F78F">
            <wp:extent cx="4949190" cy="1784108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53" cy="17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F918" w14:textId="1E90EE0B" w:rsidR="00583B24" w:rsidRDefault="00583B24" w:rsidP="00EB5186">
      <w:pPr>
        <w:pStyle w:val="ny-numbering-assessment"/>
        <w:numPr>
          <w:ilvl w:val="1"/>
          <w:numId w:val="7"/>
        </w:numPr>
      </w:pPr>
      <w:r>
        <w:t xml:space="preserve">Using </w:t>
      </w:r>
      <m:oMath>
        <m:r>
          <w:rPr>
            <w:rFonts w:ascii="Cambria Math" w:hAnsi="Cambria Math"/>
          </w:rPr>
          <m:t>n</m:t>
        </m:r>
      </m:oMath>
      <w:r>
        <w:t xml:space="preserve"> to represent</w:t>
      </w:r>
      <w:r w:rsidR="00A85025">
        <w:t xml:space="preserve"> the cost of an item</w:t>
      </w:r>
      <w:r w:rsidR="002219F1">
        <w:t xml:space="preserve"> in dollars</w:t>
      </w:r>
      <w:r w:rsidR="00A85025">
        <w:t xml:space="preserve"> before tax</w:t>
      </w:r>
      <w:r>
        <w:t xml:space="preserve"> and </w:t>
      </w:r>
      <m:oMath>
        <m:r>
          <w:rPr>
            <w:rFonts w:ascii="Cambria Math" w:hAnsi="Cambria Math"/>
          </w:rPr>
          <m:t>t</m:t>
        </m:r>
      </m:oMath>
      <w:r w:rsidRPr="002645DB">
        <w:rPr>
          <w:i/>
        </w:rPr>
        <w:t xml:space="preserve"> </w:t>
      </w:r>
      <w:r>
        <w:t>to represent the amount of sales tax</w:t>
      </w:r>
      <w:r w:rsidR="002219F1">
        <w:t xml:space="preserve"> in dollars</w:t>
      </w:r>
      <w:r>
        <w:t xml:space="preserve"> for that item, write an equation to show the relationship between </w:t>
      </w:r>
      <m:oMath>
        <m:r>
          <w:rPr>
            <w:rFonts w:ascii="Cambria Math" w:hAnsi="Cambria Math"/>
          </w:rPr>
          <m:t>n</m:t>
        </m:r>
      </m:oMath>
      <w:r>
        <w:t xml:space="preserve"> and </w:t>
      </w:r>
      <m:oMath>
        <m:r>
          <w:rPr>
            <w:rFonts w:ascii="Cambria Math" w:hAnsi="Cambria Math"/>
          </w:rPr>
          <m:t>t</m:t>
        </m:r>
      </m:oMath>
      <w:r>
        <w:t>.</w:t>
      </w:r>
    </w:p>
    <w:p w14:paraId="3D24C34B" w14:textId="2FBEC7F1" w:rsidR="00583B24" w:rsidRDefault="00FA1DDA" w:rsidP="00583B24">
      <w:pPr>
        <w:pStyle w:val="ListParagraph"/>
      </w:pPr>
      <w:r w:rsidRPr="00FA1DDA">
        <w:rPr>
          <w:noProof/>
        </w:rPr>
        <w:drawing>
          <wp:anchor distT="0" distB="0" distL="114300" distR="114300" simplePos="0" relativeHeight="251649024" behindDoc="1" locked="0" layoutInCell="1" allowOverlap="1" wp14:anchorId="0C3CEF9C" wp14:editId="581B606E">
            <wp:simplePos x="0" y="0"/>
            <wp:positionH relativeFrom="column">
              <wp:posOffset>2098040</wp:posOffset>
            </wp:positionH>
            <wp:positionV relativeFrom="paragraph">
              <wp:posOffset>95885</wp:posOffset>
            </wp:positionV>
            <wp:extent cx="1931670" cy="781050"/>
            <wp:effectExtent l="0" t="0" r="0" b="0"/>
            <wp:wrapTight wrapText="bothSides">
              <wp:wrapPolygon edited="0">
                <wp:start x="0" y="0"/>
                <wp:lineTo x="0" y="21073"/>
                <wp:lineTo x="21302" y="21073"/>
                <wp:lineTo x="2130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4E937" w14:textId="25B87074" w:rsidR="00583B24" w:rsidRDefault="00583B24" w:rsidP="00583B24">
      <w:pPr>
        <w:pStyle w:val="ListParagraph"/>
      </w:pPr>
    </w:p>
    <w:p w14:paraId="2853BC12" w14:textId="77777777" w:rsidR="00583B24" w:rsidRDefault="00583B24" w:rsidP="00583B24">
      <w:pPr>
        <w:pStyle w:val="ListParagraph"/>
      </w:pPr>
    </w:p>
    <w:p w14:paraId="2F62D741" w14:textId="77777777" w:rsidR="00583B24" w:rsidRDefault="00583B24" w:rsidP="00583B24">
      <w:pPr>
        <w:pStyle w:val="ListParagraph"/>
      </w:pPr>
    </w:p>
    <w:p w14:paraId="7DE8B4D9" w14:textId="77777777" w:rsidR="00583B24" w:rsidRDefault="00583B24" w:rsidP="00583B24">
      <w:pPr>
        <w:pStyle w:val="ListParagraph"/>
      </w:pPr>
    </w:p>
    <w:p w14:paraId="2EA18A9B" w14:textId="4DFA07E4" w:rsidR="00583B24" w:rsidRDefault="00583B24" w:rsidP="00EB5186">
      <w:pPr>
        <w:pStyle w:val="ny-numbering-assessment"/>
        <w:numPr>
          <w:ilvl w:val="1"/>
          <w:numId w:val="7"/>
        </w:numPr>
      </w:pPr>
      <w:r>
        <w:t xml:space="preserve">Using your equation, create a table that includes five </w:t>
      </w:r>
      <w:r w:rsidR="0029115E">
        <w:t>possible pairs of solutions to the equation</w:t>
      </w:r>
      <w:r>
        <w:t>.  Label each column appropriately.</w:t>
      </w:r>
    </w:p>
    <w:p w14:paraId="064F1E19" w14:textId="0C0D9E22" w:rsidR="00583B24" w:rsidRDefault="00FA1DDA" w:rsidP="00583B24">
      <w:pPr>
        <w:widowControl/>
        <w:ind w:left="360"/>
      </w:pPr>
      <w:r w:rsidRPr="00FA1DDA">
        <w:rPr>
          <w:noProof/>
        </w:rPr>
        <w:drawing>
          <wp:anchor distT="0" distB="0" distL="114300" distR="114300" simplePos="0" relativeHeight="251656192" behindDoc="1" locked="0" layoutInCell="1" allowOverlap="1" wp14:anchorId="58A1A203" wp14:editId="2D4F398C">
            <wp:simplePos x="0" y="0"/>
            <wp:positionH relativeFrom="column">
              <wp:posOffset>684530</wp:posOffset>
            </wp:positionH>
            <wp:positionV relativeFrom="paragraph">
              <wp:posOffset>1270</wp:posOffset>
            </wp:positionV>
            <wp:extent cx="5337810" cy="2815590"/>
            <wp:effectExtent l="0" t="0" r="0" b="3810"/>
            <wp:wrapTight wrapText="bothSides">
              <wp:wrapPolygon edited="0">
                <wp:start x="0" y="0"/>
                <wp:lineTo x="0" y="21483"/>
                <wp:lineTo x="21507" y="21483"/>
                <wp:lineTo x="215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26AFE" w14:textId="77777777" w:rsidR="00583B24" w:rsidRDefault="00583B24" w:rsidP="00583B24">
      <w:pPr>
        <w:widowControl/>
        <w:ind w:left="360"/>
      </w:pPr>
    </w:p>
    <w:p w14:paraId="230F57CF" w14:textId="01140E37" w:rsidR="00583B24" w:rsidRDefault="00583B24" w:rsidP="00583B24">
      <w:pPr>
        <w:widowControl/>
        <w:ind w:left="360"/>
      </w:pPr>
    </w:p>
    <w:p w14:paraId="1EA86942" w14:textId="2164F81C" w:rsidR="00583B24" w:rsidRDefault="00583B24" w:rsidP="00583B24">
      <w:pPr>
        <w:widowControl/>
        <w:ind w:left="360"/>
      </w:pPr>
    </w:p>
    <w:p w14:paraId="3DDAC046" w14:textId="7823DF9D" w:rsidR="00583B24" w:rsidRDefault="00583B24" w:rsidP="00583B24">
      <w:pPr>
        <w:widowControl/>
        <w:ind w:left="360"/>
      </w:pPr>
    </w:p>
    <w:p w14:paraId="0C0F1938" w14:textId="77777777" w:rsidR="00583B24" w:rsidRDefault="00583B24" w:rsidP="00583B24">
      <w:pPr>
        <w:widowControl/>
        <w:ind w:left="360"/>
      </w:pPr>
    </w:p>
    <w:p w14:paraId="3A474060" w14:textId="77777777" w:rsidR="00583B24" w:rsidRDefault="00583B24" w:rsidP="00583B24">
      <w:pPr>
        <w:widowControl/>
        <w:ind w:left="360"/>
      </w:pPr>
    </w:p>
    <w:p w14:paraId="4E72F111" w14:textId="77777777" w:rsidR="00583B24" w:rsidRDefault="00583B24" w:rsidP="009F5769">
      <w:pPr>
        <w:widowControl/>
      </w:pPr>
    </w:p>
    <w:p w14:paraId="7C576DB9" w14:textId="51121E59" w:rsidR="00583B24" w:rsidRPr="00BD5B4A" w:rsidRDefault="00583B24" w:rsidP="00EB5186">
      <w:pPr>
        <w:pStyle w:val="ny-numbering-assessment"/>
        <w:numPr>
          <w:ilvl w:val="1"/>
          <w:numId w:val="7"/>
        </w:numPr>
      </w:pPr>
      <w:r>
        <w:lastRenderedPageBreak/>
        <w:t>Graph the relationship from parts (</w:t>
      </w:r>
      <w:r w:rsidR="002219F1">
        <w:t>b</w:t>
      </w:r>
      <w:r>
        <w:t>) and (</w:t>
      </w:r>
      <w:r w:rsidR="002219F1">
        <w:t>c</w:t>
      </w:r>
      <w:r>
        <w:t>) in the coordinate plane.  Include a title and appropriate scales and labels for both axes.</w:t>
      </w:r>
      <w:r w:rsidRPr="00BD5B4A">
        <w:rPr>
          <w:color w:val="FF0000"/>
        </w:rPr>
        <w:t xml:space="preserve"> </w:t>
      </w:r>
    </w:p>
    <w:p w14:paraId="41195F4C" w14:textId="7ED771F0" w:rsidR="00583B24" w:rsidRDefault="00416F1B" w:rsidP="00416F1B">
      <w:pPr>
        <w:widowControl/>
        <w:jc w:val="center"/>
      </w:pPr>
      <w:r w:rsidRPr="00416F1B">
        <w:rPr>
          <w:noProof/>
        </w:rPr>
        <w:drawing>
          <wp:anchor distT="0" distB="0" distL="114300" distR="114300" simplePos="0" relativeHeight="251674624" behindDoc="0" locked="0" layoutInCell="1" allowOverlap="1" wp14:anchorId="19E7B445" wp14:editId="535F84AD">
            <wp:simplePos x="0" y="0"/>
            <wp:positionH relativeFrom="column">
              <wp:posOffset>1446530</wp:posOffset>
            </wp:positionH>
            <wp:positionV relativeFrom="paragraph">
              <wp:posOffset>4217073</wp:posOffset>
            </wp:positionV>
            <wp:extent cx="148590" cy="166332"/>
            <wp:effectExtent l="0" t="0" r="3810" b="57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5" cy="1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F1B">
        <w:rPr>
          <w:noProof/>
        </w:rPr>
        <w:drawing>
          <wp:inline distT="0" distB="0" distL="0" distR="0" wp14:anchorId="18964672" wp14:editId="1271D25E">
            <wp:extent cx="5567312" cy="48234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44" cy="482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4E1F" w14:textId="57015888" w:rsidR="00583B24" w:rsidRDefault="00FA1DDA" w:rsidP="00EB5186">
      <w:pPr>
        <w:pStyle w:val="ny-numbering-assessment"/>
        <w:numPr>
          <w:ilvl w:val="1"/>
          <w:numId w:val="7"/>
        </w:numPr>
      </w:pPr>
      <w:r w:rsidRPr="00FA1DDA">
        <w:rPr>
          <w:noProof/>
        </w:rPr>
        <w:drawing>
          <wp:anchor distT="0" distB="0" distL="114300" distR="114300" simplePos="0" relativeHeight="251660288" behindDoc="1" locked="0" layoutInCell="1" allowOverlap="1" wp14:anchorId="3E2D0A96" wp14:editId="33A01ABE">
            <wp:simplePos x="0" y="0"/>
            <wp:positionH relativeFrom="margin">
              <wp:align>center</wp:align>
            </wp:positionH>
            <wp:positionV relativeFrom="paragraph">
              <wp:posOffset>375285</wp:posOffset>
            </wp:positionV>
            <wp:extent cx="5036820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486" y="21425"/>
                <wp:lineTo x="214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24">
        <w:t xml:space="preserve">Is the relationship proportional?  Why or </w:t>
      </w:r>
      <w:r w:rsidR="00C17B5E">
        <w:t>w</w:t>
      </w:r>
      <w:r w:rsidR="00583B24">
        <w:t>hy not?  If so, what is the constant of proportionality?  Explain.</w:t>
      </w:r>
      <w:r w:rsidR="00041BFD">
        <w:t xml:space="preserve"> </w:t>
      </w:r>
    </w:p>
    <w:p w14:paraId="72E4BB19" w14:textId="590CB179" w:rsidR="00583B24" w:rsidRDefault="00583B24" w:rsidP="00583B24"/>
    <w:p w14:paraId="4BEAA4FE" w14:textId="45EF9896" w:rsidR="00583B24" w:rsidRDefault="00583B24" w:rsidP="00583B24"/>
    <w:p w14:paraId="03C8884F" w14:textId="77777777" w:rsidR="00583B24" w:rsidRDefault="00583B24" w:rsidP="00583B24"/>
    <w:p w14:paraId="3F21DE9E" w14:textId="77777777" w:rsidR="00583B24" w:rsidRDefault="00583B24" w:rsidP="00583B24"/>
    <w:p w14:paraId="2DF33BD9" w14:textId="77777777" w:rsidR="00FA1DDA" w:rsidRDefault="00FA1DDA" w:rsidP="00583B24"/>
    <w:p w14:paraId="11663BC7" w14:textId="3FE9F5D3" w:rsidR="00583B24" w:rsidRDefault="00583B24" w:rsidP="00EB5186">
      <w:pPr>
        <w:pStyle w:val="ny-numbering-assessment"/>
        <w:numPr>
          <w:ilvl w:val="1"/>
          <w:numId w:val="7"/>
        </w:numPr>
      </w:pPr>
      <w:r>
        <w:lastRenderedPageBreak/>
        <w:t xml:space="preserve">In nearby Wyoming County, the sales tax rate </w:t>
      </w:r>
      <w:proofErr w:type="gramStart"/>
      <w:r>
        <w:t xml:space="preserve">is </w:t>
      </w:r>
      <w:proofErr w:type="gramEnd"/>
      <m:oMath>
        <m:r>
          <w:rPr>
            <w:rFonts w:ascii="Cambria Math" w:hAnsi="Cambria Math"/>
          </w:rPr>
          <m:t>8%</m:t>
        </m:r>
      </m:oMath>
      <w:r>
        <w:t xml:space="preserve">.  If you were to create an equation, graph, and table for this tax rate (similar to </w:t>
      </w:r>
      <w:r w:rsidRPr="00C17B5E">
        <w:t>part</w:t>
      </w:r>
      <w:r w:rsidR="0013467E">
        <w:t>s</w:t>
      </w:r>
      <w:r w:rsidRPr="00C17B5E">
        <w:t xml:space="preserve"> </w:t>
      </w:r>
      <w:r w:rsidR="00EB5186" w:rsidRPr="00C17B5E">
        <w:t>(</w:t>
      </w:r>
      <w:r w:rsidR="002219F1">
        <w:t>b</w:t>
      </w:r>
      <w:r w:rsidR="00EB5186" w:rsidRPr="00C17B5E">
        <w:t>)</w:t>
      </w:r>
      <w:r w:rsidRPr="00C17B5E">
        <w:t xml:space="preserve">, </w:t>
      </w:r>
      <w:r w:rsidR="00EB5186" w:rsidRPr="00C17B5E">
        <w:t>(</w:t>
      </w:r>
      <w:r w:rsidR="002219F1">
        <w:t>c</w:t>
      </w:r>
      <w:r w:rsidR="00EB5186" w:rsidRPr="00C17B5E">
        <w:t>),</w:t>
      </w:r>
      <w:r w:rsidRPr="00C17B5E">
        <w:t xml:space="preserve"> and </w:t>
      </w:r>
      <w:r w:rsidR="00EB5186" w:rsidRPr="00C17B5E">
        <w:t>(</w:t>
      </w:r>
      <w:r w:rsidRPr="00C17B5E">
        <w:t>d</w:t>
      </w:r>
      <w:r w:rsidR="00EB5186" w:rsidRPr="00C17B5E">
        <w:t>)</w:t>
      </w:r>
      <w:r w:rsidR="0013467E">
        <w:t xml:space="preserve"> above</w:t>
      </w:r>
      <w:r w:rsidRPr="00C17B5E">
        <w:t>)</w:t>
      </w:r>
      <w:r>
        <w:t xml:space="preserve">, what would the points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0, 0</m:t>
            </m:r>
          </m:e>
        </m:d>
      </m:oMath>
      <w:r>
        <w:rPr>
          <w:rFonts w:eastAsiaTheme="minorEastAsia"/>
        </w:rPr>
        <w:t xml:space="preserve"> </w:t>
      </w:r>
      <w:r>
        <w:t xml:space="preserve">and </w:t>
      </w:r>
      <m:oMath>
        <m:r>
          <w:rPr>
            <w:rFonts w:ascii="Cambria Math" w:hAnsi="Cambria Math"/>
          </w:rPr>
          <m:t>(1, 0.08)</m:t>
        </m:r>
      </m:oMath>
      <w:r>
        <w:t xml:space="preserve"> represent?  Explain their meaning in the context of this situation.</w:t>
      </w:r>
    </w:p>
    <w:p w14:paraId="1A0FF5BF" w14:textId="0D888496" w:rsidR="00583B24" w:rsidRDefault="00FA1DDA" w:rsidP="00583B24">
      <w:r w:rsidRPr="00FA1DDA">
        <w:rPr>
          <w:noProof/>
        </w:rPr>
        <w:drawing>
          <wp:anchor distT="0" distB="0" distL="114300" distR="114300" simplePos="0" relativeHeight="251662336" behindDoc="1" locked="0" layoutInCell="1" allowOverlap="1" wp14:anchorId="63FBBBD5" wp14:editId="202EC683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255895" cy="2058035"/>
            <wp:effectExtent l="0" t="0" r="1905" b="0"/>
            <wp:wrapTight wrapText="bothSides">
              <wp:wrapPolygon edited="0">
                <wp:start x="0" y="0"/>
                <wp:lineTo x="0" y="21393"/>
                <wp:lineTo x="21530" y="21393"/>
                <wp:lineTo x="2153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3598E" w14:textId="77777777" w:rsidR="00583B24" w:rsidRDefault="00583B24" w:rsidP="00583B24"/>
    <w:p w14:paraId="259F8D21" w14:textId="77777777" w:rsidR="00583B24" w:rsidRDefault="00583B24" w:rsidP="00583B24"/>
    <w:p w14:paraId="71A48F47" w14:textId="58ABF46C" w:rsidR="00FA1DDA" w:rsidRDefault="00422F67" w:rsidP="00583B24">
      <w:r w:rsidRPr="00422F67">
        <w:rPr>
          <w:noProof/>
        </w:rPr>
        <w:drawing>
          <wp:anchor distT="0" distB="0" distL="114300" distR="114300" simplePos="0" relativeHeight="251673600" behindDoc="0" locked="0" layoutInCell="1" allowOverlap="1" wp14:anchorId="1D048866" wp14:editId="3D82611D">
            <wp:simplePos x="0" y="0"/>
            <wp:positionH relativeFrom="column">
              <wp:posOffset>2086610</wp:posOffset>
            </wp:positionH>
            <wp:positionV relativeFrom="paragraph">
              <wp:posOffset>77470</wp:posOffset>
            </wp:positionV>
            <wp:extent cx="72390" cy="76200"/>
            <wp:effectExtent l="0" t="0" r="381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9974B" w14:textId="3FB688D4" w:rsidR="00FA1DDA" w:rsidRDefault="00FA1DDA" w:rsidP="00583B24"/>
    <w:p w14:paraId="5DCE05DD" w14:textId="026369E3" w:rsidR="00FA1DDA" w:rsidRDefault="00FA1DDA" w:rsidP="00583B24"/>
    <w:p w14:paraId="74F5FE3B" w14:textId="093B6FC3" w:rsidR="00583B24" w:rsidRDefault="00583B24" w:rsidP="00583B24"/>
    <w:p w14:paraId="1C271612" w14:textId="64A90C2D" w:rsidR="00583B24" w:rsidRDefault="00583B24" w:rsidP="00FA1DDA">
      <w:pPr>
        <w:pStyle w:val="ny-numbering-assessment"/>
        <w:numPr>
          <w:ilvl w:val="1"/>
          <w:numId w:val="7"/>
        </w:numPr>
      </w:pPr>
      <w:r>
        <w:t xml:space="preserve">A customer returns an item to a toy store in Wyoming County.  The toy store has another location in Allegany County, and the customer shops at both locations.  The customer’s receipt shows </w:t>
      </w:r>
      <m:oMath>
        <m:r>
          <w:rPr>
            <w:rFonts w:ascii="Cambria Math" w:hAnsi="Cambria Math"/>
          </w:rPr>
          <m:t>$2.12</m:t>
        </m:r>
      </m:oMath>
      <w:r>
        <w:t xml:space="preserve"> tax was </w:t>
      </w:r>
      <w:r w:rsidR="0013467E">
        <w:t xml:space="preserve">charged </w:t>
      </w:r>
      <w:r>
        <w:t xml:space="preserve">on </w:t>
      </w:r>
      <w:proofErr w:type="gramStart"/>
      <w:r>
        <w:t>a</w:t>
      </w:r>
      <w:proofErr w:type="gramEnd"/>
      <w:r>
        <w:t xml:space="preserve"> </w:t>
      </w:r>
      <m:oMath>
        <m:r>
          <w:rPr>
            <w:rFonts w:ascii="Cambria Math" w:hAnsi="Cambria Math"/>
          </w:rPr>
          <m:t>$24.99</m:t>
        </m:r>
      </m:oMath>
      <w:r>
        <w:t xml:space="preserve"> item.  Was the item purcha</w:t>
      </w:r>
      <w:r w:rsidR="00A85025">
        <w:t>sed at the Wyoming County store</w:t>
      </w:r>
      <w:r>
        <w:t xml:space="preserve"> or the Allegany County store?  Explain and justify your answer by showing your math work.</w:t>
      </w:r>
    </w:p>
    <w:p w14:paraId="2286751A" w14:textId="28815063" w:rsidR="00583B24" w:rsidRDefault="00FA1DDA" w:rsidP="00FA1DDA">
      <w:pPr>
        <w:spacing w:line="240" w:lineRule="auto"/>
        <w:jc w:val="center"/>
        <w:rPr>
          <w:color w:val="FF0000"/>
        </w:rPr>
      </w:pPr>
      <w:r w:rsidRPr="00FA1DDA"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0B67D52B" wp14:editId="4DD460FD">
            <wp:simplePos x="0" y="0"/>
            <wp:positionH relativeFrom="column">
              <wp:posOffset>1092200</wp:posOffset>
            </wp:positionH>
            <wp:positionV relativeFrom="paragraph">
              <wp:posOffset>1219200</wp:posOffset>
            </wp:positionV>
            <wp:extent cx="4050030" cy="403860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DDA">
        <w:rPr>
          <w:noProof/>
        </w:rPr>
        <w:drawing>
          <wp:inline distT="0" distB="0" distL="0" distR="0" wp14:anchorId="060C3819" wp14:editId="6799A060">
            <wp:extent cx="5139690" cy="1289450"/>
            <wp:effectExtent l="0" t="0" r="381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00" cy="12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26CA" w14:textId="0E09C96F" w:rsidR="00FA1DDA" w:rsidRDefault="00FA1DDA" w:rsidP="00FA1DDA">
      <w:pPr>
        <w:spacing w:line="240" w:lineRule="auto"/>
        <w:jc w:val="center"/>
        <w:rPr>
          <w:color w:val="FF0000"/>
        </w:rPr>
      </w:pPr>
    </w:p>
    <w:p w14:paraId="1B4721A4" w14:textId="77777777" w:rsidR="00583B24" w:rsidRDefault="00583B24" w:rsidP="00583B24">
      <w:pPr>
        <w:spacing w:line="240" w:lineRule="auto"/>
        <w:rPr>
          <w:color w:val="FF0000"/>
        </w:rPr>
      </w:pPr>
    </w:p>
    <w:p w14:paraId="12E25717" w14:textId="77777777" w:rsidR="00583B24" w:rsidRDefault="00583B24" w:rsidP="00583B24">
      <w:pPr>
        <w:spacing w:line="240" w:lineRule="auto"/>
        <w:rPr>
          <w:color w:val="FF0000"/>
        </w:rPr>
      </w:pPr>
    </w:p>
    <w:p w14:paraId="1033BDEA" w14:textId="77777777" w:rsidR="00583B24" w:rsidRDefault="00583B24" w:rsidP="00583B24">
      <w:pPr>
        <w:spacing w:line="240" w:lineRule="auto"/>
        <w:rPr>
          <w:b/>
        </w:rPr>
      </w:pPr>
    </w:p>
    <w:p w14:paraId="2C096219" w14:textId="77777777" w:rsidR="00583B24" w:rsidRDefault="00583B24" w:rsidP="00583B24">
      <w:pPr>
        <w:spacing w:line="240" w:lineRule="auto"/>
        <w:rPr>
          <w:b/>
        </w:rPr>
      </w:pPr>
    </w:p>
    <w:p w14:paraId="6040750F" w14:textId="23D7A4C8" w:rsidR="003C68DF" w:rsidRDefault="003C68DF">
      <w:pPr>
        <w:rPr>
          <w:color w:val="231F20"/>
        </w:rPr>
      </w:pPr>
      <w:r>
        <w:br w:type="page"/>
      </w:r>
    </w:p>
    <w:p w14:paraId="00C52FDB" w14:textId="662FB018" w:rsidR="00583B24" w:rsidRDefault="00583B24" w:rsidP="000D09C0">
      <w:pPr>
        <w:pStyle w:val="ny-numbering-assessment"/>
      </w:pPr>
      <w:r>
        <w:lastRenderedPageBreak/>
        <w:t xml:space="preserve">Amy is baking her famous pies to sell at the Town Fall Festival.  She uses </w:t>
      </w:r>
      <m:oMath>
        <m:r>
          <w:rPr>
            <w:rFonts w:ascii="Cambria Math" w:hAnsi="Cambria Math"/>
          </w:rPr>
          <m:t>32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D09C0">
        <w:rPr>
          <w:rFonts w:eastAsiaTheme="minorEastAsia"/>
        </w:rPr>
        <w:t xml:space="preserve"> cups of flour for every </w:t>
      </w:r>
      <m:oMath>
        <m:r>
          <w:rPr>
            <w:rFonts w:ascii="Cambria Math" w:eastAsiaTheme="minorEastAsia" w:hAnsi="Cambria Math"/>
          </w:rPr>
          <m:t>10</m:t>
        </m:r>
      </m:oMath>
      <w:r w:rsidRPr="000D09C0">
        <w:rPr>
          <w:rFonts w:eastAsiaTheme="minorEastAsia"/>
        </w:rPr>
        <w:t xml:space="preserve"> cups of sugar in order to make a dozen pies.  </w:t>
      </w:r>
      <w:r>
        <w:t xml:space="preserve">Answer the following questions below and show your work.  </w:t>
      </w:r>
    </w:p>
    <w:p w14:paraId="4E837FA1" w14:textId="77777777" w:rsidR="000D09C0" w:rsidRDefault="000D09C0" w:rsidP="000D09C0">
      <w:pPr>
        <w:pStyle w:val="ny-numbering-assessment"/>
        <w:numPr>
          <w:ilvl w:val="0"/>
          <w:numId w:val="0"/>
        </w:numPr>
        <w:ind w:left="720"/>
      </w:pPr>
    </w:p>
    <w:p w14:paraId="27C9A047" w14:textId="4C443BA3" w:rsidR="00583B24" w:rsidRDefault="00583B24" w:rsidP="00583B24">
      <w:pPr>
        <w:pStyle w:val="ny-numbering-assessment"/>
        <w:numPr>
          <w:ilvl w:val="1"/>
          <w:numId w:val="12"/>
        </w:numPr>
        <w:ind w:left="720"/>
      </w:pPr>
      <w:r>
        <w:t xml:space="preserve">Write an equation, in terms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f</m:t>
        </m:r>
      </m:oMath>
      <w:r w:rsidR="00A85025" w:rsidRPr="00A85025">
        <w:rPr>
          <w:rFonts w:eastAsiaTheme="minorEastAsia"/>
        </w:rPr>
        <w:t>,</w:t>
      </w:r>
      <w:r>
        <w:t xml:space="preserve"> representing the relationship between the number of cups of flour used and the number of cups of sugar used to make the pies. </w:t>
      </w:r>
    </w:p>
    <w:p w14:paraId="7D1694B7" w14:textId="77777777" w:rsidR="00583B24" w:rsidRDefault="00583B24" w:rsidP="00583B24">
      <w:pPr>
        <w:pStyle w:val="ny-numbering-assessment"/>
        <w:numPr>
          <w:ilvl w:val="0"/>
          <w:numId w:val="0"/>
        </w:numPr>
        <w:ind w:left="720"/>
      </w:pPr>
    </w:p>
    <w:p w14:paraId="66541C6A" w14:textId="685B75C3" w:rsidR="00583B24" w:rsidRDefault="00FA1DDA" w:rsidP="00583B24">
      <w:pPr>
        <w:pStyle w:val="ny-numbering-assessment"/>
        <w:numPr>
          <w:ilvl w:val="0"/>
          <w:numId w:val="0"/>
        </w:numPr>
        <w:ind w:left="720"/>
      </w:pPr>
      <w:r w:rsidRPr="00FA1DDA">
        <w:rPr>
          <w:noProof/>
        </w:rPr>
        <w:drawing>
          <wp:anchor distT="0" distB="0" distL="114300" distR="114300" simplePos="0" relativeHeight="251661312" behindDoc="1" locked="0" layoutInCell="1" allowOverlap="1" wp14:anchorId="203E4D4D" wp14:editId="0BAA743F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248400" cy="1258590"/>
            <wp:effectExtent l="0" t="0" r="0" b="0"/>
            <wp:wrapTight wrapText="bothSides">
              <wp:wrapPolygon edited="0">
                <wp:start x="0" y="0"/>
                <wp:lineTo x="0" y="21251"/>
                <wp:lineTo x="21534" y="21251"/>
                <wp:lineTo x="2153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2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55D90" w14:textId="696D2A1F" w:rsidR="00583B24" w:rsidRDefault="00583B24" w:rsidP="00583B24">
      <w:pPr>
        <w:pStyle w:val="ny-numbering-assessment"/>
        <w:numPr>
          <w:ilvl w:val="1"/>
          <w:numId w:val="12"/>
        </w:numPr>
        <w:ind w:left="720"/>
      </w:pPr>
      <w:r>
        <w:t>Write the constant of proportionality as a percent.  Explain what it means in the context of this situation.</w:t>
      </w:r>
    </w:p>
    <w:p w14:paraId="7CE31BE0" w14:textId="1BF5DEED" w:rsidR="00583B24" w:rsidRDefault="00FA1DDA" w:rsidP="00583B24">
      <w:pPr>
        <w:pStyle w:val="ny-numbering-assessment"/>
        <w:numPr>
          <w:ilvl w:val="0"/>
          <w:numId w:val="0"/>
        </w:numPr>
        <w:ind w:left="360" w:hanging="360"/>
      </w:pPr>
      <w:r w:rsidRPr="00FA1DDA">
        <w:rPr>
          <w:noProof/>
        </w:rPr>
        <w:drawing>
          <wp:anchor distT="0" distB="0" distL="114300" distR="114300" simplePos="0" relativeHeight="251667456" behindDoc="1" locked="0" layoutInCell="1" allowOverlap="1" wp14:anchorId="0E6073D2" wp14:editId="253A418C">
            <wp:simplePos x="0" y="0"/>
            <wp:positionH relativeFrom="margin">
              <wp:posOffset>452120</wp:posOffset>
            </wp:positionH>
            <wp:positionV relativeFrom="paragraph">
              <wp:posOffset>147955</wp:posOffset>
            </wp:positionV>
            <wp:extent cx="5976620" cy="1767205"/>
            <wp:effectExtent l="0" t="0" r="5080" b="4445"/>
            <wp:wrapTight wrapText="bothSides">
              <wp:wrapPolygon edited="0">
                <wp:start x="0" y="0"/>
                <wp:lineTo x="0" y="21421"/>
                <wp:lineTo x="21550" y="21421"/>
                <wp:lineTo x="2155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73FC9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2256D6D7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787CC141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650EE1EF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06FE6977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6920B353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268C60BA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726796C9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0B108759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14250B38" w14:textId="77777777" w:rsidR="00FA1DDA" w:rsidRDefault="00FA1DDA" w:rsidP="00FA1DDA">
      <w:pPr>
        <w:pStyle w:val="ny-numbering-assessment"/>
        <w:numPr>
          <w:ilvl w:val="0"/>
          <w:numId w:val="0"/>
        </w:numPr>
      </w:pPr>
    </w:p>
    <w:p w14:paraId="570E2C31" w14:textId="758AC465" w:rsidR="00583B24" w:rsidRDefault="00583B24" w:rsidP="00FA1DDA">
      <w:pPr>
        <w:pStyle w:val="ny-numbering-assessment"/>
        <w:numPr>
          <w:ilvl w:val="0"/>
          <w:numId w:val="0"/>
        </w:numPr>
      </w:pPr>
    </w:p>
    <w:p w14:paraId="55C23A74" w14:textId="4701F0C7" w:rsidR="00583B24" w:rsidRDefault="00583B24" w:rsidP="00583B24">
      <w:pPr>
        <w:pStyle w:val="ny-numbering-assessment"/>
        <w:numPr>
          <w:ilvl w:val="1"/>
          <w:numId w:val="12"/>
        </w:numPr>
        <w:ind w:left="720"/>
      </w:pPr>
      <w:r>
        <w:t xml:space="preserve">To help sell more pies at the festival, Amy set the price for one pie </w:t>
      </w:r>
      <w:r w:rsidR="00A85025">
        <w:t>at</w:t>
      </w:r>
      <w:r>
        <w:t xml:space="preserve"> </w:t>
      </w:r>
      <m:oMath>
        <m:r>
          <w:rPr>
            <w:rFonts w:ascii="Cambria Math" w:hAnsi="Cambria Math"/>
          </w:rPr>
          <m:t>40%</m:t>
        </m:r>
      </m:oMath>
      <w:r>
        <w:rPr>
          <w:rFonts w:eastAsiaTheme="minorEastAsia"/>
        </w:rPr>
        <w:t xml:space="preserve"> </w:t>
      </w:r>
      <w:r>
        <w:t xml:space="preserve">less than what it would cost at her bakery.  </w:t>
      </w:r>
      <w:r w:rsidR="009B2D65">
        <w:t>At the festival, s</w:t>
      </w:r>
      <w:r>
        <w:t>he posts a sign that reads, “Amy’s Famous Pies</w:t>
      </w:r>
      <w:r w:rsidR="001634D2">
        <w:t>—O</w:t>
      </w:r>
      <w:r>
        <w:t xml:space="preserve">nly </w:t>
      </w:r>
      <m:oMath>
        <m:r>
          <w:rPr>
            <w:rFonts w:ascii="Cambria Math" w:hAnsi="Cambria Math"/>
          </w:rPr>
          <m:t>$9.00</m:t>
        </m:r>
      </m:oMath>
      <w:r>
        <w:t>/</w:t>
      </w:r>
      <w:r w:rsidR="004714F8">
        <w:t>P</w:t>
      </w:r>
      <w:r>
        <w:t>ie!”  Using this information, wh</w:t>
      </w:r>
      <w:r w:rsidR="00E320A5">
        <w:t xml:space="preserve">at is the price of one pie </w:t>
      </w:r>
      <w:r>
        <w:t>at the bakery?</w:t>
      </w:r>
    </w:p>
    <w:p w14:paraId="17494823" w14:textId="12338705" w:rsidR="00583B24" w:rsidRPr="0069604E" w:rsidRDefault="00FA1DDA" w:rsidP="00583B24">
      <w:pPr>
        <w:pStyle w:val="ny-numbering-assessment"/>
        <w:numPr>
          <w:ilvl w:val="0"/>
          <w:numId w:val="0"/>
        </w:numPr>
        <w:ind w:left="720"/>
      </w:pPr>
      <w:r w:rsidRPr="00FA1DDA">
        <w:rPr>
          <w:noProof/>
        </w:rPr>
        <w:drawing>
          <wp:anchor distT="0" distB="0" distL="114300" distR="114300" simplePos="0" relativeHeight="251670528" behindDoc="1" locked="0" layoutInCell="1" allowOverlap="1" wp14:anchorId="39FEAF6A" wp14:editId="46F1553A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4138930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474" y="21443"/>
                <wp:lineTo x="21474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3941" r="3605" b="7310"/>
                    <a:stretch/>
                  </pic:blipFill>
                  <pic:spPr bwMode="auto">
                    <a:xfrm>
                      <a:off x="0" y="0"/>
                      <a:ext cx="413893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131F1" w14:textId="088284F6" w:rsidR="00583B24" w:rsidRDefault="00583B24" w:rsidP="00583B24">
      <w:pPr>
        <w:spacing w:line="240" w:lineRule="auto"/>
        <w:rPr>
          <w:b/>
        </w:rPr>
      </w:pPr>
    </w:p>
    <w:p w14:paraId="38C5D27A" w14:textId="25354A54" w:rsidR="00583B24" w:rsidRDefault="00583B24" w:rsidP="00583B24">
      <w:pPr>
        <w:spacing w:line="240" w:lineRule="auto"/>
        <w:rPr>
          <w:b/>
        </w:rPr>
      </w:pPr>
    </w:p>
    <w:p w14:paraId="182869C4" w14:textId="77777777" w:rsidR="00583B24" w:rsidRDefault="00583B24" w:rsidP="00583B24">
      <w:pPr>
        <w:spacing w:line="240" w:lineRule="auto"/>
        <w:rPr>
          <w:b/>
        </w:rPr>
      </w:pPr>
    </w:p>
    <w:p w14:paraId="616E36B4" w14:textId="77777777" w:rsidR="00583B24" w:rsidRDefault="00583B24" w:rsidP="00583B24">
      <w:pPr>
        <w:spacing w:line="240" w:lineRule="auto"/>
        <w:rPr>
          <w:b/>
        </w:rPr>
      </w:pPr>
    </w:p>
    <w:p w14:paraId="5C358190" w14:textId="77777777" w:rsidR="00583B24" w:rsidRDefault="00583B24" w:rsidP="00583B24">
      <w:pPr>
        <w:spacing w:line="240" w:lineRule="auto"/>
        <w:rPr>
          <w:b/>
        </w:rPr>
      </w:pPr>
      <w:bookmarkStart w:id="0" w:name="_GoBack"/>
      <w:bookmarkEnd w:id="0"/>
    </w:p>
    <w:sectPr w:rsidR="00583B24" w:rsidSect="003416AF">
      <w:headerReference w:type="default" r:id="rId24"/>
      <w:footerReference w:type="default" r:id="rId25"/>
      <w:type w:val="continuous"/>
      <w:pgSz w:w="12240" w:h="15840"/>
      <w:pgMar w:top="1920" w:right="1600" w:bottom="1200" w:left="800" w:header="553" w:footer="1606" w:gutter="0"/>
      <w:pgNumType w:start="16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47A6BD" w14:textId="77777777" w:rsidR="004048F9" w:rsidRDefault="004048F9">
      <w:pPr>
        <w:spacing w:after="0" w:line="240" w:lineRule="auto"/>
      </w:pPr>
      <w:r>
        <w:separator/>
      </w:r>
    </w:p>
  </w:endnote>
  <w:endnote w:type="continuationSeparator" w:id="0">
    <w:p w14:paraId="0430CE71" w14:textId="77777777" w:rsidR="004048F9" w:rsidRDefault="00404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0CE86" w14:textId="1F2B23A0" w:rsidR="00561D13" w:rsidRPr="00561811" w:rsidRDefault="00052901" w:rsidP="005618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0EC1606" wp14:editId="3C15C609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BE77E8B" w14:textId="77777777" w:rsidR="00052901" w:rsidRDefault="00052901" w:rsidP="0005290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Module 4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B20C7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Percent and Proportional Relationships</w:t>
                          </w:r>
                        </w:p>
                        <w:p w14:paraId="4AEE5910" w14:textId="307EE6EC" w:rsidR="00052901" w:rsidRPr="002273E5" w:rsidRDefault="00052901" w:rsidP="0005290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16F1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10/18/14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34DB87FD" w14:textId="77777777" w:rsidR="00052901" w:rsidRPr="002273E5" w:rsidRDefault="00052901" w:rsidP="0005290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EC160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93.1pt;margin-top:31.25pt;width:293.4pt;height:24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" filled="f" stroked="f">
              <v:textbox inset="0,0,0,0">
                <w:txbxContent>
                  <w:p w14:paraId="0BE77E8B" w14:textId="77777777" w:rsidR="00052901" w:rsidRDefault="00052901" w:rsidP="00052901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Module 4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B20C7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Percent and Proportional Relationships</w:t>
                    </w:r>
                  </w:p>
                  <w:p w14:paraId="4AEE5910" w14:textId="307EE6EC" w:rsidR="00052901" w:rsidRPr="002273E5" w:rsidRDefault="00052901" w:rsidP="00052901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16F1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10/18/14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34DB87FD" w14:textId="77777777" w:rsidR="00052901" w:rsidRPr="002273E5" w:rsidRDefault="00052901" w:rsidP="0005290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A5B29A7" wp14:editId="0659B21B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1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2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E63DEE" id="Group 23" o:spid="_x0000_s1026" style="position:absolute;margin-left:86.45pt;margin-top:30.4pt;width:6.55pt;height:21.35pt;z-index:2516643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CkPHxNXAMAAOwHAAAO&#10;AAAAAAAAAAAAAAAAAC4CAABkcnMvZTJvRG9jLnhtbFBLAQItABQABgAIAAAAIQDtJyRb3wAAAAoB&#10;AAAPAAAAAAAAAAAAAAAAALYFAABkcnMvZG93bnJldi54bWxQSwUGAAAAAAQABADzAAAAwg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hfMAA&#10;AADbAAAADwAAAGRycy9kb3ducmV2LnhtbESP3YrCMBCF7xd8hzCCN4umuuBPNYoIgle6Vh9gbMam&#10;2ExKE7W+vVkQ9vJwfj7OYtXaSjyo8aVjBcNBAoI4d7rkQsH5tO1PQfiArLFyTApe5GG17HwtMNXu&#10;yUd6ZKEQcYR9igpMCHUqpc8NWfQDVxNH7+oaiyHKppC6wWcct5UcJclYWiw5EgzWtDGU37K7jZCf&#10;w+/+lc325mK/DSFnY2w3SvW67XoOIlAb/sOf9k4rGE3g7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OhfM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1" locked="0" layoutInCell="1" allowOverlap="1" wp14:anchorId="3A125F65" wp14:editId="6DE27843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42C82A0" wp14:editId="5A9BF756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2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8A779" w14:textId="77777777" w:rsidR="00052901" w:rsidRPr="00B81D46" w:rsidRDefault="00052901" w:rsidP="0005290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2C82A0" id="Text Box 154" o:spid="_x0000_s1032" type="#_x0000_t202" style="position:absolute;margin-left:294.95pt;margin-top:59.65pt;width:273.4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Jl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UzViZb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5218A779" w14:textId="77777777" w:rsidR="00052901" w:rsidRPr="00B81D46" w:rsidRDefault="00052901" w:rsidP="0005290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72576" behindDoc="1" locked="0" layoutInCell="1" allowOverlap="1" wp14:anchorId="2C6C7576" wp14:editId="57E2F3D3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4" name="Picture 34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B0DC31" wp14:editId="73FC04E9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9AEAD" w14:textId="77777777" w:rsidR="00052901" w:rsidRPr="006A4B5D" w:rsidRDefault="00052901" w:rsidP="0005290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3416A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175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B0DC31" id="Text Box 37" o:spid="_x0000_s1033" type="#_x0000_t202" style="position:absolute;margin-left:519.9pt;margin-top:37.65pt;width:19.8pt;height:13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mA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DPg+YCyAgAAsQ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14:paraId="5099AEAD" w14:textId="77777777" w:rsidR="00052901" w:rsidRPr="006A4B5D" w:rsidRDefault="00052901" w:rsidP="0005290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3416A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175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D6471">
      <w:rPr>
        <w:noProof/>
        <w:color w:val="76923C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65558EE" wp14:editId="334166B9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2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0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0E2C1F" id="Group 25" o:spid="_x0000_s1026" style="position:absolute;margin-left:515.7pt;margin-top:51.1pt;width:28.8pt;height:7.05pt;z-index:251670528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iGZg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Bt&#10;lMiG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6n8EA&#10;AADbAAAADwAAAGRycy9kb3ducmV2LnhtbERPy2rCQBTdF/yH4Qpuik60UCQ6ihEKhRZf0f01c02i&#10;mTshM43x751FweXhvOfLzlSipcaVlhWMRxEI4szqknMFx/RrOAXhPLLGyjIpeJCD5aL3NsdY2zvv&#10;qT34XIQQdjEqKLyvYyldVpBBN7I1ceAutjHoA2xyqRu8h3BTyUkUfUqDJYeGAmtaF5TdDn9GQbL7&#10;TdvkfUppst+crm57xtvPWalBv1vNQHjq/Ev87/7WCj7C+vA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Op/BAAAA2wAAAA8AAAAAAAAAAAAAAAAAmAIAAGRycy9kb3du&#10;cmV2LnhtbFBLBQYAAAAABAAEAPUAAACG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F0E8CE3" wp14:editId="1C3FDDD3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B34D51" id="Group 12" o:spid="_x0000_s1026" style="position:absolute;margin-left:-.15pt;margin-top:20.35pt;width:492.4pt;height:.1pt;z-index:251665408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QeLEPm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D78QA&#10;AADbAAAADwAAAGRycy9kb3ducmV2LnhtbESPT4vCMBTE78J+h/AWvGmqgkg1iiwIHrTgH/D6bJ5N&#10;1+alNNHW/fSbhQWPw8z8hlmsOluJJzW+dKxgNExAEOdOl1woOJ82gxkIH5A1Vo5JwYs8rJYfvQWm&#10;2rV8oOcxFCJC2KeowIRQp1L63JBFP3Q1cfRurrEYomwKqRtsI9xWcpwkU2mx5LhgsKYvQ/n9+LAK&#10;frb7yyy7nrNd9v26T0etuVXrg1L9z249BxGoC+/wf3urFUz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g+/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2D96C8" wp14:editId="44FE5A29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C6273" w14:textId="77777777" w:rsidR="00052901" w:rsidRPr="002273E5" w:rsidRDefault="00052901" w:rsidP="0005290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952049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proofErr w:type="gramStart"/>
                          <w:r w:rsidRPr="00952049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gramEnd"/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2D96C8" id="Text Box 19" o:spid="_x0000_s1034" type="#_x0000_t202" style="position:absolute;margin-left:-1.15pt;margin-top:63.5pt;width:165.6pt;height:7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pGsA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6vgKRrACAACyBQAADgAA&#10;AAAAAAAAAAAAAAAuAgAAZHJzL2Uyb0RvYy54bWxQSwECLQAUAAYACAAAACEA8gxw6d4AAAAKAQAA&#10;DwAAAAAAAAAAAAAAAAAKBQAAZHJzL2Rvd25yZXYueG1sUEsFBgAAAAAEAAQA8wAAABUGAAAAAA==&#10;" filled="f" stroked="f">
              <v:textbox inset="0,0,0,0">
                <w:txbxContent>
                  <w:p w14:paraId="4C1C6273" w14:textId="77777777" w:rsidR="00052901" w:rsidRPr="002273E5" w:rsidRDefault="00052901" w:rsidP="0005290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952049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proofErr w:type="gramStart"/>
                    <w:r w:rsidRPr="00952049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End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6CD5B920" wp14:editId="5E2BDF7C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100F4F" w14:textId="77777777" w:rsidR="004048F9" w:rsidRDefault="004048F9">
      <w:pPr>
        <w:spacing w:after="0" w:line="240" w:lineRule="auto"/>
      </w:pPr>
      <w:r>
        <w:separator/>
      </w:r>
    </w:p>
  </w:footnote>
  <w:footnote w:type="continuationSeparator" w:id="0">
    <w:p w14:paraId="77329C6B" w14:textId="77777777" w:rsidR="004048F9" w:rsidRDefault="00404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D05BA" w14:textId="77777777" w:rsidR="00561D13" w:rsidRDefault="00561D13" w:rsidP="002B63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03748AFE" wp14:editId="2127A2BF">
              <wp:simplePos x="0" y="0"/>
              <wp:positionH relativeFrom="column">
                <wp:posOffset>3082925</wp:posOffset>
              </wp:positionH>
              <wp:positionV relativeFrom="paragraph">
                <wp:posOffset>48895</wp:posOffset>
              </wp:positionV>
              <wp:extent cx="2599055" cy="228600"/>
              <wp:effectExtent l="0" t="0" r="10795" b="0"/>
              <wp:wrapThrough wrapText="bothSides">
                <wp:wrapPolygon edited="0">
                  <wp:start x="0" y="0"/>
                  <wp:lineTo x="0" y="19800"/>
                  <wp:lineTo x="21531" y="19800"/>
                  <wp:lineTo x="21531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D1464" w14:textId="1A6E0F87" w:rsidR="00561D13" w:rsidRPr="00701388" w:rsidRDefault="00561D13" w:rsidP="002B63E9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Mid-Module Assessment 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748AFE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242.75pt;margin-top:3.85pt;width:204.65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" filled="f" stroked="f">
              <v:textbox inset="6e-5mm,0,0,0">
                <w:txbxContent>
                  <w:p w14:paraId="0EED1464" w14:textId="1A6E0F87" w:rsidR="00561D13" w:rsidRPr="00701388" w:rsidRDefault="00561D13" w:rsidP="002B63E9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Mid-Module Assessment Task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39932395" wp14:editId="5CC8D39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3FAC6" w14:textId="7D31FB5C" w:rsidR="00561D13" w:rsidRPr="002273E5" w:rsidRDefault="00561D13" w:rsidP="002B63E9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32395" id="Text Box 41" o:spid="_x0000_s1027" type="#_x0000_t202" style="position:absolute;margin-left:459pt;margin-top:5.25pt;width:28.85pt;height:16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oLsAIAALE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K922gu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833FAC6" w14:textId="7D31FB5C" w:rsidR="00561D13" w:rsidRPr="002273E5" w:rsidRDefault="00561D13" w:rsidP="002B63E9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1F69EDC6" wp14:editId="3DD374F6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284B7B" w14:textId="77777777" w:rsidR="00561D13" w:rsidRPr="002273E5" w:rsidRDefault="00561D13" w:rsidP="002B63E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69EDC6" id="Text Box 42" o:spid="_x0000_s1028" type="#_x0000_t202" style="position:absolute;margin-left:8pt;margin-top:7.65pt;width:272.15pt;height:12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C9swIAALI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D9UeC9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D284B7B" w14:textId="77777777" w:rsidR="00561D13" w:rsidRPr="002273E5" w:rsidRDefault="00561D13" w:rsidP="002B63E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43AC566" wp14:editId="0DB3D790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DE48772" w14:textId="77777777" w:rsidR="00561D13" w:rsidRDefault="00561D13" w:rsidP="002B63E9">
                          <w:pPr>
                            <w:jc w:val="center"/>
                          </w:pPr>
                        </w:p>
                        <w:p w14:paraId="532D117B" w14:textId="77777777" w:rsidR="00561D13" w:rsidRDefault="00561D13" w:rsidP="002B63E9">
                          <w:pPr>
                            <w:jc w:val="center"/>
                          </w:pPr>
                        </w:p>
                        <w:p w14:paraId="03047933" w14:textId="77777777" w:rsidR="00561D13" w:rsidRDefault="00561D13" w:rsidP="002B63E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3AC566" id="Freeform 1" o:spid="_x0000_s1029" style="position:absolute;margin-left:2pt;margin-top:3.35pt;width:453.4pt;height:20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DE48772" w14:textId="77777777" w:rsidR="00561D13" w:rsidRDefault="00561D13" w:rsidP="002B63E9">
                    <w:pPr>
                      <w:jc w:val="center"/>
                    </w:pPr>
                  </w:p>
                  <w:p w14:paraId="532D117B" w14:textId="77777777" w:rsidR="00561D13" w:rsidRDefault="00561D13" w:rsidP="002B63E9">
                    <w:pPr>
                      <w:jc w:val="center"/>
                    </w:pPr>
                  </w:p>
                  <w:p w14:paraId="03047933" w14:textId="77777777" w:rsidR="00561D13" w:rsidRDefault="00561D13" w:rsidP="002B63E9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47616C61" wp14:editId="7F87A07F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DAA4103" w14:textId="77777777" w:rsidR="00561D13" w:rsidRDefault="00561D13" w:rsidP="002B63E9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616C61" id="Freeform 2" o:spid="_x0000_s1030" style="position:absolute;margin-left:458.45pt;margin-top:3.35pt;width:34.85pt;height:2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g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qmKGFx3YjsEcqrFP0VBq5c0CiEfHJIB9eXtaN+76jkDqm+NHA/&#10;AD300JBDY2MaUbzAAKMNg9/XDtNy6Nxo6MPQrpXltgB+30RVIz5BMc9LLLpmnf1ajh24mBi5jpco&#10;vPnYfYN6vup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FQ312C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DAA4103" w14:textId="77777777" w:rsidR="00561D13" w:rsidRDefault="00561D13" w:rsidP="002B63E9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1125317C" wp14:editId="5AE81393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39101B" id="Rectangle 38" o:spid="_x0000_s1026" style="position:absolute;margin-left:-39.95pt;margin-top:-26.65pt;width:612pt;height:89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shROa7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2821A828" w14:textId="77777777" w:rsidR="00561D13" w:rsidRPr="00015AD5" w:rsidRDefault="00561D13" w:rsidP="002B63E9">
    <w:pPr>
      <w:pStyle w:val="Header"/>
    </w:pPr>
  </w:p>
  <w:p w14:paraId="2E3CDC7A" w14:textId="77777777" w:rsidR="00561D13" w:rsidRPr="005920C2" w:rsidRDefault="00561D13" w:rsidP="002B63E9">
    <w:pPr>
      <w:pStyle w:val="Header"/>
    </w:pPr>
  </w:p>
  <w:p w14:paraId="6FE2F4E8" w14:textId="77777777" w:rsidR="00561D13" w:rsidRPr="006C5A78" w:rsidRDefault="00561D13" w:rsidP="002B63E9">
    <w:pPr>
      <w:pStyle w:val="Header"/>
    </w:pPr>
  </w:p>
  <w:p w14:paraId="62AC61D6" w14:textId="77777777" w:rsidR="00561D13" w:rsidRPr="002B63E9" w:rsidRDefault="00561D13" w:rsidP="002B63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0731E"/>
    <w:multiLevelType w:val="hybridMultilevel"/>
    <w:tmpl w:val="CB32E1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62718"/>
    <w:multiLevelType w:val="hybridMultilevel"/>
    <w:tmpl w:val="F98299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3650F3"/>
    <w:multiLevelType w:val="multilevel"/>
    <w:tmpl w:val="65109A08"/>
    <w:numStyleLink w:val="ny-lesson-numbered-list"/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2D857108"/>
    <w:multiLevelType w:val="hybridMultilevel"/>
    <w:tmpl w:val="AAD4125C"/>
    <w:lvl w:ilvl="0" w:tplc="41FA9E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1502FE"/>
    <w:multiLevelType w:val="multilevel"/>
    <w:tmpl w:val="0D689E9E"/>
    <w:styleLink w:val="ny-numbering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41790FCB"/>
    <w:multiLevelType w:val="multilevel"/>
    <w:tmpl w:val="D414BFEA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5514245E"/>
    <w:multiLevelType w:val="hybridMultilevel"/>
    <w:tmpl w:val="76BA52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ED601C4"/>
    <w:multiLevelType w:val="hybridMultilevel"/>
    <w:tmpl w:val="CB32E1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9E32A0"/>
    <w:multiLevelType w:val="hybridMultilevel"/>
    <w:tmpl w:val="76BA52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8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7B82"/>
    <w:rsid w:val="00013FCB"/>
    <w:rsid w:val="000151C3"/>
    <w:rsid w:val="00015BAE"/>
    <w:rsid w:val="00021A6D"/>
    <w:rsid w:val="0003054A"/>
    <w:rsid w:val="000340B4"/>
    <w:rsid w:val="00036CEB"/>
    <w:rsid w:val="00040BD3"/>
    <w:rsid w:val="00041BFD"/>
    <w:rsid w:val="00042A93"/>
    <w:rsid w:val="000440C1"/>
    <w:rsid w:val="00046D3F"/>
    <w:rsid w:val="000514CC"/>
    <w:rsid w:val="00052901"/>
    <w:rsid w:val="00055004"/>
    <w:rsid w:val="0005539F"/>
    <w:rsid w:val="00056710"/>
    <w:rsid w:val="00060D70"/>
    <w:rsid w:val="000614B1"/>
    <w:rsid w:val="0006236D"/>
    <w:rsid w:val="000650D8"/>
    <w:rsid w:val="000662F5"/>
    <w:rsid w:val="000741BE"/>
    <w:rsid w:val="00075C6E"/>
    <w:rsid w:val="0008226E"/>
    <w:rsid w:val="000826BE"/>
    <w:rsid w:val="00082ED5"/>
    <w:rsid w:val="00082F07"/>
    <w:rsid w:val="00087BF9"/>
    <w:rsid w:val="000963C4"/>
    <w:rsid w:val="000B02EC"/>
    <w:rsid w:val="000B0991"/>
    <w:rsid w:val="000B17D3"/>
    <w:rsid w:val="000C0A8D"/>
    <w:rsid w:val="000C1FCA"/>
    <w:rsid w:val="000C3173"/>
    <w:rsid w:val="000C518C"/>
    <w:rsid w:val="000C6963"/>
    <w:rsid w:val="000C761D"/>
    <w:rsid w:val="000C7912"/>
    <w:rsid w:val="000D09C0"/>
    <w:rsid w:val="000D5FE7"/>
    <w:rsid w:val="000D7E44"/>
    <w:rsid w:val="000E7800"/>
    <w:rsid w:val="000F6901"/>
    <w:rsid w:val="000F7A2B"/>
    <w:rsid w:val="00103A97"/>
    <w:rsid w:val="00105599"/>
    <w:rsid w:val="00106020"/>
    <w:rsid w:val="0010729D"/>
    <w:rsid w:val="001101FC"/>
    <w:rsid w:val="00112553"/>
    <w:rsid w:val="00116A9A"/>
    <w:rsid w:val="00117837"/>
    <w:rsid w:val="00121ECA"/>
    <w:rsid w:val="001223D7"/>
    <w:rsid w:val="0012506E"/>
    <w:rsid w:val="00127D70"/>
    <w:rsid w:val="00130993"/>
    <w:rsid w:val="00131FFA"/>
    <w:rsid w:val="0013467E"/>
    <w:rsid w:val="001362BF"/>
    <w:rsid w:val="001420D9"/>
    <w:rsid w:val="00142198"/>
    <w:rsid w:val="00151927"/>
    <w:rsid w:val="00151E7B"/>
    <w:rsid w:val="00161C21"/>
    <w:rsid w:val="001625A1"/>
    <w:rsid w:val="001634D2"/>
    <w:rsid w:val="00166701"/>
    <w:rsid w:val="00167D41"/>
    <w:rsid w:val="00172460"/>
    <w:rsid w:val="001762C8"/>
    <w:rsid w:val="001764B3"/>
    <w:rsid w:val="001768C7"/>
    <w:rsid w:val="00181838"/>
    <w:rsid w:val="001818F0"/>
    <w:rsid w:val="0018261B"/>
    <w:rsid w:val="00182B16"/>
    <w:rsid w:val="001862FA"/>
    <w:rsid w:val="00186A90"/>
    <w:rsid w:val="00190322"/>
    <w:rsid w:val="00193158"/>
    <w:rsid w:val="001A044A"/>
    <w:rsid w:val="001A69F1"/>
    <w:rsid w:val="001A6D21"/>
    <w:rsid w:val="001B07CF"/>
    <w:rsid w:val="001B1B04"/>
    <w:rsid w:val="001B4CD6"/>
    <w:rsid w:val="001C1F15"/>
    <w:rsid w:val="001C7361"/>
    <w:rsid w:val="001D60EC"/>
    <w:rsid w:val="001E22AC"/>
    <w:rsid w:val="001E43AD"/>
    <w:rsid w:val="001E4544"/>
    <w:rsid w:val="001E62F0"/>
    <w:rsid w:val="001E6D28"/>
    <w:rsid w:val="001F0D7E"/>
    <w:rsid w:val="001F11B4"/>
    <w:rsid w:val="001F1682"/>
    <w:rsid w:val="001F1C95"/>
    <w:rsid w:val="001F67D0"/>
    <w:rsid w:val="001F6FDC"/>
    <w:rsid w:val="00200AA8"/>
    <w:rsid w:val="00202640"/>
    <w:rsid w:val="00205424"/>
    <w:rsid w:val="0021127A"/>
    <w:rsid w:val="002113F3"/>
    <w:rsid w:val="00214158"/>
    <w:rsid w:val="00216971"/>
    <w:rsid w:val="00217F8A"/>
    <w:rsid w:val="00220C14"/>
    <w:rsid w:val="002219F1"/>
    <w:rsid w:val="0022291C"/>
    <w:rsid w:val="00222949"/>
    <w:rsid w:val="002252C5"/>
    <w:rsid w:val="002264C5"/>
    <w:rsid w:val="00227A04"/>
    <w:rsid w:val="002308A3"/>
    <w:rsid w:val="00231B89"/>
    <w:rsid w:val="00231C77"/>
    <w:rsid w:val="00235564"/>
    <w:rsid w:val="002369E6"/>
    <w:rsid w:val="00236F96"/>
    <w:rsid w:val="00237758"/>
    <w:rsid w:val="00240EC0"/>
    <w:rsid w:val="00241DE0"/>
    <w:rsid w:val="00242E49"/>
    <w:rsid w:val="00243876"/>
    <w:rsid w:val="002441FE"/>
    <w:rsid w:val="002448C2"/>
    <w:rsid w:val="00244BC4"/>
    <w:rsid w:val="00245880"/>
    <w:rsid w:val="00246111"/>
    <w:rsid w:val="0025077F"/>
    <w:rsid w:val="00252A3E"/>
    <w:rsid w:val="00256FBF"/>
    <w:rsid w:val="002609A0"/>
    <w:rsid w:val="002635F9"/>
    <w:rsid w:val="00265F73"/>
    <w:rsid w:val="00276D82"/>
    <w:rsid w:val="002823C1"/>
    <w:rsid w:val="0028284C"/>
    <w:rsid w:val="00285186"/>
    <w:rsid w:val="00285E0E"/>
    <w:rsid w:val="00290F56"/>
    <w:rsid w:val="0029115E"/>
    <w:rsid w:val="0029160D"/>
    <w:rsid w:val="002929D2"/>
    <w:rsid w:val="00293211"/>
    <w:rsid w:val="0029737A"/>
    <w:rsid w:val="002A1393"/>
    <w:rsid w:val="002A44CC"/>
    <w:rsid w:val="002A76EC"/>
    <w:rsid w:val="002A7B31"/>
    <w:rsid w:val="002B3837"/>
    <w:rsid w:val="002B40E9"/>
    <w:rsid w:val="002B63E9"/>
    <w:rsid w:val="002B75C6"/>
    <w:rsid w:val="002C2562"/>
    <w:rsid w:val="002C56F9"/>
    <w:rsid w:val="002C6BA9"/>
    <w:rsid w:val="002C6F93"/>
    <w:rsid w:val="002D1F1F"/>
    <w:rsid w:val="002D2BE1"/>
    <w:rsid w:val="002D2F62"/>
    <w:rsid w:val="002D367D"/>
    <w:rsid w:val="002D577A"/>
    <w:rsid w:val="002E03BC"/>
    <w:rsid w:val="002E1AAB"/>
    <w:rsid w:val="002E35EB"/>
    <w:rsid w:val="002E5B73"/>
    <w:rsid w:val="002E6CFA"/>
    <w:rsid w:val="002E753C"/>
    <w:rsid w:val="002F1A7B"/>
    <w:rsid w:val="002F2455"/>
    <w:rsid w:val="002F4B55"/>
    <w:rsid w:val="002F500C"/>
    <w:rsid w:val="002F675A"/>
    <w:rsid w:val="002F74E5"/>
    <w:rsid w:val="00302860"/>
    <w:rsid w:val="00304069"/>
    <w:rsid w:val="003051EA"/>
    <w:rsid w:val="00305DF2"/>
    <w:rsid w:val="00306A97"/>
    <w:rsid w:val="003135F8"/>
    <w:rsid w:val="00313843"/>
    <w:rsid w:val="00314681"/>
    <w:rsid w:val="003220FF"/>
    <w:rsid w:val="003239F0"/>
    <w:rsid w:val="0032572B"/>
    <w:rsid w:val="00325775"/>
    <w:rsid w:val="00325B75"/>
    <w:rsid w:val="0033420C"/>
    <w:rsid w:val="00334A20"/>
    <w:rsid w:val="003416AF"/>
    <w:rsid w:val="003425A6"/>
    <w:rsid w:val="00344B26"/>
    <w:rsid w:val="003452D4"/>
    <w:rsid w:val="00346D22"/>
    <w:rsid w:val="00347355"/>
    <w:rsid w:val="00347D24"/>
    <w:rsid w:val="00350C0E"/>
    <w:rsid w:val="003525BA"/>
    <w:rsid w:val="00356272"/>
    <w:rsid w:val="00356634"/>
    <w:rsid w:val="003578B1"/>
    <w:rsid w:val="003744D9"/>
    <w:rsid w:val="00380B56"/>
    <w:rsid w:val="00380FA9"/>
    <w:rsid w:val="0038450D"/>
    <w:rsid w:val="00384E82"/>
    <w:rsid w:val="00385363"/>
    <w:rsid w:val="00385D7A"/>
    <w:rsid w:val="00390081"/>
    <w:rsid w:val="003A1572"/>
    <w:rsid w:val="003A2C99"/>
    <w:rsid w:val="003B41AC"/>
    <w:rsid w:val="003B5569"/>
    <w:rsid w:val="003C045E"/>
    <w:rsid w:val="003C5760"/>
    <w:rsid w:val="003C602C"/>
    <w:rsid w:val="003C68DF"/>
    <w:rsid w:val="003C6C89"/>
    <w:rsid w:val="003C71EC"/>
    <w:rsid w:val="003C729E"/>
    <w:rsid w:val="003C7556"/>
    <w:rsid w:val="003D327D"/>
    <w:rsid w:val="003D5A1B"/>
    <w:rsid w:val="003D756C"/>
    <w:rsid w:val="003E3DB2"/>
    <w:rsid w:val="003E44BC"/>
    <w:rsid w:val="003E65B7"/>
    <w:rsid w:val="003E66BB"/>
    <w:rsid w:val="003F0BC1"/>
    <w:rsid w:val="003F1398"/>
    <w:rsid w:val="003F20B6"/>
    <w:rsid w:val="003F4615"/>
    <w:rsid w:val="003F4AA9"/>
    <w:rsid w:val="003F4B00"/>
    <w:rsid w:val="003F5680"/>
    <w:rsid w:val="003F769B"/>
    <w:rsid w:val="004048F9"/>
    <w:rsid w:val="00405210"/>
    <w:rsid w:val="00411D71"/>
    <w:rsid w:val="00412C55"/>
    <w:rsid w:val="00413BE9"/>
    <w:rsid w:val="00415779"/>
    <w:rsid w:val="00416F1B"/>
    <w:rsid w:val="00422F67"/>
    <w:rsid w:val="00423722"/>
    <w:rsid w:val="004269AD"/>
    <w:rsid w:val="00427034"/>
    <w:rsid w:val="00432EEE"/>
    <w:rsid w:val="00433EDE"/>
    <w:rsid w:val="00440CF6"/>
    <w:rsid w:val="00441D83"/>
    <w:rsid w:val="00442684"/>
    <w:rsid w:val="004507DB"/>
    <w:rsid w:val="004508CD"/>
    <w:rsid w:val="0045096C"/>
    <w:rsid w:val="00454299"/>
    <w:rsid w:val="00454EFA"/>
    <w:rsid w:val="00461111"/>
    <w:rsid w:val="00465D77"/>
    <w:rsid w:val="004714F8"/>
    <w:rsid w:val="00472E95"/>
    <w:rsid w:val="00475140"/>
    <w:rsid w:val="004763EC"/>
    <w:rsid w:val="00476870"/>
    <w:rsid w:val="00481326"/>
    <w:rsid w:val="00487C22"/>
    <w:rsid w:val="00491C70"/>
    <w:rsid w:val="00491F7E"/>
    <w:rsid w:val="00492D1B"/>
    <w:rsid w:val="004961FB"/>
    <w:rsid w:val="00496EEE"/>
    <w:rsid w:val="004A0F47"/>
    <w:rsid w:val="004A6ECC"/>
    <w:rsid w:val="004B1D62"/>
    <w:rsid w:val="004B7415"/>
    <w:rsid w:val="004C1E2C"/>
    <w:rsid w:val="004C2035"/>
    <w:rsid w:val="004C6BA7"/>
    <w:rsid w:val="004C75D4"/>
    <w:rsid w:val="004D201C"/>
    <w:rsid w:val="004D3EE8"/>
    <w:rsid w:val="004D6500"/>
    <w:rsid w:val="004F0998"/>
    <w:rsid w:val="004F1868"/>
    <w:rsid w:val="004F6AAB"/>
    <w:rsid w:val="00501B16"/>
    <w:rsid w:val="00512914"/>
    <w:rsid w:val="005156AD"/>
    <w:rsid w:val="00515CEB"/>
    <w:rsid w:val="0052261F"/>
    <w:rsid w:val="00525FD8"/>
    <w:rsid w:val="005319B0"/>
    <w:rsid w:val="00535FF9"/>
    <w:rsid w:val="0054554D"/>
    <w:rsid w:val="005532D9"/>
    <w:rsid w:val="00553927"/>
    <w:rsid w:val="00556816"/>
    <w:rsid w:val="005570D6"/>
    <w:rsid w:val="00561171"/>
    <w:rsid w:val="005615D3"/>
    <w:rsid w:val="00561811"/>
    <w:rsid w:val="00561D13"/>
    <w:rsid w:val="00567CC6"/>
    <w:rsid w:val="005728FF"/>
    <w:rsid w:val="00576066"/>
    <w:rsid w:val="005760E8"/>
    <w:rsid w:val="00582B3A"/>
    <w:rsid w:val="00583B24"/>
    <w:rsid w:val="0058694C"/>
    <w:rsid w:val="00591981"/>
    <w:rsid w:val="005920C2"/>
    <w:rsid w:val="00594DC8"/>
    <w:rsid w:val="005A02C1"/>
    <w:rsid w:val="005A3B86"/>
    <w:rsid w:val="005A5273"/>
    <w:rsid w:val="005A6484"/>
    <w:rsid w:val="005B6379"/>
    <w:rsid w:val="005C0D38"/>
    <w:rsid w:val="005C109C"/>
    <w:rsid w:val="005C1677"/>
    <w:rsid w:val="005C3C78"/>
    <w:rsid w:val="005C4DFF"/>
    <w:rsid w:val="005C5D00"/>
    <w:rsid w:val="005C7FEB"/>
    <w:rsid w:val="005D1522"/>
    <w:rsid w:val="005D15A3"/>
    <w:rsid w:val="005D47F5"/>
    <w:rsid w:val="005D6DA8"/>
    <w:rsid w:val="005E1428"/>
    <w:rsid w:val="005E7DB4"/>
    <w:rsid w:val="005F08EB"/>
    <w:rsid w:val="005F23EC"/>
    <w:rsid w:val="005F413D"/>
    <w:rsid w:val="005F4D7C"/>
    <w:rsid w:val="005F6518"/>
    <w:rsid w:val="0060150F"/>
    <w:rsid w:val="00604234"/>
    <w:rsid w:val="0061064A"/>
    <w:rsid w:val="006128AD"/>
    <w:rsid w:val="00616206"/>
    <w:rsid w:val="006256DC"/>
    <w:rsid w:val="006277CF"/>
    <w:rsid w:val="00637C35"/>
    <w:rsid w:val="00641330"/>
    <w:rsid w:val="00642705"/>
    <w:rsid w:val="00642BC3"/>
    <w:rsid w:val="00644336"/>
    <w:rsid w:val="006443DE"/>
    <w:rsid w:val="00647EDC"/>
    <w:rsid w:val="00651667"/>
    <w:rsid w:val="00653041"/>
    <w:rsid w:val="006610C6"/>
    <w:rsid w:val="00661D36"/>
    <w:rsid w:val="00662AD2"/>
    <w:rsid w:val="00662B5A"/>
    <w:rsid w:val="00665071"/>
    <w:rsid w:val="006703E2"/>
    <w:rsid w:val="00672ADD"/>
    <w:rsid w:val="00675ED9"/>
    <w:rsid w:val="00676990"/>
    <w:rsid w:val="00676D2A"/>
    <w:rsid w:val="0068385E"/>
    <w:rsid w:val="00685037"/>
    <w:rsid w:val="00690599"/>
    <w:rsid w:val="00693353"/>
    <w:rsid w:val="00693FA7"/>
    <w:rsid w:val="0069524C"/>
    <w:rsid w:val="0069604E"/>
    <w:rsid w:val="006A1413"/>
    <w:rsid w:val="006A27A3"/>
    <w:rsid w:val="006A4B27"/>
    <w:rsid w:val="006A4D8B"/>
    <w:rsid w:val="006A5192"/>
    <w:rsid w:val="006A53ED"/>
    <w:rsid w:val="006A55B9"/>
    <w:rsid w:val="006B42AF"/>
    <w:rsid w:val="006C1CB7"/>
    <w:rsid w:val="006C38A9"/>
    <w:rsid w:val="006C40D8"/>
    <w:rsid w:val="006D0D93"/>
    <w:rsid w:val="006D15A6"/>
    <w:rsid w:val="006D1D5B"/>
    <w:rsid w:val="006D2E63"/>
    <w:rsid w:val="006D38BC"/>
    <w:rsid w:val="006D42C4"/>
    <w:rsid w:val="006F4F8C"/>
    <w:rsid w:val="006F6494"/>
    <w:rsid w:val="006F7963"/>
    <w:rsid w:val="007035CB"/>
    <w:rsid w:val="0070388F"/>
    <w:rsid w:val="00705643"/>
    <w:rsid w:val="00710C57"/>
    <w:rsid w:val="00710CC9"/>
    <w:rsid w:val="0071195D"/>
    <w:rsid w:val="00712F20"/>
    <w:rsid w:val="00715B0A"/>
    <w:rsid w:val="007168BC"/>
    <w:rsid w:val="00722B35"/>
    <w:rsid w:val="00724352"/>
    <w:rsid w:val="00724A6C"/>
    <w:rsid w:val="007312B4"/>
    <w:rsid w:val="00736A54"/>
    <w:rsid w:val="007421CE"/>
    <w:rsid w:val="00742CCC"/>
    <w:rsid w:val="0075317C"/>
    <w:rsid w:val="00753A34"/>
    <w:rsid w:val="0076626F"/>
    <w:rsid w:val="00770965"/>
    <w:rsid w:val="0077191F"/>
    <w:rsid w:val="00776E81"/>
    <w:rsid w:val="007771F4"/>
    <w:rsid w:val="00777ED7"/>
    <w:rsid w:val="00777F13"/>
    <w:rsid w:val="00780CB9"/>
    <w:rsid w:val="00785D64"/>
    <w:rsid w:val="00793154"/>
    <w:rsid w:val="00797ECC"/>
    <w:rsid w:val="007A0FF8"/>
    <w:rsid w:val="007A37B9"/>
    <w:rsid w:val="007A47B2"/>
    <w:rsid w:val="007A5467"/>
    <w:rsid w:val="007A701B"/>
    <w:rsid w:val="007B28E6"/>
    <w:rsid w:val="007B2C2A"/>
    <w:rsid w:val="007B3B8C"/>
    <w:rsid w:val="007B3B9A"/>
    <w:rsid w:val="007B5788"/>
    <w:rsid w:val="007B7A58"/>
    <w:rsid w:val="007C2B9A"/>
    <w:rsid w:val="007C32B5"/>
    <w:rsid w:val="007C453C"/>
    <w:rsid w:val="007C712B"/>
    <w:rsid w:val="007E496A"/>
    <w:rsid w:val="007E4DFD"/>
    <w:rsid w:val="007F03EB"/>
    <w:rsid w:val="007F48BF"/>
    <w:rsid w:val="007F5AFF"/>
    <w:rsid w:val="00801FFD"/>
    <w:rsid w:val="00810F35"/>
    <w:rsid w:val="00811510"/>
    <w:rsid w:val="008153BC"/>
    <w:rsid w:val="00816698"/>
    <w:rsid w:val="008234E2"/>
    <w:rsid w:val="0082425E"/>
    <w:rsid w:val="008244D5"/>
    <w:rsid w:val="00826165"/>
    <w:rsid w:val="00826463"/>
    <w:rsid w:val="00830ED9"/>
    <w:rsid w:val="0083356D"/>
    <w:rsid w:val="008421FA"/>
    <w:rsid w:val="008453E1"/>
    <w:rsid w:val="008524D6"/>
    <w:rsid w:val="00854ECE"/>
    <w:rsid w:val="00855B80"/>
    <w:rsid w:val="00856535"/>
    <w:rsid w:val="008567FF"/>
    <w:rsid w:val="00856A5A"/>
    <w:rsid w:val="00856C27"/>
    <w:rsid w:val="00860B60"/>
    <w:rsid w:val="00861293"/>
    <w:rsid w:val="008626AB"/>
    <w:rsid w:val="00863550"/>
    <w:rsid w:val="00863B0B"/>
    <w:rsid w:val="008721EA"/>
    <w:rsid w:val="00872398"/>
    <w:rsid w:val="00873364"/>
    <w:rsid w:val="0087640E"/>
    <w:rsid w:val="00877AAB"/>
    <w:rsid w:val="0088150F"/>
    <w:rsid w:val="00882CE4"/>
    <w:rsid w:val="008848BA"/>
    <w:rsid w:val="008A0025"/>
    <w:rsid w:val="008A3900"/>
    <w:rsid w:val="008A44AE"/>
    <w:rsid w:val="008A4E80"/>
    <w:rsid w:val="008A4FB7"/>
    <w:rsid w:val="008A76B7"/>
    <w:rsid w:val="008B1BD5"/>
    <w:rsid w:val="008B1EAC"/>
    <w:rsid w:val="008B4411"/>
    <w:rsid w:val="008B48DB"/>
    <w:rsid w:val="008C09A4"/>
    <w:rsid w:val="008C696F"/>
    <w:rsid w:val="008D1016"/>
    <w:rsid w:val="008D35C1"/>
    <w:rsid w:val="008E1E35"/>
    <w:rsid w:val="008E225E"/>
    <w:rsid w:val="008E260A"/>
    <w:rsid w:val="008E36F3"/>
    <w:rsid w:val="008E518C"/>
    <w:rsid w:val="008F2532"/>
    <w:rsid w:val="008F5624"/>
    <w:rsid w:val="008F5FE5"/>
    <w:rsid w:val="00900164"/>
    <w:rsid w:val="009035DC"/>
    <w:rsid w:val="0090478F"/>
    <w:rsid w:val="009055A2"/>
    <w:rsid w:val="009075BA"/>
    <w:rsid w:val="009108E3"/>
    <w:rsid w:val="00911DBE"/>
    <w:rsid w:val="009140F4"/>
    <w:rsid w:val="009150C5"/>
    <w:rsid w:val="009158B3"/>
    <w:rsid w:val="009160D6"/>
    <w:rsid w:val="0091636D"/>
    <w:rsid w:val="009163E9"/>
    <w:rsid w:val="00920FE9"/>
    <w:rsid w:val="00921B77"/>
    <w:rsid w:val="009222DE"/>
    <w:rsid w:val="00926E26"/>
    <w:rsid w:val="0093039E"/>
    <w:rsid w:val="00931B54"/>
    <w:rsid w:val="00933FD4"/>
    <w:rsid w:val="00936EB7"/>
    <w:rsid w:val="009370A6"/>
    <w:rsid w:val="00944237"/>
    <w:rsid w:val="00945DAE"/>
    <w:rsid w:val="00945F48"/>
    <w:rsid w:val="00946290"/>
    <w:rsid w:val="0095098A"/>
    <w:rsid w:val="00950CC4"/>
    <w:rsid w:val="009540F2"/>
    <w:rsid w:val="009559C6"/>
    <w:rsid w:val="00962902"/>
    <w:rsid w:val="009654C8"/>
    <w:rsid w:val="0096639A"/>
    <w:rsid w:val="009663B8"/>
    <w:rsid w:val="009670B0"/>
    <w:rsid w:val="00971CCF"/>
    <w:rsid w:val="00972405"/>
    <w:rsid w:val="00976FB2"/>
    <w:rsid w:val="00987C6F"/>
    <w:rsid w:val="00991356"/>
    <w:rsid w:val="00992F14"/>
    <w:rsid w:val="009B2D65"/>
    <w:rsid w:val="009B4149"/>
    <w:rsid w:val="009B702E"/>
    <w:rsid w:val="009C6D54"/>
    <w:rsid w:val="009D05D1"/>
    <w:rsid w:val="009D263D"/>
    <w:rsid w:val="009D52F7"/>
    <w:rsid w:val="009E1635"/>
    <w:rsid w:val="009E206E"/>
    <w:rsid w:val="009E4AB3"/>
    <w:rsid w:val="009E4D5A"/>
    <w:rsid w:val="009E52C2"/>
    <w:rsid w:val="009F24D9"/>
    <w:rsid w:val="009F285F"/>
    <w:rsid w:val="009F2B66"/>
    <w:rsid w:val="009F5769"/>
    <w:rsid w:val="00A00C15"/>
    <w:rsid w:val="00A01A40"/>
    <w:rsid w:val="00A14D1E"/>
    <w:rsid w:val="00A1699E"/>
    <w:rsid w:val="00A3783B"/>
    <w:rsid w:val="00A40A9B"/>
    <w:rsid w:val="00A412FC"/>
    <w:rsid w:val="00A46BFD"/>
    <w:rsid w:val="00A47BAD"/>
    <w:rsid w:val="00A53B9A"/>
    <w:rsid w:val="00A706EA"/>
    <w:rsid w:val="00A716E5"/>
    <w:rsid w:val="00A7696D"/>
    <w:rsid w:val="00A777F6"/>
    <w:rsid w:val="00A83F04"/>
    <w:rsid w:val="00A84A3C"/>
    <w:rsid w:val="00A84AD0"/>
    <w:rsid w:val="00A85025"/>
    <w:rsid w:val="00A86712"/>
    <w:rsid w:val="00A86E17"/>
    <w:rsid w:val="00A87852"/>
    <w:rsid w:val="00A87883"/>
    <w:rsid w:val="00A908BE"/>
    <w:rsid w:val="00A90B21"/>
    <w:rsid w:val="00AA223E"/>
    <w:rsid w:val="00AA3CE7"/>
    <w:rsid w:val="00AA7916"/>
    <w:rsid w:val="00AB0512"/>
    <w:rsid w:val="00AB0651"/>
    <w:rsid w:val="00AB08F8"/>
    <w:rsid w:val="00AB0F13"/>
    <w:rsid w:val="00AB23CF"/>
    <w:rsid w:val="00AB2993"/>
    <w:rsid w:val="00AB2BEA"/>
    <w:rsid w:val="00AB4203"/>
    <w:rsid w:val="00AB5D51"/>
    <w:rsid w:val="00AB7548"/>
    <w:rsid w:val="00AB76BC"/>
    <w:rsid w:val="00AC3614"/>
    <w:rsid w:val="00AC5C23"/>
    <w:rsid w:val="00AC6496"/>
    <w:rsid w:val="00AC6DED"/>
    <w:rsid w:val="00AC6EB9"/>
    <w:rsid w:val="00AD3F21"/>
    <w:rsid w:val="00AD4036"/>
    <w:rsid w:val="00AD424B"/>
    <w:rsid w:val="00AE1603"/>
    <w:rsid w:val="00AE19D0"/>
    <w:rsid w:val="00AE1D03"/>
    <w:rsid w:val="00AE60AE"/>
    <w:rsid w:val="00AF2FC3"/>
    <w:rsid w:val="00AF5132"/>
    <w:rsid w:val="00B048D4"/>
    <w:rsid w:val="00B06291"/>
    <w:rsid w:val="00B06D7B"/>
    <w:rsid w:val="00B10853"/>
    <w:rsid w:val="00B11AA2"/>
    <w:rsid w:val="00B12054"/>
    <w:rsid w:val="00B1376F"/>
    <w:rsid w:val="00B13EEA"/>
    <w:rsid w:val="00B2710E"/>
    <w:rsid w:val="00B27546"/>
    <w:rsid w:val="00B27A22"/>
    <w:rsid w:val="00B27DDF"/>
    <w:rsid w:val="00B301FF"/>
    <w:rsid w:val="00B3060F"/>
    <w:rsid w:val="00B33A03"/>
    <w:rsid w:val="00B3472F"/>
    <w:rsid w:val="00B34D63"/>
    <w:rsid w:val="00B3523F"/>
    <w:rsid w:val="00B3709C"/>
    <w:rsid w:val="00B401CF"/>
    <w:rsid w:val="00B419E2"/>
    <w:rsid w:val="00B42ACE"/>
    <w:rsid w:val="00B44083"/>
    <w:rsid w:val="00B45FC7"/>
    <w:rsid w:val="00B56158"/>
    <w:rsid w:val="00B5741C"/>
    <w:rsid w:val="00B60253"/>
    <w:rsid w:val="00B61F45"/>
    <w:rsid w:val="00B65645"/>
    <w:rsid w:val="00B70353"/>
    <w:rsid w:val="00B7175D"/>
    <w:rsid w:val="00B82FC0"/>
    <w:rsid w:val="00B86947"/>
    <w:rsid w:val="00B90B9B"/>
    <w:rsid w:val="00B96417"/>
    <w:rsid w:val="00B96DF7"/>
    <w:rsid w:val="00B97CCA"/>
    <w:rsid w:val="00BA33E4"/>
    <w:rsid w:val="00BA5E1F"/>
    <w:rsid w:val="00BA6DAB"/>
    <w:rsid w:val="00BA756A"/>
    <w:rsid w:val="00BB0AC7"/>
    <w:rsid w:val="00BB7135"/>
    <w:rsid w:val="00BC2D44"/>
    <w:rsid w:val="00BC321A"/>
    <w:rsid w:val="00BC4AF6"/>
    <w:rsid w:val="00BC649F"/>
    <w:rsid w:val="00BD3EDA"/>
    <w:rsid w:val="00BD4AD1"/>
    <w:rsid w:val="00BD5B4A"/>
    <w:rsid w:val="00BD7010"/>
    <w:rsid w:val="00BE30A6"/>
    <w:rsid w:val="00BE3990"/>
    <w:rsid w:val="00BE3C08"/>
    <w:rsid w:val="00BE4A95"/>
    <w:rsid w:val="00BE5C12"/>
    <w:rsid w:val="00BF43B4"/>
    <w:rsid w:val="00BF5CEB"/>
    <w:rsid w:val="00BF707B"/>
    <w:rsid w:val="00C0036F"/>
    <w:rsid w:val="00C01232"/>
    <w:rsid w:val="00C01267"/>
    <w:rsid w:val="00C10D7C"/>
    <w:rsid w:val="00C12FE0"/>
    <w:rsid w:val="00C14A9F"/>
    <w:rsid w:val="00C1617D"/>
    <w:rsid w:val="00C17B5E"/>
    <w:rsid w:val="00C20419"/>
    <w:rsid w:val="00C23D6D"/>
    <w:rsid w:val="00C3082B"/>
    <w:rsid w:val="00C33236"/>
    <w:rsid w:val="00C342F2"/>
    <w:rsid w:val="00C344BC"/>
    <w:rsid w:val="00C36678"/>
    <w:rsid w:val="00C4018B"/>
    <w:rsid w:val="00C41A5F"/>
    <w:rsid w:val="00C41AF6"/>
    <w:rsid w:val="00C432F5"/>
    <w:rsid w:val="00C4543F"/>
    <w:rsid w:val="00C45ABC"/>
    <w:rsid w:val="00C476E0"/>
    <w:rsid w:val="00C50071"/>
    <w:rsid w:val="00C579C0"/>
    <w:rsid w:val="00C62F64"/>
    <w:rsid w:val="00C6350A"/>
    <w:rsid w:val="00C66A33"/>
    <w:rsid w:val="00C66EFF"/>
    <w:rsid w:val="00C70DDE"/>
    <w:rsid w:val="00C71B42"/>
    <w:rsid w:val="00C71F3D"/>
    <w:rsid w:val="00C724FC"/>
    <w:rsid w:val="00C80637"/>
    <w:rsid w:val="00C807F0"/>
    <w:rsid w:val="00C81251"/>
    <w:rsid w:val="00C934B0"/>
    <w:rsid w:val="00C944D6"/>
    <w:rsid w:val="00C95729"/>
    <w:rsid w:val="00C96403"/>
    <w:rsid w:val="00C97EBE"/>
    <w:rsid w:val="00CA2576"/>
    <w:rsid w:val="00CB43AF"/>
    <w:rsid w:val="00CC5DAB"/>
    <w:rsid w:val="00CD5BF9"/>
    <w:rsid w:val="00CE3A18"/>
    <w:rsid w:val="00CF17F6"/>
    <w:rsid w:val="00CF1AE5"/>
    <w:rsid w:val="00CF4261"/>
    <w:rsid w:val="00D0235F"/>
    <w:rsid w:val="00D02395"/>
    <w:rsid w:val="00D038C2"/>
    <w:rsid w:val="00D04092"/>
    <w:rsid w:val="00D047C7"/>
    <w:rsid w:val="00D0682D"/>
    <w:rsid w:val="00D11A02"/>
    <w:rsid w:val="00D11E0C"/>
    <w:rsid w:val="00D22646"/>
    <w:rsid w:val="00D303B0"/>
    <w:rsid w:val="00D30E9B"/>
    <w:rsid w:val="00D31AC2"/>
    <w:rsid w:val="00D32362"/>
    <w:rsid w:val="00D353E3"/>
    <w:rsid w:val="00D46936"/>
    <w:rsid w:val="00D50F7C"/>
    <w:rsid w:val="00D5193B"/>
    <w:rsid w:val="00D52A95"/>
    <w:rsid w:val="00D656B4"/>
    <w:rsid w:val="00D66226"/>
    <w:rsid w:val="00D706C4"/>
    <w:rsid w:val="00D72385"/>
    <w:rsid w:val="00D735F4"/>
    <w:rsid w:val="00D77641"/>
    <w:rsid w:val="00D77FFE"/>
    <w:rsid w:val="00D83E48"/>
    <w:rsid w:val="00D84B4E"/>
    <w:rsid w:val="00D9236D"/>
    <w:rsid w:val="00D95F8B"/>
    <w:rsid w:val="00DA0076"/>
    <w:rsid w:val="00DA0232"/>
    <w:rsid w:val="00DA2915"/>
    <w:rsid w:val="00DA3D1F"/>
    <w:rsid w:val="00DA58BB"/>
    <w:rsid w:val="00DA6754"/>
    <w:rsid w:val="00DB182D"/>
    <w:rsid w:val="00DB1C6C"/>
    <w:rsid w:val="00DB2196"/>
    <w:rsid w:val="00DB45E1"/>
    <w:rsid w:val="00DB5C94"/>
    <w:rsid w:val="00DB5D28"/>
    <w:rsid w:val="00DB767A"/>
    <w:rsid w:val="00DC2A3B"/>
    <w:rsid w:val="00DC3910"/>
    <w:rsid w:val="00DC65F8"/>
    <w:rsid w:val="00DC7E4D"/>
    <w:rsid w:val="00DD0305"/>
    <w:rsid w:val="00DD7B52"/>
    <w:rsid w:val="00DF0504"/>
    <w:rsid w:val="00DF0AF0"/>
    <w:rsid w:val="00DF2A4B"/>
    <w:rsid w:val="00DF4F7B"/>
    <w:rsid w:val="00DF59B8"/>
    <w:rsid w:val="00E01F83"/>
    <w:rsid w:val="00E02BB3"/>
    <w:rsid w:val="00E04C3E"/>
    <w:rsid w:val="00E072B3"/>
    <w:rsid w:val="00E07B74"/>
    <w:rsid w:val="00E13AB2"/>
    <w:rsid w:val="00E1411E"/>
    <w:rsid w:val="00E1654B"/>
    <w:rsid w:val="00E1702E"/>
    <w:rsid w:val="00E21C82"/>
    <w:rsid w:val="00E276F4"/>
    <w:rsid w:val="00E27BDB"/>
    <w:rsid w:val="00E31E28"/>
    <w:rsid w:val="00E320A5"/>
    <w:rsid w:val="00E33038"/>
    <w:rsid w:val="00E345F8"/>
    <w:rsid w:val="00E411E9"/>
    <w:rsid w:val="00E41BD7"/>
    <w:rsid w:val="00E440ED"/>
    <w:rsid w:val="00E4590E"/>
    <w:rsid w:val="00E473B9"/>
    <w:rsid w:val="00E51C70"/>
    <w:rsid w:val="00E53979"/>
    <w:rsid w:val="00E56775"/>
    <w:rsid w:val="00E71293"/>
    <w:rsid w:val="00E71AC6"/>
    <w:rsid w:val="00E71CE1"/>
    <w:rsid w:val="00E71E15"/>
    <w:rsid w:val="00E752A2"/>
    <w:rsid w:val="00E7765C"/>
    <w:rsid w:val="00E84216"/>
    <w:rsid w:val="00E84FF6"/>
    <w:rsid w:val="00E85710"/>
    <w:rsid w:val="00E86230"/>
    <w:rsid w:val="00E91077"/>
    <w:rsid w:val="00EA1754"/>
    <w:rsid w:val="00EB29A9"/>
    <w:rsid w:val="00EB2D31"/>
    <w:rsid w:val="00EB5186"/>
    <w:rsid w:val="00EC179A"/>
    <w:rsid w:val="00EC449B"/>
    <w:rsid w:val="00EC4DC5"/>
    <w:rsid w:val="00ED2BE2"/>
    <w:rsid w:val="00ED45A2"/>
    <w:rsid w:val="00ED5453"/>
    <w:rsid w:val="00ED6471"/>
    <w:rsid w:val="00ED7B2C"/>
    <w:rsid w:val="00EE6D8B"/>
    <w:rsid w:val="00EE735F"/>
    <w:rsid w:val="00EF03CE"/>
    <w:rsid w:val="00EF22F0"/>
    <w:rsid w:val="00EF51B6"/>
    <w:rsid w:val="00F0049A"/>
    <w:rsid w:val="00F030B1"/>
    <w:rsid w:val="00F037A5"/>
    <w:rsid w:val="00F05108"/>
    <w:rsid w:val="00F10777"/>
    <w:rsid w:val="00F14B44"/>
    <w:rsid w:val="00F16CB4"/>
    <w:rsid w:val="00F229A0"/>
    <w:rsid w:val="00F24782"/>
    <w:rsid w:val="00F248D5"/>
    <w:rsid w:val="00F269DA"/>
    <w:rsid w:val="00F27393"/>
    <w:rsid w:val="00F32679"/>
    <w:rsid w:val="00F330D0"/>
    <w:rsid w:val="00F33BBC"/>
    <w:rsid w:val="00F33FE4"/>
    <w:rsid w:val="00F36805"/>
    <w:rsid w:val="00F36AE4"/>
    <w:rsid w:val="00F43270"/>
    <w:rsid w:val="00F44B22"/>
    <w:rsid w:val="00F50032"/>
    <w:rsid w:val="00F50AB7"/>
    <w:rsid w:val="00F517AB"/>
    <w:rsid w:val="00F53876"/>
    <w:rsid w:val="00F55CD8"/>
    <w:rsid w:val="00F563F0"/>
    <w:rsid w:val="00F569DF"/>
    <w:rsid w:val="00F60F75"/>
    <w:rsid w:val="00F61073"/>
    <w:rsid w:val="00F6107E"/>
    <w:rsid w:val="00F70AEB"/>
    <w:rsid w:val="00F73B8F"/>
    <w:rsid w:val="00F73E7B"/>
    <w:rsid w:val="00F73F94"/>
    <w:rsid w:val="00F7615E"/>
    <w:rsid w:val="00F80B31"/>
    <w:rsid w:val="00F81909"/>
    <w:rsid w:val="00F846F0"/>
    <w:rsid w:val="00F86A03"/>
    <w:rsid w:val="00F87DD2"/>
    <w:rsid w:val="00F91045"/>
    <w:rsid w:val="00F92450"/>
    <w:rsid w:val="00F958FD"/>
    <w:rsid w:val="00FA041C"/>
    <w:rsid w:val="00FA1DDA"/>
    <w:rsid w:val="00FA2503"/>
    <w:rsid w:val="00FA3E17"/>
    <w:rsid w:val="00FB0EE7"/>
    <w:rsid w:val="00FB1D01"/>
    <w:rsid w:val="00FB376B"/>
    <w:rsid w:val="00FC4280"/>
    <w:rsid w:val="00FC4DA1"/>
    <w:rsid w:val="00FD1517"/>
    <w:rsid w:val="00FD258E"/>
    <w:rsid w:val="00FE1D68"/>
    <w:rsid w:val="00FE4579"/>
    <w:rsid w:val="00FE46A5"/>
    <w:rsid w:val="00FE59CC"/>
    <w:rsid w:val="00FE689D"/>
    <w:rsid w:val="00FE787A"/>
    <w:rsid w:val="00FE7C7F"/>
    <w:rsid w:val="00FF2DA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80CE5C"/>
  <w15:docId w15:val="{4A2BED66-D811-4E4A-A53D-7F68605D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05539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05539F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05539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05539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qFormat/>
    <w:rsid w:val="0005539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05539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05539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05539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05539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05539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qFormat/>
    <w:rsid w:val="0005539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qFormat/>
    <w:rsid w:val="0005539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05539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05539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05539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05539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9F"/>
  </w:style>
  <w:style w:type="paragraph" w:styleId="Footer">
    <w:name w:val="footer"/>
    <w:basedOn w:val="Normal"/>
    <w:link w:val="Foot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9F"/>
  </w:style>
  <w:style w:type="paragraph" w:customStyle="1" w:styleId="ny-list-focusstandards-sub">
    <w:name w:val="ny-list-focus standards-sub"/>
    <w:basedOn w:val="ny-list-focusstandards"/>
    <w:qFormat/>
    <w:rsid w:val="0005539F"/>
    <w:pPr>
      <w:ind w:left="1800" w:hanging="400"/>
    </w:pPr>
  </w:style>
  <w:style w:type="paragraph" w:customStyle="1" w:styleId="ny-table-bullet-list-lessons">
    <w:name w:val="ny-table-bullet-list-lessons"/>
    <w:basedOn w:val="Normal"/>
    <w:qFormat/>
    <w:rsid w:val="0005539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3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39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39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3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3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05539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qFormat/>
    <w:rsid w:val="005C0D38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5C0D38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qFormat/>
    <w:rsid w:val="005C0D38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3C68DF"/>
    <w:pPr>
      <w:spacing w:before="120" w:after="120" w:line="252" w:lineRule="auto"/>
      <w:ind w:left="720"/>
      <w:contextualSpacing/>
    </w:pPr>
    <w:rPr>
      <w:color w:val="231F20"/>
    </w:rPr>
  </w:style>
  <w:style w:type="paragraph" w:customStyle="1" w:styleId="ny-callout-text">
    <w:name w:val="ny-callout-text"/>
    <w:basedOn w:val="Normal"/>
    <w:qFormat/>
    <w:rsid w:val="0005539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82F07"/>
    <w:pPr>
      <w:spacing w:after="0" w:line="280" w:lineRule="exact"/>
    </w:pPr>
    <w:rPr>
      <w:b/>
      <w:color w:val="C38A76"/>
    </w:rPr>
  </w:style>
  <w:style w:type="paragraph" w:customStyle="1" w:styleId="ny-materials">
    <w:name w:val="ny-materials"/>
    <w:basedOn w:val="ny-paragraph"/>
    <w:link w:val="ny-materialsChar"/>
    <w:qFormat/>
    <w:rsid w:val="0005539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05539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05539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05539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05539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05539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553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5539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539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53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539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05539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05539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082F07"/>
    <w:rPr>
      <w:b/>
      <w:color w:val="00789C"/>
    </w:rPr>
  </w:style>
  <w:style w:type="numbering" w:customStyle="1" w:styleId="ny-lesson-numbered-list">
    <w:name w:val="ny-lesson-numbered-list"/>
    <w:uiPriority w:val="99"/>
    <w:rsid w:val="00F030B1"/>
    <w:pPr>
      <w:numPr>
        <w:numId w:val="4"/>
      </w:numPr>
    </w:pPr>
  </w:style>
  <w:style w:type="paragraph" w:customStyle="1" w:styleId="ny-lesson-numbering">
    <w:name w:val="ny-lesson-numbering"/>
    <w:basedOn w:val="Normal"/>
    <w:link w:val="ny-lesson-numberingChar"/>
    <w:rsid w:val="00F030B1"/>
    <w:pPr>
      <w:numPr>
        <w:numId w:val="5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F030B1"/>
    <w:rPr>
      <w:rFonts w:ascii="Calibri" w:eastAsia="Myriad Pro" w:hAnsi="Calibri" w:cs="Myriad Pro"/>
      <w:color w:val="231F20"/>
      <w:sz w:val="20"/>
    </w:rPr>
  </w:style>
  <w:style w:type="numbering" w:customStyle="1" w:styleId="ny-numbering">
    <w:name w:val="ny-numbering"/>
    <w:basedOn w:val="NoList"/>
    <w:uiPriority w:val="99"/>
    <w:rsid w:val="00B06D7B"/>
    <w:pPr>
      <w:numPr>
        <w:numId w:val="6"/>
      </w:numPr>
    </w:pPr>
  </w:style>
  <w:style w:type="paragraph" w:customStyle="1" w:styleId="ny-numbering-assessment">
    <w:name w:val="ny-numbering-assessment"/>
    <w:basedOn w:val="ListParagraph"/>
    <w:link w:val="ny-numbering-assessmentChar"/>
    <w:qFormat/>
    <w:rsid w:val="00E56775"/>
    <w:pPr>
      <w:numPr>
        <w:numId w:val="7"/>
      </w:numPr>
      <w:spacing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C68DF"/>
    <w:rPr>
      <w:color w:val="231F20"/>
    </w:rPr>
  </w:style>
  <w:style w:type="character" w:customStyle="1" w:styleId="ny-numbering-assessmentChar">
    <w:name w:val="ny-numbering-assessment Char"/>
    <w:basedOn w:val="ListParagraphChar"/>
    <w:link w:val="ny-numbering-assessment"/>
    <w:rsid w:val="00E56775"/>
    <w:rPr>
      <w:color w:val="231F20"/>
    </w:rPr>
  </w:style>
  <w:style w:type="character" w:customStyle="1" w:styleId="apple-converted-space">
    <w:name w:val="apple-converted-space"/>
    <w:basedOn w:val="DefaultParagraphFont"/>
    <w:rsid w:val="00AC6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Copyedited. KE</Comm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FB9296-2502-4645-AF55-C7F030FF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11</Pages>
  <Words>2050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G7-M4 Mid Module Assessment</vt:lpstr>
    </vt:vector>
  </TitlesOfParts>
  <Company>Papier Productions</Company>
  <LinksUpToDate>false</LinksUpToDate>
  <CharactersWithSpaces>13714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G7-M4 Mid Module Assessment</dc:title>
  <dc:creator>nlevioff</dc:creator>
  <cp:lastModifiedBy>Kristen Zimmermann</cp:lastModifiedBy>
  <cp:revision>5</cp:revision>
  <cp:lastPrinted>2014-10-18T05:00:00Z</cp:lastPrinted>
  <dcterms:created xsi:type="dcterms:W3CDTF">2014-10-13T02:34:00Z</dcterms:created>
  <dcterms:modified xsi:type="dcterms:W3CDTF">2014-10-18T05:12:00Z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