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3869D" w14:textId="09B07AB1" w:rsidR="00302860" w:rsidRPr="00852537" w:rsidRDefault="00302860" w:rsidP="00852537">
      <w:pPr>
        <w:pStyle w:val="ny-h1-sub"/>
        <w:rPr>
          <w:rStyle w:val="ny-standards"/>
          <w:color w:val="3481A3"/>
          <w:sz w:val="40"/>
          <w:szCs w:val="40"/>
          <w:bdr w:val="none" w:sz="0" w:space="0" w:color="auto"/>
          <w:shd w:val="clear" w:color="auto" w:fill="auto"/>
        </w:rPr>
      </w:pPr>
    </w:p>
    <w:p w14:paraId="4413869E" w14:textId="48F2AB64" w:rsidR="003F0BC1" w:rsidRPr="00837E73" w:rsidRDefault="00ED2BE2" w:rsidP="00BE4A95">
      <w:pPr>
        <w:pStyle w:val="ny-h1-sub"/>
      </w:pPr>
      <w:r w:rsidRPr="00837E73">
        <w:t>Table of Contents</w:t>
      </w:r>
      <w:r w:rsidR="00C313E6">
        <w:rPr>
          <w:rStyle w:val="FootnoteReference"/>
        </w:rPr>
        <w:footnoteReference w:id="1"/>
      </w:r>
    </w:p>
    <w:p w14:paraId="4413869F" w14:textId="68FF4441" w:rsidR="001F67D0" w:rsidRPr="00837E73" w:rsidRDefault="00687DD1" w:rsidP="00837E73">
      <w:pPr>
        <w:pStyle w:val="ny-h1"/>
      </w:pPr>
      <w:r>
        <w:t>Expressions and Equations</w:t>
      </w:r>
    </w:p>
    <w:p w14:paraId="3CABED29" w14:textId="77777777" w:rsidR="00C83B4B" w:rsidRDefault="00C83B4B" w:rsidP="00C83B4B">
      <w:pPr>
        <w:pStyle w:val="ny-paragraph"/>
        <w:tabs>
          <w:tab w:val="right" w:leader="dot" w:pos="9900"/>
        </w:tabs>
      </w:pPr>
      <w:r w:rsidRPr="00ED2BE2">
        <w:rPr>
          <w:b/>
          <w:bCs/>
        </w:rPr>
        <w:t>Module Overview</w:t>
      </w:r>
      <w:r>
        <w:rPr>
          <w:bCs/>
        </w:rPr>
        <w:tab/>
        <w:t>3</w:t>
      </w:r>
    </w:p>
    <w:p w14:paraId="2AB60D2C" w14:textId="42B9E0AF" w:rsidR="00C83B4B" w:rsidRDefault="00C83B4B" w:rsidP="00C83B4B">
      <w:pPr>
        <w:pStyle w:val="ny-paragraph"/>
        <w:tabs>
          <w:tab w:val="left" w:pos="720"/>
          <w:tab w:val="right" w:leader="dot" w:pos="9900"/>
        </w:tabs>
        <w:rPr>
          <w:rFonts w:asciiTheme="minorHAnsi" w:hAnsiTheme="minorHAnsi" w:cstheme="minorHAnsi"/>
        </w:rPr>
      </w:pPr>
      <w:r w:rsidRPr="001420D9">
        <w:rPr>
          <w:rFonts w:asciiTheme="minorHAnsi" w:hAnsiTheme="minorHAnsi" w:cstheme="minorHAnsi"/>
        </w:rPr>
        <w:t xml:space="preserve">Topic A: </w:t>
      </w:r>
      <w:r>
        <w:rPr>
          <w:rFonts w:asciiTheme="minorHAnsi" w:hAnsiTheme="minorHAnsi" w:cstheme="minorHAnsi"/>
        </w:rPr>
        <w:t xml:space="preserve"> Relationships of the Operations (</w:t>
      </w:r>
      <w:r w:rsidRPr="00AE79E9">
        <w:rPr>
          <w:rFonts w:asciiTheme="minorHAnsi" w:hAnsiTheme="minorHAnsi" w:cstheme="minorHAnsi"/>
          <w:b/>
        </w:rPr>
        <w:t>6.EE.</w:t>
      </w:r>
      <w:r>
        <w:rPr>
          <w:rFonts w:asciiTheme="minorHAnsi" w:hAnsiTheme="minorHAnsi" w:cstheme="minorHAnsi"/>
          <w:b/>
        </w:rPr>
        <w:t>A.</w:t>
      </w:r>
      <w:r w:rsidRPr="00AE79E9">
        <w:rPr>
          <w:rFonts w:asciiTheme="minorHAnsi" w:hAnsiTheme="minorHAnsi" w:cstheme="minorHAnsi"/>
          <w:b/>
        </w:rPr>
        <w:t>3</w:t>
      </w:r>
      <w:r w:rsidR="0026707A">
        <w:rPr>
          <w:rFonts w:asciiTheme="minorHAnsi" w:hAnsiTheme="minorHAnsi" w:cstheme="minorHAnsi"/>
        </w:rPr>
        <w:t>)</w:t>
      </w:r>
      <w:r w:rsidR="0026707A">
        <w:rPr>
          <w:rFonts w:asciiTheme="minorHAnsi" w:hAnsiTheme="minorHAnsi" w:cstheme="minorHAnsi"/>
        </w:rPr>
        <w:tab/>
        <w:t>14</w:t>
      </w:r>
    </w:p>
    <w:p w14:paraId="25240B35" w14:textId="086AF071" w:rsidR="00C83B4B" w:rsidRDefault="00C83B4B" w:rsidP="00C83B4B">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  The Relationship of Addition and Subtraction</w:t>
      </w:r>
      <w:r>
        <w:rPr>
          <w:rFonts w:asciiTheme="minorHAnsi" w:hAnsiTheme="minorHAnsi" w:cstheme="minorHAnsi"/>
        </w:rPr>
        <w:tab/>
        <w:t>1</w:t>
      </w:r>
      <w:r w:rsidR="0026707A">
        <w:rPr>
          <w:rFonts w:asciiTheme="minorHAnsi" w:hAnsiTheme="minorHAnsi" w:cstheme="minorHAnsi"/>
        </w:rPr>
        <w:t>6</w:t>
      </w:r>
    </w:p>
    <w:p w14:paraId="72CEA8E6" w14:textId="03D8A484" w:rsidR="00C83B4B" w:rsidRDefault="00C83B4B" w:rsidP="00C83B4B">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2:  The Relationship o</w:t>
      </w:r>
      <w:r w:rsidR="0026707A">
        <w:rPr>
          <w:rFonts w:asciiTheme="minorHAnsi" w:hAnsiTheme="minorHAnsi" w:cstheme="minorHAnsi"/>
        </w:rPr>
        <w:t>f Multiplication and Division</w:t>
      </w:r>
      <w:r w:rsidR="0026707A">
        <w:rPr>
          <w:rFonts w:asciiTheme="minorHAnsi" w:hAnsiTheme="minorHAnsi" w:cstheme="minorHAnsi"/>
        </w:rPr>
        <w:tab/>
        <w:t>26</w:t>
      </w:r>
    </w:p>
    <w:p w14:paraId="7D3265AE" w14:textId="2D7AB40C" w:rsidR="00C83B4B" w:rsidRDefault="00C83B4B" w:rsidP="00C83B4B">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3:  The Relationship o</w:t>
      </w:r>
      <w:r w:rsidR="007B2E97">
        <w:rPr>
          <w:rFonts w:asciiTheme="minorHAnsi" w:hAnsiTheme="minorHAnsi" w:cstheme="minorHAnsi"/>
        </w:rPr>
        <w:t>f Multiplication and Addition</w:t>
      </w:r>
      <w:r w:rsidR="007B2E97">
        <w:rPr>
          <w:rFonts w:asciiTheme="minorHAnsi" w:hAnsiTheme="minorHAnsi" w:cstheme="minorHAnsi"/>
        </w:rPr>
        <w:tab/>
        <w:t>35</w:t>
      </w:r>
      <w:r>
        <w:rPr>
          <w:rFonts w:asciiTheme="minorHAnsi" w:hAnsiTheme="minorHAnsi" w:cstheme="minorHAnsi"/>
        </w:rPr>
        <w:t xml:space="preserve"> </w:t>
      </w:r>
    </w:p>
    <w:p w14:paraId="1173B43B" w14:textId="325D6E30" w:rsidR="00C83B4B" w:rsidRDefault="00C83B4B" w:rsidP="00C83B4B">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4:  The Relationshi</w:t>
      </w:r>
      <w:r w:rsidR="007B2E97">
        <w:rPr>
          <w:rFonts w:asciiTheme="minorHAnsi" w:hAnsiTheme="minorHAnsi" w:cstheme="minorHAnsi"/>
        </w:rPr>
        <w:t>p of Division and Subtraction</w:t>
      </w:r>
      <w:r w:rsidR="007B2E97">
        <w:rPr>
          <w:rFonts w:asciiTheme="minorHAnsi" w:hAnsiTheme="minorHAnsi" w:cstheme="minorHAnsi"/>
        </w:rPr>
        <w:tab/>
        <w:t>42</w:t>
      </w:r>
      <w:r>
        <w:rPr>
          <w:rFonts w:asciiTheme="minorHAnsi" w:hAnsiTheme="minorHAnsi" w:cstheme="minorHAnsi"/>
        </w:rPr>
        <w:t xml:space="preserve"> </w:t>
      </w:r>
    </w:p>
    <w:p w14:paraId="1ED60431" w14:textId="7E43041F" w:rsidR="00C83B4B" w:rsidRPr="001420D9" w:rsidRDefault="00C83B4B" w:rsidP="00C83B4B">
      <w:pPr>
        <w:pStyle w:val="ny-paragraph"/>
        <w:tabs>
          <w:tab w:val="right" w:leader="dot" w:pos="9900"/>
        </w:tabs>
        <w:rPr>
          <w:rFonts w:asciiTheme="minorHAnsi" w:hAnsiTheme="minorHAnsi" w:cstheme="minorHAnsi"/>
        </w:rPr>
      </w:pPr>
      <w:r w:rsidRPr="001420D9">
        <w:rPr>
          <w:rFonts w:asciiTheme="minorHAnsi" w:hAnsiTheme="minorHAnsi" w:cstheme="minorHAnsi"/>
        </w:rPr>
        <w:t xml:space="preserve">Topic B: </w:t>
      </w:r>
      <w:r>
        <w:rPr>
          <w:rFonts w:asciiTheme="minorHAnsi" w:hAnsiTheme="minorHAnsi" w:cstheme="minorHAnsi"/>
        </w:rPr>
        <w:t xml:space="preserve"> Special Notations of Operations (</w:t>
      </w:r>
      <w:r w:rsidRPr="00687DD1">
        <w:rPr>
          <w:rFonts w:asciiTheme="minorHAnsi" w:hAnsiTheme="minorHAnsi" w:cstheme="minorHAnsi"/>
          <w:b/>
        </w:rPr>
        <w:t>6.EE.</w:t>
      </w:r>
      <w:r>
        <w:rPr>
          <w:rFonts w:asciiTheme="minorHAnsi" w:hAnsiTheme="minorHAnsi" w:cstheme="minorHAnsi"/>
          <w:b/>
        </w:rPr>
        <w:t>A.</w:t>
      </w:r>
      <w:r w:rsidRPr="00687DD1">
        <w:rPr>
          <w:rFonts w:asciiTheme="minorHAnsi" w:hAnsiTheme="minorHAnsi" w:cstheme="minorHAnsi"/>
          <w:b/>
        </w:rPr>
        <w:t>1</w:t>
      </w:r>
      <w:r w:rsidRPr="00613BC9">
        <w:rPr>
          <w:rFonts w:asciiTheme="minorHAnsi" w:hAnsiTheme="minorHAnsi" w:cstheme="minorHAnsi"/>
        </w:rPr>
        <w:t>,</w:t>
      </w:r>
      <w:r>
        <w:rPr>
          <w:rFonts w:asciiTheme="minorHAnsi" w:hAnsiTheme="minorHAnsi" w:cstheme="minorHAnsi"/>
          <w:b/>
        </w:rPr>
        <w:t xml:space="preserve"> 6.EE.A.2c</w:t>
      </w:r>
      <w:r w:rsidR="007B2E97">
        <w:rPr>
          <w:rFonts w:asciiTheme="minorHAnsi" w:hAnsiTheme="minorHAnsi" w:cstheme="minorHAnsi"/>
        </w:rPr>
        <w:t>)</w:t>
      </w:r>
      <w:r w:rsidR="007B2E97">
        <w:rPr>
          <w:rFonts w:asciiTheme="minorHAnsi" w:hAnsiTheme="minorHAnsi" w:cstheme="minorHAnsi"/>
        </w:rPr>
        <w:tab/>
        <w:t>51</w:t>
      </w:r>
    </w:p>
    <w:p w14:paraId="136B8D97" w14:textId="55866D2A" w:rsidR="00C83B4B" w:rsidRDefault="00C83B4B" w:rsidP="00C83B4B">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5:  Exponents</w:t>
      </w:r>
      <w:r>
        <w:rPr>
          <w:rFonts w:asciiTheme="minorHAnsi" w:hAnsiTheme="minorHAnsi" w:cstheme="minorHAnsi"/>
        </w:rPr>
        <w:tab/>
      </w:r>
      <w:r w:rsidR="0093168F">
        <w:rPr>
          <w:rFonts w:asciiTheme="minorHAnsi" w:hAnsiTheme="minorHAnsi" w:cstheme="minorHAnsi"/>
        </w:rPr>
        <w:t>53</w:t>
      </w:r>
    </w:p>
    <w:p w14:paraId="20239FC4" w14:textId="4893FCFC" w:rsidR="00C83B4B" w:rsidRDefault="00C83B4B" w:rsidP="00C83B4B">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6:  The Order of Operations</w:t>
      </w:r>
      <w:r>
        <w:rPr>
          <w:rFonts w:asciiTheme="minorHAnsi" w:hAnsiTheme="minorHAnsi" w:cstheme="minorHAnsi"/>
        </w:rPr>
        <w:tab/>
      </w:r>
      <w:r w:rsidR="0093168F">
        <w:rPr>
          <w:rFonts w:asciiTheme="minorHAnsi" w:hAnsiTheme="minorHAnsi" w:cstheme="minorHAnsi"/>
        </w:rPr>
        <w:t>63</w:t>
      </w:r>
    </w:p>
    <w:p w14:paraId="11B4E7BD" w14:textId="43E5686B" w:rsidR="00C83B4B" w:rsidRPr="001420D9" w:rsidRDefault="00C83B4B" w:rsidP="00C83B4B">
      <w:pPr>
        <w:pStyle w:val="ny-paragraph"/>
        <w:tabs>
          <w:tab w:val="right" w:leader="dot" w:pos="9900"/>
        </w:tabs>
        <w:rPr>
          <w:rFonts w:asciiTheme="minorHAnsi" w:hAnsiTheme="minorHAnsi" w:cstheme="minorHAnsi"/>
        </w:rPr>
      </w:pPr>
      <w:r>
        <w:rPr>
          <w:rFonts w:asciiTheme="minorHAnsi" w:hAnsiTheme="minorHAnsi" w:cstheme="minorHAnsi"/>
        </w:rPr>
        <w:t>Topic C</w:t>
      </w:r>
      <w:r w:rsidRPr="001420D9">
        <w:rPr>
          <w:rFonts w:asciiTheme="minorHAnsi" w:hAnsiTheme="minorHAnsi" w:cstheme="minorHAnsi"/>
        </w:rPr>
        <w:t xml:space="preserve">: </w:t>
      </w:r>
      <w:r>
        <w:rPr>
          <w:rFonts w:asciiTheme="minorHAnsi" w:hAnsiTheme="minorHAnsi" w:cstheme="minorHAnsi"/>
        </w:rPr>
        <w:t xml:space="preserve"> Replacing Letters and Numbers (</w:t>
      </w:r>
      <w:r>
        <w:rPr>
          <w:rFonts w:asciiTheme="minorHAnsi" w:hAnsiTheme="minorHAnsi" w:cstheme="minorHAnsi"/>
          <w:b/>
        </w:rPr>
        <w:t>6</w:t>
      </w:r>
      <w:r w:rsidRPr="00687DD1">
        <w:rPr>
          <w:rFonts w:asciiTheme="minorHAnsi" w:hAnsiTheme="minorHAnsi" w:cstheme="minorHAnsi"/>
          <w:b/>
        </w:rPr>
        <w:t>.EE.</w:t>
      </w:r>
      <w:r>
        <w:rPr>
          <w:rFonts w:asciiTheme="minorHAnsi" w:hAnsiTheme="minorHAnsi" w:cstheme="minorHAnsi"/>
          <w:b/>
        </w:rPr>
        <w:t>A.</w:t>
      </w:r>
      <w:r w:rsidRPr="00687DD1">
        <w:rPr>
          <w:rFonts w:asciiTheme="minorHAnsi" w:hAnsiTheme="minorHAnsi" w:cstheme="minorHAnsi"/>
          <w:b/>
        </w:rPr>
        <w:t>2</w:t>
      </w:r>
      <w:r>
        <w:rPr>
          <w:rFonts w:asciiTheme="minorHAnsi" w:hAnsiTheme="minorHAnsi" w:cstheme="minorHAnsi"/>
          <w:b/>
        </w:rPr>
        <w:t>c</w:t>
      </w:r>
      <w:r w:rsidRPr="00613BC9">
        <w:rPr>
          <w:rFonts w:asciiTheme="minorHAnsi" w:hAnsiTheme="minorHAnsi" w:cstheme="minorHAnsi"/>
        </w:rPr>
        <w:t>,</w:t>
      </w:r>
      <w:r>
        <w:rPr>
          <w:rFonts w:asciiTheme="minorHAnsi" w:hAnsiTheme="minorHAnsi" w:cstheme="minorHAnsi"/>
          <w:b/>
        </w:rPr>
        <w:t xml:space="preserve"> 6.EE.A.4</w:t>
      </w:r>
      <w:r>
        <w:rPr>
          <w:rFonts w:asciiTheme="minorHAnsi" w:hAnsiTheme="minorHAnsi" w:cstheme="minorHAnsi"/>
        </w:rPr>
        <w:t>)</w:t>
      </w:r>
      <w:r>
        <w:rPr>
          <w:rFonts w:asciiTheme="minorHAnsi" w:hAnsiTheme="minorHAnsi" w:cstheme="minorHAnsi"/>
        </w:rPr>
        <w:tab/>
      </w:r>
      <w:r w:rsidR="0093168F">
        <w:rPr>
          <w:rFonts w:asciiTheme="minorHAnsi" w:hAnsiTheme="minorHAnsi" w:cstheme="minorHAnsi"/>
        </w:rPr>
        <w:t>74</w:t>
      </w:r>
    </w:p>
    <w:p w14:paraId="642B06B7" w14:textId="414AD433" w:rsidR="00C83B4B" w:rsidRDefault="00C83B4B" w:rsidP="00C83B4B">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7:  Replacing Letters with Numbers</w:t>
      </w:r>
      <w:r>
        <w:rPr>
          <w:rFonts w:asciiTheme="minorHAnsi" w:hAnsiTheme="minorHAnsi" w:cstheme="minorHAnsi"/>
        </w:rPr>
        <w:tab/>
      </w:r>
      <w:r w:rsidR="0093168F">
        <w:rPr>
          <w:rFonts w:asciiTheme="minorHAnsi" w:hAnsiTheme="minorHAnsi" w:cstheme="minorHAnsi"/>
        </w:rPr>
        <w:t>76</w:t>
      </w:r>
    </w:p>
    <w:p w14:paraId="61AD7824" w14:textId="2011E4B8" w:rsidR="00C83B4B" w:rsidRDefault="00C83B4B" w:rsidP="00C83B4B">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8:  Replacing Numbers with Letters</w:t>
      </w:r>
      <w:r>
        <w:rPr>
          <w:rFonts w:asciiTheme="minorHAnsi" w:hAnsiTheme="minorHAnsi" w:cstheme="minorHAnsi"/>
        </w:rPr>
        <w:tab/>
      </w:r>
      <w:r w:rsidR="003D09E7">
        <w:rPr>
          <w:rFonts w:asciiTheme="minorHAnsi" w:hAnsiTheme="minorHAnsi" w:cstheme="minorHAnsi"/>
        </w:rPr>
        <w:t>86</w:t>
      </w:r>
    </w:p>
    <w:p w14:paraId="56E6D8DD" w14:textId="29CF38D0" w:rsidR="00C83B4B" w:rsidRPr="001420D9" w:rsidRDefault="00C83B4B" w:rsidP="00C83B4B">
      <w:pPr>
        <w:pStyle w:val="ny-paragraph"/>
        <w:tabs>
          <w:tab w:val="right" w:leader="dot" w:pos="9900"/>
        </w:tabs>
        <w:rPr>
          <w:rFonts w:asciiTheme="minorHAnsi" w:hAnsiTheme="minorHAnsi" w:cstheme="minorHAnsi"/>
        </w:rPr>
      </w:pPr>
      <w:r>
        <w:rPr>
          <w:rFonts w:asciiTheme="minorHAnsi" w:hAnsiTheme="minorHAnsi" w:cstheme="minorHAnsi"/>
        </w:rPr>
        <w:t>Topic D</w:t>
      </w:r>
      <w:r w:rsidRPr="001420D9">
        <w:rPr>
          <w:rFonts w:asciiTheme="minorHAnsi" w:hAnsiTheme="minorHAnsi" w:cstheme="minorHAnsi"/>
        </w:rPr>
        <w:t xml:space="preserve">: </w:t>
      </w:r>
      <w:r>
        <w:rPr>
          <w:rFonts w:asciiTheme="minorHAnsi" w:hAnsiTheme="minorHAnsi" w:cstheme="minorHAnsi"/>
        </w:rPr>
        <w:t xml:space="preserve"> Expanding, Factoring, and Distributing Expressions (</w:t>
      </w:r>
      <w:r w:rsidRPr="007E3B49">
        <w:rPr>
          <w:rFonts w:asciiTheme="minorHAnsi" w:hAnsiTheme="minorHAnsi" w:cstheme="minorHAnsi"/>
          <w:b/>
        </w:rPr>
        <w:t>6.EE.</w:t>
      </w:r>
      <w:r>
        <w:rPr>
          <w:rFonts w:asciiTheme="minorHAnsi" w:hAnsiTheme="minorHAnsi" w:cstheme="minorHAnsi"/>
          <w:b/>
        </w:rPr>
        <w:t>A.</w:t>
      </w:r>
      <w:r w:rsidRPr="007E3B49">
        <w:rPr>
          <w:rFonts w:asciiTheme="minorHAnsi" w:hAnsiTheme="minorHAnsi" w:cstheme="minorHAnsi"/>
          <w:b/>
        </w:rPr>
        <w:t>2</w:t>
      </w:r>
      <w:r>
        <w:rPr>
          <w:rFonts w:asciiTheme="minorHAnsi" w:hAnsiTheme="minorHAnsi" w:cstheme="minorHAnsi"/>
          <w:b/>
        </w:rPr>
        <w:t>a</w:t>
      </w:r>
      <w:r w:rsidRPr="007A7CA8">
        <w:rPr>
          <w:rFonts w:asciiTheme="minorHAnsi" w:hAnsiTheme="minorHAnsi" w:cstheme="minorHAnsi"/>
        </w:rPr>
        <w:t>,</w:t>
      </w:r>
      <w:r>
        <w:rPr>
          <w:rFonts w:asciiTheme="minorHAnsi" w:hAnsiTheme="minorHAnsi" w:cstheme="minorHAnsi"/>
          <w:b/>
        </w:rPr>
        <w:t xml:space="preserve"> 6.EE.A.2b</w:t>
      </w:r>
      <w:r>
        <w:rPr>
          <w:rFonts w:asciiTheme="minorHAnsi" w:hAnsiTheme="minorHAnsi" w:cstheme="minorHAnsi"/>
        </w:rPr>
        <w:t xml:space="preserve">, </w:t>
      </w:r>
      <w:r w:rsidRPr="007E3B49">
        <w:rPr>
          <w:rFonts w:asciiTheme="minorHAnsi" w:hAnsiTheme="minorHAnsi" w:cstheme="minorHAnsi"/>
          <w:b/>
        </w:rPr>
        <w:t>6.EE.</w:t>
      </w:r>
      <w:r>
        <w:rPr>
          <w:rFonts w:asciiTheme="minorHAnsi" w:hAnsiTheme="minorHAnsi" w:cstheme="minorHAnsi"/>
          <w:b/>
        </w:rPr>
        <w:t>A.</w:t>
      </w:r>
      <w:r w:rsidRPr="007E3B49">
        <w:rPr>
          <w:rFonts w:asciiTheme="minorHAnsi" w:hAnsiTheme="minorHAnsi" w:cstheme="minorHAnsi"/>
          <w:b/>
        </w:rPr>
        <w:t>3</w:t>
      </w:r>
      <w:r>
        <w:rPr>
          <w:rFonts w:asciiTheme="minorHAnsi" w:hAnsiTheme="minorHAnsi" w:cstheme="minorHAnsi"/>
        </w:rPr>
        <w:t xml:space="preserve">, </w:t>
      </w:r>
      <w:r w:rsidRPr="007E3B49">
        <w:rPr>
          <w:rFonts w:asciiTheme="minorHAnsi" w:hAnsiTheme="minorHAnsi" w:cstheme="minorHAnsi"/>
          <w:b/>
        </w:rPr>
        <w:t>6.EE.</w:t>
      </w:r>
      <w:r>
        <w:rPr>
          <w:rFonts w:asciiTheme="minorHAnsi" w:hAnsiTheme="minorHAnsi" w:cstheme="minorHAnsi"/>
          <w:b/>
        </w:rPr>
        <w:t>A.</w:t>
      </w:r>
      <w:r w:rsidRPr="007E3B49">
        <w:rPr>
          <w:rFonts w:asciiTheme="minorHAnsi" w:hAnsiTheme="minorHAnsi" w:cstheme="minorHAnsi"/>
          <w:b/>
        </w:rPr>
        <w:t>4</w:t>
      </w:r>
      <w:r>
        <w:rPr>
          <w:rFonts w:asciiTheme="minorHAnsi" w:hAnsiTheme="minorHAnsi" w:cstheme="minorHAnsi"/>
        </w:rPr>
        <w:t>)</w:t>
      </w:r>
      <w:r>
        <w:rPr>
          <w:rFonts w:asciiTheme="minorHAnsi" w:hAnsiTheme="minorHAnsi" w:cstheme="minorHAnsi"/>
        </w:rPr>
        <w:tab/>
      </w:r>
      <w:r w:rsidR="00B84A47">
        <w:rPr>
          <w:rFonts w:asciiTheme="minorHAnsi" w:hAnsiTheme="minorHAnsi" w:cstheme="minorHAnsi"/>
        </w:rPr>
        <w:t>98</w:t>
      </w:r>
    </w:p>
    <w:p w14:paraId="711A83AE" w14:textId="3E2B2710" w:rsidR="00C83B4B" w:rsidRDefault="00C83B4B" w:rsidP="00C83B4B">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9:  Writing Addition and Subtraction Expressions</w:t>
      </w:r>
      <w:r>
        <w:rPr>
          <w:rFonts w:asciiTheme="minorHAnsi" w:hAnsiTheme="minorHAnsi" w:cstheme="minorHAnsi"/>
        </w:rPr>
        <w:tab/>
      </w:r>
      <w:r w:rsidR="0062218E">
        <w:rPr>
          <w:rFonts w:asciiTheme="minorHAnsi" w:hAnsiTheme="minorHAnsi" w:cstheme="minorHAnsi"/>
        </w:rPr>
        <w:t>100</w:t>
      </w:r>
    </w:p>
    <w:p w14:paraId="213A8B8C" w14:textId="745F371C" w:rsidR="00C83B4B" w:rsidRDefault="00C83B4B" w:rsidP="00C83B4B">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10:  Writing and Expanding Multiplication Expressions</w:t>
      </w:r>
      <w:r>
        <w:rPr>
          <w:rFonts w:asciiTheme="minorHAnsi" w:hAnsiTheme="minorHAnsi" w:cstheme="minorHAnsi"/>
        </w:rPr>
        <w:tab/>
      </w:r>
      <w:r w:rsidR="00577558">
        <w:rPr>
          <w:rFonts w:asciiTheme="minorHAnsi" w:hAnsiTheme="minorHAnsi" w:cstheme="minorHAnsi"/>
        </w:rPr>
        <w:t>107</w:t>
      </w:r>
    </w:p>
    <w:p w14:paraId="5E082B89" w14:textId="4AEA4BC0" w:rsidR="00C83B4B" w:rsidRDefault="00C83B4B" w:rsidP="00C83B4B">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11:  Factoring Expressions</w:t>
      </w:r>
      <w:r>
        <w:rPr>
          <w:rFonts w:asciiTheme="minorHAnsi" w:hAnsiTheme="minorHAnsi" w:cstheme="minorHAnsi"/>
        </w:rPr>
        <w:tab/>
      </w:r>
      <w:r w:rsidR="00F13A5C">
        <w:rPr>
          <w:rFonts w:asciiTheme="minorHAnsi" w:hAnsiTheme="minorHAnsi" w:cstheme="minorHAnsi"/>
        </w:rPr>
        <w:t>120</w:t>
      </w:r>
    </w:p>
    <w:p w14:paraId="7A7B1104" w14:textId="39CE9561" w:rsidR="00C83B4B" w:rsidRDefault="00C83B4B" w:rsidP="00C83B4B">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12:  Distributing Expressions</w:t>
      </w:r>
      <w:r>
        <w:rPr>
          <w:rFonts w:asciiTheme="minorHAnsi" w:hAnsiTheme="minorHAnsi" w:cstheme="minorHAnsi"/>
        </w:rPr>
        <w:tab/>
      </w:r>
      <w:r w:rsidR="00EB593E">
        <w:rPr>
          <w:rFonts w:asciiTheme="minorHAnsi" w:hAnsiTheme="minorHAnsi" w:cstheme="minorHAnsi"/>
        </w:rPr>
        <w:t>133</w:t>
      </w:r>
    </w:p>
    <w:p w14:paraId="5E48B605" w14:textId="1386AD97" w:rsidR="00C83B4B" w:rsidRDefault="00C83B4B" w:rsidP="00C83B4B">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Lessons 13–14:  Writing Division Expressions</w:t>
      </w:r>
      <w:r>
        <w:rPr>
          <w:rFonts w:asciiTheme="minorHAnsi" w:hAnsiTheme="minorHAnsi" w:cstheme="minorHAnsi"/>
        </w:rPr>
        <w:tab/>
      </w:r>
      <w:r w:rsidR="00CF691F">
        <w:rPr>
          <w:rFonts w:asciiTheme="minorHAnsi" w:hAnsiTheme="minorHAnsi" w:cstheme="minorHAnsi"/>
        </w:rPr>
        <w:t>141</w:t>
      </w:r>
    </w:p>
    <w:p w14:paraId="267BC97E" w14:textId="76EE7C14" w:rsidR="00C83B4B" w:rsidRPr="001420D9" w:rsidRDefault="00C83B4B" w:rsidP="00C83B4B">
      <w:pPr>
        <w:pStyle w:val="ny-paragraph"/>
        <w:tabs>
          <w:tab w:val="right" w:leader="dot" w:pos="9900"/>
        </w:tabs>
        <w:rPr>
          <w:rFonts w:asciiTheme="minorHAnsi" w:hAnsiTheme="minorHAnsi" w:cstheme="minorHAnsi"/>
        </w:rPr>
      </w:pPr>
      <w:r>
        <w:rPr>
          <w:rFonts w:asciiTheme="minorHAnsi" w:hAnsiTheme="minorHAnsi" w:cstheme="minorHAnsi"/>
        </w:rPr>
        <w:t>Topic E</w:t>
      </w:r>
      <w:r w:rsidRPr="001420D9">
        <w:rPr>
          <w:rFonts w:asciiTheme="minorHAnsi" w:hAnsiTheme="minorHAnsi" w:cstheme="minorHAnsi"/>
        </w:rPr>
        <w:t xml:space="preserve">: </w:t>
      </w:r>
      <w:r>
        <w:rPr>
          <w:rFonts w:asciiTheme="minorHAnsi" w:hAnsiTheme="minorHAnsi" w:cstheme="minorHAnsi"/>
        </w:rPr>
        <w:t xml:space="preserve"> Expressing Operations in Algebraic Form (</w:t>
      </w:r>
      <w:r w:rsidRPr="007E3B49">
        <w:rPr>
          <w:rFonts w:asciiTheme="minorHAnsi" w:hAnsiTheme="minorHAnsi" w:cstheme="minorHAnsi"/>
          <w:b/>
        </w:rPr>
        <w:t>6.EE.</w:t>
      </w:r>
      <w:r>
        <w:rPr>
          <w:rFonts w:asciiTheme="minorHAnsi" w:hAnsiTheme="minorHAnsi" w:cstheme="minorHAnsi"/>
          <w:b/>
        </w:rPr>
        <w:t>A.2</w:t>
      </w:r>
      <w:r w:rsidR="003349C4">
        <w:rPr>
          <w:rFonts w:asciiTheme="minorHAnsi" w:hAnsiTheme="minorHAnsi" w:cstheme="minorHAnsi"/>
          <w:b/>
        </w:rPr>
        <w:t>a</w:t>
      </w:r>
      <w:r w:rsidR="00FA6AFA" w:rsidRPr="0026707A">
        <w:rPr>
          <w:rFonts w:asciiTheme="minorHAnsi" w:hAnsiTheme="minorHAnsi" w:cstheme="minorHAnsi"/>
        </w:rPr>
        <w:t>,</w:t>
      </w:r>
      <w:r w:rsidR="00FA6AFA">
        <w:rPr>
          <w:rFonts w:asciiTheme="minorHAnsi" w:hAnsiTheme="minorHAnsi" w:cstheme="minorHAnsi"/>
          <w:b/>
        </w:rPr>
        <w:t xml:space="preserve"> 6.EE.A.2</w:t>
      </w:r>
      <w:r w:rsidR="003349C4">
        <w:rPr>
          <w:rFonts w:asciiTheme="minorHAnsi" w:hAnsiTheme="minorHAnsi" w:cstheme="minorHAnsi"/>
          <w:b/>
        </w:rPr>
        <w:t>b</w:t>
      </w:r>
      <w:r>
        <w:rPr>
          <w:rFonts w:asciiTheme="minorHAnsi" w:hAnsiTheme="minorHAnsi" w:cstheme="minorHAnsi"/>
        </w:rPr>
        <w:t>)</w:t>
      </w:r>
      <w:r>
        <w:rPr>
          <w:rFonts w:asciiTheme="minorHAnsi" w:hAnsiTheme="minorHAnsi" w:cstheme="minorHAnsi"/>
        </w:rPr>
        <w:tab/>
      </w:r>
      <w:r w:rsidR="00D1743E">
        <w:rPr>
          <w:rFonts w:asciiTheme="minorHAnsi" w:hAnsiTheme="minorHAnsi" w:cstheme="minorHAnsi"/>
        </w:rPr>
        <w:t>155</w:t>
      </w:r>
    </w:p>
    <w:p w14:paraId="75ED9AEC" w14:textId="62698ED9" w:rsidR="00C83B4B" w:rsidRDefault="00C83B4B" w:rsidP="00C83B4B">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15:  Read Expressions in Which Letters Stand for Numbers</w:t>
      </w:r>
      <w:r>
        <w:rPr>
          <w:rFonts w:asciiTheme="minorHAnsi" w:hAnsiTheme="minorHAnsi" w:cstheme="minorHAnsi"/>
        </w:rPr>
        <w:tab/>
      </w:r>
      <w:r w:rsidR="00A7654B">
        <w:rPr>
          <w:rFonts w:asciiTheme="minorHAnsi" w:hAnsiTheme="minorHAnsi" w:cstheme="minorHAnsi"/>
        </w:rPr>
        <w:t>156</w:t>
      </w:r>
    </w:p>
    <w:p w14:paraId="375D39C2" w14:textId="31FEE118" w:rsidR="00C83B4B" w:rsidRDefault="00C83B4B" w:rsidP="00C83B4B">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Lessons 16–17:  Write Expressions in Which Letters Stand for Numbers</w:t>
      </w:r>
      <w:r>
        <w:rPr>
          <w:rFonts w:asciiTheme="minorHAnsi" w:hAnsiTheme="minorHAnsi" w:cstheme="minorHAnsi"/>
        </w:rPr>
        <w:tab/>
      </w:r>
      <w:r w:rsidR="00777394">
        <w:rPr>
          <w:rFonts w:asciiTheme="minorHAnsi" w:hAnsiTheme="minorHAnsi" w:cstheme="minorHAnsi"/>
        </w:rPr>
        <w:t>161</w:t>
      </w:r>
    </w:p>
    <w:p w14:paraId="0E7DA238" w14:textId="3ED2A95E" w:rsidR="00C83B4B" w:rsidRDefault="00C83B4B" w:rsidP="00C83B4B">
      <w:pPr>
        <w:pStyle w:val="ny-paragraph"/>
        <w:tabs>
          <w:tab w:val="left" w:pos="720"/>
          <w:tab w:val="right" w:leader="dot" w:pos="9900"/>
        </w:tabs>
        <w:rPr>
          <w:rFonts w:asciiTheme="minorHAnsi" w:hAnsiTheme="minorHAnsi" w:cstheme="minorHAnsi"/>
        </w:rPr>
      </w:pPr>
      <w:r w:rsidRPr="005920C2">
        <w:rPr>
          <w:rFonts w:asciiTheme="minorHAnsi" w:hAnsiTheme="minorHAnsi" w:cstheme="minorHAnsi"/>
          <w:b/>
        </w:rPr>
        <w:t>Mid-Module Assessment and Rubric</w:t>
      </w:r>
      <w:r>
        <w:rPr>
          <w:rFonts w:asciiTheme="minorHAnsi" w:hAnsiTheme="minorHAnsi" w:cstheme="minorHAnsi"/>
        </w:rPr>
        <w:tab/>
      </w:r>
      <w:r w:rsidR="00636FBE">
        <w:rPr>
          <w:rFonts w:asciiTheme="minorHAnsi" w:hAnsiTheme="minorHAnsi" w:cstheme="minorHAnsi"/>
        </w:rPr>
        <w:t>1</w:t>
      </w:r>
      <w:r w:rsidR="00917245">
        <w:rPr>
          <w:rFonts w:asciiTheme="minorHAnsi" w:hAnsiTheme="minorHAnsi" w:cstheme="minorHAnsi"/>
        </w:rPr>
        <w:t>81</w:t>
      </w:r>
      <w:r>
        <w:rPr>
          <w:rFonts w:asciiTheme="minorHAnsi" w:hAnsiTheme="minorHAnsi" w:cstheme="minorHAnsi"/>
        </w:rPr>
        <w:br/>
      </w:r>
      <w:r>
        <w:rPr>
          <w:rFonts w:asciiTheme="minorHAnsi" w:hAnsiTheme="minorHAnsi" w:cstheme="minorHAnsi"/>
          <w:i/>
        </w:rPr>
        <w:t>Topics A through E (assessment 1 day, return 1 day, remediation or further applications 3 days)</w:t>
      </w:r>
    </w:p>
    <w:p w14:paraId="3251E04F" w14:textId="77777777" w:rsidR="007E3B49" w:rsidRDefault="007E3B49" w:rsidP="00C0036F">
      <w:pPr>
        <w:pStyle w:val="ny-paragraph"/>
        <w:tabs>
          <w:tab w:val="right" w:leader="dot" w:pos="9900"/>
        </w:tabs>
        <w:rPr>
          <w:rFonts w:asciiTheme="minorHAnsi" w:hAnsiTheme="minorHAnsi" w:cstheme="minorHAnsi"/>
        </w:rPr>
      </w:pPr>
    </w:p>
    <w:p w14:paraId="441386AD" w14:textId="1E62528F" w:rsidR="001420D9" w:rsidRPr="001420D9" w:rsidRDefault="001420D9" w:rsidP="00C0036F">
      <w:pPr>
        <w:pStyle w:val="ny-paragraph"/>
        <w:tabs>
          <w:tab w:val="right" w:leader="dot" w:pos="9900"/>
        </w:tabs>
        <w:rPr>
          <w:rFonts w:asciiTheme="minorHAnsi" w:hAnsiTheme="minorHAnsi" w:cstheme="minorHAnsi"/>
        </w:rPr>
      </w:pPr>
      <w:r w:rsidRPr="001420D9">
        <w:rPr>
          <w:rFonts w:asciiTheme="minorHAnsi" w:hAnsiTheme="minorHAnsi" w:cstheme="minorHAnsi"/>
        </w:rPr>
        <w:lastRenderedPageBreak/>
        <w:t xml:space="preserve">Topic </w:t>
      </w:r>
      <w:r w:rsidR="007E3B49">
        <w:rPr>
          <w:rFonts w:asciiTheme="minorHAnsi" w:hAnsiTheme="minorHAnsi" w:cstheme="minorHAnsi"/>
        </w:rPr>
        <w:t>F</w:t>
      </w:r>
      <w:r w:rsidRPr="001420D9">
        <w:rPr>
          <w:rFonts w:asciiTheme="minorHAnsi" w:hAnsiTheme="minorHAnsi" w:cstheme="minorHAnsi"/>
        </w:rPr>
        <w:t xml:space="preserve">: </w:t>
      </w:r>
      <w:r w:rsidR="003F7527">
        <w:rPr>
          <w:rFonts w:asciiTheme="minorHAnsi" w:hAnsiTheme="minorHAnsi" w:cstheme="minorHAnsi"/>
        </w:rPr>
        <w:t xml:space="preserve"> </w:t>
      </w:r>
      <w:r w:rsidR="007E3B49">
        <w:rPr>
          <w:rFonts w:asciiTheme="minorHAnsi" w:hAnsiTheme="minorHAnsi" w:cstheme="minorHAnsi"/>
        </w:rPr>
        <w:t>Writing and Evaluating Expressions and Formulas (</w:t>
      </w:r>
      <w:r w:rsidR="007E3B49">
        <w:rPr>
          <w:rFonts w:asciiTheme="minorHAnsi" w:hAnsiTheme="minorHAnsi" w:cstheme="minorHAnsi"/>
          <w:b/>
        </w:rPr>
        <w:t>6.EE.</w:t>
      </w:r>
      <w:r w:rsidR="001C75D6">
        <w:rPr>
          <w:rFonts w:asciiTheme="minorHAnsi" w:hAnsiTheme="minorHAnsi" w:cstheme="minorHAnsi"/>
          <w:b/>
        </w:rPr>
        <w:t>A.</w:t>
      </w:r>
      <w:r w:rsidR="007E3B49">
        <w:rPr>
          <w:rFonts w:asciiTheme="minorHAnsi" w:hAnsiTheme="minorHAnsi" w:cstheme="minorHAnsi"/>
          <w:b/>
        </w:rPr>
        <w:t>2</w:t>
      </w:r>
      <w:r w:rsidR="00E8217E">
        <w:rPr>
          <w:rFonts w:asciiTheme="minorHAnsi" w:hAnsiTheme="minorHAnsi" w:cstheme="minorHAnsi"/>
          <w:b/>
        </w:rPr>
        <w:t>a</w:t>
      </w:r>
      <w:r w:rsidR="004440EA" w:rsidRPr="00C068EC">
        <w:rPr>
          <w:rFonts w:asciiTheme="minorHAnsi" w:hAnsiTheme="minorHAnsi" w:cstheme="minorHAnsi"/>
        </w:rPr>
        <w:t>,</w:t>
      </w:r>
      <w:r w:rsidR="004440EA">
        <w:rPr>
          <w:rFonts w:asciiTheme="minorHAnsi" w:hAnsiTheme="minorHAnsi" w:cstheme="minorHAnsi"/>
          <w:b/>
        </w:rPr>
        <w:t xml:space="preserve"> 6.EE.</w:t>
      </w:r>
      <w:r w:rsidR="001C75D6">
        <w:rPr>
          <w:rFonts w:asciiTheme="minorHAnsi" w:hAnsiTheme="minorHAnsi" w:cstheme="minorHAnsi"/>
          <w:b/>
        </w:rPr>
        <w:t>A.</w:t>
      </w:r>
      <w:r w:rsidR="004440EA">
        <w:rPr>
          <w:rFonts w:asciiTheme="minorHAnsi" w:hAnsiTheme="minorHAnsi" w:cstheme="minorHAnsi"/>
          <w:b/>
        </w:rPr>
        <w:t>2c</w:t>
      </w:r>
      <w:r w:rsidR="00FA6AFA" w:rsidRPr="0026707A">
        <w:rPr>
          <w:rFonts w:asciiTheme="minorHAnsi" w:hAnsiTheme="minorHAnsi" w:cstheme="minorHAnsi"/>
        </w:rPr>
        <w:t>,</w:t>
      </w:r>
      <w:r w:rsidR="00FA6AFA">
        <w:rPr>
          <w:rFonts w:asciiTheme="minorHAnsi" w:hAnsiTheme="minorHAnsi" w:cstheme="minorHAnsi"/>
          <w:b/>
        </w:rPr>
        <w:t xml:space="preserve"> 6.EE.B.6</w:t>
      </w:r>
      <w:r w:rsidR="007E3B49">
        <w:rPr>
          <w:rFonts w:asciiTheme="minorHAnsi" w:hAnsiTheme="minorHAnsi" w:cstheme="minorHAnsi"/>
        </w:rPr>
        <w:t>)</w:t>
      </w:r>
      <w:r w:rsidR="00797610">
        <w:rPr>
          <w:rFonts w:asciiTheme="minorHAnsi" w:hAnsiTheme="minorHAnsi" w:cstheme="minorHAnsi"/>
        </w:rPr>
        <w:tab/>
      </w:r>
      <w:r w:rsidR="00CA0C84">
        <w:rPr>
          <w:rFonts w:asciiTheme="minorHAnsi" w:hAnsiTheme="minorHAnsi" w:cstheme="minorHAnsi"/>
        </w:rPr>
        <w:t>192</w:t>
      </w:r>
    </w:p>
    <w:p w14:paraId="441386AE" w14:textId="4D83F497"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w:t>
      </w:r>
      <w:r w:rsidR="007C3EF9">
        <w:rPr>
          <w:rFonts w:asciiTheme="minorHAnsi" w:hAnsiTheme="minorHAnsi" w:cstheme="minorHAnsi"/>
        </w:rPr>
        <w:t xml:space="preserve">on </w:t>
      </w:r>
      <w:r w:rsidR="007E3B49">
        <w:rPr>
          <w:rFonts w:asciiTheme="minorHAnsi" w:hAnsiTheme="minorHAnsi" w:cstheme="minorHAnsi"/>
        </w:rPr>
        <w:t>18</w:t>
      </w:r>
      <w:r w:rsidR="00797610">
        <w:rPr>
          <w:rFonts w:asciiTheme="minorHAnsi" w:hAnsiTheme="minorHAnsi" w:cstheme="minorHAnsi"/>
        </w:rPr>
        <w:t xml:space="preserve">:  </w:t>
      </w:r>
      <w:r w:rsidR="007E3B49">
        <w:rPr>
          <w:rFonts w:asciiTheme="minorHAnsi" w:hAnsiTheme="minorHAnsi" w:cstheme="minorHAnsi"/>
        </w:rPr>
        <w:t>Writing and Evaluating Expressions—Addition and Subtraction</w:t>
      </w:r>
      <w:r w:rsidR="00797610">
        <w:rPr>
          <w:rFonts w:asciiTheme="minorHAnsi" w:hAnsiTheme="minorHAnsi" w:cstheme="minorHAnsi"/>
        </w:rPr>
        <w:tab/>
      </w:r>
      <w:r w:rsidR="00A1754F">
        <w:rPr>
          <w:rFonts w:asciiTheme="minorHAnsi" w:hAnsiTheme="minorHAnsi" w:cstheme="minorHAnsi"/>
        </w:rPr>
        <w:t>194</w:t>
      </w:r>
    </w:p>
    <w:p w14:paraId="441386AF" w14:textId="7BC84AD6"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w:t>
      </w:r>
      <w:r w:rsidR="007E3B49">
        <w:rPr>
          <w:rFonts w:asciiTheme="minorHAnsi" w:hAnsiTheme="minorHAnsi" w:cstheme="minorHAnsi"/>
        </w:rPr>
        <w:t>on 19</w:t>
      </w:r>
      <w:r w:rsidR="00797610">
        <w:rPr>
          <w:rFonts w:asciiTheme="minorHAnsi" w:hAnsiTheme="minorHAnsi" w:cstheme="minorHAnsi"/>
        </w:rPr>
        <w:t xml:space="preserve">:  </w:t>
      </w:r>
      <w:r w:rsidR="007E3B49">
        <w:rPr>
          <w:rFonts w:asciiTheme="minorHAnsi" w:hAnsiTheme="minorHAnsi" w:cstheme="minorHAnsi"/>
        </w:rPr>
        <w:t xml:space="preserve">Substituting to Evaluate </w:t>
      </w:r>
      <w:r w:rsidR="007E4595">
        <w:rPr>
          <w:rFonts w:asciiTheme="minorHAnsi" w:hAnsiTheme="minorHAnsi" w:cstheme="minorHAnsi"/>
        </w:rPr>
        <w:t>Addition and Subtraction Expressions</w:t>
      </w:r>
      <w:r w:rsidR="00797610">
        <w:rPr>
          <w:rFonts w:asciiTheme="minorHAnsi" w:hAnsiTheme="minorHAnsi" w:cstheme="minorHAnsi"/>
        </w:rPr>
        <w:tab/>
      </w:r>
      <w:r w:rsidR="006549C6">
        <w:rPr>
          <w:rFonts w:asciiTheme="minorHAnsi" w:hAnsiTheme="minorHAnsi" w:cstheme="minorHAnsi"/>
        </w:rPr>
        <w:t>200</w:t>
      </w:r>
    </w:p>
    <w:p w14:paraId="441386B0" w14:textId="7BCF6B9A"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w:t>
      </w:r>
      <w:r w:rsidR="007E3B49">
        <w:rPr>
          <w:rFonts w:asciiTheme="minorHAnsi" w:hAnsiTheme="minorHAnsi" w:cstheme="minorHAnsi"/>
        </w:rPr>
        <w:t>on 20</w:t>
      </w:r>
      <w:r w:rsidR="00797610">
        <w:rPr>
          <w:rFonts w:asciiTheme="minorHAnsi" w:hAnsiTheme="minorHAnsi" w:cstheme="minorHAnsi"/>
        </w:rPr>
        <w:t xml:space="preserve">:  </w:t>
      </w:r>
      <w:r w:rsidR="007E3B49">
        <w:rPr>
          <w:rFonts w:asciiTheme="minorHAnsi" w:hAnsiTheme="minorHAnsi" w:cstheme="minorHAnsi"/>
        </w:rPr>
        <w:t>Writing and Evaluating Expressions—Multiplication and Division</w:t>
      </w:r>
      <w:r w:rsidR="00797610">
        <w:rPr>
          <w:rFonts w:asciiTheme="minorHAnsi" w:hAnsiTheme="minorHAnsi" w:cstheme="minorHAnsi"/>
        </w:rPr>
        <w:tab/>
      </w:r>
      <w:r w:rsidR="0053468F">
        <w:rPr>
          <w:rFonts w:asciiTheme="minorHAnsi" w:hAnsiTheme="minorHAnsi" w:cstheme="minorHAnsi"/>
        </w:rPr>
        <w:t>214</w:t>
      </w:r>
    </w:p>
    <w:p w14:paraId="75DE726D" w14:textId="721EF367" w:rsidR="007E3B49" w:rsidRDefault="007E3B49" w:rsidP="007E3B49">
      <w:pPr>
        <w:pStyle w:val="ny-paragraph"/>
        <w:tabs>
          <w:tab w:val="left" w:pos="720"/>
          <w:tab w:val="right" w:leader="dot" w:pos="9900"/>
        </w:tabs>
        <w:ind w:left="720"/>
        <w:rPr>
          <w:rFonts w:asciiTheme="minorHAnsi" w:hAnsiTheme="minorHAnsi" w:cstheme="minorHAnsi"/>
        </w:rPr>
      </w:pPr>
      <w:r>
        <w:rPr>
          <w:rFonts w:asciiTheme="minorHAnsi" w:hAnsiTheme="minorHAnsi" w:cstheme="minorHAnsi"/>
        </w:rPr>
        <w:t>Lesson 21:  Writing and Evaluating Expressio</w:t>
      </w:r>
      <w:r w:rsidR="009956A5">
        <w:rPr>
          <w:rFonts w:asciiTheme="minorHAnsi" w:hAnsiTheme="minorHAnsi" w:cstheme="minorHAnsi"/>
        </w:rPr>
        <w:t>ns—Multiplication and Addition</w:t>
      </w:r>
      <w:r w:rsidR="009956A5">
        <w:rPr>
          <w:rFonts w:asciiTheme="minorHAnsi" w:hAnsiTheme="minorHAnsi" w:cstheme="minorHAnsi"/>
        </w:rPr>
        <w:tab/>
      </w:r>
      <w:r w:rsidR="00F175E8">
        <w:rPr>
          <w:rFonts w:asciiTheme="minorHAnsi" w:hAnsiTheme="minorHAnsi" w:cstheme="minorHAnsi"/>
        </w:rPr>
        <w:t>223</w:t>
      </w:r>
    </w:p>
    <w:p w14:paraId="2054AEE7" w14:textId="1B23FF2F" w:rsidR="007E3B49" w:rsidRDefault="007E3B49" w:rsidP="007E3B49">
      <w:pPr>
        <w:pStyle w:val="ny-paragraph"/>
        <w:tabs>
          <w:tab w:val="left" w:pos="720"/>
          <w:tab w:val="right" w:leader="dot" w:pos="9900"/>
        </w:tabs>
        <w:ind w:left="720"/>
        <w:rPr>
          <w:rFonts w:asciiTheme="minorHAnsi" w:hAnsiTheme="minorHAnsi" w:cstheme="minorHAnsi"/>
        </w:rPr>
      </w:pPr>
      <w:r>
        <w:rPr>
          <w:rFonts w:asciiTheme="minorHAnsi" w:hAnsiTheme="minorHAnsi" w:cstheme="minorHAnsi"/>
        </w:rPr>
        <w:t>Lesson 22:  Writing and Ev</w:t>
      </w:r>
      <w:r w:rsidR="009956A5">
        <w:rPr>
          <w:rFonts w:asciiTheme="minorHAnsi" w:hAnsiTheme="minorHAnsi" w:cstheme="minorHAnsi"/>
        </w:rPr>
        <w:t>aluating Expressions—Exponents</w:t>
      </w:r>
      <w:r w:rsidR="009956A5">
        <w:rPr>
          <w:rFonts w:asciiTheme="minorHAnsi" w:hAnsiTheme="minorHAnsi" w:cstheme="minorHAnsi"/>
        </w:rPr>
        <w:tab/>
      </w:r>
      <w:r w:rsidR="00143DE8">
        <w:rPr>
          <w:rFonts w:asciiTheme="minorHAnsi" w:hAnsiTheme="minorHAnsi" w:cstheme="minorHAnsi"/>
        </w:rPr>
        <w:t>232</w:t>
      </w:r>
    </w:p>
    <w:p w14:paraId="441386B1" w14:textId="296DEF09" w:rsidR="00ED2BE2" w:rsidRPr="001420D9" w:rsidRDefault="001420D9" w:rsidP="00C0036F">
      <w:pPr>
        <w:pStyle w:val="ny-paragraph"/>
        <w:tabs>
          <w:tab w:val="right" w:leader="dot" w:pos="9900"/>
        </w:tabs>
        <w:rPr>
          <w:rFonts w:asciiTheme="minorHAnsi" w:hAnsiTheme="minorHAnsi" w:cstheme="minorHAnsi"/>
        </w:rPr>
      </w:pPr>
      <w:r w:rsidRPr="001420D9">
        <w:rPr>
          <w:rFonts w:asciiTheme="minorHAnsi" w:hAnsiTheme="minorHAnsi" w:cstheme="minorHAnsi"/>
        </w:rPr>
        <w:t xml:space="preserve">Topic </w:t>
      </w:r>
      <w:r w:rsidR="007E3B49">
        <w:rPr>
          <w:rFonts w:asciiTheme="minorHAnsi" w:hAnsiTheme="minorHAnsi" w:cstheme="minorHAnsi"/>
        </w:rPr>
        <w:t>G</w:t>
      </w:r>
      <w:r w:rsidRPr="001420D9">
        <w:rPr>
          <w:rFonts w:asciiTheme="minorHAnsi" w:hAnsiTheme="minorHAnsi" w:cstheme="minorHAnsi"/>
        </w:rPr>
        <w:t xml:space="preserve">: </w:t>
      </w:r>
      <w:r w:rsidR="003F7527">
        <w:rPr>
          <w:rFonts w:asciiTheme="minorHAnsi" w:hAnsiTheme="minorHAnsi" w:cstheme="minorHAnsi"/>
        </w:rPr>
        <w:t xml:space="preserve"> </w:t>
      </w:r>
      <w:r w:rsidR="007E3B49">
        <w:rPr>
          <w:rFonts w:asciiTheme="minorHAnsi" w:hAnsiTheme="minorHAnsi" w:cstheme="minorHAnsi"/>
        </w:rPr>
        <w:t>Solving Equations (</w:t>
      </w:r>
      <w:r w:rsidR="007E3B49" w:rsidRPr="007E3B49">
        <w:rPr>
          <w:rFonts w:asciiTheme="minorHAnsi" w:hAnsiTheme="minorHAnsi" w:cstheme="minorHAnsi"/>
          <w:b/>
        </w:rPr>
        <w:t>6.EE.</w:t>
      </w:r>
      <w:r w:rsidR="001C75D6">
        <w:rPr>
          <w:rFonts w:asciiTheme="minorHAnsi" w:hAnsiTheme="minorHAnsi" w:cstheme="minorHAnsi"/>
          <w:b/>
        </w:rPr>
        <w:t>B.</w:t>
      </w:r>
      <w:r w:rsidR="007E3B49" w:rsidRPr="007E3B49">
        <w:rPr>
          <w:rFonts w:asciiTheme="minorHAnsi" w:hAnsiTheme="minorHAnsi" w:cstheme="minorHAnsi"/>
          <w:b/>
        </w:rPr>
        <w:t>5</w:t>
      </w:r>
      <w:r w:rsidR="007E3B49">
        <w:rPr>
          <w:rFonts w:asciiTheme="minorHAnsi" w:hAnsiTheme="minorHAnsi" w:cstheme="minorHAnsi"/>
        </w:rPr>
        <w:t xml:space="preserve">, </w:t>
      </w:r>
      <w:r w:rsidR="007E3B49" w:rsidRPr="007E3B49">
        <w:rPr>
          <w:rFonts w:asciiTheme="minorHAnsi" w:hAnsiTheme="minorHAnsi" w:cstheme="minorHAnsi"/>
          <w:b/>
        </w:rPr>
        <w:t>6.EE.</w:t>
      </w:r>
      <w:r w:rsidR="001C75D6">
        <w:rPr>
          <w:rFonts w:asciiTheme="minorHAnsi" w:hAnsiTheme="minorHAnsi" w:cstheme="minorHAnsi"/>
          <w:b/>
        </w:rPr>
        <w:t>B.</w:t>
      </w:r>
      <w:r w:rsidR="007E3B49" w:rsidRPr="007E3B49">
        <w:rPr>
          <w:rFonts w:asciiTheme="minorHAnsi" w:hAnsiTheme="minorHAnsi" w:cstheme="minorHAnsi"/>
          <w:b/>
        </w:rPr>
        <w:t>6</w:t>
      </w:r>
      <w:r w:rsidR="007E3B49">
        <w:rPr>
          <w:rFonts w:asciiTheme="minorHAnsi" w:hAnsiTheme="minorHAnsi" w:cstheme="minorHAnsi"/>
        </w:rPr>
        <w:t xml:space="preserve">, </w:t>
      </w:r>
      <w:r w:rsidR="007E3B49" w:rsidRPr="007E3B49">
        <w:rPr>
          <w:rFonts w:asciiTheme="minorHAnsi" w:hAnsiTheme="minorHAnsi" w:cstheme="minorHAnsi"/>
          <w:b/>
        </w:rPr>
        <w:t>6.EE.</w:t>
      </w:r>
      <w:r w:rsidR="001C75D6">
        <w:rPr>
          <w:rFonts w:asciiTheme="minorHAnsi" w:hAnsiTheme="minorHAnsi" w:cstheme="minorHAnsi"/>
          <w:b/>
        </w:rPr>
        <w:t>B.</w:t>
      </w:r>
      <w:r w:rsidR="007E3B49" w:rsidRPr="007E3B49">
        <w:rPr>
          <w:rFonts w:asciiTheme="minorHAnsi" w:hAnsiTheme="minorHAnsi" w:cstheme="minorHAnsi"/>
          <w:b/>
        </w:rPr>
        <w:t>7</w:t>
      </w:r>
      <w:r w:rsidR="007E3B49">
        <w:rPr>
          <w:rFonts w:asciiTheme="minorHAnsi" w:hAnsiTheme="minorHAnsi" w:cstheme="minorHAnsi"/>
        </w:rPr>
        <w:t>)</w:t>
      </w:r>
      <w:r w:rsidR="00797610">
        <w:rPr>
          <w:rFonts w:asciiTheme="minorHAnsi" w:hAnsiTheme="minorHAnsi" w:cstheme="minorHAnsi"/>
        </w:rPr>
        <w:tab/>
      </w:r>
      <w:r w:rsidR="00357C47">
        <w:rPr>
          <w:rFonts w:asciiTheme="minorHAnsi" w:hAnsiTheme="minorHAnsi" w:cstheme="minorHAnsi"/>
        </w:rPr>
        <w:t>242</w:t>
      </w:r>
    </w:p>
    <w:p w14:paraId="3024D932" w14:textId="15B1A48E" w:rsidR="007E3B49" w:rsidRDefault="009222DE" w:rsidP="007E3B49">
      <w:pPr>
        <w:pStyle w:val="ny-paragraph"/>
        <w:tabs>
          <w:tab w:val="left" w:pos="720"/>
          <w:tab w:val="right" w:leader="dot" w:pos="9900"/>
        </w:tabs>
        <w:rPr>
          <w:rFonts w:asciiTheme="minorHAnsi" w:hAnsiTheme="minorHAnsi" w:cstheme="minorHAnsi"/>
        </w:rPr>
      </w:pPr>
      <w:r>
        <w:rPr>
          <w:rFonts w:asciiTheme="minorHAnsi" w:hAnsiTheme="minorHAnsi" w:cstheme="minorHAnsi"/>
        </w:rPr>
        <w:tab/>
      </w:r>
      <w:r w:rsidR="007E3B49">
        <w:rPr>
          <w:rFonts w:asciiTheme="minorHAnsi" w:hAnsiTheme="minorHAnsi" w:cstheme="minorHAnsi"/>
        </w:rPr>
        <w:t>Lesson</w:t>
      </w:r>
      <w:r w:rsidR="001C75D6">
        <w:rPr>
          <w:rFonts w:asciiTheme="minorHAnsi" w:hAnsiTheme="minorHAnsi" w:cstheme="minorHAnsi"/>
        </w:rPr>
        <w:t>s</w:t>
      </w:r>
      <w:r w:rsidR="007E3B49">
        <w:rPr>
          <w:rFonts w:asciiTheme="minorHAnsi" w:hAnsiTheme="minorHAnsi" w:cstheme="minorHAnsi"/>
        </w:rPr>
        <w:t xml:space="preserve"> 23</w:t>
      </w:r>
      <w:r w:rsidR="001C75D6">
        <w:rPr>
          <w:rFonts w:asciiTheme="minorHAnsi" w:hAnsiTheme="minorHAnsi" w:cstheme="minorHAnsi"/>
        </w:rPr>
        <w:t>–</w:t>
      </w:r>
      <w:r w:rsidR="00AE563A">
        <w:rPr>
          <w:rFonts w:asciiTheme="minorHAnsi" w:hAnsiTheme="minorHAnsi" w:cstheme="minorHAnsi"/>
        </w:rPr>
        <w:t>24</w:t>
      </w:r>
      <w:r w:rsidR="007E3B49">
        <w:rPr>
          <w:rFonts w:asciiTheme="minorHAnsi" w:hAnsiTheme="minorHAnsi" w:cstheme="minorHAnsi"/>
        </w:rPr>
        <w:t>:  True and False Number Sentences</w:t>
      </w:r>
      <w:r w:rsidR="009956A5">
        <w:rPr>
          <w:rFonts w:asciiTheme="minorHAnsi" w:hAnsiTheme="minorHAnsi" w:cstheme="minorHAnsi"/>
        </w:rPr>
        <w:tab/>
      </w:r>
      <w:r w:rsidR="00052175">
        <w:rPr>
          <w:rFonts w:asciiTheme="minorHAnsi" w:hAnsiTheme="minorHAnsi" w:cstheme="minorHAnsi"/>
        </w:rPr>
        <w:t>244</w:t>
      </w:r>
    </w:p>
    <w:p w14:paraId="10AD10C2" w14:textId="674E07B9" w:rsidR="007E3B49" w:rsidRDefault="007E3B49" w:rsidP="007E3B49">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25:  Finding Sol</w:t>
      </w:r>
      <w:r w:rsidR="009956A5">
        <w:rPr>
          <w:rFonts w:asciiTheme="minorHAnsi" w:hAnsiTheme="minorHAnsi" w:cstheme="minorHAnsi"/>
        </w:rPr>
        <w:t xml:space="preserve">utions to Make Equations True </w:t>
      </w:r>
      <w:r w:rsidR="009956A5">
        <w:rPr>
          <w:rFonts w:asciiTheme="minorHAnsi" w:hAnsiTheme="minorHAnsi" w:cstheme="minorHAnsi"/>
        </w:rPr>
        <w:tab/>
      </w:r>
      <w:r w:rsidR="00834290">
        <w:rPr>
          <w:rFonts w:asciiTheme="minorHAnsi" w:hAnsiTheme="minorHAnsi" w:cstheme="minorHAnsi"/>
        </w:rPr>
        <w:t>264</w:t>
      </w:r>
    </w:p>
    <w:p w14:paraId="5A68A1CA" w14:textId="7C5397A7" w:rsidR="007E3B49" w:rsidRDefault="007E3B49" w:rsidP="007E3B49">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26:  One</w:t>
      </w:r>
      <w:r w:rsidR="000E3AFC">
        <w:rPr>
          <w:rFonts w:asciiTheme="minorHAnsi" w:hAnsiTheme="minorHAnsi" w:cstheme="minorHAnsi"/>
        </w:rPr>
        <w:t>-</w:t>
      </w:r>
      <w:r>
        <w:rPr>
          <w:rFonts w:asciiTheme="minorHAnsi" w:hAnsiTheme="minorHAnsi" w:cstheme="minorHAnsi"/>
        </w:rPr>
        <w:t>Step Equa</w:t>
      </w:r>
      <w:r w:rsidR="009956A5">
        <w:rPr>
          <w:rFonts w:asciiTheme="minorHAnsi" w:hAnsiTheme="minorHAnsi" w:cstheme="minorHAnsi"/>
        </w:rPr>
        <w:t>tions—Addition and Subtraction</w:t>
      </w:r>
      <w:r w:rsidR="009956A5">
        <w:rPr>
          <w:rFonts w:asciiTheme="minorHAnsi" w:hAnsiTheme="minorHAnsi" w:cstheme="minorHAnsi"/>
        </w:rPr>
        <w:tab/>
      </w:r>
      <w:r w:rsidR="0005450E">
        <w:rPr>
          <w:rFonts w:asciiTheme="minorHAnsi" w:hAnsiTheme="minorHAnsi" w:cstheme="minorHAnsi"/>
        </w:rPr>
        <w:t>278</w:t>
      </w:r>
    </w:p>
    <w:p w14:paraId="7B13AEE0" w14:textId="4584B6C9" w:rsidR="007E3B49" w:rsidRDefault="007E3B49" w:rsidP="007E3B49">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27:  One</w:t>
      </w:r>
      <w:r w:rsidR="000E3AFC">
        <w:rPr>
          <w:rFonts w:asciiTheme="minorHAnsi" w:hAnsiTheme="minorHAnsi" w:cstheme="minorHAnsi"/>
        </w:rPr>
        <w:t>-</w:t>
      </w:r>
      <w:r>
        <w:rPr>
          <w:rFonts w:asciiTheme="minorHAnsi" w:hAnsiTheme="minorHAnsi" w:cstheme="minorHAnsi"/>
        </w:rPr>
        <w:t>Step Equatio</w:t>
      </w:r>
      <w:r w:rsidR="009956A5">
        <w:rPr>
          <w:rFonts w:asciiTheme="minorHAnsi" w:hAnsiTheme="minorHAnsi" w:cstheme="minorHAnsi"/>
        </w:rPr>
        <w:t>ns—Multiplication and Division</w:t>
      </w:r>
      <w:r w:rsidR="009956A5">
        <w:rPr>
          <w:rFonts w:asciiTheme="minorHAnsi" w:hAnsiTheme="minorHAnsi" w:cstheme="minorHAnsi"/>
        </w:rPr>
        <w:tab/>
      </w:r>
      <w:r w:rsidR="004C25C1">
        <w:rPr>
          <w:rFonts w:asciiTheme="minorHAnsi" w:hAnsiTheme="minorHAnsi" w:cstheme="minorHAnsi"/>
        </w:rPr>
        <w:t>291</w:t>
      </w:r>
    </w:p>
    <w:p w14:paraId="3D28C82D" w14:textId="0C17D9FA" w:rsidR="007E3B49" w:rsidRDefault="007E3B49" w:rsidP="007E3B49">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28:  Two</w:t>
      </w:r>
      <w:r w:rsidR="000E3AFC">
        <w:rPr>
          <w:rFonts w:asciiTheme="minorHAnsi" w:hAnsiTheme="minorHAnsi" w:cstheme="minorHAnsi"/>
        </w:rPr>
        <w:t>-</w:t>
      </w:r>
      <w:r>
        <w:rPr>
          <w:rFonts w:asciiTheme="minorHAnsi" w:hAnsiTheme="minorHAnsi" w:cstheme="minorHAnsi"/>
        </w:rPr>
        <w:t>Step Problems</w:t>
      </w:r>
      <w:r w:rsidR="00A275F5">
        <w:rPr>
          <w:rFonts w:asciiTheme="minorHAnsi" w:hAnsiTheme="minorHAnsi" w:cstheme="minorHAnsi"/>
        </w:rPr>
        <w:t>—</w:t>
      </w:r>
      <w:r w:rsidR="009956A5">
        <w:rPr>
          <w:rFonts w:asciiTheme="minorHAnsi" w:hAnsiTheme="minorHAnsi" w:cstheme="minorHAnsi"/>
        </w:rPr>
        <w:t>All Operations</w:t>
      </w:r>
      <w:r w:rsidR="009956A5">
        <w:rPr>
          <w:rFonts w:asciiTheme="minorHAnsi" w:hAnsiTheme="minorHAnsi" w:cstheme="minorHAnsi"/>
        </w:rPr>
        <w:tab/>
      </w:r>
      <w:r w:rsidR="0058400D">
        <w:rPr>
          <w:rFonts w:asciiTheme="minorHAnsi" w:hAnsiTheme="minorHAnsi" w:cstheme="minorHAnsi"/>
        </w:rPr>
        <w:t>306</w:t>
      </w:r>
    </w:p>
    <w:p w14:paraId="6094497A" w14:textId="64B9A36F" w:rsidR="007E3B49" w:rsidRDefault="007E3B49" w:rsidP="007E3B49">
      <w:pPr>
        <w:pStyle w:val="ny-paragraph"/>
        <w:tabs>
          <w:tab w:val="left" w:pos="720"/>
          <w:tab w:val="right" w:leader="dot" w:pos="9900"/>
        </w:tabs>
        <w:ind w:firstLine="720"/>
        <w:rPr>
          <w:rFonts w:asciiTheme="minorHAnsi" w:hAnsiTheme="minorHAnsi" w:cstheme="minorHAnsi"/>
        </w:rPr>
      </w:pPr>
      <w:r>
        <w:rPr>
          <w:rFonts w:asciiTheme="minorHAnsi" w:hAnsiTheme="minorHAnsi" w:cstheme="minorHAnsi"/>
        </w:rPr>
        <w:t>Lesson 29:  Multi</w:t>
      </w:r>
      <w:r w:rsidR="000E3AFC">
        <w:rPr>
          <w:rFonts w:asciiTheme="minorHAnsi" w:hAnsiTheme="minorHAnsi" w:cstheme="minorHAnsi"/>
        </w:rPr>
        <w:t>-S</w:t>
      </w:r>
      <w:r>
        <w:rPr>
          <w:rFonts w:asciiTheme="minorHAnsi" w:hAnsiTheme="minorHAnsi" w:cstheme="minorHAnsi"/>
        </w:rPr>
        <w:t>tep Problems</w:t>
      </w:r>
      <w:r w:rsidR="00837C12">
        <w:rPr>
          <w:rFonts w:asciiTheme="minorHAnsi" w:hAnsiTheme="minorHAnsi" w:cstheme="minorHAnsi"/>
        </w:rPr>
        <w:t>—All Operations</w:t>
      </w:r>
      <w:r w:rsidR="009956A5">
        <w:rPr>
          <w:rFonts w:asciiTheme="minorHAnsi" w:hAnsiTheme="minorHAnsi" w:cstheme="minorHAnsi"/>
        </w:rPr>
        <w:tab/>
      </w:r>
      <w:r w:rsidR="00C002BC">
        <w:rPr>
          <w:rFonts w:asciiTheme="minorHAnsi" w:hAnsiTheme="minorHAnsi" w:cstheme="minorHAnsi"/>
        </w:rPr>
        <w:t>322</w:t>
      </w:r>
    </w:p>
    <w:p w14:paraId="78499D6D" w14:textId="6625A19B" w:rsidR="00A275F5" w:rsidRPr="001420D9" w:rsidRDefault="00A275F5" w:rsidP="00A275F5">
      <w:pPr>
        <w:pStyle w:val="ny-paragraph"/>
        <w:tabs>
          <w:tab w:val="right" w:leader="dot" w:pos="9900"/>
        </w:tabs>
        <w:rPr>
          <w:rFonts w:asciiTheme="minorHAnsi" w:hAnsiTheme="minorHAnsi" w:cstheme="minorHAnsi"/>
        </w:rPr>
      </w:pPr>
      <w:r w:rsidRPr="001420D9">
        <w:rPr>
          <w:rFonts w:asciiTheme="minorHAnsi" w:hAnsiTheme="minorHAnsi" w:cstheme="minorHAnsi"/>
        </w:rPr>
        <w:t xml:space="preserve">Topic </w:t>
      </w:r>
      <w:r>
        <w:rPr>
          <w:rFonts w:asciiTheme="minorHAnsi" w:hAnsiTheme="minorHAnsi" w:cstheme="minorHAnsi"/>
        </w:rPr>
        <w:t>H</w:t>
      </w:r>
      <w:r w:rsidRPr="001420D9">
        <w:rPr>
          <w:rFonts w:asciiTheme="minorHAnsi" w:hAnsiTheme="minorHAnsi" w:cstheme="minorHAnsi"/>
        </w:rPr>
        <w:t>:</w:t>
      </w:r>
      <w:r w:rsidR="00FB78CA">
        <w:rPr>
          <w:rFonts w:asciiTheme="minorHAnsi" w:hAnsiTheme="minorHAnsi" w:cstheme="minorHAnsi"/>
        </w:rPr>
        <w:t xml:space="preserve"> </w:t>
      </w:r>
      <w:r w:rsidRPr="001420D9">
        <w:rPr>
          <w:rFonts w:asciiTheme="minorHAnsi" w:hAnsiTheme="minorHAnsi" w:cstheme="minorHAnsi"/>
        </w:rPr>
        <w:t xml:space="preserve"> </w:t>
      </w:r>
      <w:r>
        <w:rPr>
          <w:rFonts w:asciiTheme="minorHAnsi" w:hAnsiTheme="minorHAnsi" w:cstheme="minorHAnsi"/>
        </w:rPr>
        <w:t>Applications of Equations (</w:t>
      </w:r>
      <w:r w:rsidRPr="00A275F5">
        <w:rPr>
          <w:rFonts w:asciiTheme="minorHAnsi" w:hAnsiTheme="minorHAnsi" w:cstheme="minorHAnsi"/>
          <w:b/>
        </w:rPr>
        <w:t>6.EE.</w:t>
      </w:r>
      <w:r w:rsidR="001C75D6">
        <w:rPr>
          <w:rFonts w:asciiTheme="minorHAnsi" w:hAnsiTheme="minorHAnsi" w:cstheme="minorHAnsi"/>
          <w:b/>
        </w:rPr>
        <w:t>B.</w:t>
      </w:r>
      <w:r w:rsidR="004440EA">
        <w:rPr>
          <w:rFonts w:asciiTheme="minorHAnsi" w:hAnsiTheme="minorHAnsi" w:cstheme="minorHAnsi"/>
          <w:b/>
        </w:rPr>
        <w:t>5</w:t>
      </w:r>
      <w:r w:rsidR="004440EA" w:rsidRPr="00041DC6">
        <w:rPr>
          <w:rFonts w:asciiTheme="minorHAnsi" w:hAnsiTheme="minorHAnsi" w:cstheme="minorHAnsi"/>
        </w:rPr>
        <w:t>,</w:t>
      </w:r>
      <w:r w:rsidR="004440EA">
        <w:rPr>
          <w:rFonts w:asciiTheme="minorHAnsi" w:hAnsiTheme="minorHAnsi" w:cstheme="minorHAnsi"/>
          <w:b/>
        </w:rPr>
        <w:t xml:space="preserve"> 6.EE.</w:t>
      </w:r>
      <w:r w:rsidR="001C75D6">
        <w:rPr>
          <w:rFonts w:asciiTheme="minorHAnsi" w:hAnsiTheme="minorHAnsi" w:cstheme="minorHAnsi"/>
          <w:b/>
        </w:rPr>
        <w:t>B.</w:t>
      </w:r>
      <w:r w:rsidR="004440EA">
        <w:rPr>
          <w:rFonts w:asciiTheme="minorHAnsi" w:hAnsiTheme="minorHAnsi" w:cstheme="minorHAnsi"/>
          <w:b/>
        </w:rPr>
        <w:t>6</w:t>
      </w:r>
      <w:r w:rsidR="004440EA" w:rsidRPr="00041DC6">
        <w:rPr>
          <w:rFonts w:asciiTheme="minorHAnsi" w:hAnsiTheme="minorHAnsi" w:cstheme="minorHAnsi"/>
        </w:rPr>
        <w:t>,</w:t>
      </w:r>
      <w:r w:rsidR="004440EA">
        <w:rPr>
          <w:rFonts w:asciiTheme="minorHAnsi" w:hAnsiTheme="minorHAnsi" w:cstheme="minorHAnsi"/>
          <w:b/>
        </w:rPr>
        <w:t xml:space="preserve"> 6.EE.</w:t>
      </w:r>
      <w:r w:rsidR="001C75D6">
        <w:rPr>
          <w:rFonts w:asciiTheme="minorHAnsi" w:hAnsiTheme="minorHAnsi" w:cstheme="minorHAnsi"/>
          <w:b/>
        </w:rPr>
        <w:t>B.</w:t>
      </w:r>
      <w:r w:rsidRPr="00A275F5">
        <w:rPr>
          <w:rFonts w:asciiTheme="minorHAnsi" w:hAnsiTheme="minorHAnsi" w:cstheme="minorHAnsi"/>
          <w:b/>
        </w:rPr>
        <w:t>7</w:t>
      </w:r>
      <w:r>
        <w:rPr>
          <w:rFonts w:asciiTheme="minorHAnsi" w:hAnsiTheme="minorHAnsi" w:cstheme="minorHAnsi"/>
        </w:rPr>
        <w:t xml:space="preserve">, </w:t>
      </w:r>
      <w:r w:rsidRPr="00A275F5">
        <w:rPr>
          <w:rFonts w:asciiTheme="minorHAnsi" w:hAnsiTheme="minorHAnsi" w:cstheme="minorHAnsi"/>
          <w:b/>
        </w:rPr>
        <w:t>6.EE.</w:t>
      </w:r>
      <w:r w:rsidR="001C75D6">
        <w:rPr>
          <w:rFonts w:asciiTheme="minorHAnsi" w:hAnsiTheme="minorHAnsi" w:cstheme="minorHAnsi"/>
          <w:b/>
        </w:rPr>
        <w:t>B.</w:t>
      </w:r>
      <w:r w:rsidRPr="00A275F5">
        <w:rPr>
          <w:rFonts w:asciiTheme="minorHAnsi" w:hAnsiTheme="minorHAnsi" w:cstheme="minorHAnsi"/>
          <w:b/>
        </w:rPr>
        <w:t>8</w:t>
      </w:r>
      <w:r>
        <w:rPr>
          <w:rFonts w:asciiTheme="minorHAnsi" w:hAnsiTheme="minorHAnsi" w:cstheme="minorHAnsi"/>
        </w:rPr>
        <w:t xml:space="preserve">, </w:t>
      </w:r>
      <w:r w:rsidRPr="00A275F5">
        <w:rPr>
          <w:rFonts w:asciiTheme="minorHAnsi" w:hAnsiTheme="minorHAnsi" w:cstheme="minorHAnsi"/>
          <w:b/>
        </w:rPr>
        <w:t>6.EE.</w:t>
      </w:r>
      <w:r w:rsidR="001C75D6">
        <w:rPr>
          <w:rFonts w:asciiTheme="minorHAnsi" w:hAnsiTheme="minorHAnsi" w:cstheme="minorHAnsi"/>
          <w:b/>
        </w:rPr>
        <w:t>C.</w:t>
      </w:r>
      <w:r w:rsidRPr="00A275F5">
        <w:rPr>
          <w:rFonts w:asciiTheme="minorHAnsi" w:hAnsiTheme="minorHAnsi" w:cstheme="minorHAnsi"/>
          <w:b/>
        </w:rPr>
        <w:t>9</w:t>
      </w:r>
      <w:r w:rsidR="009956A5">
        <w:rPr>
          <w:rFonts w:asciiTheme="minorHAnsi" w:hAnsiTheme="minorHAnsi" w:cstheme="minorHAnsi"/>
        </w:rPr>
        <w:t>)</w:t>
      </w:r>
      <w:r w:rsidR="009956A5">
        <w:rPr>
          <w:rFonts w:asciiTheme="minorHAnsi" w:hAnsiTheme="minorHAnsi" w:cstheme="minorHAnsi"/>
        </w:rPr>
        <w:tab/>
      </w:r>
      <w:r w:rsidR="00794014">
        <w:rPr>
          <w:rFonts w:asciiTheme="minorHAnsi" w:hAnsiTheme="minorHAnsi" w:cstheme="minorHAnsi"/>
        </w:rPr>
        <w:t>333</w:t>
      </w:r>
    </w:p>
    <w:p w14:paraId="3B295270" w14:textId="4C870064" w:rsidR="00A275F5" w:rsidRDefault="00A275F5" w:rsidP="00A275F5">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30:  One</w:t>
      </w:r>
      <w:r w:rsidR="000E3AFC">
        <w:rPr>
          <w:rFonts w:asciiTheme="minorHAnsi" w:hAnsiTheme="minorHAnsi" w:cstheme="minorHAnsi"/>
        </w:rPr>
        <w:t>-</w:t>
      </w:r>
      <w:r>
        <w:rPr>
          <w:rFonts w:asciiTheme="minorHAnsi" w:hAnsiTheme="minorHAnsi" w:cstheme="minorHAnsi"/>
        </w:rPr>
        <w:t>S</w:t>
      </w:r>
      <w:r w:rsidR="009956A5">
        <w:rPr>
          <w:rFonts w:asciiTheme="minorHAnsi" w:hAnsiTheme="minorHAnsi" w:cstheme="minorHAnsi"/>
        </w:rPr>
        <w:t>tep Problems in the Real World</w:t>
      </w:r>
      <w:r w:rsidR="009956A5">
        <w:rPr>
          <w:rFonts w:asciiTheme="minorHAnsi" w:hAnsiTheme="minorHAnsi" w:cstheme="minorHAnsi"/>
        </w:rPr>
        <w:tab/>
      </w:r>
      <w:r w:rsidR="00060618">
        <w:rPr>
          <w:rFonts w:asciiTheme="minorHAnsi" w:hAnsiTheme="minorHAnsi" w:cstheme="minorHAnsi"/>
        </w:rPr>
        <w:t>335</w:t>
      </w:r>
    </w:p>
    <w:p w14:paraId="3B4C657C" w14:textId="7D099153" w:rsidR="00A275F5" w:rsidRDefault="00A275F5" w:rsidP="00A275F5">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31:  </w:t>
      </w:r>
      <w:r w:rsidR="009956A5">
        <w:rPr>
          <w:rFonts w:asciiTheme="minorHAnsi" w:hAnsiTheme="minorHAnsi" w:cstheme="minorHAnsi"/>
        </w:rPr>
        <w:t>Problems in Mathematical Terms</w:t>
      </w:r>
      <w:r w:rsidR="009956A5">
        <w:rPr>
          <w:rFonts w:asciiTheme="minorHAnsi" w:hAnsiTheme="minorHAnsi" w:cstheme="minorHAnsi"/>
        </w:rPr>
        <w:tab/>
      </w:r>
      <w:r w:rsidR="00D121C9">
        <w:rPr>
          <w:rFonts w:asciiTheme="minorHAnsi" w:hAnsiTheme="minorHAnsi" w:cstheme="minorHAnsi"/>
        </w:rPr>
        <w:t>348</w:t>
      </w:r>
    </w:p>
    <w:p w14:paraId="7CDE14DE" w14:textId="2DD93AA5" w:rsidR="00A275F5" w:rsidRDefault="00A275F5" w:rsidP="00A275F5">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32:  Multi</w:t>
      </w:r>
      <w:r w:rsidR="00B23766">
        <w:rPr>
          <w:rFonts w:asciiTheme="minorHAnsi" w:hAnsiTheme="minorHAnsi" w:cstheme="minorHAnsi"/>
        </w:rPr>
        <w:t>-</w:t>
      </w:r>
      <w:r w:rsidR="000E3AFC">
        <w:rPr>
          <w:rFonts w:asciiTheme="minorHAnsi" w:hAnsiTheme="minorHAnsi" w:cstheme="minorHAnsi"/>
        </w:rPr>
        <w:t>S</w:t>
      </w:r>
      <w:r w:rsidR="00990619">
        <w:rPr>
          <w:rFonts w:asciiTheme="minorHAnsi" w:hAnsiTheme="minorHAnsi" w:cstheme="minorHAnsi"/>
        </w:rPr>
        <w:t>tep</w:t>
      </w:r>
      <w:r w:rsidR="009956A5">
        <w:rPr>
          <w:rFonts w:asciiTheme="minorHAnsi" w:hAnsiTheme="minorHAnsi" w:cstheme="minorHAnsi"/>
        </w:rPr>
        <w:t xml:space="preserve"> Problems in the Real World</w:t>
      </w:r>
      <w:r w:rsidR="009956A5">
        <w:rPr>
          <w:rFonts w:asciiTheme="minorHAnsi" w:hAnsiTheme="minorHAnsi" w:cstheme="minorHAnsi"/>
        </w:rPr>
        <w:tab/>
      </w:r>
      <w:r w:rsidR="006415CB">
        <w:rPr>
          <w:rFonts w:asciiTheme="minorHAnsi" w:hAnsiTheme="minorHAnsi" w:cstheme="minorHAnsi"/>
        </w:rPr>
        <w:t>356</w:t>
      </w:r>
    </w:p>
    <w:p w14:paraId="6ED38C25" w14:textId="12A9158C" w:rsidR="00A275F5" w:rsidRDefault="00A275F5" w:rsidP="00A275F5">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33:  </w:t>
      </w:r>
      <w:r w:rsidR="009956A5">
        <w:rPr>
          <w:rFonts w:asciiTheme="minorHAnsi" w:hAnsiTheme="minorHAnsi" w:cstheme="minorHAnsi"/>
        </w:rPr>
        <w:t>From Equations to Inequalities</w:t>
      </w:r>
      <w:r w:rsidR="009956A5">
        <w:rPr>
          <w:rFonts w:asciiTheme="minorHAnsi" w:hAnsiTheme="minorHAnsi" w:cstheme="minorHAnsi"/>
        </w:rPr>
        <w:tab/>
      </w:r>
      <w:r w:rsidR="004A40C4">
        <w:rPr>
          <w:rFonts w:asciiTheme="minorHAnsi" w:hAnsiTheme="minorHAnsi" w:cstheme="minorHAnsi"/>
        </w:rPr>
        <w:t>364</w:t>
      </w:r>
    </w:p>
    <w:p w14:paraId="5B8AD63C" w14:textId="1027398F" w:rsidR="00A275F5" w:rsidRDefault="00A275F5" w:rsidP="00A275F5">
      <w:pPr>
        <w:pStyle w:val="ny-paragraph"/>
        <w:tabs>
          <w:tab w:val="left" w:pos="720"/>
          <w:tab w:val="right" w:leader="dot" w:pos="9900"/>
        </w:tabs>
        <w:ind w:firstLine="720"/>
        <w:rPr>
          <w:rFonts w:asciiTheme="minorHAnsi" w:hAnsiTheme="minorHAnsi" w:cstheme="minorHAnsi"/>
        </w:rPr>
      </w:pPr>
      <w:r>
        <w:rPr>
          <w:rFonts w:asciiTheme="minorHAnsi" w:hAnsiTheme="minorHAnsi" w:cstheme="minorHAnsi"/>
        </w:rPr>
        <w:t xml:space="preserve">Lesson 34:  Writing and Graphing Inequalities in </w:t>
      </w:r>
      <w:r w:rsidR="00B23766">
        <w:rPr>
          <w:rFonts w:asciiTheme="minorHAnsi" w:hAnsiTheme="minorHAnsi" w:cstheme="minorHAnsi"/>
        </w:rPr>
        <w:t>Real-</w:t>
      </w:r>
      <w:r w:rsidR="00C64343">
        <w:rPr>
          <w:rFonts w:asciiTheme="minorHAnsi" w:hAnsiTheme="minorHAnsi" w:cstheme="minorHAnsi"/>
        </w:rPr>
        <w:t>World Problems</w:t>
      </w:r>
      <w:r w:rsidR="00C64343">
        <w:rPr>
          <w:rFonts w:asciiTheme="minorHAnsi" w:hAnsiTheme="minorHAnsi" w:cstheme="minorHAnsi"/>
        </w:rPr>
        <w:tab/>
      </w:r>
      <w:r w:rsidR="008D2143">
        <w:rPr>
          <w:rFonts w:asciiTheme="minorHAnsi" w:hAnsiTheme="minorHAnsi" w:cstheme="minorHAnsi"/>
        </w:rPr>
        <w:t>371</w:t>
      </w:r>
    </w:p>
    <w:p w14:paraId="20FD4C59" w14:textId="0448A3AA" w:rsidR="00C0703F" w:rsidRDefault="008721EA" w:rsidP="007E3B49">
      <w:pPr>
        <w:pStyle w:val="ny-paragraph"/>
        <w:tabs>
          <w:tab w:val="left" w:pos="720"/>
          <w:tab w:val="right" w:leader="dot" w:pos="9900"/>
        </w:tabs>
        <w:rPr>
          <w:rFonts w:asciiTheme="minorHAnsi" w:hAnsiTheme="minorHAnsi" w:cstheme="minorHAnsi"/>
        </w:rPr>
        <w:sectPr w:rsidR="00C0703F" w:rsidSect="009E1D4B">
          <w:headerReference w:type="default" r:id="rId12"/>
          <w:footerReference w:type="default" r:id="rId13"/>
          <w:headerReference w:type="first" r:id="rId14"/>
          <w:footerReference w:type="first" r:id="rId15"/>
          <w:type w:val="continuous"/>
          <w:pgSz w:w="12240" w:h="15840"/>
          <w:pgMar w:top="1920" w:right="1600" w:bottom="1200" w:left="800" w:header="553" w:footer="1606" w:gutter="0"/>
          <w:pgNumType w:start="1"/>
          <w:cols w:space="720"/>
          <w:titlePg/>
          <w:docGrid w:linePitch="299"/>
        </w:sectPr>
      </w:pPr>
      <w:r w:rsidRPr="005920C2">
        <w:rPr>
          <w:rFonts w:asciiTheme="minorHAnsi" w:hAnsiTheme="minorHAnsi" w:cstheme="minorHAnsi"/>
          <w:b/>
        </w:rPr>
        <w:t>End-of-</w:t>
      </w:r>
      <w:r w:rsidR="001420D9" w:rsidRPr="005920C2">
        <w:rPr>
          <w:rFonts w:asciiTheme="minorHAnsi" w:hAnsiTheme="minorHAnsi" w:cstheme="minorHAnsi"/>
          <w:b/>
        </w:rPr>
        <w:t>Module Assessment</w:t>
      </w:r>
      <w:r w:rsidRPr="005920C2">
        <w:rPr>
          <w:rFonts w:asciiTheme="minorHAnsi" w:hAnsiTheme="minorHAnsi" w:cstheme="minorHAnsi"/>
          <w:b/>
        </w:rPr>
        <w:t xml:space="preserve"> and Rubric</w:t>
      </w:r>
      <w:r w:rsidR="00797610">
        <w:rPr>
          <w:rFonts w:asciiTheme="minorHAnsi" w:hAnsiTheme="minorHAnsi" w:cstheme="minorHAnsi"/>
        </w:rPr>
        <w:tab/>
      </w:r>
      <w:r w:rsidR="00F77954">
        <w:rPr>
          <w:rFonts w:asciiTheme="minorHAnsi" w:hAnsiTheme="minorHAnsi" w:cstheme="minorHAnsi"/>
        </w:rPr>
        <w:t>379</w:t>
      </w:r>
      <w:bookmarkStart w:id="0" w:name="_GoBack"/>
      <w:bookmarkEnd w:id="0"/>
      <w:r w:rsidR="007C3EF9">
        <w:rPr>
          <w:rFonts w:asciiTheme="minorHAnsi" w:hAnsiTheme="minorHAnsi" w:cstheme="minorHAnsi"/>
        </w:rPr>
        <w:br/>
      </w:r>
      <w:r w:rsidR="00A275F5">
        <w:rPr>
          <w:rFonts w:asciiTheme="minorHAnsi" w:hAnsiTheme="minorHAnsi" w:cstheme="minorHAnsi"/>
          <w:i/>
        </w:rPr>
        <w:t>Topics A through H (assessment 1</w:t>
      </w:r>
      <w:r w:rsidR="007C3EF9">
        <w:rPr>
          <w:rFonts w:asciiTheme="minorHAnsi" w:hAnsiTheme="minorHAnsi" w:cstheme="minorHAnsi"/>
          <w:i/>
        </w:rPr>
        <w:t xml:space="preserve"> day, return </w:t>
      </w:r>
      <w:r w:rsidR="00A275F5">
        <w:rPr>
          <w:rFonts w:asciiTheme="minorHAnsi" w:hAnsiTheme="minorHAnsi" w:cstheme="minorHAnsi"/>
          <w:i/>
        </w:rPr>
        <w:t>1</w:t>
      </w:r>
      <w:r w:rsidR="007C3EF9">
        <w:rPr>
          <w:rFonts w:asciiTheme="minorHAnsi" w:hAnsiTheme="minorHAnsi" w:cstheme="minorHAnsi"/>
          <w:i/>
        </w:rPr>
        <w:t xml:space="preserve"> day, remediatio</w:t>
      </w:r>
      <w:r w:rsidR="00A275F5">
        <w:rPr>
          <w:rFonts w:asciiTheme="minorHAnsi" w:hAnsiTheme="minorHAnsi" w:cstheme="minorHAnsi"/>
          <w:i/>
        </w:rPr>
        <w:t>n or further applications 4</w:t>
      </w:r>
      <w:r w:rsidR="003F7527">
        <w:rPr>
          <w:rFonts w:asciiTheme="minorHAnsi" w:hAnsiTheme="minorHAnsi" w:cstheme="minorHAnsi"/>
          <w:i/>
        </w:rPr>
        <w:t xml:space="preserve"> day</w:t>
      </w:r>
      <w:r w:rsidR="007C3EF9">
        <w:rPr>
          <w:rFonts w:asciiTheme="minorHAnsi" w:hAnsiTheme="minorHAnsi" w:cstheme="minorHAnsi"/>
          <w:i/>
        </w:rPr>
        <w:t>)</w:t>
      </w:r>
    </w:p>
    <w:p w14:paraId="50E2EC94" w14:textId="77777777" w:rsidR="00A275F5" w:rsidRDefault="00A275F5">
      <w:pPr>
        <w:rPr>
          <w:rFonts w:ascii="Calibri" w:eastAsia="Myriad Pro" w:hAnsi="Calibri" w:cs="Myriad Pro"/>
          <w:color w:val="3481A3"/>
          <w:sz w:val="40"/>
          <w:szCs w:val="40"/>
        </w:rPr>
      </w:pPr>
      <w:r>
        <w:lastRenderedPageBreak/>
        <w:br w:type="page"/>
      </w:r>
    </w:p>
    <w:p w14:paraId="441386B8" w14:textId="2596833F" w:rsidR="005920C2" w:rsidRPr="00837E73" w:rsidRDefault="00A275F5" w:rsidP="00BE4A95">
      <w:pPr>
        <w:pStyle w:val="ny-h1-sub"/>
      </w:pPr>
      <w:r>
        <w:lastRenderedPageBreak/>
        <w:t>Grade 6</w:t>
      </w:r>
      <w:r w:rsidR="005920C2" w:rsidRPr="00837E73">
        <w:t xml:space="preserve"> </w:t>
      </w:r>
      <w:r w:rsidR="005920C2" w:rsidRPr="00837E73">
        <w:rPr>
          <w:sz w:val="48"/>
          <w:szCs w:val="48"/>
        </w:rPr>
        <w:t>•</w:t>
      </w:r>
      <w:r w:rsidR="005920C2" w:rsidRPr="00837E73">
        <w:t xml:space="preserve"> Module </w:t>
      </w:r>
      <w:r>
        <w:t>4</w:t>
      </w:r>
    </w:p>
    <w:p w14:paraId="1A35D0F2" w14:textId="77777777" w:rsidR="00A275F5" w:rsidRPr="00837E73" w:rsidRDefault="00A275F5" w:rsidP="00A275F5">
      <w:pPr>
        <w:pStyle w:val="ny-h1"/>
      </w:pPr>
      <w:r>
        <w:t>Expressions and Equations</w:t>
      </w:r>
    </w:p>
    <w:p w14:paraId="441386BA" w14:textId="77777777" w:rsidR="005920C2" w:rsidRDefault="005920C2" w:rsidP="005920C2">
      <w:pPr>
        <w:pStyle w:val="ny-h2"/>
        <w:sectPr w:rsidR="005920C2" w:rsidSect="009E1D4B">
          <w:headerReference w:type="first" r:id="rId16"/>
          <w:type w:val="continuous"/>
          <w:pgSz w:w="12240" w:h="15840"/>
          <w:pgMar w:top="1920" w:right="1600" w:bottom="1200" w:left="800" w:header="553" w:footer="1606" w:gutter="0"/>
          <w:cols w:space="720"/>
          <w:titlePg/>
        </w:sectPr>
      </w:pPr>
    </w:p>
    <w:p w14:paraId="441386BB" w14:textId="77777777" w:rsidR="005920C2" w:rsidRPr="00B60889" w:rsidRDefault="005920C2" w:rsidP="005920C2">
      <w:pPr>
        <w:pStyle w:val="ny-h2"/>
      </w:pPr>
    </w:p>
    <w:p w14:paraId="441386BC" w14:textId="77777777" w:rsidR="005920C2" w:rsidRPr="00B60889" w:rsidRDefault="005920C2" w:rsidP="005920C2">
      <w:pPr>
        <w:pStyle w:val="ny-h2"/>
      </w:pPr>
      <w:r w:rsidRPr="00B60889">
        <w:t>O</w:t>
      </w:r>
      <w:r>
        <w:t>VERVIEW</w:t>
      </w:r>
    </w:p>
    <w:p w14:paraId="037B6AB6" w14:textId="7CFB18BC" w:rsidR="00A275F5" w:rsidRPr="001C75D6" w:rsidRDefault="00A275F5" w:rsidP="00A275F5">
      <w:pPr>
        <w:pStyle w:val="ny-paragraph"/>
      </w:pPr>
      <w:r w:rsidRPr="001C75D6">
        <w:t xml:space="preserve">In Module 4, students extend their arithmetic work to include </w:t>
      </w:r>
      <w:r w:rsidR="00516A13" w:rsidRPr="001C75D6">
        <w:t>using</w:t>
      </w:r>
      <w:r w:rsidRPr="001C75D6">
        <w:t xml:space="preserve"> letters to represent numbers. </w:t>
      </w:r>
      <w:r w:rsidR="00C179F6" w:rsidRPr="001C75D6">
        <w:t xml:space="preserve"> </w:t>
      </w:r>
      <w:r w:rsidRPr="001C75D6">
        <w:t xml:space="preserve">Students understand that letters are simply “stand-ins” for numbers and </w:t>
      </w:r>
      <w:r w:rsidR="00961336" w:rsidRPr="001C75D6">
        <w:t xml:space="preserve">that </w:t>
      </w:r>
      <w:r w:rsidRPr="001C75D6">
        <w:t xml:space="preserve">arithmetic is carried out exactly as it is with numbers. </w:t>
      </w:r>
      <w:r w:rsidR="00C179F6" w:rsidRPr="001C75D6">
        <w:t xml:space="preserve"> </w:t>
      </w:r>
      <w:r w:rsidRPr="001C75D6">
        <w:t>Students explore operations in terms of verbal expressions and determine that arithmetic properties hold true with expression</w:t>
      </w:r>
      <w:r w:rsidR="00E36275" w:rsidRPr="001C75D6">
        <w:t>s because nothing has changed—</w:t>
      </w:r>
      <w:r w:rsidRPr="001C75D6">
        <w:t xml:space="preserve">they are still doing arithmetic with numbers. </w:t>
      </w:r>
      <w:r w:rsidR="00E36275" w:rsidRPr="001C75D6">
        <w:t xml:space="preserve"> </w:t>
      </w:r>
      <w:r w:rsidRPr="001C75D6">
        <w:t xml:space="preserve">Students determine that letters are used to represent specific but unknown numbers and </w:t>
      </w:r>
      <w:r w:rsidR="000E130A" w:rsidRPr="001C75D6">
        <w:t xml:space="preserve">are </w:t>
      </w:r>
      <w:r w:rsidRPr="001C75D6">
        <w:t xml:space="preserve">used to make statements or identities that are true for all numbers or a range of numbers. </w:t>
      </w:r>
      <w:r w:rsidR="00C179F6" w:rsidRPr="001C75D6">
        <w:t xml:space="preserve"> </w:t>
      </w:r>
      <w:r w:rsidRPr="001C75D6">
        <w:t xml:space="preserve">Students understand the importance of specifying units when defining letters. </w:t>
      </w:r>
      <w:r w:rsidR="00C179F6" w:rsidRPr="001C75D6">
        <w:t xml:space="preserve"> </w:t>
      </w:r>
      <w:r w:rsidRPr="001C75D6">
        <w:t xml:space="preserve">Students say, “Let </w:t>
      </w:r>
      <m:oMath>
        <m:r>
          <w:rPr>
            <w:rFonts w:ascii="Cambria Math" w:hAnsi="Cambria Math"/>
          </w:rPr>
          <m:t>K=</m:t>
        </m:r>
      </m:oMath>
      <w:r w:rsidRPr="00274917">
        <w:t xml:space="preserve"> Karolyn’s weight in pounds</w:t>
      </w:r>
      <w:r w:rsidRPr="001C75D6">
        <w:t xml:space="preserve">” instead of “Let </w:t>
      </w:r>
      <m:oMath>
        <m:r>
          <w:rPr>
            <w:rFonts w:ascii="Cambria Math" w:hAnsi="Cambria Math"/>
          </w:rPr>
          <m:t>K=</m:t>
        </m:r>
      </m:oMath>
      <w:r w:rsidRPr="001C75D6">
        <w:t xml:space="preserve"> Karolyn’s weight” because weight </w:t>
      </w:r>
      <w:r w:rsidR="002F5A31">
        <w:t>can</w:t>
      </w:r>
      <w:r w:rsidRPr="001C75D6">
        <w:t xml:space="preserve">not </w:t>
      </w:r>
      <w:r w:rsidR="002F5A31">
        <w:t xml:space="preserve">be </w:t>
      </w:r>
      <w:r w:rsidRPr="001C75D6">
        <w:t xml:space="preserve">a </w:t>
      </w:r>
      <w:r w:rsidR="002F5A31">
        <w:t xml:space="preserve">specific </w:t>
      </w:r>
      <w:r w:rsidRPr="001C75D6">
        <w:t xml:space="preserve">number until it is </w:t>
      </w:r>
      <w:r w:rsidR="002F5A31">
        <w:t xml:space="preserve">associated with a unit, such as </w:t>
      </w:r>
      <w:r w:rsidRPr="001C75D6">
        <w:t xml:space="preserve">pounds, ounces, grams, etc.  They also determine </w:t>
      </w:r>
      <w:r w:rsidR="00961336" w:rsidRPr="001C75D6">
        <w:t xml:space="preserve">that </w:t>
      </w:r>
      <w:r w:rsidRPr="001C75D6">
        <w:t>it is inaccurate to define</w:t>
      </w:r>
      <m:oMath>
        <m:r>
          <w:rPr>
            <w:rFonts w:ascii="Cambria Math" w:hAnsi="Cambria Math"/>
          </w:rPr>
          <m:t xml:space="preserve"> K</m:t>
        </m:r>
      </m:oMath>
      <w:r w:rsidRPr="001C75D6">
        <w:t xml:space="preserve"> as Karolyn because Karolyn is not a number. </w:t>
      </w:r>
      <w:r w:rsidR="00C179F6" w:rsidRPr="001C75D6">
        <w:t xml:space="preserve"> </w:t>
      </w:r>
      <w:r w:rsidRPr="001C75D6">
        <w:t xml:space="preserve">Students conclude that in word problems, each letter </w:t>
      </w:r>
      <w:r w:rsidR="00015EE5">
        <w:t xml:space="preserve">(or variable) </w:t>
      </w:r>
      <w:r w:rsidRPr="001C75D6">
        <w:t>represents a number</w:t>
      </w:r>
      <w:r w:rsidR="0017138F">
        <w:t>,</w:t>
      </w:r>
      <w:r w:rsidRPr="001C75D6">
        <w:t xml:space="preserve"> and </w:t>
      </w:r>
      <w:r w:rsidR="00961336" w:rsidRPr="001C75D6">
        <w:t>its</w:t>
      </w:r>
      <w:r w:rsidRPr="001C75D6">
        <w:t xml:space="preserve"> meaning is clearly </w:t>
      </w:r>
      <w:r w:rsidR="00961336" w:rsidRPr="001C75D6">
        <w:t>stated</w:t>
      </w:r>
      <w:r w:rsidRPr="001C75D6">
        <w:t xml:space="preserve">. </w:t>
      </w:r>
    </w:p>
    <w:p w14:paraId="55B6342D" w14:textId="42379790" w:rsidR="00A275F5" w:rsidRPr="001C75D6" w:rsidRDefault="00A275F5" w:rsidP="00A275F5">
      <w:pPr>
        <w:pStyle w:val="ny-paragraph"/>
      </w:pPr>
      <w:r w:rsidRPr="001C75D6">
        <w:t xml:space="preserve">To begin this module, students are introduced to important identities that will be useful in solving equations and developing proficiency with solving problems algebraically. </w:t>
      </w:r>
      <w:r w:rsidR="00C179F6" w:rsidRPr="001C75D6">
        <w:t xml:space="preserve"> </w:t>
      </w:r>
      <w:r w:rsidRPr="001C75D6">
        <w:t>In Topic A, students understand the relationship</w:t>
      </w:r>
      <w:r w:rsidR="002F5A31">
        <w:t>s</w:t>
      </w:r>
      <w:r w:rsidRPr="001C75D6">
        <w:t xml:space="preserve"> of operations</w:t>
      </w:r>
      <w:r w:rsidR="002F5A31">
        <w:t xml:space="preserve"> and use them</w:t>
      </w:r>
      <w:r w:rsidRPr="001C75D6">
        <w:t xml:space="preserve"> </w:t>
      </w:r>
      <w:r w:rsidR="002F5A31">
        <w:t xml:space="preserve">to generate equivalent expressions </w:t>
      </w:r>
      <w:r w:rsidRPr="001C75D6">
        <w:t>(</w:t>
      </w:r>
      <w:r w:rsidRPr="001C75D6">
        <w:rPr>
          <w:rStyle w:val="ny-bold-terracotta"/>
          <w:color w:val="231F20"/>
        </w:rPr>
        <w:t>6.EE.</w:t>
      </w:r>
      <w:r w:rsidR="001C75D6" w:rsidRPr="001C75D6">
        <w:rPr>
          <w:rStyle w:val="ny-bold-terracotta"/>
          <w:color w:val="231F20"/>
        </w:rPr>
        <w:t>A.</w:t>
      </w:r>
      <w:r w:rsidRPr="001C75D6">
        <w:rPr>
          <w:rStyle w:val="ny-bold-terracotta"/>
          <w:color w:val="231F20"/>
        </w:rPr>
        <w:t>3</w:t>
      </w:r>
      <w:r w:rsidRPr="001C75D6">
        <w:rPr>
          <w:rStyle w:val="ny-bold-terracotta"/>
          <w:b w:val="0"/>
          <w:color w:val="231F20"/>
        </w:rPr>
        <w:t>)</w:t>
      </w:r>
      <w:r w:rsidR="00961336" w:rsidRPr="001C75D6">
        <w:rPr>
          <w:rStyle w:val="ny-bold-terracotta"/>
          <w:b w:val="0"/>
          <w:color w:val="231F20"/>
        </w:rPr>
        <w:t>.</w:t>
      </w:r>
      <w:r w:rsidRPr="001C75D6">
        <w:rPr>
          <w:rStyle w:val="ny-bold-terracotta"/>
          <w:color w:val="231F20"/>
        </w:rPr>
        <w:t xml:space="preserve"> </w:t>
      </w:r>
      <w:r w:rsidR="00C179F6" w:rsidRPr="001C75D6">
        <w:rPr>
          <w:rStyle w:val="ny-bold-terracotta"/>
          <w:color w:val="231F20"/>
        </w:rPr>
        <w:t xml:space="preserve"> </w:t>
      </w:r>
      <w:r w:rsidRPr="001C75D6">
        <w:t>By this time, students have had ample experience with the four o</w:t>
      </w:r>
      <w:r w:rsidR="005A382C" w:rsidRPr="001C75D6">
        <w:t>perations</w:t>
      </w:r>
      <w:r w:rsidR="00654D07" w:rsidRPr="001C75D6">
        <w:t xml:space="preserve"> since they have worked with them</w:t>
      </w:r>
      <w:r w:rsidR="005A382C" w:rsidRPr="001C75D6">
        <w:t xml:space="preserve"> from kindergarten </w:t>
      </w:r>
      <w:r w:rsidR="00654D07" w:rsidRPr="001C75D6">
        <w:t>through</w:t>
      </w:r>
      <w:r w:rsidR="005A382C" w:rsidRPr="001C75D6">
        <w:t xml:space="preserve"> G</w:t>
      </w:r>
      <w:r w:rsidRPr="001C75D6">
        <w:t>rade 5 (</w:t>
      </w:r>
      <w:r w:rsidRPr="001C75D6">
        <w:rPr>
          <w:b/>
        </w:rPr>
        <w:t>1.OA.</w:t>
      </w:r>
      <w:r w:rsidR="001C75D6" w:rsidRPr="001C75D6">
        <w:rPr>
          <w:b/>
        </w:rPr>
        <w:t>B.</w:t>
      </w:r>
      <w:r w:rsidRPr="001C75D6">
        <w:rPr>
          <w:b/>
        </w:rPr>
        <w:t>3</w:t>
      </w:r>
      <w:r w:rsidRPr="001C75D6">
        <w:t>,</w:t>
      </w:r>
      <w:r w:rsidRPr="001C75D6">
        <w:rPr>
          <w:b/>
        </w:rPr>
        <w:t xml:space="preserve"> 3.OA.</w:t>
      </w:r>
      <w:r w:rsidR="001C75D6" w:rsidRPr="001C75D6">
        <w:rPr>
          <w:b/>
        </w:rPr>
        <w:t>B.</w:t>
      </w:r>
      <w:r w:rsidRPr="001C75D6">
        <w:rPr>
          <w:b/>
        </w:rPr>
        <w:t>5</w:t>
      </w:r>
      <w:r w:rsidRPr="001C75D6">
        <w:t>)</w:t>
      </w:r>
      <w:r w:rsidR="00961336" w:rsidRPr="001C75D6">
        <w:t>.</w:t>
      </w:r>
      <w:r w:rsidRPr="001C75D6">
        <w:rPr>
          <w:b/>
        </w:rPr>
        <w:t xml:space="preserve"> </w:t>
      </w:r>
      <w:r w:rsidR="00C179F6" w:rsidRPr="001C75D6">
        <w:rPr>
          <w:b/>
        </w:rPr>
        <w:t xml:space="preserve"> </w:t>
      </w:r>
      <w:r w:rsidRPr="001C75D6">
        <w:t>The topic opens with the opportunity to clarify those relationships</w:t>
      </w:r>
      <w:r w:rsidR="002F5A31">
        <w:t xml:space="preserve">, providing students with the knowledge </w:t>
      </w:r>
      <w:r w:rsidRPr="001C75D6">
        <w:t>to build and evaluate identities that are important for solving equations.</w:t>
      </w:r>
      <w:r w:rsidR="00C179F6" w:rsidRPr="001C75D6">
        <w:t xml:space="preserve"> </w:t>
      </w:r>
      <w:r w:rsidRPr="001C75D6">
        <w:t xml:space="preserve"> In this topic, students discover and work with the following identities: </w:t>
      </w:r>
      <w:r w:rsidR="00C179F6" w:rsidRPr="001C75D6">
        <w:t xml:space="preserve"> </w:t>
      </w:r>
      <m:oMath>
        <m:r>
          <w:rPr>
            <w:rFonts w:ascii="Cambria Math" w:hAnsi="Cambria Math"/>
          </w:rPr>
          <m:t>w-x+x=w,</m:t>
        </m:r>
      </m:oMath>
      <w:r w:rsidRPr="00B16D37">
        <w:rPr>
          <w:i/>
        </w:rPr>
        <w:t xml:space="preserve"> </w:t>
      </w:r>
      <m:oMath>
        <m:r>
          <w:rPr>
            <w:rFonts w:ascii="Cambria Math" w:hAnsi="Cambria Math"/>
          </w:rPr>
          <m:t>w+x-x=w,</m:t>
        </m:r>
      </m:oMath>
      <w:r w:rsidRPr="00B16D37">
        <w:rPr>
          <w:i/>
        </w:rPr>
        <w:t xml:space="preserve"> </w:t>
      </w:r>
      <m:oMath>
        <m:r>
          <w:rPr>
            <w:rFonts w:ascii="Cambria Math" w:hAnsi="Cambria Math"/>
          </w:rPr>
          <m:t>a÷b∙b=a,</m:t>
        </m:r>
      </m:oMath>
      <w:r w:rsidR="00B16D37" w:rsidRPr="00B16D37">
        <w:rPr>
          <w:i/>
        </w:rPr>
        <w:t xml:space="preserve"> </w:t>
      </w:r>
      <m:oMath>
        <m:r>
          <w:rPr>
            <w:rFonts w:ascii="Cambria Math" w:hAnsi="Cambria Math"/>
          </w:rPr>
          <m:t>a∙b÷b=a</m:t>
        </m:r>
      </m:oMath>
      <w:r w:rsidRPr="00B16D37">
        <w:t xml:space="preserve"> (when</w:t>
      </w:r>
      <w:r w:rsidRPr="0026707A">
        <w:rPr>
          <w:i/>
        </w:rPr>
        <w:t xml:space="preserve"> </w:t>
      </w:r>
      <m:oMath>
        <m:r>
          <w:rPr>
            <w:rFonts w:ascii="Cambria Math" w:hAnsi="Cambria Math"/>
          </w:rPr>
          <m:t>b</m:t>
        </m:r>
        <m:r>
          <m:rPr>
            <m:sty m:val="p"/>
          </m:rPr>
          <w:rPr>
            <w:rFonts w:ascii="Cambria Math" w:eastAsia="MS Gothic" w:hAnsi="Cambria Math"/>
          </w:rPr>
          <m:t>≠</m:t>
        </m:r>
        <m:r>
          <m:rPr>
            <m:sty m:val="p"/>
          </m:rPr>
          <w:rPr>
            <w:rFonts w:ascii="Cambria Math" w:hAnsi="Cambria Math"/>
          </w:rPr>
          <m:t>0</m:t>
        </m:r>
      </m:oMath>
      <w:r w:rsidRPr="00B16D37">
        <w:t>)</w:t>
      </w:r>
      <m:oMath>
        <m:r>
          <w:rPr>
            <w:rFonts w:ascii="Cambria Math" w:hAnsi="Cambria Math"/>
          </w:rPr>
          <m:t>,</m:t>
        </m:r>
      </m:oMath>
      <w:r w:rsidRPr="00B16D37">
        <w:t xml:space="preserve"> and</w:t>
      </w:r>
      <w:r w:rsidRPr="00B16D37">
        <w:rPr>
          <w:i/>
        </w:rPr>
        <w:t xml:space="preserve"> </w:t>
      </w:r>
      <m:oMath>
        <m:r>
          <w:rPr>
            <w:rFonts w:ascii="Cambria Math" w:hAnsi="Cambria Math"/>
          </w:rPr>
          <m:t>3x=x+x +x</m:t>
        </m:r>
      </m:oMath>
      <w:r w:rsidRPr="001C75D6">
        <w:rPr>
          <w:i/>
        </w:rPr>
        <w:t xml:space="preserve">. </w:t>
      </w:r>
      <w:r w:rsidRPr="001C75D6">
        <w:t xml:space="preserve"> Students will also discover that if </w:t>
      </w:r>
      <m:oMath>
        <m:r>
          <w:rPr>
            <w:rFonts w:ascii="Cambria Math" w:hAnsi="Cambria Math"/>
          </w:rPr>
          <m:t>12</m:t>
        </m:r>
        <m:r>
          <w:rPr>
            <w:rFonts w:ascii="Cambria Math" w:hAnsi="Cambria Math"/>
            <w:noProof/>
          </w:rPr>
          <m:t>÷x=4,</m:t>
        </m:r>
      </m:oMath>
      <w:r w:rsidRPr="001C75D6">
        <w:rPr>
          <w:noProof/>
        </w:rPr>
        <w:t xml:space="preserve"> then </w:t>
      </w:r>
      <m:oMath>
        <m:r>
          <w:rPr>
            <w:rFonts w:ascii="Cambria Math" w:hAnsi="Cambria Math"/>
            <w:noProof/>
          </w:rPr>
          <m:t>12-x-x-x-x=0</m:t>
        </m:r>
      </m:oMath>
      <w:r w:rsidRPr="001C75D6">
        <w:rPr>
          <w:noProof/>
        </w:rPr>
        <w:t>.</w:t>
      </w:r>
    </w:p>
    <w:p w14:paraId="7751A24E" w14:textId="25FFD31E" w:rsidR="00A275F5" w:rsidRPr="001C75D6" w:rsidRDefault="00A275F5" w:rsidP="00A275F5">
      <w:pPr>
        <w:pStyle w:val="ny-paragraph"/>
      </w:pPr>
      <w:r w:rsidRPr="001C75D6">
        <w:t xml:space="preserve">In Topic B, students experience </w:t>
      </w:r>
      <w:r w:rsidRPr="001C75D6">
        <w:rPr>
          <w:rFonts w:cstheme="minorHAnsi"/>
        </w:rPr>
        <w:t xml:space="preserve">special notations of operations. </w:t>
      </w:r>
      <w:r w:rsidR="00C179F6" w:rsidRPr="001C75D6">
        <w:rPr>
          <w:rFonts w:cstheme="minorHAnsi"/>
        </w:rPr>
        <w:t xml:space="preserve"> </w:t>
      </w:r>
      <w:r w:rsidRPr="001C75D6">
        <w:rPr>
          <w:rFonts w:cstheme="minorHAnsi"/>
        </w:rPr>
        <w:t xml:space="preserve">They determine that </w:t>
      </w:r>
      <m:oMath>
        <m:r>
          <w:rPr>
            <w:rFonts w:ascii="Cambria Math" w:hAnsi="Cambria Math" w:cstheme="minorHAnsi"/>
          </w:rPr>
          <m:t>3x=x+x+x</m:t>
        </m:r>
      </m:oMath>
      <w:r w:rsidRPr="001C75D6">
        <w:rPr>
          <w:rFonts w:cstheme="minorHAnsi"/>
        </w:rPr>
        <w:t xml:space="preserve"> is not the same as </w:t>
      </w:r>
      <m:oMath>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vertAlign w:val="superscript"/>
              </w:rPr>
              <m:t>3</m:t>
            </m:r>
          </m:sup>
        </m:sSup>
      </m:oMath>
      <w:r w:rsidR="001214F4" w:rsidRPr="0026707A">
        <w:rPr>
          <w:rFonts w:cstheme="minorHAnsi"/>
        </w:rPr>
        <w:t>,</w:t>
      </w:r>
      <w:r w:rsidRPr="001C75D6">
        <w:rPr>
          <w:rFonts w:cstheme="minorHAnsi"/>
        </w:rPr>
        <w:t xml:space="preserve"> which is </w:t>
      </w:r>
      <m:oMath>
        <m:r>
          <w:rPr>
            <w:rFonts w:ascii="Cambria Math" w:hAnsi="Cambria Math" w:cstheme="minorHAnsi"/>
          </w:rPr>
          <m:t>x∙x∙x</m:t>
        </m:r>
      </m:oMath>
      <w:r w:rsidRPr="001C75D6">
        <w:rPr>
          <w:rFonts w:cstheme="minorHAnsi"/>
        </w:rPr>
        <w:t>.  Applying their prior knowledge from Grade 5</w:t>
      </w:r>
      <w:r w:rsidR="00913840">
        <w:rPr>
          <w:rFonts w:cstheme="minorHAnsi"/>
        </w:rPr>
        <w:t>,</w:t>
      </w:r>
      <w:r w:rsidRPr="001C75D6">
        <w:rPr>
          <w:rFonts w:cstheme="minorHAnsi"/>
        </w:rPr>
        <w:t xml:space="preserve"> where whole number exponents were used to express powers of ten (</w:t>
      </w:r>
      <w:r w:rsidRPr="001C75D6">
        <w:rPr>
          <w:rStyle w:val="ny-bold-terracotta"/>
          <w:color w:val="231F20"/>
        </w:rPr>
        <w:t>5.NBT.</w:t>
      </w:r>
      <w:r w:rsidR="001C75D6" w:rsidRPr="001C75D6">
        <w:rPr>
          <w:rStyle w:val="ny-bold-terracotta"/>
          <w:color w:val="231F20"/>
        </w:rPr>
        <w:t>A.</w:t>
      </w:r>
      <w:r w:rsidRPr="001C75D6">
        <w:rPr>
          <w:rStyle w:val="ny-bold-terracotta"/>
          <w:color w:val="231F20"/>
        </w:rPr>
        <w:t>2</w:t>
      </w:r>
      <w:r w:rsidRPr="001C75D6">
        <w:rPr>
          <w:rStyle w:val="ny-bold-terracotta"/>
          <w:b w:val="0"/>
          <w:color w:val="231F20"/>
        </w:rPr>
        <w:t>)</w:t>
      </w:r>
      <w:r w:rsidRPr="001C75D6">
        <w:rPr>
          <w:rFonts w:cstheme="minorHAnsi"/>
        </w:rPr>
        <w:t xml:space="preserve">, students examine exponents and </w:t>
      </w:r>
      <w:r w:rsidR="00015EE5">
        <w:rPr>
          <w:rFonts w:cstheme="minorHAnsi"/>
        </w:rPr>
        <w:t>carry out</w:t>
      </w:r>
      <w:r w:rsidR="00913840">
        <w:rPr>
          <w:rFonts w:cstheme="minorHAnsi"/>
        </w:rPr>
        <w:t xml:space="preserve"> </w:t>
      </w:r>
      <w:r w:rsidRPr="001C75D6">
        <w:rPr>
          <w:rFonts w:cstheme="minorHAnsi"/>
        </w:rPr>
        <w:t xml:space="preserve">the order of operations, including exponents. </w:t>
      </w:r>
      <w:r w:rsidR="005A382C" w:rsidRPr="001C75D6">
        <w:rPr>
          <w:rFonts w:cstheme="minorHAnsi"/>
        </w:rPr>
        <w:t xml:space="preserve"> </w:t>
      </w:r>
      <w:r w:rsidRPr="001C75D6">
        <w:rPr>
          <w:rFonts w:cstheme="minorHAnsi"/>
        </w:rPr>
        <w:t>Students demonstrate the meaning of exponents to write and evaluate numerical expressions with whole number exponents</w:t>
      </w:r>
      <w:r w:rsidR="00FA07E5" w:rsidRPr="001C75D6">
        <w:t xml:space="preserve"> (</w:t>
      </w:r>
      <w:r w:rsidRPr="001C75D6">
        <w:rPr>
          <w:rStyle w:val="ny-bold-terracotta"/>
          <w:color w:val="231F20"/>
        </w:rPr>
        <w:t>6.EE.</w:t>
      </w:r>
      <w:r w:rsidR="001C75D6" w:rsidRPr="001C75D6">
        <w:rPr>
          <w:rStyle w:val="ny-bold-terracotta"/>
          <w:color w:val="231F20"/>
        </w:rPr>
        <w:t>A.</w:t>
      </w:r>
      <w:r w:rsidRPr="001C75D6">
        <w:rPr>
          <w:rStyle w:val="ny-bold-terracotta"/>
          <w:color w:val="231F20"/>
        </w:rPr>
        <w:t>1</w:t>
      </w:r>
      <w:r w:rsidRPr="001C75D6">
        <w:rPr>
          <w:rStyle w:val="ny-bold-terracotta"/>
          <w:b w:val="0"/>
          <w:color w:val="231F20"/>
        </w:rPr>
        <w:t>)</w:t>
      </w:r>
      <w:r w:rsidR="00654D07" w:rsidRPr="001C75D6">
        <w:rPr>
          <w:rStyle w:val="ny-bold-terracotta"/>
          <w:b w:val="0"/>
          <w:color w:val="231F20"/>
        </w:rPr>
        <w:t>.</w:t>
      </w:r>
    </w:p>
    <w:p w14:paraId="11CC71BD" w14:textId="304E5301" w:rsidR="00A275F5" w:rsidRPr="001C75D6" w:rsidRDefault="00A275F5" w:rsidP="005A382C">
      <w:pPr>
        <w:pStyle w:val="ny-paragraph"/>
        <w:spacing w:line="240" w:lineRule="auto"/>
        <w:rPr>
          <w:noProof/>
        </w:rPr>
      </w:pPr>
      <w:r w:rsidRPr="001C75D6">
        <w:t>Students represent letters with numbers and numbers with letters in Topic C.</w:t>
      </w:r>
      <w:r w:rsidR="00C179F6" w:rsidRPr="001C75D6">
        <w:t xml:space="preserve"> </w:t>
      </w:r>
      <w:r w:rsidR="005A382C" w:rsidRPr="001C75D6">
        <w:t xml:space="preserve"> </w:t>
      </w:r>
      <w:r w:rsidRPr="001C75D6">
        <w:t xml:space="preserve">In past grades, students discovered properties of operations through example </w:t>
      </w:r>
      <w:r w:rsidR="000E130A" w:rsidRPr="001C75D6">
        <w:t>(</w:t>
      </w:r>
      <w:r w:rsidR="000E130A" w:rsidRPr="001C75D6">
        <w:rPr>
          <w:b/>
        </w:rPr>
        <w:t>1.OA.</w:t>
      </w:r>
      <w:r w:rsidR="001C75D6" w:rsidRPr="001C75D6">
        <w:rPr>
          <w:b/>
        </w:rPr>
        <w:t>B.</w:t>
      </w:r>
      <w:r w:rsidR="000E130A" w:rsidRPr="001C75D6">
        <w:rPr>
          <w:b/>
        </w:rPr>
        <w:t>3</w:t>
      </w:r>
      <w:r w:rsidR="000E130A" w:rsidRPr="001C75D6">
        <w:t>,</w:t>
      </w:r>
      <w:r w:rsidR="000E130A" w:rsidRPr="001C75D6">
        <w:rPr>
          <w:b/>
        </w:rPr>
        <w:t xml:space="preserve"> 3.OA.</w:t>
      </w:r>
      <w:r w:rsidR="001C75D6" w:rsidRPr="001C75D6">
        <w:rPr>
          <w:b/>
        </w:rPr>
        <w:t>B.</w:t>
      </w:r>
      <w:r w:rsidR="000E130A" w:rsidRPr="001C75D6">
        <w:rPr>
          <w:b/>
        </w:rPr>
        <w:t>5</w:t>
      </w:r>
      <w:r w:rsidR="000E130A" w:rsidRPr="001C75D6">
        <w:t>)</w:t>
      </w:r>
      <w:r w:rsidR="00654D07" w:rsidRPr="001C75D6">
        <w:t>.</w:t>
      </w:r>
      <w:r w:rsidR="000E130A" w:rsidRPr="001C75D6">
        <w:rPr>
          <w:b/>
        </w:rPr>
        <w:t xml:space="preserve">  </w:t>
      </w:r>
      <w:r w:rsidR="00F44EBF" w:rsidRPr="001C75D6">
        <w:t>Now, they use letters</w:t>
      </w:r>
      <w:r w:rsidR="00015EE5">
        <w:t xml:space="preserve"> to represent numbers in order</w:t>
      </w:r>
      <w:r w:rsidR="00F44EBF" w:rsidRPr="001C75D6">
        <w:t xml:space="preserve"> </w:t>
      </w:r>
      <w:r w:rsidRPr="001C75D6">
        <w:t>to write the</w:t>
      </w:r>
      <w:r w:rsidR="00FA07E5" w:rsidRPr="001C75D6">
        <w:t xml:space="preserve"> properties</w:t>
      </w:r>
      <w:r w:rsidRPr="001C75D6">
        <w:t xml:space="preserve"> precisely. </w:t>
      </w:r>
      <w:r w:rsidR="005A382C" w:rsidRPr="001C75D6">
        <w:t xml:space="preserve"> </w:t>
      </w:r>
      <w:r w:rsidR="00F44EBF" w:rsidRPr="001C75D6">
        <w:t>Students realize that n</w:t>
      </w:r>
      <w:r w:rsidRPr="001C75D6">
        <w:t>othing has changed because the properties still remain statements about numbers.</w:t>
      </w:r>
      <w:r w:rsidR="005A382C" w:rsidRPr="001C75D6">
        <w:t xml:space="preserve"> </w:t>
      </w:r>
      <w:r w:rsidRPr="001C75D6">
        <w:t xml:space="preserve"> They are not properties of letters, nor are they new rules introduced for the first time.</w:t>
      </w:r>
      <w:r w:rsidR="005A382C" w:rsidRPr="001C75D6">
        <w:t xml:space="preserve"> </w:t>
      </w:r>
      <w:r w:rsidRPr="001C75D6">
        <w:t xml:space="preserve"> Now, </w:t>
      </w:r>
      <w:r w:rsidR="00913840">
        <w:t xml:space="preserve">students can extend </w:t>
      </w:r>
      <w:r w:rsidRPr="001C75D6">
        <w:t>arithmetic properties</w:t>
      </w:r>
      <w:r w:rsidR="00913840">
        <w:t xml:space="preserve"> from </w:t>
      </w:r>
      <w:r w:rsidRPr="001C75D6">
        <w:t>manipulat</w:t>
      </w:r>
      <w:r w:rsidR="00913840">
        <w:t>ing</w:t>
      </w:r>
      <w:r w:rsidRPr="001C75D6">
        <w:t xml:space="preserve"> numbers to manipulat</w:t>
      </w:r>
      <w:r w:rsidR="00913840">
        <w:t>ing</w:t>
      </w:r>
      <w:r w:rsidRPr="001C75D6">
        <w:t xml:space="preserve"> expressions.</w:t>
      </w:r>
      <w:r w:rsidR="00C179F6" w:rsidRPr="001C75D6">
        <w:t xml:space="preserve"> </w:t>
      </w:r>
      <w:r w:rsidRPr="001C75D6">
        <w:t xml:space="preserve"> </w:t>
      </w:r>
      <w:r w:rsidRPr="001C75D6">
        <w:rPr>
          <w:noProof/>
        </w:rPr>
        <w:t>In particular, they develop the following identities:</w:t>
      </w:r>
      <w:r w:rsidR="005A382C" w:rsidRPr="001C75D6">
        <w:rPr>
          <w:noProof/>
        </w:rPr>
        <w:t xml:space="preserve"> </w:t>
      </w:r>
      <w:r w:rsidRPr="001C75D6">
        <w:rPr>
          <w:noProof/>
        </w:rPr>
        <w:t xml:space="preserve"> </w:t>
      </w:r>
      <m:oMath>
        <m:r>
          <w:rPr>
            <w:rFonts w:ascii="Cambria Math" w:hAnsi="Cambria Math"/>
            <w:noProof/>
          </w:rPr>
          <m:t>a∙b=b∙a,</m:t>
        </m:r>
      </m:oMath>
      <w:r w:rsidR="00913840" w:rsidRPr="00015EE5">
        <w:rPr>
          <w:noProof/>
        </w:rPr>
        <w:t xml:space="preserve"> </w:t>
      </w:r>
      <m:oMath>
        <m:r>
          <w:rPr>
            <w:rFonts w:ascii="Cambria Math" w:hAnsi="Cambria Math"/>
            <w:noProof/>
          </w:rPr>
          <m:t xml:space="preserve"> a+b=b+a,</m:t>
        </m:r>
      </m:oMath>
      <w:r w:rsidRPr="001C75D6">
        <w:rPr>
          <w:noProof/>
        </w:rPr>
        <w:t xml:space="preserve"> </w:t>
      </w:r>
      <m:oMath>
        <m:r>
          <w:rPr>
            <w:rFonts w:ascii="Cambria Math" w:hAnsi="Cambria Math"/>
            <w:noProof/>
          </w:rPr>
          <m:t>g∙1=g,</m:t>
        </m:r>
      </m:oMath>
      <w:r w:rsidR="00913840" w:rsidRPr="00015EE5">
        <w:rPr>
          <w:noProof/>
        </w:rPr>
        <w:t xml:space="preserve"> </w:t>
      </w:r>
      <m:oMath>
        <m:r>
          <w:rPr>
            <w:rFonts w:ascii="Cambria Math" w:hAnsi="Cambria Math"/>
            <w:noProof/>
          </w:rPr>
          <m:t xml:space="preserve"> g+0=g,</m:t>
        </m:r>
      </m:oMath>
      <w:r w:rsidRPr="001C75D6">
        <w:rPr>
          <w:i/>
          <w:noProof/>
        </w:rPr>
        <w:t xml:space="preserve"> </w:t>
      </w:r>
      <m:oMath>
        <m:r>
          <w:rPr>
            <w:rFonts w:ascii="Cambria Math" w:hAnsi="Cambria Math"/>
            <w:noProof/>
          </w:rPr>
          <m:t>g÷1=g,</m:t>
        </m:r>
      </m:oMath>
      <w:r w:rsidRPr="001C75D6">
        <w:rPr>
          <w:i/>
          <w:noProof/>
        </w:rPr>
        <w:t xml:space="preserve"> </w:t>
      </w:r>
      <m:oMath>
        <m:r>
          <w:rPr>
            <w:rFonts w:ascii="Cambria Math" w:hAnsi="Cambria Math"/>
            <w:noProof/>
          </w:rPr>
          <m:t>g÷g=1,</m:t>
        </m:r>
      </m:oMath>
      <w:r w:rsidRPr="001C75D6">
        <w:rPr>
          <w:i/>
          <w:noProof/>
        </w:rPr>
        <w:t xml:space="preserve"> </w:t>
      </w:r>
      <w:r w:rsidR="00913840" w:rsidRPr="00B16D37">
        <w:rPr>
          <w:noProof/>
        </w:rPr>
        <w:t>and</w:t>
      </w:r>
      <w:r w:rsidR="00913840">
        <w:rPr>
          <w:i/>
          <w:noProof/>
        </w:rPr>
        <w:t xml:space="preserve"> </w:t>
      </w:r>
      <m:oMath>
        <m:r>
          <w:rPr>
            <w:rFonts w:ascii="Cambria Math" w:hAnsi="Cambria Math"/>
            <w:noProof/>
          </w:rPr>
          <m:t>1÷g=</m:t>
        </m:r>
        <m:f>
          <m:fPr>
            <m:ctrlPr>
              <w:rPr>
                <w:rFonts w:ascii="Cambria Math" w:hAnsi="Cambria Math"/>
                <w:i/>
                <w:noProof/>
              </w:rPr>
            </m:ctrlPr>
          </m:fPr>
          <m:num>
            <m:r>
              <w:rPr>
                <w:rFonts w:ascii="Cambria Math" w:hAnsi="Cambria Math"/>
                <w:noProof/>
              </w:rPr>
              <m:t>1</m:t>
            </m:r>
          </m:num>
          <m:den>
            <m:r>
              <w:rPr>
                <w:rFonts w:ascii="Cambria Math" w:hAnsi="Cambria Math"/>
                <w:noProof/>
              </w:rPr>
              <m:t>g</m:t>
            </m:r>
          </m:den>
        </m:f>
      </m:oMath>
      <w:r w:rsidRPr="001C75D6">
        <w:rPr>
          <w:i/>
          <w:noProof/>
        </w:rPr>
        <w:t>.</w:t>
      </w:r>
      <w:r w:rsidRPr="001C75D6">
        <w:rPr>
          <w:noProof/>
        </w:rPr>
        <w:t xml:space="preserve"> </w:t>
      </w:r>
      <w:r w:rsidR="005A382C" w:rsidRPr="001C75D6">
        <w:rPr>
          <w:noProof/>
        </w:rPr>
        <w:t xml:space="preserve"> </w:t>
      </w:r>
      <w:r w:rsidRPr="001C75D6">
        <w:rPr>
          <w:noProof/>
        </w:rPr>
        <w:t xml:space="preserve">Students understand that a letter in an expression represents a number. </w:t>
      </w:r>
      <w:r w:rsidR="005A382C" w:rsidRPr="001C75D6">
        <w:rPr>
          <w:noProof/>
        </w:rPr>
        <w:t xml:space="preserve"> </w:t>
      </w:r>
      <w:r w:rsidRPr="001C75D6">
        <w:rPr>
          <w:noProof/>
        </w:rPr>
        <w:t xml:space="preserve">When that number replaces that letter, the </w:t>
      </w:r>
      <w:r w:rsidRPr="001C75D6">
        <w:rPr>
          <w:noProof/>
        </w:rPr>
        <w:lastRenderedPageBreak/>
        <w:t xml:space="preserve">expression can be evaluated to one number. </w:t>
      </w:r>
      <w:r w:rsidR="005A382C" w:rsidRPr="001C75D6">
        <w:rPr>
          <w:noProof/>
        </w:rPr>
        <w:t xml:space="preserve"> </w:t>
      </w:r>
      <w:r w:rsidRPr="001C75D6">
        <w:rPr>
          <w:noProof/>
        </w:rPr>
        <w:t xml:space="preserve">Similarly, they understand that a letter in an expression can represent a number. </w:t>
      </w:r>
      <w:r w:rsidR="005A382C" w:rsidRPr="001C75D6">
        <w:rPr>
          <w:noProof/>
        </w:rPr>
        <w:t xml:space="preserve"> </w:t>
      </w:r>
      <w:r w:rsidRPr="001C75D6">
        <w:rPr>
          <w:noProof/>
        </w:rPr>
        <w:t xml:space="preserve">When that number is replaced by a letter, an expression is stated </w:t>
      </w:r>
      <w:r w:rsidRPr="001C75D6">
        <w:t>(</w:t>
      </w:r>
      <w:r w:rsidRPr="001C75D6">
        <w:rPr>
          <w:rStyle w:val="ny-bold-terracotta"/>
          <w:color w:val="231F20"/>
        </w:rPr>
        <w:t>6.EE.</w:t>
      </w:r>
      <w:r w:rsidR="001C75D6" w:rsidRPr="001C75D6">
        <w:rPr>
          <w:rStyle w:val="ny-bold-terracotta"/>
          <w:color w:val="231F20"/>
        </w:rPr>
        <w:t>A.</w:t>
      </w:r>
      <w:r w:rsidRPr="001C75D6">
        <w:rPr>
          <w:rStyle w:val="ny-bold-terracotta"/>
          <w:color w:val="231F20"/>
        </w:rPr>
        <w:t>2</w:t>
      </w:r>
      <w:r w:rsidRPr="001C75D6">
        <w:rPr>
          <w:rStyle w:val="ny-bold-terracotta"/>
          <w:b w:val="0"/>
          <w:color w:val="231F20"/>
        </w:rPr>
        <w:t>)</w:t>
      </w:r>
      <w:r w:rsidR="005A382C" w:rsidRPr="001C75D6">
        <w:rPr>
          <w:rStyle w:val="ny-bold-terracotta"/>
          <w:b w:val="0"/>
          <w:color w:val="231F20"/>
        </w:rPr>
        <w:t>.</w:t>
      </w:r>
    </w:p>
    <w:p w14:paraId="6B342C9C" w14:textId="4595DCFE" w:rsidR="00A275F5" w:rsidRPr="001C75D6" w:rsidRDefault="00A275F5" w:rsidP="005A382C">
      <w:pPr>
        <w:pStyle w:val="ny-paragraph"/>
        <w:spacing w:line="240" w:lineRule="auto"/>
      </w:pPr>
      <w:r w:rsidRPr="001C75D6">
        <w:rPr>
          <w:noProof/>
        </w:rPr>
        <w:t xml:space="preserve">In Topic D, students </w:t>
      </w:r>
      <w:r w:rsidR="004245B0" w:rsidRPr="001C75D6">
        <w:t xml:space="preserve">become comfortable with new notations of multiplication and division and recognize their equivalence to the familiar notations of the prior grades.  The expression </w:t>
      </w:r>
      <m:oMath>
        <m:r>
          <w:rPr>
            <w:rFonts w:ascii="Cambria Math" w:hAnsi="Cambria Math"/>
          </w:rPr>
          <m:t xml:space="preserve">2×b </m:t>
        </m:r>
      </m:oMath>
      <w:r w:rsidR="004245B0" w:rsidRPr="001C75D6">
        <w:rPr>
          <w:rFonts w:eastAsiaTheme="minorEastAsia"/>
        </w:rPr>
        <w:t xml:space="preserve">is exactly the same as </w:t>
      </w:r>
      <m:oMath>
        <m:r>
          <w:rPr>
            <w:rFonts w:ascii="Cambria Math" w:hAnsi="Cambria Math"/>
          </w:rPr>
          <m:t>2∙b</m:t>
        </m:r>
      </m:oMath>
      <w:r w:rsidR="00C95B42">
        <w:rPr>
          <w:rFonts w:eastAsiaTheme="minorEastAsia"/>
        </w:rPr>
        <w:t>,</w:t>
      </w:r>
      <w:r w:rsidR="004245B0" w:rsidRPr="001C75D6">
        <w:t xml:space="preserve"> and both are exactly the same as </w:t>
      </w:r>
      <m:oMath>
        <m:r>
          <w:rPr>
            <w:rFonts w:ascii="Cambria Math" w:hAnsi="Cambria Math"/>
          </w:rPr>
          <m:t>2b</m:t>
        </m:r>
      </m:oMath>
      <w:r w:rsidR="004245B0" w:rsidRPr="001C75D6">
        <w:t>.</w:t>
      </w:r>
      <w:r w:rsidR="00C179F6" w:rsidRPr="001C75D6">
        <w:t xml:space="preserve"> </w:t>
      </w:r>
      <w:r w:rsidR="004245B0" w:rsidRPr="001C75D6">
        <w:t xml:space="preserve"> Similarly, </w:t>
      </w:r>
      <m:oMath>
        <m:r>
          <w:rPr>
            <w:rFonts w:ascii="Cambria Math" w:hAnsi="Cambria Math"/>
          </w:rPr>
          <m:t>6÷2</m:t>
        </m:r>
      </m:oMath>
      <w:r w:rsidR="004245B0" w:rsidRPr="001C75D6">
        <w:t xml:space="preserve"> is exactly the same as </w:t>
      </w:r>
      <m:oMath>
        <m:f>
          <m:fPr>
            <m:ctrlPr>
              <w:rPr>
                <w:rFonts w:ascii="Cambria Math" w:hAnsi="Cambria Math"/>
                <w:i/>
              </w:rPr>
            </m:ctrlPr>
          </m:fPr>
          <m:num>
            <m:r>
              <w:rPr>
                <w:rFonts w:ascii="Cambria Math" w:hAnsi="Cambria Math"/>
              </w:rPr>
              <m:t>6</m:t>
            </m:r>
          </m:num>
          <m:den>
            <m:r>
              <w:rPr>
                <w:rFonts w:ascii="Cambria Math" w:hAnsi="Cambria Math"/>
              </w:rPr>
              <m:t>2</m:t>
            </m:r>
          </m:den>
        </m:f>
      </m:oMath>
      <w:r w:rsidR="004245B0" w:rsidRPr="001C75D6">
        <w:t>.  These new conventions are practiced to automaticity</w:t>
      </w:r>
      <w:r w:rsidR="003E4E30">
        <w:t>,</w:t>
      </w:r>
      <w:r w:rsidR="004245B0" w:rsidRPr="001C75D6">
        <w:t xml:space="preserve"> both with and without variables.  Students </w:t>
      </w:r>
      <w:r w:rsidRPr="001C75D6">
        <w:rPr>
          <w:noProof/>
        </w:rPr>
        <w:t>extend their knowledge of GCF and the distributive property from Module 2 to expand, factor, and distribute</w:t>
      </w:r>
      <w:r w:rsidR="005A382C" w:rsidRPr="001C75D6">
        <w:rPr>
          <w:noProof/>
        </w:rPr>
        <w:t xml:space="preserve"> expressions using new notation</w:t>
      </w:r>
      <w:r w:rsidRPr="001C75D6">
        <w:rPr>
          <w:noProof/>
        </w:rPr>
        <w:t xml:space="preserve"> (</w:t>
      </w:r>
      <w:r w:rsidRPr="001C75D6">
        <w:rPr>
          <w:b/>
          <w:noProof/>
        </w:rPr>
        <w:t>6.NS.</w:t>
      </w:r>
      <w:r w:rsidR="001C75D6" w:rsidRPr="001C75D6">
        <w:rPr>
          <w:b/>
          <w:noProof/>
        </w:rPr>
        <w:t>B.</w:t>
      </w:r>
      <w:r w:rsidRPr="001C75D6">
        <w:rPr>
          <w:b/>
          <w:noProof/>
        </w:rPr>
        <w:t>4</w:t>
      </w:r>
      <w:r w:rsidRPr="001C75D6">
        <w:rPr>
          <w:noProof/>
        </w:rPr>
        <w:t>)</w:t>
      </w:r>
      <w:r w:rsidR="005A382C" w:rsidRPr="001C75D6">
        <w:rPr>
          <w:noProof/>
        </w:rPr>
        <w:t>.</w:t>
      </w:r>
      <w:r w:rsidR="005A382C" w:rsidRPr="001C75D6">
        <w:rPr>
          <w:b/>
          <w:noProof/>
        </w:rPr>
        <w:t xml:space="preserve"> </w:t>
      </w:r>
      <w:r w:rsidR="00C179F6" w:rsidRPr="001C75D6">
        <w:rPr>
          <w:b/>
          <w:noProof/>
        </w:rPr>
        <w:t xml:space="preserve"> </w:t>
      </w:r>
      <w:r w:rsidR="004245B0" w:rsidRPr="001C75D6">
        <w:t xml:space="preserve">In particular, students are introduced to factoring and distributing as algebraic identities. </w:t>
      </w:r>
      <w:r w:rsidR="00C179F6" w:rsidRPr="001C75D6">
        <w:t xml:space="preserve"> </w:t>
      </w:r>
      <w:r w:rsidRPr="001C75D6">
        <w:rPr>
          <w:noProof/>
        </w:rPr>
        <w:t>These include:</w:t>
      </w:r>
      <w:r w:rsidRPr="001C75D6">
        <w:t xml:space="preserve"> </w:t>
      </w:r>
      <w:r w:rsidR="005A382C" w:rsidRPr="001C75D6">
        <w:t xml:space="preserve"> </w:t>
      </w:r>
      <m:oMath>
        <m:r>
          <w:rPr>
            <w:rFonts w:ascii="Cambria Math" w:hAnsi="Cambria Math"/>
          </w:rPr>
          <m:t>a+a=2∙a=2a,</m:t>
        </m:r>
      </m:oMath>
      <w:r w:rsidRPr="001C75D6">
        <w:rPr>
          <w:i/>
        </w:rPr>
        <w:t xml:space="preserve"> </w:t>
      </w:r>
      <m:oMath>
        <m:d>
          <m:dPr>
            <m:ctrlPr>
              <w:rPr>
                <w:rFonts w:ascii="Cambria Math" w:hAnsi="Cambria Math"/>
                <w:i/>
              </w:rPr>
            </m:ctrlPr>
          </m:dPr>
          <m:e>
            <m:r>
              <w:rPr>
                <w:rFonts w:ascii="Cambria Math" w:hAnsi="Cambria Math"/>
              </w:rPr>
              <m:t>a+b</m:t>
            </m:r>
          </m:e>
        </m:d>
        <m:r>
          <w:rPr>
            <w:rFonts w:ascii="Cambria Math" w:hAnsi="Cambria Math"/>
          </w:rPr>
          <m:t>+</m:t>
        </m:r>
        <m:d>
          <m:dPr>
            <m:ctrlPr>
              <w:rPr>
                <w:rFonts w:ascii="Cambria Math" w:hAnsi="Cambria Math"/>
                <w:i/>
              </w:rPr>
            </m:ctrlPr>
          </m:dPr>
          <m:e>
            <m:r>
              <w:rPr>
                <w:rFonts w:ascii="Cambria Math" w:hAnsi="Cambria Math"/>
              </w:rPr>
              <m:t>a+b</m:t>
            </m:r>
          </m:e>
        </m:d>
        <m:r>
          <w:rPr>
            <w:rFonts w:ascii="Cambria Math" w:hAnsi="Cambria Math"/>
          </w:rPr>
          <m:t>=2∙(a+b)=2(a+b)=2a+2b,</m:t>
        </m:r>
      </m:oMath>
      <w:r w:rsidRPr="001C75D6">
        <w:t xml:space="preserve"> and </w:t>
      </w:r>
      <m:oMath>
        <m:r>
          <w:rPr>
            <w:rFonts w:ascii="Cambria Math" w:hAnsi="Cambria Math"/>
          </w:rPr>
          <m:t>a÷b=</m:t>
        </m:r>
        <m:f>
          <m:fPr>
            <m:ctrlPr>
              <w:rPr>
                <w:rFonts w:ascii="Cambria Math" w:hAnsi="Cambria Math"/>
                <w:i/>
              </w:rPr>
            </m:ctrlPr>
          </m:fPr>
          <m:num>
            <m:r>
              <w:rPr>
                <w:rFonts w:ascii="Cambria Math" w:hAnsi="Cambria Math"/>
              </w:rPr>
              <m:t>a</m:t>
            </m:r>
          </m:num>
          <m:den>
            <m:r>
              <w:rPr>
                <w:rFonts w:ascii="Cambria Math" w:hAnsi="Cambria Math"/>
              </w:rPr>
              <m:t>b</m:t>
            </m:r>
          </m:den>
        </m:f>
      </m:oMath>
      <w:r w:rsidRPr="001C75D6">
        <w:rPr>
          <w:rFonts w:eastAsiaTheme="minorEastAsia"/>
        </w:rPr>
        <w:t>.</w:t>
      </w:r>
      <w:r w:rsidRPr="001C75D6">
        <w:t xml:space="preserve"> </w:t>
      </w:r>
    </w:p>
    <w:p w14:paraId="4BA04B6A" w14:textId="3A38FBB8" w:rsidR="00A275F5" w:rsidRPr="001C75D6" w:rsidRDefault="00A275F5" w:rsidP="005A382C">
      <w:pPr>
        <w:pStyle w:val="ny-paragraph"/>
        <w:spacing w:line="240" w:lineRule="auto"/>
      </w:pPr>
      <w:r w:rsidRPr="001C75D6">
        <w:t xml:space="preserve">In Topic E, </w:t>
      </w:r>
      <w:r w:rsidRPr="001C75D6">
        <w:rPr>
          <w:rFonts w:cstheme="minorHAnsi"/>
        </w:rPr>
        <w:t xml:space="preserve">students express </w:t>
      </w:r>
      <w:r w:rsidR="004617DA" w:rsidRPr="001C75D6">
        <w:rPr>
          <w:rFonts w:cstheme="minorHAnsi"/>
        </w:rPr>
        <w:t>operations</w:t>
      </w:r>
      <w:r w:rsidRPr="001C75D6">
        <w:rPr>
          <w:rFonts w:cstheme="minorHAnsi"/>
        </w:rPr>
        <w:t xml:space="preserve"> in algebraic form. </w:t>
      </w:r>
      <w:r w:rsidR="00C179F6" w:rsidRPr="001C75D6">
        <w:rPr>
          <w:rFonts w:cstheme="minorHAnsi"/>
        </w:rPr>
        <w:t xml:space="preserve"> </w:t>
      </w:r>
      <w:r w:rsidRPr="001C75D6">
        <w:rPr>
          <w:rFonts w:cstheme="minorHAnsi"/>
        </w:rPr>
        <w:t xml:space="preserve">They </w:t>
      </w:r>
      <w:r w:rsidRPr="001C75D6">
        <w:t xml:space="preserve">read and write expressions in </w:t>
      </w:r>
      <w:r w:rsidR="005A382C" w:rsidRPr="001C75D6">
        <w:t>which letters</w:t>
      </w:r>
      <w:r w:rsidR="00015EE5">
        <w:t xml:space="preserve"> stand for and</w:t>
      </w:r>
      <w:r w:rsidR="005A382C" w:rsidRPr="001C75D6">
        <w:t xml:space="preserve"> </w:t>
      </w:r>
      <w:r w:rsidR="003E4E30">
        <w:t xml:space="preserve">represent </w:t>
      </w:r>
      <w:r w:rsidR="005A382C" w:rsidRPr="001C75D6">
        <w:t>numbers</w:t>
      </w:r>
      <w:r w:rsidRPr="001C75D6">
        <w:t xml:space="preserve"> (</w:t>
      </w:r>
      <w:r w:rsidRPr="001C75D6">
        <w:rPr>
          <w:rStyle w:val="ny-bold-terracotta"/>
          <w:color w:val="231F20"/>
        </w:rPr>
        <w:t>6.EE.</w:t>
      </w:r>
      <w:r w:rsidR="001C75D6" w:rsidRPr="001C75D6">
        <w:rPr>
          <w:rStyle w:val="ny-bold-terracotta"/>
          <w:color w:val="231F20"/>
        </w:rPr>
        <w:t>A.</w:t>
      </w:r>
      <w:r w:rsidRPr="001C75D6">
        <w:rPr>
          <w:rStyle w:val="ny-bold-terracotta"/>
          <w:color w:val="231F20"/>
        </w:rPr>
        <w:t>2</w:t>
      </w:r>
      <w:r w:rsidRPr="001C75D6">
        <w:rPr>
          <w:rStyle w:val="ny-bold-terracotta"/>
          <w:b w:val="0"/>
          <w:color w:val="231F20"/>
        </w:rPr>
        <w:t>)</w:t>
      </w:r>
      <w:r w:rsidR="005A382C" w:rsidRPr="001C75D6">
        <w:rPr>
          <w:rStyle w:val="ny-bold-terracotta"/>
          <w:b w:val="0"/>
          <w:color w:val="231F20"/>
        </w:rPr>
        <w:t>.</w:t>
      </w:r>
      <w:r w:rsidRPr="001C75D6">
        <w:rPr>
          <w:rStyle w:val="ny-bold-terracotta"/>
          <w:color w:val="231F20"/>
        </w:rPr>
        <w:t xml:space="preserve"> </w:t>
      </w:r>
      <w:r w:rsidR="005A382C" w:rsidRPr="001C75D6">
        <w:rPr>
          <w:rStyle w:val="ny-bold-terracotta"/>
          <w:color w:val="231F20"/>
        </w:rPr>
        <w:t xml:space="preserve"> </w:t>
      </w:r>
      <w:r w:rsidR="00870337" w:rsidRPr="001C75D6">
        <w:t xml:space="preserve">They </w:t>
      </w:r>
      <w:r w:rsidR="003E4E30">
        <w:t>also learn to use</w:t>
      </w:r>
      <w:r w:rsidR="003E4E30" w:rsidRPr="001C75D6">
        <w:t xml:space="preserve"> </w:t>
      </w:r>
      <w:r w:rsidR="003E4E30">
        <w:t>the correct terminology for operation symbols when reading expressions</w:t>
      </w:r>
      <w:r w:rsidRPr="001C75D6">
        <w:t xml:space="preserve">. </w:t>
      </w:r>
      <w:r w:rsidR="005A382C" w:rsidRPr="001C75D6">
        <w:t xml:space="preserve"> </w:t>
      </w:r>
      <w:r w:rsidRPr="001C75D6">
        <w:t xml:space="preserve">For example, the </w:t>
      </w:r>
      <w:r w:rsidR="00015EE5" w:rsidRPr="001C75D6">
        <w:t>expression</w:t>
      </w:r>
      <w:r w:rsidR="00015EE5">
        <w:t xml:space="preserve"> </w:t>
      </w:r>
      <m:oMath>
        <m:f>
          <m:fPr>
            <m:ctrlPr>
              <w:rPr>
                <w:rFonts w:ascii="Cambria Math" w:hAnsi="Cambria Math"/>
                <w:i/>
              </w:rPr>
            </m:ctrlPr>
          </m:fPr>
          <m:num>
            <m:r>
              <w:rPr>
                <w:rFonts w:ascii="Cambria Math" w:hAnsi="Cambria Math"/>
              </w:rPr>
              <m:t>3</m:t>
            </m:r>
          </m:num>
          <m:den>
            <m:r>
              <w:rPr>
                <w:rFonts w:ascii="Cambria Math" w:hAnsi="Cambria Math"/>
              </w:rPr>
              <m:t>2x-4</m:t>
            </m:r>
          </m:den>
        </m:f>
      </m:oMath>
      <w:r w:rsidR="00015EE5" w:rsidRPr="001C75D6">
        <w:rPr>
          <w:rFonts w:eastAsiaTheme="minorEastAsia"/>
        </w:rPr>
        <w:t xml:space="preserve"> </w:t>
      </w:r>
      <w:r w:rsidR="00015EE5">
        <w:rPr>
          <w:rFonts w:eastAsiaTheme="minorEastAsia"/>
        </w:rPr>
        <w:t>is</w:t>
      </w:r>
      <w:r w:rsidRPr="001C75D6">
        <w:rPr>
          <w:rFonts w:eastAsiaTheme="minorEastAsia"/>
        </w:rPr>
        <w:t xml:space="preserve"> read as “the quotient of three and the difference </w:t>
      </w:r>
      <w:r w:rsidR="00015EE5">
        <w:rPr>
          <w:rFonts w:eastAsiaTheme="minorEastAsia"/>
        </w:rPr>
        <w:t>of twice a number and four</w:t>
      </w:r>
      <w:r w:rsidRPr="001C75D6">
        <w:rPr>
          <w:rFonts w:eastAsiaTheme="minorEastAsia"/>
        </w:rPr>
        <w:t>.”</w:t>
      </w:r>
      <w:r w:rsidR="005A382C" w:rsidRPr="001C75D6">
        <w:rPr>
          <w:rFonts w:eastAsiaTheme="minorEastAsia"/>
        </w:rPr>
        <w:t xml:space="preserve"> </w:t>
      </w:r>
      <w:r w:rsidR="00C179F6" w:rsidRPr="001C75D6">
        <w:rPr>
          <w:rFonts w:eastAsiaTheme="minorEastAsia"/>
        </w:rPr>
        <w:t xml:space="preserve"> </w:t>
      </w:r>
      <w:r w:rsidRPr="001C75D6">
        <w:rPr>
          <w:rFonts w:eastAsiaTheme="minorEastAsia"/>
        </w:rPr>
        <w:t xml:space="preserve">Similarly, students write algebraic expressions that record operations with numbers and letters </w:t>
      </w:r>
      <w:r w:rsidR="00870337" w:rsidRPr="001C75D6">
        <w:rPr>
          <w:rFonts w:eastAsiaTheme="minorEastAsia"/>
        </w:rPr>
        <w:t>that stand</w:t>
      </w:r>
      <w:r w:rsidRPr="001C75D6">
        <w:rPr>
          <w:rFonts w:eastAsiaTheme="minorEastAsia"/>
        </w:rPr>
        <w:t xml:space="preserve"> for numbers. </w:t>
      </w:r>
      <w:r w:rsidR="00C179F6" w:rsidRPr="001C75D6">
        <w:rPr>
          <w:rFonts w:eastAsiaTheme="minorEastAsia"/>
        </w:rPr>
        <w:t xml:space="preserve"> </w:t>
      </w:r>
      <w:r w:rsidRPr="001C75D6">
        <w:rPr>
          <w:rFonts w:eastAsiaTheme="minorEastAsia"/>
        </w:rPr>
        <w:t xml:space="preserve">Students determine that </w:t>
      </w:r>
      <m:oMath>
        <m:r>
          <w:rPr>
            <w:rFonts w:ascii="Cambria Math" w:eastAsiaTheme="minorEastAsia" w:hAnsi="Cambria Math"/>
          </w:rPr>
          <m:t>3a+b</m:t>
        </m:r>
      </m:oMath>
      <w:r w:rsidRPr="001C75D6">
        <w:rPr>
          <w:rFonts w:eastAsiaTheme="minorEastAsia"/>
        </w:rPr>
        <w:t xml:space="preserve"> </w:t>
      </w:r>
      <w:r w:rsidR="00150B38" w:rsidRPr="001C75D6">
        <w:rPr>
          <w:rFonts w:eastAsiaTheme="minorEastAsia"/>
        </w:rPr>
        <w:t>can represent</w:t>
      </w:r>
      <w:r w:rsidRPr="001C75D6">
        <w:rPr>
          <w:rFonts w:eastAsiaTheme="minorEastAsia"/>
        </w:rPr>
        <w:t xml:space="preserve"> the story</w:t>
      </w:r>
      <w:r w:rsidR="00C95B42">
        <w:rPr>
          <w:rFonts w:eastAsiaTheme="minorEastAsia"/>
        </w:rPr>
        <w:t xml:space="preserve">: </w:t>
      </w:r>
      <w:r w:rsidRPr="001C75D6">
        <w:rPr>
          <w:rFonts w:eastAsiaTheme="minorEastAsia"/>
        </w:rPr>
        <w:t xml:space="preserve"> “Martina tripled her money and a</w:t>
      </w:r>
      <w:r w:rsidR="00C179F6" w:rsidRPr="001C75D6">
        <w:rPr>
          <w:rFonts w:eastAsiaTheme="minorEastAsia"/>
        </w:rPr>
        <w:t>dded it to her sister’s money”</w:t>
      </w:r>
      <w:r w:rsidR="005A382C" w:rsidRPr="001C75D6">
        <w:rPr>
          <w:rFonts w:eastAsiaTheme="minorEastAsia"/>
        </w:rPr>
        <w:t xml:space="preserve"> </w:t>
      </w:r>
      <w:r w:rsidR="00983E82" w:rsidRPr="001C75D6">
        <w:rPr>
          <w:rFonts w:eastAsiaTheme="minorEastAsia"/>
        </w:rPr>
        <w:t>(</w:t>
      </w:r>
      <w:r w:rsidR="00983E82" w:rsidRPr="001C75D6">
        <w:rPr>
          <w:rFonts w:eastAsiaTheme="minorEastAsia"/>
          <w:b/>
        </w:rPr>
        <w:t>6.EE.</w:t>
      </w:r>
      <w:r w:rsidR="001C75D6" w:rsidRPr="001C75D6">
        <w:rPr>
          <w:rFonts w:eastAsiaTheme="minorEastAsia"/>
          <w:b/>
        </w:rPr>
        <w:t>A.</w:t>
      </w:r>
      <w:r w:rsidR="00983E82" w:rsidRPr="001C75D6">
        <w:rPr>
          <w:rFonts w:eastAsiaTheme="minorEastAsia"/>
          <w:b/>
        </w:rPr>
        <w:t>2b</w:t>
      </w:r>
      <w:r w:rsidR="00983E82" w:rsidRPr="001C75D6">
        <w:rPr>
          <w:rFonts w:eastAsiaTheme="minorEastAsia"/>
        </w:rPr>
        <w:t>)</w:t>
      </w:r>
      <w:r w:rsidR="00834F52" w:rsidRPr="001C75D6">
        <w:rPr>
          <w:rFonts w:eastAsiaTheme="minorEastAsia"/>
        </w:rPr>
        <w:t>.</w:t>
      </w:r>
      <w:r w:rsidR="00983E82" w:rsidRPr="001C75D6">
        <w:rPr>
          <w:rFonts w:eastAsiaTheme="minorEastAsia"/>
          <w:b/>
        </w:rPr>
        <w:t xml:space="preserve"> </w:t>
      </w:r>
      <w:r w:rsidR="00C179F6" w:rsidRPr="001C75D6">
        <w:rPr>
          <w:rFonts w:eastAsiaTheme="minorEastAsia"/>
          <w:b/>
        </w:rPr>
        <w:t xml:space="preserve"> </w:t>
      </w:r>
    </w:p>
    <w:p w14:paraId="68587839" w14:textId="35E4F713" w:rsidR="00A275F5" w:rsidRPr="001C75D6" w:rsidRDefault="00A275F5" w:rsidP="00A275F5">
      <w:pPr>
        <w:pStyle w:val="ny-paragraph"/>
      </w:pPr>
      <w:r w:rsidRPr="001C75D6">
        <w:t xml:space="preserve">Students write and evaluate expressions and formulas in Topic F. </w:t>
      </w:r>
      <w:r w:rsidR="00CF2827" w:rsidRPr="001C75D6">
        <w:t xml:space="preserve"> They use variables to write expressions and evaluate those expressions when given the value of the variable </w:t>
      </w:r>
      <w:r w:rsidR="00983E82" w:rsidRPr="001C75D6">
        <w:rPr>
          <w:rFonts w:eastAsiaTheme="minorEastAsia"/>
        </w:rPr>
        <w:t>(</w:t>
      </w:r>
      <w:r w:rsidR="00983E82" w:rsidRPr="001C75D6">
        <w:rPr>
          <w:rFonts w:eastAsiaTheme="minorEastAsia"/>
          <w:b/>
        </w:rPr>
        <w:t>6.EE.</w:t>
      </w:r>
      <w:r w:rsidR="001C75D6" w:rsidRPr="001C75D6">
        <w:rPr>
          <w:rFonts w:eastAsiaTheme="minorEastAsia"/>
          <w:b/>
        </w:rPr>
        <w:t>A.</w:t>
      </w:r>
      <w:r w:rsidR="00983E82" w:rsidRPr="001C75D6">
        <w:rPr>
          <w:rFonts w:eastAsiaTheme="minorEastAsia"/>
          <w:b/>
        </w:rPr>
        <w:t>2</w:t>
      </w:r>
      <w:r w:rsidR="00983E82" w:rsidRPr="001C75D6">
        <w:rPr>
          <w:rFonts w:eastAsiaTheme="minorEastAsia"/>
        </w:rPr>
        <w:t>)</w:t>
      </w:r>
      <w:r w:rsidR="00834F52" w:rsidRPr="001C75D6">
        <w:rPr>
          <w:rFonts w:eastAsiaTheme="minorEastAsia"/>
        </w:rPr>
        <w:t>.</w:t>
      </w:r>
      <w:r w:rsidR="00983E82" w:rsidRPr="001C75D6">
        <w:rPr>
          <w:rFonts w:eastAsiaTheme="minorEastAsia"/>
          <w:b/>
        </w:rPr>
        <w:t xml:space="preserve"> </w:t>
      </w:r>
      <w:r w:rsidR="00C179F6" w:rsidRPr="001C75D6">
        <w:rPr>
          <w:rFonts w:eastAsiaTheme="minorEastAsia"/>
          <w:b/>
        </w:rPr>
        <w:t xml:space="preserve"> </w:t>
      </w:r>
      <w:r w:rsidR="00EB6970" w:rsidRPr="001C75D6">
        <w:t>From there, s</w:t>
      </w:r>
      <w:r w:rsidR="00CF2827" w:rsidRPr="001C75D6">
        <w:t xml:space="preserve">tudents </w:t>
      </w:r>
      <w:r w:rsidR="00EB6970" w:rsidRPr="001C75D6">
        <w:t xml:space="preserve">create formulas by </w:t>
      </w:r>
      <w:r w:rsidR="00CF2827" w:rsidRPr="001C75D6">
        <w:t>set</w:t>
      </w:r>
      <w:r w:rsidR="00EB6970" w:rsidRPr="001C75D6">
        <w:t xml:space="preserve">ting </w:t>
      </w:r>
      <w:r w:rsidRPr="001C75D6">
        <w:t>expression</w:t>
      </w:r>
      <w:r w:rsidR="00EB6970" w:rsidRPr="001C75D6">
        <w:t>s</w:t>
      </w:r>
      <w:r w:rsidRPr="001C75D6">
        <w:t xml:space="preserve"> equal to another variable. </w:t>
      </w:r>
      <w:r w:rsidR="00C179F6" w:rsidRPr="001C75D6">
        <w:t xml:space="preserve"> </w:t>
      </w:r>
      <w:r w:rsidRPr="001C75D6">
        <w:t>For example</w:t>
      </w:r>
      <w:r w:rsidR="00C179F6" w:rsidRPr="001C75D6">
        <w:t xml:space="preserve">, </w:t>
      </w:r>
      <w:r w:rsidR="003E4E30">
        <w:t>if</w:t>
      </w:r>
      <w:r w:rsidR="003E4E30" w:rsidRPr="001C75D6">
        <w:t xml:space="preserve"> </w:t>
      </w:r>
      <w:r w:rsidR="00EA4C12" w:rsidRPr="001C75D6">
        <w:t>t</w:t>
      </w:r>
      <w:r w:rsidRPr="001C75D6">
        <w:t xml:space="preserve">here are </w:t>
      </w:r>
      <m:oMath>
        <m:r>
          <w:rPr>
            <w:rFonts w:ascii="Cambria Math" w:hAnsi="Cambria Math"/>
          </w:rPr>
          <m:t>4</m:t>
        </m:r>
      </m:oMath>
      <w:r w:rsidRPr="001C75D6">
        <w:t xml:space="preserve"> bags </w:t>
      </w:r>
      <w:r w:rsidR="003E4E30">
        <w:t xml:space="preserve">containing </w:t>
      </w:r>
      <m:oMath>
        <m:r>
          <w:rPr>
            <w:rFonts w:ascii="Cambria Math" w:hAnsi="Cambria Math"/>
          </w:rPr>
          <m:t>c</m:t>
        </m:r>
      </m:oMath>
      <w:r w:rsidR="003E4E30">
        <w:t xml:space="preserve"> colored cubes in each bag with </w:t>
      </w:r>
      <m:oMath>
        <m:r>
          <w:rPr>
            <w:rFonts w:ascii="Cambria Math" w:hAnsi="Cambria Math"/>
          </w:rPr>
          <m:t>3</m:t>
        </m:r>
      </m:oMath>
      <w:r w:rsidRPr="001C75D6">
        <w:t xml:space="preserve"> </w:t>
      </w:r>
      <w:r w:rsidR="00F608F5">
        <w:t xml:space="preserve">additional </w:t>
      </w:r>
      <w:r w:rsidRPr="001C75D6">
        <w:t>cubes</w:t>
      </w:r>
      <w:r w:rsidR="00EA4C12" w:rsidRPr="001C75D6">
        <w:t>, students</w:t>
      </w:r>
      <w:r w:rsidRPr="001C75D6">
        <w:t xml:space="preserve"> </w:t>
      </w:r>
      <w:r w:rsidR="00EB6970" w:rsidRPr="001C75D6">
        <w:t xml:space="preserve">use this information to </w:t>
      </w:r>
      <w:r w:rsidRPr="001C75D6">
        <w:t xml:space="preserve">express the total number of cubes as </w:t>
      </w:r>
      <m:oMath>
        <m:r>
          <w:rPr>
            <w:rFonts w:ascii="Cambria Math" w:hAnsi="Cambria Math"/>
          </w:rPr>
          <m:t>4c+3</m:t>
        </m:r>
      </m:oMath>
      <w:r w:rsidRPr="001C75D6">
        <w:rPr>
          <w:rFonts w:eastAsiaTheme="minorEastAsia"/>
        </w:rPr>
        <w:t xml:space="preserve">. </w:t>
      </w:r>
      <w:r w:rsidR="005A382C" w:rsidRPr="001C75D6">
        <w:rPr>
          <w:rFonts w:eastAsiaTheme="minorEastAsia"/>
        </w:rPr>
        <w:t xml:space="preserve"> </w:t>
      </w:r>
      <w:r w:rsidR="00EB6970" w:rsidRPr="001C75D6">
        <w:rPr>
          <w:rFonts w:eastAsiaTheme="minorEastAsia"/>
        </w:rPr>
        <w:t>From th</w:t>
      </w:r>
      <w:r w:rsidR="00EA4C12" w:rsidRPr="001C75D6">
        <w:rPr>
          <w:rFonts w:eastAsiaTheme="minorEastAsia"/>
        </w:rPr>
        <w:t>is</w:t>
      </w:r>
      <w:r w:rsidR="00EB6970" w:rsidRPr="001C75D6">
        <w:rPr>
          <w:rFonts w:eastAsiaTheme="minorEastAsia"/>
        </w:rPr>
        <w:t xml:space="preserve"> expression, </w:t>
      </w:r>
      <w:r w:rsidR="00EA4C12" w:rsidRPr="001C75D6">
        <w:rPr>
          <w:rFonts w:eastAsiaTheme="minorEastAsia"/>
        </w:rPr>
        <w:t>students</w:t>
      </w:r>
      <w:r w:rsidRPr="001C75D6">
        <w:rPr>
          <w:rFonts w:eastAsiaTheme="minorEastAsia"/>
        </w:rPr>
        <w:t xml:space="preserve"> develop the formula </w:t>
      </w:r>
      <m:oMath>
        <m:r>
          <w:rPr>
            <w:rFonts w:ascii="Cambria Math" w:eastAsiaTheme="minorEastAsia" w:hAnsi="Cambria Math"/>
          </w:rPr>
          <m:t>t=4c+3,</m:t>
        </m:r>
      </m:oMath>
      <w:r w:rsidRPr="001C75D6">
        <w:rPr>
          <w:rFonts w:eastAsiaTheme="minorEastAsia"/>
        </w:rPr>
        <w:t xml:space="preserve"> where </w:t>
      </w:r>
      <m:oMath>
        <m:r>
          <w:rPr>
            <w:rFonts w:ascii="Cambria Math" w:eastAsiaTheme="minorEastAsia" w:hAnsi="Cambria Math"/>
          </w:rPr>
          <m:t>t</m:t>
        </m:r>
      </m:oMath>
      <w:r w:rsidRPr="001C75D6">
        <w:rPr>
          <w:rFonts w:eastAsiaTheme="minorEastAsia"/>
        </w:rPr>
        <w:t xml:space="preserve"> is the total number of cubes. </w:t>
      </w:r>
      <w:r w:rsidR="005A382C" w:rsidRPr="001C75D6">
        <w:rPr>
          <w:rFonts w:eastAsiaTheme="minorEastAsia"/>
        </w:rPr>
        <w:t xml:space="preserve"> </w:t>
      </w:r>
      <w:r w:rsidR="00F608F5">
        <w:rPr>
          <w:rFonts w:eastAsiaTheme="minorEastAsia"/>
        </w:rPr>
        <w:t xml:space="preserve">Once provided with a value for the </w:t>
      </w:r>
      <w:r w:rsidRPr="001C75D6">
        <w:rPr>
          <w:rFonts w:eastAsiaTheme="minorEastAsia"/>
        </w:rPr>
        <w:t>amount of cubes</w:t>
      </w:r>
      <w:r w:rsidR="00EA4C12" w:rsidRPr="001C75D6">
        <w:rPr>
          <w:rFonts w:eastAsiaTheme="minorEastAsia"/>
        </w:rPr>
        <w:t xml:space="preserve"> </w:t>
      </w:r>
      <w:r w:rsidRPr="001C75D6">
        <w:rPr>
          <w:rFonts w:eastAsiaTheme="minorEastAsia"/>
        </w:rPr>
        <w:t xml:space="preserve">in </w:t>
      </w:r>
      <w:r w:rsidR="00F608F5">
        <w:rPr>
          <w:rFonts w:eastAsiaTheme="minorEastAsia"/>
        </w:rPr>
        <w:t xml:space="preserve">each </w:t>
      </w:r>
      <w:r w:rsidRPr="001C75D6">
        <w:rPr>
          <w:rFonts w:eastAsiaTheme="minorEastAsia"/>
        </w:rPr>
        <w:t>bag</w:t>
      </w:r>
      <w:r w:rsidR="00F608F5">
        <w:rPr>
          <w:rFonts w:eastAsiaTheme="minorEastAsia"/>
        </w:rPr>
        <w:t xml:space="preserve"> (</w:t>
      </w:r>
      <m:oMath>
        <m:r>
          <w:rPr>
            <w:rFonts w:ascii="Cambria Math" w:eastAsiaTheme="minorEastAsia" w:hAnsi="Cambria Math"/>
          </w:rPr>
          <m:t>c=12</m:t>
        </m:r>
      </m:oMath>
      <w:r w:rsidR="00F608F5">
        <w:rPr>
          <w:rFonts w:eastAsiaTheme="minorEastAsia"/>
        </w:rPr>
        <w:t xml:space="preserve"> cubes)</w:t>
      </w:r>
      <w:r w:rsidRPr="001C75D6">
        <w:rPr>
          <w:rFonts w:eastAsiaTheme="minorEastAsia"/>
        </w:rPr>
        <w:t>,</w:t>
      </w:r>
      <w:r w:rsidR="00F608F5">
        <w:rPr>
          <w:rFonts w:eastAsiaTheme="minorEastAsia"/>
        </w:rPr>
        <w:t xml:space="preserve"> students can evaluate the formula for </w:t>
      </w:r>
      <m:oMath>
        <m:r>
          <w:rPr>
            <w:rFonts w:ascii="Cambria Math" w:eastAsiaTheme="minorEastAsia" w:hAnsi="Cambria Math"/>
          </w:rPr>
          <m:t>t</m:t>
        </m:r>
      </m:oMath>
      <w:r w:rsidR="00834F52" w:rsidRPr="001C75D6">
        <w:rPr>
          <w:rFonts w:eastAsiaTheme="minorEastAsia"/>
        </w:rPr>
        <w:t>:</w:t>
      </w:r>
      <w:r w:rsidRPr="001C75D6">
        <w:rPr>
          <w:rFonts w:eastAsiaTheme="minorEastAsia"/>
        </w:rPr>
        <w:t xml:space="preserve"> </w:t>
      </w:r>
      <w:r w:rsidR="00C179F6" w:rsidRPr="001C75D6">
        <w:rPr>
          <w:rFonts w:eastAsiaTheme="minorEastAsia"/>
        </w:rPr>
        <w:t xml:space="preserve"> </w:t>
      </w:r>
      <m:oMath>
        <m:r>
          <w:rPr>
            <w:rFonts w:ascii="Cambria Math" w:eastAsiaTheme="minorEastAsia" w:hAnsi="Cambria Math"/>
          </w:rPr>
          <m:t>t=4(12)+3,</m:t>
        </m:r>
      </m:oMath>
      <w:r w:rsidRPr="001C75D6">
        <w:rPr>
          <w:rFonts w:eastAsiaTheme="minorEastAsia"/>
        </w:rPr>
        <w:t xml:space="preserve"> </w:t>
      </w:r>
      <m:oMath>
        <m:r>
          <w:rPr>
            <w:rFonts w:ascii="Cambria Math" w:eastAsiaTheme="minorEastAsia" w:hAnsi="Cambria Math"/>
          </w:rPr>
          <m:t>t=48+3,</m:t>
        </m:r>
      </m:oMath>
      <w:r w:rsidRPr="001C75D6">
        <w:rPr>
          <w:rFonts w:eastAsiaTheme="minorEastAsia"/>
        </w:rPr>
        <w:t xml:space="preserve"> </w:t>
      </w:r>
      <m:oMath>
        <m:r>
          <w:rPr>
            <w:rFonts w:ascii="Cambria Math" w:eastAsiaTheme="minorEastAsia" w:hAnsi="Cambria Math"/>
          </w:rPr>
          <m:t>t=51</m:t>
        </m:r>
      </m:oMath>
      <w:r w:rsidRPr="001C75D6">
        <w:rPr>
          <w:rFonts w:eastAsiaTheme="minorEastAsia"/>
        </w:rPr>
        <w:t xml:space="preserve">. </w:t>
      </w:r>
      <w:r w:rsidR="00C179F6" w:rsidRPr="001C75D6">
        <w:rPr>
          <w:rFonts w:eastAsiaTheme="minorEastAsia"/>
        </w:rPr>
        <w:t xml:space="preserve"> </w:t>
      </w:r>
      <w:r w:rsidRPr="001C75D6">
        <w:rPr>
          <w:rFonts w:eastAsiaTheme="minorEastAsia"/>
        </w:rPr>
        <w:t xml:space="preserve">Students continue to evaluate given formulas such as the volume of a cube, </w:t>
      </w:r>
      <m:oMath>
        <m:r>
          <w:rPr>
            <w:rFonts w:ascii="Cambria Math" w:eastAsiaTheme="minorEastAsia" w:hAnsi="Cambria Math"/>
          </w:rPr>
          <m:t>V=</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3</m:t>
            </m:r>
          </m:sup>
        </m:sSup>
        <m:r>
          <w:rPr>
            <w:rFonts w:ascii="Cambria Math" w:eastAsiaTheme="minorEastAsia" w:hAnsi="Cambria Math"/>
          </w:rPr>
          <m:t>,</m:t>
        </m:r>
      </m:oMath>
      <w:r w:rsidR="00906F21">
        <w:rPr>
          <w:rFonts w:eastAsiaTheme="minorEastAsia"/>
        </w:rPr>
        <w:t xml:space="preserve"> given the side length</w:t>
      </w:r>
      <w:r w:rsidR="00BB6C3F">
        <w:rPr>
          <w:rFonts w:eastAsiaTheme="minorEastAsia"/>
        </w:rPr>
        <w:t>,</w:t>
      </w:r>
      <w:r w:rsidRPr="001C75D6">
        <w:rPr>
          <w:rFonts w:eastAsiaTheme="minorEastAsia"/>
        </w:rPr>
        <w:t xml:space="preserve"> or the volume of a rectangular prism, </w:t>
      </w:r>
      <m:oMath>
        <m:r>
          <w:rPr>
            <w:rFonts w:ascii="Cambria Math" w:eastAsiaTheme="minorEastAsia" w:hAnsi="Cambria Math"/>
          </w:rPr>
          <m:t>V=l⋅w⋅h,</m:t>
        </m:r>
      </m:oMath>
      <w:r w:rsidRPr="001C75D6">
        <w:rPr>
          <w:rFonts w:eastAsiaTheme="minorEastAsia"/>
        </w:rPr>
        <w:t xml:space="preserve"> given those dimensions </w:t>
      </w:r>
      <w:r w:rsidR="00983E82" w:rsidRPr="001C75D6">
        <w:rPr>
          <w:rFonts w:eastAsiaTheme="minorEastAsia"/>
        </w:rPr>
        <w:t>(</w:t>
      </w:r>
      <w:r w:rsidR="00983E82" w:rsidRPr="001C75D6">
        <w:rPr>
          <w:rFonts w:eastAsiaTheme="minorEastAsia"/>
          <w:b/>
        </w:rPr>
        <w:t>6.EE.</w:t>
      </w:r>
      <w:r w:rsidR="001C75D6" w:rsidRPr="001C75D6">
        <w:rPr>
          <w:rFonts w:eastAsiaTheme="minorEastAsia"/>
          <w:b/>
        </w:rPr>
        <w:t>A.</w:t>
      </w:r>
      <w:r w:rsidR="00983E82" w:rsidRPr="001C75D6">
        <w:rPr>
          <w:rFonts w:eastAsiaTheme="minorEastAsia"/>
          <w:b/>
        </w:rPr>
        <w:t>2c</w:t>
      </w:r>
      <w:r w:rsidR="00983E82" w:rsidRPr="001C75D6">
        <w:rPr>
          <w:rFonts w:eastAsiaTheme="minorEastAsia"/>
        </w:rPr>
        <w:t>)</w:t>
      </w:r>
      <w:r w:rsidR="00834F52" w:rsidRPr="001C75D6">
        <w:rPr>
          <w:rFonts w:eastAsiaTheme="minorEastAsia"/>
        </w:rPr>
        <w:t>.</w:t>
      </w:r>
    </w:p>
    <w:p w14:paraId="25090CBC" w14:textId="7730D175" w:rsidR="00A275F5" w:rsidRPr="001C75D6" w:rsidRDefault="00A275F5" w:rsidP="00A275F5">
      <w:pPr>
        <w:pStyle w:val="ny-paragraph"/>
      </w:pPr>
      <w:r w:rsidRPr="001C75D6">
        <w:rPr>
          <w:noProof/>
        </w:rPr>
        <w:t>In Topic G,</w:t>
      </w:r>
      <w:r w:rsidRPr="001C75D6">
        <w:t xml:space="preserve"> students </w:t>
      </w:r>
      <w:r w:rsidR="005E16FA" w:rsidRPr="001C75D6">
        <w:t>are introduced to</w:t>
      </w:r>
      <w:r w:rsidRPr="001C75D6">
        <w:t xml:space="preserve"> the fact that equations have a structure </w:t>
      </w:r>
      <w:r w:rsidR="00834F52" w:rsidRPr="001C75D6">
        <w:t>similar to</w:t>
      </w:r>
      <w:r w:rsidRPr="001C75D6">
        <w:t xml:space="preserve"> some grammatical sentences.  Some sentences</w:t>
      </w:r>
      <w:r w:rsidR="00426A7E" w:rsidRPr="001C75D6">
        <w:t xml:space="preserve"> are </w:t>
      </w:r>
      <w:r w:rsidR="00225D6D" w:rsidRPr="001C75D6">
        <w:t xml:space="preserve">true: </w:t>
      </w:r>
      <w:r w:rsidR="00C179F6" w:rsidRPr="001C75D6">
        <w:t xml:space="preserve"> </w:t>
      </w:r>
      <w:r w:rsidR="00225D6D" w:rsidRPr="001C75D6">
        <w:t>“</w:t>
      </w:r>
      <w:r w:rsidR="007344AD">
        <w:t>George Washington was the first president of the United States</w:t>
      </w:r>
      <w:r w:rsidR="0026006C">
        <w:t>,</w:t>
      </w:r>
      <w:r w:rsidR="00225D6D" w:rsidRPr="001C75D6">
        <w:t>” or</w:t>
      </w:r>
      <w:r w:rsidR="00426A7E" w:rsidRPr="001C75D6">
        <w:t xml:space="preserve"> “</w:t>
      </w:r>
      <m:oMath>
        <m:r>
          <w:rPr>
            <w:rFonts w:ascii="Cambria Math" w:hAnsi="Cambria Math"/>
          </w:rPr>
          <m:t>2+3=5</m:t>
        </m:r>
      </m:oMath>
      <w:r w:rsidR="00225D6D" w:rsidRPr="001C75D6">
        <w:t>.”</w:t>
      </w:r>
      <w:r w:rsidR="00C179F6" w:rsidRPr="001C75D6">
        <w:t xml:space="preserve"> </w:t>
      </w:r>
      <w:r w:rsidR="00225D6D" w:rsidRPr="001C75D6">
        <w:t xml:space="preserve"> </w:t>
      </w:r>
      <w:r w:rsidRPr="001C75D6">
        <w:t>Some are clearly false</w:t>
      </w:r>
      <w:r w:rsidR="00225D6D" w:rsidRPr="001C75D6">
        <w:t xml:space="preserve">: </w:t>
      </w:r>
      <w:r w:rsidR="00C179F6" w:rsidRPr="001C75D6">
        <w:t xml:space="preserve"> </w:t>
      </w:r>
      <w:r w:rsidR="00225D6D" w:rsidRPr="001C75D6">
        <w:t>“</w:t>
      </w:r>
      <w:r w:rsidR="007344AD">
        <w:t>Benjamin Franklin was a president of the United States</w:t>
      </w:r>
      <w:r w:rsidR="0026006C">
        <w:t>,</w:t>
      </w:r>
      <w:r w:rsidRPr="001C75D6">
        <w:t xml:space="preserve">” </w:t>
      </w:r>
      <w:r w:rsidR="00225D6D" w:rsidRPr="001C75D6">
        <w:t>or</w:t>
      </w:r>
      <w:r w:rsidR="00C95B42">
        <w:br/>
      </w:r>
      <w:r w:rsidR="00225D6D" w:rsidRPr="001C75D6">
        <w:t>“</w:t>
      </w:r>
      <m:oMath>
        <m:r>
          <w:rPr>
            <w:rFonts w:ascii="Cambria Math" w:hAnsi="Cambria Math"/>
          </w:rPr>
          <m:t>7+3=5</m:t>
        </m:r>
      </m:oMath>
      <w:r w:rsidR="00225D6D" w:rsidRPr="001C75D6">
        <w:t xml:space="preserve">.”  </w:t>
      </w:r>
      <w:r w:rsidRPr="001C75D6">
        <w:t xml:space="preserve">Sentences that are always true or always false are called </w:t>
      </w:r>
      <w:r w:rsidRPr="0026707A">
        <w:rPr>
          <w:i/>
        </w:rPr>
        <w:t>closed sentences</w:t>
      </w:r>
      <w:r w:rsidRPr="001C75D6">
        <w:t>.  Some sentences need additional information to determine whether they are true or false</w:t>
      </w:r>
      <w:r w:rsidR="005E16FA" w:rsidRPr="001C75D6">
        <w:t>.</w:t>
      </w:r>
      <w:r w:rsidRPr="001C75D6">
        <w:t xml:space="preserve"> </w:t>
      </w:r>
      <w:r w:rsidR="005A382C" w:rsidRPr="001C75D6">
        <w:t xml:space="preserve"> </w:t>
      </w:r>
      <w:r w:rsidRPr="001C75D6">
        <w:t>The sentence “She is</w:t>
      </w:r>
      <m:oMath>
        <m:r>
          <w:rPr>
            <w:rFonts w:ascii="Cambria Math" w:hAnsi="Cambria Math"/>
          </w:rPr>
          <m:t xml:space="preserve"> 42</m:t>
        </m:r>
      </m:oMath>
      <w:r w:rsidR="00C179F6" w:rsidRPr="001C75D6">
        <w:t xml:space="preserve"> years old</w:t>
      </w:r>
      <w:r w:rsidRPr="001C75D6">
        <w:t>” can be true or false</w:t>
      </w:r>
      <w:r w:rsidR="0026006C">
        <w:t>,</w:t>
      </w:r>
      <w:r w:rsidRPr="001C75D6">
        <w:t xml:space="preserve"> depending on who “she” is.  </w:t>
      </w:r>
      <w:r w:rsidR="00225D6D" w:rsidRPr="001C75D6">
        <w:t>Similarly, the sentence “</w:t>
      </w:r>
      <m:oMath>
        <m:r>
          <w:rPr>
            <w:rFonts w:ascii="Cambria Math" w:hAnsi="Cambria Math"/>
          </w:rPr>
          <m:t>x+3=5</m:t>
        </m:r>
      </m:oMath>
      <w:r w:rsidR="00225D6D" w:rsidRPr="001C75D6">
        <w:t>” can be true or false</w:t>
      </w:r>
      <w:r w:rsidR="001D7364">
        <w:t>,</w:t>
      </w:r>
      <w:r w:rsidR="00225D6D" w:rsidRPr="001C75D6">
        <w:t xml:space="preserve"> depending on the value of </w:t>
      </w:r>
      <m:oMath>
        <m:r>
          <w:rPr>
            <w:rFonts w:ascii="Cambria Math" w:hAnsi="Cambria Math"/>
          </w:rPr>
          <m:t>x</m:t>
        </m:r>
      </m:oMath>
      <w:r w:rsidR="00225D6D" w:rsidRPr="001C75D6">
        <w:t xml:space="preserve">.  </w:t>
      </w:r>
      <w:r w:rsidRPr="001C75D6">
        <w:t xml:space="preserve">Such sentences are called </w:t>
      </w:r>
      <w:r w:rsidRPr="0026707A">
        <w:rPr>
          <w:i/>
        </w:rPr>
        <w:t>open sentences</w:t>
      </w:r>
      <w:r w:rsidRPr="001C75D6">
        <w:t xml:space="preserve">. </w:t>
      </w:r>
      <w:r w:rsidR="005A382C" w:rsidRPr="001C75D6">
        <w:t xml:space="preserve"> </w:t>
      </w:r>
      <w:r w:rsidR="00FB0CE9" w:rsidRPr="001C75D6">
        <w:t xml:space="preserve">An equation with one or more variables is an open sentence. </w:t>
      </w:r>
      <w:r w:rsidR="00C179F6" w:rsidRPr="001C75D6">
        <w:t xml:space="preserve"> </w:t>
      </w:r>
      <w:r w:rsidRPr="001C75D6">
        <w:t xml:space="preserve">The beauty of an open sentence with one variable is that if the variable is replaced with a number, then the new sentence is no longer open:  it is either </w:t>
      </w:r>
      <w:r w:rsidRPr="001C75D6">
        <w:rPr>
          <w:i/>
        </w:rPr>
        <w:t>clearly true</w:t>
      </w:r>
      <w:r w:rsidRPr="001C75D6">
        <w:t xml:space="preserve"> or </w:t>
      </w:r>
      <w:r w:rsidRPr="001C75D6">
        <w:rPr>
          <w:i/>
        </w:rPr>
        <w:t>clearly false</w:t>
      </w:r>
      <w:r w:rsidRPr="001C75D6">
        <w:t xml:space="preserve">.  For example, for the open sentence </w:t>
      </w:r>
      <m:oMath>
        <m:r>
          <w:rPr>
            <w:rFonts w:ascii="Cambria Math" w:hAnsi="Cambria Math"/>
          </w:rPr>
          <m:t>x+3=5</m:t>
        </m:r>
      </m:oMath>
      <w:r w:rsidRPr="001C75D6">
        <w:t>:</w:t>
      </w:r>
    </w:p>
    <w:p w14:paraId="673A3C98" w14:textId="46136ECF" w:rsidR="00A275F5" w:rsidRPr="001C75D6" w:rsidRDefault="00A275F5" w:rsidP="00C6195A">
      <w:pPr>
        <w:pStyle w:val="ny-paragraph"/>
        <w:ind w:left="1440"/>
        <w:contextualSpacing/>
      </w:pPr>
      <w:r w:rsidRPr="001C75D6">
        <w:t xml:space="preserve">If </w:t>
      </w:r>
      <m:oMath>
        <m:r>
          <w:rPr>
            <w:rFonts w:ascii="Cambria Math" w:hAnsi="Cambria Math"/>
          </w:rPr>
          <m:t xml:space="preserve">x </m:t>
        </m:r>
      </m:oMath>
      <w:r w:rsidRPr="001C75D6">
        <w:t xml:space="preserve">is replaced by </w:t>
      </w:r>
      <m:oMath>
        <m:r>
          <w:rPr>
            <w:rFonts w:ascii="Cambria Math" w:hAnsi="Cambria Math"/>
          </w:rPr>
          <m:t>7</m:t>
        </m:r>
      </m:oMath>
      <w:r w:rsidRPr="001C75D6">
        <w:t xml:space="preserve">, the new </w:t>
      </w:r>
      <w:r w:rsidR="007B1D24" w:rsidRPr="001C75D6">
        <w:t xml:space="preserve">closed </w:t>
      </w:r>
      <w:r w:rsidRPr="001C75D6">
        <w:t>sentence</w:t>
      </w:r>
      <w:r w:rsidR="005E16FA" w:rsidRPr="001C75D6">
        <w:t>,</w:t>
      </w:r>
      <w:r w:rsidRPr="001C75D6">
        <w:t xml:space="preserve"> </w:t>
      </w:r>
      <m:oMath>
        <m:r>
          <w:rPr>
            <w:rFonts w:ascii="Cambria Math" w:hAnsi="Cambria Math"/>
          </w:rPr>
          <m:t>7+3=5,</m:t>
        </m:r>
      </m:oMath>
      <w:r w:rsidRPr="001C75D6">
        <w:t xml:space="preserve"> is false because </w:t>
      </w:r>
      <m:oMath>
        <m:r>
          <w:rPr>
            <w:rFonts w:ascii="Cambria Math" w:hAnsi="Cambria Math"/>
          </w:rPr>
          <m:t>10≠5</m:t>
        </m:r>
      </m:oMath>
      <w:r w:rsidRPr="001C75D6">
        <w:t xml:space="preserve">.  </w:t>
      </w:r>
    </w:p>
    <w:p w14:paraId="1C99D7DC" w14:textId="6EC318F4" w:rsidR="005A382C" w:rsidRPr="001C75D6" w:rsidRDefault="00A275F5" w:rsidP="00C6195A">
      <w:pPr>
        <w:pStyle w:val="ny-paragraph"/>
        <w:ind w:left="1440"/>
        <w:contextualSpacing/>
      </w:pPr>
      <w:r w:rsidRPr="001C75D6">
        <w:t xml:space="preserve">If </w:t>
      </w:r>
      <m:oMath>
        <m:r>
          <w:rPr>
            <w:rFonts w:ascii="Cambria Math" w:hAnsi="Cambria Math"/>
          </w:rPr>
          <m:t>x</m:t>
        </m:r>
      </m:oMath>
      <w:r w:rsidRPr="001C75D6">
        <w:t xml:space="preserve"> is replaced by </w:t>
      </w:r>
      <m:oMath>
        <m:r>
          <w:rPr>
            <w:rFonts w:ascii="Cambria Math" w:hAnsi="Cambria Math"/>
          </w:rPr>
          <m:t>2</m:t>
        </m:r>
      </m:oMath>
      <w:r w:rsidRPr="001C75D6">
        <w:t xml:space="preserve">, the new </w:t>
      </w:r>
      <w:r w:rsidR="007B1D24" w:rsidRPr="001C75D6">
        <w:t xml:space="preserve">closed </w:t>
      </w:r>
      <w:r w:rsidRPr="001C75D6">
        <w:t>sentence</w:t>
      </w:r>
      <w:r w:rsidR="005E16FA" w:rsidRPr="001C75D6">
        <w:t>,</w:t>
      </w:r>
      <w:r w:rsidRPr="001C75D6">
        <w:t xml:space="preserve"> </w:t>
      </w:r>
      <m:oMath>
        <m:r>
          <w:rPr>
            <w:rFonts w:ascii="Cambria Math" w:hAnsi="Cambria Math"/>
          </w:rPr>
          <m:t>2+3=5,</m:t>
        </m:r>
      </m:oMath>
      <w:r w:rsidRPr="001C75D6">
        <w:t xml:space="preserve"> is true because </w:t>
      </w:r>
      <m:oMath>
        <m:r>
          <w:rPr>
            <w:rFonts w:ascii="Cambria Math" w:hAnsi="Cambria Math"/>
          </w:rPr>
          <m:t>5=5</m:t>
        </m:r>
      </m:oMath>
      <w:r w:rsidRPr="001C75D6">
        <w:t>.</w:t>
      </w:r>
    </w:p>
    <w:p w14:paraId="5C5E5F60" w14:textId="77777777" w:rsidR="00C6195A" w:rsidRPr="001C75D6" w:rsidRDefault="00C6195A" w:rsidP="00C6195A">
      <w:pPr>
        <w:pStyle w:val="ny-paragraph"/>
        <w:ind w:left="1440"/>
        <w:contextualSpacing/>
      </w:pPr>
    </w:p>
    <w:p w14:paraId="0022B54B" w14:textId="75FE1DB2" w:rsidR="00C6195A" w:rsidRPr="001C75D6" w:rsidRDefault="007B1D24" w:rsidP="00A275F5">
      <w:pPr>
        <w:pStyle w:val="ny-paragraph"/>
        <w:rPr>
          <w:noProof/>
        </w:rPr>
      </w:pPr>
      <w:r w:rsidRPr="001C75D6">
        <w:t>From here, students conclude that s</w:t>
      </w:r>
      <w:r w:rsidR="00A275F5" w:rsidRPr="001C75D6">
        <w:t>olving an equation is the process of determining the number</w:t>
      </w:r>
      <w:r w:rsidR="003949BC">
        <w:t>(s)</w:t>
      </w:r>
      <w:r w:rsidR="00A275F5" w:rsidRPr="001C75D6">
        <w:t xml:space="preserve"> that, when substituted for the variable, result</w:t>
      </w:r>
      <w:r w:rsidR="00716395">
        <w:t>s</w:t>
      </w:r>
      <w:r w:rsidR="00A275F5" w:rsidRPr="001C75D6">
        <w:t xml:space="preserve"> in a true sentence (</w:t>
      </w:r>
      <w:r w:rsidR="00A275F5" w:rsidRPr="001C75D6">
        <w:rPr>
          <w:rStyle w:val="ny-bold-terracotta"/>
          <w:color w:val="231F20"/>
        </w:rPr>
        <w:t>6.EE.</w:t>
      </w:r>
      <w:r w:rsidR="001C75D6" w:rsidRPr="001C75D6">
        <w:rPr>
          <w:rStyle w:val="ny-bold-terracotta"/>
          <w:color w:val="231F20"/>
        </w:rPr>
        <w:t>B.</w:t>
      </w:r>
      <w:r w:rsidR="00A275F5" w:rsidRPr="001C75D6">
        <w:rPr>
          <w:rStyle w:val="ny-bold-terracotta"/>
          <w:color w:val="231F20"/>
        </w:rPr>
        <w:t>5</w:t>
      </w:r>
      <w:r w:rsidR="00A275F5" w:rsidRPr="001C75D6">
        <w:rPr>
          <w:rStyle w:val="ny-bold-terracotta"/>
          <w:b w:val="0"/>
          <w:color w:val="231F20"/>
        </w:rPr>
        <w:t>)</w:t>
      </w:r>
      <w:r w:rsidR="005E16FA" w:rsidRPr="001C75D6">
        <w:rPr>
          <w:rStyle w:val="ny-bold-terracotta"/>
          <w:b w:val="0"/>
          <w:color w:val="231F20"/>
        </w:rPr>
        <w:t>.</w:t>
      </w:r>
      <w:r w:rsidR="00A275F5" w:rsidRPr="001C75D6">
        <w:rPr>
          <w:rStyle w:val="ny-bold-terracotta"/>
          <w:color w:val="231F20"/>
        </w:rPr>
        <w:t xml:space="preserve"> </w:t>
      </w:r>
      <w:r w:rsidR="00C179F6" w:rsidRPr="001C75D6">
        <w:rPr>
          <w:rStyle w:val="ny-bold-terracotta"/>
          <w:color w:val="231F20"/>
        </w:rPr>
        <w:t xml:space="preserve"> </w:t>
      </w:r>
      <w:r w:rsidR="00B64480" w:rsidRPr="001C75D6">
        <w:t>In the previous</w:t>
      </w:r>
      <w:r w:rsidR="00A275F5" w:rsidRPr="001C75D6">
        <w:t xml:space="preserve"> example, the solution for </w:t>
      </w:r>
      <m:oMath>
        <m:r>
          <w:rPr>
            <w:rFonts w:ascii="Cambria Math" w:hAnsi="Cambria Math"/>
          </w:rPr>
          <m:t>x+3=5</m:t>
        </m:r>
      </m:oMath>
      <w:r w:rsidR="00A275F5" w:rsidRPr="001C75D6">
        <w:t xml:space="preserve"> is obviously </w:t>
      </w:r>
      <m:oMath>
        <m:r>
          <w:rPr>
            <w:rFonts w:ascii="Cambria Math" w:hAnsi="Cambria Math"/>
          </w:rPr>
          <m:t>2</m:t>
        </m:r>
      </m:oMath>
      <w:r w:rsidR="00A275F5" w:rsidRPr="001C75D6">
        <w:t xml:space="preserve">. </w:t>
      </w:r>
      <w:r w:rsidR="00C179F6" w:rsidRPr="001C75D6">
        <w:t xml:space="preserve"> </w:t>
      </w:r>
      <w:r w:rsidR="00A275F5" w:rsidRPr="001C75D6">
        <w:t xml:space="preserve">The extensive use of bar diagrams in </w:t>
      </w:r>
      <w:r w:rsidR="005A382C" w:rsidRPr="001C75D6">
        <w:t>G</w:t>
      </w:r>
      <w:r w:rsidR="00A275F5" w:rsidRPr="001C75D6">
        <w:t>rade</w:t>
      </w:r>
      <w:r w:rsidR="00C179F6" w:rsidRPr="001C75D6">
        <w:t>s K–</w:t>
      </w:r>
      <w:r w:rsidR="00A275F5" w:rsidRPr="001C75D6">
        <w:t>5</w:t>
      </w:r>
      <w:r w:rsidR="00C6195A" w:rsidRPr="001C75D6">
        <w:t xml:space="preserve"> makes</w:t>
      </w:r>
      <w:r w:rsidR="00A275F5" w:rsidRPr="001C75D6">
        <w:t xml:space="preserve"> </w:t>
      </w:r>
      <w:r w:rsidR="00B64480" w:rsidRPr="001C75D6">
        <w:t>solving equations</w:t>
      </w:r>
      <w:r w:rsidR="00A275F5" w:rsidRPr="001C75D6">
        <w:t xml:space="preserve"> </w:t>
      </w:r>
      <w:r w:rsidR="00CF05F6" w:rsidRPr="001C75D6">
        <w:t xml:space="preserve">in Topic G </w:t>
      </w:r>
      <w:r w:rsidR="00A275F5" w:rsidRPr="001C75D6">
        <w:t xml:space="preserve">a fun and exciting adventure for students. </w:t>
      </w:r>
      <w:r w:rsidR="008E4FF1" w:rsidRPr="001C75D6">
        <w:t xml:space="preserve"> </w:t>
      </w:r>
      <w:r w:rsidR="00A275F5" w:rsidRPr="001C75D6">
        <w:t xml:space="preserve">Students solve many </w:t>
      </w:r>
      <w:r w:rsidR="00516A13" w:rsidRPr="001C75D6">
        <w:t>equations</w:t>
      </w:r>
      <w:r w:rsidR="00A275F5" w:rsidRPr="001C75D6">
        <w:t xml:space="preserve"> twice, once with a bar diagram and once using algebra.</w:t>
      </w:r>
      <w:r w:rsidR="00C179F6" w:rsidRPr="001C75D6">
        <w:t xml:space="preserve"> </w:t>
      </w:r>
      <w:r w:rsidR="008E4FF1" w:rsidRPr="001C75D6">
        <w:t xml:space="preserve"> </w:t>
      </w:r>
      <w:r w:rsidR="00A275F5" w:rsidRPr="001C75D6">
        <w:t xml:space="preserve">They use </w:t>
      </w:r>
      <w:r w:rsidR="00516A13" w:rsidRPr="001C75D6">
        <w:t xml:space="preserve">identities and </w:t>
      </w:r>
      <w:r w:rsidR="00A275F5" w:rsidRPr="001C75D6">
        <w:t xml:space="preserve">properties of equality </w:t>
      </w:r>
      <w:r w:rsidR="005E16FA" w:rsidRPr="001C75D6">
        <w:t>that were introduced earlier</w:t>
      </w:r>
      <w:r w:rsidR="00A275F5" w:rsidRPr="001C75D6">
        <w:t xml:space="preserve"> in </w:t>
      </w:r>
      <w:r w:rsidR="00A275F5" w:rsidRPr="001C75D6">
        <w:lastRenderedPageBreak/>
        <w:t>the module to solve one-step, two-step</w:t>
      </w:r>
      <w:r w:rsidR="003949BC">
        <w:t>,</w:t>
      </w:r>
      <w:r w:rsidR="00A275F5" w:rsidRPr="001C75D6">
        <w:t xml:space="preserve"> and multistep equations. </w:t>
      </w:r>
      <w:r w:rsidR="008E4FF1" w:rsidRPr="001C75D6">
        <w:t xml:space="preserve"> </w:t>
      </w:r>
      <w:r w:rsidR="00BB6C3F">
        <w:t>S</w:t>
      </w:r>
      <w:r w:rsidR="00A275F5" w:rsidRPr="001C75D6">
        <w:t xml:space="preserve">tudents </w:t>
      </w:r>
      <w:r w:rsidR="00A275F5" w:rsidRPr="001C75D6">
        <w:rPr>
          <w:noProof/>
        </w:rPr>
        <w:t>solve problems finding the measurements of missin</w:t>
      </w:r>
      <w:r w:rsidR="008E4FF1" w:rsidRPr="001C75D6">
        <w:rPr>
          <w:noProof/>
        </w:rPr>
        <w:t>g angles represented by letters</w:t>
      </w:r>
      <w:r w:rsidR="00A275F5" w:rsidRPr="001C75D6">
        <w:rPr>
          <w:noProof/>
        </w:rPr>
        <w:t xml:space="preserve"> (</w:t>
      </w:r>
      <w:r w:rsidR="00A275F5" w:rsidRPr="001C75D6">
        <w:rPr>
          <w:b/>
          <w:noProof/>
        </w:rPr>
        <w:t>4.MD.</w:t>
      </w:r>
      <w:r w:rsidR="001C75D6" w:rsidRPr="001C75D6">
        <w:rPr>
          <w:b/>
          <w:noProof/>
        </w:rPr>
        <w:t>C.</w:t>
      </w:r>
      <w:r w:rsidR="00A275F5" w:rsidRPr="001C75D6">
        <w:rPr>
          <w:b/>
          <w:noProof/>
        </w:rPr>
        <w:t>7</w:t>
      </w:r>
      <w:r w:rsidR="00A275F5" w:rsidRPr="001C75D6">
        <w:rPr>
          <w:noProof/>
        </w:rPr>
        <w:t>)</w:t>
      </w:r>
      <w:r w:rsidR="00516A13" w:rsidRPr="001C75D6">
        <w:rPr>
          <w:b/>
          <w:noProof/>
        </w:rPr>
        <w:t xml:space="preserve"> </w:t>
      </w:r>
      <w:r w:rsidR="00A275F5" w:rsidRPr="001C75D6">
        <w:rPr>
          <w:noProof/>
        </w:rPr>
        <w:t xml:space="preserve">using what they </w:t>
      </w:r>
      <w:r w:rsidR="00BB6C3F">
        <w:rPr>
          <w:noProof/>
        </w:rPr>
        <w:t xml:space="preserve">learned in Grade 4 </w:t>
      </w:r>
      <w:r w:rsidR="00A275F5" w:rsidRPr="001C75D6">
        <w:rPr>
          <w:noProof/>
        </w:rPr>
        <w:t xml:space="preserve">about the four operations and what they </w:t>
      </w:r>
      <w:r w:rsidR="005E16FA" w:rsidRPr="001C75D6">
        <w:rPr>
          <w:noProof/>
        </w:rPr>
        <w:t xml:space="preserve">now </w:t>
      </w:r>
      <w:r w:rsidR="00A275F5" w:rsidRPr="001C75D6">
        <w:rPr>
          <w:noProof/>
        </w:rPr>
        <w:t xml:space="preserve">know about equations. </w:t>
      </w:r>
    </w:p>
    <w:p w14:paraId="097C88B4" w14:textId="2D57AFFD" w:rsidR="00A275F5" w:rsidRPr="001C75D6" w:rsidRDefault="00C179F6" w:rsidP="00A275F5">
      <w:pPr>
        <w:pStyle w:val="ny-paragraph"/>
      </w:pPr>
      <w:r w:rsidRPr="001C75D6">
        <w:rPr>
          <w:noProof/>
        </w:rPr>
        <w:t>In T</w:t>
      </w:r>
      <w:r w:rsidR="00C6195A" w:rsidRPr="001C75D6">
        <w:rPr>
          <w:noProof/>
        </w:rPr>
        <w:t xml:space="preserve">opic H, </w:t>
      </w:r>
      <w:r w:rsidR="00A275F5" w:rsidRPr="001C75D6">
        <w:rPr>
          <w:noProof/>
        </w:rPr>
        <w:t xml:space="preserve">students use their </w:t>
      </w:r>
      <w:r w:rsidR="005E16FA" w:rsidRPr="001C75D6">
        <w:rPr>
          <w:noProof/>
        </w:rPr>
        <w:t>prior</w:t>
      </w:r>
      <w:r w:rsidR="00A275F5" w:rsidRPr="001C75D6">
        <w:rPr>
          <w:noProof/>
        </w:rPr>
        <w:t xml:space="preserve"> knowledge from Module 1 to con</w:t>
      </w:r>
      <w:r w:rsidR="00286AA7">
        <w:rPr>
          <w:noProof/>
        </w:rPr>
        <w:t>s</w:t>
      </w:r>
      <w:r w:rsidR="00A275F5" w:rsidRPr="001C75D6">
        <w:rPr>
          <w:noProof/>
        </w:rPr>
        <w:t xml:space="preserve">truct tables of independent and dependent values </w:t>
      </w:r>
      <w:r w:rsidR="00516A13" w:rsidRPr="001C75D6">
        <w:rPr>
          <w:noProof/>
        </w:rPr>
        <w:t xml:space="preserve">in order </w:t>
      </w:r>
      <w:r w:rsidR="00A275F5" w:rsidRPr="001C75D6">
        <w:rPr>
          <w:noProof/>
        </w:rPr>
        <w:t xml:space="preserve">to analyze equations </w:t>
      </w:r>
      <w:r w:rsidR="00516A13" w:rsidRPr="001C75D6">
        <w:rPr>
          <w:noProof/>
        </w:rPr>
        <w:t xml:space="preserve">with two variables </w:t>
      </w:r>
      <w:r w:rsidR="00A275F5" w:rsidRPr="001C75D6">
        <w:rPr>
          <w:noProof/>
        </w:rPr>
        <w:t>from real-life contexts</w:t>
      </w:r>
      <w:r w:rsidR="00516A13" w:rsidRPr="001C75D6">
        <w:rPr>
          <w:noProof/>
        </w:rPr>
        <w:t xml:space="preserve">. </w:t>
      </w:r>
      <w:r w:rsidRPr="001C75D6">
        <w:rPr>
          <w:noProof/>
        </w:rPr>
        <w:t xml:space="preserve"> </w:t>
      </w:r>
      <w:r w:rsidR="00516A13" w:rsidRPr="001C75D6">
        <w:rPr>
          <w:noProof/>
        </w:rPr>
        <w:t xml:space="preserve">They represent equations </w:t>
      </w:r>
      <w:r w:rsidR="00A275F5" w:rsidRPr="001C75D6">
        <w:rPr>
          <w:noProof/>
        </w:rPr>
        <w:t xml:space="preserve">by plotting </w:t>
      </w:r>
      <w:r w:rsidR="00516A13" w:rsidRPr="001C75D6">
        <w:rPr>
          <w:noProof/>
        </w:rPr>
        <w:t xml:space="preserve">the </w:t>
      </w:r>
      <w:r w:rsidR="00A275F5" w:rsidRPr="001C75D6">
        <w:rPr>
          <w:noProof/>
        </w:rPr>
        <w:t>values from the table</w:t>
      </w:r>
      <w:r w:rsidR="00516A13" w:rsidRPr="001C75D6">
        <w:rPr>
          <w:noProof/>
        </w:rPr>
        <w:t xml:space="preserve"> on a coordinate grid</w:t>
      </w:r>
      <w:r w:rsidR="00A275F5" w:rsidRPr="001C75D6">
        <w:rPr>
          <w:noProof/>
        </w:rPr>
        <w:t xml:space="preserve"> (</w:t>
      </w:r>
      <w:r w:rsidR="00A275F5" w:rsidRPr="001C75D6">
        <w:rPr>
          <w:b/>
          <w:noProof/>
        </w:rPr>
        <w:t>5.G.</w:t>
      </w:r>
      <w:r w:rsidR="001C75D6" w:rsidRPr="001C75D6">
        <w:rPr>
          <w:b/>
          <w:noProof/>
        </w:rPr>
        <w:t>A.</w:t>
      </w:r>
      <w:r w:rsidR="00A275F5" w:rsidRPr="001C75D6">
        <w:rPr>
          <w:b/>
          <w:noProof/>
        </w:rPr>
        <w:t>1</w:t>
      </w:r>
      <w:r w:rsidR="00A275F5" w:rsidRPr="001C75D6">
        <w:rPr>
          <w:noProof/>
        </w:rPr>
        <w:t>,</w:t>
      </w:r>
      <w:r w:rsidR="00A275F5" w:rsidRPr="001C75D6">
        <w:rPr>
          <w:b/>
          <w:noProof/>
        </w:rPr>
        <w:t xml:space="preserve"> 5.G.</w:t>
      </w:r>
      <w:r w:rsidR="001C75D6" w:rsidRPr="001C75D6">
        <w:rPr>
          <w:b/>
          <w:noProof/>
        </w:rPr>
        <w:t>A.</w:t>
      </w:r>
      <w:r w:rsidR="00A275F5" w:rsidRPr="001C75D6">
        <w:rPr>
          <w:b/>
          <w:noProof/>
        </w:rPr>
        <w:t>2</w:t>
      </w:r>
      <w:r w:rsidR="00A275F5" w:rsidRPr="001C75D6">
        <w:rPr>
          <w:noProof/>
        </w:rPr>
        <w:t>,</w:t>
      </w:r>
      <w:r w:rsidR="00A275F5" w:rsidRPr="001C75D6">
        <w:rPr>
          <w:b/>
          <w:noProof/>
        </w:rPr>
        <w:t xml:space="preserve"> 6.RP.</w:t>
      </w:r>
      <w:r w:rsidR="001C75D6" w:rsidRPr="001C75D6">
        <w:rPr>
          <w:b/>
          <w:noProof/>
        </w:rPr>
        <w:t>A.</w:t>
      </w:r>
      <w:r w:rsidR="00A275F5" w:rsidRPr="001C75D6">
        <w:rPr>
          <w:b/>
          <w:noProof/>
        </w:rPr>
        <w:t>3a</w:t>
      </w:r>
      <w:r w:rsidR="00A275F5" w:rsidRPr="001C75D6">
        <w:rPr>
          <w:noProof/>
        </w:rPr>
        <w:t>,</w:t>
      </w:r>
      <w:r w:rsidR="00A275F5" w:rsidRPr="001C75D6">
        <w:rPr>
          <w:b/>
          <w:noProof/>
        </w:rPr>
        <w:t xml:space="preserve"> 6.RP.</w:t>
      </w:r>
      <w:r w:rsidR="001C75D6" w:rsidRPr="001C75D6">
        <w:rPr>
          <w:b/>
          <w:noProof/>
        </w:rPr>
        <w:t>A.</w:t>
      </w:r>
      <w:r w:rsidR="00A275F5" w:rsidRPr="001C75D6">
        <w:rPr>
          <w:b/>
          <w:noProof/>
        </w:rPr>
        <w:t>3b</w:t>
      </w:r>
      <w:r w:rsidR="00A275F5" w:rsidRPr="001C75D6">
        <w:rPr>
          <w:noProof/>
        </w:rPr>
        <w:t>,</w:t>
      </w:r>
      <w:r w:rsidR="00A275F5" w:rsidRPr="001C75D6">
        <w:rPr>
          <w:b/>
          <w:noProof/>
        </w:rPr>
        <w:t xml:space="preserve"> 6.EE.</w:t>
      </w:r>
      <w:r w:rsidR="001C75D6" w:rsidRPr="001C75D6">
        <w:rPr>
          <w:b/>
          <w:noProof/>
        </w:rPr>
        <w:t>C.</w:t>
      </w:r>
      <w:r w:rsidR="00A275F5" w:rsidRPr="001C75D6">
        <w:rPr>
          <w:b/>
          <w:noProof/>
        </w:rPr>
        <w:t>9</w:t>
      </w:r>
      <w:r w:rsidR="00A275F5" w:rsidRPr="001C75D6">
        <w:rPr>
          <w:noProof/>
        </w:rPr>
        <w:t>)</w:t>
      </w:r>
      <w:r w:rsidR="008E4FF1" w:rsidRPr="001C75D6">
        <w:rPr>
          <w:noProof/>
        </w:rPr>
        <w:t xml:space="preserve">. </w:t>
      </w:r>
      <w:r w:rsidR="00A275F5" w:rsidRPr="001C75D6">
        <w:rPr>
          <w:b/>
          <w:noProof/>
        </w:rPr>
        <w:t xml:space="preserve"> </w:t>
      </w:r>
      <w:r w:rsidR="00A275F5" w:rsidRPr="001C75D6">
        <w:rPr>
          <w:noProof/>
        </w:rPr>
        <w:t xml:space="preserve">The module concludes with students referring to true and false number sentences </w:t>
      </w:r>
      <w:r w:rsidR="005E16FA" w:rsidRPr="001C75D6">
        <w:rPr>
          <w:noProof/>
        </w:rPr>
        <w:t xml:space="preserve">in order </w:t>
      </w:r>
      <w:r w:rsidR="00A275F5" w:rsidRPr="001C75D6">
        <w:rPr>
          <w:noProof/>
        </w:rPr>
        <w:t>to move from solving equations to writing inequalities that represent a constrain</w:t>
      </w:r>
      <w:r w:rsidR="003949BC">
        <w:rPr>
          <w:noProof/>
        </w:rPr>
        <w:t>t or condition in real-</w:t>
      </w:r>
      <w:r w:rsidR="00A275F5" w:rsidRPr="001C75D6">
        <w:rPr>
          <w:noProof/>
        </w:rPr>
        <w:t xml:space="preserve">life or mathematical problems </w:t>
      </w:r>
      <w:r w:rsidR="00A275F5" w:rsidRPr="001C75D6">
        <w:t>(</w:t>
      </w:r>
      <w:r w:rsidR="00A275F5" w:rsidRPr="001C75D6">
        <w:rPr>
          <w:rStyle w:val="ny-bold-terracotta"/>
          <w:color w:val="231F20"/>
        </w:rPr>
        <w:t>6.EE.</w:t>
      </w:r>
      <w:r w:rsidR="001C75D6" w:rsidRPr="001C75D6">
        <w:rPr>
          <w:rStyle w:val="ny-bold-terracotta"/>
          <w:color w:val="231F20"/>
        </w:rPr>
        <w:t>B.</w:t>
      </w:r>
      <w:r w:rsidR="00A275F5" w:rsidRPr="001C75D6">
        <w:rPr>
          <w:rStyle w:val="ny-bold-terracotta"/>
          <w:color w:val="231F20"/>
        </w:rPr>
        <w:t>5</w:t>
      </w:r>
      <w:r w:rsidR="00A275F5" w:rsidRPr="001C75D6">
        <w:rPr>
          <w:rStyle w:val="ny-bold-terracotta"/>
          <w:b w:val="0"/>
          <w:color w:val="231F20"/>
        </w:rPr>
        <w:t>,</w:t>
      </w:r>
      <w:r w:rsidR="00A275F5" w:rsidRPr="001C75D6">
        <w:rPr>
          <w:rStyle w:val="ny-bold-terracotta"/>
          <w:color w:val="231F20"/>
        </w:rPr>
        <w:t xml:space="preserve"> 6.EE.</w:t>
      </w:r>
      <w:r w:rsidR="001C75D6" w:rsidRPr="001C75D6">
        <w:rPr>
          <w:rStyle w:val="ny-bold-terracotta"/>
          <w:color w:val="231F20"/>
        </w:rPr>
        <w:t>B.</w:t>
      </w:r>
      <w:r w:rsidR="00A275F5" w:rsidRPr="001C75D6">
        <w:rPr>
          <w:rStyle w:val="ny-bold-terracotta"/>
          <w:color w:val="231F20"/>
        </w:rPr>
        <w:t>8</w:t>
      </w:r>
      <w:r w:rsidR="00A275F5" w:rsidRPr="001C75D6">
        <w:rPr>
          <w:rStyle w:val="ny-bold-terracotta"/>
          <w:b w:val="0"/>
          <w:color w:val="231F20"/>
        </w:rPr>
        <w:t>)</w:t>
      </w:r>
      <w:r w:rsidR="008E4FF1" w:rsidRPr="001C75D6">
        <w:rPr>
          <w:rStyle w:val="ny-bold-terracotta"/>
          <w:b w:val="0"/>
          <w:color w:val="231F20"/>
        </w:rPr>
        <w:t>.</w:t>
      </w:r>
      <w:r w:rsidR="00A275F5" w:rsidRPr="001C75D6">
        <w:rPr>
          <w:rStyle w:val="ny-bold-terracotta"/>
          <w:color w:val="231F20"/>
        </w:rPr>
        <w:t xml:space="preserve"> </w:t>
      </w:r>
      <w:r w:rsidR="008E4FF1" w:rsidRPr="001C75D6">
        <w:rPr>
          <w:rStyle w:val="ny-bold-terracotta"/>
          <w:color w:val="231F20"/>
        </w:rPr>
        <w:t xml:space="preserve"> </w:t>
      </w:r>
      <w:r w:rsidR="00A275F5" w:rsidRPr="001C75D6">
        <w:rPr>
          <w:noProof/>
        </w:rPr>
        <w:t xml:space="preserve">Students understand that inequalities have infinitely many solutions and represent those solutions on number line diagrams. </w:t>
      </w:r>
    </w:p>
    <w:p w14:paraId="7BFFAB6F" w14:textId="42212FA9" w:rsidR="00E33968" w:rsidRDefault="00E33968" w:rsidP="00E33968">
      <w:pPr>
        <w:pStyle w:val="ny-paragraph"/>
      </w:pPr>
      <w:r>
        <w:t xml:space="preserve">The </w:t>
      </w:r>
      <m:oMath>
        <m:r>
          <w:rPr>
            <w:rFonts w:ascii="Cambria Math" w:hAnsi="Cambria Math"/>
          </w:rPr>
          <m:t>45</m:t>
        </m:r>
      </m:oMath>
      <w:r>
        <w:t xml:space="preserve">-day module consists of </w:t>
      </w:r>
      <m:oMath>
        <m:r>
          <w:rPr>
            <w:rFonts w:ascii="Cambria Math" w:hAnsi="Cambria Math"/>
          </w:rPr>
          <m:t>34</m:t>
        </m:r>
      </m:oMath>
      <w:r>
        <w:t xml:space="preserve"> lessons; </w:t>
      </w:r>
      <m:oMath>
        <m:r>
          <w:rPr>
            <w:rFonts w:ascii="Cambria Math" w:hAnsi="Cambria Math"/>
          </w:rPr>
          <m:t>11</m:t>
        </m:r>
      </m:oMath>
      <w:r>
        <w:t xml:space="preserve"> days are reserved for administering the Mid- and End-of-Module Assessments, returning assessments, and remediating or providing further applications of the concepts.  The Mid-Module Assessment follows Topic E, and the End-of-Module Assessment follows Topic H.  </w:t>
      </w:r>
    </w:p>
    <w:p w14:paraId="35239348" w14:textId="77777777" w:rsidR="00A275F5" w:rsidRPr="008E4FF1" w:rsidRDefault="00A275F5" w:rsidP="008E4FF1">
      <w:pPr>
        <w:pStyle w:val="ny-paragraph"/>
      </w:pPr>
    </w:p>
    <w:p w14:paraId="30D60048" w14:textId="77777777" w:rsidR="00A275F5" w:rsidRPr="00FB68DD" w:rsidRDefault="00A275F5" w:rsidP="00A275F5">
      <w:pPr>
        <w:pStyle w:val="ny-h2"/>
      </w:pPr>
      <w:r w:rsidRPr="00FB68DD">
        <w:t>Focus Standards</w:t>
      </w:r>
    </w:p>
    <w:p w14:paraId="1CD59CCE" w14:textId="6B8345B9" w:rsidR="00A275F5" w:rsidRPr="00B60889" w:rsidRDefault="00A275F5" w:rsidP="00A275F5">
      <w:pPr>
        <w:pStyle w:val="ny-h4"/>
        <w:rPr>
          <w:rFonts w:asciiTheme="minorHAnsi" w:hAnsiTheme="minorHAnsi" w:cstheme="minorHAnsi"/>
        </w:rPr>
      </w:pPr>
      <w:r>
        <w:rPr>
          <w:rFonts w:asciiTheme="minorHAnsi" w:hAnsiTheme="minorHAnsi" w:cstheme="minorHAnsi"/>
        </w:rPr>
        <w:t>Apply and extend previous understandings of arithmetic to algebraic expressions</w:t>
      </w:r>
      <w:r w:rsidR="008C1F1E">
        <w:rPr>
          <w:rFonts w:asciiTheme="minorHAnsi" w:hAnsiTheme="minorHAnsi" w:cstheme="minorHAnsi"/>
        </w:rPr>
        <w:t>.</w:t>
      </w:r>
      <w:r w:rsidR="00A25B24">
        <w:rPr>
          <w:rStyle w:val="FootnoteReference"/>
          <w:rFonts w:asciiTheme="minorHAnsi" w:hAnsiTheme="minorHAnsi" w:cstheme="minorHAnsi"/>
        </w:rPr>
        <w:footnoteReference w:id="2"/>
      </w:r>
    </w:p>
    <w:p w14:paraId="49ED4BB9" w14:textId="29BF9356" w:rsidR="00A275F5" w:rsidRDefault="00A275F5" w:rsidP="00A275F5">
      <w:pPr>
        <w:pStyle w:val="ny-list-focusstandards"/>
      </w:pPr>
      <w:r>
        <w:rPr>
          <w:rStyle w:val="ny-bold-terracotta"/>
        </w:rPr>
        <w:t>6.EE.</w:t>
      </w:r>
      <w:r w:rsidR="003949BC">
        <w:rPr>
          <w:rStyle w:val="ny-bold-terracotta"/>
        </w:rPr>
        <w:t>A.</w:t>
      </w:r>
      <w:r>
        <w:rPr>
          <w:rStyle w:val="ny-bold-terracotta"/>
        </w:rPr>
        <w:t>1</w:t>
      </w:r>
      <w:r>
        <w:tab/>
        <w:t>Write and evaluate numeric expressions involving whole-number exponents.</w:t>
      </w:r>
    </w:p>
    <w:p w14:paraId="2F7EDD96" w14:textId="52B8077B" w:rsidR="00A275F5" w:rsidRDefault="00A275F5" w:rsidP="00A275F5">
      <w:pPr>
        <w:pStyle w:val="ny-list-focusstandards"/>
      </w:pPr>
      <w:r>
        <w:rPr>
          <w:rStyle w:val="ny-bold-terracotta"/>
        </w:rPr>
        <w:t>6.EE.</w:t>
      </w:r>
      <w:r w:rsidR="003949BC">
        <w:rPr>
          <w:rStyle w:val="ny-bold-terracotta"/>
        </w:rPr>
        <w:t>A.</w:t>
      </w:r>
      <w:r>
        <w:rPr>
          <w:rStyle w:val="ny-bold-terracotta"/>
        </w:rPr>
        <w:t>2</w:t>
      </w:r>
      <w:r>
        <w:tab/>
        <w:t>Write, read, and evaluate expressions in which letters stand for numbers</w:t>
      </w:r>
      <w:r w:rsidR="001D7364">
        <w:t>.</w:t>
      </w:r>
    </w:p>
    <w:p w14:paraId="3107941E" w14:textId="69D254AD" w:rsidR="00A275F5" w:rsidRDefault="00A275F5" w:rsidP="00A275F5">
      <w:pPr>
        <w:pStyle w:val="ny-list-focusstandards-sub"/>
        <w:rPr>
          <w:i/>
        </w:rPr>
      </w:pPr>
      <w:r w:rsidRPr="002F77D4">
        <w:t>a</w:t>
      </w:r>
      <w:r>
        <w:t>.</w:t>
      </w:r>
      <w:r>
        <w:tab/>
        <w:t xml:space="preserve">Write expressions that record operations with numbers and with letters standing for numbers. </w:t>
      </w:r>
      <w:r w:rsidR="00D86CDB">
        <w:t xml:space="preserve"> </w:t>
      </w:r>
      <w:r>
        <w:rPr>
          <w:i/>
        </w:rPr>
        <w:t xml:space="preserve">For example, express the calculation “Subtract </w:t>
      </w:r>
      <m:oMath>
        <m:r>
          <w:rPr>
            <w:rFonts w:ascii="Cambria Math" w:hAnsi="Cambria Math"/>
          </w:rPr>
          <m:t>y</m:t>
        </m:r>
      </m:oMath>
      <w:r>
        <w:rPr>
          <w:i/>
        </w:rPr>
        <w:t xml:space="preserve"> from </w:t>
      </w:r>
      <m:oMath>
        <m:r>
          <w:rPr>
            <w:rFonts w:ascii="Cambria Math" w:hAnsi="Cambria Math"/>
          </w:rPr>
          <m:t>5</m:t>
        </m:r>
      </m:oMath>
      <w:r>
        <w:rPr>
          <w:i/>
        </w:rPr>
        <w:t xml:space="preserve">” as </w:t>
      </w:r>
      <m:oMath>
        <m:r>
          <w:rPr>
            <w:rFonts w:ascii="Cambria Math" w:hAnsi="Cambria Math"/>
          </w:rPr>
          <m:t>5-y</m:t>
        </m:r>
      </m:oMath>
      <w:r>
        <w:rPr>
          <w:i/>
        </w:rPr>
        <w:t xml:space="preserve">. </w:t>
      </w:r>
    </w:p>
    <w:p w14:paraId="0ACA0776" w14:textId="0F54FA46" w:rsidR="00A275F5" w:rsidRDefault="00A275F5" w:rsidP="00A275F5">
      <w:pPr>
        <w:pStyle w:val="ny-list-focusstandards-sub"/>
        <w:rPr>
          <w:i/>
        </w:rPr>
      </w:pPr>
      <w:r>
        <w:t>b.</w:t>
      </w:r>
      <w:r>
        <w:tab/>
        <w:t xml:space="preserve">Identify parts of an expression using mathematical terms (sum, term, product, factor, quotient, coefficient); view one or more parts of an expression as a single entity. </w:t>
      </w:r>
      <w:r w:rsidR="00D86CDB">
        <w:t xml:space="preserve"> </w:t>
      </w:r>
      <w:r>
        <w:rPr>
          <w:i/>
        </w:rPr>
        <w:t xml:space="preserve">For example, describe the expression </w:t>
      </w:r>
      <m:oMath>
        <m:r>
          <w:rPr>
            <w:rFonts w:ascii="Cambria Math" w:hAnsi="Cambria Math"/>
          </w:rPr>
          <m:t>2(8+7)</m:t>
        </m:r>
      </m:oMath>
      <w:r>
        <w:rPr>
          <w:i/>
        </w:rPr>
        <w:t xml:space="preserve"> as a product of two factors; view </w:t>
      </w:r>
      <m:oMath>
        <m:r>
          <w:rPr>
            <w:rFonts w:ascii="Cambria Math" w:hAnsi="Cambria Math"/>
          </w:rPr>
          <m:t>(8+7)</m:t>
        </m:r>
      </m:oMath>
      <w:r>
        <w:rPr>
          <w:i/>
        </w:rPr>
        <w:t xml:space="preserve"> as both a single entity and a sum of two terms.</w:t>
      </w:r>
    </w:p>
    <w:p w14:paraId="2B52D617" w14:textId="6A492851" w:rsidR="008E4FF1" w:rsidRPr="009E27D7" w:rsidRDefault="00A275F5" w:rsidP="0026707A">
      <w:pPr>
        <w:pStyle w:val="ny-list-focusstandards-sub"/>
        <w:spacing w:line="240" w:lineRule="atLeast"/>
        <w:ind w:hanging="403"/>
        <w:rPr>
          <w:i/>
        </w:rPr>
      </w:pPr>
      <w:r>
        <w:t>c.</w:t>
      </w:r>
      <w:r>
        <w:tab/>
        <w:t xml:space="preserve">Evaluate expressions at specific values of their variables. </w:t>
      </w:r>
      <w:r w:rsidR="00D86CDB">
        <w:t xml:space="preserve"> </w:t>
      </w:r>
      <w:r>
        <w:t xml:space="preserve">Include expressions that arise from formulas used in real-world problems. </w:t>
      </w:r>
      <w:r w:rsidR="00D86CDB">
        <w:t xml:space="preserve"> </w:t>
      </w:r>
      <w:r>
        <w:t xml:space="preserve">Perform arithmetic operations, including those involving whole-number exponents, in the conventional order when there are no parentheses to specify a particular order (Order of Operations). </w:t>
      </w:r>
      <w:r w:rsidR="00D86CDB">
        <w:t xml:space="preserve"> </w:t>
      </w:r>
      <w:r>
        <w:rPr>
          <w:i/>
        </w:rPr>
        <w:t xml:space="preserve">For example, use the formulas </w:t>
      </w:r>
      <m:oMath>
        <m:r>
          <w:rPr>
            <w:rFonts w:ascii="Cambria Math" w:hAnsi="Cambria Math"/>
          </w:rPr>
          <m:t>V=</m:t>
        </m:r>
        <m:sSup>
          <m:sSupPr>
            <m:ctrlPr>
              <w:rPr>
                <w:rFonts w:ascii="Cambria Math" w:hAnsi="Cambria Math"/>
                <w:i/>
              </w:rPr>
            </m:ctrlPr>
          </m:sSupPr>
          <m:e>
            <m:r>
              <w:rPr>
                <w:rFonts w:ascii="Cambria Math" w:hAnsi="Cambria Math"/>
              </w:rPr>
              <m:t>s</m:t>
            </m:r>
          </m:e>
          <m:sup>
            <m:r>
              <w:rPr>
                <w:rFonts w:ascii="Cambria Math" w:hAnsi="Cambria Math"/>
              </w:rPr>
              <m:t>3</m:t>
            </m:r>
          </m:sup>
        </m:sSup>
      </m:oMath>
      <w:r>
        <w:rPr>
          <w:i/>
        </w:rPr>
        <w:t xml:space="preserve"> and </w:t>
      </w:r>
      <m:oMath>
        <m:r>
          <w:rPr>
            <w:rFonts w:ascii="Cambria Math" w:hAnsi="Cambria Math"/>
          </w:rPr>
          <m:t>A=6</m:t>
        </m:r>
        <m:sSup>
          <m:sSupPr>
            <m:ctrlPr>
              <w:rPr>
                <w:rFonts w:ascii="Cambria Math" w:hAnsi="Cambria Math"/>
                <w:i/>
              </w:rPr>
            </m:ctrlPr>
          </m:sSupPr>
          <m:e>
            <m:r>
              <w:rPr>
                <w:rFonts w:ascii="Cambria Math" w:hAnsi="Cambria Math"/>
              </w:rPr>
              <m:t>s</m:t>
            </m:r>
          </m:e>
          <m:sup>
            <m:r>
              <w:rPr>
                <w:rFonts w:ascii="Cambria Math" w:hAnsi="Cambria Math"/>
              </w:rPr>
              <m:t>2</m:t>
            </m:r>
          </m:sup>
        </m:sSup>
      </m:oMath>
      <w:r>
        <w:rPr>
          <w:i/>
        </w:rPr>
        <w:t xml:space="preserve"> to find the volume and surface area of a cube with sides of length </w:t>
      </w:r>
      <m:oMath>
        <m:r>
          <w:rPr>
            <w:rFonts w:ascii="Cambria Math" w:hAnsi="Cambria Math"/>
          </w:rPr>
          <m:t>s=</m:t>
        </m:r>
        <m:f>
          <m:fPr>
            <m:ctrlPr>
              <w:rPr>
                <w:rFonts w:ascii="Cambria Math" w:hAnsi="Cambria Math"/>
                <w:i/>
              </w:rPr>
            </m:ctrlPr>
          </m:fPr>
          <m:num>
            <m:r>
              <w:rPr>
                <w:rFonts w:ascii="Cambria Math" w:hAnsi="Cambria Math"/>
              </w:rPr>
              <m:t>1</m:t>
            </m:r>
          </m:num>
          <m:den>
            <m:r>
              <w:rPr>
                <w:rFonts w:ascii="Cambria Math" w:hAnsi="Cambria Math"/>
              </w:rPr>
              <m:t>2</m:t>
            </m:r>
          </m:den>
        </m:f>
      </m:oMath>
      <w:r>
        <w:rPr>
          <w:i/>
        </w:rPr>
        <w:t>.</w:t>
      </w:r>
    </w:p>
    <w:p w14:paraId="51A22D52" w14:textId="2635D029" w:rsidR="00A275F5" w:rsidRDefault="00A275F5" w:rsidP="00A275F5">
      <w:pPr>
        <w:pStyle w:val="ny-list-focusstandards"/>
        <w:rPr>
          <w:i/>
        </w:rPr>
      </w:pPr>
      <w:r>
        <w:rPr>
          <w:rStyle w:val="ny-bold-terracotta"/>
        </w:rPr>
        <w:t>6.EE.</w:t>
      </w:r>
      <w:r w:rsidR="003949BC">
        <w:rPr>
          <w:rStyle w:val="ny-bold-terracotta"/>
        </w:rPr>
        <w:t>A.</w:t>
      </w:r>
      <w:r>
        <w:rPr>
          <w:rStyle w:val="ny-bold-terracotta"/>
        </w:rPr>
        <w:t>3</w:t>
      </w:r>
      <w:r>
        <w:tab/>
        <w:t>Apply the properties of operations to generate equivalent expressions.</w:t>
      </w:r>
      <w:r w:rsidR="004F324D">
        <w:t xml:space="preserve"> </w:t>
      </w:r>
      <w:r>
        <w:t xml:space="preserve"> </w:t>
      </w:r>
      <w:r>
        <w:rPr>
          <w:i/>
        </w:rPr>
        <w:t xml:space="preserve">For example, apply the distributive property to the expression </w:t>
      </w:r>
      <m:oMath>
        <m:r>
          <w:rPr>
            <w:rFonts w:ascii="Cambria Math" w:hAnsi="Cambria Math"/>
          </w:rPr>
          <m:t>3(2+x)</m:t>
        </m:r>
      </m:oMath>
      <w:r>
        <w:rPr>
          <w:i/>
        </w:rPr>
        <w:t xml:space="preserve"> to produce the equivalent expression </w:t>
      </w:r>
      <m:oMath>
        <m:r>
          <w:rPr>
            <w:rFonts w:ascii="Cambria Math" w:hAnsi="Cambria Math"/>
          </w:rPr>
          <m:t>6+3x</m:t>
        </m:r>
      </m:oMath>
      <w:r>
        <w:rPr>
          <w:i/>
        </w:rPr>
        <w:t xml:space="preserve">; apply the distributive property to the expression </w:t>
      </w:r>
      <m:oMath>
        <m:r>
          <w:rPr>
            <w:rFonts w:ascii="Cambria Math" w:hAnsi="Cambria Math"/>
          </w:rPr>
          <m:t>24x+18y</m:t>
        </m:r>
      </m:oMath>
      <w:r>
        <w:rPr>
          <w:i/>
        </w:rPr>
        <w:t xml:space="preserve"> to produce the equivalent expression </w:t>
      </w:r>
      <m:oMath>
        <m:r>
          <w:rPr>
            <w:rFonts w:ascii="Cambria Math" w:hAnsi="Cambria Math"/>
          </w:rPr>
          <m:t>6(4x+3y)</m:t>
        </m:r>
      </m:oMath>
      <w:r>
        <w:rPr>
          <w:i/>
        </w:rPr>
        <w:t xml:space="preserve">; apply properties of operations to </w:t>
      </w:r>
      <m:oMath>
        <m:r>
          <w:rPr>
            <w:rFonts w:ascii="Cambria Math" w:hAnsi="Cambria Math"/>
          </w:rPr>
          <m:t>y+y+y</m:t>
        </m:r>
      </m:oMath>
      <w:r>
        <w:rPr>
          <w:i/>
        </w:rPr>
        <w:t xml:space="preserve"> to produce the equivalent expression </w:t>
      </w:r>
      <m:oMath>
        <m:r>
          <w:rPr>
            <w:rFonts w:ascii="Cambria Math" w:hAnsi="Cambria Math"/>
          </w:rPr>
          <m:t>3y</m:t>
        </m:r>
      </m:oMath>
      <w:r>
        <w:rPr>
          <w:i/>
        </w:rPr>
        <w:t>.</w:t>
      </w:r>
    </w:p>
    <w:p w14:paraId="66D75F8D" w14:textId="77777777" w:rsidR="00A25B24" w:rsidRPr="009E27D7" w:rsidRDefault="00A25B24" w:rsidP="00A275F5">
      <w:pPr>
        <w:pStyle w:val="ny-list-focusstandards"/>
        <w:rPr>
          <w:b/>
          <w:i/>
        </w:rPr>
      </w:pPr>
    </w:p>
    <w:p w14:paraId="55B179B4" w14:textId="797F7F85" w:rsidR="00A275F5" w:rsidRDefault="00A275F5" w:rsidP="00A275F5">
      <w:pPr>
        <w:pStyle w:val="ny-list-focusstandards"/>
        <w:rPr>
          <w:i/>
        </w:rPr>
      </w:pPr>
      <w:r>
        <w:rPr>
          <w:rStyle w:val="ny-bold-terracotta"/>
        </w:rPr>
        <w:lastRenderedPageBreak/>
        <w:t>6.EE.</w:t>
      </w:r>
      <w:r w:rsidR="003949BC">
        <w:rPr>
          <w:rStyle w:val="ny-bold-terracotta"/>
        </w:rPr>
        <w:t>A.</w:t>
      </w:r>
      <w:r>
        <w:rPr>
          <w:rStyle w:val="ny-bold-terracotta"/>
        </w:rPr>
        <w:t>4</w:t>
      </w:r>
      <w:r>
        <w:tab/>
        <w:t xml:space="preserve">Identify when two expressions are equivalent (i.e., when the two expressions name the same number regardless of which value is substituted into them). </w:t>
      </w:r>
      <w:r w:rsidR="00CD57F4">
        <w:t xml:space="preserve"> </w:t>
      </w:r>
      <w:r>
        <w:rPr>
          <w:i/>
        </w:rPr>
        <w:t xml:space="preserve">For example, the expressions </w:t>
      </w:r>
      <w:r w:rsidR="008E4FF1">
        <w:rPr>
          <w:i/>
        </w:rPr>
        <w:br/>
      </w:r>
      <m:oMath>
        <m:r>
          <w:rPr>
            <w:rFonts w:ascii="Cambria Math" w:hAnsi="Cambria Math"/>
          </w:rPr>
          <m:t>y+y+y</m:t>
        </m:r>
      </m:oMath>
      <w:r w:rsidR="00CD57F4">
        <w:rPr>
          <w:i/>
        </w:rPr>
        <w:t xml:space="preserve"> </w:t>
      </w:r>
      <w:r>
        <w:rPr>
          <w:i/>
        </w:rPr>
        <w:t xml:space="preserve">and </w:t>
      </w:r>
      <m:oMath>
        <m:r>
          <w:rPr>
            <w:rFonts w:ascii="Cambria Math" w:hAnsi="Cambria Math"/>
          </w:rPr>
          <m:t>3y</m:t>
        </m:r>
      </m:oMath>
      <w:r>
        <w:rPr>
          <w:i/>
        </w:rPr>
        <w:t xml:space="preserve"> are equivalent because they name the same number regardless of which number </w:t>
      </w:r>
      <m:oMath>
        <m:r>
          <w:rPr>
            <w:rFonts w:ascii="Cambria Math" w:hAnsi="Cambria Math"/>
          </w:rPr>
          <m:t>y</m:t>
        </m:r>
      </m:oMath>
      <w:r>
        <w:rPr>
          <w:i/>
        </w:rPr>
        <w:t xml:space="preserve"> stands for. </w:t>
      </w:r>
    </w:p>
    <w:p w14:paraId="1496E335" w14:textId="76210486" w:rsidR="00A275F5" w:rsidRPr="00B60889" w:rsidRDefault="00A275F5" w:rsidP="00A275F5">
      <w:pPr>
        <w:pStyle w:val="ny-h4"/>
        <w:rPr>
          <w:rFonts w:asciiTheme="minorHAnsi" w:hAnsiTheme="minorHAnsi" w:cstheme="minorHAnsi"/>
        </w:rPr>
      </w:pPr>
      <w:r>
        <w:rPr>
          <w:rFonts w:asciiTheme="minorHAnsi" w:hAnsiTheme="minorHAnsi" w:cstheme="minorHAnsi"/>
        </w:rPr>
        <w:t>Reason about and solve one-variable equations and inequalities.</w:t>
      </w:r>
      <w:r w:rsidR="00A25B24">
        <w:rPr>
          <w:rStyle w:val="FootnoteReference"/>
          <w:rFonts w:asciiTheme="minorHAnsi" w:hAnsiTheme="minorHAnsi" w:cstheme="minorHAnsi"/>
        </w:rPr>
        <w:footnoteReference w:id="3"/>
      </w:r>
    </w:p>
    <w:p w14:paraId="7B97228B" w14:textId="2B4C0E39" w:rsidR="00A275F5" w:rsidRPr="00B60889" w:rsidRDefault="00A275F5" w:rsidP="00A275F5">
      <w:pPr>
        <w:pStyle w:val="ny-list-focusstandards"/>
        <w:rPr>
          <w:b/>
        </w:rPr>
      </w:pPr>
      <w:r>
        <w:rPr>
          <w:rStyle w:val="ny-bold-terracotta"/>
        </w:rPr>
        <w:t>6.EE.</w:t>
      </w:r>
      <w:r w:rsidR="003949BC">
        <w:rPr>
          <w:rStyle w:val="ny-bold-terracotta"/>
        </w:rPr>
        <w:t>B.</w:t>
      </w:r>
      <w:r>
        <w:rPr>
          <w:rStyle w:val="ny-bold-terracotta"/>
        </w:rPr>
        <w:t>5</w:t>
      </w:r>
      <w:r w:rsidRPr="00B60889">
        <w:tab/>
      </w:r>
      <w:r>
        <w:t>Understand solving an equation or inequality as a process of answering a question; which values from a specified set, if any, make the equation or inequality true?</w:t>
      </w:r>
      <w:r w:rsidR="00CD57F4">
        <w:t xml:space="preserve"> </w:t>
      </w:r>
      <w:r>
        <w:t xml:space="preserve"> Use substitution to determine whether a given number in a specified set makes an equation or inequality true.</w:t>
      </w:r>
    </w:p>
    <w:p w14:paraId="70153AD6" w14:textId="1FCA72C1" w:rsidR="00A275F5" w:rsidRPr="00CD70E3" w:rsidRDefault="00A275F5" w:rsidP="00A275F5">
      <w:pPr>
        <w:pStyle w:val="ny-list-focusstandards"/>
      </w:pPr>
      <w:r>
        <w:rPr>
          <w:rStyle w:val="ny-bold-terracotta"/>
        </w:rPr>
        <w:t>6.EE.</w:t>
      </w:r>
      <w:r w:rsidR="003949BC">
        <w:rPr>
          <w:rStyle w:val="ny-bold-terracotta"/>
        </w:rPr>
        <w:t>B.</w:t>
      </w:r>
      <w:r>
        <w:rPr>
          <w:rStyle w:val="ny-bold-terracotta"/>
        </w:rPr>
        <w:t>6</w:t>
      </w:r>
      <w:r w:rsidRPr="00B60889">
        <w:tab/>
      </w:r>
      <w:r>
        <w:t>Use variables to represent numbers and write expressions when solving a real-world or mathematical problem; understand that a variable can represent an unknown number, or, depending on the purpose at hand, any number in a specified set.</w:t>
      </w:r>
    </w:p>
    <w:p w14:paraId="797F05D2" w14:textId="34A12BFB" w:rsidR="00A275F5" w:rsidRPr="009E27D7" w:rsidRDefault="00A275F5" w:rsidP="00A275F5">
      <w:pPr>
        <w:pStyle w:val="ny-list-focusstandards"/>
        <w:rPr>
          <w:b/>
        </w:rPr>
      </w:pPr>
      <w:r>
        <w:rPr>
          <w:rStyle w:val="ny-bold-terracotta"/>
        </w:rPr>
        <w:t>6.EE.</w:t>
      </w:r>
      <w:r w:rsidR="003949BC">
        <w:rPr>
          <w:rStyle w:val="ny-bold-terracotta"/>
        </w:rPr>
        <w:t>B.</w:t>
      </w:r>
      <w:r>
        <w:rPr>
          <w:rStyle w:val="ny-bold-terracotta"/>
        </w:rPr>
        <w:t>7</w:t>
      </w:r>
      <w:r w:rsidRPr="00B60889">
        <w:tab/>
      </w:r>
      <w:r>
        <w:t xml:space="preserve">Solve real-world and mathematical problems by writing and solving equations in the form </w:t>
      </w:r>
      <m:oMath>
        <m:r>
          <w:rPr>
            <w:rFonts w:ascii="Cambria Math" w:hAnsi="Cambria Math"/>
          </w:rPr>
          <m:t>x+p=q</m:t>
        </m:r>
      </m:oMath>
      <w:r>
        <w:rPr>
          <w:i/>
        </w:rPr>
        <w:t xml:space="preserve"> </w:t>
      </w:r>
      <w:r>
        <w:t xml:space="preserve">and </w:t>
      </w:r>
      <m:oMath>
        <m:r>
          <w:rPr>
            <w:rFonts w:ascii="Cambria Math" w:hAnsi="Cambria Math"/>
          </w:rPr>
          <m:t>px=q</m:t>
        </m:r>
      </m:oMath>
      <w:r>
        <w:t xml:space="preserve"> for cases in which </w:t>
      </w:r>
      <m:oMath>
        <m:r>
          <w:rPr>
            <w:rFonts w:ascii="Cambria Math" w:hAnsi="Cambria Math"/>
          </w:rPr>
          <m:t>p</m:t>
        </m:r>
      </m:oMath>
      <w:r>
        <w:rPr>
          <w:i/>
        </w:rPr>
        <w:t xml:space="preserve">, </w:t>
      </w:r>
      <m:oMath>
        <m:r>
          <w:rPr>
            <w:rFonts w:ascii="Cambria Math" w:hAnsi="Cambria Math"/>
          </w:rPr>
          <m:t>q</m:t>
        </m:r>
      </m:oMath>
      <w:r>
        <w:t xml:space="preserve"> and </w:t>
      </w:r>
      <m:oMath>
        <m:r>
          <w:rPr>
            <w:rFonts w:ascii="Cambria Math" w:hAnsi="Cambria Math"/>
          </w:rPr>
          <m:t>x</m:t>
        </m:r>
      </m:oMath>
      <w:r>
        <w:t xml:space="preserve"> are all nonnegative rational numbers.</w:t>
      </w:r>
    </w:p>
    <w:p w14:paraId="190F40A7" w14:textId="26211C2B" w:rsidR="00A275F5" w:rsidRPr="009E27D7" w:rsidRDefault="00A275F5" w:rsidP="00A275F5">
      <w:pPr>
        <w:pStyle w:val="ny-list-focusstandards"/>
      </w:pPr>
      <w:r>
        <w:rPr>
          <w:rStyle w:val="ny-bold-terracotta"/>
        </w:rPr>
        <w:t>6.EE.</w:t>
      </w:r>
      <w:r w:rsidR="003949BC">
        <w:rPr>
          <w:rStyle w:val="ny-bold-terracotta"/>
        </w:rPr>
        <w:t>B.</w:t>
      </w:r>
      <w:r>
        <w:rPr>
          <w:rStyle w:val="ny-bold-terracotta"/>
        </w:rPr>
        <w:t>8</w:t>
      </w:r>
      <w:r w:rsidRPr="00B60889">
        <w:tab/>
      </w:r>
      <w:r>
        <w:t xml:space="preserve">Write an inequality of the form </w:t>
      </w:r>
      <m:oMath>
        <m:r>
          <w:rPr>
            <w:rFonts w:ascii="Cambria Math" w:hAnsi="Cambria Math"/>
          </w:rPr>
          <m:t>x&gt;c</m:t>
        </m:r>
      </m:oMath>
      <w:r>
        <w:rPr>
          <w:i/>
        </w:rPr>
        <w:t xml:space="preserve"> </w:t>
      </w:r>
      <w:r>
        <w:t>or</w:t>
      </w:r>
      <w:r>
        <w:rPr>
          <w:i/>
        </w:rPr>
        <w:t xml:space="preserve"> </w:t>
      </w:r>
      <m:oMath>
        <m:r>
          <w:rPr>
            <w:rFonts w:ascii="Cambria Math" w:hAnsi="Cambria Math"/>
          </w:rPr>
          <m:t>x&lt;c</m:t>
        </m:r>
      </m:oMath>
      <w:r>
        <w:t xml:space="preserve"> to represent a constraint or condition in a real-world mathematical problem. </w:t>
      </w:r>
      <w:r w:rsidR="00F91BEC">
        <w:t xml:space="preserve"> </w:t>
      </w:r>
      <w:r>
        <w:t xml:space="preserve">Recognize that inequalities of the form </w:t>
      </w:r>
      <m:oMath>
        <m:r>
          <w:rPr>
            <w:rFonts w:ascii="Cambria Math" w:hAnsi="Cambria Math"/>
          </w:rPr>
          <m:t>x&gt;c</m:t>
        </m:r>
      </m:oMath>
      <w:r>
        <w:t xml:space="preserve"> or </w:t>
      </w:r>
      <m:oMath>
        <m:r>
          <w:rPr>
            <w:rFonts w:ascii="Cambria Math" w:hAnsi="Cambria Math"/>
          </w:rPr>
          <m:t>x&lt;c</m:t>
        </m:r>
      </m:oMath>
      <w:r>
        <w:t xml:space="preserve"> have infinitely many solutions; represent solutions of such inequalities on number line diagrams.</w:t>
      </w:r>
    </w:p>
    <w:p w14:paraId="42A75793" w14:textId="77777777" w:rsidR="00A275F5" w:rsidRPr="0026707A" w:rsidRDefault="00A275F5" w:rsidP="0026707A">
      <w:pPr>
        <w:pStyle w:val="ny-h4"/>
      </w:pPr>
      <w:r w:rsidRPr="0026707A">
        <w:t xml:space="preserve">Represent and analyze quantitative relationships between dependent and independent variables. </w:t>
      </w:r>
      <w:r w:rsidRPr="0026707A">
        <w:tab/>
      </w:r>
    </w:p>
    <w:p w14:paraId="6A47E74A" w14:textId="5F426B3F" w:rsidR="00506F44" w:rsidRDefault="00A275F5" w:rsidP="00506F44">
      <w:pPr>
        <w:pStyle w:val="ny-list-focusstandards"/>
        <w:rPr>
          <w:i/>
        </w:rPr>
      </w:pPr>
      <w:r>
        <w:rPr>
          <w:rStyle w:val="ny-bold-terracotta"/>
        </w:rPr>
        <w:t>6.EE.</w:t>
      </w:r>
      <w:r w:rsidR="003949BC">
        <w:rPr>
          <w:rStyle w:val="ny-bold-terracotta"/>
        </w:rPr>
        <w:t>C.</w:t>
      </w:r>
      <w:r>
        <w:rPr>
          <w:rStyle w:val="ny-bold-terracotta"/>
        </w:rPr>
        <w:t>9</w:t>
      </w:r>
      <w:r w:rsidRPr="00B60889">
        <w:tab/>
      </w:r>
      <w:r>
        <w:t xml:space="preserve">Use variables to represent two quantities in a real-world problem that change in relationship to one another; write an equation to express one quantity, thought of as the dependent variable, in terms of the other quantity, thought of as the independent variable. </w:t>
      </w:r>
      <w:r w:rsidR="00AE1E4C">
        <w:t xml:space="preserve"> </w:t>
      </w:r>
      <w:r>
        <w:t>Analyze the relationship between the dependent and independent variables using graphs and tables, and relate these to the equation.</w:t>
      </w:r>
      <w:r w:rsidR="00AE1E4C">
        <w:t xml:space="preserve"> </w:t>
      </w:r>
      <w:r>
        <w:t xml:space="preserve"> </w:t>
      </w:r>
      <w:r>
        <w:rPr>
          <w:i/>
        </w:rPr>
        <w:t xml:space="preserve">For example, in a problem involving motion at constant speed, list and graph ordered pairs of distances and times, and write the equation </w:t>
      </w:r>
      <m:oMath>
        <m:r>
          <w:rPr>
            <w:rFonts w:ascii="Cambria Math" w:hAnsi="Cambria Math"/>
          </w:rPr>
          <m:t>d=65t</m:t>
        </m:r>
      </m:oMath>
      <w:r>
        <w:rPr>
          <w:i/>
        </w:rPr>
        <w:t xml:space="preserve"> to represent the relationship between distance and time. </w:t>
      </w:r>
    </w:p>
    <w:p w14:paraId="1D97DFF0" w14:textId="77777777" w:rsidR="00FB78CA" w:rsidRDefault="00FB78CA" w:rsidP="007344AD">
      <w:pPr>
        <w:pStyle w:val="ny-paragraph"/>
      </w:pPr>
    </w:p>
    <w:p w14:paraId="471B862D" w14:textId="5B6AF7F1" w:rsidR="00506F44" w:rsidRPr="00FB68DD" w:rsidRDefault="00506F44" w:rsidP="00506F44">
      <w:pPr>
        <w:pStyle w:val="ny-h2"/>
      </w:pPr>
      <w:r w:rsidRPr="00FB68DD">
        <w:t>Fo</w:t>
      </w:r>
      <w:r>
        <w:t>undational</w:t>
      </w:r>
      <w:r w:rsidRPr="00FB68DD">
        <w:t xml:space="preserve"> Standards</w:t>
      </w:r>
    </w:p>
    <w:p w14:paraId="2D53464F" w14:textId="4A71531D" w:rsidR="00A275F5" w:rsidRPr="00B60889" w:rsidRDefault="00A275F5" w:rsidP="00A275F5">
      <w:pPr>
        <w:pStyle w:val="ny-h4"/>
        <w:rPr>
          <w:rFonts w:asciiTheme="minorHAnsi" w:hAnsiTheme="minorHAnsi" w:cstheme="minorHAnsi"/>
        </w:rPr>
      </w:pPr>
      <w:r>
        <w:rPr>
          <w:rFonts w:asciiTheme="minorHAnsi" w:hAnsiTheme="minorHAnsi" w:cstheme="minorHAnsi"/>
        </w:rPr>
        <w:t>Understand and apply properties of operations and the relationship between addition and subtraction</w:t>
      </w:r>
      <w:r w:rsidR="00B649F4">
        <w:rPr>
          <w:rFonts w:asciiTheme="minorHAnsi" w:hAnsiTheme="minorHAnsi" w:cstheme="minorHAnsi"/>
        </w:rPr>
        <w:t>.</w:t>
      </w:r>
    </w:p>
    <w:p w14:paraId="6EBD01D7" w14:textId="5A3173A4" w:rsidR="00A275F5" w:rsidRDefault="00A275F5" w:rsidP="00A275F5">
      <w:pPr>
        <w:pStyle w:val="ny-list-focusstandards"/>
        <w:rPr>
          <w:i/>
        </w:rPr>
      </w:pPr>
      <w:r>
        <w:rPr>
          <w:rStyle w:val="ny-bold-terracotta"/>
        </w:rPr>
        <w:t>1.OA</w:t>
      </w:r>
      <w:r w:rsidR="003949BC">
        <w:rPr>
          <w:rStyle w:val="ny-bold-terracotta"/>
        </w:rPr>
        <w:t>.B</w:t>
      </w:r>
      <w:r>
        <w:rPr>
          <w:rStyle w:val="ny-bold-terracotta"/>
        </w:rPr>
        <w:t>.3</w:t>
      </w:r>
      <w:r>
        <w:tab/>
        <w:t>Apply properties of operations as strategies to add and subtract.</w:t>
      </w:r>
      <w:r>
        <w:rPr>
          <w:rStyle w:val="FootnoteReference"/>
        </w:rPr>
        <w:footnoteReference w:id="4"/>
      </w:r>
      <w:r w:rsidR="006C48ED">
        <w:t xml:space="preserve"> </w:t>
      </w:r>
      <w:r>
        <w:t xml:space="preserve"> </w:t>
      </w:r>
      <w:r>
        <w:rPr>
          <w:i/>
        </w:rPr>
        <w:t>Examples:</w:t>
      </w:r>
      <w:r w:rsidR="006C48ED">
        <w:rPr>
          <w:i/>
        </w:rPr>
        <w:t xml:space="preserve"> </w:t>
      </w:r>
      <w:r>
        <w:rPr>
          <w:i/>
        </w:rPr>
        <w:t xml:space="preserve"> If </w:t>
      </w:r>
      <m:oMath>
        <m:r>
          <w:rPr>
            <w:rFonts w:ascii="Cambria Math" w:hAnsi="Cambria Math"/>
          </w:rPr>
          <m:t>8+3=11</m:t>
        </m:r>
      </m:oMath>
      <w:r>
        <w:rPr>
          <w:i/>
        </w:rPr>
        <w:t xml:space="preserve"> is known, then </w:t>
      </w:r>
      <m:oMath>
        <m:r>
          <w:rPr>
            <w:rFonts w:ascii="Cambria Math" w:hAnsi="Cambria Math"/>
          </w:rPr>
          <m:t>3+8=11</m:t>
        </m:r>
      </m:oMath>
      <w:r>
        <w:rPr>
          <w:i/>
        </w:rPr>
        <w:t xml:space="preserve"> is also known. </w:t>
      </w:r>
      <w:r w:rsidR="006C48ED">
        <w:rPr>
          <w:i/>
        </w:rPr>
        <w:t xml:space="preserve"> </w:t>
      </w:r>
      <w:r>
        <w:rPr>
          <w:i/>
        </w:rPr>
        <w:t>(Commutative property of addition.)</w:t>
      </w:r>
      <w:r w:rsidR="006C48ED">
        <w:rPr>
          <w:i/>
        </w:rPr>
        <w:t xml:space="preserve"> </w:t>
      </w:r>
      <w:r>
        <w:rPr>
          <w:i/>
        </w:rPr>
        <w:t xml:space="preserve"> To ad</w:t>
      </w:r>
      <w:r w:rsidR="00BB6C3F">
        <w:rPr>
          <w:i/>
        </w:rPr>
        <w:t>d</w:t>
      </w:r>
      <w:r>
        <w:rPr>
          <w:i/>
        </w:rPr>
        <w:t xml:space="preserve"> </w:t>
      </w:r>
      <m:oMath>
        <m:r>
          <w:rPr>
            <w:rFonts w:ascii="Cambria Math" w:hAnsi="Cambria Math"/>
          </w:rPr>
          <m:t>2+6+4</m:t>
        </m:r>
      </m:oMath>
      <w:r>
        <w:rPr>
          <w:i/>
        </w:rPr>
        <w:t xml:space="preserve">, the second two numbers can be added to make a ten, so </w:t>
      </w:r>
      <m:oMath>
        <m:r>
          <w:rPr>
            <w:rFonts w:ascii="Cambria Math" w:hAnsi="Cambria Math"/>
          </w:rPr>
          <m:t>2+6+4=2+10=12</m:t>
        </m:r>
      </m:oMath>
      <w:r>
        <w:rPr>
          <w:i/>
        </w:rPr>
        <w:t xml:space="preserve">. </w:t>
      </w:r>
      <w:r w:rsidR="006C48ED">
        <w:rPr>
          <w:i/>
        </w:rPr>
        <w:t xml:space="preserve"> </w:t>
      </w:r>
      <w:r>
        <w:rPr>
          <w:i/>
        </w:rPr>
        <w:t>(As</w:t>
      </w:r>
      <w:r w:rsidR="00BB30A2">
        <w:rPr>
          <w:i/>
        </w:rPr>
        <w:t>sociative property of addition.)</w:t>
      </w:r>
    </w:p>
    <w:p w14:paraId="63FC7756" w14:textId="77777777" w:rsidR="00A275F5" w:rsidRPr="00B60889" w:rsidRDefault="00A275F5" w:rsidP="00A275F5">
      <w:pPr>
        <w:pStyle w:val="ny-h4"/>
        <w:rPr>
          <w:rFonts w:asciiTheme="minorHAnsi" w:hAnsiTheme="minorHAnsi" w:cstheme="minorHAnsi"/>
        </w:rPr>
      </w:pPr>
      <w:r>
        <w:rPr>
          <w:rFonts w:asciiTheme="minorHAnsi" w:hAnsiTheme="minorHAnsi" w:cstheme="minorHAnsi"/>
        </w:rPr>
        <w:lastRenderedPageBreak/>
        <w:t>Understand properties of multiplication and the relationship between multiplication and division.</w:t>
      </w:r>
    </w:p>
    <w:p w14:paraId="744F8681" w14:textId="2F661CD3" w:rsidR="00A275F5" w:rsidRPr="00525F28" w:rsidRDefault="00A275F5" w:rsidP="00690299">
      <w:pPr>
        <w:pStyle w:val="ny-list-focusstandards"/>
        <w:rPr>
          <w:i/>
        </w:rPr>
      </w:pPr>
      <w:r>
        <w:rPr>
          <w:rStyle w:val="ny-bold-terracotta"/>
        </w:rPr>
        <w:t>3.OA.</w:t>
      </w:r>
      <w:r w:rsidR="003949BC">
        <w:rPr>
          <w:rStyle w:val="ny-bold-terracotta"/>
        </w:rPr>
        <w:t>B.</w:t>
      </w:r>
      <w:r>
        <w:rPr>
          <w:rStyle w:val="ny-bold-terracotta"/>
        </w:rPr>
        <w:t>5</w:t>
      </w:r>
      <w:r>
        <w:tab/>
        <w:t>Apply properties of operations as strategies to multiply and divide.</w:t>
      </w:r>
      <w:r w:rsidR="00085EAC">
        <w:rPr>
          <w:rStyle w:val="FootnoteReference"/>
        </w:rPr>
        <w:footnoteReference w:id="5"/>
      </w:r>
      <w:r>
        <w:t xml:space="preserve"> </w:t>
      </w:r>
      <w:r w:rsidR="00687BE0">
        <w:t xml:space="preserve"> </w:t>
      </w:r>
      <w:r>
        <w:rPr>
          <w:i/>
        </w:rPr>
        <w:t>Examples:</w:t>
      </w:r>
      <w:r w:rsidR="00687BE0">
        <w:rPr>
          <w:i/>
        </w:rPr>
        <w:t xml:space="preserve"> </w:t>
      </w:r>
      <w:r>
        <w:rPr>
          <w:i/>
        </w:rPr>
        <w:t xml:space="preserve"> If </w:t>
      </w:r>
      <m:oMath>
        <m:r>
          <w:rPr>
            <w:rFonts w:ascii="Cambria Math" w:hAnsi="Cambria Math"/>
          </w:rPr>
          <m:t>6×4=24</m:t>
        </m:r>
      </m:oMath>
      <w:r>
        <w:rPr>
          <w:i/>
        </w:rPr>
        <w:t xml:space="preserve"> is known, then </w:t>
      </w:r>
      <m:oMath>
        <m:r>
          <w:rPr>
            <w:rFonts w:ascii="Cambria Math" w:hAnsi="Cambria Math"/>
          </w:rPr>
          <m:t>4×6=24</m:t>
        </m:r>
      </m:oMath>
      <w:r>
        <w:rPr>
          <w:i/>
        </w:rPr>
        <w:t xml:space="preserve"> is also known.</w:t>
      </w:r>
      <w:r w:rsidR="00687BE0">
        <w:rPr>
          <w:i/>
        </w:rPr>
        <w:t xml:space="preserve"> </w:t>
      </w:r>
      <w:r>
        <w:rPr>
          <w:i/>
        </w:rPr>
        <w:t xml:space="preserve"> (Commutative property of multiplication.) </w:t>
      </w:r>
      <w:r w:rsidR="00687BE0">
        <w:rPr>
          <w:i/>
        </w:rPr>
        <w:t xml:space="preserve"> </w:t>
      </w:r>
      <m:oMath>
        <m:r>
          <w:rPr>
            <w:rFonts w:ascii="Cambria Math" w:hAnsi="Cambria Math"/>
          </w:rPr>
          <m:t>3×5×2</m:t>
        </m:r>
      </m:oMath>
      <w:r>
        <w:rPr>
          <w:i/>
        </w:rPr>
        <w:t xml:space="preserve"> can be found by </w:t>
      </w:r>
      <m:oMath>
        <m:r>
          <w:rPr>
            <w:rFonts w:ascii="Cambria Math" w:hAnsi="Cambria Math"/>
          </w:rPr>
          <m:t>3×5=15</m:t>
        </m:r>
      </m:oMath>
      <w:r>
        <w:rPr>
          <w:i/>
        </w:rPr>
        <w:t xml:space="preserve">, then </w:t>
      </w:r>
      <m:oMath>
        <m:r>
          <w:rPr>
            <w:rFonts w:ascii="Cambria Math" w:hAnsi="Cambria Math"/>
          </w:rPr>
          <m:t>15×2=30</m:t>
        </m:r>
      </m:oMath>
      <w:r>
        <w:rPr>
          <w:i/>
        </w:rPr>
        <w:t xml:space="preserve">, or by </w:t>
      </w:r>
      <m:oMath>
        <m:r>
          <w:rPr>
            <w:rFonts w:ascii="Cambria Math" w:hAnsi="Cambria Math"/>
          </w:rPr>
          <m:t>5×2=10</m:t>
        </m:r>
      </m:oMath>
      <w:r>
        <w:rPr>
          <w:i/>
        </w:rPr>
        <w:t xml:space="preserve">, then </w:t>
      </w:r>
      <m:oMath>
        <m:r>
          <w:rPr>
            <w:rFonts w:ascii="Cambria Math" w:hAnsi="Cambria Math"/>
          </w:rPr>
          <m:t>3×10=30</m:t>
        </m:r>
      </m:oMath>
      <w:r>
        <w:rPr>
          <w:i/>
        </w:rPr>
        <w:t>. (Associative property of multiplication.)</w:t>
      </w:r>
      <w:r w:rsidR="00687BE0">
        <w:rPr>
          <w:i/>
        </w:rPr>
        <w:t xml:space="preserve"> </w:t>
      </w:r>
      <w:r>
        <w:rPr>
          <w:i/>
        </w:rPr>
        <w:t xml:space="preserve"> Knowing that </w:t>
      </w:r>
      <m:oMath>
        <m:r>
          <w:rPr>
            <w:rFonts w:ascii="Cambria Math" w:hAnsi="Cambria Math"/>
          </w:rPr>
          <m:t>8×5=40</m:t>
        </m:r>
      </m:oMath>
      <w:r>
        <w:rPr>
          <w:i/>
        </w:rPr>
        <w:t xml:space="preserve"> and </w:t>
      </w:r>
      <m:oMath>
        <m:r>
          <w:rPr>
            <w:rFonts w:ascii="Cambria Math" w:hAnsi="Cambria Math"/>
          </w:rPr>
          <m:t>8×2=16</m:t>
        </m:r>
      </m:oMath>
      <w:r>
        <w:rPr>
          <w:i/>
        </w:rPr>
        <w:t xml:space="preserve">, one can find </w:t>
      </w:r>
      <m:oMath>
        <m:r>
          <w:rPr>
            <w:rFonts w:ascii="Cambria Math" w:hAnsi="Cambria Math"/>
          </w:rPr>
          <m:t>8×7</m:t>
        </m:r>
      </m:oMath>
      <w:r>
        <w:rPr>
          <w:i/>
        </w:rPr>
        <w:t xml:space="preserve"> as </w:t>
      </w:r>
      <m:oMath>
        <m:r>
          <w:rPr>
            <w:rFonts w:ascii="Cambria Math" w:hAnsi="Cambria Math"/>
          </w:rPr>
          <m:t>8×(5+2)=(8×5)+(8×2)=40+16=56</m:t>
        </m:r>
      </m:oMath>
      <w:r>
        <w:rPr>
          <w:i/>
        </w:rPr>
        <w:t xml:space="preserve"> (Distributive property.)</w:t>
      </w:r>
    </w:p>
    <w:p w14:paraId="29E7F6EE" w14:textId="77777777" w:rsidR="00A275F5" w:rsidRPr="00B60889" w:rsidRDefault="00A275F5" w:rsidP="00A275F5">
      <w:pPr>
        <w:pStyle w:val="ny-h4"/>
        <w:rPr>
          <w:rFonts w:asciiTheme="minorHAnsi" w:hAnsiTheme="minorHAnsi" w:cstheme="minorHAnsi"/>
        </w:rPr>
      </w:pPr>
      <w:r>
        <w:rPr>
          <w:rFonts w:asciiTheme="minorHAnsi" w:hAnsiTheme="minorHAnsi" w:cstheme="minorHAnsi"/>
        </w:rPr>
        <w:t>Gain familiarity with factors and multiples.</w:t>
      </w:r>
    </w:p>
    <w:p w14:paraId="42F8C9E0" w14:textId="144946E5" w:rsidR="00A275F5" w:rsidRDefault="00A275F5" w:rsidP="00A275F5">
      <w:pPr>
        <w:pStyle w:val="ny-list-focusstandards"/>
        <w:rPr>
          <w:i/>
        </w:rPr>
      </w:pPr>
      <w:r>
        <w:rPr>
          <w:rStyle w:val="ny-bold-terracotta"/>
        </w:rPr>
        <w:t>4.OA.</w:t>
      </w:r>
      <w:r w:rsidR="00801678">
        <w:rPr>
          <w:rStyle w:val="ny-bold-terracotta"/>
        </w:rPr>
        <w:t>B.</w:t>
      </w:r>
      <w:r>
        <w:rPr>
          <w:rStyle w:val="ny-bold-terracotta"/>
        </w:rPr>
        <w:t>4</w:t>
      </w:r>
      <w:r>
        <w:tab/>
        <w:t xml:space="preserve">Find all factors for </w:t>
      </w:r>
      <w:r w:rsidR="00E66421">
        <w:t xml:space="preserve">a whole number in the range </w:t>
      </w:r>
      <m:oMath>
        <m:r>
          <w:rPr>
            <w:rFonts w:ascii="Cambria Math" w:hAnsi="Cambria Math"/>
          </w:rPr>
          <m:t>1</m:t>
        </m:r>
      </m:oMath>
      <w:r w:rsidR="00E66421">
        <w:t>–</w:t>
      </w:r>
      <m:oMath>
        <m:r>
          <w:rPr>
            <w:rFonts w:ascii="Cambria Math" w:hAnsi="Cambria Math"/>
          </w:rPr>
          <m:t>100</m:t>
        </m:r>
      </m:oMath>
      <w:r>
        <w:t>.  Recognize that a whole number is a multiple of each of its factors.  Determine whether a give</w:t>
      </w:r>
      <w:r w:rsidR="00E66421">
        <w:t xml:space="preserve">n whole number in the range </w:t>
      </w:r>
      <m:oMath>
        <m:r>
          <w:rPr>
            <w:rFonts w:ascii="Cambria Math" w:hAnsi="Cambria Math"/>
          </w:rPr>
          <m:t>1</m:t>
        </m:r>
      </m:oMath>
      <w:r w:rsidR="00E66421">
        <w:t>–</w:t>
      </w:r>
      <m:oMath>
        <m:r>
          <w:rPr>
            <w:rFonts w:ascii="Cambria Math" w:hAnsi="Cambria Math"/>
          </w:rPr>
          <m:t>100</m:t>
        </m:r>
      </m:oMath>
      <w:r>
        <w:t xml:space="preserve"> is a multiple of a given one-digit number.  Determine whether a give</w:t>
      </w:r>
      <w:r w:rsidR="00E66421">
        <w:t xml:space="preserve">n whole number in the range </w:t>
      </w:r>
      <m:oMath>
        <m:r>
          <w:rPr>
            <w:rFonts w:ascii="Cambria Math" w:hAnsi="Cambria Math"/>
          </w:rPr>
          <m:t>1</m:t>
        </m:r>
      </m:oMath>
      <w:r w:rsidR="00E66421">
        <w:t>–</w:t>
      </w:r>
      <m:oMath>
        <m:r>
          <w:rPr>
            <w:rFonts w:ascii="Cambria Math" w:hAnsi="Cambria Math"/>
          </w:rPr>
          <m:t>100</m:t>
        </m:r>
      </m:oMath>
      <w:r>
        <w:t xml:space="preserve"> is prime or composite. </w:t>
      </w:r>
      <w:r>
        <w:rPr>
          <w:i/>
        </w:rPr>
        <w:t xml:space="preserve"> </w:t>
      </w:r>
    </w:p>
    <w:p w14:paraId="094FC53F" w14:textId="77777777" w:rsidR="003949BC" w:rsidRPr="00B60889" w:rsidRDefault="003949BC" w:rsidP="003949BC">
      <w:pPr>
        <w:pStyle w:val="ny-h4"/>
        <w:rPr>
          <w:rFonts w:asciiTheme="minorHAnsi" w:hAnsiTheme="minorHAnsi" w:cstheme="minorHAnsi"/>
        </w:rPr>
      </w:pPr>
      <w:r>
        <w:rPr>
          <w:rFonts w:asciiTheme="minorHAnsi" w:hAnsiTheme="minorHAnsi" w:cstheme="minorHAnsi"/>
        </w:rPr>
        <w:t>Geometric measurement:  understand concepts of angle and measure angles.</w:t>
      </w:r>
    </w:p>
    <w:p w14:paraId="544EBE47" w14:textId="2A6B6358" w:rsidR="003949BC" w:rsidRDefault="003949BC" w:rsidP="003949BC">
      <w:pPr>
        <w:pStyle w:val="ny-list-focusstandards"/>
      </w:pPr>
      <w:r>
        <w:rPr>
          <w:rStyle w:val="ny-bold-terracotta"/>
        </w:rPr>
        <w:t>4.MD.C.5</w:t>
      </w:r>
      <w:r>
        <w:tab/>
        <w:t>Recognize angles as geometric shapes that are formed wherever two rays share a common endpoint, and understand concepts of angle measurement:</w:t>
      </w:r>
    </w:p>
    <w:p w14:paraId="6BE69311" w14:textId="53CC3914" w:rsidR="003949BC" w:rsidRDefault="003949BC" w:rsidP="0026707A">
      <w:pPr>
        <w:pStyle w:val="ny-list-focusstandards-sub"/>
        <w:numPr>
          <w:ilvl w:val="0"/>
          <w:numId w:val="11"/>
        </w:numPr>
        <w:spacing w:line="240" w:lineRule="atLeast"/>
        <w:ind w:left="1800" w:hanging="403"/>
      </w:pPr>
      <w:r>
        <w:t xml:space="preserve">An angle is measured with reference to a circle with its center at the common endpoint of the rays, by considering the fraction of the circular arc between the points where the two rays intersect the circle.  An angle that turns through </w:t>
      </w:r>
      <m:oMath>
        <m:f>
          <m:fPr>
            <m:ctrlPr>
              <w:rPr>
                <w:rFonts w:ascii="Cambria Math" w:hAnsi="Cambria Math"/>
                <w:i/>
              </w:rPr>
            </m:ctrlPr>
          </m:fPr>
          <m:num>
            <m:r>
              <w:rPr>
                <w:rFonts w:ascii="Cambria Math" w:hAnsi="Cambria Math"/>
              </w:rPr>
              <m:t>1</m:t>
            </m:r>
          </m:num>
          <m:den>
            <m:r>
              <w:rPr>
                <w:rFonts w:ascii="Cambria Math" w:hAnsi="Cambria Math"/>
              </w:rPr>
              <m:t>360</m:t>
            </m:r>
          </m:den>
        </m:f>
      </m:oMath>
      <w:r>
        <w:t xml:space="preserve"> of a circle is called a “one-degree angle,” and can be used to measure angles.</w:t>
      </w:r>
    </w:p>
    <w:p w14:paraId="07A4D4E3" w14:textId="77777777" w:rsidR="003949BC" w:rsidRDefault="003949BC" w:rsidP="003949BC">
      <w:pPr>
        <w:pStyle w:val="ny-list-focusstandards-sub"/>
        <w:numPr>
          <w:ilvl w:val="0"/>
          <w:numId w:val="11"/>
        </w:numPr>
        <w:ind w:left="1800" w:hanging="403"/>
      </w:pPr>
      <w:r>
        <w:t xml:space="preserve">An angle that turns through </w:t>
      </w:r>
      <m:oMath>
        <m:r>
          <w:rPr>
            <w:rFonts w:ascii="Cambria Math" w:hAnsi="Cambria Math"/>
          </w:rPr>
          <m:t>n</m:t>
        </m:r>
      </m:oMath>
      <w:r>
        <w:t xml:space="preserve"> one-degree angles is said to have an angle measure of </w:t>
      </w:r>
      <m:oMath>
        <m:r>
          <w:rPr>
            <w:rFonts w:ascii="Cambria Math" w:hAnsi="Cambria Math"/>
          </w:rPr>
          <m:t>n</m:t>
        </m:r>
      </m:oMath>
      <w:r>
        <w:t xml:space="preserve"> degrees.</w:t>
      </w:r>
    </w:p>
    <w:p w14:paraId="5987B68B" w14:textId="74CEF63D" w:rsidR="003949BC" w:rsidRDefault="003949BC" w:rsidP="003949BC">
      <w:pPr>
        <w:pStyle w:val="ny-list-focusstandards"/>
        <w:ind w:left="1440" w:hanging="1080"/>
      </w:pPr>
      <w:r>
        <w:rPr>
          <w:rStyle w:val="ny-bold-terracotta"/>
        </w:rPr>
        <w:t>4.MD.C.6</w:t>
      </w:r>
      <w:r>
        <w:tab/>
        <w:t>Measure angles in whole-number degrees using a protractor.  Sketch angles of specified measure.</w:t>
      </w:r>
    </w:p>
    <w:p w14:paraId="4672E789" w14:textId="489DAFE4" w:rsidR="003949BC" w:rsidRDefault="003949BC" w:rsidP="003949BC">
      <w:pPr>
        <w:pStyle w:val="ny-list-focusstandards"/>
      </w:pPr>
      <w:r>
        <w:rPr>
          <w:rStyle w:val="ny-bold-terracotta"/>
        </w:rPr>
        <w:t>4.MD.C.7</w:t>
      </w:r>
      <w:r>
        <w:tab/>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p w14:paraId="041EAD02" w14:textId="77777777" w:rsidR="00A275F5" w:rsidRPr="00B60889" w:rsidRDefault="00A275F5" w:rsidP="00A275F5">
      <w:pPr>
        <w:pStyle w:val="ny-h4"/>
        <w:rPr>
          <w:rFonts w:asciiTheme="minorHAnsi" w:hAnsiTheme="minorHAnsi" w:cstheme="minorHAnsi"/>
        </w:rPr>
      </w:pPr>
      <w:r>
        <w:rPr>
          <w:rFonts w:asciiTheme="minorHAnsi" w:hAnsiTheme="minorHAnsi" w:cstheme="minorHAnsi"/>
        </w:rPr>
        <w:t>Write and interpret numerical expressions.</w:t>
      </w:r>
    </w:p>
    <w:p w14:paraId="27DCFE8B" w14:textId="7CBC804A" w:rsidR="008E4FF1" w:rsidRPr="00690299" w:rsidRDefault="00A275F5" w:rsidP="00690299">
      <w:pPr>
        <w:pStyle w:val="ny-list-focusstandards"/>
        <w:rPr>
          <w:i/>
        </w:rPr>
      </w:pPr>
      <w:r>
        <w:rPr>
          <w:rStyle w:val="ny-bold-terracotta"/>
        </w:rPr>
        <w:t>5.OA.</w:t>
      </w:r>
      <w:r w:rsidR="003949BC">
        <w:rPr>
          <w:rStyle w:val="ny-bold-terracotta"/>
        </w:rPr>
        <w:t>A.</w:t>
      </w:r>
      <w:r>
        <w:rPr>
          <w:rStyle w:val="ny-bold-terracotta"/>
        </w:rPr>
        <w:t>2</w:t>
      </w:r>
      <w:r>
        <w:tab/>
        <w:t xml:space="preserve">Write simple expressions that record calculations with numbers, and interpret numerical expressions without evaluating them.  </w:t>
      </w:r>
      <w:r>
        <w:rPr>
          <w:i/>
        </w:rPr>
        <w:t xml:space="preserve">For example, express the calculation “add </w:t>
      </w:r>
      <m:oMath>
        <m:r>
          <w:rPr>
            <w:rFonts w:ascii="Cambria Math" w:hAnsi="Cambria Math"/>
          </w:rPr>
          <m:t>8</m:t>
        </m:r>
      </m:oMath>
      <w:r>
        <w:rPr>
          <w:i/>
        </w:rPr>
        <w:t xml:space="preserve"> and </w:t>
      </w:r>
      <m:oMath>
        <m:r>
          <w:rPr>
            <w:rFonts w:ascii="Cambria Math" w:hAnsi="Cambria Math"/>
          </w:rPr>
          <m:t>7</m:t>
        </m:r>
      </m:oMath>
      <w:r>
        <w:rPr>
          <w:i/>
        </w:rPr>
        <w:t xml:space="preserve">, then multiply by </w:t>
      </w:r>
      <m:oMath>
        <m:r>
          <w:rPr>
            <w:rFonts w:ascii="Cambria Math" w:hAnsi="Cambria Math"/>
          </w:rPr>
          <m:t>2</m:t>
        </m:r>
      </m:oMath>
      <w:r>
        <w:rPr>
          <w:i/>
        </w:rPr>
        <w:t xml:space="preserve">” as </w:t>
      </w:r>
      <m:oMath>
        <m:r>
          <w:rPr>
            <w:rFonts w:ascii="Cambria Math" w:hAnsi="Cambria Math"/>
          </w:rPr>
          <m:t>2×(8+7)</m:t>
        </m:r>
      </m:oMath>
      <w:r>
        <w:rPr>
          <w:i/>
        </w:rPr>
        <w:t xml:space="preserve">. </w:t>
      </w:r>
      <w:r w:rsidR="00BB00D4">
        <w:rPr>
          <w:i/>
        </w:rPr>
        <w:t xml:space="preserve"> </w:t>
      </w:r>
      <w:r>
        <w:rPr>
          <w:i/>
        </w:rPr>
        <w:t xml:space="preserve">Recognize that </w:t>
      </w:r>
      <m:oMath>
        <m:r>
          <w:rPr>
            <w:rFonts w:ascii="Cambria Math" w:hAnsi="Cambria Math"/>
          </w:rPr>
          <m:t>3×(18932+921)</m:t>
        </m:r>
      </m:oMath>
      <w:r>
        <w:rPr>
          <w:i/>
        </w:rPr>
        <w:t xml:space="preserve"> is three times as large as </w:t>
      </w:r>
      <m:oMath>
        <m:r>
          <w:rPr>
            <w:rFonts w:ascii="Cambria Math" w:hAnsi="Cambria Math"/>
          </w:rPr>
          <m:t>18932+921</m:t>
        </m:r>
      </m:oMath>
      <w:r>
        <w:rPr>
          <w:i/>
        </w:rPr>
        <w:t xml:space="preserve">, without having to calculate the indicated sum or product. </w:t>
      </w:r>
    </w:p>
    <w:p w14:paraId="6F7985C7" w14:textId="77777777" w:rsidR="00A25B24" w:rsidRDefault="00A25B24" w:rsidP="00A275F5">
      <w:pPr>
        <w:pStyle w:val="ny-h4"/>
        <w:rPr>
          <w:rFonts w:asciiTheme="minorHAnsi" w:hAnsiTheme="minorHAnsi" w:cstheme="minorHAnsi"/>
        </w:rPr>
      </w:pPr>
    </w:p>
    <w:p w14:paraId="4F12CECA" w14:textId="77777777" w:rsidR="00A275F5" w:rsidRPr="00B60889" w:rsidRDefault="00A275F5" w:rsidP="00A275F5">
      <w:pPr>
        <w:pStyle w:val="ny-h4"/>
        <w:rPr>
          <w:rFonts w:asciiTheme="minorHAnsi" w:hAnsiTheme="minorHAnsi" w:cstheme="minorHAnsi"/>
        </w:rPr>
      </w:pPr>
      <w:r>
        <w:rPr>
          <w:rFonts w:asciiTheme="minorHAnsi" w:hAnsiTheme="minorHAnsi" w:cstheme="minorHAnsi"/>
        </w:rPr>
        <w:lastRenderedPageBreak/>
        <w:t>Analyze patterns and relationships.</w:t>
      </w:r>
    </w:p>
    <w:p w14:paraId="1F93FF6A" w14:textId="1BCADA86" w:rsidR="00A275F5" w:rsidRDefault="00A275F5" w:rsidP="00A275F5">
      <w:pPr>
        <w:pStyle w:val="ny-list-focusstandards"/>
        <w:rPr>
          <w:i/>
        </w:rPr>
      </w:pPr>
      <w:r>
        <w:rPr>
          <w:rStyle w:val="ny-bold-terracotta"/>
        </w:rPr>
        <w:t>5.OA</w:t>
      </w:r>
      <w:r w:rsidR="00955A04">
        <w:rPr>
          <w:rStyle w:val="ny-bold-terracotta"/>
        </w:rPr>
        <w:t>.B</w:t>
      </w:r>
      <w:r>
        <w:rPr>
          <w:rStyle w:val="ny-bold-terracotta"/>
        </w:rPr>
        <w:t>.3</w:t>
      </w:r>
      <w:r>
        <w:tab/>
        <w:t xml:space="preserve">Generate two numerical patterns using two given rules. </w:t>
      </w:r>
      <w:r w:rsidR="00E335F2">
        <w:t xml:space="preserve"> </w:t>
      </w:r>
      <w:r>
        <w:t xml:space="preserve">Identify apparent relationships between corresponding terms.  Form ordered pairs consisting of corresponding terms from the two patterns, and graph the ordered pairs on a coordinate plane. </w:t>
      </w:r>
      <w:r w:rsidR="00E335F2">
        <w:t xml:space="preserve"> </w:t>
      </w:r>
      <w:r>
        <w:rPr>
          <w:i/>
        </w:rPr>
        <w:t xml:space="preserve">For example, given the rule “Add </w:t>
      </w:r>
      <m:oMath>
        <m:r>
          <w:rPr>
            <w:rFonts w:ascii="Cambria Math" w:hAnsi="Cambria Math"/>
          </w:rPr>
          <m:t>3</m:t>
        </m:r>
      </m:oMath>
      <w:r>
        <w:rPr>
          <w:i/>
        </w:rPr>
        <w:t xml:space="preserve">” and the starting number </w:t>
      </w:r>
      <m:oMath>
        <m:r>
          <w:rPr>
            <w:rFonts w:ascii="Cambria Math" w:hAnsi="Cambria Math"/>
          </w:rPr>
          <m:t>0</m:t>
        </m:r>
      </m:oMath>
      <w:r>
        <w:rPr>
          <w:i/>
        </w:rPr>
        <w:t xml:space="preserve">, and given the rule “Add </w:t>
      </w:r>
      <m:oMath>
        <m:r>
          <w:rPr>
            <w:rFonts w:ascii="Cambria Math" w:hAnsi="Cambria Math"/>
          </w:rPr>
          <m:t>6</m:t>
        </m:r>
      </m:oMath>
      <w:r>
        <w:rPr>
          <w:i/>
        </w:rPr>
        <w:t xml:space="preserve">” and the starting number </w:t>
      </w:r>
      <m:oMath>
        <m:r>
          <w:rPr>
            <w:rFonts w:ascii="Cambria Math" w:hAnsi="Cambria Math"/>
          </w:rPr>
          <m:t>0</m:t>
        </m:r>
      </m:oMath>
      <w:r>
        <w:rPr>
          <w:i/>
        </w:rPr>
        <w:t>, generate terms in the resulting sequences, and observe that the terms in one sequence are twice the corresponding terms in the other sequence.</w:t>
      </w:r>
      <w:r w:rsidR="00E335F2">
        <w:rPr>
          <w:i/>
        </w:rPr>
        <w:t xml:space="preserve"> </w:t>
      </w:r>
      <w:r>
        <w:rPr>
          <w:i/>
        </w:rPr>
        <w:t xml:space="preserve"> Explain informally why this is so. </w:t>
      </w:r>
    </w:p>
    <w:p w14:paraId="0BBA4BCB" w14:textId="77777777" w:rsidR="00A275F5" w:rsidRPr="00B60889" w:rsidRDefault="00A275F5" w:rsidP="00A275F5">
      <w:pPr>
        <w:pStyle w:val="ny-h4"/>
        <w:rPr>
          <w:rFonts w:asciiTheme="minorHAnsi" w:hAnsiTheme="minorHAnsi" w:cstheme="minorHAnsi"/>
        </w:rPr>
      </w:pPr>
      <w:r>
        <w:rPr>
          <w:rFonts w:asciiTheme="minorHAnsi" w:hAnsiTheme="minorHAnsi" w:cstheme="minorHAnsi"/>
        </w:rPr>
        <w:t>Understand the place value system.</w:t>
      </w:r>
    </w:p>
    <w:p w14:paraId="04FA6CC3" w14:textId="0E52E8AC" w:rsidR="00A275F5" w:rsidRDefault="00A275F5" w:rsidP="00A275F5">
      <w:pPr>
        <w:pStyle w:val="ny-list-focusstandards"/>
      </w:pPr>
      <w:r>
        <w:rPr>
          <w:rStyle w:val="ny-bold-terracotta"/>
        </w:rPr>
        <w:t>5.NBT.</w:t>
      </w:r>
      <w:r w:rsidR="00955A04">
        <w:rPr>
          <w:rStyle w:val="ny-bold-terracotta"/>
        </w:rPr>
        <w:t>A.</w:t>
      </w:r>
      <w:r>
        <w:rPr>
          <w:rStyle w:val="ny-bold-terracotta"/>
        </w:rPr>
        <w:t>2</w:t>
      </w:r>
      <w:r>
        <w:tab/>
        <w:t xml:space="preserve">Explain patterns in the number of zeros of the product when multiplying a number by powers of </w:t>
      </w:r>
      <m:oMath>
        <m:r>
          <w:rPr>
            <w:rFonts w:ascii="Cambria Math" w:hAnsi="Cambria Math"/>
          </w:rPr>
          <m:t>10</m:t>
        </m:r>
      </m:oMath>
      <w:r>
        <w:t xml:space="preserve">, and explain patterns in the placement of the decimal point when a decimal is multiplied or divided by a power of </w:t>
      </w:r>
      <m:oMath>
        <m:r>
          <w:rPr>
            <w:rFonts w:ascii="Cambria Math" w:hAnsi="Cambria Math"/>
          </w:rPr>
          <m:t>10</m:t>
        </m:r>
      </m:oMath>
      <w:r>
        <w:t xml:space="preserve">.  Use whole-number exponents to denote powers of </w:t>
      </w:r>
      <m:oMath>
        <m:r>
          <w:rPr>
            <w:rFonts w:ascii="Cambria Math" w:hAnsi="Cambria Math"/>
          </w:rPr>
          <m:t>10</m:t>
        </m:r>
      </m:oMath>
      <w:r>
        <w:t>.</w:t>
      </w:r>
    </w:p>
    <w:p w14:paraId="6E37430C" w14:textId="77777777" w:rsidR="00A275F5" w:rsidRPr="00B60889" w:rsidRDefault="00A275F5" w:rsidP="00A275F5">
      <w:pPr>
        <w:pStyle w:val="ny-h4"/>
        <w:rPr>
          <w:rFonts w:asciiTheme="minorHAnsi" w:hAnsiTheme="minorHAnsi" w:cstheme="minorHAnsi"/>
        </w:rPr>
      </w:pPr>
      <w:r>
        <w:rPr>
          <w:rFonts w:asciiTheme="minorHAnsi" w:hAnsiTheme="minorHAnsi" w:cstheme="minorHAnsi"/>
        </w:rPr>
        <w:t>Graph points on the coordinate plane to solve real-world and mathematical problems.</w:t>
      </w:r>
    </w:p>
    <w:p w14:paraId="673CD213" w14:textId="4B3328B3" w:rsidR="008E4FF1" w:rsidRDefault="00A275F5" w:rsidP="00690299">
      <w:pPr>
        <w:pStyle w:val="ny-list-focusstandards"/>
      </w:pPr>
      <w:r>
        <w:rPr>
          <w:rStyle w:val="ny-bold-terracotta"/>
        </w:rPr>
        <w:t>5.G.</w:t>
      </w:r>
      <w:r w:rsidR="00955A04">
        <w:rPr>
          <w:rStyle w:val="ny-bold-terracotta"/>
        </w:rPr>
        <w:t>A.</w:t>
      </w:r>
      <w:r>
        <w:rPr>
          <w:rStyle w:val="ny-bold-terracotta"/>
        </w:rPr>
        <w:t>1</w:t>
      </w:r>
      <w:r>
        <w:tab/>
        <w:t xml:space="preserve">Use a pair of perpendicular number lines, called axes, to define a coordinate system, with the intersection of the lines (the origin) arranged to coincide with the </w:t>
      </w:r>
      <m:oMath>
        <m:r>
          <w:rPr>
            <w:rFonts w:ascii="Cambria Math" w:hAnsi="Cambria Math"/>
          </w:rPr>
          <m:t>0</m:t>
        </m:r>
      </m:oMath>
      <w:r>
        <w:t xml:space="preserve"> on each line and </w:t>
      </w:r>
      <w:r w:rsidR="00E10068">
        <w:t xml:space="preserve">a </w:t>
      </w:r>
      <w:r>
        <w:t xml:space="preserve">given point </w:t>
      </w:r>
      <w:r w:rsidR="00E10068">
        <w:t xml:space="preserve">in </w:t>
      </w:r>
      <w:r>
        <w:t xml:space="preserve">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m:oMath>
        <m:r>
          <w:rPr>
            <w:rFonts w:ascii="Cambria Math" w:hAnsi="Cambria Math"/>
          </w:rPr>
          <m:t>x</m:t>
        </m:r>
      </m:oMath>
      <w:r>
        <w:t xml:space="preserve">-axis and </w:t>
      </w:r>
      <m:oMath>
        <m:r>
          <w:rPr>
            <w:rFonts w:ascii="Cambria Math" w:hAnsi="Cambria Math"/>
          </w:rPr>
          <m:t>x</m:t>
        </m:r>
      </m:oMath>
      <w:r>
        <w:t xml:space="preserve">-coordinate, </w:t>
      </w:r>
      <m:oMath>
        <m:r>
          <w:rPr>
            <w:rFonts w:ascii="Cambria Math" w:hAnsi="Cambria Math"/>
          </w:rPr>
          <m:t>y</m:t>
        </m:r>
      </m:oMath>
      <w:r>
        <w:t xml:space="preserve">-axis and </w:t>
      </w:r>
      <m:oMath>
        <m:r>
          <w:rPr>
            <w:rFonts w:ascii="Cambria Math" w:hAnsi="Cambria Math"/>
          </w:rPr>
          <m:t>y</m:t>
        </m:r>
      </m:oMath>
      <w:r>
        <w:t>-coordinate).</w:t>
      </w:r>
    </w:p>
    <w:p w14:paraId="74857E67" w14:textId="3C92B43E" w:rsidR="00A275F5" w:rsidRDefault="00A275F5" w:rsidP="00A275F5">
      <w:pPr>
        <w:pStyle w:val="ny-list-focusstandards"/>
      </w:pPr>
      <w:r>
        <w:rPr>
          <w:rStyle w:val="ny-bold-terracotta"/>
        </w:rPr>
        <w:t>5.G.</w:t>
      </w:r>
      <w:r w:rsidR="00955A04">
        <w:rPr>
          <w:rStyle w:val="ny-bold-terracotta"/>
        </w:rPr>
        <w:t>A.</w:t>
      </w:r>
      <w:r>
        <w:rPr>
          <w:rStyle w:val="ny-bold-terracotta"/>
        </w:rPr>
        <w:t>2</w:t>
      </w:r>
      <w:r>
        <w:tab/>
        <w:t xml:space="preserve">Represent real world and mathematical problems by graphing points in the first quadrant of the coordinate plane, and interpret coordinate values of points in the context of the situation. </w:t>
      </w:r>
    </w:p>
    <w:p w14:paraId="404F3C24" w14:textId="77777777" w:rsidR="00A275F5" w:rsidRPr="00B60889" w:rsidRDefault="00A275F5" w:rsidP="00A275F5">
      <w:pPr>
        <w:pStyle w:val="ny-h4"/>
        <w:rPr>
          <w:rFonts w:asciiTheme="minorHAnsi" w:hAnsiTheme="minorHAnsi" w:cstheme="minorHAnsi"/>
        </w:rPr>
      </w:pPr>
      <w:r>
        <w:rPr>
          <w:rFonts w:asciiTheme="minorHAnsi" w:hAnsiTheme="minorHAnsi" w:cstheme="minorHAnsi"/>
        </w:rPr>
        <w:t>Understand ratio concepts and use ratio reasoning to solve problems.</w:t>
      </w:r>
    </w:p>
    <w:p w14:paraId="3AC2FB2F" w14:textId="1C595593" w:rsidR="00A275F5" w:rsidRDefault="00A275F5" w:rsidP="00A275F5">
      <w:pPr>
        <w:pStyle w:val="ny-list-focusstandards"/>
      </w:pPr>
      <w:r>
        <w:rPr>
          <w:rStyle w:val="ny-bold-terracotta"/>
        </w:rPr>
        <w:t>6.RP.</w:t>
      </w:r>
      <w:r w:rsidR="00955A04">
        <w:rPr>
          <w:rStyle w:val="ny-bold-terracotta"/>
        </w:rPr>
        <w:t>A.</w:t>
      </w:r>
      <w:r>
        <w:rPr>
          <w:rStyle w:val="ny-bold-terracotta"/>
        </w:rPr>
        <w:t>3</w:t>
      </w:r>
      <w:r>
        <w:tab/>
      </w:r>
      <w:r w:rsidRPr="00EB24F0">
        <w:t>Use ratio and rate reasoning to solve real-world and mathematical problems, e.g., by reasoning about tables of equivalent ratios, tape diagrams, double number line diagrams, or equations.</w:t>
      </w:r>
    </w:p>
    <w:p w14:paraId="652B0633" w14:textId="77777777" w:rsidR="00A275F5" w:rsidRPr="00EB24F0" w:rsidRDefault="00A275F5" w:rsidP="00FB78CA">
      <w:pPr>
        <w:pStyle w:val="ny-list-focusstandards-sub"/>
        <w:numPr>
          <w:ilvl w:val="0"/>
          <w:numId w:val="12"/>
        </w:numPr>
        <w:ind w:left="1800"/>
      </w:pPr>
      <w:r w:rsidRPr="00EB24F0">
        <w:t xml:space="preserve">Make tables of equivalent ratios relating quantities with whole-number measurements, find missing values in the tables, and plot the pairs of values on the coordinate plane. </w:t>
      </w:r>
      <w:r>
        <w:t xml:space="preserve"> </w:t>
      </w:r>
      <w:r w:rsidRPr="00EB24F0">
        <w:t>Use tables to compare ratios.</w:t>
      </w:r>
    </w:p>
    <w:p w14:paraId="3E99C159" w14:textId="698956FE" w:rsidR="00A275F5" w:rsidRPr="00EB24F0" w:rsidRDefault="00A275F5" w:rsidP="00FB78CA">
      <w:pPr>
        <w:pStyle w:val="ny-list-focusstandards-sub"/>
        <w:numPr>
          <w:ilvl w:val="0"/>
          <w:numId w:val="12"/>
        </w:numPr>
        <w:ind w:left="1800"/>
      </w:pPr>
      <w:r w:rsidRPr="00EB24F0">
        <w:t>Solve unit rate problems including those involving unit pricing and constant speed.</w:t>
      </w:r>
      <w:r w:rsidRPr="00EB24F0">
        <w:rPr>
          <w:i/>
        </w:rPr>
        <w:t xml:space="preserve"> </w:t>
      </w:r>
      <w:r>
        <w:rPr>
          <w:i/>
        </w:rPr>
        <w:t xml:space="preserve"> </w:t>
      </w:r>
      <w:r w:rsidRPr="00EB24F0">
        <w:rPr>
          <w:i/>
        </w:rPr>
        <w:t xml:space="preserve">For example, if it took </w:t>
      </w:r>
      <m:oMath>
        <m:r>
          <w:rPr>
            <w:rFonts w:ascii="Cambria Math" w:hAnsi="Cambria Math"/>
          </w:rPr>
          <m:t>7</m:t>
        </m:r>
      </m:oMath>
      <w:r w:rsidRPr="00EB24F0">
        <w:rPr>
          <w:i/>
        </w:rPr>
        <w:t xml:space="preserve"> hours to mow </w:t>
      </w:r>
      <m:oMath>
        <m:r>
          <w:rPr>
            <w:rFonts w:ascii="Cambria Math" w:hAnsi="Cambria Math"/>
          </w:rPr>
          <m:t>4</m:t>
        </m:r>
      </m:oMath>
      <w:r w:rsidRPr="00EB24F0">
        <w:rPr>
          <w:i/>
        </w:rPr>
        <w:t xml:space="preserve"> lawns, then at that rate, how many lawns could be mowed in </w:t>
      </w:r>
      <m:oMath>
        <m:r>
          <w:rPr>
            <w:rFonts w:ascii="Cambria Math" w:hAnsi="Cambria Math"/>
          </w:rPr>
          <m:t>35</m:t>
        </m:r>
      </m:oMath>
      <w:r w:rsidRPr="00EB24F0">
        <w:rPr>
          <w:i/>
        </w:rPr>
        <w:t xml:space="preserve"> hours? </w:t>
      </w:r>
      <w:r>
        <w:rPr>
          <w:i/>
        </w:rPr>
        <w:t xml:space="preserve"> </w:t>
      </w:r>
      <w:r w:rsidRPr="00EB24F0">
        <w:rPr>
          <w:i/>
        </w:rPr>
        <w:t>At what rate were lawns being mowed?</w:t>
      </w:r>
    </w:p>
    <w:p w14:paraId="2A1342A9" w14:textId="77777777" w:rsidR="00955A04" w:rsidRPr="00B60889" w:rsidRDefault="00A275F5" w:rsidP="00955A04">
      <w:pPr>
        <w:pStyle w:val="ny-h4"/>
        <w:rPr>
          <w:rFonts w:asciiTheme="minorHAnsi" w:hAnsiTheme="minorHAnsi" w:cstheme="minorHAnsi"/>
        </w:rPr>
      </w:pPr>
      <w:r>
        <w:t xml:space="preserve"> </w:t>
      </w:r>
      <w:r w:rsidR="00955A04">
        <w:rPr>
          <w:rFonts w:asciiTheme="minorHAnsi" w:hAnsiTheme="minorHAnsi" w:cstheme="minorHAnsi"/>
        </w:rPr>
        <w:t>Compute fluently with multi-digit numbers and find common factors and multiples.</w:t>
      </w:r>
    </w:p>
    <w:p w14:paraId="3FF104FE" w14:textId="590EFE78" w:rsidR="00955A04" w:rsidRPr="00525F28" w:rsidRDefault="00955A04" w:rsidP="00955A04">
      <w:pPr>
        <w:pStyle w:val="ny-list-focusstandards"/>
        <w:rPr>
          <w:i/>
        </w:rPr>
      </w:pPr>
      <w:r>
        <w:rPr>
          <w:rStyle w:val="ny-bold-terracotta"/>
        </w:rPr>
        <w:t>6.NS.B.4</w:t>
      </w:r>
      <w:r>
        <w:tab/>
        <w:t xml:space="preserve">Find the greatest common factor of two whole numbers less than or equal to </w:t>
      </w:r>
      <m:oMath>
        <m:r>
          <w:rPr>
            <w:rFonts w:ascii="Cambria Math" w:hAnsi="Cambria Math"/>
          </w:rPr>
          <m:t>100</m:t>
        </m:r>
      </m:oMath>
      <w:r>
        <w:t xml:space="preserve"> and the least common multiple of two whole numbers less than or equal to </w:t>
      </w:r>
      <m:oMath>
        <m:r>
          <w:rPr>
            <w:rFonts w:ascii="Cambria Math" w:hAnsi="Cambria Math"/>
          </w:rPr>
          <m:t>12</m:t>
        </m:r>
      </m:oMath>
      <w:r>
        <w:rPr>
          <w:i/>
        </w:rPr>
        <w:t xml:space="preserve">.  </w:t>
      </w:r>
      <w:r>
        <w:t xml:space="preserve">Use the distributive property to express a sum of two whole numbers </w:t>
      </w:r>
      <m:oMath>
        <m:r>
          <w:rPr>
            <w:rFonts w:ascii="Cambria Math" w:hAnsi="Cambria Math"/>
          </w:rPr>
          <m:t>1</m:t>
        </m:r>
      </m:oMath>
      <w:r>
        <w:t>–</w:t>
      </w:r>
      <m:oMath>
        <m:r>
          <w:rPr>
            <w:rFonts w:ascii="Cambria Math" w:hAnsi="Cambria Math"/>
          </w:rPr>
          <m:t>100</m:t>
        </m:r>
      </m:oMath>
      <w:r>
        <w:t xml:space="preserve"> with a common factor as a multiple of a sum of two whole numbers with no common factor.  </w:t>
      </w:r>
      <w:r>
        <w:rPr>
          <w:i/>
        </w:rPr>
        <w:t xml:space="preserve">For example, express </w:t>
      </w:r>
      <m:oMath>
        <m:r>
          <w:rPr>
            <w:rFonts w:ascii="Cambria Math" w:hAnsi="Cambria Math"/>
          </w:rPr>
          <m:t>36+8</m:t>
        </m:r>
      </m:oMath>
      <w:r>
        <w:rPr>
          <w:i/>
        </w:rPr>
        <w:t xml:space="preserve"> as </w:t>
      </w:r>
      <m:oMath>
        <m:r>
          <w:rPr>
            <w:rFonts w:ascii="Cambria Math" w:hAnsi="Cambria Math"/>
          </w:rPr>
          <m:t>4(9+2)</m:t>
        </m:r>
      </m:oMath>
      <w:r>
        <w:rPr>
          <w:i/>
        </w:rPr>
        <w:t xml:space="preserve">. </w:t>
      </w:r>
    </w:p>
    <w:p w14:paraId="7DE41A10" w14:textId="77777777" w:rsidR="00A275F5" w:rsidRPr="00BB2B0B" w:rsidRDefault="00A275F5" w:rsidP="00A275F5">
      <w:pPr>
        <w:pStyle w:val="ny-h2"/>
      </w:pPr>
      <w:r>
        <w:lastRenderedPageBreak/>
        <w:t xml:space="preserve">Focus </w:t>
      </w:r>
      <w:r w:rsidRPr="00BB2B0B">
        <w:t>Standards</w:t>
      </w:r>
      <w:r>
        <w:t xml:space="preserve"> for Mathematical Practice</w:t>
      </w:r>
    </w:p>
    <w:p w14:paraId="32C8C236" w14:textId="421DB998" w:rsidR="00A275F5" w:rsidRPr="00BD0983" w:rsidRDefault="00A275F5" w:rsidP="008E4FF1">
      <w:pPr>
        <w:pStyle w:val="ny-list-focusstandards"/>
      </w:pPr>
      <w:r>
        <w:rPr>
          <w:rStyle w:val="ny-bold-terracotta"/>
        </w:rPr>
        <w:t>MP.2</w:t>
      </w:r>
      <w:r w:rsidRPr="00B60889">
        <w:tab/>
      </w:r>
      <w:r>
        <w:rPr>
          <w:rStyle w:val="ny-bold-green"/>
          <w:color w:val="auto"/>
        </w:rPr>
        <w:t>Reason abstractly and quantitatively.</w:t>
      </w:r>
      <w:r>
        <w:rPr>
          <w:rStyle w:val="ny-bold-green"/>
          <w:b w:val="0"/>
          <w:color w:val="auto"/>
        </w:rPr>
        <w:t xml:space="preserve">  </w:t>
      </w:r>
      <w:r>
        <w:t xml:space="preserve">Students connect symbols to their numerical referents. </w:t>
      </w:r>
      <w:r>
        <w:rPr>
          <w:rStyle w:val="ny-bold-green"/>
          <w:b w:val="0"/>
          <w:color w:val="auto"/>
        </w:rPr>
        <w:t xml:space="preserve">They understand exponential notation as repeated multiplication of the base number. Students realize that </w:t>
      </w:r>
      <m:oMath>
        <m:sSup>
          <m:sSupPr>
            <m:ctrlPr>
              <w:rPr>
                <w:rStyle w:val="ny-bold-green"/>
                <w:rFonts w:ascii="Cambria Math" w:hAnsi="Cambria Math"/>
                <w:b w:val="0"/>
                <w:i/>
                <w:color w:val="auto"/>
              </w:rPr>
            </m:ctrlPr>
          </m:sSupPr>
          <m:e>
            <m:r>
              <w:rPr>
                <w:rStyle w:val="ny-bold-green"/>
                <w:rFonts w:ascii="Cambria Math" w:hAnsi="Cambria Math"/>
                <w:color w:val="auto"/>
              </w:rPr>
              <m:t>3</m:t>
            </m:r>
          </m:e>
          <m:sup>
            <m:r>
              <w:rPr>
                <w:rStyle w:val="ny-bold-green"/>
                <w:rFonts w:ascii="Cambria Math" w:hAnsi="Cambria Math"/>
                <w:color w:val="auto"/>
                <w:vertAlign w:val="superscript"/>
              </w:rPr>
              <m:t>2</m:t>
            </m:r>
          </m:sup>
        </m:sSup>
      </m:oMath>
      <w:r>
        <w:rPr>
          <w:rStyle w:val="ny-bold-green"/>
          <w:b w:val="0"/>
          <w:color w:val="auto"/>
        </w:rPr>
        <w:t xml:space="preserve"> is represented as </w:t>
      </w:r>
      <m:oMath>
        <m:r>
          <w:rPr>
            <w:rFonts w:ascii="Cambria Math" w:hAnsi="Cambria Math"/>
          </w:rPr>
          <m:t>3×3</m:t>
        </m:r>
        <m:r>
          <w:rPr>
            <w:rStyle w:val="ny-bold-green"/>
            <w:rFonts w:ascii="Cambria Math" w:hAnsi="Cambria Math"/>
            <w:color w:val="auto"/>
          </w:rPr>
          <m:t>,</m:t>
        </m:r>
      </m:oMath>
      <w:r w:rsidR="00955A04">
        <w:rPr>
          <w:rStyle w:val="ny-bold-green"/>
          <w:b w:val="0"/>
          <w:color w:val="auto"/>
        </w:rPr>
        <w:t xml:space="preserve"> </w:t>
      </w:r>
      <w:r>
        <w:rPr>
          <w:rStyle w:val="ny-bold-green"/>
          <w:b w:val="0"/>
          <w:color w:val="auto"/>
        </w:rPr>
        <w:t xml:space="preserve">with a product of </w:t>
      </w:r>
      <m:oMath>
        <m:r>
          <w:rPr>
            <w:rStyle w:val="ny-bold-green"/>
            <w:rFonts w:ascii="Cambria Math" w:hAnsi="Cambria Math"/>
            <w:color w:val="auto"/>
          </w:rPr>
          <m:t>9,</m:t>
        </m:r>
      </m:oMath>
      <w:r>
        <w:rPr>
          <w:rStyle w:val="ny-bold-green"/>
          <w:b w:val="0"/>
          <w:color w:val="auto"/>
        </w:rPr>
        <w:t xml:space="preserve"> and explain how </w:t>
      </w:r>
      <m:oMath>
        <m:sSup>
          <m:sSupPr>
            <m:ctrlPr>
              <w:rPr>
                <w:rStyle w:val="ny-bold-green"/>
                <w:rFonts w:ascii="Cambria Math" w:hAnsi="Cambria Math"/>
                <w:b w:val="0"/>
                <w:i/>
                <w:color w:val="auto"/>
              </w:rPr>
            </m:ctrlPr>
          </m:sSupPr>
          <m:e>
            <m:r>
              <w:rPr>
                <w:rStyle w:val="ny-bold-green"/>
                <w:rFonts w:ascii="Cambria Math" w:hAnsi="Cambria Math"/>
                <w:color w:val="auto"/>
              </w:rPr>
              <m:t>3</m:t>
            </m:r>
          </m:e>
          <m:sup>
            <m:r>
              <w:rPr>
                <w:rStyle w:val="ny-bold-green"/>
                <w:rFonts w:ascii="Cambria Math" w:hAnsi="Cambria Math"/>
                <w:color w:val="auto"/>
              </w:rPr>
              <m:t>2</m:t>
            </m:r>
          </m:sup>
        </m:sSup>
      </m:oMath>
      <w:r w:rsidR="002A5691" w:rsidRPr="002A5691">
        <w:rPr>
          <w:rStyle w:val="ny-bold-green"/>
          <w:b w:val="0"/>
          <w:color w:val="auto"/>
        </w:rPr>
        <w:t xml:space="preserve"> </w:t>
      </w:r>
      <w:r>
        <w:rPr>
          <w:rStyle w:val="ny-bold-green"/>
          <w:b w:val="0"/>
          <w:color w:val="auto"/>
        </w:rPr>
        <w:t xml:space="preserve">differs from </w:t>
      </w:r>
      <m:oMath>
        <m:r>
          <w:rPr>
            <w:rFonts w:ascii="Cambria Math" w:hAnsi="Cambria Math"/>
          </w:rPr>
          <m:t>3×2</m:t>
        </m:r>
        <m:r>
          <w:rPr>
            <w:rStyle w:val="ny-bold-green"/>
            <w:rFonts w:ascii="Cambria Math" w:hAnsi="Cambria Math"/>
            <w:color w:val="auto"/>
          </w:rPr>
          <m:t>,</m:t>
        </m:r>
      </m:oMath>
      <w:r>
        <w:rPr>
          <w:rStyle w:val="ny-bold-green"/>
          <w:b w:val="0"/>
          <w:color w:val="auto"/>
        </w:rPr>
        <w:t xml:space="preserve"> where the product is </w:t>
      </w:r>
      <m:oMath>
        <m:r>
          <w:rPr>
            <w:rStyle w:val="ny-bold-green"/>
            <w:rFonts w:ascii="Cambria Math" w:hAnsi="Cambria Math"/>
            <w:color w:val="auto"/>
          </w:rPr>
          <m:t>6</m:t>
        </m:r>
      </m:oMath>
      <w:r>
        <w:rPr>
          <w:rStyle w:val="ny-bold-green"/>
          <w:b w:val="0"/>
          <w:color w:val="auto"/>
        </w:rPr>
        <w:t>.</w:t>
      </w:r>
      <w:r w:rsidR="008E4FF1">
        <w:rPr>
          <w:rStyle w:val="ny-bold-green"/>
          <w:b w:val="0"/>
          <w:color w:val="auto"/>
        </w:rPr>
        <w:t xml:space="preserve"> </w:t>
      </w:r>
      <w:r>
        <w:rPr>
          <w:rStyle w:val="ny-bold-green"/>
          <w:b w:val="0"/>
          <w:color w:val="auto"/>
        </w:rPr>
        <w:t xml:space="preserve"> Students determine the meaning </w:t>
      </w:r>
      <w:r w:rsidR="00955A04">
        <w:rPr>
          <w:rStyle w:val="ny-bold-green"/>
          <w:b w:val="0"/>
          <w:color w:val="auto"/>
        </w:rPr>
        <w:t>of a variable within a real-</w:t>
      </w:r>
      <w:r>
        <w:rPr>
          <w:rStyle w:val="ny-bold-green"/>
          <w:b w:val="0"/>
          <w:color w:val="auto"/>
        </w:rPr>
        <w:t xml:space="preserve">life context. </w:t>
      </w:r>
      <w:r w:rsidR="008E4FF1">
        <w:rPr>
          <w:rStyle w:val="ny-bold-green"/>
          <w:b w:val="0"/>
          <w:color w:val="auto"/>
        </w:rPr>
        <w:t xml:space="preserve"> </w:t>
      </w:r>
      <w:r>
        <w:rPr>
          <w:rStyle w:val="ny-bold-green"/>
          <w:b w:val="0"/>
          <w:color w:val="auto"/>
        </w:rPr>
        <w:t>They write equations and inequalities to represent mathematical situations.</w:t>
      </w:r>
      <w:r w:rsidR="008E4FF1">
        <w:rPr>
          <w:rStyle w:val="ny-bold-green"/>
          <w:b w:val="0"/>
          <w:color w:val="auto"/>
        </w:rPr>
        <w:t xml:space="preserve"> </w:t>
      </w:r>
      <w:r>
        <w:rPr>
          <w:rStyle w:val="ny-bold-green"/>
          <w:b w:val="0"/>
          <w:color w:val="auto"/>
        </w:rPr>
        <w:t xml:space="preserve"> Students manipulate equations using the properties so that the meaning of the symbols and variables can be m</w:t>
      </w:r>
      <w:r w:rsidR="00955A04">
        <w:rPr>
          <w:rStyle w:val="ny-bold-green"/>
          <w:b w:val="0"/>
          <w:color w:val="auto"/>
        </w:rPr>
        <w:t>ore closely related to the real-</w:t>
      </w:r>
      <w:r>
        <w:rPr>
          <w:rStyle w:val="ny-bold-green"/>
          <w:b w:val="0"/>
          <w:color w:val="auto"/>
        </w:rPr>
        <w:t xml:space="preserve">world context. </w:t>
      </w:r>
      <w:r w:rsidR="008E4FF1">
        <w:rPr>
          <w:rStyle w:val="ny-bold-green"/>
          <w:b w:val="0"/>
          <w:color w:val="auto"/>
        </w:rPr>
        <w:t xml:space="preserve"> </w:t>
      </w:r>
      <w:r>
        <w:rPr>
          <w:rStyle w:val="ny-bold-green"/>
          <w:b w:val="0"/>
          <w:color w:val="auto"/>
        </w:rPr>
        <w:t xml:space="preserve">For example, given the expression </w:t>
      </w:r>
      <m:oMath>
        <m:r>
          <w:rPr>
            <w:rStyle w:val="ny-bold-green"/>
            <w:rFonts w:ascii="Cambria Math" w:hAnsi="Cambria Math"/>
            <w:color w:val="auto"/>
          </w:rPr>
          <m:t>12x</m:t>
        </m:r>
      </m:oMath>
      <w:r>
        <w:rPr>
          <w:rStyle w:val="ny-bold-green"/>
          <w:b w:val="0"/>
          <w:color w:val="auto"/>
        </w:rPr>
        <w:t xml:space="preserve"> represents </w:t>
      </w:r>
      <w:r w:rsidRPr="008E4FF1">
        <w:rPr>
          <w:rStyle w:val="ny-bold-green"/>
          <w:b w:val="0"/>
          <w:color w:val="231F20"/>
        </w:rPr>
        <w:t>how</w:t>
      </w:r>
      <w:r>
        <w:rPr>
          <w:rStyle w:val="ny-bold-green"/>
          <w:b w:val="0"/>
          <w:color w:val="auto"/>
        </w:rPr>
        <w:t xml:space="preserve"> many beads are available to make necklaces, students rewrite </w:t>
      </w:r>
      <m:oMath>
        <m:r>
          <w:rPr>
            <w:rStyle w:val="ny-bold-green"/>
            <w:rFonts w:ascii="Cambria Math" w:hAnsi="Cambria Math"/>
            <w:color w:val="auto"/>
          </w:rPr>
          <m:t>12x</m:t>
        </m:r>
      </m:oMath>
      <w:r>
        <w:rPr>
          <w:rStyle w:val="ny-bold-green"/>
          <w:b w:val="0"/>
          <w:color w:val="auto"/>
        </w:rPr>
        <w:t xml:space="preserve"> as </w:t>
      </w:r>
      <m:oMath>
        <m:r>
          <w:rPr>
            <w:rStyle w:val="ny-bold-green"/>
            <w:rFonts w:ascii="Cambria Math" w:hAnsi="Cambria Math"/>
            <w:color w:val="auto"/>
          </w:rPr>
          <m:t>4x+4x+4x</m:t>
        </m:r>
      </m:oMath>
      <w:r>
        <w:rPr>
          <w:rStyle w:val="ny-bold-green"/>
          <w:b w:val="0"/>
          <w:color w:val="auto"/>
        </w:rPr>
        <w:t xml:space="preserve"> when trying to show the portion each person gets if there are three people</w:t>
      </w:r>
      <w:r w:rsidR="00A039F5">
        <w:rPr>
          <w:rStyle w:val="ny-bold-green"/>
          <w:b w:val="0"/>
          <w:color w:val="auto"/>
        </w:rPr>
        <w:t>,</w:t>
      </w:r>
      <w:r>
        <w:rPr>
          <w:rStyle w:val="ny-bold-green"/>
          <w:b w:val="0"/>
          <w:color w:val="auto"/>
        </w:rPr>
        <w:t xml:space="preserve"> or rewrite </w:t>
      </w:r>
      <m:oMath>
        <m:r>
          <w:rPr>
            <w:rStyle w:val="ny-bold-green"/>
            <w:rFonts w:ascii="Cambria Math" w:hAnsi="Cambria Math"/>
            <w:color w:val="auto"/>
          </w:rPr>
          <m:t>12x</m:t>
        </m:r>
      </m:oMath>
      <w:r>
        <w:rPr>
          <w:rStyle w:val="ny-bold-green"/>
          <w:b w:val="0"/>
          <w:color w:val="auto"/>
        </w:rPr>
        <w:t xml:space="preserve"> as </w:t>
      </w:r>
      <m:oMath>
        <m:r>
          <w:rPr>
            <w:rStyle w:val="ny-bold-green"/>
            <w:rFonts w:ascii="Cambria Math" w:hAnsi="Cambria Math"/>
            <w:color w:val="auto"/>
          </w:rPr>
          <m:t>6x+6x</m:t>
        </m:r>
      </m:oMath>
      <w:r>
        <w:rPr>
          <w:rStyle w:val="ny-bold-green"/>
          <w:b w:val="0"/>
          <w:color w:val="auto"/>
        </w:rPr>
        <w:t xml:space="preserve"> if there are two people sharing.</w:t>
      </w:r>
      <w:r w:rsidR="008E4FF1">
        <w:rPr>
          <w:rStyle w:val="ny-bold-green"/>
          <w:b w:val="0"/>
          <w:color w:val="auto"/>
        </w:rPr>
        <w:t xml:space="preserve"> </w:t>
      </w:r>
      <w:r>
        <w:rPr>
          <w:rStyle w:val="ny-bold-green"/>
          <w:b w:val="0"/>
          <w:color w:val="auto"/>
        </w:rPr>
        <w:t xml:space="preserve"> Students recognize that these expressions are equivalent. </w:t>
      </w:r>
      <w:r w:rsidR="008E4FF1">
        <w:rPr>
          <w:rStyle w:val="ny-bold-green"/>
          <w:b w:val="0"/>
          <w:color w:val="auto"/>
        </w:rPr>
        <w:t xml:space="preserve"> </w:t>
      </w:r>
      <w:r>
        <w:rPr>
          <w:rStyle w:val="ny-bold-green"/>
          <w:b w:val="0"/>
          <w:color w:val="auto"/>
        </w:rPr>
        <w:t>Students can also use equivalent expressions to express the area of rectangles and to calculate the dimensions of a rectangle when the area is given.</w:t>
      </w:r>
      <w:r w:rsidR="008E4FF1">
        <w:rPr>
          <w:rStyle w:val="ny-bold-green"/>
          <w:b w:val="0"/>
          <w:color w:val="auto"/>
        </w:rPr>
        <w:t xml:space="preserve"> </w:t>
      </w:r>
      <w:r>
        <w:rPr>
          <w:rStyle w:val="ny-bold-green"/>
          <w:b w:val="0"/>
          <w:color w:val="auto"/>
        </w:rPr>
        <w:t xml:space="preserve"> Also, students make connections between a table of ordered pairs of numbers and the graph of those data.</w:t>
      </w:r>
    </w:p>
    <w:p w14:paraId="5ACF68C2" w14:textId="6692845A" w:rsidR="00A275F5" w:rsidRDefault="00A275F5" w:rsidP="00A275F5">
      <w:pPr>
        <w:pStyle w:val="ny-list-focusstandards"/>
        <w:spacing w:line="240" w:lineRule="atLeast"/>
        <w:ind w:left="1397" w:hanging="994"/>
      </w:pPr>
      <w:r>
        <w:rPr>
          <w:rStyle w:val="ny-bold-terracotta"/>
        </w:rPr>
        <w:t>MP.6</w:t>
      </w:r>
      <w:r w:rsidRPr="00B60889">
        <w:tab/>
      </w:r>
      <w:r w:rsidRPr="00EF7B91">
        <w:rPr>
          <w:rStyle w:val="ny-bold-green"/>
          <w:color w:val="auto"/>
        </w:rPr>
        <w:t xml:space="preserve">Attend to </w:t>
      </w:r>
      <w:r w:rsidR="00271715">
        <w:rPr>
          <w:rStyle w:val="ny-bold-green"/>
          <w:color w:val="auto"/>
        </w:rPr>
        <w:t>p</w:t>
      </w:r>
      <w:r w:rsidRPr="00EF7B91">
        <w:rPr>
          <w:rStyle w:val="ny-bold-green"/>
          <w:color w:val="auto"/>
        </w:rPr>
        <w:t>recision.</w:t>
      </w:r>
      <w:r>
        <w:rPr>
          <w:rStyle w:val="ny-bold-green"/>
          <w:b w:val="0"/>
          <w:color w:val="auto"/>
        </w:rPr>
        <w:t xml:space="preserve">  </w:t>
      </w:r>
      <w:r>
        <w:t xml:space="preserve">Students are precise in defining variables. </w:t>
      </w:r>
      <w:r w:rsidR="002A5691">
        <w:t xml:space="preserve"> </w:t>
      </w:r>
      <w:r>
        <w:t xml:space="preserve">They understand that a variable represents one number. </w:t>
      </w:r>
      <w:r w:rsidR="002A5691">
        <w:t xml:space="preserve"> </w:t>
      </w:r>
      <w:r>
        <w:t xml:space="preserve">For example, students understand that in the equation </w:t>
      </w:r>
      <m:oMath>
        <m:r>
          <w:rPr>
            <w:rFonts w:ascii="Cambria Math" w:hAnsi="Cambria Math"/>
          </w:rPr>
          <m:t>a+4=12,</m:t>
        </m:r>
      </m:oMath>
      <w:r>
        <w:t xml:space="preserve"> the variable </w:t>
      </w:r>
      <m:oMath>
        <m:r>
          <w:rPr>
            <w:rFonts w:ascii="Cambria Math" w:hAnsi="Cambria Math"/>
          </w:rPr>
          <m:t>a</m:t>
        </m:r>
      </m:oMath>
      <w:r>
        <w:t xml:space="preserve"> can only represent one number to make the equation true. </w:t>
      </w:r>
      <w:r w:rsidR="00A039F5">
        <w:t xml:space="preserve"> </w:t>
      </w:r>
      <w:r>
        <w:t xml:space="preserve">That number is </w:t>
      </w:r>
      <m:oMath>
        <m:r>
          <w:rPr>
            <w:rFonts w:ascii="Cambria Math" w:hAnsi="Cambria Math"/>
          </w:rPr>
          <m:t>8,</m:t>
        </m:r>
      </m:oMath>
      <w:r>
        <w:t xml:space="preserve"> so </w:t>
      </w:r>
      <m:oMath>
        <m:r>
          <w:rPr>
            <w:rFonts w:ascii="Cambria Math" w:hAnsi="Cambria Math"/>
          </w:rPr>
          <m:t>a=8</m:t>
        </m:r>
      </m:oMath>
      <w:r>
        <w:t xml:space="preserve">. </w:t>
      </w:r>
      <w:r w:rsidR="002A5691">
        <w:t xml:space="preserve"> </w:t>
      </w:r>
      <w:r>
        <w:t xml:space="preserve">When variables </w:t>
      </w:r>
      <w:r w:rsidR="007344AD">
        <w:t xml:space="preserve">are </w:t>
      </w:r>
      <w:r>
        <w:t>represent</w:t>
      </w:r>
      <w:r w:rsidR="007344AD">
        <w:t>ed in</w:t>
      </w:r>
      <w:r>
        <w:t xml:space="preserve"> a real</w:t>
      </w:r>
      <w:r w:rsidR="00C83B4B">
        <w:t>-</w:t>
      </w:r>
      <w:r>
        <w:t>world problem, students precisely define the variable</w:t>
      </w:r>
      <w:r w:rsidR="007344AD">
        <w:t>s</w:t>
      </w:r>
      <w:r>
        <w:t xml:space="preserve">. </w:t>
      </w:r>
      <w:r w:rsidR="002A5691">
        <w:t xml:space="preserve"> </w:t>
      </w:r>
      <w:r>
        <w:t xml:space="preserve">In the equation </w:t>
      </w:r>
      <m:oMath>
        <m:r>
          <w:rPr>
            <w:rFonts w:ascii="Cambria Math" w:hAnsi="Cambria Math"/>
          </w:rPr>
          <m:t>2w=18,</m:t>
        </m:r>
      </m:oMath>
      <w:r>
        <w:t xml:space="preserve"> students define the variable as weight in pounds</w:t>
      </w:r>
      <w:r w:rsidR="00C83B4B">
        <w:t xml:space="preserve"> (or some other unit)</w:t>
      </w:r>
      <w:r>
        <w:t xml:space="preserve"> rather than just weight.  Students are precise in using operation symbols and can connect between previously learned symbols and new symbols (</w:t>
      </w:r>
      <m:oMath>
        <m:r>
          <w:rPr>
            <w:rFonts w:ascii="Cambria Math" w:hAnsi="Cambria Math"/>
          </w:rPr>
          <m:t>3×2</m:t>
        </m:r>
      </m:oMath>
      <w:r>
        <w:t xml:space="preserve"> can be represented with parentheses </w:t>
      </w:r>
      <m:oMath>
        <m:r>
          <w:rPr>
            <w:rFonts w:ascii="Cambria Math" w:hAnsi="Cambria Math"/>
          </w:rPr>
          <m:t>3(2)</m:t>
        </m:r>
      </m:oMath>
      <w:r>
        <w:t xml:space="preserve"> or with the multiplication dot </w:t>
      </w:r>
      <m:oMath>
        <m:r>
          <w:rPr>
            <w:rFonts w:ascii="Cambria Math" w:hAnsi="Cambria Math"/>
          </w:rPr>
          <m:t>3∙2</m:t>
        </m:r>
      </m:oMath>
      <w:r>
        <w:t xml:space="preserve">; similarly </w:t>
      </w:r>
      <m:oMath>
        <m:r>
          <w:rPr>
            <w:rFonts w:ascii="Cambria Math" w:hAnsi="Cambria Math"/>
          </w:rPr>
          <m:t>3</m:t>
        </m:r>
        <m:r>
          <m:rPr>
            <m:sty m:val="p"/>
          </m:rPr>
          <w:rPr>
            <w:rStyle w:val="ny-bold-green"/>
            <w:rFonts w:ascii="Cambria Math" w:hAnsi="Cambria Math"/>
            <w:color w:val="auto"/>
          </w:rPr>
          <m:t>÷</m:t>
        </m:r>
        <m:r>
          <w:rPr>
            <w:rFonts w:ascii="Cambria Math" w:hAnsi="Cambria Math"/>
          </w:rPr>
          <m:t>2</m:t>
        </m:r>
      </m:oMath>
      <w:r>
        <w:t xml:space="preserve"> is also represented with the fraction bar </w:t>
      </w:r>
      <m:oMath>
        <m:f>
          <m:fPr>
            <m:ctrlPr>
              <w:rPr>
                <w:rFonts w:ascii="Cambria Math" w:hAnsi="Cambria Math"/>
                <w:i/>
              </w:rPr>
            </m:ctrlPr>
          </m:fPr>
          <m:num>
            <m:r>
              <w:rPr>
                <w:rFonts w:ascii="Cambria Math" w:hAnsi="Cambria Math"/>
              </w:rPr>
              <m:t>3</m:t>
            </m:r>
          </m:num>
          <m:den>
            <m:r>
              <w:rPr>
                <w:rFonts w:ascii="Cambria Math" w:hAnsi="Cambria Math"/>
              </w:rPr>
              <m:t>2</m:t>
            </m:r>
          </m:den>
        </m:f>
      </m:oMath>
      <w:r>
        <w:t xml:space="preserve">). </w:t>
      </w:r>
      <w:r w:rsidR="00716395">
        <w:t xml:space="preserve"> </w:t>
      </w:r>
      <w:r>
        <w:t>In addition, students use appropriate vocabulary and terminology when communicating about expressions, equations</w:t>
      </w:r>
      <w:r w:rsidR="00A039F5">
        <w:t>,</w:t>
      </w:r>
      <w:r>
        <w:t xml:space="preserve"> and inequalities.</w:t>
      </w:r>
      <w:r w:rsidR="008E4FF1">
        <w:t xml:space="preserve"> </w:t>
      </w:r>
      <w:r>
        <w:t xml:space="preserve"> For example, students write expressions, equations, and inequalities from verbal or written descriptions. </w:t>
      </w:r>
      <w:r w:rsidR="008E4FF1">
        <w:t xml:space="preserve"> </w:t>
      </w:r>
      <w:r w:rsidR="00C83B4B">
        <w:t>“</w:t>
      </w:r>
      <w:r>
        <w:t xml:space="preserve">A number increased by </w:t>
      </w:r>
      <m:oMath>
        <m:r>
          <w:rPr>
            <w:rFonts w:ascii="Cambria Math" w:hAnsi="Cambria Math"/>
          </w:rPr>
          <m:t>7</m:t>
        </m:r>
      </m:oMath>
      <w:r>
        <w:t xml:space="preserve"> is equal to </w:t>
      </w:r>
      <m:oMath>
        <m:r>
          <w:rPr>
            <w:rFonts w:ascii="Cambria Math" w:hAnsi="Cambria Math"/>
          </w:rPr>
          <m:t>11</m:t>
        </m:r>
      </m:oMath>
      <w:r w:rsidR="00C83B4B">
        <w:t>”</w:t>
      </w:r>
      <w:r>
        <w:t xml:space="preserve"> </w:t>
      </w:r>
      <w:r w:rsidR="00C83B4B">
        <w:t>can be</w:t>
      </w:r>
      <w:r>
        <w:t xml:space="preserve"> written as </w:t>
      </w:r>
      <m:oMath>
        <m:r>
          <w:rPr>
            <w:rFonts w:ascii="Cambria Math" w:hAnsi="Cambria Math"/>
          </w:rPr>
          <m:t>x+7=11</m:t>
        </m:r>
      </m:oMath>
      <w:r>
        <w:t xml:space="preserve">. </w:t>
      </w:r>
      <w:r w:rsidR="002A5691">
        <w:t xml:space="preserve"> </w:t>
      </w:r>
      <w:r>
        <w:t xml:space="preserve">Students refer to </w:t>
      </w:r>
      <m:oMath>
        <m:r>
          <w:rPr>
            <w:rFonts w:ascii="Cambria Math" w:hAnsi="Cambria Math"/>
          </w:rPr>
          <m:t>7y</m:t>
        </m:r>
      </m:oMath>
      <w:r>
        <w:t xml:space="preserve"> as a term or expression, whereas </w:t>
      </w:r>
      <m:oMath>
        <m:r>
          <w:rPr>
            <w:rFonts w:ascii="Cambria Math" w:hAnsi="Cambria Math"/>
          </w:rPr>
          <m:t>7y=56</m:t>
        </m:r>
      </m:oMath>
      <w:r>
        <w:t xml:space="preserve"> </w:t>
      </w:r>
      <w:r w:rsidR="00C83B4B">
        <w:t xml:space="preserve">is referred </w:t>
      </w:r>
      <w:r>
        <w:t>to as an equation.</w:t>
      </w:r>
    </w:p>
    <w:p w14:paraId="61F2BDD4" w14:textId="1DEC5913" w:rsidR="00A275F5" w:rsidRDefault="00A275F5" w:rsidP="00A275F5">
      <w:pPr>
        <w:pStyle w:val="ny-list-focusstandards"/>
      </w:pPr>
      <w:r>
        <w:rPr>
          <w:rStyle w:val="ny-bold-terracotta"/>
        </w:rPr>
        <w:t>MP.7</w:t>
      </w:r>
      <w:r w:rsidRPr="00B60889">
        <w:tab/>
      </w:r>
      <w:r>
        <w:rPr>
          <w:b/>
        </w:rPr>
        <w:t>Look for and make use of structure</w:t>
      </w:r>
      <w:r>
        <w:t xml:space="preserve">.  Students look for structure in expressions by deconstructing them into a sequence of operations.  They make use of structure to interpret an expression’s meaning in terms of the quantities represented by the variables. </w:t>
      </w:r>
      <w:r w:rsidR="008E4FF1">
        <w:t xml:space="preserve"> </w:t>
      </w:r>
      <w:r>
        <w:t xml:space="preserve">In addition, students make use of structure by creating equivalent expressions using properties. </w:t>
      </w:r>
      <w:r w:rsidR="00A039F5">
        <w:t xml:space="preserve"> </w:t>
      </w:r>
      <w:r>
        <w:t xml:space="preserve">For example, students write </w:t>
      </w:r>
      <m:oMath>
        <m:r>
          <w:rPr>
            <w:rFonts w:ascii="Cambria Math" w:hAnsi="Cambria Math"/>
          </w:rPr>
          <m:t>6x</m:t>
        </m:r>
      </m:oMath>
      <w:r>
        <w:t xml:space="preserve"> as </w:t>
      </w:r>
      <m:oMath>
        <m:r>
          <w:rPr>
            <w:rFonts w:ascii="Cambria Math" w:hAnsi="Cambria Math"/>
          </w:rPr>
          <m:t>x+x+x+x+x+x,</m:t>
        </m:r>
      </m:oMath>
      <w:r>
        <w:t xml:space="preserve"> </w:t>
      </w:r>
      <m:oMath>
        <m:r>
          <w:rPr>
            <w:rFonts w:ascii="Cambria Math" w:hAnsi="Cambria Math"/>
          </w:rPr>
          <m:t>4x+2x,</m:t>
        </m:r>
      </m:oMath>
      <w:r>
        <w:t xml:space="preserve"> </w:t>
      </w:r>
      <m:oMath>
        <m:r>
          <w:rPr>
            <w:rFonts w:ascii="Cambria Math" w:hAnsi="Cambria Math"/>
          </w:rPr>
          <m:t>3(2x)</m:t>
        </m:r>
      </m:oMath>
      <w:r w:rsidR="00955A04">
        <w:t>,</w:t>
      </w:r>
      <w:r>
        <w:t xml:space="preserve"> or other equivalent expressions.  Students also make sense of algebraic solutions when solving an equation for the value of the variable through connections to bar diagrams and properties.  For example, when there </w:t>
      </w:r>
      <w:r w:rsidR="008E4FF1">
        <w:t>are two</w:t>
      </w:r>
      <w:r>
        <w:t xml:space="preserve"> copies of </w:t>
      </w:r>
      <m:oMath>
        <m:r>
          <w:rPr>
            <w:rFonts w:ascii="Cambria Math" w:hAnsi="Cambria Math"/>
          </w:rPr>
          <m:t>a+b,</m:t>
        </m:r>
      </m:oMath>
      <w:r>
        <w:t xml:space="preserve"> this can be expressed as either </w:t>
      </w:r>
      <m:oMath>
        <m:r>
          <w:rPr>
            <w:rFonts w:ascii="Cambria Math" w:hAnsi="Cambria Math"/>
          </w:rPr>
          <m:t>(a+b)+(a+b),</m:t>
        </m:r>
      </m:oMath>
      <w:r>
        <w:t xml:space="preserve"> </w:t>
      </w:r>
      <m:oMath>
        <m:r>
          <w:rPr>
            <w:rFonts w:ascii="Cambria Math" w:hAnsi="Cambria Math"/>
          </w:rPr>
          <m:t>2a+2b,</m:t>
        </m:r>
      </m:oMath>
      <w:r>
        <w:t xml:space="preserve"> or </w:t>
      </w:r>
      <m:oMath>
        <m:r>
          <w:rPr>
            <w:rFonts w:ascii="Cambria Math" w:hAnsi="Cambria Math"/>
          </w:rPr>
          <m:t>2(a+b)</m:t>
        </m:r>
      </m:oMath>
      <w:r>
        <w:t xml:space="preserve">. </w:t>
      </w:r>
      <w:r w:rsidR="008E4FF1">
        <w:t xml:space="preserve"> </w:t>
      </w:r>
      <w:r>
        <w:t>Students use tables and graphs to compare different ex</w:t>
      </w:r>
      <w:r w:rsidR="002A5691">
        <w:t xml:space="preserve">pressions or equations to make </w:t>
      </w:r>
      <w:r>
        <w:t>decisions in real</w:t>
      </w:r>
      <w:r w:rsidR="00955A04">
        <w:t>-</w:t>
      </w:r>
      <w:r>
        <w:t xml:space="preserve">world scenarios. </w:t>
      </w:r>
      <w:r w:rsidR="002A5691">
        <w:t xml:space="preserve"> </w:t>
      </w:r>
      <w:r>
        <w:t>These models also create structure as students gain knowledge in writing expressions and equations.</w:t>
      </w:r>
    </w:p>
    <w:p w14:paraId="40199AF2" w14:textId="77777777" w:rsidR="00A90B22" w:rsidRDefault="00A90B22" w:rsidP="00A275F5">
      <w:pPr>
        <w:pStyle w:val="ny-list-focusstandards"/>
      </w:pPr>
    </w:p>
    <w:p w14:paraId="3159FA8D" w14:textId="77777777" w:rsidR="00A90B22" w:rsidRDefault="00A90B22" w:rsidP="00A275F5">
      <w:pPr>
        <w:pStyle w:val="ny-list-focusstandards"/>
      </w:pPr>
    </w:p>
    <w:p w14:paraId="114647BE" w14:textId="1278611C" w:rsidR="00690299" w:rsidRDefault="00A275F5" w:rsidP="00B45059">
      <w:pPr>
        <w:pStyle w:val="ny-list-focusstandards"/>
      </w:pPr>
      <w:r>
        <w:rPr>
          <w:rStyle w:val="ny-bold-terracotta"/>
        </w:rPr>
        <w:lastRenderedPageBreak/>
        <w:t>MP.8</w:t>
      </w:r>
      <w:r w:rsidRPr="00B60889">
        <w:tab/>
      </w:r>
      <w:r>
        <w:rPr>
          <w:b/>
        </w:rPr>
        <w:t>Look for and express regularity in repeated reasoning</w:t>
      </w:r>
      <w:r w:rsidR="002A5691">
        <w:t xml:space="preserve">.  </w:t>
      </w:r>
      <w:r>
        <w:t xml:space="preserve">Students look for regularity in a repeated calculation and express it with a general formula. </w:t>
      </w:r>
      <w:r w:rsidR="002A5691">
        <w:t xml:space="preserve"> </w:t>
      </w:r>
      <w:r>
        <w:t xml:space="preserve">Students work with variable expressions while focusing more on the patterns that develop than the actual numbers that the variable represents. </w:t>
      </w:r>
      <w:r w:rsidR="00A039F5">
        <w:t xml:space="preserve"> </w:t>
      </w:r>
      <w:r>
        <w:t>For example, students move from an expression such as</w:t>
      </w:r>
      <w:r w:rsidR="00384999">
        <w:br/>
      </w:r>
      <m:oMath>
        <m:r>
          <w:rPr>
            <w:rFonts w:ascii="Cambria Math" w:hAnsi="Cambria Math"/>
          </w:rPr>
          <m:t xml:space="preserve">3+3+3+3=4∙3 </m:t>
        </m:r>
      </m:oMath>
      <w:r>
        <w:t xml:space="preserve">to the general form </w:t>
      </w:r>
      <m:oMath>
        <m:r>
          <w:rPr>
            <w:rFonts w:ascii="Cambria Math" w:hAnsi="Cambria Math"/>
          </w:rPr>
          <m:t>m+m+m+m=4∙m,</m:t>
        </m:r>
      </m:oMath>
      <w:r>
        <w:t xml:space="preserve"> or </w:t>
      </w:r>
      <m:oMath>
        <m:r>
          <w:rPr>
            <w:rFonts w:ascii="Cambria Math" w:hAnsi="Cambria Math"/>
          </w:rPr>
          <m:t>4m</m:t>
        </m:r>
      </m:oMath>
      <w:r>
        <w:t>.  Similarly, student</w:t>
      </w:r>
      <w:r w:rsidR="002108C3">
        <w:t>s</w:t>
      </w:r>
      <w:r>
        <w:t xml:space="preserve"> move from expressions such as </w:t>
      </w:r>
      <m:oMath>
        <m:r>
          <w:rPr>
            <w:rFonts w:ascii="Cambria Math" w:hAnsi="Cambria Math"/>
          </w:rPr>
          <m:t>5∙5∙5∙5=</m:t>
        </m:r>
        <m:sSup>
          <m:sSupPr>
            <m:ctrlPr>
              <w:rPr>
                <w:rFonts w:ascii="Cambria Math" w:hAnsi="Cambria Math"/>
                <w:i/>
              </w:rPr>
            </m:ctrlPr>
          </m:sSupPr>
          <m:e>
            <m:r>
              <w:rPr>
                <w:rFonts w:ascii="Cambria Math" w:hAnsi="Cambria Math"/>
              </w:rPr>
              <m:t>5</m:t>
            </m:r>
          </m:e>
          <m:sup>
            <m:r>
              <w:rPr>
                <w:rFonts w:ascii="Cambria Math" w:hAnsi="Cambria Math"/>
              </w:rPr>
              <m:t>4</m:t>
            </m:r>
          </m:sup>
        </m:sSup>
      </m:oMath>
      <w:r>
        <w:t xml:space="preserve"> to the general form</w:t>
      </w:r>
      <w:r w:rsidR="00384999">
        <w:br/>
      </w:r>
      <m:oMath>
        <m:r>
          <w:rPr>
            <w:rFonts w:ascii="Cambria Math" w:hAnsi="Cambria Math"/>
          </w:rPr>
          <m:t>m∙m∙m∙m=</m:t>
        </m:r>
        <m:sSup>
          <m:sSupPr>
            <m:ctrlPr>
              <w:rPr>
                <w:rFonts w:ascii="Cambria Math" w:hAnsi="Cambria Math"/>
                <w:i/>
              </w:rPr>
            </m:ctrlPr>
          </m:sSupPr>
          <m:e>
            <m:r>
              <w:rPr>
                <w:rFonts w:ascii="Cambria Math" w:hAnsi="Cambria Math"/>
              </w:rPr>
              <m:t>m</m:t>
            </m:r>
          </m:e>
          <m:sup>
            <m:r>
              <w:rPr>
                <w:rFonts w:ascii="Cambria Math" w:hAnsi="Cambria Math"/>
              </w:rPr>
              <m:t>4</m:t>
            </m:r>
          </m:sup>
        </m:sSup>
      </m:oMath>
      <w:r>
        <w:t>.  These are especially important when moving from the general form back to a specific value for the variable.</w:t>
      </w:r>
    </w:p>
    <w:p w14:paraId="6739BAA8" w14:textId="77777777" w:rsidR="00A25B24" w:rsidRPr="0026707A" w:rsidRDefault="00A25B24" w:rsidP="0026707A">
      <w:pPr>
        <w:pStyle w:val="ny-paragraph"/>
        <w:rPr>
          <w:rStyle w:val="ny-chart-sq-brown"/>
          <w:rFonts w:eastAsia="Myriad Pro" w:cs="Myriad Pro"/>
          <w:color w:val="231F20"/>
          <w:spacing w:val="0"/>
          <w:position w:val="0"/>
          <w:sz w:val="22"/>
          <w:szCs w:val="22"/>
        </w:rPr>
      </w:pPr>
    </w:p>
    <w:p w14:paraId="6A68D2EE" w14:textId="77777777" w:rsidR="00A275F5" w:rsidRPr="00442F29" w:rsidRDefault="00A275F5" w:rsidP="00A275F5">
      <w:pPr>
        <w:pStyle w:val="ny-list-focusstandards"/>
        <w:ind w:hanging="1400"/>
        <w:rPr>
          <w:rStyle w:val="ny-chart-sq-brown"/>
          <w:b/>
          <w:sz w:val="36"/>
          <w:szCs w:val="36"/>
        </w:rPr>
      </w:pPr>
      <w:r w:rsidRPr="00442F29">
        <w:rPr>
          <w:rStyle w:val="ny-chart-sq-brown"/>
          <w:b/>
          <w:sz w:val="36"/>
          <w:szCs w:val="36"/>
        </w:rPr>
        <w:t>Terminology</w:t>
      </w:r>
    </w:p>
    <w:p w14:paraId="5270F3B0" w14:textId="77777777" w:rsidR="00A275F5" w:rsidRPr="00B60889" w:rsidRDefault="00A275F5" w:rsidP="00A275F5">
      <w:pPr>
        <w:pStyle w:val="ny-h4"/>
        <w:rPr>
          <w:rFonts w:asciiTheme="minorHAnsi" w:hAnsiTheme="minorHAnsi" w:cstheme="minorHAnsi"/>
        </w:rPr>
      </w:pPr>
      <w:r w:rsidRPr="00AC01E9">
        <w:t>New or Recently Introduced Terms</w:t>
      </w:r>
      <w:r>
        <w:t xml:space="preserve"> </w:t>
      </w:r>
    </w:p>
    <w:p w14:paraId="0B3C1208" w14:textId="77777777" w:rsidR="00A25B24" w:rsidRPr="00DC0C0F" w:rsidRDefault="00A25B24" w:rsidP="00A25B24">
      <w:pPr>
        <w:pStyle w:val="ny-list-bullets"/>
      </w:pPr>
      <w:r w:rsidRPr="008E4FF1">
        <w:rPr>
          <w:b/>
          <w:bCs/>
        </w:rPr>
        <w:t>Equation</w:t>
      </w:r>
      <w:r>
        <w:rPr>
          <w:b/>
          <w:bCs/>
        </w:rPr>
        <w:t xml:space="preserve"> </w:t>
      </w:r>
      <w:r>
        <w:rPr>
          <w:bCs/>
        </w:rPr>
        <w:t>(</w:t>
      </w:r>
      <w:r w:rsidRPr="00DC0C0F">
        <w:t>A</w:t>
      </w:r>
      <w:r>
        <w:t xml:space="preserve">n </w:t>
      </w:r>
      <w:r>
        <w:rPr>
          <w:i/>
        </w:rPr>
        <w:t>equation</w:t>
      </w:r>
      <w:r>
        <w:t xml:space="preserve"> is a</w:t>
      </w:r>
      <w:r w:rsidRPr="00DC0C0F">
        <w:t xml:space="preserve"> statement of e</w:t>
      </w:r>
      <w:r>
        <w:t>quality between two expressions.)</w:t>
      </w:r>
    </w:p>
    <w:p w14:paraId="11CD3459" w14:textId="5EF405CC" w:rsidR="00A25B24" w:rsidRPr="00DC0C0F" w:rsidRDefault="00A25B24" w:rsidP="00A25B24">
      <w:pPr>
        <w:pStyle w:val="ny-list-bullets"/>
      </w:pPr>
      <w:r w:rsidRPr="008E4FF1">
        <w:rPr>
          <w:b/>
          <w:bCs/>
        </w:rPr>
        <w:t>Equivalent Expressions</w:t>
      </w:r>
      <w:r w:rsidRPr="00DC0C0F">
        <w:rPr>
          <w:b/>
          <w:bCs/>
        </w:rPr>
        <w:t xml:space="preserve"> </w:t>
      </w:r>
      <w:r>
        <w:rPr>
          <w:bCs/>
        </w:rPr>
        <w:t>(</w:t>
      </w:r>
      <w:r w:rsidRPr="00DC0C0F">
        <w:t>Two simple expressions are </w:t>
      </w:r>
      <w:r w:rsidRPr="00DC0C0F">
        <w:rPr>
          <w:i/>
          <w:iCs/>
        </w:rPr>
        <w:t>equivalent</w:t>
      </w:r>
      <w:r w:rsidRPr="00DC0C0F">
        <w:t> if both evaluate to the same number for every substitution of numbers into all the letters in both expressions.</w:t>
      </w:r>
      <w:r>
        <w:t>)</w:t>
      </w:r>
      <w:r w:rsidRPr="00DC0C0F">
        <w:t xml:space="preserve">  </w:t>
      </w:r>
    </w:p>
    <w:p w14:paraId="275C5F3D" w14:textId="77777777" w:rsidR="00A25B24" w:rsidRPr="00B16D37" w:rsidRDefault="00A25B24" w:rsidP="00A25B24">
      <w:pPr>
        <w:pStyle w:val="ny-list-bullets"/>
        <w:autoSpaceDE w:val="0"/>
        <w:autoSpaceDN w:val="0"/>
        <w:adjustRightInd w:val="0"/>
        <w:spacing w:line="240" w:lineRule="auto"/>
        <w:ind w:left="810"/>
        <w:contextualSpacing/>
        <w:rPr>
          <w:rFonts w:eastAsiaTheme="minorEastAsia" w:cs="Calibri"/>
        </w:rPr>
      </w:pPr>
      <w:r w:rsidRPr="00B16D37">
        <w:rPr>
          <w:b/>
          <w:bCs/>
        </w:rPr>
        <w:t xml:space="preserve">Exponential Notation for Whole Number Exponents </w:t>
      </w:r>
      <w:r w:rsidRPr="00B16D37">
        <w:rPr>
          <w:bCs/>
        </w:rPr>
        <w:t>(</w:t>
      </w:r>
      <w:r w:rsidRPr="00DC0C0F">
        <w:t xml:space="preserve">Let </w:t>
      </w:r>
      <m:oMath>
        <m:r>
          <w:rPr>
            <w:rFonts w:ascii="Cambria Math" w:hAnsi="Cambria Math"/>
          </w:rPr>
          <m:t xml:space="preserve">m </m:t>
        </m:r>
      </m:oMath>
      <w:r w:rsidRPr="00DC0C0F">
        <w:t>be a non-zero whole number.</w:t>
      </w:r>
      <w:r>
        <w:t xml:space="preserve">  For any number </w:t>
      </w:r>
      <m:oMath>
        <m:r>
          <w:rPr>
            <w:rFonts w:ascii="Cambria Math" w:hAnsi="Cambria Math"/>
          </w:rPr>
          <m:t xml:space="preserve">a, </m:t>
        </m:r>
      </m:oMath>
      <w:r>
        <w:t xml:space="preserve">we define </w:t>
      </w:r>
      <m:oMath>
        <m:sSup>
          <m:sSupPr>
            <m:ctrlPr>
              <w:rPr>
                <w:rFonts w:ascii="Cambria Math" w:hAnsi="Cambria Math"/>
                <w:i/>
              </w:rPr>
            </m:ctrlPr>
          </m:sSupPr>
          <m:e>
            <m:r>
              <w:rPr>
                <w:rFonts w:ascii="Cambria Math" w:hAnsi="Cambria Math"/>
              </w:rPr>
              <m:t>a</m:t>
            </m:r>
          </m:e>
          <m:sup>
            <m:r>
              <w:rPr>
                <w:rFonts w:ascii="Cambria Math" w:hAnsi="Cambria Math"/>
                <w:vertAlign w:val="superscript"/>
              </w:rPr>
              <m:t>m</m:t>
            </m:r>
          </m:sup>
        </m:sSup>
        <m:r>
          <w:rPr>
            <w:rFonts w:ascii="Cambria Math" w:hAnsi="Cambria Math"/>
          </w:rPr>
          <m:t xml:space="preserve"> </m:t>
        </m:r>
      </m:oMath>
      <w:r w:rsidRPr="00DC0C0F">
        <w:t xml:space="preserve">to be the product of </w:t>
      </w:r>
      <m:oMath>
        <m:r>
          <w:rPr>
            <w:rFonts w:ascii="Cambria Math" w:hAnsi="Cambria Math"/>
          </w:rPr>
          <m:t>m</m:t>
        </m:r>
      </m:oMath>
      <w:r w:rsidRPr="00DC0C0F">
        <w:t xml:space="preserve"> factors of </w:t>
      </w:r>
      <m:oMath>
        <m:r>
          <w:rPr>
            <w:rFonts w:ascii="Cambria Math" w:hAnsi="Cambria Math"/>
          </w:rPr>
          <m:t>a,</m:t>
        </m:r>
      </m:oMath>
      <w:r w:rsidRPr="00DC0C0F">
        <w:t xml:space="preserve"> i.e.,</w:t>
      </w:r>
      <w:r>
        <w:t xml:space="preserve"> </w:t>
      </w:r>
      <m:oMath>
        <m:sSup>
          <m:sSupPr>
            <m:ctrlPr>
              <w:rPr>
                <w:rFonts w:ascii="Cambria Math" w:hAnsi="Cambria Math"/>
                <w:i/>
              </w:rPr>
            </m:ctrlPr>
          </m:sSupPr>
          <m:e>
            <m:r>
              <w:rPr>
                <w:rFonts w:ascii="Cambria Math" w:hAnsi="Cambria Math"/>
              </w:rPr>
              <m:t>a</m:t>
            </m:r>
          </m:e>
          <m:sup>
            <m:r>
              <w:rPr>
                <w:rFonts w:ascii="Cambria Math" w:hAnsi="Cambria Math"/>
                <w:vertAlign w:val="superscript"/>
              </w:rPr>
              <m:t>m</m:t>
            </m:r>
          </m:sup>
        </m:sSup>
        <m:r>
          <w:rPr>
            <w:rFonts w:ascii="Cambria Math" w:hAnsi="Cambria Math"/>
          </w:rPr>
          <m:t>=</m:t>
        </m:r>
        <m:limLow>
          <m:limLowPr>
            <m:ctrlPr>
              <w:rPr>
                <w:rFonts w:ascii="Cambria Math" w:hAnsi="Cambria Math"/>
                <w:i/>
              </w:rPr>
            </m:ctrlPr>
          </m:limLowPr>
          <m:e>
            <m:groupChr>
              <m:groupChrPr>
                <m:ctrlPr>
                  <w:rPr>
                    <w:rFonts w:ascii="Cambria Math" w:hAnsi="Cambria Math"/>
                    <w:i/>
                  </w:rPr>
                </m:ctrlPr>
              </m:groupChrPr>
              <m:e>
                <m:r>
                  <w:rPr>
                    <w:rFonts w:ascii="Cambria Math" w:hAnsi="Cambria Math"/>
                  </w:rPr>
                  <m:t>a∙a∙</m:t>
                </m:r>
                <m:r>
                  <w:rPr>
                    <w:rFonts w:ascii="Cambria Math" w:hAnsi="Cambria Math"/>
                    <w:color w:val="000000"/>
                  </w:rPr>
                  <m:t>a</m:t>
                </m:r>
                <m:r>
                  <w:rPr>
                    <w:rFonts w:ascii="Cambria Math" w:hAnsi="Cambria Math"/>
                  </w:rPr>
                  <m:t>∙a...∙a</m:t>
                </m:r>
              </m:e>
            </m:groupChr>
          </m:e>
          <m:lim>
            <m:r>
              <w:rPr>
                <w:rFonts w:ascii="Cambria Math" w:hAnsi="Cambria Math"/>
              </w:rPr>
              <m:t xml:space="preserve">m </m:t>
            </m:r>
            <m:r>
              <m:rPr>
                <m:sty m:val="p"/>
              </m:rPr>
              <w:rPr>
                <w:rFonts w:ascii="Cambria Math" w:hAnsi="Cambria Math"/>
              </w:rPr>
              <m:t>times</m:t>
            </m:r>
          </m:lim>
        </m:limLow>
      </m:oMath>
      <w:r w:rsidRPr="007C7355">
        <w:t>.</w:t>
      </w:r>
      <w:r>
        <w:t xml:space="preserve">  </w:t>
      </w:r>
      <w:r w:rsidRPr="00B16D37">
        <w:rPr>
          <w:rFonts w:eastAsiaTheme="minorEastAsia" w:cs="Calibri"/>
        </w:rPr>
        <w:t xml:space="preserve">The number </w:t>
      </w:r>
      <m:oMath>
        <m:r>
          <w:rPr>
            <w:rFonts w:ascii="Cambria Math" w:eastAsiaTheme="minorEastAsia" w:hAnsi="Cambria Math" w:cs="Calibri"/>
          </w:rPr>
          <m:t xml:space="preserve">a </m:t>
        </m:r>
      </m:oMath>
      <w:r w:rsidRPr="00B16D37">
        <w:rPr>
          <w:rFonts w:eastAsiaTheme="minorEastAsia" w:cs="Calibri"/>
        </w:rPr>
        <w:t xml:space="preserve">is called the </w:t>
      </w:r>
      <w:r w:rsidRPr="00B16D37">
        <w:rPr>
          <w:rFonts w:eastAsiaTheme="minorEastAsia" w:cs="Calibri"/>
          <w:i/>
          <w:iCs/>
        </w:rPr>
        <w:t>base,</w:t>
      </w:r>
      <w:r w:rsidRPr="00B16D37">
        <w:rPr>
          <w:rFonts w:eastAsiaTheme="minorEastAsia" w:cs="Calibri"/>
        </w:rPr>
        <w:t xml:space="preserve"> and </w:t>
      </w:r>
      <m:oMath>
        <m:r>
          <w:rPr>
            <w:rFonts w:ascii="Cambria Math" w:eastAsiaTheme="minorEastAsia" w:hAnsi="Cambria Math" w:cs="Calibri"/>
          </w:rPr>
          <m:t>m</m:t>
        </m:r>
      </m:oMath>
      <w:r w:rsidRPr="00B16D37">
        <w:rPr>
          <w:rFonts w:eastAsiaTheme="minorEastAsia" w:cs="Calibri"/>
        </w:rPr>
        <w:t xml:space="preserve"> is called the </w:t>
      </w:r>
      <w:r w:rsidRPr="00B16D37">
        <w:rPr>
          <w:rFonts w:eastAsiaTheme="minorEastAsia" w:cs="Calibri"/>
          <w:i/>
          <w:iCs/>
        </w:rPr>
        <w:t xml:space="preserve">exponent, </w:t>
      </w:r>
      <w:r w:rsidRPr="00B16D37">
        <w:rPr>
          <w:rFonts w:eastAsiaTheme="minorEastAsia" w:cs="Calibri"/>
        </w:rPr>
        <w:t xml:space="preserve">or </w:t>
      </w:r>
      <w:r w:rsidRPr="00B16D37">
        <w:rPr>
          <w:rFonts w:eastAsiaTheme="minorEastAsia" w:cs="Calibri"/>
          <w:i/>
          <w:iCs/>
        </w:rPr>
        <w:t>power</w:t>
      </w:r>
      <w:r w:rsidRPr="00B16D37">
        <w:rPr>
          <w:rFonts w:eastAsiaTheme="minorEastAsia" w:cs="Calibri"/>
        </w:rPr>
        <w:t xml:space="preserve"> of </w:t>
      </w:r>
      <m:oMath>
        <m:r>
          <w:rPr>
            <w:rFonts w:ascii="Cambria Math" w:eastAsiaTheme="minorEastAsia" w:hAnsi="Cambria Math" w:cs="Calibri"/>
          </w:rPr>
          <m:t>a</m:t>
        </m:r>
      </m:oMath>
      <w:r w:rsidRPr="00B16D37">
        <w:rPr>
          <w:rFonts w:eastAsiaTheme="minorEastAsia" w:cs="Calibri"/>
        </w:rPr>
        <w:t>.)</w:t>
      </w:r>
    </w:p>
    <w:p w14:paraId="1B511754" w14:textId="77777777" w:rsidR="00A25B24" w:rsidRPr="00DC0C0F" w:rsidRDefault="00A25B24" w:rsidP="00A25B24">
      <w:pPr>
        <w:pStyle w:val="ny-list-bullets"/>
      </w:pPr>
      <w:r w:rsidRPr="008E4FF1">
        <w:rPr>
          <w:b/>
          <w:bCs/>
        </w:rPr>
        <w:t>Linear Expression</w:t>
      </w:r>
      <w:r w:rsidRPr="00DC0C0F">
        <w:rPr>
          <w:b/>
          <w:bCs/>
        </w:rPr>
        <w:t xml:space="preserve"> </w:t>
      </w:r>
      <w:r>
        <w:rPr>
          <w:bCs/>
        </w:rPr>
        <w:t>(</w:t>
      </w:r>
      <w:r w:rsidRPr="00DC0C0F">
        <w:t xml:space="preserve">A </w:t>
      </w:r>
      <w:r w:rsidRPr="00DC0C0F">
        <w:rPr>
          <w:i/>
          <w:iCs/>
        </w:rPr>
        <w:t xml:space="preserve">linear expression </w:t>
      </w:r>
      <w:r w:rsidRPr="00DC0C0F">
        <w:t xml:space="preserve">is </w:t>
      </w:r>
      <w:r>
        <w:t xml:space="preserve">a </w:t>
      </w:r>
      <w:r w:rsidRPr="00DC0C0F">
        <w:t xml:space="preserve">product of two simple expressions where only one of the simple expressions has letters and only </w:t>
      </w:r>
      <w:r>
        <w:t>one</w:t>
      </w:r>
      <w:r w:rsidRPr="00DC0C0F">
        <w:t xml:space="preserve"> letter in each term of that expression or sums and/or differences of such products.</w:t>
      </w:r>
      <w:r>
        <w:t>)</w:t>
      </w:r>
    </w:p>
    <w:p w14:paraId="5241911C" w14:textId="5E456C2C" w:rsidR="00A275F5" w:rsidRPr="00DC0C0F" w:rsidRDefault="00A275F5" w:rsidP="00474592">
      <w:pPr>
        <w:pStyle w:val="ny-list-bullets"/>
      </w:pPr>
      <w:r w:rsidRPr="008E4FF1">
        <w:rPr>
          <w:b/>
          <w:bCs/>
        </w:rPr>
        <w:t>Simple Expression</w:t>
      </w:r>
      <w:r w:rsidRPr="00DC0C0F">
        <w:rPr>
          <w:b/>
          <w:bCs/>
        </w:rPr>
        <w:t xml:space="preserve"> </w:t>
      </w:r>
      <w:r>
        <w:rPr>
          <w:bCs/>
        </w:rPr>
        <w:t>(</w:t>
      </w:r>
      <w:r w:rsidRPr="00DC0C0F">
        <w:t xml:space="preserve">A </w:t>
      </w:r>
      <w:r w:rsidRPr="00DC0C0F">
        <w:rPr>
          <w:i/>
          <w:iCs/>
        </w:rPr>
        <w:t>simple expression</w:t>
      </w:r>
      <w:r w:rsidRPr="00DC0C0F">
        <w:t xml:space="preserve"> is a number, a letter </w:t>
      </w:r>
      <w:r w:rsidR="00CC2DD9">
        <w:t>that</w:t>
      </w:r>
      <w:r w:rsidR="00CC2DD9" w:rsidRPr="00DC0C0F">
        <w:t xml:space="preserve"> </w:t>
      </w:r>
      <w:r w:rsidRPr="00DC0C0F">
        <w:t>represents a number</w:t>
      </w:r>
      <w:r w:rsidR="00955A04">
        <w:t>,</w:t>
      </w:r>
      <w:r w:rsidRPr="00DC0C0F">
        <w:t xml:space="preserve"> a product whose factors are either numbers or letters involving whole number exponents, or sums and/or differences of such products.  Each product in a simple expression is called a </w:t>
      </w:r>
      <w:r w:rsidRPr="00DC0C0F">
        <w:rPr>
          <w:i/>
          <w:iCs/>
        </w:rPr>
        <w:t>term</w:t>
      </w:r>
      <w:r w:rsidRPr="00DC0C0F">
        <w:t xml:space="preserve">, and the evaluation of the numbers in the product is called the </w:t>
      </w:r>
      <w:r w:rsidRPr="00DC0C0F">
        <w:rPr>
          <w:i/>
          <w:iCs/>
        </w:rPr>
        <w:t>coefficient of the term.</w:t>
      </w:r>
      <w:r>
        <w:rPr>
          <w:iCs/>
        </w:rPr>
        <w:t>)</w:t>
      </w:r>
    </w:p>
    <w:p w14:paraId="77B7E4DF" w14:textId="2853AA87" w:rsidR="00955A04" w:rsidRDefault="00A275F5" w:rsidP="0026707A">
      <w:pPr>
        <w:pStyle w:val="ny-list-bullets"/>
      </w:pPr>
      <w:r w:rsidRPr="00716992">
        <w:rPr>
          <w:b/>
          <w:bCs/>
        </w:rPr>
        <w:t>Truth Values of a Number Sentence</w:t>
      </w:r>
      <w:r w:rsidRPr="00716992">
        <w:rPr>
          <w:bCs/>
        </w:rPr>
        <w:t xml:space="preserve"> (</w:t>
      </w:r>
      <w:r w:rsidRPr="00DC0C0F">
        <w:t>A number sentence is said to be </w:t>
      </w:r>
      <w:r w:rsidRPr="00716992">
        <w:rPr>
          <w:i/>
          <w:iCs/>
        </w:rPr>
        <w:t>true</w:t>
      </w:r>
      <w:r w:rsidRPr="00DC0C0F">
        <w:t> if both numerical expressions are equivalent; it is said to be </w:t>
      </w:r>
      <w:r w:rsidRPr="00716992">
        <w:rPr>
          <w:i/>
          <w:iCs/>
        </w:rPr>
        <w:t>false</w:t>
      </w:r>
      <w:r w:rsidRPr="00DC0C0F">
        <w:t> otherwise.  </w:t>
      </w:r>
      <w:r w:rsidRPr="00716992">
        <w:rPr>
          <w:i/>
        </w:rPr>
        <w:t>True</w:t>
      </w:r>
      <w:r w:rsidRPr="00DC0C0F">
        <w:t xml:space="preserve"> and </w:t>
      </w:r>
      <w:r w:rsidRPr="00716992">
        <w:rPr>
          <w:i/>
        </w:rPr>
        <w:t>false</w:t>
      </w:r>
      <w:r w:rsidRPr="00DC0C0F">
        <w:t xml:space="preserve"> are called </w:t>
      </w:r>
      <w:r w:rsidRPr="00716992">
        <w:rPr>
          <w:i/>
          <w:iCs/>
        </w:rPr>
        <w:t>truth values</w:t>
      </w:r>
      <w:r w:rsidRPr="00DC0C0F">
        <w:t>.</w:t>
      </w:r>
      <w:r>
        <w:t>)</w:t>
      </w:r>
    </w:p>
    <w:p w14:paraId="294D495D" w14:textId="77777777" w:rsidR="0026707A" w:rsidRPr="00442F29" w:rsidRDefault="0026707A" w:rsidP="0026707A">
      <w:pPr>
        <w:pStyle w:val="ny-paragraph"/>
      </w:pPr>
    </w:p>
    <w:p w14:paraId="0B2F5982" w14:textId="77777777" w:rsidR="00A275F5" w:rsidRPr="00B60889" w:rsidRDefault="00A275F5" w:rsidP="00A275F5">
      <w:pPr>
        <w:pStyle w:val="ny-h4"/>
        <w:rPr>
          <w:rFonts w:asciiTheme="minorHAnsi" w:hAnsiTheme="minorHAnsi" w:cstheme="minorHAnsi"/>
        </w:rPr>
      </w:pPr>
      <w:r w:rsidRPr="00AC01E9">
        <w:t>Familiar</w:t>
      </w:r>
      <w:r>
        <w:rPr>
          <w:rFonts w:asciiTheme="minorHAnsi" w:hAnsiTheme="minorHAnsi" w:cstheme="minorHAnsi"/>
        </w:rPr>
        <w:t xml:space="preserve"> Terms and Symbols</w:t>
      </w:r>
      <w:r>
        <w:rPr>
          <w:rStyle w:val="FootnoteReference"/>
        </w:rPr>
        <w:footnoteReference w:id="6"/>
      </w:r>
      <w:r w:rsidRPr="00B60889">
        <w:rPr>
          <w:rFonts w:asciiTheme="minorHAnsi" w:hAnsiTheme="minorHAnsi" w:cstheme="minorHAnsi"/>
        </w:rPr>
        <w:t xml:space="preserve"> </w:t>
      </w:r>
    </w:p>
    <w:p w14:paraId="49057B3D" w14:textId="77777777" w:rsidR="00A25B24" w:rsidRPr="007C7355" w:rsidRDefault="00A25B24" w:rsidP="00A25B24">
      <w:pPr>
        <w:pStyle w:val="ListParagraph"/>
        <w:numPr>
          <w:ilvl w:val="0"/>
          <w:numId w:val="6"/>
        </w:numPr>
        <w:tabs>
          <w:tab w:val="left" w:pos="810"/>
        </w:tabs>
        <w:autoSpaceDE w:val="0"/>
        <w:autoSpaceDN w:val="0"/>
        <w:adjustRightInd w:val="0"/>
        <w:ind w:hanging="840"/>
        <w:rPr>
          <w:rFonts w:ascii="Calibri" w:eastAsiaTheme="minorEastAsia" w:hAnsi="Calibri" w:cs="Calibri"/>
        </w:rPr>
      </w:pPr>
      <w:r w:rsidRPr="007C7355">
        <w:rPr>
          <w:rFonts w:ascii="Calibri" w:eastAsiaTheme="minorEastAsia" w:hAnsi="Calibri" w:cs="Calibri"/>
        </w:rPr>
        <w:t>Distribute</w:t>
      </w:r>
    </w:p>
    <w:p w14:paraId="31E12A9F" w14:textId="77777777" w:rsidR="00A25B24" w:rsidRPr="007C7355" w:rsidRDefault="00A25B24" w:rsidP="00A25B24">
      <w:pPr>
        <w:pStyle w:val="ListParagraph"/>
        <w:numPr>
          <w:ilvl w:val="0"/>
          <w:numId w:val="6"/>
        </w:numPr>
        <w:tabs>
          <w:tab w:val="left" w:pos="810"/>
        </w:tabs>
        <w:autoSpaceDE w:val="0"/>
        <w:autoSpaceDN w:val="0"/>
        <w:adjustRightInd w:val="0"/>
        <w:ind w:hanging="840"/>
        <w:rPr>
          <w:rFonts w:ascii="Calibri" w:eastAsiaTheme="minorEastAsia" w:hAnsi="Calibri" w:cs="Calibri"/>
        </w:rPr>
      </w:pPr>
      <w:r w:rsidRPr="007C7355">
        <w:rPr>
          <w:rFonts w:ascii="Calibri" w:eastAsiaTheme="minorEastAsia" w:hAnsi="Calibri" w:cs="Calibri"/>
        </w:rPr>
        <w:t>Expand</w:t>
      </w:r>
    </w:p>
    <w:p w14:paraId="6567EA3A" w14:textId="77777777" w:rsidR="00A25B24" w:rsidRPr="007C7355" w:rsidRDefault="00A25B24" w:rsidP="00A25B24">
      <w:pPr>
        <w:pStyle w:val="ListParagraph"/>
        <w:numPr>
          <w:ilvl w:val="0"/>
          <w:numId w:val="6"/>
        </w:numPr>
        <w:tabs>
          <w:tab w:val="left" w:pos="810"/>
        </w:tabs>
        <w:autoSpaceDE w:val="0"/>
        <w:autoSpaceDN w:val="0"/>
        <w:adjustRightInd w:val="0"/>
        <w:ind w:hanging="840"/>
        <w:rPr>
          <w:rFonts w:ascii="Calibri" w:eastAsiaTheme="minorEastAsia" w:hAnsi="Calibri" w:cs="Calibri"/>
        </w:rPr>
      </w:pPr>
      <w:r w:rsidRPr="007C7355">
        <w:rPr>
          <w:rFonts w:ascii="Calibri" w:eastAsiaTheme="minorEastAsia" w:hAnsi="Calibri" w:cs="Calibri"/>
        </w:rPr>
        <w:t>Factor</w:t>
      </w:r>
    </w:p>
    <w:p w14:paraId="0ABCEC02" w14:textId="77777777" w:rsidR="00A25B24" w:rsidRPr="007C7355" w:rsidRDefault="00A25B24" w:rsidP="00A25B24">
      <w:pPr>
        <w:pStyle w:val="ListParagraph"/>
        <w:numPr>
          <w:ilvl w:val="0"/>
          <w:numId w:val="6"/>
        </w:numPr>
        <w:tabs>
          <w:tab w:val="left" w:pos="810"/>
        </w:tabs>
        <w:autoSpaceDE w:val="0"/>
        <w:autoSpaceDN w:val="0"/>
        <w:adjustRightInd w:val="0"/>
        <w:ind w:hanging="840"/>
        <w:rPr>
          <w:rFonts w:ascii="Calibri" w:eastAsiaTheme="minorEastAsia" w:hAnsi="Calibri" w:cs="Calibri"/>
        </w:rPr>
      </w:pPr>
      <w:r w:rsidRPr="007C7355">
        <w:rPr>
          <w:rFonts w:ascii="Calibri" w:eastAsiaTheme="minorEastAsia" w:hAnsi="Calibri" w:cs="Calibri"/>
        </w:rPr>
        <w:t>Number Sentence</w:t>
      </w:r>
    </w:p>
    <w:p w14:paraId="118C9276" w14:textId="77777777" w:rsidR="00A25B24" w:rsidRPr="007C7355" w:rsidRDefault="00A25B24" w:rsidP="00A25B24">
      <w:pPr>
        <w:pStyle w:val="ListParagraph"/>
        <w:numPr>
          <w:ilvl w:val="0"/>
          <w:numId w:val="6"/>
        </w:numPr>
        <w:tabs>
          <w:tab w:val="left" w:pos="810"/>
        </w:tabs>
        <w:autoSpaceDE w:val="0"/>
        <w:autoSpaceDN w:val="0"/>
        <w:adjustRightInd w:val="0"/>
        <w:ind w:hanging="840"/>
        <w:rPr>
          <w:rFonts w:ascii="Calibri" w:eastAsiaTheme="minorEastAsia" w:hAnsi="Calibri" w:cs="Calibri"/>
        </w:rPr>
      </w:pPr>
      <w:r w:rsidRPr="007C7355">
        <w:rPr>
          <w:rFonts w:ascii="Calibri" w:eastAsiaTheme="minorEastAsia" w:hAnsi="Calibri" w:cs="Calibri"/>
        </w:rPr>
        <w:t>Product</w:t>
      </w:r>
    </w:p>
    <w:p w14:paraId="44AB66BE" w14:textId="77777777" w:rsidR="00A25B24" w:rsidRPr="007C7355" w:rsidRDefault="00A25B24" w:rsidP="00A25B24">
      <w:pPr>
        <w:pStyle w:val="ListParagraph"/>
        <w:numPr>
          <w:ilvl w:val="0"/>
          <w:numId w:val="6"/>
        </w:numPr>
        <w:tabs>
          <w:tab w:val="left" w:pos="810"/>
        </w:tabs>
        <w:autoSpaceDE w:val="0"/>
        <w:autoSpaceDN w:val="0"/>
        <w:adjustRightInd w:val="0"/>
        <w:ind w:hanging="840"/>
        <w:rPr>
          <w:rFonts w:ascii="Calibri" w:eastAsiaTheme="minorEastAsia" w:hAnsi="Calibri" w:cs="Calibri"/>
        </w:rPr>
      </w:pPr>
      <w:r w:rsidRPr="007C7355">
        <w:rPr>
          <w:rFonts w:ascii="Calibri" w:eastAsiaTheme="minorEastAsia" w:hAnsi="Calibri" w:cs="Calibri"/>
        </w:rPr>
        <w:t xml:space="preserve">Properties of </w:t>
      </w:r>
      <w:r>
        <w:rPr>
          <w:rFonts w:ascii="Calibri" w:eastAsiaTheme="minorEastAsia" w:hAnsi="Calibri" w:cs="Calibri"/>
        </w:rPr>
        <w:t>O</w:t>
      </w:r>
      <w:r w:rsidRPr="007C7355">
        <w:rPr>
          <w:rFonts w:ascii="Calibri" w:eastAsiaTheme="minorEastAsia" w:hAnsi="Calibri" w:cs="Calibri"/>
        </w:rPr>
        <w:t>perations (distributive, commutative, associative)</w:t>
      </w:r>
    </w:p>
    <w:p w14:paraId="44EB593F" w14:textId="77777777" w:rsidR="00A25B24" w:rsidRPr="007C7355" w:rsidRDefault="00A25B24" w:rsidP="00A25B24">
      <w:pPr>
        <w:pStyle w:val="ListParagraph"/>
        <w:numPr>
          <w:ilvl w:val="0"/>
          <w:numId w:val="6"/>
        </w:numPr>
        <w:tabs>
          <w:tab w:val="left" w:pos="810"/>
        </w:tabs>
        <w:autoSpaceDE w:val="0"/>
        <w:autoSpaceDN w:val="0"/>
        <w:adjustRightInd w:val="0"/>
        <w:ind w:hanging="840"/>
        <w:rPr>
          <w:rFonts w:ascii="Calibri" w:eastAsiaTheme="minorEastAsia" w:hAnsi="Calibri" w:cs="Calibri"/>
        </w:rPr>
      </w:pPr>
      <w:r w:rsidRPr="007C7355">
        <w:rPr>
          <w:rFonts w:ascii="Calibri" w:eastAsiaTheme="minorEastAsia" w:hAnsi="Calibri" w:cs="Calibri"/>
        </w:rPr>
        <w:t>Quotient</w:t>
      </w:r>
    </w:p>
    <w:p w14:paraId="32897D8F" w14:textId="77777777" w:rsidR="00A275F5" w:rsidRPr="007C7355" w:rsidRDefault="00A275F5" w:rsidP="00474592">
      <w:pPr>
        <w:pStyle w:val="ListParagraph"/>
        <w:numPr>
          <w:ilvl w:val="0"/>
          <w:numId w:val="6"/>
        </w:numPr>
        <w:tabs>
          <w:tab w:val="left" w:pos="810"/>
        </w:tabs>
        <w:autoSpaceDE w:val="0"/>
        <w:autoSpaceDN w:val="0"/>
        <w:adjustRightInd w:val="0"/>
        <w:ind w:left="1195" w:hanging="835"/>
        <w:rPr>
          <w:rFonts w:ascii="Calibri" w:eastAsiaTheme="minorEastAsia" w:hAnsi="Calibri" w:cs="Calibri"/>
        </w:rPr>
      </w:pPr>
      <w:r w:rsidRPr="007C7355">
        <w:rPr>
          <w:rFonts w:ascii="Calibri" w:eastAsiaTheme="minorEastAsia" w:hAnsi="Calibri" w:cs="Calibri"/>
        </w:rPr>
        <w:t>Sum</w:t>
      </w:r>
    </w:p>
    <w:p w14:paraId="2AF9A452" w14:textId="77777777" w:rsidR="00A275F5" w:rsidRPr="007C7355" w:rsidRDefault="00A275F5" w:rsidP="0026707A">
      <w:pPr>
        <w:pStyle w:val="ny-list-bullets"/>
      </w:pPr>
      <w:r w:rsidRPr="007C7355">
        <w:lastRenderedPageBreak/>
        <w:t>Term</w:t>
      </w:r>
    </w:p>
    <w:p w14:paraId="7749D755" w14:textId="77777777" w:rsidR="0026707A" w:rsidRDefault="00A25B24" w:rsidP="0026707A">
      <w:pPr>
        <w:pStyle w:val="ny-list-bullets"/>
      </w:pPr>
      <w:r w:rsidRPr="00716992">
        <w:t>True or False Number Sentence</w:t>
      </w:r>
    </w:p>
    <w:p w14:paraId="31BEB66F" w14:textId="0F13BF41" w:rsidR="00B16D37" w:rsidRDefault="00A275F5" w:rsidP="0026707A">
      <w:pPr>
        <w:pStyle w:val="ny-list-bullets"/>
      </w:pPr>
      <w:r w:rsidRPr="00716992">
        <w:t>Variable or Unknown Number</w:t>
      </w:r>
    </w:p>
    <w:p w14:paraId="35DB403B" w14:textId="77777777" w:rsidR="0026707A" w:rsidRDefault="0026707A" w:rsidP="0026707A">
      <w:pPr>
        <w:pStyle w:val="ny-paragraph"/>
      </w:pPr>
    </w:p>
    <w:p w14:paraId="2EEA8619" w14:textId="77777777" w:rsidR="00A275F5" w:rsidRPr="008374F3" w:rsidRDefault="00A275F5" w:rsidP="00A275F5">
      <w:pPr>
        <w:pStyle w:val="ny-h2"/>
      </w:pPr>
      <w:r>
        <w:t>Suggested Tools and Representations</w:t>
      </w:r>
    </w:p>
    <w:p w14:paraId="762738FB" w14:textId="77777777" w:rsidR="00A275F5" w:rsidRDefault="00A275F5" w:rsidP="00A275F5">
      <w:pPr>
        <w:numPr>
          <w:ilvl w:val="0"/>
          <w:numId w:val="7"/>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Bar model</w:t>
      </w:r>
    </w:p>
    <w:p w14:paraId="59C1F576" w14:textId="77777777" w:rsidR="00A275F5" w:rsidRDefault="00A275F5" w:rsidP="00A275F5">
      <w:pPr>
        <w:numPr>
          <w:ilvl w:val="0"/>
          <w:numId w:val="7"/>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Geometric figures</w:t>
      </w:r>
    </w:p>
    <w:p w14:paraId="00F28883" w14:textId="77777777" w:rsidR="00A275F5" w:rsidRPr="00B60889" w:rsidRDefault="00A275F5" w:rsidP="00A275F5">
      <w:pPr>
        <w:numPr>
          <w:ilvl w:val="0"/>
          <w:numId w:val="7"/>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Protractors</w:t>
      </w:r>
      <w:r w:rsidRPr="00B60889">
        <w:rPr>
          <w:rFonts w:eastAsia="Myriad Pro" w:cstheme="minorHAnsi"/>
          <w:color w:val="231F20"/>
        </w:rPr>
        <w:tab/>
      </w:r>
    </w:p>
    <w:p w14:paraId="736BB87E" w14:textId="77777777" w:rsidR="00A275F5" w:rsidRPr="00B60889" w:rsidRDefault="00A275F5" w:rsidP="00A275F5">
      <w:pPr>
        <w:pStyle w:val="ny-paragraph"/>
      </w:pPr>
    </w:p>
    <w:p w14:paraId="5130094E" w14:textId="77777777" w:rsidR="004F0464" w:rsidRDefault="004F0464" w:rsidP="004F0464">
      <w:pPr>
        <w:pStyle w:val="ny-h2"/>
      </w:pPr>
      <w:r>
        <w:t>Rapid White Board Exchanges</w:t>
      </w:r>
    </w:p>
    <w:p w14:paraId="3AE1E701" w14:textId="77777777" w:rsidR="004F0464" w:rsidRDefault="004F0464" w:rsidP="004F0464">
      <w:pPr>
        <w:pStyle w:val="ny-paragraph"/>
      </w:pPr>
      <w:r>
        <w:t>Implementing a RWBE requires that each student be provided with a personal white board, a white board marker, and a means of erasing his or her work.  An economic choice for these materials is to place sheets of card stock inside sheet protectors to use as the personal white boards and to cut sheets of felt into small squares to use as erasers.</w:t>
      </w:r>
    </w:p>
    <w:p w14:paraId="0767D9E6" w14:textId="77777777" w:rsidR="004F0464" w:rsidRDefault="004F0464" w:rsidP="004F0464">
      <w:pPr>
        <w:pStyle w:val="ny-paragraph"/>
      </w:pPr>
      <w:r>
        <w:t xml:space="preserve">A RWBE consists of a sequence of 10 to 20 problems on a specific topic or skill that starts out with a relatively simple problem and progressively gets more difficult.  The teacher should prepare the problems in a way that allows him or her to reveal them to the class one at a time.  A flip chart or PowerPoint presentation can be used, or the teacher can write the problems on the board and either cover some with paper or simply write only one problem on the board at a time.  </w:t>
      </w:r>
    </w:p>
    <w:p w14:paraId="361EF970" w14:textId="77777777" w:rsidR="004F0464" w:rsidRDefault="004F0464" w:rsidP="004F0464">
      <w:pPr>
        <w:pStyle w:val="ny-paragraph"/>
      </w:pPr>
      <w:r>
        <w:t>The teacher reveals, and possibly reads aloud, the first problem in the list and announces, “Go.”  Students work the problem on their personal white boards as quickly as possible and hold their work up for their teacher to see their answers as soon as they have the answer ready.  The teacher gives immediate feedback to each student, pointing and/or making eye contact with the student and responding with an affirmation for correct work such as, “Good job!”, “Yes!”, or “Correct!”, or responding with guidance for incorrect work such as “Look again,” “Try again,” “Check your work,” etc.  In the case of the RWBE, it is not recommended that the feedback include the name of the student receiving the feedback.</w:t>
      </w:r>
    </w:p>
    <w:p w14:paraId="5D540FF5" w14:textId="77777777" w:rsidR="004F0464" w:rsidRDefault="004F0464" w:rsidP="004F0464">
      <w:pPr>
        <w:pStyle w:val="ny-paragraph"/>
        <w:rPr>
          <w:rFonts w:cstheme="minorHAnsi"/>
        </w:rPr>
      </w:pPr>
      <w:r>
        <w:t>If many students have struggled to get the answer correct, go through the solution of that problem as a class before moving on to the next problem in the sequence.  Fluency in the skill has been established when the class is able to go through each problem in quick succession without pausing to go through the solution of each problem individually.  If only one or two students have not been able to successfully complete a problem, it is appropriate to move the class forward to the next problem without further delay; in this case find a time to provide remediation to that student before the next fluency exercise on this skill is given.</w:t>
      </w:r>
    </w:p>
    <w:p w14:paraId="7CF514C6" w14:textId="77777777" w:rsidR="004F0464" w:rsidRDefault="004F0464" w:rsidP="004F0464">
      <w:pPr>
        <w:pStyle w:val="ny-h2"/>
      </w:pPr>
    </w:p>
    <w:p w14:paraId="5958E3EA" w14:textId="77777777" w:rsidR="004F0464" w:rsidRDefault="004F0464" w:rsidP="004F0464">
      <w:pPr>
        <w:pStyle w:val="ny-h2"/>
      </w:pPr>
    </w:p>
    <w:p w14:paraId="422C5BC7" w14:textId="77777777" w:rsidR="004F0464" w:rsidRDefault="004F0464" w:rsidP="004F0464">
      <w:pPr>
        <w:pStyle w:val="ny-h2"/>
      </w:pPr>
    </w:p>
    <w:p w14:paraId="612AE9E9" w14:textId="77777777" w:rsidR="004F0464" w:rsidRDefault="004F0464" w:rsidP="004F0464">
      <w:pPr>
        <w:pStyle w:val="ny-h2"/>
      </w:pPr>
      <w:r>
        <w:lastRenderedPageBreak/>
        <w:t>Sprints</w:t>
      </w:r>
    </w:p>
    <w:p w14:paraId="465C84C2" w14:textId="77777777" w:rsidR="004F0464" w:rsidRDefault="004F0464" w:rsidP="004F0464">
      <w:pPr>
        <w:pStyle w:val="ny-paragraph"/>
        <w:rPr>
          <w:rFonts w:cstheme="minorHAnsi"/>
        </w:rPr>
      </w:pPr>
      <w:r>
        <w:rPr>
          <w:rFonts w:cstheme="minorHAnsi"/>
        </w:rPr>
        <w:t>Sprints are designed to develop fluency.  They should be fun, adrenaline-rich activities that intentionally build energy and excitement.  A fast pace is essential.  During Sprint administration, teachers assume the role of athletic coaches.  A rousing routine fuels students’ motivation to do their personal best.  Student recognition of increasing success is critical, and so every improvement is acknowledged.  (See the Sprint Delivery Script for the suggested means of acknowledging and celebrating student success.)</w:t>
      </w:r>
    </w:p>
    <w:p w14:paraId="665DDCA4" w14:textId="77777777" w:rsidR="004F0464" w:rsidRDefault="004F0464" w:rsidP="004F0464">
      <w:pPr>
        <w:pStyle w:val="ny-paragraph"/>
        <w:rPr>
          <w:rFonts w:cstheme="minorHAnsi"/>
        </w:rPr>
      </w:pPr>
      <w:r>
        <w:rPr>
          <w:rFonts w:cstheme="minorHAnsi"/>
        </w:rPr>
        <w:t xml:space="preserve">One Sprint has two parts with closely related problems on each.  Students complete the two parts of the Sprint in quick succession with the goal of improving on the second part, even if only by one more. </w:t>
      </w:r>
    </w:p>
    <w:p w14:paraId="39E67B6F" w14:textId="77777777" w:rsidR="004F0464" w:rsidRDefault="004F0464" w:rsidP="004F0464">
      <w:pPr>
        <w:pStyle w:val="ny-paragraph"/>
        <w:rPr>
          <w:rFonts w:cstheme="minorHAnsi"/>
        </w:rPr>
      </w:pPr>
      <w:r>
        <w:rPr>
          <w:rFonts w:cstheme="minorHAnsi"/>
        </w:rPr>
        <w:t xml:space="preserve">Sprints are not to be used for a grade.  Thus, there is no need for students to write their names on the Sprints.  The low-stakes nature of the exercise means that even students with allowances for extended time can participate.  When a particular student finds the experience undesirable, it is recommended that the student be allowed to opt out and take the Sprint home.  In this case, it is ideal if the student has a regular opportunity to express the desire to opt in.  </w:t>
      </w:r>
    </w:p>
    <w:p w14:paraId="5A1A34D4" w14:textId="77777777" w:rsidR="004F0464" w:rsidRDefault="004F0464" w:rsidP="004F0464">
      <w:pPr>
        <w:pStyle w:val="ny-paragraph"/>
        <w:rPr>
          <w:rFonts w:cstheme="minorHAnsi"/>
        </w:rPr>
      </w:pPr>
      <w:r>
        <w:rPr>
          <w:rFonts w:cstheme="minorHAnsi"/>
        </w:rPr>
        <w:t>With practice, the Sprint routine takes about 8 minutes.</w:t>
      </w:r>
    </w:p>
    <w:p w14:paraId="1FC16553" w14:textId="77777777" w:rsidR="004F0464" w:rsidRDefault="004F0464" w:rsidP="004F0464">
      <w:pPr>
        <w:pStyle w:val="ny-paragraph"/>
        <w:rPr>
          <w:rFonts w:cstheme="minorHAnsi"/>
          <w:b/>
        </w:rPr>
      </w:pPr>
    </w:p>
    <w:p w14:paraId="3F7B4D94" w14:textId="77777777" w:rsidR="004F0464" w:rsidRDefault="004F0464" w:rsidP="004F0464">
      <w:pPr>
        <w:pStyle w:val="ny-h4"/>
      </w:pPr>
      <w:r>
        <w:t>Sprint Delivery Script</w:t>
      </w:r>
    </w:p>
    <w:p w14:paraId="785BF8A9" w14:textId="77777777" w:rsidR="004F0464" w:rsidRDefault="004F0464" w:rsidP="004F0464">
      <w:pPr>
        <w:pStyle w:val="ny-paragraph"/>
        <w:spacing w:before="100" w:after="100"/>
        <w:rPr>
          <w:rFonts w:cstheme="minorHAnsi"/>
        </w:rPr>
      </w:pPr>
      <w:r>
        <w:rPr>
          <w:rFonts w:cstheme="minorHAnsi"/>
        </w:rPr>
        <w:t>Gather the following:  stopwatch, a copy of Sprint A for each student, a copy of Sprint B for each student, answers for Sprint A and Sprint B.  The following delineates a script for delivery of a pair of Sprints.</w:t>
      </w:r>
    </w:p>
    <w:p w14:paraId="7B5F59B0" w14:textId="77777777" w:rsidR="004F0464" w:rsidRDefault="004F0464" w:rsidP="004F0464">
      <w:pPr>
        <w:pStyle w:val="ny-paragraph"/>
        <w:spacing w:before="100" w:after="100"/>
        <w:rPr>
          <w:rFonts w:cstheme="minorHAnsi"/>
          <w:b/>
        </w:rPr>
      </w:pPr>
      <w:r>
        <w:rPr>
          <w:rFonts w:cstheme="minorHAnsi"/>
          <w:b/>
        </w:rPr>
        <w:t xml:space="preserve">This sprint covers:  </w:t>
      </w:r>
      <w:r>
        <w:rPr>
          <w:rFonts w:cstheme="minorHAnsi"/>
          <w:b/>
          <w:i/>
        </w:rPr>
        <w:t>topic.</w:t>
      </w:r>
    </w:p>
    <w:p w14:paraId="14009D2A" w14:textId="77777777" w:rsidR="004F0464" w:rsidRDefault="004F0464" w:rsidP="004F0464">
      <w:pPr>
        <w:pStyle w:val="ny-paragraph"/>
        <w:spacing w:before="100" w:after="100"/>
        <w:rPr>
          <w:rFonts w:cstheme="minorHAnsi"/>
          <w:b/>
        </w:rPr>
      </w:pPr>
      <w:r>
        <w:rPr>
          <w:rFonts w:cstheme="minorHAnsi"/>
          <w:b/>
        </w:rPr>
        <w:t>Do not look at the Sprint; keep it turned face down on your desk.</w:t>
      </w:r>
    </w:p>
    <w:p w14:paraId="769A2135" w14:textId="77777777" w:rsidR="004F0464" w:rsidRDefault="004F0464" w:rsidP="004F0464">
      <w:pPr>
        <w:pStyle w:val="ny-paragraph"/>
        <w:spacing w:before="100" w:after="100"/>
        <w:rPr>
          <w:rFonts w:cstheme="minorHAnsi"/>
          <w:b/>
        </w:rPr>
      </w:pPr>
      <w:r>
        <w:rPr>
          <w:rFonts w:cstheme="minorHAnsi"/>
          <w:b/>
        </w:rPr>
        <w:t xml:space="preserve">There are </w:t>
      </w:r>
      <w:r>
        <w:rPr>
          <w:rFonts w:cstheme="minorHAnsi"/>
          <w:b/>
          <w:u w:val="single"/>
        </w:rPr>
        <w:t>xx</w:t>
      </w:r>
      <w:r>
        <w:rPr>
          <w:rFonts w:cstheme="minorHAnsi"/>
          <w:b/>
        </w:rPr>
        <w:t xml:space="preserve"> problems on the Sprint.  You will have 60 seconds.  Do as many as you can.  I do not expect any of you to finish.</w:t>
      </w:r>
    </w:p>
    <w:p w14:paraId="11F8DD00" w14:textId="77777777" w:rsidR="004F0464" w:rsidRDefault="004F0464" w:rsidP="004F0464">
      <w:pPr>
        <w:pStyle w:val="ny-paragraph"/>
        <w:spacing w:before="100" w:after="100"/>
        <w:rPr>
          <w:rFonts w:cstheme="minorHAnsi"/>
          <w:b/>
        </w:rPr>
      </w:pPr>
      <w:r>
        <w:rPr>
          <w:rFonts w:cstheme="minorHAnsi"/>
          <w:b/>
        </w:rPr>
        <w:t>On your mark, get set, GO.</w:t>
      </w:r>
    </w:p>
    <w:p w14:paraId="13430E50" w14:textId="77777777" w:rsidR="004F0464" w:rsidRDefault="004F0464" w:rsidP="004F0464">
      <w:pPr>
        <w:pStyle w:val="ny-paragraph"/>
        <w:spacing w:before="100" w:after="100"/>
        <w:rPr>
          <w:rFonts w:cstheme="minorHAnsi"/>
          <w:i/>
        </w:rPr>
      </w:pPr>
      <w:r>
        <w:rPr>
          <w:rFonts w:cstheme="minorHAnsi"/>
          <w:i/>
        </w:rPr>
        <w:t>60 seconds of silence.</w:t>
      </w:r>
    </w:p>
    <w:p w14:paraId="0E88C737" w14:textId="77777777" w:rsidR="004F0464" w:rsidRDefault="004F0464" w:rsidP="004F0464">
      <w:pPr>
        <w:pStyle w:val="ny-paragraph"/>
        <w:spacing w:before="100" w:after="100"/>
        <w:rPr>
          <w:rFonts w:cstheme="minorHAnsi"/>
          <w:b/>
        </w:rPr>
      </w:pPr>
      <w:r>
        <w:rPr>
          <w:rFonts w:cstheme="minorHAnsi"/>
          <w:b/>
        </w:rPr>
        <w:t>STOP.  Circle the last problem you completed.</w:t>
      </w:r>
    </w:p>
    <w:p w14:paraId="304F4CA4" w14:textId="77777777" w:rsidR="004F0464" w:rsidRDefault="004F0464" w:rsidP="004F0464">
      <w:pPr>
        <w:pStyle w:val="ny-paragraph"/>
        <w:spacing w:before="100" w:after="100"/>
        <w:rPr>
          <w:rFonts w:cstheme="minorHAnsi"/>
          <w:b/>
        </w:rPr>
      </w:pPr>
      <w:r>
        <w:rPr>
          <w:rFonts w:cstheme="minorHAnsi"/>
          <w:b/>
        </w:rPr>
        <w:t>I will read the answers.  You say “YES” if your answer matches.  Mark the ones you have wrong.  Don’t try to correct them.</w:t>
      </w:r>
    </w:p>
    <w:p w14:paraId="6D3C0A3D" w14:textId="77777777" w:rsidR="004F0464" w:rsidRDefault="004F0464" w:rsidP="004F0464">
      <w:pPr>
        <w:pStyle w:val="ny-paragraph"/>
        <w:spacing w:before="100" w:after="100"/>
        <w:rPr>
          <w:rFonts w:cstheme="minorHAnsi"/>
          <w:i/>
        </w:rPr>
      </w:pPr>
      <w:r>
        <w:rPr>
          <w:rFonts w:cstheme="minorHAnsi"/>
          <w:i/>
        </w:rPr>
        <w:t xml:space="preserve">Energetically, rapid-fire call the answers ONLY.   </w:t>
      </w:r>
    </w:p>
    <w:p w14:paraId="3361BE1F" w14:textId="77777777" w:rsidR="004F0464" w:rsidRDefault="004F0464" w:rsidP="004F0464">
      <w:pPr>
        <w:pStyle w:val="ny-paragraph"/>
        <w:spacing w:before="100" w:after="100"/>
        <w:rPr>
          <w:rFonts w:cstheme="minorHAnsi"/>
          <w:i/>
        </w:rPr>
      </w:pPr>
      <w:r>
        <w:rPr>
          <w:rFonts w:cstheme="minorHAnsi"/>
          <w:i/>
        </w:rPr>
        <w:t>Stop reading answers after there are no more students answering, “Yes.”</w:t>
      </w:r>
    </w:p>
    <w:p w14:paraId="47C77DC2" w14:textId="77777777" w:rsidR="004F0464" w:rsidRDefault="004F0464" w:rsidP="004F0464">
      <w:pPr>
        <w:pStyle w:val="ny-paragraph"/>
        <w:spacing w:before="100" w:after="100"/>
        <w:rPr>
          <w:rFonts w:cstheme="minorHAnsi"/>
          <w:b/>
        </w:rPr>
      </w:pPr>
      <w:r>
        <w:rPr>
          <w:rFonts w:cstheme="minorHAnsi"/>
          <w:b/>
        </w:rPr>
        <w:t>Fantastic!  Count the number you have correct, and write it on the top of the page.  This is your personal goal for Sprint B.</w:t>
      </w:r>
    </w:p>
    <w:p w14:paraId="4B3054CA" w14:textId="77777777" w:rsidR="004F0464" w:rsidRDefault="004F0464" w:rsidP="004F0464">
      <w:pPr>
        <w:pStyle w:val="ny-paragraph"/>
        <w:spacing w:before="100" w:after="100"/>
        <w:rPr>
          <w:rFonts w:cstheme="minorHAnsi"/>
          <w:b/>
        </w:rPr>
      </w:pPr>
      <w:r>
        <w:rPr>
          <w:rFonts w:cstheme="minorHAnsi"/>
          <w:b/>
        </w:rPr>
        <w:t>Raise your hand if you have 1 or more correct.  2 or more, 3 or more...</w:t>
      </w:r>
    </w:p>
    <w:p w14:paraId="1831B701" w14:textId="77777777" w:rsidR="004F0464" w:rsidRDefault="004F0464" w:rsidP="004F0464">
      <w:pPr>
        <w:pStyle w:val="ny-paragraph"/>
        <w:spacing w:before="100" w:after="100"/>
        <w:rPr>
          <w:rFonts w:cstheme="minorHAnsi"/>
          <w:b/>
        </w:rPr>
      </w:pPr>
      <w:r>
        <w:rPr>
          <w:rFonts w:cstheme="minorHAnsi"/>
          <w:b/>
        </w:rPr>
        <w:t>Let us all applaud our runner-up, [insert name], with x correct.  And let us applaud our winner, [insert name], with x correct.</w:t>
      </w:r>
    </w:p>
    <w:p w14:paraId="4646713D" w14:textId="77777777" w:rsidR="004F0464" w:rsidRDefault="004F0464" w:rsidP="004F0464">
      <w:pPr>
        <w:pStyle w:val="ny-paragraph"/>
        <w:spacing w:before="100" w:after="100"/>
        <w:rPr>
          <w:rFonts w:cstheme="minorHAnsi"/>
          <w:b/>
        </w:rPr>
      </w:pPr>
      <w:r>
        <w:rPr>
          <w:rFonts w:cstheme="minorHAnsi"/>
          <w:b/>
        </w:rPr>
        <w:t>You have a few minutes to finish up the page and get ready for the next Sprint.</w:t>
      </w:r>
    </w:p>
    <w:p w14:paraId="1772FCC4" w14:textId="77777777" w:rsidR="004F0464" w:rsidRDefault="004F0464" w:rsidP="004F0464">
      <w:pPr>
        <w:pStyle w:val="ny-paragraph"/>
        <w:spacing w:before="100" w:after="100"/>
        <w:rPr>
          <w:rFonts w:cstheme="minorHAnsi"/>
          <w:i/>
        </w:rPr>
      </w:pPr>
      <w:r>
        <w:rPr>
          <w:rFonts w:cstheme="minorHAnsi"/>
          <w:i/>
        </w:rPr>
        <w:t>Students are allowed to talk and ask for help; let this part last as long as most are working seriously.</w:t>
      </w:r>
    </w:p>
    <w:p w14:paraId="3157A93F" w14:textId="77777777" w:rsidR="004F0464" w:rsidRDefault="004F0464" w:rsidP="004F0464">
      <w:pPr>
        <w:pStyle w:val="ny-paragraph"/>
        <w:spacing w:before="100" w:after="100"/>
        <w:rPr>
          <w:rFonts w:cstheme="minorHAnsi"/>
          <w:b/>
        </w:rPr>
      </w:pPr>
      <w:r>
        <w:rPr>
          <w:rFonts w:cstheme="minorHAnsi"/>
          <w:b/>
        </w:rPr>
        <w:lastRenderedPageBreak/>
        <w:t xml:space="preserve">Stop working.  I will read the answers again so you can check your work.  You say “YES” if your answer matches.  </w:t>
      </w:r>
    </w:p>
    <w:p w14:paraId="0B0498A7" w14:textId="77777777" w:rsidR="004F0464" w:rsidRDefault="004F0464" w:rsidP="004F0464">
      <w:pPr>
        <w:pStyle w:val="ny-paragraph"/>
        <w:spacing w:before="100" w:after="100"/>
        <w:rPr>
          <w:rFonts w:cstheme="minorHAnsi"/>
          <w:i/>
        </w:rPr>
      </w:pPr>
      <w:r>
        <w:rPr>
          <w:rFonts w:cstheme="minorHAnsi"/>
          <w:i/>
        </w:rPr>
        <w:t xml:space="preserve">Energetically, rapid-fire call the answers ONLY.  </w:t>
      </w:r>
    </w:p>
    <w:p w14:paraId="4A60EC13" w14:textId="77777777" w:rsidR="004F0464" w:rsidRDefault="004F0464" w:rsidP="0026707A">
      <w:pPr>
        <w:pStyle w:val="ny-paragraph"/>
        <w:spacing w:before="100" w:after="100" w:line="240" w:lineRule="atLeast"/>
        <w:rPr>
          <w:rFonts w:cstheme="minorHAnsi"/>
          <w:i/>
        </w:rPr>
      </w:pPr>
      <w:r>
        <w:rPr>
          <w:rFonts w:cstheme="minorHAnsi"/>
          <w:i/>
        </w:rPr>
        <w:t xml:space="preserve">Optionally, ask students to stand, and lead them in an energy-expanding exercise that also keeps the brain going.  Examples are jumping jacks or arm circles, etc., while counting by 15’s starting at 15, going up to 150 and back down to 0.  You can follow this first exercise with a cool down exercise of a similar nature, such as calf raises with counting by one-sixths </w:t>
      </w:r>
      <m:oMath>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6</m:t>
                </m:r>
              </m:den>
            </m:f>
            <m:r>
              <w:rPr>
                <w:rFonts w:ascii="Cambria Math" w:hAnsi="Cambria Math" w:cstheme="minorHAnsi"/>
              </w:rPr>
              <m:t xml:space="preserve">, </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3</m:t>
                </m:r>
              </m:den>
            </m:f>
            <m:r>
              <w:rPr>
                <w:rFonts w:ascii="Cambria Math" w:hAnsi="Cambria Math" w:cstheme="minorHAnsi"/>
              </w:rPr>
              <m:t xml:space="preserve">, </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r>
              <w:rPr>
                <w:rFonts w:ascii="Cambria Math" w:hAnsi="Cambria Math" w:cstheme="minorHAnsi"/>
              </w:rPr>
              <m:t xml:space="preserve">, </m:t>
            </m:r>
            <m:f>
              <m:fPr>
                <m:ctrlPr>
                  <w:rPr>
                    <w:rFonts w:ascii="Cambria Math" w:hAnsi="Cambria Math" w:cstheme="minorHAnsi"/>
                    <w:i/>
                  </w:rPr>
                </m:ctrlPr>
              </m:fPr>
              <m:num>
                <m:r>
                  <w:rPr>
                    <w:rFonts w:ascii="Cambria Math" w:hAnsi="Cambria Math" w:cstheme="minorHAnsi"/>
                  </w:rPr>
                  <m:t>2</m:t>
                </m:r>
              </m:num>
              <m:den>
                <m:r>
                  <w:rPr>
                    <w:rFonts w:ascii="Cambria Math" w:hAnsi="Cambria Math" w:cstheme="minorHAnsi"/>
                  </w:rPr>
                  <m:t>3</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5</m:t>
                </m:r>
              </m:num>
              <m:den>
                <m:r>
                  <w:rPr>
                    <w:rFonts w:ascii="Cambria Math" w:hAnsi="Cambria Math" w:cstheme="minorHAnsi"/>
                  </w:rPr>
                  <m:t>6</m:t>
                </m:r>
              </m:den>
            </m:f>
            <m:r>
              <w:rPr>
                <w:rFonts w:ascii="Cambria Math" w:hAnsi="Cambria Math" w:cstheme="minorHAnsi"/>
              </w:rPr>
              <m:t>, 1…</m:t>
            </m:r>
          </m:e>
        </m:d>
      </m:oMath>
      <w:r>
        <w:rPr>
          <w:rFonts w:cstheme="minorHAnsi"/>
          <w:i/>
        </w:rPr>
        <w:t>.</w:t>
      </w:r>
    </w:p>
    <w:p w14:paraId="034D7198" w14:textId="77777777" w:rsidR="004F0464" w:rsidRDefault="004F0464" w:rsidP="004F0464">
      <w:pPr>
        <w:pStyle w:val="ny-paragraph"/>
        <w:spacing w:before="100" w:after="100"/>
        <w:rPr>
          <w:rFonts w:cstheme="minorHAnsi"/>
          <w:i/>
        </w:rPr>
      </w:pPr>
      <w:r>
        <w:rPr>
          <w:rFonts w:cstheme="minorHAnsi"/>
          <w:i/>
        </w:rPr>
        <w:t>Hand out the second Sprint, and continue reading the script.</w:t>
      </w:r>
    </w:p>
    <w:p w14:paraId="4D0B7BC8" w14:textId="77777777" w:rsidR="004F0464" w:rsidRDefault="004F0464" w:rsidP="004F0464">
      <w:pPr>
        <w:pStyle w:val="ny-paragraph"/>
        <w:spacing w:before="100" w:after="100"/>
        <w:rPr>
          <w:rFonts w:cstheme="minorHAnsi"/>
          <w:b/>
        </w:rPr>
      </w:pPr>
      <w:r>
        <w:rPr>
          <w:rFonts w:cstheme="minorHAnsi"/>
          <w:b/>
        </w:rPr>
        <w:t>Keep the Sprint face down on your desk.</w:t>
      </w:r>
    </w:p>
    <w:p w14:paraId="4C987DE7" w14:textId="77777777" w:rsidR="004F0464" w:rsidRDefault="004F0464" w:rsidP="004F0464">
      <w:pPr>
        <w:pStyle w:val="ny-paragraph"/>
        <w:spacing w:before="100" w:after="100"/>
        <w:rPr>
          <w:rFonts w:cstheme="minorHAnsi"/>
          <w:b/>
        </w:rPr>
      </w:pPr>
      <w:r>
        <w:rPr>
          <w:rFonts w:cstheme="minorHAnsi"/>
          <w:b/>
        </w:rPr>
        <w:t>There are xx problems on the Sprint.  You will have 60 seconds.  Do as many as you can.  I do not expect any of you to finish.</w:t>
      </w:r>
    </w:p>
    <w:p w14:paraId="1122D406" w14:textId="77777777" w:rsidR="004F0464" w:rsidRDefault="004F0464" w:rsidP="004F0464">
      <w:pPr>
        <w:pStyle w:val="ny-paragraph"/>
        <w:spacing w:before="100" w:after="100"/>
        <w:rPr>
          <w:rFonts w:cstheme="minorHAnsi"/>
          <w:b/>
        </w:rPr>
      </w:pPr>
      <w:r>
        <w:rPr>
          <w:rFonts w:cstheme="minorHAnsi"/>
          <w:b/>
        </w:rPr>
        <w:t>On your mark, get set, GO.</w:t>
      </w:r>
    </w:p>
    <w:p w14:paraId="002C9A23" w14:textId="77777777" w:rsidR="004F0464" w:rsidRDefault="004F0464" w:rsidP="004F0464">
      <w:pPr>
        <w:pStyle w:val="ny-paragraph"/>
        <w:spacing w:before="100" w:after="100"/>
        <w:rPr>
          <w:rFonts w:cstheme="minorHAnsi"/>
          <w:i/>
        </w:rPr>
      </w:pPr>
      <w:r>
        <w:rPr>
          <w:rFonts w:cstheme="minorHAnsi"/>
          <w:i/>
        </w:rPr>
        <w:t>60 seconds of silence.</w:t>
      </w:r>
    </w:p>
    <w:p w14:paraId="4A21EDC8" w14:textId="77777777" w:rsidR="004F0464" w:rsidRDefault="004F0464" w:rsidP="004F0464">
      <w:pPr>
        <w:pStyle w:val="ny-paragraph"/>
        <w:spacing w:before="100" w:after="100"/>
        <w:rPr>
          <w:rFonts w:cstheme="minorHAnsi"/>
          <w:b/>
        </w:rPr>
      </w:pPr>
      <w:r>
        <w:rPr>
          <w:rFonts w:cstheme="minorHAnsi"/>
          <w:b/>
        </w:rPr>
        <w:t xml:space="preserve">STOP.  Circle the last problem you completed. </w:t>
      </w:r>
    </w:p>
    <w:p w14:paraId="12ABECEC" w14:textId="77777777" w:rsidR="004F0464" w:rsidRDefault="004F0464" w:rsidP="004F0464">
      <w:pPr>
        <w:pStyle w:val="ny-paragraph"/>
        <w:spacing w:before="100" w:after="100"/>
        <w:rPr>
          <w:rFonts w:cstheme="minorHAnsi"/>
          <w:b/>
        </w:rPr>
      </w:pPr>
      <w:r>
        <w:rPr>
          <w:rFonts w:cstheme="minorHAnsi"/>
          <w:b/>
        </w:rPr>
        <w:t>I will read the answers.  You say “YES” if your answer matches.  Mark the ones you have wrong.  Don’t try to correct them.</w:t>
      </w:r>
    </w:p>
    <w:p w14:paraId="68ACE4BC" w14:textId="77777777" w:rsidR="004F0464" w:rsidRDefault="004F0464" w:rsidP="004F0464">
      <w:pPr>
        <w:pStyle w:val="ny-paragraph"/>
        <w:spacing w:before="100" w:after="100"/>
        <w:rPr>
          <w:rFonts w:cstheme="minorHAnsi"/>
          <w:i/>
        </w:rPr>
      </w:pPr>
      <w:r>
        <w:rPr>
          <w:rFonts w:cstheme="minorHAnsi"/>
          <w:i/>
        </w:rPr>
        <w:t>Quickly read the answers ONLY.</w:t>
      </w:r>
    </w:p>
    <w:p w14:paraId="4BCFF9AE" w14:textId="77777777" w:rsidR="004F0464" w:rsidRDefault="004F0464" w:rsidP="004F0464">
      <w:pPr>
        <w:pStyle w:val="ny-paragraph"/>
        <w:spacing w:before="100" w:after="100"/>
        <w:rPr>
          <w:rFonts w:cstheme="minorHAnsi"/>
          <w:b/>
        </w:rPr>
      </w:pPr>
      <w:r>
        <w:rPr>
          <w:rFonts w:cstheme="minorHAnsi"/>
          <w:b/>
        </w:rPr>
        <w:t>Count the number you have correct, and write it on the top of the page.</w:t>
      </w:r>
    </w:p>
    <w:p w14:paraId="04AA6BF2" w14:textId="77777777" w:rsidR="004F0464" w:rsidRDefault="004F0464" w:rsidP="004F0464">
      <w:pPr>
        <w:pStyle w:val="ny-paragraph"/>
        <w:spacing w:before="100" w:after="100"/>
        <w:rPr>
          <w:rFonts w:cstheme="minorHAnsi"/>
          <w:b/>
        </w:rPr>
      </w:pPr>
      <w:r>
        <w:rPr>
          <w:rFonts w:cstheme="minorHAnsi"/>
          <w:b/>
        </w:rPr>
        <w:t>Raise your hand if you have 1 or more correct.  2 or more, 3 or more, ...</w:t>
      </w:r>
    </w:p>
    <w:p w14:paraId="18FBCD54" w14:textId="77777777" w:rsidR="004F0464" w:rsidRDefault="004F0464" w:rsidP="004F0464">
      <w:pPr>
        <w:pStyle w:val="ny-paragraph"/>
        <w:spacing w:before="100" w:after="100"/>
        <w:rPr>
          <w:rFonts w:cstheme="minorHAnsi"/>
          <w:b/>
        </w:rPr>
      </w:pPr>
      <w:r>
        <w:rPr>
          <w:rFonts w:cstheme="minorHAnsi"/>
          <w:b/>
        </w:rPr>
        <w:t>Let us all applaud our runner-up, [insert name], with x correct.  And let us applaud our winner, [insert name], with x correct.</w:t>
      </w:r>
    </w:p>
    <w:p w14:paraId="0F00BBA7" w14:textId="77777777" w:rsidR="004F0464" w:rsidRDefault="004F0464" w:rsidP="004F0464">
      <w:pPr>
        <w:pStyle w:val="ny-paragraph"/>
        <w:spacing w:before="100" w:after="100"/>
        <w:rPr>
          <w:rFonts w:cstheme="minorHAnsi"/>
          <w:b/>
        </w:rPr>
      </w:pPr>
      <w:r>
        <w:rPr>
          <w:rFonts w:cstheme="minorHAnsi"/>
          <w:b/>
        </w:rPr>
        <w:t>Write the amount by which your score improved at the top of the page.</w:t>
      </w:r>
    </w:p>
    <w:p w14:paraId="2A2BA89F" w14:textId="77777777" w:rsidR="004F0464" w:rsidRDefault="004F0464" w:rsidP="004F0464">
      <w:pPr>
        <w:pStyle w:val="ny-paragraph"/>
        <w:spacing w:before="100" w:after="100"/>
        <w:rPr>
          <w:rFonts w:cstheme="minorHAnsi"/>
          <w:b/>
        </w:rPr>
      </w:pPr>
      <w:r>
        <w:rPr>
          <w:rFonts w:cstheme="minorHAnsi"/>
          <w:b/>
        </w:rPr>
        <w:t>Raise your hand if you improved your score by 1 or more.  2 or more, 3 or more, ...</w:t>
      </w:r>
    </w:p>
    <w:p w14:paraId="67F0A304" w14:textId="77777777" w:rsidR="004F0464" w:rsidRDefault="004F0464" w:rsidP="004F0464">
      <w:pPr>
        <w:pStyle w:val="ny-paragraph"/>
        <w:spacing w:before="100" w:after="100"/>
        <w:rPr>
          <w:rFonts w:cstheme="minorHAnsi"/>
          <w:b/>
        </w:rPr>
      </w:pPr>
      <w:r>
        <w:rPr>
          <w:rFonts w:cstheme="minorHAnsi"/>
          <w:b/>
        </w:rPr>
        <w:t>Let us all applaud our runner-up for most improved, [insert name].  And let us applaud our winner for most improved, [insert name].</w:t>
      </w:r>
    </w:p>
    <w:p w14:paraId="15AAC6B1" w14:textId="77777777" w:rsidR="004F0464" w:rsidRDefault="004F0464" w:rsidP="004F0464">
      <w:pPr>
        <w:pStyle w:val="ny-paragraph"/>
        <w:spacing w:before="100" w:after="100"/>
        <w:rPr>
          <w:rFonts w:cstheme="minorHAnsi"/>
          <w:b/>
        </w:rPr>
      </w:pPr>
      <w:r>
        <w:rPr>
          <w:rFonts w:cstheme="minorHAnsi"/>
          <w:b/>
        </w:rPr>
        <w:t>You can take the Sprint home and finish it if you want.</w:t>
      </w:r>
    </w:p>
    <w:p w14:paraId="4F19F3D4" w14:textId="77777777" w:rsidR="00A90B22" w:rsidRPr="0026707A" w:rsidRDefault="00A90B22" w:rsidP="0026707A">
      <w:pPr>
        <w:pStyle w:val="ny-paragraph"/>
      </w:pPr>
    </w:p>
    <w:p w14:paraId="6EA854E4" w14:textId="77777777" w:rsidR="00A90B22" w:rsidRDefault="00797ECC" w:rsidP="00797ECC">
      <w:pPr>
        <w:pStyle w:val="ny-h2"/>
      </w:pPr>
      <w:r w:rsidRPr="008374F3">
        <w:t>Assessment Summary</w:t>
      </w:r>
    </w:p>
    <w:tbl>
      <w:tblPr>
        <w:tblStyle w:val="TableGrid"/>
        <w:tblpPr w:leftFromText="180" w:rightFromText="180" w:vertAnchor="text" w:tblpXSpec="center" w:tblpY="1"/>
        <w:tblOverlap w:val="never"/>
        <w:tblW w:w="9864" w:type="dxa"/>
        <w:tblBorders>
          <w:top w:val="single" w:sz="4" w:space="0" w:color="00789C"/>
          <w:left w:val="single" w:sz="4" w:space="0" w:color="00789C"/>
          <w:bottom w:val="single" w:sz="4" w:space="0" w:color="00789C"/>
          <w:right w:val="single" w:sz="4" w:space="0" w:color="00789C"/>
          <w:insideH w:val="single" w:sz="4" w:space="0" w:color="00789C"/>
          <w:insideV w:val="single" w:sz="4" w:space="0" w:color="00789C"/>
        </w:tblBorders>
        <w:shd w:val="clear" w:color="auto" w:fill="94A468"/>
        <w:tblLayout w:type="fixed"/>
        <w:tblLook w:val="04A0" w:firstRow="1" w:lastRow="0" w:firstColumn="1" w:lastColumn="0" w:noHBand="0" w:noVBand="1"/>
      </w:tblPr>
      <w:tblGrid>
        <w:gridCol w:w="1958"/>
        <w:gridCol w:w="1570"/>
        <w:gridCol w:w="3931"/>
        <w:gridCol w:w="2405"/>
      </w:tblGrid>
      <w:tr w:rsidR="00A90B22" w14:paraId="71FFB735" w14:textId="77777777" w:rsidTr="0026707A">
        <w:tc>
          <w:tcPr>
            <w:tcW w:w="1958" w:type="dxa"/>
            <w:shd w:val="clear" w:color="auto" w:fill="79A0B4"/>
            <w:vAlign w:val="center"/>
          </w:tcPr>
          <w:p w14:paraId="4ACD98DA" w14:textId="77777777" w:rsidR="00A90B22" w:rsidRDefault="00A90B22" w:rsidP="002E59CE">
            <w:pPr>
              <w:pStyle w:val="ny-table-text"/>
              <w:spacing w:before="80" w:after="80"/>
              <w:jc w:val="center"/>
            </w:pPr>
            <w:r w:rsidRPr="00B60889">
              <w:rPr>
                <w:rFonts w:cstheme="minorHAnsi"/>
                <w:b/>
                <w:color w:val="FFFFFF" w:themeColor="background1"/>
                <w:sz w:val="24"/>
                <w:szCs w:val="24"/>
              </w:rPr>
              <w:t>Assessment Type</w:t>
            </w:r>
          </w:p>
        </w:tc>
        <w:tc>
          <w:tcPr>
            <w:tcW w:w="1570" w:type="dxa"/>
            <w:shd w:val="clear" w:color="auto" w:fill="79A0B4"/>
            <w:vAlign w:val="center"/>
          </w:tcPr>
          <w:p w14:paraId="4C6DBDEF" w14:textId="77777777" w:rsidR="00A90B22" w:rsidRDefault="00A90B22" w:rsidP="002E59CE">
            <w:pPr>
              <w:pStyle w:val="ny-table-text"/>
              <w:spacing w:before="80" w:after="80"/>
              <w:jc w:val="center"/>
            </w:pPr>
            <w:r w:rsidRPr="00B60889">
              <w:rPr>
                <w:rFonts w:cstheme="minorHAnsi"/>
                <w:b/>
                <w:color w:val="FFFFFF" w:themeColor="background1"/>
                <w:sz w:val="24"/>
                <w:szCs w:val="24"/>
              </w:rPr>
              <w:t>Administered</w:t>
            </w:r>
          </w:p>
        </w:tc>
        <w:tc>
          <w:tcPr>
            <w:tcW w:w="3931" w:type="dxa"/>
            <w:shd w:val="clear" w:color="auto" w:fill="79A0B4"/>
            <w:vAlign w:val="center"/>
          </w:tcPr>
          <w:p w14:paraId="291C5264" w14:textId="77777777" w:rsidR="00A90B22" w:rsidRDefault="00A90B22" w:rsidP="002E59CE">
            <w:pPr>
              <w:pStyle w:val="ny-table-text"/>
              <w:spacing w:before="80" w:after="80"/>
              <w:jc w:val="center"/>
            </w:pPr>
            <w:r w:rsidRPr="00B60889">
              <w:rPr>
                <w:rFonts w:cstheme="minorHAnsi"/>
                <w:b/>
                <w:color w:val="FFFFFF" w:themeColor="background1"/>
                <w:sz w:val="24"/>
                <w:szCs w:val="24"/>
              </w:rPr>
              <w:t>Format</w:t>
            </w:r>
          </w:p>
        </w:tc>
        <w:tc>
          <w:tcPr>
            <w:tcW w:w="2405" w:type="dxa"/>
            <w:shd w:val="clear" w:color="auto" w:fill="79A0B4"/>
            <w:vAlign w:val="center"/>
          </w:tcPr>
          <w:p w14:paraId="3E9194A1" w14:textId="77777777" w:rsidR="00A90B22" w:rsidRDefault="00A90B22" w:rsidP="002E59CE">
            <w:pPr>
              <w:pStyle w:val="ny-table-text"/>
              <w:spacing w:before="80" w:after="80"/>
              <w:jc w:val="center"/>
            </w:pPr>
            <w:r w:rsidRPr="00B60889">
              <w:rPr>
                <w:rFonts w:cstheme="minorHAnsi"/>
                <w:b/>
                <w:color w:val="FFFFFF" w:themeColor="background1"/>
                <w:sz w:val="24"/>
                <w:szCs w:val="24"/>
              </w:rPr>
              <w:t>Standards Addressed</w:t>
            </w:r>
          </w:p>
        </w:tc>
      </w:tr>
      <w:tr w:rsidR="00A90B22" w14:paraId="7B9CBEC0" w14:textId="77777777" w:rsidTr="0026707A">
        <w:tc>
          <w:tcPr>
            <w:tcW w:w="1958" w:type="dxa"/>
            <w:shd w:val="clear" w:color="auto" w:fill="auto"/>
            <w:vAlign w:val="center"/>
          </w:tcPr>
          <w:p w14:paraId="7A245A78" w14:textId="77777777" w:rsidR="00A90B22" w:rsidRDefault="00A90B22" w:rsidP="002E59CE">
            <w:pPr>
              <w:pStyle w:val="ny-table-text"/>
              <w:spacing w:before="120" w:after="120"/>
            </w:pPr>
            <w:r>
              <w:t xml:space="preserve">Mid-Module Assessment </w:t>
            </w:r>
            <w:r w:rsidRPr="00FE11DE">
              <w:t>Task</w:t>
            </w:r>
          </w:p>
        </w:tc>
        <w:tc>
          <w:tcPr>
            <w:tcW w:w="1570" w:type="dxa"/>
            <w:shd w:val="clear" w:color="auto" w:fill="auto"/>
            <w:vAlign w:val="center"/>
          </w:tcPr>
          <w:p w14:paraId="5FAFB54A" w14:textId="77777777" w:rsidR="00A90B22" w:rsidRDefault="00A90B22" w:rsidP="002E59CE">
            <w:pPr>
              <w:pStyle w:val="ny-table-text"/>
              <w:spacing w:before="120" w:after="120"/>
            </w:pPr>
            <w:r w:rsidRPr="00FE11DE">
              <w:t xml:space="preserve">After Topic </w:t>
            </w:r>
            <w:r>
              <w:t>E</w:t>
            </w:r>
          </w:p>
        </w:tc>
        <w:tc>
          <w:tcPr>
            <w:tcW w:w="3931" w:type="dxa"/>
            <w:shd w:val="clear" w:color="auto" w:fill="auto"/>
            <w:vAlign w:val="center"/>
          </w:tcPr>
          <w:p w14:paraId="72CAAFEC" w14:textId="77777777" w:rsidR="00A90B22" w:rsidRDefault="00A90B22" w:rsidP="002E59CE">
            <w:pPr>
              <w:pStyle w:val="ny-table-text"/>
              <w:spacing w:before="120" w:after="120"/>
            </w:pPr>
            <w:r>
              <w:t>Constructed response with rubric</w:t>
            </w:r>
          </w:p>
        </w:tc>
        <w:tc>
          <w:tcPr>
            <w:tcW w:w="2405" w:type="dxa"/>
            <w:shd w:val="clear" w:color="auto" w:fill="auto"/>
            <w:vAlign w:val="center"/>
          </w:tcPr>
          <w:p w14:paraId="64CBDAFB" w14:textId="77777777" w:rsidR="00A90B22" w:rsidRDefault="00A90B22" w:rsidP="002E59CE">
            <w:pPr>
              <w:pStyle w:val="ny-table-text"/>
              <w:spacing w:before="120" w:after="120"/>
            </w:pPr>
            <w:r>
              <w:t>6.EE.A.1, 6.EE.A.2, 6.EE.A.3, 6.EE.A.4</w:t>
            </w:r>
          </w:p>
        </w:tc>
      </w:tr>
      <w:tr w:rsidR="00A90B22" w14:paraId="4570A281" w14:textId="77777777" w:rsidTr="0026707A">
        <w:tc>
          <w:tcPr>
            <w:tcW w:w="1958" w:type="dxa"/>
            <w:shd w:val="clear" w:color="auto" w:fill="auto"/>
            <w:vAlign w:val="center"/>
          </w:tcPr>
          <w:p w14:paraId="474EB759" w14:textId="77777777" w:rsidR="00A90B22" w:rsidRDefault="00A90B22" w:rsidP="002E59CE">
            <w:pPr>
              <w:pStyle w:val="ny-table-text"/>
              <w:spacing w:before="120" w:after="120"/>
            </w:pPr>
            <w:r>
              <w:t xml:space="preserve">End-of-Module Assessment </w:t>
            </w:r>
            <w:r w:rsidRPr="00FE11DE">
              <w:t>Task</w:t>
            </w:r>
          </w:p>
        </w:tc>
        <w:tc>
          <w:tcPr>
            <w:tcW w:w="1570" w:type="dxa"/>
            <w:shd w:val="clear" w:color="auto" w:fill="auto"/>
            <w:vAlign w:val="center"/>
          </w:tcPr>
          <w:p w14:paraId="31DCA4E1" w14:textId="77777777" w:rsidR="00A90B22" w:rsidRDefault="00A90B22" w:rsidP="002E59CE">
            <w:pPr>
              <w:pStyle w:val="ny-table-text"/>
              <w:spacing w:before="120" w:after="120"/>
            </w:pPr>
            <w:r w:rsidRPr="00FE11DE">
              <w:t xml:space="preserve">After Topic </w:t>
            </w:r>
            <w:r>
              <w:t>H</w:t>
            </w:r>
          </w:p>
        </w:tc>
        <w:tc>
          <w:tcPr>
            <w:tcW w:w="3931" w:type="dxa"/>
            <w:shd w:val="clear" w:color="auto" w:fill="auto"/>
            <w:vAlign w:val="center"/>
          </w:tcPr>
          <w:p w14:paraId="78AE1384" w14:textId="77777777" w:rsidR="00A90B22" w:rsidRDefault="00A90B22" w:rsidP="002E59CE">
            <w:pPr>
              <w:pStyle w:val="ny-table-text"/>
              <w:spacing w:before="120" w:after="120"/>
            </w:pPr>
            <w:r w:rsidRPr="00FE11DE">
              <w:t>Constructed response with rubric</w:t>
            </w:r>
          </w:p>
        </w:tc>
        <w:tc>
          <w:tcPr>
            <w:tcW w:w="2405" w:type="dxa"/>
            <w:shd w:val="clear" w:color="auto" w:fill="auto"/>
            <w:vAlign w:val="center"/>
          </w:tcPr>
          <w:p w14:paraId="492FAF9B" w14:textId="77777777" w:rsidR="00A90B22" w:rsidRDefault="00A90B22" w:rsidP="002E59CE">
            <w:pPr>
              <w:pStyle w:val="ny-table-text"/>
              <w:spacing w:before="120" w:after="120"/>
            </w:pPr>
            <w:r>
              <w:t>6.EE.A.2, 6.EE.B.5, 6.EE.B.6, 6.EE.B.7, 6.EE.B.8, 6.EE.C.9</w:t>
            </w:r>
          </w:p>
        </w:tc>
      </w:tr>
    </w:tbl>
    <w:p w14:paraId="44138748" w14:textId="77777777" w:rsidR="007B2C2A" w:rsidRPr="0026707A" w:rsidRDefault="007B2C2A" w:rsidP="0026707A">
      <w:pPr>
        <w:tabs>
          <w:tab w:val="left" w:pos="9070"/>
        </w:tabs>
        <w:spacing w:after="0"/>
        <w:contextualSpacing/>
        <w:rPr>
          <w:sz w:val="2"/>
        </w:rPr>
      </w:pPr>
    </w:p>
    <w:sectPr w:rsidR="007B2C2A" w:rsidRPr="0026707A" w:rsidSect="009E1D4B">
      <w:headerReference w:type="default" r:id="rId17"/>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E4E00" w14:textId="77777777" w:rsidR="00DE63F5" w:rsidRDefault="00DE63F5">
      <w:pPr>
        <w:spacing w:after="0" w:line="240" w:lineRule="auto"/>
      </w:pPr>
      <w:r>
        <w:separator/>
      </w:r>
    </w:p>
  </w:endnote>
  <w:endnote w:type="continuationSeparator" w:id="0">
    <w:p w14:paraId="048C38A9" w14:textId="77777777" w:rsidR="00DE63F5" w:rsidRDefault="00DE6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algun Gothic"/>
    <w:charset w:val="00"/>
    <w:family w:val="auto"/>
    <w:pitch w:val="variable"/>
    <w:sig w:usb0="00000003" w:usb1="00000000" w:usb2="00000000" w:usb3="00000000" w:csb0="00000001"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28FF" w14:textId="59302BE3" w:rsidR="00085EAC" w:rsidRPr="007D05E6" w:rsidRDefault="00085EAC" w:rsidP="007D05E6">
    <w:pPr>
      <w:pStyle w:val="Footer"/>
    </w:pPr>
    <w:r>
      <w:rPr>
        <w:noProof/>
      </w:rPr>
      <mc:AlternateContent>
        <mc:Choice Requires="wps">
          <w:drawing>
            <wp:anchor distT="0" distB="0" distL="114300" distR="114300" simplePos="0" relativeHeight="251912192" behindDoc="0" locked="0" layoutInCell="1" allowOverlap="1" wp14:anchorId="17FA0B63" wp14:editId="6E93902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9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5="http://schemas.microsoft.com/office/word/2012/wordml"/>
                        </a:ext>
                      </a:extLst>
                    </wps:spPr>
                    <wps:txbx>
                      <w:txbxContent>
                        <w:p w14:paraId="17AC117C" w14:textId="77777777" w:rsidR="00085EAC" w:rsidRDefault="00085EAC" w:rsidP="003A5FD2">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Expressions and Equations</w:t>
                          </w:r>
                        </w:p>
                        <w:p w14:paraId="3F279092" w14:textId="3C7C17DA" w:rsidR="00085EAC" w:rsidRPr="002273E5" w:rsidRDefault="00085EAC" w:rsidP="003A5FD2">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3168F">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6BE218AA" w14:textId="77777777" w:rsidR="00085EAC" w:rsidRPr="002273E5" w:rsidRDefault="00085EAC" w:rsidP="003A5FD2">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93.1pt;margin-top:31.25pt;width:293.4pt;height:24.9pt;z-index:251912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X6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EFll+vIC&#10;AAAcBgAADgAAAAAAAAAAAAAAAAAuAgAAZHJzL2Uyb0RvYy54bWxQSwECLQAUAAYACAAAACEAWEOo&#10;ld4AAAAKAQAADwAAAAAAAAAAAAAAAABMBQAAZHJzL2Rvd25yZXYueG1sUEsFBgAAAAAEAAQA8wAA&#10;AFcGAAAAAA==&#10;" filled="f" stroked="f">
              <v:textbox inset="0,0,0,0">
                <w:txbxContent>
                  <w:p w14:paraId="17AC117C" w14:textId="77777777" w:rsidR="00085EAC" w:rsidRDefault="00085EAC" w:rsidP="003A5FD2">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Expressions and Equations</w:t>
                    </w:r>
                  </w:p>
                  <w:p w14:paraId="3F279092" w14:textId="3C7C17DA" w:rsidR="00085EAC" w:rsidRPr="002273E5" w:rsidRDefault="00085EAC" w:rsidP="003A5FD2">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3168F">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6BE218AA" w14:textId="77777777" w:rsidR="00085EAC" w:rsidRPr="002273E5" w:rsidRDefault="00085EAC" w:rsidP="003A5FD2">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910144" behindDoc="0" locked="0" layoutInCell="1" allowOverlap="1" wp14:anchorId="2E0E3B67" wp14:editId="7309B568">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9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0B72D42" id="Group 23" o:spid="_x0000_s1026" style="position:absolute;margin-left:86.45pt;margin-top:30.4pt;width:6.55pt;height:21.35pt;z-index:2519101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vLA8EA&#10;AADbAAAADwAAAGRycy9kb3ducmV2LnhtbESP32rCMBTG7wXfIRxhN7KmUxBbjTIEYVduxj3AsTlr&#10;ypqT0kStb78IAy8/vj8/vvV2cK24Uh8azwreshwEceVNw7WC79P+dQkiRGSDrWdScKcA2814tMbS&#10;+Bsf6apjLdIIhxIV2Bi7UspQWXIYMt8RJ+/H9w5jkn0tTY+3NO5aOcvzhXTYcCJY7GhnqfrVF5cg&#10;88+vw10XB3t2U0vIeoHDTqmXyfC+AhFpiM/wf/vDKChm8PiSf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rywP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919360" behindDoc="1" locked="0" layoutInCell="1" allowOverlap="1" wp14:anchorId="56815290" wp14:editId="3A493ADA">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917312" behindDoc="0" locked="0" layoutInCell="1" allowOverlap="1" wp14:anchorId="26637D30" wp14:editId="51C6528F">
              <wp:simplePos x="0" y="0"/>
              <wp:positionH relativeFrom="column">
                <wp:posOffset>3745865</wp:posOffset>
              </wp:positionH>
              <wp:positionV relativeFrom="paragraph">
                <wp:posOffset>757555</wp:posOffset>
              </wp:positionV>
              <wp:extent cx="3472180" cy="182880"/>
              <wp:effectExtent l="0" t="0" r="13970" b="7620"/>
              <wp:wrapNone/>
              <wp:docPr id="9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2506B" w14:textId="77777777" w:rsidR="00085EAC" w:rsidRPr="00B81D46" w:rsidRDefault="00085EAC" w:rsidP="003A5FD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637D30" id="Text Box 154" o:spid="_x0000_s1032" type="#_x0000_t202" style="position:absolute;margin-left:294.95pt;margin-top:59.65pt;width:273.4pt;height:14.4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2lZ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tNL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gA2c2i2Sim33IL&#10;3PeaG8k6bmB6tLzLcXJyIpmV4FpUrrWG8Ha0z0ph038qBbR7arQTrNXoqFZz2Bzc45jb6FbMG1k9&#10;goKVBIGBFmHygdFI9R2jAaZIjvW3HVEMo/a9gFdgR85kqMnYTAYRFK7mmBqF0bhYmXE47XrFtw1g&#10;jy9NyBt4KzV3Mn7K4/jCYDY4Nsc5ZofP+dp5PU3b5S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MENpWbMCAAC1&#10;BQAADgAAAAAAAAAAAAAAAAAuAgAAZHJzL2Uyb0RvYy54bWxQSwECLQAUAAYACAAAACEACU4A+eEA&#10;AAAMAQAADwAAAAAAAAAAAAAAAAANBQAAZHJzL2Rvd25yZXYueG1sUEsFBgAAAAAEAAQA8wAAABsG&#10;AAAAAA==&#10;" filled="f" stroked="f">
              <v:textbox inset="0,0,0,0">
                <w:txbxContent>
                  <w:p w14:paraId="31D2506B" w14:textId="77777777" w:rsidR="00085EAC" w:rsidRPr="00B81D46" w:rsidRDefault="00085EAC" w:rsidP="003A5FD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918336" behindDoc="1" locked="0" layoutInCell="1" allowOverlap="1" wp14:anchorId="405A13A9" wp14:editId="5AB120D2">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93" name="Picture 29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13216" behindDoc="0" locked="0" layoutInCell="1" allowOverlap="1" wp14:anchorId="5844FDBE" wp14:editId="69C7399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A8349" w14:textId="77777777" w:rsidR="00085EAC" w:rsidRPr="006A4B5D" w:rsidRDefault="00085EAC" w:rsidP="003A5FD2">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F77954">
                            <w:rPr>
                              <w:rFonts w:ascii="Calibri" w:eastAsia="Myriad Pro Black" w:hAnsi="Calibri" w:cs="Myriad Pro Black"/>
                              <w:b/>
                              <w:bCs/>
                              <w:noProof/>
                              <w:color w:val="B67764"/>
                              <w:position w:val="1"/>
                            </w:rPr>
                            <w:t>2</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94" o:spid="_x0000_s1033" type="#_x0000_t202" style="position:absolute;margin-left:519.9pt;margin-top:37.65pt;width:19.8pt;height:13.4pt;z-index:251913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BDsg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GlPEEOyAgAAsQUA&#10;AA4AAAAAAAAAAAAAAAAALgIAAGRycy9lMm9Eb2MueG1sUEsBAi0AFAAGAAgAAAAhACuQAujgAAAA&#10;DAEAAA8AAAAAAAAAAAAAAAAADAUAAGRycy9kb3ducmV2LnhtbFBLBQYAAAAABAAEAPMAAAAZBgAA&#10;AAA=&#10;" filled="f" stroked="f">
              <v:textbox inset="0,0,0,0">
                <w:txbxContent>
                  <w:p w14:paraId="4E7A8349" w14:textId="77777777" w:rsidR="00085EAC" w:rsidRPr="006A4B5D" w:rsidRDefault="00085EAC" w:rsidP="003A5FD2">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F77954">
                      <w:rPr>
                        <w:rFonts w:ascii="Calibri" w:eastAsia="Myriad Pro Black" w:hAnsi="Calibri" w:cs="Myriad Pro Black"/>
                        <w:b/>
                        <w:bCs/>
                        <w:noProof/>
                        <w:color w:val="B67764"/>
                        <w:position w:val="1"/>
                      </w:rPr>
                      <w:t>2</w:t>
                    </w:r>
                    <w:r w:rsidRPr="006A4B5D">
                      <w:rPr>
                        <w:rFonts w:ascii="Calibri" w:hAnsi="Calibri"/>
                        <w:b/>
                        <w:color w:val="B67764"/>
                      </w:rPr>
                      <w:fldChar w:fldCharType="end"/>
                    </w:r>
                  </w:p>
                </w:txbxContent>
              </v:textbox>
              <w10:wrap type="through"/>
            </v:shape>
          </w:pict>
        </mc:Fallback>
      </mc:AlternateContent>
    </w:r>
    <w:r w:rsidRPr="003A7EFF">
      <w:rPr>
        <w:noProof/>
        <w:color w:val="76923C"/>
      </w:rPr>
      <mc:AlternateContent>
        <mc:Choice Requires="wpg">
          <w:drawing>
            <wp:anchor distT="0" distB="0" distL="114300" distR="114300" simplePos="0" relativeHeight="251916288" behindDoc="0" locked="0" layoutInCell="1" allowOverlap="1" wp14:anchorId="1AFA22D7" wp14:editId="09174DAD">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9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88"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7DB69B6A" id="Group 25" o:spid="_x0000_s1026" style="position:absolute;margin-left:515.7pt;margin-top:51.1pt;width:28.8pt;height:7.05pt;z-index:25191628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dFbZwMAAOk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3wMIA&#10;AADcAAAADwAAAGRycy9kb3ducmV2LnhtbERPTWvCQBC9F/wPywheSt3oQUJ0lUYQCi21MfY+ZqdJ&#10;NDsbsmuM/949FDw+3vdqM5hG9NS52rKC2TQCQVxYXXOp4Jjv3mIQziNrbCyTgjs52KxHLytMtL1x&#10;Rv3BlyKEsEtQQeV9m0jpiooMuqltiQP3ZzuDPsCulLrDWwg3jZxH0UIarDk0VNjStqLicrgaBenP&#10;V96nrzHlafb9e3b7E14+T0pNxsP7EoSnwT/F/+4PrWAeh7XhTDg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Y3fAwgAAANwAAAAPAAAAAAAAAAAAAAAAAJgCAABkcnMvZG93&#10;bnJldi54bWxQSwUGAAAAAAQABAD1AAAAhw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911168" behindDoc="0" locked="0" layoutInCell="1" allowOverlap="1" wp14:anchorId="5E0BA8D5" wp14:editId="0058DC0F">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8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9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3818BE3" id="Group 12" o:spid="_x0000_s1026" style="position:absolute;margin-left:-.15pt;margin-top:20.35pt;width:492.4pt;height:.1pt;z-index:25191116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PkMIA&#10;AADcAAAADwAAAGRycy9kb3ducmV2LnhtbERPy4rCMBTdC/5DuII7TXUhWo0iguBCCz5gtneaa1Nt&#10;bkoTbZ2vnywGZnk479Wms5V4U+NLxwom4wQEce50yYWC23U/moPwAVlj5ZgUfMjDZt3vrTDVruUz&#10;vS+hEDGEfYoKTAh1KqXPDVn0Y1cTR+7uGoshwqaQusE2httKTpNkJi2WHBsM1rQzlD8vL6vg53D6&#10;mmfft+yYPT7P2aQ192p7Vmo46LZLEIG68C/+cx+0gukizo9n4h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9s+QwgAAANwAAAAPAAAAAAAAAAAAAAAAAJgCAABkcnMvZG93&#10;bnJldi54bWxQSwUGAAAAAAQABAD1AAAAhw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914240" behindDoc="0" locked="0" layoutInCell="1" allowOverlap="1" wp14:anchorId="6BFED568" wp14:editId="2A4DEC32">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EE482" w14:textId="77777777" w:rsidR="00085EAC" w:rsidRPr="002273E5" w:rsidRDefault="00085EAC" w:rsidP="003A5FD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952049">
                              <w:rPr>
                                <w:rStyle w:val="Hyperlink"/>
                                <w:color w:val="41343A"/>
                                <w:spacing w:val="-4"/>
                                <w:sz w:val="12"/>
                                <w:szCs w:val="12"/>
                                <w:u w:val="none"/>
                              </w:rPr>
                              <w:t>Some rights reserved.</w:t>
                            </w:r>
                          </w:hyperlink>
                          <w:r w:rsidRPr="00952049">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6BFED568" id="Text Box 291" o:spid="_x0000_s1034" type="#_x0000_t202" style="position:absolute;margin-left:-1.15pt;margin-top:63.5pt;width:165.6pt;height:7.95pt;z-index:251914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BADGYpsgIAALQFAAAO&#10;AAAAAAAAAAAAAAAAAC4CAABkcnMvZTJvRG9jLnhtbFBLAQItABQABgAIAAAAIQDyDHDp3gAAAAoB&#10;AAAPAAAAAAAAAAAAAAAAAAwFAABkcnMvZG93bnJldi54bWxQSwUGAAAAAAQABADzAAAAFwYAAAAA&#10;" filled="f" stroked="f">
              <v:textbox inset="0,0,0,0">
                <w:txbxContent>
                  <w:p w14:paraId="478EE482" w14:textId="77777777" w:rsidR="00085EAC" w:rsidRPr="002273E5" w:rsidRDefault="00085EAC" w:rsidP="003A5FD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952049">
                        <w:rPr>
                          <w:rStyle w:val="Hyperlink"/>
                          <w:color w:val="41343A"/>
                          <w:spacing w:val="-4"/>
                          <w:sz w:val="12"/>
                          <w:szCs w:val="12"/>
                          <w:u w:val="none"/>
                        </w:rPr>
                        <w:t>Some rights reserved.</w:t>
                      </w:r>
                    </w:hyperlink>
                    <w:r w:rsidRPr="00952049">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915264" behindDoc="0" locked="0" layoutInCell="1" allowOverlap="1" wp14:anchorId="0A6B1428" wp14:editId="48F0FBC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38756" w14:textId="1786D698" w:rsidR="00085EAC" w:rsidRPr="007D05E6" w:rsidRDefault="00085EAC" w:rsidP="007D05E6">
    <w:pPr>
      <w:pStyle w:val="Footer"/>
    </w:pPr>
    <w:r>
      <w:rPr>
        <w:noProof/>
      </w:rPr>
      <mc:AlternateContent>
        <mc:Choice Requires="wps">
          <w:drawing>
            <wp:anchor distT="0" distB="0" distL="114300" distR="114300" simplePos="0" relativeHeight="251900928" behindDoc="0" locked="0" layoutInCell="1" allowOverlap="1" wp14:anchorId="16E32D1D" wp14:editId="24466623">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5="http://schemas.microsoft.com/office/word/2012/wordml"/>
                        </a:ext>
                      </a:extLst>
                    </wps:spPr>
                    <wps:txbx>
                      <w:txbxContent>
                        <w:p w14:paraId="425247C8" w14:textId="7F9C42A1" w:rsidR="00085EAC" w:rsidRDefault="00085EAC" w:rsidP="003A5FD2">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Expressions and Equations</w:t>
                          </w:r>
                        </w:p>
                        <w:p w14:paraId="6998A6EF" w14:textId="7E209D90" w:rsidR="00085EAC" w:rsidRPr="002273E5" w:rsidRDefault="00085EAC" w:rsidP="003A5FD2">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3168F">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20491284" w14:textId="77777777" w:rsidR="00085EAC" w:rsidRPr="002273E5" w:rsidRDefault="00085EAC" w:rsidP="003A5FD2">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_x0000_s1041" type="#_x0000_t202" style="position:absolute;margin-left:93.1pt;margin-top:31.25pt;width:293.4pt;height:24.9pt;z-index:25190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Ndn&#10;mnT2AgAAHAYAAA4AAAAAAAAAAAAAAAAALgIAAGRycy9lMm9Eb2MueG1sUEsBAi0AFAAGAAgAAAAh&#10;AFhDqJXeAAAACgEAAA8AAAAAAAAAAAAAAAAAUAUAAGRycy9kb3ducmV2LnhtbFBLBQYAAAAABAAE&#10;APMAAABbBgAAAAA=&#10;" filled="f" stroked="f">
              <v:textbox inset="0,0,0,0">
                <w:txbxContent>
                  <w:p w14:paraId="425247C8" w14:textId="7F9C42A1" w:rsidR="00085EAC" w:rsidRDefault="00085EAC" w:rsidP="003A5FD2">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Expressions and Equations</w:t>
                    </w:r>
                  </w:p>
                  <w:p w14:paraId="6998A6EF" w14:textId="7E209D90" w:rsidR="00085EAC" w:rsidRPr="002273E5" w:rsidRDefault="00085EAC" w:rsidP="003A5FD2">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3168F">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20491284" w14:textId="77777777" w:rsidR="00085EAC" w:rsidRPr="002273E5" w:rsidRDefault="00085EAC" w:rsidP="003A5FD2">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98880" behindDoc="0" locked="0" layoutInCell="1" allowOverlap="1" wp14:anchorId="3BC913D3" wp14:editId="2C0A4797">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7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7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70267CD1" id="Group 23" o:spid="_x0000_s1026" style="position:absolute;margin-left:86.45pt;margin-top:30.4pt;width:6.55pt;height:21.35pt;z-index:25189888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VWEtT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iMEA&#10;AADbAAAADwAAAGRycy9kb3ducmV2LnhtbESP3YrCMBCF7xd8hzCCN4umKqitRhFhYa90rT7A2IxN&#10;sZmUJqv17TeCsJeH8/NxVpvO1uJOra8cKxiPEhDEhdMVlwrOp6/hAoQPyBprx6TgSR42697HCjPt&#10;Hnykex5KEUfYZ6jAhNBkUvrCkEU/cg1x9K6utRiibEupW3zEcVvLSZLMpMWKI8FgQztDxS3/tREy&#10;Pfzsn3m6Nxf7aQg5n2G3U2rQ77ZLEIG68B9+t7+1gnkKry/x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Dv4j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908096" behindDoc="1" locked="0" layoutInCell="1" allowOverlap="1" wp14:anchorId="21693FB4" wp14:editId="5DBD99AE">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906048" behindDoc="0" locked="0" layoutInCell="1" allowOverlap="1" wp14:anchorId="4DBD9861" wp14:editId="7D8B97DA">
              <wp:simplePos x="0" y="0"/>
              <wp:positionH relativeFrom="column">
                <wp:posOffset>3745865</wp:posOffset>
              </wp:positionH>
              <wp:positionV relativeFrom="paragraph">
                <wp:posOffset>757555</wp:posOffset>
              </wp:positionV>
              <wp:extent cx="3472180" cy="182880"/>
              <wp:effectExtent l="0" t="0" r="13970" b="7620"/>
              <wp:wrapNone/>
              <wp:docPr id="8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816D0" w14:textId="77777777" w:rsidR="00085EAC" w:rsidRPr="00B81D46" w:rsidRDefault="00085EAC" w:rsidP="003A5FD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BD9861" id="_x0000_s1042" type="#_x0000_t202" style="position:absolute;margin-left:294.95pt;margin-top:59.65pt;width:273.4pt;height:14.4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6ehhtrMCAAC2&#10;BQAADgAAAAAAAAAAAAAAAAAuAgAAZHJzL2Uyb0RvYy54bWxQSwECLQAUAAYACAAAACEACU4A+eEA&#10;AAAMAQAADwAAAAAAAAAAAAAAAAANBQAAZHJzL2Rvd25yZXYueG1sUEsFBgAAAAAEAAQA8wAAABsG&#10;AAAAAA==&#10;" filled="f" stroked="f">
              <v:textbox inset="0,0,0,0">
                <w:txbxContent>
                  <w:p w14:paraId="2E5816D0" w14:textId="77777777" w:rsidR="00085EAC" w:rsidRPr="00B81D46" w:rsidRDefault="00085EAC" w:rsidP="003A5FD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907072" behindDoc="1" locked="0" layoutInCell="1" allowOverlap="1" wp14:anchorId="6F4D857F" wp14:editId="0C074A5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88" name="Picture 8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01952" behindDoc="0" locked="0" layoutInCell="1" allowOverlap="1" wp14:anchorId="0EBC4A39" wp14:editId="687812EB">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000A2" w14:textId="77777777" w:rsidR="00085EAC" w:rsidRPr="006A4B5D" w:rsidRDefault="00085EAC" w:rsidP="003A5FD2">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D30C16">
                            <w:rPr>
                              <w:rFonts w:ascii="Calibri" w:eastAsia="Myriad Pro Black" w:hAnsi="Calibri" w:cs="Myriad Pro Black"/>
                              <w:b/>
                              <w:bCs/>
                              <w:noProof/>
                              <w:color w:val="B67764"/>
                              <w:position w:val="1"/>
                            </w:rPr>
                            <w:t>1</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81" o:spid="_x0000_s1043" type="#_x0000_t202" style="position:absolute;margin-left:519.9pt;margin-top:37.65pt;width:19.8pt;height:13.4pt;z-index:251901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7YjsgIAALI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G7DtiOyAgAAsgUA&#10;AA4AAAAAAAAAAAAAAAAALgIAAGRycy9lMm9Eb2MueG1sUEsBAi0AFAAGAAgAAAAhACuQAujgAAAA&#10;DAEAAA8AAAAAAAAAAAAAAAAADAUAAGRycy9kb3ducmV2LnhtbFBLBQYAAAAABAAEAPMAAAAZBgAA&#10;AAA=&#10;" filled="f" stroked="f">
              <v:textbox inset="0,0,0,0">
                <w:txbxContent>
                  <w:p w14:paraId="047000A2" w14:textId="77777777" w:rsidR="00085EAC" w:rsidRPr="006A4B5D" w:rsidRDefault="00085EAC" w:rsidP="003A5FD2">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D30C16">
                      <w:rPr>
                        <w:rFonts w:ascii="Calibri" w:eastAsia="Myriad Pro Black" w:hAnsi="Calibri" w:cs="Myriad Pro Black"/>
                        <w:b/>
                        <w:bCs/>
                        <w:noProof/>
                        <w:color w:val="B67764"/>
                        <w:position w:val="1"/>
                      </w:rPr>
                      <w:t>1</w:t>
                    </w:r>
                    <w:r w:rsidRPr="006A4B5D">
                      <w:rPr>
                        <w:rFonts w:ascii="Calibri" w:hAnsi="Calibri"/>
                        <w:b/>
                        <w:color w:val="B67764"/>
                      </w:rPr>
                      <w:fldChar w:fldCharType="end"/>
                    </w:r>
                  </w:p>
                </w:txbxContent>
              </v:textbox>
              <w10:wrap type="through"/>
            </v:shape>
          </w:pict>
        </mc:Fallback>
      </mc:AlternateContent>
    </w:r>
    <w:r w:rsidRPr="003A7EFF">
      <w:rPr>
        <w:noProof/>
        <w:color w:val="76923C"/>
      </w:rPr>
      <mc:AlternateContent>
        <mc:Choice Requires="wpg">
          <w:drawing>
            <wp:anchor distT="0" distB="0" distL="114300" distR="114300" simplePos="0" relativeHeight="251905024" behindDoc="0" locked="0" layoutInCell="1" allowOverlap="1" wp14:anchorId="617AB3A3" wp14:editId="3B4A4E21">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8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83"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5A09165F" id="Group 25" o:spid="_x0000_s1026" style="position:absolute;margin-left:515.7pt;margin-top:51.1pt;width:28.8pt;height:7.05pt;z-index:25190502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tD8UA&#10;AADbAAAADwAAAGRycy9kb3ducmV2LnhtbESPQWvCQBSE70L/w/IKXqRurFBCdJWmIBSUtjH1/sw+&#10;k2j2bciuMf77bqHQ4zAz3zDL9WAa0VPnassKZtMIBHFhdc2lgu988xSDcB5ZY2OZFNzJwXr1MFpi&#10;ou2NM+r3vhQBwi5BBZX3bSKlKyoy6Ka2JQ7eyXYGfZBdKXWHtwA3jXyOohdpsOawUGFLbxUVl/3V&#10;KEi/dnmfTmLK0+zjcHafR7xsj0qNH4fXBQhPg/8P/7XftYJ4Dr9fw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R20P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99904" behindDoc="0" locked="0" layoutInCell="1" allowOverlap="1" wp14:anchorId="2CA420A1" wp14:editId="2F8495C2">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8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2F5D2BB" id="Group 12" o:spid="_x0000_s1026" style="position:absolute;margin-left:-.15pt;margin-top:20.35pt;width:492.4pt;height:.1pt;z-index:25189990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XnEZQ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Gu15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MC8UA&#10;AADbAAAADwAAAGRycy9kb3ducmV2LnhtbESPzWrDMBCE74G+g9hCb4mcHoxxI5sQKOTQGvIDuW6t&#10;jeXEWhlLjZ0+fVUo5DjMzDfMqpxsJ240+NaxguUiAUFcO91yo+B4eJ9nIHxA1tg5JgV38lAWT7MV&#10;5tqNvKPbPjQiQtjnqMCE0OdS+tqQRb9wPXH0zm6wGKIcGqkHHCPcdvI1SVJpseW4YLCnjaH6uv+2&#10;Cn62n6es+jpWH9Xlfk2Xozl3651SL8/T+g1EoCk8wv/trVaQpfD3Jf4A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CEwL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902976" behindDoc="0" locked="0" layoutInCell="1" allowOverlap="1" wp14:anchorId="0C720214" wp14:editId="0CC68180">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4FCE0" w14:textId="77777777" w:rsidR="00085EAC" w:rsidRPr="002273E5" w:rsidRDefault="00085EAC" w:rsidP="003A5FD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952049">
                              <w:rPr>
                                <w:rStyle w:val="Hyperlink"/>
                                <w:color w:val="41343A"/>
                                <w:spacing w:val="-4"/>
                                <w:sz w:val="12"/>
                                <w:szCs w:val="12"/>
                                <w:u w:val="none"/>
                              </w:rPr>
                              <w:t>Some rights reserved.</w:t>
                            </w:r>
                          </w:hyperlink>
                          <w:r w:rsidRPr="00952049">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C720214" id="Text Box 87" o:spid="_x0000_s1044" type="#_x0000_t202" style="position:absolute;margin-left:-1.15pt;margin-top:63.5pt;width:165.6pt;height:7.95pt;z-index:251902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G8GsQIAALM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KTwbwaxAgAAswUAAA4A&#10;AAAAAAAAAAAAAAAALgIAAGRycy9lMm9Eb2MueG1sUEsBAi0AFAAGAAgAAAAhAPIMcOneAAAACgEA&#10;AA8AAAAAAAAAAAAAAAAACwUAAGRycy9kb3ducmV2LnhtbFBLBQYAAAAABAAEAPMAAAAWBgAAAAA=&#10;" filled="f" stroked="f">
              <v:textbox inset="0,0,0,0">
                <w:txbxContent>
                  <w:p w14:paraId="57D4FCE0" w14:textId="77777777" w:rsidR="00085EAC" w:rsidRPr="002273E5" w:rsidRDefault="00085EAC" w:rsidP="003A5FD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952049">
                        <w:rPr>
                          <w:rStyle w:val="Hyperlink"/>
                          <w:color w:val="41343A"/>
                          <w:spacing w:val="-4"/>
                          <w:sz w:val="12"/>
                          <w:szCs w:val="12"/>
                          <w:u w:val="none"/>
                        </w:rPr>
                        <w:t>Some rights reserved.</w:t>
                      </w:r>
                    </w:hyperlink>
                    <w:r w:rsidRPr="00952049">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904000" behindDoc="0" locked="0" layoutInCell="1" allowOverlap="1" wp14:anchorId="3662C2DF" wp14:editId="05DAC7C5">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B6DA6" w14:textId="77777777" w:rsidR="00DE63F5" w:rsidRDefault="00DE63F5">
      <w:pPr>
        <w:spacing w:after="0" w:line="240" w:lineRule="auto"/>
      </w:pPr>
      <w:r>
        <w:separator/>
      </w:r>
    </w:p>
  </w:footnote>
  <w:footnote w:type="continuationSeparator" w:id="0">
    <w:p w14:paraId="38AF95DF" w14:textId="77777777" w:rsidR="00DE63F5" w:rsidRDefault="00DE63F5">
      <w:pPr>
        <w:spacing w:after="0" w:line="240" w:lineRule="auto"/>
      </w:pPr>
      <w:r>
        <w:continuationSeparator/>
      </w:r>
    </w:p>
  </w:footnote>
  <w:footnote w:id="1">
    <w:p w14:paraId="20A5F864" w14:textId="444988D6" w:rsidR="00085EAC" w:rsidRPr="0054798D" w:rsidRDefault="00085EAC">
      <w:pPr>
        <w:pStyle w:val="FootnoteText"/>
        <w:rPr>
          <w:sz w:val="18"/>
          <w:szCs w:val="18"/>
        </w:rPr>
      </w:pPr>
      <w:r w:rsidRPr="0026707A">
        <w:rPr>
          <w:rStyle w:val="FootnoteReference"/>
        </w:rPr>
        <w:footnoteRef/>
      </w:r>
      <w:r w:rsidRPr="0054798D">
        <w:rPr>
          <w:sz w:val="18"/>
          <w:szCs w:val="18"/>
        </w:rPr>
        <w:t xml:space="preserve"> Each lesson is ONE day</w:t>
      </w:r>
      <w:r>
        <w:rPr>
          <w:sz w:val="18"/>
          <w:szCs w:val="18"/>
        </w:rPr>
        <w:t>,</w:t>
      </w:r>
      <w:r w:rsidRPr="0054798D">
        <w:rPr>
          <w:sz w:val="18"/>
          <w:szCs w:val="18"/>
        </w:rPr>
        <w:t xml:space="preserve"> and ONE day is considered a 45</w:t>
      </w:r>
      <w:r>
        <w:rPr>
          <w:sz w:val="18"/>
          <w:szCs w:val="18"/>
        </w:rPr>
        <w:t>-</w:t>
      </w:r>
      <w:r w:rsidRPr="0054798D">
        <w:rPr>
          <w:sz w:val="18"/>
          <w:szCs w:val="18"/>
        </w:rPr>
        <w:t xml:space="preserve">minute period. </w:t>
      </w:r>
    </w:p>
  </w:footnote>
  <w:footnote w:id="2">
    <w:p w14:paraId="2616A852" w14:textId="7903E4D4" w:rsidR="00085EAC" w:rsidRDefault="00085EAC">
      <w:pPr>
        <w:pStyle w:val="FootnoteText"/>
      </w:pPr>
      <w:r>
        <w:rPr>
          <w:rStyle w:val="FootnoteReference"/>
        </w:rPr>
        <w:footnoteRef/>
      </w:r>
      <w:r>
        <w:t xml:space="preserve"> </w:t>
      </w:r>
      <w:r w:rsidRPr="0026707A">
        <w:rPr>
          <w:sz w:val="18"/>
        </w:rPr>
        <w:t>6</w:t>
      </w:r>
      <w:r w:rsidR="00E7367C">
        <w:rPr>
          <w:sz w:val="18"/>
        </w:rPr>
        <w:t>.EE.</w:t>
      </w:r>
      <w:r w:rsidR="001D7364">
        <w:rPr>
          <w:sz w:val="18"/>
        </w:rPr>
        <w:t>A.</w:t>
      </w:r>
      <w:r w:rsidR="00E7367C">
        <w:rPr>
          <w:sz w:val="18"/>
        </w:rPr>
        <w:t xml:space="preserve">2c is also taught in Module </w:t>
      </w:r>
      <w:r w:rsidRPr="0026707A">
        <w:rPr>
          <w:sz w:val="18"/>
        </w:rPr>
        <w:t>4 in the context of geometry.</w:t>
      </w:r>
    </w:p>
  </w:footnote>
  <w:footnote w:id="3">
    <w:p w14:paraId="6BB789C7" w14:textId="3363236C" w:rsidR="00085EAC" w:rsidRDefault="00085EAC">
      <w:pPr>
        <w:pStyle w:val="FootnoteText"/>
      </w:pPr>
      <w:r>
        <w:rPr>
          <w:rStyle w:val="FootnoteReference"/>
        </w:rPr>
        <w:footnoteRef/>
      </w:r>
      <w:r>
        <w:t xml:space="preserve"> </w:t>
      </w:r>
      <w:r w:rsidRPr="0026707A">
        <w:rPr>
          <w:sz w:val="18"/>
        </w:rPr>
        <w:t>Except for 6.EE.</w:t>
      </w:r>
      <w:r w:rsidR="0026707A">
        <w:rPr>
          <w:sz w:val="18"/>
        </w:rPr>
        <w:t>B.</w:t>
      </w:r>
      <w:r w:rsidRPr="0026707A">
        <w:rPr>
          <w:sz w:val="18"/>
        </w:rPr>
        <w:t>8, this cluster is also taught in Module 4 in the context of geometry.</w:t>
      </w:r>
    </w:p>
  </w:footnote>
  <w:footnote w:id="4">
    <w:p w14:paraId="62FA3CF0" w14:textId="77777777" w:rsidR="00085EAC" w:rsidRPr="003949BC" w:rsidRDefault="00085EAC" w:rsidP="00A275F5">
      <w:pPr>
        <w:pStyle w:val="FootnoteText"/>
        <w:rPr>
          <w:sz w:val="18"/>
          <w:szCs w:val="18"/>
        </w:rPr>
      </w:pPr>
      <w:r w:rsidRPr="0026707A">
        <w:rPr>
          <w:rStyle w:val="FootnoteReference"/>
          <w:color w:val="231F20"/>
        </w:rPr>
        <w:footnoteRef/>
      </w:r>
      <w:r w:rsidRPr="003949BC">
        <w:rPr>
          <w:color w:val="231F20"/>
          <w:sz w:val="18"/>
          <w:szCs w:val="18"/>
        </w:rPr>
        <w:t xml:space="preserve"> Students need not use formal terms for these properties.</w:t>
      </w:r>
    </w:p>
  </w:footnote>
  <w:footnote w:id="5">
    <w:p w14:paraId="13327A4B" w14:textId="057CE770" w:rsidR="00085EAC" w:rsidRPr="0026707A" w:rsidRDefault="00085EAC">
      <w:pPr>
        <w:pStyle w:val="FootnoteText"/>
        <w:rPr>
          <w:sz w:val="18"/>
          <w:szCs w:val="18"/>
        </w:rPr>
      </w:pPr>
      <w:r>
        <w:rPr>
          <w:rStyle w:val="FootnoteReference"/>
        </w:rPr>
        <w:footnoteRef/>
      </w:r>
      <w:r>
        <w:t xml:space="preserve"> </w:t>
      </w:r>
      <w:r w:rsidR="00794EF2">
        <w:rPr>
          <w:sz w:val="18"/>
          <w:szCs w:val="18"/>
        </w:rPr>
        <w:t>Students need not use formal terms for these properties.</w:t>
      </w:r>
    </w:p>
  </w:footnote>
  <w:footnote w:id="6">
    <w:p w14:paraId="3500B72D" w14:textId="77777777" w:rsidR="00085EAC" w:rsidRDefault="00085EAC" w:rsidP="00A275F5">
      <w:pPr>
        <w:pStyle w:val="FootnoteText"/>
      </w:pPr>
      <w:r>
        <w:rPr>
          <w:rStyle w:val="FootnoteReference"/>
        </w:rPr>
        <w:footnoteRef/>
      </w:r>
      <w:r>
        <w:t xml:space="preserve"> </w:t>
      </w:r>
      <w:r w:rsidRPr="00A845D5">
        <w:rPr>
          <w:sz w:val="18"/>
          <w:szCs w:val="18"/>
        </w:rPr>
        <w:t xml:space="preserve">These are </w:t>
      </w:r>
      <w:r>
        <w:rPr>
          <w:sz w:val="18"/>
          <w:szCs w:val="18"/>
        </w:rPr>
        <w:t xml:space="preserve">terms and symbols </w:t>
      </w:r>
      <w:r w:rsidRPr="00A845D5">
        <w:rPr>
          <w:sz w:val="18"/>
          <w:szCs w:val="18"/>
        </w:rPr>
        <w:t>students have seen previously.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402B" w14:textId="77777777" w:rsidR="00085EAC" w:rsidRDefault="00085EAC" w:rsidP="004E43D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87616" behindDoc="0" locked="0" layoutInCell="1" allowOverlap="1" wp14:anchorId="579EAD3F" wp14:editId="7D691E54">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1D613" w14:textId="2ADC6281" w:rsidR="00085EAC" w:rsidRPr="00701388" w:rsidRDefault="00085EAC" w:rsidP="004E43D6">
                          <w:pPr>
                            <w:pStyle w:val="ny-module-overview"/>
                            <w:rPr>
                              <w:color w:val="5A657A"/>
                            </w:rPr>
                          </w:pPr>
                          <w:r>
                            <w:rPr>
                              <w:color w:val="5A657A"/>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79EAD3F" id="_x0000_t202" coordsize="21600,21600" o:spt="202" path="m,l,21600r21600,l21600,xe">
              <v:stroke joinstyle="miter"/>
              <v:path gradientshapeok="t" o:connecttype="rect"/>
            </v:shapetype>
            <v:shape id="Text Box 47" o:spid="_x0000_s1026" type="#_x0000_t202" style="position:absolute;margin-left:254pt;margin-top:4.1pt;width:193.4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zd4/HLICAACtBQAADgAA&#10;AAAAAAAAAAAAAAAuAgAAZHJzL2Uyb0RvYy54bWxQSwECLQAUAAYACAAAACEAoUqFFtwAAAAIAQAA&#10;DwAAAAAAAAAAAAAAAAAMBQAAZHJzL2Rvd25yZXYueG1sUEsFBgAAAAAEAAQA8wAAABUGAAAAAA==&#10;" filled="f" stroked="f">
              <v:textbox inset="6e-5mm,0,0,0">
                <w:txbxContent>
                  <w:p w14:paraId="1951D613" w14:textId="2ADC6281" w:rsidR="00085EAC" w:rsidRPr="00701388" w:rsidRDefault="00085EAC" w:rsidP="004E43D6">
                    <w:pPr>
                      <w:pStyle w:val="ny-module-overview"/>
                      <w:rPr>
                        <w:color w:val="5A657A"/>
                      </w:rPr>
                    </w:pPr>
                    <w:r>
                      <w:rPr>
                        <w:color w:val="5A657A"/>
                      </w:rPr>
                      <w:t>Module Overview</w:t>
                    </w:r>
                  </w:p>
                </w:txbxContent>
              </v:textbox>
              <w10:wrap type="through"/>
            </v:shape>
          </w:pict>
        </mc:Fallback>
      </mc:AlternateContent>
    </w:r>
    <w:r>
      <w:rPr>
        <w:noProof/>
      </w:rPr>
      <mc:AlternateContent>
        <mc:Choice Requires="wps">
          <w:drawing>
            <wp:anchor distT="0" distB="0" distL="114300" distR="114300" simplePos="0" relativeHeight="251886592" behindDoc="0" locked="0" layoutInCell="1" allowOverlap="1" wp14:anchorId="44BD718E" wp14:editId="32BA23C9">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E5C0F" w14:textId="0A753325" w:rsidR="00085EAC" w:rsidRPr="002273E5" w:rsidRDefault="00085EAC" w:rsidP="004E43D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BD718E" id="Text Box 48" o:spid="_x0000_s1027" type="#_x0000_t202" style="position:absolute;margin-left:459pt;margin-top:5.25pt;width:28.85pt;height:16.6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Be9IN+wAgAAsQUAAA4A&#10;AAAAAAAAAAAAAAAALgIAAGRycy9lMm9Eb2MueG1sUEsBAi0AFAAGAAgAAAAhAGARO3jfAAAACQEA&#10;AA8AAAAAAAAAAAAAAAAACgUAAGRycy9kb3ducmV2LnhtbFBLBQYAAAAABAAEAPMAAAAWBgAAAAA=&#10;" filled="f" stroked="f">
              <v:textbox inset="0,0,0,0">
                <w:txbxContent>
                  <w:p w14:paraId="738E5C0F" w14:textId="0A753325" w:rsidR="00085EAC" w:rsidRPr="002273E5" w:rsidRDefault="00085EAC" w:rsidP="004E43D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889664" behindDoc="0" locked="0" layoutInCell="1" allowOverlap="1" wp14:anchorId="29FBAFA3" wp14:editId="378DBCF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E9E64" w14:textId="77777777" w:rsidR="00085EAC" w:rsidRPr="002273E5" w:rsidRDefault="00085EAC" w:rsidP="004E43D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FBAFA3" id="Text Box 49" o:spid="_x0000_s1028" type="#_x0000_t202" style="position:absolute;margin-left:8pt;margin-top:7.65pt;width:272.15pt;height:12.2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Cgp8A2swIAALIFAAAO&#10;AAAAAAAAAAAAAAAAAC4CAABkcnMvZTJvRG9jLnhtbFBLAQItABQABgAIAAAAIQAxNIyc3QAAAAgB&#10;AAAPAAAAAAAAAAAAAAAAAA0FAABkcnMvZG93bnJldi54bWxQSwUGAAAAAAQABADzAAAAFwYAAAAA&#10;" filled="f" stroked="f">
              <v:textbox inset="0,0,0,0">
                <w:txbxContent>
                  <w:p w14:paraId="376E9E64" w14:textId="77777777" w:rsidR="00085EAC" w:rsidRPr="002273E5" w:rsidRDefault="00085EAC" w:rsidP="004E43D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85568" behindDoc="0" locked="0" layoutInCell="1" allowOverlap="1" wp14:anchorId="5397CEEF" wp14:editId="01EA9A4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9BF2E3B" w14:textId="77777777" w:rsidR="00085EAC" w:rsidRDefault="00085EAC" w:rsidP="004E43D6">
                          <w:pPr>
                            <w:jc w:val="center"/>
                          </w:pPr>
                        </w:p>
                        <w:p w14:paraId="265D6759" w14:textId="77777777" w:rsidR="00085EAC" w:rsidRDefault="00085EAC" w:rsidP="004E43D6">
                          <w:pPr>
                            <w:jc w:val="center"/>
                          </w:pPr>
                        </w:p>
                        <w:p w14:paraId="685299F8" w14:textId="77777777" w:rsidR="00085EAC" w:rsidRDefault="00085EAC" w:rsidP="004E43D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97CEEF" id="Freeform 1" o:spid="_x0000_s1029" style="position:absolute;margin-left:2pt;margin-top:3.35pt;width:453.4pt;height:20pt;flip:x;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9BF2E3B" w14:textId="77777777" w:rsidR="00085EAC" w:rsidRDefault="00085EAC" w:rsidP="004E43D6">
                    <w:pPr>
                      <w:jc w:val="center"/>
                    </w:pPr>
                  </w:p>
                  <w:p w14:paraId="265D6759" w14:textId="77777777" w:rsidR="00085EAC" w:rsidRDefault="00085EAC" w:rsidP="004E43D6">
                    <w:pPr>
                      <w:jc w:val="center"/>
                    </w:pPr>
                  </w:p>
                  <w:p w14:paraId="685299F8" w14:textId="77777777" w:rsidR="00085EAC" w:rsidRDefault="00085EAC" w:rsidP="004E43D6"/>
                </w:txbxContent>
              </v:textbox>
              <w10:wrap type="through"/>
            </v:shape>
          </w:pict>
        </mc:Fallback>
      </mc:AlternateContent>
    </w:r>
    <w:r>
      <w:rPr>
        <w:noProof/>
        <w:sz w:val="20"/>
        <w:szCs w:val="20"/>
      </w:rPr>
      <mc:AlternateContent>
        <mc:Choice Requires="wps">
          <w:drawing>
            <wp:anchor distT="0" distB="0" distL="114300" distR="114300" simplePos="0" relativeHeight="251884544" behindDoc="0" locked="0" layoutInCell="1" allowOverlap="1" wp14:anchorId="202DDF34" wp14:editId="1AD88AF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E9BABA" w14:textId="77777777" w:rsidR="00085EAC" w:rsidRDefault="00085EAC" w:rsidP="004E43D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2DDF34" id="Freeform 2" o:spid="_x0000_s1030" style="position:absolute;margin-left:458.45pt;margin-top:3.35pt;width:34.85pt;height:20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E9BABA" w14:textId="77777777" w:rsidR="00085EAC" w:rsidRDefault="00085EAC" w:rsidP="004E43D6">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888640" behindDoc="0" locked="0" layoutInCell="1" allowOverlap="1" wp14:anchorId="0057CB46" wp14:editId="431DEFFB">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7BA2B0" id="Rectangle 54" o:spid="_x0000_s1026" style="position:absolute;margin-left:-39.95pt;margin-top:-26.65pt;width:612pt;height:89.1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CjPO/7ACAACqBQAADgAA&#10;AAAAAAAAAAAAAAAuAgAAZHJzL2Uyb0RvYy54bWxQSwECLQAUAAYACAAAACEAHsoKft4AAAAMAQAA&#10;DwAAAAAAAAAAAAAAAAAKBQAAZHJzL2Rvd25yZXYueG1sUEsFBgAAAAAEAAQA8wAAABUGAAAAAA==&#10;" filled="f" stroked="f">
              <w10:wrap type="through"/>
            </v:rect>
          </w:pict>
        </mc:Fallback>
      </mc:AlternateContent>
    </w:r>
  </w:p>
  <w:p w14:paraId="2983A038" w14:textId="77777777" w:rsidR="00085EAC" w:rsidRPr="00015AD5" w:rsidRDefault="00085EAC" w:rsidP="004E43D6">
    <w:pPr>
      <w:pStyle w:val="Header"/>
    </w:pPr>
  </w:p>
  <w:p w14:paraId="39A63BB7" w14:textId="77777777" w:rsidR="00085EAC" w:rsidRPr="005920C2" w:rsidRDefault="00085EAC" w:rsidP="004E43D6">
    <w:pPr>
      <w:pStyle w:val="Header"/>
    </w:pPr>
  </w:p>
  <w:p w14:paraId="394DBE3D" w14:textId="77777777" w:rsidR="00085EAC" w:rsidRPr="006C5A78" w:rsidRDefault="00085EAC" w:rsidP="004E43D6">
    <w:pPr>
      <w:pStyle w:val="Header"/>
    </w:pPr>
  </w:p>
  <w:p w14:paraId="44138751" w14:textId="77777777" w:rsidR="00085EAC" w:rsidRPr="004E43D6" w:rsidRDefault="00085EAC" w:rsidP="004E43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38753" w14:textId="1EC82DC3" w:rsidR="00085EAC" w:rsidRPr="00E21D76" w:rsidRDefault="00085EAC" w:rsidP="00BE4A95">
    <w:pPr>
      <w:pStyle w:val="Header"/>
    </w:pPr>
    <w:r w:rsidRPr="00E21D76">
      <w:rPr>
        <w:noProof/>
      </w:rPr>
      <mc:AlternateContent>
        <mc:Choice Requires="wps">
          <w:drawing>
            <wp:anchor distT="0" distB="0" distL="114300" distR="114300" simplePos="0" relativeHeight="251724800" behindDoc="1" locked="0" layoutInCell="1" allowOverlap="1" wp14:anchorId="44138776" wp14:editId="388BCC6B">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DE0D9"/>
                      </a:solidFill>
                      <a:ln>
                        <a:noFill/>
                      </a:ln>
                      <a:effectLst/>
                    </wps:spPr>
                    <wps:style>
                      <a:lnRef idx="1">
                        <a:schemeClr val="accent1"/>
                      </a:lnRef>
                      <a:fillRef idx="3">
                        <a:schemeClr val="accent1"/>
                      </a:fillRef>
                      <a:effectRef idx="2">
                        <a:schemeClr val="accent1"/>
                      </a:effectRef>
                      <a:fontRef idx="minor">
                        <a:schemeClr val="lt1"/>
                      </a:fontRef>
                    </wps:style>
                    <wps:txbx>
                      <w:txbxContent>
                        <w:p w14:paraId="441387AA" w14:textId="77777777" w:rsidR="00085EAC" w:rsidRDefault="00085EAC" w:rsidP="00BE4A95">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138776" id="Round Single Corner Rectangle 122" o:spid="_x0000_s1035" style="position:absolute;margin-left:0;margin-top:30.4pt;width:492pt;height:43pt;flip:x;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" adj="-11796480,,5400" path="m,l6248400,r,l6248400,546100,,546100,,xe" fillcolor="#ede0d9" stroked="f">
              <v:stroke joinstyle="miter"/>
              <v:formulas/>
              <v:path arrowok="t" o:connecttype="custom" o:connectlocs="0,0;6248400,0;6248400,0;6248400,546100;0,546100;0,0" o:connectangles="0,0,0,0,0,0" textboxrect="0,0,6248400,546100"/>
              <v:textbox inset="0,0,0">
                <w:txbxContent>
                  <w:p w14:paraId="441387AA" w14:textId="77777777" w:rsidR="00085EAC" w:rsidRDefault="00085EAC" w:rsidP="00BE4A95">
                    <w:pPr>
                      <w:jc w:val="center"/>
                    </w:pPr>
                  </w:p>
                </w:txbxContent>
              </v:textbox>
              <w10:wrap type="through" anchorx="margin"/>
            </v:shape>
          </w:pict>
        </mc:Fallback>
      </mc:AlternateContent>
    </w:r>
    <w:r w:rsidRPr="00E21D76">
      <w:rPr>
        <w:noProof/>
        <w:sz w:val="20"/>
        <w:szCs w:val="20"/>
      </w:rPr>
      <mc:AlternateContent>
        <mc:Choice Requires="wps">
          <w:drawing>
            <wp:anchor distT="0" distB="0" distL="114300" distR="114300" simplePos="0" relativeHeight="251725824" behindDoc="1" locked="0" layoutInCell="1" allowOverlap="1" wp14:anchorId="44138778" wp14:editId="5CB12042">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C38776"/>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5="http://schemas.microsoft.com/office/word/2012/wordml"/>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9CA8CD" id="Round Same Side Corner Rectangle 125" o:spid="_x0000_s1026" style="position:absolute;margin-left:0;margin-top:5.2pt;width:492pt;height:22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" path="m46568,l6201832,v25719,,46568,20849,46568,46568l6248400,279400r,l,279400r,l,46568c,20849,20849,,46568,xe" fillcolor="#c38776" stroked="f">
              <v:path arrowok="t" o:connecttype="custom" o:connectlocs="46568,0;6201832,0;6248400,46568;6248400,279400;6248400,279400;0,279400;0,279400;0,46568;46568,0" o:connectangles="0,0,0,0,0,0,0,0,0"/>
              <w10:wrap type="through" anchorx="margin"/>
            </v:shape>
          </w:pict>
        </mc:Fallback>
      </mc:AlternateContent>
    </w:r>
    <w:r w:rsidRPr="00E21D76">
      <w:rPr>
        <w:noProof/>
      </w:rPr>
      <mc:AlternateContent>
        <mc:Choice Requires="wps">
          <w:drawing>
            <wp:anchor distT="0" distB="0" distL="114300" distR="114300" simplePos="0" relativeHeight="251728896" behindDoc="0" locked="0" layoutInCell="1" allowOverlap="1" wp14:anchorId="4413877E" wp14:editId="39CB8595">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41387AD" w14:textId="77777777" w:rsidR="00085EAC" w:rsidRPr="00AE1603" w:rsidRDefault="00085EAC"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413877E" id="_x0000_t202" coordsize="21600,21600" o:spt="202" path="m,l,21600r21600,l21600,xe">
              <v:stroke joinstyle="miter"/>
              <v:path gradientshapeok="t" o:connecttype="rect"/>
            </v:shapetype>
            <v:shape id="Text Box 128" o:spid="_x0000_s1036" type="#_x0000_t202" style="position:absolute;margin-left:8.1pt;margin-top:7.2pt;width:241.75pt;height:22.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" filled="f" stroked="f">
              <v:path arrowok="t"/>
              <v:textbox inset="6e-5mm,0,0,0">
                <w:txbxContent>
                  <w:p w14:paraId="441387AD" w14:textId="77777777" w:rsidR="00085EAC" w:rsidRPr="00AE1603" w:rsidRDefault="00085EAC"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sidRPr="00E21D76">
      <w:rPr>
        <w:noProof/>
        <w:sz w:val="24"/>
        <w:szCs w:val="24"/>
      </w:rPr>
      <mc:AlternateContent>
        <mc:Choice Requires="wps">
          <w:drawing>
            <wp:anchor distT="0" distB="0" distL="114300" distR="114300" simplePos="0" relativeHeight="251729920" behindDoc="0" locked="0" layoutInCell="1" allowOverlap="1" wp14:anchorId="44138780" wp14:editId="4FD06E09">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41387AE" w14:textId="079EA037" w:rsidR="00085EAC" w:rsidRPr="00AE1603" w:rsidRDefault="00085EAC" w:rsidP="00BE4A95">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138780" id="Text Box 129" o:spid="_x0000_s1037" type="#_x0000_t202" style="position:absolute;margin-left:94.15pt;margin-top:34.2pt;width:345.3pt;height:37.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" filled="f" stroked="f">
              <v:path arrowok="t"/>
              <v:textbox inset="0,0,0,0">
                <w:txbxContent>
                  <w:p w14:paraId="441387AE" w14:textId="079EA037" w:rsidR="00085EAC" w:rsidRPr="00AE1603" w:rsidRDefault="00085EAC" w:rsidP="00BE4A95">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p>
  <w:p w14:paraId="44138754" w14:textId="5A41EF90" w:rsidR="00085EAC" w:rsidRPr="00B3060F" w:rsidRDefault="00085EAC" w:rsidP="00BE4A95">
    <w:pPr>
      <w:pStyle w:val="Header"/>
    </w:pPr>
    <w:r w:rsidRPr="00E21D76">
      <w:rPr>
        <w:noProof/>
      </w:rPr>
      <mc:AlternateContent>
        <mc:Choice Requires="wps">
          <w:drawing>
            <wp:anchor distT="0" distB="0" distL="114300" distR="114300" simplePos="0" relativeHeight="251726848" behindDoc="0" locked="0" layoutInCell="1" allowOverlap="1" wp14:anchorId="4413877A" wp14:editId="69A19F80">
              <wp:simplePos x="0" y="0"/>
              <wp:positionH relativeFrom="column">
                <wp:posOffset>93345</wp:posOffset>
              </wp:positionH>
              <wp:positionV relativeFrom="paragraph">
                <wp:posOffset>153035</wp:posOffset>
              </wp:positionV>
              <wp:extent cx="482600" cy="478155"/>
              <wp:effectExtent l="0" t="0" r="0" b="0"/>
              <wp:wrapThrough wrapText="bothSides">
                <wp:wrapPolygon edited="0">
                  <wp:start x="1705" y="0"/>
                  <wp:lineTo x="1705" y="20653"/>
                  <wp:lineTo x="18758" y="20653"/>
                  <wp:lineTo x="18758" y="0"/>
                  <wp:lineTo x="1705"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41387AB" w14:textId="4F5892F9" w:rsidR="00085EAC" w:rsidRPr="00AE1603" w:rsidRDefault="00085EAC" w:rsidP="00BE4A95">
                          <w:pPr>
                            <w:jc w:val="center"/>
                            <w:rPr>
                              <w:rFonts w:ascii="Calibri" w:hAnsi="Calibri"/>
                              <w:b/>
                              <w:color w:val="FFFFFF" w:themeColor="background1"/>
                              <w:sz w:val="52"/>
                              <w:szCs w:val="52"/>
                            </w:rPr>
                          </w:pPr>
                          <w:r>
                            <w:rPr>
                              <w:rFonts w:ascii="Calibri" w:hAnsi="Calibri"/>
                              <w:b/>
                              <w:color w:val="FFFFFF" w:themeColor="background1"/>
                              <w:sz w:val="52"/>
                              <w:szCs w:val="5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13877A" id="Text Box 126" o:spid="_x0000_s1038" type="#_x0000_t202" style="position:absolute;margin-left:7.35pt;margin-top:12.05pt;width:38pt;height:37.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" filled="f" stroked="f">
              <v:path arrowok="t"/>
              <v:textbox>
                <w:txbxContent>
                  <w:p w14:paraId="441387AB" w14:textId="4F5892F9" w:rsidR="00085EAC" w:rsidRPr="00AE1603" w:rsidRDefault="00085EAC" w:rsidP="00BE4A95">
                    <w:pPr>
                      <w:jc w:val="center"/>
                      <w:rPr>
                        <w:rFonts w:ascii="Calibri" w:hAnsi="Calibri"/>
                        <w:b/>
                        <w:color w:val="FFFFFF" w:themeColor="background1"/>
                        <w:sz w:val="52"/>
                        <w:szCs w:val="52"/>
                      </w:rPr>
                    </w:pPr>
                    <w:r>
                      <w:rPr>
                        <w:rFonts w:ascii="Calibri" w:hAnsi="Calibri"/>
                        <w:b/>
                        <w:color w:val="FFFFFF" w:themeColor="background1"/>
                        <w:sz w:val="52"/>
                        <w:szCs w:val="52"/>
                      </w:rPr>
                      <w:t>6</w:t>
                    </w:r>
                  </w:p>
                </w:txbxContent>
              </v:textbox>
              <w10:wrap type="through"/>
            </v:shape>
          </w:pict>
        </mc:Fallback>
      </mc:AlternateContent>
    </w:r>
    <w:r w:rsidRPr="00E21D76">
      <w:rPr>
        <w:noProof/>
      </w:rPr>
      <mc:AlternateContent>
        <mc:Choice Requires="wps">
          <w:drawing>
            <wp:anchor distT="0" distB="0" distL="114300" distR="114300" simplePos="0" relativeHeight="251727872" behindDoc="0" locked="0" layoutInCell="1" allowOverlap="1" wp14:anchorId="4413877C" wp14:editId="47BAF04D">
              <wp:simplePos x="0" y="0"/>
              <wp:positionH relativeFrom="column">
                <wp:posOffset>23495</wp:posOffset>
              </wp:positionH>
              <wp:positionV relativeFrom="paragraph">
                <wp:posOffset>535940</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41387AC" w14:textId="77777777" w:rsidR="00085EAC" w:rsidRPr="00AE1603" w:rsidRDefault="00085EAC" w:rsidP="00BE4A95">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13877C" id="Text Box 127" o:spid="_x0000_s1039" type="#_x0000_t202" style="position:absolute;margin-left:1.85pt;margin-top:42.2pt;width:49pt;height:18.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" filled="f" stroked="f">
              <v:path arrowok="t"/>
              <v:textbox>
                <w:txbxContent>
                  <w:p w14:paraId="441387AC" w14:textId="77777777" w:rsidR="00085EAC" w:rsidRPr="00AE1603" w:rsidRDefault="00085EAC" w:rsidP="00BE4A95">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p>
  <w:p w14:paraId="44138755" w14:textId="5EAB39B2" w:rsidR="00085EAC" w:rsidRPr="00BE4A95" w:rsidRDefault="00085EAC" w:rsidP="00261824">
    <w:pPr>
      <w:pStyle w:val="Header"/>
      <w:ind w:right="30"/>
    </w:pPr>
    <w:r w:rsidRPr="00E21D76">
      <w:rPr>
        <w:noProof/>
      </w:rPr>
      <mc:AlternateContent>
        <mc:Choice Requires="wps">
          <w:drawing>
            <wp:anchor distT="4294967295" distB="4294967295" distL="114300" distR="114300" simplePos="0" relativeHeight="251734016" behindDoc="0" locked="0" layoutInCell="1" allowOverlap="1" wp14:anchorId="44138784" wp14:editId="5529A531">
              <wp:simplePos x="0" y="0"/>
              <wp:positionH relativeFrom="column">
                <wp:posOffset>5179857</wp:posOffset>
              </wp:positionH>
              <wp:positionV relativeFrom="paragraph">
                <wp:posOffset>1013460</wp:posOffset>
              </wp:positionV>
              <wp:extent cx="1051560" cy="0"/>
              <wp:effectExtent l="0" t="0" r="1524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51560" cy="0"/>
                      </a:xfrm>
                      <a:prstGeom prst="line">
                        <a:avLst/>
                      </a:prstGeom>
                      <a:ln w="3175" cmpd="sng">
                        <a:solidFill>
                          <a:srgbClr val="3481A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8ECDD2C" id="Straight Connector 133" o:spid="_x0000_s1026" style="position:absolute;flip:x;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7.85pt,79.8pt" to="490.6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" strokecolor="#3481a3" strokeweight=".25pt">
              <o:lock v:ext="edit" shapetype="f"/>
            </v:line>
          </w:pict>
        </mc:Fallback>
      </mc:AlternateContent>
    </w:r>
    <w:r>
      <w:rPr>
        <w:noProof/>
      </w:rPr>
      <w:drawing>
        <wp:anchor distT="0" distB="0" distL="114300" distR="114300" simplePos="0" relativeHeight="251797504" behindDoc="0" locked="0" layoutInCell="1" allowOverlap="1" wp14:anchorId="1AF6EED0" wp14:editId="636A8936">
          <wp:simplePos x="0" y="0"/>
          <wp:positionH relativeFrom="column">
            <wp:posOffset>5702935</wp:posOffset>
          </wp:positionH>
          <wp:positionV relativeFrom="paragraph">
            <wp:posOffset>78550</wp:posOffset>
          </wp:positionV>
          <wp:extent cx="469900" cy="469900"/>
          <wp:effectExtent l="0" t="0" r="6350" b="6350"/>
          <wp:wrapNone/>
          <wp:docPr id="70" name="Picture 130"/>
          <wp:cNvGraphicFramePr/>
          <a:graphic xmlns:a="http://schemas.openxmlformats.org/drawingml/2006/main">
            <a:graphicData uri="http://schemas.openxmlformats.org/drawingml/2006/picture">
              <pic:pic xmlns:pic="http://schemas.openxmlformats.org/drawingml/2006/picture">
                <pic:nvPicPr>
                  <pic:cNvPr id="2" name="Picture 130"/>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14:sizeRelH relativeFrom="page">
            <wp14:pctWidth>0</wp14:pctWidth>
          </wp14:sizeRelH>
          <wp14:sizeRelV relativeFrom="page">
            <wp14:pctHeight>0</wp14:pctHeight>
          </wp14:sizeRelV>
        </wp:anchor>
      </w:drawing>
    </w:r>
    <w:r w:rsidRPr="00E21D76">
      <w:rPr>
        <w:noProof/>
      </w:rPr>
      <mc:AlternateContent>
        <mc:Choice Requires="wps">
          <w:drawing>
            <wp:anchor distT="0" distB="0" distL="114300" distR="114300" simplePos="0" relativeHeight="251732992" behindDoc="0" locked="0" layoutInCell="1" allowOverlap="1" wp14:anchorId="44138782" wp14:editId="4FCD59ED">
              <wp:simplePos x="0" y="0"/>
              <wp:positionH relativeFrom="column">
                <wp:posOffset>4510669</wp:posOffset>
              </wp:positionH>
              <wp:positionV relativeFrom="paragraph">
                <wp:posOffset>858520</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41387AF" w14:textId="5DCABBDE" w:rsidR="00085EAC" w:rsidRPr="00837E73" w:rsidRDefault="00085EAC" w:rsidP="00BE4A95">
                          <w:pPr>
                            <w:jc w:val="right"/>
                            <w:rPr>
                              <w:rFonts w:ascii="Calibri" w:hAnsi="Calibri"/>
                              <w:b/>
                              <w:color w:val="3481A3"/>
                              <w:sz w:val="18"/>
                              <w:szCs w:val="18"/>
                            </w:rPr>
                          </w:pPr>
                          <w:r w:rsidRPr="00837E73">
                            <w:rPr>
                              <w:rFonts w:ascii="Calibri" w:hAnsi="Calibri"/>
                              <w:b/>
                              <w:color w:val="3481A3"/>
                              <w:sz w:val="18"/>
                              <w:szCs w:val="18"/>
                            </w:rPr>
                            <w:t xml:space="preserve">GRADE </w:t>
                          </w:r>
                          <w:r>
                            <w:rPr>
                              <w:rFonts w:ascii="Calibri" w:hAnsi="Calibri"/>
                              <w:b/>
                              <w:color w:val="3481A3"/>
                              <w:sz w:val="18"/>
                              <w:szCs w:val="18"/>
                            </w:rPr>
                            <w:t>6</w:t>
                          </w:r>
                          <w:r w:rsidRPr="00837E73">
                            <w:rPr>
                              <w:rFonts w:ascii="Calibri" w:hAnsi="Calibri"/>
                              <w:b/>
                              <w:color w:val="3481A3"/>
                              <w:sz w:val="18"/>
                              <w:szCs w:val="18"/>
                            </w:rPr>
                            <w:t xml:space="preserve"> • MODULE </w:t>
                          </w:r>
                          <w:r>
                            <w:rPr>
                              <w:rFonts w:ascii="Calibri" w:hAnsi="Calibri"/>
                              <w:b/>
                              <w:color w:val="3481A3"/>
                              <w:sz w:val="18"/>
                              <w:szCs w:val="18"/>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44138782" id="Text Box 132" o:spid="_x0000_s1040" type="#_x0000_t202" style="position:absolute;margin-left:355.15pt;margin-top:67.6pt;width:135.55pt;height:18.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FxtQ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" filled="f" stroked="f">
              <v:path arrowok="t"/>
              <v:textbox inset="0,0,0,0">
                <w:txbxContent>
                  <w:p w14:paraId="441387AF" w14:textId="5DCABBDE" w:rsidR="00085EAC" w:rsidRPr="00837E73" w:rsidRDefault="00085EAC" w:rsidP="00BE4A95">
                    <w:pPr>
                      <w:jc w:val="right"/>
                      <w:rPr>
                        <w:rFonts w:ascii="Calibri" w:hAnsi="Calibri"/>
                        <w:b/>
                        <w:color w:val="3481A3"/>
                        <w:sz w:val="18"/>
                        <w:szCs w:val="18"/>
                      </w:rPr>
                    </w:pPr>
                    <w:r w:rsidRPr="00837E73">
                      <w:rPr>
                        <w:rFonts w:ascii="Calibri" w:hAnsi="Calibri"/>
                        <w:b/>
                        <w:color w:val="3481A3"/>
                        <w:sz w:val="18"/>
                        <w:szCs w:val="18"/>
                      </w:rPr>
                      <w:t xml:space="preserve">GRADE </w:t>
                    </w:r>
                    <w:r>
                      <w:rPr>
                        <w:rFonts w:ascii="Calibri" w:hAnsi="Calibri"/>
                        <w:b/>
                        <w:color w:val="3481A3"/>
                        <w:sz w:val="18"/>
                        <w:szCs w:val="18"/>
                      </w:rPr>
                      <w:t>6</w:t>
                    </w:r>
                    <w:r w:rsidRPr="00837E73">
                      <w:rPr>
                        <w:rFonts w:ascii="Calibri" w:hAnsi="Calibri"/>
                        <w:b/>
                        <w:color w:val="3481A3"/>
                        <w:sz w:val="18"/>
                        <w:szCs w:val="18"/>
                      </w:rPr>
                      <w:t xml:space="preserve"> • MODULE </w:t>
                    </w:r>
                    <w:r>
                      <w:rPr>
                        <w:rFonts w:ascii="Calibri" w:hAnsi="Calibri"/>
                        <w:b/>
                        <w:color w:val="3481A3"/>
                        <w:sz w:val="18"/>
                        <w:szCs w:val="18"/>
                      </w:rPr>
                      <w:t>4</w:t>
                    </w:r>
                  </w:p>
                </w:txbxContent>
              </v:textbox>
            </v:shape>
          </w:pict>
        </mc:Fallback>
      </mc:AlternateContent>
    </w:r>
    <w:r>
      <w:rPr>
        <w:noProof/>
      </w:rPr>
      <w:drawing>
        <wp:anchor distT="0" distB="0" distL="114300" distR="114300" simplePos="0" relativeHeight="251749887" behindDoc="1" locked="0" layoutInCell="1" allowOverlap="1" wp14:anchorId="63C671FB" wp14:editId="626B2B37">
          <wp:simplePos x="0" y="0"/>
          <wp:positionH relativeFrom="column">
            <wp:posOffset>40005</wp:posOffset>
          </wp:positionH>
          <wp:positionV relativeFrom="paragraph">
            <wp:posOffset>66675</wp:posOffset>
          </wp:positionV>
          <wp:extent cx="664845" cy="515620"/>
          <wp:effectExtent l="0" t="0" r="1905" b="0"/>
          <wp:wrapThrough wrapText="bothSides">
            <wp:wrapPolygon edited="0">
              <wp:start x="11140" y="0"/>
              <wp:lineTo x="0" y="8778"/>
              <wp:lineTo x="0" y="14365"/>
              <wp:lineTo x="13616" y="20749"/>
              <wp:lineTo x="16711" y="20749"/>
              <wp:lineTo x="21043" y="19951"/>
              <wp:lineTo x="21043" y="17557"/>
              <wp:lineTo x="17948" y="12768"/>
              <wp:lineTo x="17948" y="0"/>
              <wp:lineTo x="11140" y="0"/>
            </wp:wrapPolygon>
          </wp:wrapThrough>
          <wp:docPr id="7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64845" cy="51562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E368B" w14:textId="77777777" w:rsidR="00085EAC" w:rsidRDefault="00085EAC" w:rsidP="004E43D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73280" behindDoc="0" locked="0" layoutInCell="1" allowOverlap="1" wp14:anchorId="51B3F61B" wp14:editId="7FF556FA">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FC622" w14:textId="763886DA" w:rsidR="00085EAC" w:rsidRPr="00701388" w:rsidRDefault="00085EAC" w:rsidP="004E43D6">
                          <w:pPr>
                            <w:pStyle w:val="ny-module-overview"/>
                            <w:rPr>
                              <w:color w:val="5A657A"/>
                            </w:rPr>
                          </w:pPr>
                          <w:r>
                            <w:rPr>
                              <w:color w:val="5A657A"/>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1B3F61B" id="_x0000_t202" coordsize="21600,21600" o:spt="202" path="m,l,21600r21600,l21600,xe">
              <v:stroke joinstyle="miter"/>
              <v:path gradientshapeok="t" o:connecttype="rect"/>
            </v:shapetype>
            <v:shape id="Text Box 43" o:spid="_x0000_s1045" type="#_x0000_t202" style="position:absolute;margin-left:254pt;margin-top:4.1pt;width:193.4pt;height:1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" filled="f" stroked="f">
              <v:textbox inset="6e-5mm,0,0,0">
                <w:txbxContent>
                  <w:p w14:paraId="49DFC622" w14:textId="763886DA" w:rsidR="00085EAC" w:rsidRPr="00701388" w:rsidRDefault="00085EAC" w:rsidP="004E43D6">
                    <w:pPr>
                      <w:pStyle w:val="ny-module-overview"/>
                      <w:rPr>
                        <w:color w:val="5A657A"/>
                      </w:rPr>
                    </w:pPr>
                    <w:r>
                      <w:rPr>
                        <w:color w:val="5A657A"/>
                      </w:rPr>
                      <w:t>Module Overview</w:t>
                    </w:r>
                  </w:p>
                </w:txbxContent>
              </v:textbox>
              <w10:wrap type="through"/>
            </v:shape>
          </w:pict>
        </mc:Fallback>
      </mc:AlternateContent>
    </w:r>
    <w:r>
      <w:rPr>
        <w:noProof/>
      </w:rPr>
      <mc:AlternateContent>
        <mc:Choice Requires="wps">
          <w:drawing>
            <wp:anchor distT="0" distB="0" distL="114300" distR="114300" simplePos="0" relativeHeight="251872256" behindDoc="0" locked="0" layoutInCell="1" allowOverlap="1" wp14:anchorId="0216A79D" wp14:editId="3A28F000">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0DD0C" w14:textId="4B5A3869" w:rsidR="00085EAC" w:rsidRPr="002273E5" w:rsidRDefault="00085EAC" w:rsidP="004E43D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16A79D" id="Text Box 41" o:spid="_x0000_s1046" type="#_x0000_t202" style="position:absolute;margin-left:459pt;margin-top:5.25pt;width:28.85pt;height:16.6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" filled="f" stroked="f">
              <v:textbox inset="0,0,0,0">
                <w:txbxContent>
                  <w:p w14:paraId="28C0DD0C" w14:textId="4B5A3869" w:rsidR="00085EAC" w:rsidRPr="002273E5" w:rsidRDefault="00085EAC" w:rsidP="004E43D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875328" behindDoc="0" locked="0" layoutInCell="1" allowOverlap="1" wp14:anchorId="4F8C1228" wp14:editId="4BA1776D">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CCEE8" w14:textId="77777777" w:rsidR="00085EAC" w:rsidRPr="002273E5" w:rsidRDefault="00085EAC" w:rsidP="004E43D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8C1228" id="Text Box 42" o:spid="_x0000_s1047" type="#_x0000_t202" style="position:absolute;margin-left:8pt;margin-top:7.65pt;width:272.15pt;height:12.2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nfylibQCAACzBQAA&#10;DgAAAAAAAAAAAAAAAAAuAgAAZHJzL2Uyb0RvYy54bWxQSwECLQAUAAYACAAAACEAMTSMnN0AAAAI&#10;AQAADwAAAAAAAAAAAAAAAAAOBQAAZHJzL2Rvd25yZXYueG1sUEsFBgAAAAAEAAQA8wAAABgGAAAA&#10;AA==&#10;" filled="f" stroked="f">
              <v:textbox inset="0,0,0,0">
                <w:txbxContent>
                  <w:p w14:paraId="09ECCEE8" w14:textId="77777777" w:rsidR="00085EAC" w:rsidRPr="002273E5" w:rsidRDefault="00085EAC" w:rsidP="004E43D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71232" behindDoc="0" locked="0" layoutInCell="1" allowOverlap="1" wp14:anchorId="0C6F63D9" wp14:editId="285627BE">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CCA60F0" w14:textId="77777777" w:rsidR="00085EAC" w:rsidRDefault="00085EAC" w:rsidP="004E43D6">
                          <w:pPr>
                            <w:jc w:val="center"/>
                          </w:pPr>
                        </w:p>
                        <w:p w14:paraId="5AF5BC0A" w14:textId="77777777" w:rsidR="00085EAC" w:rsidRDefault="00085EAC" w:rsidP="004E43D6">
                          <w:pPr>
                            <w:jc w:val="center"/>
                          </w:pPr>
                        </w:p>
                        <w:p w14:paraId="203BB835" w14:textId="77777777" w:rsidR="00085EAC" w:rsidRDefault="00085EAC" w:rsidP="004E43D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6F63D9" id="Freeform 4" o:spid="_x0000_s1048" style="position:absolute;margin-left:2pt;margin-top:3.35pt;width:453.4pt;height:20pt;flip:x;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T3FI2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CCA60F0" w14:textId="77777777" w:rsidR="00085EAC" w:rsidRDefault="00085EAC" w:rsidP="004E43D6">
                    <w:pPr>
                      <w:jc w:val="center"/>
                    </w:pPr>
                  </w:p>
                  <w:p w14:paraId="5AF5BC0A" w14:textId="77777777" w:rsidR="00085EAC" w:rsidRDefault="00085EAC" w:rsidP="004E43D6">
                    <w:pPr>
                      <w:jc w:val="center"/>
                    </w:pPr>
                  </w:p>
                  <w:p w14:paraId="203BB835" w14:textId="77777777" w:rsidR="00085EAC" w:rsidRDefault="00085EAC" w:rsidP="004E43D6"/>
                </w:txbxContent>
              </v:textbox>
              <w10:wrap type="through"/>
            </v:shape>
          </w:pict>
        </mc:Fallback>
      </mc:AlternateContent>
    </w:r>
    <w:r>
      <w:rPr>
        <w:noProof/>
        <w:sz w:val="20"/>
        <w:szCs w:val="20"/>
      </w:rPr>
      <mc:AlternateContent>
        <mc:Choice Requires="wps">
          <w:drawing>
            <wp:anchor distT="0" distB="0" distL="114300" distR="114300" simplePos="0" relativeHeight="251870208" behindDoc="0" locked="0" layoutInCell="1" allowOverlap="1" wp14:anchorId="0C3F6870" wp14:editId="77963DF1">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E16844C" w14:textId="77777777" w:rsidR="00085EAC" w:rsidRDefault="00085EAC" w:rsidP="004E43D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3F6870" id="Freeform 5" o:spid="_x0000_s1049" style="position:absolute;margin-left:458.45pt;margin-top:3.35pt;width:34.85pt;height:20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E16844C" w14:textId="77777777" w:rsidR="00085EAC" w:rsidRDefault="00085EAC" w:rsidP="004E43D6">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874304" behindDoc="0" locked="0" layoutInCell="1" allowOverlap="1" wp14:anchorId="59D33BAA" wp14:editId="17A4BF01">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143A40" id="Rectangle 38" o:spid="_x0000_s1026" style="position:absolute;margin-left:-39.95pt;margin-top:-26.65pt;width:612pt;height:89.1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shROa7ACAACqBQAADgAA&#10;AAAAAAAAAAAAAAAuAgAAZHJzL2Uyb0RvYy54bWxQSwECLQAUAAYACAAAACEAHsoKft4AAAAMAQAA&#10;DwAAAAAAAAAAAAAAAAAKBQAAZHJzL2Rvd25yZXYueG1sUEsFBgAAAAAEAAQA8wAAABUGAAAAAA==&#10;" filled="f" stroked="f">
              <w10:wrap type="through"/>
            </v:rect>
          </w:pict>
        </mc:Fallback>
      </mc:AlternateContent>
    </w:r>
  </w:p>
  <w:p w14:paraId="57DF51A7" w14:textId="77777777" w:rsidR="00085EAC" w:rsidRPr="00015AD5" w:rsidRDefault="00085EAC" w:rsidP="004E43D6">
    <w:pPr>
      <w:pStyle w:val="Header"/>
    </w:pPr>
  </w:p>
  <w:p w14:paraId="2D4C67BC" w14:textId="77777777" w:rsidR="00085EAC" w:rsidRPr="005920C2" w:rsidRDefault="00085EAC" w:rsidP="004E43D6">
    <w:pPr>
      <w:pStyle w:val="Header"/>
    </w:pPr>
  </w:p>
  <w:p w14:paraId="673458A2" w14:textId="77777777" w:rsidR="00085EAC" w:rsidRPr="006C5A78" w:rsidRDefault="00085EAC" w:rsidP="004E43D6">
    <w:pPr>
      <w:pStyle w:val="Header"/>
    </w:pPr>
  </w:p>
  <w:p w14:paraId="4413875A" w14:textId="77777777" w:rsidR="00085EAC" w:rsidRPr="004E43D6" w:rsidRDefault="00085EAC" w:rsidP="004E43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5233E" w14:textId="77777777" w:rsidR="00085EAC" w:rsidRDefault="00085EAC" w:rsidP="004E43D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80448" behindDoc="0" locked="0" layoutInCell="1" allowOverlap="1" wp14:anchorId="0769848E" wp14:editId="760EEF35">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60223" w14:textId="7FCCF338" w:rsidR="00085EAC" w:rsidRPr="00701388" w:rsidRDefault="00085EAC" w:rsidP="004E43D6">
                          <w:pPr>
                            <w:pStyle w:val="ny-module-overview"/>
                            <w:rPr>
                              <w:color w:val="5A657A"/>
                            </w:rPr>
                          </w:pPr>
                          <w:r>
                            <w:rPr>
                              <w:color w:val="5A657A"/>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769848E" id="_x0000_t202" coordsize="21600,21600" o:spt="202" path="m,l,21600r21600,l21600,xe">
              <v:stroke joinstyle="miter"/>
              <v:path gradientshapeok="t" o:connecttype="rect"/>
            </v:shapetype>
            <v:shape id="Text Box 35" o:spid="_x0000_s1050" type="#_x0000_t202" style="position:absolute;margin-left:254pt;margin-top:4.1pt;width:193.4pt;height:1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" filled="f" stroked="f">
              <v:textbox inset="6e-5mm,0,0,0">
                <w:txbxContent>
                  <w:p w14:paraId="3E260223" w14:textId="7FCCF338" w:rsidR="00085EAC" w:rsidRPr="00701388" w:rsidRDefault="00085EAC" w:rsidP="004E43D6">
                    <w:pPr>
                      <w:pStyle w:val="ny-module-overview"/>
                      <w:rPr>
                        <w:color w:val="5A657A"/>
                      </w:rPr>
                    </w:pPr>
                    <w:r>
                      <w:rPr>
                        <w:color w:val="5A657A"/>
                      </w:rPr>
                      <w:t>Module Overview</w:t>
                    </w:r>
                  </w:p>
                </w:txbxContent>
              </v:textbox>
              <w10:wrap type="through"/>
            </v:shape>
          </w:pict>
        </mc:Fallback>
      </mc:AlternateContent>
    </w:r>
    <w:r>
      <w:rPr>
        <w:noProof/>
      </w:rPr>
      <mc:AlternateContent>
        <mc:Choice Requires="wps">
          <w:drawing>
            <wp:anchor distT="0" distB="0" distL="114300" distR="114300" simplePos="0" relativeHeight="251879424" behindDoc="0" locked="0" layoutInCell="1" allowOverlap="1" wp14:anchorId="35FBCA3A" wp14:editId="1789E438">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CC092" w14:textId="335671E8" w:rsidR="00085EAC" w:rsidRPr="002273E5" w:rsidRDefault="00085EAC" w:rsidP="004E43D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FBCA3A" id="Text Box 36" o:spid="_x0000_s1051" type="#_x0000_t202" style="position:absolute;margin-left:459pt;margin-top:5.25pt;width:28.85pt;height:16.6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rsgIAALI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XvpXK7ICAACyBQAA&#10;DgAAAAAAAAAAAAAAAAAuAgAAZHJzL2Uyb0RvYy54bWxQSwECLQAUAAYACAAAACEAYBE7eN8AAAAJ&#10;AQAADwAAAAAAAAAAAAAAAAAMBQAAZHJzL2Rvd25yZXYueG1sUEsFBgAAAAAEAAQA8wAAABgGAAAA&#10;AA==&#10;" filled="f" stroked="f">
              <v:textbox inset="0,0,0,0">
                <w:txbxContent>
                  <w:p w14:paraId="532CC092" w14:textId="335671E8" w:rsidR="00085EAC" w:rsidRPr="002273E5" w:rsidRDefault="00085EAC" w:rsidP="004E43D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882496" behindDoc="0" locked="0" layoutInCell="1" allowOverlap="1" wp14:anchorId="20050752" wp14:editId="7BF6997F">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4824B" w14:textId="77777777" w:rsidR="00085EAC" w:rsidRPr="002273E5" w:rsidRDefault="00085EAC" w:rsidP="004E43D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050752" id="Text Box 37" o:spid="_x0000_s1052" type="#_x0000_t202" style="position:absolute;margin-left:8pt;margin-top:7.65pt;width:272.15pt;height:12.2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sPMrDLQCAACzBQAA&#10;DgAAAAAAAAAAAAAAAAAuAgAAZHJzL2Uyb0RvYy54bWxQSwECLQAUAAYACAAAACEAMTSMnN0AAAAI&#10;AQAADwAAAAAAAAAAAAAAAAAOBQAAZHJzL2Rvd25yZXYueG1sUEsFBgAAAAAEAAQA8wAAABgGAAAA&#10;AA==&#10;" filled="f" stroked="f">
              <v:textbox inset="0,0,0,0">
                <w:txbxContent>
                  <w:p w14:paraId="76E4824B" w14:textId="77777777" w:rsidR="00085EAC" w:rsidRPr="002273E5" w:rsidRDefault="00085EAC" w:rsidP="004E43D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78400" behindDoc="0" locked="0" layoutInCell="1" allowOverlap="1" wp14:anchorId="3E6B8CA1" wp14:editId="3EFEE11E">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37676E9C" w14:textId="77777777" w:rsidR="00085EAC" w:rsidRDefault="00085EAC" w:rsidP="004E43D6">
                          <w:pPr>
                            <w:jc w:val="center"/>
                          </w:pPr>
                        </w:p>
                        <w:p w14:paraId="160B17CA" w14:textId="77777777" w:rsidR="00085EAC" w:rsidRDefault="00085EAC" w:rsidP="004E43D6">
                          <w:pPr>
                            <w:jc w:val="center"/>
                          </w:pPr>
                        </w:p>
                        <w:p w14:paraId="429C4DF0" w14:textId="77777777" w:rsidR="00085EAC" w:rsidRDefault="00085EAC" w:rsidP="004E43D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6B8CA1" id="Freeform 15" o:spid="_x0000_s1053" style="position:absolute;margin-left:2pt;margin-top:3.35pt;width:453.4pt;height:20pt;flip:x;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6eJ9bkgMAAFI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37676E9C" w14:textId="77777777" w:rsidR="00085EAC" w:rsidRDefault="00085EAC" w:rsidP="004E43D6">
                    <w:pPr>
                      <w:jc w:val="center"/>
                    </w:pPr>
                  </w:p>
                  <w:p w14:paraId="160B17CA" w14:textId="77777777" w:rsidR="00085EAC" w:rsidRDefault="00085EAC" w:rsidP="004E43D6">
                    <w:pPr>
                      <w:jc w:val="center"/>
                    </w:pPr>
                  </w:p>
                  <w:p w14:paraId="429C4DF0" w14:textId="77777777" w:rsidR="00085EAC" w:rsidRDefault="00085EAC" w:rsidP="004E43D6"/>
                </w:txbxContent>
              </v:textbox>
              <w10:wrap type="through"/>
            </v:shape>
          </w:pict>
        </mc:Fallback>
      </mc:AlternateContent>
    </w:r>
    <w:r>
      <w:rPr>
        <w:noProof/>
        <w:sz w:val="20"/>
        <w:szCs w:val="20"/>
      </w:rPr>
      <mc:AlternateContent>
        <mc:Choice Requires="wps">
          <w:drawing>
            <wp:anchor distT="0" distB="0" distL="114300" distR="114300" simplePos="0" relativeHeight="251877376" behindDoc="0" locked="0" layoutInCell="1" allowOverlap="1" wp14:anchorId="530F1390" wp14:editId="046E691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166DAD1" w14:textId="77777777" w:rsidR="00085EAC" w:rsidRDefault="00085EAC" w:rsidP="004E43D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0F1390" id="Freeform 18" o:spid="_x0000_s1054" style="position:absolute;margin-left:458.45pt;margin-top:3.35pt;width:34.85pt;height:20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l0JfwMAADU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166DAD1" w14:textId="77777777" w:rsidR="00085EAC" w:rsidRDefault="00085EAC" w:rsidP="004E43D6">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881472" behindDoc="0" locked="0" layoutInCell="1" allowOverlap="1" wp14:anchorId="1AC22871" wp14:editId="25963A6A">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2E6C04" id="Rectangle 46" o:spid="_x0000_s1026" style="position:absolute;margin-left:-39.95pt;margin-top:-26.65pt;width:612pt;height:89.1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vj0OxrACAACqBQAADgAA&#10;AAAAAAAAAAAAAAAuAgAAZHJzL2Uyb0RvYy54bWxQSwECLQAUAAYACAAAACEAHsoKft4AAAAMAQAA&#10;DwAAAAAAAAAAAAAAAAAKBQAAZHJzL2Rvd25yZXYueG1sUEsFBgAAAAAEAAQA8wAAABUGAAAAAA==&#10;" filled="f" stroked="f">
              <w10:wrap type="through"/>
            </v:rect>
          </w:pict>
        </mc:Fallback>
      </mc:AlternateContent>
    </w:r>
  </w:p>
  <w:p w14:paraId="2E85FEE2" w14:textId="77777777" w:rsidR="00085EAC" w:rsidRPr="00015AD5" w:rsidRDefault="00085EAC" w:rsidP="004E43D6">
    <w:pPr>
      <w:pStyle w:val="Header"/>
    </w:pPr>
  </w:p>
  <w:p w14:paraId="658FDE9E" w14:textId="77777777" w:rsidR="00085EAC" w:rsidRPr="005920C2" w:rsidRDefault="00085EAC" w:rsidP="004E43D6">
    <w:pPr>
      <w:pStyle w:val="Header"/>
    </w:pPr>
  </w:p>
  <w:p w14:paraId="5B5C4E48" w14:textId="77777777" w:rsidR="00085EAC" w:rsidRPr="006C5A78" w:rsidRDefault="00085EAC" w:rsidP="004E43D6">
    <w:pPr>
      <w:pStyle w:val="Header"/>
    </w:pPr>
  </w:p>
  <w:p w14:paraId="4413875F" w14:textId="77777777" w:rsidR="00085EAC" w:rsidRPr="004E43D6" w:rsidRDefault="00085EAC" w:rsidP="004E43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AA8"/>
    <w:multiLevelType w:val="hybridMultilevel"/>
    <w:tmpl w:val="BA443536"/>
    <w:lvl w:ilvl="0" w:tplc="04090019">
      <w:start w:val="1"/>
      <w:numFmt w:val="lowerLetter"/>
      <w:lvlText w:val="%1."/>
      <w:lvlJc w:val="left"/>
      <w:pPr>
        <w:ind w:left="2120" w:hanging="360"/>
      </w:p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A242AE"/>
    <w:multiLevelType w:val="hybridMultilevel"/>
    <w:tmpl w:val="BA443536"/>
    <w:lvl w:ilvl="0" w:tplc="04090019">
      <w:start w:val="1"/>
      <w:numFmt w:val="lowerLetter"/>
      <w:lvlText w:val="%1."/>
      <w:lvlJc w:val="left"/>
      <w:pPr>
        <w:ind w:left="2120" w:hanging="360"/>
      </w:p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5">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9B67AA"/>
    <w:multiLevelType w:val="hybridMultilevel"/>
    <w:tmpl w:val="361402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6"/>
  </w:num>
  <w:num w:numId="5">
    <w:abstractNumId w:val="3"/>
  </w:num>
  <w:num w:numId="6">
    <w:abstractNumId w:val="5"/>
  </w:num>
  <w:num w:numId="7">
    <w:abstractNumId w:val="5"/>
    <w:lvlOverride w:ilvl="0">
      <w:startOverride w:val="1"/>
    </w:lvlOverride>
  </w:num>
  <w:num w:numId="8">
    <w:abstractNumId w:val="2"/>
  </w:num>
  <w:num w:numId="9">
    <w:abstractNumId w:val="1"/>
  </w:num>
  <w:num w:numId="10">
    <w:abstractNumId w:val="7"/>
  </w:num>
  <w:num w:numId="11">
    <w:abstractNumId w:val="4"/>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3E9F"/>
    <w:rsid w:val="00015BAE"/>
    <w:rsid w:val="00015EE5"/>
    <w:rsid w:val="00021A6D"/>
    <w:rsid w:val="000232FD"/>
    <w:rsid w:val="0003054A"/>
    <w:rsid w:val="00036CEB"/>
    <w:rsid w:val="00040BD3"/>
    <w:rsid w:val="00041DC6"/>
    <w:rsid w:val="00042A93"/>
    <w:rsid w:val="000465A8"/>
    <w:rsid w:val="000514CC"/>
    <w:rsid w:val="00052175"/>
    <w:rsid w:val="0005450E"/>
    <w:rsid w:val="00055004"/>
    <w:rsid w:val="00056710"/>
    <w:rsid w:val="00060618"/>
    <w:rsid w:val="00060D70"/>
    <w:rsid w:val="0006236D"/>
    <w:rsid w:val="000650D8"/>
    <w:rsid w:val="00073D21"/>
    <w:rsid w:val="00075C6E"/>
    <w:rsid w:val="000808DA"/>
    <w:rsid w:val="0008226E"/>
    <w:rsid w:val="00085EAC"/>
    <w:rsid w:val="00086167"/>
    <w:rsid w:val="00086935"/>
    <w:rsid w:val="00087BF9"/>
    <w:rsid w:val="000A7C4D"/>
    <w:rsid w:val="000B02EC"/>
    <w:rsid w:val="000B17D3"/>
    <w:rsid w:val="000C0A8D"/>
    <w:rsid w:val="000C1FCA"/>
    <w:rsid w:val="000C3173"/>
    <w:rsid w:val="000D5FE7"/>
    <w:rsid w:val="000E130A"/>
    <w:rsid w:val="000E3AFC"/>
    <w:rsid w:val="000F06F1"/>
    <w:rsid w:val="000F7A2B"/>
    <w:rsid w:val="00105599"/>
    <w:rsid w:val="00106020"/>
    <w:rsid w:val="0010729D"/>
    <w:rsid w:val="0010784E"/>
    <w:rsid w:val="00110116"/>
    <w:rsid w:val="00112553"/>
    <w:rsid w:val="001137DC"/>
    <w:rsid w:val="00117837"/>
    <w:rsid w:val="00117E28"/>
    <w:rsid w:val="0012017B"/>
    <w:rsid w:val="001214F4"/>
    <w:rsid w:val="001223D7"/>
    <w:rsid w:val="001246CA"/>
    <w:rsid w:val="00127D70"/>
    <w:rsid w:val="00130993"/>
    <w:rsid w:val="00131FFA"/>
    <w:rsid w:val="001362BF"/>
    <w:rsid w:val="001420D9"/>
    <w:rsid w:val="00143DE8"/>
    <w:rsid w:val="00146487"/>
    <w:rsid w:val="00150B38"/>
    <w:rsid w:val="00151E7B"/>
    <w:rsid w:val="00157C64"/>
    <w:rsid w:val="00161C21"/>
    <w:rsid w:val="001625A1"/>
    <w:rsid w:val="00163F83"/>
    <w:rsid w:val="00166701"/>
    <w:rsid w:val="0017138F"/>
    <w:rsid w:val="0017393B"/>
    <w:rsid w:val="001764B3"/>
    <w:rsid w:val="001768C7"/>
    <w:rsid w:val="00176D10"/>
    <w:rsid w:val="001818F0"/>
    <w:rsid w:val="00186A90"/>
    <w:rsid w:val="00190322"/>
    <w:rsid w:val="001A044A"/>
    <w:rsid w:val="001A4DF9"/>
    <w:rsid w:val="001A6216"/>
    <w:rsid w:val="001A69F1"/>
    <w:rsid w:val="001A6D21"/>
    <w:rsid w:val="001B07CF"/>
    <w:rsid w:val="001B4CD6"/>
    <w:rsid w:val="001B6A70"/>
    <w:rsid w:val="001C1F15"/>
    <w:rsid w:val="001C7361"/>
    <w:rsid w:val="001C75D6"/>
    <w:rsid w:val="001D60EC"/>
    <w:rsid w:val="001D7364"/>
    <w:rsid w:val="001E22AC"/>
    <w:rsid w:val="001E62F0"/>
    <w:rsid w:val="001E6CE5"/>
    <w:rsid w:val="001F11B4"/>
    <w:rsid w:val="001F1682"/>
    <w:rsid w:val="001F1C95"/>
    <w:rsid w:val="001F67D0"/>
    <w:rsid w:val="001F6CAF"/>
    <w:rsid w:val="001F6FDC"/>
    <w:rsid w:val="00200AA8"/>
    <w:rsid w:val="00202640"/>
    <w:rsid w:val="00205424"/>
    <w:rsid w:val="002108C3"/>
    <w:rsid w:val="0021127A"/>
    <w:rsid w:val="00214158"/>
    <w:rsid w:val="00215218"/>
    <w:rsid w:val="00216971"/>
    <w:rsid w:val="00217F8A"/>
    <w:rsid w:val="00220C14"/>
    <w:rsid w:val="0022291C"/>
    <w:rsid w:val="00222949"/>
    <w:rsid w:val="00225D6D"/>
    <w:rsid w:val="002264C5"/>
    <w:rsid w:val="00227A04"/>
    <w:rsid w:val="002308A3"/>
    <w:rsid w:val="00231B89"/>
    <w:rsid w:val="00231C77"/>
    <w:rsid w:val="00232DA9"/>
    <w:rsid w:val="00235564"/>
    <w:rsid w:val="00236F96"/>
    <w:rsid w:val="00237758"/>
    <w:rsid w:val="00241DE0"/>
    <w:rsid w:val="00242E49"/>
    <w:rsid w:val="002441FE"/>
    <w:rsid w:val="002448C2"/>
    <w:rsid w:val="00244BC4"/>
    <w:rsid w:val="00245880"/>
    <w:rsid w:val="00246111"/>
    <w:rsid w:val="0025077F"/>
    <w:rsid w:val="00252286"/>
    <w:rsid w:val="00256FBF"/>
    <w:rsid w:val="00257423"/>
    <w:rsid w:val="0026006C"/>
    <w:rsid w:val="00261824"/>
    <w:rsid w:val="002635F9"/>
    <w:rsid w:val="0026707A"/>
    <w:rsid w:val="00267D89"/>
    <w:rsid w:val="00271715"/>
    <w:rsid w:val="00272FD6"/>
    <w:rsid w:val="00274917"/>
    <w:rsid w:val="0027528B"/>
    <w:rsid w:val="00276D82"/>
    <w:rsid w:val="002823C1"/>
    <w:rsid w:val="0028284C"/>
    <w:rsid w:val="00284340"/>
    <w:rsid w:val="00285186"/>
    <w:rsid w:val="00285E0E"/>
    <w:rsid w:val="00286AA7"/>
    <w:rsid w:val="0029160D"/>
    <w:rsid w:val="00293211"/>
    <w:rsid w:val="0029737A"/>
    <w:rsid w:val="002A1393"/>
    <w:rsid w:val="002A5213"/>
    <w:rsid w:val="002A5691"/>
    <w:rsid w:val="002A76EC"/>
    <w:rsid w:val="002A7B31"/>
    <w:rsid w:val="002B07E7"/>
    <w:rsid w:val="002C2562"/>
    <w:rsid w:val="002C6BA9"/>
    <w:rsid w:val="002C6F93"/>
    <w:rsid w:val="002D2BE1"/>
    <w:rsid w:val="002E1AAB"/>
    <w:rsid w:val="002E59CE"/>
    <w:rsid w:val="002E6CFA"/>
    <w:rsid w:val="002E753C"/>
    <w:rsid w:val="002F500C"/>
    <w:rsid w:val="002F5A31"/>
    <w:rsid w:val="002F675A"/>
    <w:rsid w:val="00302860"/>
    <w:rsid w:val="00305DF2"/>
    <w:rsid w:val="00313843"/>
    <w:rsid w:val="003220FF"/>
    <w:rsid w:val="00325B75"/>
    <w:rsid w:val="00325D1F"/>
    <w:rsid w:val="0033420C"/>
    <w:rsid w:val="003349C4"/>
    <w:rsid w:val="00334A20"/>
    <w:rsid w:val="00344B26"/>
    <w:rsid w:val="003452D4"/>
    <w:rsid w:val="00346D22"/>
    <w:rsid w:val="00350C0E"/>
    <w:rsid w:val="003525BA"/>
    <w:rsid w:val="00356634"/>
    <w:rsid w:val="003578B1"/>
    <w:rsid w:val="00357C47"/>
    <w:rsid w:val="003744D9"/>
    <w:rsid w:val="00380B56"/>
    <w:rsid w:val="00380FA9"/>
    <w:rsid w:val="0038148C"/>
    <w:rsid w:val="00384999"/>
    <w:rsid w:val="00384E82"/>
    <w:rsid w:val="00385363"/>
    <w:rsid w:val="00385D7A"/>
    <w:rsid w:val="00393647"/>
    <w:rsid w:val="003949BC"/>
    <w:rsid w:val="00397C45"/>
    <w:rsid w:val="003A2C99"/>
    <w:rsid w:val="003A5FD2"/>
    <w:rsid w:val="003A7EFF"/>
    <w:rsid w:val="003B5569"/>
    <w:rsid w:val="003C045E"/>
    <w:rsid w:val="003C602C"/>
    <w:rsid w:val="003C6C89"/>
    <w:rsid w:val="003C71EC"/>
    <w:rsid w:val="003C729E"/>
    <w:rsid w:val="003C7556"/>
    <w:rsid w:val="003D09E7"/>
    <w:rsid w:val="003D18B1"/>
    <w:rsid w:val="003D327D"/>
    <w:rsid w:val="003D5A1B"/>
    <w:rsid w:val="003E3807"/>
    <w:rsid w:val="003E3DB2"/>
    <w:rsid w:val="003E44BC"/>
    <w:rsid w:val="003E4E30"/>
    <w:rsid w:val="003E65B7"/>
    <w:rsid w:val="003E78C7"/>
    <w:rsid w:val="003F0BC1"/>
    <w:rsid w:val="003F1398"/>
    <w:rsid w:val="003F4615"/>
    <w:rsid w:val="003F4AA9"/>
    <w:rsid w:val="003F4B00"/>
    <w:rsid w:val="003F7527"/>
    <w:rsid w:val="003F769B"/>
    <w:rsid w:val="00404533"/>
    <w:rsid w:val="004111D0"/>
    <w:rsid w:val="00411D71"/>
    <w:rsid w:val="00413BE9"/>
    <w:rsid w:val="00413C10"/>
    <w:rsid w:val="004245B0"/>
    <w:rsid w:val="004269AD"/>
    <w:rsid w:val="00426A7E"/>
    <w:rsid w:val="00432EEE"/>
    <w:rsid w:val="00440CF6"/>
    <w:rsid w:val="00441D83"/>
    <w:rsid w:val="00442684"/>
    <w:rsid w:val="004440EA"/>
    <w:rsid w:val="004507DB"/>
    <w:rsid w:val="004508CD"/>
    <w:rsid w:val="00451BA1"/>
    <w:rsid w:val="004617DA"/>
    <w:rsid w:val="0046227E"/>
    <w:rsid w:val="00463CB9"/>
    <w:rsid w:val="00465D77"/>
    <w:rsid w:val="00474592"/>
    <w:rsid w:val="00475140"/>
    <w:rsid w:val="00476870"/>
    <w:rsid w:val="004835E9"/>
    <w:rsid w:val="00487C22"/>
    <w:rsid w:val="00491F7E"/>
    <w:rsid w:val="00492D1B"/>
    <w:rsid w:val="00495E64"/>
    <w:rsid w:val="004A0F47"/>
    <w:rsid w:val="004A40C4"/>
    <w:rsid w:val="004A6ECC"/>
    <w:rsid w:val="004B1D62"/>
    <w:rsid w:val="004B7415"/>
    <w:rsid w:val="004C2035"/>
    <w:rsid w:val="004C25C1"/>
    <w:rsid w:val="004C6BA7"/>
    <w:rsid w:val="004C75D4"/>
    <w:rsid w:val="004D201C"/>
    <w:rsid w:val="004D3EE8"/>
    <w:rsid w:val="004E43D6"/>
    <w:rsid w:val="004F0464"/>
    <w:rsid w:val="004F0998"/>
    <w:rsid w:val="004F324D"/>
    <w:rsid w:val="004F7B79"/>
    <w:rsid w:val="00506D35"/>
    <w:rsid w:val="00506E70"/>
    <w:rsid w:val="00506F44"/>
    <w:rsid w:val="00512914"/>
    <w:rsid w:val="00515CEB"/>
    <w:rsid w:val="00516A13"/>
    <w:rsid w:val="0052261F"/>
    <w:rsid w:val="005246C6"/>
    <w:rsid w:val="0053468F"/>
    <w:rsid w:val="00535FF9"/>
    <w:rsid w:val="00536A78"/>
    <w:rsid w:val="0054798D"/>
    <w:rsid w:val="005532D9"/>
    <w:rsid w:val="00553927"/>
    <w:rsid w:val="00553A55"/>
    <w:rsid w:val="00556816"/>
    <w:rsid w:val="005570D6"/>
    <w:rsid w:val="005615D3"/>
    <w:rsid w:val="00567CC6"/>
    <w:rsid w:val="005728FF"/>
    <w:rsid w:val="00576066"/>
    <w:rsid w:val="005760E8"/>
    <w:rsid w:val="00577558"/>
    <w:rsid w:val="0058400D"/>
    <w:rsid w:val="005848D5"/>
    <w:rsid w:val="0058532F"/>
    <w:rsid w:val="0058694C"/>
    <w:rsid w:val="005920C2"/>
    <w:rsid w:val="005A19A0"/>
    <w:rsid w:val="005A382C"/>
    <w:rsid w:val="005A3B86"/>
    <w:rsid w:val="005A6484"/>
    <w:rsid w:val="005B6379"/>
    <w:rsid w:val="005C1677"/>
    <w:rsid w:val="005C3C78"/>
    <w:rsid w:val="005C5D00"/>
    <w:rsid w:val="005C7D39"/>
    <w:rsid w:val="005D1522"/>
    <w:rsid w:val="005D6DA8"/>
    <w:rsid w:val="005E0809"/>
    <w:rsid w:val="005E1428"/>
    <w:rsid w:val="005E16FA"/>
    <w:rsid w:val="005E7DB4"/>
    <w:rsid w:val="005F08EB"/>
    <w:rsid w:val="005F413D"/>
    <w:rsid w:val="005F7BB7"/>
    <w:rsid w:val="006034C8"/>
    <w:rsid w:val="0061064A"/>
    <w:rsid w:val="006128AD"/>
    <w:rsid w:val="00613BC9"/>
    <w:rsid w:val="006161B3"/>
    <w:rsid w:val="00616206"/>
    <w:rsid w:val="00616BFF"/>
    <w:rsid w:val="0062218E"/>
    <w:rsid w:val="006256DC"/>
    <w:rsid w:val="00636FBE"/>
    <w:rsid w:val="006415CB"/>
    <w:rsid w:val="00642705"/>
    <w:rsid w:val="00644336"/>
    <w:rsid w:val="0064434B"/>
    <w:rsid w:val="006443DE"/>
    <w:rsid w:val="00647EDC"/>
    <w:rsid w:val="00651667"/>
    <w:rsid w:val="00653041"/>
    <w:rsid w:val="006549C6"/>
    <w:rsid w:val="00654D07"/>
    <w:rsid w:val="006610C6"/>
    <w:rsid w:val="00662B5A"/>
    <w:rsid w:val="00665071"/>
    <w:rsid w:val="006703E2"/>
    <w:rsid w:val="00672ADD"/>
    <w:rsid w:val="00676990"/>
    <w:rsid w:val="00676D2A"/>
    <w:rsid w:val="00685037"/>
    <w:rsid w:val="00687BE0"/>
    <w:rsid w:val="00687DD1"/>
    <w:rsid w:val="00690299"/>
    <w:rsid w:val="00693353"/>
    <w:rsid w:val="0069524C"/>
    <w:rsid w:val="006A1413"/>
    <w:rsid w:val="006A4B27"/>
    <w:rsid w:val="006A4D8B"/>
    <w:rsid w:val="006A5192"/>
    <w:rsid w:val="006A53ED"/>
    <w:rsid w:val="006B0FE1"/>
    <w:rsid w:val="006B27C1"/>
    <w:rsid w:val="006B42AF"/>
    <w:rsid w:val="006C40D8"/>
    <w:rsid w:val="006C48ED"/>
    <w:rsid w:val="006D0D93"/>
    <w:rsid w:val="006D15A6"/>
    <w:rsid w:val="006D2E63"/>
    <w:rsid w:val="006D38BC"/>
    <w:rsid w:val="006D42C4"/>
    <w:rsid w:val="006D4BF7"/>
    <w:rsid w:val="006E3921"/>
    <w:rsid w:val="006F6494"/>
    <w:rsid w:val="006F7963"/>
    <w:rsid w:val="007035CB"/>
    <w:rsid w:val="0070388F"/>
    <w:rsid w:val="00705643"/>
    <w:rsid w:val="00712F20"/>
    <w:rsid w:val="00715A2E"/>
    <w:rsid w:val="00716395"/>
    <w:rsid w:val="007168BC"/>
    <w:rsid w:val="00716992"/>
    <w:rsid w:val="00722B35"/>
    <w:rsid w:val="007272FA"/>
    <w:rsid w:val="007344AD"/>
    <w:rsid w:val="00736A54"/>
    <w:rsid w:val="007421CE"/>
    <w:rsid w:val="00742CCC"/>
    <w:rsid w:val="007514CA"/>
    <w:rsid w:val="0075317C"/>
    <w:rsid w:val="00753A34"/>
    <w:rsid w:val="00763F6C"/>
    <w:rsid w:val="0076626F"/>
    <w:rsid w:val="00770965"/>
    <w:rsid w:val="0077191F"/>
    <w:rsid w:val="00776E81"/>
    <w:rsid w:val="007771F4"/>
    <w:rsid w:val="00777394"/>
    <w:rsid w:val="00777ED7"/>
    <w:rsid w:val="00777F13"/>
    <w:rsid w:val="00785D64"/>
    <w:rsid w:val="00793154"/>
    <w:rsid w:val="00794014"/>
    <w:rsid w:val="00794EF2"/>
    <w:rsid w:val="007968D8"/>
    <w:rsid w:val="00797610"/>
    <w:rsid w:val="00797E08"/>
    <w:rsid w:val="00797ECC"/>
    <w:rsid w:val="007A0FF8"/>
    <w:rsid w:val="007A37B9"/>
    <w:rsid w:val="007A5394"/>
    <w:rsid w:val="007A5467"/>
    <w:rsid w:val="007A5F76"/>
    <w:rsid w:val="007A701B"/>
    <w:rsid w:val="007A7CA8"/>
    <w:rsid w:val="007B1D24"/>
    <w:rsid w:val="007B2C2A"/>
    <w:rsid w:val="007B2E97"/>
    <w:rsid w:val="007B3B8C"/>
    <w:rsid w:val="007B7A58"/>
    <w:rsid w:val="007C29EB"/>
    <w:rsid w:val="007C32B5"/>
    <w:rsid w:val="007C3EF9"/>
    <w:rsid w:val="007C453C"/>
    <w:rsid w:val="007C712B"/>
    <w:rsid w:val="007D05E6"/>
    <w:rsid w:val="007E3B49"/>
    <w:rsid w:val="007E4595"/>
    <w:rsid w:val="007E4DFD"/>
    <w:rsid w:val="007E7243"/>
    <w:rsid w:val="007F03EB"/>
    <w:rsid w:val="007F1AE8"/>
    <w:rsid w:val="007F48BF"/>
    <w:rsid w:val="007F5A92"/>
    <w:rsid w:val="007F5AFF"/>
    <w:rsid w:val="00801678"/>
    <w:rsid w:val="00801FFD"/>
    <w:rsid w:val="008153BC"/>
    <w:rsid w:val="008234E2"/>
    <w:rsid w:val="0082425E"/>
    <w:rsid w:val="008244D5"/>
    <w:rsid w:val="00826165"/>
    <w:rsid w:val="00830ED9"/>
    <w:rsid w:val="0083356D"/>
    <w:rsid w:val="00834290"/>
    <w:rsid w:val="00834F52"/>
    <w:rsid w:val="00837C12"/>
    <w:rsid w:val="00837E73"/>
    <w:rsid w:val="008453E1"/>
    <w:rsid w:val="00852537"/>
    <w:rsid w:val="00854ECE"/>
    <w:rsid w:val="00856535"/>
    <w:rsid w:val="008567FF"/>
    <w:rsid w:val="00856823"/>
    <w:rsid w:val="00856C27"/>
    <w:rsid w:val="00861293"/>
    <w:rsid w:val="00863B0B"/>
    <w:rsid w:val="00867B31"/>
    <w:rsid w:val="00870337"/>
    <w:rsid w:val="00870457"/>
    <w:rsid w:val="008721EA"/>
    <w:rsid w:val="00873364"/>
    <w:rsid w:val="0087640E"/>
    <w:rsid w:val="00877AAB"/>
    <w:rsid w:val="0088150F"/>
    <w:rsid w:val="0089741C"/>
    <w:rsid w:val="008A0025"/>
    <w:rsid w:val="008A44AE"/>
    <w:rsid w:val="008A76B7"/>
    <w:rsid w:val="008B3966"/>
    <w:rsid w:val="008B48DB"/>
    <w:rsid w:val="008C09A4"/>
    <w:rsid w:val="008C1F1E"/>
    <w:rsid w:val="008C3FC5"/>
    <w:rsid w:val="008C5346"/>
    <w:rsid w:val="008C696F"/>
    <w:rsid w:val="008D1016"/>
    <w:rsid w:val="008D2143"/>
    <w:rsid w:val="008D35C1"/>
    <w:rsid w:val="008D6CE0"/>
    <w:rsid w:val="008E1E35"/>
    <w:rsid w:val="008E225E"/>
    <w:rsid w:val="008E260A"/>
    <w:rsid w:val="008E36F3"/>
    <w:rsid w:val="008E4FF1"/>
    <w:rsid w:val="008F1094"/>
    <w:rsid w:val="008F234D"/>
    <w:rsid w:val="008F2532"/>
    <w:rsid w:val="008F2CD0"/>
    <w:rsid w:val="00900164"/>
    <w:rsid w:val="009035DC"/>
    <w:rsid w:val="009055A2"/>
    <w:rsid w:val="00906F21"/>
    <w:rsid w:val="009108E3"/>
    <w:rsid w:val="00913840"/>
    <w:rsid w:val="009150C5"/>
    <w:rsid w:val="009158B3"/>
    <w:rsid w:val="009160D6"/>
    <w:rsid w:val="009163E9"/>
    <w:rsid w:val="00917245"/>
    <w:rsid w:val="00921B77"/>
    <w:rsid w:val="009222DE"/>
    <w:rsid w:val="00922B26"/>
    <w:rsid w:val="00925959"/>
    <w:rsid w:val="0093168F"/>
    <w:rsid w:val="00931B54"/>
    <w:rsid w:val="00933FD4"/>
    <w:rsid w:val="00936EB7"/>
    <w:rsid w:val="009370A6"/>
    <w:rsid w:val="00944237"/>
    <w:rsid w:val="00945DAE"/>
    <w:rsid w:val="00946290"/>
    <w:rsid w:val="009540F2"/>
    <w:rsid w:val="00955A04"/>
    <w:rsid w:val="0095768D"/>
    <w:rsid w:val="00961336"/>
    <w:rsid w:val="00962902"/>
    <w:rsid w:val="00963B66"/>
    <w:rsid w:val="009654C8"/>
    <w:rsid w:val="0096639A"/>
    <w:rsid w:val="009663B8"/>
    <w:rsid w:val="009670B0"/>
    <w:rsid w:val="00972405"/>
    <w:rsid w:val="00976FB2"/>
    <w:rsid w:val="00983E82"/>
    <w:rsid w:val="00987C6F"/>
    <w:rsid w:val="00990619"/>
    <w:rsid w:val="009956A5"/>
    <w:rsid w:val="009B4149"/>
    <w:rsid w:val="009B4B5A"/>
    <w:rsid w:val="009B702E"/>
    <w:rsid w:val="009D05D1"/>
    <w:rsid w:val="009D52F7"/>
    <w:rsid w:val="009E1635"/>
    <w:rsid w:val="009E1D4B"/>
    <w:rsid w:val="009E4AB3"/>
    <w:rsid w:val="009F24D9"/>
    <w:rsid w:val="009F285F"/>
    <w:rsid w:val="009F6187"/>
    <w:rsid w:val="00A00C15"/>
    <w:rsid w:val="00A01A40"/>
    <w:rsid w:val="00A039F5"/>
    <w:rsid w:val="00A11D84"/>
    <w:rsid w:val="00A1754F"/>
    <w:rsid w:val="00A25B24"/>
    <w:rsid w:val="00A275F5"/>
    <w:rsid w:val="00A306D9"/>
    <w:rsid w:val="00A30F0A"/>
    <w:rsid w:val="00A3783B"/>
    <w:rsid w:val="00A40A9B"/>
    <w:rsid w:val="00A41691"/>
    <w:rsid w:val="00A42620"/>
    <w:rsid w:val="00A664C8"/>
    <w:rsid w:val="00A716E5"/>
    <w:rsid w:val="00A72BE6"/>
    <w:rsid w:val="00A7654B"/>
    <w:rsid w:val="00A7696D"/>
    <w:rsid w:val="00A777F6"/>
    <w:rsid w:val="00A83F04"/>
    <w:rsid w:val="00A86E17"/>
    <w:rsid w:val="00A87852"/>
    <w:rsid w:val="00A908BE"/>
    <w:rsid w:val="00A90B21"/>
    <w:rsid w:val="00A90B22"/>
    <w:rsid w:val="00A90B4C"/>
    <w:rsid w:val="00AA223E"/>
    <w:rsid w:val="00AA3CE7"/>
    <w:rsid w:val="00AA7916"/>
    <w:rsid w:val="00AB0512"/>
    <w:rsid w:val="00AB0651"/>
    <w:rsid w:val="00AB4203"/>
    <w:rsid w:val="00AB7548"/>
    <w:rsid w:val="00AB76BC"/>
    <w:rsid w:val="00AC5C23"/>
    <w:rsid w:val="00AC6496"/>
    <w:rsid w:val="00AC6DED"/>
    <w:rsid w:val="00AD4036"/>
    <w:rsid w:val="00AE1603"/>
    <w:rsid w:val="00AE19D0"/>
    <w:rsid w:val="00AE1E4C"/>
    <w:rsid w:val="00AE563A"/>
    <w:rsid w:val="00AE60AE"/>
    <w:rsid w:val="00AE79E9"/>
    <w:rsid w:val="00B06291"/>
    <w:rsid w:val="00B10853"/>
    <w:rsid w:val="00B12788"/>
    <w:rsid w:val="00B13EEA"/>
    <w:rsid w:val="00B16D37"/>
    <w:rsid w:val="00B23766"/>
    <w:rsid w:val="00B25FFA"/>
    <w:rsid w:val="00B27DDF"/>
    <w:rsid w:val="00B3060F"/>
    <w:rsid w:val="00B33A03"/>
    <w:rsid w:val="00B3472F"/>
    <w:rsid w:val="00B34D63"/>
    <w:rsid w:val="00B3523F"/>
    <w:rsid w:val="00B3709C"/>
    <w:rsid w:val="00B419E2"/>
    <w:rsid w:val="00B42ACE"/>
    <w:rsid w:val="00B44729"/>
    <w:rsid w:val="00B45059"/>
    <w:rsid w:val="00B45FC7"/>
    <w:rsid w:val="00B56158"/>
    <w:rsid w:val="00B5741C"/>
    <w:rsid w:val="00B61F45"/>
    <w:rsid w:val="00B64480"/>
    <w:rsid w:val="00B649F4"/>
    <w:rsid w:val="00B65645"/>
    <w:rsid w:val="00B7175D"/>
    <w:rsid w:val="00B82FC0"/>
    <w:rsid w:val="00B84A47"/>
    <w:rsid w:val="00B868CD"/>
    <w:rsid w:val="00B86947"/>
    <w:rsid w:val="00B90211"/>
    <w:rsid w:val="00B97CCA"/>
    <w:rsid w:val="00BA5E1F"/>
    <w:rsid w:val="00BA756A"/>
    <w:rsid w:val="00BB00D4"/>
    <w:rsid w:val="00BB0AC7"/>
    <w:rsid w:val="00BB2EA1"/>
    <w:rsid w:val="00BB30A2"/>
    <w:rsid w:val="00BB6C3F"/>
    <w:rsid w:val="00BC321A"/>
    <w:rsid w:val="00BC4AF6"/>
    <w:rsid w:val="00BD4AD1"/>
    <w:rsid w:val="00BE30A6"/>
    <w:rsid w:val="00BE3990"/>
    <w:rsid w:val="00BE3C08"/>
    <w:rsid w:val="00BE4A95"/>
    <w:rsid w:val="00BE5C12"/>
    <w:rsid w:val="00BF22C9"/>
    <w:rsid w:val="00BF43B4"/>
    <w:rsid w:val="00BF707B"/>
    <w:rsid w:val="00C002BC"/>
    <w:rsid w:val="00C0036F"/>
    <w:rsid w:val="00C01232"/>
    <w:rsid w:val="00C01267"/>
    <w:rsid w:val="00C068EC"/>
    <w:rsid w:val="00C0703F"/>
    <w:rsid w:val="00C11A01"/>
    <w:rsid w:val="00C135E9"/>
    <w:rsid w:val="00C179F6"/>
    <w:rsid w:val="00C20419"/>
    <w:rsid w:val="00C23D6D"/>
    <w:rsid w:val="00C3080B"/>
    <w:rsid w:val="00C313E6"/>
    <w:rsid w:val="00C31594"/>
    <w:rsid w:val="00C33236"/>
    <w:rsid w:val="00C344BC"/>
    <w:rsid w:val="00C36678"/>
    <w:rsid w:val="00C4018B"/>
    <w:rsid w:val="00C41AF6"/>
    <w:rsid w:val="00C432F5"/>
    <w:rsid w:val="00C4543F"/>
    <w:rsid w:val="00C476E0"/>
    <w:rsid w:val="00C56AE8"/>
    <w:rsid w:val="00C6195A"/>
    <w:rsid w:val="00C6346F"/>
    <w:rsid w:val="00C6350A"/>
    <w:rsid w:val="00C64343"/>
    <w:rsid w:val="00C70DDE"/>
    <w:rsid w:val="00C71F3D"/>
    <w:rsid w:val="00C724FC"/>
    <w:rsid w:val="00C75834"/>
    <w:rsid w:val="00C75BF9"/>
    <w:rsid w:val="00C80637"/>
    <w:rsid w:val="00C807F0"/>
    <w:rsid w:val="00C81251"/>
    <w:rsid w:val="00C83B4B"/>
    <w:rsid w:val="00C944D6"/>
    <w:rsid w:val="00C95729"/>
    <w:rsid w:val="00C95B42"/>
    <w:rsid w:val="00C96403"/>
    <w:rsid w:val="00C97EBE"/>
    <w:rsid w:val="00CA0C84"/>
    <w:rsid w:val="00CC2DD9"/>
    <w:rsid w:val="00CC5DAB"/>
    <w:rsid w:val="00CD2BCA"/>
    <w:rsid w:val="00CD57F4"/>
    <w:rsid w:val="00CF05F6"/>
    <w:rsid w:val="00CF1AE5"/>
    <w:rsid w:val="00CF2827"/>
    <w:rsid w:val="00CF691F"/>
    <w:rsid w:val="00D0235F"/>
    <w:rsid w:val="00D038C2"/>
    <w:rsid w:val="00D04092"/>
    <w:rsid w:val="00D047C7"/>
    <w:rsid w:val="00D0682D"/>
    <w:rsid w:val="00D11A02"/>
    <w:rsid w:val="00D121C9"/>
    <w:rsid w:val="00D1743E"/>
    <w:rsid w:val="00D30C16"/>
    <w:rsid w:val="00D30E9B"/>
    <w:rsid w:val="00D313C7"/>
    <w:rsid w:val="00D353E3"/>
    <w:rsid w:val="00D42E6B"/>
    <w:rsid w:val="00D45E44"/>
    <w:rsid w:val="00D46936"/>
    <w:rsid w:val="00D51026"/>
    <w:rsid w:val="00D5193B"/>
    <w:rsid w:val="00D52A95"/>
    <w:rsid w:val="00D57D8D"/>
    <w:rsid w:val="00D70BED"/>
    <w:rsid w:val="00D735F4"/>
    <w:rsid w:val="00D77641"/>
    <w:rsid w:val="00D77FFE"/>
    <w:rsid w:val="00D83E48"/>
    <w:rsid w:val="00D84B4E"/>
    <w:rsid w:val="00D86427"/>
    <w:rsid w:val="00D86CDB"/>
    <w:rsid w:val="00D9236D"/>
    <w:rsid w:val="00D95F8B"/>
    <w:rsid w:val="00DA0076"/>
    <w:rsid w:val="00DA2915"/>
    <w:rsid w:val="00DA58BB"/>
    <w:rsid w:val="00DB1C6C"/>
    <w:rsid w:val="00DB5C94"/>
    <w:rsid w:val="00DB68DF"/>
    <w:rsid w:val="00DC02EB"/>
    <w:rsid w:val="00DC7E4D"/>
    <w:rsid w:val="00DD29FE"/>
    <w:rsid w:val="00DD7B52"/>
    <w:rsid w:val="00DE63F5"/>
    <w:rsid w:val="00DF59B8"/>
    <w:rsid w:val="00E02BB3"/>
    <w:rsid w:val="00E044F2"/>
    <w:rsid w:val="00E07984"/>
    <w:rsid w:val="00E07B74"/>
    <w:rsid w:val="00E10068"/>
    <w:rsid w:val="00E1411E"/>
    <w:rsid w:val="00E14CFD"/>
    <w:rsid w:val="00E2768B"/>
    <w:rsid w:val="00E276F4"/>
    <w:rsid w:val="00E33038"/>
    <w:rsid w:val="00E335F2"/>
    <w:rsid w:val="00E33968"/>
    <w:rsid w:val="00E36275"/>
    <w:rsid w:val="00E411E9"/>
    <w:rsid w:val="00E473B9"/>
    <w:rsid w:val="00E53979"/>
    <w:rsid w:val="00E55510"/>
    <w:rsid w:val="00E66421"/>
    <w:rsid w:val="00E71293"/>
    <w:rsid w:val="00E71AC6"/>
    <w:rsid w:val="00E71E15"/>
    <w:rsid w:val="00E7367C"/>
    <w:rsid w:val="00E752A2"/>
    <w:rsid w:val="00E7765C"/>
    <w:rsid w:val="00E8217E"/>
    <w:rsid w:val="00E84216"/>
    <w:rsid w:val="00EA4C12"/>
    <w:rsid w:val="00EB2D31"/>
    <w:rsid w:val="00EB593E"/>
    <w:rsid w:val="00EB6970"/>
    <w:rsid w:val="00EC12A1"/>
    <w:rsid w:val="00EC4DC5"/>
    <w:rsid w:val="00ED2BE2"/>
    <w:rsid w:val="00EE15DF"/>
    <w:rsid w:val="00EE6D8B"/>
    <w:rsid w:val="00EE735F"/>
    <w:rsid w:val="00EF03CE"/>
    <w:rsid w:val="00EF22F0"/>
    <w:rsid w:val="00EF7C94"/>
    <w:rsid w:val="00F0049A"/>
    <w:rsid w:val="00F05108"/>
    <w:rsid w:val="00F10777"/>
    <w:rsid w:val="00F13A5C"/>
    <w:rsid w:val="00F175E8"/>
    <w:rsid w:val="00F229A0"/>
    <w:rsid w:val="00F22B65"/>
    <w:rsid w:val="00F24782"/>
    <w:rsid w:val="00F27393"/>
    <w:rsid w:val="00F31D82"/>
    <w:rsid w:val="00F330D0"/>
    <w:rsid w:val="00F36805"/>
    <w:rsid w:val="00F3691E"/>
    <w:rsid w:val="00F36AE4"/>
    <w:rsid w:val="00F44B22"/>
    <w:rsid w:val="00F44EBF"/>
    <w:rsid w:val="00F50032"/>
    <w:rsid w:val="00F517AB"/>
    <w:rsid w:val="00F52676"/>
    <w:rsid w:val="00F53876"/>
    <w:rsid w:val="00F563F0"/>
    <w:rsid w:val="00F608F5"/>
    <w:rsid w:val="00F60F75"/>
    <w:rsid w:val="00F61073"/>
    <w:rsid w:val="00F6107E"/>
    <w:rsid w:val="00F61429"/>
    <w:rsid w:val="00F70AEB"/>
    <w:rsid w:val="00F7615E"/>
    <w:rsid w:val="00F77954"/>
    <w:rsid w:val="00F81909"/>
    <w:rsid w:val="00F825DB"/>
    <w:rsid w:val="00F846F0"/>
    <w:rsid w:val="00F86A03"/>
    <w:rsid w:val="00F91BEC"/>
    <w:rsid w:val="00F958FD"/>
    <w:rsid w:val="00F979C6"/>
    <w:rsid w:val="00FA041C"/>
    <w:rsid w:val="00FA07E5"/>
    <w:rsid w:val="00FA2503"/>
    <w:rsid w:val="00FA6AFA"/>
    <w:rsid w:val="00FB0CE9"/>
    <w:rsid w:val="00FB376B"/>
    <w:rsid w:val="00FB78CA"/>
    <w:rsid w:val="00FC4DA1"/>
    <w:rsid w:val="00FD1517"/>
    <w:rsid w:val="00FE1D68"/>
    <w:rsid w:val="00FE3E28"/>
    <w:rsid w:val="00FE46A5"/>
    <w:rsid w:val="00FF077D"/>
    <w:rsid w:val="00FF0CDA"/>
    <w:rsid w:val="00FF5163"/>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3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E7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837E73"/>
    <w:pPr>
      <w:spacing w:after="0" w:line="240" w:lineRule="auto"/>
    </w:pPr>
    <w:rPr>
      <w:rFonts w:ascii="Calibri" w:eastAsia="Myriad Pro" w:hAnsi="Calibri" w:cs="Myriad Pro"/>
      <w:color w:val="3481A3"/>
      <w:sz w:val="40"/>
      <w:szCs w:val="40"/>
    </w:rPr>
  </w:style>
  <w:style w:type="paragraph" w:customStyle="1" w:styleId="ny-h1">
    <w:name w:val="ny-h1"/>
    <w:qFormat/>
    <w:rsid w:val="00837E73"/>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7E7243"/>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EC12A1"/>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852537"/>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teal">
    <w:name w:val="ny-bold-teal"/>
    <w:basedOn w:val="DefaultParagraphFont"/>
    <w:uiPriority w:val="1"/>
    <w:qFormat/>
    <w:rsid w:val="00C56AE8"/>
    <w:rPr>
      <w:b/>
      <w:color w:val="00789C"/>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brown">
    <w:name w:val="ny-chart-sq-brown"/>
    <w:basedOn w:val="DefaultParagraphFont"/>
    <w:uiPriority w:val="1"/>
    <w:qFormat/>
    <w:rsid w:val="0095768D"/>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95768D"/>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95768D"/>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C56AE8"/>
    <w:pPr>
      <w:spacing w:after="0" w:line="280" w:lineRule="exact"/>
    </w:pPr>
    <w:rPr>
      <w:b/>
      <w:color w:val="C38A76"/>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indented">
    <w:name w:val="ny-indented"/>
    <w:qFormat/>
    <w:rsid w:val="00EE6D8B"/>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70DDE"/>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70DDE"/>
    <w:rPr>
      <w:color w:val="808080"/>
    </w:rPr>
  </w:style>
  <w:style w:type="table" w:customStyle="1" w:styleId="TableGrid2">
    <w:name w:val="Table Grid2"/>
    <w:basedOn w:val="TableNormal"/>
    <w:next w:val="TableGrid"/>
    <w:uiPriority w:val="59"/>
    <w:rsid w:val="00F61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C6F93"/>
    <w:rPr>
      <w:i/>
      <w:iCs/>
    </w:rPr>
  </w:style>
  <w:style w:type="character" w:styleId="IntenseEmphasis">
    <w:name w:val="Intense Emphasis"/>
    <w:basedOn w:val="DefaultParagraphFont"/>
    <w:uiPriority w:val="21"/>
    <w:qFormat/>
    <w:rsid w:val="002C6F93"/>
    <w:rPr>
      <w:b/>
      <w:bCs/>
      <w:i/>
      <w:iCs/>
      <w:color w:val="4F81BD" w:themeColor="accent1"/>
    </w:rPr>
  </w:style>
  <w:style w:type="character" w:styleId="Hyperlink">
    <w:name w:val="Hyperlink"/>
    <w:basedOn w:val="DefaultParagraphFont"/>
    <w:uiPriority w:val="99"/>
    <w:unhideWhenUsed/>
    <w:rsid w:val="009E4AB3"/>
    <w:rPr>
      <w:color w:val="0000FF" w:themeColor="hyperlink"/>
      <w:u w:val="single"/>
    </w:rPr>
  </w:style>
  <w:style w:type="paragraph" w:styleId="FootnoteText">
    <w:name w:val="footnote text"/>
    <w:basedOn w:val="Normal"/>
    <w:link w:val="FootnoteTextChar"/>
    <w:uiPriority w:val="99"/>
    <w:unhideWhenUsed/>
    <w:rsid w:val="00797ECC"/>
    <w:pPr>
      <w:spacing w:after="0" w:line="240" w:lineRule="auto"/>
    </w:pPr>
    <w:rPr>
      <w:sz w:val="20"/>
      <w:szCs w:val="20"/>
    </w:rPr>
  </w:style>
  <w:style w:type="character" w:customStyle="1" w:styleId="FootnoteTextChar">
    <w:name w:val="Footnote Text Char"/>
    <w:basedOn w:val="DefaultParagraphFont"/>
    <w:link w:val="FootnoteText"/>
    <w:uiPriority w:val="99"/>
    <w:rsid w:val="00797ECC"/>
    <w:rPr>
      <w:sz w:val="20"/>
      <w:szCs w:val="20"/>
    </w:rPr>
  </w:style>
  <w:style w:type="character" w:styleId="FootnoteReference">
    <w:name w:val="footnote reference"/>
    <w:basedOn w:val="DefaultParagraphFont"/>
    <w:uiPriority w:val="99"/>
    <w:unhideWhenUsed/>
    <w:rsid w:val="00797ECC"/>
    <w:rPr>
      <w:vertAlign w:val="superscript"/>
    </w:rPr>
  </w:style>
  <w:style w:type="table" w:customStyle="1" w:styleId="TableGrid1">
    <w:name w:val="Table Grid1"/>
    <w:basedOn w:val="TableNormal"/>
    <w:next w:val="TableGrid"/>
    <w:uiPriority w:val="59"/>
    <w:rsid w:val="00C00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module-overview">
    <w:name w:val="ny-module-overview"/>
    <w:basedOn w:val="Normal"/>
    <w:qFormat/>
    <w:rsid w:val="00EC12A1"/>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FF5163"/>
    <w:pPr>
      <w:numPr>
        <w:numId w:val="9"/>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qFormat/>
    <w:rsid w:val="00A275F5"/>
    <w:rPr>
      <w:b/>
      <w:color w:val="00789C"/>
    </w:rPr>
  </w:style>
  <w:style w:type="character" w:customStyle="1" w:styleId="ny-bold-green">
    <w:name w:val="ny-bold-green"/>
    <w:basedOn w:val="DefaultParagraphFont"/>
    <w:uiPriority w:val="1"/>
    <w:qFormat/>
    <w:rsid w:val="00A275F5"/>
    <w:rPr>
      <w:b/>
      <w:color w:val="6176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E7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837E73"/>
    <w:pPr>
      <w:spacing w:after="0" w:line="240" w:lineRule="auto"/>
    </w:pPr>
    <w:rPr>
      <w:rFonts w:ascii="Calibri" w:eastAsia="Myriad Pro" w:hAnsi="Calibri" w:cs="Myriad Pro"/>
      <w:color w:val="3481A3"/>
      <w:sz w:val="40"/>
      <w:szCs w:val="40"/>
    </w:rPr>
  </w:style>
  <w:style w:type="paragraph" w:customStyle="1" w:styleId="ny-h1">
    <w:name w:val="ny-h1"/>
    <w:qFormat/>
    <w:rsid w:val="00837E73"/>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7E7243"/>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EC12A1"/>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852537"/>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teal">
    <w:name w:val="ny-bold-teal"/>
    <w:basedOn w:val="DefaultParagraphFont"/>
    <w:uiPriority w:val="1"/>
    <w:qFormat/>
    <w:rsid w:val="00C56AE8"/>
    <w:rPr>
      <w:b/>
      <w:color w:val="00789C"/>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brown">
    <w:name w:val="ny-chart-sq-brown"/>
    <w:basedOn w:val="DefaultParagraphFont"/>
    <w:uiPriority w:val="1"/>
    <w:qFormat/>
    <w:rsid w:val="0095768D"/>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95768D"/>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95768D"/>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C56AE8"/>
    <w:pPr>
      <w:spacing w:after="0" w:line="280" w:lineRule="exact"/>
    </w:pPr>
    <w:rPr>
      <w:b/>
      <w:color w:val="C38A76"/>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indented">
    <w:name w:val="ny-indented"/>
    <w:qFormat/>
    <w:rsid w:val="00EE6D8B"/>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70DDE"/>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70DDE"/>
    <w:rPr>
      <w:color w:val="808080"/>
    </w:rPr>
  </w:style>
  <w:style w:type="table" w:customStyle="1" w:styleId="TableGrid2">
    <w:name w:val="Table Grid2"/>
    <w:basedOn w:val="TableNormal"/>
    <w:next w:val="TableGrid"/>
    <w:uiPriority w:val="59"/>
    <w:rsid w:val="00F61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C6F93"/>
    <w:rPr>
      <w:i/>
      <w:iCs/>
    </w:rPr>
  </w:style>
  <w:style w:type="character" w:styleId="IntenseEmphasis">
    <w:name w:val="Intense Emphasis"/>
    <w:basedOn w:val="DefaultParagraphFont"/>
    <w:uiPriority w:val="21"/>
    <w:qFormat/>
    <w:rsid w:val="002C6F93"/>
    <w:rPr>
      <w:b/>
      <w:bCs/>
      <w:i/>
      <w:iCs/>
      <w:color w:val="4F81BD" w:themeColor="accent1"/>
    </w:rPr>
  </w:style>
  <w:style w:type="character" w:styleId="Hyperlink">
    <w:name w:val="Hyperlink"/>
    <w:basedOn w:val="DefaultParagraphFont"/>
    <w:uiPriority w:val="99"/>
    <w:unhideWhenUsed/>
    <w:rsid w:val="009E4AB3"/>
    <w:rPr>
      <w:color w:val="0000FF" w:themeColor="hyperlink"/>
      <w:u w:val="single"/>
    </w:rPr>
  </w:style>
  <w:style w:type="paragraph" w:styleId="FootnoteText">
    <w:name w:val="footnote text"/>
    <w:basedOn w:val="Normal"/>
    <w:link w:val="FootnoteTextChar"/>
    <w:uiPriority w:val="99"/>
    <w:unhideWhenUsed/>
    <w:rsid w:val="00797ECC"/>
    <w:pPr>
      <w:spacing w:after="0" w:line="240" w:lineRule="auto"/>
    </w:pPr>
    <w:rPr>
      <w:sz w:val="20"/>
      <w:szCs w:val="20"/>
    </w:rPr>
  </w:style>
  <w:style w:type="character" w:customStyle="1" w:styleId="FootnoteTextChar">
    <w:name w:val="Footnote Text Char"/>
    <w:basedOn w:val="DefaultParagraphFont"/>
    <w:link w:val="FootnoteText"/>
    <w:uiPriority w:val="99"/>
    <w:rsid w:val="00797ECC"/>
    <w:rPr>
      <w:sz w:val="20"/>
      <w:szCs w:val="20"/>
    </w:rPr>
  </w:style>
  <w:style w:type="character" w:styleId="FootnoteReference">
    <w:name w:val="footnote reference"/>
    <w:basedOn w:val="DefaultParagraphFont"/>
    <w:uiPriority w:val="99"/>
    <w:unhideWhenUsed/>
    <w:rsid w:val="00797ECC"/>
    <w:rPr>
      <w:vertAlign w:val="superscript"/>
    </w:rPr>
  </w:style>
  <w:style w:type="table" w:customStyle="1" w:styleId="TableGrid1">
    <w:name w:val="Table Grid1"/>
    <w:basedOn w:val="TableNormal"/>
    <w:next w:val="TableGrid"/>
    <w:uiPriority w:val="59"/>
    <w:rsid w:val="00C00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module-overview">
    <w:name w:val="ny-module-overview"/>
    <w:basedOn w:val="Normal"/>
    <w:qFormat/>
    <w:rsid w:val="00EC12A1"/>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FF5163"/>
    <w:pPr>
      <w:numPr>
        <w:numId w:val="9"/>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qFormat/>
    <w:rsid w:val="00A275F5"/>
    <w:rPr>
      <w:b/>
      <w:color w:val="00789C"/>
    </w:rPr>
  </w:style>
  <w:style w:type="character" w:customStyle="1" w:styleId="ny-bold-green">
    <w:name w:val="ny-bold-green"/>
    <w:basedOn w:val="DefaultParagraphFont"/>
    <w:uiPriority w:val="1"/>
    <w:qFormat/>
    <w:rsid w:val="00A275F5"/>
    <w:rPr>
      <w:b/>
      <w:color w:val="6176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04659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683585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beec3c52-6977-40b8-8e7b-b4fa7e519059">FINAL V2 PRINT</Comments>
    <Sort_x0020_ID xmlns="beec3c52-6977-40b8-8e7b-b4fa7e5190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392E5-A72A-47B6-B980-09AA0BDE7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973AA9DF-84E1-40CD-806A-6D4F2BB3A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13</Pages>
  <Words>6572</Words>
  <Characters>26883</Characters>
  <Application>Microsoft Office Word</Application>
  <DocSecurity>0</DocSecurity>
  <Lines>896</Lines>
  <Paragraphs>531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nlevioff</dc:creator>
  <cp:keywords/>
  <dc:description/>
  <cp:lastModifiedBy>Sarah Oyler</cp:lastModifiedBy>
  <cp:revision>44</cp:revision>
  <cp:lastPrinted>2014-10-10T14:09:00Z</cp:lastPrinted>
  <dcterms:created xsi:type="dcterms:W3CDTF">2014-10-08T20:57:00Z</dcterms:created>
  <dcterms:modified xsi:type="dcterms:W3CDTF">2014-10-23T06:59:00Z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