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5E8AF9" w14:textId="77777777" w:rsidR="001F0D7E" w:rsidRDefault="001F0D7E" w:rsidP="00902ECC">
      <w:pPr>
        <w:pStyle w:val="ListParagraph"/>
        <w:spacing w:before="0"/>
        <w:ind w:left="0"/>
      </w:pP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bookmarkStart w:id="0" w:name="_GoBack"/>
      <w:bookmarkEnd w:id="0"/>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br/>
      </w:r>
    </w:p>
    <w:p w14:paraId="2C062DA7" w14:textId="77777777" w:rsidR="00565E04" w:rsidRDefault="00565E04" w:rsidP="00565E04">
      <w:pPr>
        <w:pStyle w:val="ny-numbering-assessment"/>
      </w:pPr>
      <w:r w:rsidRPr="00B30DB8">
        <w:t xml:space="preserve">Gloria says the two expressions </w:t>
      </w:r>
      <m:oMath>
        <m:f>
          <m:fPr>
            <m:ctrlPr>
              <w:rPr>
                <w:rFonts w:ascii="Cambria Math" w:hAnsi="Cambria Math"/>
                <w:i/>
              </w:rPr>
            </m:ctrlPr>
          </m:fPr>
          <m:num>
            <m:r>
              <w:rPr>
                <w:rFonts w:ascii="Cambria Math"/>
              </w:rPr>
              <m:t>1</m:t>
            </m:r>
          </m:num>
          <m:den>
            <m:r>
              <w:rPr>
                <w:rFonts w:ascii="Cambria Math"/>
              </w:rPr>
              <m:t>4</m:t>
            </m:r>
          </m:den>
        </m:f>
        <m:d>
          <m:dPr>
            <m:ctrlPr>
              <w:rPr>
                <w:rFonts w:ascii="Cambria Math" w:hAnsi="Cambria Math"/>
                <w:i/>
              </w:rPr>
            </m:ctrlPr>
          </m:dPr>
          <m:e>
            <m:r>
              <w:rPr>
                <w:rFonts w:ascii="Cambria Math"/>
              </w:rPr>
              <m:t>12</m:t>
            </m:r>
            <m:r>
              <w:rPr>
                <w:rFonts w:ascii="Cambria Math" w:hAnsi="Cambria Math"/>
              </w:rPr>
              <m:t>x</m:t>
            </m:r>
            <m:r>
              <w:rPr>
                <w:rFonts w:ascii="Cambria Math"/>
              </w:rPr>
              <m:t>+24</m:t>
            </m:r>
          </m:e>
        </m:d>
        <m:r>
          <w:rPr>
            <w:rFonts w:ascii="Cambria Math" w:hAnsi="Cambria Math"/>
          </w:rPr>
          <m:t>-</m:t>
        </m:r>
        <m:r>
          <w:rPr>
            <w:rFonts w:ascii="Cambria Math"/>
          </w:rPr>
          <m:t>9</m:t>
        </m:r>
        <m:r>
          <w:rPr>
            <w:rFonts w:ascii="Cambria Math" w:hAnsi="Cambria Math"/>
          </w:rPr>
          <m:t>x</m:t>
        </m:r>
        <m:r>
          <w:rPr>
            <w:rFonts w:ascii="Cambria Math"/>
          </w:rPr>
          <m:t xml:space="preserve"> </m:t>
        </m:r>
      </m:oMath>
      <w:r w:rsidR="00D451CC" w:rsidRPr="00D451CC">
        <w:rPr>
          <w:rFonts w:eastAsiaTheme="minorEastAsia"/>
        </w:rPr>
        <w:t>and</w:t>
      </w:r>
      <w:r w:rsidR="00D451CC">
        <w:rPr>
          <w:rFonts w:eastAsiaTheme="minorEastAsia"/>
        </w:rPr>
        <w:t xml:space="preserve"> </w:t>
      </w:r>
      <m:oMath>
        <m:r>
          <w:rPr>
            <w:rFonts w:ascii="Cambria Math" w:hAnsi="Cambria Math"/>
          </w:rPr>
          <m:t>-</m:t>
        </m:r>
        <m:r>
          <w:rPr>
            <w:rFonts w:ascii="Cambria Math"/>
          </w:rPr>
          <m:t>6</m:t>
        </m:r>
        <m:d>
          <m:dPr>
            <m:ctrlPr>
              <w:rPr>
                <w:rFonts w:ascii="Cambria Math" w:hAnsi="Cambria Math"/>
                <w:i/>
              </w:rPr>
            </m:ctrlPr>
          </m:dPr>
          <m:e>
            <m:r>
              <w:rPr>
                <w:rFonts w:ascii="Cambria Math" w:hAnsi="Cambria Math"/>
              </w:rPr>
              <m:t>x+</m:t>
            </m:r>
            <m:r>
              <w:rPr>
                <w:rFonts w:ascii="Cambria Math"/>
              </w:rPr>
              <m:t>1</m:t>
            </m:r>
          </m:e>
        </m:d>
      </m:oMath>
      <w:r w:rsidRPr="00B30DB8">
        <w:t xml:space="preserve"> are equivalent.  Is she correct? </w:t>
      </w:r>
      <w:r w:rsidR="00900B96">
        <w:t xml:space="preserve"> </w:t>
      </w:r>
      <w:r w:rsidR="006B4EEF">
        <w:t>Explain how you know.</w:t>
      </w:r>
      <w:r w:rsidR="00CC483A">
        <w:t xml:space="preserve"> </w:t>
      </w:r>
      <w:r w:rsidRPr="00B30DB8">
        <w:t xml:space="preserve"> </w:t>
      </w:r>
    </w:p>
    <w:p w14:paraId="0412262E" w14:textId="77777777" w:rsidR="00565E04" w:rsidRDefault="00565E04" w:rsidP="00565E04">
      <w:pPr>
        <w:pStyle w:val="ny-numbering-assessment"/>
        <w:numPr>
          <w:ilvl w:val="0"/>
          <w:numId w:val="0"/>
        </w:numPr>
        <w:ind w:left="360" w:hanging="360"/>
      </w:pPr>
    </w:p>
    <w:p w14:paraId="474F6344" w14:textId="77777777" w:rsidR="00565E04" w:rsidRDefault="00565E04" w:rsidP="00565E04">
      <w:pPr>
        <w:pStyle w:val="ny-numbering-assessment"/>
        <w:numPr>
          <w:ilvl w:val="0"/>
          <w:numId w:val="0"/>
        </w:numPr>
        <w:ind w:left="360" w:hanging="360"/>
      </w:pPr>
    </w:p>
    <w:p w14:paraId="4B9FF627" w14:textId="77777777" w:rsidR="00565E04" w:rsidRDefault="00565E04" w:rsidP="00565E04">
      <w:pPr>
        <w:pStyle w:val="ny-numbering-assessment"/>
        <w:numPr>
          <w:ilvl w:val="0"/>
          <w:numId w:val="0"/>
        </w:numPr>
        <w:ind w:left="360" w:hanging="360"/>
      </w:pPr>
    </w:p>
    <w:p w14:paraId="52B316D3" w14:textId="77777777" w:rsidR="00571224" w:rsidRDefault="00571224" w:rsidP="00565E04">
      <w:pPr>
        <w:pStyle w:val="ny-numbering-assessment"/>
        <w:numPr>
          <w:ilvl w:val="0"/>
          <w:numId w:val="0"/>
        </w:numPr>
        <w:ind w:left="360" w:hanging="360"/>
      </w:pPr>
    </w:p>
    <w:p w14:paraId="605D3722" w14:textId="77777777" w:rsidR="00902ECC" w:rsidRDefault="00902ECC" w:rsidP="00565E04">
      <w:pPr>
        <w:pStyle w:val="ny-numbering-assessment"/>
        <w:numPr>
          <w:ilvl w:val="0"/>
          <w:numId w:val="0"/>
        </w:numPr>
        <w:ind w:left="360" w:hanging="360"/>
      </w:pPr>
    </w:p>
    <w:p w14:paraId="3B7F82A1" w14:textId="77777777" w:rsidR="00D451CC" w:rsidRDefault="00D451CC" w:rsidP="00565E04">
      <w:pPr>
        <w:pStyle w:val="ny-numbering-assessment"/>
        <w:numPr>
          <w:ilvl w:val="0"/>
          <w:numId w:val="0"/>
        </w:numPr>
        <w:ind w:left="360" w:hanging="360"/>
      </w:pPr>
    </w:p>
    <w:p w14:paraId="25C33C7F" w14:textId="77777777" w:rsidR="00D451CC" w:rsidRDefault="00D451CC" w:rsidP="00565E04">
      <w:pPr>
        <w:pStyle w:val="ny-numbering-assessment"/>
        <w:numPr>
          <w:ilvl w:val="0"/>
          <w:numId w:val="0"/>
        </w:numPr>
        <w:ind w:left="360" w:hanging="360"/>
      </w:pPr>
    </w:p>
    <w:p w14:paraId="4DF49E17" w14:textId="77777777" w:rsidR="00571224" w:rsidRDefault="00571224" w:rsidP="00565E04">
      <w:pPr>
        <w:pStyle w:val="ny-numbering-assessment"/>
        <w:numPr>
          <w:ilvl w:val="0"/>
          <w:numId w:val="0"/>
        </w:numPr>
        <w:ind w:left="360" w:hanging="360"/>
      </w:pPr>
    </w:p>
    <w:p w14:paraId="3C61BCE9" w14:textId="77777777" w:rsidR="00565E04" w:rsidRDefault="00565E04" w:rsidP="00565E04">
      <w:pPr>
        <w:pStyle w:val="ny-numbering-assessment"/>
        <w:numPr>
          <w:ilvl w:val="0"/>
          <w:numId w:val="0"/>
        </w:numPr>
        <w:ind w:left="360" w:hanging="360"/>
      </w:pPr>
    </w:p>
    <w:p w14:paraId="0C990759" w14:textId="77777777" w:rsidR="00565E04" w:rsidRDefault="00565E04" w:rsidP="00565E04">
      <w:pPr>
        <w:pStyle w:val="ny-numbering-assessment"/>
        <w:numPr>
          <w:ilvl w:val="0"/>
          <w:numId w:val="0"/>
        </w:numPr>
        <w:ind w:left="360" w:hanging="360"/>
      </w:pPr>
    </w:p>
    <w:p w14:paraId="65BB867F" w14:textId="77777777" w:rsidR="00565E04" w:rsidRDefault="00565E04" w:rsidP="00565E04">
      <w:pPr>
        <w:pStyle w:val="ny-numbering-assessment"/>
        <w:numPr>
          <w:ilvl w:val="0"/>
          <w:numId w:val="0"/>
        </w:numPr>
        <w:ind w:left="360" w:hanging="360"/>
      </w:pPr>
    </w:p>
    <w:p w14:paraId="66239392" w14:textId="77777777" w:rsidR="00565E04" w:rsidRDefault="00565E04" w:rsidP="00565E04">
      <w:pPr>
        <w:pStyle w:val="ny-numbering-assessment"/>
        <w:numPr>
          <w:ilvl w:val="0"/>
          <w:numId w:val="0"/>
        </w:numPr>
        <w:ind w:left="360" w:hanging="360"/>
      </w:pPr>
    </w:p>
    <w:p w14:paraId="7DE13548" w14:textId="77777777" w:rsidR="002778AB" w:rsidRPr="002778AB" w:rsidRDefault="00565E04" w:rsidP="00B1529F">
      <w:pPr>
        <w:pStyle w:val="ny-numbering-assessment"/>
      </w:pPr>
      <w:r w:rsidRPr="002778AB">
        <w:t xml:space="preserve">A grocery store has advertised a sale on </w:t>
      </w:r>
      <w:r w:rsidR="008221D9" w:rsidRPr="002778AB">
        <w:t>i</w:t>
      </w:r>
      <w:r w:rsidRPr="002778AB">
        <w:t xml:space="preserve">ce </w:t>
      </w:r>
      <w:r w:rsidR="008221D9" w:rsidRPr="002778AB">
        <w:t>c</w:t>
      </w:r>
      <w:r w:rsidRPr="002778AB">
        <w:t xml:space="preserve">ream.  </w:t>
      </w:r>
      <w:r w:rsidR="00EC4F1B" w:rsidRPr="00EC4F1B">
        <w:t xml:space="preserve">Each carton of any flavor of ice cream costs </w:t>
      </w:r>
      <m:oMath>
        <m:r>
          <w:rPr>
            <w:rFonts w:ascii="Cambria Math" w:hAnsi="Cambria Math"/>
          </w:rPr>
          <m:t>$3.79</m:t>
        </m:r>
      </m:oMath>
      <w:r w:rsidRPr="002778AB">
        <w:t xml:space="preserve">.  </w:t>
      </w:r>
    </w:p>
    <w:p w14:paraId="43C604EA" w14:textId="77777777" w:rsidR="00B1529F" w:rsidRDefault="00B1529F" w:rsidP="00B1529F">
      <w:pPr>
        <w:pStyle w:val="ny-numbering-assessment"/>
        <w:numPr>
          <w:ilvl w:val="0"/>
          <w:numId w:val="0"/>
        </w:numPr>
        <w:ind w:left="806"/>
      </w:pPr>
    </w:p>
    <w:p w14:paraId="1EB7654B" w14:textId="5DC9D80C" w:rsidR="00565E04" w:rsidRPr="002778AB" w:rsidRDefault="00565E04" w:rsidP="002778AB">
      <w:pPr>
        <w:pStyle w:val="ny-numbering-assessment"/>
        <w:numPr>
          <w:ilvl w:val="1"/>
          <w:numId w:val="7"/>
        </w:numPr>
        <w:ind w:left="806"/>
      </w:pPr>
      <w:r w:rsidRPr="002778AB">
        <w:t>If Millie buys</w:t>
      </w:r>
      <w:r w:rsidR="00CC483A" w:rsidRPr="002778AB">
        <w:t xml:space="preserve"> </w:t>
      </w:r>
      <w:r w:rsidR="006F1603">
        <w:t xml:space="preserve">one carton </w:t>
      </w:r>
      <w:r w:rsidR="00CC483A" w:rsidRPr="002778AB">
        <w:t>of</w:t>
      </w:r>
      <w:r w:rsidRPr="002778AB">
        <w:t xml:space="preserve"> strawberry ice cream and</w:t>
      </w:r>
      <w:r w:rsidR="006F1603">
        <w:t xml:space="preserve"> one carton of</w:t>
      </w:r>
      <w:r w:rsidRPr="002778AB">
        <w:t xml:space="preserve"> chocolate ice cream</w:t>
      </w:r>
      <w:r w:rsidR="006F1603">
        <w:t>,</w:t>
      </w:r>
      <w:r w:rsidRPr="002778AB">
        <w:t xml:space="preserve"> write an algebraic expression that represents the total cost of </w:t>
      </w:r>
      <w:r w:rsidR="008221D9" w:rsidRPr="002778AB">
        <w:t>buying the</w:t>
      </w:r>
      <w:r w:rsidR="00CC483A" w:rsidRPr="002778AB">
        <w:t xml:space="preserve"> </w:t>
      </w:r>
      <w:r w:rsidRPr="002778AB">
        <w:t xml:space="preserve">ice cream.  </w:t>
      </w:r>
    </w:p>
    <w:p w14:paraId="7CB5B161" w14:textId="77777777" w:rsidR="00565E04" w:rsidRPr="002778AB" w:rsidRDefault="00565E04" w:rsidP="002778AB">
      <w:pPr>
        <w:pStyle w:val="ny-numbering-assessment"/>
        <w:numPr>
          <w:ilvl w:val="0"/>
          <w:numId w:val="0"/>
        </w:numPr>
        <w:ind w:left="806"/>
      </w:pPr>
    </w:p>
    <w:p w14:paraId="6162CCD9" w14:textId="77777777" w:rsidR="00571224" w:rsidRDefault="00571224" w:rsidP="002778AB">
      <w:pPr>
        <w:pStyle w:val="ny-numbering-assessment"/>
        <w:numPr>
          <w:ilvl w:val="0"/>
          <w:numId w:val="0"/>
        </w:numPr>
        <w:ind w:left="806"/>
      </w:pPr>
    </w:p>
    <w:p w14:paraId="26598F5A" w14:textId="77777777" w:rsidR="00D451CC" w:rsidRDefault="00D451CC" w:rsidP="002778AB">
      <w:pPr>
        <w:pStyle w:val="ny-numbering-assessment"/>
        <w:numPr>
          <w:ilvl w:val="0"/>
          <w:numId w:val="0"/>
        </w:numPr>
        <w:ind w:left="806"/>
      </w:pPr>
    </w:p>
    <w:p w14:paraId="54DD4676" w14:textId="77777777" w:rsidR="00D451CC" w:rsidRDefault="00D451CC" w:rsidP="002778AB">
      <w:pPr>
        <w:pStyle w:val="ny-numbering-assessment"/>
        <w:numPr>
          <w:ilvl w:val="0"/>
          <w:numId w:val="0"/>
        </w:numPr>
        <w:ind w:left="806"/>
      </w:pPr>
    </w:p>
    <w:p w14:paraId="47E503BE" w14:textId="77777777" w:rsidR="00D451CC" w:rsidRDefault="00D451CC" w:rsidP="002778AB">
      <w:pPr>
        <w:pStyle w:val="ny-numbering-assessment"/>
        <w:numPr>
          <w:ilvl w:val="0"/>
          <w:numId w:val="0"/>
        </w:numPr>
        <w:ind w:left="806"/>
      </w:pPr>
    </w:p>
    <w:p w14:paraId="37CD78ED" w14:textId="77777777" w:rsidR="00D451CC" w:rsidRPr="002778AB" w:rsidRDefault="00D451CC" w:rsidP="002778AB">
      <w:pPr>
        <w:pStyle w:val="ny-numbering-assessment"/>
        <w:numPr>
          <w:ilvl w:val="0"/>
          <w:numId w:val="0"/>
        </w:numPr>
        <w:ind w:left="806"/>
      </w:pPr>
    </w:p>
    <w:p w14:paraId="60A4DAF6" w14:textId="77777777" w:rsidR="00565E04" w:rsidRPr="002778AB" w:rsidRDefault="00565E04" w:rsidP="002778AB">
      <w:pPr>
        <w:pStyle w:val="ny-numbering-assessment"/>
        <w:numPr>
          <w:ilvl w:val="1"/>
          <w:numId w:val="7"/>
        </w:numPr>
        <w:ind w:left="806"/>
      </w:pPr>
      <w:r w:rsidRPr="002778AB">
        <w:t xml:space="preserve">Write an equivalent expression for your answer in part </w:t>
      </w:r>
      <w:r w:rsidR="00B1529F">
        <w:t>(</w:t>
      </w:r>
      <w:r w:rsidR="008221D9" w:rsidRPr="002778AB">
        <w:t>a</w:t>
      </w:r>
      <w:r w:rsidR="00B1529F">
        <w:t>)</w:t>
      </w:r>
      <w:r w:rsidR="008221D9" w:rsidRPr="002778AB">
        <w:t>.</w:t>
      </w:r>
    </w:p>
    <w:p w14:paraId="2F70F86B" w14:textId="77777777" w:rsidR="008221D9" w:rsidRPr="002778AB" w:rsidRDefault="008221D9" w:rsidP="002778AB">
      <w:pPr>
        <w:pStyle w:val="ny-numbering-assessment"/>
        <w:numPr>
          <w:ilvl w:val="0"/>
          <w:numId w:val="0"/>
        </w:numPr>
        <w:ind w:left="806"/>
      </w:pPr>
    </w:p>
    <w:p w14:paraId="1BF6EDAD" w14:textId="77777777" w:rsidR="00571224" w:rsidRDefault="00571224" w:rsidP="008221D9">
      <w:pPr>
        <w:pStyle w:val="ListParagraph"/>
        <w:rPr>
          <w:rFonts w:cstheme="minorHAnsi"/>
        </w:rPr>
      </w:pPr>
    </w:p>
    <w:p w14:paraId="6B08C04A" w14:textId="77777777" w:rsidR="00571224" w:rsidRDefault="00571224" w:rsidP="008221D9">
      <w:pPr>
        <w:pStyle w:val="ListParagraph"/>
        <w:rPr>
          <w:rFonts w:cstheme="minorHAnsi"/>
        </w:rPr>
      </w:pPr>
    </w:p>
    <w:p w14:paraId="49C5CACC" w14:textId="77777777" w:rsidR="00D451CC" w:rsidRDefault="00D451CC" w:rsidP="008221D9">
      <w:pPr>
        <w:pStyle w:val="ListParagraph"/>
        <w:rPr>
          <w:rFonts w:cstheme="minorHAnsi"/>
        </w:rPr>
      </w:pPr>
    </w:p>
    <w:p w14:paraId="4401CDF3" w14:textId="77777777" w:rsidR="00D451CC" w:rsidRDefault="00D451CC" w:rsidP="008221D9">
      <w:pPr>
        <w:pStyle w:val="ListParagraph"/>
        <w:rPr>
          <w:rFonts w:cstheme="minorHAnsi"/>
        </w:rPr>
      </w:pPr>
    </w:p>
    <w:p w14:paraId="1446B4F4" w14:textId="77777777" w:rsidR="00D451CC" w:rsidRPr="008221D9" w:rsidRDefault="00D451CC" w:rsidP="008221D9">
      <w:pPr>
        <w:pStyle w:val="ListParagraph"/>
        <w:rPr>
          <w:rFonts w:cstheme="minorHAnsi"/>
        </w:rPr>
      </w:pPr>
    </w:p>
    <w:p w14:paraId="7798A7AA" w14:textId="77777777" w:rsidR="008221D9" w:rsidRPr="008221D9" w:rsidRDefault="008221D9" w:rsidP="008221D9">
      <w:pPr>
        <w:widowControl/>
        <w:spacing w:after="0" w:line="240" w:lineRule="auto"/>
        <w:rPr>
          <w:rFonts w:cstheme="minorHAnsi"/>
        </w:rPr>
      </w:pPr>
    </w:p>
    <w:p w14:paraId="36651959" w14:textId="77777777" w:rsidR="00571224" w:rsidRPr="002778AB" w:rsidRDefault="008221D9" w:rsidP="002778AB">
      <w:pPr>
        <w:pStyle w:val="ny-numbering-assessment"/>
        <w:numPr>
          <w:ilvl w:val="1"/>
          <w:numId w:val="7"/>
        </w:numPr>
        <w:ind w:left="806"/>
      </w:pPr>
      <w:r w:rsidRPr="002778AB">
        <w:t xml:space="preserve">Explain how the expressions are equivalent. </w:t>
      </w:r>
    </w:p>
    <w:p w14:paraId="5F8A3715" w14:textId="77777777" w:rsidR="002778AB" w:rsidRDefault="002778AB" w:rsidP="002778AB">
      <w:pPr>
        <w:widowControl/>
        <w:spacing w:after="0" w:line="240" w:lineRule="auto"/>
        <w:rPr>
          <w:rFonts w:cstheme="minorHAnsi"/>
        </w:rPr>
      </w:pPr>
    </w:p>
    <w:p w14:paraId="547012F8" w14:textId="77777777" w:rsidR="00D451CC" w:rsidRDefault="00D451CC" w:rsidP="002778AB">
      <w:pPr>
        <w:widowControl/>
        <w:spacing w:after="0" w:line="240" w:lineRule="auto"/>
        <w:rPr>
          <w:rFonts w:cstheme="minorHAnsi"/>
        </w:rPr>
      </w:pPr>
    </w:p>
    <w:p w14:paraId="6A9494F9" w14:textId="77777777" w:rsidR="00D451CC" w:rsidRDefault="00D451CC" w:rsidP="002778AB">
      <w:pPr>
        <w:widowControl/>
        <w:spacing w:after="0" w:line="240" w:lineRule="auto"/>
        <w:rPr>
          <w:rFonts w:cstheme="minorHAnsi"/>
        </w:rPr>
      </w:pPr>
    </w:p>
    <w:p w14:paraId="61240F56" w14:textId="77777777" w:rsidR="00B1529F" w:rsidRDefault="00B1529F" w:rsidP="002778AB">
      <w:pPr>
        <w:widowControl/>
        <w:spacing w:after="0" w:line="240" w:lineRule="auto"/>
        <w:rPr>
          <w:rFonts w:cstheme="minorHAnsi"/>
        </w:rPr>
      </w:pPr>
    </w:p>
    <w:p w14:paraId="3F6D5240" w14:textId="77777777" w:rsidR="00D451CC" w:rsidRDefault="00D451CC" w:rsidP="002778AB">
      <w:pPr>
        <w:widowControl/>
        <w:spacing w:after="0" w:line="240" w:lineRule="auto"/>
        <w:rPr>
          <w:rFonts w:cstheme="minorHAnsi"/>
        </w:rPr>
      </w:pPr>
    </w:p>
    <w:p w14:paraId="5FF92C54" w14:textId="77777777" w:rsidR="00571224" w:rsidRPr="00571224" w:rsidRDefault="00571224" w:rsidP="00571224">
      <w:pPr>
        <w:widowControl/>
        <w:spacing w:after="0" w:line="240" w:lineRule="auto"/>
        <w:rPr>
          <w:rFonts w:cstheme="minorHAnsi"/>
        </w:rPr>
      </w:pPr>
    </w:p>
    <w:p w14:paraId="75266C80" w14:textId="1BC5EA4F" w:rsidR="00BE6D50" w:rsidRDefault="00BE6D50" w:rsidP="00BE6D50">
      <w:pPr>
        <w:pStyle w:val="ny-numbering-assessment"/>
      </w:pPr>
      <w:r w:rsidRPr="002778AB">
        <w:lastRenderedPageBreak/>
        <w:t xml:space="preserve">A new park was designed to contain two circular gardens.  </w:t>
      </w:r>
      <w:r w:rsidR="000E3150" w:rsidRPr="002778AB">
        <w:t>Ga</w:t>
      </w:r>
      <w:r w:rsidR="000E3150">
        <w:t>rden A</w:t>
      </w:r>
      <w:r>
        <w:t xml:space="preserve"> has a diameter of </w:t>
      </w:r>
      <m:oMath>
        <m:r>
          <w:rPr>
            <w:rFonts w:ascii="Cambria Math" w:hAnsi="Cambria Math"/>
          </w:rPr>
          <m:t>50</m:t>
        </m:r>
        <m:r>
          <m:rPr>
            <m:sty m:val="p"/>
          </m:rPr>
          <w:rPr>
            <w:rFonts w:ascii="Cambria Math" w:hAnsi="Cambria Math"/>
          </w:rPr>
          <m:t xml:space="preserve"> m</m:t>
        </m:r>
      </m:oMath>
      <w:r>
        <w:t xml:space="preserve">, and </w:t>
      </w:r>
      <w:r w:rsidR="000E3150">
        <w:t>garden B</w:t>
      </w:r>
      <w:r>
        <w:t xml:space="preserve"> has a diameter of </w:t>
      </w:r>
      <m:oMath>
        <m:r>
          <w:rPr>
            <w:rFonts w:ascii="Cambria Math" w:hAnsi="Cambria Math"/>
          </w:rPr>
          <m:t>70</m:t>
        </m:r>
        <m:r>
          <m:rPr>
            <m:sty m:val="p"/>
          </m:rPr>
          <w:rPr>
            <w:rFonts w:ascii="Cambria Math" w:hAnsi="Cambria Math"/>
          </w:rPr>
          <m:t xml:space="preserve"> m</m:t>
        </m:r>
      </m:oMath>
      <w:r>
        <w:t xml:space="preserve">. </w:t>
      </w:r>
    </w:p>
    <w:p w14:paraId="5E1D7078" w14:textId="77777777" w:rsidR="00BE6D50" w:rsidRDefault="00BE6D50" w:rsidP="00BE6D50">
      <w:pPr>
        <w:pStyle w:val="ny-numbering-assessment"/>
        <w:numPr>
          <w:ilvl w:val="0"/>
          <w:numId w:val="0"/>
        </w:numPr>
        <w:ind w:left="360"/>
      </w:pPr>
      <w:r>
        <w:t xml:space="preserve"> </w:t>
      </w:r>
    </w:p>
    <w:p w14:paraId="2A70A31B" w14:textId="6D16E038" w:rsidR="00BE6D50" w:rsidRDefault="00BE6D50" w:rsidP="002778AB">
      <w:pPr>
        <w:pStyle w:val="ny-numbering-assessment"/>
        <w:numPr>
          <w:ilvl w:val="1"/>
          <w:numId w:val="7"/>
        </w:numPr>
        <w:ind w:left="806"/>
      </w:pPr>
      <w:r>
        <w:t xml:space="preserve">If the </w:t>
      </w:r>
      <w:r w:rsidR="00D73866">
        <w:t>g</w:t>
      </w:r>
      <w:r>
        <w:t>ard</w:t>
      </w:r>
      <w:r w:rsidR="00D73866">
        <w:t>e</w:t>
      </w:r>
      <w:r>
        <w:t>ner</w:t>
      </w:r>
      <w:r w:rsidR="000E3150">
        <w:t xml:space="preserve"> wants</w:t>
      </w:r>
      <w:r>
        <w:t xml:space="preserve"> to outline the gardens in </w:t>
      </w:r>
      <w:r w:rsidR="000E3150">
        <w:t>edging</w:t>
      </w:r>
      <w:r>
        <w:t xml:space="preserve">, how many meters </w:t>
      </w:r>
      <w:r w:rsidR="000E3150">
        <w:t>will be needed</w:t>
      </w:r>
      <w:r>
        <w:t xml:space="preserve"> to outline the smaller garden?</w:t>
      </w:r>
      <w:r w:rsidR="000E3150">
        <w:t xml:space="preserve"> </w:t>
      </w:r>
      <w:r w:rsidR="00900B96">
        <w:t xml:space="preserve"> </w:t>
      </w:r>
      <w:r w:rsidR="000E3150">
        <w:t>(</w:t>
      </w:r>
      <w:r w:rsidR="008A1F46">
        <w:t xml:space="preserve">Write in terms of </w:t>
      </w:r>
      <m:oMath>
        <m:r>
          <w:rPr>
            <w:rFonts w:ascii="Cambria Math" w:hAnsi="Cambria Math"/>
          </w:rPr>
          <m:t>π</m:t>
        </m:r>
      </m:oMath>
      <w:r w:rsidR="00EC4F1B">
        <w:rPr>
          <w:rFonts w:eastAsiaTheme="minorEastAsia"/>
        </w:rPr>
        <w:t>.</w:t>
      </w:r>
      <w:r w:rsidR="000E3150" w:rsidRPr="002778AB">
        <w:t>)</w:t>
      </w:r>
    </w:p>
    <w:p w14:paraId="3E2E11C9" w14:textId="77777777" w:rsidR="00845231" w:rsidRDefault="00845231" w:rsidP="00845231">
      <w:pPr>
        <w:pStyle w:val="ny-numbering-assessment"/>
        <w:numPr>
          <w:ilvl w:val="0"/>
          <w:numId w:val="0"/>
        </w:numPr>
        <w:ind w:left="360" w:hanging="360"/>
      </w:pPr>
    </w:p>
    <w:p w14:paraId="086D10BC" w14:textId="77777777" w:rsidR="00845231" w:rsidRDefault="00845231" w:rsidP="00845231">
      <w:pPr>
        <w:pStyle w:val="ny-numbering-assessment"/>
        <w:numPr>
          <w:ilvl w:val="0"/>
          <w:numId w:val="0"/>
        </w:numPr>
        <w:ind w:left="360" w:hanging="360"/>
      </w:pPr>
    </w:p>
    <w:p w14:paraId="5B279F10" w14:textId="77777777" w:rsidR="00571224" w:rsidRDefault="00571224" w:rsidP="00845231">
      <w:pPr>
        <w:pStyle w:val="ny-numbering-assessment"/>
        <w:numPr>
          <w:ilvl w:val="0"/>
          <w:numId w:val="0"/>
        </w:numPr>
        <w:ind w:left="360" w:hanging="360"/>
      </w:pPr>
    </w:p>
    <w:p w14:paraId="1A0E0D72" w14:textId="77777777" w:rsidR="00845231" w:rsidRDefault="00845231" w:rsidP="00845231">
      <w:pPr>
        <w:pStyle w:val="ny-numbering-assessment"/>
        <w:numPr>
          <w:ilvl w:val="0"/>
          <w:numId w:val="0"/>
        </w:numPr>
        <w:ind w:left="360" w:hanging="360"/>
      </w:pPr>
    </w:p>
    <w:p w14:paraId="28267FB8" w14:textId="77777777" w:rsidR="00D451CC" w:rsidRDefault="00D451CC" w:rsidP="00845231">
      <w:pPr>
        <w:pStyle w:val="ny-numbering-assessment"/>
        <w:numPr>
          <w:ilvl w:val="0"/>
          <w:numId w:val="0"/>
        </w:numPr>
        <w:ind w:left="360" w:hanging="360"/>
      </w:pPr>
    </w:p>
    <w:p w14:paraId="198E5152" w14:textId="77777777" w:rsidR="00902ECC" w:rsidRDefault="00902ECC" w:rsidP="00845231">
      <w:pPr>
        <w:pStyle w:val="ny-numbering-assessment"/>
        <w:numPr>
          <w:ilvl w:val="0"/>
          <w:numId w:val="0"/>
        </w:numPr>
        <w:ind w:left="360" w:hanging="360"/>
      </w:pPr>
    </w:p>
    <w:p w14:paraId="67FE7D40" w14:textId="77777777" w:rsidR="002778AB" w:rsidRDefault="002778AB" w:rsidP="00845231">
      <w:pPr>
        <w:pStyle w:val="ny-numbering-assessment"/>
        <w:numPr>
          <w:ilvl w:val="0"/>
          <w:numId w:val="0"/>
        </w:numPr>
        <w:ind w:left="360" w:hanging="360"/>
      </w:pPr>
    </w:p>
    <w:p w14:paraId="2917DE10" w14:textId="77777777" w:rsidR="002778AB" w:rsidRDefault="002778AB" w:rsidP="00845231">
      <w:pPr>
        <w:pStyle w:val="ny-numbering-assessment"/>
        <w:numPr>
          <w:ilvl w:val="0"/>
          <w:numId w:val="0"/>
        </w:numPr>
        <w:ind w:left="360" w:hanging="360"/>
      </w:pPr>
    </w:p>
    <w:p w14:paraId="13AECF2D" w14:textId="77777777" w:rsidR="00845231" w:rsidRDefault="00845231" w:rsidP="00845231">
      <w:pPr>
        <w:pStyle w:val="ny-numbering-assessment"/>
        <w:numPr>
          <w:ilvl w:val="0"/>
          <w:numId w:val="0"/>
        </w:numPr>
        <w:ind w:left="360" w:hanging="360"/>
      </w:pPr>
    </w:p>
    <w:p w14:paraId="344EB023" w14:textId="3105DE12" w:rsidR="00BE6D50" w:rsidRDefault="00BE6D50" w:rsidP="002778AB">
      <w:pPr>
        <w:pStyle w:val="ny-numbering-assessment"/>
        <w:numPr>
          <w:ilvl w:val="1"/>
          <w:numId w:val="7"/>
        </w:numPr>
        <w:ind w:left="806"/>
      </w:pPr>
      <w:r>
        <w:t xml:space="preserve">How much more </w:t>
      </w:r>
      <w:r w:rsidR="002F1EFE">
        <w:t>edgin</w:t>
      </w:r>
      <w:r>
        <w:t>g will be needed for the larger garden than the smaller one?</w:t>
      </w:r>
      <w:r w:rsidR="00DA4374">
        <w:t xml:space="preserve"> </w:t>
      </w:r>
      <w:r w:rsidR="00900B96">
        <w:t xml:space="preserve"> </w:t>
      </w:r>
      <w:r w:rsidR="00DA4374">
        <w:t xml:space="preserve">(Write in terms of </w:t>
      </w:r>
      <m:oMath>
        <m:r>
          <m:rPr>
            <m:sty m:val="p"/>
          </m:rPr>
          <w:rPr>
            <w:rFonts w:ascii="Cambria Math" w:hAnsi="Cambria Math"/>
          </w:rPr>
          <m:t>π</m:t>
        </m:r>
      </m:oMath>
      <w:r w:rsidR="00EC4F1B">
        <w:rPr>
          <w:rFonts w:eastAsiaTheme="minorEastAsia"/>
        </w:rPr>
        <w:t>.</w:t>
      </w:r>
      <w:r w:rsidR="00DA4374" w:rsidRPr="002778AB">
        <w:t>)</w:t>
      </w:r>
    </w:p>
    <w:p w14:paraId="49C810CC" w14:textId="77777777" w:rsidR="00845231" w:rsidRDefault="00845231" w:rsidP="002778AB">
      <w:pPr>
        <w:pStyle w:val="ny-numbering-assessment"/>
        <w:numPr>
          <w:ilvl w:val="0"/>
          <w:numId w:val="0"/>
        </w:numPr>
        <w:tabs>
          <w:tab w:val="left" w:pos="720"/>
        </w:tabs>
        <w:ind w:left="720" w:hanging="360"/>
      </w:pPr>
    </w:p>
    <w:p w14:paraId="1B393309" w14:textId="77777777" w:rsidR="00845231" w:rsidRDefault="00845231" w:rsidP="002778AB">
      <w:pPr>
        <w:pStyle w:val="ny-numbering-assessment"/>
        <w:numPr>
          <w:ilvl w:val="0"/>
          <w:numId w:val="0"/>
        </w:numPr>
        <w:tabs>
          <w:tab w:val="left" w:pos="720"/>
        </w:tabs>
        <w:ind w:left="720" w:hanging="360"/>
      </w:pPr>
    </w:p>
    <w:p w14:paraId="7C679A56" w14:textId="77777777" w:rsidR="00845231" w:rsidRDefault="00845231" w:rsidP="002778AB">
      <w:pPr>
        <w:pStyle w:val="ny-numbering-assessment"/>
        <w:numPr>
          <w:ilvl w:val="0"/>
          <w:numId w:val="0"/>
        </w:numPr>
        <w:tabs>
          <w:tab w:val="left" w:pos="720"/>
        </w:tabs>
        <w:ind w:left="720" w:hanging="360"/>
      </w:pPr>
    </w:p>
    <w:p w14:paraId="2D98CCAE" w14:textId="77777777" w:rsidR="00D451CC" w:rsidRDefault="00D451CC" w:rsidP="002778AB">
      <w:pPr>
        <w:pStyle w:val="ny-numbering-assessment"/>
        <w:numPr>
          <w:ilvl w:val="0"/>
          <w:numId w:val="0"/>
        </w:numPr>
        <w:tabs>
          <w:tab w:val="left" w:pos="720"/>
        </w:tabs>
        <w:ind w:left="720" w:hanging="360"/>
      </w:pPr>
    </w:p>
    <w:p w14:paraId="60C18E80" w14:textId="77777777" w:rsidR="00902ECC" w:rsidRDefault="00902ECC" w:rsidP="002778AB">
      <w:pPr>
        <w:pStyle w:val="ny-numbering-assessment"/>
        <w:numPr>
          <w:ilvl w:val="0"/>
          <w:numId w:val="0"/>
        </w:numPr>
        <w:tabs>
          <w:tab w:val="left" w:pos="720"/>
        </w:tabs>
        <w:ind w:left="720" w:hanging="360"/>
      </w:pPr>
    </w:p>
    <w:p w14:paraId="59F0F75E" w14:textId="77777777" w:rsidR="00845231" w:rsidRDefault="00845231" w:rsidP="002778AB">
      <w:pPr>
        <w:pStyle w:val="ny-numbering-assessment"/>
        <w:numPr>
          <w:ilvl w:val="0"/>
          <w:numId w:val="0"/>
        </w:numPr>
        <w:tabs>
          <w:tab w:val="left" w:pos="720"/>
        </w:tabs>
        <w:ind w:left="720" w:hanging="360"/>
      </w:pPr>
    </w:p>
    <w:p w14:paraId="0C4EA7EB" w14:textId="77777777" w:rsidR="00D451CC" w:rsidRDefault="00D451CC" w:rsidP="002778AB">
      <w:pPr>
        <w:pStyle w:val="ny-numbering-assessment"/>
        <w:numPr>
          <w:ilvl w:val="0"/>
          <w:numId w:val="0"/>
        </w:numPr>
        <w:tabs>
          <w:tab w:val="left" w:pos="720"/>
        </w:tabs>
        <w:ind w:left="720" w:hanging="360"/>
      </w:pPr>
    </w:p>
    <w:p w14:paraId="408CA2E2" w14:textId="77777777" w:rsidR="00BE6D50" w:rsidRDefault="00BE6D50" w:rsidP="002778AB">
      <w:pPr>
        <w:pStyle w:val="ny-numbering-assessment"/>
        <w:numPr>
          <w:ilvl w:val="0"/>
          <w:numId w:val="0"/>
        </w:numPr>
        <w:tabs>
          <w:tab w:val="left" w:pos="720"/>
        </w:tabs>
        <w:ind w:left="720"/>
      </w:pPr>
    </w:p>
    <w:p w14:paraId="6E51A100" w14:textId="77777777" w:rsidR="00BE6D50" w:rsidRDefault="00BE6D50" w:rsidP="002778AB">
      <w:pPr>
        <w:pStyle w:val="ny-numbering-assessment"/>
        <w:numPr>
          <w:ilvl w:val="0"/>
          <w:numId w:val="0"/>
        </w:numPr>
        <w:tabs>
          <w:tab w:val="left" w:pos="720"/>
        </w:tabs>
        <w:ind w:left="720"/>
      </w:pPr>
    </w:p>
    <w:p w14:paraId="4C9A623A" w14:textId="46911D93" w:rsidR="00BE6D50" w:rsidRPr="000E3150" w:rsidRDefault="00CE70C3" w:rsidP="002778AB">
      <w:pPr>
        <w:pStyle w:val="ny-numbering-assessment"/>
        <w:numPr>
          <w:ilvl w:val="1"/>
          <w:numId w:val="7"/>
        </w:numPr>
        <w:ind w:left="806"/>
      </w:pPr>
      <w:r>
        <w:t xml:space="preserve">The </w:t>
      </w:r>
      <w:r w:rsidR="00D73866">
        <w:t>g</w:t>
      </w:r>
      <w:r>
        <w:t>ard</w:t>
      </w:r>
      <w:r w:rsidR="00D73866">
        <w:t>e</w:t>
      </w:r>
      <w:r>
        <w:t xml:space="preserve">ner wishes to put down weed block fabric on the two gardens before the plants are planted in the ground. </w:t>
      </w:r>
      <w:r w:rsidR="00BE6D50">
        <w:t xml:space="preserve"> How much fabric will be needed to cover </w:t>
      </w:r>
      <w:r w:rsidR="00383B4B">
        <w:t xml:space="preserve">the area of </w:t>
      </w:r>
      <w:r w:rsidR="00BE6D50">
        <w:t>both gardens?</w:t>
      </w:r>
      <w:r w:rsidR="00900B96">
        <w:t xml:space="preserve"> </w:t>
      </w:r>
      <w:r w:rsidR="000E3150" w:rsidRPr="000E3150">
        <w:t xml:space="preserve"> </w:t>
      </w:r>
      <w:r w:rsidR="000E3150">
        <w:t>(</w:t>
      </w:r>
      <w:r w:rsidR="008A1F46">
        <w:t>Write in terms of</w:t>
      </w:r>
      <w:r w:rsidR="000E3150">
        <w:t xml:space="preserve"> </w:t>
      </w:r>
      <m:oMath>
        <m:r>
          <w:rPr>
            <w:rFonts w:ascii="Cambria Math" w:hAnsi="Cambria Math"/>
          </w:rPr>
          <m:t>π</m:t>
        </m:r>
      </m:oMath>
      <w:r w:rsidR="00EC4F1B">
        <w:rPr>
          <w:rFonts w:eastAsiaTheme="minorEastAsia"/>
        </w:rPr>
        <w:t>.</w:t>
      </w:r>
      <w:r w:rsidR="000E3150" w:rsidRPr="002778AB">
        <w:t>)</w:t>
      </w:r>
    </w:p>
    <w:p w14:paraId="59B73432" w14:textId="77777777" w:rsidR="000E3150" w:rsidRDefault="000E3150" w:rsidP="002778AB">
      <w:pPr>
        <w:pStyle w:val="ny-numbering-assessment"/>
        <w:numPr>
          <w:ilvl w:val="0"/>
          <w:numId w:val="0"/>
        </w:numPr>
        <w:tabs>
          <w:tab w:val="left" w:pos="720"/>
        </w:tabs>
        <w:ind w:left="720" w:hanging="360"/>
      </w:pPr>
    </w:p>
    <w:p w14:paraId="645A35EF" w14:textId="77777777" w:rsidR="000E3150" w:rsidRDefault="000E3150" w:rsidP="002778AB">
      <w:pPr>
        <w:pStyle w:val="ny-numbering-assessment"/>
        <w:numPr>
          <w:ilvl w:val="0"/>
          <w:numId w:val="0"/>
        </w:numPr>
        <w:tabs>
          <w:tab w:val="left" w:pos="720"/>
        </w:tabs>
        <w:ind w:left="720" w:hanging="360"/>
      </w:pPr>
    </w:p>
    <w:p w14:paraId="73D3EE82" w14:textId="77777777" w:rsidR="00D451CC" w:rsidRDefault="00D451CC" w:rsidP="002778AB">
      <w:pPr>
        <w:pStyle w:val="ny-numbering-assessment"/>
        <w:numPr>
          <w:ilvl w:val="0"/>
          <w:numId w:val="0"/>
        </w:numPr>
        <w:tabs>
          <w:tab w:val="left" w:pos="720"/>
        </w:tabs>
        <w:ind w:left="720" w:hanging="360"/>
      </w:pPr>
    </w:p>
    <w:p w14:paraId="2471E584" w14:textId="77777777" w:rsidR="00565E04" w:rsidRDefault="00565E04" w:rsidP="002778AB">
      <w:pPr>
        <w:pStyle w:val="ny-numbering-assessment"/>
        <w:numPr>
          <w:ilvl w:val="0"/>
          <w:numId w:val="0"/>
        </w:numPr>
        <w:tabs>
          <w:tab w:val="left" w:pos="720"/>
        </w:tabs>
        <w:ind w:left="720" w:hanging="360"/>
      </w:pPr>
    </w:p>
    <w:p w14:paraId="407ECF32" w14:textId="77777777" w:rsidR="00D451CC" w:rsidRDefault="00D451CC" w:rsidP="002778AB">
      <w:pPr>
        <w:pStyle w:val="ny-numbering-assessment"/>
        <w:numPr>
          <w:ilvl w:val="0"/>
          <w:numId w:val="0"/>
        </w:numPr>
        <w:tabs>
          <w:tab w:val="left" w:pos="720"/>
        </w:tabs>
        <w:ind w:left="720" w:hanging="360"/>
      </w:pPr>
    </w:p>
    <w:p w14:paraId="5BDF8DA0" w14:textId="77777777" w:rsidR="00565E04" w:rsidRDefault="00565E04" w:rsidP="002778AB">
      <w:pPr>
        <w:pStyle w:val="ny-numbering-assessment"/>
        <w:numPr>
          <w:ilvl w:val="0"/>
          <w:numId w:val="0"/>
        </w:numPr>
        <w:tabs>
          <w:tab w:val="left" w:pos="720"/>
        </w:tabs>
        <w:ind w:left="720" w:hanging="360"/>
      </w:pPr>
    </w:p>
    <w:p w14:paraId="2A491283" w14:textId="77777777" w:rsidR="000E3150" w:rsidRDefault="000E3150" w:rsidP="002778AB">
      <w:pPr>
        <w:pStyle w:val="ny-numbering-assessment"/>
        <w:numPr>
          <w:ilvl w:val="0"/>
          <w:numId w:val="0"/>
        </w:numPr>
        <w:tabs>
          <w:tab w:val="left" w:pos="720"/>
        </w:tabs>
        <w:ind w:left="720" w:hanging="360"/>
      </w:pPr>
    </w:p>
    <w:p w14:paraId="5057E7D5" w14:textId="77777777" w:rsidR="00D451CC" w:rsidRDefault="00D451CC" w:rsidP="002778AB">
      <w:pPr>
        <w:pStyle w:val="ny-numbering-assessment"/>
        <w:numPr>
          <w:ilvl w:val="0"/>
          <w:numId w:val="0"/>
        </w:numPr>
        <w:tabs>
          <w:tab w:val="left" w:pos="720"/>
        </w:tabs>
        <w:ind w:left="720" w:hanging="360"/>
      </w:pPr>
    </w:p>
    <w:p w14:paraId="5765B1B7" w14:textId="77777777" w:rsidR="000E3150" w:rsidRDefault="000E3150" w:rsidP="002778AB">
      <w:pPr>
        <w:pStyle w:val="ny-numbering-assessment"/>
        <w:numPr>
          <w:ilvl w:val="0"/>
          <w:numId w:val="0"/>
        </w:numPr>
        <w:tabs>
          <w:tab w:val="left" w:pos="720"/>
        </w:tabs>
        <w:ind w:left="720" w:hanging="360"/>
      </w:pPr>
    </w:p>
    <w:p w14:paraId="735FA36D" w14:textId="77777777" w:rsidR="00EC4F1B" w:rsidRDefault="00EC4F1B" w:rsidP="002778AB">
      <w:pPr>
        <w:pStyle w:val="ny-numbering-assessment"/>
        <w:numPr>
          <w:ilvl w:val="0"/>
          <w:numId w:val="0"/>
        </w:numPr>
        <w:tabs>
          <w:tab w:val="left" w:pos="720"/>
        </w:tabs>
        <w:ind w:left="720" w:hanging="360"/>
      </w:pPr>
    </w:p>
    <w:p w14:paraId="370D86A8" w14:textId="77777777" w:rsidR="00571224" w:rsidRDefault="00571224" w:rsidP="000E3150">
      <w:pPr>
        <w:pStyle w:val="ny-numbering-assessment"/>
        <w:numPr>
          <w:ilvl w:val="0"/>
          <w:numId w:val="0"/>
        </w:numPr>
        <w:ind w:left="360" w:hanging="360"/>
      </w:pPr>
    </w:p>
    <w:p w14:paraId="1CF3B0D4" w14:textId="77777777" w:rsidR="00BE6D50" w:rsidRDefault="00BE6D50" w:rsidP="00BE6D50">
      <w:pPr>
        <w:pStyle w:val="ny-numbering-assessment"/>
        <w:numPr>
          <w:ilvl w:val="0"/>
          <w:numId w:val="0"/>
        </w:numPr>
        <w:ind w:left="360" w:hanging="360"/>
      </w:pPr>
    </w:p>
    <w:p w14:paraId="4BD367AB" w14:textId="77777777" w:rsidR="00D451CC" w:rsidRDefault="00D451CC" w:rsidP="00BE6D50">
      <w:pPr>
        <w:pStyle w:val="ny-numbering-assessment"/>
        <w:numPr>
          <w:ilvl w:val="0"/>
          <w:numId w:val="0"/>
        </w:numPr>
        <w:ind w:left="360" w:hanging="360"/>
      </w:pPr>
    </w:p>
    <w:p w14:paraId="083CDCDF" w14:textId="77777777" w:rsidR="00D451CC" w:rsidRDefault="00D451CC" w:rsidP="00BE6D50">
      <w:pPr>
        <w:pStyle w:val="ny-numbering-assessment"/>
        <w:numPr>
          <w:ilvl w:val="0"/>
          <w:numId w:val="0"/>
        </w:numPr>
        <w:ind w:left="360" w:hanging="360"/>
      </w:pPr>
    </w:p>
    <w:p w14:paraId="21F21102" w14:textId="77777777" w:rsidR="00845231" w:rsidRDefault="00845231" w:rsidP="00BE6D50">
      <w:pPr>
        <w:pStyle w:val="ny-numbering-assessment"/>
        <w:numPr>
          <w:ilvl w:val="0"/>
          <w:numId w:val="0"/>
        </w:numPr>
        <w:ind w:left="360" w:hanging="360"/>
      </w:pPr>
    </w:p>
    <w:p w14:paraId="5E8343D4" w14:textId="77777777" w:rsidR="00845231" w:rsidRDefault="00845231" w:rsidP="00BE6D50">
      <w:pPr>
        <w:pStyle w:val="ny-numbering-assessment"/>
        <w:numPr>
          <w:ilvl w:val="0"/>
          <w:numId w:val="0"/>
        </w:numPr>
        <w:ind w:left="360" w:hanging="360"/>
      </w:pPr>
    </w:p>
    <w:p w14:paraId="3FF05AED" w14:textId="6572AEAC" w:rsidR="00097827" w:rsidRDefault="00BE6D50" w:rsidP="00BE6D50">
      <w:pPr>
        <w:pStyle w:val="ny-numbering-assessment"/>
      </w:pPr>
      <w:r>
        <w:lastRenderedPageBreak/>
        <w:t xml:space="preserve">A play court on the school playground is shaped like a square joined by a semicircle.  </w:t>
      </w:r>
      <w:r w:rsidR="00C8118C">
        <w:t xml:space="preserve">The perimeter around the entire play court </w:t>
      </w:r>
      <w:r w:rsidR="008221D9">
        <w:t>is</w:t>
      </w:r>
      <w:r w:rsidR="00C8118C">
        <w:t xml:space="preserve"> </w:t>
      </w:r>
      <m:oMath>
        <m:r>
          <w:rPr>
            <w:rFonts w:ascii="Cambria Math" w:hAnsi="Cambria Math"/>
          </w:rPr>
          <m:t>182.8</m:t>
        </m:r>
        <m:r>
          <m:rPr>
            <m:sty m:val="p"/>
          </m:rPr>
          <w:rPr>
            <w:rFonts w:ascii="Cambria Math" w:hAnsi="Cambria Math"/>
          </w:rPr>
          <m:t xml:space="preserve"> ft.</m:t>
        </m:r>
      </m:oMath>
      <w:r w:rsidR="006B4EEF">
        <w:t>,</w:t>
      </w:r>
      <w:r w:rsidR="00097827">
        <w:t xml:space="preserve"> and </w:t>
      </w:r>
      <m:oMath>
        <m:r>
          <w:rPr>
            <w:rFonts w:ascii="Cambria Math" w:hAnsi="Cambria Math"/>
          </w:rPr>
          <m:t>62.8</m:t>
        </m:r>
        <m:r>
          <m:rPr>
            <m:sty m:val="p"/>
          </m:rPr>
          <w:rPr>
            <w:rFonts w:ascii="Cambria Math" w:hAnsi="Cambria Math"/>
          </w:rPr>
          <m:t xml:space="preserve"> ft.</m:t>
        </m:r>
      </m:oMath>
      <w:r w:rsidR="00097827">
        <w:t xml:space="preserve"> of </w:t>
      </w:r>
      <w:r w:rsidR="00C8118C">
        <w:t>the</w:t>
      </w:r>
      <w:r w:rsidR="00097827">
        <w:t xml:space="preserve"> total perimeter comes from the</w:t>
      </w:r>
      <w:r w:rsidR="00C8118C">
        <w:t xml:space="preserve"> semicircle.</w:t>
      </w:r>
      <w:r w:rsidR="00CE70C3" w:rsidRPr="00CE70C3">
        <w:t xml:space="preserve"> </w:t>
      </w:r>
    </w:p>
    <w:p w14:paraId="02DD1376" w14:textId="77777777" w:rsidR="00097827" w:rsidRDefault="00097827" w:rsidP="00097827">
      <w:pPr>
        <w:pStyle w:val="ny-numbering-assessment"/>
        <w:numPr>
          <w:ilvl w:val="0"/>
          <w:numId w:val="0"/>
        </w:numPr>
        <w:ind w:left="360"/>
      </w:pPr>
    </w:p>
    <w:p w14:paraId="764055C7" w14:textId="77777777" w:rsidR="00097827" w:rsidRDefault="00097827" w:rsidP="00097827">
      <w:pPr>
        <w:pStyle w:val="ny-numbering-assessment"/>
        <w:numPr>
          <w:ilvl w:val="0"/>
          <w:numId w:val="0"/>
        </w:numPr>
        <w:ind w:left="360"/>
      </w:pPr>
    </w:p>
    <w:p w14:paraId="1D27B12D" w14:textId="77777777" w:rsidR="00097827" w:rsidRDefault="00097827" w:rsidP="00097827">
      <w:pPr>
        <w:pStyle w:val="ny-numbering-assessment"/>
        <w:numPr>
          <w:ilvl w:val="0"/>
          <w:numId w:val="0"/>
        </w:numPr>
        <w:ind w:left="360"/>
      </w:pPr>
      <w:r>
        <w:rPr>
          <w:noProof/>
        </w:rPr>
        <w:drawing>
          <wp:inline distT="0" distB="0" distL="0" distR="0" wp14:anchorId="3AA84DEA" wp14:editId="65C1DD07">
            <wp:extent cx="2212848" cy="174650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2848" cy="1746504"/>
                    </a:xfrm>
                    <a:prstGeom prst="rect">
                      <a:avLst/>
                    </a:prstGeom>
                  </pic:spPr>
                </pic:pic>
              </a:graphicData>
            </a:graphic>
          </wp:inline>
        </w:drawing>
      </w:r>
    </w:p>
    <w:p w14:paraId="16C4DBE6" w14:textId="77777777" w:rsidR="00845231" w:rsidRDefault="00845231" w:rsidP="00845231">
      <w:pPr>
        <w:pStyle w:val="ny-numbering-assessment"/>
        <w:numPr>
          <w:ilvl w:val="0"/>
          <w:numId w:val="0"/>
        </w:numPr>
        <w:ind w:left="360"/>
      </w:pPr>
    </w:p>
    <w:p w14:paraId="1934C426" w14:textId="77777777" w:rsidR="00D451CC" w:rsidRDefault="00D451CC" w:rsidP="00403C37">
      <w:pPr>
        <w:pStyle w:val="ny-numbering-assessment"/>
        <w:numPr>
          <w:ilvl w:val="0"/>
          <w:numId w:val="0"/>
        </w:numPr>
      </w:pPr>
    </w:p>
    <w:p w14:paraId="1855A51F" w14:textId="7BA3E921" w:rsidR="00CE70C3" w:rsidRDefault="00CE70C3" w:rsidP="002778AB">
      <w:pPr>
        <w:pStyle w:val="ny-numbering-assessment"/>
        <w:numPr>
          <w:ilvl w:val="1"/>
          <w:numId w:val="7"/>
        </w:numPr>
        <w:ind w:left="806"/>
      </w:pPr>
      <w:r>
        <w:t>What is the radius of the semicircle?</w:t>
      </w:r>
      <w:r w:rsidR="00C8118C">
        <w:t xml:space="preserve"> </w:t>
      </w:r>
      <w:r w:rsidR="002A3D05">
        <w:t xml:space="preserve"> Use </w:t>
      </w:r>
      <m:oMath>
        <m:r>
          <w:rPr>
            <w:rFonts w:ascii="Cambria Math" w:hAnsi="Cambria Math"/>
          </w:rPr>
          <m:t>3.14</m:t>
        </m:r>
      </m:oMath>
      <w:r w:rsidR="002A3D05">
        <w:rPr>
          <w:rFonts w:eastAsiaTheme="minorEastAsia"/>
        </w:rPr>
        <w:t xml:space="preserve"> for </w:t>
      </w:r>
      <m:oMath>
        <m:r>
          <w:rPr>
            <w:rFonts w:ascii="Cambria Math" w:eastAsiaTheme="minorEastAsia" w:hAnsi="Cambria Math"/>
          </w:rPr>
          <m:t>π</m:t>
        </m:r>
      </m:oMath>
      <w:r w:rsidR="002A3D05">
        <w:rPr>
          <w:rFonts w:eastAsiaTheme="minorEastAsia"/>
        </w:rPr>
        <w:t>.</w:t>
      </w:r>
    </w:p>
    <w:p w14:paraId="28AC5C65" w14:textId="77777777" w:rsidR="00CE70C3" w:rsidRDefault="00CE70C3" w:rsidP="00CE70C3">
      <w:pPr>
        <w:pStyle w:val="ny-numbering-assessment"/>
        <w:numPr>
          <w:ilvl w:val="0"/>
          <w:numId w:val="0"/>
        </w:numPr>
        <w:ind w:left="360" w:hanging="360"/>
      </w:pPr>
    </w:p>
    <w:p w14:paraId="77616920" w14:textId="77777777" w:rsidR="00D451CC" w:rsidRDefault="00D451CC" w:rsidP="00CE70C3">
      <w:pPr>
        <w:pStyle w:val="ny-numbering-assessment"/>
        <w:numPr>
          <w:ilvl w:val="0"/>
          <w:numId w:val="0"/>
        </w:numPr>
        <w:ind w:left="360" w:hanging="360"/>
      </w:pPr>
    </w:p>
    <w:p w14:paraId="6F0AFA0A" w14:textId="77777777" w:rsidR="00D451CC" w:rsidRDefault="00D451CC" w:rsidP="00CE70C3">
      <w:pPr>
        <w:pStyle w:val="ny-numbering-assessment"/>
        <w:numPr>
          <w:ilvl w:val="0"/>
          <w:numId w:val="0"/>
        </w:numPr>
        <w:ind w:left="360" w:hanging="360"/>
      </w:pPr>
    </w:p>
    <w:p w14:paraId="132756EF" w14:textId="77777777" w:rsidR="00D451CC" w:rsidRDefault="00D451CC" w:rsidP="00CE70C3">
      <w:pPr>
        <w:pStyle w:val="ny-numbering-assessment"/>
        <w:numPr>
          <w:ilvl w:val="0"/>
          <w:numId w:val="0"/>
        </w:numPr>
        <w:ind w:left="360" w:hanging="360"/>
      </w:pPr>
    </w:p>
    <w:p w14:paraId="54D64DA2" w14:textId="77777777" w:rsidR="00902ECC" w:rsidRDefault="00902ECC" w:rsidP="00CE70C3">
      <w:pPr>
        <w:pStyle w:val="ny-numbering-assessment"/>
        <w:numPr>
          <w:ilvl w:val="0"/>
          <w:numId w:val="0"/>
        </w:numPr>
        <w:ind w:left="360" w:hanging="360"/>
      </w:pPr>
    </w:p>
    <w:p w14:paraId="673EC7B1" w14:textId="77777777" w:rsidR="00B1529F" w:rsidRDefault="00B1529F" w:rsidP="00CE70C3">
      <w:pPr>
        <w:pStyle w:val="ny-numbering-assessment"/>
        <w:numPr>
          <w:ilvl w:val="0"/>
          <w:numId w:val="0"/>
        </w:numPr>
        <w:ind w:left="360" w:hanging="360"/>
      </w:pPr>
    </w:p>
    <w:p w14:paraId="6E7FCC55" w14:textId="77777777" w:rsidR="00571224" w:rsidRDefault="00571224" w:rsidP="00CE70C3">
      <w:pPr>
        <w:pStyle w:val="ny-numbering-assessment"/>
        <w:numPr>
          <w:ilvl w:val="0"/>
          <w:numId w:val="0"/>
        </w:numPr>
        <w:ind w:left="360" w:hanging="360"/>
      </w:pPr>
    </w:p>
    <w:p w14:paraId="37CEBC76" w14:textId="77777777" w:rsidR="00CE70C3" w:rsidRDefault="00CE70C3" w:rsidP="00CE70C3">
      <w:pPr>
        <w:pStyle w:val="ny-numbering-assessment"/>
        <w:numPr>
          <w:ilvl w:val="0"/>
          <w:numId w:val="0"/>
        </w:numPr>
        <w:ind w:left="360" w:hanging="360"/>
      </w:pPr>
    </w:p>
    <w:p w14:paraId="1120BDC8" w14:textId="77777777" w:rsidR="00571224" w:rsidRDefault="00571224" w:rsidP="00571224">
      <w:pPr>
        <w:pStyle w:val="ny-numbering-assessment"/>
        <w:numPr>
          <w:ilvl w:val="0"/>
          <w:numId w:val="0"/>
        </w:numPr>
      </w:pPr>
    </w:p>
    <w:p w14:paraId="301D5D00" w14:textId="52D6AECE" w:rsidR="00BE6D50" w:rsidRDefault="00845231" w:rsidP="002778AB">
      <w:pPr>
        <w:pStyle w:val="ny-numbering-assessment"/>
        <w:numPr>
          <w:ilvl w:val="1"/>
          <w:numId w:val="7"/>
        </w:numPr>
        <w:ind w:left="806"/>
      </w:pPr>
      <w:r>
        <w:t>The school wants to cover the play court with sports court flooring.</w:t>
      </w:r>
      <w:r w:rsidR="00097827">
        <w:t xml:space="preserve"> </w:t>
      </w:r>
      <w:r w:rsidR="00900B96">
        <w:t xml:space="preserve"> </w:t>
      </w:r>
      <w:r w:rsidR="00097827">
        <w:t xml:space="preserve">Using </w:t>
      </w:r>
      <m:oMath>
        <m:r>
          <w:rPr>
            <w:rFonts w:ascii="Cambria Math" w:hAnsi="Cambria Math"/>
          </w:rPr>
          <m:t>3.14</m:t>
        </m:r>
      </m:oMath>
      <w:r w:rsidR="00097827">
        <w:t xml:space="preserve"> for </w:t>
      </w:r>
      <m:oMath>
        <m:r>
          <w:rPr>
            <w:rFonts w:ascii="Cambria Math" w:hAnsi="Cambria Math"/>
          </w:rPr>
          <m:t>π</m:t>
        </m:r>
      </m:oMath>
      <w:r w:rsidR="0005082B" w:rsidRPr="0005082B">
        <w:rPr>
          <w:rFonts w:eastAsiaTheme="minorEastAsia"/>
        </w:rPr>
        <w:t>,</w:t>
      </w:r>
      <w:r>
        <w:t xml:space="preserve"> </w:t>
      </w:r>
      <w:r w:rsidR="00097827">
        <w:t>h</w:t>
      </w:r>
      <w:r w:rsidR="00BE6D50">
        <w:t xml:space="preserve">ow </w:t>
      </w:r>
      <w:r w:rsidR="00C8118C">
        <w:t>many square feet of</w:t>
      </w:r>
      <w:r w:rsidR="00BE6D50">
        <w:t xml:space="preserve"> flooring does the school need to purchase to cover the play court?</w:t>
      </w:r>
      <w:r w:rsidR="00097827">
        <w:t xml:space="preserve"> </w:t>
      </w:r>
    </w:p>
    <w:p w14:paraId="71859D71" w14:textId="77777777" w:rsidR="007B28E6" w:rsidRDefault="007B28E6" w:rsidP="00BE6D50">
      <w:pPr>
        <w:pStyle w:val="ny-numbering-assessment"/>
        <w:numPr>
          <w:ilvl w:val="0"/>
          <w:numId w:val="0"/>
        </w:numPr>
        <w:ind w:left="360" w:hanging="360"/>
      </w:pPr>
    </w:p>
    <w:p w14:paraId="2DF5ED17" w14:textId="77777777" w:rsidR="00D451CC" w:rsidRDefault="00D451CC" w:rsidP="00BE6D50">
      <w:pPr>
        <w:pStyle w:val="ny-numbering-assessment"/>
        <w:numPr>
          <w:ilvl w:val="0"/>
          <w:numId w:val="0"/>
        </w:numPr>
        <w:ind w:left="360" w:hanging="360"/>
      </w:pPr>
    </w:p>
    <w:p w14:paraId="4E955AB4" w14:textId="77777777" w:rsidR="00D451CC" w:rsidRDefault="00D451CC" w:rsidP="00BE6D50">
      <w:pPr>
        <w:pStyle w:val="ny-numbering-assessment"/>
        <w:numPr>
          <w:ilvl w:val="0"/>
          <w:numId w:val="0"/>
        </w:numPr>
        <w:ind w:left="360" w:hanging="360"/>
      </w:pPr>
    </w:p>
    <w:p w14:paraId="52C592F1" w14:textId="77777777" w:rsidR="00D451CC" w:rsidRDefault="00D451CC" w:rsidP="00BE6D50">
      <w:pPr>
        <w:pStyle w:val="ny-numbering-assessment"/>
        <w:numPr>
          <w:ilvl w:val="0"/>
          <w:numId w:val="0"/>
        </w:numPr>
        <w:ind w:left="360" w:hanging="360"/>
      </w:pPr>
    </w:p>
    <w:p w14:paraId="00A30271" w14:textId="77777777" w:rsidR="00D451CC" w:rsidRDefault="00D451CC" w:rsidP="00BE6D50">
      <w:pPr>
        <w:pStyle w:val="ny-numbering-assessment"/>
        <w:numPr>
          <w:ilvl w:val="0"/>
          <w:numId w:val="0"/>
        </w:numPr>
        <w:ind w:left="360" w:hanging="360"/>
      </w:pPr>
    </w:p>
    <w:p w14:paraId="08A16931" w14:textId="77777777" w:rsidR="00D451CC" w:rsidRDefault="00D451CC" w:rsidP="00BE6D50">
      <w:pPr>
        <w:pStyle w:val="ny-numbering-assessment"/>
        <w:numPr>
          <w:ilvl w:val="0"/>
          <w:numId w:val="0"/>
        </w:numPr>
        <w:ind w:left="360" w:hanging="360"/>
      </w:pPr>
    </w:p>
    <w:p w14:paraId="334D42DC" w14:textId="77777777" w:rsidR="00D451CC" w:rsidRDefault="00D451CC" w:rsidP="00BE6D50">
      <w:pPr>
        <w:pStyle w:val="ny-numbering-assessment"/>
        <w:numPr>
          <w:ilvl w:val="0"/>
          <w:numId w:val="0"/>
        </w:numPr>
        <w:ind w:left="360" w:hanging="360"/>
      </w:pPr>
    </w:p>
    <w:p w14:paraId="360AD0E5" w14:textId="77777777" w:rsidR="00D451CC" w:rsidRDefault="00D451CC" w:rsidP="00BE6D50">
      <w:pPr>
        <w:pStyle w:val="ny-numbering-assessment"/>
        <w:numPr>
          <w:ilvl w:val="0"/>
          <w:numId w:val="0"/>
        </w:numPr>
        <w:ind w:left="360" w:hanging="360"/>
      </w:pPr>
    </w:p>
    <w:p w14:paraId="57FCB0A7" w14:textId="77777777" w:rsidR="00D451CC" w:rsidRDefault="00D451CC" w:rsidP="00BE6D50">
      <w:pPr>
        <w:pStyle w:val="ny-numbering-assessment"/>
        <w:numPr>
          <w:ilvl w:val="0"/>
          <w:numId w:val="0"/>
        </w:numPr>
        <w:ind w:left="360" w:hanging="360"/>
      </w:pPr>
    </w:p>
    <w:p w14:paraId="1411D588" w14:textId="77777777" w:rsidR="00144780" w:rsidRDefault="00144780" w:rsidP="00BE6D50">
      <w:pPr>
        <w:pStyle w:val="ny-numbering-assessment"/>
        <w:numPr>
          <w:ilvl w:val="0"/>
          <w:numId w:val="0"/>
        </w:numPr>
        <w:ind w:left="360" w:hanging="360"/>
      </w:pPr>
    </w:p>
    <w:p w14:paraId="0B39743D" w14:textId="77777777" w:rsidR="00144780" w:rsidRDefault="00144780" w:rsidP="00BE6D50">
      <w:pPr>
        <w:pStyle w:val="ny-numbering-assessment"/>
        <w:numPr>
          <w:ilvl w:val="0"/>
          <w:numId w:val="0"/>
        </w:numPr>
        <w:ind w:left="360" w:hanging="360"/>
      </w:pPr>
    </w:p>
    <w:p w14:paraId="362CF39F" w14:textId="77777777" w:rsidR="00144780" w:rsidRDefault="00144780" w:rsidP="00BE6D50">
      <w:pPr>
        <w:pStyle w:val="ny-numbering-assessment"/>
        <w:numPr>
          <w:ilvl w:val="0"/>
          <w:numId w:val="0"/>
        </w:numPr>
        <w:ind w:left="360" w:hanging="360"/>
      </w:pPr>
    </w:p>
    <w:p w14:paraId="758ADBB9" w14:textId="77777777" w:rsidR="00144780" w:rsidRDefault="00144780" w:rsidP="00BE6D50">
      <w:pPr>
        <w:pStyle w:val="ny-numbering-assessment"/>
        <w:numPr>
          <w:ilvl w:val="0"/>
          <w:numId w:val="0"/>
        </w:numPr>
        <w:ind w:left="360" w:hanging="360"/>
      </w:pPr>
    </w:p>
    <w:p w14:paraId="6B1C348D" w14:textId="77777777" w:rsidR="00144780" w:rsidRDefault="00144780" w:rsidP="00BE6D50">
      <w:pPr>
        <w:pStyle w:val="ny-numbering-assessment"/>
        <w:numPr>
          <w:ilvl w:val="0"/>
          <w:numId w:val="0"/>
        </w:numPr>
        <w:ind w:left="360" w:hanging="360"/>
      </w:pPr>
    </w:p>
    <w:p w14:paraId="3418F83D" w14:textId="77777777" w:rsidR="00144780" w:rsidRDefault="00144780" w:rsidP="00BE6D50">
      <w:pPr>
        <w:pStyle w:val="ny-numbering-assessment"/>
        <w:numPr>
          <w:ilvl w:val="0"/>
          <w:numId w:val="0"/>
        </w:numPr>
        <w:ind w:left="360" w:hanging="360"/>
      </w:pPr>
    </w:p>
    <w:p w14:paraId="3CF80F1B" w14:textId="77777777" w:rsidR="00144780" w:rsidRDefault="00144780" w:rsidP="00BE6D50">
      <w:pPr>
        <w:pStyle w:val="ny-numbering-assessment"/>
        <w:numPr>
          <w:ilvl w:val="0"/>
          <w:numId w:val="0"/>
        </w:numPr>
        <w:ind w:left="360" w:hanging="360"/>
      </w:pPr>
    </w:p>
    <w:p w14:paraId="258DC4EF" w14:textId="77777777" w:rsidR="000E3150" w:rsidRDefault="00BE6D50" w:rsidP="002778AB">
      <w:pPr>
        <w:pStyle w:val="ny-numbering-assessment"/>
      </w:pPr>
      <w:r>
        <w:lastRenderedPageBreak/>
        <w:t xml:space="preserve"> </w:t>
      </w:r>
      <w:r w:rsidR="00493CBB" w:rsidRPr="00845231">
        <w:t>Marcus drew two adjacent angles</w:t>
      </w:r>
      <w:r w:rsidR="006A607D">
        <w:t>.</w:t>
      </w:r>
      <w:r w:rsidR="00900B96">
        <w:t xml:space="preserve"> </w:t>
      </w:r>
      <w:r w:rsidR="00493CBB" w:rsidRPr="00845231">
        <w:t xml:space="preserve"> </w:t>
      </w:r>
    </w:p>
    <w:p w14:paraId="4AC8D6F2" w14:textId="77777777" w:rsidR="000E3150" w:rsidRDefault="000E3150" w:rsidP="000E3150">
      <w:pPr>
        <w:pStyle w:val="ny-numbering-assessment"/>
        <w:keepNext/>
        <w:numPr>
          <w:ilvl w:val="0"/>
          <w:numId w:val="0"/>
        </w:numPr>
        <w:ind w:left="360" w:hanging="360"/>
      </w:pPr>
    </w:p>
    <w:p w14:paraId="15EADEC1" w14:textId="77777777" w:rsidR="00493CBB" w:rsidRDefault="00493CBB" w:rsidP="002778AB">
      <w:pPr>
        <w:pStyle w:val="ny-numbering-assessment"/>
        <w:numPr>
          <w:ilvl w:val="1"/>
          <w:numId w:val="7"/>
        </w:numPr>
        <w:ind w:left="806"/>
      </w:pPr>
      <w:r w:rsidRPr="00845231">
        <w:t>If</w:t>
      </w:r>
      <w:r w:rsidR="008A1F46">
        <w:t xml:space="preserve"> </w:t>
      </w:r>
      <m:oMath>
        <m:r>
          <m:rPr>
            <m:sty m:val="p"/>
          </m:rPr>
          <w:rPr>
            <w:rFonts w:ascii="Cambria Math" w:hAnsi="Cambria Math"/>
          </w:rPr>
          <m:t>∠A</m:t>
        </m:r>
        <m:r>
          <w:rPr>
            <w:rFonts w:ascii="Cambria Math" w:hAnsi="Cambria Math"/>
          </w:rPr>
          <m:t>BC</m:t>
        </m:r>
      </m:oMath>
      <w:r w:rsidR="008A1F46">
        <w:t xml:space="preserve"> has a measure one-third of </w:t>
      </w:r>
      <m:oMath>
        <m:r>
          <w:rPr>
            <w:rFonts w:ascii="Cambria Math" w:eastAsiaTheme="minorEastAsia" w:hAnsi="Cambria Math" w:cs="Cambria Math"/>
          </w:rPr>
          <m:t>∠</m:t>
        </m:r>
        <m:r>
          <w:rPr>
            <w:rFonts w:ascii="Cambria Math" w:eastAsiaTheme="minorEastAsia" w:hAnsi="Cambria Math"/>
          </w:rPr>
          <m:t>CBD</m:t>
        </m:r>
      </m:oMath>
      <w:r w:rsidRPr="00845231">
        <w:t>, then what is the</w:t>
      </w:r>
      <w:r w:rsidR="00EC4F1B">
        <w:t xml:space="preserve"> degree</w:t>
      </w:r>
      <w:r w:rsidRPr="00845231">
        <w:t xml:space="preserve"> measure</w:t>
      </w:r>
      <w:r w:rsidR="00EC4F1B">
        <w:t>ment</w:t>
      </w:r>
      <w:r w:rsidRPr="00845231">
        <w:t xml:space="preserve"> of </w:t>
      </w:r>
      <m:oMath>
        <m:r>
          <w:rPr>
            <w:rFonts w:ascii="Cambria Math" w:hAnsi="Cambria Math"/>
          </w:rPr>
          <m:t>∠CBD</m:t>
        </m:r>
      </m:oMath>
      <w:r w:rsidRPr="00845231">
        <w:t xml:space="preserve">?  </w:t>
      </w:r>
    </w:p>
    <w:p w14:paraId="6E70479C" w14:textId="77777777" w:rsidR="000E3150" w:rsidRDefault="008A1F46" w:rsidP="002778AB">
      <w:pPr>
        <w:pStyle w:val="ny-numbering-assessment"/>
        <w:numPr>
          <w:ilvl w:val="0"/>
          <w:numId w:val="0"/>
        </w:numPr>
        <w:ind w:left="810" w:hanging="360"/>
      </w:pPr>
      <w:r>
        <w:rPr>
          <w:noProof/>
        </w:rPr>
        <w:drawing>
          <wp:anchor distT="0" distB="0" distL="114300" distR="114300" simplePos="0" relativeHeight="251649024" behindDoc="0" locked="0" layoutInCell="1" allowOverlap="1" wp14:anchorId="59493945" wp14:editId="69270333">
            <wp:simplePos x="0" y="0"/>
            <wp:positionH relativeFrom="column">
              <wp:posOffset>740355</wp:posOffset>
            </wp:positionH>
            <wp:positionV relativeFrom="paragraph">
              <wp:posOffset>121644</wp:posOffset>
            </wp:positionV>
            <wp:extent cx="1522228" cy="88259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27451" cy="885623"/>
                    </a:xfrm>
                    <a:prstGeom prst="rect">
                      <a:avLst/>
                    </a:prstGeom>
                  </pic:spPr>
                </pic:pic>
              </a:graphicData>
            </a:graphic>
          </wp:anchor>
        </w:drawing>
      </w:r>
    </w:p>
    <w:p w14:paraId="64782009" w14:textId="77777777" w:rsidR="000E3150" w:rsidRDefault="000E3150" w:rsidP="002778AB">
      <w:pPr>
        <w:pStyle w:val="ny-numbering-assessment"/>
        <w:numPr>
          <w:ilvl w:val="0"/>
          <w:numId w:val="0"/>
        </w:numPr>
        <w:ind w:left="810" w:hanging="360"/>
      </w:pPr>
    </w:p>
    <w:p w14:paraId="6F71D68D" w14:textId="77777777" w:rsidR="000E3150" w:rsidRDefault="000E3150" w:rsidP="002778AB">
      <w:pPr>
        <w:pStyle w:val="ny-numbering-assessment"/>
        <w:numPr>
          <w:ilvl w:val="0"/>
          <w:numId w:val="0"/>
        </w:numPr>
        <w:ind w:left="810" w:hanging="360"/>
      </w:pPr>
    </w:p>
    <w:p w14:paraId="7D40E4E4" w14:textId="77777777" w:rsidR="000E3150" w:rsidRDefault="000E3150" w:rsidP="002778AB">
      <w:pPr>
        <w:pStyle w:val="ny-numbering-assessment"/>
        <w:numPr>
          <w:ilvl w:val="0"/>
          <w:numId w:val="0"/>
        </w:numPr>
        <w:ind w:left="810" w:hanging="360"/>
      </w:pPr>
    </w:p>
    <w:p w14:paraId="3D9A00D4" w14:textId="77777777" w:rsidR="000E3150" w:rsidRDefault="000E3150" w:rsidP="002778AB">
      <w:pPr>
        <w:pStyle w:val="ny-numbering-assessment"/>
        <w:numPr>
          <w:ilvl w:val="0"/>
          <w:numId w:val="0"/>
        </w:numPr>
        <w:ind w:left="810" w:hanging="360"/>
      </w:pPr>
    </w:p>
    <w:p w14:paraId="581EA48C" w14:textId="77777777" w:rsidR="00D451CC" w:rsidRDefault="00D451CC" w:rsidP="00D451CC">
      <w:pPr>
        <w:pStyle w:val="ny-numbering-assessment"/>
        <w:numPr>
          <w:ilvl w:val="0"/>
          <w:numId w:val="0"/>
        </w:numPr>
        <w:ind w:left="806"/>
      </w:pPr>
    </w:p>
    <w:p w14:paraId="2A9B7F67" w14:textId="77777777" w:rsidR="00D451CC" w:rsidRDefault="00D451CC" w:rsidP="00D451CC">
      <w:pPr>
        <w:pStyle w:val="ny-numbering-assessment"/>
        <w:numPr>
          <w:ilvl w:val="0"/>
          <w:numId w:val="0"/>
        </w:numPr>
        <w:ind w:left="806"/>
      </w:pPr>
    </w:p>
    <w:p w14:paraId="2A736584" w14:textId="77777777" w:rsidR="00D451CC" w:rsidRDefault="00D451CC" w:rsidP="00D451CC">
      <w:pPr>
        <w:pStyle w:val="ny-numbering-assessment"/>
        <w:numPr>
          <w:ilvl w:val="0"/>
          <w:numId w:val="0"/>
        </w:numPr>
        <w:ind w:left="806"/>
      </w:pPr>
    </w:p>
    <w:p w14:paraId="280A3D4A" w14:textId="77777777" w:rsidR="00D451CC" w:rsidRDefault="00D451CC" w:rsidP="00D451CC">
      <w:pPr>
        <w:pStyle w:val="ny-numbering-assessment"/>
        <w:numPr>
          <w:ilvl w:val="0"/>
          <w:numId w:val="0"/>
        </w:numPr>
        <w:ind w:left="806"/>
      </w:pPr>
    </w:p>
    <w:p w14:paraId="2BDE0C89" w14:textId="77777777" w:rsidR="00D451CC" w:rsidRDefault="00D451CC" w:rsidP="00D451CC">
      <w:pPr>
        <w:pStyle w:val="ny-numbering-assessment"/>
        <w:numPr>
          <w:ilvl w:val="0"/>
          <w:numId w:val="0"/>
        </w:numPr>
        <w:ind w:left="806"/>
      </w:pPr>
    </w:p>
    <w:p w14:paraId="0093B6A5" w14:textId="77777777" w:rsidR="00D451CC" w:rsidRDefault="00D451CC" w:rsidP="00D451CC">
      <w:pPr>
        <w:pStyle w:val="ny-numbering-assessment"/>
        <w:numPr>
          <w:ilvl w:val="0"/>
          <w:numId w:val="0"/>
        </w:numPr>
        <w:ind w:left="806"/>
      </w:pPr>
    </w:p>
    <w:p w14:paraId="3DD2875F" w14:textId="77777777" w:rsidR="00D451CC" w:rsidRDefault="00D451CC" w:rsidP="00D451CC">
      <w:pPr>
        <w:pStyle w:val="ny-numbering-assessment"/>
        <w:numPr>
          <w:ilvl w:val="0"/>
          <w:numId w:val="0"/>
        </w:numPr>
        <w:ind w:left="806"/>
      </w:pPr>
    </w:p>
    <w:p w14:paraId="50A02087" w14:textId="77777777" w:rsidR="00D451CC" w:rsidRDefault="00D451CC" w:rsidP="00D451CC">
      <w:pPr>
        <w:pStyle w:val="ny-numbering-assessment"/>
        <w:numPr>
          <w:ilvl w:val="0"/>
          <w:numId w:val="0"/>
        </w:numPr>
        <w:ind w:left="806"/>
      </w:pPr>
    </w:p>
    <w:p w14:paraId="2A0CB841" w14:textId="77777777" w:rsidR="00D451CC" w:rsidRDefault="00D451CC" w:rsidP="00D451CC">
      <w:pPr>
        <w:pStyle w:val="ny-numbering-assessment"/>
        <w:numPr>
          <w:ilvl w:val="0"/>
          <w:numId w:val="0"/>
        </w:numPr>
        <w:ind w:left="806"/>
      </w:pPr>
    </w:p>
    <w:p w14:paraId="45056DF4" w14:textId="77777777" w:rsidR="00D451CC" w:rsidRDefault="00D451CC" w:rsidP="00D451CC">
      <w:pPr>
        <w:pStyle w:val="ny-numbering-assessment"/>
        <w:numPr>
          <w:ilvl w:val="0"/>
          <w:numId w:val="0"/>
        </w:numPr>
        <w:ind w:left="806"/>
      </w:pPr>
    </w:p>
    <w:p w14:paraId="7C580965" w14:textId="77777777" w:rsidR="000E3150" w:rsidRPr="00845231" w:rsidRDefault="00211AF4" w:rsidP="002778AB">
      <w:pPr>
        <w:pStyle w:val="ny-numbering-assessment"/>
        <w:numPr>
          <w:ilvl w:val="1"/>
          <w:numId w:val="7"/>
        </w:numPr>
        <w:ind w:left="806"/>
      </w:pPr>
      <w:r>
        <w:t xml:space="preserve">If </w:t>
      </w:r>
      <m:oMath>
        <m:r>
          <m:rPr>
            <m:sty m:val="p"/>
          </m:rPr>
          <w:rPr>
            <w:rFonts w:ascii="Cambria Math" w:hAnsi="Cambria Math"/>
          </w:rPr>
          <m:t>∠</m:t>
        </m:r>
        <m:r>
          <w:rPr>
            <w:rFonts w:ascii="Cambria Math" w:hAnsi="Cambria Math"/>
          </w:rPr>
          <m:t>CBD</m:t>
        </m:r>
        <m:r>
          <m:rPr>
            <m:sty m:val="p"/>
          </m:rPr>
          <w:rPr>
            <w:rFonts w:ascii="Cambria Math" w:hAnsi="Cambria Math"/>
          </w:rPr>
          <m:t>=9(8</m:t>
        </m:r>
        <m:r>
          <w:rPr>
            <w:rFonts w:ascii="Cambria Math" w:hAnsi="Cambria Math"/>
          </w:rPr>
          <m:t>x</m:t>
        </m:r>
        <m:r>
          <m:rPr>
            <m:sty m:val="p"/>
          </m:rPr>
          <w:rPr>
            <w:rFonts w:ascii="Cambria Math" w:hAnsi="Cambria Math"/>
          </w:rPr>
          <m:t>+11)</m:t>
        </m:r>
      </m:oMath>
      <w:r w:rsidR="00EC4F1B">
        <w:rPr>
          <w:rFonts w:eastAsiaTheme="minorEastAsia"/>
        </w:rPr>
        <w:t xml:space="preserve"> degrees</w:t>
      </w:r>
      <w:r w:rsidRPr="002778AB">
        <w:t xml:space="preserve">, then what is the value of </w:t>
      </w:r>
      <m:oMath>
        <m:r>
          <w:rPr>
            <w:rFonts w:ascii="Cambria Math" w:hAnsi="Cambria Math"/>
          </w:rPr>
          <m:t>x</m:t>
        </m:r>
      </m:oMath>
      <w:r w:rsidRPr="002778AB">
        <w:t>?</w:t>
      </w:r>
      <w:r w:rsidR="00130E30" w:rsidRPr="002778AB">
        <w:t xml:space="preserve"> </w:t>
      </w:r>
    </w:p>
    <w:p w14:paraId="586D6D23" w14:textId="77777777" w:rsidR="00493CBB" w:rsidRDefault="00493CBB" w:rsidP="00493CBB">
      <w:pPr>
        <w:pStyle w:val="ny-numbering-assessment"/>
        <w:numPr>
          <w:ilvl w:val="0"/>
          <w:numId w:val="0"/>
        </w:numPr>
        <w:ind w:left="360" w:hanging="360"/>
      </w:pPr>
    </w:p>
    <w:p w14:paraId="7900C4E2" w14:textId="77777777" w:rsidR="00493CBB" w:rsidRDefault="00493CBB" w:rsidP="00493CBB">
      <w:pPr>
        <w:pStyle w:val="ny-numbering-assessment"/>
        <w:numPr>
          <w:ilvl w:val="0"/>
          <w:numId w:val="0"/>
        </w:numPr>
        <w:ind w:left="360" w:hanging="360"/>
      </w:pPr>
    </w:p>
    <w:p w14:paraId="2D8E04E5" w14:textId="77777777" w:rsidR="00D451CC" w:rsidRDefault="00D451CC" w:rsidP="00493CBB">
      <w:pPr>
        <w:pStyle w:val="ny-numbering-assessment"/>
        <w:numPr>
          <w:ilvl w:val="0"/>
          <w:numId w:val="0"/>
        </w:numPr>
        <w:ind w:left="360" w:hanging="360"/>
      </w:pPr>
    </w:p>
    <w:p w14:paraId="3C5E8328" w14:textId="77777777" w:rsidR="00D451CC" w:rsidRDefault="00D451CC" w:rsidP="00493CBB">
      <w:pPr>
        <w:pStyle w:val="ny-numbering-assessment"/>
        <w:numPr>
          <w:ilvl w:val="0"/>
          <w:numId w:val="0"/>
        </w:numPr>
        <w:ind w:left="360" w:hanging="360"/>
      </w:pPr>
    </w:p>
    <w:p w14:paraId="10DA77B1" w14:textId="77777777" w:rsidR="00D451CC" w:rsidRDefault="00D451CC" w:rsidP="00493CBB">
      <w:pPr>
        <w:pStyle w:val="ny-numbering-assessment"/>
        <w:numPr>
          <w:ilvl w:val="0"/>
          <w:numId w:val="0"/>
        </w:numPr>
        <w:ind w:left="360" w:hanging="360"/>
      </w:pPr>
    </w:p>
    <w:p w14:paraId="282E72D5" w14:textId="77777777" w:rsidR="00D451CC" w:rsidRDefault="00D451CC" w:rsidP="00493CBB">
      <w:pPr>
        <w:pStyle w:val="ny-numbering-assessment"/>
        <w:numPr>
          <w:ilvl w:val="0"/>
          <w:numId w:val="0"/>
        </w:numPr>
        <w:ind w:left="360" w:hanging="360"/>
      </w:pPr>
    </w:p>
    <w:p w14:paraId="18F80B54" w14:textId="77777777" w:rsidR="00D451CC" w:rsidRDefault="00D451CC" w:rsidP="00493CBB">
      <w:pPr>
        <w:pStyle w:val="ny-numbering-assessment"/>
        <w:numPr>
          <w:ilvl w:val="0"/>
          <w:numId w:val="0"/>
        </w:numPr>
        <w:ind w:left="360" w:hanging="360"/>
      </w:pPr>
    </w:p>
    <w:p w14:paraId="7ED766F6" w14:textId="77777777" w:rsidR="00D451CC" w:rsidRDefault="00D451CC" w:rsidP="00493CBB">
      <w:pPr>
        <w:pStyle w:val="ny-numbering-assessment"/>
        <w:numPr>
          <w:ilvl w:val="0"/>
          <w:numId w:val="0"/>
        </w:numPr>
        <w:ind w:left="360" w:hanging="360"/>
      </w:pPr>
    </w:p>
    <w:p w14:paraId="2895D637" w14:textId="77777777" w:rsidR="00D451CC" w:rsidRDefault="00D451CC" w:rsidP="00493CBB">
      <w:pPr>
        <w:pStyle w:val="ny-numbering-assessment"/>
        <w:numPr>
          <w:ilvl w:val="0"/>
          <w:numId w:val="0"/>
        </w:numPr>
        <w:ind w:left="360" w:hanging="360"/>
      </w:pPr>
    </w:p>
    <w:p w14:paraId="1747D6B9" w14:textId="77777777" w:rsidR="00D451CC" w:rsidRDefault="00D451CC" w:rsidP="00493CBB">
      <w:pPr>
        <w:pStyle w:val="ny-numbering-assessment"/>
        <w:numPr>
          <w:ilvl w:val="0"/>
          <w:numId w:val="0"/>
        </w:numPr>
        <w:ind w:left="360" w:hanging="360"/>
      </w:pPr>
    </w:p>
    <w:p w14:paraId="3A052969" w14:textId="67AD825A" w:rsidR="00493CBB" w:rsidRDefault="00493CBB" w:rsidP="00493CBB">
      <w:pPr>
        <w:pStyle w:val="ny-numbering-assessment"/>
      </w:pPr>
      <w:r>
        <w:t>The dimensions of a</w:t>
      </w:r>
      <w:r w:rsidR="006B40B5">
        <w:t>n above-ground,</w:t>
      </w:r>
      <w:r>
        <w:t xml:space="preserve"> rectangular pool are </w:t>
      </w:r>
      <m:oMath>
        <m:r>
          <w:rPr>
            <w:rFonts w:ascii="Cambria Math" w:hAnsi="Cambria Math"/>
          </w:rPr>
          <m:t>25</m:t>
        </m:r>
      </m:oMath>
      <w:r>
        <w:t xml:space="preserve"> </w:t>
      </w:r>
      <w:r w:rsidR="006B40B5">
        <w:t xml:space="preserve">feet long, </w:t>
      </w:r>
      <m:oMath>
        <m:r>
          <w:rPr>
            <w:rFonts w:ascii="Cambria Math" w:hAnsi="Cambria Math"/>
          </w:rPr>
          <m:t xml:space="preserve">18 </m:t>
        </m:r>
      </m:oMath>
      <w:r w:rsidR="006B40B5">
        <w:t>feet wide</w:t>
      </w:r>
      <w:r w:rsidR="00D73866">
        <w:t>,</w:t>
      </w:r>
      <w:r w:rsidR="006B40B5">
        <w:t xml:space="preserve"> and </w:t>
      </w:r>
      <m:oMath>
        <m:r>
          <w:rPr>
            <w:rFonts w:ascii="Cambria Math" w:hAnsi="Cambria Math"/>
          </w:rPr>
          <m:t>6</m:t>
        </m:r>
      </m:oMath>
      <w:r>
        <w:t xml:space="preserve"> feet deep.  </w:t>
      </w:r>
    </w:p>
    <w:p w14:paraId="73126F71" w14:textId="77777777" w:rsidR="00D708DD" w:rsidRDefault="00D708DD" w:rsidP="00D708DD">
      <w:pPr>
        <w:pStyle w:val="ny-numbering-assessment"/>
        <w:numPr>
          <w:ilvl w:val="0"/>
          <w:numId w:val="0"/>
        </w:numPr>
        <w:ind w:left="360"/>
      </w:pPr>
    </w:p>
    <w:p w14:paraId="254A3B23" w14:textId="77777777" w:rsidR="00D708DD" w:rsidRDefault="00D708DD" w:rsidP="002778AB">
      <w:pPr>
        <w:pStyle w:val="ny-numbering-assessment"/>
        <w:numPr>
          <w:ilvl w:val="1"/>
          <w:numId w:val="7"/>
        </w:numPr>
        <w:ind w:left="806"/>
      </w:pPr>
      <w:r>
        <w:t xml:space="preserve"> How much water is needed to fill the pool?  </w:t>
      </w:r>
    </w:p>
    <w:p w14:paraId="2BCB7593" w14:textId="77777777" w:rsidR="00D708DD" w:rsidRDefault="00D708DD" w:rsidP="00D708DD">
      <w:pPr>
        <w:pStyle w:val="ny-numbering-assessment"/>
        <w:numPr>
          <w:ilvl w:val="0"/>
          <w:numId w:val="0"/>
        </w:numPr>
        <w:ind w:left="360" w:hanging="360"/>
      </w:pPr>
    </w:p>
    <w:p w14:paraId="376A434C" w14:textId="77777777" w:rsidR="00D708DD" w:rsidRDefault="00D708DD" w:rsidP="00D708DD">
      <w:pPr>
        <w:pStyle w:val="ny-numbering-assessment"/>
        <w:numPr>
          <w:ilvl w:val="0"/>
          <w:numId w:val="0"/>
        </w:numPr>
        <w:ind w:left="360" w:hanging="360"/>
      </w:pPr>
    </w:p>
    <w:p w14:paraId="02A48B9C" w14:textId="77777777" w:rsidR="00571224" w:rsidRDefault="00571224" w:rsidP="00D708DD">
      <w:pPr>
        <w:pStyle w:val="ny-numbering-assessment"/>
        <w:numPr>
          <w:ilvl w:val="0"/>
          <w:numId w:val="0"/>
        </w:numPr>
        <w:ind w:left="360" w:hanging="360"/>
      </w:pPr>
    </w:p>
    <w:p w14:paraId="7D8CA0B5" w14:textId="77777777" w:rsidR="00D451CC" w:rsidRDefault="00D451CC" w:rsidP="00D708DD">
      <w:pPr>
        <w:pStyle w:val="ny-numbering-assessment"/>
        <w:numPr>
          <w:ilvl w:val="0"/>
          <w:numId w:val="0"/>
        </w:numPr>
        <w:ind w:left="360" w:hanging="360"/>
      </w:pPr>
    </w:p>
    <w:p w14:paraId="16FE3313" w14:textId="77777777" w:rsidR="00571224" w:rsidRDefault="00571224" w:rsidP="00D708DD">
      <w:pPr>
        <w:pStyle w:val="ny-numbering-assessment"/>
        <w:numPr>
          <w:ilvl w:val="0"/>
          <w:numId w:val="0"/>
        </w:numPr>
        <w:ind w:left="360" w:hanging="360"/>
      </w:pPr>
    </w:p>
    <w:p w14:paraId="30FA18ED" w14:textId="77777777" w:rsidR="00D451CC" w:rsidRDefault="00D451CC" w:rsidP="00D708DD">
      <w:pPr>
        <w:pStyle w:val="ny-numbering-assessment"/>
        <w:numPr>
          <w:ilvl w:val="0"/>
          <w:numId w:val="0"/>
        </w:numPr>
        <w:ind w:left="360" w:hanging="360"/>
      </w:pPr>
    </w:p>
    <w:p w14:paraId="059AF858" w14:textId="77777777" w:rsidR="00D451CC" w:rsidRDefault="00D451CC" w:rsidP="00D708DD">
      <w:pPr>
        <w:pStyle w:val="ny-numbering-assessment"/>
        <w:numPr>
          <w:ilvl w:val="0"/>
          <w:numId w:val="0"/>
        </w:numPr>
        <w:ind w:left="360" w:hanging="360"/>
      </w:pPr>
    </w:p>
    <w:p w14:paraId="2535FCF2" w14:textId="77777777" w:rsidR="00D451CC" w:rsidRDefault="00D451CC" w:rsidP="00D708DD">
      <w:pPr>
        <w:pStyle w:val="ny-numbering-assessment"/>
        <w:numPr>
          <w:ilvl w:val="0"/>
          <w:numId w:val="0"/>
        </w:numPr>
        <w:ind w:left="360" w:hanging="360"/>
      </w:pPr>
    </w:p>
    <w:p w14:paraId="23359380" w14:textId="77777777" w:rsidR="00B1529F" w:rsidRDefault="00B1529F" w:rsidP="00D708DD">
      <w:pPr>
        <w:pStyle w:val="ny-numbering-assessment"/>
        <w:numPr>
          <w:ilvl w:val="0"/>
          <w:numId w:val="0"/>
        </w:numPr>
        <w:ind w:left="360" w:hanging="360"/>
      </w:pPr>
    </w:p>
    <w:p w14:paraId="59686932" w14:textId="77777777" w:rsidR="00D451CC" w:rsidRDefault="00D451CC" w:rsidP="00D708DD">
      <w:pPr>
        <w:pStyle w:val="ny-numbering-assessment"/>
        <w:numPr>
          <w:ilvl w:val="0"/>
          <w:numId w:val="0"/>
        </w:numPr>
        <w:ind w:left="360" w:hanging="360"/>
      </w:pPr>
    </w:p>
    <w:p w14:paraId="159878E3" w14:textId="77777777" w:rsidR="00D451CC" w:rsidRDefault="00D451CC" w:rsidP="00D708DD">
      <w:pPr>
        <w:pStyle w:val="ny-numbering-assessment"/>
        <w:numPr>
          <w:ilvl w:val="0"/>
          <w:numId w:val="0"/>
        </w:numPr>
        <w:ind w:left="360" w:hanging="360"/>
      </w:pPr>
    </w:p>
    <w:p w14:paraId="15624827" w14:textId="77777777" w:rsidR="00D708DD" w:rsidRDefault="00D708DD" w:rsidP="00D708DD">
      <w:pPr>
        <w:pStyle w:val="ny-numbering-assessment"/>
        <w:numPr>
          <w:ilvl w:val="0"/>
          <w:numId w:val="0"/>
        </w:numPr>
        <w:ind w:left="360" w:hanging="360"/>
      </w:pPr>
    </w:p>
    <w:p w14:paraId="7676AFAB" w14:textId="77777777" w:rsidR="00D708DD" w:rsidRDefault="00D708DD" w:rsidP="002778AB">
      <w:pPr>
        <w:pStyle w:val="ny-numbering-assessment"/>
        <w:numPr>
          <w:ilvl w:val="1"/>
          <w:numId w:val="7"/>
        </w:numPr>
        <w:ind w:left="806"/>
      </w:pPr>
      <w:r>
        <w:lastRenderedPageBreak/>
        <w:t xml:space="preserve"> If there are </w:t>
      </w:r>
      <m:oMath>
        <m:r>
          <w:rPr>
            <w:rFonts w:ascii="Cambria Math" w:hAnsi="Cambria Math"/>
          </w:rPr>
          <m:t>7.48</m:t>
        </m:r>
      </m:oMath>
      <w:r>
        <w:t xml:space="preserve"> gallons in </w:t>
      </w:r>
      <m:oMath>
        <m:r>
          <w:rPr>
            <w:rFonts w:ascii="Cambria Math" w:hAnsi="Cambria Math"/>
          </w:rPr>
          <m:t>1</m:t>
        </m:r>
      </m:oMath>
      <w:r>
        <w:t xml:space="preserve"> cubic foot, how many gallons are needed to fill the pool?  </w:t>
      </w:r>
    </w:p>
    <w:p w14:paraId="423E3978" w14:textId="77777777" w:rsidR="00D708DD" w:rsidRDefault="00D708DD" w:rsidP="00D708DD">
      <w:pPr>
        <w:pStyle w:val="ny-numbering-assessment"/>
        <w:numPr>
          <w:ilvl w:val="0"/>
          <w:numId w:val="0"/>
        </w:numPr>
        <w:ind w:left="360" w:hanging="360"/>
      </w:pPr>
    </w:p>
    <w:p w14:paraId="682F7E4B" w14:textId="77777777" w:rsidR="00D708DD" w:rsidRDefault="00D708DD" w:rsidP="00D708DD">
      <w:pPr>
        <w:pStyle w:val="ny-numbering-assessment"/>
        <w:numPr>
          <w:ilvl w:val="0"/>
          <w:numId w:val="0"/>
        </w:numPr>
        <w:ind w:left="360" w:hanging="360"/>
      </w:pPr>
    </w:p>
    <w:p w14:paraId="010CEAF3" w14:textId="77777777" w:rsidR="00D708DD" w:rsidRDefault="00D708DD" w:rsidP="00D54634">
      <w:pPr>
        <w:pStyle w:val="ny-numbering-assessment"/>
        <w:numPr>
          <w:ilvl w:val="0"/>
          <w:numId w:val="0"/>
        </w:numPr>
      </w:pPr>
    </w:p>
    <w:p w14:paraId="679E2EBD" w14:textId="77777777" w:rsidR="00D708DD" w:rsidRDefault="00D708DD" w:rsidP="00D708DD">
      <w:pPr>
        <w:pStyle w:val="ny-numbering-assessment"/>
        <w:numPr>
          <w:ilvl w:val="0"/>
          <w:numId w:val="0"/>
        </w:numPr>
        <w:ind w:left="360" w:hanging="360"/>
      </w:pPr>
    </w:p>
    <w:p w14:paraId="3A73E6EC" w14:textId="77777777" w:rsidR="00246048" w:rsidRDefault="00246048" w:rsidP="00D708DD">
      <w:pPr>
        <w:pStyle w:val="ny-numbering-assessment"/>
        <w:numPr>
          <w:ilvl w:val="0"/>
          <w:numId w:val="0"/>
        </w:numPr>
        <w:ind w:left="360" w:hanging="360"/>
      </w:pPr>
    </w:p>
    <w:p w14:paraId="0B6EBE02" w14:textId="77777777" w:rsidR="002778AB" w:rsidRDefault="002778AB" w:rsidP="00D708DD">
      <w:pPr>
        <w:pStyle w:val="ny-numbering-assessment"/>
        <w:numPr>
          <w:ilvl w:val="0"/>
          <w:numId w:val="0"/>
        </w:numPr>
        <w:ind w:left="360" w:hanging="360"/>
      </w:pPr>
    </w:p>
    <w:p w14:paraId="327C1723" w14:textId="77777777" w:rsidR="002778AB" w:rsidRDefault="002778AB" w:rsidP="00D708DD">
      <w:pPr>
        <w:pStyle w:val="ny-numbering-assessment"/>
        <w:numPr>
          <w:ilvl w:val="0"/>
          <w:numId w:val="0"/>
        </w:numPr>
        <w:ind w:left="360" w:hanging="360"/>
      </w:pPr>
    </w:p>
    <w:p w14:paraId="5D906D55" w14:textId="77777777" w:rsidR="002778AB" w:rsidRDefault="002778AB" w:rsidP="00D708DD">
      <w:pPr>
        <w:pStyle w:val="ny-numbering-assessment"/>
        <w:numPr>
          <w:ilvl w:val="0"/>
          <w:numId w:val="0"/>
        </w:numPr>
        <w:ind w:left="360" w:hanging="360"/>
      </w:pPr>
    </w:p>
    <w:p w14:paraId="5C184261" w14:textId="7DD7E424" w:rsidR="00902ECC" w:rsidRDefault="00902ECC" w:rsidP="00D708DD">
      <w:pPr>
        <w:pStyle w:val="ny-numbering-assessment"/>
        <w:numPr>
          <w:ilvl w:val="0"/>
          <w:numId w:val="0"/>
        </w:numPr>
        <w:ind w:left="360" w:hanging="360"/>
      </w:pPr>
    </w:p>
    <w:p w14:paraId="58563263" w14:textId="77777777" w:rsidR="00902ECC" w:rsidRDefault="00902ECC" w:rsidP="00D708DD">
      <w:pPr>
        <w:pStyle w:val="ny-numbering-assessment"/>
        <w:numPr>
          <w:ilvl w:val="0"/>
          <w:numId w:val="0"/>
        </w:numPr>
        <w:ind w:left="360" w:hanging="360"/>
      </w:pPr>
    </w:p>
    <w:p w14:paraId="08BF4AFF" w14:textId="77777777" w:rsidR="002778AB" w:rsidRDefault="002778AB" w:rsidP="00D708DD">
      <w:pPr>
        <w:pStyle w:val="ny-numbering-assessment"/>
        <w:numPr>
          <w:ilvl w:val="0"/>
          <w:numId w:val="0"/>
        </w:numPr>
        <w:ind w:left="360" w:hanging="360"/>
      </w:pPr>
    </w:p>
    <w:p w14:paraId="2DACC871" w14:textId="77777777" w:rsidR="00246048" w:rsidRDefault="00246048" w:rsidP="00D708DD">
      <w:pPr>
        <w:pStyle w:val="ny-numbering-assessment"/>
        <w:numPr>
          <w:ilvl w:val="0"/>
          <w:numId w:val="0"/>
        </w:numPr>
        <w:ind w:left="360" w:hanging="360"/>
      </w:pPr>
    </w:p>
    <w:p w14:paraId="58926C8B" w14:textId="302F1FB1" w:rsidR="00D708DD" w:rsidRDefault="00D708DD" w:rsidP="002778AB">
      <w:pPr>
        <w:pStyle w:val="ny-numbering-assessment"/>
        <w:numPr>
          <w:ilvl w:val="1"/>
          <w:numId w:val="7"/>
        </w:numPr>
        <w:ind w:left="806"/>
      </w:pPr>
      <w:r>
        <w:t>Assume there was a hole in the pool</w:t>
      </w:r>
      <w:r w:rsidR="006B4EEF">
        <w:t>,</w:t>
      </w:r>
      <w:r>
        <w:t xml:space="preserve"> and </w:t>
      </w:r>
      <m:oMath>
        <m:r>
          <w:rPr>
            <w:rFonts w:ascii="Cambria Math" w:hAnsi="Cambria Math"/>
          </w:rPr>
          <m:t xml:space="preserve">3,366 </m:t>
        </m:r>
      </m:oMath>
      <w:r>
        <w:t xml:space="preserve">gallons of water leaked from the pool.  How many feet did the water level drop?  </w:t>
      </w:r>
      <w:r>
        <w:br/>
      </w:r>
    </w:p>
    <w:p w14:paraId="045AF401" w14:textId="77777777" w:rsidR="00571224" w:rsidRDefault="00571224" w:rsidP="00571224">
      <w:pPr>
        <w:pStyle w:val="ny-numbering-assessment"/>
        <w:numPr>
          <w:ilvl w:val="0"/>
          <w:numId w:val="0"/>
        </w:numPr>
        <w:ind w:left="360" w:hanging="360"/>
      </w:pPr>
    </w:p>
    <w:p w14:paraId="304F863B" w14:textId="77777777" w:rsidR="00571224" w:rsidRDefault="00571224" w:rsidP="00571224">
      <w:pPr>
        <w:pStyle w:val="ny-numbering-assessment"/>
        <w:numPr>
          <w:ilvl w:val="0"/>
          <w:numId w:val="0"/>
        </w:numPr>
        <w:ind w:left="360" w:hanging="360"/>
      </w:pPr>
    </w:p>
    <w:p w14:paraId="75DD644A" w14:textId="77777777" w:rsidR="00D451CC" w:rsidRDefault="00D451CC" w:rsidP="00571224">
      <w:pPr>
        <w:pStyle w:val="ny-numbering-assessment"/>
        <w:numPr>
          <w:ilvl w:val="0"/>
          <w:numId w:val="0"/>
        </w:numPr>
        <w:ind w:left="360" w:hanging="360"/>
      </w:pPr>
    </w:p>
    <w:p w14:paraId="495D6970" w14:textId="77777777" w:rsidR="00D451CC" w:rsidRDefault="00D451CC" w:rsidP="00571224">
      <w:pPr>
        <w:pStyle w:val="ny-numbering-assessment"/>
        <w:numPr>
          <w:ilvl w:val="0"/>
          <w:numId w:val="0"/>
        </w:numPr>
        <w:ind w:left="360" w:hanging="360"/>
      </w:pPr>
    </w:p>
    <w:p w14:paraId="1FA2BF96" w14:textId="77777777" w:rsidR="00D451CC" w:rsidRDefault="00D451CC" w:rsidP="00571224">
      <w:pPr>
        <w:pStyle w:val="ny-numbering-assessment"/>
        <w:numPr>
          <w:ilvl w:val="0"/>
          <w:numId w:val="0"/>
        </w:numPr>
        <w:ind w:left="360" w:hanging="360"/>
      </w:pPr>
    </w:p>
    <w:p w14:paraId="419CA56C" w14:textId="77777777" w:rsidR="00D451CC" w:rsidRDefault="00D451CC" w:rsidP="00571224">
      <w:pPr>
        <w:pStyle w:val="ny-numbering-assessment"/>
        <w:numPr>
          <w:ilvl w:val="0"/>
          <w:numId w:val="0"/>
        </w:numPr>
        <w:ind w:left="360" w:hanging="360"/>
      </w:pPr>
    </w:p>
    <w:p w14:paraId="31830876" w14:textId="77777777" w:rsidR="00D451CC" w:rsidRDefault="00D451CC" w:rsidP="00571224">
      <w:pPr>
        <w:pStyle w:val="ny-numbering-assessment"/>
        <w:numPr>
          <w:ilvl w:val="0"/>
          <w:numId w:val="0"/>
        </w:numPr>
        <w:ind w:left="360" w:hanging="360"/>
      </w:pPr>
    </w:p>
    <w:p w14:paraId="0AE863BF" w14:textId="77777777" w:rsidR="00571224" w:rsidRDefault="00571224" w:rsidP="00571224">
      <w:pPr>
        <w:pStyle w:val="ny-numbering-assessment"/>
        <w:numPr>
          <w:ilvl w:val="0"/>
          <w:numId w:val="0"/>
        </w:numPr>
        <w:ind w:left="360" w:hanging="360"/>
      </w:pPr>
    </w:p>
    <w:p w14:paraId="39A31ACD" w14:textId="7F426F14" w:rsidR="00902ECC" w:rsidRDefault="00902ECC" w:rsidP="00571224">
      <w:pPr>
        <w:pStyle w:val="ny-numbering-assessment"/>
        <w:numPr>
          <w:ilvl w:val="0"/>
          <w:numId w:val="0"/>
        </w:numPr>
        <w:ind w:left="360" w:hanging="360"/>
      </w:pPr>
    </w:p>
    <w:p w14:paraId="244ED4B2" w14:textId="77777777" w:rsidR="00902ECC" w:rsidRDefault="00902ECC" w:rsidP="00571224">
      <w:pPr>
        <w:pStyle w:val="ny-numbering-assessment"/>
        <w:numPr>
          <w:ilvl w:val="0"/>
          <w:numId w:val="0"/>
        </w:numPr>
        <w:ind w:left="360" w:hanging="360"/>
      </w:pPr>
    </w:p>
    <w:p w14:paraId="104757CD" w14:textId="77777777" w:rsidR="00571224" w:rsidRDefault="00571224" w:rsidP="00571224">
      <w:pPr>
        <w:pStyle w:val="ny-numbering-assessment"/>
        <w:numPr>
          <w:ilvl w:val="0"/>
          <w:numId w:val="0"/>
        </w:numPr>
        <w:ind w:left="360" w:hanging="360"/>
      </w:pPr>
    </w:p>
    <w:p w14:paraId="1C001CE8" w14:textId="18356764" w:rsidR="00D708DD" w:rsidRDefault="00D708DD" w:rsidP="002778AB">
      <w:pPr>
        <w:pStyle w:val="ny-numbering-assessment"/>
        <w:numPr>
          <w:ilvl w:val="1"/>
          <w:numId w:val="7"/>
        </w:numPr>
        <w:ind w:left="806"/>
      </w:pPr>
      <w:r>
        <w:t xml:space="preserve">After the </w:t>
      </w:r>
      <w:r w:rsidR="00112A94">
        <w:t>leak was repaired</w:t>
      </w:r>
      <w:r w:rsidR="006B4EEF">
        <w:t>,</w:t>
      </w:r>
      <w:r w:rsidR="00112A94">
        <w:t xml:space="preserve"> </w:t>
      </w:r>
      <w:r>
        <w:t xml:space="preserve">it was necessary to </w:t>
      </w:r>
      <w:r w:rsidR="00D73866">
        <w:t>l</w:t>
      </w:r>
      <w:r w:rsidR="00112A94">
        <w:t>ay a thin layer of concrete to protect</w:t>
      </w:r>
      <w:r>
        <w:t xml:space="preserve"> the sides</w:t>
      </w:r>
      <w:r w:rsidR="00112A94">
        <w:t xml:space="preserve"> of the pool</w:t>
      </w:r>
      <w:r>
        <w:t xml:space="preserve">.  </w:t>
      </w:r>
      <w:r w:rsidR="006B40B5">
        <w:t>Calculate the area to be covered to complete the job.</w:t>
      </w:r>
    </w:p>
    <w:p w14:paraId="4B61A40E" w14:textId="77777777" w:rsidR="006B40B5" w:rsidRDefault="006B40B5" w:rsidP="006B40B5">
      <w:pPr>
        <w:pStyle w:val="ny-numbering-assessment"/>
        <w:numPr>
          <w:ilvl w:val="0"/>
          <w:numId w:val="0"/>
        </w:numPr>
        <w:ind w:left="360" w:hanging="360"/>
      </w:pPr>
    </w:p>
    <w:p w14:paraId="7BDF9AA1" w14:textId="77777777" w:rsidR="00493CBB" w:rsidRDefault="00493CBB" w:rsidP="00493CBB">
      <w:pPr>
        <w:pStyle w:val="ny-numbering-assessment"/>
        <w:numPr>
          <w:ilvl w:val="0"/>
          <w:numId w:val="0"/>
        </w:numPr>
        <w:ind w:left="360" w:hanging="360"/>
      </w:pPr>
    </w:p>
    <w:p w14:paraId="4C3C01C2" w14:textId="77777777" w:rsidR="00493CBB" w:rsidRDefault="00493CBB" w:rsidP="00493CBB">
      <w:pPr>
        <w:pStyle w:val="ny-numbering-assessment"/>
        <w:numPr>
          <w:ilvl w:val="0"/>
          <w:numId w:val="0"/>
        </w:numPr>
        <w:ind w:left="360" w:hanging="360"/>
      </w:pPr>
    </w:p>
    <w:p w14:paraId="351C3F47" w14:textId="77777777" w:rsidR="006E3643" w:rsidRDefault="006E3643" w:rsidP="00403C37">
      <w:pPr>
        <w:pStyle w:val="ny-numbering-assessment"/>
        <w:numPr>
          <w:ilvl w:val="0"/>
          <w:numId w:val="0"/>
        </w:numPr>
      </w:pPr>
    </w:p>
    <w:p w14:paraId="17B44B6E" w14:textId="77777777" w:rsidR="00D708DD" w:rsidRDefault="00D708DD" w:rsidP="00493CBB">
      <w:pPr>
        <w:pStyle w:val="ny-numbering-assessment"/>
        <w:numPr>
          <w:ilvl w:val="0"/>
          <w:numId w:val="0"/>
        </w:numPr>
        <w:ind w:left="360" w:hanging="360"/>
      </w:pPr>
    </w:p>
    <w:p w14:paraId="7ABE7D1F" w14:textId="77777777" w:rsidR="00D451CC" w:rsidRDefault="00D451CC" w:rsidP="00493CBB">
      <w:pPr>
        <w:pStyle w:val="ny-numbering-assessment"/>
        <w:numPr>
          <w:ilvl w:val="0"/>
          <w:numId w:val="0"/>
        </w:numPr>
        <w:ind w:left="360" w:hanging="360"/>
      </w:pPr>
    </w:p>
    <w:p w14:paraId="78D2F702" w14:textId="77777777" w:rsidR="00035025" w:rsidRDefault="00035025" w:rsidP="00493CBB">
      <w:pPr>
        <w:pStyle w:val="ny-numbering-assessment"/>
        <w:numPr>
          <w:ilvl w:val="0"/>
          <w:numId w:val="0"/>
        </w:numPr>
        <w:ind w:left="360" w:hanging="360"/>
      </w:pPr>
    </w:p>
    <w:p w14:paraId="505B0588" w14:textId="77777777" w:rsidR="00035025" w:rsidRDefault="00035025" w:rsidP="00493CBB">
      <w:pPr>
        <w:pStyle w:val="ny-numbering-assessment"/>
        <w:numPr>
          <w:ilvl w:val="0"/>
          <w:numId w:val="0"/>
        </w:numPr>
        <w:ind w:left="360" w:hanging="360"/>
      </w:pPr>
    </w:p>
    <w:p w14:paraId="4EF00B58" w14:textId="77777777" w:rsidR="00035025" w:rsidRDefault="00035025" w:rsidP="00493CBB">
      <w:pPr>
        <w:pStyle w:val="ny-numbering-assessment"/>
        <w:numPr>
          <w:ilvl w:val="0"/>
          <w:numId w:val="0"/>
        </w:numPr>
        <w:ind w:left="360" w:hanging="360"/>
      </w:pPr>
    </w:p>
    <w:p w14:paraId="69F0201C" w14:textId="77777777" w:rsidR="00035025" w:rsidRDefault="00035025" w:rsidP="00493CBB">
      <w:pPr>
        <w:pStyle w:val="ny-numbering-assessment"/>
        <w:numPr>
          <w:ilvl w:val="0"/>
          <w:numId w:val="0"/>
        </w:numPr>
        <w:ind w:left="360" w:hanging="360"/>
      </w:pPr>
    </w:p>
    <w:p w14:paraId="3C0CB6A7" w14:textId="77777777" w:rsidR="00035025" w:rsidRDefault="00035025" w:rsidP="00493CBB">
      <w:pPr>
        <w:pStyle w:val="ny-numbering-assessment"/>
        <w:numPr>
          <w:ilvl w:val="0"/>
          <w:numId w:val="0"/>
        </w:numPr>
        <w:ind w:left="360" w:hanging="360"/>
      </w:pPr>
    </w:p>
    <w:p w14:paraId="4EC7EE66" w14:textId="77777777" w:rsidR="00035025" w:rsidRDefault="00035025" w:rsidP="00493CBB">
      <w:pPr>
        <w:pStyle w:val="ny-numbering-assessment"/>
        <w:numPr>
          <w:ilvl w:val="0"/>
          <w:numId w:val="0"/>
        </w:numPr>
        <w:ind w:left="360" w:hanging="360"/>
      </w:pPr>
    </w:p>
    <w:p w14:paraId="67118EB4" w14:textId="77777777" w:rsidR="00035025" w:rsidRDefault="00035025" w:rsidP="00493CBB">
      <w:pPr>
        <w:pStyle w:val="ny-numbering-assessment"/>
        <w:numPr>
          <w:ilvl w:val="0"/>
          <w:numId w:val="0"/>
        </w:numPr>
        <w:ind w:left="360" w:hanging="360"/>
      </w:pPr>
    </w:p>
    <w:p w14:paraId="279C6C74" w14:textId="77777777" w:rsidR="00035025" w:rsidRDefault="00035025" w:rsidP="00493CBB">
      <w:pPr>
        <w:pStyle w:val="ny-numbering-assessment"/>
        <w:numPr>
          <w:ilvl w:val="0"/>
          <w:numId w:val="0"/>
        </w:numPr>
        <w:ind w:left="360" w:hanging="360"/>
      </w:pPr>
    </w:p>
    <w:p w14:paraId="36F9688C" w14:textId="77777777" w:rsidR="00035025" w:rsidRDefault="00035025" w:rsidP="00493CBB">
      <w:pPr>
        <w:pStyle w:val="ny-numbering-assessment"/>
        <w:numPr>
          <w:ilvl w:val="0"/>
          <w:numId w:val="0"/>
        </w:numPr>
        <w:ind w:left="360" w:hanging="360"/>
      </w:pPr>
    </w:p>
    <w:p w14:paraId="7BBC85A5" w14:textId="53CC3255" w:rsidR="00B87DFD" w:rsidRDefault="00B87DFD" w:rsidP="00B87DFD">
      <w:pPr>
        <w:pStyle w:val="ny-numbering-assessment"/>
      </w:pPr>
      <w:r>
        <w:lastRenderedPageBreak/>
        <w:t xml:space="preserve">Gary is learning about mosaics in </w:t>
      </w:r>
      <w:r w:rsidR="00D73866">
        <w:t>a</w:t>
      </w:r>
      <w:r>
        <w:t xml:space="preserve">rt class. </w:t>
      </w:r>
      <w:r w:rsidR="00900B96">
        <w:t xml:space="preserve"> </w:t>
      </w:r>
      <w:r>
        <w:t>His teacher passes out small square tiles and encourages the students to cut up the tiles in various angles.</w:t>
      </w:r>
      <w:r w:rsidR="005D1154">
        <w:t xml:space="preserve"> </w:t>
      </w:r>
      <w:r>
        <w:t xml:space="preserve"> Gary’s first cut tile looks like this:</w:t>
      </w:r>
      <w:r w:rsidR="00130E30">
        <w:t xml:space="preserve"> </w:t>
      </w:r>
      <w:r w:rsidR="005D1154">
        <w:t xml:space="preserve"> </w:t>
      </w:r>
    </w:p>
    <w:p w14:paraId="0A600FF1" w14:textId="77777777" w:rsidR="00B87DFD" w:rsidRDefault="00386BF5" w:rsidP="00B87DFD">
      <w:pPr>
        <w:pStyle w:val="ListParagraph"/>
      </w:pPr>
      <w:r>
        <w:rPr>
          <w:noProof/>
        </w:rPr>
        <mc:AlternateContent>
          <mc:Choice Requires="wps">
            <w:drawing>
              <wp:anchor distT="45720" distB="45720" distL="114300" distR="114300" simplePos="0" relativeHeight="251661312" behindDoc="0" locked="0" layoutInCell="1" allowOverlap="1" wp14:anchorId="18B2B464" wp14:editId="1ABF1348">
                <wp:simplePos x="0" y="0"/>
                <wp:positionH relativeFrom="column">
                  <wp:posOffset>1148715</wp:posOffset>
                </wp:positionH>
                <wp:positionV relativeFrom="paragraph">
                  <wp:posOffset>1582420</wp:posOffset>
                </wp:positionV>
                <wp:extent cx="941705" cy="2286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228600"/>
                        </a:xfrm>
                        <a:prstGeom prst="rect">
                          <a:avLst/>
                        </a:prstGeom>
                        <a:noFill/>
                        <a:ln w="9525">
                          <a:noFill/>
                          <a:miter lim="800000"/>
                          <a:headEnd/>
                          <a:tailEnd/>
                        </a:ln>
                      </wps:spPr>
                      <wps:txbx>
                        <w:txbxContent>
                          <w:p w14:paraId="784D1B9D" w14:textId="77777777" w:rsidR="00054921" w:rsidRDefault="00054921">
                            <m:oMathPara>
                              <m:oMath>
                                <m:r>
                                  <w:rPr>
                                    <w:rFonts w:ascii="Cambria Math" w:hAnsi="Cambria Math"/>
                                  </w:rPr>
                                  <m:t>(m-10)°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2B464" id="_x0000_t202" coordsize="21600,21600" o:spt="202" path="m,l,21600r21600,l21600,xe">
                <v:stroke joinstyle="miter"/>
                <v:path gradientshapeok="t" o:connecttype="rect"/>
              </v:shapetype>
              <v:shape id="Text Box 2" o:spid="_x0000_s1026" type="#_x0000_t202" style="position:absolute;left:0;text-align:left;margin-left:90.45pt;margin-top:124.6pt;width:74.15pt;height: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" filled="f" stroked="f">
                <v:textbox>
                  <w:txbxContent>
                    <w:p w14:paraId="784D1B9D" w14:textId="77777777" w:rsidR="00054921" w:rsidRDefault="00054921">
                      <m:oMathPara>
                        <m:oMath>
                          <m:r>
                            <w:rPr>
                              <w:rFonts w:ascii="Cambria Math" w:hAnsi="Cambria Math"/>
                            </w:rPr>
                            <m:t>(m-10)°</m:t>
                          </m:r>
                        </m:oMath>
                      </m:oMathPara>
                    </w:p>
                  </w:txbxContent>
                </v:textbox>
              </v:shape>
            </w:pict>
          </mc:Fallback>
        </mc:AlternateContent>
      </w:r>
      <w:r>
        <w:rPr>
          <w:noProof/>
        </w:rPr>
        <mc:AlternateContent>
          <mc:Choice Requires="wps">
            <w:drawing>
              <wp:anchor distT="45720" distB="45720" distL="114300" distR="114300" simplePos="0" relativeHeight="251650048" behindDoc="0" locked="0" layoutInCell="1" allowOverlap="1" wp14:anchorId="2F53786A" wp14:editId="303F4A62">
                <wp:simplePos x="0" y="0"/>
                <wp:positionH relativeFrom="column">
                  <wp:posOffset>777875</wp:posOffset>
                </wp:positionH>
                <wp:positionV relativeFrom="paragraph">
                  <wp:posOffset>1382395</wp:posOffset>
                </wp:positionV>
                <wp:extent cx="476250" cy="2476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47650"/>
                        </a:xfrm>
                        <a:prstGeom prst="rect">
                          <a:avLst/>
                        </a:prstGeom>
                        <a:solidFill>
                          <a:srgbClr val="FFFFFF"/>
                        </a:solidFill>
                        <a:ln w="9525">
                          <a:noFill/>
                          <a:miter lim="800000"/>
                          <a:headEnd/>
                          <a:tailEnd/>
                        </a:ln>
                      </wps:spPr>
                      <wps:txbx>
                        <w:txbxContent>
                          <w:p w14:paraId="670414C1" w14:textId="77777777" w:rsidR="00054921" w:rsidRDefault="00054921">
                            <w:r>
                              <w:t>3</w:t>
                            </w:r>
                            <m:oMath>
                              <m:r>
                                <w:rPr>
                                  <w:rFonts w:ascii="Cambria Math" w:hAnsi="Cambria Math"/>
                                </w:rPr>
                                <m:t>m°</m:t>
                              </m:r>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3786A" id="_x0000_s1027" type="#_x0000_t202" style="position:absolute;left:0;text-align:left;margin-left:61.25pt;margin-top:108.85pt;width:37.5pt;height:19.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" stroked="f">
                <v:textbox>
                  <w:txbxContent>
                    <w:p w14:paraId="670414C1" w14:textId="77777777" w:rsidR="00054921" w:rsidRDefault="00054921">
                      <w:r>
                        <w:t>3</w:t>
                      </w:r>
                      <m:oMath>
                        <m:r>
                          <w:rPr>
                            <w:rFonts w:ascii="Cambria Math" w:hAnsi="Cambria Math"/>
                          </w:rPr>
                          <m:t>m°</m:t>
                        </m:r>
                      </m:oMath>
                    </w:p>
                  </w:txbxContent>
                </v:textbox>
              </v:shape>
            </w:pict>
          </mc:Fallback>
        </mc:AlternateContent>
      </w:r>
      <w:r w:rsidR="00024FEE">
        <w:rPr>
          <w:noProof/>
        </w:rPr>
        <w:drawing>
          <wp:inline distT="0" distB="0" distL="0" distR="0" wp14:anchorId="07155D35" wp14:editId="59A5784B">
            <wp:extent cx="2105025" cy="1981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5025" cy="1981200"/>
                    </a:xfrm>
                    <a:prstGeom prst="rect">
                      <a:avLst/>
                    </a:prstGeom>
                  </pic:spPr>
                </pic:pic>
              </a:graphicData>
            </a:graphic>
          </wp:inline>
        </w:drawing>
      </w:r>
    </w:p>
    <w:p w14:paraId="7EAFF6CB" w14:textId="77777777" w:rsidR="00B87DFD" w:rsidRPr="00571224" w:rsidRDefault="006E3643" w:rsidP="00D1299E">
      <w:pPr>
        <w:pStyle w:val="ny-numbering-assessment"/>
        <w:numPr>
          <w:ilvl w:val="1"/>
          <w:numId w:val="15"/>
        </w:numPr>
        <w:ind w:left="720"/>
      </w:pPr>
      <w:r>
        <w:t>Write an equation relating</w:t>
      </w:r>
      <w:r w:rsidRPr="00D451CC">
        <w:rPr>
          <w:i/>
        </w:rPr>
        <w:t xml:space="preserve"> </w:t>
      </w:r>
      <m:oMath>
        <m:r>
          <w:rPr>
            <w:rFonts w:ascii="Cambria Math" w:hAnsi="Cambria Math"/>
          </w:rPr>
          <m:t>∠TIL</m:t>
        </m:r>
      </m:oMath>
      <w:r w:rsidR="00D451CC">
        <w:rPr>
          <w:rFonts w:eastAsiaTheme="minorEastAsia"/>
          <w:i/>
        </w:rPr>
        <w:t xml:space="preserve"> </w:t>
      </w:r>
      <w:r w:rsidR="00D451CC" w:rsidRPr="00D451CC">
        <w:rPr>
          <w:rFonts w:eastAsiaTheme="minorEastAsia"/>
        </w:rPr>
        <w:t>with</w:t>
      </w:r>
      <m:oMath>
        <m:r>
          <w:rPr>
            <w:rFonts w:ascii="Cambria Math" w:hAnsi="Cambria Math"/>
          </w:rPr>
          <m:t xml:space="preserve"> ∠LIE</m:t>
        </m:r>
      </m:oMath>
      <w:r w:rsidR="00972063" w:rsidRPr="00D1299E">
        <w:t xml:space="preserve">. </w:t>
      </w:r>
    </w:p>
    <w:p w14:paraId="3F9BD231" w14:textId="77777777" w:rsidR="00571224" w:rsidRDefault="00571224" w:rsidP="00571224"/>
    <w:p w14:paraId="57DB72CC" w14:textId="77777777" w:rsidR="00D451CC" w:rsidRDefault="00D451CC" w:rsidP="00571224"/>
    <w:p w14:paraId="18CFE383" w14:textId="77777777" w:rsidR="00727B5B" w:rsidRPr="00D1299E" w:rsidRDefault="00972063" w:rsidP="00D1299E">
      <w:pPr>
        <w:pStyle w:val="ny-numbering-assessment"/>
        <w:numPr>
          <w:ilvl w:val="1"/>
          <w:numId w:val="15"/>
        </w:numPr>
        <w:ind w:left="720"/>
      </w:pPr>
      <w:r>
        <w:t xml:space="preserve">Solve for </w:t>
      </w:r>
      <m:oMath>
        <m:r>
          <w:rPr>
            <w:rFonts w:ascii="Cambria Math" w:hAnsi="Cambria Math"/>
          </w:rPr>
          <m:t>m</m:t>
        </m:r>
        <m:r>
          <m:rPr>
            <m:sty m:val="p"/>
          </m:rPr>
          <w:rPr>
            <w:rFonts w:ascii="Cambria Math" w:hAnsi="Cambria Math"/>
          </w:rPr>
          <m:t>.</m:t>
        </m:r>
      </m:oMath>
      <w:r w:rsidR="00130E30" w:rsidRPr="00D1299E">
        <w:t xml:space="preserve"> </w:t>
      </w:r>
    </w:p>
    <w:p w14:paraId="7A57E58A" w14:textId="77777777" w:rsidR="00727B5B" w:rsidRDefault="00727B5B" w:rsidP="00727B5B">
      <w:pPr>
        <w:widowControl/>
        <w:spacing w:after="160" w:line="259" w:lineRule="auto"/>
        <w:rPr>
          <w:rFonts w:eastAsiaTheme="minorEastAsia"/>
        </w:rPr>
      </w:pPr>
    </w:p>
    <w:p w14:paraId="190DCDE1" w14:textId="77777777" w:rsidR="00D451CC" w:rsidRDefault="00D451CC" w:rsidP="00727B5B">
      <w:pPr>
        <w:widowControl/>
        <w:spacing w:after="160" w:line="259" w:lineRule="auto"/>
        <w:rPr>
          <w:rFonts w:eastAsiaTheme="minorEastAsia"/>
        </w:rPr>
      </w:pPr>
    </w:p>
    <w:p w14:paraId="419FF632" w14:textId="77777777" w:rsidR="00D451CC" w:rsidRDefault="00D451CC" w:rsidP="00727B5B">
      <w:pPr>
        <w:widowControl/>
        <w:spacing w:after="160" w:line="259" w:lineRule="auto"/>
        <w:rPr>
          <w:rFonts w:eastAsiaTheme="minorEastAsia"/>
        </w:rPr>
      </w:pPr>
    </w:p>
    <w:p w14:paraId="07AF516C" w14:textId="77777777" w:rsidR="00616D68" w:rsidRDefault="00616D68" w:rsidP="00727B5B">
      <w:pPr>
        <w:widowControl/>
        <w:spacing w:after="160" w:line="259" w:lineRule="auto"/>
        <w:rPr>
          <w:rFonts w:eastAsiaTheme="minorEastAsia"/>
        </w:rPr>
      </w:pPr>
    </w:p>
    <w:p w14:paraId="6BD356AD" w14:textId="77777777" w:rsidR="00616D68" w:rsidRDefault="00616D68" w:rsidP="00727B5B">
      <w:pPr>
        <w:widowControl/>
        <w:spacing w:after="160" w:line="259" w:lineRule="auto"/>
        <w:rPr>
          <w:rFonts w:eastAsiaTheme="minorEastAsia"/>
        </w:rPr>
      </w:pPr>
    </w:p>
    <w:p w14:paraId="25B11EC3" w14:textId="77777777" w:rsidR="00616D68" w:rsidRDefault="00616D68" w:rsidP="00727B5B">
      <w:pPr>
        <w:widowControl/>
        <w:spacing w:after="160" w:line="259" w:lineRule="auto"/>
        <w:rPr>
          <w:rFonts w:eastAsiaTheme="minorEastAsia"/>
        </w:rPr>
      </w:pPr>
    </w:p>
    <w:p w14:paraId="16F5F8AF" w14:textId="77777777" w:rsidR="00616D68" w:rsidRPr="00727B5B" w:rsidRDefault="00616D68" w:rsidP="00727B5B">
      <w:pPr>
        <w:widowControl/>
        <w:spacing w:after="160" w:line="259" w:lineRule="auto"/>
        <w:rPr>
          <w:rFonts w:eastAsiaTheme="minorEastAsia"/>
        </w:rPr>
      </w:pPr>
    </w:p>
    <w:p w14:paraId="30B4C49E" w14:textId="6F50572D" w:rsidR="00B87DFD" w:rsidRDefault="005D1154" w:rsidP="00D1299E">
      <w:pPr>
        <w:pStyle w:val="ListParagraph"/>
        <w:widowControl/>
        <w:numPr>
          <w:ilvl w:val="1"/>
          <w:numId w:val="15"/>
        </w:numPr>
        <w:spacing w:after="160" w:line="259" w:lineRule="auto"/>
        <w:ind w:left="720"/>
        <w:rPr>
          <w:rFonts w:eastAsiaTheme="minorEastAsia"/>
        </w:rPr>
      </w:pPr>
      <w:r>
        <w:t>What is the measure of</w:t>
      </w:r>
      <m:oMath>
        <m:r>
          <w:rPr>
            <w:rFonts w:ascii="Cambria Math" w:hAnsi="Cambria Math"/>
          </w:rPr>
          <m:t xml:space="preserve"> ∠TIL</m:t>
        </m:r>
      </m:oMath>
      <w:r w:rsidR="008C27F1" w:rsidRPr="008C27F1">
        <w:rPr>
          <w:rFonts w:eastAsiaTheme="minorEastAsia"/>
        </w:rPr>
        <w:t>?</w:t>
      </w:r>
      <w:r w:rsidR="00130E30">
        <w:rPr>
          <w:rFonts w:eastAsiaTheme="minorEastAsia"/>
        </w:rPr>
        <w:t xml:space="preserve"> </w:t>
      </w:r>
    </w:p>
    <w:p w14:paraId="21E79CD2" w14:textId="77777777" w:rsidR="00727B5B" w:rsidRDefault="00727B5B" w:rsidP="00D1299E">
      <w:pPr>
        <w:widowControl/>
        <w:spacing w:after="160" w:line="259" w:lineRule="auto"/>
        <w:ind w:left="720"/>
        <w:rPr>
          <w:rFonts w:eastAsiaTheme="minorEastAsia"/>
        </w:rPr>
      </w:pPr>
    </w:p>
    <w:p w14:paraId="4D77D956" w14:textId="77777777" w:rsidR="00D451CC" w:rsidRDefault="00D451CC" w:rsidP="00D1299E">
      <w:pPr>
        <w:widowControl/>
        <w:spacing w:after="160" w:line="259" w:lineRule="auto"/>
        <w:ind w:left="720"/>
        <w:rPr>
          <w:rFonts w:eastAsiaTheme="minorEastAsia"/>
        </w:rPr>
      </w:pPr>
    </w:p>
    <w:p w14:paraId="09D9A92A" w14:textId="77777777" w:rsidR="00D451CC" w:rsidRPr="00727B5B" w:rsidRDefault="00D451CC" w:rsidP="00D1299E">
      <w:pPr>
        <w:widowControl/>
        <w:spacing w:after="160" w:line="259" w:lineRule="auto"/>
        <w:ind w:left="720"/>
        <w:rPr>
          <w:rFonts w:eastAsiaTheme="minorEastAsia"/>
        </w:rPr>
      </w:pPr>
    </w:p>
    <w:p w14:paraId="7E3B5977" w14:textId="7DC4A39E" w:rsidR="00B87DFD" w:rsidRDefault="00972063" w:rsidP="00D1299E">
      <w:pPr>
        <w:pStyle w:val="ListParagraph"/>
        <w:widowControl/>
        <w:numPr>
          <w:ilvl w:val="1"/>
          <w:numId w:val="15"/>
        </w:numPr>
        <w:spacing w:after="160" w:line="259" w:lineRule="auto"/>
        <w:ind w:left="720"/>
      </w:pPr>
      <w:r>
        <w:t xml:space="preserve">What is the measure of </w:t>
      </w:r>
      <m:oMath>
        <m:r>
          <w:rPr>
            <w:rFonts w:ascii="Cambria Math" w:hAnsi="Cambria Math"/>
          </w:rPr>
          <m:t>∠LIE</m:t>
        </m:r>
      </m:oMath>
      <w:r w:rsidR="008C27F1" w:rsidRPr="008C27F1">
        <w:rPr>
          <w:rFonts w:eastAsiaTheme="minorEastAsia"/>
        </w:rPr>
        <w:t>?</w:t>
      </w:r>
      <w:r w:rsidR="00F86F05" w:rsidRPr="008C27F1">
        <w:rPr>
          <w:rFonts w:eastAsiaTheme="minorEastAsia"/>
        </w:rPr>
        <w:t xml:space="preserve"> </w:t>
      </w:r>
    </w:p>
    <w:p w14:paraId="45E426B0" w14:textId="77777777" w:rsidR="00035025" w:rsidRDefault="00035025">
      <w:r>
        <w:br w:type="page"/>
      </w:r>
    </w:p>
    <w:tbl>
      <w:tblPr>
        <w:tblStyle w:val="TableGrid"/>
        <w:tblW w:w="4877" w:type="pct"/>
        <w:tblInd w:w="198" w:type="dxa"/>
        <w:tblBorders>
          <w:top w:val="single" w:sz="2" w:space="0" w:color="00789C"/>
          <w:left w:val="single" w:sz="2" w:space="0" w:color="00789C"/>
          <w:bottom w:val="single" w:sz="2" w:space="0" w:color="00789C"/>
          <w:right w:val="single" w:sz="2" w:space="0" w:color="00789C"/>
          <w:insideH w:val="single" w:sz="2" w:space="0" w:color="00789C"/>
          <w:insideV w:val="single" w:sz="2" w:space="0" w:color="00789C"/>
        </w:tblBorders>
        <w:tblLayout w:type="fixed"/>
        <w:tblLook w:val="04A0" w:firstRow="1" w:lastRow="0" w:firstColumn="1" w:lastColumn="0" w:noHBand="0" w:noVBand="1"/>
      </w:tblPr>
      <w:tblGrid>
        <w:gridCol w:w="446"/>
        <w:gridCol w:w="1081"/>
        <w:gridCol w:w="2070"/>
        <w:gridCol w:w="2070"/>
        <w:gridCol w:w="2070"/>
        <w:gridCol w:w="2072"/>
      </w:tblGrid>
      <w:tr w:rsidR="00D656B4" w14:paraId="7361025C" w14:textId="77777777" w:rsidTr="00EC179A">
        <w:trPr>
          <w:trHeight w:val="288"/>
        </w:trPr>
        <w:tc>
          <w:tcPr>
            <w:tcW w:w="5000" w:type="pct"/>
            <w:gridSpan w:val="6"/>
            <w:tcBorders>
              <w:bottom w:val="single" w:sz="2" w:space="0" w:color="00789C"/>
            </w:tcBorders>
            <w:shd w:val="clear" w:color="auto" w:fill="79A0B4"/>
          </w:tcPr>
          <w:p w14:paraId="5CACFC89" w14:textId="77777777" w:rsidR="00D656B4" w:rsidRDefault="00D656B4" w:rsidP="003B41AC">
            <w:pPr>
              <w:pStyle w:val="ny-concept-chart-title"/>
              <w:tabs>
                <w:tab w:val="left" w:pos="3270"/>
              </w:tabs>
              <w:spacing w:before="60" w:after="60"/>
            </w:pPr>
            <w:r>
              <w:rPr>
                <w:rFonts w:cstheme="minorHAnsi"/>
                <w:b w:val="0"/>
                <w:bCs w:val="0"/>
              </w:rPr>
              <w:lastRenderedPageBreak/>
              <w:br w:type="page"/>
            </w:r>
            <w:r w:rsidRPr="003B41AC">
              <w:rPr>
                <w:rFonts w:cstheme="minorHAnsi"/>
                <w:shd w:val="clear" w:color="auto" w:fill="79A0B4"/>
              </w:rPr>
              <w:t xml:space="preserve">A </w:t>
            </w:r>
            <w:r w:rsidRPr="003B41AC">
              <w:rPr>
                <w:shd w:val="clear" w:color="auto" w:fill="79A0B4"/>
              </w:rPr>
              <w:t xml:space="preserve">Progression Toward Mastery </w:t>
            </w:r>
            <w:r w:rsidRPr="003B41AC">
              <w:rPr>
                <w:shd w:val="clear" w:color="auto" w:fill="79A0B4"/>
              </w:rPr>
              <w:tab/>
            </w:r>
          </w:p>
        </w:tc>
      </w:tr>
      <w:tr w:rsidR="00D656B4" w14:paraId="65B4EE0D" w14:textId="77777777" w:rsidTr="0047619D">
        <w:trPr>
          <w:trHeight w:val="1029"/>
        </w:trPr>
        <w:tc>
          <w:tcPr>
            <w:tcW w:w="779" w:type="pct"/>
            <w:gridSpan w:val="2"/>
            <w:shd w:val="clear" w:color="auto" w:fill="EAEEF2"/>
          </w:tcPr>
          <w:p w14:paraId="6BA48785" w14:textId="77777777" w:rsidR="00D656B4" w:rsidRDefault="00D656B4" w:rsidP="00C14F60">
            <w:pPr>
              <w:pStyle w:val="ny-concept-chart-title"/>
              <w:jc w:val="both"/>
              <w:rPr>
                <w:color w:val="000000" w:themeColor="text1"/>
              </w:rPr>
            </w:pPr>
          </w:p>
          <w:p w14:paraId="21EFDC26" w14:textId="77777777" w:rsidR="00D656B4" w:rsidRDefault="00D656B4" w:rsidP="00C14F60">
            <w:pPr>
              <w:pStyle w:val="ny-concept-chart-title"/>
              <w:jc w:val="both"/>
              <w:rPr>
                <w:color w:val="auto"/>
              </w:rPr>
            </w:pPr>
            <w:r>
              <w:rPr>
                <w:color w:val="000000" w:themeColor="text1"/>
              </w:rPr>
              <w:t xml:space="preserve">Assessment </w:t>
            </w:r>
            <w:r>
              <w:rPr>
                <w:color w:val="000000" w:themeColor="text1"/>
              </w:rPr>
              <w:br/>
              <w:t>Task Item</w:t>
            </w:r>
          </w:p>
        </w:tc>
        <w:tc>
          <w:tcPr>
            <w:tcW w:w="1055" w:type="pct"/>
            <w:shd w:val="clear" w:color="auto" w:fill="EAEEF2"/>
            <w:tcMar>
              <w:top w:w="60" w:type="dxa"/>
              <w:left w:w="108" w:type="dxa"/>
              <w:bottom w:w="80" w:type="dxa"/>
              <w:right w:w="108" w:type="dxa"/>
            </w:tcMar>
            <w:hideMark/>
          </w:tcPr>
          <w:p w14:paraId="09DD67C3" w14:textId="77777777" w:rsidR="00D656B4" w:rsidRDefault="00D656B4" w:rsidP="00C14F60">
            <w:pPr>
              <w:pStyle w:val="ny-concept-chart-title"/>
              <w:rPr>
                <w:color w:val="auto"/>
              </w:rPr>
            </w:pPr>
            <w:r>
              <w:rPr>
                <w:color w:val="auto"/>
              </w:rPr>
              <w:t>STEP 1</w:t>
            </w:r>
          </w:p>
          <w:p w14:paraId="0DE26209" w14:textId="77777777" w:rsidR="00D656B4" w:rsidRDefault="00D656B4" w:rsidP="00C14F60">
            <w:pPr>
              <w:pStyle w:val="ny-concept-chart-title"/>
              <w:rPr>
                <w:color w:val="auto"/>
              </w:rPr>
            </w:pPr>
            <w:r>
              <w:rPr>
                <w:rFonts w:cstheme="minorHAnsi"/>
                <w:color w:val="auto"/>
              </w:rPr>
              <w:t>Missing or incorrect answer and little evidence of reasoning or application of mathematics to solve the problem</w:t>
            </w:r>
          </w:p>
        </w:tc>
        <w:tc>
          <w:tcPr>
            <w:tcW w:w="1055" w:type="pct"/>
            <w:shd w:val="clear" w:color="auto" w:fill="EAEEF2"/>
            <w:hideMark/>
          </w:tcPr>
          <w:p w14:paraId="40D79D9B" w14:textId="77777777" w:rsidR="00D656B4" w:rsidRDefault="00D656B4" w:rsidP="00C14F60">
            <w:pPr>
              <w:pStyle w:val="ny-concept-chart-title"/>
              <w:rPr>
                <w:color w:val="auto"/>
              </w:rPr>
            </w:pPr>
            <w:r>
              <w:rPr>
                <w:color w:val="auto"/>
              </w:rPr>
              <w:t>STEP 2</w:t>
            </w:r>
          </w:p>
          <w:p w14:paraId="2AC60ED7" w14:textId="77777777" w:rsidR="00D656B4" w:rsidRDefault="00D656B4" w:rsidP="00C14F60">
            <w:pPr>
              <w:pStyle w:val="ny-concept-chart-title"/>
              <w:rPr>
                <w:color w:val="auto"/>
              </w:rPr>
            </w:pPr>
            <w:r>
              <w:rPr>
                <w:rFonts w:cstheme="minorHAnsi"/>
                <w:color w:val="auto"/>
              </w:rPr>
              <w:t>Missing or incorrect answer but evidence of some reasoning or application of mathematics to solve the problem</w:t>
            </w:r>
          </w:p>
        </w:tc>
        <w:tc>
          <w:tcPr>
            <w:tcW w:w="1055" w:type="pct"/>
            <w:shd w:val="clear" w:color="auto" w:fill="EAEEF2"/>
            <w:hideMark/>
          </w:tcPr>
          <w:p w14:paraId="0B34052E" w14:textId="77777777" w:rsidR="00D656B4" w:rsidRDefault="00D656B4" w:rsidP="00C14F60">
            <w:pPr>
              <w:pStyle w:val="ny-concept-chart-title"/>
              <w:rPr>
                <w:color w:val="auto"/>
              </w:rPr>
            </w:pPr>
            <w:r>
              <w:rPr>
                <w:color w:val="auto"/>
              </w:rPr>
              <w:t>STEP 3</w:t>
            </w:r>
          </w:p>
          <w:p w14:paraId="65B77C97" w14:textId="77777777" w:rsidR="00D656B4" w:rsidRDefault="00D656B4" w:rsidP="00C14F60">
            <w:pPr>
              <w:pStyle w:val="ny-concept-chart-title"/>
              <w:rPr>
                <w:color w:val="auto"/>
              </w:rPr>
            </w:pPr>
            <w:r>
              <w:rPr>
                <w:rFonts w:cstheme="minorHAnsi"/>
                <w:color w:val="auto"/>
              </w:rPr>
              <w:t xml:space="preserve">A correct answer with some evidence of reasoning or application of mathematics to solve the problem, </w:t>
            </w:r>
            <w:r>
              <w:rPr>
                <w:rFonts w:cstheme="minorHAnsi"/>
                <w:color w:val="auto"/>
                <w:u w:val="single"/>
              </w:rPr>
              <w:t>or</w:t>
            </w:r>
            <w:r>
              <w:rPr>
                <w:rFonts w:cstheme="minorHAnsi"/>
                <w:color w:val="auto"/>
              </w:rPr>
              <w:t xml:space="preserve"> an incorrect answer with substantial evidence of solid reasoning or application of mathematics to solve the problem</w:t>
            </w:r>
          </w:p>
        </w:tc>
        <w:tc>
          <w:tcPr>
            <w:tcW w:w="1055" w:type="pct"/>
            <w:shd w:val="clear" w:color="auto" w:fill="EAEEF2"/>
            <w:hideMark/>
          </w:tcPr>
          <w:p w14:paraId="4B33A69D" w14:textId="77777777" w:rsidR="00D656B4" w:rsidRDefault="00D656B4" w:rsidP="00C14F60">
            <w:pPr>
              <w:pStyle w:val="ny-concept-chart-title"/>
              <w:rPr>
                <w:color w:val="auto"/>
              </w:rPr>
            </w:pPr>
            <w:r>
              <w:rPr>
                <w:color w:val="auto"/>
              </w:rPr>
              <w:t>STEP 4</w:t>
            </w:r>
          </w:p>
          <w:p w14:paraId="178BB53F" w14:textId="77777777" w:rsidR="00D656B4" w:rsidRDefault="00D656B4" w:rsidP="00C14F60">
            <w:pPr>
              <w:pStyle w:val="ny-concept-chart-title"/>
              <w:rPr>
                <w:color w:val="auto"/>
              </w:rPr>
            </w:pPr>
            <w:r>
              <w:rPr>
                <w:rFonts w:cstheme="minorHAnsi"/>
                <w:color w:val="auto"/>
              </w:rPr>
              <w:t>A correct answer supported by substantial evidence of solid reasoning or application of mathematics to solve the problem</w:t>
            </w:r>
          </w:p>
        </w:tc>
      </w:tr>
      <w:tr w:rsidR="0071795E" w14:paraId="61A1C295" w14:textId="77777777" w:rsidTr="0047619D">
        <w:trPr>
          <w:trHeight w:val="1154"/>
        </w:trPr>
        <w:tc>
          <w:tcPr>
            <w:tcW w:w="228" w:type="pct"/>
          </w:tcPr>
          <w:p w14:paraId="691D6374" w14:textId="77777777" w:rsidR="0071795E" w:rsidRDefault="0071795E" w:rsidP="00C14F60">
            <w:pPr>
              <w:jc w:val="center"/>
              <w:rPr>
                <w:rFonts w:cstheme="minorHAnsi"/>
                <w:b/>
              </w:rPr>
            </w:pPr>
            <w:r>
              <w:rPr>
                <w:rFonts w:cstheme="minorHAnsi"/>
                <w:b/>
              </w:rPr>
              <w:t>1</w:t>
            </w:r>
          </w:p>
          <w:p w14:paraId="277D4736" w14:textId="77777777" w:rsidR="0071795E" w:rsidRDefault="0071795E" w:rsidP="00C14F60">
            <w:pPr>
              <w:jc w:val="center"/>
              <w:rPr>
                <w:rFonts w:cstheme="minorHAnsi"/>
                <w:b/>
              </w:rPr>
            </w:pPr>
          </w:p>
          <w:p w14:paraId="0C21B5F1" w14:textId="77777777" w:rsidR="0071795E" w:rsidRDefault="0071795E" w:rsidP="00C14F60">
            <w:pPr>
              <w:jc w:val="center"/>
              <w:rPr>
                <w:rFonts w:cstheme="minorHAnsi"/>
                <w:b/>
              </w:rPr>
            </w:pPr>
          </w:p>
        </w:tc>
        <w:tc>
          <w:tcPr>
            <w:tcW w:w="551" w:type="pct"/>
            <w:tcMar>
              <w:top w:w="80" w:type="dxa"/>
              <w:left w:w="108" w:type="dxa"/>
              <w:bottom w:w="80" w:type="dxa"/>
              <w:right w:w="108" w:type="dxa"/>
            </w:tcMar>
          </w:tcPr>
          <w:p w14:paraId="2ED0E940" w14:textId="77777777" w:rsidR="0071795E" w:rsidRDefault="0071795E" w:rsidP="0071795E">
            <w:pPr>
              <w:tabs>
                <w:tab w:val="left" w:pos="497"/>
                <w:tab w:val="right" w:pos="1796"/>
              </w:tabs>
              <w:jc w:val="center"/>
              <w:rPr>
                <w:rStyle w:val="ny-bold-terracotta"/>
              </w:rPr>
            </w:pPr>
            <w:r>
              <w:rPr>
                <w:rStyle w:val="ny-bold-terracotta"/>
              </w:rPr>
              <w:t>7</w:t>
            </w:r>
            <w:r w:rsidRPr="003B41AC">
              <w:rPr>
                <w:rStyle w:val="ny-bold-terracotta"/>
              </w:rPr>
              <w:t>.</w:t>
            </w:r>
            <w:r>
              <w:rPr>
                <w:rStyle w:val="ny-bold-terracotta"/>
              </w:rPr>
              <w:t>EE.</w:t>
            </w:r>
            <w:r w:rsidR="005D1154">
              <w:rPr>
                <w:rStyle w:val="ny-bold-terracotta"/>
              </w:rPr>
              <w:t>A.</w:t>
            </w:r>
            <w:r>
              <w:rPr>
                <w:rStyle w:val="ny-bold-terracotta"/>
              </w:rPr>
              <w:t>1</w:t>
            </w:r>
          </w:p>
          <w:p w14:paraId="1F91103F" w14:textId="77777777" w:rsidR="0071795E" w:rsidRDefault="0071795E" w:rsidP="00C14F60">
            <w:pPr>
              <w:jc w:val="center"/>
            </w:pPr>
          </w:p>
          <w:p w14:paraId="1B290C1E" w14:textId="77777777" w:rsidR="0071795E" w:rsidRPr="003B41AC" w:rsidRDefault="0071795E" w:rsidP="00C14F60">
            <w:pPr>
              <w:jc w:val="center"/>
              <w:rPr>
                <w:rStyle w:val="ny-bold-terracotta"/>
              </w:rPr>
            </w:pPr>
          </w:p>
        </w:tc>
        <w:tc>
          <w:tcPr>
            <w:tcW w:w="1055" w:type="pct"/>
            <w:tcMar>
              <w:top w:w="80" w:type="dxa"/>
              <w:left w:w="108" w:type="dxa"/>
              <w:bottom w:w="80" w:type="dxa"/>
              <w:right w:w="108" w:type="dxa"/>
            </w:tcMar>
            <w:hideMark/>
          </w:tcPr>
          <w:p w14:paraId="10C29C77" w14:textId="77777777" w:rsidR="0071795E" w:rsidRPr="0071795E" w:rsidRDefault="0071795E" w:rsidP="00C14F60">
            <w:pPr>
              <w:pStyle w:val="ny-table-text"/>
              <w:rPr>
                <w:sz w:val="18"/>
                <w:szCs w:val="18"/>
              </w:rPr>
            </w:pPr>
            <w:r>
              <w:rPr>
                <w:sz w:val="18"/>
                <w:szCs w:val="18"/>
              </w:rPr>
              <w:t xml:space="preserve">Student demonstrates a limited understanding of writing </w:t>
            </w:r>
            <w:r w:rsidR="00B91463">
              <w:rPr>
                <w:sz w:val="18"/>
                <w:szCs w:val="18"/>
              </w:rPr>
              <w:t>expressions in standard form and determining if they are equivalent expressions.  Student shows some knowledge of the distributive property.</w:t>
            </w:r>
          </w:p>
        </w:tc>
        <w:tc>
          <w:tcPr>
            <w:tcW w:w="1055" w:type="pct"/>
            <w:hideMark/>
          </w:tcPr>
          <w:p w14:paraId="14F9323D" w14:textId="7478F244" w:rsidR="0071795E" w:rsidRPr="0071795E" w:rsidRDefault="0071795E" w:rsidP="003402D7">
            <w:pPr>
              <w:pStyle w:val="ny-table-text"/>
              <w:rPr>
                <w:sz w:val="18"/>
                <w:szCs w:val="18"/>
              </w:rPr>
            </w:pPr>
            <w:r>
              <w:rPr>
                <w:sz w:val="18"/>
                <w:szCs w:val="18"/>
              </w:rPr>
              <w:t xml:space="preserve">Student makes a </w:t>
            </w:r>
            <w:r w:rsidRPr="0005082B">
              <w:rPr>
                <w:sz w:val="18"/>
                <w:szCs w:val="18"/>
              </w:rPr>
              <w:t xml:space="preserve">conceptual </w:t>
            </w:r>
            <w:r>
              <w:rPr>
                <w:sz w:val="18"/>
                <w:szCs w:val="18"/>
              </w:rPr>
              <w:t xml:space="preserve">error in writing one of the expressions in standard form but writes the other expression correctly </w:t>
            </w:r>
            <w:r w:rsidR="00FD6A3C" w:rsidRPr="00FD6A3C">
              <w:rPr>
                <w:sz w:val="18"/>
                <w:szCs w:val="18"/>
              </w:rPr>
              <w:t>and</w:t>
            </w:r>
            <w:r w:rsidR="00FD6A3C">
              <w:rPr>
                <w:sz w:val="18"/>
                <w:szCs w:val="18"/>
              </w:rPr>
              <w:t xml:space="preserve"> </w:t>
            </w:r>
            <w:r w:rsidR="003402D7">
              <w:rPr>
                <w:sz w:val="18"/>
                <w:szCs w:val="18"/>
              </w:rPr>
              <w:t xml:space="preserve">provides </w:t>
            </w:r>
            <w:r>
              <w:rPr>
                <w:sz w:val="18"/>
                <w:szCs w:val="18"/>
              </w:rPr>
              <w:t>an appropriate answer and explanation</w:t>
            </w:r>
            <w:r w:rsidR="003402D7">
              <w:rPr>
                <w:sz w:val="18"/>
                <w:szCs w:val="18"/>
              </w:rPr>
              <w:t>.</w:t>
            </w:r>
            <w:r>
              <w:rPr>
                <w:sz w:val="18"/>
                <w:szCs w:val="18"/>
              </w:rPr>
              <w:t xml:space="preserve"> </w:t>
            </w:r>
          </w:p>
        </w:tc>
        <w:tc>
          <w:tcPr>
            <w:tcW w:w="1055" w:type="pct"/>
            <w:hideMark/>
          </w:tcPr>
          <w:p w14:paraId="3708F9B2" w14:textId="18EF9049" w:rsidR="0071795E" w:rsidRDefault="008365F1" w:rsidP="00C14F60">
            <w:pPr>
              <w:pStyle w:val="ny-table-text"/>
              <w:rPr>
                <w:sz w:val="18"/>
                <w:szCs w:val="18"/>
              </w:rPr>
            </w:pPr>
            <w:r>
              <w:rPr>
                <w:sz w:val="18"/>
                <w:szCs w:val="18"/>
              </w:rPr>
              <w:t>Student wri</w:t>
            </w:r>
            <w:r w:rsidR="007D228C">
              <w:rPr>
                <w:sz w:val="18"/>
                <w:szCs w:val="18"/>
              </w:rPr>
              <w:t>te</w:t>
            </w:r>
            <w:r>
              <w:rPr>
                <w:sz w:val="18"/>
                <w:szCs w:val="18"/>
              </w:rPr>
              <w:t>s</w:t>
            </w:r>
            <w:r w:rsidR="0071795E">
              <w:rPr>
                <w:sz w:val="18"/>
                <w:szCs w:val="18"/>
              </w:rPr>
              <w:t xml:space="preserve"> each expression in correct standard form</w:t>
            </w:r>
            <w:r w:rsidR="006B4EEF">
              <w:rPr>
                <w:sz w:val="18"/>
                <w:szCs w:val="18"/>
              </w:rPr>
              <w:t xml:space="preserve">, </w:t>
            </w:r>
            <m:oMath>
              <m:r>
                <w:rPr>
                  <w:rFonts w:ascii="Cambria Math" w:hAnsi="Cambria Math"/>
                  <w:sz w:val="18"/>
                  <w:szCs w:val="18"/>
                </w:rPr>
                <m:t>-6x+6</m:t>
              </m:r>
            </m:oMath>
            <w:r w:rsidR="0071795E">
              <w:rPr>
                <w:sz w:val="18"/>
                <w:szCs w:val="18"/>
              </w:rPr>
              <w:t xml:space="preserve"> and </w:t>
            </w:r>
            <m:oMath>
              <m:r>
                <w:rPr>
                  <w:rFonts w:ascii="Cambria Math" w:hAnsi="Cambria Math"/>
                  <w:sz w:val="18"/>
                  <w:szCs w:val="18"/>
                </w:rPr>
                <m:t>-6x-6</m:t>
              </m:r>
            </m:oMath>
            <w:r>
              <w:rPr>
                <w:sz w:val="18"/>
                <w:szCs w:val="18"/>
              </w:rPr>
              <w:t>.  Student indicates</w:t>
            </w:r>
            <w:r w:rsidR="0071795E">
              <w:rPr>
                <w:sz w:val="18"/>
                <w:szCs w:val="18"/>
              </w:rPr>
              <w:t xml:space="preserve"> the expressions are not equivalent</w:t>
            </w:r>
            <w:r w:rsidR="0047619D">
              <w:rPr>
                <w:sz w:val="18"/>
                <w:szCs w:val="18"/>
              </w:rPr>
              <w:t>,</w:t>
            </w:r>
            <w:r w:rsidR="0071795E">
              <w:rPr>
                <w:sz w:val="18"/>
                <w:szCs w:val="18"/>
              </w:rPr>
              <w:t xml:space="preserve"> but no explanation is provided</w:t>
            </w:r>
            <w:r w:rsidR="006E6076">
              <w:rPr>
                <w:sz w:val="18"/>
                <w:szCs w:val="18"/>
              </w:rPr>
              <w:t>,</w:t>
            </w:r>
            <w:r w:rsidR="0071795E">
              <w:rPr>
                <w:sz w:val="18"/>
                <w:szCs w:val="18"/>
              </w:rPr>
              <w:t xml:space="preserve"> or the explanation is incorrect.</w:t>
            </w:r>
          </w:p>
          <w:p w14:paraId="6E5FE998" w14:textId="047B6A02" w:rsidR="0071795E" w:rsidRPr="00C405AD" w:rsidRDefault="00F55D88" w:rsidP="00C14F60">
            <w:pPr>
              <w:pStyle w:val="ny-table-text"/>
              <w:rPr>
                <w:sz w:val="18"/>
                <w:szCs w:val="18"/>
                <w:u w:val="single"/>
              </w:rPr>
            </w:pPr>
            <w:r w:rsidRPr="00C405AD">
              <w:rPr>
                <w:sz w:val="18"/>
                <w:szCs w:val="18"/>
                <w:u w:val="single"/>
              </w:rPr>
              <w:t>OR</w:t>
            </w:r>
          </w:p>
          <w:p w14:paraId="70915471" w14:textId="5BA71E0B" w:rsidR="0071795E" w:rsidRDefault="0071795E" w:rsidP="0071795E">
            <w:pPr>
              <w:pStyle w:val="ny-table-text"/>
              <w:rPr>
                <w:sz w:val="18"/>
                <w:szCs w:val="18"/>
              </w:rPr>
            </w:pPr>
            <w:r>
              <w:rPr>
                <w:sz w:val="18"/>
                <w:szCs w:val="18"/>
              </w:rPr>
              <w:t>Student demonstrates a solid understanding but makes one computational error, such as</w:t>
            </w:r>
            <w:r w:rsidR="006E6076">
              <w:rPr>
                <w:sz w:val="18"/>
                <w:szCs w:val="18"/>
              </w:rPr>
              <w:t xml:space="preserve"> writing</w:t>
            </w:r>
            <w:r>
              <w:rPr>
                <w:sz w:val="18"/>
                <w:szCs w:val="18"/>
              </w:rPr>
              <w:t xml:space="preserve"> </w:t>
            </w:r>
          </w:p>
          <w:p w14:paraId="1261665E" w14:textId="28721E57" w:rsidR="0071795E" w:rsidRPr="00863C4E" w:rsidRDefault="0071795E" w:rsidP="006E6076">
            <w:pPr>
              <w:pStyle w:val="ny-table-text"/>
              <w:rPr>
                <w:sz w:val="18"/>
                <w:szCs w:val="18"/>
              </w:rPr>
            </w:pPr>
            <m:oMath>
              <m:r>
                <w:rPr>
                  <w:rFonts w:ascii="Cambria Math" w:hAnsi="Cambria Math"/>
                  <w:sz w:val="18"/>
                  <w:szCs w:val="18"/>
                </w:rPr>
                <m:t>-6</m:t>
              </m:r>
              <m:d>
                <m:dPr>
                  <m:ctrlPr>
                    <w:rPr>
                      <w:rFonts w:ascii="Cambria Math" w:hAnsi="Cambria Math"/>
                      <w:i/>
                      <w:sz w:val="18"/>
                      <w:szCs w:val="18"/>
                    </w:rPr>
                  </m:ctrlPr>
                </m:dPr>
                <m:e>
                  <m:r>
                    <w:rPr>
                      <w:rFonts w:ascii="Cambria Math" w:hAnsi="Cambria Math"/>
                      <w:sz w:val="18"/>
                      <w:szCs w:val="18"/>
                    </w:rPr>
                    <m:t>x+1</m:t>
                  </m:r>
                </m:e>
              </m:d>
            </m:oMath>
            <w:r w:rsidR="00863C4E">
              <w:rPr>
                <w:sz w:val="18"/>
                <w:szCs w:val="18"/>
              </w:rPr>
              <w:t xml:space="preserve"> as </w:t>
            </w:r>
            <m:oMath>
              <m:r>
                <w:rPr>
                  <w:rFonts w:ascii="Cambria Math" w:hAnsi="Cambria Math"/>
                  <w:sz w:val="18"/>
                  <w:szCs w:val="18"/>
                </w:rPr>
                <m:t>-6x+6,</m:t>
              </m:r>
            </m:oMath>
            <w:r w:rsidR="00863C4E">
              <w:rPr>
                <w:sz w:val="18"/>
                <w:szCs w:val="18"/>
              </w:rPr>
              <w:t xml:space="preserve"> and </w:t>
            </w:r>
            <w:r w:rsidR="006E6076">
              <w:rPr>
                <w:sz w:val="18"/>
                <w:szCs w:val="18"/>
              </w:rPr>
              <w:t xml:space="preserve">indicates the </w:t>
            </w:r>
            <w:r w:rsidR="00863C4E">
              <w:rPr>
                <w:sz w:val="18"/>
                <w:szCs w:val="18"/>
              </w:rPr>
              <w:t xml:space="preserve">expressions </w:t>
            </w:r>
            <w:r w:rsidR="006E6076">
              <w:rPr>
                <w:sz w:val="18"/>
                <w:szCs w:val="18"/>
              </w:rPr>
              <w:t xml:space="preserve">are not </w:t>
            </w:r>
            <w:r w:rsidR="00863C4E">
              <w:rPr>
                <w:sz w:val="18"/>
                <w:szCs w:val="18"/>
              </w:rPr>
              <w:t>equivalent.</w:t>
            </w:r>
          </w:p>
        </w:tc>
        <w:tc>
          <w:tcPr>
            <w:tcW w:w="1055" w:type="pct"/>
            <w:hideMark/>
          </w:tcPr>
          <w:p w14:paraId="015E1AE9" w14:textId="77777777" w:rsidR="003402D7" w:rsidRDefault="008365F1">
            <w:pPr>
              <w:pStyle w:val="ny-table-text"/>
              <w:rPr>
                <w:sz w:val="18"/>
                <w:szCs w:val="18"/>
              </w:rPr>
            </w:pPr>
            <w:r>
              <w:rPr>
                <w:sz w:val="18"/>
                <w:szCs w:val="18"/>
              </w:rPr>
              <w:t>Student wri</w:t>
            </w:r>
            <w:r w:rsidR="007D228C">
              <w:rPr>
                <w:sz w:val="18"/>
                <w:szCs w:val="18"/>
              </w:rPr>
              <w:t>te</w:t>
            </w:r>
            <w:r>
              <w:rPr>
                <w:sz w:val="18"/>
                <w:szCs w:val="18"/>
              </w:rPr>
              <w:t>s</w:t>
            </w:r>
            <w:r w:rsidR="0071795E">
              <w:rPr>
                <w:sz w:val="18"/>
                <w:szCs w:val="18"/>
              </w:rPr>
              <w:t xml:space="preserve"> each expression in correct standard form, </w:t>
            </w:r>
            <m:oMath>
              <m:r>
                <w:rPr>
                  <w:rFonts w:ascii="Cambria Math" w:hAnsi="Cambria Math"/>
                  <w:sz w:val="18"/>
                  <w:szCs w:val="18"/>
                </w:rPr>
                <m:t xml:space="preserve">-6x+ </m:t>
              </m:r>
            </m:oMath>
            <w:r w:rsidR="006B4EEF">
              <w:rPr>
                <w:sz w:val="18"/>
                <w:szCs w:val="18"/>
              </w:rPr>
              <w:t>6</w:t>
            </w:r>
            <w:r w:rsidR="0071795E">
              <w:rPr>
                <w:sz w:val="18"/>
                <w:szCs w:val="18"/>
              </w:rPr>
              <w:t xml:space="preserve"> and </w:t>
            </w:r>
            <m:oMath>
              <m:r>
                <w:rPr>
                  <w:rFonts w:ascii="Cambria Math" w:hAnsi="Cambria Math"/>
                  <w:sz w:val="18"/>
                  <w:szCs w:val="18"/>
                </w:rPr>
                <m:t>-6x-6</m:t>
              </m:r>
            </m:oMath>
            <w:r>
              <w:rPr>
                <w:sz w:val="18"/>
                <w:szCs w:val="18"/>
              </w:rPr>
              <w:t xml:space="preserve">.  </w:t>
            </w:r>
          </w:p>
          <w:p w14:paraId="3DA0EC9B" w14:textId="3D02B6DD" w:rsidR="0071795E" w:rsidRPr="0071795E" w:rsidRDefault="008365F1">
            <w:pPr>
              <w:pStyle w:val="ny-table-text"/>
              <w:rPr>
                <w:sz w:val="18"/>
                <w:szCs w:val="18"/>
              </w:rPr>
            </w:pPr>
            <w:r>
              <w:rPr>
                <w:sz w:val="18"/>
                <w:szCs w:val="18"/>
              </w:rPr>
              <w:t>Student indicates</w:t>
            </w:r>
            <w:r w:rsidR="0071795E">
              <w:rPr>
                <w:sz w:val="18"/>
                <w:szCs w:val="18"/>
              </w:rPr>
              <w:t xml:space="preserve"> the expressions are not equivalent and </w:t>
            </w:r>
            <w:r>
              <w:rPr>
                <w:sz w:val="18"/>
                <w:szCs w:val="18"/>
              </w:rPr>
              <w:t xml:space="preserve">provides </w:t>
            </w:r>
            <w:r w:rsidR="0071795E">
              <w:rPr>
                <w:sz w:val="18"/>
                <w:szCs w:val="18"/>
              </w:rPr>
              <w:t>an appropriate explanation.</w:t>
            </w:r>
          </w:p>
        </w:tc>
      </w:tr>
      <w:tr w:rsidR="00D656B4" w14:paraId="6007880A" w14:textId="77777777" w:rsidTr="0047619D">
        <w:trPr>
          <w:trHeight w:val="1355"/>
        </w:trPr>
        <w:tc>
          <w:tcPr>
            <w:tcW w:w="228" w:type="pct"/>
          </w:tcPr>
          <w:p w14:paraId="15B2CAE3" w14:textId="77777777" w:rsidR="00D656B4" w:rsidRDefault="00D656B4" w:rsidP="00C14F60">
            <w:pPr>
              <w:jc w:val="center"/>
              <w:rPr>
                <w:rFonts w:cstheme="minorHAnsi"/>
                <w:b/>
              </w:rPr>
            </w:pPr>
            <w:r>
              <w:rPr>
                <w:rFonts w:cstheme="minorHAnsi"/>
                <w:b/>
              </w:rPr>
              <w:t>2</w:t>
            </w:r>
          </w:p>
        </w:tc>
        <w:tc>
          <w:tcPr>
            <w:tcW w:w="551" w:type="pct"/>
            <w:tcMar>
              <w:top w:w="80" w:type="dxa"/>
              <w:left w:w="108" w:type="dxa"/>
              <w:bottom w:w="80" w:type="dxa"/>
              <w:right w:w="108" w:type="dxa"/>
            </w:tcMar>
          </w:tcPr>
          <w:p w14:paraId="071E2A81" w14:textId="77777777" w:rsidR="00D656B4" w:rsidRDefault="00895090" w:rsidP="00C14F60">
            <w:pPr>
              <w:jc w:val="center"/>
              <w:rPr>
                <w:rFonts w:cstheme="minorHAnsi"/>
                <w:b/>
              </w:rPr>
            </w:pPr>
            <w:r>
              <w:rPr>
                <w:rStyle w:val="ny-bold-terracotta"/>
              </w:rPr>
              <w:t>7.EE</w:t>
            </w:r>
            <w:r w:rsidR="00D656B4" w:rsidRPr="003B41AC">
              <w:rPr>
                <w:rStyle w:val="ny-bold-terracotta"/>
              </w:rPr>
              <w:t>.</w:t>
            </w:r>
            <w:r w:rsidR="005D1154">
              <w:rPr>
                <w:rStyle w:val="ny-bold-terracotta"/>
              </w:rPr>
              <w:t>A.</w:t>
            </w:r>
            <w:r>
              <w:rPr>
                <w:rStyle w:val="ny-bold-terracotta"/>
              </w:rPr>
              <w:t>2</w:t>
            </w:r>
          </w:p>
        </w:tc>
        <w:tc>
          <w:tcPr>
            <w:tcW w:w="1055" w:type="pct"/>
            <w:tcMar>
              <w:top w:w="80" w:type="dxa"/>
              <w:left w:w="108" w:type="dxa"/>
              <w:bottom w:w="80" w:type="dxa"/>
              <w:right w:w="108" w:type="dxa"/>
            </w:tcMar>
          </w:tcPr>
          <w:p w14:paraId="2B5147A5" w14:textId="77777777" w:rsidR="008365F1" w:rsidRDefault="00895090" w:rsidP="00895090">
            <w:pPr>
              <w:pStyle w:val="ny-table-text"/>
              <w:rPr>
                <w:sz w:val="18"/>
                <w:szCs w:val="18"/>
              </w:rPr>
            </w:pPr>
            <w:r>
              <w:rPr>
                <w:sz w:val="18"/>
                <w:szCs w:val="18"/>
              </w:rPr>
              <w:t xml:space="preserve">Student work shows little evidence of correct reasoning, such as </w:t>
            </w:r>
            <m:oMath>
              <m:r>
                <w:rPr>
                  <w:rFonts w:ascii="Cambria Math" w:hAnsi="Cambria Math"/>
                  <w:sz w:val="18"/>
                  <w:szCs w:val="18"/>
                </w:rPr>
                <m:t>s+c,</m:t>
              </m:r>
            </m:oMath>
            <w:r>
              <w:rPr>
                <w:sz w:val="18"/>
                <w:szCs w:val="18"/>
              </w:rPr>
              <w:t xml:space="preserve"> but no further work is shown or </w:t>
            </w:r>
            <w:r w:rsidR="006B4EEF">
              <w:rPr>
                <w:sz w:val="18"/>
                <w:szCs w:val="18"/>
              </w:rPr>
              <w:t xml:space="preserve">is </w:t>
            </w:r>
            <w:r>
              <w:rPr>
                <w:sz w:val="18"/>
                <w:szCs w:val="18"/>
              </w:rPr>
              <w:t>incorrect.</w:t>
            </w:r>
          </w:p>
          <w:p w14:paraId="683641EE" w14:textId="3A32E01B" w:rsidR="008365F1" w:rsidRPr="00C405AD" w:rsidRDefault="00386A2C" w:rsidP="00895090">
            <w:pPr>
              <w:pStyle w:val="ny-table-text"/>
              <w:rPr>
                <w:sz w:val="18"/>
                <w:szCs w:val="18"/>
                <w:u w:val="single"/>
              </w:rPr>
            </w:pPr>
            <w:r w:rsidRPr="00C405AD">
              <w:rPr>
                <w:sz w:val="18"/>
                <w:szCs w:val="18"/>
                <w:u w:val="single"/>
              </w:rPr>
              <w:t>OR</w:t>
            </w:r>
          </w:p>
          <w:p w14:paraId="048C421F" w14:textId="04882A9C" w:rsidR="00D656B4" w:rsidRDefault="008365F1" w:rsidP="00895090">
            <w:pPr>
              <w:pStyle w:val="ny-table-text"/>
              <w:rPr>
                <w:sz w:val="18"/>
                <w:szCs w:val="18"/>
              </w:rPr>
            </w:pPr>
            <w:r>
              <w:rPr>
                <w:sz w:val="18"/>
                <w:szCs w:val="18"/>
              </w:rPr>
              <w:t>Student does not demonstrate an understanding of the meaning of writing equivalent expressions</w:t>
            </w:r>
            <w:r w:rsidR="00566B79">
              <w:rPr>
                <w:sz w:val="18"/>
                <w:szCs w:val="18"/>
              </w:rPr>
              <w:t>.</w:t>
            </w:r>
          </w:p>
          <w:p w14:paraId="13D16001" w14:textId="77777777" w:rsidR="008365F1" w:rsidRDefault="008365F1" w:rsidP="00895090">
            <w:pPr>
              <w:pStyle w:val="ny-table-text"/>
              <w:rPr>
                <w:sz w:val="18"/>
                <w:szCs w:val="18"/>
              </w:rPr>
            </w:pPr>
          </w:p>
        </w:tc>
        <w:tc>
          <w:tcPr>
            <w:tcW w:w="1055" w:type="pct"/>
          </w:tcPr>
          <w:p w14:paraId="625CB771" w14:textId="77777777" w:rsidR="00D656B4" w:rsidRDefault="00895090" w:rsidP="00C14F60">
            <w:pPr>
              <w:pStyle w:val="ny-table-text"/>
              <w:rPr>
                <w:sz w:val="18"/>
                <w:szCs w:val="18"/>
              </w:rPr>
            </w:pPr>
            <w:r>
              <w:rPr>
                <w:sz w:val="18"/>
                <w:szCs w:val="18"/>
              </w:rPr>
              <w:t>Student makes a conceptual error such as distributing or factoring incorrectly.</w:t>
            </w:r>
          </w:p>
          <w:p w14:paraId="19F642EB" w14:textId="77777777" w:rsidR="00895090" w:rsidRDefault="00895090" w:rsidP="00C14F60">
            <w:pPr>
              <w:pStyle w:val="ny-table-text"/>
              <w:rPr>
                <w:sz w:val="18"/>
                <w:szCs w:val="18"/>
              </w:rPr>
            </w:pPr>
          </w:p>
          <w:p w14:paraId="1771F52F" w14:textId="2C2E0C29" w:rsidR="00895090" w:rsidRDefault="00895090">
            <w:pPr>
              <w:pStyle w:val="ny-table-text"/>
              <w:rPr>
                <w:sz w:val="18"/>
                <w:szCs w:val="18"/>
              </w:rPr>
            </w:pPr>
          </w:p>
        </w:tc>
        <w:tc>
          <w:tcPr>
            <w:tcW w:w="1055" w:type="pct"/>
          </w:tcPr>
          <w:p w14:paraId="09D7CE51" w14:textId="7D954C7E" w:rsidR="00D656B4" w:rsidRPr="00895090" w:rsidRDefault="00895090" w:rsidP="006E6076">
            <w:pPr>
              <w:pStyle w:val="ny-table-text"/>
              <w:rPr>
                <w:sz w:val="18"/>
                <w:szCs w:val="18"/>
              </w:rPr>
            </w:pPr>
            <w:r>
              <w:rPr>
                <w:sz w:val="18"/>
                <w:szCs w:val="18"/>
              </w:rPr>
              <w:t>Student wr</w:t>
            </w:r>
            <w:r w:rsidR="008365F1">
              <w:rPr>
                <w:sz w:val="18"/>
                <w:szCs w:val="18"/>
              </w:rPr>
              <w:t>i</w:t>
            </w:r>
            <w:r>
              <w:rPr>
                <w:sz w:val="18"/>
                <w:szCs w:val="18"/>
              </w:rPr>
              <w:t>te</w:t>
            </w:r>
            <w:r w:rsidR="008365F1">
              <w:rPr>
                <w:sz w:val="18"/>
                <w:szCs w:val="18"/>
              </w:rPr>
              <w:t>s</w:t>
            </w:r>
            <w:r>
              <w:rPr>
                <w:sz w:val="18"/>
                <w:szCs w:val="18"/>
              </w:rPr>
              <w:t xml:space="preserve"> a correct algebraic expression for part </w:t>
            </w:r>
            <w:r w:rsidR="002D4A3C">
              <w:rPr>
                <w:sz w:val="18"/>
                <w:szCs w:val="18"/>
              </w:rPr>
              <w:t>(a)</w:t>
            </w:r>
            <w:r w:rsidR="006E6076">
              <w:rPr>
                <w:sz w:val="18"/>
                <w:szCs w:val="18"/>
              </w:rPr>
              <w:t xml:space="preserve"> and</w:t>
            </w:r>
            <w:r>
              <w:rPr>
                <w:sz w:val="18"/>
                <w:szCs w:val="18"/>
              </w:rPr>
              <w:t xml:space="preserve"> an equivalent expression for part </w:t>
            </w:r>
            <w:r w:rsidR="002D4A3C">
              <w:rPr>
                <w:sz w:val="18"/>
                <w:szCs w:val="18"/>
              </w:rPr>
              <w:t>(b)</w:t>
            </w:r>
            <w:r w:rsidR="006B4EEF">
              <w:rPr>
                <w:sz w:val="18"/>
                <w:szCs w:val="18"/>
              </w:rPr>
              <w:t xml:space="preserve">, </w:t>
            </w:r>
            <w:r>
              <w:rPr>
                <w:sz w:val="18"/>
                <w:szCs w:val="18"/>
              </w:rPr>
              <w:t xml:space="preserve">but the explanation for part </w:t>
            </w:r>
            <w:r w:rsidR="00386A2C">
              <w:rPr>
                <w:sz w:val="18"/>
                <w:szCs w:val="18"/>
              </w:rPr>
              <w:t>(c)</w:t>
            </w:r>
            <w:r>
              <w:rPr>
                <w:sz w:val="18"/>
                <w:szCs w:val="18"/>
              </w:rPr>
              <w:t xml:space="preserve"> is incorrect or not shown.</w:t>
            </w:r>
          </w:p>
        </w:tc>
        <w:tc>
          <w:tcPr>
            <w:tcW w:w="1055" w:type="pct"/>
          </w:tcPr>
          <w:p w14:paraId="237F7476" w14:textId="1F4B5AC0" w:rsidR="003402D7" w:rsidRDefault="00895090" w:rsidP="006E6076">
            <w:pPr>
              <w:pStyle w:val="ny-table-text"/>
              <w:rPr>
                <w:sz w:val="18"/>
                <w:szCs w:val="18"/>
              </w:rPr>
            </w:pPr>
            <w:r>
              <w:rPr>
                <w:sz w:val="18"/>
                <w:szCs w:val="18"/>
              </w:rPr>
              <w:t>Student wr</w:t>
            </w:r>
            <w:r w:rsidR="008365F1">
              <w:rPr>
                <w:sz w:val="18"/>
                <w:szCs w:val="18"/>
              </w:rPr>
              <w:t>ites</w:t>
            </w:r>
            <w:r>
              <w:rPr>
                <w:sz w:val="18"/>
                <w:szCs w:val="18"/>
              </w:rPr>
              <w:t xml:space="preserve"> a correct algebraic expression to represent the total cost of </w:t>
            </w:r>
            <w:r w:rsidR="003402D7">
              <w:rPr>
                <w:sz w:val="18"/>
                <w:szCs w:val="18"/>
              </w:rPr>
              <w:t xml:space="preserve">two </w:t>
            </w:r>
            <w:r>
              <w:rPr>
                <w:sz w:val="18"/>
                <w:szCs w:val="18"/>
              </w:rPr>
              <w:t xml:space="preserve">flavors of ice cream, such as </w:t>
            </w:r>
            <m:oMath>
              <m:r>
                <w:rPr>
                  <w:rFonts w:ascii="Cambria Math" w:hAnsi="Cambria Math"/>
                  <w:sz w:val="18"/>
                  <w:szCs w:val="18"/>
                </w:rPr>
                <m:t>$3.79</m:t>
              </m:r>
              <m:d>
                <m:dPr>
                  <m:ctrlPr>
                    <w:rPr>
                      <w:rFonts w:ascii="Cambria Math" w:hAnsi="Cambria Math"/>
                      <w:i/>
                      <w:sz w:val="18"/>
                      <w:szCs w:val="18"/>
                    </w:rPr>
                  </m:ctrlPr>
                </m:dPr>
                <m:e>
                  <m:r>
                    <w:rPr>
                      <w:rFonts w:ascii="Cambria Math" w:hAnsi="Cambria Math"/>
                      <w:sz w:val="18"/>
                      <w:szCs w:val="18"/>
                    </w:rPr>
                    <m:t>s+c</m:t>
                  </m:r>
                </m:e>
              </m:d>
              <m:r>
                <w:rPr>
                  <w:rFonts w:ascii="Cambria Math" w:hAnsi="Cambria Math"/>
                  <w:sz w:val="18"/>
                  <w:szCs w:val="18"/>
                </w:rPr>
                <m:t>.</m:t>
              </m:r>
            </m:oMath>
            <w:r w:rsidR="00386A2C">
              <w:rPr>
                <w:sz w:val="18"/>
                <w:szCs w:val="18"/>
              </w:rPr>
              <w:t xml:space="preserve"> </w:t>
            </w:r>
          </w:p>
          <w:p w14:paraId="37129C6B" w14:textId="63670742" w:rsidR="00895090" w:rsidRPr="00895090" w:rsidRDefault="00164501" w:rsidP="006E6076">
            <w:pPr>
              <w:pStyle w:val="ny-table-text"/>
              <w:rPr>
                <w:sz w:val="18"/>
                <w:szCs w:val="18"/>
              </w:rPr>
            </w:pPr>
            <w:r>
              <w:rPr>
                <w:sz w:val="18"/>
                <w:szCs w:val="18"/>
              </w:rPr>
              <w:t>S</w:t>
            </w:r>
            <w:r w:rsidR="00386A2C">
              <w:rPr>
                <w:sz w:val="18"/>
                <w:szCs w:val="18"/>
              </w:rPr>
              <w:t>tudent</w:t>
            </w:r>
            <w:r w:rsidR="00895090">
              <w:rPr>
                <w:sz w:val="18"/>
                <w:szCs w:val="18"/>
              </w:rPr>
              <w:t xml:space="preserve"> wr</w:t>
            </w:r>
            <w:r w:rsidR="008365F1">
              <w:rPr>
                <w:sz w:val="18"/>
                <w:szCs w:val="18"/>
              </w:rPr>
              <w:t>ites</w:t>
            </w:r>
            <w:r w:rsidR="00895090">
              <w:rPr>
                <w:sz w:val="18"/>
                <w:szCs w:val="18"/>
              </w:rPr>
              <w:t xml:space="preserve"> an equivalent expression for part </w:t>
            </w:r>
            <w:r w:rsidR="00386A2C">
              <w:rPr>
                <w:sz w:val="18"/>
                <w:szCs w:val="18"/>
              </w:rPr>
              <w:t>(a)</w:t>
            </w:r>
            <w:r w:rsidR="00895090">
              <w:rPr>
                <w:sz w:val="18"/>
                <w:szCs w:val="18"/>
              </w:rPr>
              <w:t xml:space="preserve">, such as </w:t>
            </w:r>
            <m:oMath>
              <m:r>
                <w:rPr>
                  <w:rFonts w:ascii="Cambria Math" w:hAnsi="Cambria Math"/>
                  <w:sz w:val="18"/>
                  <w:szCs w:val="18"/>
                </w:rPr>
                <m:t>$3.79s+$3.79c</m:t>
              </m:r>
            </m:oMath>
            <w:r w:rsidR="00895090">
              <w:rPr>
                <w:sz w:val="18"/>
                <w:szCs w:val="18"/>
              </w:rPr>
              <w:t xml:space="preserve">, </w:t>
            </w:r>
            <w:r w:rsidR="006B4EEF">
              <w:rPr>
                <w:sz w:val="18"/>
                <w:szCs w:val="18"/>
              </w:rPr>
              <w:t>provid</w:t>
            </w:r>
            <w:r w:rsidR="006E6076">
              <w:rPr>
                <w:sz w:val="18"/>
                <w:szCs w:val="18"/>
              </w:rPr>
              <w:t>ing</w:t>
            </w:r>
            <w:r w:rsidR="00895090">
              <w:rPr>
                <w:sz w:val="18"/>
                <w:szCs w:val="18"/>
              </w:rPr>
              <w:t xml:space="preserve"> an appropriate explanation</w:t>
            </w:r>
            <w:r w:rsidR="008365F1">
              <w:rPr>
                <w:sz w:val="18"/>
                <w:szCs w:val="18"/>
              </w:rPr>
              <w:t xml:space="preserve"> on</w:t>
            </w:r>
            <w:r w:rsidR="00895090">
              <w:rPr>
                <w:sz w:val="18"/>
                <w:szCs w:val="18"/>
              </w:rPr>
              <w:t xml:space="preserve"> how the expressions are equivalent, such as </w:t>
            </w:r>
            <w:r w:rsidR="00895090">
              <w:rPr>
                <w:sz w:val="18"/>
                <w:szCs w:val="18"/>
              </w:rPr>
              <w:lastRenderedPageBreak/>
              <w:t xml:space="preserve">applying the distributive </w:t>
            </w:r>
            <w:r w:rsidR="0047619D">
              <w:rPr>
                <w:sz w:val="18"/>
                <w:szCs w:val="18"/>
              </w:rPr>
              <w:t>property.</w:t>
            </w:r>
            <w:r w:rsidR="00895090">
              <w:rPr>
                <w:sz w:val="18"/>
                <w:szCs w:val="18"/>
              </w:rPr>
              <w:t xml:space="preserve">  Sample answers given for parts </w:t>
            </w:r>
            <w:r w:rsidR="002D4A3C">
              <w:rPr>
                <w:sz w:val="18"/>
                <w:szCs w:val="18"/>
              </w:rPr>
              <w:t>(a)</w:t>
            </w:r>
            <w:r w:rsidR="00895090">
              <w:rPr>
                <w:sz w:val="18"/>
                <w:szCs w:val="18"/>
              </w:rPr>
              <w:t xml:space="preserve"> and </w:t>
            </w:r>
            <w:r w:rsidR="002D4A3C">
              <w:rPr>
                <w:sz w:val="18"/>
                <w:szCs w:val="18"/>
              </w:rPr>
              <w:t>(b)</w:t>
            </w:r>
            <w:r w:rsidR="00895090">
              <w:rPr>
                <w:sz w:val="18"/>
                <w:szCs w:val="18"/>
              </w:rPr>
              <w:t xml:space="preserve"> could</w:t>
            </w:r>
            <w:r w:rsidR="006B4EEF">
              <w:rPr>
                <w:sz w:val="18"/>
                <w:szCs w:val="18"/>
              </w:rPr>
              <w:t xml:space="preserve"> be</w:t>
            </w:r>
            <w:r w:rsidR="00895090">
              <w:rPr>
                <w:sz w:val="18"/>
                <w:szCs w:val="18"/>
              </w:rPr>
              <w:t xml:space="preserve"> reversed</w:t>
            </w:r>
            <w:r w:rsidR="006E6076">
              <w:rPr>
                <w:sz w:val="18"/>
                <w:szCs w:val="18"/>
              </w:rPr>
              <w:t>,</w:t>
            </w:r>
            <w:r w:rsidR="00895090">
              <w:rPr>
                <w:sz w:val="18"/>
                <w:szCs w:val="18"/>
              </w:rPr>
              <w:t xml:space="preserve"> and the explanation would include factoring the expression.</w:t>
            </w:r>
          </w:p>
        </w:tc>
      </w:tr>
      <w:tr w:rsidR="00D656B4" w14:paraId="6E48DCA4" w14:textId="77777777" w:rsidTr="0047619D">
        <w:trPr>
          <w:trHeight w:val="1457"/>
        </w:trPr>
        <w:tc>
          <w:tcPr>
            <w:tcW w:w="228" w:type="pct"/>
            <w:vMerge w:val="restart"/>
          </w:tcPr>
          <w:p w14:paraId="1BFAD94D" w14:textId="77777777" w:rsidR="00D656B4" w:rsidRDefault="00D656B4" w:rsidP="00C14F60">
            <w:pPr>
              <w:jc w:val="center"/>
              <w:rPr>
                <w:rFonts w:cstheme="minorHAnsi"/>
                <w:b/>
              </w:rPr>
            </w:pPr>
            <w:r>
              <w:rPr>
                <w:rFonts w:cstheme="minorHAnsi"/>
                <w:b/>
              </w:rPr>
              <w:lastRenderedPageBreak/>
              <w:t>3</w:t>
            </w:r>
          </w:p>
          <w:p w14:paraId="016F2782" w14:textId="77777777" w:rsidR="00D656B4" w:rsidRDefault="00D656B4" w:rsidP="00C14F60">
            <w:pPr>
              <w:jc w:val="center"/>
              <w:rPr>
                <w:rFonts w:cstheme="minorHAnsi"/>
                <w:b/>
              </w:rPr>
            </w:pPr>
          </w:p>
        </w:tc>
        <w:tc>
          <w:tcPr>
            <w:tcW w:w="551" w:type="pct"/>
            <w:tcMar>
              <w:top w:w="80" w:type="dxa"/>
              <w:left w:w="108" w:type="dxa"/>
              <w:bottom w:w="80" w:type="dxa"/>
              <w:right w:w="108" w:type="dxa"/>
            </w:tcMar>
          </w:tcPr>
          <w:p w14:paraId="204B531C" w14:textId="77777777" w:rsidR="00D656B4" w:rsidRDefault="00D656B4" w:rsidP="00C14F60">
            <w:pPr>
              <w:jc w:val="center"/>
              <w:rPr>
                <w:rFonts w:cstheme="minorHAnsi"/>
                <w:b/>
              </w:rPr>
            </w:pPr>
            <w:r>
              <w:rPr>
                <w:rFonts w:cstheme="minorHAnsi"/>
                <w:b/>
              </w:rPr>
              <w:t>a</w:t>
            </w:r>
          </w:p>
          <w:p w14:paraId="04C02B73" w14:textId="77777777" w:rsidR="00D656B4" w:rsidRDefault="00D656B4" w:rsidP="00C14F60">
            <w:pPr>
              <w:jc w:val="center"/>
              <w:rPr>
                <w:rFonts w:cstheme="minorHAnsi"/>
                <w:b/>
              </w:rPr>
            </w:pPr>
          </w:p>
          <w:p w14:paraId="5B4F8453" w14:textId="77777777" w:rsidR="00D656B4" w:rsidRDefault="00B91463" w:rsidP="00C14F60">
            <w:pPr>
              <w:jc w:val="center"/>
              <w:rPr>
                <w:rFonts w:cstheme="minorHAnsi"/>
                <w:b/>
              </w:rPr>
            </w:pPr>
            <w:r>
              <w:rPr>
                <w:rStyle w:val="ny-bold-terracotta"/>
              </w:rPr>
              <w:t>7.G</w:t>
            </w:r>
            <w:r w:rsidR="00D656B4" w:rsidRPr="003B41AC">
              <w:rPr>
                <w:rStyle w:val="ny-bold-terracotta"/>
              </w:rPr>
              <w:t>.</w:t>
            </w:r>
            <w:r w:rsidR="005D1154">
              <w:rPr>
                <w:rStyle w:val="ny-bold-terracotta"/>
              </w:rPr>
              <w:t>B.</w:t>
            </w:r>
            <w:r>
              <w:rPr>
                <w:rStyle w:val="ny-bold-terracotta"/>
              </w:rPr>
              <w:t>4</w:t>
            </w:r>
          </w:p>
        </w:tc>
        <w:tc>
          <w:tcPr>
            <w:tcW w:w="1055" w:type="pct"/>
            <w:tcMar>
              <w:top w:w="80" w:type="dxa"/>
              <w:left w:w="108" w:type="dxa"/>
              <w:bottom w:w="80" w:type="dxa"/>
              <w:right w:w="108" w:type="dxa"/>
            </w:tcMar>
          </w:tcPr>
          <w:p w14:paraId="1494466C" w14:textId="0D17231E" w:rsidR="00D656B4" w:rsidRDefault="00B91463" w:rsidP="00C14F60">
            <w:pPr>
              <w:pStyle w:val="ny-table-text"/>
              <w:rPr>
                <w:sz w:val="18"/>
                <w:szCs w:val="18"/>
              </w:rPr>
            </w:pPr>
            <w:r>
              <w:rPr>
                <w:sz w:val="18"/>
                <w:szCs w:val="18"/>
              </w:rPr>
              <w:t>Student demonstrates knowing circumference is used</w:t>
            </w:r>
            <w:r w:rsidR="006E6076">
              <w:rPr>
                <w:sz w:val="18"/>
                <w:szCs w:val="18"/>
              </w:rPr>
              <w:t>,</w:t>
            </w:r>
            <w:r>
              <w:rPr>
                <w:sz w:val="18"/>
                <w:szCs w:val="18"/>
              </w:rPr>
              <w:t xml:space="preserve"> but no further correct work is shown.</w:t>
            </w:r>
          </w:p>
        </w:tc>
        <w:tc>
          <w:tcPr>
            <w:tcW w:w="1055" w:type="pct"/>
          </w:tcPr>
          <w:p w14:paraId="175E6C5D" w14:textId="7B15FFDB" w:rsidR="00D656B4" w:rsidRDefault="00B91463" w:rsidP="00B91463">
            <w:pPr>
              <w:pStyle w:val="ny-table-text"/>
              <w:rPr>
                <w:sz w:val="18"/>
                <w:szCs w:val="18"/>
              </w:rPr>
            </w:pPr>
            <w:r>
              <w:rPr>
                <w:sz w:val="18"/>
                <w:szCs w:val="18"/>
              </w:rPr>
              <w:t>Student makes a conceptual error</w:t>
            </w:r>
            <w:r w:rsidR="006E6076">
              <w:rPr>
                <w:sz w:val="18"/>
                <w:szCs w:val="18"/>
              </w:rPr>
              <w:t>,</w:t>
            </w:r>
            <w:r>
              <w:rPr>
                <w:sz w:val="18"/>
                <w:szCs w:val="18"/>
              </w:rPr>
              <w:t xml:space="preserve"> such as finding the area of the smaller garden correctly,</w:t>
            </w:r>
            <w:r w:rsidR="0058748D">
              <w:rPr>
                <w:sz w:val="18"/>
                <w:szCs w:val="18"/>
              </w:rPr>
              <w:t xml:space="preserve"> as</w:t>
            </w:r>
            <w:r>
              <w:rPr>
                <w:sz w:val="18"/>
                <w:szCs w:val="18"/>
              </w:rPr>
              <w:t xml:space="preserve"> </w:t>
            </w:r>
            <m:oMath>
              <m:r>
                <w:rPr>
                  <w:rFonts w:ascii="Cambria Math" w:hAnsi="Cambria Math"/>
                  <w:sz w:val="18"/>
                  <w:szCs w:val="18"/>
                </w:rPr>
                <m:t>625π</m:t>
              </m:r>
            </m:oMath>
            <w:r>
              <w:rPr>
                <w:sz w:val="18"/>
                <w:szCs w:val="18"/>
              </w:rPr>
              <w:t>.</w:t>
            </w:r>
          </w:p>
          <w:p w14:paraId="1C6FD812" w14:textId="3C0B2E18" w:rsidR="00D8087C" w:rsidRPr="00C405AD" w:rsidRDefault="00386A2C" w:rsidP="00B91463">
            <w:pPr>
              <w:pStyle w:val="ny-table-text"/>
              <w:rPr>
                <w:sz w:val="18"/>
                <w:szCs w:val="18"/>
                <w:u w:val="single"/>
              </w:rPr>
            </w:pPr>
            <w:r w:rsidRPr="00C405AD">
              <w:rPr>
                <w:sz w:val="18"/>
                <w:szCs w:val="18"/>
                <w:u w:val="single"/>
              </w:rPr>
              <w:t>OR</w:t>
            </w:r>
          </w:p>
          <w:p w14:paraId="09C0EB6E" w14:textId="27F3C6F2" w:rsidR="00821C91" w:rsidRDefault="00821C91" w:rsidP="00821C91">
            <w:pPr>
              <w:pStyle w:val="ny-table-text"/>
              <w:rPr>
                <w:sz w:val="18"/>
                <w:szCs w:val="18"/>
              </w:rPr>
            </w:pPr>
            <w:r>
              <w:rPr>
                <w:sz w:val="18"/>
                <w:szCs w:val="18"/>
              </w:rPr>
              <w:t>Student uses the circumference formula</w:t>
            </w:r>
            <w:r w:rsidR="0058748D">
              <w:rPr>
                <w:sz w:val="18"/>
                <w:szCs w:val="18"/>
              </w:rPr>
              <w:t>,</w:t>
            </w:r>
            <w:r>
              <w:rPr>
                <w:sz w:val="18"/>
                <w:szCs w:val="18"/>
              </w:rPr>
              <w:t xml:space="preserve"> </w:t>
            </w:r>
            <m:oMath>
              <m:r>
                <w:rPr>
                  <w:rFonts w:ascii="Cambria Math" w:hAnsi="Cambria Math"/>
                  <w:sz w:val="18"/>
                  <w:szCs w:val="18"/>
                </w:rPr>
                <m:t>C=2πr</m:t>
              </m:r>
            </m:oMath>
            <w:r w:rsidR="00C405AD" w:rsidRPr="00C405AD">
              <w:rPr>
                <w:sz w:val="18"/>
                <w:szCs w:val="18"/>
              </w:rPr>
              <w:t>,</w:t>
            </w:r>
            <w:r>
              <w:rPr>
                <w:sz w:val="18"/>
                <w:szCs w:val="18"/>
              </w:rPr>
              <w:t xml:space="preserve"> but uses the diameter instead of the radius to get an answer of </w:t>
            </w:r>
            <m:oMath>
              <m:r>
                <w:rPr>
                  <w:rFonts w:ascii="Cambria Math" w:hAnsi="Cambria Math"/>
                  <w:sz w:val="18"/>
                  <w:szCs w:val="18"/>
                </w:rPr>
                <m:t>100π m</m:t>
              </m:r>
            </m:oMath>
            <w:r>
              <w:rPr>
                <w:sz w:val="18"/>
                <w:szCs w:val="18"/>
              </w:rPr>
              <w:t>.</w:t>
            </w:r>
          </w:p>
          <w:p w14:paraId="491499FA" w14:textId="13F4227E" w:rsidR="00821C91" w:rsidRPr="00C405AD" w:rsidRDefault="00386A2C" w:rsidP="00B91463">
            <w:pPr>
              <w:pStyle w:val="ny-table-text"/>
              <w:rPr>
                <w:sz w:val="18"/>
                <w:szCs w:val="18"/>
                <w:u w:val="single"/>
              </w:rPr>
            </w:pPr>
            <w:r w:rsidRPr="00C405AD">
              <w:rPr>
                <w:sz w:val="18"/>
                <w:szCs w:val="18"/>
                <w:u w:val="single"/>
              </w:rPr>
              <w:t>OR</w:t>
            </w:r>
          </w:p>
          <w:p w14:paraId="3663DC72" w14:textId="77777777" w:rsidR="00D8087C" w:rsidRDefault="00D8087C" w:rsidP="00B91463">
            <w:pPr>
              <w:pStyle w:val="ny-table-text"/>
              <w:rPr>
                <w:sz w:val="18"/>
                <w:szCs w:val="18"/>
              </w:rPr>
            </w:pPr>
            <w:r>
              <w:rPr>
                <w:sz w:val="18"/>
                <w:szCs w:val="18"/>
              </w:rPr>
              <w:t xml:space="preserve">Student makes two or more computational and/or </w:t>
            </w:r>
            <w:r w:rsidR="00821C91">
              <w:rPr>
                <w:sz w:val="18"/>
                <w:szCs w:val="18"/>
              </w:rPr>
              <w:t>labeling</w:t>
            </w:r>
            <w:r>
              <w:rPr>
                <w:sz w:val="18"/>
                <w:szCs w:val="18"/>
              </w:rPr>
              <w:t xml:space="preserve"> errors.</w:t>
            </w:r>
          </w:p>
        </w:tc>
        <w:tc>
          <w:tcPr>
            <w:tcW w:w="1055" w:type="pct"/>
          </w:tcPr>
          <w:p w14:paraId="300CC5FA" w14:textId="4E23EA0A" w:rsidR="00D656B4" w:rsidRDefault="00B91463" w:rsidP="00C14F60">
            <w:pPr>
              <w:pStyle w:val="ny-table-text"/>
              <w:rPr>
                <w:sz w:val="18"/>
                <w:szCs w:val="18"/>
              </w:rPr>
            </w:pPr>
            <w:r>
              <w:rPr>
                <w:sz w:val="18"/>
                <w:szCs w:val="18"/>
              </w:rPr>
              <w:t>Student recognizes</w:t>
            </w:r>
            <w:r w:rsidR="0058748D">
              <w:rPr>
                <w:sz w:val="18"/>
                <w:szCs w:val="18"/>
              </w:rPr>
              <w:t xml:space="preserve"> that</w:t>
            </w:r>
            <w:r>
              <w:rPr>
                <w:sz w:val="18"/>
                <w:szCs w:val="18"/>
              </w:rPr>
              <w:t xml:space="preserve"> the concept of circumference must be used</w:t>
            </w:r>
            <w:r w:rsidR="003402D7">
              <w:rPr>
                <w:sz w:val="18"/>
                <w:szCs w:val="18"/>
              </w:rPr>
              <w:t>,</w:t>
            </w:r>
            <w:r>
              <w:rPr>
                <w:sz w:val="18"/>
                <w:szCs w:val="18"/>
              </w:rPr>
              <w:t xml:space="preserve"> </w:t>
            </w:r>
            <w:r w:rsidR="004A783C">
              <w:rPr>
                <w:sz w:val="18"/>
                <w:szCs w:val="18"/>
              </w:rPr>
              <w:t xml:space="preserve">but makes a computational or </w:t>
            </w:r>
            <w:r w:rsidR="00821C91">
              <w:rPr>
                <w:sz w:val="18"/>
                <w:szCs w:val="18"/>
              </w:rPr>
              <w:t>labeling</w:t>
            </w:r>
            <w:r w:rsidR="004A783C">
              <w:rPr>
                <w:sz w:val="18"/>
                <w:szCs w:val="18"/>
              </w:rPr>
              <w:t xml:space="preserve"> error.</w:t>
            </w:r>
          </w:p>
          <w:p w14:paraId="122D36F7" w14:textId="732DC970" w:rsidR="00BC1CAD" w:rsidRPr="00C405AD" w:rsidRDefault="00386A2C" w:rsidP="00BC1CAD">
            <w:pPr>
              <w:pStyle w:val="ny-table-text"/>
              <w:rPr>
                <w:sz w:val="18"/>
                <w:szCs w:val="18"/>
                <w:u w:val="single"/>
              </w:rPr>
            </w:pPr>
            <w:r w:rsidRPr="00C405AD">
              <w:rPr>
                <w:sz w:val="18"/>
                <w:szCs w:val="18"/>
                <w:u w:val="single"/>
              </w:rPr>
              <w:t>OR</w:t>
            </w:r>
          </w:p>
          <w:p w14:paraId="6BA2525B" w14:textId="5907A41D" w:rsidR="00BC1CAD" w:rsidRDefault="00BC1CAD">
            <w:pPr>
              <w:pStyle w:val="ny-table-text"/>
              <w:rPr>
                <w:sz w:val="18"/>
                <w:szCs w:val="18"/>
              </w:rPr>
            </w:pPr>
            <w:r>
              <w:rPr>
                <w:sz w:val="18"/>
                <w:szCs w:val="18"/>
              </w:rPr>
              <w:t xml:space="preserve">Student finds the correct circumference but does not leave the answer in terms of </w:t>
            </w:r>
            <m:oMath>
              <m:r>
                <w:rPr>
                  <w:rFonts w:ascii="Cambria Math" w:hAnsi="Cambria Math"/>
                  <w:sz w:val="18"/>
                  <w:szCs w:val="18"/>
                </w:rPr>
                <m:t>π</m:t>
              </m:r>
            </m:oMath>
            <w:r>
              <w:rPr>
                <w:sz w:val="18"/>
                <w:szCs w:val="18"/>
              </w:rPr>
              <w:t>,</w:t>
            </w:r>
            <w:r w:rsidR="006B4EEF">
              <w:rPr>
                <w:sz w:val="18"/>
                <w:szCs w:val="18"/>
              </w:rPr>
              <w:t xml:space="preserve"> and</w:t>
            </w:r>
            <w:r>
              <w:rPr>
                <w:sz w:val="18"/>
                <w:szCs w:val="18"/>
              </w:rPr>
              <w:t xml:space="preserve"> instead us</w:t>
            </w:r>
            <w:r w:rsidR="006B4EEF">
              <w:rPr>
                <w:sz w:val="18"/>
                <w:szCs w:val="18"/>
              </w:rPr>
              <w:t>es</w:t>
            </w:r>
            <w:r>
              <w:rPr>
                <w:sz w:val="18"/>
                <w:szCs w:val="18"/>
              </w:rPr>
              <w:t xml:space="preserve"> </w:t>
            </w:r>
            <m:oMath>
              <m:r>
                <w:rPr>
                  <w:rFonts w:ascii="Cambria Math" w:hAnsi="Cambria Math"/>
                  <w:sz w:val="18"/>
                  <w:szCs w:val="18"/>
                </w:rPr>
                <m:t>3.14</m:t>
              </m:r>
            </m:oMath>
            <w:r w:rsidR="006B4EEF">
              <w:rPr>
                <w:sz w:val="18"/>
                <w:szCs w:val="18"/>
              </w:rPr>
              <w:t xml:space="preserve">, </w:t>
            </w:r>
            <w:r>
              <w:rPr>
                <w:sz w:val="18"/>
                <w:szCs w:val="18"/>
              </w:rPr>
              <w:t xml:space="preserve">getting an answer of </w:t>
            </w:r>
            <m:oMath>
              <m:r>
                <w:rPr>
                  <w:rFonts w:ascii="Cambria Math" w:hAnsi="Cambria Math"/>
                  <w:sz w:val="18"/>
                  <w:szCs w:val="18"/>
                </w:rPr>
                <m:t>157</m:t>
              </m:r>
              <m:r>
                <m:rPr>
                  <m:sty m:val="p"/>
                </m:rPr>
                <w:rPr>
                  <w:rFonts w:ascii="Cambria Math" w:hAnsi="Cambria Math"/>
                  <w:sz w:val="18"/>
                  <w:szCs w:val="18"/>
                </w:rPr>
                <m:t xml:space="preserve"> m</m:t>
              </m:r>
            </m:oMath>
            <w:r>
              <w:rPr>
                <w:sz w:val="18"/>
                <w:szCs w:val="18"/>
              </w:rPr>
              <w:t>.</w:t>
            </w:r>
          </w:p>
        </w:tc>
        <w:tc>
          <w:tcPr>
            <w:tcW w:w="1055" w:type="pct"/>
          </w:tcPr>
          <w:p w14:paraId="4D3E68D7" w14:textId="747C6943" w:rsidR="00D656B4" w:rsidRDefault="007D228C">
            <w:pPr>
              <w:pStyle w:val="ny-table-text"/>
              <w:rPr>
                <w:sz w:val="18"/>
                <w:szCs w:val="18"/>
              </w:rPr>
            </w:pPr>
            <w:r>
              <w:rPr>
                <w:sz w:val="18"/>
                <w:szCs w:val="18"/>
              </w:rPr>
              <w:t xml:space="preserve">Student </w:t>
            </w:r>
            <w:r w:rsidR="008365F1">
              <w:rPr>
                <w:sz w:val="18"/>
                <w:szCs w:val="18"/>
              </w:rPr>
              <w:t xml:space="preserve">finds </w:t>
            </w:r>
            <w:r w:rsidR="00B91463">
              <w:rPr>
                <w:sz w:val="18"/>
                <w:szCs w:val="18"/>
              </w:rPr>
              <w:t xml:space="preserve">the circumference of the smaller garden correctly as </w:t>
            </w:r>
            <m:oMath>
              <m:r>
                <w:rPr>
                  <w:rFonts w:ascii="Cambria Math" w:hAnsi="Cambria Math"/>
                  <w:sz w:val="18"/>
                  <w:szCs w:val="18"/>
                </w:rPr>
                <m:t>50π</m:t>
              </m:r>
              <m:r>
                <m:rPr>
                  <m:sty m:val="p"/>
                </m:rPr>
                <w:rPr>
                  <w:rFonts w:ascii="Cambria Math" w:hAnsi="Cambria Math"/>
                  <w:sz w:val="18"/>
                  <w:szCs w:val="18"/>
                </w:rPr>
                <m:t xml:space="preserve"> m</m:t>
              </m:r>
            </m:oMath>
            <w:r w:rsidR="00B91463">
              <w:rPr>
                <w:sz w:val="18"/>
                <w:szCs w:val="18"/>
              </w:rPr>
              <w:t>.</w:t>
            </w:r>
          </w:p>
        </w:tc>
      </w:tr>
      <w:tr w:rsidR="00D656B4" w14:paraId="64A881C1" w14:textId="77777777" w:rsidTr="0047619D">
        <w:trPr>
          <w:trHeight w:val="1625"/>
        </w:trPr>
        <w:tc>
          <w:tcPr>
            <w:tcW w:w="228" w:type="pct"/>
            <w:vMerge/>
          </w:tcPr>
          <w:p w14:paraId="7C4565ED" w14:textId="77777777" w:rsidR="00D656B4" w:rsidRDefault="00D656B4" w:rsidP="00C14F60">
            <w:pPr>
              <w:jc w:val="center"/>
              <w:rPr>
                <w:rFonts w:cstheme="minorHAnsi"/>
                <w:b/>
              </w:rPr>
            </w:pPr>
          </w:p>
        </w:tc>
        <w:tc>
          <w:tcPr>
            <w:tcW w:w="551" w:type="pct"/>
            <w:tcMar>
              <w:top w:w="80" w:type="dxa"/>
              <w:left w:w="108" w:type="dxa"/>
              <w:bottom w:w="80" w:type="dxa"/>
              <w:right w:w="108" w:type="dxa"/>
            </w:tcMar>
          </w:tcPr>
          <w:p w14:paraId="0D643A19" w14:textId="77777777" w:rsidR="00D656B4" w:rsidRDefault="00D656B4" w:rsidP="00C14F60">
            <w:pPr>
              <w:jc w:val="center"/>
              <w:rPr>
                <w:rFonts w:cstheme="minorHAnsi"/>
                <w:b/>
              </w:rPr>
            </w:pPr>
            <w:r>
              <w:rPr>
                <w:rFonts w:cstheme="minorHAnsi"/>
                <w:b/>
              </w:rPr>
              <w:t>b</w:t>
            </w:r>
          </w:p>
          <w:p w14:paraId="59159471" w14:textId="77777777" w:rsidR="00D656B4" w:rsidRDefault="00D656B4" w:rsidP="00C14F60">
            <w:pPr>
              <w:jc w:val="center"/>
              <w:rPr>
                <w:rFonts w:cstheme="minorHAnsi"/>
                <w:b/>
              </w:rPr>
            </w:pPr>
          </w:p>
          <w:p w14:paraId="2BEC9835" w14:textId="77777777" w:rsidR="00D656B4" w:rsidRDefault="00BC1CAD" w:rsidP="00C14F60">
            <w:pPr>
              <w:jc w:val="center"/>
              <w:rPr>
                <w:rFonts w:cstheme="minorHAnsi"/>
                <w:b/>
              </w:rPr>
            </w:pPr>
            <w:r>
              <w:rPr>
                <w:rStyle w:val="ny-bold-terracotta"/>
              </w:rPr>
              <w:t>7.G</w:t>
            </w:r>
            <w:r w:rsidR="00D656B4" w:rsidRPr="003B41AC">
              <w:rPr>
                <w:rStyle w:val="ny-bold-terracotta"/>
              </w:rPr>
              <w:t>.</w:t>
            </w:r>
            <w:r w:rsidR="005D1154">
              <w:rPr>
                <w:rStyle w:val="ny-bold-terracotta"/>
              </w:rPr>
              <w:t>B.</w:t>
            </w:r>
            <w:r>
              <w:rPr>
                <w:rStyle w:val="ny-bold-terracotta"/>
              </w:rPr>
              <w:t>4</w:t>
            </w:r>
          </w:p>
        </w:tc>
        <w:tc>
          <w:tcPr>
            <w:tcW w:w="1055" w:type="pct"/>
            <w:tcMar>
              <w:top w:w="80" w:type="dxa"/>
              <w:left w:w="108" w:type="dxa"/>
              <w:bottom w:w="80" w:type="dxa"/>
              <w:right w:w="108" w:type="dxa"/>
            </w:tcMar>
          </w:tcPr>
          <w:p w14:paraId="2E97E4F9" w14:textId="468FA3D9" w:rsidR="00D656B4" w:rsidRDefault="00F03E91" w:rsidP="00C14F60">
            <w:pPr>
              <w:pStyle w:val="ny-table-text"/>
              <w:rPr>
                <w:sz w:val="18"/>
                <w:szCs w:val="18"/>
              </w:rPr>
            </w:pPr>
            <w:r>
              <w:rPr>
                <w:sz w:val="18"/>
                <w:szCs w:val="18"/>
              </w:rPr>
              <w:t>Student demonstrates knowing circumference</w:t>
            </w:r>
            <w:r w:rsidR="0058748D">
              <w:rPr>
                <w:sz w:val="18"/>
                <w:szCs w:val="18"/>
              </w:rPr>
              <w:t>,</w:t>
            </w:r>
            <w:r>
              <w:rPr>
                <w:sz w:val="18"/>
                <w:szCs w:val="18"/>
              </w:rPr>
              <w:t xml:space="preserve"> but no further correct work is shown.</w:t>
            </w:r>
          </w:p>
        </w:tc>
        <w:tc>
          <w:tcPr>
            <w:tcW w:w="1055" w:type="pct"/>
          </w:tcPr>
          <w:p w14:paraId="1437F562" w14:textId="346F3F8F" w:rsidR="00D656B4" w:rsidRDefault="00E731C7" w:rsidP="00E731C7">
            <w:pPr>
              <w:pStyle w:val="ny-table-text"/>
              <w:rPr>
                <w:sz w:val="18"/>
                <w:szCs w:val="18"/>
              </w:rPr>
            </w:pPr>
            <w:r>
              <w:rPr>
                <w:sz w:val="18"/>
                <w:szCs w:val="18"/>
              </w:rPr>
              <w:t>Student makes a conceptual error</w:t>
            </w:r>
            <w:r w:rsidR="0047619D">
              <w:rPr>
                <w:sz w:val="18"/>
                <w:szCs w:val="18"/>
              </w:rPr>
              <w:t>,</w:t>
            </w:r>
            <w:r>
              <w:rPr>
                <w:sz w:val="18"/>
                <w:szCs w:val="18"/>
              </w:rPr>
              <w:t xml:space="preserve"> such as </w:t>
            </w:r>
            <w:r w:rsidR="0058748D">
              <w:rPr>
                <w:sz w:val="18"/>
                <w:szCs w:val="18"/>
              </w:rPr>
              <w:t xml:space="preserve">incorrectly </w:t>
            </w:r>
            <w:r>
              <w:rPr>
                <w:sz w:val="18"/>
                <w:szCs w:val="18"/>
              </w:rPr>
              <w:t>finding the area of the larger garden</w:t>
            </w:r>
            <w:r w:rsidR="0058748D">
              <w:rPr>
                <w:sz w:val="18"/>
                <w:szCs w:val="18"/>
              </w:rPr>
              <w:t xml:space="preserve"> as </w:t>
            </w:r>
            <m:oMath>
              <m:r>
                <w:rPr>
                  <w:rFonts w:ascii="Cambria Math" w:hAnsi="Cambria Math"/>
                  <w:sz w:val="18"/>
                  <w:szCs w:val="18"/>
                </w:rPr>
                <m:t>1225π</m:t>
              </m:r>
            </m:oMath>
            <w:r>
              <w:rPr>
                <w:sz w:val="18"/>
                <w:szCs w:val="18"/>
              </w:rPr>
              <w:t>.</w:t>
            </w:r>
          </w:p>
          <w:p w14:paraId="41CD6AAC" w14:textId="6BE37701" w:rsidR="00F824E5" w:rsidRPr="00C405AD" w:rsidRDefault="00386A2C" w:rsidP="00E731C7">
            <w:pPr>
              <w:pStyle w:val="ny-table-text"/>
              <w:rPr>
                <w:sz w:val="18"/>
                <w:szCs w:val="18"/>
                <w:u w:val="single"/>
              </w:rPr>
            </w:pPr>
            <w:r w:rsidRPr="00C405AD">
              <w:rPr>
                <w:sz w:val="18"/>
                <w:szCs w:val="18"/>
                <w:u w:val="single"/>
              </w:rPr>
              <w:t>OR</w:t>
            </w:r>
          </w:p>
          <w:p w14:paraId="00821990" w14:textId="12CB27B2" w:rsidR="00821C91" w:rsidRDefault="00821C91" w:rsidP="00821C91">
            <w:pPr>
              <w:pStyle w:val="ny-table-text"/>
              <w:rPr>
                <w:sz w:val="18"/>
                <w:szCs w:val="18"/>
              </w:rPr>
            </w:pPr>
            <w:r>
              <w:rPr>
                <w:sz w:val="18"/>
                <w:szCs w:val="18"/>
              </w:rPr>
              <w:t>Student finds the circumference</w:t>
            </w:r>
            <w:r w:rsidR="003402D7">
              <w:rPr>
                <w:sz w:val="18"/>
                <w:szCs w:val="18"/>
              </w:rPr>
              <w:t>,</w:t>
            </w:r>
            <w:r>
              <w:rPr>
                <w:sz w:val="18"/>
                <w:szCs w:val="18"/>
              </w:rPr>
              <w:t xml:space="preserve"> us</w:t>
            </w:r>
            <w:r w:rsidR="003402D7">
              <w:rPr>
                <w:sz w:val="18"/>
                <w:szCs w:val="18"/>
              </w:rPr>
              <w:t>ing</w:t>
            </w:r>
            <w:r>
              <w:rPr>
                <w:sz w:val="18"/>
                <w:szCs w:val="18"/>
              </w:rPr>
              <w:t xml:space="preserve"> the diameter instead of the radius</w:t>
            </w:r>
            <w:r w:rsidR="003402D7">
              <w:rPr>
                <w:sz w:val="18"/>
                <w:szCs w:val="18"/>
              </w:rPr>
              <w:t>,</w:t>
            </w:r>
            <w:r>
              <w:rPr>
                <w:sz w:val="18"/>
                <w:szCs w:val="18"/>
              </w:rPr>
              <w:t xml:space="preserve"> and gets</w:t>
            </w:r>
            <m:oMath>
              <m:r>
                <w:rPr>
                  <w:rFonts w:ascii="Cambria Math" w:hAnsi="Cambria Math"/>
                  <w:sz w:val="18"/>
                  <w:szCs w:val="18"/>
                </w:rPr>
                <m:t xml:space="preserve"> 140π </m:t>
              </m:r>
              <m:r>
                <m:rPr>
                  <m:sty m:val="p"/>
                </m:rPr>
                <w:rPr>
                  <w:rFonts w:ascii="Cambria Math" w:hAnsi="Cambria Math"/>
                  <w:sz w:val="18"/>
                  <w:szCs w:val="18"/>
                </w:rPr>
                <m:t>m</m:t>
              </m:r>
            </m:oMath>
            <w:r>
              <w:rPr>
                <w:sz w:val="18"/>
                <w:szCs w:val="18"/>
              </w:rPr>
              <w:t>.</w:t>
            </w:r>
          </w:p>
          <w:p w14:paraId="1A1B4AF5" w14:textId="10595DF9" w:rsidR="00821C91" w:rsidRPr="00C405AD" w:rsidRDefault="00386A2C" w:rsidP="00E731C7">
            <w:pPr>
              <w:pStyle w:val="ny-table-text"/>
              <w:rPr>
                <w:sz w:val="18"/>
                <w:szCs w:val="18"/>
                <w:u w:val="single"/>
              </w:rPr>
            </w:pPr>
            <w:r w:rsidRPr="00C405AD">
              <w:rPr>
                <w:sz w:val="18"/>
                <w:szCs w:val="18"/>
                <w:u w:val="single"/>
              </w:rPr>
              <w:t>OR</w:t>
            </w:r>
          </w:p>
          <w:p w14:paraId="241761D6" w14:textId="77777777" w:rsidR="00F824E5" w:rsidRDefault="00D8087C" w:rsidP="00E731C7">
            <w:pPr>
              <w:pStyle w:val="ny-table-text"/>
              <w:rPr>
                <w:sz w:val="18"/>
                <w:szCs w:val="18"/>
              </w:rPr>
            </w:pPr>
            <w:r>
              <w:rPr>
                <w:sz w:val="18"/>
                <w:szCs w:val="18"/>
              </w:rPr>
              <w:t xml:space="preserve">Student makes two or more computational and/or </w:t>
            </w:r>
            <w:r w:rsidR="00143904">
              <w:rPr>
                <w:sz w:val="18"/>
                <w:szCs w:val="18"/>
              </w:rPr>
              <w:t>labeling</w:t>
            </w:r>
            <w:r>
              <w:rPr>
                <w:sz w:val="18"/>
                <w:szCs w:val="18"/>
              </w:rPr>
              <w:t xml:space="preserve"> errors.</w:t>
            </w:r>
          </w:p>
        </w:tc>
        <w:tc>
          <w:tcPr>
            <w:tcW w:w="1055" w:type="pct"/>
          </w:tcPr>
          <w:p w14:paraId="30112300" w14:textId="452E5E40" w:rsidR="0041034C" w:rsidRDefault="0041034C" w:rsidP="0041034C">
            <w:pPr>
              <w:pStyle w:val="ny-table-text"/>
              <w:rPr>
                <w:sz w:val="18"/>
                <w:szCs w:val="18"/>
              </w:rPr>
            </w:pPr>
            <w:r>
              <w:rPr>
                <w:sz w:val="18"/>
                <w:szCs w:val="18"/>
              </w:rPr>
              <w:t xml:space="preserve">Student recognizes </w:t>
            </w:r>
            <w:r w:rsidR="0058748D">
              <w:rPr>
                <w:sz w:val="18"/>
                <w:szCs w:val="18"/>
              </w:rPr>
              <w:t xml:space="preserve">that </w:t>
            </w:r>
            <w:r>
              <w:rPr>
                <w:sz w:val="18"/>
                <w:szCs w:val="18"/>
              </w:rPr>
              <w:t xml:space="preserve">the concept of circumference must be used but makes a computational </w:t>
            </w:r>
            <w:r w:rsidR="004A783C">
              <w:rPr>
                <w:sz w:val="18"/>
                <w:szCs w:val="18"/>
              </w:rPr>
              <w:t xml:space="preserve">or </w:t>
            </w:r>
            <w:r w:rsidR="00821C91">
              <w:rPr>
                <w:sz w:val="18"/>
                <w:szCs w:val="18"/>
              </w:rPr>
              <w:t>labeling</w:t>
            </w:r>
            <w:r w:rsidR="004A783C">
              <w:rPr>
                <w:sz w:val="18"/>
                <w:szCs w:val="18"/>
              </w:rPr>
              <w:t xml:space="preserve"> error</w:t>
            </w:r>
            <w:r>
              <w:rPr>
                <w:sz w:val="18"/>
                <w:szCs w:val="18"/>
              </w:rPr>
              <w:t>.</w:t>
            </w:r>
          </w:p>
          <w:p w14:paraId="1C788770" w14:textId="4F76CFA1" w:rsidR="0041034C" w:rsidRPr="00C405AD" w:rsidRDefault="00386A2C" w:rsidP="00C14F60">
            <w:pPr>
              <w:pStyle w:val="ny-table-text"/>
              <w:rPr>
                <w:sz w:val="18"/>
                <w:szCs w:val="18"/>
                <w:u w:val="single"/>
              </w:rPr>
            </w:pPr>
            <w:r w:rsidRPr="00C405AD">
              <w:rPr>
                <w:sz w:val="18"/>
                <w:szCs w:val="18"/>
                <w:u w:val="single"/>
              </w:rPr>
              <w:t>OR</w:t>
            </w:r>
          </w:p>
          <w:p w14:paraId="56F09A02" w14:textId="1EE29CC9" w:rsidR="00D656B4" w:rsidRDefault="007D228C" w:rsidP="00C14F60">
            <w:pPr>
              <w:pStyle w:val="ny-table-text"/>
              <w:rPr>
                <w:sz w:val="18"/>
                <w:szCs w:val="18"/>
              </w:rPr>
            </w:pPr>
            <w:r>
              <w:rPr>
                <w:sz w:val="18"/>
                <w:szCs w:val="18"/>
              </w:rPr>
              <w:t xml:space="preserve">Student </w:t>
            </w:r>
            <w:r w:rsidR="008365F1">
              <w:rPr>
                <w:sz w:val="18"/>
                <w:szCs w:val="18"/>
              </w:rPr>
              <w:t xml:space="preserve">finds </w:t>
            </w:r>
            <w:r w:rsidR="00E731C7">
              <w:rPr>
                <w:sz w:val="18"/>
                <w:szCs w:val="18"/>
              </w:rPr>
              <w:t xml:space="preserve">the circumference of the larger garden correctly as </w:t>
            </w:r>
            <m:oMath>
              <m:r>
                <w:rPr>
                  <w:rFonts w:ascii="Cambria Math" w:hAnsi="Cambria Math"/>
                  <w:sz w:val="18"/>
                  <w:szCs w:val="18"/>
                </w:rPr>
                <m:t xml:space="preserve">70π </m:t>
              </m:r>
              <m:r>
                <m:rPr>
                  <m:sty m:val="p"/>
                </m:rPr>
                <w:rPr>
                  <w:rFonts w:ascii="Cambria Math" w:hAnsi="Cambria Math"/>
                  <w:sz w:val="18"/>
                  <w:szCs w:val="18"/>
                </w:rPr>
                <m:t>m</m:t>
              </m:r>
            </m:oMath>
            <w:r w:rsidR="00085C53">
              <w:rPr>
                <w:sz w:val="18"/>
                <w:szCs w:val="18"/>
              </w:rPr>
              <w:t xml:space="preserve"> but </w:t>
            </w:r>
            <w:r w:rsidR="008365F1">
              <w:rPr>
                <w:sz w:val="18"/>
                <w:szCs w:val="18"/>
              </w:rPr>
              <w:t xml:space="preserve">does </w:t>
            </w:r>
            <w:r w:rsidR="00085C53">
              <w:rPr>
                <w:sz w:val="18"/>
                <w:szCs w:val="18"/>
              </w:rPr>
              <w:t>not find</w:t>
            </w:r>
            <w:r w:rsidR="00E731C7">
              <w:rPr>
                <w:sz w:val="18"/>
                <w:szCs w:val="18"/>
              </w:rPr>
              <w:t xml:space="preserve"> how much more fencing is needed for the larger garden compared to the</w:t>
            </w:r>
            <w:r w:rsidR="007F180E">
              <w:rPr>
                <w:sz w:val="18"/>
                <w:szCs w:val="18"/>
              </w:rPr>
              <w:t xml:space="preserve"> smaller garden</w:t>
            </w:r>
            <w:r w:rsidR="0058748D">
              <w:rPr>
                <w:sz w:val="18"/>
                <w:szCs w:val="18"/>
              </w:rPr>
              <w:t>,</w:t>
            </w:r>
            <w:r w:rsidR="007F180E">
              <w:rPr>
                <w:sz w:val="18"/>
                <w:szCs w:val="18"/>
              </w:rPr>
              <w:t xml:space="preserve"> or </w:t>
            </w:r>
            <w:r w:rsidR="008365F1">
              <w:rPr>
                <w:sz w:val="18"/>
                <w:szCs w:val="18"/>
              </w:rPr>
              <w:t xml:space="preserve">finds </w:t>
            </w:r>
            <w:r w:rsidR="007F180E">
              <w:rPr>
                <w:sz w:val="18"/>
                <w:szCs w:val="18"/>
              </w:rPr>
              <w:t>it incorrectly.</w:t>
            </w:r>
          </w:p>
          <w:p w14:paraId="23B01019" w14:textId="77777777" w:rsidR="0058748D" w:rsidRDefault="00386A2C">
            <w:pPr>
              <w:pStyle w:val="ny-table-text"/>
              <w:rPr>
                <w:sz w:val="18"/>
                <w:szCs w:val="18"/>
              </w:rPr>
            </w:pPr>
            <w:r w:rsidRPr="00C405AD">
              <w:rPr>
                <w:sz w:val="18"/>
                <w:szCs w:val="18"/>
                <w:u w:val="single"/>
              </w:rPr>
              <w:t>OR</w:t>
            </w:r>
            <w:r w:rsidR="0058748D">
              <w:rPr>
                <w:sz w:val="18"/>
                <w:szCs w:val="18"/>
              </w:rPr>
              <w:t xml:space="preserve"> </w:t>
            </w:r>
          </w:p>
          <w:p w14:paraId="4F8E0A7B" w14:textId="00AEE199" w:rsidR="0041034C" w:rsidRDefault="0041034C">
            <w:pPr>
              <w:pStyle w:val="ny-table-text"/>
              <w:rPr>
                <w:sz w:val="18"/>
                <w:szCs w:val="18"/>
              </w:rPr>
            </w:pPr>
            <w:r>
              <w:rPr>
                <w:sz w:val="18"/>
                <w:szCs w:val="18"/>
              </w:rPr>
              <w:t xml:space="preserve">Student </w:t>
            </w:r>
            <w:r w:rsidR="008365F1">
              <w:rPr>
                <w:sz w:val="18"/>
                <w:szCs w:val="18"/>
              </w:rPr>
              <w:t xml:space="preserve">finds </w:t>
            </w:r>
            <w:r>
              <w:rPr>
                <w:sz w:val="18"/>
                <w:szCs w:val="18"/>
              </w:rPr>
              <w:t xml:space="preserve">the correct circumference but </w:t>
            </w:r>
            <w:r w:rsidR="008365F1">
              <w:rPr>
                <w:sz w:val="18"/>
                <w:szCs w:val="18"/>
              </w:rPr>
              <w:t xml:space="preserve">does </w:t>
            </w:r>
            <w:r>
              <w:rPr>
                <w:sz w:val="18"/>
                <w:szCs w:val="18"/>
              </w:rPr>
              <w:t xml:space="preserve">not leave the answer in terms of </w:t>
            </w:r>
            <m:oMath>
              <m:r>
                <w:rPr>
                  <w:rFonts w:ascii="Cambria Math" w:hAnsi="Cambria Math"/>
                  <w:sz w:val="18"/>
                  <w:szCs w:val="18"/>
                </w:rPr>
                <m:t>π</m:t>
              </m:r>
            </m:oMath>
            <w:r>
              <w:rPr>
                <w:sz w:val="18"/>
                <w:szCs w:val="18"/>
              </w:rPr>
              <w:t>,</w:t>
            </w:r>
            <w:r w:rsidR="006B4EEF">
              <w:rPr>
                <w:sz w:val="18"/>
                <w:szCs w:val="18"/>
              </w:rPr>
              <w:t xml:space="preserve"> and</w:t>
            </w:r>
            <w:r>
              <w:rPr>
                <w:sz w:val="18"/>
                <w:szCs w:val="18"/>
              </w:rPr>
              <w:t xml:space="preserve"> instead </w:t>
            </w:r>
            <w:r w:rsidR="006B4EEF">
              <w:rPr>
                <w:sz w:val="18"/>
                <w:szCs w:val="18"/>
              </w:rPr>
              <w:t xml:space="preserve">uses </w:t>
            </w:r>
            <m:oMath>
              <m:r>
                <w:rPr>
                  <w:rFonts w:ascii="Cambria Math" w:hAnsi="Cambria Math"/>
                  <w:sz w:val="18"/>
                  <w:szCs w:val="18"/>
                </w:rPr>
                <m:t>3.14</m:t>
              </m:r>
            </m:oMath>
            <w:r w:rsidR="006B4EEF">
              <w:rPr>
                <w:sz w:val="18"/>
                <w:szCs w:val="18"/>
              </w:rPr>
              <w:t xml:space="preserve">, </w:t>
            </w:r>
            <w:r>
              <w:rPr>
                <w:sz w:val="18"/>
                <w:szCs w:val="18"/>
              </w:rPr>
              <w:t xml:space="preserve">getting an answer of </w:t>
            </w:r>
            <m:oMath>
              <m:r>
                <w:rPr>
                  <w:rFonts w:ascii="Cambria Math" w:hAnsi="Cambria Math"/>
                  <w:sz w:val="18"/>
                  <w:szCs w:val="18"/>
                </w:rPr>
                <m:t xml:space="preserve">439.6 </m:t>
              </m:r>
              <m:r>
                <m:rPr>
                  <m:sty m:val="p"/>
                </m:rPr>
                <w:rPr>
                  <w:rFonts w:ascii="Cambria Math" w:hAnsi="Cambria Math"/>
                  <w:sz w:val="18"/>
                  <w:szCs w:val="18"/>
                </w:rPr>
                <m:t>m</m:t>
              </m:r>
            </m:oMath>
            <w:r w:rsidR="008A3F6E">
              <w:rPr>
                <w:sz w:val="18"/>
                <w:szCs w:val="18"/>
              </w:rPr>
              <w:t>.</w:t>
            </w:r>
          </w:p>
        </w:tc>
        <w:tc>
          <w:tcPr>
            <w:tcW w:w="1055" w:type="pct"/>
          </w:tcPr>
          <w:p w14:paraId="1734EE59" w14:textId="3187C5FC" w:rsidR="00D656B4" w:rsidRPr="008E5A7C" w:rsidRDefault="007D228C" w:rsidP="0005082B">
            <w:pPr>
              <w:pStyle w:val="ny-table-text"/>
              <w:rPr>
                <w:sz w:val="18"/>
                <w:szCs w:val="18"/>
              </w:rPr>
            </w:pPr>
            <w:r>
              <w:rPr>
                <w:sz w:val="18"/>
                <w:szCs w:val="18"/>
              </w:rPr>
              <w:t xml:space="preserve">Student </w:t>
            </w:r>
            <w:r w:rsidR="008365F1">
              <w:rPr>
                <w:sz w:val="18"/>
                <w:szCs w:val="18"/>
              </w:rPr>
              <w:t xml:space="preserve">finds </w:t>
            </w:r>
            <w:r w:rsidR="008E5A7C">
              <w:rPr>
                <w:sz w:val="18"/>
                <w:szCs w:val="18"/>
              </w:rPr>
              <w:t xml:space="preserve">the circumference of the larger garden correctly as </w:t>
            </w:r>
            <m:oMath>
              <m:r>
                <w:rPr>
                  <w:rFonts w:ascii="Cambria Math" w:hAnsi="Cambria Math"/>
                  <w:sz w:val="18"/>
                  <w:szCs w:val="18"/>
                </w:rPr>
                <m:t xml:space="preserve">70π </m:t>
              </m:r>
              <m:r>
                <m:rPr>
                  <m:sty m:val="p"/>
                </m:rPr>
                <w:rPr>
                  <w:rFonts w:ascii="Cambria Math" w:hAnsi="Cambria Math"/>
                  <w:sz w:val="18"/>
                  <w:szCs w:val="18"/>
                </w:rPr>
                <m:t>m</m:t>
              </m:r>
            </m:oMath>
            <w:r w:rsidR="0005082B">
              <w:rPr>
                <w:sz w:val="18"/>
                <w:szCs w:val="18"/>
              </w:rPr>
              <w:t xml:space="preserve"> </w:t>
            </w:r>
            <w:r w:rsidR="0005082B" w:rsidRPr="0005082B">
              <w:rPr>
                <w:sz w:val="18"/>
                <w:szCs w:val="18"/>
              </w:rPr>
              <w:t>and</w:t>
            </w:r>
            <w:r w:rsidR="006B4EEF">
              <w:rPr>
                <w:sz w:val="18"/>
                <w:szCs w:val="18"/>
              </w:rPr>
              <w:t xml:space="preserve"> </w:t>
            </w:r>
            <w:r w:rsidR="008E5A7C">
              <w:rPr>
                <w:sz w:val="18"/>
                <w:szCs w:val="18"/>
              </w:rPr>
              <w:t>determine</w:t>
            </w:r>
            <w:r w:rsidR="008365F1">
              <w:rPr>
                <w:sz w:val="18"/>
                <w:szCs w:val="18"/>
              </w:rPr>
              <w:t>s</w:t>
            </w:r>
            <w:r w:rsidR="008E5A7C">
              <w:rPr>
                <w:sz w:val="18"/>
                <w:szCs w:val="18"/>
              </w:rPr>
              <w:t xml:space="preserve"> the difference between the larger and smaller gardens to be </w:t>
            </w:r>
            <m:oMath>
              <m:r>
                <w:rPr>
                  <w:rFonts w:ascii="Cambria Math" w:hAnsi="Cambria Math"/>
                  <w:sz w:val="18"/>
                  <w:szCs w:val="18"/>
                </w:rPr>
                <m:t xml:space="preserve">20π </m:t>
              </m:r>
              <m:r>
                <m:rPr>
                  <m:sty m:val="p"/>
                </m:rPr>
                <w:rPr>
                  <w:rFonts w:ascii="Cambria Math" w:hAnsi="Cambria Math"/>
                  <w:sz w:val="18"/>
                  <w:szCs w:val="18"/>
                </w:rPr>
                <m:t>m</m:t>
              </m:r>
            </m:oMath>
            <w:r w:rsidR="008E5A7C">
              <w:rPr>
                <w:sz w:val="18"/>
                <w:szCs w:val="18"/>
              </w:rPr>
              <w:t>.</w:t>
            </w:r>
          </w:p>
        </w:tc>
      </w:tr>
      <w:tr w:rsidR="00274BAA" w14:paraId="05A3A444" w14:textId="77777777" w:rsidTr="0047619D">
        <w:trPr>
          <w:trHeight w:val="1457"/>
        </w:trPr>
        <w:tc>
          <w:tcPr>
            <w:tcW w:w="228" w:type="pct"/>
          </w:tcPr>
          <w:p w14:paraId="2F86B683" w14:textId="34664302" w:rsidR="00274BAA" w:rsidRDefault="00274BAA" w:rsidP="00C14F60">
            <w:pPr>
              <w:jc w:val="center"/>
              <w:rPr>
                <w:rFonts w:cstheme="minorHAnsi"/>
                <w:b/>
              </w:rPr>
            </w:pPr>
          </w:p>
        </w:tc>
        <w:tc>
          <w:tcPr>
            <w:tcW w:w="551" w:type="pct"/>
            <w:tcMar>
              <w:top w:w="80" w:type="dxa"/>
              <w:left w:w="108" w:type="dxa"/>
              <w:bottom w:w="80" w:type="dxa"/>
              <w:right w:w="108" w:type="dxa"/>
            </w:tcMar>
          </w:tcPr>
          <w:p w14:paraId="5E147A8F" w14:textId="77777777" w:rsidR="00274BAA" w:rsidRDefault="00274BAA" w:rsidP="00C14F60">
            <w:pPr>
              <w:jc w:val="center"/>
              <w:rPr>
                <w:rFonts w:cstheme="minorHAnsi"/>
                <w:b/>
              </w:rPr>
            </w:pPr>
            <w:r>
              <w:rPr>
                <w:rFonts w:cstheme="minorHAnsi"/>
                <w:b/>
              </w:rPr>
              <w:t>c</w:t>
            </w:r>
          </w:p>
          <w:p w14:paraId="52AE97EA" w14:textId="77777777" w:rsidR="00274BAA" w:rsidRDefault="00274BAA" w:rsidP="00C14F60">
            <w:pPr>
              <w:jc w:val="center"/>
              <w:rPr>
                <w:rFonts w:cstheme="minorHAnsi"/>
                <w:b/>
              </w:rPr>
            </w:pPr>
          </w:p>
          <w:p w14:paraId="0F06CF4B" w14:textId="77777777" w:rsidR="00274BAA" w:rsidRDefault="00274BAA" w:rsidP="00C14F60">
            <w:pPr>
              <w:jc w:val="center"/>
              <w:rPr>
                <w:rFonts w:cstheme="minorHAnsi"/>
                <w:b/>
              </w:rPr>
            </w:pPr>
            <w:r>
              <w:rPr>
                <w:rStyle w:val="ny-bold-terracotta"/>
              </w:rPr>
              <w:t>7.G</w:t>
            </w:r>
            <w:r w:rsidRPr="003B41AC">
              <w:rPr>
                <w:rStyle w:val="ny-bold-terracotta"/>
              </w:rPr>
              <w:t>.</w:t>
            </w:r>
            <w:r w:rsidR="005D1154">
              <w:rPr>
                <w:rStyle w:val="ny-bold-terracotta"/>
              </w:rPr>
              <w:t>B.</w:t>
            </w:r>
            <w:r>
              <w:rPr>
                <w:rStyle w:val="ny-bold-terracotta"/>
              </w:rPr>
              <w:t>4</w:t>
            </w:r>
          </w:p>
        </w:tc>
        <w:tc>
          <w:tcPr>
            <w:tcW w:w="1055" w:type="pct"/>
            <w:tcMar>
              <w:top w:w="80" w:type="dxa"/>
              <w:left w:w="108" w:type="dxa"/>
              <w:bottom w:w="80" w:type="dxa"/>
              <w:right w:w="108" w:type="dxa"/>
            </w:tcMar>
          </w:tcPr>
          <w:p w14:paraId="134B1736" w14:textId="77777777" w:rsidR="00274BAA" w:rsidRDefault="008A3F6E" w:rsidP="00BB757C">
            <w:pPr>
              <w:pStyle w:val="ny-table-text"/>
              <w:rPr>
                <w:sz w:val="18"/>
                <w:szCs w:val="18"/>
              </w:rPr>
            </w:pPr>
            <w:r>
              <w:rPr>
                <w:sz w:val="18"/>
                <w:szCs w:val="18"/>
              </w:rPr>
              <w:t>Student does not find the areas of the gardens but adds the total circumferences of both the smaller and larger garden</w:t>
            </w:r>
            <w:r w:rsidR="00BB757C">
              <w:rPr>
                <w:sz w:val="18"/>
                <w:szCs w:val="18"/>
              </w:rPr>
              <w:t xml:space="preserve"> to get </w:t>
            </w:r>
            <m:oMath>
              <m:r>
                <w:rPr>
                  <w:rFonts w:ascii="Cambria Math" w:hAnsi="Cambria Math"/>
                  <w:sz w:val="18"/>
                  <w:szCs w:val="18"/>
                </w:rPr>
                <m:t>120π</m:t>
              </m:r>
            </m:oMath>
            <w:r w:rsidR="00BB757C">
              <w:rPr>
                <w:sz w:val="18"/>
                <w:szCs w:val="18"/>
              </w:rPr>
              <w:t>.</w:t>
            </w:r>
          </w:p>
        </w:tc>
        <w:tc>
          <w:tcPr>
            <w:tcW w:w="1055" w:type="pct"/>
          </w:tcPr>
          <w:p w14:paraId="42C6377A" w14:textId="103EB965" w:rsidR="00274BAA" w:rsidRDefault="008A3F6E" w:rsidP="008A3F6E">
            <w:pPr>
              <w:pStyle w:val="ny-table-text"/>
              <w:rPr>
                <w:sz w:val="18"/>
                <w:szCs w:val="18"/>
              </w:rPr>
            </w:pPr>
            <w:r>
              <w:rPr>
                <w:sz w:val="18"/>
                <w:szCs w:val="18"/>
              </w:rPr>
              <w:t>Student makes a conceptual error</w:t>
            </w:r>
            <w:r w:rsidR="003402D7">
              <w:rPr>
                <w:sz w:val="18"/>
                <w:szCs w:val="18"/>
              </w:rPr>
              <w:t>,</w:t>
            </w:r>
            <w:r>
              <w:rPr>
                <w:sz w:val="18"/>
                <w:szCs w:val="18"/>
              </w:rPr>
              <w:t xml:space="preserve"> such as multiplying the radius by </w:t>
            </w:r>
            <m:oMath>
              <m:r>
                <w:rPr>
                  <w:rFonts w:ascii="Cambria Math" w:hAnsi="Cambria Math"/>
                  <w:sz w:val="18"/>
                  <w:szCs w:val="18"/>
                </w:rPr>
                <m:t>2</m:t>
              </m:r>
            </m:oMath>
            <w:r>
              <w:rPr>
                <w:sz w:val="18"/>
                <w:szCs w:val="18"/>
              </w:rPr>
              <w:t xml:space="preserve"> instead of squaring the radius.  In this case, the areas would be </w:t>
            </w:r>
            <m:oMath>
              <m:r>
                <w:rPr>
                  <w:rFonts w:ascii="Cambria Math" w:hAnsi="Cambria Math"/>
                  <w:sz w:val="18"/>
                  <w:szCs w:val="18"/>
                </w:rPr>
                <m:t xml:space="preserve">140π </m:t>
              </m:r>
            </m:oMath>
            <w:r>
              <w:rPr>
                <w:sz w:val="18"/>
                <w:szCs w:val="18"/>
              </w:rPr>
              <w:t xml:space="preserve">and </w:t>
            </w:r>
            <m:oMath>
              <m:r>
                <w:rPr>
                  <w:rFonts w:ascii="Cambria Math" w:hAnsi="Cambria Math"/>
                  <w:sz w:val="18"/>
                  <w:szCs w:val="18"/>
                </w:rPr>
                <m:t>50π</m:t>
              </m:r>
            </m:oMath>
            <w:r>
              <w:rPr>
                <w:sz w:val="18"/>
                <w:szCs w:val="18"/>
              </w:rPr>
              <w:t xml:space="preserve">.  The total is </w:t>
            </w:r>
            <m:oMath>
              <m:r>
                <w:rPr>
                  <w:rFonts w:ascii="Cambria Math" w:hAnsi="Cambria Math"/>
                  <w:sz w:val="18"/>
                  <w:szCs w:val="18"/>
                </w:rPr>
                <m:t xml:space="preserve">190π </m:t>
              </m:r>
              <m:sSup>
                <m:sSupPr>
                  <m:ctrlPr>
                    <w:rPr>
                      <w:rFonts w:ascii="Cambria Math" w:hAnsi="Cambria Math"/>
                      <w:i/>
                      <w:sz w:val="18"/>
                      <w:szCs w:val="18"/>
                    </w:rPr>
                  </m:ctrlPr>
                </m:sSupPr>
                <m:e>
                  <m:r>
                    <m:rPr>
                      <m:sty m:val="p"/>
                    </m:rPr>
                    <w:rPr>
                      <w:rFonts w:ascii="Cambria Math" w:hAnsi="Cambria Math"/>
                      <w:sz w:val="18"/>
                      <w:szCs w:val="18"/>
                    </w:rPr>
                    <m:t>m</m:t>
                  </m:r>
                </m:e>
                <m:sup>
                  <m:r>
                    <w:rPr>
                      <w:rFonts w:ascii="Cambria Math" w:hAnsi="Cambria Math"/>
                      <w:sz w:val="18"/>
                      <w:szCs w:val="18"/>
                    </w:rPr>
                    <m:t>2</m:t>
                  </m:r>
                </m:sup>
              </m:sSup>
            </m:oMath>
            <w:r w:rsidR="00082D6C">
              <w:rPr>
                <w:sz w:val="18"/>
                <w:szCs w:val="18"/>
              </w:rPr>
              <w:t>.</w:t>
            </w:r>
          </w:p>
          <w:p w14:paraId="494B1A63" w14:textId="43713F0C" w:rsidR="00D8087C" w:rsidRPr="00C405AD" w:rsidRDefault="00386A2C" w:rsidP="008A3F6E">
            <w:pPr>
              <w:pStyle w:val="ny-table-text"/>
              <w:rPr>
                <w:sz w:val="18"/>
                <w:szCs w:val="18"/>
                <w:u w:val="single"/>
              </w:rPr>
            </w:pPr>
            <w:r w:rsidRPr="00C405AD">
              <w:rPr>
                <w:sz w:val="18"/>
                <w:szCs w:val="18"/>
                <w:u w:val="single"/>
              </w:rPr>
              <w:t>OR</w:t>
            </w:r>
          </w:p>
          <w:p w14:paraId="6140245A" w14:textId="77777777" w:rsidR="00D8087C" w:rsidRDefault="00D8087C" w:rsidP="008A3F6E">
            <w:pPr>
              <w:pStyle w:val="ny-table-text"/>
              <w:rPr>
                <w:sz w:val="18"/>
                <w:szCs w:val="18"/>
              </w:rPr>
            </w:pPr>
            <w:r>
              <w:rPr>
                <w:sz w:val="18"/>
                <w:szCs w:val="18"/>
              </w:rPr>
              <w:t xml:space="preserve">Student makes two or more computational and/or </w:t>
            </w:r>
            <w:r w:rsidR="00143904">
              <w:rPr>
                <w:sz w:val="18"/>
                <w:szCs w:val="18"/>
              </w:rPr>
              <w:t>labeling</w:t>
            </w:r>
            <w:r>
              <w:rPr>
                <w:sz w:val="18"/>
                <w:szCs w:val="18"/>
              </w:rPr>
              <w:t xml:space="preserve"> errors.</w:t>
            </w:r>
          </w:p>
        </w:tc>
        <w:tc>
          <w:tcPr>
            <w:tcW w:w="1055" w:type="pct"/>
          </w:tcPr>
          <w:p w14:paraId="74BF691C" w14:textId="4D3EEC2B" w:rsidR="00274BAA" w:rsidRDefault="008A3F6E" w:rsidP="00C14F60">
            <w:pPr>
              <w:pStyle w:val="ny-table-text"/>
              <w:rPr>
                <w:sz w:val="18"/>
                <w:szCs w:val="18"/>
              </w:rPr>
            </w:pPr>
            <w:r>
              <w:rPr>
                <w:sz w:val="18"/>
                <w:szCs w:val="18"/>
              </w:rPr>
              <w:t xml:space="preserve">Student </w:t>
            </w:r>
            <w:r w:rsidR="008365F1">
              <w:rPr>
                <w:sz w:val="18"/>
                <w:szCs w:val="18"/>
              </w:rPr>
              <w:t xml:space="preserve">finds </w:t>
            </w:r>
            <w:r>
              <w:rPr>
                <w:sz w:val="18"/>
                <w:szCs w:val="18"/>
              </w:rPr>
              <w:t xml:space="preserve">the area of both gardens correctly, in terms of </w:t>
            </w:r>
            <m:oMath>
              <m:r>
                <w:rPr>
                  <w:rFonts w:ascii="Cambria Math" w:hAnsi="Cambria Math"/>
                  <w:sz w:val="18"/>
                  <w:szCs w:val="18"/>
                </w:rPr>
                <m:t>π</m:t>
              </m:r>
            </m:oMath>
            <w:r>
              <w:rPr>
                <w:sz w:val="18"/>
                <w:szCs w:val="18"/>
              </w:rPr>
              <w:t xml:space="preserve">, as </w:t>
            </w:r>
            <m:oMath>
              <m:r>
                <w:rPr>
                  <w:rFonts w:ascii="Cambria Math" w:hAnsi="Cambria Math"/>
                  <w:sz w:val="18"/>
                  <w:szCs w:val="18"/>
                </w:rPr>
                <m:t>1225π</m:t>
              </m:r>
            </m:oMath>
            <w:r>
              <w:rPr>
                <w:sz w:val="18"/>
                <w:szCs w:val="18"/>
              </w:rPr>
              <w:t xml:space="preserve"> and </w:t>
            </w:r>
            <m:oMath>
              <m:r>
                <w:rPr>
                  <w:rFonts w:ascii="Cambria Math" w:hAnsi="Cambria Math"/>
                  <w:sz w:val="18"/>
                  <w:szCs w:val="18"/>
                </w:rPr>
                <m:t>625π</m:t>
              </m:r>
            </m:oMath>
            <w:r w:rsidR="0047619D">
              <w:rPr>
                <w:sz w:val="18"/>
                <w:szCs w:val="18"/>
              </w:rPr>
              <w:t>,</w:t>
            </w:r>
            <w:r>
              <w:rPr>
                <w:sz w:val="18"/>
                <w:szCs w:val="18"/>
              </w:rPr>
              <w:t xml:space="preserve"> but </w:t>
            </w:r>
            <w:r w:rsidR="008365F1">
              <w:rPr>
                <w:sz w:val="18"/>
                <w:szCs w:val="18"/>
              </w:rPr>
              <w:t xml:space="preserve">does </w:t>
            </w:r>
            <w:r>
              <w:rPr>
                <w:sz w:val="18"/>
                <w:szCs w:val="18"/>
              </w:rPr>
              <w:t>not find the total sum for both gardens.</w:t>
            </w:r>
          </w:p>
          <w:p w14:paraId="6E303DE5" w14:textId="6A8C86A6" w:rsidR="008A3F6E" w:rsidRPr="00C405AD" w:rsidRDefault="00386A2C" w:rsidP="00C14F60">
            <w:pPr>
              <w:pStyle w:val="ny-table-text"/>
              <w:rPr>
                <w:sz w:val="18"/>
                <w:szCs w:val="18"/>
                <w:u w:val="single"/>
              </w:rPr>
            </w:pPr>
            <w:r w:rsidRPr="00C405AD">
              <w:rPr>
                <w:sz w:val="18"/>
                <w:szCs w:val="18"/>
                <w:u w:val="single"/>
              </w:rPr>
              <w:t>OR</w:t>
            </w:r>
          </w:p>
          <w:p w14:paraId="4BC37B98" w14:textId="3D68195C" w:rsidR="008A3F6E" w:rsidRDefault="008A3F6E" w:rsidP="00C14F60">
            <w:pPr>
              <w:pStyle w:val="ny-table-text"/>
              <w:rPr>
                <w:sz w:val="18"/>
                <w:szCs w:val="18"/>
              </w:rPr>
            </w:pPr>
            <w:r>
              <w:rPr>
                <w:sz w:val="18"/>
                <w:szCs w:val="18"/>
              </w:rPr>
              <w:t xml:space="preserve">Student uses the area formulas correctly but makes one computational </w:t>
            </w:r>
            <w:r w:rsidR="004A783C">
              <w:rPr>
                <w:sz w:val="18"/>
                <w:szCs w:val="18"/>
              </w:rPr>
              <w:t xml:space="preserve">or </w:t>
            </w:r>
            <w:r w:rsidR="00143904">
              <w:rPr>
                <w:sz w:val="18"/>
                <w:szCs w:val="18"/>
              </w:rPr>
              <w:t>labeling</w:t>
            </w:r>
            <w:r w:rsidR="004A783C">
              <w:rPr>
                <w:sz w:val="18"/>
                <w:szCs w:val="18"/>
              </w:rPr>
              <w:t xml:space="preserve"> </w:t>
            </w:r>
            <w:r>
              <w:rPr>
                <w:sz w:val="18"/>
                <w:szCs w:val="18"/>
              </w:rPr>
              <w:t>error</w:t>
            </w:r>
            <w:r w:rsidR="004A783C">
              <w:rPr>
                <w:sz w:val="18"/>
                <w:szCs w:val="18"/>
              </w:rPr>
              <w:t xml:space="preserve"> (</w:t>
            </w:r>
            <m:oMath>
              <m:sSup>
                <m:sSupPr>
                  <m:ctrlPr>
                    <w:rPr>
                      <w:rFonts w:ascii="Cambria Math" w:hAnsi="Cambria Math"/>
                      <w:sz w:val="18"/>
                      <w:szCs w:val="18"/>
                    </w:rPr>
                  </m:ctrlPr>
                </m:sSupPr>
                <m:e>
                  <m:r>
                    <m:rPr>
                      <m:sty m:val="p"/>
                    </m:rPr>
                    <w:rPr>
                      <w:rFonts w:ascii="Cambria Math" w:hAnsi="Cambria Math"/>
                      <w:sz w:val="18"/>
                      <w:szCs w:val="18"/>
                    </w:rPr>
                    <m:t>m</m:t>
                  </m:r>
                </m:e>
                <m:sup>
                  <m:r>
                    <m:rPr>
                      <m:sty m:val="p"/>
                    </m:rPr>
                    <w:rPr>
                      <w:rFonts w:ascii="Cambria Math" w:hAnsi="Cambria Math"/>
                      <w:sz w:val="18"/>
                      <w:szCs w:val="18"/>
                    </w:rPr>
                    <m:t>2</m:t>
                  </m:r>
                </m:sup>
              </m:sSup>
              <m:r>
                <w:rPr>
                  <w:rFonts w:ascii="Cambria Math" w:hAnsi="Cambria Math"/>
                  <w:sz w:val="18"/>
                  <w:szCs w:val="18"/>
                </w:rPr>
                <m:t>)</m:t>
              </m:r>
            </m:oMath>
            <w:r>
              <w:rPr>
                <w:sz w:val="18"/>
                <w:szCs w:val="18"/>
              </w:rPr>
              <w:t>.</w:t>
            </w:r>
          </w:p>
          <w:p w14:paraId="2569445F" w14:textId="2C167F99" w:rsidR="008A3F6E" w:rsidRPr="00C405AD" w:rsidRDefault="00386A2C" w:rsidP="00C14F60">
            <w:pPr>
              <w:pStyle w:val="ny-table-text"/>
              <w:rPr>
                <w:sz w:val="18"/>
                <w:szCs w:val="18"/>
                <w:u w:val="single"/>
              </w:rPr>
            </w:pPr>
            <w:r w:rsidRPr="00C405AD">
              <w:rPr>
                <w:sz w:val="18"/>
                <w:szCs w:val="18"/>
                <w:u w:val="single"/>
              </w:rPr>
              <w:t>OR</w:t>
            </w:r>
          </w:p>
          <w:p w14:paraId="5270B54C" w14:textId="1ED38346" w:rsidR="008A3F6E" w:rsidRDefault="008A3F6E" w:rsidP="00BC5311">
            <w:pPr>
              <w:pStyle w:val="ny-table-text"/>
              <w:rPr>
                <w:sz w:val="18"/>
                <w:szCs w:val="18"/>
              </w:rPr>
            </w:pPr>
            <w:r>
              <w:rPr>
                <w:sz w:val="18"/>
                <w:szCs w:val="18"/>
              </w:rPr>
              <w:t xml:space="preserve">Student </w:t>
            </w:r>
            <w:r w:rsidR="008365F1">
              <w:rPr>
                <w:sz w:val="18"/>
                <w:szCs w:val="18"/>
              </w:rPr>
              <w:t xml:space="preserve">finds </w:t>
            </w:r>
            <w:r>
              <w:rPr>
                <w:sz w:val="18"/>
                <w:szCs w:val="18"/>
              </w:rPr>
              <w:t xml:space="preserve">the correct areas but </w:t>
            </w:r>
            <w:r w:rsidR="008365F1">
              <w:rPr>
                <w:sz w:val="18"/>
                <w:szCs w:val="18"/>
              </w:rPr>
              <w:t xml:space="preserve">does </w:t>
            </w:r>
            <w:r>
              <w:rPr>
                <w:sz w:val="18"/>
                <w:szCs w:val="18"/>
              </w:rPr>
              <w:t xml:space="preserve">not leave the answer in terms of </w:t>
            </w:r>
            <m:oMath>
              <m:r>
                <w:rPr>
                  <w:rFonts w:ascii="Cambria Math" w:hAnsi="Cambria Math"/>
                  <w:sz w:val="18"/>
                  <w:szCs w:val="18"/>
                </w:rPr>
                <m:t>π</m:t>
              </m:r>
            </m:oMath>
            <w:r w:rsidR="006B4EEF">
              <w:rPr>
                <w:sz w:val="18"/>
                <w:szCs w:val="18"/>
              </w:rPr>
              <w:t xml:space="preserve"> and</w:t>
            </w:r>
            <w:r>
              <w:rPr>
                <w:sz w:val="18"/>
                <w:szCs w:val="18"/>
              </w:rPr>
              <w:t xml:space="preserve"> instead </w:t>
            </w:r>
            <w:r w:rsidR="006B4EEF">
              <w:rPr>
                <w:sz w:val="18"/>
                <w:szCs w:val="18"/>
              </w:rPr>
              <w:t xml:space="preserve">uses </w:t>
            </w:r>
            <m:oMath>
              <m:r>
                <w:rPr>
                  <w:rFonts w:ascii="Cambria Math" w:hAnsi="Cambria Math"/>
                  <w:sz w:val="18"/>
                  <w:szCs w:val="18"/>
                </w:rPr>
                <m:t>3.14,</m:t>
              </m:r>
            </m:oMath>
            <w:r>
              <w:rPr>
                <w:sz w:val="18"/>
                <w:szCs w:val="18"/>
              </w:rPr>
              <w:t xml:space="preserve"> getting an answer of </w:t>
            </w:r>
            <m:oMath>
              <m:r>
                <w:rPr>
                  <w:rFonts w:ascii="Cambria Math" w:hAnsi="Cambria Math"/>
                  <w:sz w:val="18"/>
                  <w:szCs w:val="18"/>
                </w:rPr>
                <m:t xml:space="preserve">5809 </m:t>
              </m:r>
              <m:sSup>
                <m:sSupPr>
                  <m:ctrlPr>
                    <w:rPr>
                      <w:rFonts w:ascii="Cambria Math" w:hAnsi="Cambria Math"/>
                      <w:i/>
                      <w:sz w:val="18"/>
                      <w:szCs w:val="18"/>
                    </w:rPr>
                  </m:ctrlPr>
                </m:sSupPr>
                <m:e>
                  <m:r>
                    <m:rPr>
                      <m:sty m:val="p"/>
                    </m:rPr>
                    <w:rPr>
                      <w:rFonts w:ascii="Cambria Math" w:hAnsi="Cambria Math"/>
                      <w:sz w:val="18"/>
                      <w:szCs w:val="18"/>
                    </w:rPr>
                    <m:t>m</m:t>
                  </m:r>
                </m:e>
                <m:sup>
                  <m:r>
                    <w:rPr>
                      <w:rFonts w:ascii="Cambria Math" w:hAnsi="Cambria Math"/>
                      <w:sz w:val="18"/>
                      <w:szCs w:val="18"/>
                    </w:rPr>
                    <m:t>2</m:t>
                  </m:r>
                </m:sup>
              </m:sSup>
            </m:oMath>
            <w:r>
              <w:rPr>
                <w:sz w:val="18"/>
                <w:szCs w:val="18"/>
              </w:rPr>
              <w:t>.</w:t>
            </w:r>
          </w:p>
        </w:tc>
        <w:tc>
          <w:tcPr>
            <w:tcW w:w="1055" w:type="pct"/>
          </w:tcPr>
          <w:p w14:paraId="48E7F4B5" w14:textId="21162577" w:rsidR="00274BAA" w:rsidRPr="008A3F6E" w:rsidRDefault="0041034C" w:rsidP="0005082B">
            <w:pPr>
              <w:pStyle w:val="ny-table-text"/>
              <w:rPr>
                <w:sz w:val="18"/>
                <w:szCs w:val="18"/>
              </w:rPr>
            </w:pPr>
            <w:r>
              <w:rPr>
                <w:sz w:val="18"/>
                <w:szCs w:val="18"/>
              </w:rPr>
              <w:t xml:space="preserve">Student </w:t>
            </w:r>
            <w:r w:rsidR="008365F1">
              <w:rPr>
                <w:sz w:val="18"/>
                <w:szCs w:val="18"/>
              </w:rPr>
              <w:t xml:space="preserve">finds </w:t>
            </w:r>
            <w:r>
              <w:rPr>
                <w:sz w:val="18"/>
                <w:szCs w:val="18"/>
              </w:rPr>
              <w:t>the area of both gardens correctly</w:t>
            </w:r>
            <w:r w:rsidR="008A3F6E">
              <w:rPr>
                <w:sz w:val="18"/>
                <w:szCs w:val="18"/>
              </w:rPr>
              <w:t xml:space="preserve"> in terms of </w:t>
            </w:r>
            <m:oMath>
              <m:r>
                <w:rPr>
                  <w:rFonts w:ascii="Cambria Math" w:hAnsi="Cambria Math"/>
                  <w:sz w:val="18"/>
                  <w:szCs w:val="18"/>
                </w:rPr>
                <m:t>π</m:t>
              </m:r>
            </m:oMath>
            <w:r>
              <w:rPr>
                <w:sz w:val="18"/>
                <w:szCs w:val="18"/>
              </w:rPr>
              <w:t xml:space="preserve">, as </w:t>
            </w:r>
            <m:oMath>
              <m:r>
                <w:rPr>
                  <w:rFonts w:ascii="Cambria Math" w:hAnsi="Cambria Math"/>
                  <w:sz w:val="18"/>
                  <w:szCs w:val="18"/>
                </w:rPr>
                <m:t>1225π</m:t>
              </m:r>
            </m:oMath>
            <w:r>
              <w:rPr>
                <w:sz w:val="18"/>
                <w:szCs w:val="18"/>
              </w:rPr>
              <w:t xml:space="preserve"> and </w:t>
            </w:r>
            <m:oMath>
              <m:r>
                <w:rPr>
                  <w:rFonts w:ascii="Cambria Math" w:hAnsi="Cambria Math"/>
                  <w:sz w:val="18"/>
                  <w:szCs w:val="18"/>
                </w:rPr>
                <m:t>625π</m:t>
              </m:r>
            </m:oMath>
            <w:r w:rsidR="00C405AD" w:rsidRPr="00C405AD">
              <w:rPr>
                <w:sz w:val="18"/>
                <w:szCs w:val="18"/>
              </w:rPr>
              <w:t>,</w:t>
            </w:r>
            <w:r w:rsidR="008A3F6E" w:rsidRPr="00C405AD">
              <w:rPr>
                <w:sz w:val="18"/>
                <w:szCs w:val="18"/>
              </w:rPr>
              <w:t xml:space="preserve"> </w:t>
            </w:r>
            <w:r w:rsidR="0005082B">
              <w:rPr>
                <w:sz w:val="18"/>
                <w:szCs w:val="18"/>
              </w:rPr>
              <w:t>and</w:t>
            </w:r>
            <w:r w:rsidR="008A3F6E">
              <w:rPr>
                <w:sz w:val="18"/>
                <w:szCs w:val="18"/>
              </w:rPr>
              <w:t xml:space="preserve"> </w:t>
            </w:r>
            <w:r w:rsidR="008365F1">
              <w:rPr>
                <w:sz w:val="18"/>
                <w:szCs w:val="18"/>
              </w:rPr>
              <w:t xml:space="preserve">finds </w:t>
            </w:r>
            <w:r w:rsidR="008A3F6E">
              <w:rPr>
                <w:sz w:val="18"/>
                <w:szCs w:val="18"/>
              </w:rPr>
              <w:t>the total</w:t>
            </w:r>
            <w:r w:rsidR="00BC5311">
              <w:rPr>
                <w:sz w:val="18"/>
                <w:szCs w:val="18"/>
              </w:rPr>
              <w:t xml:space="preserve"> amount</w:t>
            </w:r>
            <w:r w:rsidR="008A3F6E">
              <w:rPr>
                <w:sz w:val="18"/>
                <w:szCs w:val="18"/>
              </w:rPr>
              <w:t xml:space="preserve"> of fabric needed for both gardens</w:t>
            </w:r>
            <w:r w:rsidR="0058748D">
              <w:rPr>
                <w:sz w:val="18"/>
                <w:szCs w:val="18"/>
              </w:rPr>
              <w:t xml:space="preserve"> as </w:t>
            </w:r>
            <m:oMath>
              <m:r>
                <w:rPr>
                  <w:rFonts w:ascii="Cambria Math" w:hAnsi="Cambria Math"/>
                  <w:sz w:val="18"/>
                  <w:szCs w:val="18"/>
                </w:rPr>
                <m:t xml:space="preserve">1850π </m:t>
              </m:r>
              <m:sSup>
                <m:sSupPr>
                  <m:ctrlPr>
                    <w:rPr>
                      <w:rFonts w:ascii="Cambria Math" w:hAnsi="Cambria Math"/>
                      <w:sz w:val="18"/>
                      <w:szCs w:val="18"/>
                    </w:rPr>
                  </m:ctrlPr>
                </m:sSupPr>
                <m:e>
                  <m:r>
                    <m:rPr>
                      <m:sty m:val="p"/>
                    </m:rPr>
                    <w:rPr>
                      <w:rFonts w:ascii="Cambria Math" w:hAnsi="Cambria Math"/>
                      <w:sz w:val="18"/>
                      <w:szCs w:val="18"/>
                    </w:rPr>
                    <m:t>m</m:t>
                  </m:r>
                </m:e>
                <m:sup>
                  <m:r>
                    <m:rPr>
                      <m:sty m:val="p"/>
                    </m:rPr>
                    <w:rPr>
                      <w:rFonts w:ascii="Cambria Math" w:hAnsi="Cambria Math"/>
                      <w:sz w:val="18"/>
                      <w:szCs w:val="18"/>
                    </w:rPr>
                    <m:t>2</m:t>
                  </m:r>
                </m:sup>
              </m:sSup>
            </m:oMath>
            <w:r w:rsidR="008A3F6E">
              <w:rPr>
                <w:sz w:val="18"/>
                <w:szCs w:val="18"/>
              </w:rPr>
              <w:t>.</w:t>
            </w:r>
          </w:p>
        </w:tc>
      </w:tr>
      <w:tr w:rsidR="00B1529F" w14:paraId="36A3250A" w14:textId="77777777" w:rsidTr="00FD6A3C">
        <w:trPr>
          <w:trHeight w:val="1244"/>
        </w:trPr>
        <w:tc>
          <w:tcPr>
            <w:tcW w:w="228" w:type="pct"/>
            <w:vMerge w:val="restart"/>
          </w:tcPr>
          <w:p w14:paraId="71E17661" w14:textId="77777777" w:rsidR="00B1529F" w:rsidRDefault="00B1529F" w:rsidP="00C14F60">
            <w:pPr>
              <w:jc w:val="center"/>
              <w:rPr>
                <w:rFonts w:cstheme="minorHAnsi"/>
                <w:b/>
              </w:rPr>
            </w:pPr>
            <w:r>
              <w:rPr>
                <w:rFonts w:cstheme="minorHAnsi"/>
                <w:b/>
              </w:rPr>
              <w:t>4</w:t>
            </w:r>
          </w:p>
        </w:tc>
        <w:tc>
          <w:tcPr>
            <w:tcW w:w="551" w:type="pct"/>
            <w:tcMar>
              <w:top w:w="80" w:type="dxa"/>
              <w:left w:w="108" w:type="dxa"/>
              <w:bottom w:w="80" w:type="dxa"/>
              <w:right w:w="108" w:type="dxa"/>
            </w:tcMar>
          </w:tcPr>
          <w:p w14:paraId="7187517C" w14:textId="77777777" w:rsidR="00B1529F" w:rsidRPr="002779DB" w:rsidRDefault="00B1529F" w:rsidP="00B161E6">
            <w:pPr>
              <w:jc w:val="center"/>
              <w:rPr>
                <w:rFonts w:cstheme="minorHAnsi"/>
                <w:b/>
              </w:rPr>
            </w:pPr>
            <w:r w:rsidRPr="002779DB">
              <w:rPr>
                <w:rFonts w:cstheme="minorHAnsi"/>
                <w:b/>
              </w:rPr>
              <w:t>a</w:t>
            </w:r>
          </w:p>
          <w:p w14:paraId="782D4CA9" w14:textId="77777777" w:rsidR="008C27F1" w:rsidRDefault="008C27F1" w:rsidP="00B161E6">
            <w:pPr>
              <w:jc w:val="center"/>
              <w:rPr>
                <w:rStyle w:val="ny-bold-terracotta"/>
              </w:rPr>
            </w:pPr>
          </w:p>
          <w:p w14:paraId="6F4DF1C3" w14:textId="77777777" w:rsidR="00B1529F" w:rsidRPr="00B161E6" w:rsidRDefault="00B1529F" w:rsidP="00B161E6">
            <w:pPr>
              <w:jc w:val="center"/>
              <w:rPr>
                <w:rFonts w:cstheme="minorHAnsi"/>
                <w:b/>
              </w:rPr>
            </w:pPr>
            <w:r>
              <w:rPr>
                <w:rStyle w:val="ny-bold-terracotta"/>
              </w:rPr>
              <w:t>7.G</w:t>
            </w:r>
            <w:r w:rsidRPr="003B41AC">
              <w:rPr>
                <w:rStyle w:val="ny-bold-terracotta"/>
              </w:rPr>
              <w:t>.</w:t>
            </w:r>
            <w:r>
              <w:rPr>
                <w:rStyle w:val="ny-bold-terracotta"/>
              </w:rPr>
              <w:t>B.4</w:t>
            </w:r>
          </w:p>
        </w:tc>
        <w:tc>
          <w:tcPr>
            <w:tcW w:w="1055" w:type="pct"/>
            <w:tcMar>
              <w:top w:w="80" w:type="dxa"/>
              <w:left w:w="108" w:type="dxa"/>
              <w:bottom w:w="80" w:type="dxa"/>
              <w:right w:w="108" w:type="dxa"/>
            </w:tcMar>
          </w:tcPr>
          <w:p w14:paraId="1C40BF73" w14:textId="77777777" w:rsidR="00B1529F" w:rsidRDefault="00B1529F" w:rsidP="00B161E6">
            <w:pPr>
              <w:pStyle w:val="ny-table-text"/>
              <w:rPr>
                <w:sz w:val="18"/>
                <w:szCs w:val="18"/>
              </w:rPr>
            </w:pPr>
            <w:r>
              <w:rPr>
                <w:sz w:val="18"/>
                <w:szCs w:val="18"/>
              </w:rPr>
              <w:t>Student answer is incorrect or missing. Student work shows little or no evidence of correct reasoning.</w:t>
            </w:r>
          </w:p>
        </w:tc>
        <w:tc>
          <w:tcPr>
            <w:tcW w:w="1055" w:type="pct"/>
          </w:tcPr>
          <w:p w14:paraId="7AFD711F" w14:textId="1BC0332A" w:rsidR="00B1529F" w:rsidRDefault="00B1529F" w:rsidP="0005082B">
            <w:pPr>
              <w:pStyle w:val="ny-table-text"/>
              <w:rPr>
                <w:sz w:val="18"/>
                <w:szCs w:val="18"/>
              </w:rPr>
            </w:pPr>
            <w:r>
              <w:rPr>
                <w:sz w:val="18"/>
                <w:szCs w:val="18"/>
              </w:rPr>
              <w:t xml:space="preserve">Student makes a conceptual error such as finding circumference or area of the semicircle but uses the diameter as </w:t>
            </w:r>
            <m:oMath>
              <m:r>
                <w:rPr>
                  <w:rFonts w:ascii="Cambria Math" w:hAnsi="Cambria Math"/>
                  <w:sz w:val="18"/>
                  <w:szCs w:val="18"/>
                </w:rPr>
                <m:t>20</m:t>
              </m:r>
            </m:oMath>
            <w:r>
              <w:rPr>
                <w:sz w:val="18"/>
                <w:szCs w:val="18"/>
              </w:rPr>
              <w:t xml:space="preserve"> in doing so. </w:t>
            </w:r>
          </w:p>
        </w:tc>
        <w:tc>
          <w:tcPr>
            <w:tcW w:w="1055" w:type="pct"/>
          </w:tcPr>
          <w:p w14:paraId="67E9A400" w14:textId="318039D6" w:rsidR="00B1529F" w:rsidRDefault="00B1529F" w:rsidP="00C14F60">
            <w:pPr>
              <w:pStyle w:val="ny-table-text"/>
              <w:rPr>
                <w:sz w:val="18"/>
                <w:szCs w:val="18"/>
              </w:rPr>
            </w:pPr>
            <w:r>
              <w:rPr>
                <w:sz w:val="18"/>
                <w:szCs w:val="18"/>
              </w:rPr>
              <w:t>Student makes a computational error</w:t>
            </w:r>
            <w:r w:rsidR="0058748D">
              <w:rPr>
                <w:sz w:val="18"/>
                <w:szCs w:val="18"/>
              </w:rPr>
              <w:t>,</w:t>
            </w:r>
            <w:r>
              <w:rPr>
                <w:sz w:val="18"/>
                <w:szCs w:val="18"/>
              </w:rPr>
              <w:t xml:space="preserve"> such as dividing incorrectly.</w:t>
            </w:r>
          </w:p>
        </w:tc>
        <w:tc>
          <w:tcPr>
            <w:tcW w:w="1055" w:type="pct"/>
          </w:tcPr>
          <w:p w14:paraId="09458A04" w14:textId="7EA32678" w:rsidR="00B1529F" w:rsidRDefault="00B1529F" w:rsidP="00ED019F">
            <w:pPr>
              <w:pStyle w:val="ny-table-text"/>
              <w:rPr>
                <w:sz w:val="18"/>
                <w:szCs w:val="18"/>
              </w:rPr>
            </w:pPr>
            <w:r>
              <w:rPr>
                <w:sz w:val="18"/>
                <w:szCs w:val="18"/>
              </w:rPr>
              <w:t xml:space="preserve">Student correctly determines the radius of the semicircle of </w:t>
            </w:r>
            <m:oMath>
              <m:r>
                <w:rPr>
                  <w:rFonts w:ascii="Cambria Math" w:hAnsi="Cambria Math"/>
                  <w:sz w:val="18"/>
                  <w:szCs w:val="18"/>
                </w:rPr>
                <m:t>20</m:t>
              </m:r>
              <m:r>
                <m:rPr>
                  <m:sty m:val="p"/>
                </m:rPr>
                <w:rPr>
                  <w:rFonts w:ascii="Cambria Math" w:hAnsi="Cambria Math"/>
                  <w:sz w:val="18"/>
                  <w:szCs w:val="18"/>
                </w:rPr>
                <m:t xml:space="preserve"> ft.</m:t>
              </m:r>
            </m:oMath>
            <w:r>
              <w:rPr>
                <w:sz w:val="18"/>
                <w:szCs w:val="18"/>
              </w:rPr>
              <w:t xml:space="preserve"> by dividing the diameter of </w:t>
            </w:r>
            <m:oMath>
              <m:r>
                <w:rPr>
                  <w:rFonts w:ascii="Cambria Math" w:hAnsi="Cambria Math"/>
                  <w:sz w:val="18"/>
                  <w:szCs w:val="18"/>
                </w:rPr>
                <m:t>40</m:t>
              </m:r>
            </m:oMath>
            <w:r>
              <w:rPr>
                <w:sz w:val="18"/>
                <w:szCs w:val="18"/>
              </w:rPr>
              <w:t xml:space="preserve"> by </w:t>
            </w:r>
            <m:oMath>
              <m:r>
                <w:rPr>
                  <w:rFonts w:ascii="Cambria Math" w:hAnsi="Cambria Math"/>
                  <w:sz w:val="18"/>
                  <w:szCs w:val="18"/>
                </w:rPr>
                <m:t>2</m:t>
              </m:r>
            </m:oMath>
            <w:r>
              <w:rPr>
                <w:sz w:val="18"/>
                <w:szCs w:val="18"/>
              </w:rPr>
              <w:t>.</w:t>
            </w:r>
          </w:p>
          <w:p w14:paraId="7D440C91" w14:textId="47830968" w:rsidR="00B1529F" w:rsidRDefault="00B1529F" w:rsidP="00ED019F">
            <w:pPr>
              <w:pStyle w:val="ny-table-text"/>
              <w:rPr>
                <w:sz w:val="18"/>
                <w:szCs w:val="18"/>
              </w:rPr>
            </w:pPr>
          </w:p>
        </w:tc>
      </w:tr>
      <w:tr w:rsidR="00B1529F" w14:paraId="1FA984DF" w14:textId="77777777" w:rsidTr="0047619D">
        <w:trPr>
          <w:trHeight w:val="1082"/>
        </w:trPr>
        <w:tc>
          <w:tcPr>
            <w:tcW w:w="228" w:type="pct"/>
            <w:vMerge/>
          </w:tcPr>
          <w:p w14:paraId="2BD0CEF8" w14:textId="77777777" w:rsidR="00B1529F" w:rsidRDefault="00B1529F" w:rsidP="00C14F60">
            <w:pPr>
              <w:jc w:val="center"/>
              <w:rPr>
                <w:rFonts w:cstheme="minorHAnsi"/>
                <w:b/>
              </w:rPr>
            </w:pPr>
          </w:p>
        </w:tc>
        <w:tc>
          <w:tcPr>
            <w:tcW w:w="551" w:type="pct"/>
            <w:tcMar>
              <w:top w:w="80" w:type="dxa"/>
              <w:left w:w="108" w:type="dxa"/>
              <w:bottom w:w="80" w:type="dxa"/>
              <w:right w:w="108" w:type="dxa"/>
            </w:tcMar>
          </w:tcPr>
          <w:p w14:paraId="04A0CDE0" w14:textId="77777777" w:rsidR="00B1529F" w:rsidRPr="002779DB" w:rsidRDefault="00B1529F" w:rsidP="00B161E6">
            <w:pPr>
              <w:jc w:val="center"/>
              <w:rPr>
                <w:rFonts w:cstheme="minorHAnsi"/>
                <w:b/>
              </w:rPr>
            </w:pPr>
            <w:r w:rsidRPr="002779DB">
              <w:rPr>
                <w:rFonts w:cstheme="minorHAnsi"/>
                <w:b/>
              </w:rPr>
              <w:t>b</w:t>
            </w:r>
          </w:p>
          <w:p w14:paraId="7CE2DE36" w14:textId="77777777" w:rsidR="008C27F1" w:rsidRDefault="008C27F1" w:rsidP="00B161E6">
            <w:pPr>
              <w:jc w:val="center"/>
              <w:rPr>
                <w:rStyle w:val="ny-bold-terracotta"/>
              </w:rPr>
            </w:pPr>
          </w:p>
          <w:p w14:paraId="2806AC52" w14:textId="77777777" w:rsidR="00B1529F" w:rsidRDefault="00B1529F" w:rsidP="00B161E6">
            <w:pPr>
              <w:jc w:val="center"/>
              <w:rPr>
                <w:rFonts w:cstheme="minorHAnsi"/>
              </w:rPr>
            </w:pPr>
            <w:r>
              <w:rPr>
                <w:rStyle w:val="ny-bold-terracotta"/>
              </w:rPr>
              <w:t>7.G</w:t>
            </w:r>
            <w:r w:rsidRPr="003B41AC">
              <w:rPr>
                <w:rStyle w:val="ny-bold-terracotta"/>
              </w:rPr>
              <w:t>.</w:t>
            </w:r>
            <w:r>
              <w:rPr>
                <w:rStyle w:val="ny-bold-terracotta"/>
              </w:rPr>
              <w:t>B.4</w:t>
            </w:r>
          </w:p>
        </w:tc>
        <w:tc>
          <w:tcPr>
            <w:tcW w:w="1055" w:type="pct"/>
            <w:tcMar>
              <w:top w:w="80" w:type="dxa"/>
              <w:left w:w="108" w:type="dxa"/>
              <w:bottom w:w="80" w:type="dxa"/>
              <w:right w:w="108" w:type="dxa"/>
            </w:tcMar>
          </w:tcPr>
          <w:p w14:paraId="230D8422" w14:textId="77777777" w:rsidR="00B1529F" w:rsidRDefault="00B1529F" w:rsidP="00B161E6">
            <w:pPr>
              <w:pStyle w:val="ny-table-text"/>
              <w:rPr>
                <w:sz w:val="18"/>
                <w:szCs w:val="18"/>
              </w:rPr>
            </w:pPr>
            <w:r>
              <w:rPr>
                <w:sz w:val="18"/>
                <w:szCs w:val="18"/>
              </w:rPr>
              <w:t>Student answer is incorrect or missing. Student work shows little or no evidence of correct reasoning.</w:t>
            </w:r>
          </w:p>
        </w:tc>
        <w:tc>
          <w:tcPr>
            <w:tcW w:w="1055" w:type="pct"/>
          </w:tcPr>
          <w:p w14:paraId="5892C49F" w14:textId="03DB6413" w:rsidR="00B1529F" w:rsidRDefault="00B1529F" w:rsidP="008B7309">
            <w:pPr>
              <w:pStyle w:val="ny-table-text"/>
              <w:rPr>
                <w:sz w:val="18"/>
                <w:szCs w:val="18"/>
              </w:rPr>
            </w:pPr>
            <w:r>
              <w:rPr>
                <w:sz w:val="18"/>
                <w:szCs w:val="18"/>
              </w:rPr>
              <w:t>Student makes a conceptual error</w:t>
            </w:r>
            <w:r w:rsidR="0058748D">
              <w:rPr>
                <w:sz w:val="18"/>
                <w:szCs w:val="18"/>
              </w:rPr>
              <w:t>,</w:t>
            </w:r>
            <w:r>
              <w:rPr>
                <w:sz w:val="18"/>
                <w:szCs w:val="18"/>
              </w:rPr>
              <w:t xml:space="preserve"> such as using the wrong formulas for area or subtracting the areas as in </w:t>
            </w:r>
            <w:r w:rsidR="004D21E5">
              <w:rPr>
                <w:sz w:val="18"/>
                <w:szCs w:val="18"/>
              </w:rPr>
              <w:t xml:space="preserve">the </w:t>
            </w:r>
            <w:r>
              <w:rPr>
                <w:sz w:val="18"/>
                <w:szCs w:val="18"/>
              </w:rPr>
              <w:t>area of a shaded region.</w:t>
            </w:r>
          </w:p>
          <w:p w14:paraId="118DF16A" w14:textId="53FE48B4" w:rsidR="00B1529F" w:rsidRPr="00054921" w:rsidRDefault="002A3D05" w:rsidP="008B7309">
            <w:pPr>
              <w:pStyle w:val="ny-table-text"/>
              <w:rPr>
                <w:sz w:val="18"/>
                <w:szCs w:val="18"/>
                <w:u w:val="single"/>
              </w:rPr>
            </w:pPr>
            <w:r w:rsidRPr="00054921">
              <w:rPr>
                <w:sz w:val="18"/>
                <w:szCs w:val="18"/>
                <w:u w:val="single"/>
              </w:rPr>
              <w:t>OR</w:t>
            </w:r>
          </w:p>
          <w:p w14:paraId="0D732755" w14:textId="77777777" w:rsidR="00B1529F" w:rsidRDefault="00B1529F" w:rsidP="008B7309">
            <w:pPr>
              <w:pStyle w:val="ny-table-text"/>
              <w:rPr>
                <w:sz w:val="18"/>
                <w:szCs w:val="18"/>
              </w:rPr>
            </w:pPr>
            <w:r>
              <w:rPr>
                <w:sz w:val="18"/>
                <w:szCs w:val="18"/>
              </w:rPr>
              <w:t>Student makes two or more computational or labeling errors.</w:t>
            </w:r>
          </w:p>
        </w:tc>
        <w:tc>
          <w:tcPr>
            <w:tcW w:w="1055" w:type="pct"/>
          </w:tcPr>
          <w:p w14:paraId="15B8A7B9" w14:textId="77777777" w:rsidR="00B1529F" w:rsidRDefault="00B1529F" w:rsidP="00C14F60">
            <w:pPr>
              <w:pStyle w:val="ny-table-text"/>
              <w:rPr>
                <w:sz w:val="18"/>
                <w:szCs w:val="18"/>
              </w:rPr>
            </w:pPr>
            <w:r>
              <w:rPr>
                <w:sz w:val="18"/>
                <w:szCs w:val="18"/>
              </w:rPr>
              <w:t>Student makes one computational or labeling error.</w:t>
            </w:r>
          </w:p>
          <w:p w14:paraId="68070E64" w14:textId="5D37F0E3" w:rsidR="00B1529F" w:rsidRPr="00054921" w:rsidRDefault="002A3D05" w:rsidP="00C14F60">
            <w:pPr>
              <w:pStyle w:val="ny-table-text"/>
              <w:rPr>
                <w:sz w:val="18"/>
                <w:szCs w:val="18"/>
                <w:u w:val="single"/>
              </w:rPr>
            </w:pPr>
            <w:r w:rsidRPr="00054921">
              <w:rPr>
                <w:sz w:val="18"/>
                <w:szCs w:val="18"/>
                <w:u w:val="single"/>
              </w:rPr>
              <w:t>OR</w:t>
            </w:r>
          </w:p>
          <w:p w14:paraId="71BFF648" w14:textId="129ADB70" w:rsidR="00B1529F" w:rsidRDefault="00B1529F" w:rsidP="0049160F">
            <w:pPr>
              <w:pStyle w:val="ny-table-text"/>
              <w:rPr>
                <w:sz w:val="18"/>
                <w:szCs w:val="18"/>
              </w:rPr>
            </w:pPr>
            <w:r>
              <w:rPr>
                <w:sz w:val="18"/>
                <w:szCs w:val="18"/>
              </w:rPr>
              <w:t xml:space="preserve">Student finds the correct area of the square, </w:t>
            </w:r>
            <m:oMath>
              <m:r>
                <w:rPr>
                  <w:rFonts w:ascii="Cambria Math" w:hAnsi="Cambria Math"/>
                  <w:sz w:val="18"/>
                  <w:szCs w:val="18"/>
                </w:rPr>
                <m:t xml:space="preserve">900 </m:t>
              </m:r>
              <m:sSup>
                <m:sSupPr>
                  <m:ctrlPr>
                    <w:rPr>
                      <w:rFonts w:ascii="Cambria Math" w:hAnsi="Cambria Math"/>
                      <w:sz w:val="18"/>
                      <w:szCs w:val="18"/>
                    </w:rPr>
                  </m:ctrlPr>
                </m:sSupPr>
                <m:e>
                  <m:r>
                    <m:rPr>
                      <m:sty m:val="p"/>
                    </m:rPr>
                    <w:rPr>
                      <w:rFonts w:ascii="Cambria Math" w:hAnsi="Cambria Math"/>
                      <w:sz w:val="18"/>
                      <w:szCs w:val="18"/>
                    </w:rPr>
                    <m:t>ft</m:t>
                  </m:r>
                </m:e>
                <m:sup>
                  <m:r>
                    <m:rPr>
                      <m:sty m:val="p"/>
                    </m:rPr>
                    <w:rPr>
                      <w:rFonts w:ascii="Cambria Math" w:hAnsi="Cambria Math"/>
                      <w:sz w:val="18"/>
                      <w:szCs w:val="18"/>
                    </w:rPr>
                    <m:t>2</m:t>
                  </m:r>
                </m:sup>
              </m:sSup>
            </m:oMath>
            <w:r w:rsidR="00054921" w:rsidRPr="00054921">
              <w:rPr>
                <w:sz w:val="18"/>
                <w:szCs w:val="18"/>
              </w:rPr>
              <w:t>,</w:t>
            </w:r>
            <w:r>
              <w:rPr>
                <w:sz w:val="18"/>
                <w:szCs w:val="18"/>
              </w:rPr>
              <w:t xml:space="preserve"> and the semicircle, </w:t>
            </w:r>
            <m:oMath>
              <m:r>
                <w:rPr>
                  <w:rFonts w:ascii="Cambria Math" w:hAnsi="Cambria Math"/>
                  <w:sz w:val="18"/>
                  <w:szCs w:val="18"/>
                </w:rPr>
                <m:t xml:space="preserve">628 </m:t>
              </m:r>
              <m:sSup>
                <m:sSupPr>
                  <m:ctrlPr>
                    <w:rPr>
                      <w:rFonts w:ascii="Cambria Math" w:hAnsi="Cambria Math"/>
                      <w:sz w:val="18"/>
                      <w:szCs w:val="18"/>
                    </w:rPr>
                  </m:ctrlPr>
                </m:sSupPr>
                <m:e>
                  <m:r>
                    <m:rPr>
                      <m:sty m:val="p"/>
                    </m:rPr>
                    <w:rPr>
                      <w:rFonts w:ascii="Cambria Math" w:hAnsi="Cambria Math"/>
                      <w:sz w:val="18"/>
                      <w:szCs w:val="18"/>
                    </w:rPr>
                    <m:t>ft</m:t>
                  </m:r>
                </m:e>
                <m:sup>
                  <m:r>
                    <m:rPr>
                      <m:sty m:val="p"/>
                    </m:rPr>
                    <w:rPr>
                      <w:rFonts w:ascii="Cambria Math" w:hAnsi="Cambria Math"/>
                      <w:sz w:val="18"/>
                      <w:szCs w:val="18"/>
                    </w:rPr>
                    <m:t>2</m:t>
                  </m:r>
                </m:sup>
              </m:sSup>
            </m:oMath>
            <w:r w:rsidR="00054921" w:rsidRPr="00054921">
              <w:rPr>
                <w:sz w:val="18"/>
                <w:szCs w:val="18"/>
              </w:rPr>
              <w:t>,</w:t>
            </w:r>
            <w:r>
              <w:rPr>
                <w:sz w:val="18"/>
                <w:szCs w:val="18"/>
              </w:rPr>
              <w:t xml:space="preserve"> but does not add them to get the total area.</w:t>
            </w:r>
          </w:p>
          <w:p w14:paraId="6C580DD5" w14:textId="462129F4" w:rsidR="00B1529F" w:rsidRPr="00054921" w:rsidRDefault="002A3D05" w:rsidP="0049160F">
            <w:pPr>
              <w:pStyle w:val="ny-table-text"/>
              <w:rPr>
                <w:sz w:val="18"/>
                <w:szCs w:val="18"/>
                <w:u w:val="single"/>
              </w:rPr>
            </w:pPr>
            <w:r w:rsidRPr="00054921">
              <w:rPr>
                <w:sz w:val="18"/>
                <w:szCs w:val="18"/>
                <w:u w:val="single"/>
              </w:rPr>
              <w:t>OR</w:t>
            </w:r>
          </w:p>
          <w:p w14:paraId="091790F4" w14:textId="77777777" w:rsidR="00B1529F" w:rsidRDefault="00B1529F" w:rsidP="008B7309">
            <w:pPr>
              <w:pStyle w:val="ny-table-text"/>
              <w:rPr>
                <w:sz w:val="18"/>
                <w:szCs w:val="18"/>
              </w:rPr>
            </w:pPr>
            <w:r>
              <w:rPr>
                <w:sz w:val="18"/>
                <w:szCs w:val="18"/>
              </w:rPr>
              <w:t xml:space="preserve">Student does not use </w:t>
            </w:r>
            <m:oMath>
              <m:r>
                <w:rPr>
                  <w:rFonts w:ascii="Cambria Math" w:hAnsi="Cambria Math"/>
                  <w:sz w:val="18"/>
                  <w:szCs w:val="18"/>
                </w:rPr>
                <m:t>3.14</m:t>
              </m:r>
            </m:oMath>
            <w:r>
              <w:rPr>
                <w:sz w:val="18"/>
                <w:szCs w:val="18"/>
              </w:rPr>
              <w:t xml:space="preserve"> for </w:t>
            </w:r>
            <m:oMath>
              <m:r>
                <w:rPr>
                  <w:rFonts w:ascii="Cambria Math" w:hAnsi="Cambria Math"/>
                  <w:sz w:val="18"/>
                  <w:szCs w:val="18"/>
                </w:rPr>
                <m:t>π</m:t>
              </m:r>
            </m:oMath>
            <w:r>
              <w:rPr>
                <w:sz w:val="18"/>
                <w:szCs w:val="18"/>
              </w:rPr>
              <w:t xml:space="preserve"> as instructed and leaves the area of the semicircle in terms of </w:t>
            </w:r>
            <m:oMath>
              <m:r>
                <w:rPr>
                  <w:rFonts w:ascii="Cambria Math" w:hAnsi="Cambria Math"/>
                  <w:sz w:val="18"/>
                  <w:szCs w:val="18"/>
                </w:rPr>
                <m:t>π</m:t>
              </m:r>
            </m:oMath>
            <w:r>
              <w:rPr>
                <w:sz w:val="18"/>
                <w:szCs w:val="18"/>
              </w:rPr>
              <w:t>.</w:t>
            </w:r>
          </w:p>
          <w:p w14:paraId="68209BC2" w14:textId="0153484A" w:rsidR="00B1529F" w:rsidRPr="00054921" w:rsidRDefault="002A3D05" w:rsidP="008B7309">
            <w:pPr>
              <w:pStyle w:val="ny-table-text"/>
              <w:rPr>
                <w:sz w:val="18"/>
                <w:szCs w:val="18"/>
                <w:u w:val="single"/>
              </w:rPr>
            </w:pPr>
            <w:r w:rsidRPr="00054921">
              <w:rPr>
                <w:sz w:val="18"/>
                <w:szCs w:val="18"/>
                <w:u w:val="single"/>
              </w:rPr>
              <w:t>OR</w:t>
            </w:r>
          </w:p>
          <w:p w14:paraId="46044761" w14:textId="0B5C1069" w:rsidR="00B1529F" w:rsidRDefault="00B1529F" w:rsidP="00054921">
            <w:pPr>
              <w:pStyle w:val="ny-table-text"/>
              <w:rPr>
                <w:sz w:val="18"/>
                <w:szCs w:val="18"/>
              </w:rPr>
            </w:pPr>
            <w:r>
              <w:rPr>
                <w:sz w:val="18"/>
                <w:szCs w:val="18"/>
              </w:rPr>
              <w:t xml:space="preserve">Student finds the area of the square correctly but finds the area of the entire circle, not the semicircle, </w:t>
            </w:r>
            <w:r w:rsidR="0058748D">
              <w:rPr>
                <w:sz w:val="18"/>
                <w:szCs w:val="18"/>
              </w:rPr>
              <w:t xml:space="preserve">while correctly finding </w:t>
            </w:r>
            <w:r>
              <w:rPr>
                <w:sz w:val="18"/>
                <w:szCs w:val="18"/>
              </w:rPr>
              <w:t>the answer</w:t>
            </w:r>
            <w:r w:rsidR="00066BC2">
              <w:rPr>
                <w:sz w:val="18"/>
                <w:szCs w:val="18"/>
              </w:rPr>
              <w:t>,</w:t>
            </w:r>
            <w:r>
              <w:rPr>
                <w:sz w:val="18"/>
                <w:szCs w:val="18"/>
              </w:rPr>
              <w:t xml:space="preserve"> </w:t>
            </w:r>
            <m:oMath>
              <m:r>
                <w:rPr>
                  <w:rFonts w:ascii="Cambria Math" w:hAnsi="Cambria Math"/>
                  <w:sz w:val="18"/>
                  <w:szCs w:val="18"/>
                </w:rPr>
                <m:t xml:space="preserve">2,156 </m:t>
              </m:r>
              <m:sSup>
                <m:sSupPr>
                  <m:ctrlPr>
                    <w:rPr>
                      <w:rFonts w:ascii="Cambria Math" w:hAnsi="Cambria Math"/>
                      <w:sz w:val="18"/>
                      <w:szCs w:val="18"/>
                    </w:rPr>
                  </m:ctrlPr>
                </m:sSupPr>
                <m:e>
                  <m:r>
                    <m:rPr>
                      <m:sty m:val="p"/>
                    </m:rPr>
                    <w:rPr>
                      <w:rFonts w:ascii="Cambria Math" w:hAnsi="Cambria Math"/>
                      <w:sz w:val="18"/>
                      <w:szCs w:val="18"/>
                    </w:rPr>
                    <m:t>ft</m:t>
                  </m:r>
                </m:e>
                <m:sup>
                  <m:r>
                    <m:rPr>
                      <m:sty m:val="p"/>
                    </m:rPr>
                    <w:rPr>
                      <w:rFonts w:ascii="Cambria Math" w:hAnsi="Cambria Math"/>
                      <w:sz w:val="18"/>
                      <w:szCs w:val="18"/>
                    </w:rPr>
                    <m:t>2</m:t>
                  </m:r>
                </m:sup>
              </m:sSup>
            </m:oMath>
            <w:r>
              <w:rPr>
                <w:sz w:val="18"/>
                <w:szCs w:val="18"/>
              </w:rPr>
              <w:t>.</w:t>
            </w:r>
          </w:p>
        </w:tc>
        <w:tc>
          <w:tcPr>
            <w:tcW w:w="1055" w:type="pct"/>
          </w:tcPr>
          <w:p w14:paraId="67C1B382" w14:textId="4706C930" w:rsidR="0047619D" w:rsidRDefault="00B1529F" w:rsidP="0049160F">
            <w:pPr>
              <w:pStyle w:val="ny-table-text"/>
              <w:rPr>
                <w:sz w:val="18"/>
                <w:szCs w:val="18"/>
              </w:rPr>
            </w:pPr>
            <w:r>
              <w:rPr>
                <w:sz w:val="18"/>
                <w:szCs w:val="18"/>
              </w:rPr>
              <w:t xml:space="preserve">Student finds the overall area correctly as </w:t>
            </w:r>
            <m:oMath>
              <m:r>
                <w:rPr>
                  <w:rFonts w:ascii="Cambria Math" w:hAnsi="Cambria Math"/>
                  <w:sz w:val="18"/>
                  <w:szCs w:val="18"/>
                </w:rPr>
                <m:t xml:space="preserve">1,528 </m:t>
              </m:r>
              <m:sSup>
                <m:sSupPr>
                  <m:ctrlPr>
                    <w:rPr>
                      <w:rFonts w:ascii="Cambria Math" w:hAnsi="Cambria Math"/>
                      <w:i/>
                      <w:sz w:val="18"/>
                      <w:szCs w:val="18"/>
                    </w:rPr>
                  </m:ctrlPr>
                </m:sSupPr>
                <m:e>
                  <m:r>
                    <m:rPr>
                      <m:sty m:val="p"/>
                    </m:rPr>
                    <w:rPr>
                      <w:rFonts w:ascii="Cambria Math" w:hAnsi="Cambria Math"/>
                      <w:sz w:val="18"/>
                      <w:szCs w:val="18"/>
                    </w:rPr>
                    <m:t>ft</m:t>
                  </m:r>
                </m:e>
                <m:sup>
                  <m:r>
                    <w:rPr>
                      <w:rFonts w:ascii="Cambria Math" w:hAnsi="Cambria Math"/>
                      <w:sz w:val="18"/>
                      <w:szCs w:val="18"/>
                    </w:rPr>
                    <m:t>2</m:t>
                  </m:r>
                </m:sup>
              </m:sSup>
            </m:oMath>
            <w:r>
              <w:rPr>
                <w:sz w:val="18"/>
                <w:szCs w:val="18"/>
              </w:rPr>
              <w:t>.</w:t>
            </w:r>
            <w:r w:rsidR="0047619D">
              <w:rPr>
                <w:sz w:val="18"/>
                <w:szCs w:val="18"/>
              </w:rPr>
              <w:t xml:space="preserve"> </w:t>
            </w:r>
          </w:p>
          <w:p w14:paraId="484F8259" w14:textId="77777777" w:rsidR="0047619D" w:rsidRDefault="0047619D" w:rsidP="0049160F">
            <w:pPr>
              <w:pStyle w:val="ny-table-text"/>
              <w:rPr>
                <w:sz w:val="18"/>
                <w:szCs w:val="18"/>
              </w:rPr>
            </w:pPr>
          </w:p>
          <w:p w14:paraId="2D332F47" w14:textId="78A0894A" w:rsidR="00B1529F" w:rsidRDefault="00B1529F" w:rsidP="0049160F">
            <w:pPr>
              <w:pStyle w:val="ny-table-text"/>
              <w:rPr>
                <w:sz w:val="18"/>
                <w:szCs w:val="18"/>
              </w:rPr>
            </w:pPr>
          </w:p>
        </w:tc>
      </w:tr>
      <w:tr w:rsidR="00B1529F" w14:paraId="0D5B7277" w14:textId="77777777" w:rsidTr="0047619D">
        <w:trPr>
          <w:trHeight w:val="1457"/>
        </w:trPr>
        <w:tc>
          <w:tcPr>
            <w:tcW w:w="228" w:type="pct"/>
            <w:vMerge w:val="restart"/>
          </w:tcPr>
          <w:p w14:paraId="455B1CD4" w14:textId="77777777" w:rsidR="00B1529F" w:rsidRDefault="00B1529F" w:rsidP="00C14F60">
            <w:pPr>
              <w:jc w:val="center"/>
              <w:rPr>
                <w:rFonts w:cstheme="minorHAnsi"/>
                <w:b/>
              </w:rPr>
            </w:pPr>
            <w:r>
              <w:rPr>
                <w:rFonts w:cstheme="minorHAnsi"/>
                <w:b/>
              </w:rPr>
              <w:lastRenderedPageBreak/>
              <w:t>5</w:t>
            </w:r>
          </w:p>
        </w:tc>
        <w:tc>
          <w:tcPr>
            <w:tcW w:w="551" w:type="pct"/>
            <w:tcMar>
              <w:top w:w="80" w:type="dxa"/>
              <w:left w:w="108" w:type="dxa"/>
              <w:bottom w:w="80" w:type="dxa"/>
              <w:right w:w="108" w:type="dxa"/>
            </w:tcMar>
          </w:tcPr>
          <w:p w14:paraId="536DC53C" w14:textId="77777777" w:rsidR="00B1529F" w:rsidRPr="002779DB" w:rsidRDefault="00B1529F" w:rsidP="008B7309">
            <w:pPr>
              <w:jc w:val="center"/>
              <w:rPr>
                <w:rFonts w:cstheme="minorHAnsi"/>
                <w:b/>
              </w:rPr>
            </w:pPr>
            <w:r w:rsidRPr="002779DB">
              <w:rPr>
                <w:rFonts w:cstheme="minorHAnsi"/>
                <w:b/>
              </w:rPr>
              <w:t>a</w:t>
            </w:r>
          </w:p>
          <w:p w14:paraId="35346EEE" w14:textId="77777777" w:rsidR="00B1529F" w:rsidRDefault="00B1529F" w:rsidP="008B7309">
            <w:pPr>
              <w:jc w:val="center"/>
              <w:rPr>
                <w:rFonts w:cstheme="minorHAnsi"/>
              </w:rPr>
            </w:pPr>
          </w:p>
          <w:p w14:paraId="37907C06" w14:textId="77777777" w:rsidR="00B1529F" w:rsidRDefault="00B1529F" w:rsidP="008B7309">
            <w:pPr>
              <w:jc w:val="center"/>
              <w:rPr>
                <w:rStyle w:val="ny-bold-terracotta"/>
              </w:rPr>
            </w:pPr>
            <w:r>
              <w:rPr>
                <w:rStyle w:val="ny-bold-terracotta"/>
              </w:rPr>
              <w:t>7.G</w:t>
            </w:r>
            <w:r w:rsidRPr="003B41AC">
              <w:rPr>
                <w:rStyle w:val="ny-bold-terracotta"/>
              </w:rPr>
              <w:t>.</w:t>
            </w:r>
            <w:r>
              <w:rPr>
                <w:rStyle w:val="ny-bold-terracotta"/>
              </w:rPr>
              <w:t>B.5</w:t>
            </w:r>
          </w:p>
          <w:p w14:paraId="3CF2CAAC" w14:textId="77777777" w:rsidR="00B1529F" w:rsidRDefault="00B1529F" w:rsidP="008B7309">
            <w:pPr>
              <w:jc w:val="center"/>
              <w:rPr>
                <w:rFonts w:cstheme="minorHAnsi"/>
              </w:rPr>
            </w:pPr>
          </w:p>
        </w:tc>
        <w:tc>
          <w:tcPr>
            <w:tcW w:w="1055" w:type="pct"/>
            <w:tcMar>
              <w:top w:w="80" w:type="dxa"/>
              <w:left w:w="108" w:type="dxa"/>
              <w:bottom w:w="80" w:type="dxa"/>
              <w:right w:w="108" w:type="dxa"/>
            </w:tcMar>
          </w:tcPr>
          <w:p w14:paraId="4955EFD1" w14:textId="77777777" w:rsidR="00B1529F" w:rsidRDefault="00B1529F" w:rsidP="00AA5DBE">
            <w:pPr>
              <w:pStyle w:val="ny-table-text"/>
              <w:rPr>
                <w:sz w:val="18"/>
                <w:szCs w:val="18"/>
              </w:rPr>
            </w:pPr>
            <w:r>
              <w:rPr>
                <w:sz w:val="18"/>
                <w:szCs w:val="18"/>
              </w:rPr>
              <w:t>Student work shows little understanding of supplementary angles.</w:t>
            </w:r>
          </w:p>
        </w:tc>
        <w:tc>
          <w:tcPr>
            <w:tcW w:w="1055" w:type="pct"/>
          </w:tcPr>
          <w:p w14:paraId="00DDFBC6" w14:textId="77777777" w:rsidR="00B1529F" w:rsidRDefault="00B1529F" w:rsidP="002B1C08">
            <w:pPr>
              <w:pStyle w:val="ny-table-text"/>
              <w:rPr>
                <w:sz w:val="18"/>
                <w:szCs w:val="18"/>
              </w:rPr>
            </w:pPr>
            <w:r>
              <w:rPr>
                <w:sz w:val="18"/>
                <w:szCs w:val="18"/>
              </w:rPr>
              <w:t>Student makes a conceptual error such as translating the angles incorrectly</w:t>
            </w:r>
            <w:r w:rsidR="006B4EEF">
              <w:rPr>
                <w:sz w:val="18"/>
                <w:szCs w:val="18"/>
              </w:rPr>
              <w:t>,</w:t>
            </w:r>
            <w:r>
              <w:rPr>
                <w:sz w:val="18"/>
                <w:szCs w:val="18"/>
              </w:rPr>
              <w:t xml:space="preserve"> but all further work is correct.</w:t>
            </w:r>
          </w:p>
          <w:p w14:paraId="5F107C0C" w14:textId="6837F0FF" w:rsidR="00B1529F" w:rsidRPr="00054921" w:rsidRDefault="00165F33" w:rsidP="002B1C08">
            <w:pPr>
              <w:pStyle w:val="ny-table-text"/>
              <w:rPr>
                <w:sz w:val="18"/>
                <w:szCs w:val="18"/>
                <w:u w:val="single"/>
              </w:rPr>
            </w:pPr>
            <w:r w:rsidRPr="00054921">
              <w:rPr>
                <w:sz w:val="18"/>
                <w:szCs w:val="18"/>
                <w:u w:val="single"/>
              </w:rPr>
              <w:t>OR</w:t>
            </w:r>
          </w:p>
          <w:p w14:paraId="1673BD24" w14:textId="77777777" w:rsidR="00B1529F" w:rsidRDefault="00B1529F" w:rsidP="002B1C08">
            <w:pPr>
              <w:pStyle w:val="ny-table-text"/>
              <w:rPr>
                <w:sz w:val="18"/>
                <w:szCs w:val="18"/>
              </w:rPr>
            </w:pPr>
            <w:r>
              <w:rPr>
                <w:sz w:val="18"/>
                <w:szCs w:val="18"/>
              </w:rPr>
              <w:t>Student makes two or more computational errors.</w:t>
            </w:r>
          </w:p>
        </w:tc>
        <w:tc>
          <w:tcPr>
            <w:tcW w:w="1055" w:type="pct"/>
          </w:tcPr>
          <w:p w14:paraId="712BD8C7" w14:textId="77777777" w:rsidR="00B1529F" w:rsidRDefault="00B1529F" w:rsidP="00C14F60">
            <w:pPr>
              <w:pStyle w:val="ny-table-text"/>
              <w:rPr>
                <w:sz w:val="18"/>
                <w:szCs w:val="18"/>
              </w:rPr>
            </w:pPr>
            <w:r>
              <w:rPr>
                <w:sz w:val="18"/>
                <w:szCs w:val="18"/>
              </w:rPr>
              <w:t>Student makes one computational error in solving the equation.</w:t>
            </w:r>
          </w:p>
        </w:tc>
        <w:tc>
          <w:tcPr>
            <w:tcW w:w="1055" w:type="pct"/>
          </w:tcPr>
          <w:p w14:paraId="3A284E2B" w14:textId="038CAED8" w:rsidR="00B1529F" w:rsidRDefault="00B1529F" w:rsidP="00032B12">
            <w:pPr>
              <w:pStyle w:val="ny-table-text"/>
              <w:rPr>
                <w:sz w:val="18"/>
                <w:szCs w:val="18"/>
              </w:rPr>
            </w:pPr>
            <w:r>
              <w:rPr>
                <w:sz w:val="18"/>
                <w:szCs w:val="18"/>
              </w:rPr>
              <w:t>Student correctly defines the variable, translate</w:t>
            </w:r>
            <w:r w:rsidR="006B4EEF">
              <w:rPr>
                <w:sz w:val="18"/>
                <w:szCs w:val="18"/>
              </w:rPr>
              <w:t>s</w:t>
            </w:r>
            <w:r>
              <w:rPr>
                <w:sz w:val="18"/>
                <w:szCs w:val="18"/>
              </w:rPr>
              <w:t xml:space="preserve"> each angle into algebraic expressions,</w:t>
            </w:r>
            <w:r w:rsidR="0005082B">
              <w:rPr>
                <w:sz w:val="18"/>
                <w:szCs w:val="18"/>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3</m:t>
                  </m:r>
                </m:den>
              </m:f>
              <m:r>
                <w:rPr>
                  <w:rFonts w:ascii="Cambria Math" w:hAnsi="Cambria Math"/>
                  <w:sz w:val="18"/>
                  <w:szCs w:val="18"/>
                </w:rPr>
                <m:t>m</m:t>
              </m:r>
            </m:oMath>
            <w:r w:rsidR="0005082B">
              <w:rPr>
                <w:sz w:val="18"/>
                <w:szCs w:val="18"/>
              </w:rPr>
              <w:t xml:space="preserve"> and </w:t>
            </w:r>
            <m:oMath>
              <m:r>
                <w:rPr>
                  <w:rFonts w:ascii="Cambria Math" w:hAnsi="Cambria Math"/>
                  <w:sz w:val="18"/>
                  <w:szCs w:val="18"/>
                </w:rPr>
                <m:t xml:space="preserve">m, </m:t>
              </m:r>
            </m:oMath>
            <w:r>
              <w:rPr>
                <w:sz w:val="18"/>
                <w:szCs w:val="18"/>
              </w:rPr>
              <w:t>writes an equation,</w:t>
            </w:r>
          </w:p>
          <w:p w14:paraId="374B9579" w14:textId="4AA3D186" w:rsidR="00B1529F" w:rsidRDefault="00B1529F" w:rsidP="00AD206D">
            <w:pPr>
              <w:pStyle w:val="ny-table-text"/>
              <w:rPr>
                <w:sz w:val="18"/>
                <w:szCs w:val="18"/>
              </w:rPr>
            </w:pPr>
            <w:r>
              <w:rPr>
                <w:sz w:val="18"/>
                <w:szCs w:val="18"/>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3</m:t>
                  </m:r>
                </m:den>
              </m:f>
              <m:r>
                <w:rPr>
                  <w:rFonts w:ascii="Cambria Math" w:hAnsi="Cambria Math"/>
                  <w:sz w:val="18"/>
                  <w:szCs w:val="18"/>
                </w:rPr>
                <m:t>m+m=180</m:t>
              </m:r>
            </m:oMath>
            <w:r>
              <w:rPr>
                <w:sz w:val="18"/>
                <w:szCs w:val="18"/>
              </w:rPr>
              <w:t xml:space="preserve">, solves the equation correctly, </w:t>
            </w:r>
            <m:oMath>
              <m:r>
                <w:rPr>
                  <w:rFonts w:ascii="Cambria Math" w:hAnsi="Cambria Math"/>
                  <w:sz w:val="18"/>
                  <w:szCs w:val="18"/>
                </w:rPr>
                <m:t>m=135</m:t>
              </m:r>
            </m:oMath>
            <w:r w:rsidR="0005082B" w:rsidRPr="0005082B">
              <w:rPr>
                <w:sz w:val="18"/>
                <w:szCs w:val="18"/>
              </w:rPr>
              <w:t>,</w:t>
            </w:r>
            <w:r>
              <w:rPr>
                <w:sz w:val="18"/>
                <w:szCs w:val="18"/>
              </w:rPr>
              <w:t xml:space="preserve"> and finds the measure of </w:t>
            </w:r>
            <m:oMath>
              <m:r>
                <w:rPr>
                  <w:rFonts w:ascii="Cambria Math" w:hAnsi="Cambria Math"/>
                  <w:sz w:val="18"/>
                  <w:szCs w:val="18"/>
                </w:rPr>
                <m:t>∠CBD=135°</m:t>
              </m:r>
            </m:oMath>
            <w:r>
              <w:rPr>
                <w:sz w:val="18"/>
                <w:szCs w:val="18"/>
              </w:rPr>
              <w:t xml:space="preserve">. </w:t>
            </w:r>
          </w:p>
          <w:p w14:paraId="6F724203" w14:textId="77777777" w:rsidR="00B1529F" w:rsidRDefault="00B1529F" w:rsidP="006A607D">
            <w:pPr>
              <w:pStyle w:val="ny-table-text"/>
              <w:rPr>
                <w:sz w:val="18"/>
                <w:szCs w:val="18"/>
              </w:rPr>
            </w:pPr>
            <w:r>
              <w:rPr>
                <w:sz w:val="18"/>
                <w:szCs w:val="18"/>
              </w:rPr>
              <w:t>Students are not limited to using equations to solve this problem.  For example, they could also set up an appropriate tape diagram.</w:t>
            </w:r>
          </w:p>
        </w:tc>
      </w:tr>
      <w:tr w:rsidR="00B1529F" w14:paraId="2522934E" w14:textId="77777777" w:rsidTr="0047619D">
        <w:trPr>
          <w:trHeight w:val="1457"/>
        </w:trPr>
        <w:tc>
          <w:tcPr>
            <w:tcW w:w="228" w:type="pct"/>
            <w:vMerge/>
          </w:tcPr>
          <w:p w14:paraId="0842FF00" w14:textId="77777777" w:rsidR="00B1529F" w:rsidRDefault="00B1529F" w:rsidP="00C14F60">
            <w:pPr>
              <w:jc w:val="center"/>
              <w:rPr>
                <w:rFonts w:cstheme="minorHAnsi"/>
                <w:b/>
              </w:rPr>
            </w:pPr>
          </w:p>
        </w:tc>
        <w:tc>
          <w:tcPr>
            <w:tcW w:w="551" w:type="pct"/>
            <w:tcMar>
              <w:top w:w="80" w:type="dxa"/>
              <w:left w:w="108" w:type="dxa"/>
              <w:bottom w:w="80" w:type="dxa"/>
              <w:right w:w="108" w:type="dxa"/>
            </w:tcMar>
          </w:tcPr>
          <w:p w14:paraId="0D3D4638" w14:textId="77777777" w:rsidR="00B1529F" w:rsidRPr="002779DB" w:rsidRDefault="00B1529F" w:rsidP="008B7309">
            <w:pPr>
              <w:jc w:val="center"/>
              <w:rPr>
                <w:rFonts w:cstheme="minorHAnsi"/>
                <w:b/>
              </w:rPr>
            </w:pPr>
            <w:r w:rsidRPr="002779DB">
              <w:rPr>
                <w:rFonts w:cstheme="minorHAnsi"/>
                <w:b/>
              </w:rPr>
              <w:t>b</w:t>
            </w:r>
          </w:p>
          <w:p w14:paraId="2673B056" w14:textId="77777777" w:rsidR="008C27F1" w:rsidRDefault="008C27F1" w:rsidP="00AA5DBE">
            <w:pPr>
              <w:jc w:val="center"/>
              <w:rPr>
                <w:rStyle w:val="ny-bold-terracotta"/>
              </w:rPr>
            </w:pPr>
          </w:p>
          <w:p w14:paraId="02BB940F" w14:textId="77777777" w:rsidR="00B1529F" w:rsidRDefault="00B1529F" w:rsidP="00AA5DBE">
            <w:pPr>
              <w:jc w:val="center"/>
              <w:rPr>
                <w:rStyle w:val="ny-bold-terracotta"/>
              </w:rPr>
            </w:pPr>
            <w:r>
              <w:rPr>
                <w:rStyle w:val="ny-bold-terracotta"/>
              </w:rPr>
              <w:t>7.G</w:t>
            </w:r>
            <w:r w:rsidRPr="003B41AC">
              <w:rPr>
                <w:rStyle w:val="ny-bold-terracotta"/>
              </w:rPr>
              <w:t>.</w:t>
            </w:r>
            <w:r>
              <w:rPr>
                <w:rStyle w:val="ny-bold-terracotta"/>
              </w:rPr>
              <w:t>B.5</w:t>
            </w:r>
          </w:p>
          <w:p w14:paraId="712BC263" w14:textId="77777777" w:rsidR="00B1529F" w:rsidRDefault="00B1529F" w:rsidP="00AA5DBE">
            <w:pPr>
              <w:jc w:val="center"/>
              <w:rPr>
                <w:rFonts w:cstheme="minorHAnsi"/>
              </w:rPr>
            </w:pPr>
          </w:p>
        </w:tc>
        <w:tc>
          <w:tcPr>
            <w:tcW w:w="1055" w:type="pct"/>
            <w:tcMar>
              <w:top w:w="80" w:type="dxa"/>
              <w:left w:w="108" w:type="dxa"/>
              <w:bottom w:w="80" w:type="dxa"/>
              <w:right w:w="108" w:type="dxa"/>
            </w:tcMar>
          </w:tcPr>
          <w:p w14:paraId="36CD3FFC" w14:textId="471C3A62" w:rsidR="00B1529F" w:rsidRDefault="00B1529F" w:rsidP="0005082B">
            <w:pPr>
              <w:pStyle w:val="ny-table-text"/>
              <w:rPr>
                <w:sz w:val="18"/>
                <w:szCs w:val="18"/>
              </w:rPr>
            </w:pPr>
            <w:r>
              <w:rPr>
                <w:sz w:val="18"/>
                <w:szCs w:val="18"/>
              </w:rPr>
              <w:t xml:space="preserve">Student work shows little evidence of correct reasoning, such as writing an equivalent expression for </w:t>
            </w:r>
            <m:oMath>
              <m:r>
                <w:rPr>
                  <w:rFonts w:ascii="Cambria Math" w:hAnsi="Cambria Math"/>
                  <w:sz w:val="18"/>
                  <w:szCs w:val="18"/>
                </w:rPr>
                <m:t>9</m:t>
              </m:r>
              <m:d>
                <m:dPr>
                  <m:ctrlPr>
                    <w:rPr>
                      <w:rFonts w:ascii="Cambria Math" w:hAnsi="Cambria Math"/>
                      <w:i/>
                      <w:sz w:val="18"/>
                      <w:szCs w:val="18"/>
                    </w:rPr>
                  </m:ctrlPr>
                </m:dPr>
                <m:e>
                  <m:r>
                    <w:rPr>
                      <w:rFonts w:ascii="Cambria Math" w:hAnsi="Cambria Math"/>
                      <w:sz w:val="18"/>
                      <w:szCs w:val="18"/>
                    </w:rPr>
                    <m:t>8x+11</m:t>
                  </m:r>
                </m:e>
              </m:d>
              <m:r>
                <w:rPr>
                  <w:rFonts w:ascii="Cambria Math" w:hAnsi="Cambria Math"/>
                  <w:sz w:val="18"/>
                  <w:szCs w:val="18"/>
                </w:rPr>
                <m:t xml:space="preserve">  </m:t>
              </m:r>
            </m:oMath>
            <w:r w:rsidRPr="006531E3">
              <w:rPr>
                <w:sz w:val="18"/>
                <w:szCs w:val="18"/>
              </w:rPr>
              <w:t xml:space="preserve">as </w:t>
            </w:r>
            <m:oMath>
              <m:r>
                <w:rPr>
                  <w:rFonts w:ascii="Cambria Math" w:hAnsi="Cambria Math"/>
                  <w:sz w:val="18"/>
                  <w:szCs w:val="18"/>
                </w:rPr>
                <m:t>72x+99</m:t>
              </m:r>
            </m:oMath>
            <w:r w:rsidRPr="006531E3">
              <w:rPr>
                <w:sz w:val="18"/>
                <w:szCs w:val="18"/>
              </w:rPr>
              <w:t>, but with no further correct work shown.</w:t>
            </w:r>
          </w:p>
        </w:tc>
        <w:tc>
          <w:tcPr>
            <w:tcW w:w="1055" w:type="pct"/>
          </w:tcPr>
          <w:p w14:paraId="7B1C863A" w14:textId="35785E94" w:rsidR="00B1529F" w:rsidRPr="00405681" w:rsidRDefault="00B1529F" w:rsidP="002D4A3C">
            <w:pPr>
              <w:pStyle w:val="ny-table-text"/>
              <w:rPr>
                <w:sz w:val="18"/>
                <w:szCs w:val="18"/>
              </w:rPr>
            </w:pPr>
            <w:r>
              <w:rPr>
                <w:sz w:val="18"/>
                <w:szCs w:val="18"/>
              </w:rPr>
              <w:t xml:space="preserve">Student does not write a correct equation using the answer from part </w:t>
            </w:r>
            <w:r w:rsidR="002D4A3C">
              <w:rPr>
                <w:sz w:val="18"/>
                <w:szCs w:val="18"/>
              </w:rPr>
              <w:t>(a)</w:t>
            </w:r>
            <w:r>
              <w:rPr>
                <w:sz w:val="18"/>
                <w:szCs w:val="18"/>
              </w:rPr>
              <w:t xml:space="preserve"> but solves the written equation correctly</w:t>
            </w:r>
            <w:r w:rsidR="00BC5311">
              <w:rPr>
                <w:sz w:val="18"/>
                <w:szCs w:val="18"/>
              </w:rPr>
              <w:t>,</w:t>
            </w:r>
            <w:r>
              <w:rPr>
                <w:sz w:val="18"/>
                <w:szCs w:val="18"/>
              </w:rPr>
              <w:t xml:space="preserve"> provided it is of equal difficulty.</w:t>
            </w:r>
          </w:p>
        </w:tc>
        <w:tc>
          <w:tcPr>
            <w:tcW w:w="1055" w:type="pct"/>
          </w:tcPr>
          <w:p w14:paraId="10565D8D" w14:textId="65EE4550" w:rsidR="00B1529F" w:rsidRDefault="00B1529F" w:rsidP="00066BC2">
            <w:pPr>
              <w:pStyle w:val="ny-table-text"/>
              <w:rPr>
                <w:sz w:val="18"/>
                <w:szCs w:val="18"/>
              </w:rPr>
            </w:pPr>
            <w:r>
              <w:rPr>
                <w:sz w:val="18"/>
                <w:szCs w:val="18"/>
              </w:rPr>
              <w:t xml:space="preserve">Student writes a correct equation based on the answer from part </w:t>
            </w:r>
            <w:r w:rsidR="002D4A3C">
              <w:rPr>
                <w:sz w:val="18"/>
                <w:szCs w:val="18"/>
              </w:rPr>
              <w:t>(</w:t>
            </w:r>
            <w:r w:rsidRPr="00405681">
              <w:rPr>
                <w:sz w:val="18"/>
                <w:szCs w:val="18"/>
              </w:rPr>
              <w:t>a</w:t>
            </w:r>
            <w:r w:rsidR="002D4A3C">
              <w:rPr>
                <w:sz w:val="18"/>
                <w:szCs w:val="18"/>
              </w:rPr>
              <w:t>)</w:t>
            </w:r>
            <w:r>
              <w:rPr>
                <w:sz w:val="18"/>
                <w:szCs w:val="18"/>
              </w:rPr>
              <w:t xml:space="preserve"> but </w:t>
            </w:r>
            <w:r w:rsidRPr="00405681">
              <w:rPr>
                <w:sz w:val="18"/>
                <w:szCs w:val="18"/>
              </w:rPr>
              <w:t>makes</w:t>
            </w:r>
            <w:r>
              <w:rPr>
                <w:sz w:val="18"/>
                <w:szCs w:val="18"/>
              </w:rPr>
              <w:t xml:space="preserve"> one computational error in solving.</w:t>
            </w:r>
          </w:p>
        </w:tc>
        <w:tc>
          <w:tcPr>
            <w:tcW w:w="1055" w:type="pct"/>
          </w:tcPr>
          <w:p w14:paraId="5C4FB513" w14:textId="77777777" w:rsidR="00B1529F" w:rsidRDefault="00B1529F" w:rsidP="005A1F4D">
            <w:pPr>
              <w:pStyle w:val="ny-table-text"/>
              <w:rPr>
                <w:sz w:val="18"/>
                <w:szCs w:val="18"/>
              </w:rPr>
            </w:pPr>
            <w:r>
              <w:rPr>
                <w:sz w:val="18"/>
                <w:szCs w:val="18"/>
              </w:rPr>
              <w:t xml:space="preserve">Student uses the answer from part </w:t>
            </w:r>
            <w:r w:rsidR="002D4A3C">
              <w:rPr>
                <w:sz w:val="18"/>
                <w:szCs w:val="18"/>
              </w:rPr>
              <w:t>(a)</w:t>
            </w:r>
            <w:r>
              <w:rPr>
                <w:sz w:val="18"/>
                <w:szCs w:val="18"/>
              </w:rPr>
              <w:t xml:space="preserve"> to find the correct value for </w:t>
            </w:r>
            <m:oMath>
              <m:r>
                <w:rPr>
                  <w:rFonts w:ascii="Cambria Math" w:hAnsi="Cambria Math"/>
                  <w:sz w:val="18"/>
                  <w:szCs w:val="18"/>
                </w:rPr>
                <m:t>x=</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sz w:val="18"/>
                <w:szCs w:val="18"/>
              </w:rPr>
              <w:t xml:space="preserve">.  </w:t>
            </w:r>
          </w:p>
          <w:p w14:paraId="78E28559" w14:textId="00E5FE9C" w:rsidR="00B1529F" w:rsidRPr="005A1F4D" w:rsidRDefault="00B1529F" w:rsidP="00066BC2">
            <w:pPr>
              <w:pStyle w:val="ny-table-text"/>
              <w:rPr>
                <w:sz w:val="18"/>
                <w:szCs w:val="18"/>
              </w:rPr>
            </w:pPr>
            <w:r>
              <w:rPr>
                <w:sz w:val="18"/>
                <w:szCs w:val="18"/>
              </w:rPr>
              <w:t>Student may have an incorrect answer</w:t>
            </w:r>
            <w:r w:rsidR="00066BC2">
              <w:rPr>
                <w:sz w:val="18"/>
                <w:szCs w:val="18"/>
              </w:rPr>
              <w:t>,</w:t>
            </w:r>
            <w:r>
              <w:rPr>
                <w:sz w:val="18"/>
                <w:szCs w:val="18"/>
              </w:rPr>
              <w:t xml:space="preserve"> but if the equation written is correct based on a wrong answer from part </w:t>
            </w:r>
            <w:r w:rsidR="002D4A3C">
              <w:rPr>
                <w:sz w:val="18"/>
                <w:szCs w:val="18"/>
              </w:rPr>
              <w:t>(a)</w:t>
            </w:r>
            <w:r w:rsidR="00066BC2">
              <w:rPr>
                <w:sz w:val="18"/>
                <w:szCs w:val="18"/>
              </w:rPr>
              <w:t>,</w:t>
            </w:r>
            <w:r>
              <w:rPr>
                <w:sz w:val="18"/>
                <w:szCs w:val="18"/>
              </w:rPr>
              <w:t xml:space="preserve"> and the equation </w:t>
            </w:r>
            <w:r w:rsidR="00066BC2">
              <w:rPr>
                <w:sz w:val="18"/>
                <w:szCs w:val="18"/>
              </w:rPr>
              <w:t>is</w:t>
            </w:r>
            <w:r>
              <w:rPr>
                <w:sz w:val="18"/>
                <w:szCs w:val="18"/>
              </w:rPr>
              <w:t xml:space="preserve"> solved correctly</w:t>
            </w:r>
            <w:r w:rsidR="006B4EEF">
              <w:rPr>
                <w:sz w:val="18"/>
                <w:szCs w:val="18"/>
              </w:rPr>
              <w:t>,</w:t>
            </w:r>
            <w:r>
              <w:rPr>
                <w:sz w:val="18"/>
                <w:szCs w:val="18"/>
              </w:rPr>
              <w:t xml:space="preserve"> then full credit can be given.</w:t>
            </w:r>
          </w:p>
        </w:tc>
      </w:tr>
      <w:tr w:rsidR="0047619D" w14:paraId="6A15ED3B" w14:textId="77777777" w:rsidTr="0047619D">
        <w:trPr>
          <w:trHeight w:val="1457"/>
        </w:trPr>
        <w:tc>
          <w:tcPr>
            <w:tcW w:w="228" w:type="pct"/>
            <w:vMerge w:val="restart"/>
          </w:tcPr>
          <w:p w14:paraId="3A79E76F" w14:textId="77777777" w:rsidR="0047619D" w:rsidRDefault="0047619D" w:rsidP="00C14F60">
            <w:pPr>
              <w:jc w:val="center"/>
              <w:rPr>
                <w:rFonts w:cstheme="minorHAnsi"/>
                <w:b/>
              </w:rPr>
            </w:pPr>
            <w:r>
              <w:rPr>
                <w:rFonts w:cstheme="minorHAnsi"/>
                <w:b/>
              </w:rPr>
              <w:t>6</w:t>
            </w:r>
          </w:p>
        </w:tc>
        <w:tc>
          <w:tcPr>
            <w:tcW w:w="551" w:type="pct"/>
            <w:tcMar>
              <w:top w:w="80" w:type="dxa"/>
              <w:left w:w="108" w:type="dxa"/>
              <w:bottom w:w="80" w:type="dxa"/>
              <w:right w:w="108" w:type="dxa"/>
            </w:tcMar>
          </w:tcPr>
          <w:p w14:paraId="71B06DD4" w14:textId="77777777" w:rsidR="0047619D" w:rsidRPr="002779DB" w:rsidRDefault="0047619D" w:rsidP="008B7309">
            <w:pPr>
              <w:jc w:val="center"/>
              <w:rPr>
                <w:rFonts w:cstheme="minorHAnsi"/>
                <w:b/>
              </w:rPr>
            </w:pPr>
            <w:r w:rsidRPr="002779DB">
              <w:rPr>
                <w:rFonts w:cstheme="minorHAnsi"/>
                <w:b/>
              </w:rPr>
              <w:t>a</w:t>
            </w:r>
          </w:p>
          <w:p w14:paraId="3F408A51" w14:textId="77777777" w:rsidR="0047619D" w:rsidRDefault="0047619D" w:rsidP="00F6436D">
            <w:pPr>
              <w:jc w:val="center"/>
              <w:rPr>
                <w:rStyle w:val="ny-bold-terracotta"/>
              </w:rPr>
            </w:pPr>
          </w:p>
          <w:p w14:paraId="18725C6C" w14:textId="77777777" w:rsidR="0047619D" w:rsidRDefault="0047619D" w:rsidP="00F6436D">
            <w:pPr>
              <w:jc w:val="center"/>
              <w:rPr>
                <w:rStyle w:val="ny-bold-terracotta"/>
              </w:rPr>
            </w:pPr>
            <w:r>
              <w:rPr>
                <w:rStyle w:val="ny-bold-terracotta"/>
              </w:rPr>
              <w:t>7.G</w:t>
            </w:r>
            <w:r w:rsidRPr="003B41AC">
              <w:rPr>
                <w:rStyle w:val="ny-bold-terracotta"/>
              </w:rPr>
              <w:t>.</w:t>
            </w:r>
            <w:r>
              <w:rPr>
                <w:rStyle w:val="ny-bold-terracotta"/>
              </w:rPr>
              <w:t>B.6</w:t>
            </w:r>
          </w:p>
          <w:p w14:paraId="76505F31" w14:textId="77777777" w:rsidR="0047619D" w:rsidRDefault="0047619D" w:rsidP="00F6436D">
            <w:pPr>
              <w:jc w:val="center"/>
              <w:rPr>
                <w:rFonts w:cstheme="minorHAnsi"/>
              </w:rPr>
            </w:pPr>
          </w:p>
        </w:tc>
        <w:tc>
          <w:tcPr>
            <w:tcW w:w="1055" w:type="pct"/>
            <w:tcMar>
              <w:top w:w="80" w:type="dxa"/>
              <w:left w:w="108" w:type="dxa"/>
              <w:bottom w:w="80" w:type="dxa"/>
              <w:right w:w="108" w:type="dxa"/>
            </w:tcMar>
          </w:tcPr>
          <w:p w14:paraId="0460D157" w14:textId="5B0F98A0" w:rsidR="0047619D" w:rsidRDefault="0047619D" w:rsidP="00B2350A">
            <w:pPr>
              <w:pStyle w:val="ny-table-text"/>
              <w:rPr>
                <w:sz w:val="18"/>
                <w:szCs w:val="18"/>
              </w:rPr>
            </w:pPr>
            <w:r>
              <w:rPr>
                <w:sz w:val="18"/>
                <w:szCs w:val="18"/>
              </w:rPr>
              <w:t>Student work shows little evidence of correct reasoning</w:t>
            </w:r>
            <w:r w:rsidR="00E73336">
              <w:rPr>
                <w:sz w:val="18"/>
                <w:szCs w:val="18"/>
              </w:rPr>
              <w:t>.</w:t>
            </w:r>
            <w:r>
              <w:rPr>
                <w:sz w:val="18"/>
                <w:szCs w:val="18"/>
              </w:rPr>
              <w:t xml:space="preserve"> </w:t>
            </w:r>
          </w:p>
        </w:tc>
        <w:tc>
          <w:tcPr>
            <w:tcW w:w="1055" w:type="pct"/>
          </w:tcPr>
          <w:p w14:paraId="114BB7DF" w14:textId="77777777" w:rsidR="0047619D" w:rsidRDefault="0047619D" w:rsidP="002B1C08">
            <w:pPr>
              <w:pStyle w:val="ny-table-text"/>
              <w:rPr>
                <w:sz w:val="18"/>
                <w:szCs w:val="18"/>
              </w:rPr>
            </w:pPr>
            <w:r>
              <w:rPr>
                <w:sz w:val="18"/>
                <w:szCs w:val="18"/>
              </w:rPr>
              <w:t>Student makes a conceptual error such as not finding the volume and finding the surface area incorrectly.</w:t>
            </w:r>
          </w:p>
          <w:p w14:paraId="20D9A182" w14:textId="4F657266" w:rsidR="0047619D" w:rsidRPr="00054921" w:rsidRDefault="00E150DD" w:rsidP="002B1C08">
            <w:pPr>
              <w:pStyle w:val="ny-table-text"/>
              <w:rPr>
                <w:sz w:val="18"/>
                <w:szCs w:val="18"/>
                <w:u w:val="single"/>
              </w:rPr>
            </w:pPr>
            <w:r w:rsidRPr="00054921">
              <w:rPr>
                <w:sz w:val="18"/>
                <w:szCs w:val="18"/>
                <w:u w:val="single"/>
              </w:rPr>
              <w:t>OR</w:t>
            </w:r>
          </w:p>
          <w:p w14:paraId="5815B43E" w14:textId="77777777" w:rsidR="0047619D" w:rsidRDefault="0047619D" w:rsidP="002B1C08">
            <w:pPr>
              <w:pStyle w:val="ny-table-text"/>
              <w:rPr>
                <w:sz w:val="18"/>
                <w:szCs w:val="18"/>
              </w:rPr>
            </w:pPr>
            <w:r>
              <w:rPr>
                <w:sz w:val="18"/>
                <w:szCs w:val="18"/>
              </w:rPr>
              <w:t>Student makes two or more computational and/or labeling errors.</w:t>
            </w:r>
          </w:p>
        </w:tc>
        <w:tc>
          <w:tcPr>
            <w:tcW w:w="1055" w:type="pct"/>
          </w:tcPr>
          <w:p w14:paraId="53B09B52" w14:textId="77777777" w:rsidR="0047619D" w:rsidRDefault="0047619D" w:rsidP="00C14F60">
            <w:pPr>
              <w:pStyle w:val="ny-table-text"/>
              <w:rPr>
                <w:sz w:val="18"/>
                <w:szCs w:val="18"/>
              </w:rPr>
            </w:pPr>
            <w:r>
              <w:rPr>
                <w:sz w:val="18"/>
                <w:szCs w:val="18"/>
              </w:rPr>
              <w:t>Student uses the volume formula but makes one computational or labeling error.</w:t>
            </w:r>
          </w:p>
        </w:tc>
        <w:tc>
          <w:tcPr>
            <w:tcW w:w="1055" w:type="pct"/>
          </w:tcPr>
          <w:p w14:paraId="394368BD" w14:textId="3CAA18AD" w:rsidR="0047619D" w:rsidRDefault="0047619D" w:rsidP="00F6436D">
            <w:pPr>
              <w:pStyle w:val="ny-table-text"/>
              <w:rPr>
                <w:sz w:val="18"/>
                <w:szCs w:val="18"/>
              </w:rPr>
            </w:pPr>
            <w:r>
              <w:rPr>
                <w:sz w:val="18"/>
                <w:szCs w:val="18"/>
              </w:rPr>
              <w:t xml:space="preserve">Student correctly uses the volume formula for a rectangular prism to find how much water is needed to fill the pool, </w:t>
            </w:r>
            <m:oMath>
              <m:r>
                <w:rPr>
                  <w:rFonts w:ascii="Cambria Math" w:hAnsi="Cambria Math"/>
                  <w:sz w:val="18"/>
                  <w:szCs w:val="18"/>
                </w:rPr>
                <m:t xml:space="preserve">2,700 </m:t>
              </m:r>
              <m:sSup>
                <m:sSupPr>
                  <m:ctrlPr>
                    <w:rPr>
                      <w:rFonts w:ascii="Cambria Math" w:hAnsi="Cambria Math"/>
                      <w:sz w:val="18"/>
                      <w:szCs w:val="18"/>
                    </w:rPr>
                  </m:ctrlPr>
                </m:sSupPr>
                <m:e>
                  <m:r>
                    <m:rPr>
                      <m:sty m:val="p"/>
                    </m:rPr>
                    <w:rPr>
                      <w:rFonts w:ascii="Cambria Math" w:hAnsi="Cambria Math"/>
                      <w:sz w:val="18"/>
                      <w:szCs w:val="18"/>
                    </w:rPr>
                    <m:t>ft</m:t>
                  </m:r>
                </m:e>
                <m:sup>
                  <m:r>
                    <m:rPr>
                      <m:sty m:val="p"/>
                    </m:rPr>
                    <w:rPr>
                      <w:rFonts w:ascii="Cambria Math" w:hAnsi="Cambria Math"/>
                      <w:sz w:val="18"/>
                      <w:szCs w:val="18"/>
                    </w:rPr>
                    <m:t>3</m:t>
                  </m:r>
                </m:sup>
              </m:sSup>
            </m:oMath>
            <w:r w:rsidR="00054921" w:rsidRPr="00054921">
              <w:rPr>
                <w:sz w:val="18"/>
                <w:szCs w:val="18"/>
              </w:rPr>
              <w:t>.</w:t>
            </w:r>
          </w:p>
        </w:tc>
      </w:tr>
      <w:tr w:rsidR="0047619D" w14:paraId="05E6E9DD" w14:textId="77777777" w:rsidTr="0047619D">
        <w:trPr>
          <w:trHeight w:val="452"/>
        </w:trPr>
        <w:tc>
          <w:tcPr>
            <w:tcW w:w="228" w:type="pct"/>
            <w:vMerge/>
          </w:tcPr>
          <w:p w14:paraId="663AD0B7" w14:textId="77777777" w:rsidR="0047619D" w:rsidRDefault="0047619D" w:rsidP="00C14F60">
            <w:pPr>
              <w:jc w:val="center"/>
              <w:rPr>
                <w:rFonts w:cstheme="minorHAnsi"/>
                <w:b/>
              </w:rPr>
            </w:pPr>
          </w:p>
        </w:tc>
        <w:tc>
          <w:tcPr>
            <w:tcW w:w="551" w:type="pct"/>
            <w:tcMar>
              <w:top w:w="80" w:type="dxa"/>
              <w:left w:w="108" w:type="dxa"/>
              <w:bottom w:w="80" w:type="dxa"/>
              <w:right w:w="108" w:type="dxa"/>
            </w:tcMar>
          </w:tcPr>
          <w:p w14:paraId="7965E5FA" w14:textId="77777777" w:rsidR="0047619D" w:rsidRPr="002779DB" w:rsidRDefault="0047619D" w:rsidP="008B7309">
            <w:pPr>
              <w:jc w:val="center"/>
              <w:rPr>
                <w:rFonts w:cstheme="minorHAnsi"/>
                <w:b/>
              </w:rPr>
            </w:pPr>
            <w:r w:rsidRPr="002779DB">
              <w:rPr>
                <w:rFonts w:cstheme="minorHAnsi"/>
                <w:b/>
              </w:rPr>
              <w:t>b</w:t>
            </w:r>
          </w:p>
          <w:p w14:paraId="2A070C4F" w14:textId="77777777" w:rsidR="0047619D" w:rsidRDefault="0047619D" w:rsidP="00653C24">
            <w:pPr>
              <w:jc w:val="center"/>
              <w:rPr>
                <w:rStyle w:val="ny-bold-terracotta"/>
              </w:rPr>
            </w:pPr>
          </w:p>
          <w:p w14:paraId="55349E6E" w14:textId="77777777" w:rsidR="0047619D" w:rsidRDefault="0047619D" w:rsidP="00653C24">
            <w:pPr>
              <w:jc w:val="center"/>
              <w:rPr>
                <w:rStyle w:val="ny-bold-terracotta"/>
              </w:rPr>
            </w:pPr>
            <w:r>
              <w:rPr>
                <w:rStyle w:val="ny-bold-terracotta"/>
              </w:rPr>
              <w:t>7.G</w:t>
            </w:r>
            <w:r w:rsidRPr="003B41AC">
              <w:rPr>
                <w:rStyle w:val="ny-bold-terracotta"/>
              </w:rPr>
              <w:t>.</w:t>
            </w:r>
            <w:r>
              <w:rPr>
                <w:rStyle w:val="ny-bold-terracotta"/>
              </w:rPr>
              <w:t>B.6</w:t>
            </w:r>
          </w:p>
          <w:p w14:paraId="5EAED07B" w14:textId="77777777" w:rsidR="0047619D" w:rsidRDefault="0047619D" w:rsidP="00653C24">
            <w:pPr>
              <w:jc w:val="center"/>
              <w:rPr>
                <w:rFonts w:cstheme="minorHAnsi"/>
              </w:rPr>
            </w:pPr>
          </w:p>
        </w:tc>
        <w:tc>
          <w:tcPr>
            <w:tcW w:w="1055" w:type="pct"/>
            <w:tcMar>
              <w:top w:w="80" w:type="dxa"/>
              <w:left w:w="108" w:type="dxa"/>
              <w:bottom w:w="80" w:type="dxa"/>
              <w:right w:w="108" w:type="dxa"/>
            </w:tcMar>
          </w:tcPr>
          <w:p w14:paraId="7380D573" w14:textId="6481734C" w:rsidR="0047619D" w:rsidRDefault="0047619D" w:rsidP="00066BC2">
            <w:pPr>
              <w:pStyle w:val="ny-table-text"/>
              <w:rPr>
                <w:sz w:val="18"/>
                <w:szCs w:val="18"/>
              </w:rPr>
            </w:pPr>
            <w:r>
              <w:rPr>
                <w:sz w:val="18"/>
                <w:szCs w:val="18"/>
              </w:rPr>
              <w:t xml:space="preserve">Student work shows little evidence of correct reasoning, such as adding or subtracting </w:t>
            </w:r>
            <m:oMath>
              <m:r>
                <w:rPr>
                  <w:rFonts w:ascii="Cambria Math" w:hAnsi="Cambria Math"/>
                  <w:sz w:val="18"/>
                  <w:szCs w:val="18"/>
                </w:rPr>
                <m:t>7.48</m:t>
              </m:r>
            </m:oMath>
            <w:r>
              <w:rPr>
                <w:sz w:val="18"/>
                <w:szCs w:val="18"/>
              </w:rPr>
              <w:t xml:space="preserve"> or not using the volume </w:t>
            </w:r>
            <w:r w:rsidR="00066BC2">
              <w:rPr>
                <w:sz w:val="18"/>
                <w:szCs w:val="18"/>
              </w:rPr>
              <w:t xml:space="preserve">from </w:t>
            </w:r>
            <w:r>
              <w:rPr>
                <w:sz w:val="18"/>
                <w:szCs w:val="18"/>
              </w:rPr>
              <w:t xml:space="preserve">part </w:t>
            </w:r>
            <w:r w:rsidR="00E150DD">
              <w:rPr>
                <w:sz w:val="18"/>
                <w:szCs w:val="18"/>
              </w:rPr>
              <w:t>(</w:t>
            </w:r>
            <w:r>
              <w:rPr>
                <w:sz w:val="18"/>
                <w:szCs w:val="18"/>
              </w:rPr>
              <w:t>a</w:t>
            </w:r>
            <w:r w:rsidR="00E150DD">
              <w:rPr>
                <w:sz w:val="18"/>
                <w:szCs w:val="18"/>
              </w:rPr>
              <w:t>)</w:t>
            </w:r>
            <w:r>
              <w:rPr>
                <w:sz w:val="18"/>
                <w:szCs w:val="18"/>
              </w:rPr>
              <w:t>.</w:t>
            </w:r>
          </w:p>
        </w:tc>
        <w:tc>
          <w:tcPr>
            <w:tcW w:w="1055" w:type="pct"/>
          </w:tcPr>
          <w:p w14:paraId="308983A8" w14:textId="4704DEF3" w:rsidR="0047619D" w:rsidRDefault="0047619D" w:rsidP="002B1C08">
            <w:pPr>
              <w:pStyle w:val="ny-table-text"/>
              <w:rPr>
                <w:sz w:val="18"/>
                <w:szCs w:val="18"/>
              </w:rPr>
            </w:pPr>
            <w:r>
              <w:rPr>
                <w:sz w:val="18"/>
                <w:szCs w:val="18"/>
              </w:rPr>
              <w:t xml:space="preserve">Student makes a conceptual error such as dividing the volume by </w:t>
            </w:r>
            <m:oMath>
              <m:r>
                <w:rPr>
                  <w:rFonts w:ascii="Cambria Math" w:hAnsi="Cambria Math"/>
                  <w:sz w:val="18"/>
                  <w:szCs w:val="18"/>
                </w:rPr>
                <m:t>7.48</m:t>
              </m:r>
            </m:oMath>
            <w:r>
              <w:rPr>
                <w:sz w:val="18"/>
                <w:szCs w:val="18"/>
              </w:rPr>
              <w:t xml:space="preserve"> instead of multiplying.  If so, </w:t>
            </w:r>
            <w:r w:rsidR="00066BC2">
              <w:rPr>
                <w:sz w:val="18"/>
                <w:szCs w:val="18"/>
              </w:rPr>
              <w:t xml:space="preserve">the </w:t>
            </w:r>
            <w:r>
              <w:rPr>
                <w:sz w:val="18"/>
                <w:szCs w:val="18"/>
              </w:rPr>
              <w:t xml:space="preserve">answer would be </w:t>
            </w:r>
            <m:oMath>
              <m:r>
                <w:rPr>
                  <w:rFonts w:ascii="Cambria Math" w:hAnsi="Cambria Math"/>
                  <w:sz w:val="18"/>
                  <w:szCs w:val="18"/>
                </w:rPr>
                <m:t>361</m:t>
              </m:r>
            </m:oMath>
            <w:r>
              <w:rPr>
                <w:sz w:val="18"/>
                <w:szCs w:val="18"/>
              </w:rPr>
              <w:t xml:space="preserve"> gallons.</w:t>
            </w:r>
          </w:p>
        </w:tc>
        <w:tc>
          <w:tcPr>
            <w:tcW w:w="1055" w:type="pct"/>
          </w:tcPr>
          <w:p w14:paraId="268C86A5" w14:textId="785AFDF2" w:rsidR="0047619D" w:rsidRPr="00FE357D" w:rsidRDefault="0047619D" w:rsidP="00E150DD">
            <w:pPr>
              <w:pStyle w:val="ny-table-text"/>
              <w:rPr>
                <w:sz w:val="18"/>
                <w:szCs w:val="18"/>
              </w:rPr>
            </w:pPr>
            <w:r>
              <w:rPr>
                <w:sz w:val="18"/>
                <w:szCs w:val="18"/>
              </w:rPr>
              <w:t xml:space="preserve">Student knows to use the volume from part </w:t>
            </w:r>
            <w:r w:rsidR="00E150DD">
              <w:rPr>
                <w:sz w:val="18"/>
                <w:szCs w:val="18"/>
              </w:rPr>
              <w:t>(a)</w:t>
            </w:r>
            <w:r>
              <w:rPr>
                <w:sz w:val="18"/>
                <w:szCs w:val="18"/>
              </w:rPr>
              <w:t xml:space="preserve"> and multiply by </w:t>
            </w:r>
            <m:oMath>
              <m:r>
                <w:rPr>
                  <w:rFonts w:ascii="Cambria Math" w:hAnsi="Cambria Math"/>
                  <w:sz w:val="18"/>
                  <w:szCs w:val="18"/>
                </w:rPr>
                <m:t>7.48</m:t>
              </m:r>
            </m:oMath>
            <w:r>
              <w:rPr>
                <w:sz w:val="18"/>
                <w:szCs w:val="18"/>
              </w:rPr>
              <w:t xml:space="preserve"> but makes one computational error.</w:t>
            </w:r>
          </w:p>
        </w:tc>
        <w:tc>
          <w:tcPr>
            <w:tcW w:w="1055" w:type="pct"/>
          </w:tcPr>
          <w:p w14:paraId="78162DC5" w14:textId="558A15AE" w:rsidR="0047619D" w:rsidRPr="00653C24" w:rsidRDefault="0047619D" w:rsidP="00BC5311">
            <w:pPr>
              <w:pStyle w:val="ny-table-text"/>
              <w:rPr>
                <w:sz w:val="18"/>
                <w:szCs w:val="18"/>
              </w:rPr>
            </w:pPr>
            <w:r>
              <w:rPr>
                <w:sz w:val="18"/>
                <w:szCs w:val="18"/>
              </w:rPr>
              <w:t xml:space="preserve">Student uses </w:t>
            </w:r>
            <w:r w:rsidR="00066BC2">
              <w:rPr>
                <w:sz w:val="18"/>
                <w:szCs w:val="18"/>
              </w:rPr>
              <w:t xml:space="preserve">the </w:t>
            </w:r>
            <w:r>
              <w:rPr>
                <w:sz w:val="18"/>
                <w:szCs w:val="18"/>
              </w:rPr>
              <w:t xml:space="preserve">answer from part </w:t>
            </w:r>
            <w:r w:rsidR="00E150DD">
              <w:rPr>
                <w:sz w:val="18"/>
                <w:szCs w:val="18"/>
              </w:rPr>
              <w:t>(a)</w:t>
            </w:r>
            <w:r>
              <w:rPr>
                <w:sz w:val="18"/>
                <w:szCs w:val="18"/>
              </w:rPr>
              <w:t xml:space="preserve"> and multiplies it by </w:t>
            </w:r>
            <m:oMath>
              <m:r>
                <w:rPr>
                  <w:rFonts w:ascii="Cambria Math" w:hAnsi="Cambria Math"/>
                  <w:sz w:val="18"/>
                  <w:szCs w:val="18"/>
                </w:rPr>
                <m:t xml:space="preserve">7.48 </m:t>
              </m:r>
            </m:oMath>
            <w:r>
              <w:rPr>
                <w:sz w:val="18"/>
                <w:szCs w:val="18"/>
              </w:rPr>
              <w:t>to find the total number of gallons needed to fill the pool.  If part (a)</w:t>
            </w:r>
            <w:r>
              <w:rPr>
                <w:i/>
                <w:sz w:val="18"/>
                <w:szCs w:val="18"/>
              </w:rPr>
              <w:t xml:space="preserve"> </w:t>
            </w:r>
            <w:r w:rsidR="00BC5311">
              <w:rPr>
                <w:sz w:val="18"/>
                <w:szCs w:val="18"/>
              </w:rPr>
              <w:t>is</w:t>
            </w:r>
            <w:r>
              <w:rPr>
                <w:sz w:val="18"/>
                <w:szCs w:val="18"/>
              </w:rPr>
              <w:t xml:space="preserve"> answered correctly, then the correct answer is </w:t>
            </w:r>
            <m:oMath>
              <m:r>
                <w:rPr>
                  <w:rFonts w:ascii="Cambria Math" w:hAnsi="Cambria Math"/>
                  <w:sz w:val="18"/>
                  <w:szCs w:val="18"/>
                </w:rPr>
                <m:t>20,196</m:t>
              </m:r>
            </m:oMath>
            <w:r>
              <w:rPr>
                <w:sz w:val="18"/>
                <w:szCs w:val="18"/>
              </w:rPr>
              <w:t xml:space="preserve"> gallons.</w:t>
            </w:r>
          </w:p>
        </w:tc>
      </w:tr>
      <w:tr w:rsidR="0047619D" w14:paraId="224596FB" w14:textId="77777777" w:rsidTr="0047619D">
        <w:trPr>
          <w:trHeight w:val="1457"/>
        </w:trPr>
        <w:tc>
          <w:tcPr>
            <w:tcW w:w="228" w:type="pct"/>
            <w:vMerge/>
          </w:tcPr>
          <w:p w14:paraId="06A66A2D" w14:textId="77777777" w:rsidR="0047619D" w:rsidRDefault="0047619D" w:rsidP="00C14F60">
            <w:pPr>
              <w:jc w:val="center"/>
              <w:rPr>
                <w:rFonts w:cstheme="minorHAnsi"/>
                <w:b/>
              </w:rPr>
            </w:pPr>
          </w:p>
        </w:tc>
        <w:tc>
          <w:tcPr>
            <w:tcW w:w="551" w:type="pct"/>
            <w:tcMar>
              <w:top w:w="80" w:type="dxa"/>
              <w:left w:w="108" w:type="dxa"/>
              <w:bottom w:w="80" w:type="dxa"/>
              <w:right w:w="108" w:type="dxa"/>
            </w:tcMar>
          </w:tcPr>
          <w:p w14:paraId="3943FE3D" w14:textId="77777777" w:rsidR="0047619D" w:rsidRPr="002779DB" w:rsidRDefault="0047619D" w:rsidP="00FE357D">
            <w:pPr>
              <w:jc w:val="center"/>
              <w:rPr>
                <w:rFonts w:cstheme="minorHAnsi"/>
                <w:b/>
              </w:rPr>
            </w:pPr>
            <w:r w:rsidRPr="002779DB">
              <w:rPr>
                <w:rFonts w:cstheme="minorHAnsi"/>
                <w:b/>
              </w:rPr>
              <w:t>c</w:t>
            </w:r>
          </w:p>
          <w:p w14:paraId="6B700618" w14:textId="77777777" w:rsidR="0047619D" w:rsidRDefault="0047619D" w:rsidP="00FE357D">
            <w:pPr>
              <w:jc w:val="center"/>
              <w:rPr>
                <w:rStyle w:val="ny-bold-terracotta"/>
              </w:rPr>
            </w:pPr>
          </w:p>
          <w:p w14:paraId="007D455A" w14:textId="77777777" w:rsidR="0047619D" w:rsidRDefault="0047619D" w:rsidP="00FE357D">
            <w:pPr>
              <w:jc w:val="center"/>
              <w:rPr>
                <w:rStyle w:val="ny-bold-terracotta"/>
              </w:rPr>
            </w:pPr>
            <w:r>
              <w:rPr>
                <w:rStyle w:val="ny-bold-terracotta"/>
              </w:rPr>
              <w:t>7.G</w:t>
            </w:r>
            <w:r w:rsidRPr="003B41AC">
              <w:rPr>
                <w:rStyle w:val="ny-bold-terracotta"/>
              </w:rPr>
              <w:t>.</w:t>
            </w:r>
            <w:r>
              <w:rPr>
                <w:rStyle w:val="ny-bold-terracotta"/>
              </w:rPr>
              <w:t>B.6</w:t>
            </w:r>
          </w:p>
          <w:p w14:paraId="60DA4358" w14:textId="77777777" w:rsidR="0047619D" w:rsidRDefault="0047619D" w:rsidP="00FE357D">
            <w:pPr>
              <w:jc w:val="center"/>
              <w:rPr>
                <w:rFonts w:cstheme="minorHAnsi"/>
              </w:rPr>
            </w:pPr>
          </w:p>
        </w:tc>
        <w:tc>
          <w:tcPr>
            <w:tcW w:w="1055" w:type="pct"/>
            <w:tcMar>
              <w:top w:w="80" w:type="dxa"/>
              <w:left w:w="108" w:type="dxa"/>
              <w:bottom w:w="80" w:type="dxa"/>
              <w:right w:w="108" w:type="dxa"/>
            </w:tcMar>
          </w:tcPr>
          <w:p w14:paraId="305662E9" w14:textId="77777777" w:rsidR="0047619D" w:rsidRDefault="0047619D" w:rsidP="00B2350A">
            <w:pPr>
              <w:pStyle w:val="ny-table-text"/>
              <w:rPr>
                <w:sz w:val="18"/>
                <w:szCs w:val="18"/>
              </w:rPr>
            </w:pPr>
            <w:r>
              <w:rPr>
                <w:sz w:val="18"/>
                <w:szCs w:val="18"/>
              </w:rPr>
              <w:t xml:space="preserve">Student work shows little evidence of correct reasoning.  </w:t>
            </w:r>
          </w:p>
          <w:p w14:paraId="7D1D3EB6" w14:textId="605EA27F" w:rsidR="0047619D" w:rsidRPr="00054921" w:rsidRDefault="00E150DD" w:rsidP="00B2350A">
            <w:pPr>
              <w:pStyle w:val="ny-table-text"/>
              <w:rPr>
                <w:sz w:val="18"/>
                <w:szCs w:val="18"/>
                <w:u w:val="single"/>
              </w:rPr>
            </w:pPr>
            <w:r w:rsidRPr="00054921">
              <w:rPr>
                <w:sz w:val="18"/>
                <w:szCs w:val="18"/>
                <w:u w:val="single"/>
              </w:rPr>
              <w:t>OR</w:t>
            </w:r>
          </w:p>
          <w:p w14:paraId="65FBC38D" w14:textId="77777777" w:rsidR="0047619D" w:rsidRDefault="0047619D" w:rsidP="005328E8">
            <w:pPr>
              <w:pStyle w:val="ny-table-text"/>
              <w:rPr>
                <w:sz w:val="18"/>
                <w:szCs w:val="18"/>
              </w:rPr>
            </w:pPr>
            <w:r>
              <w:rPr>
                <w:sz w:val="18"/>
                <w:szCs w:val="18"/>
              </w:rPr>
              <w:t xml:space="preserve">Student finds the correct amount of gallons remaining, </w:t>
            </w:r>
            <m:oMath>
              <m:r>
                <w:rPr>
                  <w:rFonts w:ascii="Cambria Math" w:hAnsi="Cambria Math"/>
                  <w:sz w:val="18"/>
                  <w:szCs w:val="18"/>
                </w:rPr>
                <m:t>16,830</m:t>
              </m:r>
            </m:oMath>
            <w:r>
              <w:rPr>
                <w:sz w:val="18"/>
                <w:szCs w:val="18"/>
              </w:rPr>
              <w:t>, but no further work is shown or correct.</w:t>
            </w:r>
          </w:p>
        </w:tc>
        <w:tc>
          <w:tcPr>
            <w:tcW w:w="1055" w:type="pct"/>
          </w:tcPr>
          <w:p w14:paraId="0689E6BF" w14:textId="2D6E9638" w:rsidR="0047619D" w:rsidRDefault="0047619D" w:rsidP="005328E8">
            <w:pPr>
              <w:pStyle w:val="ny-table-text"/>
              <w:rPr>
                <w:sz w:val="18"/>
                <w:szCs w:val="18"/>
              </w:rPr>
            </w:pPr>
            <w:r>
              <w:rPr>
                <w:sz w:val="18"/>
                <w:szCs w:val="18"/>
              </w:rPr>
              <w:t>Student ma</w:t>
            </w:r>
            <w:r w:rsidR="00066BC2">
              <w:rPr>
                <w:sz w:val="18"/>
                <w:szCs w:val="18"/>
              </w:rPr>
              <w:t>kes</w:t>
            </w:r>
            <w:r>
              <w:rPr>
                <w:sz w:val="18"/>
                <w:szCs w:val="18"/>
              </w:rPr>
              <w:t xml:space="preserve"> a conceptual error such as finding the change in gallons but incorrectly uses the volume formula with gallons.  For example, </w:t>
            </w:r>
          </w:p>
          <w:p w14:paraId="7365DDCA" w14:textId="77777777" w:rsidR="0047619D" w:rsidRPr="005328E8" w:rsidRDefault="0047619D" w:rsidP="005328E8">
            <w:pPr>
              <w:pStyle w:val="ny-table-text"/>
              <w:rPr>
                <w:sz w:val="18"/>
                <w:szCs w:val="18"/>
              </w:rPr>
            </w:pPr>
            <m:oMathPara>
              <m:oMath>
                <m:r>
                  <w:rPr>
                    <w:rFonts w:ascii="Cambria Math" w:hAnsi="Cambria Math"/>
                    <w:sz w:val="18"/>
                    <w:szCs w:val="18"/>
                  </w:rPr>
                  <m:t>16830=25×18×</m:t>
                </m:r>
                <m:r>
                  <w:rPr>
                    <w:rFonts w:ascii="Cambria Math" w:hAnsi="Cambria Math"/>
                    <w:sz w:val="18"/>
                    <w:szCs w:val="18"/>
                  </w:rPr>
                  <m:t>h</m:t>
                </m:r>
              </m:oMath>
            </m:oMathPara>
          </w:p>
          <w:p w14:paraId="25FA7543" w14:textId="5735771B" w:rsidR="0047619D" w:rsidRPr="00054921" w:rsidRDefault="0047619D" w:rsidP="00054921">
            <w:pPr>
              <w:pStyle w:val="ny-table-text"/>
              <w:ind w:left="504"/>
              <w:rPr>
                <w:sz w:val="18"/>
                <w:szCs w:val="18"/>
              </w:rPr>
            </w:pPr>
            <m:oMathPara>
              <m:oMathParaPr>
                <m:jc m:val="left"/>
              </m:oMathParaPr>
              <m:oMath>
                <m:r>
                  <w:rPr>
                    <w:rFonts w:ascii="Cambria Math" w:hAnsi="Cambria Math"/>
                    <w:sz w:val="18"/>
                    <w:szCs w:val="18"/>
                  </w:rPr>
                  <m:t>h=37.4.</m:t>
                </m:r>
              </m:oMath>
            </m:oMathPara>
          </w:p>
        </w:tc>
        <w:tc>
          <w:tcPr>
            <w:tcW w:w="1055" w:type="pct"/>
          </w:tcPr>
          <w:p w14:paraId="14714DF4" w14:textId="77777777" w:rsidR="0047619D" w:rsidRDefault="0047619D" w:rsidP="00C14F60">
            <w:pPr>
              <w:pStyle w:val="ny-table-text"/>
              <w:rPr>
                <w:sz w:val="18"/>
                <w:szCs w:val="18"/>
              </w:rPr>
            </w:pPr>
            <w:r>
              <w:rPr>
                <w:sz w:val="18"/>
                <w:szCs w:val="18"/>
              </w:rPr>
              <w:t>Student demonstrates a solid understanding but makes one computational error.</w:t>
            </w:r>
          </w:p>
          <w:p w14:paraId="59C84F79" w14:textId="2E651ED4" w:rsidR="0047619D" w:rsidRPr="00054921" w:rsidRDefault="00E150DD" w:rsidP="00C14F60">
            <w:pPr>
              <w:pStyle w:val="ny-table-text"/>
              <w:rPr>
                <w:sz w:val="18"/>
                <w:szCs w:val="18"/>
                <w:u w:val="single"/>
              </w:rPr>
            </w:pPr>
            <w:r w:rsidRPr="00054921">
              <w:rPr>
                <w:sz w:val="18"/>
                <w:szCs w:val="18"/>
                <w:u w:val="single"/>
              </w:rPr>
              <w:t>OR</w:t>
            </w:r>
          </w:p>
          <w:p w14:paraId="749DB9E2" w14:textId="6C3D0119" w:rsidR="0047619D" w:rsidRDefault="0047619D" w:rsidP="00C14F60">
            <w:pPr>
              <w:pStyle w:val="ny-table-text"/>
              <w:rPr>
                <w:sz w:val="18"/>
                <w:szCs w:val="18"/>
              </w:rPr>
            </w:pPr>
            <w:r>
              <w:rPr>
                <w:sz w:val="18"/>
                <w:szCs w:val="18"/>
              </w:rPr>
              <w:t xml:space="preserve">Student correctly determines the new height, </w:t>
            </w:r>
            <m:oMath>
              <m:r>
                <w:rPr>
                  <w:rFonts w:ascii="Cambria Math" w:hAnsi="Cambria Math"/>
                  <w:sz w:val="18"/>
                  <w:szCs w:val="18"/>
                </w:rPr>
                <m:t>5</m:t>
              </m:r>
              <m:r>
                <m:rPr>
                  <m:sty m:val="p"/>
                </m:rPr>
                <w:rPr>
                  <w:rFonts w:ascii="Cambria Math" w:hAnsi="Cambria Math"/>
                  <w:sz w:val="18"/>
                  <w:szCs w:val="18"/>
                </w:rPr>
                <m:t xml:space="preserve"> ft.</m:t>
              </m:r>
            </m:oMath>
            <w:r>
              <w:rPr>
                <w:sz w:val="18"/>
                <w:szCs w:val="18"/>
              </w:rPr>
              <w:t xml:space="preserve">, after the water leaked but </w:t>
            </w:r>
            <w:r w:rsidR="00066BC2">
              <w:rPr>
                <w:sz w:val="18"/>
                <w:szCs w:val="18"/>
              </w:rPr>
              <w:t>does</w:t>
            </w:r>
            <w:r>
              <w:rPr>
                <w:sz w:val="18"/>
                <w:szCs w:val="18"/>
              </w:rPr>
              <w:t xml:space="preserve"> not find the change in the height.</w:t>
            </w:r>
          </w:p>
          <w:p w14:paraId="61F106A4" w14:textId="77777777" w:rsidR="0047619D" w:rsidRDefault="0047619D" w:rsidP="00C14F60">
            <w:pPr>
              <w:pStyle w:val="ny-table-text"/>
              <w:rPr>
                <w:sz w:val="18"/>
                <w:szCs w:val="18"/>
              </w:rPr>
            </w:pPr>
          </w:p>
        </w:tc>
        <w:tc>
          <w:tcPr>
            <w:tcW w:w="1055" w:type="pct"/>
          </w:tcPr>
          <w:p w14:paraId="76989F03" w14:textId="46A1C81B" w:rsidR="0047619D" w:rsidRDefault="0047619D" w:rsidP="00FE357D">
            <w:pPr>
              <w:pStyle w:val="ny-table-text"/>
              <w:rPr>
                <w:sz w:val="18"/>
                <w:szCs w:val="18"/>
              </w:rPr>
            </w:pPr>
            <w:r>
              <w:rPr>
                <w:sz w:val="18"/>
                <w:szCs w:val="18"/>
              </w:rPr>
              <w:t xml:space="preserve">Student finds the new depth of the pool after the water leaked and determines the change in the height as </w:t>
            </w:r>
            <m:oMath>
              <m:r>
                <w:rPr>
                  <w:rFonts w:ascii="Cambria Math" w:hAnsi="Cambria Math"/>
                  <w:sz w:val="18"/>
                  <w:szCs w:val="18"/>
                </w:rPr>
                <m:t>1</m:t>
              </m:r>
              <m:r>
                <m:rPr>
                  <m:sty m:val="p"/>
                </m:rPr>
                <w:rPr>
                  <w:rFonts w:ascii="Cambria Math" w:hAnsi="Cambria Math"/>
                  <w:sz w:val="18"/>
                  <w:szCs w:val="18"/>
                </w:rPr>
                <m:t xml:space="preserve"> ft.</m:t>
              </m:r>
            </m:oMath>
          </w:p>
          <w:p w14:paraId="576D6DC9" w14:textId="4E48C9ED" w:rsidR="0047619D" w:rsidRDefault="0047619D">
            <w:pPr>
              <w:pStyle w:val="ny-table-text"/>
              <w:rPr>
                <w:sz w:val="18"/>
                <w:szCs w:val="18"/>
              </w:rPr>
            </w:pPr>
            <w:r>
              <w:rPr>
                <w:sz w:val="18"/>
                <w:szCs w:val="18"/>
              </w:rPr>
              <w:t>Student can solve in a number of ways</w:t>
            </w:r>
            <w:r w:rsidR="00066BC2">
              <w:rPr>
                <w:sz w:val="18"/>
                <w:szCs w:val="18"/>
              </w:rPr>
              <w:t>,</w:t>
            </w:r>
            <w:r>
              <w:rPr>
                <w:sz w:val="18"/>
                <w:szCs w:val="18"/>
              </w:rPr>
              <w:t xml:space="preserve"> such as finding the number of gallons remaining, dividing by </w:t>
            </w:r>
            <m:oMath>
              <m:r>
                <w:rPr>
                  <w:rFonts w:ascii="Cambria Math" w:hAnsi="Cambria Math"/>
                  <w:sz w:val="18"/>
                  <w:szCs w:val="18"/>
                </w:rPr>
                <m:t>7.48</m:t>
              </m:r>
            </m:oMath>
            <w:r>
              <w:rPr>
                <w:sz w:val="18"/>
                <w:szCs w:val="18"/>
              </w:rPr>
              <w:t xml:space="preserve"> to determine the new volume, setting up an equation </w:t>
            </w:r>
            <w:r w:rsidR="00066BC2">
              <w:rPr>
                <w:sz w:val="18"/>
                <w:szCs w:val="18"/>
              </w:rPr>
              <w:t>(</w:t>
            </w:r>
            <w:r>
              <w:rPr>
                <w:sz w:val="18"/>
                <w:szCs w:val="18"/>
              </w:rPr>
              <w:t xml:space="preserve">such as </w:t>
            </w:r>
            <m:oMath>
              <m:r>
                <w:rPr>
                  <w:rFonts w:ascii="Cambria Math" w:hAnsi="Cambria Math"/>
                  <w:sz w:val="18"/>
                  <w:szCs w:val="18"/>
                </w:rPr>
                <m:t>2250=25×18×</m:t>
              </m:r>
              <m:r>
                <w:rPr>
                  <w:rFonts w:ascii="Cambria Math" w:hAnsi="Cambria Math"/>
                  <w:sz w:val="18"/>
                  <w:szCs w:val="18"/>
                </w:rPr>
                <m:t>h</m:t>
              </m:r>
            </m:oMath>
            <w:r w:rsidR="00054921" w:rsidRPr="00054921">
              <w:rPr>
                <w:sz w:val="18"/>
                <w:szCs w:val="18"/>
              </w:rPr>
              <w:t>)</w:t>
            </w:r>
            <w:r>
              <w:rPr>
                <w:sz w:val="18"/>
                <w:szCs w:val="18"/>
              </w:rPr>
              <w:t xml:space="preserve"> to determine the new height</w:t>
            </w:r>
            <w:r w:rsidR="00066BC2">
              <w:rPr>
                <w:sz w:val="18"/>
                <w:szCs w:val="18"/>
              </w:rPr>
              <w:t>,</w:t>
            </w:r>
            <w:r>
              <w:rPr>
                <w:sz w:val="18"/>
                <w:szCs w:val="18"/>
              </w:rPr>
              <w:t xml:space="preserve"> and finally, subtracting the height from the original height to get the change.  </w:t>
            </w:r>
          </w:p>
          <w:p w14:paraId="1F08738C" w14:textId="77777777" w:rsidR="0047619D" w:rsidRDefault="0047619D">
            <w:pPr>
              <w:pStyle w:val="ny-table-text"/>
              <w:rPr>
                <w:sz w:val="18"/>
                <w:szCs w:val="18"/>
              </w:rPr>
            </w:pPr>
            <w:r>
              <w:rPr>
                <w:sz w:val="18"/>
                <w:szCs w:val="18"/>
              </w:rPr>
              <w:t>Another approach is to write an equation to find the height of the volume that was lost.</w:t>
            </w:r>
          </w:p>
        </w:tc>
      </w:tr>
      <w:tr w:rsidR="0047619D" w14:paraId="6D93622C" w14:textId="77777777" w:rsidTr="0047619D">
        <w:trPr>
          <w:trHeight w:val="731"/>
        </w:trPr>
        <w:tc>
          <w:tcPr>
            <w:tcW w:w="228" w:type="pct"/>
            <w:vMerge/>
          </w:tcPr>
          <w:p w14:paraId="62BDDBD8" w14:textId="77777777" w:rsidR="0047619D" w:rsidRDefault="0047619D" w:rsidP="00C14F60">
            <w:pPr>
              <w:jc w:val="center"/>
              <w:rPr>
                <w:rFonts w:cstheme="minorHAnsi"/>
                <w:b/>
              </w:rPr>
            </w:pPr>
          </w:p>
        </w:tc>
        <w:tc>
          <w:tcPr>
            <w:tcW w:w="551" w:type="pct"/>
            <w:tcMar>
              <w:top w:w="80" w:type="dxa"/>
              <w:left w:w="108" w:type="dxa"/>
              <w:bottom w:w="80" w:type="dxa"/>
              <w:right w:w="108" w:type="dxa"/>
            </w:tcMar>
          </w:tcPr>
          <w:p w14:paraId="28A7E44F" w14:textId="77777777" w:rsidR="0047619D" w:rsidRPr="002779DB" w:rsidRDefault="0047619D" w:rsidP="00FE357D">
            <w:pPr>
              <w:jc w:val="center"/>
              <w:rPr>
                <w:rFonts w:cstheme="minorHAnsi"/>
                <w:b/>
              </w:rPr>
            </w:pPr>
            <w:r w:rsidRPr="002779DB">
              <w:rPr>
                <w:rFonts w:cstheme="minorHAnsi"/>
                <w:b/>
              </w:rPr>
              <w:t>d</w:t>
            </w:r>
          </w:p>
          <w:p w14:paraId="43A6A6ED" w14:textId="77777777" w:rsidR="0047619D" w:rsidRDefault="0047619D" w:rsidP="002A67C6">
            <w:pPr>
              <w:jc w:val="center"/>
              <w:rPr>
                <w:rStyle w:val="ny-bold-terracotta"/>
              </w:rPr>
            </w:pPr>
          </w:p>
          <w:p w14:paraId="4BEE6152" w14:textId="77777777" w:rsidR="0047619D" w:rsidRDefault="0047619D" w:rsidP="002A67C6">
            <w:pPr>
              <w:jc w:val="center"/>
              <w:rPr>
                <w:rStyle w:val="ny-bold-terracotta"/>
              </w:rPr>
            </w:pPr>
            <w:r>
              <w:rPr>
                <w:rStyle w:val="ny-bold-terracotta"/>
              </w:rPr>
              <w:t>7.G</w:t>
            </w:r>
            <w:r w:rsidRPr="003B41AC">
              <w:rPr>
                <w:rStyle w:val="ny-bold-terracotta"/>
              </w:rPr>
              <w:t>.</w:t>
            </w:r>
            <w:r>
              <w:rPr>
                <w:rStyle w:val="ny-bold-terracotta"/>
              </w:rPr>
              <w:t>B.6</w:t>
            </w:r>
          </w:p>
          <w:p w14:paraId="13187097" w14:textId="77777777" w:rsidR="0047619D" w:rsidRDefault="0047619D" w:rsidP="002A67C6">
            <w:pPr>
              <w:jc w:val="center"/>
              <w:rPr>
                <w:rFonts w:cstheme="minorHAnsi"/>
              </w:rPr>
            </w:pPr>
          </w:p>
        </w:tc>
        <w:tc>
          <w:tcPr>
            <w:tcW w:w="1055" w:type="pct"/>
            <w:tcMar>
              <w:top w:w="80" w:type="dxa"/>
              <w:left w:w="108" w:type="dxa"/>
              <w:bottom w:w="80" w:type="dxa"/>
              <w:right w:w="108" w:type="dxa"/>
            </w:tcMar>
          </w:tcPr>
          <w:p w14:paraId="2BA4169E" w14:textId="77777777" w:rsidR="0047619D" w:rsidRDefault="0047619D" w:rsidP="00CF16C1">
            <w:pPr>
              <w:pStyle w:val="ny-table-text"/>
              <w:rPr>
                <w:sz w:val="18"/>
                <w:szCs w:val="18"/>
              </w:rPr>
            </w:pPr>
            <w:r>
              <w:rPr>
                <w:sz w:val="18"/>
                <w:szCs w:val="18"/>
              </w:rPr>
              <w:t xml:space="preserve">Student work shows little evidence of correct reasoning.  </w:t>
            </w:r>
          </w:p>
          <w:p w14:paraId="510462FF" w14:textId="26750A25" w:rsidR="0047619D" w:rsidRPr="00054921" w:rsidRDefault="00E150DD" w:rsidP="00CF16C1">
            <w:pPr>
              <w:pStyle w:val="ny-table-text"/>
              <w:rPr>
                <w:sz w:val="18"/>
                <w:szCs w:val="18"/>
                <w:u w:val="single"/>
              </w:rPr>
            </w:pPr>
            <w:r w:rsidRPr="00054921">
              <w:rPr>
                <w:sz w:val="18"/>
                <w:szCs w:val="18"/>
                <w:u w:val="single"/>
              </w:rPr>
              <w:t>OR</w:t>
            </w:r>
          </w:p>
          <w:p w14:paraId="3056A1EF" w14:textId="395F3CD0" w:rsidR="0047619D" w:rsidRDefault="0047619D" w:rsidP="00CF16C1">
            <w:pPr>
              <w:pStyle w:val="ny-table-text"/>
              <w:rPr>
                <w:sz w:val="18"/>
                <w:szCs w:val="18"/>
              </w:rPr>
            </w:pPr>
            <w:r>
              <w:rPr>
                <w:sz w:val="18"/>
                <w:szCs w:val="18"/>
              </w:rPr>
              <w:t xml:space="preserve">Student finds the area of one of the sides, either </w:t>
            </w:r>
            <m:oMath>
              <m:r>
                <w:rPr>
                  <w:rFonts w:ascii="Cambria Math" w:hAnsi="Cambria Math"/>
                  <w:sz w:val="18"/>
                  <w:szCs w:val="18"/>
                </w:rPr>
                <m:t>450</m:t>
              </m:r>
            </m:oMath>
            <w:r w:rsidR="0005082B" w:rsidRPr="0005082B">
              <w:rPr>
                <w:sz w:val="18"/>
                <w:szCs w:val="18"/>
              </w:rPr>
              <w:t xml:space="preserve">, </w:t>
            </w:r>
            <m:oMath>
              <m:r>
                <w:rPr>
                  <w:rFonts w:ascii="Cambria Math" w:hAnsi="Cambria Math"/>
                  <w:sz w:val="18"/>
                  <w:szCs w:val="18"/>
                </w:rPr>
                <m:t>108</m:t>
              </m:r>
            </m:oMath>
            <w:r>
              <w:rPr>
                <w:sz w:val="18"/>
                <w:szCs w:val="18"/>
              </w:rPr>
              <w:t xml:space="preserve">, or </w:t>
            </w:r>
            <m:oMath>
              <m:r>
                <w:rPr>
                  <w:rFonts w:ascii="Cambria Math" w:hAnsi="Cambria Math"/>
                  <w:sz w:val="18"/>
                  <w:szCs w:val="18"/>
                </w:rPr>
                <m:t>150</m:t>
              </m:r>
            </m:oMath>
            <w:r w:rsidR="0005082B" w:rsidRPr="0005082B">
              <w:rPr>
                <w:sz w:val="18"/>
                <w:szCs w:val="18"/>
              </w:rPr>
              <w:t>,</w:t>
            </w:r>
            <w:r>
              <w:rPr>
                <w:sz w:val="18"/>
                <w:szCs w:val="18"/>
              </w:rPr>
              <w:t xml:space="preserve"> but no further correct work is shown.</w:t>
            </w:r>
          </w:p>
          <w:p w14:paraId="068F2ABD" w14:textId="77777777" w:rsidR="0047619D" w:rsidRDefault="0047619D" w:rsidP="00B2350A">
            <w:pPr>
              <w:pStyle w:val="ny-table-text"/>
              <w:rPr>
                <w:sz w:val="18"/>
                <w:szCs w:val="18"/>
              </w:rPr>
            </w:pPr>
          </w:p>
        </w:tc>
        <w:tc>
          <w:tcPr>
            <w:tcW w:w="1055" w:type="pct"/>
          </w:tcPr>
          <w:p w14:paraId="3D675121" w14:textId="5565F3FC" w:rsidR="0047619D" w:rsidRDefault="0047619D" w:rsidP="00CF16C1">
            <w:pPr>
              <w:pStyle w:val="ny-table-text"/>
              <w:rPr>
                <w:sz w:val="18"/>
                <w:szCs w:val="18"/>
              </w:rPr>
            </w:pPr>
            <w:r>
              <w:rPr>
                <w:sz w:val="18"/>
                <w:szCs w:val="18"/>
              </w:rPr>
              <w:t xml:space="preserve">Student makes a conceptual error such as using the wrong area formulas or only finding the area of </w:t>
            </w:r>
            <w:r w:rsidR="00BC5311">
              <w:rPr>
                <w:sz w:val="18"/>
                <w:szCs w:val="18"/>
              </w:rPr>
              <w:t xml:space="preserve">three </w:t>
            </w:r>
            <w:r>
              <w:rPr>
                <w:sz w:val="18"/>
                <w:szCs w:val="18"/>
              </w:rPr>
              <w:t>of the surfaces.</w:t>
            </w:r>
          </w:p>
          <w:p w14:paraId="3FA028DE" w14:textId="73130794" w:rsidR="0047619D" w:rsidRPr="004D21E5" w:rsidRDefault="00E150DD" w:rsidP="00CF16C1">
            <w:pPr>
              <w:pStyle w:val="ny-table-text"/>
              <w:rPr>
                <w:sz w:val="18"/>
                <w:szCs w:val="18"/>
                <w:u w:val="single"/>
              </w:rPr>
            </w:pPr>
            <w:r w:rsidRPr="004D21E5">
              <w:rPr>
                <w:sz w:val="18"/>
                <w:szCs w:val="18"/>
                <w:u w:val="single"/>
              </w:rPr>
              <w:t>OR</w:t>
            </w:r>
          </w:p>
          <w:p w14:paraId="7E4CAA3B" w14:textId="77777777" w:rsidR="0047619D" w:rsidRDefault="0047619D" w:rsidP="00CF16C1">
            <w:pPr>
              <w:pStyle w:val="ny-table-text"/>
              <w:rPr>
                <w:sz w:val="18"/>
                <w:szCs w:val="18"/>
              </w:rPr>
            </w:pPr>
            <w:r>
              <w:rPr>
                <w:sz w:val="18"/>
                <w:szCs w:val="18"/>
              </w:rPr>
              <w:t>Student makes two or more computational or labeling errors.</w:t>
            </w:r>
          </w:p>
        </w:tc>
        <w:tc>
          <w:tcPr>
            <w:tcW w:w="1055" w:type="pct"/>
          </w:tcPr>
          <w:p w14:paraId="5E2B949D" w14:textId="77777777" w:rsidR="0047619D" w:rsidRDefault="0047619D" w:rsidP="00C14F60">
            <w:pPr>
              <w:pStyle w:val="ny-table-text"/>
              <w:rPr>
                <w:sz w:val="18"/>
                <w:szCs w:val="18"/>
              </w:rPr>
            </w:pPr>
            <w:r>
              <w:rPr>
                <w:sz w:val="18"/>
                <w:szCs w:val="18"/>
              </w:rPr>
              <w:t>Student demonstrates a solid understanding of surface area but makes one computational or labeling error.</w:t>
            </w:r>
          </w:p>
          <w:p w14:paraId="48F13C8D" w14:textId="3C16A650" w:rsidR="0047619D" w:rsidRPr="004D21E5" w:rsidRDefault="00E150DD" w:rsidP="00C14F60">
            <w:pPr>
              <w:pStyle w:val="ny-table-text"/>
              <w:rPr>
                <w:sz w:val="18"/>
                <w:szCs w:val="18"/>
                <w:u w:val="single"/>
              </w:rPr>
            </w:pPr>
            <w:r w:rsidRPr="004D21E5">
              <w:rPr>
                <w:sz w:val="18"/>
                <w:szCs w:val="18"/>
                <w:u w:val="single"/>
              </w:rPr>
              <w:t>OR</w:t>
            </w:r>
          </w:p>
          <w:p w14:paraId="69ACCE2D" w14:textId="764D3785" w:rsidR="0047619D" w:rsidRDefault="0047619D" w:rsidP="004D21E5">
            <w:pPr>
              <w:pStyle w:val="ny-table-text"/>
              <w:rPr>
                <w:sz w:val="18"/>
                <w:szCs w:val="18"/>
              </w:rPr>
            </w:pPr>
            <w:r>
              <w:rPr>
                <w:sz w:val="18"/>
                <w:szCs w:val="18"/>
              </w:rPr>
              <w:t xml:space="preserve">Student gets an answer of </w:t>
            </w:r>
            <m:oMath>
              <m:r>
                <w:rPr>
                  <w:rFonts w:ascii="Cambria Math" w:hAnsi="Cambria Math"/>
                  <w:sz w:val="18"/>
                  <w:szCs w:val="18"/>
                </w:rPr>
                <m:t xml:space="preserve">1,416 </m:t>
              </m:r>
              <m:sSup>
                <m:sSupPr>
                  <m:ctrlPr>
                    <w:rPr>
                      <w:rFonts w:ascii="Cambria Math" w:hAnsi="Cambria Math"/>
                      <w:sz w:val="18"/>
                      <w:szCs w:val="18"/>
                    </w:rPr>
                  </m:ctrlPr>
                </m:sSupPr>
                <m:e>
                  <m:r>
                    <m:rPr>
                      <m:sty m:val="p"/>
                    </m:rPr>
                    <w:rPr>
                      <w:rFonts w:ascii="Cambria Math" w:hAnsi="Cambria Math"/>
                      <w:sz w:val="18"/>
                      <w:szCs w:val="18"/>
                    </w:rPr>
                    <m:t>ft</m:t>
                  </m:r>
                </m:e>
                <m:sup>
                  <m:r>
                    <m:rPr>
                      <m:sty m:val="p"/>
                    </m:rPr>
                    <w:rPr>
                      <w:rFonts w:ascii="Cambria Math" w:hAnsi="Cambria Math"/>
                      <w:sz w:val="18"/>
                      <w:szCs w:val="18"/>
                    </w:rPr>
                    <m:t>2</m:t>
                  </m:r>
                </m:sup>
              </m:sSup>
            </m:oMath>
            <w:r>
              <w:rPr>
                <w:sz w:val="18"/>
                <w:szCs w:val="18"/>
              </w:rPr>
              <w:t xml:space="preserve"> by finding the surface area of all surfaces, including the top base.</w:t>
            </w:r>
          </w:p>
        </w:tc>
        <w:tc>
          <w:tcPr>
            <w:tcW w:w="1055" w:type="pct"/>
          </w:tcPr>
          <w:p w14:paraId="256E9633" w14:textId="77777777" w:rsidR="0047619D" w:rsidRDefault="0047619D" w:rsidP="00FE357D">
            <w:pPr>
              <w:pStyle w:val="ny-table-text"/>
              <w:rPr>
                <w:sz w:val="18"/>
                <w:szCs w:val="18"/>
              </w:rPr>
            </w:pPr>
            <w:r>
              <w:rPr>
                <w:sz w:val="18"/>
                <w:szCs w:val="18"/>
              </w:rPr>
              <w:t>Student correctly determines the surface area of the sides to be resurfaced with appropriate work shown.</w:t>
            </w:r>
          </w:p>
          <w:p w14:paraId="1E84F40D" w14:textId="530D46FF" w:rsidR="0047619D" w:rsidRPr="004D21E5" w:rsidRDefault="0047619D" w:rsidP="004D21E5">
            <w:pPr>
              <w:pStyle w:val="ny-table-text"/>
              <w:rPr>
                <w:sz w:val="16"/>
                <w:szCs w:val="16"/>
              </w:rPr>
            </w:pPr>
            <m:oMathPara>
              <m:oMathParaPr>
                <m:jc m:val="left"/>
              </m:oMathParaPr>
              <m:oMath>
                <m:r>
                  <w:rPr>
                    <w:rFonts w:ascii="Cambria Math" w:hAnsi="Cambria Math"/>
                    <w:sz w:val="16"/>
                    <w:szCs w:val="16"/>
                  </w:rPr>
                  <m:t>25×18+2</m:t>
                </m:r>
                <m:d>
                  <m:dPr>
                    <m:ctrlPr>
                      <w:rPr>
                        <w:rFonts w:ascii="Cambria Math" w:hAnsi="Cambria Math"/>
                        <w:i/>
                        <w:sz w:val="16"/>
                        <w:szCs w:val="16"/>
                      </w:rPr>
                    </m:ctrlPr>
                  </m:dPr>
                  <m:e>
                    <m:r>
                      <w:rPr>
                        <w:rFonts w:ascii="Cambria Math" w:hAnsi="Cambria Math"/>
                        <w:sz w:val="16"/>
                        <w:szCs w:val="16"/>
                      </w:rPr>
                      <m:t>6×18</m:t>
                    </m:r>
                  </m:e>
                </m:d>
                <m:r>
                  <w:rPr>
                    <w:rFonts w:ascii="Cambria Math" w:hAnsi="Cambria Math"/>
                    <w:sz w:val="16"/>
                    <w:szCs w:val="16"/>
                  </w:rPr>
                  <m:t>+2</m:t>
                </m:r>
                <m:d>
                  <m:dPr>
                    <m:ctrlPr>
                      <w:rPr>
                        <w:rFonts w:ascii="Cambria Math" w:hAnsi="Cambria Math"/>
                        <w:i/>
                        <w:sz w:val="16"/>
                        <w:szCs w:val="16"/>
                      </w:rPr>
                    </m:ctrlPr>
                  </m:dPr>
                  <m:e>
                    <m:r>
                      <w:rPr>
                        <w:rFonts w:ascii="Cambria Math" w:hAnsi="Cambria Math"/>
                        <w:sz w:val="16"/>
                        <w:szCs w:val="16"/>
                      </w:rPr>
                      <m:t>6×25</m:t>
                    </m:r>
                  </m:e>
                </m:d>
                <m:r>
                  <w:rPr>
                    <w:rFonts w:ascii="Cambria Math" w:hAnsi="Cambria Math"/>
                    <w:sz w:val="16"/>
                    <w:szCs w:val="16"/>
                  </w:rPr>
                  <m:t xml:space="preserve">= 966 </m:t>
                </m:r>
                <m:sSup>
                  <m:sSupPr>
                    <m:ctrlPr>
                      <w:rPr>
                        <w:rFonts w:ascii="Cambria Math" w:hAnsi="Cambria Math"/>
                        <w:i/>
                        <w:sz w:val="16"/>
                        <w:szCs w:val="16"/>
                      </w:rPr>
                    </m:ctrlPr>
                  </m:sSupPr>
                  <m:e>
                    <m:r>
                      <m:rPr>
                        <m:sty m:val="p"/>
                      </m:rPr>
                      <w:rPr>
                        <w:rFonts w:ascii="Cambria Math" w:hAnsi="Cambria Math"/>
                        <w:sz w:val="16"/>
                        <w:szCs w:val="16"/>
                      </w:rPr>
                      <m:t>ft</m:t>
                    </m:r>
                  </m:e>
                  <m:sup>
                    <m:r>
                      <w:rPr>
                        <w:rFonts w:ascii="Cambria Math" w:hAnsi="Cambria Math"/>
                        <w:sz w:val="16"/>
                        <w:szCs w:val="16"/>
                      </w:rPr>
                      <m:t>2</m:t>
                    </m:r>
                  </m:sup>
                </m:sSup>
              </m:oMath>
            </m:oMathPara>
          </w:p>
        </w:tc>
      </w:tr>
      <w:tr w:rsidR="00B1529F" w14:paraId="25C1589F" w14:textId="77777777" w:rsidTr="0047619D">
        <w:trPr>
          <w:trHeight w:val="902"/>
        </w:trPr>
        <w:tc>
          <w:tcPr>
            <w:tcW w:w="228" w:type="pct"/>
            <w:vMerge w:val="restart"/>
          </w:tcPr>
          <w:p w14:paraId="4A2A2ED1" w14:textId="77777777" w:rsidR="00B1529F" w:rsidRDefault="00B1529F" w:rsidP="00C14F60">
            <w:pPr>
              <w:jc w:val="center"/>
              <w:rPr>
                <w:rFonts w:cstheme="minorHAnsi"/>
                <w:b/>
              </w:rPr>
            </w:pPr>
            <w:r>
              <w:rPr>
                <w:rFonts w:cstheme="minorHAnsi"/>
                <w:b/>
              </w:rPr>
              <w:t>7</w:t>
            </w:r>
          </w:p>
        </w:tc>
        <w:tc>
          <w:tcPr>
            <w:tcW w:w="551" w:type="pct"/>
            <w:tcMar>
              <w:top w:w="80" w:type="dxa"/>
              <w:left w:w="108" w:type="dxa"/>
              <w:bottom w:w="80" w:type="dxa"/>
              <w:right w:w="108" w:type="dxa"/>
            </w:tcMar>
          </w:tcPr>
          <w:p w14:paraId="4F52D314" w14:textId="1FF63AD2" w:rsidR="00B1529F" w:rsidRPr="002779DB" w:rsidRDefault="004D21E5" w:rsidP="00FE357D">
            <w:pPr>
              <w:jc w:val="center"/>
              <w:rPr>
                <w:rFonts w:cstheme="minorHAnsi"/>
                <w:b/>
              </w:rPr>
            </w:pPr>
            <w:r>
              <w:rPr>
                <w:rFonts w:cstheme="minorHAnsi"/>
                <w:b/>
              </w:rPr>
              <w:t>a–</w:t>
            </w:r>
            <w:r w:rsidR="00B1529F" w:rsidRPr="002779DB">
              <w:rPr>
                <w:rFonts w:cstheme="minorHAnsi"/>
                <w:b/>
              </w:rPr>
              <w:t>b</w:t>
            </w:r>
          </w:p>
          <w:p w14:paraId="6B5EB4A0" w14:textId="77777777" w:rsidR="008C27F1" w:rsidRDefault="008C27F1" w:rsidP="005C1F3C">
            <w:pPr>
              <w:jc w:val="center"/>
              <w:rPr>
                <w:rStyle w:val="ny-bold-terracotta"/>
              </w:rPr>
            </w:pPr>
          </w:p>
          <w:p w14:paraId="37788739" w14:textId="77777777" w:rsidR="00B1529F" w:rsidRDefault="00B1529F" w:rsidP="005C1F3C">
            <w:pPr>
              <w:jc w:val="center"/>
              <w:rPr>
                <w:rStyle w:val="ny-bold-terracotta"/>
              </w:rPr>
            </w:pPr>
            <w:r>
              <w:rPr>
                <w:rStyle w:val="ny-bold-terracotta"/>
              </w:rPr>
              <w:t>7.G</w:t>
            </w:r>
            <w:r w:rsidRPr="003B41AC">
              <w:rPr>
                <w:rStyle w:val="ny-bold-terracotta"/>
              </w:rPr>
              <w:t>.</w:t>
            </w:r>
            <w:r>
              <w:rPr>
                <w:rStyle w:val="ny-bold-terracotta"/>
              </w:rPr>
              <w:t>B.5</w:t>
            </w:r>
          </w:p>
          <w:p w14:paraId="25E87132" w14:textId="77777777" w:rsidR="00B1529F" w:rsidRDefault="00B1529F" w:rsidP="005C1F3C">
            <w:pPr>
              <w:jc w:val="center"/>
              <w:rPr>
                <w:rFonts w:cstheme="minorHAnsi"/>
              </w:rPr>
            </w:pPr>
          </w:p>
        </w:tc>
        <w:tc>
          <w:tcPr>
            <w:tcW w:w="1055" w:type="pct"/>
            <w:tcMar>
              <w:top w:w="80" w:type="dxa"/>
              <w:left w:w="108" w:type="dxa"/>
              <w:bottom w:w="80" w:type="dxa"/>
              <w:right w:w="108" w:type="dxa"/>
            </w:tcMar>
          </w:tcPr>
          <w:p w14:paraId="614B5CAF" w14:textId="77777777" w:rsidR="00B1529F" w:rsidRDefault="00B1529F" w:rsidP="00CF16C1">
            <w:pPr>
              <w:pStyle w:val="ny-table-text"/>
              <w:rPr>
                <w:sz w:val="18"/>
                <w:szCs w:val="18"/>
              </w:rPr>
            </w:pPr>
            <w:r>
              <w:rPr>
                <w:sz w:val="18"/>
                <w:szCs w:val="18"/>
              </w:rPr>
              <w:t>Student work shows little evidence of correct reasoning.</w:t>
            </w:r>
          </w:p>
          <w:p w14:paraId="232F9764" w14:textId="01FDB202" w:rsidR="00B1529F" w:rsidRPr="004D21E5" w:rsidRDefault="00E150DD" w:rsidP="00CF16C1">
            <w:pPr>
              <w:pStyle w:val="ny-table-text"/>
              <w:rPr>
                <w:sz w:val="18"/>
                <w:szCs w:val="18"/>
                <w:u w:val="single"/>
              </w:rPr>
            </w:pPr>
            <w:r w:rsidRPr="004D21E5">
              <w:rPr>
                <w:sz w:val="18"/>
                <w:szCs w:val="18"/>
                <w:u w:val="single"/>
              </w:rPr>
              <w:t>OR</w:t>
            </w:r>
          </w:p>
          <w:p w14:paraId="73CFADCB" w14:textId="1EE8FE1B" w:rsidR="00B1529F" w:rsidRDefault="00B1529F" w:rsidP="00CF16C1">
            <w:pPr>
              <w:pStyle w:val="ny-table-text"/>
              <w:rPr>
                <w:sz w:val="18"/>
                <w:szCs w:val="18"/>
              </w:rPr>
            </w:pPr>
            <w:r>
              <w:rPr>
                <w:sz w:val="18"/>
                <w:szCs w:val="18"/>
              </w:rPr>
              <w:t>Student writes a correct equation</w:t>
            </w:r>
            <w:r w:rsidR="00066BC2">
              <w:rPr>
                <w:sz w:val="18"/>
                <w:szCs w:val="18"/>
              </w:rPr>
              <w:t>,</w:t>
            </w:r>
            <w:r>
              <w:rPr>
                <w:sz w:val="18"/>
                <w:szCs w:val="18"/>
              </w:rPr>
              <w:t xml:space="preserve"> but no further work or correct work is shown.</w:t>
            </w:r>
          </w:p>
        </w:tc>
        <w:tc>
          <w:tcPr>
            <w:tcW w:w="1055" w:type="pct"/>
          </w:tcPr>
          <w:p w14:paraId="014B361E" w14:textId="6B6907AE" w:rsidR="00B1529F" w:rsidRDefault="00B1529F" w:rsidP="00CF16C1">
            <w:pPr>
              <w:pStyle w:val="ny-table-text"/>
              <w:rPr>
                <w:sz w:val="18"/>
                <w:szCs w:val="18"/>
              </w:rPr>
            </w:pPr>
            <w:r>
              <w:rPr>
                <w:sz w:val="18"/>
                <w:szCs w:val="18"/>
              </w:rPr>
              <w:t>Student makes a conceptual error</w:t>
            </w:r>
            <w:r w:rsidR="00066BC2">
              <w:rPr>
                <w:sz w:val="18"/>
                <w:szCs w:val="18"/>
              </w:rPr>
              <w:t>,</w:t>
            </w:r>
            <w:r>
              <w:rPr>
                <w:sz w:val="18"/>
                <w:szCs w:val="18"/>
              </w:rPr>
              <w:t xml:space="preserve"> writing an incorrect equation for part </w:t>
            </w:r>
            <w:r w:rsidR="00E150DD">
              <w:rPr>
                <w:sz w:val="18"/>
                <w:szCs w:val="18"/>
              </w:rPr>
              <w:t>(a)</w:t>
            </w:r>
            <w:r>
              <w:rPr>
                <w:sz w:val="18"/>
                <w:szCs w:val="18"/>
              </w:rPr>
              <w:t xml:space="preserve"> but solves it correctly for part </w:t>
            </w:r>
            <w:r w:rsidR="00E150DD">
              <w:rPr>
                <w:sz w:val="18"/>
                <w:szCs w:val="18"/>
              </w:rPr>
              <w:t>(b)</w:t>
            </w:r>
            <w:r>
              <w:rPr>
                <w:sz w:val="18"/>
                <w:szCs w:val="18"/>
              </w:rPr>
              <w:t>.</w:t>
            </w:r>
          </w:p>
          <w:p w14:paraId="3D67C9A2" w14:textId="133F074B" w:rsidR="00B1529F" w:rsidRPr="004D21E5" w:rsidRDefault="00BC5311" w:rsidP="00CF16C1">
            <w:pPr>
              <w:pStyle w:val="ny-table-text"/>
              <w:rPr>
                <w:sz w:val="18"/>
                <w:szCs w:val="18"/>
                <w:u w:val="single"/>
              </w:rPr>
            </w:pPr>
            <w:r>
              <w:rPr>
                <w:sz w:val="18"/>
                <w:szCs w:val="18"/>
                <w:u w:val="single"/>
              </w:rPr>
              <w:t>OR</w:t>
            </w:r>
          </w:p>
          <w:p w14:paraId="443B56F1" w14:textId="77777777" w:rsidR="004D21E5" w:rsidRDefault="00B1529F" w:rsidP="00CF16C1">
            <w:pPr>
              <w:pStyle w:val="ny-table-text"/>
              <w:rPr>
                <w:sz w:val="18"/>
                <w:szCs w:val="18"/>
              </w:rPr>
            </w:pPr>
            <w:r>
              <w:rPr>
                <w:sz w:val="18"/>
                <w:szCs w:val="18"/>
              </w:rPr>
              <w:t xml:space="preserve">Student writes a correct equation but makes a conceptual error when solving the equation, such as </w:t>
            </w:r>
          </w:p>
          <w:p w14:paraId="440CD98E" w14:textId="604BD48E" w:rsidR="00B1529F" w:rsidRPr="00E45426" w:rsidRDefault="00B1529F" w:rsidP="00CF16C1">
            <w:pPr>
              <w:pStyle w:val="ny-table-text"/>
              <w:rPr>
                <w:sz w:val="18"/>
                <w:szCs w:val="18"/>
              </w:rPr>
            </w:pPr>
            <m:oMathPara>
              <m:oMath>
                <m:r>
                  <w:rPr>
                    <w:rFonts w:ascii="Cambria Math" w:hAnsi="Cambria Math"/>
                    <w:sz w:val="18"/>
                    <w:szCs w:val="18"/>
                  </w:rPr>
                  <m:t>2m-10</m:t>
                </m:r>
                <m:r>
                  <m:rPr>
                    <m:aln/>
                  </m:rPr>
                  <w:rPr>
                    <w:rFonts w:ascii="Cambria Math" w:hAnsi="Cambria Math"/>
                    <w:sz w:val="18"/>
                    <w:szCs w:val="18"/>
                  </w:rPr>
                  <m:t>=90</m:t>
                </m:r>
                <m:r>
                  <m:rPr>
                    <m:sty m:val="p"/>
                  </m:rPr>
                  <w:rPr>
                    <w:sz w:val="18"/>
                    <w:szCs w:val="18"/>
                  </w:rPr>
                  <w:br/>
                </m:r>
              </m:oMath>
              <m:oMath>
                <m:r>
                  <w:rPr>
                    <w:rFonts w:ascii="Cambria Math" w:hAnsi="Cambria Math"/>
                    <w:sz w:val="18"/>
                    <w:szCs w:val="18"/>
                  </w:rPr>
                  <m:t>m</m:t>
                </m:r>
                <m:r>
                  <m:rPr>
                    <m:aln/>
                  </m:rPr>
                  <w:rPr>
                    <w:rFonts w:ascii="Cambria Math" w:hAnsi="Cambria Math"/>
                    <w:sz w:val="18"/>
                    <w:szCs w:val="18"/>
                  </w:rPr>
                  <m:t>=50.</m:t>
                </m:r>
              </m:oMath>
            </m:oMathPara>
          </w:p>
          <w:p w14:paraId="3C02E771" w14:textId="0699FDC4" w:rsidR="00B1529F" w:rsidRPr="004D21E5" w:rsidRDefault="00F72061" w:rsidP="00CF16C1">
            <w:pPr>
              <w:pStyle w:val="ny-table-text"/>
              <w:rPr>
                <w:sz w:val="18"/>
                <w:szCs w:val="18"/>
                <w:u w:val="single"/>
              </w:rPr>
            </w:pPr>
            <w:r w:rsidRPr="004D21E5">
              <w:rPr>
                <w:sz w:val="18"/>
                <w:szCs w:val="18"/>
                <w:u w:val="single"/>
              </w:rPr>
              <w:t>OR</w:t>
            </w:r>
          </w:p>
          <w:p w14:paraId="56759F22" w14:textId="77777777" w:rsidR="00B1529F" w:rsidRPr="00E45426" w:rsidRDefault="00B1529F" w:rsidP="00CF16C1">
            <w:pPr>
              <w:pStyle w:val="ny-table-text"/>
              <w:rPr>
                <w:sz w:val="18"/>
                <w:szCs w:val="18"/>
              </w:rPr>
            </w:pPr>
            <w:r>
              <w:rPr>
                <w:sz w:val="18"/>
                <w:szCs w:val="18"/>
              </w:rPr>
              <w:t>Student writes a correct equation but makes two or more computational errors.</w:t>
            </w:r>
          </w:p>
        </w:tc>
        <w:tc>
          <w:tcPr>
            <w:tcW w:w="1055" w:type="pct"/>
          </w:tcPr>
          <w:p w14:paraId="7966C752" w14:textId="77777777" w:rsidR="00B1529F" w:rsidRDefault="00B1529F" w:rsidP="00C14F60">
            <w:pPr>
              <w:pStyle w:val="ny-table-text"/>
              <w:rPr>
                <w:sz w:val="18"/>
                <w:szCs w:val="18"/>
              </w:rPr>
            </w:pPr>
            <w:r>
              <w:rPr>
                <w:sz w:val="18"/>
                <w:szCs w:val="18"/>
              </w:rPr>
              <w:t>Student writes a correct equation but makes one computational error.</w:t>
            </w:r>
          </w:p>
        </w:tc>
        <w:tc>
          <w:tcPr>
            <w:tcW w:w="1055" w:type="pct"/>
          </w:tcPr>
          <w:p w14:paraId="76F98B2C" w14:textId="77777777" w:rsidR="00B1529F" w:rsidRDefault="00B1529F" w:rsidP="005C1F3C">
            <w:pPr>
              <w:pStyle w:val="ny-table-text"/>
              <w:rPr>
                <w:sz w:val="18"/>
                <w:szCs w:val="18"/>
              </w:rPr>
            </w:pPr>
            <w:r>
              <w:rPr>
                <w:sz w:val="18"/>
                <w:szCs w:val="18"/>
              </w:rPr>
              <w:t>Student writes and solves a correct equation,</w:t>
            </w:r>
          </w:p>
          <w:p w14:paraId="3443DEB4" w14:textId="49DB8449" w:rsidR="00B1529F" w:rsidRPr="005C1F3C" w:rsidRDefault="00B1529F" w:rsidP="005C1F3C">
            <w:pPr>
              <w:pStyle w:val="ny-table-text"/>
              <w:rPr>
                <w:sz w:val="18"/>
                <w:szCs w:val="18"/>
              </w:rPr>
            </w:pPr>
            <m:oMathPara>
              <m:oMath>
                <m:r>
                  <w:rPr>
                    <w:rFonts w:ascii="Cambria Math" w:hAnsi="Cambria Math"/>
                    <w:sz w:val="18"/>
                    <w:szCs w:val="18"/>
                  </w:rPr>
                  <m:t>3m+m-10</m:t>
                </m:r>
                <m:r>
                  <m:rPr>
                    <m:aln/>
                  </m:rPr>
                  <w:rPr>
                    <w:rFonts w:ascii="Cambria Math" w:hAnsi="Cambria Math"/>
                    <w:sz w:val="18"/>
                    <w:szCs w:val="18"/>
                  </w:rPr>
                  <m:t>=90</m:t>
                </m:r>
                <m:r>
                  <m:rPr>
                    <m:sty m:val="p"/>
                  </m:rPr>
                  <w:rPr>
                    <w:sz w:val="18"/>
                    <w:szCs w:val="18"/>
                  </w:rPr>
                  <w:br/>
                </m:r>
              </m:oMath>
              <m:oMath>
                <m:r>
                  <w:rPr>
                    <w:rFonts w:ascii="Cambria Math" w:hAnsi="Cambria Math"/>
                    <w:sz w:val="18"/>
                    <w:szCs w:val="18"/>
                  </w:rPr>
                  <m:t>m</m:t>
                </m:r>
                <m:r>
                  <m:rPr>
                    <m:aln/>
                  </m:rPr>
                  <w:rPr>
                    <w:rFonts w:ascii="Cambria Math" w:hAnsi="Cambria Math"/>
                    <w:sz w:val="18"/>
                    <w:szCs w:val="18"/>
                  </w:rPr>
                  <m:t>=25,</m:t>
                </m:r>
              </m:oMath>
            </m:oMathPara>
          </w:p>
          <w:p w14:paraId="2AC369DF" w14:textId="77777777" w:rsidR="00B1529F" w:rsidRDefault="00B1529F" w:rsidP="005C1F3C">
            <w:pPr>
              <w:pStyle w:val="ny-table-text"/>
              <w:rPr>
                <w:sz w:val="18"/>
                <w:szCs w:val="18"/>
              </w:rPr>
            </w:pPr>
            <w:r>
              <w:rPr>
                <w:sz w:val="18"/>
                <w:szCs w:val="18"/>
              </w:rPr>
              <w:t>with all appropriate work shown.</w:t>
            </w:r>
          </w:p>
        </w:tc>
      </w:tr>
      <w:tr w:rsidR="00B1529F" w14:paraId="64D79059" w14:textId="77777777" w:rsidTr="0047619D">
        <w:trPr>
          <w:trHeight w:val="1457"/>
        </w:trPr>
        <w:tc>
          <w:tcPr>
            <w:tcW w:w="228" w:type="pct"/>
            <w:vMerge/>
          </w:tcPr>
          <w:p w14:paraId="05717F9E" w14:textId="77777777" w:rsidR="00B1529F" w:rsidRDefault="00B1529F" w:rsidP="00C14F60">
            <w:pPr>
              <w:jc w:val="center"/>
              <w:rPr>
                <w:rFonts w:cstheme="minorHAnsi"/>
                <w:b/>
              </w:rPr>
            </w:pPr>
          </w:p>
        </w:tc>
        <w:tc>
          <w:tcPr>
            <w:tcW w:w="551" w:type="pct"/>
            <w:tcMar>
              <w:top w:w="80" w:type="dxa"/>
              <w:left w:w="108" w:type="dxa"/>
              <w:bottom w:w="80" w:type="dxa"/>
              <w:right w:w="108" w:type="dxa"/>
            </w:tcMar>
          </w:tcPr>
          <w:p w14:paraId="6E39782F" w14:textId="3A55B29F" w:rsidR="00B1529F" w:rsidRPr="002779DB" w:rsidRDefault="00616D68" w:rsidP="00FE357D">
            <w:pPr>
              <w:jc w:val="center"/>
              <w:rPr>
                <w:rFonts w:cstheme="minorHAnsi"/>
                <w:b/>
              </w:rPr>
            </w:pPr>
            <w:r>
              <w:rPr>
                <w:rFonts w:cstheme="minorHAnsi"/>
                <w:b/>
              </w:rPr>
              <w:t>c–</w:t>
            </w:r>
            <w:r w:rsidR="00B1529F" w:rsidRPr="002779DB">
              <w:rPr>
                <w:rFonts w:cstheme="minorHAnsi"/>
                <w:b/>
              </w:rPr>
              <w:t>d</w:t>
            </w:r>
          </w:p>
          <w:p w14:paraId="2B4458DC" w14:textId="77777777" w:rsidR="008C27F1" w:rsidRDefault="008C27F1" w:rsidP="00236918">
            <w:pPr>
              <w:jc w:val="center"/>
              <w:rPr>
                <w:rStyle w:val="ny-bold-terracotta"/>
              </w:rPr>
            </w:pPr>
          </w:p>
          <w:p w14:paraId="2DC48E39" w14:textId="77777777" w:rsidR="00B1529F" w:rsidRDefault="00B1529F" w:rsidP="00236918">
            <w:pPr>
              <w:jc w:val="center"/>
              <w:rPr>
                <w:rStyle w:val="ny-bold-terracotta"/>
              </w:rPr>
            </w:pPr>
            <w:r>
              <w:rPr>
                <w:rStyle w:val="ny-bold-terracotta"/>
              </w:rPr>
              <w:t>7.G</w:t>
            </w:r>
            <w:r w:rsidRPr="003B41AC">
              <w:rPr>
                <w:rStyle w:val="ny-bold-terracotta"/>
              </w:rPr>
              <w:t>.</w:t>
            </w:r>
            <w:r>
              <w:rPr>
                <w:rStyle w:val="ny-bold-terracotta"/>
              </w:rPr>
              <w:t>B.5</w:t>
            </w:r>
          </w:p>
          <w:p w14:paraId="6890F0F4" w14:textId="77777777" w:rsidR="00B1529F" w:rsidRDefault="00B1529F" w:rsidP="00236918">
            <w:pPr>
              <w:jc w:val="center"/>
              <w:rPr>
                <w:rFonts w:cstheme="minorHAnsi"/>
              </w:rPr>
            </w:pPr>
          </w:p>
        </w:tc>
        <w:tc>
          <w:tcPr>
            <w:tcW w:w="1055" w:type="pct"/>
            <w:tcMar>
              <w:top w:w="80" w:type="dxa"/>
              <w:left w:w="108" w:type="dxa"/>
              <w:bottom w:w="80" w:type="dxa"/>
              <w:right w:w="108" w:type="dxa"/>
            </w:tcMar>
          </w:tcPr>
          <w:p w14:paraId="1B78AF16" w14:textId="588EBD95" w:rsidR="00B1529F" w:rsidRDefault="00B1529F" w:rsidP="004706F4">
            <w:pPr>
              <w:pStyle w:val="ny-table-text"/>
              <w:rPr>
                <w:sz w:val="18"/>
                <w:szCs w:val="18"/>
              </w:rPr>
            </w:pPr>
            <w:r>
              <w:rPr>
                <w:sz w:val="18"/>
                <w:szCs w:val="18"/>
              </w:rPr>
              <w:t xml:space="preserve">Student work shows little evidence of substituting the value of </w:t>
            </w:r>
            <m:oMath>
              <m:r>
                <w:rPr>
                  <w:rFonts w:ascii="Cambria Math" w:hAnsi="Cambria Math"/>
                  <w:sz w:val="18"/>
                  <w:szCs w:val="18"/>
                </w:rPr>
                <m:t>m</m:t>
              </m:r>
            </m:oMath>
            <w:r>
              <w:rPr>
                <w:sz w:val="18"/>
                <w:szCs w:val="18"/>
              </w:rPr>
              <w:t xml:space="preserve"> </w:t>
            </w:r>
            <w:r w:rsidRPr="004706F4">
              <w:rPr>
                <w:sz w:val="18"/>
                <w:szCs w:val="18"/>
              </w:rPr>
              <w:t>into</w:t>
            </w:r>
            <w:r>
              <w:rPr>
                <w:sz w:val="18"/>
                <w:szCs w:val="18"/>
              </w:rPr>
              <w:t xml:space="preserve"> the given angle measures.  Instead</w:t>
            </w:r>
            <w:r w:rsidR="006B4EEF">
              <w:rPr>
                <w:sz w:val="18"/>
                <w:szCs w:val="18"/>
              </w:rPr>
              <w:t>,</w:t>
            </w:r>
            <w:r>
              <w:rPr>
                <w:sz w:val="18"/>
                <w:szCs w:val="18"/>
              </w:rPr>
              <w:t xml:space="preserve"> student assumes one angle is </w:t>
            </w:r>
            <m:oMath>
              <m:r>
                <w:rPr>
                  <w:rFonts w:ascii="Cambria Math" w:hAnsi="Cambria Math"/>
                  <w:sz w:val="18"/>
                  <w:szCs w:val="18"/>
                </w:rPr>
                <m:t>25°</m:t>
              </m:r>
            </m:oMath>
            <w:r>
              <w:rPr>
                <w:sz w:val="18"/>
                <w:szCs w:val="18"/>
              </w:rPr>
              <w:t xml:space="preserve"> and finds the complement for the other angle to be </w:t>
            </w:r>
            <m:oMath>
              <m:r>
                <w:rPr>
                  <w:rFonts w:ascii="Cambria Math" w:hAnsi="Cambria Math"/>
                  <w:sz w:val="18"/>
                  <w:szCs w:val="18"/>
                </w:rPr>
                <m:t>65°</m:t>
              </m:r>
            </m:oMath>
            <w:r>
              <w:rPr>
                <w:sz w:val="18"/>
                <w:szCs w:val="18"/>
              </w:rPr>
              <w:t>.</w:t>
            </w:r>
          </w:p>
        </w:tc>
        <w:tc>
          <w:tcPr>
            <w:tcW w:w="1055" w:type="pct"/>
          </w:tcPr>
          <w:p w14:paraId="7FE1AECA" w14:textId="77777777" w:rsidR="00B1529F" w:rsidRDefault="00B1529F" w:rsidP="00AC5756">
            <w:pPr>
              <w:pStyle w:val="ny-table-text"/>
              <w:rPr>
                <w:sz w:val="18"/>
                <w:szCs w:val="18"/>
              </w:rPr>
            </w:pPr>
            <w:r>
              <w:rPr>
                <w:sz w:val="18"/>
                <w:szCs w:val="18"/>
              </w:rPr>
              <w:t xml:space="preserve">Student finds </w:t>
            </w:r>
            <w:r w:rsidRPr="004706F4">
              <w:rPr>
                <w:sz w:val="18"/>
                <w:szCs w:val="18"/>
                <w:u w:val="single"/>
              </w:rPr>
              <w:t>one</w:t>
            </w:r>
            <w:r>
              <w:rPr>
                <w:sz w:val="18"/>
                <w:szCs w:val="18"/>
              </w:rPr>
              <w:t xml:space="preserve"> angle measure correctly with appropriate supporting work.</w:t>
            </w:r>
          </w:p>
          <w:p w14:paraId="0FFB6662" w14:textId="5179A642" w:rsidR="00B1529F" w:rsidRPr="004D21E5" w:rsidRDefault="00F72061" w:rsidP="00AC5756">
            <w:pPr>
              <w:pStyle w:val="ny-table-text"/>
              <w:rPr>
                <w:sz w:val="18"/>
                <w:szCs w:val="18"/>
                <w:u w:val="single"/>
              </w:rPr>
            </w:pPr>
            <w:r w:rsidRPr="004D21E5">
              <w:rPr>
                <w:sz w:val="18"/>
                <w:szCs w:val="18"/>
                <w:u w:val="single"/>
              </w:rPr>
              <w:t>OR</w:t>
            </w:r>
          </w:p>
          <w:p w14:paraId="3A937FC4" w14:textId="77777777" w:rsidR="00B1529F" w:rsidRDefault="00B1529F" w:rsidP="00AC5756">
            <w:pPr>
              <w:pStyle w:val="ny-table-text"/>
              <w:rPr>
                <w:sz w:val="18"/>
                <w:szCs w:val="18"/>
              </w:rPr>
            </w:pPr>
            <w:r>
              <w:rPr>
                <w:sz w:val="18"/>
                <w:szCs w:val="18"/>
              </w:rPr>
              <w:t>Student makes two or more computational errors.</w:t>
            </w:r>
          </w:p>
        </w:tc>
        <w:tc>
          <w:tcPr>
            <w:tcW w:w="1055" w:type="pct"/>
          </w:tcPr>
          <w:p w14:paraId="47994497" w14:textId="48AC628F" w:rsidR="00B1529F" w:rsidRDefault="00B1529F" w:rsidP="00CA6A20">
            <w:pPr>
              <w:pStyle w:val="ny-table-text"/>
              <w:rPr>
                <w:sz w:val="18"/>
                <w:szCs w:val="18"/>
              </w:rPr>
            </w:pPr>
            <w:r>
              <w:rPr>
                <w:sz w:val="18"/>
                <w:szCs w:val="18"/>
              </w:rPr>
              <w:t xml:space="preserve">Student uses </w:t>
            </w:r>
            <w:r w:rsidR="00CA6A20">
              <w:rPr>
                <w:sz w:val="18"/>
                <w:szCs w:val="18"/>
              </w:rPr>
              <w:t xml:space="preserve">the </w:t>
            </w:r>
            <w:r>
              <w:rPr>
                <w:sz w:val="18"/>
                <w:szCs w:val="18"/>
              </w:rPr>
              <w:t xml:space="preserve">answer from part </w:t>
            </w:r>
            <w:r w:rsidR="00F72061">
              <w:rPr>
                <w:sz w:val="18"/>
                <w:szCs w:val="18"/>
              </w:rPr>
              <w:t>(b)</w:t>
            </w:r>
            <w:r w:rsidR="00CA6A20">
              <w:rPr>
                <w:sz w:val="18"/>
                <w:szCs w:val="18"/>
              </w:rPr>
              <w:t>,</w:t>
            </w:r>
            <w:r>
              <w:rPr>
                <w:sz w:val="18"/>
                <w:szCs w:val="18"/>
              </w:rPr>
              <w:t xml:space="preserve"> replacing the value into the given angle measures </w:t>
            </w:r>
            <m:oMath>
              <m:r>
                <w:rPr>
                  <w:rFonts w:ascii="Cambria Math" w:hAnsi="Cambria Math"/>
                  <w:sz w:val="18"/>
                  <w:szCs w:val="18"/>
                </w:rPr>
                <m:t>∠TIL</m:t>
              </m:r>
            </m:oMath>
            <w:r>
              <w:rPr>
                <w:sz w:val="18"/>
                <w:szCs w:val="18"/>
              </w:rPr>
              <w:t xml:space="preserve"> and </w:t>
            </w:r>
            <m:oMath>
              <m:r>
                <w:rPr>
                  <w:rFonts w:ascii="Cambria Math" w:hAnsi="Cambria Math"/>
                  <w:sz w:val="18"/>
                  <w:szCs w:val="18"/>
                </w:rPr>
                <m:t>∠LIE</m:t>
              </m:r>
            </m:oMath>
            <w:r w:rsidR="00616D68" w:rsidRPr="00616D68">
              <w:rPr>
                <w:sz w:val="18"/>
                <w:szCs w:val="18"/>
              </w:rPr>
              <w:t>,</w:t>
            </w:r>
            <w:r>
              <w:rPr>
                <w:sz w:val="18"/>
                <w:szCs w:val="18"/>
              </w:rPr>
              <w:t xml:space="preserve"> but makes one computational error.</w:t>
            </w:r>
          </w:p>
        </w:tc>
        <w:tc>
          <w:tcPr>
            <w:tcW w:w="1055" w:type="pct"/>
          </w:tcPr>
          <w:p w14:paraId="554F78BB" w14:textId="157A3AFB" w:rsidR="00B1529F" w:rsidRPr="007658ED" w:rsidRDefault="00B1529F" w:rsidP="007658ED">
            <w:pPr>
              <w:pStyle w:val="ny-table-text"/>
              <w:rPr>
                <w:sz w:val="18"/>
                <w:szCs w:val="18"/>
              </w:rPr>
            </w:pPr>
            <w:r>
              <w:rPr>
                <w:sz w:val="18"/>
                <w:szCs w:val="18"/>
              </w:rPr>
              <w:t xml:space="preserve">Student correctly uses </w:t>
            </w:r>
            <w:r w:rsidR="00CA6A20">
              <w:rPr>
                <w:sz w:val="18"/>
                <w:szCs w:val="18"/>
              </w:rPr>
              <w:t xml:space="preserve">the </w:t>
            </w:r>
            <w:r>
              <w:rPr>
                <w:sz w:val="18"/>
                <w:szCs w:val="18"/>
              </w:rPr>
              <w:t xml:space="preserve">answer from part </w:t>
            </w:r>
            <w:r w:rsidR="00F72061">
              <w:rPr>
                <w:sz w:val="18"/>
                <w:szCs w:val="18"/>
              </w:rPr>
              <w:t>(b)</w:t>
            </w:r>
            <w:r>
              <w:rPr>
                <w:sz w:val="18"/>
                <w:szCs w:val="18"/>
              </w:rPr>
              <w:t xml:space="preserve"> and substitutes its value into the given angle measures to find the measure of </w:t>
            </w:r>
            <m:oMath>
              <m:r>
                <w:rPr>
                  <w:rFonts w:ascii="Cambria Math" w:hAnsi="Cambria Math"/>
                  <w:sz w:val="18"/>
                  <w:szCs w:val="18"/>
                </w:rPr>
                <m:t>∠TIL</m:t>
              </m:r>
            </m:oMath>
            <w:r>
              <w:rPr>
                <w:sz w:val="18"/>
                <w:szCs w:val="18"/>
              </w:rPr>
              <w:t xml:space="preserve"> and </w:t>
            </w:r>
            <m:oMath>
              <m:r>
                <w:rPr>
                  <w:rFonts w:ascii="Cambria Math" w:hAnsi="Cambria Math"/>
                  <w:sz w:val="18"/>
                  <w:szCs w:val="18"/>
                </w:rPr>
                <m:t>∠LIE</m:t>
              </m:r>
            </m:oMath>
            <w:r>
              <w:rPr>
                <w:sz w:val="18"/>
                <w:szCs w:val="18"/>
              </w:rPr>
              <w:t xml:space="preserve">. </w:t>
            </w:r>
            <w:r w:rsidR="00CA6A20">
              <w:rPr>
                <w:sz w:val="18"/>
                <w:szCs w:val="18"/>
              </w:rPr>
              <w:t xml:space="preserve"> </w:t>
            </w:r>
            <w:r>
              <w:rPr>
                <w:sz w:val="18"/>
                <w:szCs w:val="18"/>
              </w:rPr>
              <w:t>If the student’s answer f</w:t>
            </w:r>
            <w:r w:rsidR="006B4EEF">
              <w:rPr>
                <w:sz w:val="18"/>
                <w:szCs w:val="18"/>
              </w:rPr>
              <w:t>rom</w:t>
            </w:r>
            <w:r>
              <w:rPr>
                <w:sz w:val="18"/>
                <w:szCs w:val="18"/>
              </w:rPr>
              <w:t xml:space="preserve"> part </w:t>
            </w:r>
            <w:r w:rsidR="00F72061" w:rsidRPr="006531E3">
              <w:rPr>
                <w:sz w:val="18"/>
                <w:szCs w:val="18"/>
              </w:rPr>
              <w:t>(b)</w:t>
            </w:r>
            <w:r>
              <w:rPr>
                <w:i/>
                <w:sz w:val="18"/>
                <w:szCs w:val="18"/>
              </w:rPr>
              <w:t xml:space="preserve"> </w:t>
            </w:r>
            <w:r w:rsidR="00CA6A20">
              <w:rPr>
                <w:sz w:val="18"/>
                <w:szCs w:val="18"/>
              </w:rPr>
              <w:t>is</w:t>
            </w:r>
            <w:r>
              <w:rPr>
                <w:sz w:val="18"/>
                <w:szCs w:val="18"/>
              </w:rPr>
              <w:t xml:space="preserve"> correct</w:t>
            </w:r>
            <w:r w:rsidR="006B4EEF">
              <w:rPr>
                <w:sz w:val="18"/>
                <w:szCs w:val="18"/>
              </w:rPr>
              <w:t>,</w:t>
            </w:r>
            <w:r>
              <w:rPr>
                <w:sz w:val="18"/>
                <w:szCs w:val="18"/>
              </w:rPr>
              <w:t xml:space="preserve"> then the measure of </w:t>
            </w:r>
            <m:oMath>
              <m:r>
                <w:rPr>
                  <w:rFonts w:ascii="Cambria Math" w:hAnsi="Cambria Math"/>
                  <w:sz w:val="18"/>
                  <w:szCs w:val="18"/>
                </w:rPr>
                <m:t>∠TIL=75°</m:t>
              </m:r>
            </m:oMath>
            <w:r w:rsidR="00616D68" w:rsidRPr="00616D68">
              <w:rPr>
                <w:sz w:val="18"/>
                <w:szCs w:val="18"/>
              </w:rPr>
              <w:t>,</w:t>
            </w:r>
            <w:r w:rsidRPr="00616D68">
              <w:rPr>
                <w:sz w:val="18"/>
                <w:szCs w:val="18"/>
              </w:rPr>
              <w:t xml:space="preserve"> </w:t>
            </w:r>
            <w:r>
              <w:rPr>
                <w:sz w:val="18"/>
                <w:szCs w:val="18"/>
              </w:rPr>
              <w:t xml:space="preserve">and </w:t>
            </w:r>
            <m:oMath>
              <m:r>
                <w:rPr>
                  <w:rFonts w:ascii="Cambria Math" w:hAnsi="Cambria Math"/>
                  <w:sz w:val="18"/>
                  <w:szCs w:val="18"/>
                </w:rPr>
                <m:t>∠LIE=15°</m:t>
              </m:r>
            </m:oMath>
            <w:r>
              <w:rPr>
                <w:sz w:val="18"/>
                <w:szCs w:val="18"/>
              </w:rPr>
              <w:t>.</w:t>
            </w:r>
          </w:p>
        </w:tc>
      </w:tr>
    </w:tbl>
    <w:p w14:paraId="3CC98E2F" w14:textId="77777777" w:rsidR="00130E30" w:rsidRDefault="00130E30"/>
    <w:p w14:paraId="1B60717A" w14:textId="77777777" w:rsidR="00130E30" w:rsidRDefault="00130E30"/>
    <w:p w14:paraId="5DEE04F9" w14:textId="77777777" w:rsidR="00130E30" w:rsidRDefault="00130E30"/>
    <w:p w14:paraId="0F41B261" w14:textId="77777777" w:rsidR="00130E30" w:rsidRDefault="00130E30"/>
    <w:p w14:paraId="6664F89F" w14:textId="77777777" w:rsidR="00677FCC" w:rsidRDefault="00677FCC">
      <w:r>
        <w:br w:type="page"/>
      </w:r>
    </w:p>
    <w:p w14:paraId="4AA2CD3E" w14:textId="77777777" w:rsidR="00130E30" w:rsidRDefault="00130E30" w:rsidP="00130E30">
      <w:pPr>
        <w:pStyle w:val="ListParagraph"/>
        <w:ind w:left="0"/>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br/>
      </w:r>
    </w:p>
    <w:p w14:paraId="62A8A96D" w14:textId="77777777" w:rsidR="00130E30" w:rsidRDefault="00130E30" w:rsidP="006B4EEF">
      <w:pPr>
        <w:pStyle w:val="ny-numbering-assessment"/>
        <w:numPr>
          <w:ilvl w:val="0"/>
          <w:numId w:val="9"/>
        </w:numPr>
      </w:pPr>
      <w:r w:rsidRPr="00B30DB8">
        <w:t xml:space="preserve">Gloria says the two expressions </w:t>
      </w:r>
      <m:oMath>
        <m:f>
          <m:fPr>
            <m:ctrlPr>
              <w:rPr>
                <w:rFonts w:ascii="Cambria Math" w:hAnsi="Cambria Math"/>
                <w:i/>
              </w:rPr>
            </m:ctrlPr>
          </m:fPr>
          <m:num>
            <m:r>
              <w:rPr>
                <w:rFonts w:ascii="Cambria Math"/>
              </w:rPr>
              <m:t>1</m:t>
            </m:r>
          </m:num>
          <m:den>
            <m:r>
              <w:rPr>
                <w:rFonts w:ascii="Cambria Math"/>
              </w:rPr>
              <m:t>4</m:t>
            </m:r>
          </m:den>
        </m:f>
        <m:d>
          <m:dPr>
            <m:ctrlPr>
              <w:rPr>
                <w:rFonts w:ascii="Cambria Math" w:hAnsi="Cambria Math"/>
                <w:i/>
              </w:rPr>
            </m:ctrlPr>
          </m:dPr>
          <m:e>
            <m:r>
              <w:rPr>
                <w:rFonts w:ascii="Cambria Math"/>
              </w:rPr>
              <m:t>12</m:t>
            </m:r>
            <m:r>
              <w:rPr>
                <w:rFonts w:ascii="Cambria Math" w:hAnsi="Cambria Math"/>
              </w:rPr>
              <m:t>x</m:t>
            </m:r>
            <m:r>
              <w:rPr>
                <w:rFonts w:ascii="Cambria Math"/>
              </w:rPr>
              <m:t>+24</m:t>
            </m:r>
          </m:e>
        </m:d>
        <m:r>
          <w:rPr>
            <w:rFonts w:ascii="Cambria Math" w:hAnsi="Cambria Math"/>
          </w:rPr>
          <m:t>-</m:t>
        </m:r>
        <m:r>
          <w:rPr>
            <w:rFonts w:ascii="Cambria Math"/>
          </w:rPr>
          <m:t>9</m:t>
        </m:r>
        <m:r>
          <w:rPr>
            <w:rFonts w:ascii="Cambria Math" w:hAnsi="Cambria Math"/>
          </w:rPr>
          <m:t>x</m:t>
        </m:r>
      </m:oMath>
      <w:r w:rsidR="00AD7847" w:rsidRPr="006B4EEF">
        <w:rPr>
          <w:rFonts w:eastAsiaTheme="minorEastAsia"/>
        </w:rPr>
        <w:t xml:space="preserve"> and </w:t>
      </w:r>
      <m:oMath>
        <m:r>
          <w:rPr>
            <w:rFonts w:ascii="Cambria Math" w:hAnsi="Cambria Math"/>
          </w:rPr>
          <m:t>-</m:t>
        </m:r>
        <m:r>
          <w:rPr>
            <w:rFonts w:ascii="Cambria Math"/>
          </w:rPr>
          <m:t>6</m:t>
        </m:r>
        <m:d>
          <m:dPr>
            <m:ctrlPr>
              <w:rPr>
                <w:rFonts w:ascii="Cambria Math" w:hAnsi="Cambria Math"/>
                <w:i/>
              </w:rPr>
            </m:ctrlPr>
          </m:dPr>
          <m:e>
            <m:r>
              <w:rPr>
                <w:rFonts w:ascii="Cambria Math" w:hAnsi="Cambria Math"/>
              </w:rPr>
              <m:t>x+</m:t>
            </m:r>
            <m:r>
              <w:rPr>
                <w:rFonts w:ascii="Cambria Math"/>
              </w:rPr>
              <m:t>1</m:t>
            </m:r>
          </m:e>
        </m:d>
      </m:oMath>
      <w:r w:rsidR="00AD7847" w:rsidRPr="00B30DB8">
        <w:t xml:space="preserve"> </w:t>
      </w:r>
      <w:r w:rsidRPr="00B30DB8">
        <w:t xml:space="preserve">are equivalent.  Is she correct? </w:t>
      </w:r>
      <w:r w:rsidR="00AD7847">
        <w:t xml:space="preserve"> </w:t>
      </w:r>
      <w:r w:rsidR="006B4EEF" w:rsidRPr="006B4EEF">
        <w:t xml:space="preserve">Explain how you know.  </w:t>
      </w:r>
    </w:p>
    <w:p w14:paraId="7B7895A2" w14:textId="77777777" w:rsidR="00130E30" w:rsidRDefault="00130E30" w:rsidP="00130E30">
      <w:pPr>
        <w:pStyle w:val="ny-numbering-assessment"/>
        <w:numPr>
          <w:ilvl w:val="0"/>
          <w:numId w:val="0"/>
        </w:numPr>
        <w:ind w:left="360" w:hanging="360"/>
      </w:pPr>
      <w:r>
        <w:rPr>
          <w:noProof/>
        </w:rPr>
        <w:drawing>
          <wp:inline distT="0" distB="0" distL="0" distR="0" wp14:anchorId="3C04BE5F" wp14:editId="1D081649">
            <wp:extent cx="6248400" cy="146431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48400" cy="1464310"/>
                    </a:xfrm>
                    <a:prstGeom prst="rect">
                      <a:avLst/>
                    </a:prstGeom>
                  </pic:spPr>
                </pic:pic>
              </a:graphicData>
            </a:graphic>
          </wp:inline>
        </w:drawing>
      </w:r>
      <w:r w:rsidRPr="00130E30">
        <w:rPr>
          <w:noProof/>
        </w:rPr>
        <w:t xml:space="preserve"> </w:t>
      </w:r>
    </w:p>
    <w:p w14:paraId="5C115C4A" w14:textId="77777777" w:rsidR="00130E30" w:rsidRDefault="00130E30" w:rsidP="00130E30">
      <w:pPr>
        <w:pStyle w:val="ny-numbering-assessment"/>
        <w:numPr>
          <w:ilvl w:val="0"/>
          <w:numId w:val="0"/>
        </w:numPr>
      </w:pPr>
    </w:p>
    <w:p w14:paraId="210E6737" w14:textId="77777777" w:rsidR="00B1529F" w:rsidRDefault="00B1529F" w:rsidP="00130E30">
      <w:pPr>
        <w:pStyle w:val="ny-numbering-assessment"/>
        <w:numPr>
          <w:ilvl w:val="0"/>
          <w:numId w:val="0"/>
        </w:numPr>
      </w:pPr>
    </w:p>
    <w:p w14:paraId="409A64C6" w14:textId="1D932E9A" w:rsidR="00130E30" w:rsidRPr="00130E30" w:rsidRDefault="00130E30" w:rsidP="00130E30">
      <w:pPr>
        <w:pStyle w:val="ny-numbering-assessment"/>
      </w:pPr>
      <w:r w:rsidRPr="00565E04">
        <w:rPr>
          <w:rFonts w:cstheme="minorHAnsi"/>
        </w:rPr>
        <w:t xml:space="preserve">A grocery store has advertised a sale on </w:t>
      </w:r>
      <w:r>
        <w:rPr>
          <w:rFonts w:cstheme="minorHAnsi"/>
        </w:rPr>
        <w:t>i</w:t>
      </w:r>
      <w:r w:rsidRPr="00565E04">
        <w:rPr>
          <w:rFonts w:cstheme="minorHAnsi"/>
        </w:rPr>
        <w:t xml:space="preserve">ce </w:t>
      </w:r>
      <w:r>
        <w:rPr>
          <w:rFonts w:cstheme="minorHAnsi"/>
        </w:rPr>
        <w:t>c</w:t>
      </w:r>
      <w:r w:rsidRPr="00565E04">
        <w:rPr>
          <w:rFonts w:cstheme="minorHAnsi"/>
        </w:rPr>
        <w:t>ream.  Each</w:t>
      </w:r>
      <w:r w:rsidR="00D73866">
        <w:rPr>
          <w:rFonts w:cstheme="minorHAnsi"/>
        </w:rPr>
        <w:t xml:space="preserve"> carton of any</w:t>
      </w:r>
      <w:r w:rsidRPr="00565E04">
        <w:rPr>
          <w:rFonts w:cstheme="minorHAnsi"/>
        </w:rPr>
        <w:t xml:space="preserve"> flavor</w:t>
      </w:r>
      <w:r w:rsidR="00D73866">
        <w:rPr>
          <w:rFonts w:cstheme="minorHAnsi"/>
        </w:rPr>
        <w:t xml:space="preserve"> of</w:t>
      </w:r>
      <w:r w:rsidRPr="00565E04">
        <w:rPr>
          <w:rFonts w:cstheme="minorHAnsi"/>
        </w:rPr>
        <w:t xml:space="preserve"> ice cream costs </w:t>
      </w:r>
      <m:oMath>
        <m:r>
          <w:rPr>
            <w:rFonts w:ascii="Cambria Math" w:hAnsi="Cambria Math" w:cstheme="minorHAnsi"/>
          </w:rPr>
          <m:t>$3.79</m:t>
        </m:r>
      </m:oMath>
      <w:r w:rsidRPr="00565E04">
        <w:rPr>
          <w:rFonts w:cstheme="minorHAnsi"/>
        </w:rPr>
        <w:t xml:space="preserve">.  </w:t>
      </w:r>
    </w:p>
    <w:p w14:paraId="7E18D7D1" w14:textId="398E6498" w:rsidR="00130E30" w:rsidRPr="008221D9" w:rsidRDefault="00130E30" w:rsidP="002778AB">
      <w:pPr>
        <w:pStyle w:val="ListParagraph"/>
        <w:widowControl/>
        <w:numPr>
          <w:ilvl w:val="0"/>
          <w:numId w:val="10"/>
        </w:numPr>
        <w:rPr>
          <w:rFonts w:cstheme="minorHAnsi"/>
        </w:rPr>
      </w:pPr>
      <w:r w:rsidRPr="00B30DB8">
        <w:rPr>
          <w:rFonts w:cstheme="minorHAnsi"/>
        </w:rPr>
        <w:t>If Millie buys</w:t>
      </w:r>
      <w:r>
        <w:rPr>
          <w:rFonts w:cstheme="minorHAnsi"/>
        </w:rPr>
        <w:t xml:space="preserve"> </w:t>
      </w:r>
      <w:r w:rsidR="00C63A73">
        <w:rPr>
          <w:rFonts w:cstheme="minorHAnsi"/>
        </w:rPr>
        <w:t xml:space="preserve">one carton </w:t>
      </w:r>
      <w:r>
        <w:rPr>
          <w:rFonts w:cstheme="minorHAnsi"/>
        </w:rPr>
        <w:t>of</w:t>
      </w:r>
      <w:r w:rsidRPr="00B30DB8">
        <w:rPr>
          <w:rFonts w:cstheme="minorHAnsi"/>
        </w:rPr>
        <w:t xml:space="preserve"> strawberry ice cream and</w:t>
      </w:r>
      <w:r w:rsidR="00C63A73">
        <w:rPr>
          <w:rFonts w:cstheme="minorHAnsi"/>
        </w:rPr>
        <w:t xml:space="preserve"> one carton of</w:t>
      </w:r>
      <w:r w:rsidRPr="00B30DB8">
        <w:rPr>
          <w:rFonts w:cstheme="minorHAnsi"/>
        </w:rPr>
        <w:t xml:space="preserve"> chocolate ice cream</w:t>
      </w:r>
      <w:r w:rsidR="00C63A73">
        <w:rPr>
          <w:rFonts w:cstheme="minorHAnsi"/>
        </w:rPr>
        <w:t>,</w:t>
      </w:r>
      <w:r w:rsidRPr="00B30DB8">
        <w:rPr>
          <w:rFonts w:cstheme="minorHAnsi"/>
        </w:rPr>
        <w:t xml:space="preserve"> write an algebraic expression that represents the total cost of buying the</w:t>
      </w:r>
      <w:r>
        <w:rPr>
          <w:rFonts w:cstheme="minorHAnsi"/>
        </w:rPr>
        <w:t xml:space="preserve"> </w:t>
      </w:r>
      <w:r w:rsidRPr="00B30DB8">
        <w:rPr>
          <w:rFonts w:cstheme="minorHAnsi"/>
        </w:rPr>
        <w:t xml:space="preserve">ice cream.  </w:t>
      </w:r>
    </w:p>
    <w:p w14:paraId="1A1C6F9A" w14:textId="77777777" w:rsidR="0032464A" w:rsidRPr="008221D9" w:rsidRDefault="0032464A" w:rsidP="00130E30">
      <w:pPr>
        <w:rPr>
          <w:rFonts w:cstheme="minorHAnsi"/>
        </w:rPr>
      </w:pPr>
      <w:r>
        <w:rPr>
          <w:noProof/>
        </w:rPr>
        <w:drawing>
          <wp:anchor distT="0" distB="0" distL="114300" distR="114300" simplePos="0" relativeHeight="251665408" behindDoc="1" locked="0" layoutInCell="1" allowOverlap="1" wp14:anchorId="5A4BA4D7" wp14:editId="22FFC065">
            <wp:simplePos x="0" y="0"/>
            <wp:positionH relativeFrom="column">
              <wp:posOffset>766445</wp:posOffset>
            </wp:positionH>
            <wp:positionV relativeFrom="paragraph">
              <wp:posOffset>-1905</wp:posOffset>
            </wp:positionV>
            <wp:extent cx="1323975" cy="3238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23975" cy="323850"/>
                    </a:xfrm>
                    <a:prstGeom prst="rect">
                      <a:avLst/>
                    </a:prstGeom>
                  </pic:spPr>
                </pic:pic>
              </a:graphicData>
            </a:graphic>
          </wp:anchor>
        </w:drawing>
      </w:r>
    </w:p>
    <w:p w14:paraId="4FF23864" w14:textId="77777777" w:rsidR="00B1529F" w:rsidRDefault="00B1529F" w:rsidP="00B1529F">
      <w:pPr>
        <w:pStyle w:val="ListParagraph"/>
        <w:widowControl/>
        <w:spacing w:after="0" w:line="240" w:lineRule="auto"/>
        <w:rPr>
          <w:rFonts w:cstheme="minorHAnsi"/>
        </w:rPr>
      </w:pPr>
    </w:p>
    <w:p w14:paraId="1A6A3F2E" w14:textId="77777777" w:rsidR="00B1529F" w:rsidRDefault="00B1529F" w:rsidP="00B1529F">
      <w:pPr>
        <w:ind w:left="360"/>
        <w:rPr>
          <w:rFonts w:cstheme="minorHAnsi"/>
        </w:rPr>
      </w:pPr>
    </w:p>
    <w:p w14:paraId="79067BEF" w14:textId="77777777" w:rsidR="00B1529F" w:rsidRPr="00B1529F" w:rsidRDefault="00B1529F" w:rsidP="00B1529F">
      <w:pPr>
        <w:ind w:left="360"/>
        <w:rPr>
          <w:rFonts w:cstheme="minorHAnsi"/>
        </w:rPr>
      </w:pPr>
    </w:p>
    <w:p w14:paraId="08CD70D2" w14:textId="77777777" w:rsidR="00130E30" w:rsidRPr="00AD7847" w:rsidRDefault="00130E30" w:rsidP="002778AB">
      <w:pPr>
        <w:pStyle w:val="ListParagraph"/>
        <w:widowControl/>
        <w:numPr>
          <w:ilvl w:val="0"/>
          <w:numId w:val="10"/>
        </w:numPr>
        <w:spacing w:after="0" w:line="240" w:lineRule="auto"/>
        <w:rPr>
          <w:rFonts w:cstheme="minorHAnsi"/>
        </w:rPr>
      </w:pPr>
      <w:r w:rsidRPr="008221D9">
        <w:rPr>
          <w:rFonts w:cstheme="minorHAnsi"/>
        </w:rPr>
        <w:t>Write an equival</w:t>
      </w:r>
      <w:r w:rsidR="00D24E55">
        <w:rPr>
          <w:rFonts w:cstheme="minorHAnsi"/>
        </w:rPr>
        <w:t>en</w:t>
      </w:r>
      <w:r w:rsidRPr="008221D9">
        <w:rPr>
          <w:rFonts w:cstheme="minorHAnsi"/>
        </w:rPr>
        <w:t xml:space="preserve">t expression for your answer in part </w:t>
      </w:r>
      <w:r w:rsidR="00B1529F">
        <w:rPr>
          <w:rFonts w:cstheme="minorHAnsi"/>
        </w:rPr>
        <w:t>(</w:t>
      </w:r>
      <w:r w:rsidRPr="00AD7847">
        <w:rPr>
          <w:rFonts w:cstheme="minorHAnsi"/>
        </w:rPr>
        <w:t>a</w:t>
      </w:r>
      <w:r w:rsidR="00B1529F">
        <w:rPr>
          <w:rFonts w:cstheme="minorHAnsi"/>
        </w:rPr>
        <w:t>)</w:t>
      </w:r>
      <w:r w:rsidRPr="00AD7847">
        <w:rPr>
          <w:rFonts w:cstheme="minorHAnsi"/>
        </w:rPr>
        <w:t>.</w:t>
      </w:r>
    </w:p>
    <w:p w14:paraId="4C6DD878" w14:textId="77777777" w:rsidR="00130E30" w:rsidRDefault="0032464A" w:rsidP="00130E30">
      <w:pPr>
        <w:widowControl/>
        <w:spacing w:after="0" w:line="240" w:lineRule="auto"/>
        <w:rPr>
          <w:rFonts w:cstheme="minorHAnsi"/>
        </w:rPr>
      </w:pPr>
      <w:r>
        <w:rPr>
          <w:noProof/>
        </w:rPr>
        <w:drawing>
          <wp:anchor distT="0" distB="0" distL="114300" distR="114300" simplePos="0" relativeHeight="251652096" behindDoc="1" locked="0" layoutInCell="1" allowOverlap="1" wp14:anchorId="4884B8EF" wp14:editId="26B7854A">
            <wp:simplePos x="0" y="0"/>
            <wp:positionH relativeFrom="column">
              <wp:posOffset>815975</wp:posOffset>
            </wp:positionH>
            <wp:positionV relativeFrom="paragraph">
              <wp:posOffset>76200</wp:posOffset>
            </wp:positionV>
            <wp:extent cx="1571625" cy="2762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71625" cy="276225"/>
                    </a:xfrm>
                    <a:prstGeom prst="rect">
                      <a:avLst/>
                    </a:prstGeom>
                  </pic:spPr>
                </pic:pic>
              </a:graphicData>
            </a:graphic>
          </wp:anchor>
        </w:drawing>
      </w:r>
    </w:p>
    <w:p w14:paraId="2D164591" w14:textId="77777777" w:rsidR="00D24E55" w:rsidRPr="008221D9" w:rsidRDefault="00D24E55" w:rsidP="00130E30">
      <w:pPr>
        <w:widowControl/>
        <w:spacing w:after="0" w:line="240" w:lineRule="auto"/>
        <w:rPr>
          <w:rFonts w:cstheme="minorHAnsi"/>
        </w:rPr>
      </w:pPr>
    </w:p>
    <w:p w14:paraId="4A779A93" w14:textId="77777777" w:rsidR="00B1529F" w:rsidRDefault="00B1529F" w:rsidP="00B1529F">
      <w:pPr>
        <w:pStyle w:val="ListParagraph"/>
        <w:widowControl/>
        <w:spacing w:after="0" w:line="240" w:lineRule="auto"/>
        <w:rPr>
          <w:rFonts w:cstheme="minorHAnsi"/>
        </w:rPr>
      </w:pPr>
    </w:p>
    <w:p w14:paraId="6971DD81" w14:textId="77777777" w:rsidR="00B1529F" w:rsidRDefault="00B1529F" w:rsidP="00B1529F">
      <w:pPr>
        <w:pStyle w:val="ListParagraph"/>
        <w:widowControl/>
        <w:spacing w:after="0" w:line="240" w:lineRule="auto"/>
        <w:rPr>
          <w:rFonts w:cstheme="minorHAnsi"/>
        </w:rPr>
      </w:pPr>
    </w:p>
    <w:p w14:paraId="504B917A" w14:textId="77777777" w:rsidR="00B1529F" w:rsidRDefault="00B1529F" w:rsidP="00B1529F">
      <w:pPr>
        <w:pStyle w:val="ListParagraph"/>
        <w:widowControl/>
        <w:spacing w:after="0" w:line="240" w:lineRule="auto"/>
        <w:rPr>
          <w:rFonts w:cstheme="minorHAnsi"/>
        </w:rPr>
      </w:pPr>
    </w:p>
    <w:p w14:paraId="7E18D992" w14:textId="77777777" w:rsidR="00B1529F" w:rsidRDefault="00B1529F" w:rsidP="00B1529F">
      <w:pPr>
        <w:pStyle w:val="ListParagraph"/>
        <w:widowControl/>
        <w:spacing w:after="0" w:line="240" w:lineRule="auto"/>
        <w:rPr>
          <w:rFonts w:cstheme="minorHAnsi"/>
        </w:rPr>
      </w:pPr>
    </w:p>
    <w:p w14:paraId="1A5FB798" w14:textId="77777777" w:rsidR="00130E30" w:rsidRDefault="00130E30" w:rsidP="002778AB">
      <w:pPr>
        <w:pStyle w:val="ListParagraph"/>
        <w:widowControl/>
        <w:numPr>
          <w:ilvl w:val="0"/>
          <w:numId w:val="10"/>
        </w:numPr>
        <w:spacing w:after="0" w:line="240" w:lineRule="auto"/>
        <w:rPr>
          <w:rFonts w:cstheme="minorHAnsi"/>
        </w:rPr>
      </w:pPr>
      <w:r>
        <w:rPr>
          <w:rFonts w:cstheme="minorHAnsi"/>
        </w:rPr>
        <w:t>E</w:t>
      </w:r>
      <w:r w:rsidRPr="008221D9">
        <w:rPr>
          <w:rFonts w:cstheme="minorHAnsi"/>
        </w:rPr>
        <w:t xml:space="preserve">xplain how the expressions are equivalent. </w:t>
      </w:r>
    </w:p>
    <w:p w14:paraId="6512F7F1" w14:textId="77777777" w:rsidR="00D24E55" w:rsidRDefault="00D24E55" w:rsidP="00D24E55">
      <w:pPr>
        <w:pStyle w:val="ListParagraph"/>
        <w:widowControl/>
        <w:spacing w:after="0" w:line="240" w:lineRule="auto"/>
        <w:rPr>
          <w:rFonts w:cstheme="minorHAnsi"/>
        </w:rPr>
      </w:pPr>
    </w:p>
    <w:p w14:paraId="23BEBB75" w14:textId="77777777" w:rsidR="00D24E55" w:rsidRDefault="0032464A" w:rsidP="00D24E55">
      <w:pPr>
        <w:pStyle w:val="ListParagraph"/>
        <w:widowControl/>
        <w:spacing w:after="0" w:line="240" w:lineRule="auto"/>
        <w:rPr>
          <w:rFonts w:cstheme="minorHAnsi"/>
        </w:rPr>
      </w:pPr>
      <w:r>
        <w:rPr>
          <w:noProof/>
        </w:rPr>
        <w:drawing>
          <wp:inline distT="0" distB="0" distL="0" distR="0" wp14:anchorId="698120E7" wp14:editId="19D82087">
            <wp:extent cx="6248400" cy="598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48400" cy="598805"/>
                    </a:xfrm>
                    <a:prstGeom prst="rect">
                      <a:avLst/>
                    </a:prstGeom>
                  </pic:spPr>
                </pic:pic>
              </a:graphicData>
            </a:graphic>
          </wp:inline>
        </w:drawing>
      </w:r>
    </w:p>
    <w:p w14:paraId="672A4859" w14:textId="77777777" w:rsidR="00D24E55" w:rsidRDefault="00D24E55" w:rsidP="00D24E55">
      <w:pPr>
        <w:pStyle w:val="ListParagraph"/>
        <w:widowControl/>
        <w:spacing w:after="0" w:line="240" w:lineRule="auto"/>
        <w:rPr>
          <w:rFonts w:cstheme="minorHAnsi"/>
        </w:rPr>
      </w:pPr>
    </w:p>
    <w:p w14:paraId="5C267E29" w14:textId="77777777" w:rsidR="00D24E55" w:rsidRDefault="00D24E55" w:rsidP="00D24E55">
      <w:pPr>
        <w:pStyle w:val="ListParagraph"/>
        <w:widowControl/>
        <w:spacing w:after="0" w:line="240" w:lineRule="auto"/>
        <w:rPr>
          <w:rFonts w:cstheme="minorHAnsi"/>
        </w:rPr>
      </w:pPr>
    </w:p>
    <w:p w14:paraId="4BC2C016" w14:textId="77777777" w:rsidR="00B1529F" w:rsidRDefault="00B1529F" w:rsidP="00D24E55">
      <w:pPr>
        <w:pStyle w:val="ListParagraph"/>
        <w:widowControl/>
        <w:spacing w:after="0" w:line="240" w:lineRule="auto"/>
        <w:rPr>
          <w:rFonts w:cstheme="minorHAnsi"/>
        </w:rPr>
      </w:pPr>
    </w:p>
    <w:p w14:paraId="094FF9FE" w14:textId="77777777" w:rsidR="00130E30" w:rsidRDefault="00130E30" w:rsidP="00130E30">
      <w:pPr>
        <w:widowControl/>
        <w:spacing w:after="0" w:line="240" w:lineRule="auto"/>
        <w:rPr>
          <w:rFonts w:cstheme="minorHAnsi"/>
        </w:rPr>
      </w:pPr>
    </w:p>
    <w:p w14:paraId="70B61E04" w14:textId="77777777" w:rsidR="0047619D" w:rsidRPr="00571224" w:rsidRDefault="0047619D" w:rsidP="00130E30">
      <w:pPr>
        <w:widowControl/>
        <w:spacing w:after="0" w:line="240" w:lineRule="auto"/>
        <w:rPr>
          <w:rFonts w:cstheme="minorHAnsi"/>
        </w:rPr>
      </w:pPr>
    </w:p>
    <w:p w14:paraId="5C362B43" w14:textId="464FA24A" w:rsidR="00C14F60" w:rsidRPr="00C14F60" w:rsidRDefault="00130E30" w:rsidP="00C14F60">
      <w:pPr>
        <w:pStyle w:val="ny-numbering-assessment"/>
      </w:pPr>
      <w:r w:rsidRPr="008221D9">
        <w:rPr>
          <w:rFonts w:cstheme="minorHAnsi"/>
        </w:rPr>
        <w:lastRenderedPageBreak/>
        <w:t>A new park was designed to contain two circular ga</w:t>
      </w:r>
      <w:r w:rsidR="00D73866">
        <w:rPr>
          <w:rFonts w:cstheme="minorHAnsi"/>
        </w:rPr>
        <w:t>r</w:t>
      </w:r>
      <w:r w:rsidRPr="008221D9">
        <w:rPr>
          <w:rFonts w:cstheme="minorHAnsi"/>
        </w:rPr>
        <w:t>dens.  Ga</w:t>
      </w:r>
      <w:r>
        <w:t xml:space="preserve">rden A has a diameter of </w:t>
      </w:r>
      <m:oMath>
        <m:r>
          <w:rPr>
            <w:rFonts w:ascii="Cambria Math" w:hAnsi="Cambria Math"/>
          </w:rPr>
          <m:t>50</m:t>
        </m:r>
        <m:r>
          <m:rPr>
            <m:sty m:val="p"/>
          </m:rPr>
          <w:rPr>
            <w:rFonts w:ascii="Cambria Math" w:hAnsi="Cambria Math"/>
          </w:rPr>
          <m:t xml:space="preserve"> m</m:t>
        </m:r>
      </m:oMath>
      <w:r>
        <w:t xml:space="preserve">, and garden B has a diameter of </w:t>
      </w:r>
      <m:oMath>
        <m:r>
          <w:rPr>
            <w:rFonts w:ascii="Cambria Math" w:hAnsi="Cambria Math"/>
          </w:rPr>
          <m:t>70</m:t>
        </m:r>
        <m:r>
          <m:rPr>
            <m:sty m:val="p"/>
          </m:rPr>
          <w:rPr>
            <w:rFonts w:ascii="Cambria Math" w:hAnsi="Cambria Math"/>
          </w:rPr>
          <m:t xml:space="preserve"> m</m:t>
        </m:r>
      </m:oMath>
      <w:r w:rsidR="00AD7847">
        <w:t xml:space="preserve">. </w:t>
      </w:r>
    </w:p>
    <w:p w14:paraId="252686B4" w14:textId="2F198004" w:rsidR="00130E30" w:rsidRPr="00C14F60" w:rsidRDefault="00130E30" w:rsidP="00C14F60">
      <w:pPr>
        <w:pStyle w:val="ListParagraph"/>
        <w:widowControl/>
        <w:numPr>
          <w:ilvl w:val="0"/>
          <w:numId w:val="19"/>
        </w:numPr>
        <w:spacing w:after="0" w:line="240" w:lineRule="auto"/>
        <w:rPr>
          <w:rFonts w:cstheme="minorHAnsi"/>
        </w:rPr>
      </w:pPr>
      <w:r w:rsidRPr="00C14F60">
        <w:rPr>
          <w:rFonts w:cstheme="minorHAnsi"/>
        </w:rPr>
        <w:t xml:space="preserve">If the </w:t>
      </w:r>
      <w:r w:rsidR="00D73866">
        <w:rPr>
          <w:rFonts w:cstheme="minorHAnsi"/>
        </w:rPr>
        <w:t>g</w:t>
      </w:r>
      <w:r w:rsidRPr="00C14F60">
        <w:rPr>
          <w:rFonts w:cstheme="minorHAnsi"/>
        </w:rPr>
        <w:t>ard</w:t>
      </w:r>
      <w:r w:rsidR="00D73866">
        <w:rPr>
          <w:rFonts w:cstheme="minorHAnsi"/>
        </w:rPr>
        <w:t>e</w:t>
      </w:r>
      <w:r w:rsidRPr="00C14F60">
        <w:rPr>
          <w:rFonts w:cstheme="minorHAnsi"/>
        </w:rPr>
        <w:t xml:space="preserve">ner wants to outline the gardens in edging, how many meters will be needed to outline the smaller garden? </w:t>
      </w:r>
      <w:r w:rsidR="00AD7847">
        <w:rPr>
          <w:rFonts w:cstheme="minorHAnsi"/>
        </w:rPr>
        <w:t xml:space="preserve"> </w:t>
      </w:r>
      <w:r w:rsidRPr="00C14F60">
        <w:rPr>
          <w:rFonts w:cstheme="minorHAnsi"/>
        </w:rPr>
        <w:t xml:space="preserve">(Write in terms of </w:t>
      </w:r>
      <m:oMath>
        <m:r>
          <m:rPr>
            <m:sty m:val="p"/>
          </m:rPr>
          <w:rPr>
            <w:rFonts w:ascii="Cambria Math" w:hAnsi="Cambria Math" w:cstheme="minorHAnsi"/>
          </w:rPr>
          <m:t>π.</m:t>
        </m:r>
      </m:oMath>
      <w:r w:rsidRPr="00C14F60">
        <w:rPr>
          <w:rFonts w:cstheme="minorHAnsi"/>
        </w:rPr>
        <w:t>)</w:t>
      </w:r>
    </w:p>
    <w:p w14:paraId="520A674E" w14:textId="77777777" w:rsidR="00130E30" w:rsidRDefault="00D24E55" w:rsidP="00130E30">
      <w:pPr>
        <w:pStyle w:val="ny-numbering-assessment"/>
        <w:numPr>
          <w:ilvl w:val="0"/>
          <w:numId w:val="0"/>
        </w:numPr>
        <w:ind w:left="360" w:hanging="360"/>
      </w:pPr>
      <w:r>
        <w:rPr>
          <w:noProof/>
        </w:rPr>
        <w:drawing>
          <wp:anchor distT="0" distB="0" distL="114300" distR="114300" simplePos="0" relativeHeight="251655168" behindDoc="1" locked="0" layoutInCell="1" allowOverlap="1" wp14:anchorId="13649005" wp14:editId="13F5D368">
            <wp:simplePos x="0" y="0"/>
            <wp:positionH relativeFrom="column">
              <wp:posOffset>2976880</wp:posOffset>
            </wp:positionH>
            <wp:positionV relativeFrom="paragraph">
              <wp:posOffset>155575</wp:posOffset>
            </wp:positionV>
            <wp:extent cx="2705100" cy="5715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05100" cy="571500"/>
                    </a:xfrm>
                    <a:prstGeom prst="rect">
                      <a:avLst/>
                    </a:prstGeom>
                  </pic:spPr>
                </pic:pic>
              </a:graphicData>
            </a:graphic>
          </wp:anchor>
        </w:drawing>
      </w:r>
      <w:r>
        <w:rPr>
          <w:noProof/>
        </w:rPr>
        <w:drawing>
          <wp:anchor distT="0" distB="0" distL="114300" distR="114300" simplePos="0" relativeHeight="251654144" behindDoc="1" locked="0" layoutInCell="1" allowOverlap="1" wp14:anchorId="58BBEA1D" wp14:editId="3C113041">
            <wp:simplePos x="0" y="0"/>
            <wp:positionH relativeFrom="column">
              <wp:posOffset>749300</wp:posOffset>
            </wp:positionH>
            <wp:positionV relativeFrom="paragraph">
              <wp:posOffset>50800</wp:posOffset>
            </wp:positionV>
            <wp:extent cx="1952625" cy="80010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52625" cy="800100"/>
                    </a:xfrm>
                    <a:prstGeom prst="rect">
                      <a:avLst/>
                    </a:prstGeom>
                  </pic:spPr>
                </pic:pic>
              </a:graphicData>
            </a:graphic>
          </wp:anchor>
        </w:drawing>
      </w:r>
    </w:p>
    <w:p w14:paraId="7429F2D9" w14:textId="77777777" w:rsidR="00D24E55" w:rsidRDefault="00D24E55" w:rsidP="00130E30">
      <w:pPr>
        <w:pStyle w:val="ny-numbering-assessment"/>
        <w:numPr>
          <w:ilvl w:val="0"/>
          <w:numId w:val="0"/>
        </w:numPr>
        <w:ind w:left="360" w:hanging="360"/>
      </w:pPr>
    </w:p>
    <w:p w14:paraId="08567508" w14:textId="77777777" w:rsidR="00D24E55" w:rsidRDefault="00D24E55" w:rsidP="00130E30">
      <w:pPr>
        <w:pStyle w:val="ny-numbering-assessment"/>
        <w:numPr>
          <w:ilvl w:val="0"/>
          <w:numId w:val="0"/>
        </w:numPr>
        <w:ind w:left="360" w:hanging="360"/>
      </w:pPr>
    </w:p>
    <w:p w14:paraId="77D473AB" w14:textId="77777777" w:rsidR="00130E30" w:rsidRDefault="00130E30" w:rsidP="00130E30">
      <w:pPr>
        <w:pStyle w:val="ny-numbering-assessment"/>
        <w:numPr>
          <w:ilvl w:val="0"/>
          <w:numId w:val="0"/>
        </w:numPr>
        <w:ind w:left="360" w:hanging="360"/>
      </w:pPr>
    </w:p>
    <w:p w14:paraId="2C665711" w14:textId="77777777" w:rsidR="00130E30" w:rsidRDefault="00130E30" w:rsidP="00130E30">
      <w:pPr>
        <w:pStyle w:val="ny-numbering-assessment"/>
        <w:numPr>
          <w:ilvl w:val="0"/>
          <w:numId w:val="0"/>
        </w:numPr>
        <w:ind w:left="360" w:hanging="360"/>
      </w:pPr>
    </w:p>
    <w:p w14:paraId="6D26E909" w14:textId="77777777" w:rsidR="00C14F60" w:rsidRDefault="00C14F60" w:rsidP="00130E30">
      <w:pPr>
        <w:pStyle w:val="ny-numbering-assessment"/>
        <w:numPr>
          <w:ilvl w:val="0"/>
          <w:numId w:val="0"/>
        </w:numPr>
        <w:ind w:left="360" w:hanging="360"/>
      </w:pPr>
    </w:p>
    <w:p w14:paraId="08C6F183" w14:textId="77777777" w:rsidR="00B1529F" w:rsidRDefault="00B1529F" w:rsidP="00130E30">
      <w:pPr>
        <w:pStyle w:val="ny-numbering-assessment"/>
        <w:numPr>
          <w:ilvl w:val="0"/>
          <w:numId w:val="0"/>
        </w:numPr>
        <w:ind w:left="360" w:hanging="360"/>
      </w:pPr>
    </w:p>
    <w:p w14:paraId="532BF027" w14:textId="2F0EF970" w:rsidR="00130E30" w:rsidRPr="00C14F60" w:rsidRDefault="00130E30" w:rsidP="00C14F60">
      <w:pPr>
        <w:pStyle w:val="ListParagraph"/>
        <w:widowControl/>
        <w:numPr>
          <w:ilvl w:val="0"/>
          <w:numId w:val="19"/>
        </w:numPr>
        <w:spacing w:after="0" w:line="240" w:lineRule="auto"/>
        <w:rPr>
          <w:rFonts w:cstheme="minorHAnsi"/>
        </w:rPr>
      </w:pPr>
      <w:r w:rsidRPr="00C14F60">
        <w:rPr>
          <w:rFonts w:cstheme="minorHAnsi"/>
        </w:rPr>
        <w:t xml:space="preserve">How much more </w:t>
      </w:r>
      <w:r w:rsidR="002F1EFE">
        <w:rPr>
          <w:rFonts w:cstheme="minorHAnsi"/>
        </w:rPr>
        <w:t>edging</w:t>
      </w:r>
      <w:r w:rsidR="002F1EFE" w:rsidRPr="00C14F60">
        <w:rPr>
          <w:rFonts w:cstheme="minorHAnsi"/>
        </w:rPr>
        <w:t xml:space="preserve"> </w:t>
      </w:r>
      <w:r w:rsidRPr="00C14F60">
        <w:rPr>
          <w:rFonts w:cstheme="minorHAnsi"/>
        </w:rPr>
        <w:t>will be needed for the larger garden than the smaller one?</w:t>
      </w:r>
      <w:r w:rsidR="00DA4374">
        <w:rPr>
          <w:rFonts w:cstheme="minorHAnsi"/>
        </w:rPr>
        <w:t xml:space="preserve"> </w:t>
      </w:r>
      <w:r w:rsidR="00AD7847">
        <w:rPr>
          <w:rFonts w:cstheme="minorHAnsi"/>
        </w:rPr>
        <w:t xml:space="preserve"> </w:t>
      </w:r>
      <w:r w:rsidR="00DA4374">
        <w:rPr>
          <w:rFonts w:cstheme="minorHAnsi"/>
        </w:rPr>
        <w:t>(</w:t>
      </w:r>
      <w:r w:rsidR="00DA4374">
        <w:t xml:space="preserve">Write in terms of </w:t>
      </w:r>
      <m:oMath>
        <m:r>
          <m:rPr>
            <m:sty m:val="p"/>
          </m:rPr>
          <w:rPr>
            <w:rFonts w:ascii="Cambria Math" w:hAnsi="Cambria Math"/>
          </w:rPr>
          <m:t>π.</m:t>
        </m:r>
      </m:oMath>
      <w:r w:rsidR="00DA4374" w:rsidRPr="002778AB">
        <w:t>)</w:t>
      </w:r>
    </w:p>
    <w:p w14:paraId="57A8DF89" w14:textId="77777777" w:rsidR="00130E30" w:rsidRDefault="00D24E55" w:rsidP="00130E30">
      <w:pPr>
        <w:pStyle w:val="ny-numbering-assessment"/>
        <w:numPr>
          <w:ilvl w:val="0"/>
          <w:numId w:val="0"/>
        </w:numPr>
        <w:ind w:left="360" w:hanging="360"/>
      </w:pPr>
      <w:r>
        <w:rPr>
          <w:noProof/>
        </w:rPr>
        <w:drawing>
          <wp:anchor distT="0" distB="0" distL="114300" distR="114300" simplePos="0" relativeHeight="251656192" behindDoc="1" locked="0" layoutInCell="1" allowOverlap="1" wp14:anchorId="7A74FFA8" wp14:editId="7580CC42">
            <wp:simplePos x="0" y="0"/>
            <wp:positionH relativeFrom="column">
              <wp:posOffset>749300</wp:posOffset>
            </wp:positionH>
            <wp:positionV relativeFrom="paragraph">
              <wp:posOffset>75565</wp:posOffset>
            </wp:positionV>
            <wp:extent cx="4886325" cy="95250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86325" cy="952500"/>
                    </a:xfrm>
                    <a:prstGeom prst="rect">
                      <a:avLst/>
                    </a:prstGeom>
                  </pic:spPr>
                </pic:pic>
              </a:graphicData>
            </a:graphic>
          </wp:anchor>
        </w:drawing>
      </w:r>
    </w:p>
    <w:p w14:paraId="04945CAC" w14:textId="77777777" w:rsidR="00130E30" w:rsidRDefault="00130E30" w:rsidP="00130E30">
      <w:pPr>
        <w:pStyle w:val="ny-numbering-assessment"/>
        <w:numPr>
          <w:ilvl w:val="0"/>
          <w:numId w:val="0"/>
        </w:numPr>
        <w:ind w:left="360" w:hanging="360"/>
      </w:pPr>
    </w:p>
    <w:p w14:paraId="4AB3D40D" w14:textId="77777777" w:rsidR="00130E30" w:rsidRDefault="00130E30" w:rsidP="00130E30">
      <w:pPr>
        <w:pStyle w:val="ny-numbering-assessment"/>
        <w:numPr>
          <w:ilvl w:val="0"/>
          <w:numId w:val="0"/>
        </w:numPr>
        <w:ind w:left="360" w:hanging="360"/>
      </w:pPr>
    </w:p>
    <w:p w14:paraId="6FDADEF2" w14:textId="77777777" w:rsidR="00130E30" w:rsidRDefault="00130E30" w:rsidP="00130E30">
      <w:pPr>
        <w:pStyle w:val="ny-numbering-assessment"/>
        <w:numPr>
          <w:ilvl w:val="0"/>
          <w:numId w:val="0"/>
        </w:numPr>
        <w:ind w:left="360" w:hanging="360"/>
      </w:pPr>
    </w:p>
    <w:p w14:paraId="3AA7DD28" w14:textId="77777777" w:rsidR="00130E30" w:rsidRDefault="00130E30" w:rsidP="00130E30">
      <w:pPr>
        <w:pStyle w:val="ny-numbering-assessment"/>
        <w:numPr>
          <w:ilvl w:val="0"/>
          <w:numId w:val="0"/>
        </w:numPr>
        <w:ind w:left="403"/>
      </w:pPr>
    </w:p>
    <w:p w14:paraId="54DC0918" w14:textId="77777777" w:rsidR="00130E30" w:rsidRDefault="00130E30" w:rsidP="00130E30">
      <w:pPr>
        <w:pStyle w:val="ny-numbering-assessment"/>
        <w:numPr>
          <w:ilvl w:val="0"/>
          <w:numId w:val="0"/>
        </w:numPr>
        <w:ind w:left="403"/>
      </w:pPr>
    </w:p>
    <w:p w14:paraId="1855B516" w14:textId="77777777" w:rsidR="00B1529F" w:rsidRDefault="00B1529F" w:rsidP="00B1529F">
      <w:pPr>
        <w:pStyle w:val="ListParagraph"/>
        <w:widowControl/>
        <w:spacing w:after="0" w:line="240" w:lineRule="auto"/>
        <w:rPr>
          <w:rFonts w:cstheme="minorHAnsi"/>
        </w:rPr>
      </w:pPr>
    </w:p>
    <w:p w14:paraId="2B10DEE4" w14:textId="77777777" w:rsidR="00B1529F" w:rsidRDefault="00B1529F" w:rsidP="00B1529F">
      <w:pPr>
        <w:pStyle w:val="ListParagraph"/>
        <w:widowControl/>
        <w:spacing w:after="0" w:line="240" w:lineRule="auto"/>
        <w:rPr>
          <w:rFonts w:cstheme="minorHAnsi"/>
        </w:rPr>
      </w:pPr>
    </w:p>
    <w:p w14:paraId="414398C2" w14:textId="0050F159" w:rsidR="00130E30" w:rsidRPr="00C14F60" w:rsidRDefault="00130E30" w:rsidP="00C14F60">
      <w:pPr>
        <w:pStyle w:val="ListParagraph"/>
        <w:widowControl/>
        <w:numPr>
          <w:ilvl w:val="0"/>
          <w:numId w:val="19"/>
        </w:numPr>
        <w:spacing w:after="0" w:line="240" w:lineRule="auto"/>
        <w:rPr>
          <w:rFonts w:cstheme="minorHAnsi"/>
        </w:rPr>
      </w:pPr>
      <w:r w:rsidRPr="00C14F60">
        <w:rPr>
          <w:rFonts w:cstheme="minorHAnsi"/>
        </w:rPr>
        <w:t xml:space="preserve">The </w:t>
      </w:r>
      <w:r w:rsidR="00D73866">
        <w:rPr>
          <w:rFonts w:cstheme="minorHAnsi"/>
        </w:rPr>
        <w:t>g</w:t>
      </w:r>
      <w:r w:rsidRPr="00C14F60">
        <w:rPr>
          <w:rFonts w:cstheme="minorHAnsi"/>
        </w:rPr>
        <w:t>ard</w:t>
      </w:r>
      <w:r w:rsidR="00D73866">
        <w:rPr>
          <w:rFonts w:cstheme="minorHAnsi"/>
        </w:rPr>
        <w:t>e</w:t>
      </w:r>
      <w:r w:rsidRPr="00C14F60">
        <w:rPr>
          <w:rFonts w:cstheme="minorHAnsi"/>
        </w:rPr>
        <w:t xml:space="preserve">ner wishes to put down weed block fabric on the two gardens before the plants are planted in the ground.  How much fabric will be needed to cover the area of both gardens? </w:t>
      </w:r>
      <w:r w:rsidR="00AD7847">
        <w:rPr>
          <w:rFonts w:cstheme="minorHAnsi"/>
        </w:rPr>
        <w:t xml:space="preserve"> </w:t>
      </w:r>
      <w:r w:rsidRPr="00C14F60">
        <w:rPr>
          <w:rFonts w:cstheme="minorHAnsi"/>
        </w:rPr>
        <w:t xml:space="preserve">(Write in terms of </w:t>
      </w:r>
      <m:oMath>
        <m:r>
          <m:rPr>
            <m:sty m:val="p"/>
          </m:rPr>
          <w:rPr>
            <w:rFonts w:ascii="Cambria Math" w:hAnsi="Cambria Math" w:cstheme="minorHAnsi"/>
          </w:rPr>
          <m:t>π.</m:t>
        </m:r>
      </m:oMath>
      <w:r w:rsidRPr="00C14F60">
        <w:rPr>
          <w:rFonts w:cstheme="minorHAnsi"/>
        </w:rPr>
        <w:t>)</w:t>
      </w:r>
    </w:p>
    <w:p w14:paraId="594832B3" w14:textId="3AA97A43" w:rsidR="00130E30" w:rsidRDefault="00130E30" w:rsidP="00130E30">
      <w:pPr>
        <w:pStyle w:val="ny-numbering-assessment"/>
        <w:numPr>
          <w:ilvl w:val="0"/>
          <w:numId w:val="0"/>
        </w:numPr>
        <w:ind w:left="360" w:hanging="360"/>
      </w:pPr>
    </w:p>
    <w:p w14:paraId="41CDF044" w14:textId="12C41E81" w:rsidR="00130E30" w:rsidRDefault="00D1640A" w:rsidP="00130E30">
      <w:pPr>
        <w:pStyle w:val="ny-numbering-assessment"/>
        <w:numPr>
          <w:ilvl w:val="0"/>
          <w:numId w:val="0"/>
        </w:numPr>
        <w:ind w:left="360" w:hanging="360"/>
      </w:pPr>
      <w:r>
        <w:rPr>
          <w:noProof/>
        </w:rPr>
        <w:drawing>
          <wp:anchor distT="0" distB="0" distL="114300" distR="114300" simplePos="0" relativeHeight="251651072" behindDoc="0" locked="0" layoutInCell="1" allowOverlap="1" wp14:anchorId="38D9E4A7" wp14:editId="42CEB7A9">
            <wp:simplePos x="0" y="0"/>
            <wp:positionH relativeFrom="column">
              <wp:posOffset>339725</wp:posOffset>
            </wp:positionH>
            <wp:positionV relativeFrom="paragraph">
              <wp:posOffset>13335</wp:posOffset>
            </wp:positionV>
            <wp:extent cx="6248400" cy="1186180"/>
            <wp:effectExtent l="0" t="0" r="0" b="0"/>
            <wp:wrapThrough wrapText="bothSides">
              <wp:wrapPolygon edited="0">
                <wp:start x="0" y="0"/>
                <wp:lineTo x="0" y="21161"/>
                <wp:lineTo x="21534" y="21161"/>
                <wp:lineTo x="2153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48400" cy="1186180"/>
                    </a:xfrm>
                    <a:prstGeom prst="rect">
                      <a:avLst/>
                    </a:prstGeom>
                  </pic:spPr>
                </pic:pic>
              </a:graphicData>
            </a:graphic>
            <wp14:sizeRelH relativeFrom="page">
              <wp14:pctWidth>0</wp14:pctWidth>
            </wp14:sizeRelH>
            <wp14:sizeRelV relativeFrom="page">
              <wp14:pctHeight>0</wp14:pctHeight>
            </wp14:sizeRelV>
          </wp:anchor>
        </w:drawing>
      </w:r>
    </w:p>
    <w:p w14:paraId="1487487B" w14:textId="08D2FD41" w:rsidR="00130E30" w:rsidRDefault="00130E30" w:rsidP="00130E30">
      <w:pPr>
        <w:pStyle w:val="ny-numbering-assessment"/>
        <w:numPr>
          <w:ilvl w:val="0"/>
          <w:numId w:val="0"/>
        </w:numPr>
        <w:ind w:left="360" w:hanging="360"/>
      </w:pPr>
    </w:p>
    <w:p w14:paraId="24F4601E" w14:textId="7546D8DE" w:rsidR="00130E30" w:rsidRDefault="00130E30" w:rsidP="00130E30">
      <w:pPr>
        <w:pStyle w:val="ny-numbering-assessment"/>
        <w:numPr>
          <w:ilvl w:val="0"/>
          <w:numId w:val="0"/>
        </w:numPr>
        <w:ind w:left="360" w:hanging="360"/>
      </w:pPr>
    </w:p>
    <w:p w14:paraId="4E1812AC" w14:textId="77777777" w:rsidR="00130E30" w:rsidRDefault="00130E30" w:rsidP="000F1D18">
      <w:pPr>
        <w:pStyle w:val="ny-numbering-assessment"/>
        <w:numPr>
          <w:ilvl w:val="0"/>
          <w:numId w:val="0"/>
        </w:numPr>
      </w:pPr>
    </w:p>
    <w:p w14:paraId="0C913E08" w14:textId="0D41C418" w:rsidR="000F1D18" w:rsidRDefault="000F1D18" w:rsidP="000F1D18">
      <w:pPr>
        <w:pStyle w:val="ny-numbering-assessment"/>
        <w:numPr>
          <w:ilvl w:val="0"/>
          <w:numId w:val="0"/>
        </w:numPr>
      </w:pPr>
    </w:p>
    <w:p w14:paraId="3B0581D0" w14:textId="5EBB9BE8" w:rsidR="00B1529F" w:rsidRDefault="00B1529F">
      <w:pPr>
        <w:rPr>
          <w:color w:val="231F20"/>
        </w:rPr>
      </w:pPr>
      <w:r>
        <w:br w:type="page"/>
      </w:r>
    </w:p>
    <w:p w14:paraId="5D51D849" w14:textId="62CDE765" w:rsidR="00130E30" w:rsidRDefault="00130E30" w:rsidP="00130E30">
      <w:pPr>
        <w:pStyle w:val="ny-numbering-assessment"/>
      </w:pPr>
      <w:r>
        <w:lastRenderedPageBreak/>
        <w:t xml:space="preserve">A play court on the school playground is shaped like a square joined by a semicircle.  The perimeter around the entire play court is </w:t>
      </w:r>
      <m:oMath>
        <m:r>
          <w:rPr>
            <w:rFonts w:ascii="Cambria Math" w:hAnsi="Cambria Math"/>
          </w:rPr>
          <m:t>182.8</m:t>
        </m:r>
        <m:r>
          <m:rPr>
            <m:sty m:val="p"/>
          </m:rPr>
          <w:rPr>
            <w:rFonts w:ascii="Cambria Math" w:hAnsi="Cambria Math"/>
          </w:rPr>
          <m:t xml:space="preserve"> ft.</m:t>
        </m:r>
      </m:oMath>
      <w:r w:rsidR="006B4EEF">
        <w:t>,</w:t>
      </w:r>
      <w:r w:rsidR="00D24E55">
        <w:t xml:space="preserve"> </w:t>
      </w:r>
      <w:r>
        <w:t xml:space="preserve">and </w:t>
      </w:r>
      <m:oMath>
        <m:r>
          <w:rPr>
            <w:rFonts w:ascii="Cambria Math" w:hAnsi="Cambria Math"/>
          </w:rPr>
          <m:t>62.8</m:t>
        </m:r>
        <m:r>
          <m:rPr>
            <m:sty m:val="p"/>
          </m:rPr>
          <w:rPr>
            <w:rFonts w:ascii="Cambria Math" w:hAnsi="Cambria Math"/>
          </w:rPr>
          <m:t xml:space="preserve"> ft.</m:t>
        </m:r>
      </m:oMath>
      <w:r w:rsidR="0034732C">
        <w:t xml:space="preserve"> of the total perimeter comes from the semicircle.</w:t>
      </w:r>
      <w:r w:rsidRPr="00CE70C3">
        <w:t xml:space="preserve"> </w:t>
      </w:r>
      <w:r w:rsidR="00AD7847">
        <w:t xml:space="preserve"> </w:t>
      </w:r>
    </w:p>
    <w:p w14:paraId="27E34C8D" w14:textId="5FC2BB9C" w:rsidR="00922BA9" w:rsidRDefault="006D1BA8" w:rsidP="00144780">
      <w:pPr>
        <w:pStyle w:val="ny-numbering-assessment"/>
        <w:numPr>
          <w:ilvl w:val="0"/>
          <w:numId w:val="0"/>
        </w:numPr>
      </w:pPr>
      <w:r>
        <w:rPr>
          <w:noProof/>
        </w:rPr>
        <w:drawing>
          <wp:anchor distT="0" distB="0" distL="114300" distR="114300" simplePos="0" relativeHeight="251669504" behindDoc="1" locked="0" layoutInCell="1" allowOverlap="1" wp14:anchorId="5047E2DC" wp14:editId="4CA43EA4">
            <wp:simplePos x="0" y="0"/>
            <wp:positionH relativeFrom="column">
              <wp:posOffset>1476375</wp:posOffset>
            </wp:positionH>
            <wp:positionV relativeFrom="paragraph">
              <wp:posOffset>60960</wp:posOffset>
            </wp:positionV>
            <wp:extent cx="2212340" cy="1746250"/>
            <wp:effectExtent l="0" t="0" r="0" b="6350"/>
            <wp:wrapTight wrapText="bothSides">
              <wp:wrapPolygon edited="0">
                <wp:start x="0" y="0"/>
                <wp:lineTo x="0" y="21443"/>
                <wp:lineTo x="21389" y="21443"/>
                <wp:lineTo x="2138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12340" cy="1746250"/>
                    </a:xfrm>
                    <a:prstGeom prst="rect">
                      <a:avLst/>
                    </a:prstGeom>
                  </pic:spPr>
                </pic:pic>
              </a:graphicData>
            </a:graphic>
            <wp14:sizeRelH relativeFrom="page">
              <wp14:pctWidth>0</wp14:pctWidth>
            </wp14:sizeRelH>
            <wp14:sizeRelV relativeFrom="page">
              <wp14:pctHeight>0</wp14:pctHeight>
            </wp14:sizeRelV>
          </wp:anchor>
        </w:drawing>
      </w:r>
    </w:p>
    <w:p w14:paraId="6FB94DE5" w14:textId="77777777" w:rsidR="006D1BA8" w:rsidRDefault="006D1BA8" w:rsidP="00144780">
      <w:pPr>
        <w:pStyle w:val="ny-numbering-assessment"/>
        <w:numPr>
          <w:ilvl w:val="0"/>
          <w:numId w:val="0"/>
        </w:numPr>
      </w:pPr>
    </w:p>
    <w:p w14:paraId="32EE47B3" w14:textId="77777777" w:rsidR="006D1BA8" w:rsidRDefault="006D1BA8" w:rsidP="00144780">
      <w:pPr>
        <w:pStyle w:val="ny-numbering-assessment"/>
        <w:numPr>
          <w:ilvl w:val="0"/>
          <w:numId w:val="0"/>
        </w:numPr>
      </w:pPr>
    </w:p>
    <w:p w14:paraId="7A415B17" w14:textId="77777777" w:rsidR="006D1BA8" w:rsidRDefault="006D1BA8" w:rsidP="00144780">
      <w:pPr>
        <w:pStyle w:val="ny-numbering-assessment"/>
        <w:numPr>
          <w:ilvl w:val="0"/>
          <w:numId w:val="0"/>
        </w:numPr>
      </w:pPr>
    </w:p>
    <w:p w14:paraId="385082FB" w14:textId="77777777" w:rsidR="006D1BA8" w:rsidRDefault="006D1BA8" w:rsidP="00144780">
      <w:pPr>
        <w:pStyle w:val="ny-numbering-assessment"/>
        <w:numPr>
          <w:ilvl w:val="0"/>
          <w:numId w:val="0"/>
        </w:numPr>
      </w:pPr>
    </w:p>
    <w:p w14:paraId="03BDBA2B" w14:textId="77777777" w:rsidR="006D1BA8" w:rsidRDefault="006D1BA8" w:rsidP="00144780">
      <w:pPr>
        <w:pStyle w:val="ny-numbering-assessment"/>
        <w:numPr>
          <w:ilvl w:val="0"/>
          <w:numId w:val="0"/>
        </w:numPr>
      </w:pPr>
    </w:p>
    <w:p w14:paraId="209BB513" w14:textId="77777777" w:rsidR="006D1BA8" w:rsidRDefault="006D1BA8" w:rsidP="00144780">
      <w:pPr>
        <w:pStyle w:val="ny-numbering-assessment"/>
        <w:numPr>
          <w:ilvl w:val="0"/>
          <w:numId w:val="0"/>
        </w:numPr>
      </w:pPr>
    </w:p>
    <w:p w14:paraId="107E6F40" w14:textId="77777777" w:rsidR="006D1BA8" w:rsidRDefault="006D1BA8" w:rsidP="00144780">
      <w:pPr>
        <w:pStyle w:val="ny-numbering-assessment"/>
        <w:numPr>
          <w:ilvl w:val="0"/>
          <w:numId w:val="0"/>
        </w:numPr>
      </w:pPr>
    </w:p>
    <w:p w14:paraId="5403F3CA" w14:textId="77777777" w:rsidR="006D1BA8" w:rsidRDefault="006D1BA8" w:rsidP="00144780">
      <w:pPr>
        <w:pStyle w:val="ny-numbering-assessment"/>
        <w:numPr>
          <w:ilvl w:val="0"/>
          <w:numId w:val="0"/>
        </w:numPr>
      </w:pPr>
    </w:p>
    <w:p w14:paraId="36AC80E6" w14:textId="77777777" w:rsidR="006D1BA8" w:rsidRDefault="006D1BA8" w:rsidP="00144780">
      <w:pPr>
        <w:pStyle w:val="ny-numbering-assessment"/>
        <w:numPr>
          <w:ilvl w:val="0"/>
          <w:numId w:val="0"/>
        </w:numPr>
      </w:pPr>
    </w:p>
    <w:p w14:paraId="5D7E9974" w14:textId="482C1F8A" w:rsidR="006D1BA8" w:rsidRDefault="006D1BA8" w:rsidP="00144780">
      <w:pPr>
        <w:pStyle w:val="ny-numbering-assessment"/>
        <w:numPr>
          <w:ilvl w:val="0"/>
          <w:numId w:val="0"/>
        </w:numPr>
      </w:pPr>
    </w:p>
    <w:p w14:paraId="5A337F5D" w14:textId="77777777" w:rsidR="00616D68" w:rsidRDefault="00616D68" w:rsidP="00144780">
      <w:pPr>
        <w:pStyle w:val="ny-numbering-assessment"/>
        <w:numPr>
          <w:ilvl w:val="0"/>
          <w:numId w:val="0"/>
        </w:numPr>
      </w:pPr>
    </w:p>
    <w:p w14:paraId="55FC8381" w14:textId="5AEFA608" w:rsidR="00130E30" w:rsidRDefault="00130E30" w:rsidP="002778AB">
      <w:pPr>
        <w:pStyle w:val="ny-numbering-assessment"/>
        <w:numPr>
          <w:ilvl w:val="0"/>
          <w:numId w:val="11"/>
        </w:numPr>
      </w:pPr>
      <w:r>
        <w:t>What is the radius of the semicircle?</w:t>
      </w:r>
      <w:r w:rsidR="002A3D05">
        <w:t xml:space="preserve">  Use </w:t>
      </w:r>
      <m:oMath>
        <m:r>
          <w:rPr>
            <w:rFonts w:ascii="Cambria Math" w:hAnsi="Cambria Math"/>
          </w:rPr>
          <m:t>3.14</m:t>
        </m:r>
      </m:oMath>
      <w:r w:rsidR="002A3D05">
        <w:rPr>
          <w:rFonts w:eastAsiaTheme="minorEastAsia"/>
        </w:rPr>
        <w:t xml:space="preserve"> for </w:t>
      </w:r>
      <m:oMath>
        <m:r>
          <w:rPr>
            <w:rFonts w:ascii="Cambria Math" w:eastAsiaTheme="minorEastAsia" w:hAnsi="Cambria Math"/>
          </w:rPr>
          <m:t>π</m:t>
        </m:r>
      </m:oMath>
      <w:r w:rsidR="002A3D05">
        <w:rPr>
          <w:rFonts w:eastAsiaTheme="minorEastAsia"/>
        </w:rPr>
        <w:t>.</w:t>
      </w:r>
      <w:r>
        <w:t xml:space="preserve"> </w:t>
      </w:r>
    </w:p>
    <w:p w14:paraId="534DD43D" w14:textId="715529F4" w:rsidR="00130E30" w:rsidRDefault="00130E30" w:rsidP="00130E30">
      <w:pPr>
        <w:pStyle w:val="ny-numbering-assessment"/>
        <w:numPr>
          <w:ilvl w:val="0"/>
          <w:numId w:val="0"/>
        </w:numPr>
        <w:ind w:left="360" w:hanging="360"/>
      </w:pPr>
    </w:p>
    <w:p w14:paraId="6BD402F9" w14:textId="6B37588B" w:rsidR="00130E30" w:rsidRDefault="00616D68" w:rsidP="00130E30">
      <w:pPr>
        <w:pStyle w:val="ny-numbering-assessment"/>
        <w:numPr>
          <w:ilvl w:val="0"/>
          <w:numId w:val="0"/>
        </w:numPr>
        <w:ind w:left="360" w:hanging="360"/>
      </w:pPr>
      <w:r>
        <w:rPr>
          <w:noProof/>
        </w:rPr>
        <w:drawing>
          <wp:anchor distT="0" distB="0" distL="114300" distR="114300" simplePos="0" relativeHeight="251656704" behindDoc="1" locked="0" layoutInCell="1" allowOverlap="1" wp14:anchorId="639745AD" wp14:editId="7F4F98E3">
            <wp:simplePos x="0" y="0"/>
            <wp:positionH relativeFrom="column">
              <wp:posOffset>396875</wp:posOffset>
            </wp:positionH>
            <wp:positionV relativeFrom="paragraph">
              <wp:posOffset>12383</wp:posOffset>
            </wp:positionV>
            <wp:extent cx="5724525" cy="704850"/>
            <wp:effectExtent l="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24525" cy="704850"/>
                    </a:xfrm>
                    <a:prstGeom prst="rect">
                      <a:avLst/>
                    </a:prstGeom>
                  </pic:spPr>
                </pic:pic>
              </a:graphicData>
            </a:graphic>
          </wp:anchor>
        </w:drawing>
      </w:r>
    </w:p>
    <w:p w14:paraId="3F82E9FE" w14:textId="77777777" w:rsidR="00130E30" w:rsidRDefault="00130E30" w:rsidP="00130E30">
      <w:pPr>
        <w:pStyle w:val="ny-numbering-assessment"/>
        <w:numPr>
          <w:ilvl w:val="0"/>
          <w:numId w:val="0"/>
        </w:numPr>
        <w:ind w:left="360" w:hanging="360"/>
      </w:pPr>
    </w:p>
    <w:p w14:paraId="1C577F88" w14:textId="77777777" w:rsidR="00130E30" w:rsidRDefault="00130E30" w:rsidP="00130E30">
      <w:pPr>
        <w:pStyle w:val="ny-numbering-assessment"/>
        <w:numPr>
          <w:ilvl w:val="0"/>
          <w:numId w:val="0"/>
        </w:numPr>
      </w:pPr>
    </w:p>
    <w:p w14:paraId="63C4381B" w14:textId="77777777" w:rsidR="00C14F60" w:rsidRDefault="00C14F60" w:rsidP="00130E30">
      <w:pPr>
        <w:pStyle w:val="ny-numbering-assessment"/>
        <w:numPr>
          <w:ilvl w:val="0"/>
          <w:numId w:val="0"/>
        </w:numPr>
      </w:pPr>
    </w:p>
    <w:p w14:paraId="79A94A62" w14:textId="77777777" w:rsidR="00C14F60" w:rsidRDefault="00C14F60" w:rsidP="00130E30">
      <w:pPr>
        <w:pStyle w:val="ny-numbering-assessment"/>
        <w:numPr>
          <w:ilvl w:val="0"/>
          <w:numId w:val="0"/>
        </w:numPr>
      </w:pPr>
    </w:p>
    <w:p w14:paraId="04A9EDAD" w14:textId="77777777" w:rsidR="00616D68" w:rsidRDefault="00616D68" w:rsidP="00130E30">
      <w:pPr>
        <w:pStyle w:val="ny-numbering-assessment"/>
        <w:numPr>
          <w:ilvl w:val="0"/>
          <w:numId w:val="0"/>
        </w:numPr>
      </w:pPr>
    </w:p>
    <w:p w14:paraId="147DA274" w14:textId="77777777" w:rsidR="00616D68" w:rsidRDefault="00616D68" w:rsidP="00130E30">
      <w:pPr>
        <w:pStyle w:val="ny-numbering-assessment"/>
        <w:numPr>
          <w:ilvl w:val="0"/>
          <w:numId w:val="0"/>
        </w:numPr>
      </w:pPr>
    </w:p>
    <w:p w14:paraId="32CDFA08" w14:textId="77777777" w:rsidR="00616D68" w:rsidRDefault="00616D68" w:rsidP="00130E30">
      <w:pPr>
        <w:pStyle w:val="ny-numbering-assessment"/>
        <w:numPr>
          <w:ilvl w:val="0"/>
          <w:numId w:val="0"/>
        </w:numPr>
      </w:pPr>
    </w:p>
    <w:p w14:paraId="6E9784FD" w14:textId="77777777" w:rsidR="00130E30" w:rsidRDefault="00130E30" w:rsidP="002778AB">
      <w:pPr>
        <w:pStyle w:val="ny-numbering-assessment"/>
        <w:numPr>
          <w:ilvl w:val="0"/>
          <w:numId w:val="11"/>
        </w:numPr>
      </w:pPr>
      <w:r>
        <w:t xml:space="preserve">The school wants to cover the play court with sports court flooring. </w:t>
      </w:r>
      <w:r w:rsidR="00AD7847">
        <w:t xml:space="preserve"> </w:t>
      </w:r>
      <w:r w:rsidR="00922BA9">
        <w:t xml:space="preserve">Using </w:t>
      </w:r>
      <m:oMath>
        <m:r>
          <w:rPr>
            <w:rFonts w:ascii="Cambria Math" w:hAnsi="Cambria Math"/>
          </w:rPr>
          <m:t>3.14</m:t>
        </m:r>
      </m:oMath>
      <w:r w:rsidR="00922BA9">
        <w:t xml:space="preserve"> for </w:t>
      </w:r>
      <m:oMath>
        <m:r>
          <w:rPr>
            <w:rFonts w:ascii="Cambria Math" w:hAnsi="Cambria Math"/>
          </w:rPr>
          <m:t>π,</m:t>
        </m:r>
      </m:oMath>
      <w:r w:rsidR="00922BA9">
        <w:t xml:space="preserve"> how</w:t>
      </w:r>
      <w:r>
        <w:t xml:space="preserve"> many square feet of flooring does the school need to pur</w:t>
      </w:r>
      <w:r w:rsidR="00922BA9">
        <w:t xml:space="preserve">chase to cover the play court? </w:t>
      </w:r>
    </w:p>
    <w:p w14:paraId="20439F8E" w14:textId="77777777" w:rsidR="00616D68" w:rsidRDefault="00616D68" w:rsidP="00B1529F">
      <w:pPr>
        <w:pStyle w:val="ny-numbering-assessment"/>
        <w:numPr>
          <w:ilvl w:val="0"/>
          <w:numId w:val="0"/>
        </w:numPr>
        <w:ind w:left="540" w:hanging="180"/>
      </w:pPr>
    </w:p>
    <w:p w14:paraId="45D5D39F" w14:textId="77777777" w:rsidR="00272BDE" w:rsidRDefault="00922BA9" w:rsidP="00B1529F">
      <w:pPr>
        <w:pStyle w:val="ny-numbering-assessment"/>
        <w:numPr>
          <w:ilvl w:val="0"/>
          <w:numId w:val="0"/>
        </w:numPr>
        <w:ind w:left="540" w:hanging="180"/>
      </w:pPr>
      <w:r>
        <w:rPr>
          <w:noProof/>
        </w:rPr>
        <w:drawing>
          <wp:inline distT="0" distB="0" distL="0" distR="0" wp14:anchorId="16B2F174" wp14:editId="69E5B319">
            <wp:extent cx="5514975" cy="142246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27595" cy="1425715"/>
                    </a:xfrm>
                    <a:prstGeom prst="rect">
                      <a:avLst/>
                    </a:prstGeom>
                  </pic:spPr>
                </pic:pic>
              </a:graphicData>
            </a:graphic>
          </wp:inline>
        </w:drawing>
      </w:r>
    </w:p>
    <w:p w14:paraId="37246263" w14:textId="77777777" w:rsidR="00272BDE" w:rsidRDefault="00272BDE" w:rsidP="00272BDE">
      <w:pPr>
        <w:pStyle w:val="ny-numbering-assessment"/>
        <w:numPr>
          <w:ilvl w:val="0"/>
          <w:numId w:val="0"/>
        </w:numPr>
      </w:pPr>
    </w:p>
    <w:p w14:paraId="5D4CE120" w14:textId="696580F5" w:rsidR="00616D68" w:rsidRDefault="00616D68">
      <w:pPr>
        <w:rPr>
          <w:color w:val="231F20"/>
        </w:rPr>
      </w:pPr>
      <w:r>
        <w:br w:type="page"/>
      </w:r>
    </w:p>
    <w:p w14:paraId="09DF51D3" w14:textId="0BDC10D0" w:rsidR="00130E30" w:rsidRDefault="00130E30" w:rsidP="00130E30">
      <w:pPr>
        <w:pStyle w:val="ny-numbering-assessment"/>
        <w:keepNext/>
      </w:pPr>
      <w:r w:rsidRPr="00845231">
        <w:lastRenderedPageBreak/>
        <w:t>Marcus drew two adjacent angles</w:t>
      </w:r>
      <w:r w:rsidR="00FF5730">
        <w:t>.</w:t>
      </w:r>
      <w:r w:rsidRPr="00845231">
        <w:t xml:space="preserve"> </w:t>
      </w:r>
    </w:p>
    <w:p w14:paraId="5752C7AB" w14:textId="77777777" w:rsidR="00130E30" w:rsidRDefault="00130E30" w:rsidP="00130E30">
      <w:pPr>
        <w:pStyle w:val="ny-numbering-assessment"/>
        <w:keepNext/>
        <w:numPr>
          <w:ilvl w:val="0"/>
          <w:numId w:val="0"/>
        </w:numPr>
        <w:ind w:left="360" w:hanging="360"/>
      </w:pPr>
    </w:p>
    <w:p w14:paraId="1DC2D7EB" w14:textId="429E88D3" w:rsidR="00130E30" w:rsidRDefault="00130E30" w:rsidP="00C14F60">
      <w:pPr>
        <w:pStyle w:val="ny-numbering-assessment"/>
        <w:numPr>
          <w:ilvl w:val="0"/>
          <w:numId w:val="22"/>
        </w:numPr>
      </w:pPr>
      <w:r w:rsidRPr="00845231">
        <w:t>If</w:t>
      </w:r>
      <w:r>
        <w:t xml:space="preserve"> </w:t>
      </w:r>
      <m:oMath>
        <m:r>
          <m:rPr>
            <m:sty m:val="p"/>
          </m:rPr>
          <w:rPr>
            <w:rFonts w:ascii="Cambria Math" w:hAnsi="Cambria Math"/>
          </w:rPr>
          <m:t>∠</m:t>
        </m:r>
        <m:r>
          <w:rPr>
            <w:rFonts w:ascii="Cambria Math" w:hAnsi="Cambria Math"/>
          </w:rPr>
          <m:t>ABC</m:t>
        </m:r>
      </m:oMath>
      <w:r>
        <w:t xml:space="preserve"> has a measure one-third of </w:t>
      </w:r>
      <m:oMath>
        <m:r>
          <m:rPr>
            <m:sty m:val="p"/>
          </m:rPr>
          <w:rPr>
            <w:rFonts w:ascii="Cambria Math" w:hAnsi="Cambria Math"/>
          </w:rPr>
          <m:t>∠</m:t>
        </m:r>
        <m:r>
          <w:rPr>
            <w:rFonts w:ascii="Cambria Math" w:hAnsi="Cambria Math"/>
          </w:rPr>
          <m:t>CBD</m:t>
        </m:r>
      </m:oMath>
      <w:r w:rsidRPr="00845231">
        <w:t xml:space="preserve">, then what is the </w:t>
      </w:r>
      <w:r w:rsidR="00FF5730">
        <w:t xml:space="preserve">degree </w:t>
      </w:r>
      <w:r w:rsidRPr="00845231">
        <w:t>measure</w:t>
      </w:r>
      <w:r w:rsidR="00FF5730">
        <w:t>ment</w:t>
      </w:r>
      <w:r w:rsidRPr="00845231">
        <w:t xml:space="preserve"> of </w:t>
      </w:r>
      <m:oMath>
        <m:r>
          <m:rPr>
            <m:sty m:val="p"/>
          </m:rPr>
          <w:rPr>
            <w:rFonts w:ascii="Cambria Math" w:hAnsi="Cambria Math"/>
          </w:rPr>
          <m:t>∠</m:t>
        </m:r>
        <m:r>
          <w:rPr>
            <w:rFonts w:ascii="Cambria Math" w:hAnsi="Cambria Math"/>
          </w:rPr>
          <m:t>CBD</m:t>
        </m:r>
      </m:oMath>
      <w:r w:rsidRPr="00845231">
        <w:t xml:space="preserve">?  </w:t>
      </w:r>
    </w:p>
    <w:p w14:paraId="56E22252" w14:textId="77777777" w:rsidR="00130E30" w:rsidRDefault="00C14F60" w:rsidP="00130E30">
      <w:pPr>
        <w:pStyle w:val="ny-numbering-assessment"/>
        <w:numPr>
          <w:ilvl w:val="0"/>
          <w:numId w:val="0"/>
        </w:numPr>
        <w:ind w:left="360" w:hanging="360"/>
      </w:pPr>
      <w:r>
        <w:rPr>
          <w:noProof/>
        </w:rPr>
        <w:drawing>
          <wp:anchor distT="0" distB="0" distL="114300" distR="114300" simplePos="0" relativeHeight="251664384" behindDoc="1" locked="0" layoutInCell="1" allowOverlap="1" wp14:anchorId="2C14BC9F" wp14:editId="3294E0E0">
            <wp:simplePos x="0" y="0"/>
            <wp:positionH relativeFrom="column">
              <wp:posOffset>2095500</wp:posOffset>
            </wp:positionH>
            <wp:positionV relativeFrom="paragraph">
              <wp:posOffset>120650</wp:posOffset>
            </wp:positionV>
            <wp:extent cx="3776345" cy="1517650"/>
            <wp:effectExtent l="0" t="0" r="8255"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76345" cy="1517650"/>
                    </a:xfrm>
                    <a:prstGeom prst="rect">
                      <a:avLst/>
                    </a:prstGeom>
                  </pic:spPr>
                </pic:pic>
              </a:graphicData>
            </a:graphic>
          </wp:anchor>
        </w:drawing>
      </w:r>
      <w:r w:rsidR="00130E30">
        <w:rPr>
          <w:noProof/>
        </w:rPr>
        <w:drawing>
          <wp:anchor distT="0" distB="0" distL="114300" distR="114300" simplePos="0" relativeHeight="251653120" behindDoc="0" locked="0" layoutInCell="1" allowOverlap="1" wp14:anchorId="1483C54C" wp14:editId="1E34B8DF">
            <wp:simplePos x="0" y="0"/>
            <wp:positionH relativeFrom="column">
              <wp:posOffset>739775</wp:posOffset>
            </wp:positionH>
            <wp:positionV relativeFrom="paragraph">
              <wp:posOffset>121285</wp:posOffset>
            </wp:positionV>
            <wp:extent cx="1169670" cy="678180"/>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69670" cy="678180"/>
                    </a:xfrm>
                    <a:prstGeom prst="rect">
                      <a:avLst/>
                    </a:prstGeom>
                  </pic:spPr>
                </pic:pic>
              </a:graphicData>
            </a:graphic>
          </wp:anchor>
        </w:drawing>
      </w:r>
    </w:p>
    <w:p w14:paraId="3C4B765C" w14:textId="77777777" w:rsidR="00130E30" w:rsidRDefault="00130E30" w:rsidP="00130E30">
      <w:pPr>
        <w:pStyle w:val="ny-numbering-assessment"/>
        <w:numPr>
          <w:ilvl w:val="0"/>
          <w:numId w:val="0"/>
        </w:numPr>
        <w:ind w:left="360" w:hanging="360"/>
      </w:pPr>
    </w:p>
    <w:p w14:paraId="360887B5" w14:textId="77777777" w:rsidR="00130E30" w:rsidRDefault="00130E30" w:rsidP="00130E30">
      <w:pPr>
        <w:pStyle w:val="ny-numbering-assessment"/>
        <w:numPr>
          <w:ilvl w:val="0"/>
          <w:numId w:val="0"/>
        </w:numPr>
        <w:ind w:left="360" w:hanging="360"/>
      </w:pPr>
    </w:p>
    <w:p w14:paraId="004AEDE5" w14:textId="77777777" w:rsidR="00130E30" w:rsidRDefault="00130E30" w:rsidP="00130E30">
      <w:pPr>
        <w:pStyle w:val="ny-numbering-assessment"/>
        <w:numPr>
          <w:ilvl w:val="0"/>
          <w:numId w:val="0"/>
        </w:numPr>
        <w:ind w:left="360" w:hanging="360"/>
      </w:pPr>
    </w:p>
    <w:p w14:paraId="55951413" w14:textId="77777777" w:rsidR="00272BDE" w:rsidRDefault="00272BDE" w:rsidP="00272BDE">
      <w:pPr>
        <w:pStyle w:val="ny-numbering-assessment"/>
        <w:numPr>
          <w:ilvl w:val="0"/>
          <w:numId w:val="0"/>
        </w:numPr>
        <w:ind w:left="360" w:hanging="360"/>
      </w:pPr>
    </w:p>
    <w:p w14:paraId="53300B59" w14:textId="77777777" w:rsidR="00922BA9" w:rsidRDefault="00922BA9" w:rsidP="00272BDE">
      <w:pPr>
        <w:pStyle w:val="ny-numbering-assessment"/>
        <w:numPr>
          <w:ilvl w:val="0"/>
          <w:numId w:val="0"/>
        </w:numPr>
        <w:ind w:left="360" w:hanging="360"/>
      </w:pPr>
    </w:p>
    <w:p w14:paraId="75303384" w14:textId="77777777" w:rsidR="00922BA9" w:rsidRDefault="00922BA9" w:rsidP="00272BDE">
      <w:pPr>
        <w:pStyle w:val="ny-numbering-assessment"/>
        <w:numPr>
          <w:ilvl w:val="0"/>
          <w:numId w:val="0"/>
        </w:numPr>
        <w:ind w:left="360" w:hanging="360"/>
      </w:pPr>
    </w:p>
    <w:p w14:paraId="55353528" w14:textId="77777777" w:rsidR="00922BA9" w:rsidRDefault="00922BA9" w:rsidP="00272BDE">
      <w:pPr>
        <w:pStyle w:val="ny-numbering-assessment"/>
        <w:numPr>
          <w:ilvl w:val="0"/>
          <w:numId w:val="0"/>
        </w:numPr>
        <w:ind w:left="360" w:hanging="360"/>
      </w:pPr>
    </w:p>
    <w:p w14:paraId="75451014" w14:textId="77777777" w:rsidR="00922BA9" w:rsidRDefault="00922BA9" w:rsidP="00272BDE">
      <w:pPr>
        <w:pStyle w:val="ny-numbering-assessment"/>
        <w:numPr>
          <w:ilvl w:val="0"/>
          <w:numId w:val="0"/>
        </w:numPr>
        <w:ind w:left="360" w:hanging="360"/>
      </w:pPr>
    </w:p>
    <w:p w14:paraId="7586B338" w14:textId="77777777" w:rsidR="00922BA9" w:rsidRDefault="00922BA9" w:rsidP="00272BDE">
      <w:pPr>
        <w:pStyle w:val="ny-numbering-assessment"/>
        <w:numPr>
          <w:ilvl w:val="0"/>
          <w:numId w:val="0"/>
        </w:numPr>
        <w:ind w:left="360" w:hanging="360"/>
      </w:pPr>
    </w:p>
    <w:p w14:paraId="6CE531BC" w14:textId="77777777" w:rsidR="00616D68" w:rsidRDefault="00616D68" w:rsidP="00272BDE">
      <w:pPr>
        <w:pStyle w:val="ny-numbering-assessment"/>
        <w:numPr>
          <w:ilvl w:val="0"/>
          <w:numId w:val="0"/>
        </w:numPr>
        <w:ind w:left="360" w:hanging="360"/>
      </w:pPr>
    </w:p>
    <w:p w14:paraId="22FDE019" w14:textId="77777777" w:rsidR="00616D68" w:rsidRDefault="00616D68" w:rsidP="00272BDE">
      <w:pPr>
        <w:pStyle w:val="ny-numbering-assessment"/>
        <w:numPr>
          <w:ilvl w:val="0"/>
          <w:numId w:val="0"/>
        </w:numPr>
        <w:ind w:left="360" w:hanging="360"/>
      </w:pPr>
    </w:p>
    <w:p w14:paraId="008AD4BC" w14:textId="77777777" w:rsidR="00616D68" w:rsidRDefault="00616D68" w:rsidP="00272BDE">
      <w:pPr>
        <w:pStyle w:val="ny-numbering-assessment"/>
        <w:numPr>
          <w:ilvl w:val="0"/>
          <w:numId w:val="0"/>
        </w:numPr>
        <w:ind w:left="360" w:hanging="360"/>
      </w:pPr>
    </w:p>
    <w:p w14:paraId="4B96512C" w14:textId="2D6060EA" w:rsidR="00130E30" w:rsidRDefault="00130E30" w:rsidP="00C14F60">
      <w:pPr>
        <w:pStyle w:val="ny-numbering-assessment"/>
        <w:numPr>
          <w:ilvl w:val="0"/>
          <w:numId w:val="22"/>
        </w:numPr>
      </w:pPr>
      <w:r>
        <w:t xml:space="preserve">If </w:t>
      </w:r>
      <m:oMath>
        <m:r>
          <m:rPr>
            <m:sty m:val="p"/>
          </m:rPr>
          <w:rPr>
            <w:rFonts w:ascii="Cambria Math" w:hAnsi="Cambria Math"/>
          </w:rPr>
          <m:t>∠</m:t>
        </m:r>
        <m:r>
          <w:rPr>
            <w:rFonts w:ascii="Cambria Math" w:hAnsi="Cambria Math"/>
          </w:rPr>
          <m:t>CBD=9(8x</m:t>
        </m:r>
        <m:r>
          <m:rPr>
            <m:sty m:val="p"/>
          </m:rPr>
          <w:rPr>
            <w:rFonts w:ascii="Cambria Math" w:hAnsi="Cambria Math"/>
          </w:rPr>
          <m:t>+11)</m:t>
        </m:r>
      </m:oMath>
      <w:r w:rsidRPr="00C14F60">
        <w:t xml:space="preserve">, then what is the value of </w:t>
      </w:r>
      <m:oMath>
        <m:r>
          <w:rPr>
            <w:rFonts w:ascii="Cambria Math" w:hAnsi="Cambria Math"/>
          </w:rPr>
          <m:t>x</m:t>
        </m:r>
      </m:oMath>
      <w:r w:rsidRPr="00C14F60">
        <w:t>?</w:t>
      </w:r>
      <w:r w:rsidRPr="00272BDE">
        <w:rPr>
          <w:rFonts w:eastAsiaTheme="minorEastAsia"/>
        </w:rPr>
        <w:t xml:space="preserve"> </w:t>
      </w:r>
    </w:p>
    <w:p w14:paraId="60B4D921" w14:textId="77777777" w:rsidR="0032464A" w:rsidRDefault="0032464A" w:rsidP="0032464A">
      <w:pPr>
        <w:pStyle w:val="ny-numbering-assessment"/>
        <w:numPr>
          <w:ilvl w:val="0"/>
          <w:numId w:val="0"/>
        </w:numPr>
        <w:ind w:left="360" w:hanging="360"/>
        <w:rPr>
          <w:noProof/>
        </w:rPr>
      </w:pPr>
    </w:p>
    <w:p w14:paraId="14FAA028" w14:textId="77777777" w:rsidR="0032464A" w:rsidRDefault="0032464A" w:rsidP="0032464A">
      <w:pPr>
        <w:pStyle w:val="ny-numbering-assessment"/>
        <w:numPr>
          <w:ilvl w:val="0"/>
          <w:numId w:val="0"/>
        </w:numPr>
        <w:ind w:left="360" w:hanging="360"/>
        <w:rPr>
          <w:noProof/>
        </w:rPr>
      </w:pPr>
      <w:r>
        <w:rPr>
          <w:noProof/>
        </w:rPr>
        <w:drawing>
          <wp:anchor distT="0" distB="0" distL="114300" distR="114300" simplePos="0" relativeHeight="251666432" behindDoc="1" locked="0" layoutInCell="1" allowOverlap="1" wp14:anchorId="67A508B1" wp14:editId="414B6BA8">
            <wp:simplePos x="0" y="0"/>
            <wp:positionH relativeFrom="column">
              <wp:posOffset>-3175</wp:posOffset>
            </wp:positionH>
            <wp:positionV relativeFrom="paragraph">
              <wp:posOffset>2540</wp:posOffset>
            </wp:positionV>
            <wp:extent cx="4171950" cy="154622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37803"/>
                    <a:stretch/>
                  </pic:blipFill>
                  <pic:spPr bwMode="auto">
                    <a:xfrm>
                      <a:off x="0" y="0"/>
                      <a:ext cx="4171950" cy="1546225"/>
                    </a:xfrm>
                    <a:prstGeom prst="rect">
                      <a:avLst/>
                    </a:prstGeom>
                    <a:ln>
                      <a:noFill/>
                    </a:ln>
                    <a:extLst>
                      <a:ext uri="{53640926-AAD7-44D8-BBD7-CCE9431645EC}">
                        <a14:shadowObscured xmlns:a14="http://schemas.microsoft.com/office/drawing/2010/main"/>
                      </a:ext>
                    </a:extLst>
                  </pic:spPr>
                </pic:pic>
              </a:graphicData>
            </a:graphic>
          </wp:anchor>
        </w:drawing>
      </w:r>
    </w:p>
    <w:p w14:paraId="6DDED7D9" w14:textId="77777777" w:rsidR="0032464A" w:rsidRDefault="0032464A" w:rsidP="0032464A">
      <w:pPr>
        <w:pStyle w:val="ny-numbering-assessment"/>
        <w:numPr>
          <w:ilvl w:val="0"/>
          <w:numId w:val="0"/>
        </w:numPr>
        <w:ind w:left="360" w:hanging="360"/>
        <w:rPr>
          <w:noProof/>
        </w:rPr>
      </w:pPr>
    </w:p>
    <w:p w14:paraId="190B9E50" w14:textId="77777777" w:rsidR="0032464A" w:rsidRDefault="0032464A" w:rsidP="0032464A">
      <w:pPr>
        <w:pStyle w:val="ny-numbering-assessment"/>
        <w:numPr>
          <w:ilvl w:val="0"/>
          <w:numId w:val="0"/>
        </w:numPr>
        <w:ind w:left="360" w:hanging="360"/>
        <w:rPr>
          <w:noProof/>
        </w:rPr>
      </w:pPr>
    </w:p>
    <w:p w14:paraId="6DC52DEA" w14:textId="77777777" w:rsidR="0032464A" w:rsidRDefault="0032464A" w:rsidP="0032464A">
      <w:pPr>
        <w:pStyle w:val="ny-numbering-assessment"/>
        <w:numPr>
          <w:ilvl w:val="0"/>
          <w:numId w:val="0"/>
        </w:numPr>
        <w:ind w:left="360" w:hanging="360"/>
      </w:pPr>
    </w:p>
    <w:p w14:paraId="407F5575" w14:textId="77777777" w:rsidR="0032464A" w:rsidRDefault="0032464A" w:rsidP="0032464A">
      <w:pPr>
        <w:pStyle w:val="ny-numbering-assessment"/>
        <w:numPr>
          <w:ilvl w:val="0"/>
          <w:numId w:val="0"/>
        </w:numPr>
        <w:ind w:left="360" w:hanging="360"/>
      </w:pPr>
    </w:p>
    <w:p w14:paraId="6FFE2F42" w14:textId="77777777" w:rsidR="0032464A" w:rsidRDefault="0032464A" w:rsidP="0032464A">
      <w:pPr>
        <w:pStyle w:val="ny-numbering-assessment"/>
        <w:numPr>
          <w:ilvl w:val="0"/>
          <w:numId w:val="0"/>
        </w:numPr>
        <w:ind w:left="360" w:hanging="360"/>
      </w:pPr>
    </w:p>
    <w:p w14:paraId="0567FB4E" w14:textId="77777777" w:rsidR="0032464A" w:rsidRDefault="0032464A" w:rsidP="0032464A">
      <w:pPr>
        <w:pStyle w:val="ny-numbering-assessment"/>
        <w:numPr>
          <w:ilvl w:val="0"/>
          <w:numId w:val="0"/>
        </w:numPr>
        <w:ind w:left="360" w:hanging="360"/>
      </w:pPr>
    </w:p>
    <w:p w14:paraId="690FE5DE" w14:textId="77777777" w:rsidR="00616D68" w:rsidRDefault="00616D68" w:rsidP="0032464A">
      <w:pPr>
        <w:pStyle w:val="ny-numbering-assessment"/>
        <w:numPr>
          <w:ilvl w:val="0"/>
          <w:numId w:val="0"/>
        </w:numPr>
        <w:ind w:left="360" w:hanging="360"/>
      </w:pPr>
    </w:p>
    <w:p w14:paraId="21F270FC" w14:textId="77777777" w:rsidR="00616D68" w:rsidRDefault="00616D68" w:rsidP="0032464A">
      <w:pPr>
        <w:pStyle w:val="ny-numbering-assessment"/>
        <w:numPr>
          <w:ilvl w:val="0"/>
          <w:numId w:val="0"/>
        </w:numPr>
        <w:ind w:left="360" w:hanging="360"/>
      </w:pPr>
    </w:p>
    <w:p w14:paraId="01208A6D" w14:textId="77777777" w:rsidR="0032464A" w:rsidRDefault="0032464A" w:rsidP="0032464A">
      <w:pPr>
        <w:pStyle w:val="ny-numbering-assessment"/>
        <w:numPr>
          <w:ilvl w:val="0"/>
          <w:numId w:val="0"/>
        </w:numPr>
        <w:ind w:left="360" w:hanging="360"/>
      </w:pPr>
    </w:p>
    <w:p w14:paraId="18B7B64D" w14:textId="77777777" w:rsidR="006D1BA8" w:rsidRDefault="006D1BA8" w:rsidP="006531E3">
      <w:pPr>
        <w:pStyle w:val="ny-numbering-assessment"/>
        <w:keepNext/>
        <w:numPr>
          <w:ilvl w:val="0"/>
          <w:numId w:val="0"/>
        </w:numPr>
        <w:ind w:left="360"/>
      </w:pPr>
    </w:p>
    <w:p w14:paraId="586B15B8" w14:textId="74C293D0" w:rsidR="00130E30" w:rsidRDefault="00130E30" w:rsidP="00C14F60">
      <w:pPr>
        <w:pStyle w:val="ny-numbering-assessment"/>
        <w:keepNext/>
      </w:pPr>
      <w:r>
        <w:t xml:space="preserve">The dimensions of an above-ground, rectangular pool are </w:t>
      </w:r>
      <m:oMath>
        <m:r>
          <w:rPr>
            <w:rFonts w:ascii="Cambria Math" w:hAnsi="Cambria Math"/>
          </w:rPr>
          <m:t>25</m:t>
        </m:r>
      </m:oMath>
      <w:r>
        <w:t xml:space="preserve"> feet long,</w:t>
      </w:r>
      <w:r w:rsidR="00C14F60">
        <w:t xml:space="preserve"> </w:t>
      </w:r>
      <m:oMath>
        <m:r>
          <w:rPr>
            <w:rFonts w:ascii="Cambria Math" w:hAnsi="Cambria Math"/>
          </w:rPr>
          <m:t>18</m:t>
        </m:r>
      </m:oMath>
      <w:r w:rsidR="00C14F60">
        <w:t xml:space="preserve"> feet wide</w:t>
      </w:r>
      <w:r w:rsidR="00D73866">
        <w:t>,</w:t>
      </w:r>
      <w:r w:rsidR="00C14F60">
        <w:t xml:space="preserve"> and </w:t>
      </w:r>
      <m:oMath>
        <m:r>
          <w:rPr>
            <w:rFonts w:ascii="Cambria Math" w:hAnsi="Cambria Math"/>
          </w:rPr>
          <m:t>6</m:t>
        </m:r>
      </m:oMath>
      <w:r w:rsidR="00C14F60">
        <w:t xml:space="preserve"> feet deep. </w:t>
      </w:r>
      <w:r w:rsidR="00AD7847">
        <w:t xml:space="preserve"> </w:t>
      </w:r>
    </w:p>
    <w:p w14:paraId="1F2D0E70" w14:textId="77777777" w:rsidR="00130E30" w:rsidRDefault="00130E30" w:rsidP="00130E30">
      <w:pPr>
        <w:pStyle w:val="ny-numbering-assessment"/>
        <w:numPr>
          <w:ilvl w:val="0"/>
          <w:numId w:val="0"/>
        </w:numPr>
        <w:ind w:left="360"/>
      </w:pPr>
    </w:p>
    <w:p w14:paraId="1E8F8E6B" w14:textId="77777777" w:rsidR="00130E30" w:rsidRDefault="00272BDE" w:rsidP="00C14F60">
      <w:pPr>
        <w:pStyle w:val="ny-numbering-assessment"/>
        <w:numPr>
          <w:ilvl w:val="0"/>
          <w:numId w:val="24"/>
        </w:numPr>
      </w:pPr>
      <w:r>
        <w:rPr>
          <w:noProof/>
        </w:rPr>
        <w:drawing>
          <wp:anchor distT="0" distB="0" distL="114300" distR="114300" simplePos="0" relativeHeight="251658240" behindDoc="1" locked="0" layoutInCell="1" allowOverlap="1" wp14:anchorId="056DE174" wp14:editId="636ED550">
            <wp:simplePos x="0" y="0"/>
            <wp:positionH relativeFrom="column">
              <wp:posOffset>844550</wp:posOffset>
            </wp:positionH>
            <wp:positionV relativeFrom="paragraph">
              <wp:posOffset>173990</wp:posOffset>
            </wp:positionV>
            <wp:extent cx="2238375" cy="838200"/>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38375" cy="838200"/>
                    </a:xfrm>
                    <a:prstGeom prst="rect">
                      <a:avLst/>
                    </a:prstGeom>
                  </pic:spPr>
                </pic:pic>
              </a:graphicData>
            </a:graphic>
          </wp:anchor>
        </w:drawing>
      </w:r>
      <w:r w:rsidR="00130E30">
        <w:t xml:space="preserve">How much water is needed to fill the pool?  </w:t>
      </w:r>
    </w:p>
    <w:p w14:paraId="04576D66" w14:textId="77777777" w:rsidR="00130E30" w:rsidRDefault="00130E30" w:rsidP="00272BDE">
      <w:pPr>
        <w:pStyle w:val="ny-numbering-assessment"/>
        <w:numPr>
          <w:ilvl w:val="0"/>
          <w:numId w:val="0"/>
        </w:numPr>
      </w:pPr>
    </w:p>
    <w:p w14:paraId="290CA352" w14:textId="77777777" w:rsidR="00130E30" w:rsidRDefault="00130E30" w:rsidP="00130E30">
      <w:pPr>
        <w:pStyle w:val="ny-numbering-assessment"/>
        <w:numPr>
          <w:ilvl w:val="0"/>
          <w:numId w:val="0"/>
        </w:numPr>
        <w:ind w:left="360" w:hanging="360"/>
      </w:pPr>
    </w:p>
    <w:p w14:paraId="64E23C48" w14:textId="77777777" w:rsidR="00130E30" w:rsidRDefault="00130E30" w:rsidP="00130E30">
      <w:pPr>
        <w:pStyle w:val="ny-numbering-assessment"/>
        <w:numPr>
          <w:ilvl w:val="0"/>
          <w:numId w:val="0"/>
        </w:numPr>
        <w:ind w:left="360" w:hanging="360"/>
      </w:pPr>
    </w:p>
    <w:p w14:paraId="562F7889" w14:textId="77777777" w:rsidR="00C14F60" w:rsidRDefault="00C14F60" w:rsidP="00403C37">
      <w:pPr>
        <w:pStyle w:val="ny-numbering-assessment"/>
        <w:numPr>
          <w:ilvl w:val="0"/>
          <w:numId w:val="0"/>
        </w:numPr>
      </w:pPr>
    </w:p>
    <w:p w14:paraId="76300C90" w14:textId="77777777" w:rsidR="00AD7847" w:rsidRDefault="00AD7847" w:rsidP="00403C37">
      <w:pPr>
        <w:pStyle w:val="ny-numbering-assessment"/>
        <w:numPr>
          <w:ilvl w:val="0"/>
          <w:numId w:val="0"/>
        </w:numPr>
      </w:pPr>
    </w:p>
    <w:p w14:paraId="2C5EE6A0" w14:textId="77777777" w:rsidR="00AD7847" w:rsidRDefault="00AD7847" w:rsidP="00403C37">
      <w:pPr>
        <w:pStyle w:val="ny-numbering-assessment"/>
        <w:numPr>
          <w:ilvl w:val="0"/>
          <w:numId w:val="0"/>
        </w:numPr>
      </w:pPr>
    </w:p>
    <w:p w14:paraId="4FC25AC5" w14:textId="77777777" w:rsidR="00AD7847" w:rsidRDefault="00AD7847" w:rsidP="00403C37">
      <w:pPr>
        <w:pStyle w:val="ny-numbering-assessment"/>
        <w:numPr>
          <w:ilvl w:val="0"/>
          <w:numId w:val="0"/>
        </w:numPr>
      </w:pPr>
    </w:p>
    <w:p w14:paraId="6E211ED1" w14:textId="2FB1F05C" w:rsidR="00616D68" w:rsidRDefault="00616D68">
      <w:pPr>
        <w:rPr>
          <w:color w:val="231F20"/>
        </w:rPr>
      </w:pPr>
      <w:r>
        <w:br w:type="page"/>
      </w:r>
    </w:p>
    <w:p w14:paraId="07A81D4F" w14:textId="23287DCD" w:rsidR="00130E30" w:rsidRDefault="00130E30" w:rsidP="00C14F60">
      <w:pPr>
        <w:pStyle w:val="ny-numbering-assessment"/>
        <w:numPr>
          <w:ilvl w:val="0"/>
          <w:numId w:val="24"/>
        </w:numPr>
      </w:pPr>
      <w:r>
        <w:lastRenderedPageBreak/>
        <w:t xml:space="preserve">If there are </w:t>
      </w:r>
      <m:oMath>
        <m:r>
          <w:rPr>
            <w:rFonts w:ascii="Cambria Math" w:hAnsi="Cambria Math"/>
          </w:rPr>
          <m:t>7.48</m:t>
        </m:r>
      </m:oMath>
      <w:r>
        <w:t xml:space="preserve"> gallons in </w:t>
      </w:r>
      <m:oMath>
        <m:r>
          <w:rPr>
            <w:rFonts w:ascii="Cambria Math" w:hAnsi="Cambria Math"/>
          </w:rPr>
          <m:t>1</m:t>
        </m:r>
      </m:oMath>
      <w:r>
        <w:t xml:space="preserve"> cubic foot, how many gallons are needed to fill the pool?  </w:t>
      </w:r>
    </w:p>
    <w:p w14:paraId="57790A08" w14:textId="4FD545B7" w:rsidR="00130E30" w:rsidRDefault="00130E30" w:rsidP="00130E30">
      <w:pPr>
        <w:pStyle w:val="ny-numbering-assessment"/>
        <w:numPr>
          <w:ilvl w:val="0"/>
          <w:numId w:val="0"/>
        </w:numPr>
        <w:ind w:left="360" w:hanging="360"/>
      </w:pPr>
    </w:p>
    <w:p w14:paraId="5982C6CC" w14:textId="090DFFED" w:rsidR="00130E30" w:rsidRDefault="00130E30" w:rsidP="00130E30">
      <w:pPr>
        <w:pStyle w:val="ny-numbering-assessment"/>
        <w:numPr>
          <w:ilvl w:val="0"/>
          <w:numId w:val="0"/>
        </w:numPr>
        <w:ind w:left="360" w:hanging="360"/>
      </w:pPr>
    </w:p>
    <w:p w14:paraId="09115D8C" w14:textId="791FD8FF" w:rsidR="00130E30" w:rsidRDefault="00616D68" w:rsidP="00130E30">
      <w:pPr>
        <w:pStyle w:val="ny-numbering-assessment"/>
        <w:numPr>
          <w:ilvl w:val="0"/>
          <w:numId w:val="0"/>
        </w:numPr>
      </w:pPr>
      <w:r>
        <w:rPr>
          <w:noProof/>
        </w:rPr>
        <w:drawing>
          <wp:anchor distT="0" distB="0" distL="114300" distR="114300" simplePos="0" relativeHeight="251659776" behindDoc="1" locked="0" layoutInCell="1" allowOverlap="1" wp14:anchorId="2DFA446A" wp14:editId="74002AD8">
            <wp:simplePos x="0" y="0"/>
            <wp:positionH relativeFrom="column">
              <wp:posOffset>606425</wp:posOffset>
            </wp:positionH>
            <wp:positionV relativeFrom="paragraph">
              <wp:posOffset>635</wp:posOffset>
            </wp:positionV>
            <wp:extent cx="5086350" cy="100012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86350" cy="1000125"/>
                    </a:xfrm>
                    <a:prstGeom prst="rect">
                      <a:avLst/>
                    </a:prstGeom>
                  </pic:spPr>
                </pic:pic>
              </a:graphicData>
            </a:graphic>
          </wp:anchor>
        </w:drawing>
      </w:r>
    </w:p>
    <w:p w14:paraId="7A3E8ABD" w14:textId="77777777" w:rsidR="00130E30" w:rsidRDefault="00130E30" w:rsidP="00130E30">
      <w:pPr>
        <w:pStyle w:val="ny-numbering-assessment"/>
        <w:numPr>
          <w:ilvl w:val="0"/>
          <w:numId w:val="0"/>
        </w:numPr>
        <w:ind w:left="360" w:hanging="360"/>
      </w:pPr>
    </w:p>
    <w:p w14:paraId="4C5D6E6B" w14:textId="77777777" w:rsidR="00130E30" w:rsidRDefault="00130E30" w:rsidP="00130E30">
      <w:pPr>
        <w:pStyle w:val="ny-numbering-assessment"/>
        <w:numPr>
          <w:ilvl w:val="0"/>
          <w:numId w:val="0"/>
        </w:numPr>
        <w:ind w:left="360" w:hanging="360"/>
      </w:pPr>
    </w:p>
    <w:p w14:paraId="46B95B95" w14:textId="77777777" w:rsidR="00616D68" w:rsidRDefault="00616D68" w:rsidP="00130E30">
      <w:pPr>
        <w:pStyle w:val="ny-numbering-assessment"/>
        <w:numPr>
          <w:ilvl w:val="0"/>
          <w:numId w:val="0"/>
        </w:numPr>
        <w:ind w:left="360" w:hanging="360"/>
      </w:pPr>
    </w:p>
    <w:p w14:paraId="4FFB4C41" w14:textId="77777777" w:rsidR="00616D68" w:rsidRDefault="00616D68" w:rsidP="00130E30">
      <w:pPr>
        <w:pStyle w:val="ny-numbering-assessment"/>
        <w:numPr>
          <w:ilvl w:val="0"/>
          <w:numId w:val="0"/>
        </w:numPr>
        <w:ind w:left="360" w:hanging="360"/>
      </w:pPr>
    </w:p>
    <w:p w14:paraId="76A92D61" w14:textId="77777777" w:rsidR="00616D68" w:rsidRDefault="00616D68" w:rsidP="00130E30">
      <w:pPr>
        <w:pStyle w:val="ny-numbering-assessment"/>
        <w:numPr>
          <w:ilvl w:val="0"/>
          <w:numId w:val="0"/>
        </w:numPr>
        <w:ind w:left="360" w:hanging="360"/>
      </w:pPr>
    </w:p>
    <w:p w14:paraId="533EE549" w14:textId="77777777" w:rsidR="00616D68" w:rsidRDefault="00616D68" w:rsidP="00130E30">
      <w:pPr>
        <w:pStyle w:val="ny-numbering-assessment"/>
        <w:numPr>
          <w:ilvl w:val="0"/>
          <w:numId w:val="0"/>
        </w:numPr>
        <w:ind w:left="360" w:hanging="360"/>
      </w:pPr>
    </w:p>
    <w:p w14:paraId="3761DF28" w14:textId="77777777" w:rsidR="00130E30" w:rsidRDefault="00130E30" w:rsidP="00130E30">
      <w:pPr>
        <w:pStyle w:val="ny-numbering-assessment"/>
        <w:numPr>
          <w:ilvl w:val="0"/>
          <w:numId w:val="0"/>
        </w:numPr>
        <w:ind w:left="360" w:hanging="360"/>
      </w:pPr>
    </w:p>
    <w:p w14:paraId="40BAC4AB" w14:textId="77777777" w:rsidR="00081601" w:rsidRDefault="00081601" w:rsidP="00081601">
      <w:pPr>
        <w:pStyle w:val="ny-numbering-assessment"/>
        <w:numPr>
          <w:ilvl w:val="0"/>
          <w:numId w:val="0"/>
        </w:numPr>
        <w:ind w:left="720"/>
      </w:pPr>
    </w:p>
    <w:p w14:paraId="5817A45E" w14:textId="77777777" w:rsidR="00081601" w:rsidRDefault="00081601" w:rsidP="00081601">
      <w:pPr>
        <w:pStyle w:val="ny-numbering-assessment"/>
        <w:numPr>
          <w:ilvl w:val="0"/>
          <w:numId w:val="0"/>
        </w:numPr>
        <w:ind w:left="720"/>
      </w:pPr>
    </w:p>
    <w:p w14:paraId="749236BD" w14:textId="77777777" w:rsidR="00616D68" w:rsidRDefault="00130E30" w:rsidP="00C14F60">
      <w:pPr>
        <w:pStyle w:val="ny-numbering-assessment"/>
        <w:numPr>
          <w:ilvl w:val="0"/>
          <w:numId w:val="24"/>
        </w:numPr>
      </w:pPr>
      <w:r>
        <w:t>Assume there was a hole in the pool</w:t>
      </w:r>
      <w:r w:rsidR="006B4EEF">
        <w:t>,</w:t>
      </w:r>
      <w:r>
        <w:t xml:space="preserve"> and</w:t>
      </w:r>
      <m:oMath>
        <m:r>
          <w:rPr>
            <w:rFonts w:ascii="Cambria Math" w:hAnsi="Cambria Math"/>
          </w:rPr>
          <m:t xml:space="preserve"> 3,366</m:t>
        </m:r>
      </m:oMath>
      <w:r>
        <w:t xml:space="preserve"> gallons of water leaked from the pool.  How many feet did the water level drop?  </w:t>
      </w:r>
      <w:r>
        <w:br/>
      </w:r>
    </w:p>
    <w:p w14:paraId="5CDC2D7B" w14:textId="77777777" w:rsidR="00616D68" w:rsidRDefault="00616D68" w:rsidP="00616D68">
      <w:pPr>
        <w:pStyle w:val="ny-numbering-assessment"/>
        <w:numPr>
          <w:ilvl w:val="0"/>
          <w:numId w:val="0"/>
        </w:numPr>
        <w:ind w:left="720"/>
      </w:pPr>
    </w:p>
    <w:p w14:paraId="1E099898" w14:textId="284AE912" w:rsidR="00130E30" w:rsidRDefault="004D0EAA" w:rsidP="00616D68">
      <w:pPr>
        <w:pStyle w:val="ny-numbering-assessment"/>
        <w:numPr>
          <w:ilvl w:val="0"/>
          <w:numId w:val="0"/>
        </w:numPr>
        <w:ind w:left="720"/>
      </w:pPr>
      <w:r>
        <w:rPr>
          <w:noProof/>
        </w:rPr>
        <w:drawing>
          <wp:inline distT="0" distB="0" distL="0" distR="0" wp14:anchorId="52D80FFC" wp14:editId="45EA1CF9">
            <wp:extent cx="5000625" cy="14287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00625" cy="1428750"/>
                    </a:xfrm>
                    <a:prstGeom prst="rect">
                      <a:avLst/>
                    </a:prstGeom>
                  </pic:spPr>
                </pic:pic>
              </a:graphicData>
            </a:graphic>
          </wp:inline>
        </w:drawing>
      </w:r>
    </w:p>
    <w:p w14:paraId="59585989" w14:textId="77777777" w:rsidR="006D1BA8" w:rsidRDefault="006D1BA8" w:rsidP="006531E3">
      <w:pPr>
        <w:pStyle w:val="ny-numbering-assessment"/>
        <w:numPr>
          <w:ilvl w:val="0"/>
          <w:numId w:val="0"/>
        </w:numPr>
        <w:ind w:left="720"/>
      </w:pPr>
    </w:p>
    <w:p w14:paraId="712FCF04" w14:textId="4AE57D2E" w:rsidR="00130E30" w:rsidRDefault="00130E30" w:rsidP="00C14F60">
      <w:pPr>
        <w:pStyle w:val="ny-numbering-assessment"/>
        <w:numPr>
          <w:ilvl w:val="0"/>
          <w:numId w:val="24"/>
        </w:numPr>
      </w:pPr>
      <w:r>
        <w:t>After the leak was repaired</w:t>
      </w:r>
      <w:r w:rsidR="006B4EEF">
        <w:t>,</w:t>
      </w:r>
      <w:r>
        <w:t xml:space="preserve"> it was necessary to lay a thin layer of concrete to protect the sides of the pool.  Calculate the area to be covered to complete the job.</w:t>
      </w:r>
    </w:p>
    <w:p w14:paraId="5225B773" w14:textId="77777777" w:rsidR="00130E30" w:rsidRDefault="00F17EE3" w:rsidP="00130E30">
      <w:pPr>
        <w:pStyle w:val="ny-numbering-assessment"/>
        <w:numPr>
          <w:ilvl w:val="0"/>
          <w:numId w:val="0"/>
        </w:numPr>
        <w:ind w:left="360" w:hanging="360"/>
      </w:pPr>
      <w:r w:rsidRPr="00F17EE3">
        <w:rPr>
          <w:noProof/>
        </w:rPr>
        <w:drawing>
          <wp:anchor distT="0" distB="0" distL="114300" distR="114300" simplePos="0" relativeHeight="251668480" behindDoc="1" locked="0" layoutInCell="1" allowOverlap="1" wp14:anchorId="416661E9" wp14:editId="05A150AD">
            <wp:simplePos x="0" y="0"/>
            <wp:positionH relativeFrom="column">
              <wp:posOffset>419100</wp:posOffset>
            </wp:positionH>
            <wp:positionV relativeFrom="paragraph">
              <wp:posOffset>79375</wp:posOffset>
            </wp:positionV>
            <wp:extent cx="4959350" cy="2018665"/>
            <wp:effectExtent l="0" t="0" r="0" b="0"/>
            <wp:wrapNone/>
            <wp:docPr id="4" name="Picture 3" descr="Scan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an 14.jpg"/>
                    <pic:cNvPicPr>
                      <a:picLocks noChangeAspect="1"/>
                    </pic:cNvPicPr>
                  </pic:nvPicPr>
                  <pic:blipFill rotWithShape="1">
                    <a:blip r:embed="rId29">
                      <a:extLst>
                        <a:ext uri="{BEBA8EAE-BF5A-486C-A8C5-ECC9F3942E4B}">
                          <a14:imgProps xmlns:a14="http://schemas.microsoft.com/office/drawing/2010/main">
                            <a14:imgLayer r:embed="rId30">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l="2646" t="38676" r="6036" b="28274"/>
                    <a:stretch/>
                  </pic:blipFill>
                  <pic:spPr>
                    <a:xfrm>
                      <a:off x="0" y="0"/>
                      <a:ext cx="4960910" cy="2019300"/>
                    </a:xfrm>
                    <a:prstGeom prst="rect">
                      <a:avLst/>
                    </a:prstGeom>
                  </pic:spPr>
                </pic:pic>
              </a:graphicData>
            </a:graphic>
            <wp14:sizeRelH relativeFrom="page">
              <wp14:pctWidth>0</wp14:pctWidth>
            </wp14:sizeRelH>
            <wp14:sizeRelV relativeFrom="page">
              <wp14:pctHeight>0</wp14:pctHeight>
            </wp14:sizeRelV>
          </wp:anchor>
        </w:drawing>
      </w:r>
    </w:p>
    <w:p w14:paraId="0BFB9F4E" w14:textId="77777777" w:rsidR="00130E30" w:rsidRDefault="00130E30" w:rsidP="00130E30">
      <w:pPr>
        <w:pStyle w:val="ny-numbering-assessment"/>
        <w:numPr>
          <w:ilvl w:val="0"/>
          <w:numId w:val="0"/>
        </w:numPr>
        <w:ind w:left="360" w:hanging="360"/>
      </w:pPr>
    </w:p>
    <w:p w14:paraId="4F1B35B9" w14:textId="77777777" w:rsidR="00130E30" w:rsidRDefault="00130E30" w:rsidP="00130E30">
      <w:pPr>
        <w:pStyle w:val="ny-numbering-assessment"/>
        <w:numPr>
          <w:ilvl w:val="0"/>
          <w:numId w:val="0"/>
        </w:numPr>
        <w:ind w:left="360" w:hanging="360"/>
      </w:pPr>
    </w:p>
    <w:p w14:paraId="61E8D17F" w14:textId="77777777" w:rsidR="0032464A" w:rsidRDefault="0032464A" w:rsidP="00130E30">
      <w:pPr>
        <w:pStyle w:val="ny-numbering-assessment"/>
        <w:numPr>
          <w:ilvl w:val="0"/>
          <w:numId w:val="0"/>
        </w:numPr>
        <w:ind w:left="360" w:hanging="360"/>
      </w:pPr>
    </w:p>
    <w:p w14:paraId="3BB9E66E" w14:textId="77777777" w:rsidR="0032464A" w:rsidRDefault="0032464A" w:rsidP="00130E30">
      <w:pPr>
        <w:pStyle w:val="ny-numbering-assessment"/>
        <w:numPr>
          <w:ilvl w:val="0"/>
          <w:numId w:val="0"/>
        </w:numPr>
        <w:ind w:left="360" w:hanging="360"/>
      </w:pPr>
    </w:p>
    <w:p w14:paraId="65C9D603" w14:textId="77777777" w:rsidR="0032464A" w:rsidRDefault="0032464A" w:rsidP="00130E30">
      <w:pPr>
        <w:pStyle w:val="ny-numbering-assessment"/>
        <w:numPr>
          <w:ilvl w:val="0"/>
          <w:numId w:val="0"/>
        </w:numPr>
        <w:ind w:left="360" w:hanging="360"/>
      </w:pPr>
    </w:p>
    <w:p w14:paraId="0B2418F2" w14:textId="77777777" w:rsidR="0032464A" w:rsidRDefault="0032464A" w:rsidP="00130E30">
      <w:pPr>
        <w:pStyle w:val="ny-numbering-assessment"/>
        <w:numPr>
          <w:ilvl w:val="0"/>
          <w:numId w:val="0"/>
        </w:numPr>
        <w:ind w:left="360" w:hanging="360"/>
      </w:pPr>
    </w:p>
    <w:p w14:paraId="02DDA5F4" w14:textId="77777777" w:rsidR="0032464A" w:rsidRDefault="0032464A" w:rsidP="00130E30">
      <w:pPr>
        <w:pStyle w:val="ny-numbering-assessment"/>
        <w:numPr>
          <w:ilvl w:val="0"/>
          <w:numId w:val="0"/>
        </w:numPr>
        <w:ind w:left="360" w:hanging="360"/>
      </w:pPr>
    </w:p>
    <w:p w14:paraId="0C34314C" w14:textId="77777777" w:rsidR="00081601" w:rsidRDefault="00081601">
      <w:pPr>
        <w:rPr>
          <w:color w:val="231F20"/>
        </w:rPr>
      </w:pPr>
      <w:r>
        <w:br w:type="page"/>
      </w:r>
    </w:p>
    <w:p w14:paraId="4953F82B" w14:textId="61002381" w:rsidR="00130E30" w:rsidRDefault="00130E30" w:rsidP="0032464A">
      <w:pPr>
        <w:pStyle w:val="ny-numbering-assessment"/>
        <w:keepNext/>
      </w:pPr>
      <w:r>
        <w:lastRenderedPageBreak/>
        <w:t xml:space="preserve">Gary is learning about mosaics in </w:t>
      </w:r>
      <w:r w:rsidR="006E6076">
        <w:t>a</w:t>
      </w:r>
      <w:r>
        <w:t xml:space="preserve">rt class. </w:t>
      </w:r>
      <w:r w:rsidR="00AD7847">
        <w:t xml:space="preserve"> </w:t>
      </w:r>
      <w:r>
        <w:t xml:space="preserve">His teacher passes out small square tiles and encourages the students to cut up the tiles in various angles. </w:t>
      </w:r>
      <w:r w:rsidR="00AD7847">
        <w:t xml:space="preserve"> </w:t>
      </w:r>
      <w:r>
        <w:t xml:space="preserve">Gary’s first cut tile looks like this: </w:t>
      </w:r>
      <w:r w:rsidR="00AD7847">
        <w:t xml:space="preserve"> </w:t>
      </w:r>
    </w:p>
    <w:p w14:paraId="35646600" w14:textId="77777777" w:rsidR="004D0EAA" w:rsidRDefault="00922BA9" w:rsidP="00C14F60">
      <w:pPr>
        <w:pStyle w:val="ny-numbering-assessment"/>
        <w:numPr>
          <w:ilvl w:val="0"/>
          <w:numId w:val="0"/>
        </w:numPr>
        <w:ind w:left="360"/>
      </w:pPr>
      <w:r>
        <w:rPr>
          <w:noProof/>
        </w:rPr>
        <w:drawing>
          <wp:inline distT="0" distB="0" distL="0" distR="0" wp14:anchorId="603A8799" wp14:editId="4070DA83">
            <wp:extent cx="1981200" cy="1895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81200" cy="1895475"/>
                    </a:xfrm>
                    <a:prstGeom prst="rect">
                      <a:avLst/>
                    </a:prstGeom>
                  </pic:spPr>
                </pic:pic>
              </a:graphicData>
            </a:graphic>
          </wp:inline>
        </w:drawing>
      </w:r>
    </w:p>
    <w:p w14:paraId="67A9D721" w14:textId="77777777" w:rsidR="00340177" w:rsidRDefault="00340177" w:rsidP="00C14F60">
      <w:pPr>
        <w:pStyle w:val="ny-numbering-assessment"/>
        <w:numPr>
          <w:ilvl w:val="0"/>
          <w:numId w:val="0"/>
        </w:numPr>
        <w:ind w:left="360"/>
      </w:pPr>
    </w:p>
    <w:p w14:paraId="79AEF19D" w14:textId="77777777" w:rsidR="00130E30" w:rsidRDefault="00922BA9" w:rsidP="00130E30">
      <w:pPr>
        <w:pStyle w:val="ny-numbering-assessment"/>
        <w:numPr>
          <w:ilvl w:val="0"/>
          <w:numId w:val="27"/>
        </w:numPr>
        <w:ind w:left="720"/>
      </w:pPr>
      <w:r>
        <w:rPr>
          <w:noProof/>
        </w:rPr>
        <w:drawing>
          <wp:anchor distT="0" distB="0" distL="114300" distR="114300" simplePos="0" relativeHeight="251660288" behindDoc="1" locked="0" layoutInCell="1" allowOverlap="1" wp14:anchorId="447BBCF0" wp14:editId="5A0C2BDC">
            <wp:simplePos x="0" y="0"/>
            <wp:positionH relativeFrom="column">
              <wp:posOffset>1144905</wp:posOffset>
            </wp:positionH>
            <wp:positionV relativeFrom="paragraph">
              <wp:posOffset>233680</wp:posOffset>
            </wp:positionV>
            <wp:extent cx="1695450" cy="30480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695450" cy="304800"/>
                    </a:xfrm>
                    <a:prstGeom prst="rect">
                      <a:avLst/>
                    </a:prstGeom>
                  </pic:spPr>
                </pic:pic>
              </a:graphicData>
            </a:graphic>
          </wp:anchor>
        </w:drawing>
      </w:r>
      <w:r w:rsidR="004D0EAA">
        <w:t>Write an equation relatin</w:t>
      </w:r>
      <w:r>
        <w:t xml:space="preserve">g </w:t>
      </w:r>
      <m:oMath>
        <m:r>
          <w:rPr>
            <w:rFonts w:ascii="Cambria Math" w:hAnsi="Cambria Math"/>
          </w:rPr>
          <m:t>∠TIL</m:t>
        </m:r>
      </m:oMath>
      <w:r w:rsidR="007E67D6">
        <w:rPr>
          <w:rFonts w:eastAsiaTheme="minorEastAsia"/>
        </w:rPr>
        <w:t xml:space="preserve"> with </w:t>
      </w:r>
      <m:oMath>
        <m:r>
          <w:rPr>
            <w:rFonts w:ascii="Cambria Math" w:hAnsi="Cambria Math"/>
          </w:rPr>
          <m:t>∠LIE</m:t>
        </m:r>
      </m:oMath>
      <w:r w:rsidR="00130E30" w:rsidRPr="00340177">
        <w:t xml:space="preserve">. </w:t>
      </w:r>
    </w:p>
    <w:p w14:paraId="47781210" w14:textId="77777777" w:rsidR="00403C37" w:rsidRDefault="00403C37" w:rsidP="00403C37">
      <w:pPr>
        <w:pStyle w:val="ny-numbering-assessment"/>
        <w:numPr>
          <w:ilvl w:val="0"/>
          <w:numId w:val="0"/>
        </w:numPr>
        <w:ind w:left="720"/>
      </w:pPr>
    </w:p>
    <w:p w14:paraId="6459DDBB" w14:textId="77777777" w:rsidR="00E7015F" w:rsidRDefault="00E7015F" w:rsidP="00403C37">
      <w:pPr>
        <w:pStyle w:val="ny-numbering-assessment"/>
        <w:numPr>
          <w:ilvl w:val="0"/>
          <w:numId w:val="0"/>
        </w:numPr>
        <w:ind w:left="720"/>
      </w:pPr>
    </w:p>
    <w:p w14:paraId="669C3AAE" w14:textId="77777777" w:rsidR="00130E30" w:rsidRPr="00340177" w:rsidRDefault="00130E30" w:rsidP="00340177">
      <w:pPr>
        <w:pStyle w:val="ny-numbering-assessment"/>
        <w:numPr>
          <w:ilvl w:val="0"/>
          <w:numId w:val="27"/>
        </w:numPr>
        <w:ind w:left="720"/>
      </w:pPr>
      <w:r>
        <w:t xml:space="preserve">Solve for </w:t>
      </w:r>
      <m:oMath>
        <m:r>
          <w:rPr>
            <w:rFonts w:ascii="Cambria Math" w:hAnsi="Cambria Math"/>
          </w:rPr>
          <m:t>m</m:t>
        </m:r>
        <m:r>
          <m:rPr>
            <m:sty m:val="p"/>
          </m:rPr>
          <w:rPr>
            <w:rFonts w:ascii="Cambria Math" w:hAnsi="Cambria Math"/>
          </w:rPr>
          <m:t>.</m:t>
        </m:r>
      </m:oMath>
      <w:r w:rsidRPr="00340177">
        <w:t xml:space="preserve"> </w:t>
      </w:r>
    </w:p>
    <w:p w14:paraId="128406B2" w14:textId="77777777" w:rsidR="004D0EAA" w:rsidRPr="004D0EAA" w:rsidRDefault="0032464A" w:rsidP="004D0EAA">
      <w:pPr>
        <w:pStyle w:val="ListParagraph"/>
        <w:rPr>
          <w:rFonts w:eastAsiaTheme="minorEastAsia"/>
        </w:rPr>
      </w:pPr>
      <w:r>
        <w:rPr>
          <w:noProof/>
        </w:rPr>
        <w:drawing>
          <wp:anchor distT="0" distB="0" distL="114300" distR="114300" simplePos="0" relativeHeight="251667456" behindDoc="1" locked="0" layoutInCell="1" allowOverlap="1" wp14:anchorId="1FFB8D9C" wp14:editId="107468B9">
            <wp:simplePos x="0" y="0"/>
            <wp:positionH relativeFrom="column">
              <wp:posOffset>454025</wp:posOffset>
            </wp:positionH>
            <wp:positionV relativeFrom="paragraph">
              <wp:posOffset>-2540</wp:posOffset>
            </wp:positionV>
            <wp:extent cx="2076450" cy="18383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076450" cy="1838325"/>
                    </a:xfrm>
                    <a:prstGeom prst="rect">
                      <a:avLst/>
                    </a:prstGeom>
                  </pic:spPr>
                </pic:pic>
              </a:graphicData>
            </a:graphic>
          </wp:anchor>
        </w:drawing>
      </w:r>
    </w:p>
    <w:p w14:paraId="6E019A33" w14:textId="77777777" w:rsidR="004D0EAA" w:rsidRPr="00130E30" w:rsidRDefault="004D0EAA" w:rsidP="004D0EAA">
      <w:pPr>
        <w:pStyle w:val="ListParagraph"/>
        <w:widowControl/>
        <w:spacing w:after="160" w:line="259" w:lineRule="auto"/>
        <w:ind w:left="1170"/>
        <w:rPr>
          <w:rFonts w:eastAsiaTheme="minorEastAsia"/>
        </w:rPr>
      </w:pPr>
    </w:p>
    <w:p w14:paraId="4E8597EE" w14:textId="77777777" w:rsidR="004D0EAA" w:rsidRDefault="004D0EAA" w:rsidP="00130E30">
      <w:pPr>
        <w:widowControl/>
        <w:spacing w:after="160" w:line="259" w:lineRule="auto"/>
        <w:rPr>
          <w:rFonts w:eastAsiaTheme="minorEastAsia"/>
        </w:rPr>
      </w:pPr>
    </w:p>
    <w:p w14:paraId="7622539C" w14:textId="77777777" w:rsidR="004D0EAA" w:rsidRDefault="004D0EAA" w:rsidP="00130E30">
      <w:pPr>
        <w:widowControl/>
        <w:spacing w:after="160" w:line="259" w:lineRule="auto"/>
        <w:rPr>
          <w:rFonts w:eastAsiaTheme="minorEastAsia"/>
        </w:rPr>
      </w:pPr>
    </w:p>
    <w:p w14:paraId="1DEE72D2" w14:textId="77777777" w:rsidR="00130E30" w:rsidRDefault="00130E30" w:rsidP="00130E30">
      <w:pPr>
        <w:widowControl/>
        <w:spacing w:after="160" w:line="259" w:lineRule="auto"/>
        <w:rPr>
          <w:rFonts w:eastAsiaTheme="minorEastAsia"/>
        </w:rPr>
      </w:pPr>
    </w:p>
    <w:p w14:paraId="5FB7B289" w14:textId="77777777" w:rsidR="0032464A" w:rsidRDefault="0032464A" w:rsidP="00130E30">
      <w:pPr>
        <w:widowControl/>
        <w:spacing w:after="160" w:line="259" w:lineRule="auto"/>
        <w:rPr>
          <w:rFonts w:eastAsiaTheme="minorEastAsia"/>
        </w:rPr>
      </w:pPr>
    </w:p>
    <w:p w14:paraId="25492037" w14:textId="77777777" w:rsidR="0032464A" w:rsidRPr="00727B5B" w:rsidRDefault="0032464A" w:rsidP="00130E30">
      <w:pPr>
        <w:widowControl/>
        <w:spacing w:after="160" w:line="259" w:lineRule="auto"/>
        <w:rPr>
          <w:rFonts w:eastAsiaTheme="minorEastAsia"/>
        </w:rPr>
      </w:pPr>
    </w:p>
    <w:p w14:paraId="0165ADC9" w14:textId="77777777" w:rsidR="00130E30" w:rsidRPr="00340177" w:rsidRDefault="00922BA9" w:rsidP="00340177">
      <w:pPr>
        <w:pStyle w:val="ny-numbering-assessment"/>
        <w:numPr>
          <w:ilvl w:val="0"/>
          <w:numId w:val="27"/>
        </w:numPr>
        <w:ind w:left="720"/>
      </w:pPr>
      <w:r>
        <w:rPr>
          <w:noProof/>
        </w:rPr>
        <w:drawing>
          <wp:anchor distT="0" distB="0" distL="114300" distR="114300" simplePos="0" relativeHeight="251663360" behindDoc="1" locked="0" layoutInCell="1" allowOverlap="1" wp14:anchorId="5CE24CE2" wp14:editId="70AC6579">
            <wp:simplePos x="0" y="0"/>
            <wp:positionH relativeFrom="column">
              <wp:posOffset>739775</wp:posOffset>
            </wp:positionH>
            <wp:positionV relativeFrom="paragraph">
              <wp:posOffset>186690</wp:posOffset>
            </wp:positionV>
            <wp:extent cx="2457450" cy="8191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457450" cy="819150"/>
                    </a:xfrm>
                    <a:prstGeom prst="rect">
                      <a:avLst/>
                    </a:prstGeom>
                  </pic:spPr>
                </pic:pic>
              </a:graphicData>
            </a:graphic>
          </wp:anchor>
        </w:drawing>
      </w:r>
      <w:r w:rsidR="00130E30">
        <w:t xml:space="preserve">What is the measure of </w:t>
      </w:r>
      <m:oMath>
        <m:r>
          <w:rPr>
            <w:rFonts w:ascii="Cambria Math" w:hAnsi="Cambria Math"/>
          </w:rPr>
          <m:t>∠TIL</m:t>
        </m:r>
      </m:oMath>
      <w:r w:rsidR="007E67D6">
        <w:rPr>
          <w:rFonts w:eastAsiaTheme="minorEastAsia"/>
        </w:rPr>
        <w:t>?</w:t>
      </w:r>
      <w:r w:rsidR="00130E30" w:rsidRPr="00340177">
        <w:t xml:space="preserve"> </w:t>
      </w:r>
    </w:p>
    <w:p w14:paraId="34C8964B" w14:textId="77777777" w:rsidR="004D0EAA" w:rsidRDefault="004D0EAA" w:rsidP="00130E30">
      <w:pPr>
        <w:widowControl/>
        <w:spacing w:after="160" w:line="259" w:lineRule="auto"/>
        <w:rPr>
          <w:rFonts w:eastAsiaTheme="minorEastAsia"/>
        </w:rPr>
      </w:pPr>
    </w:p>
    <w:p w14:paraId="0E3A7D6A" w14:textId="77777777" w:rsidR="00922BA9" w:rsidRDefault="00922BA9" w:rsidP="00130E30">
      <w:pPr>
        <w:widowControl/>
        <w:spacing w:after="160" w:line="259" w:lineRule="auto"/>
        <w:rPr>
          <w:rFonts w:eastAsiaTheme="minorEastAsia"/>
        </w:rPr>
      </w:pPr>
    </w:p>
    <w:p w14:paraId="74E9F308" w14:textId="77777777" w:rsidR="00922BA9" w:rsidRPr="00727B5B" w:rsidRDefault="00922BA9" w:rsidP="00130E30">
      <w:pPr>
        <w:widowControl/>
        <w:spacing w:after="160" w:line="259" w:lineRule="auto"/>
        <w:rPr>
          <w:rFonts w:eastAsiaTheme="minorEastAsia"/>
        </w:rPr>
      </w:pPr>
    </w:p>
    <w:p w14:paraId="4E1D5FD8" w14:textId="77777777" w:rsidR="00130E30" w:rsidRDefault="008D0B38" w:rsidP="00340177">
      <w:pPr>
        <w:pStyle w:val="ny-numbering-assessment"/>
        <w:numPr>
          <w:ilvl w:val="0"/>
          <w:numId w:val="27"/>
        </w:numPr>
        <w:ind w:left="720"/>
      </w:pPr>
      <w:r>
        <w:rPr>
          <w:noProof/>
        </w:rPr>
        <w:drawing>
          <wp:anchor distT="0" distB="0" distL="114300" distR="114300" simplePos="0" relativeHeight="251662336" behindDoc="1" locked="0" layoutInCell="1" allowOverlap="1" wp14:anchorId="20BDB7F6" wp14:editId="29472C83">
            <wp:simplePos x="0" y="0"/>
            <wp:positionH relativeFrom="column">
              <wp:posOffset>673100</wp:posOffset>
            </wp:positionH>
            <wp:positionV relativeFrom="paragraph">
              <wp:posOffset>282575</wp:posOffset>
            </wp:positionV>
            <wp:extent cx="2447925" cy="84772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447925" cy="847725"/>
                    </a:xfrm>
                    <a:prstGeom prst="rect">
                      <a:avLst/>
                    </a:prstGeom>
                  </pic:spPr>
                </pic:pic>
              </a:graphicData>
            </a:graphic>
          </wp:anchor>
        </w:drawing>
      </w:r>
      <w:r w:rsidR="00130E30">
        <w:t>What is the measure o</w:t>
      </w:r>
      <w:r w:rsidR="00340177">
        <w:t xml:space="preserve">f </w:t>
      </w:r>
      <m:oMath>
        <m:r>
          <w:rPr>
            <w:rFonts w:ascii="Cambria Math" w:hAnsi="Cambria Math"/>
          </w:rPr>
          <m:t>∠LIE</m:t>
        </m:r>
      </m:oMath>
      <w:r w:rsidR="007E67D6">
        <w:rPr>
          <w:rFonts w:eastAsiaTheme="minorEastAsia"/>
        </w:rPr>
        <w:t>?</w:t>
      </w:r>
      <w:r w:rsidR="00130E30" w:rsidRPr="00340177">
        <w:t xml:space="preserve"> </w:t>
      </w:r>
    </w:p>
    <w:p w14:paraId="57F2D349" w14:textId="77777777" w:rsidR="00130E30" w:rsidRDefault="00130E30" w:rsidP="00130E30">
      <w:pPr>
        <w:pStyle w:val="ny-numbering-assessment"/>
        <w:numPr>
          <w:ilvl w:val="0"/>
          <w:numId w:val="0"/>
        </w:numPr>
        <w:ind w:left="360" w:hanging="360"/>
      </w:pPr>
    </w:p>
    <w:p w14:paraId="19A06DFD" w14:textId="77777777" w:rsidR="00130E30" w:rsidRDefault="00130E30"/>
    <w:sectPr w:rsidR="00130E30" w:rsidSect="00E95DCA">
      <w:headerReference w:type="default" r:id="rId36"/>
      <w:footerReference w:type="default" r:id="rId37"/>
      <w:type w:val="continuous"/>
      <w:pgSz w:w="12240" w:h="15840"/>
      <w:pgMar w:top="1920" w:right="1600" w:bottom="1200" w:left="800" w:header="553" w:footer="1606" w:gutter="0"/>
      <w:pgNumType w:start="359"/>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7889C" w14:textId="77777777" w:rsidR="00E67BA0" w:rsidRDefault="00E67BA0">
      <w:pPr>
        <w:spacing w:after="0" w:line="240" w:lineRule="auto"/>
      </w:pPr>
      <w:r>
        <w:separator/>
      </w:r>
    </w:p>
  </w:endnote>
  <w:endnote w:type="continuationSeparator" w:id="0">
    <w:p w14:paraId="204A1681" w14:textId="77777777" w:rsidR="00E67BA0" w:rsidRDefault="00E67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C8D9E" w14:textId="19E2840C" w:rsidR="00054921" w:rsidRPr="00561811" w:rsidRDefault="00054921" w:rsidP="00561811">
    <w:pPr>
      <w:pStyle w:val="Footer"/>
    </w:pPr>
    <w:r>
      <w:rPr>
        <w:noProof/>
      </w:rPr>
      <mc:AlternateContent>
        <mc:Choice Requires="wps">
          <w:drawing>
            <wp:anchor distT="0" distB="0" distL="114300" distR="114300" simplePos="0" relativeHeight="251797504" behindDoc="0" locked="0" layoutInCell="1" allowOverlap="1" wp14:anchorId="2686A458" wp14:editId="165B9977">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E053FB" w14:textId="20288F76" w:rsidR="00054921" w:rsidRDefault="00054921" w:rsidP="00133715">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Expressions and Equations</w:t>
                          </w:r>
                        </w:p>
                        <w:p w14:paraId="50026779" w14:textId="5D5EE4E0" w:rsidR="00054921" w:rsidRPr="002273E5" w:rsidRDefault="00054921" w:rsidP="00133715">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95DCA">
                            <w:rPr>
                              <w:rFonts w:ascii="Calibri" w:eastAsia="Myriad Pro" w:hAnsi="Calibri" w:cs="Myriad Pro"/>
                              <w:noProof/>
                              <w:color w:val="41343A"/>
                              <w:sz w:val="16"/>
                              <w:szCs w:val="16"/>
                            </w:rPr>
                            <w:t>9/14/14</w:t>
                          </w:r>
                          <w:r w:rsidRPr="002273E5">
                            <w:rPr>
                              <w:rFonts w:ascii="Calibri" w:eastAsia="Myriad Pro" w:hAnsi="Calibri" w:cs="Myriad Pro"/>
                              <w:color w:val="41343A"/>
                              <w:sz w:val="16"/>
                              <w:szCs w:val="16"/>
                            </w:rPr>
                            <w:fldChar w:fldCharType="end"/>
                          </w:r>
                        </w:p>
                        <w:p w14:paraId="07487C01" w14:textId="77777777" w:rsidR="00054921" w:rsidRPr="002273E5" w:rsidRDefault="00054921" w:rsidP="00133715">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686A458" id="_x0000_t202" coordsize="21600,21600" o:spt="202" path="m,l,21600r21600,l21600,xe">
              <v:stroke joinstyle="miter"/>
              <v:path gradientshapeok="t" o:connecttype="rect"/>
            </v:shapetype>
            <v:shape id="Text Box 10" o:spid="_x0000_s1033" type="#_x0000_t202" style="position:absolute;margin-left:93.1pt;margin-top:31.25pt;width:293.4pt;height:24.9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" filled="f" stroked="f">
              <v:textbox inset="0,0,0,0">
                <w:txbxContent>
                  <w:p w14:paraId="03E053FB" w14:textId="20288F76" w:rsidR="00054921" w:rsidRDefault="00054921" w:rsidP="00133715">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Expressions and Equations</w:t>
                    </w:r>
                  </w:p>
                  <w:p w14:paraId="50026779" w14:textId="5D5EE4E0" w:rsidR="00054921" w:rsidRPr="002273E5" w:rsidRDefault="00054921" w:rsidP="00133715">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95DCA">
                      <w:rPr>
                        <w:rFonts w:ascii="Calibri" w:eastAsia="Myriad Pro" w:hAnsi="Calibri" w:cs="Myriad Pro"/>
                        <w:noProof/>
                        <w:color w:val="41343A"/>
                        <w:sz w:val="16"/>
                        <w:szCs w:val="16"/>
                      </w:rPr>
                      <w:t>9/14/14</w:t>
                    </w:r>
                    <w:r w:rsidRPr="002273E5">
                      <w:rPr>
                        <w:rFonts w:ascii="Calibri" w:eastAsia="Myriad Pro" w:hAnsi="Calibri" w:cs="Myriad Pro"/>
                        <w:color w:val="41343A"/>
                        <w:sz w:val="16"/>
                        <w:szCs w:val="16"/>
                      </w:rPr>
                      <w:fldChar w:fldCharType="end"/>
                    </w:r>
                  </w:p>
                  <w:p w14:paraId="07487C01" w14:textId="77777777" w:rsidR="00054921" w:rsidRPr="002273E5" w:rsidRDefault="00054921" w:rsidP="00133715">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795456" behindDoc="0" locked="0" layoutInCell="1" allowOverlap="1" wp14:anchorId="531B275F" wp14:editId="53C249BE">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3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3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696A0EF" id="Group 23" o:spid="_x0000_s1026" style="position:absolute;margin-left:86.45pt;margin-top:30.4pt;width:6.55pt;height:21.35pt;z-index:2517954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AVxbfYXAMAAOw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SOsAA&#10;AADbAAAADwAAAGRycy9kb3ducmV2LnhtbESP3YrCMBCF7wXfIYzgjWiqQtGuUUQQvFK3+gCzzWxT&#10;tpmUJmp9eyMIe3k4Px9ntelsLe7U+sqxgukkAUFcOF1xqeB62Y8XIHxA1lg7JgVP8rBZ93srzLR7&#10;8Dfd81CKOMI+QwUmhCaT0heGLPqJa4ij9+taiyHKtpS6xUcct7WcJUkqLVYcCQYb2hkq/vKbjZD5&#10;6Xx85suj+bEjQ8h5it1OqeGg236BCNSF//CnfdAK5im8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aSOs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04672" behindDoc="1" locked="0" layoutInCell="1" allowOverlap="1" wp14:anchorId="5F93DCE2" wp14:editId="468DA24B">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02624" behindDoc="0" locked="0" layoutInCell="1" allowOverlap="1" wp14:anchorId="4297E911" wp14:editId="58D51880">
              <wp:simplePos x="0" y="0"/>
              <wp:positionH relativeFrom="column">
                <wp:posOffset>3745865</wp:posOffset>
              </wp:positionH>
              <wp:positionV relativeFrom="paragraph">
                <wp:posOffset>757555</wp:posOffset>
              </wp:positionV>
              <wp:extent cx="3472180" cy="182880"/>
              <wp:effectExtent l="0" t="0" r="13970" b="7620"/>
              <wp:wrapNone/>
              <wp:docPr id="3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CEE1B" w14:textId="77777777" w:rsidR="00054921" w:rsidRPr="00B81D46" w:rsidRDefault="00054921" w:rsidP="0013371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97E911" id="Text Box 154" o:spid="_x0000_s1034" type="#_x0000_t202" style="position:absolute;margin-left:294.95pt;margin-top:59.65pt;width:273.4pt;height:14.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cC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2dMXArMCAAC1&#10;BQAADgAAAAAAAAAAAAAAAAAuAgAAZHJzL2Uyb0RvYy54bWxQSwECLQAUAAYACAAAACEACU4A+eEA&#10;AAAMAQAADwAAAAAAAAAAAAAAAAANBQAAZHJzL2Rvd25yZXYueG1sUEsFBgAAAAAEAAQA8wAAABsG&#10;AAAAAA==&#10;" filled="f" stroked="f">
              <v:textbox inset="0,0,0,0">
                <w:txbxContent>
                  <w:p w14:paraId="179CEE1B" w14:textId="77777777" w:rsidR="00054921" w:rsidRPr="00B81D46" w:rsidRDefault="00054921" w:rsidP="0013371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03648" behindDoc="1" locked="0" layoutInCell="1" allowOverlap="1" wp14:anchorId="0219D2DA" wp14:editId="33BA9B56">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55" name="Picture 55"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8528" behindDoc="0" locked="0" layoutInCell="1" allowOverlap="1" wp14:anchorId="18E5F72E" wp14:editId="49486E63">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A7BAC" w14:textId="77777777" w:rsidR="00054921" w:rsidRPr="006A4B5D" w:rsidRDefault="00054921" w:rsidP="00133715">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E95DCA">
                            <w:rPr>
                              <w:rFonts w:ascii="Calibri" w:eastAsia="Myriad Pro Black" w:hAnsi="Calibri" w:cs="Myriad Pro Black"/>
                              <w:b/>
                              <w:bCs/>
                              <w:noProof/>
                              <w:color w:val="B67764"/>
                              <w:position w:val="1"/>
                            </w:rPr>
                            <w:t>359</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w14:anchorId="18E5F72E" id="Text Box 38" o:spid="_x0000_s1035" type="#_x0000_t202" style="position:absolute;margin-left:519.9pt;margin-top:37.65pt;width:19.8pt;height:13.4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LswIAALE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" filled="f" stroked="f">
              <v:textbox inset="0,0,0,0">
                <w:txbxContent>
                  <w:p w14:paraId="671A7BAC" w14:textId="77777777" w:rsidR="00054921" w:rsidRPr="006A4B5D" w:rsidRDefault="00054921" w:rsidP="00133715">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E95DCA">
                      <w:rPr>
                        <w:rFonts w:ascii="Calibri" w:eastAsia="Myriad Pro Black" w:hAnsi="Calibri" w:cs="Myriad Pro Black"/>
                        <w:b/>
                        <w:bCs/>
                        <w:noProof/>
                        <w:color w:val="B67764"/>
                        <w:position w:val="1"/>
                      </w:rPr>
                      <w:t>359</w:t>
                    </w:r>
                    <w:r w:rsidRPr="006A4B5D">
                      <w:rPr>
                        <w:rFonts w:ascii="Calibri" w:hAnsi="Calibri"/>
                        <w:b/>
                        <w:color w:val="B67764"/>
                      </w:rPr>
                      <w:fldChar w:fldCharType="end"/>
                    </w:r>
                  </w:p>
                </w:txbxContent>
              </v:textbox>
              <w10:wrap type="through"/>
            </v:shape>
          </w:pict>
        </mc:Fallback>
      </mc:AlternateContent>
    </w:r>
    <w:r w:rsidRPr="006531E3">
      <w:rPr>
        <w:noProof/>
        <w:color w:val="76923C"/>
      </w:rPr>
      <mc:AlternateContent>
        <mc:Choice Requires="wpg">
          <w:drawing>
            <wp:anchor distT="0" distB="0" distL="114300" distR="114300" simplePos="0" relativeHeight="251801600" behindDoc="0" locked="0" layoutInCell="1" allowOverlap="1" wp14:anchorId="7ABF9B29" wp14:editId="23B073E0">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3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40"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9D6ED4C" id="Group 25" o:spid="_x0000_s1026" style="position:absolute;margin-left:515.7pt;margin-top:51.1pt;width:28.8pt;height:7.05pt;z-index:251801600;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J4sEA&#10;AADbAAAADwAAAGRycy9kb3ducmV2LnhtbERPy2rCQBTdF/yH4Qpuik6UUiQ6ihEKhRZf0f01c02i&#10;mTshM43x751FweXhvOfLzlSipcaVlhWMRxEI4szqknMFx/RrOAXhPLLGyjIpeJCD5aL3NsdY2zvv&#10;qT34XIQQdjEqKLyvYyldVpBBN7I1ceAutjHoA2xyqRu8h3BTyUkUfUqDJYeGAmtaF5TdDn9GQbL7&#10;TdvkfUppst+crm57xtvPWalBv1vNQHjq/Ev87/7WCj7C+vAl/A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sSeLBAAAA2wAAAA8AAAAAAAAAAAAAAAAAmAIAAGRycy9kb3du&#10;cmV2LnhtbFBLBQYAAAAABAAEAPUAAACGAw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796480" behindDoc="0" locked="0" layoutInCell="1" allowOverlap="1" wp14:anchorId="435A1524" wp14:editId="71E9EBD4">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4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DF6C73" id="Group 12" o:spid="_x0000_s1026" style="position:absolute;margin-left:-.15pt;margin-top:20.35pt;width:492.4pt;height:.1pt;z-index:251796480;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Y2M2KW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i48UA&#10;AADbAAAADwAAAGRycy9kb3ducmV2LnhtbESPT4vCMBTE7wt+h/AWvGmqi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Lj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99552" behindDoc="0" locked="0" layoutInCell="1" allowOverlap="1" wp14:anchorId="3609177B" wp14:editId="15D6A01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B1A2E" w14:textId="77777777" w:rsidR="00054921" w:rsidRPr="002273E5" w:rsidRDefault="00054921" w:rsidP="0013371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952049">
                              <w:rPr>
                                <w:rStyle w:val="Hyperlink"/>
                                <w:color w:val="41343A"/>
                                <w:spacing w:val="-4"/>
                                <w:sz w:val="12"/>
                                <w:szCs w:val="12"/>
                                <w:u w:val="none"/>
                              </w:rPr>
                              <w:t>Some rights reserved.</w:t>
                            </w:r>
                          </w:hyperlink>
                          <w:r w:rsidRPr="00952049">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3609177B" id="Text Box 50" o:spid="_x0000_s1036" type="#_x0000_t202" style="position:absolute;margin-left:-1.15pt;margin-top:63.5pt;width:165.6pt;height:7.9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PosAIAALI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BfST6LACAACyBQAADgAA&#10;AAAAAAAAAAAAAAAuAgAAZHJzL2Uyb0RvYy54bWxQSwECLQAUAAYACAAAACEA8gxw6d4AAAAKAQAA&#10;DwAAAAAAAAAAAAAAAAAKBQAAZHJzL2Rvd25yZXYueG1sUEsFBgAAAAAEAAQA8wAAABUGAAAAAA==&#10;" filled="f" stroked="f">
              <v:textbox inset="0,0,0,0">
                <w:txbxContent>
                  <w:p w14:paraId="7BCB1A2E" w14:textId="77777777" w:rsidR="00054921" w:rsidRPr="002273E5" w:rsidRDefault="00054921" w:rsidP="0013371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952049">
                        <w:rPr>
                          <w:rStyle w:val="Hyperlink"/>
                          <w:color w:val="41343A"/>
                          <w:spacing w:val="-4"/>
                          <w:sz w:val="12"/>
                          <w:szCs w:val="12"/>
                          <w:u w:val="none"/>
                        </w:rPr>
                        <w:t>Some rights reserved.</w:t>
                      </w:r>
                    </w:hyperlink>
                    <w:r w:rsidRPr="00952049">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0576" behindDoc="0" locked="0" layoutInCell="1" allowOverlap="1" wp14:anchorId="65C7E34C" wp14:editId="4067D81D">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2C246" w14:textId="77777777" w:rsidR="00E67BA0" w:rsidRDefault="00E67BA0">
      <w:pPr>
        <w:spacing w:after="0" w:line="240" w:lineRule="auto"/>
      </w:pPr>
      <w:r>
        <w:separator/>
      </w:r>
    </w:p>
  </w:footnote>
  <w:footnote w:type="continuationSeparator" w:id="0">
    <w:p w14:paraId="05BB3E48" w14:textId="77777777" w:rsidR="00E67BA0" w:rsidRDefault="00E67B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E0651" w14:textId="77777777" w:rsidR="00054921" w:rsidRDefault="00054921" w:rsidP="002B63E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1360" behindDoc="0" locked="0" layoutInCell="1" allowOverlap="1" wp14:anchorId="7E02A6B6" wp14:editId="46C296DE">
              <wp:simplePos x="0" y="0"/>
              <wp:positionH relativeFrom="column">
                <wp:posOffset>3082925</wp:posOffset>
              </wp:positionH>
              <wp:positionV relativeFrom="paragraph">
                <wp:posOffset>48895</wp:posOffset>
              </wp:positionV>
              <wp:extent cx="2599055" cy="228600"/>
              <wp:effectExtent l="0" t="0" r="10795" b="0"/>
              <wp:wrapThrough wrapText="bothSides">
                <wp:wrapPolygon edited="0">
                  <wp:start x="0" y="0"/>
                  <wp:lineTo x="0" y="19800"/>
                  <wp:lineTo x="21531" y="19800"/>
                  <wp:lineTo x="21531"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CE1FB" w14:textId="77777777" w:rsidR="00054921" w:rsidRPr="00701388" w:rsidRDefault="00054921" w:rsidP="002B63E9">
                          <w:pPr>
                            <w:pStyle w:val="ny-module-overview"/>
                            <w:rPr>
                              <w:color w:val="5A657A"/>
                            </w:rPr>
                          </w:pPr>
                          <w:r>
                            <w:rPr>
                              <w:color w:val="5A657A"/>
                            </w:rPr>
                            <w:t>End-of-Module Assessment Task</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02A6B6" id="_x0000_t202" coordsize="21600,21600" o:spt="202" path="m,l,21600r21600,l21600,xe">
              <v:stroke joinstyle="miter"/>
              <v:path gradientshapeok="t" o:connecttype="rect"/>
            </v:shapetype>
            <v:shape id="Text Box 43" o:spid="_x0000_s1028" type="#_x0000_t202" style="position:absolute;margin-left:242.75pt;margin-top:3.85pt;width:204.65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" filled="f" stroked="f">
              <v:textbox inset="6e-5mm,0,0,0">
                <w:txbxContent>
                  <w:p w14:paraId="029CE1FB" w14:textId="77777777" w:rsidR="00054921" w:rsidRPr="00701388" w:rsidRDefault="00054921" w:rsidP="002B63E9">
                    <w:pPr>
                      <w:pStyle w:val="ny-module-overview"/>
                      <w:rPr>
                        <w:color w:val="5A657A"/>
                      </w:rPr>
                    </w:pPr>
                    <w:r>
                      <w:rPr>
                        <w:color w:val="5A657A"/>
                      </w:rPr>
                      <w:t>End-of-Module Assessment Task</w:t>
                    </w:r>
                  </w:p>
                </w:txbxContent>
              </v:textbox>
              <w10:wrap type="through"/>
            </v:shape>
          </w:pict>
        </mc:Fallback>
      </mc:AlternateContent>
    </w:r>
    <w:r>
      <w:rPr>
        <w:noProof/>
      </w:rPr>
      <mc:AlternateContent>
        <mc:Choice Requires="wps">
          <w:drawing>
            <wp:anchor distT="0" distB="0" distL="114300" distR="114300" simplePos="0" relativeHeight="251790336" behindDoc="0" locked="0" layoutInCell="1" allowOverlap="1" wp14:anchorId="32229B24" wp14:editId="74A67B68">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EAE41" w14:textId="77777777" w:rsidR="00054921" w:rsidRPr="002273E5" w:rsidRDefault="00054921" w:rsidP="002B63E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29B24" id="Text Box 41" o:spid="_x0000_s1029" type="#_x0000_t202" style="position:absolute;margin-left:459pt;margin-top:5.25pt;width:28.85pt;height:16.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oLsAIAALE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K922guwAgAAsQUAAA4A&#10;AAAAAAAAAAAAAAAALgIAAGRycy9lMm9Eb2MueG1sUEsBAi0AFAAGAAgAAAAhAGARO3jfAAAACQEA&#10;AA8AAAAAAAAAAAAAAAAACgUAAGRycy9kb3ducmV2LnhtbFBLBQYAAAAABAAEAPMAAAAWBgAAAAA=&#10;" filled="f" stroked="f">
              <v:textbox inset="0,0,0,0">
                <w:txbxContent>
                  <w:p w14:paraId="326EAE41" w14:textId="77777777" w:rsidR="00054921" w:rsidRPr="002273E5" w:rsidRDefault="00054921" w:rsidP="002B63E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793408" behindDoc="0" locked="0" layoutInCell="1" allowOverlap="1" wp14:anchorId="31D941FD" wp14:editId="76C54E77">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93695" w14:textId="77777777" w:rsidR="00054921" w:rsidRPr="002273E5" w:rsidRDefault="00054921" w:rsidP="002B63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941FD" id="Text Box 42" o:spid="_x0000_s1030" type="#_x0000_t202" style="position:absolute;margin-left:8pt;margin-top:7.65pt;width:272.15pt;height:1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D9UeC9swIAALIFAAAO&#10;AAAAAAAAAAAAAAAAAC4CAABkcnMvZTJvRG9jLnhtbFBLAQItABQABgAIAAAAIQAxNIyc3QAAAAgB&#10;AAAPAAAAAAAAAAAAAAAAAA0FAABkcnMvZG93bnJldi54bWxQSwUGAAAAAAQABADzAAAAFwYAAAAA&#10;" filled="f" stroked="f">
              <v:textbox inset="0,0,0,0">
                <w:txbxContent>
                  <w:p w14:paraId="6A793695" w14:textId="77777777" w:rsidR="00054921" w:rsidRPr="002273E5" w:rsidRDefault="00054921" w:rsidP="002B63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89312" behindDoc="0" locked="0" layoutInCell="1" allowOverlap="1" wp14:anchorId="0A6016FB" wp14:editId="235E5674">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13A1AD60" w14:textId="77777777" w:rsidR="00054921" w:rsidRDefault="00054921" w:rsidP="002B63E9">
                          <w:pPr>
                            <w:jc w:val="center"/>
                          </w:pPr>
                        </w:p>
                        <w:p w14:paraId="3C84FA37" w14:textId="77777777" w:rsidR="00054921" w:rsidRDefault="00054921" w:rsidP="002B63E9">
                          <w:pPr>
                            <w:jc w:val="center"/>
                          </w:pPr>
                        </w:p>
                        <w:p w14:paraId="547FEE9D" w14:textId="77777777" w:rsidR="00054921" w:rsidRDefault="00054921" w:rsidP="002B63E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6016FB" id="Freeform 2" o:spid="_x0000_s1031" style="position:absolute;margin-left:2pt;margin-top:3.35pt;width:453.4pt;height:20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13A1AD60" w14:textId="77777777" w:rsidR="00054921" w:rsidRDefault="00054921" w:rsidP="002B63E9">
                    <w:pPr>
                      <w:jc w:val="center"/>
                    </w:pPr>
                  </w:p>
                  <w:p w14:paraId="3C84FA37" w14:textId="77777777" w:rsidR="00054921" w:rsidRDefault="00054921" w:rsidP="002B63E9">
                    <w:pPr>
                      <w:jc w:val="center"/>
                    </w:pPr>
                  </w:p>
                  <w:p w14:paraId="547FEE9D" w14:textId="77777777" w:rsidR="00054921" w:rsidRDefault="00054921" w:rsidP="002B63E9"/>
                </w:txbxContent>
              </v:textbox>
              <w10:wrap type="through"/>
            </v:shape>
          </w:pict>
        </mc:Fallback>
      </mc:AlternateContent>
    </w:r>
    <w:r>
      <w:rPr>
        <w:noProof/>
        <w:sz w:val="20"/>
        <w:szCs w:val="20"/>
      </w:rPr>
      <mc:AlternateContent>
        <mc:Choice Requires="wps">
          <w:drawing>
            <wp:anchor distT="0" distB="0" distL="114300" distR="114300" simplePos="0" relativeHeight="251788288" behindDoc="0" locked="0" layoutInCell="1" allowOverlap="1" wp14:anchorId="75276D9D" wp14:editId="04A51933">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3D2BA5C2" w14:textId="77777777" w:rsidR="00054921" w:rsidRDefault="00054921" w:rsidP="002B63E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276D9D" id="Freeform 3" o:spid="_x0000_s1032" style="position:absolute;margin-left:458.45pt;margin-top:3.35pt;width:34.85pt;height:2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3D2BA5C2" w14:textId="77777777" w:rsidR="00054921" w:rsidRDefault="00054921" w:rsidP="002B63E9">
                    <w:pPr>
                      <w:jc w:val="center"/>
                    </w:pPr>
                    <w:r>
                      <w:t xml:space="preserve">  </w:t>
                    </w:r>
                  </w:p>
                </w:txbxContent>
              </v:textbox>
              <w10:wrap type="through"/>
            </v:shape>
          </w:pict>
        </mc:Fallback>
      </mc:AlternateContent>
    </w:r>
  </w:p>
  <w:p w14:paraId="7205154F" w14:textId="77777777" w:rsidR="00054921" w:rsidRPr="00015AD5" w:rsidRDefault="00054921" w:rsidP="002B63E9">
    <w:pPr>
      <w:pStyle w:val="Header"/>
    </w:pPr>
  </w:p>
  <w:p w14:paraId="480F6745" w14:textId="77777777" w:rsidR="00054921" w:rsidRPr="005920C2" w:rsidRDefault="00054921" w:rsidP="002B63E9">
    <w:pPr>
      <w:pStyle w:val="Header"/>
    </w:pPr>
  </w:p>
  <w:p w14:paraId="11F99E4E" w14:textId="77777777" w:rsidR="00054921" w:rsidRPr="006C5A78" w:rsidRDefault="00054921" w:rsidP="002B63E9">
    <w:pPr>
      <w:pStyle w:val="Header"/>
    </w:pPr>
  </w:p>
  <w:p w14:paraId="303AE0D1" w14:textId="77777777" w:rsidR="00054921" w:rsidRPr="002B63E9" w:rsidRDefault="00054921" w:rsidP="002B63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13004"/>
    <w:multiLevelType w:val="hybridMultilevel"/>
    <w:tmpl w:val="722200FC"/>
    <w:lvl w:ilvl="0" w:tplc="5B74D64A">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3650F3"/>
    <w:multiLevelType w:val="multilevel"/>
    <w:tmpl w:val="65109A08"/>
    <w:numStyleLink w:val="ny-lesson-numbered-list"/>
  </w:abstractNum>
  <w:abstractNum w:abstractNumId="2">
    <w:nsid w:val="0CA00D85"/>
    <w:multiLevelType w:val="hybridMultilevel"/>
    <w:tmpl w:val="A6440DE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298467D4"/>
    <w:multiLevelType w:val="hybridMultilevel"/>
    <w:tmpl w:val="E2E02A8E"/>
    <w:lvl w:ilvl="0" w:tplc="04090019">
      <w:start w:val="1"/>
      <w:numFmt w:val="lowerLetter"/>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5">
    <w:nsid w:val="307A6AC5"/>
    <w:multiLevelType w:val="hybridMultilevel"/>
    <w:tmpl w:val="C840E4DC"/>
    <w:lvl w:ilvl="0" w:tplc="5B74D6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9853A6"/>
    <w:multiLevelType w:val="hybridMultilevel"/>
    <w:tmpl w:val="F76438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1502FE"/>
    <w:multiLevelType w:val="multilevel"/>
    <w:tmpl w:val="0D689E9E"/>
    <w:styleLink w:val="ny-numbering"/>
    <w:lvl w:ilvl="0">
      <w:start w:val="1"/>
      <w:numFmt w:val="decimal"/>
      <w:lvlText w:val="%1."/>
      <w:lvlJc w:val="left"/>
      <w:pPr>
        <w:ind w:left="360" w:hanging="360"/>
      </w:pPr>
      <w:rPr>
        <w:rFonts w:asciiTheme="minorHAnsi" w:hAnsiTheme="minorHAnsi" w:hint="default"/>
        <w:sz w:val="22"/>
      </w:rPr>
    </w:lvl>
    <w:lvl w:ilvl="1">
      <w:start w:val="1"/>
      <w:numFmt w:val="lowerLetter"/>
      <w:lvlText w:val="%2."/>
      <w:lvlJc w:val="left"/>
      <w:pPr>
        <w:ind w:left="1033"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4555654"/>
    <w:multiLevelType w:val="hybridMultilevel"/>
    <w:tmpl w:val="C840E4DC"/>
    <w:lvl w:ilvl="0" w:tplc="5B74D6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495B01"/>
    <w:multiLevelType w:val="hybridMultilevel"/>
    <w:tmpl w:val="3DF0B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916BAB"/>
    <w:multiLevelType w:val="hybridMultilevel"/>
    <w:tmpl w:val="3DF0B4F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790FCB"/>
    <w:multiLevelType w:val="multilevel"/>
    <w:tmpl w:val="C29C9792"/>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1033"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9EA5850"/>
    <w:multiLevelType w:val="hybridMultilevel"/>
    <w:tmpl w:val="3DF0B4F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AA08A0"/>
    <w:multiLevelType w:val="hybridMultilevel"/>
    <w:tmpl w:val="464AEA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152417C"/>
    <w:multiLevelType w:val="hybridMultilevel"/>
    <w:tmpl w:val="CE4CB3E2"/>
    <w:lvl w:ilvl="0" w:tplc="5B74D64A">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6"/>
  </w:num>
  <w:num w:numId="2">
    <w:abstractNumId w:val="3"/>
  </w:num>
  <w:num w:numId="3">
    <w:abstractNumId w:val="17"/>
  </w:num>
  <w:num w:numId="4">
    <w:abstractNumId w:val="15"/>
  </w:num>
  <w:num w:numId="5">
    <w:abstractNumId w:val="1"/>
  </w:num>
  <w:num w:numId="6">
    <w:abstractNumId w:val="7"/>
  </w:num>
  <w:num w:numId="7">
    <w:abstractNumId w:val="11"/>
  </w:num>
  <w:num w:numId="8">
    <w:abstractNumId w:val="14"/>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9"/>
  </w:num>
  <w:num w:numId="12">
    <w:abstractNumId w:val="0"/>
  </w:num>
  <w:num w:numId="13">
    <w:abstractNumId w:val="11"/>
  </w:num>
  <w:num w:numId="14">
    <w:abstractNumId w:val="11"/>
  </w:num>
  <w:num w:numId="15">
    <w:abstractNumId w:val="6"/>
  </w:num>
  <w:num w:numId="16">
    <w:abstractNumId w:val="11"/>
  </w:num>
  <w:num w:numId="17">
    <w:abstractNumId w:val="13"/>
  </w:num>
  <w:num w:numId="18">
    <w:abstractNumId w:val="2"/>
  </w:num>
  <w:num w:numId="19">
    <w:abstractNumId w:val="8"/>
  </w:num>
  <w:num w:numId="20">
    <w:abstractNumId w:val="11"/>
  </w:num>
  <w:num w:numId="21">
    <w:abstractNumId w:val="11"/>
  </w:num>
  <w:num w:numId="22">
    <w:abstractNumId w:val="10"/>
  </w:num>
  <w:num w:numId="23">
    <w:abstractNumId w:val="11"/>
  </w:num>
  <w:num w:numId="24">
    <w:abstractNumId w:val="12"/>
  </w:num>
  <w:num w:numId="25">
    <w:abstractNumId w:val="11"/>
  </w:num>
  <w:num w:numId="26">
    <w:abstractNumId w:val="11"/>
  </w:num>
  <w:num w:numId="27">
    <w:abstractNumId w:val="4"/>
  </w:num>
  <w:num w:numId="28">
    <w:abstractNumId w:val="11"/>
  </w:num>
  <w:num w:numId="29">
    <w:abstractNumId w:val="11"/>
  </w:num>
  <w:num w:numId="30">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CA6"/>
    <w:rsid w:val="00013FCB"/>
    <w:rsid w:val="00015BAE"/>
    <w:rsid w:val="00021A6D"/>
    <w:rsid w:val="00024FEE"/>
    <w:rsid w:val="0003054A"/>
    <w:rsid w:val="00032B12"/>
    <w:rsid w:val="0003415A"/>
    <w:rsid w:val="00035025"/>
    <w:rsid w:val="00036CEB"/>
    <w:rsid w:val="00040BD3"/>
    <w:rsid w:val="000422D4"/>
    <w:rsid w:val="00042A93"/>
    <w:rsid w:val="0005082B"/>
    <w:rsid w:val="000514CC"/>
    <w:rsid w:val="00054921"/>
    <w:rsid w:val="00055004"/>
    <w:rsid w:val="0005539F"/>
    <w:rsid w:val="00056710"/>
    <w:rsid w:val="00060D70"/>
    <w:rsid w:val="0006236D"/>
    <w:rsid w:val="000650D8"/>
    <w:rsid w:val="000659CF"/>
    <w:rsid w:val="000662F5"/>
    <w:rsid w:val="00066BC2"/>
    <w:rsid w:val="00075C6E"/>
    <w:rsid w:val="00077C7A"/>
    <w:rsid w:val="00081601"/>
    <w:rsid w:val="0008226E"/>
    <w:rsid w:val="00082D6C"/>
    <w:rsid w:val="00082F07"/>
    <w:rsid w:val="00085C53"/>
    <w:rsid w:val="00087BF9"/>
    <w:rsid w:val="00097827"/>
    <w:rsid w:val="00097D5A"/>
    <w:rsid w:val="000B02EC"/>
    <w:rsid w:val="000B17D3"/>
    <w:rsid w:val="000C0A8D"/>
    <w:rsid w:val="000C1FCA"/>
    <w:rsid w:val="000C3173"/>
    <w:rsid w:val="000C4D84"/>
    <w:rsid w:val="000D5FE7"/>
    <w:rsid w:val="000E21ED"/>
    <w:rsid w:val="000E3150"/>
    <w:rsid w:val="000F1D18"/>
    <w:rsid w:val="000F7A2B"/>
    <w:rsid w:val="00105599"/>
    <w:rsid w:val="00106020"/>
    <w:rsid w:val="0010729D"/>
    <w:rsid w:val="00111551"/>
    <w:rsid w:val="00112553"/>
    <w:rsid w:val="00112A94"/>
    <w:rsid w:val="00117837"/>
    <w:rsid w:val="00121C35"/>
    <w:rsid w:val="001223D7"/>
    <w:rsid w:val="001274A8"/>
    <w:rsid w:val="00127D70"/>
    <w:rsid w:val="00130993"/>
    <w:rsid w:val="00130E30"/>
    <w:rsid w:val="00131FFA"/>
    <w:rsid w:val="00133715"/>
    <w:rsid w:val="001362BF"/>
    <w:rsid w:val="001420D9"/>
    <w:rsid w:val="00143904"/>
    <w:rsid w:val="00144780"/>
    <w:rsid w:val="00145E7C"/>
    <w:rsid w:val="00151E7B"/>
    <w:rsid w:val="00161C21"/>
    <w:rsid w:val="001625A1"/>
    <w:rsid w:val="00164501"/>
    <w:rsid w:val="00165F33"/>
    <w:rsid w:val="00166701"/>
    <w:rsid w:val="001764B3"/>
    <w:rsid w:val="001768C7"/>
    <w:rsid w:val="001818F0"/>
    <w:rsid w:val="00186A90"/>
    <w:rsid w:val="00190322"/>
    <w:rsid w:val="001A044A"/>
    <w:rsid w:val="001A21C4"/>
    <w:rsid w:val="001A69F1"/>
    <w:rsid w:val="001A69F6"/>
    <w:rsid w:val="001A6D21"/>
    <w:rsid w:val="001B07CF"/>
    <w:rsid w:val="001B1B04"/>
    <w:rsid w:val="001B4CD6"/>
    <w:rsid w:val="001C1F15"/>
    <w:rsid w:val="001C7361"/>
    <w:rsid w:val="001D60EC"/>
    <w:rsid w:val="001E22AC"/>
    <w:rsid w:val="001E62F0"/>
    <w:rsid w:val="001F0D7E"/>
    <w:rsid w:val="001F11B4"/>
    <w:rsid w:val="001F1682"/>
    <w:rsid w:val="001F1C95"/>
    <w:rsid w:val="001F67D0"/>
    <w:rsid w:val="001F6FDC"/>
    <w:rsid w:val="00200AA8"/>
    <w:rsid w:val="00202640"/>
    <w:rsid w:val="00205424"/>
    <w:rsid w:val="00207913"/>
    <w:rsid w:val="0021127A"/>
    <w:rsid w:val="00211AF4"/>
    <w:rsid w:val="00212C9B"/>
    <w:rsid w:val="00214158"/>
    <w:rsid w:val="00216971"/>
    <w:rsid w:val="00217F8A"/>
    <w:rsid w:val="00220C14"/>
    <w:rsid w:val="00222822"/>
    <w:rsid w:val="0022291C"/>
    <w:rsid w:val="00222949"/>
    <w:rsid w:val="002259CD"/>
    <w:rsid w:val="002264C5"/>
    <w:rsid w:val="00227A04"/>
    <w:rsid w:val="00227D68"/>
    <w:rsid w:val="002308A3"/>
    <w:rsid w:val="00231B89"/>
    <w:rsid w:val="00231C77"/>
    <w:rsid w:val="00235564"/>
    <w:rsid w:val="00236918"/>
    <w:rsid w:val="00236F96"/>
    <w:rsid w:val="00237758"/>
    <w:rsid w:val="002377EF"/>
    <w:rsid w:val="00241DE0"/>
    <w:rsid w:val="00242E49"/>
    <w:rsid w:val="002441FE"/>
    <w:rsid w:val="002448C2"/>
    <w:rsid w:val="00244BC4"/>
    <w:rsid w:val="00245880"/>
    <w:rsid w:val="00246048"/>
    <w:rsid w:val="00246111"/>
    <w:rsid w:val="00246DCD"/>
    <w:rsid w:val="0025077F"/>
    <w:rsid w:val="00256FBF"/>
    <w:rsid w:val="002635F9"/>
    <w:rsid w:val="00265F73"/>
    <w:rsid w:val="00272BDE"/>
    <w:rsid w:val="00274551"/>
    <w:rsid w:val="00274BAA"/>
    <w:rsid w:val="00276D82"/>
    <w:rsid w:val="002778AB"/>
    <w:rsid w:val="002779DB"/>
    <w:rsid w:val="002823C1"/>
    <w:rsid w:val="0028284C"/>
    <w:rsid w:val="00284B23"/>
    <w:rsid w:val="00285186"/>
    <w:rsid w:val="00285C56"/>
    <w:rsid w:val="00285E0E"/>
    <w:rsid w:val="0029160D"/>
    <w:rsid w:val="00293211"/>
    <w:rsid w:val="0029737A"/>
    <w:rsid w:val="002A1393"/>
    <w:rsid w:val="002A3D05"/>
    <w:rsid w:val="002A67C6"/>
    <w:rsid w:val="002A76EC"/>
    <w:rsid w:val="002A7B31"/>
    <w:rsid w:val="002B1C08"/>
    <w:rsid w:val="002B63E9"/>
    <w:rsid w:val="002C2562"/>
    <w:rsid w:val="002C5090"/>
    <w:rsid w:val="002C6BA9"/>
    <w:rsid w:val="002C6F93"/>
    <w:rsid w:val="002D2BE1"/>
    <w:rsid w:val="002D4A3C"/>
    <w:rsid w:val="002D577A"/>
    <w:rsid w:val="002E1AAB"/>
    <w:rsid w:val="002E6CFA"/>
    <w:rsid w:val="002E753C"/>
    <w:rsid w:val="002F1EFE"/>
    <w:rsid w:val="002F500C"/>
    <w:rsid w:val="002F675A"/>
    <w:rsid w:val="00302860"/>
    <w:rsid w:val="00305DF2"/>
    <w:rsid w:val="00313843"/>
    <w:rsid w:val="003220FF"/>
    <w:rsid w:val="0032464A"/>
    <w:rsid w:val="0032572B"/>
    <w:rsid w:val="00325775"/>
    <w:rsid w:val="00325B75"/>
    <w:rsid w:val="0033420C"/>
    <w:rsid w:val="00334A20"/>
    <w:rsid w:val="00340177"/>
    <w:rsid w:val="003402D7"/>
    <w:rsid w:val="003425A6"/>
    <w:rsid w:val="00344B26"/>
    <w:rsid w:val="003452D4"/>
    <w:rsid w:val="00346D22"/>
    <w:rsid w:val="0034732C"/>
    <w:rsid w:val="00350C0E"/>
    <w:rsid w:val="003525BA"/>
    <w:rsid w:val="00356634"/>
    <w:rsid w:val="00356D9E"/>
    <w:rsid w:val="003578B1"/>
    <w:rsid w:val="003655F5"/>
    <w:rsid w:val="003744D9"/>
    <w:rsid w:val="00375E54"/>
    <w:rsid w:val="00380B56"/>
    <w:rsid w:val="00380FA9"/>
    <w:rsid w:val="00383B4B"/>
    <w:rsid w:val="00384E82"/>
    <w:rsid w:val="00385363"/>
    <w:rsid w:val="00385D7A"/>
    <w:rsid w:val="00386A2C"/>
    <w:rsid w:val="00386BF5"/>
    <w:rsid w:val="003A2C99"/>
    <w:rsid w:val="003B32D4"/>
    <w:rsid w:val="003B41AC"/>
    <w:rsid w:val="003B5569"/>
    <w:rsid w:val="003B58CE"/>
    <w:rsid w:val="003C045E"/>
    <w:rsid w:val="003C2197"/>
    <w:rsid w:val="003C5760"/>
    <w:rsid w:val="003C602C"/>
    <w:rsid w:val="003C6C89"/>
    <w:rsid w:val="003C71EC"/>
    <w:rsid w:val="003C729E"/>
    <w:rsid w:val="003C7556"/>
    <w:rsid w:val="003D1D22"/>
    <w:rsid w:val="003D327D"/>
    <w:rsid w:val="003D5A1B"/>
    <w:rsid w:val="003E3DB2"/>
    <w:rsid w:val="003E44BC"/>
    <w:rsid w:val="003E456D"/>
    <w:rsid w:val="003E65B7"/>
    <w:rsid w:val="003F0BC1"/>
    <w:rsid w:val="003F1398"/>
    <w:rsid w:val="003F4615"/>
    <w:rsid w:val="003F4AA9"/>
    <w:rsid w:val="003F4B00"/>
    <w:rsid w:val="003F769B"/>
    <w:rsid w:val="00403C37"/>
    <w:rsid w:val="00405210"/>
    <w:rsid w:val="00405681"/>
    <w:rsid w:val="0041034C"/>
    <w:rsid w:val="00411D71"/>
    <w:rsid w:val="0041202F"/>
    <w:rsid w:val="00413BE9"/>
    <w:rsid w:val="00420FA9"/>
    <w:rsid w:val="004269AD"/>
    <w:rsid w:val="00432EEE"/>
    <w:rsid w:val="00440CF6"/>
    <w:rsid w:val="00441D83"/>
    <w:rsid w:val="00442684"/>
    <w:rsid w:val="004427C3"/>
    <w:rsid w:val="004507DB"/>
    <w:rsid w:val="004508CD"/>
    <w:rsid w:val="0045096C"/>
    <w:rsid w:val="004566F3"/>
    <w:rsid w:val="00465D77"/>
    <w:rsid w:val="004706F4"/>
    <w:rsid w:val="00475140"/>
    <w:rsid w:val="0047619D"/>
    <w:rsid w:val="004763EC"/>
    <w:rsid w:val="00476870"/>
    <w:rsid w:val="00481326"/>
    <w:rsid w:val="0048477D"/>
    <w:rsid w:val="00487C22"/>
    <w:rsid w:val="0049160F"/>
    <w:rsid w:val="00491F7E"/>
    <w:rsid w:val="00492D1B"/>
    <w:rsid w:val="00493CBB"/>
    <w:rsid w:val="00495EE1"/>
    <w:rsid w:val="004A0F47"/>
    <w:rsid w:val="004A5B31"/>
    <w:rsid w:val="004A6ECC"/>
    <w:rsid w:val="004A783C"/>
    <w:rsid w:val="004B1D62"/>
    <w:rsid w:val="004B7415"/>
    <w:rsid w:val="004C2035"/>
    <w:rsid w:val="004C6BA7"/>
    <w:rsid w:val="004C75D4"/>
    <w:rsid w:val="004D0EAA"/>
    <w:rsid w:val="004D201C"/>
    <w:rsid w:val="004D21E5"/>
    <w:rsid w:val="004D3EE8"/>
    <w:rsid w:val="004F0998"/>
    <w:rsid w:val="00512914"/>
    <w:rsid w:val="005156AD"/>
    <w:rsid w:val="00515CEB"/>
    <w:rsid w:val="0052261F"/>
    <w:rsid w:val="005328E8"/>
    <w:rsid w:val="00535FF9"/>
    <w:rsid w:val="005532D9"/>
    <w:rsid w:val="00553927"/>
    <w:rsid w:val="00556816"/>
    <w:rsid w:val="005570D6"/>
    <w:rsid w:val="005615D3"/>
    <w:rsid w:val="00561811"/>
    <w:rsid w:val="00562FCE"/>
    <w:rsid w:val="00565E04"/>
    <w:rsid w:val="00566B79"/>
    <w:rsid w:val="00567CC6"/>
    <w:rsid w:val="00571224"/>
    <w:rsid w:val="005728FF"/>
    <w:rsid w:val="00576066"/>
    <w:rsid w:val="005760E8"/>
    <w:rsid w:val="00585F33"/>
    <w:rsid w:val="0058694C"/>
    <w:rsid w:val="0058748D"/>
    <w:rsid w:val="005920C2"/>
    <w:rsid w:val="00594DC8"/>
    <w:rsid w:val="005A1F4D"/>
    <w:rsid w:val="005A3B86"/>
    <w:rsid w:val="005A3F44"/>
    <w:rsid w:val="005A5C30"/>
    <w:rsid w:val="005A6484"/>
    <w:rsid w:val="005B6379"/>
    <w:rsid w:val="005C0D38"/>
    <w:rsid w:val="005C1677"/>
    <w:rsid w:val="005C1F3C"/>
    <w:rsid w:val="005C3C78"/>
    <w:rsid w:val="005C5D00"/>
    <w:rsid w:val="005C7FEB"/>
    <w:rsid w:val="005D1154"/>
    <w:rsid w:val="005D1522"/>
    <w:rsid w:val="005D6DA8"/>
    <w:rsid w:val="005E1428"/>
    <w:rsid w:val="005E7C28"/>
    <w:rsid w:val="005E7DB4"/>
    <w:rsid w:val="005F08EB"/>
    <w:rsid w:val="005F413D"/>
    <w:rsid w:val="00604234"/>
    <w:rsid w:val="00605A40"/>
    <w:rsid w:val="0061064A"/>
    <w:rsid w:val="006128AD"/>
    <w:rsid w:val="00616206"/>
    <w:rsid w:val="00616D68"/>
    <w:rsid w:val="006256DC"/>
    <w:rsid w:val="006360B2"/>
    <w:rsid w:val="00642705"/>
    <w:rsid w:val="00644336"/>
    <w:rsid w:val="006443DE"/>
    <w:rsid w:val="00647EDC"/>
    <w:rsid w:val="00651667"/>
    <w:rsid w:val="00653041"/>
    <w:rsid w:val="006531E3"/>
    <w:rsid w:val="00653C24"/>
    <w:rsid w:val="006610C6"/>
    <w:rsid w:val="00662B5A"/>
    <w:rsid w:val="00665071"/>
    <w:rsid w:val="00667229"/>
    <w:rsid w:val="006703E2"/>
    <w:rsid w:val="00672ADD"/>
    <w:rsid w:val="00676990"/>
    <w:rsid w:val="00676D2A"/>
    <w:rsid w:val="00677FCC"/>
    <w:rsid w:val="00685037"/>
    <w:rsid w:val="00690599"/>
    <w:rsid w:val="00693353"/>
    <w:rsid w:val="00694960"/>
    <w:rsid w:val="0069524C"/>
    <w:rsid w:val="006A1413"/>
    <w:rsid w:val="006A4B27"/>
    <w:rsid w:val="006A4D8B"/>
    <w:rsid w:val="006A5192"/>
    <w:rsid w:val="006A53ED"/>
    <w:rsid w:val="006A607D"/>
    <w:rsid w:val="006B40B5"/>
    <w:rsid w:val="006B42AF"/>
    <w:rsid w:val="006B4EEF"/>
    <w:rsid w:val="006C38A9"/>
    <w:rsid w:val="006C40D8"/>
    <w:rsid w:val="006C540E"/>
    <w:rsid w:val="006D0D93"/>
    <w:rsid w:val="006D15A6"/>
    <w:rsid w:val="006D1BA8"/>
    <w:rsid w:val="006D1D5B"/>
    <w:rsid w:val="006D2E63"/>
    <w:rsid w:val="006D38BC"/>
    <w:rsid w:val="006D42C4"/>
    <w:rsid w:val="006D4FA3"/>
    <w:rsid w:val="006E3643"/>
    <w:rsid w:val="006E6076"/>
    <w:rsid w:val="006F1603"/>
    <w:rsid w:val="006F6494"/>
    <w:rsid w:val="006F7963"/>
    <w:rsid w:val="007035CB"/>
    <w:rsid w:val="0070388F"/>
    <w:rsid w:val="00705643"/>
    <w:rsid w:val="00712F20"/>
    <w:rsid w:val="007138B4"/>
    <w:rsid w:val="007168BC"/>
    <w:rsid w:val="0071795E"/>
    <w:rsid w:val="00722B35"/>
    <w:rsid w:val="00727B5B"/>
    <w:rsid w:val="00736A54"/>
    <w:rsid w:val="00740A8E"/>
    <w:rsid w:val="007421CE"/>
    <w:rsid w:val="00742CCC"/>
    <w:rsid w:val="0075317C"/>
    <w:rsid w:val="00753A34"/>
    <w:rsid w:val="007658ED"/>
    <w:rsid w:val="0076626F"/>
    <w:rsid w:val="00770965"/>
    <w:rsid w:val="0077191F"/>
    <w:rsid w:val="00776E81"/>
    <w:rsid w:val="007771F4"/>
    <w:rsid w:val="00777ED7"/>
    <w:rsid w:val="00777F13"/>
    <w:rsid w:val="00785D64"/>
    <w:rsid w:val="00790993"/>
    <w:rsid w:val="00793154"/>
    <w:rsid w:val="00797ECC"/>
    <w:rsid w:val="007A0FF8"/>
    <w:rsid w:val="007A37B9"/>
    <w:rsid w:val="007A5467"/>
    <w:rsid w:val="007A701B"/>
    <w:rsid w:val="007B28E6"/>
    <w:rsid w:val="007B2C2A"/>
    <w:rsid w:val="007B3B8C"/>
    <w:rsid w:val="007B7A58"/>
    <w:rsid w:val="007C32B5"/>
    <w:rsid w:val="007C453C"/>
    <w:rsid w:val="007C712B"/>
    <w:rsid w:val="007D228C"/>
    <w:rsid w:val="007D2766"/>
    <w:rsid w:val="007E0049"/>
    <w:rsid w:val="007E4DFD"/>
    <w:rsid w:val="007E67D6"/>
    <w:rsid w:val="007F03EB"/>
    <w:rsid w:val="007F180E"/>
    <w:rsid w:val="007F48BF"/>
    <w:rsid w:val="007F5AFF"/>
    <w:rsid w:val="008011E1"/>
    <w:rsid w:val="00801FFD"/>
    <w:rsid w:val="00810DDC"/>
    <w:rsid w:val="008153BC"/>
    <w:rsid w:val="00816698"/>
    <w:rsid w:val="00821C91"/>
    <w:rsid w:val="008221D9"/>
    <w:rsid w:val="00823376"/>
    <w:rsid w:val="008234E2"/>
    <w:rsid w:val="0082425E"/>
    <w:rsid w:val="008244D5"/>
    <w:rsid w:val="00826165"/>
    <w:rsid w:val="00830ED9"/>
    <w:rsid w:val="00830FB0"/>
    <w:rsid w:val="0083356D"/>
    <w:rsid w:val="008365F1"/>
    <w:rsid w:val="00845231"/>
    <w:rsid w:val="008453E1"/>
    <w:rsid w:val="008524D6"/>
    <w:rsid w:val="00854ECE"/>
    <w:rsid w:val="00856535"/>
    <w:rsid w:val="008567FF"/>
    <w:rsid w:val="00856C27"/>
    <w:rsid w:val="00861293"/>
    <w:rsid w:val="00863B0B"/>
    <w:rsid w:val="00863C4E"/>
    <w:rsid w:val="008721EA"/>
    <w:rsid w:val="00873364"/>
    <w:rsid w:val="008753B1"/>
    <w:rsid w:val="00875DCD"/>
    <w:rsid w:val="0087640E"/>
    <w:rsid w:val="00877AAB"/>
    <w:rsid w:val="0088150F"/>
    <w:rsid w:val="00895090"/>
    <w:rsid w:val="008A0025"/>
    <w:rsid w:val="008A1F46"/>
    <w:rsid w:val="008A3900"/>
    <w:rsid w:val="008A3F6E"/>
    <w:rsid w:val="008A44AE"/>
    <w:rsid w:val="008A4E80"/>
    <w:rsid w:val="008A76B7"/>
    <w:rsid w:val="008B1482"/>
    <w:rsid w:val="008B48DB"/>
    <w:rsid w:val="008B7309"/>
    <w:rsid w:val="008C09A4"/>
    <w:rsid w:val="008C27F1"/>
    <w:rsid w:val="008C696F"/>
    <w:rsid w:val="008D0B01"/>
    <w:rsid w:val="008D0B38"/>
    <w:rsid w:val="008D1016"/>
    <w:rsid w:val="008D35C1"/>
    <w:rsid w:val="008E1E35"/>
    <w:rsid w:val="008E225E"/>
    <w:rsid w:val="008E260A"/>
    <w:rsid w:val="008E36B0"/>
    <w:rsid w:val="008E36F3"/>
    <w:rsid w:val="008E5A7C"/>
    <w:rsid w:val="008F2532"/>
    <w:rsid w:val="008F5624"/>
    <w:rsid w:val="008F5FE5"/>
    <w:rsid w:val="00900164"/>
    <w:rsid w:val="00900B96"/>
    <w:rsid w:val="00902ECC"/>
    <w:rsid w:val="009035DC"/>
    <w:rsid w:val="009055A2"/>
    <w:rsid w:val="009108E3"/>
    <w:rsid w:val="009140F4"/>
    <w:rsid w:val="009150C5"/>
    <w:rsid w:val="00915503"/>
    <w:rsid w:val="009158B3"/>
    <w:rsid w:val="009160D6"/>
    <w:rsid w:val="0091636D"/>
    <w:rsid w:val="009163E9"/>
    <w:rsid w:val="00921B77"/>
    <w:rsid w:val="009222DE"/>
    <w:rsid w:val="00922BA9"/>
    <w:rsid w:val="00931B54"/>
    <w:rsid w:val="00933FD4"/>
    <w:rsid w:val="00936EB7"/>
    <w:rsid w:val="009370A6"/>
    <w:rsid w:val="00944237"/>
    <w:rsid w:val="00945DAE"/>
    <w:rsid w:val="00946290"/>
    <w:rsid w:val="009540F2"/>
    <w:rsid w:val="00962902"/>
    <w:rsid w:val="009654C8"/>
    <w:rsid w:val="0096639A"/>
    <w:rsid w:val="009663B8"/>
    <w:rsid w:val="009670B0"/>
    <w:rsid w:val="00971CCF"/>
    <w:rsid w:val="00972063"/>
    <w:rsid w:val="00972405"/>
    <w:rsid w:val="00976FB2"/>
    <w:rsid w:val="00987C6F"/>
    <w:rsid w:val="00992898"/>
    <w:rsid w:val="00992F14"/>
    <w:rsid w:val="009B4149"/>
    <w:rsid w:val="009B702E"/>
    <w:rsid w:val="009D05D1"/>
    <w:rsid w:val="009D263D"/>
    <w:rsid w:val="009D52F7"/>
    <w:rsid w:val="009E1635"/>
    <w:rsid w:val="009E4AB3"/>
    <w:rsid w:val="009F24D9"/>
    <w:rsid w:val="009F285F"/>
    <w:rsid w:val="00A00C15"/>
    <w:rsid w:val="00A01A40"/>
    <w:rsid w:val="00A073E6"/>
    <w:rsid w:val="00A3783B"/>
    <w:rsid w:val="00A40A9B"/>
    <w:rsid w:val="00A412FC"/>
    <w:rsid w:val="00A44870"/>
    <w:rsid w:val="00A51C6D"/>
    <w:rsid w:val="00A52662"/>
    <w:rsid w:val="00A64A07"/>
    <w:rsid w:val="00A716E5"/>
    <w:rsid w:val="00A75C6A"/>
    <w:rsid w:val="00A7696D"/>
    <w:rsid w:val="00A777F6"/>
    <w:rsid w:val="00A83F04"/>
    <w:rsid w:val="00A84A3C"/>
    <w:rsid w:val="00A86E17"/>
    <w:rsid w:val="00A87852"/>
    <w:rsid w:val="00A87883"/>
    <w:rsid w:val="00A908BE"/>
    <w:rsid w:val="00A90B21"/>
    <w:rsid w:val="00A916C5"/>
    <w:rsid w:val="00AA223E"/>
    <w:rsid w:val="00AA3CE7"/>
    <w:rsid w:val="00AA5DBE"/>
    <w:rsid w:val="00AA7916"/>
    <w:rsid w:val="00AB0512"/>
    <w:rsid w:val="00AB0651"/>
    <w:rsid w:val="00AB08F8"/>
    <w:rsid w:val="00AB4203"/>
    <w:rsid w:val="00AB7548"/>
    <w:rsid w:val="00AB76BC"/>
    <w:rsid w:val="00AC5756"/>
    <w:rsid w:val="00AC5C23"/>
    <w:rsid w:val="00AC6496"/>
    <w:rsid w:val="00AC6DED"/>
    <w:rsid w:val="00AD206D"/>
    <w:rsid w:val="00AD4036"/>
    <w:rsid w:val="00AD7847"/>
    <w:rsid w:val="00AE1603"/>
    <w:rsid w:val="00AE19D0"/>
    <w:rsid w:val="00AE24D2"/>
    <w:rsid w:val="00AE60AE"/>
    <w:rsid w:val="00B06291"/>
    <w:rsid w:val="00B06D7B"/>
    <w:rsid w:val="00B10853"/>
    <w:rsid w:val="00B11AA2"/>
    <w:rsid w:val="00B12054"/>
    <w:rsid w:val="00B13EEA"/>
    <w:rsid w:val="00B1529F"/>
    <w:rsid w:val="00B161E6"/>
    <w:rsid w:val="00B2350A"/>
    <w:rsid w:val="00B27546"/>
    <w:rsid w:val="00B27DDF"/>
    <w:rsid w:val="00B3060F"/>
    <w:rsid w:val="00B33A03"/>
    <w:rsid w:val="00B3472F"/>
    <w:rsid w:val="00B34D63"/>
    <w:rsid w:val="00B3523F"/>
    <w:rsid w:val="00B36677"/>
    <w:rsid w:val="00B3709C"/>
    <w:rsid w:val="00B419E2"/>
    <w:rsid w:val="00B42ACE"/>
    <w:rsid w:val="00B43907"/>
    <w:rsid w:val="00B44D9A"/>
    <w:rsid w:val="00B45FC7"/>
    <w:rsid w:val="00B56158"/>
    <w:rsid w:val="00B5741C"/>
    <w:rsid w:val="00B61728"/>
    <w:rsid w:val="00B61F45"/>
    <w:rsid w:val="00B65645"/>
    <w:rsid w:val="00B7175D"/>
    <w:rsid w:val="00B77409"/>
    <w:rsid w:val="00B82FC0"/>
    <w:rsid w:val="00B86947"/>
    <w:rsid w:val="00B87DFD"/>
    <w:rsid w:val="00B90B9B"/>
    <w:rsid w:val="00B91463"/>
    <w:rsid w:val="00B97CCA"/>
    <w:rsid w:val="00BA5E1F"/>
    <w:rsid w:val="00BA6AD5"/>
    <w:rsid w:val="00BA756A"/>
    <w:rsid w:val="00BB0AC7"/>
    <w:rsid w:val="00BB2578"/>
    <w:rsid w:val="00BB7135"/>
    <w:rsid w:val="00BB757C"/>
    <w:rsid w:val="00BC0852"/>
    <w:rsid w:val="00BC1CAD"/>
    <w:rsid w:val="00BC321A"/>
    <w:rsid w:val="00BC4AF6"/>
    <w:rsid w:val="00BC5311"/>
    <w:rsid w:val="00BD4AD1"/>
    <w:rsid w:val="00BE30A6"/>
    <w:rsid w:val="00BE3990"/>
    <w:rsid w:val="00BE3C08"/>
    <w:rsid w:val="00BE4A95"/>
    <w:rsid w:val="00BE5C12"/>
    <w:rsid w:val="00BE6D50"/>
    <w:rsid w:val="00BF43B4"/>
    <w:rsid w:val="00BF707B"/>
    <w:rsid w:val="00C0036F"/>
    <w:rsid w:val="00C01232"/>
    <w:rsid w:val="00C01267"/>
    <w:rsid w:val="00C14F60"/>
    <w:rsid w:val="00C20419"/>
    <w:rsid w:val="00C23D6D"/>
    <w:rsid w:val="00C33236"/>
    <w:rsid w:val="00C344BC"/>
    <w:rsid w:val="00C36678"/>
    <w:rsid w:val="00C4018B"/>
    <w:rsid w:val="00C405AD"/>
    <w:rsid w:val="00C41AF6"/>
    <w:rsid w:val="00C432F5"/>
    <w:rsid w:val="00C4543F"/>
    <w:rsid w:val="00C45ABC"/>
    <w:rsid w:val="00C476E0"/>
    <w:rsid w:val="00C538ED"/>
    <w:rsid w:val="00C6350A"/>
    <w:rsid w:val="00C63A73"/>
    <w:rsid w:val="00C65170"/>
    <w:rsid w:val="00C65871"/>
    <w:rsid w:val="00C70316"/>
    <w:rsid w:val="00C70DDE"/>
    <w:rsid w:val="00C71F3D"/>
    <w:rsid w:val="00C724FC"/>
    <w:rsid w:val="00C80637"/>
    <w:rsid w:val="00C807F0"/>
    <w:rsid w:val="00C8118C"/>
    <w:rsid w:val="00C81251"/>
    <w:rsid w:val="00C944D6"/>
    <w:rsid w:val="00C95729"/>
    <w:rsid w:val="00C96403"/>
    <w:rsid w:val="00C97EBE"/>
    <w:rsid w:val="00CA6A20"/>
    <w:rsid w:val="00CC11FF"/>
    <w:rsid w:val="00CC483A"/>
    <w:rsid w:val="00CC5DAB"/>
    <w:rsid w:val="00CE70C3"/>
    <w:rsid w:val="00CF16C1"/>
    <w:rsid w:val="00CF1AE5"/>
    <w:rsid w:val="00CF33CE"/>
    <w:rsid w:val="00D0235F"/>
    <w:rsid w:val="00D038C2"/>
    <w:rsid w:val="00D04092"/>
    <w:rsid w:val="00D047C7"/>
    <w:rsid w:val="00D0682D"/>
    <w:rsid w:val="00D11A02"/>
    <w:rsid w:val="00D1299E"/>
    <w:rsid w:val="00D1640A"/>
    <w:rsid w:val="00D24E55"/>
    <w:rsid w:val="00D303B0"/>
    <w:rsid w:val="00D30E9B"/>
    <w:rsid w:val="00D330EE"/>
    <w:rsid w:val="00D353E3"/>
    <w:rsid w:val="00D451CC"/>
    <w:rsid w:val="00D46936"/>
    <w:rsid w:val="00D5193B"/>
    <w:rsid w:val="00D51ED0"/>
    <w:rsid w:val="00D52A95"/>
    <w:rsid w:val="00D54634"/>
    <w:rsid w:val="00D552E0"/>
    <w:rsid w:val="00D57AEB"/>
    <w:rsid w:val="00D656B4"/>
    <w:rsid w:val="00D708DD"/>
    <w:rsid w:val="00D735F4"/>
    <w:rsid w:val="00D73866"/>
    <w:rsid w:val="00D77641"/>
    <w:rsid w:val="00D77FFE"/>
    <w:rsid w:val="00D8087C"/>
    <w:rsid w:val="00D83E48"/>
    <w:rsid w:val="00D84B4E"/>
    <w:rsid w:val="00D9236D"/>
    <w:rsid w:val="00D95F8B"/>
    <w:rsid w:val="00DA0076"/>
    <w:rsid w:val="00DA064F"/>
    <w:rsid w:val="00DA2915"/>
    <w:rsid w:val="00DA4374"/>
    <w:rsid w:val="00DA58BB"/>
    <w:rsid w:val="00DB1C6C"/>
    <w:rsid w:val="00DB2196"/>
    <w:rsid w:val="00DB4ADD"/>
    <w:rsid w:val="00DB5C94"/>
    <w:rsid w:val="00DC65F8"/>
    <w:rsid w:val="00DC7E4D"/>
    <w:rsid w:val="00DD7B52"/>
    <w:rsid w:val="00DF59B8"/>
    <w:rsid w:val="00DF6FAE"/>
    <w:rsid w:val="00E01F83"/>
    <w:rsid w:val="00E02BB3"/>
    <w:rsid w:val="00E07B74"/>
    <w:rsid w:val="00E1411E"/>
    <w:rsid w:val="00E150DD"/>
    <w:rsid w:val="00E276F4"/>
    <w:rsid w:val="00E27BDB"/>
    <w:rsid w:val="00E33038"/>
    <w:rsid w:val="00E411E9"/>
    <w:rsid w:val="00E41BD7"/>
    <w:rsid w:val="00E43FBA"/>
    <w:rsid w:val="00E45426"/>
    <w:rsid w:val="00E473B9"/>
    <w:rsid w:val="00E53979"/>
    <w:rsid w:val="00E56775"/>
    <w:rsid w:val="00E61F9E"/>
    <w:rsid w:val="00E67BA0"/>
    <w:rsid w:val="00E7015F"/>
    <w:rsid w:val="00E71293"/>
    <w:rsid w:val="00E71AC6"/>
    <w:rsid w:val="00E71E15"/>
    <w:rsid w:val="00E731C7"/>
    <w:rsid w:val="00E73336"/>
    <w:rsid w:val="00E752A2"/>
    <w:rsid w:val="00E773F2"/>
    <w:rsid w:val="00E7765C"/>
    <w:rsid w:val="00E84216"/>
    <w:rsid w:val="00E85710"/>
    <w:rsid w:val="00E86230"/>
    <w:rsid w:val="00E91077"/>
    <w:rsid w:val="00E95DCA"/>
    <w:rsid w:val="00EB2D31"/>
    <w:rsid w:val="00EC179A"/>
    <w:rsid w:val="00EC4DC5"/>
    <w:rsid w:val="00EC4F1B"/>
    <w:rsid w:val="00EC6713"/>
    <w:rsid w:val="00EC6E84"/>
    <w:rsid w:val="00ED019F"/>
    <w:rsid w:val="00ED2BE2"/>
    <w:rsid w:val="00ED3AD3"/>
    <w:rsid w:val="00EE1793"/>
    <w:rsid w:val="00EE6D8B"/>
    <w:rsid w:val="00EE735F"/>
    <w:rsid w:val="00EF03CE"/>
    <w:rsid w:val="00EF22F0"/>
    <w:rsid w:val="00F0049A"/>
    <w:rsid w:val="00F0136A"/>
    <w:rsid w:val="00F030B1"/>
    <w:rsid w:val="00F03E91"/>
    <w:rsid w:val="00F04BFB"/>
    <w:rsid w:val="00F05108"/>
    <w:rsid w:val="00F10777"/>
    <w:rsid w:val="00F16CB4"/>
    <w:rsid w:val="00F17EE3"/>
    <w:rsid w:val="00F229A0"/>
    <w:rsid w:val="00F24782"/>
    <w:rsid w:val="00F269DA"/>
    <w:rsid w:val="00F27393"/>
    <w:rsid w:val="00F330D0"/>
    <w:rsid w:val="00F36805"/>
    <w:rsid w:val="00F36AE4"/>
    <w:rsid w:val="00F44B22"/>
    <w:rsid w:val="00F50032"/>
    <w:rsid w:val="00F517AB"/>
    <w:rsid w:val="00F53876"/>
    <w:rsid w:val="00F55D88"/>
    <w:rsid w:val="00F563F0"/>
    <w:rsid w:val="00F60F75"/>
    <w:rsid w:val="00F61073"/>
    <w:rsid w:val="00F6107E"/>
    <w:rsid w:val="00F6436D"/>
    <w:rsid w:val="00F70AEB"/>
    <w:rsid w:val="00F72061"/>
    <w:rsid w:val="00F73F94"/>
    <w:rsid w:val="00F74512"/>
    <w:rsid w:val="00F7615E"/>
    <w:rsid w:val="00F77159"/>
    <w:rsid w:val="00F80B31"/>
    <w:rsid w:val="00F81909"/>
    <w:rsid w:val="00F824E5"/>
    <w:rsid w:val="00F846F0"/>
    <w:rsid w:val="00F86A03"/>
    <w:rsid w:val="00F86F05"/>
    <w:rsid w:val="00F92450"/>
    <w:rsid w:val="00F958FD"/>
    <w:rsid w:val="00FA041C"/>
    <w:rsid w:val="00FA2503"/>
    <w:rsid w:val="00FB376B"/>
    <w:rsid w:val="00FB4566"/>
    <w:rsid w:val="00FC4DA1"/>
    <w:rsid w:val="00FD1517"/>
    <w:rsid w:val="00FD258E"/>
    <w:rsid w:val="00FD6A3C"/>
    <w:rsid w:val="00FE1D68"/>
    <w:rsid w:val="00FE357D"/>
    <w:rsid w:val="00FE46A5"/>
    <w:rsid w:val="00FF2DAB"/>
    <w:rsid w:val="00FF4E21"/>
    <w:rsid w:val="00FF5730"/>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DF97E4"/>
  <w15:docId w15:val="{83801EDE-A86B-4B84-B3AC-2C2519CDA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3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05539F"/>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05539F"/>
    <w:pPr>
      <w:numPr>
        <w:numId w:val="1"/>
      </w:numPr>
      <w:spacing w:before="60" w:after="60"/>
    </w:pPr>
  </w:style>
  <w:style w:type="paragraph" w:customStyle="1" w:styleId="ny-list-ordered">
    <w:name w:val="ny-list-ordered"/>
    <w:basedOn w:val="ny-paragraph"/>
    <w:qFormat/>
    <w:rsid w:val="0005539F"/>
    <w:pPr>
      <w:tabs>
        <w:tab w:val="num" w:pos="800"/>
      </w:tabs>
      <w:spacing w:before="60" w:after="60"/>
      <w:ind w:left="800" w:hanging="400"/>
    </w:pPr>
  </w:style>
  <w:style w:type="paragraph" w:customStyle="1" w:styleId="ny-h1-sub">
    <w:name w:val="ny-h1-sub"/>
    <w:qFormat/>
    <w:rsid w:val="0005539F"/>
    <w:pPr>
      <w:spacing w:after="0" w:line="240" w:lineRule="auto"/>
    </w:pPr>
    <w:rPr>
      <w:rFonts w:ascii="Calibri" w:eastAsia="Myriad Pro" w:hAnsi="Calibri" w:cs="Myriad Pro"/>
      <w:color w:val="3481A3"/>
      <w:sz w:val="40"/>
      <w:szCs w:val="40"/>
    </w:rPr>
  </w:style>
  <w:style w:type="paragraph" w:customStyle="1" w:styleId="ny-h1">
    <w:name w:val="ny-h1"/>
    <w:qFormat/>
    <w:rsid w:val="0005539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qFormat/>
    <w:rsid w:val="0005539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qFormat/>
    <w:rsid w:val="0005539F"/>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05539F"/>
    <w:pPr>
      <w:spacing w:before="240"/>
    </w:pPr>
    <w:rPr>
      <w:b/>
      <w:spacing w:val="-2"/>
    </w:rPr>
  </w:style>
  <w:style w:type="paragraph" w:customStyle="1" w:styleId="ny-h4">
    <w:name w:val="ny-h4"/>
    <w:basedOn w:val="ny-paragraph"/>
    <w:qFormat/>
    <w:rsid w:val="0005539F"/>
    <w:pPr>
      <w:spacing w:before="240" w:after="180" w:line="300" w:lineRule="exact"/>
    </w:pPr>
    <w:rPr>
      <w:b/>
      <w:bCs/>
      <w:spacing w:val="-2"/>
      <w:sz w:val="26"/>
      <w:szCs w:val="26"/>
    </w:rPr>
  </w:style>
  <w:style w:type="paragraph" w:customStyle="1" w:styleId="ny-table-text-hdr">
    <w:name w:val="ny-table-text-hdr"/>
    <w:basedOn w:val="Normal"/>
    <w:qFormat/>
    <w:rsid w:val="0005539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05539F"/>
    <w:pPr>
      <w:spacing w:after="120" w:line="440" w:lineRule="exact"/>
    </w:pPr>
    <w:rPr>
      <w:rFonts w:ascii="Calibri Bold" w:eastAsia="Myriad Pro" w:hAnsi="Calibri Bold" w:cs="Myriad Pro"/>
      <w:bCs/>
      <w:color w:val="BF7A6E"/>
      <w:sz w:val="36"/>
      <w:szCs w:val="36"/>
    </w:rPr>
  </w:style>
  <w:style w:type="paragraph" w:customStyle="1" w:styleId="ny-h3-boxed">
    <w:name w:val="ny-h3-boxed"/>
    <w:qFormat/>
    <w:rsid w:val="0005539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qFormat/>
    <w:rsid w:val="0005539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05539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05539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05539F"/>
    <w:rPr>
      <w:rFonts w:ascii="Calibri" w:hAnsi="Calibri"/>
      <w:b/>
      <w:bCs/>
      <w:spacing w:val="0"/>
    </w:rPr>
  </w:style>
  <w:style w:type="paragraph" w:customStyle="1" w:styleId="ny-standard-chart">
    <w:name w:val="ny-standard-chart"/>
    <w:qFormat/>
    <w:rsid w:val="0005539F"/>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05539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5539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39F"/>
    <w:rPr>
      <w:rFonts w:ascii="Lucida Grande" w:hAnsi="Lucida Grande" w:cs="Lucida Grande"/>
      <w:sz w:val="18"/>
      <w:szCs w:val="18"/>
    </w:rPr>
  </w:style>
  <w:style w:type="paragraph" w:styleId="Header">
    <w:name w:val="header"/>
    <w:basedOn w:val="Normal"/>
    <w:link w:val="HeaderChar"/>
    <w:uiPriority w:val="99"/>
    <w:unhideWhenUsed/>
    <w:rsid w:val="0005539F"/>
    <w:pPr>
      <w:tabs>
        <w:tab w:val="center" w:pos="4320"/>
        <w:tab w:val="right" w:pos="8640"/>
      </w:tabs>
      <w:spacing w:after="0" w:line="240" w:lineRule="auto"/>
    </w:pPr>
  </w:style>
  <w:style w:type="character" w:customStyle="1" w:styleId="HeaderChar">
    <w:name w:val="Header Char"/>
    <w:basedOn w:val="DefaultParagraphFont"/>
    <w:link w:val="Header"/>
    <w:uiPriority w:val="99"/>
    <w:rsid w:val="0005539F"/>
  </w:style>
  <w:style w:type="paragraph" w:styleId="Footer">
    <w:name w:val="footer"/>
    <w:basedOn w:val="Normal"/>
    <w:link w:val="FooterChar"/>
    <w:uiPriority w:val="99"/>
    <w:unhideWhenUsed/>
    <w:rsid w:val="0005539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539F"/>
  </w:style>
  <w:style w:type="paragraph" w:customStyle="1" w:styleId="ny-list-focusstandards-sub">
    <w:name w:val="ny-list-focus standards-sub"/>
    <w:basedOn w:val="ny-list-focusstandards"/>
    <w:qFormat/>
    <w:rsid w:val="0005539F"/>
    <w:pPr>
      <w:ind w:left="1800" w:hanging="400"/>
    </w:pPr>
  </w:style>
  <w:style w:type="paragraph" w:customStyle="1" w:styleId="ny-table-bullet-list-lessons">
    <w:name w:val="ny-table-bullet-list-lessons"/>
    <w:basedOn w:val="Normal"/>
    <w:qFormat/>
    <w:rsid w:val="0005539F"/>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05539F"/>
    <w:rPr>
      <w:sz w:val="18"/>
      <w:szCs w:val="18"/>
    </w:rPr>
  </w:style>
  <w:style w:type="paragraph" w:styleId="CommentText">
    <w:name w:val="annotation text"/>
    <w:basedOn w:val="Normal"/>
    <w:link w:val="CommentTextChar"/>
    <w:uiPriority w:val="99"/>
    <w:semiHidden/>
    <w:unhideWhenUsed/>
    <w:rsid w:val="0005539F"/>
    <w:pPr>
      <w:spacing w:line="240" w:lineRule="auto"/>
    </w:pPr>
    <w:rPr>
      <w:sz w:val="24"/>
      <w:szCs w:val="24"/>
    </w:rPr>
  </w:style>
  <w:style w:type="character" w:customStyle="1" w:styleId="CommentTextChar">
    <w:name w:val="Comment Text Char"/>
    <w:basedOn w:val="DefaultParagraphFont"/>
    <w:link w:val="CommentText"/>
    <w:uiPriority w:val="99"/>
    <w:semiHidden/>
    <w:rsid w:val="0005539F"/>
    <w:rPr>
      <w:sz w:val="24"/>
      <w:szCs w:val="24"/>
    </w:rPr>
  </w:style>
  <w:style w:type="paragraph" w:styleId="CommentSubject">
    <w:name w:val="annotation subject"/>
    <w:basedOn w:val="CommentText"/>
    <w:next w:val="CommentText"/>
    <w:link w:val="CommentSubjectChar"/>
    <w:uiPriority w:val="99"/>
    <w:semiHidden/>
    <w:unhideWhenUsed/>
    <w:rsid w:val="0005539F"/>
    <w:rPr>
      <w:b/>
      <w:bCs/>
      <w:sz w:val="20"/>
      <w:szCs w:val="20"/>
    </w:rPr>
  </w:style>
  <w:style w:type="character" w:customStyle="1" w:styleId="CommentSubjectChar">
    <w:name w:val="Comment Subject Char"/>
    <w:basedOn w:val="CommentTextChar"/>
    <w:link w:val="CommentSubject"/>
    <w:uiPriority w:val="99"/>
    <w:semiHidden/>
    <w:rsid w:val="0005539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05539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qFormat/>
    <w:rsid w:val="005C0D38"/>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5C0D38"/>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qFormat/>
    <w:rsid w:val="005C0D38"/>
    <w:rPr>
      <w:rFonts w:ascii="Calibri" w:eastAsia="Wingdings" w:hAnsi="Calibri" w:cs="Wingdings"/>
      <w:color w:val="00789C"/>
      <w:spacing w:val="3"/>
      <w:position w:val="-4"/>
      <w:sz w:val="28"/>
      <w:szCs w:val="28"/>
    </w:rPr>
  </w:style>
  <w:style w:type="paragraph" w:styleId="ListParagraph">
    <w:name w:val="List Paragraph"/>
    <w:basedOn w:val="Normal"/>
    <w:link w:val="ListParagraphChar"/>
    <w:uiPriority w:val="34"/>
    <w:qFormat/>
    <w:rsid w:val="00902ECC"/>
    <w:pPr>
      <w:spacing w:before="120" w:after="120" w:line="252" w:lineRule="auto"/>
      <w:ind w:left="720"/>
      <w:contextualSpacing/>
    </w:pPr>
    <w:rPr>
      <w:color w:val="231F20"/>
    </w:rPr>
  </w:style>
  <w:style w:type="paragraph" w:customStyle="1" w:styleId="ny-callout-text">
    <w:name w:val="ny-callout-text"/>
    <w:basedOn w:val="Normal"/>
    <w:qFormat/>
    <w:rsid w:val="0005539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082F07"/>
    <w:pPr>
      <w:spacing w:after="0" w:line="280" w:lineRule="exact"/>
    </w:pPr>
    <w:rPr>
      <w:b/>
      <w:color w:val="C38A76"/>
    </w:rPr>
  </w:style>
  <w:style w:type="paragraph" w:customStyle="1" w:styleId="ny-materials">
    <w:name w:val="ny-materials"/>
    <w:basedOn w:val="ny-paragraph"/>
    <w:link w:val="ny-materialsChar"/>
    <w:qFormat/>
    <w:rsid w:val="0005539F"/>
    <w:pPr>
      <w:spacing w:after="240"/>
      <w:ind w:left="1080" w:hanging="1080"/>
    </w:pPr>
    <w:rPr>
      <w:rFonts w:cstheme="minorHAnsi"/>
    </w:rPr>
  </w:style>
  <w:style w:type="character" w:customStyle="1" w:styleId="ny-paragraphChar">
    <w:name w:val="ny-paragraph Char"/>
    <w:basedOn w:val="DefaultParagraphFont"/>
    <w:link w:val="ny-paragraph"/>
    <w:rsid w:val="0005539F"/>
    <w:rPr>
      <w:rFonts w:ascii="Calibri" w:eastAsia="Myriad Pro" w:hAnsi="Calibri" w:cs="Myriad Pro"/>
      <w:color w:val="231F20"/>
    </w:rPr>
  </w:style>
  <w:style w:type="character" w:customStyle="1" w:styleId="ny-materialsChar">
    <w:name w:val="ny-materials Char"/>
    <w:basedOn w:val="ny-paragraphChar"/>
    <w:link w:val="ny-materials"/>
    <w:rsid w:val="0005539F"/>
    <w:rPr>
      <w:rFonts w:ascii="Calibri" w:eastAsia="Myriad Pro" w:hAnsi="Calibri" w:cstheme="minorHAnsi"/>
      <w:color w:val="231F20"/>
    </w:rPr>
  </w:style>
  <w:style w:type="paragraph" w:customStyle="1" w:styleId="ny-indented">
    <w:name w:val="ny-indented"/>
    <w:qFormat/>
    <w:rsid w:val="0005539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qFormat/>
    <w:rsid w:val="0005539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05539F"/>
    <w:rPr>
      <w:color w:val="808080"/>
    </w:rPr>
  </w:style>
  <w:style w:type="table" w:customStyle="1" w:styleId="TableGrid2">
    <w:name w:val="Table Grid2"/>
    <w:basedOn w:val="TableNormal"/>
    <w:next w:val="TableGrid"/>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5539F"/>
    <w:rPr>
      <w:i/>
      <w:iCs/>
    </w:rPr>
  </w:style>
  <w:style w:type="character" w:styleId="IntenseEmphasis">
    <w:name w:val="Intense Emphasis"/>
    <w:basedOn w:val="DefaultParagraphFont"/>
    <w:uiPriority w:val="21"/>
    <w:qFormat/>
    <w:rsid w:val="0005539F"/>
    <w:rPr>
      <w:b/>
      <w:bCs/>
      <w:i/>
      <w:iCs/>
      <w:color w:val="4F81BD" w:themeColor="accent1"/>
    </w:rPr>
  </w:style>
  <w:style w:type="character" w:styleId="Hyperlink">
    <w:name w:val="Hyperlink"/>
    <w:basedOn w:val="DefaultParagraphFont"/>
    <w:uiPriority w:val="99"/>
    <w:unhideWhenUsed/>
    <w:rsid w:val="0005539F"/>
    <w:rPr>
      <w:color w:val="0000FF" w:themeColor="hyperlink"/>
      <w:u w:val="single"/>
    </w:rPr>
  </w:style>
  <w:style w:type="paragraph" w:styleId="FootnoteText">
    <w:name w:val="footnote text"/>
    <w:basedOn w:val="Normal"/>
    <w:link w:val="FootnoteTextChar"/>
    <w:uiPriority w:val="99"/>
    <w:unhideWhenUsed/>
    <w:rsid w:val="0005539F"/>
    <w:pPr>
      <w:spacing w:after="0" w:line="240" w:lineRule="auto"/>
    </w:pPr>
    <w:rPr>
      <w:sz w:val="20"/>
      <w:szCs w:val="20"/>
    </w:rPr>
  </w:style>
  <w:style w:type="character" w:customStyle="1" w:styleId="FootnoteTextChar">
    <w:name w:val="Footnote Text Char"/>
    <w:basedOn w:val="DefaultParagraphFont"/>
    <w:link w:val="FootnoteText"/>
    <w:uiPriority w:val="99"/>
    <w:rsid w:val="0005539F"/>
    <w:rPr>
      <w:sz w:val="20"/>
      <w:szCs w:val="20"/>
    </w:rPr>
  </w:style>
  <w:style w:type="character" w:styleId="FootnoteReference">
    <w:name w:val="footnote reference"/>
    <w:basedOn w:val="DefaultParagraphFont"/>
    <w:uiPriority w:val="99"/>
    <w:unhideWhenUsed/>
    <w:rsid w:val="0005539F"/>
    <w:rPr>
      <w:vertAlign w:val="superscript"/>
    </w:rPr>
  </w:style>
  <w:style w:type="table" w:customStyle="1" w:styleId="TableGrid1">
    <w:name w:val="Table Grid1"/>
    <w:basedOn w:val="TableNormal"/>
    <w:next w:val="TableGrid"/>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esson-name">
    <w:name w:val="ny-lesson-name"/>
    <w:basedOn w:val="Normal"/>
    <w:qFormat/>
    <w:rsid w:val="00E41BD7"/>
    <w:pPr>
      <w:jc w:val="right"/>
    </w:pPr>
    <w:rPr>
      <w:i/>
      <w:color w:val="617656"/>
      <w:sz w:val="18"/>
    </w:rPr>
  </w:style>
  <w:style w:type="paragraph" w:customStyle="1" w:styleId="ny-module-overview">
    <w:name w:val="ny-module-overview"/>
    <w:basedOn w:val="Normal"/>
    <w:qFormat/>
    <w:rsid w:val="0005539F"/>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05539F"/>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qFormat/>
    <w:rsid w:val="00082F07"/>
    <w:rPr>
      <w:b/>
      <w:color w:val="00789C"/>
    </w:rPr>
  </w:style>
  <w:style w:type="numbering" w:customStyle="1" w:styleId="ny-lesson-numbered-list">
    <w:name w:val="ny-lesson-numbered-list"/>
    <w:uiPriority w:val="99"/>
    <w:rsid w:val="00F030B1"/>
    <w:pPr>
      <w:numPr>
        <w:numId w:val="4"/>
      </w:numPr>
    </w:pPr>
  </w:style>
  <w:style w:type="paragraph" w:customStyle="1" w:styleId="ny-lesson-numbering">
    <w:name w:val="ny-lesson-numbering"/>
    <w:basedOn w:val="Normal"/>
    <w:link w:val="ny-lesson-numberingChar"/>
    <w:rsid w:val="00F030B1"/>
    <w:pPr>
      <w:numPr>
        <w:numId w:val="5"/>
      </w:numPr>
      <w:tabs>
        <w:tab w:val="left" w:pos="403"/>
      </w:tabs>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F030B1"/>
    <w:rPr>
      <w:rFonts w:ascii="Calibri" w:eastAsia="Myriad Pro" w:hAnsi="Calibri" w:cs="Myriad Pro"/>
      <w:color w:val="231F20"/>
      <w:sz w:val="20"/>
    </w:rPr>
  </w:style>
  <w:style w:type="numbering" w:customStyle="1" w:styleId="ny-numbering">
    <w:name w:val="ny-numbering"/>
    <w:basedOn w:val="NoList"/>
    <w:uiPriority w:val="99"/>
    <w:rsid w:val="00B06D7B"/>
    <w:pPr>
      <w:numPr>
        <w:numId w:val="6"/>
      </w:numPr>
    </w:pPr>
  </w:style>
  <w:style w:type="paragraph" w:customStyle="1" w:styleId="ny-numbering-assessment">
    <w:name w:val="ny-numbering-assessment"/>
    <w:basedOn w:val="ListParagraph"/>
    <w:link w:val="ny-numbering-assessmentChar"/>
    <w:qFormat/>
    <w:rsid w:val="00E56775"/>
    <w:pPr>
      <w:numPr>
        <w:numId w:val="7"/>
      </w:numPr>
      <w:spacing w:line="240" w:lineRule="auto"/>
    </w:pPr>
  </w:style>
  <w:style w:type="character" w:customStyle="1" w:styleId="ListParagraphChar">
    <w:name w:val="List Paragraph Char"/>
    <w:basedOn w:val="DefaultParagraphFont"/>
    <w:link w:val="ListParagraph"/>
    <w:uiPriority w:val="34"/>
    <w:rsid w:val="00902ECC"/>
    <w:rPr>
      <w:color w:val="231F20"/>
    </w:rPr>
  </w:style>
  <w:style w:type="character" w:customStyle="1" w:styleId="ny-numbering-assessmentChar">
    <w:name w:val="ny-numbering-assessment Char"/>
    <w:basedOn w:val="ListParagraphChar"/>
    <w:link w:val="ny-numbering-assessment"/>
    <w:rsid w:val="00E56775"/>
    <w:rPr>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microsoft.com/office/2007/relationships/hdphoto" Target="media/hdphoto1.wdp"/><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7.jpeg"/><Relationship Id="rId2" Type="http://schemas.openxmlformats.org/officeDocument/2006/relationships/hyperlink" Target="http://creativecommons.org/licenses/by-nc-sa/3.0/deed.en_US" TargetMode="External"/><Relationship Id="rId1" Type="http://schemas.openxmlformats.org/officeDocument/2006/relationships/image" Target="media/image2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Review #1 Revisions Made - BH
Review #2 Revisions Made - BH
Copy edit complete.  KE</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03F0BC-57B4-4A7E-8AB4-4240E9A9D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18</Pages>
  <Words>3126</Words>
  <Characters>14415</Characters>
  <Application>Microsoft Office Word</Application>
  <DocSecurity>0</DocSecurity>
  <Lines>436</Lines>
  <Paragraphs>269</Paragraphs>
  <ScaleCrop>false</ScaleCrop>
  <HeadingPairs>
    <vt:vector size="2" baseType="variant">
      <vt:variant>
        <vt:lpstr>Title</vt:lpstr>
      </vt:variant>
      <vt:variant>
        <vt:i4>1</vt:i4>
      </vt:variant>
    </vt:vector>
  </HeadingPairs>
  <TitlesOfParts>
    <vt:vector size="1" baseType="lpstr">
      <vt:lpstr>G7-M3-End of Module Assessment</vt:lpstr>
    </vt:vector>
  </TitlesOfParts>
  <Company>Papier Productions</Company>
  <LinksUpToDate>false</LinksUpToDate>
  <CharactersWithSpaces>17272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G7-M3-End of Module Assessment</dc:title>
  <dc:creator>nlevioff</dc:creator>
  <cp:lastModifiedBy>Kristen Zimmermann</cp:lastModifiedBy>
  <cp:revision>6</cp:revision>
  <cp:lastPrinted>2014-07-23T23:31:00Z</cp:lastPrinted>
  <dcterms:created xsi:type="dcterms:W3CDTF">2014-09-08T13:13:00Z</dcterms:created>
  <dcterms:modified xsi:type="dcterms:W3CDTF">2014-09-14T22:07:00Z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