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2F5" w14:textId="77777777" w:rsidR="007D43D1" w:rsidRDefault="007D43D1" w:rsidP="00BE4A95">
      <w:pPr>
        <w:pStyle w:val="ny-h1-sub"/>
      </w:pPr>
    </w:p>
    <w:p w14:paraId="60CE9FE2" w14:textId="77777777" w:rsidR="00F82832" w:rsidRPr="00837E73" w:rsidRDefault="00F82832" w:rsidP="00F82832">
      <w:pPr>
        <w:pStyle w:val="ny-h1-sub"/>
      </w:pPr>
      <w:r w:rsidRPr="00837E73">
        <w:t>Table of Contents</w:t>
      </w:r>
      <w:r>
        <w:rPr>
          <w:rStyle w:val="FootnoteReference"/>
        </w:rPr>
        <w:footnoteReference w:id="1"/>
      </w:r>
    </w:p>
    <w:p w14:paraId="71D886B4" w14:textId="77777777" w:rsidR="00F82832" w:rsidRPr="00837E73" w:rsidRDefault="00F82832" w:rsidP="00F82832">
      <w:pPr>
        <w:pStyle w:val="ny-h1"/>
      </w:pPr>
      <w:r>
        <w:t>A Synthesis of Modeling with Equations and Functions</w:t>
      </w:r>
    </w:p>
    <w:p w14:paraId="1AB48CEC" w14:textId="77777777" w:rsidR="00F82832" w:rsidRDefault="00F82832" w:rsidP="00F82832">
      <w:pPr>
        <w:pStyle w:val="ny-paragraph"/>
        <w:tabs>
          <w:tab w:val="left" w:pos="720"/>
          <w:tab w:val="right" w:leader="dot" w:pos="9900"/>
        </w:tabs>
        <w:rPr>
          <w:rFonts w:cs="Calibri"/>
        </w:rPr>
      </w:pPr>
      <w:r w:rsidRPr="00ED2BE2">
        <w:rPr>
          <w:b/>
          <w:bCs/>
        </w:rPr>
        <w:t>Module Overview</w:t>
      </w:r>
      <w:r>
        <w:rPr>
          <w:bCs/>
        </w:rPr>
        <w:tab/>
        <w:t>2</w:t>
      </w:r>
    </w:p>
    <w:p w14:paraId="1B8EF202" w14:textId="5C3D71A9" w:rsidR="00F82832" w:rsidRPr="00893ABD" w:rsidRDefault="00F82832" w:rsidP="00F82832">
      <w:pPr>
        <w:pStyle w:val="ny-paragraph"/>
        <w:tabs>
          <w:tab w:val="left" w:pos="720"/>
          <w:tab w:val="right" w:leader="dot" w:pos="9900"/>
        </w:tabs>
        <w:ind w:left="821" w:hanging="821"/>
        <w:rPr>
          <w:rFonts w:cs="Calibri"/>
        </w:rPr>
      </w:pPr>
      <w:r w:rsidRPr="00893ABD">
        <w:rPr>
          <w:rFonts w:cs="Calibri"/>
        </w:rPr>
        <w:t xml:space="preserve">Topic A: </w:t>
      </w:r>
      <w:r>
        <w:rPr>
          <w:rFonts w:cs="Calibri"/>
        </w:rPr>
        <w:t xml:space="preserve"> Elements of Modeling (</w:t>
      </w:r>
      <w:r>
        <w:rPr>
          <w:rFonts w:cs="Calibri"/>
          <w:b/>
        </w:rPr>
        <w:t>N-Q.</w:t>
      </w:r>
      <w:r w:rsidRPr="004854DB">
        <w:rPr>
          <w:rFonts w:cs="Calibri"/>
          <w:b/>
        </w:rPr>
        <w:t>A.</w:t>
      </w:r>
      <w:r>
        <w:rPr>
          <w:rFonts w:cs="Calibri"/>
          <w:b/>
        </w:rPr>
        <w:t>2</w:t>
      </w:r>
      <w:r w:rsidRPr="00BB4ADE">
        <w:rPr>
          <w:rFonts w:cs="Calibri"/>
        </w:rPr>
        <w:t>,</w:t>
      </w:r>
      <w:r w:rsidRPr="004854DB">
        <w:rPr>
          <w:rFonts w:cs="Calibri"/>
          <w:b/>
        </w:rPr>
        <w:t xml:space="preserve"> A-CED.A.2</w:t>
      </w:r>
      <w:r w:rsidRPr="006367DC">
        <w:rPr>
          <w:rFonts w:cs="Calibri"/>
        </w:rPr>
        <w:t>,</w:t>
      </w:r>
      <w:r w:rsidRPr="004854DB">
        <w:rPr>
          <w:rFonts w:cs="Calibri"/>
          <w:b/>
        </w:rPr>
        <w:t xml:space="preserve"> </w:t>
      </w:r>
      <w:r w:rsidRPr="00893ABD">
        <w:rPr>
          <w:rFonts w:cs="Calibri"/>
          <w:b/>
        </w:rPr>
        <w:t>F-IF</w:t>
      </w:r>
      <w:r>
        <w:rPr>
          <w:rFonts w:cs="Calibri"/>
          <w:b/>
        </w:rPr>
        <w:t>.B.4</w:t>
      </w:r>
      <w:r w:rsidRPr="006367DC">
        <w:rPr>
          <w:rFonts w:cs="Calibri"/>
        </w:rPr>
        <w:t>,</w:t>
      </w:r>
      <w:r>
        <w:rPr>
          <w:rFonts w:cs="Calibri"/>
          <w:b/>
        </w:rPr>
        <w:t xml:space="preserve"> F-IF.B.5</w:t>
      </w:r>
      <w:r w:rsidRPr="00C623B8">
        <w:rPr>
          <w:rFonts w:cs="Calibri"/>
        </w:rPr>
        <w:t>,</w:t>
      </w:r>
      <w:r>
        <w:rPr>
          <w:rFonts w:cs="Calibri"/>
          <w:b/>
        </w:rPr>
        <w:t xml:space="preserve"> F-BF.A.1a</w:t>
      </w:r>
      <w:r w:rsidRPr="00C623B8">
        <w:rPr>
          <w:rFonts w:cs="Calibri"/>
        </w:rPr>
        <w:t>,</w:t>
      </w:r>
      <w:r>
        <w:rPr>
          <w:rFonts w:cs="Calibri"/>
          <w:b/>
        </w:rPr>
        <w:t xml:space="preserve"> F-LE.A.1b</w:t>
      </w:r>
      <w:r w:rsidRPr="00C623B8">
        <w:rPr>
          <w:rFonts w:cs="Calibri"/>
        </w:rPr>
        <w:t>,</w:t>
      </w:r>
      <w:r>
        <w:rPr>
          <w:rFonts w:cs="Calibri"/>
          <w:b/>
        </w:rPr>
        <w:t xml:space="preserve"> F-LE.A.1c</w:t>
      </w:r>
      <w:r w:rsidRPr="00C623B8">
        <w:rPr>
          <w:rFonts w:cs="Calibri"/>
        </w:rPr>
        <w:t>,</w:t>
      </w:r>
      <w:r>
        <w:rPr>
          <w:rFonts w:cs="Calibri"/>
          <w:b/>
        </w:rPr>
        <w:t xml:space="preserve"> </w:t>
      </w:r>
      <w:r>
        <w:rPr>
          <w:rFonts w:cs="Calibri"/>
          <w:b/>
        </w:rPr>
        <w:br/>
        <w:t>F-LE.A.2</w:t>
      </w:r>
      <w:r>
        <w:rPr>
          <w:rFonts w:cs="Calibri"/>
        </w:rPr>
        <w:t>)</w:t>
      </w:r>
      <w:r>
        <w:rPr>
          <w:rFonts w:cs="Calibri"/>
        </w:rPr>
        <w:tab/>
      </w:r>
      <w:r w:rsidR="005D58D0">
        <w:rPr>
          <w:rFonts w:cs="Calibri"/>
        </w:rPr>
        <w:t>9</w:t>
      </w:r>
    </w:p>
    <w:p w14:paraId="55E6FA03" w14:textId="77777777" w:rsidR="00F82832" w:rsidRPr="00893ABD" w:rsidRDefault="00F82832" w:rsidP="00F82832">
      <w:pPr>
        <w:pStyle w:val="ny-paragraph"/>
        <w:tabs>
          <w:tab w:val="left" w:pos="720"/>
          <w:tab w:val="right" w:leader="dot" w:pos="9900"/>
        </w:tabs>
        <w:rPr>
          <w:rFonts w:cs="Calibri"/>
        </w:rPr>
      </w:pPr>
      <w:r w:rsidRPr="00893ABD">
        <w:rPr>
          <w:rFonts w:cs="Calibri"/>
        </w:rPr>
        <w:tab/>
        <w:t xml:space="preserve">Lesson 1:  </w:t>
      </w:r>
      <w:r>
        <w:t>Analyzing a Graph</w:t>
      </w:r>
      <w:r>
        <w:rPr>
          <w:rFonts w:cs="Calibri"/>
        </w:rPr>
        <w:tab/>
        <w:t>11</w:t>
      </w:r>
    </w:p>
    <w:p w14:paraId="19122347" w14:textId="3D2590B9" w:rsidR="00F82832" w:rsidRPr="00893ABD" w:rsidRDefault="00F82832" w:rsidP="00F82832">
      <w:pPr>
        <w:pStyle w:val="ny-paragraph"/>
        <w:tabs>
          <w:tab w:val="left" w:pos="720"/>
          <w:tab w:val="right" w:leader="dot" w:pos="9900"/>
        </w:tabs>
        <w:rPr>
          <w:rFonts w:cs="Calibri"/>
        </w:rPr>
      </w:pPr>
      <w:r w:rsidRPr="00893ABD">
        <w:rPr>
          <w:rFonts w:cs="Calibri"/>
        </w:rPr>
        <w:tab/>
        <w:t xml:space="preserve">Lesson 2:  </w:t>
      </w:r>
      <w:r>
        <w:rPr>
          <w:rFonts w:cs="Calibri"/>
        </w:rPr>
        <w:t>Analyzing a</w:t>
      </w:r>
      <w:r>
        <w:t xml:space="preserve"> Data Set</w:t>
      </w:r>
      <w:r w:rsidR="005D58D0">
        <w:rPr>
          <w:rFonts w:cs="Calibri"/>
        </w:rPr>
        <w:tab/>
        <w:t>27</w:t>
      </w:r>
      <w:r w:rsidRPr="00893ABD">
        <w:rPr>
          <w:rFonts w:cs="Calibri"/>
        </w:rPr>
        <w:t xml:space="preserve"> </w:t>
      </w:r>
    </w:p>
    <w:p w14:paraId="67E01AA1" w14:textId="4ADFD6EA" w:rsidR="00F82832" w:rsidRPr="00893ABD" w:rsidRDefault="00F82832" w:rsidP="00F82832">
      <w:pPr>
        <w:pStyle w:val="ny-paragraph"/>
        <w:tabs>
          <w:tab w:val="left" w:pos="720"/>
          <w:tab w:val="right" w:leader="dot" w:pos="9900"/>
        </w:tabs>
        <w:rPr>
          <w:rFonts w:cs="Calibri"/>
        </w:rPr>
      </w:pPr>
      <w:r w:rsidRPr="00893ABD">
        <w:rPr>
          <w:rFonts w:cs="Calibri"/>
        </w:rPr>
        <w:tab/>
        <w:t xml:space="preserve">Lesson </w:t>
      </w:r>
      <w:r>
        <w:rPr>
          <w:rFonts w:cs="Calibri"/>
        </w:rPr>
        <w:t>3</w:t>
      </w:r>
      <w:r w:rsidRPr="00893ABD">
        <w:rPr>
          <w:rFonts w:cs="Calibri"/>
        </w:rPr>
        <w:t xml:space="preserve">:  </w:t>
      </w:r>
      <w:r>
        <w:rPr>
          <w:rFonts w:cs="Calibri"/>
        </w:rPr>
        <w:t>A</w:t>
      </w:r>
      <w:r w:rsidR="00193000">
        <w:rPr>
          <w:rFonts w:cs="Calibri"/>
        </w:rPr>
        <w:t>nalyzing a Verbal Description</w:t>
      </w:r>
      <w:r w:rsidR="00193000">
        <w:rPr>
          <w:rFonts w:cs="Calibri"/>
        </w:rPr>
        <w:tab/>
        <w:t>39</w:t>
      </w:r>
    </w:p>
    <w:p w14:paraId="1B6A8967" w14:textId="7BC3CB35" w:rsidR="00F82832" w:rsidRPr="00893ABD" w:rsidRDefault="00F82832" w:rsidP="00F82832">
      <w:pPr>
        <w:pStyle w:val="ny-paragraph"/>
        <w:tabs>
          <w:tab w:val="right" w:leader="dot" w:pos="9900"/>
        </w:tabs>
        <w:ind w:left="821" w:hanging="821"/>
        <w:rPr>
          <w:rFonts w:cs="Calibri"/>
        </w:rPr>
      </w:pPr>
      <w:r w:rsidRPr="00893ABD">
        <w:rPr>
          <w:rFonts w:cs="Calibri"/>
        </w:rPr>
        <w:t>Topic B:</w:t>
      </w:r>
      <w:r>
        <w:rPr>
          <w:rFonts w:cs="Calibri"/>
        </w:rPr>
        <w:t xml:space="preserve"> </w:t>
      </w:r>
      <w:r w:rsidRPr="00893ABD">
        <w:rPr>
          <w:rFonts w:cs="Calibri"/>
        </w:rPr>
        <w:t xml:space="preserve"> </w:t>
      </w:r>
      <w:r>
        <w:rPr>
          <w:rFonts w:cs="Calibri"/>
        </w:rPr>
        <w:t>Completing the Modeling Cycle</w:t>
      </w:r>
      <w:r w:rsidRPr="00893ABD">
        <w:rPr>
          <w:rFonts w:cs="Calibri"/>
        </w:rPr>
        <w:t xml:space="preserve"> </w:t>
      </w:r>
      <w:r>
        <w:rPr>
          <w:rFonts w:cs="Calibri"/>
        </w:rPr>
        <w:t>(</w:t>
      </w:r>
      <w:r>
        <w:rPr>
          <w:rFonts w:cs="Calibri"/>
          <w:b/>
        </w:rPr>
        <w:t>N-Q.A.2</w:t>
      </w:r>
      <w:r w:rsidRPr="00C623B8">
        <w:rPr>
          <w:rFonts w:cs="Calibri"/>
        </w:rPr>
        <w:t>,</w:t>
      </w:r>
      <w:r>
        <w:rPr>
          <w:rFonts w:cs="Calibri"/>
          <w:b/>
        </w:rPr>
        <w:t xml:space="preserve"> N-Q.A.3</w:t>
      </w:r>
      <w:r w:rsidRPr="00C623B8">
        <w:rPr>
          <w:rFonts w:cs="Calibri"/>
        </w:rPr>
        <w:t>,</w:t>
      </w:r>
      <w:r>
        <w:rPr>
          <w:rFonts w:cs="Calibri"/>
          <w:b/>
        </w:rPr>
        <w:t xml:space="preserve"> A-CED.A.1</w:t>
      </w:r>
      <w:r w:rsidRPr="00C623B8">
        <w:rPr>
          <w:rFonts w:cs="Calibri"/>
        </w:rPr>
        <w:t>,</w:t>
      </w:r>
      <w:r>
        <w:rPr>
          <w:rFonts w:cs="Calibri"/>
          <w:b/>
        </w:rPr>
        <w:t xml:space="preserve"> A-CED.A.2</w:t>
      </w:r>
      <w:r w:rsidRPr="00C623B8">
        <w:rPr>
          <w:rFonts w:cs="Calibri"/>
        </w:rPr>
        <w:t>,</w:t>
      </w:r>
      <w:r>
        <w:rPr>
          <w:rFonts w:cs="Calibri"/>
          <w:b/>
        </w:rPr>
        <w:t xml:space="preserve"> F-IF.B.4</w:t>
      </w:r>
      <w:r w:rsidRPr="00C623B8">
        <w:rPr>
          <w:rFonts w:cs="Calibri"/>
        </w:rPr>
        <w:t>,</w:t>
      </w:r>
      <w:r>
        <w:rPr>
          <w:rFonts w:cs="Calibri"/>
          <w:b/>
        </w:rPr>
        <w:t xml:space="preserve"> F-IF.B.5</w:t>
      </w:r>
      <w:r w:rsidRPr="00C623B8">
        <w:rPr>
          <w:rFonts w:cs="Calibri"/>
        </w:rPr>
        <w:t>,</w:t>
      </w:r>
      <w:r>
        <w:rPr>
          <w:rFonts w:cs="Calibri"/>
          <w:b/>
        </w:rPr>
        <w:t xml:space="preserve"> </w:t>
      </w:r>
      <w:r>
        <w:rPr>
          <w:rFonts w:cs="Calibri"/>
          <w:b/>
        </w:rPr>
        <w:br/>
        <w:t>F-IF.B.6</w:t>
      </w:r>
      <w:r w:rsidRPr="00C623B8">
        <w:rPr>
          <w:rFonts w:cs="Calibri"/>
        </w:rPr>
        <w:t>,</w:t>
      </w:r>
      <w:r>
        <w:rPr>
          <w:rFonts w:cs="Calibri"/>
          <w:b/>
        </w:rPr>
        <w:t xml:space="preserve"> F-BF.A.1a</w:t>
      </w:r>
      <w:r w:rsidRPr="00C623B8">
        <w:rPr>
          <w:rFonts w:cs="Calibri"/>
        </w:rPr>
        <w:t>,</w:t>
      </w:r>
      <w:r>
        <w:rPr>
          <w:rFonts w:cs="Calibri"/>
          <w:b/>
        </w:rPr>
        <w:t xml:space="preserve"> F-LE.A.1b</w:t>
      </w:r>
      <w:r w:rsidRPr="00C623B8">
        <w:rPr>
          <w:rFonts w:cs="Calibri"/>
        </w:rPr>
        <w:t>,</w:t>
      </w:r>
      <w:r>
        <w:rPr>
          <w:rFonts w:cs="Calibri"/>
          <w:b/>
        </w:rPr>
        <w:t xml:space="preserve"> F-LE.A.1c</w:t>
      </w:r>
      <w:r w:rsidRPr="00C623B8">
        <w:rPr>
          <w:rFonts w:cs="Calibri"/>
        </w:rPr>
        <w:t>,</w:t>
      </w:r>
      <w:r>
        <w:rPr>
          <w:rFonts w:cs="Calibri"/>
          <w:b/>
        </w:rPr>
        <w:t xml:space="preserve"> </w:t>
      </w:r>
      <w:r w:rsidRPr="00893ABD">
        <w:rPr>
          <w:rFonts w:cs="Calibri"/>
          <w:b/>
        </w:rPr>
        <w:t>F-</w:t>
      </w:r>
      <w:r>
        <w:rPr>
          <w:rFonts w:cs="Calibri"/>
          <w:b/>
        </w:rPr>
        <w:t>LE.A.2</w:t>
      </w:r>
      <w:r w:rsidR="00193000">
        <w:rPr>
          <w:rFonts w:cs="Calibri"/>
        </w:rPr>
        <w:t>)</w:t>
      </w:r>
      <w:r w:rsidR="00193000">
        <w:rPr>
          <w:rFonts w:cs="Calibri"/>
        </w:rPr>
        <w:tab/>
        <w:t>4</w:t>
      </w:r>
      <w:r w:rsidR="001C0663">
        <w:rPr>
          <w:rFonts w:cs="Calibri"/>
        </w:rPr>
        <w:t>8</w:t>
      </w:r>
    </w:p>
    <w:p w14:paraId="6125F202" w14:textId="3CFC601C" w:rsidR="00F82832" w:rsidRPr="00893ABD" w:rsidRDefault="00F82832" w:rsidP="00F82832">
      <w:pPr>
        <w:pStyle w:val="ny-paragraph"/>
        <w:tabs>
          <w:tab w:val="left" w:pos="720"/>
          <w:tab w:val="right" w:leader="dot" w:pos="9900"/>
        </w:tabs>
        <w:rPr>
          <w:rFonts w:cs="Calibri"/>
        </w:rPr>
      </w:pPr>
      <w:r w:rsidRPr="00893ABD">
        <w:rPr>
          <w:rFonts w:cs="Calibri"/>
        </w:rPr>
        <w:tab/>
        <w:t xml:space="preserve">Lesson </w:t>
      </w:r>
      <w:r>
        <w:rPr>
          <w:rFonts w:cs="Calibri"/>
        </w:rPr>
        <w:t>4:  Mo</w:t>
      </w:r>
      <w:r w:rsidR="00193000">
        <w:rPr>
          <w:rFonts w:cs="Calibri"/>
        </w:rPr>
        <w:t>deling a Context from a Graph</w:t>
      </w:r>
      <w:r w:rsidR="00193000">
        <w:rPr>
          <w:rFonts w:cs="Calibri"/>
        </w:rPr>
        <w:tab/>
        <w:t>5</w:t>
      </w:r>
      <w:r w:rsidR="001C0663">
        <w:rPr>
          <w:rFonts w:cs="Calibri"/>
        </w:rPr>
        <w:t>1</w:t>
      </w:r>
    </w:p>
    <w:p w14:paraId="07C21C68" w14:textId="1D13C30E" w:rsidR="00F82832" w:rsidRPr="00893ABD" w:rsidRDefault="00F82832" w:rsidP="00F82832">
      <w:pPr>
        <w:pStyle w:val="ny-paragraph"/>
        <w:tabs>
          <w:tab w:val="left" w:pos="720"/>
          <w:tab w:val="right" w:leader="dot" w:pos="9900"/>
        </w:tabs>
        <w:rPr>
          <w:rFonts w:cs="Calibri"/>
        </w:rPr>
      </w:pPr>
      <w:r w:rsidRPr="00893ABD">
        <w:rPr>
          <w:rFonts w:cs="Calibri"/>
        </w:rPr>
        <w:tab/>
        <w:t xml:space="preserve">Lesson </w:t>
      </w:r>
      <w:r>
        <w:rPr>
          <w:rFonts w:cs="Calibri"/>
        </w:rPr>
        <w:t>5</w:t>
      </w:r>
      <w:r w:rsidRPr="00893ABD">
        <w:rPr>
          <w:rFonts w:cs="Calibri"/>
        </w:rPr>
        <w:t xml:space="preserve">: </w:t>
      </w:r>
      <w:r w:rsidR="001C0663">
        <w:rPr>
          <w:rFonts w:cs="Calibri"/>
        </w:rPr>
        <w:t xml:space="preserve"> Modeling from a Sequence</w:t>
      </w:r>
      <w:r w:rsidR="001C0663">
        <w:rPr>
          <w:rFonts w:cs="Calibri"/>
        </w:rPr>
        <w:tab/>
        <w:t>72</w:t>
      </w:r>
    </w:p>
    <w:p w14:paraId="3CC887EA" w14:textId="29B19527" w:rsidR="00F82832" w:rsidRPr="00893ABD" w:rsidRDefault="00F82832" w:rsidP="00F82832">
      <w:pPr>
        <w:pStyle w:val="ny-paragraph"/>
        <w:tabs>
          <w:tab w:val="left" w:pos="720"/>
          <w:tab w:val="right" w:leader="dot" w:pos="9900"/>
        </w:tabs>
        <w:rPr>
          <w:rFonts w:cs="Calibri"/>
        </w:rPr>
      </w:pPr>
      <w:r w:rsidRPr="00893ABD">
        <w:rPr>
          <w:rFonts w:cs="Calibri"/>
        </w:rPr>
        <w:tab/>
        <w:t>Lesson</w:t>
      </w:r>
      <w:r>
        <w:rPr>
          <w:rFonts w:cs="Calibri"/>
        </w:rPr>
        <w:t>s</w:t>
      </w:r>
      <w:r w:rsidRPr="00893ABD">
        <w:rPr>
          <w:rFonts w:cs="Calibri"/>
        </w:rPr>
        <w:t xml:space="preserve"> </w:t>
      </w:r>
      <w:r>
        <w:rPr>
          <w:rFonts w:cs="Calibri"/>
        </w:rPr>
        <w:t>6–7</w:t>
      </w:r>
      <w:r w:rsidRPr="00893ABD">
        <w:rPr>
          <w:rFonts w:cs="Calibri"/>
        </w:rPr>
        <w:t xml:space="preserve">:  </w:t>
      </w:r>
      <w:r w:rsidR="007612D0">
        <w:rPr>
          <w:rFonts w:cs="Calibri"/>
        </w:rPr>
        <w:t>Modeling a Context from Data</w:t>
      </w:r>
      <w:r w:rsidR="007612D0">
        <w:rPr>
          <w:rFonts w:cs="Calibri"/>
        </w:rPr>
        <w:tab/>
        <w:t>82</w:t>
      </w:r>
    </w:p>
    <w:p w14:paraId="7412F672" w14:textId="2D19A60B" w:rsidR="00F82832" w:rsidRDefault="00F82832" w:rsidP="00F82832">
      <w:pPr>
        <w:pStyle w:val="ny-paragraph"/>
        <w:tabs>
          <w:tab w:val="left" w:pos="720"/>
          <w:tab w:val="right" w:leader="dot" w:pos="9900"/>
        </w:tabs>
        <w:rPr>
          <w:rFonts w:cs="Calibri"/>
        </w:rPr>
      </w:pPr>
      <w:r w:rsidRPr="00893ABD">
        <w:rPr>
          <w:rFonts w:cs="Calibri"/>
        </w:rPr>
        <w:tab/>
        <w:t>Lesson</w:t>
      </w:r>
      <w:r>
        <w:rPr>
          <w:rFonts w:cs="Calibri"/>
        </w:rPr>
        <w:t>s</w:t>
      </w:r>
      <w:r w:rsidRPr="00893ABD">
        <w:rPr>
          <w:rFonts w:cs="Calibri"/>
        </w:rPr>
        <w:t xml:space="preserve"> </w:t>
      </w:r>
      <w:r>
        <w:rPr>
          <w:rFonts w:cs="Calibri"/>
        </w:rPr>
        <w:t>8–9</w:t>
      </w:r>
      <w:r w:rsidRPr="00893ABD">
        <w:rPr>
          <w:rFonts w:cs="Calibri"/>
        </w:rPr>
        <w:t xml:space="preserve">:  </w:t>
      </w:r>
      <w:r>
        <w:rPr>
          <w:rFonts w:cs="Calibri"/>
        </w:rPr>
        <w:t>Modeling a Conte</w:t>
      </w:r>
      <w:r w:rsidR="00E71A4F">
        <w:rPr>
          <w:rFonts w:cs="Calibri"/>
        </w:rPr>
        <w:t>xt from a Verbal Description</w:t>
      </w:r>
      <w:r w:rsidR="00E71A4F">
        <w:rPr>
          <w:rFonts w:cs="Calibri"/>
        </w:rPr>
        <w:tab/>
        <w:t>105</w:t>
      </w:r>
    </w:p>
    <w:p w14:paraId="16855679" w14:textId="525D0790" w:rsidR="00F82832" w:rsidRDefault="00F82832" w:rsidP="00F82832">
      <w:pPr>
        <w:pStyle w:val="ny-paragraph"/>
        <w:tabs>
          <w:tab w:val="right" w:leader="dot" w:pos="9900"/>
        </w:tabs>
        <w:rPr>
          <w:rFonts w:asciiTheme="minorHAnsi" w:hAnsiTheme="minorHAnsi" w:cstheme="minorHAnsi"/>
        </w:rPr>
        <w:sectPr w:rsidR="00F82832" w:rsidSect="00BD3CE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893ABD">
        <w:rPr>
          <w:rFonts w:cs="Calibri"/>
          <w:b/>
        </w:rPr>
        <w:t>End-of-Module Assessment and Rubric</w:t>
      </w:r>
      <w:r w:rsidR="00EF2019">
        <w:rPr>
          <w:rFonts w:cs="Calibri"/>
        </w:rPr>
        <w:tab/>
        <w:t>124</w:t>
      </w:r>
      <w:r w:rsidRPr="00893ABD">
        <w:rPr>
          <w:rFonts w:cs="Calibri"/>
        </w:rPr>
        <w:br/>
      </w:r>
      <w:r w:rsidRPr="00893ABD">
        <w:rPr>
          <w:rFonts w:cs="Calibri"/>
          <w:i/>
        </w:rPr>
        <w:t>Topics</w:t>
      </w:r>
      <w:r>
        <w:rPr>
          <w:rFonts w:cs="Calibri"/>
          <w:i/>
        </w:rPr>
        <w:t xml:space="preserve"> A and B </w:t>
      </w:r>
      <w:r w:rsidRPr="00893ABD">
        <w:rPr>
          <w:rFonts w:cs="Calibri"/>
          <w:i/>
        </w:rPr>
        <w:t xml:space="preserve">(assessment </w:t>
      </w:r>
      <w:r>
        <w:rPr>
          <w:rFonts w:cs="Calibri"/>
          <w:i/>
        </w:rPr>
        <w:t>2</w:t>
      </w:r>
      <w:r w:rsidRPr="00893ABD">
        <w:rPr>
          <w:rFonts w:cs="Calibri"/>
          <w:i/>
        </w:rPr>
        <w:t xml:space="preserve"> day</w:t>
      </w:r>
      <w:r>
        <w:rPr>
          <w:rFonts w:cs="Calibri"/>
          <w:i/>
        </w:rPr>
        <w:t>s</w:t>
      </w:r>
      <w:r w:rsidRPr="00893ABD">
        <w:rPr>
          <w:rFonts w:cs="Calibri"/>
          <w:i/>
        </w:rPr>
        <w:t xml:space="preserve">, return </w:t>
      </w:r>
      <w:r>
        <w:rPr>
          <w:rFonts w:cs="Calibri"/>
          <w:i/>
        </w:rPr>
        <w:t>4</w:t>
      </w:r>
      <w:r w:rsidRPr="00893ABD">
        <w:rPr>
          <w:rFonts w:cs="Calibri"/>
          <w:i/>
        </w:rPr>
        <w:t xml:space="preserve"> day</w:t>
      </w:r>
      <w:r>
        <w:rPr>
          <w:rFonts w:cs="Calibri"/>
          <w:i/>
        </w:rPr>
        <w:t>s</w:t>
      </w:r>
      <w:r w:rsidRPr="00893ABD">
        <w:rPr>
          <w:rFonts w:cs="Calibri"/>
          <w:i/>
        </w:rPr>
        <w:t>, remedia</w:t>
      </w:r>
      <w:bookmarkStart w:id="0" w:name="_GoBack"/>
      <w:bookmarkEnd w:id="0"/>
      <w:r w:rsidRPr="00893ABD">
        <w:rPr>
          <w:rFonts w:cs="Calibri"/>
          <w:i/>
        </w:rPr>
        <w:t xml:space="preserve">tion or further applications </w:t>
      </w:r>
      <w:r>
        <w:rPr>
          <w:rFonts w:cs="Calibri"/>
          <w:i/>
        </w:rPr>
        <w:t>5</w:t>
      </w:r>
      <w:r w:rsidRPr="00893ABD">
        <w:rPr>
          <w:rFonts w:cs="Calibri"/>
          <w:i/>
        </w:rPr>
        <w:t xml:space="preserve"> day</w:t>
      </w:r>
      <w:r>
        <w:rPr>
          <w:rFonts w:cs="Calibri"/>
          <w:i/>
        </w:rPr>
        <w:t>s</w:t>
      </w:r>
      <w:r>
        <w:rPr>
          <w:rFonts w:cstheme="minorHAnsi"/>
          <w:i/>
        </w:rPr>
        <w:t>)</w:t>
      </w:r>
    </w:p>
    <w:p w14:paraId="14531862" w14:textId="77777777" w:rsidR="00F82832" w:rsidRPr="00837E73" w:rsidRDefault="00F82832" w:rsidP="00F82832">
      <w:pPr>
        <w:pStyle w:val="ny-h1-sub"/>
      </w:pPr>
      <w:r>
        <w:lastRenderedPageBreak/>
        <w:t>Algebra I</w:t>
      </w:r>
      <w:r w:rsidRPr="00837E73">
        <w:t xml:space="preserve"> </w:t>
      </w:r>
      <w:r w:rsidRPr="00837E73">
        <w:rPr>
          <w:sz w:val="48"/>
          <w:szCs w:val="48"/>
        </w:rPr>
        <w:t>•</w:t>
      </w:r>
      <w:r w:rsidRPr="00837E73">
        <w:t xml:space="preserve"> Module </w:t>
      </w:r>
      <w:r>
        <w:t>5</w:t>
      </w:r>
    </w:p>
    <w:p w14:paraId="52DB1276" w14:textId="77777777" w:rsidR="00F82832" w:rsidRPr="000A7C4D" w:rsidRDefault="00F82832" w:rsidP="00F82832">
      <w:pPr>
        <w:pStyle w:val="ny-h1"/>
      </w:pPr>
      <w:r>
        <w:t>A Synthesis of Modeling with Equations and Functions</w:t>
      </w:r>
    </w:p>
    <w:p w14:paraId="39600ED0" w14:textId="77777777" w:rsidR="00F82832" w:rsidRDefault="00F82832" w:rsidP="00F82832">
      <w:pPr>
        <w:pStyle w:val="ny-h2"/>
        <w:sectPr w:rsidR="00F82832" w:rsidSect="00BD3CE6">
          <w:headerReference w:type="first" r:id="rId15"/>
          <w:type w:val="continuous"/>
          <w:pgSz w:w="12240" w:h="15840"/>
          <w:pgMar w:top="1920" w:right="1600" w:bottom="1200" w:left="800" w:header="553" w:footer="1606" w:gutter="0"/>
          <w:cols w:space="720"/>
          <w:titlePg/>
        </w:sectPr>
      </w:pPr>
    </w:p>
    <w:p w14:paraId="35250227" w14:textId="77777777" w:rsidR="00F82832" w:rsidRPr="00B60889" w:rsidRDefault="00F82832" w:rsidP="00F82832">
      <w:pPr>
        <w:pStyle w:val="ny-h2"/>
      </w:pPr>
    </w:p>
    <w:p w14:paraId="67D05BAC" w14:textId="77777777" w:rsidR="00F82832" w:rsidRPr="00B60889" w:rsidRDefault="00F82832" w:rsidP="00F82832">
      <w:pPr>
        <w:pStyle w:val="ny-h2"/>
      </w:pPr>
      <w:r w:rsidRPr="00B60889">
        <w:t>O</w:t>
      </w:r>
      <w:r>
        <w:t>VERVIEW</w:t>
      </w:r>
    </w:p>
    <w:p w14:paraId="3F59B698" w14:textId="4832A220" w:rsidR="00F82832" w:rsidRDefault="00F82832" w:rsidP="00F82832">
      <w:pPr>
        <w:pStyle w:val="ny-paragraph"/>
      </w:pPr>
      <w:r>
        <w:t>In Grade 8, students used functions for the first time to c</w:t>
      </w:r>
      <w:r w:rsidRPr="003A0608">
        <w:t>onstruct a function t</w:t>
      </w:r>
      <w:r>
        <w:t>hat</w:t>
      </w:r>
      <w:r w:rsidRPr="003A0608">
        <w:t xml:space="preserve"> model</w:t>
      </w:r>
      <w:r>
        <w:t>s</w:t>
      </w:r>
      <w:r w:rsidRPr="003A0608">
        <w:t xml:space="preserve"> a linear relationship between two quantities</w:t>
      </w:r>
      <w:r>
        <w:t xml:space="preserve"> </w:t>
      </w:r>
      <w:r w:rsidRPr="00BB771F">
        <w:t>(</w:t>
      </w:r>
      <w:r w:rsidRPr="00BB771F">
        <w:rPr>
          <w:b/>
        </w:rPr>
        <w:t>8.F.</w:t>
      </w:r>
      <w:r>
        <w:rPr>
          <w:b/>
        </w:rPr>
        <w:t>B.</w:t>
      </w:r>
      <w:r w:rsidRPr="00BB771F">
        <w:rPr>
          <w:b/>
        </w:rPr>
        <w:t>4</w:t>
      </w:r>
      <w:r>
        <w:t>) and to d</w:t>
      </w:r>
      <w:r w:rsidRPr="003A0608">
        <w:t>escribe qualitatively the functional relationship between two quantities by analyzing a graph</w:t>
      </w:r>
      <w:r>
        <w:t xml:space="preserve"> (</w:t>
      </w:r>
      <w:r w:rsidRPr="00BB771F">
        <w:rPr>
          <w:b/>
        </w:rPr>
        <w:t>8.F.</w:t>
      </w:r>
      <w:r>
        <w:rPr>
          <w:b/>
        </w:rPr>
        <w:t>B.</w:t>
      </w:r>
      <w:r w:rsidRPr="00BB771F">
        <w:rPr>
          <w:b/>
        </w:rPr>
        <w:t>5</w:t>
      </w:r>
      <w:r>
        <w:t>).  In the first four modules of Algebra I, students learn to create and apply linear, quadratic, and exponential functions in addition to square and cube root functions (</w:t>
      </w:r>
      <w:r w:rsidRPr="009B3DE8">
        <w:rPr>
          <w:b/>
        </w:rPr>
        <w:t>F-IF.C.7</w:t>
      </w:r>
      <w:r>
        <w:t>).  In Module 5, they synthesize what they have learned during the year by selecting the correct function type in a series of modeling problems without the benefit of a module or lesson title that includes function type to guide them in their choices.  This supports the CC</w:t>
      </w:r>
      <w:r w:rsidR="00494078">
        <w:t>L</w:t>
      </w:r>
      <w:r>
        <w:t xml:space="preserve">S requirement that </w:t>
      </w:r>
      <w:r w:rsidR="00E62DDE">
        <w:t>student’s</w:t>
      </w:r>
      <w:r>
        <w:t xml:space="preserve"> use the modeling cycle, in the beginning of which they must formulate a </w:t>
      </w:r>
      <w:r w:rsidRPr="00BC07C9">
        <w:t>strategy</w:t>
      </w:r>
      <w:r>
        <w:t xml:space="preserve">.  Skills and knowledge from the previous modules will support the requirements of this module, including writing, rewriting, comparing, and graphing </w:t>
      </w:r>
      <w:r w:rsidR="00E62DDE">
        <w:t xml:space="preserve">functions </w:t>
      </w:r>
      <w:r>
        <w:br/>
        <w:t>(</w:t>
      </w:r>
      <w:r w:rsidRPr="0006270D">
        <w:rPr>
          <w:b/>
        </w:rPr>
        <w:t>F-IF.C.7</w:t>
      </w:r>
      <w:r w:rsidRPr="00BB4ADE">
        <w:t>,</w:t>
      </w:r>
      <w:r w:rsidRPr="0006270D">
        <w:rPr>
          <w:b/>
        </w:rPr>
        <w:t xml:space="preserve"> F-IF.C.8</w:t>
      </w:r>
      <w:r w:rsidRPr="00BB4ADE">
        <w:t>,</w:t>
      </w:r>
      <w:r w:rsidRPr="0006270D">
        <w:rPr>
          <w:b/>
        </w:rPr>
        <w:t xml:space="preserve"> F-IF.C.9</w:t>
      </w:r>
      <w:r>
        <w:t>) and interpretation of the parameters of an equation (</w:t>
      </w:r>
      <w:r w:rsidRPr="0006270D">
        <w:rPr>
          <w:b/>
        </w:rPr>
        <w:t>F-LE.B.5</w:t>
      </w:r>
      <w:r>
        <w:t>).  Students also draw on their study of statistics in Module 2, using graphs and functions to model a context presented with data and tables of values (</w:t>
      </w:r>
      <w:r w:rsidRPr="0006270D">
        <w:rPr>
          <w:b/>
        </w:rPr>
        <w:t>S-ID.B.6</w:t>
      </w:r>
      <w:r>
        <w:t>).  In this module, we use the modeling cycle (see page 72 of the CC</w:t>
      </w:r>
      <w:r w:rsidR="00494078">
        <w:t>L</w:t>
      </w:r>
      <w:r>
        <w:t>S) as the organizing structure rather than function type.</w:t>
      </w:r>
    </w:p>
    <w:p w14:paraId="6FBEA847" w14:textId="77777777" w:rsidR="00F82832" w:rsidRDefault="00F82832" w:rsidP="00F82832">
      <w:pPr>
        <w:pStyle w:val="ny-paragraph"/>
        <w:tabs>
          <w:tab w:val="left" w:pos="3330"/>
        </w:tabs>
        <w:spacing w:before="0" w:after="0" w:line="240" w:lineRule="auto"/>
        <w:jc w:val="center"/>
      </w:pPr>
      <w:r>
        <w:rPr>
          <w:noProof/>
        </w:rPr>
        <w:drawing>
          <wp:inline distT="0" distB="0" distL="0" distR="0" wp14:anchorId="393C1A6B" wp14:editId="10C99570">
            <wp:extent cx="4397375" cy="128074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6-29 at 9"/>
                    <pic:cNvPicPr>
                      <a:picLocks noChangeAspect="1" noChangeArrowheads="1"/>
                    </pic:cNvPicPr>
                  </pic:nvPicPr>
                  <pic:blipFill rotWithShape="1">
                    <a:blip r:embed="rId16">
                      <a:extLst>
                        <a:ext uri="{28A0092B-C50C-407E-A947-70E740481C1C}">
                          <a14:useLocalDpi xmlns:a14="http://schemas.microsoft.com/office/drawing/2010/main" val="0"/>
                        </a:ext>
                      </a:extLst>
                    </a:blip>
                    <a:srcRect l="3025"/>
                    <a:stretch/>
                  </pic:blipFill>
                  <pic:spPr bwMode="auto">
                    <a:xfrm>
                      <a:off x="0" y="0"/>
                      <a:ext cx="4397697" cy="1280835"/>
                    </a:xfrm>
                    <a:prstGeom prst="rect">
                      <a:avLst/>
                    </a:prstGeom>
                    <a:noFill/>
                    <a:ln>
                      <a:noFill/>
                    </a:ln>
                    <a:extLst>
                      <a:ext uri="{53640926-AAD7-44D8-BBD7-CCE9431645EC}">
                        <a14:shadowObscured xmlns:a14="http://schemas.microsoft.com/office/drawing/2010/main"/>
                      </a:ext>
                    </a:extLst>
                  </pic:spPr>
                </pic:pic>
              </a:graphicData>
            </a:graphic>
          </wp:inline>
        </w:drawing>
      </w:r>
    </w:p>
    <w:p w14:paraId="004A9B71" w14:textId="5FCEC284" w:rsidR="00F82832" w:rsidRDefault="00F82832" w:rsidP="00F82832">
      <w:pPr>
        <w:pStyle w:val="ny-paragraph"/>
      </w:pPr>
      <w:r>
        <w:t>Topic A focuses on the skills inherent in the modeling process:  representing graphs, data sets, or verbal descriptions using explicit expressions (</w:t>
      </w:r>
      <w:r w:rsidRPr="00494078">
        <w:rPr>
          <w:b/>
        </w:rPr>
        <w:t>F-BF.A.1a</w:t>
      </w:r>
      <w:r>
        <w:t xml:space="preserve">).  </w:t>
      </w:r>
      <w:r w:rsidRPr="00494078">
        <w:t>Information is presented in graphic form in Lesson 1, as data in Lesson 2, and as a verbal description of a contextual situation in Lesson 3.</w:t>
      </w:r>
      <w:r>
        <w:t xml:space="preserve">  Students recognize the function type associated with the problem (</w:t>
      </w:r>
      <w:r w:rsidRPr="00FC659E">
        <w:rPr>
          <w:b/>
        </w:rPr>
        <w:t>F-LE.A.1b</w:t>
      </w:r>
      <w:r w:rsidRPr="00BB4ADE">
        <w:t>,</w:t>
      </w:r>
      <w:r w:rsidRPr="00FC659E">
        <w:rPr>
          <w:b/>
        </w:rPr>
        <w:t xml:space="preserve"> F-LE.A.1c</w:t>
      </w:r>
      <w:r>
        <w:t>) and match to or create 1- and 2-variable equations (</w:t>
      </w:r>
      <w:r w:rsidRPr="003361EF">
        <w:rPr>
          <w:b/>
        </w:rPr>
        <w:t>A-CED.A.</w:t>
      </w:r>
      <w:r>
        <w:rPr>
          <w:b/>
        </w:rPr>
        <w:t>1</w:t>
      </w:r>
      <w:r w:rsidRPr="00BB4ADE">
        <w:t xml:space="preserve">, </w:t>
      </w:r>
      <w:r>
        <w:rPr>
          <w:b/>
        </w:rPr>
        <w:t>A-CED.</w:t>
      </w:r>
      <w:r w:rsidR="00494078">
        <w:rPr>
          <w:b/>
        </w:rPr>
        <w:t>A.</w:t>
      </w:r>
      <w:r w:rsidRPr="003361EF">
        <w:rPr>
          <w:b/>
        </w:rPr>
        <w:t>2</w:t>
      </w:r>
      <w:r>
        <w:t xml:space="preserve">) to model a context presented graphically, as a data set, or as a </w:t>
      </w:r>
      <w:r w:rsidR="00E62DDE">
        <w:t xml:space="preserve">description </w:t>
      </w:r>
      <w:r>
        <w:br/>
        <w:t>(</w:t>
      </w:r>
      <w:r w:rsidRPr="003971C4">
        <w:rPr>
          <w:b/>
        </w:rPr>
        <w:t>F-LE.A.2</w:t>
      </w:r>
      <w:r>
        <w:t xml:space="preserve">). </w:t>
      </w:r>
      <w:r w:rsidR="00494078">
        <w:t xml:space="preserve"> </w:t>
      </w:r>
      <w:r>
        <w:t>Function types include linear, quadratic, exponential, square root, cube root, absolute value, and other piecewise functions.  Students interpret features of a graph in order to write an equation that can be used to model it and the function (</w:t>
      </w:r>
      <w:r w:rsidRPr="00DA0DE8">
        <w:rPr>
          <w:b/>
        </w:rPr>
        <w:t>F-</w:t>
      </w:r>
      <w:r>
        <w:rPr>
          <w:b/>
        </w:rPr>
        <w:t>I</w:t>
      </w:r>
      <w:r w:rsidRPr="00DA0DE8">
        <w:rPr>
          <w:b/>
        </w:rPr>
        <w:t>F.B.4</w:t>
      </w:r>
      <w:r w:rsidRPr="00BB4ADE">
        <w:t>,</w:t>
      </w:r>
      <w:r>
        <w:rPr>
          <w:b/>
        </w:rPr>
        <w:t xml:space="preserve"> F-BF.A.1</w:t>
      </w:r>
      <w:r>
        <w:t xml:space="preserve">) and relate the domain to both </w:t>
      </w:r>
      <w:r w:rsidR="00E62DDE">
        <w:t xml:space="preserve">representations </w:t>
      </w:r>
      <w:r>
        <w:br/>
        <w:t>(</w:t>
      </w:r>
      <w:r w:rsidRPr="00DA0DE8">
        <w:rPr>
          <w:b/>
        </w:rPr>
        <w:t>F-IF.B.5</w:t>
      </w:r>
      <w:r>
        <w:t>).  This topic focuses on the skills needed to complete the modeling cycle and sometimes uses purely mathematical models, sometimes real-world contexts.</w:t>
      </w:r>
    </w:p>
    <w:p w14:paraId="18F55549" w14:textId="77777777" w:rsidR="00494078" w:rsidRDefault="00494078" w:rsidP="00F82832">
      <w:pPr>
        <w:pStyle w:val="ny-paragraph"/>
      </w:pPr>
    </w:p>
    <w:p w14:paraId="4939E3E4" w14:textId="5CFAA5A7" w:rsidR="00F82832" w:rsidRDefault="00F82832" w:rsidP="00F82832">
      <w:pPr>
        <w:pStyle w:val="ny-paragraph"/>
      </w:pPr>
      <w:r>
        <w:lastRenderedPageBreak/>
        <w:t>Tables, graphs, and equations all represent models.  We use terms such as “symbolic” or “analytic” to refer specifically to the equation form of a function mod</w:t>
      </w:r>
      <w:r w:rsidRPr="00A627FA">
        <w:t>el</w:t>
      </w:r>
      <w:r>
        <w:t>; “</w:t>
      </w:r>
      <w:r w:rsidRPr="00A627FA">
        <w:t>descriptive model</w:t>
      </w:r>
      <w:r>
        <w:t>”</w:t>
      </w:r>
      <w:r w:rsidRPr="00A627FA">
        <w:t xml:space="preserve"> refers to a model that seeks to describe or summarize phenomena, such as a graph.  In T</w:t>
      </w:r>
      <w:r>
        <w:t xml:space="preserve">opic B, students expand on their work in Topic A to complete the modeling cycle for a real-world contextual problem presented as a graph, a data set, or a verbal description.  For each, they </w:t>
      </w:r>
      <w:r w:rsidRPr="002D6A2F">
        <w:rPr>
          <w:i/>
        </w:rPr>
        <w:t>formulate</w:t>
      </w:r>
      <w:r w:rsidRPr="0064680C">
        <w:t xml:space="preserve"> a function model, perform </w:t>
      </w:r>
      <w:r w:rsidRPr="002D6A2F">
        <w:rPr>
          <w:i/>
        </w:rPr>
        <w:t>computations</w:t>
      </w:r>
      <w:r w:rsidRPr="0064680C">
        <w:t xml:space="preserve"> related to solving the problem, </w:t>
      </w:r>
      <w:r w:rsidRPr="002D6A2F">
        <w:rPr>
          <w:i/>
        </w:rPr>
        <w:t>interpret</w:t>
      </w:r>
      <w:r w:rsidRPr="0064680C">
        <w:t xml:space="preserve"> the problem and the model, and then </w:t>
      </w:r>
      <w:r w:rsidR="00104B6C" w:rsidRPr="002D6A2F">
        <w:rPr>
          <w:i/>
        </w:rPr>
        <w:t>validate</w:t>
      </w:r>
      <w:r w:rsidR="00104B6C" w:rsidRPr="0064680C">
        <w:t xml:space="preserve"> </w:t>
      </w:r>
      <w:r w:rsidRPr="0064680C">
        <w:t xml:space="preserve">through iterations of revising their models as </w:t>
      </w:r>
      <w:r w:rsidRPr="00A627FA">
        <w:t>needed</w:t>
      </w:r>
      <w:r>
        <w:t>,</w:t>
      </w:r>
      <w:r w:rsidRPr="0064680C">
        <w:t xml:space="preserve"> and </w:t>
      </w:r>
      <w:r w:rsidRPr="002D6A2F">
        <w:rPr>
          <w:i/>
        </w:rPr>
        <w:t>report</w:t>
      </w:r>
      <w:r w:rsidRPr="0064680C">
        <w:t xml:space="preserve"> their</w:t>
      </w:r>
      <w:r>
        <w:t xml:space="preserve"> results. </w:t>
      </w:r>
    </w:p>
    <w:p w14:paraId="4CE87141" w14:textId="5F1FD891" w:rsidR="00F82832" w:rsidRDefault="00F82832" w:rsidP="00F82832">
      <w:pPr>
        <w:pStyle w:val="ny-paragraph"/>
      </w:pPr>
      <w:r>
        <w:t>Students choose and define the quantities of the problem (</w:t>
      </w:r>
      <w:r w:rsidRPr="006C3103">
        <w:rPr>
          <w:b/>
        </w:rPr>
        <w:t>N-Q.A.2</w:t>
      </w:r>
      <w:r>
        <w:t>) and the appropriate level of precision for the context (</w:t>
      </w:r>
      <w:r w:rsidRPr="00DA0DE8">
        <w:rPr>
          <w:b/>
        </w:rPr>
        <w:t>N-Q.A.3</w:t>
      </w:r>
      <w:r>
        <w:t>).  They create 1- and 2-variable equations (</w:t>
      </w:r>
      <w:r w:rsidRPr="000D3C9B">
        <w:rPr>
          <w:b/>
        </w:rPr>
        <w:t>A-CED.A.</w:t>
      </w:r>
      <w:r>
        <w:rPr>
          <w:b/>
        </w:rPr>
        <w:t>1</w:t>
      </w:r>
      <w:r w:rsidRPr="00BB4ADE">
        <w:t>,</w:t>
      </w:r>
      <w:r>
        <w:rPr>
          <w:b/>
        </w:rPr>
        <w:t xml:space="preserve"> A-CED.A.</w:t>
      </w:r>
      <w:r w:rsidRPr="000D3C9B">
        <w:rPr>
          <w:b/>
        </w:rPr>
        <w:t>2</w:t>
      </w:r>
      <w:r>
        <w:t>) to model the context when presented as a graph, as data, and as a verbal description.  They can distinguish between situations that represent a linear (</w:t>
      </w:r>
      <w:r w:rsidRPr="001F5113">
        <w:rPr>
          <w:b/>
        </w:rPr>
        <w:t>F-LE.A.1b</w:t>
      </w:r>
      <w:r>
        <w:t>), quadratic, or exponential (</w:t>
      </w:r>
      <w:r w:rsidRPr="001F5113">
        <w:rPr>
          <w:b/>
        </w:rPr>
        <w:t>F-LE.A.1c</w:t>
      </w:r>
      <w:r>
        <w:t>) relationship.  For data, they look for first differences to be constant for linear relationships, second differences to be constant for quadratic relationships, and a common ratio for exponential relationships.  When there are clear patterns in the data, students will recognize when the pattern represents a linear (arithmetic) or exponential (geometric) sequence (</w:t>
      </w:r>
      <w:r w:rsidRPr="001F5113">
        <w:rPr>
          <w:b/>
        </w:rPr>
        <w:t>F-BF.A.1a</w:t>
      </w:r>
      <w:r w:rsidRPr="00BB4ADE">
        <w:t>,</w:t>
      </w:r>
      <w:r>
        <w:t xml:space="preserve"> </w:t>
      </w:r>
      <w:r w:rsidRPr="001F5113">
        <w:rPr>
          <w:b/>
        </w:rPr>
        <w:t>F-LE.A.2</w:t>
      </w:r>
      <w:r>
        <w:t>).  For graphic presentations, students interpret the key features of the graph, and for both data sets and verbal descriptions, students sketch a graph to show the key features (</w:t>
      </w:r>
      <w:r w:rsidRPr="006C3103">
        <w:rPr>
          <w:b/>
        </w:rPr>
        <w:t>F-IF.B.4</w:t>
      </w:r>
      <w:r>
        <w:t xml:space="preserve">).  They calculate and interpret the average rate of change over an interval, estimating when using the </w:t>
      </w:r>
      <w:r w:rsidR="00E62DDE">
        <w:t xml:space="preserve">graph </w:t>
      </w:r>
      <w:r>
        <w:br/>
        <w:t>(</w:t>
      </w:r>
      <w:r w:rsidRPr="00DA0DE8">
        <w:rPr>
          <w:b/>
        </w:rPr>
        <w:t>F-IF.B.6</w:t>
      </w:r>
      <w:r>
        <w:t>), and relate the domain of the function to its graph and to its context (</w:t>
      </w:r>
      <w:r w:rsidRPr="00711234">
        <w:rPr>
          <w:b/>
        </w:rPr>
        <w:t>F-IF.B.5</w:t>
      </w:r>
      <w:r>
        <w:t>).</w:t>
      </w:r>
    </w:p>
    <w:p w14:paraId="0C4DA129" w14:textId="77777777" w:rsidR="00F82832" w:rsidRPr="00A627FA" w:rsidRDefault="00F82832" w:rsidP="00F82832">
      <w:pPr>
        <w:pStyle w:val="ny-paragraph"/>
      </w:pPr>
    </w:p>
    <w:p w14:paraId="192C4D81" w14:textId="77777777" w:rsidR="00F82832" w:rsidRPr="00FB68DD" w:rsidRDefault="00F82832" w:rsidP="00F82832">
      <w:pPr>
        <w:pStyle w:val="ny-h2"/>
      </w:pPr>
      <w:r w:rsidRPr="00FB68DD">
        <w:t>Focus Standards</w:t>
      </w:r>
    </w:p>
    <w:p w14:paraId="53A61CC3" w14:textId="77777777" w:rsidR="00F82832" w:rsidRPr="00893ABD" w:rsidRDefault="00F82832" w:rsidP="00F82832">
      <w:pPr>
        <w:pStyle w:val="ny-h4"/>
      </w:pPr>
      <w:r w:rsidRPr="00893ABD">
        <w:t>Reason quantitatively and use units to solve problems</w:t>
      </w:r>
      <w:r>
        <w:t>.</w:t>
      </w:r>
    </w:p>
    <w:p w14:paraId="26AA48F2" w14:textId="77777777" w:rsidR="00F82832" w:rsidRPr="00D04DE7" w:rsidRDefault="00F82832" w:rsidP="00F82832">
      <w:pPr>
        <w:pStyle w:val="ny-list-focusstandards"/>
      </w:pPr>
      <w:r w:rsidRPr="00042861">
        <w:rPr>
          <w:rStyle w:val="ny-bold-green"/>
        </w:rPr>
        <w:t>N-Q</w:t>
      </w:r>
      <w:r>
        <w:rPr>
          <w:rStyle w:val="ny-bold-green"/>
        </w:rPr>
        <w:t>.A</w:t>
      </w:r>
      <w:r w:rsidRPr="00042861">
        <w:rPr>
          <w:rStyle w:val="ny-bold-green"/>
        </w:rPr>
        <w:t>.2</w:t>
      </w:r>
      <w:r w:rsidRPr="00042861">
        <w:rPr>
          <w:rStyle w:val="ny-bold-green"/>
          <w:vertAlign w:val="superscript"/>
        </w:rPr>
        <w:footnoteReference w:id="2"/>
      </w:r>
      <w:r w:rsidRPr="00D04DE7">
        <w:t xml:space="preserve">   </w:t>
      </w:r>
      <w:r>
        <w:tab/>
      </w:r>
      <w:r w:rsidRPr="00D04DE7">
        <w:t>Define appropriate quantities for the purpose of descriptive modeling.</w:t>
      </w:r>
      <w:r w:rsidRPr="00494078">
        <w:rPr>
          <w:rFonts w:ascii="Segoe UI Symbol" w:hAnsi="Segoe UI Symbol"/>
          <w:vertAlign w:val="superscript"/>
        </w:rPr>
        <w:t>★</w:t>
      </w:r>
    </w:p>
    <w:p w14:paraId="6DBD392A" w14:textId="01CD1D08" w:rsidR="00F82832" w:rsidRPr="00893ABD" w:rsidRDefault="00F82832" w:rsidP="00F82832">
      <w:pPr>
        <w:pStyle w:val="ny-list-focusstandards"/>
      </w:pPr>
      <w:r w:rsidRPr="00893ABD">
        <w:rPr>
          <w:rStyle w:val="ny-bold-green"/>
        </w:rPr>
        <w:t>N-Q.A.3</w:t>
      </w:r>
      <w:r w:rsidR="00C900BB">
        <w:rPr>
          <w:rStyle w:val="FootnoteReference"/>
          <w:b/>
          <w:color w:val="617656"/>
        </w:rPr>
        <w:footnoteReference w:id="3"/>
      </w:r>
      <w:r w:rsidRPr="00893ABD">
        <w:tab/>
        <w:t xml:space="preserve">Choose a level of accuracy appropriate to limitations on measurement when reporting </w:t>
      </w:r>
      <w:r w:rsidRPr="00E54524">
        <w:t>quantities</w:t>
      </w:r>
      <w:r w:rsidRPr="00893ABD">
        <w:t>.</w:t>
      </w:r>
      <w:r w:rsidRPr="00494078">
        <w:rPr>
          <w:rFonts w:ascii="Segoe UI Symbol" w:hAnsi="Segoe UI Symbol"/>
          <w:vertAlign w:val="superscript"/>
        </w:rPr>
        <w:t>★</w:t>
      </w:r>
    </w:p>
    <w:p w14:paraId="0F46E484" w14:textId="77777777" w:rsidR="00F82832" w:rsidRPr="00D04DE7" w:rsidRDefault="00F82832" w:rsidP="00F82832">
      <w:pPr>
        <w:pStyle w:val="ny-h4"/>
      </w:pPr>
      <w:r w:rsidRPr="00D04DE7">
        <w:t>Create equations that describe numbers or relationships</w:t>
      </w:r>
      <w:r>
        <w:t>.</w:t>
      </w:r>
    </w:p>
    <w:p w14:paraId="2DB950C7" w14:textId="77777777" w:rsidR="00F82832" w:rsidRPr="008B1668" w:rsidRDefault="00F82832" w:rsidP="00F82832">
      <w:pPr>
        <w:pStyle w:val="ny-list-focusstandards"/>
        <w:rPr>
          <w:i/>
        </w:rPr>
      </w:pPr>
      <w:r w:rsidRPr="00042861">
        <w:rPr>
          <w:rStyle w:val="ny-bold-green"/>
        </w:rPr>
        <w:t>A-CED</w:t>
      </w:r>
      <w:r>
        <w:rPr>
          <w:rStyle w:val="ny-bold-green"/>
        </w:rPr>
        <w:t>.A</w:t>
      </w:r>
      <w:r w:rsidRPr="00042861">
        <w:rPr>
          <w:rStyle w:val="ny-bold-green"/>
        </w:rPr>
        <w:t>.1</w:t>
      </w:r>
      <w:r w:rsidRPr="00042861">
        <w:rPr>
          <w:rStyle w:val="ny-bold-green"/>
          <w:vertAlign w:val="superscript"/>
        </w:rPr>
        <w:footnoteReference w:id="4"/>
      </w:r>
      <w:r w:rsidRPr="00042861">
        <w:rPr>
          <w:rStyle w:val="ny-bold-green"/>
        </w:rPr>
        <w:t xml:space="preserve"> </w:t>
      </w:r>
      <w:r>
        <w:rPr>
          <w:rStyle w:val="ny-bold-green"/>
        </w:rPr>
        <w:tab/>
      </w:r>
      <w:r w:rsidRPr="00D04DE7">
        <w:t xml:space="preserve">Create equations and inequalities in one variable and use them to solve problems. </w:t>
      </w:r>
      <w:r w:rsidRPr="008B1668">
        <w:rPr>
          <w:i/>
        </w:rPr>
        <w:t>Include equations arising from linear and quadratic functions, and simple rational and exponential functions</w:t>
      </w:r>
      <w:r>
        <w:t>.</w:t>
      </w:r>
      <w:r w:rsidRPr="008B1668">
        <w:rPr>
          <w:rFonts w:ascii="SimSun" w:eastAsia="SimSun" w:hAnsi="SimSun" w:cs="SimSun" w:hint="eastAsia"/>
          <w:vertAlign w:val="superscript"/>
        </w:rPr>
        <w:t>★</w:t>
      </w:r>
    </w:p>
    <w:p w14:paraId="395CBE4E" w14:textId="77777777" w:rsidR="00F82832" w:rsidRDefault="00F82832" w:rsidP="00F82832">
      <w:pPr>
        <w:pStyle w:val="ny-list-focusstandards"/>
        <w:rPr>
          <w:rFonts w:ascii="SimSun" w:eastAsia="SimSun" w:hAnsi="SimSun" w:cs="SimSun"/>
          <w:vertAlign w:val="superscript"/>
        </w:rPr>
      </w:pPr>
      <w:r w:rsidRPr="00042861">
        <w:rPr>
          <w:rStyle w:val="ny-bold-green"/>
        </w:rPr>
        <w:t>A-CED</w:t>
      </w:r>
      <w:r>
        <w:rPr>
          <w:rStyle w:val="ny-bold-green"/>
        </w:rPr>
        <w:t>.A</w:t>
      </w:r>
      <w:r w:rsidRPr="00042861">
        <w:rPr>
          <w:rStyle w:val="ny-bold-green"/>
        </w:rPr>
        <w:t xml:space="preserve">.2   </w:t>
      </w:r>
      <w:r>
        <w:rPr>
          <w:rStyle w:val="ny-bold-green"/>
        </w:rPr>
        <w:tab/>
      </w:r>
      <w:r w:rsidRPr="00E54524">
        <w:t>Create</w:t>
      </w:r>
      <w:r w:rsidRPr="00D04DE7">
        <w:t xml:space="preserve"> equations in two or more variables to represent relationships between quantities; graph equations on coordinate axes with labels and scales</w:t>
      </w:r>
      <w:r>
        <w:t>.</w:t>
      </w:r>
      <w:r w:rsidRPr="008B1668">
        <w:rPr>
          <w:rFonts w:ascii="SimSun" w:eastAsia="SimSun" w:hAnsi="SimSun" w:cs="SimSun" w:hint="eastAsia"/>
          <w:vertAlign w:val="superscript"/>
        </w:rPr>
        <w:t>★</w:t>
      </w:r>
    </w:p>
    <w:p w14:paraId="5EC650BE" w14:textId="77777777" w:rsidR="00C900BB" w:rsidRDefault="00C900BB" w:rsidP="00F82832">
      <w:pPr>
        <w:pStyle w:val="ny-list-focusstandards"/>
      </w:pPr>
    </w:p>
    <w:p w14:paraId="79147451" w14:textId="77777777" w:rsidR="00C900BB" w:rsidRDefault="00C900BB" w:rsidP="00F82832">
      <w:pPr>
        <w:pStyle w:val="ny-list-focusstandards"/>
      </w:pPr>
    </w:p>
    <w:p w14:paraId="35FD9246" w14:textId="77777777" w:rsidR="00F82832" w:rsidRPr="00893ABD" w:rsidRDefault="00F82832" w:rsidP="00F82832">
      <w:pPr>
        <w:pStyle w:val="ny-h4"/>
      </w:pPr>
      <w:r w:rsidRPr="00893ABD">
        <w:lastRenderedPageBreak/>
        <w:t>Interpret functions that arise in applications in terms of the context</w:t>
      </w:r>
      <w:r>
        <w:t>.</w:t>
      </w:r>
    </w:p>
    <w:p w14:paraId="5BE15C66" w14:textId="37BE45EB" w:rsidR="00F82832" w:rsidRPr="0060743A" w:rsidRDefault="00F82832" w:rsidP="00F82832">
      <w:pPr>
        <w:pStyle w:val="ny-list-focusstandards"/>
        <w:rPr>
          <w:rStyle w:val="ny-bold-green"/>
          <w:b w:val="0"/>
          <w:color w:val="231F20"/>
        </w:rPr>
      </w:pPr>
      <w:r w:rsidRPr="00893ABD">
        <w:rPr>
          <w:rStyle w:val="ny-bold-green"/>
        </w:rPr>
        <w:t>F-IF.B.4</w:t>
      </w:r>
      <w:r w:rsidR="00FE48F6">
        <w:rPr>
          <w:rStyle w:val="FootnoteReference"/>
          <w:b/>
          <w:color w:val="617656"/>
        </w:rPr>
        <w:footnoteReference w:id="5"/>
      </w:r>
      <w:r w:rsidRPr="00893ABD">
        <w:tab/>
        <w:t>For a function that models a relationship between two quantities, interpret key features of graphs and tables in terms of the quantities, and sketch graphs showing key features given a verbal description</w:t>
      </w:r>
      <w:r w:rsidRPr="00893ABD">
        <w:rPr>
          <w:rFonts w:ascii="MS Gothic" w:eastAsia="MS Gothic" w:hAnsi="MS Gothic" w:cs="MS Gothic" w:hint="eastAsia"/>
        </w:rPr>
        <w:t> </w:t>
      </w:r>
      <w:r w:rsidRPr="00893ABD">
        <w:t xml:space="preserve">of the relationship. </w:t>
      </w:r>
      <w:r>
        <w:t xml:space="preserve"> </w:t>
      </w:r>
      <w:r w:rsidRPr="00893ABD">
        <w:rPr>
          <w:i/>
          <w:iCs/>
        </w:rPr>
        <w:t>Key features include:</w:t>
      </w:r>
      <w:r>
        <w:rPr>
          <w:i/>
          <w:iCs/>
        </w:rPr>
        <w:t xml:space="preserve"> </w:t>
      </w:r>
      <w:r w:rsidRPr="00893ABD">
        <w:rPr>
          <w:i/>
          <w:iCs/>
        </w:rPr>
        <w:t xml:space="preserve"> intercepts; intervals where the function is increasing, decreasing, positive, or negative; relative maximums and minimums; symmetries; end behavior; and periodicity.</w:t>
      </w:r>
      <w:r w:rsidRPr="008B1668">
        <w:rPr>
          <w:rFonts w:ascii="SimSun" w:eastAsia="SimSun" w:hAnsi="SimSun" w:cs="SimSun" w:hint="eastAsia"/>
          <w:vertAlign w:val="superscript"/>
        </w:rPr>
        <w:t>★</w:t>
      </w:r>
      <w:r w:rsidRPr="00893ABD">
        <w:rPr>
          <w:i/>
          <w:iCs/>
        </w:rPr>
        <w:t xml:space="preserve"> </w:t>
      </w:r>
    </w:p>
    <w:p w14:paraId="6FA28E24" w14:textId="77777777" w:rsidR="00F82832" w:rsidRPr="00893ABD" w:rsidRDefault="00F82832" w:rsidP="00F82832">
      <w:pPr>
        <w:pStyle w:val="ny-list-focusstandards"/>
      </w:pPr>
      <w:r w:rsidRPr="00893ABD">
        <w:rPr>
          <w:rStyle w:val="ny-bold-green"/>
        </w:rPr>
        <w:t>F-IF.B.5</w:t>
      </w:r>
      <w:r w:rsidRPr="00893ABD">
        <w:tab/>
        <w:t xml:space="preserve">Relate the domain of a function to its graph and, where applicable, to the quantitative </w:t>
      </w:r>
      <w:r w:rsidRPr="00E54524">
        <w:t>relationship</w:t>
      </w:r>
      <w:r w:rsidRPr="00893ABD">
        <w:t xml:space="preserve"> it describes. </w:t>
      </w:r>
      <w:r>
        <w:t xml:space="preserve"> </w:t>
      </w:r>
      <w:r w:rsidRPr="00741F1E">
        <w:rPr>
          <w:i/>
        </w:rPr>
        <w:t xml:space="preserve">For example, if the function </w:t>
      </w:r>
      <m:oMath>
        <m:r>
          <w:rPr>
            <w:rFonts w:ascii="Cambria Math" w:hAnsi="Cambria Math"/>
          </w:rPr>
          <m:t>h(n)</m:t>
        </m:r>
      </m:oMath>
      <w:r w:rsidRPr="00741F1E">
        <w:rPr>
          <w:i/>
        </w:rPr>
        <w:t xml:space="preserve"> gives the number of person-hours it takes to assemble </w:t>
      </w:r>
      <m:oMath>
        <m:r>
          <w:rPr>
            <w:rFonts w:ascii="Cambria Math" w:hAnsi="Cambria Math"/>
          </w:rPr>
          <m:t>n</m:t>
        </m:r>
      </m:oMath>
      <w:r w:rsidRPr="00741F1E">
        <w:rPr>
          <w:i/>
        </w:rPr>
        <w:t xml:space="preserve"> engines in a factory, then the positive integers would be an appropriate domain for the function</w:t>
      </w:r>
      <w:r w:rsidRPr="00893ABD">
        <w:t>.</w:t>
      </w:r>
      <w:r w:rsidRPr="008B1668">
        <w:rPr>
          <w:rFonts w:ascii="SimSun" w:eastAsia="SimSun" w:hAnsi="SimSun" w:cs="SimSun" w:hint="eastAsia"/>
          <w:vertAlign w:val="superscript"/>
        </w:rPr>
        <w:t>★</w:t>
      </w:r>
    </w:p>
    <w:p w14:paraId="4A33FA28" w14:textId="71084E95" w:rsidR="00F82832" w:rsidRPr="00893ABD" w:rsidRDefault="00F82832" w:rsidP="00F82832">
      <w:pPr>
        <w:pStyle w:val="ny-list-focusstandards"/>
      </w:pPr>
      <w:r w:rsidRPr="00893ABD">
        <w:rPr>
          <w:rStyle w:val="ny-bold-green"/>
        </w:rPr>
        <w:t>F-IF.B.6</w:t>
      </w:r>
      <w:r w:rsidR="00FE48F6">
        <w:rPr>
          <w:rStyle w:val="FootnoteReference"/>
          <w:b/>
          <w:color w:val="617656"/>
        </w:rPr>
        <w:footnoteReference w:id="6"/>
      </w:r>
      <w:r w:rsidRPr="00893ABD">
        <w:tab/>
        <w:t xml:space="preserve">Calculate and interpret the average rate of change of a function (presented symbolically or as a </w:t>
      </w:r>
      <w:r w:rsidRPr="00E54524">
        <w:t>table</w:t>
      </w:r>
      <w:r w:rsidRPr="00893ABD">
        <w:t xml:space="preserve">) over a specified interval. </w:t>
      </w:r>
      <w:r>
        <w:t xml:space="preserve"> </w:t>
      </w:r>
      <w:r w:rsidRPr="00893ABD">
        <w:t>Estimate the rate of change from a graph.</w:t>
      </w:r>
      <w:r w:rsidRPr="008B1668">
        <w:rPr>
          <w:rFonts w:ascii="SimSun" w:eastAsia="SimSun" w:hAnsi="SimSun" w:cs="SimSun" w:hint="eastAsia"/>
          <w:vertAlign w:val="superscript"/>
        </w:rPr>
        <w:t>★</w:t>
      </w:r>
      <w:r w:rsidRPr="00893ABD">
        <w:t xml:space="preserve"> </w:t>
      </w:r>
    </w:p>
    <w:p w14:paraId="4710ACC5" w14:textId="77777777" w:rsidR="00F82832" w:rsidRDefault="00F82832" w:rsidP="00F82832">
      <w:pPr>
        <w:pStyle w:val="ny-h4"/>
      </w:pPr>
      <w:r>
        <w:t>Build a function that models a relationship between two quantities.</w:t>
      </w:r>
    </w:p>
    <w:p w14:paraId="65C0CC0B" w14:textId="77777777" w:rsidR="00F82832" w:rsidRDefault="00F82832" w:rsidP="00F82832">
      <w:pPr>
        <w:pStyle w:val="ny-list-focusstandards"/>
      </w:pPr>
      <w:r w:rsidRPr="00042861">
        <w:rPr>
          <w:rStyle w:val="ny-bold-green"/>
        </w:rPr>
        <w:t>F-BF</w:t>
      </w:r>
      <w:r>
        <w:rPr>
          <w:rStyle w:val="ny-bold-green"/>
        </w:rPr>
        <w:t>.A</w:t>
      </w:r>
      <w:r w:rsidRPr="00042861">
        <w:rPr>
          <w:rStyle w:val="ny-bold-green"/>
        </w:rPr>
        <w:t>.1</w:t>
      </w:r>
      <w:r w:rsidRPr="00042861">
        <w:rPr>
          <w:rStyle w:val="ny-bold-green"/>
          <w:vertAlign w:val="superscript"/>
        </w:rPr>
        <w:footnoteReference w:id="7"/>
      </w:r>
      <w:r w:rsidRPr="00042861">
        <w:rPr>
          <w:rStyle w:val="ny-bold-green"/>
        </w:rPr>
        <w:t xml:space="preserve"> </w:t>
      </w:r>
      <w:r>
        <w:rPr>
          <w:rStyle w:val="ny-bold-green"/>
        </w:rPr>
        <w:tab/>
      </w:r>
      <w:r>
        <w:t xml:space="preserve">Write a </w:t>
      </w:r>
      <w:r w:rsidRPr="00E54524">
        <w:t>function</w:t>
      </w:r>
      <w:r>
        <w:t xml:space="preserve"> that describes a relationship between two quantities.</w:t>
      </w:r>
      <w:r w:rsidRPr="008B1668">
        <w:rPr>
          <w:rFonts w:ascii="SimSun" w:eastAsia="SimSun" w:hAnsi="SimSun" w:cs="SimSun" w:hint="eastAsia"/>
          <w:vertAlign w:val="superscript"/>
        </w:rPr>
        <w:t>★</w:t>
      </w:r>
    </w:p>
    <w:p w14:paraId="3060B0F7" w14:textId="77777777" w:rsidR="00F82832" w:rsidRPr="006C6010" w:rsidRDefault="00F82832" w:rsidP="00F82832">
      <w:pPr>
        <w:pStyle w:val="ny-list-focusstandards-sub"/>
      </w:pPr>
      <w:r w:rsidRPr="006C6010">
        <w:t>Determine an explicit expression, a recursive process, or steps for calculation from a context.</w:t>
      </w:r>
    </w:p>
    <w:p w14:paraId="0871CDF3" w14:textId="77777777" w:rsidR="00F82832" w:rsidRDefault="00F82832" w:rsidP="00F82832">
      <w:pPr>
        <w:pStyle w:val="ny-h4"/>
      </w:pPr>
      <w:r>
        <w:t>Construct and compare linear, quadratic, and exponential models and solve problems.</w:t>
      </w:r>
    </w:p>
    <w:p w14:paraId="10F68B11" w14:textId="77777777" w:rsidR="00F82832" w:rsidRDefault="00F82832" w:rsidP="00F82832">
      <w:pPr>
        <w:pStyle w:val="ny-list-focusstandards"/>
      </w:pPr>
      <w:r w:rsidRPr="00042861">
        <w:rPr>
          <w:rStyle w:val="ny-bold-green"/>
        </w:rPr>
        <w:t>F-LE.</w:t>
      </w:r>
      <w:r>
        <w:rPr>
          <w:rStyle w:val="ny-bold-green"/>
        </w:rPr>
        <w:t>A.</w:t>
      </w:r>
      <w:r w:rsidRPr="00042861">
        <w:rPr>
          <w:rStyle w:val="ny-bold-green"/>
        </w:rPr>
        <w:t xml:space="preserve">1   </w:t>
      </w:r>
      <w:r>
        <w:tab/>
        <w:t xml:space="preserve">Distinguish between situations that can be modeled with linear functions and with </w:t>
      </w:r>
      <w:r w:rsidRPr="00E54524">
        <w:t>exponential</w:t>
      </w:r>
      <w:r>
        <w:t xml:space="preserve"> functions.</w:t>
      </w:r>
      <w:r w:rsidRPr="008B1668">
        <w:rPr>
          <w:rFonts w:ascii="SimSun" w:eastAsia="SimSun" w:hAnsi="SimSun" w:cs="SimSun" w:hint="eastAsia"/>
          <w:vertAlign w:val="superscript"/>
        </w:rPr>
        <w:t>★</w:t>
      </w:r>
      <w:r>
        <w:t xml:space="preserve">  </w:t>
      </w:r>
    </w:p>
    <w:p w14:paraId="5D41CFF5" w14:textId="77777777" w:rsidR="00F82832" w:rsidRDefault="00F82832" w:rsidP="00F82832">
      <w:pPr>
        <w:pStyle w:val="ny-list-focusstandards-sub"/>
      </w:pPr>
      <w:r>
        <w:t>Recognize situations in which one quantity changes at a constant rate per unit interval relative to another.</w:t>
      </w:r>
    </w:p>
    <w:p w14:paraId="40D3E077" w14:textId="77777777" w:rsidR="00F82832" w:rsidRDefault="00F82832" w:rsidP="00F82832">
      <w:pPr>
        <w:pStyle w:val="ny-list-focusstandards-sub"/>
      </w:pPr>
      <w:r>
        <w:t>Recognize situations in which a quantity grows or decays by a constant percent rate per unit interval relative to another.</w:t>
      </w:r>
    </w:p>
    <w:p w14:paraId="1B5715BE" w14:textId="77777777" w:rsidR="00F82832" w:rsidRDefault="00F82832" w:rsidP="00F82832">
      <w:pPr>
        <w:pStyle w:val="ny-list-focusstandards"/>
        <w:rPr>
          <w:rFonts w:ascii="SimSun" w:eastAsia="SimSun" w:hAnsi="SimSun" w:cs="SimSun"/>
          <w:vertAlign w:val="superscript"/>
        </w:rPr>
      </w:pPr>
      <w:r w:rsidRPr="00042861">
        <w:rPr>
          <w:rStyle w:val="ny-bold-green"/>
        </w:rPr>
        <w:t>F-LE</w:t>
      </w:r>
      <w:r>
        <w:rPr>
          <w:rStyle w:val="ny-bold-green"/>
        </w:rPr>
        <w:t>.A</w:t>
      </w:r>
      <w:r w:rsidRPr="00042861">
        <w:rPr>
          <w:rStyle w:val="ny-bold-green"/>
        </w:rPr>
        <w:t>.2</w:t>
      </w:r>
      <w:r w:rsidRPr="00042861">
        <w:rPr>
          <w:rStyle w:val="ny-bold-green"/>
          <w:vertAlign w:val="superscript"/>
        </w:rPr>
        <w:footnoteReference w:id="8"/>
      </w:r>
      <w:r>
        <w:t xml:space="preserve">   </w:t>
      </w:r>
      <w:r>
        <w:tab/>
        <w:t>Construct linear and exponential functions, including arithmetic and geometric sequences, given a graph, a description of a relationship, or two input-output pairs (include reading these from a table).</w:t>
      </w:r>
      <w:r w:rsidRPr="008B1668">
        <w:rPr>
          <w:rFonts w:ascii="SimSun" w:eastAsia="SimSun" w:hAnsi="SimSun" w:cs="SimSun" w:hint="eastAsia"/>
          <w:vertAlign w:val="superscript"/>
        </w:rPr>
        <w:t>★</w:t>
      </w:r>
    </w:p>
    <w:p w14:paraId="76E9CBB3" w14:textId="77777777" w:rsidR="00F82832" w:rsidRDefault="00F82832" w:rsidP="00F82832">
      <w:pPr>
        <w:pStyle w:val="ny-paragraph"/>
      </w:pPr>
    </w:p>
    <w:p w14:paraId="41030FA4" w14:textId="77777777" w:rsidR="008B7F41" w:rsidRDefault="008B7F41" w:rsidP="00F82832">
      <w:pPr>
        <w:pStyle w:val="ny-paragraph"/>
      </w:pPr>
    </w:p>
    <w:p w14:paraId="2D7BE9B6" w14:textId="77777777" w:rsidR="008B7F41" w:rsidRPr="00E54524" w:rsidRDefault="008B7F41" w:rsidP="00F82832">
      <w:pPr>
        <w:pStyle w:val="ny-paragraph"/>
      </w:pPr>
    </w:p>
    <w:p w14:paraId="02387C48" w14:textId="77777777" w:rsidR="00F82832" w:rsidRDefault="00F82832" w:rsidP="00F82832">
      <w:pPr>
        <w:pStyle w:val="ny-h2"/>
      </w:pPr>
      <w:r>
        <w:lastRenderedPageBreak/>
        <w:t>Foundational Standards</w:t>
      </w:r>
    </w:p>
    <w:p w14:paraId="4C0478FF" w14:textId="77777777" w:rsidR="00F82832" w:rsidRPr="00893ABD" w:rsidRDefault="00F82832" w:rsidP="00F82832">
      <w:pPr>
        <w:pStyle w:val="ny-h4"/>
      </w:pPr>
      <w:r w:rsidRPr="00893ABD">
        <w:t>Use functions to model relationships between quantities.</w:t>
      </w:r>
    </w:p>
    <w:p w14:paraId="62A2BA3C" w14:textId="16B1DE53" w:rsidR="00F82832" w:rsidRPr="003A0608" w:rsidRDefault="00F82832" w:rsidP="00F82832">
      <w:pPr>
        <w:pStyle w:val="ny-list-focusstandards"/>
      </w:pPr>
      <w:r w:rsidRPr="003A0608">
        <w:rPr>
          <w:rStyle w:val="ny-bold-green"/>
        </w:rPr>
        <w:t>8</w:t>
      </w:r>
      <w:r>
        <w:rPr>
          <w:rStyle w:val="ny-bold-green"/>
        </w:rPr>
        <w:t>.</w:t>
      </w:r>
      <w:r w:rsidRPr="003A0608">
        <w:rPr>
          <w:rStyle w:val="ny-bold-green"/>
        </w:rPr>
        <w:t>F.B.4</w:t>
      </w:r>
      <w:r w:rsidRPr="003A0608">
        <w:tab/>
        <w:t xml:space="preserve">Construct a function to model a linear relationship between two quantities. Determine the rate of change and initial value of the function from a description of a relationship or from two </w:t>
      </w:r>
      <m:oMath>
        <m:r>
          <w:rPr>
            <w:rFonts w:ascii="Cambria Math" w:hAnsi="Cambria Math"/>
          </w:rPr>
          <m:t>(x,y)</m:t>
        </m:r>
      </m:oMath>
      <w:r w:rsidRPr="003A0608">
        <w:rPr>
          <w:i/>
          <w:iCs/>
        </w:rPr>
        <w:t xml:space="preserve"> </w:t>
      </w:r>
      <w:r w:rsidRPr="003A0608">
        <w:t xml:space="preserve">values, including reading these from a table or from a graph. </w:t>
      </w:r>
      <w:r w:rsidR="00104B6C">
        <w:t xml:space="preserve"> </w:t>
      </w:r>
      <w:r w:rsidRPr="003A0608">
        <w:t xml:space="preserve">Interpret the rate of change and initial value of a linear function in terms of the situation it models, and in terms of its graph or a table of values. </w:t>
      </w:r>
    </w:p>
    <w:p w14:paraId="17CF7A59" w14:textId="77777777" w:rsidR="00F82832" w:rsidRDefault="00F82832" w:rsidP="00F82832">
      <w:pPr>
        <w:pStyle w:val="ny-list-focusstandards"/>
        <w:tabs>
          <w:tab w:val="left" w:pos="1980"/>
        </w:tabs>
      </w:pPr>
      <w:r w:rsidRPr="003A0608">
        <w:rPr>
          <w:rStyle w:val="ny-bold-green"/>
        </w:rPr>
        <w:t>8</w:t>
      </w:r>
      <w:r>
        <w:rPr>
          <w:rStyle w:val="ny-bold-green"/>
        </w:rPr>
        <w:t>.</w:t>
      </w:r>
      <w:r w:rsidRPr="003A0608">
        <w:rPr>
          <w:rStyle w:val="ny-bold-green"/>
        </w:rPr>
        <w:t>F.B.5</w:t>
      </w:r>
      <w:r w:rsidRPr="003A0608">
        <w:tab/>
        <w:t xml:space="preserve">Describe qualitatively the functional relationship between two quantities by analyzing a graph (e.g., where the function is increasing or decreasing, linear or nonlinear). </w:t>
      </w:r>
      <w:r>
        <w:t xml:space="preserve"> </w:t>
      </w:r>
      <w:r w:rsidRPr="003A0608">
        <w:t xml:space="preserve">Sketch a graph that exhibits the qualitative features of a function that has been described verbally. </w:t>
      </w:r>
    </w:p>
    <w:p w14:paraId="0D95670D" w14:textId="77777777" w:rsidR="00F82832" w:rsidRPr="00B42B4C" w:rsidRDefault="00F82832" w:rsidP="00F82832">
      <w:pPr>
        <w:pStyle w:val="ny-h4"/>
        <w:spacing w:before="120" w:after="160"/>
      </w:pPr>
      <w:r w:rsidRPr="00B42B4C">
        <w:t>Analyze functions using different representations</w:t>
      </w:r>
      <w:r>
        <w:t>.</w:t>
      </w:r>
    </w:p>
    <w:p w14:paraId="379F1279" w14:textId="77777777" w:rsidR="00F82832" w:rsidRDefault="00F82832" w:rsidP="00F82832">
      <w:pPr>
        <w:pStyle w:val="ny-list-focusstandards"/>
        <w:spacing w:after="100"/>
      </w:pPr>
      <w:r w:rsidRPr="00042861">
        <w:rPr>
          <w:rStyle w:val="ny-bold-green"/>
        </w:rPr>
        <w:t>F-IF</w:t>
      </w:r>
      <w:r>
        <w:rPr>
          <w:rStyle w:val="ny-bold-green"/>
        </w:rPr>
        <w:t>.C</w:t>
      </w:r>
      <w:r w:rsidRPr="00042861">
        <w:rPr>
          <w:rStyle w:val="ny-bold-green"/>
        </w:rPr>
        <w:t xml:space="preserve">.7   </w:t>
      </w:r>
      <w:r>
        <w:tab/>
        <w:t xml:space="preserve">Graph functions expressed symbolically and show key features of the graph, by hand in simple cases and </w:t>
      </w:r>
      <w:r w:rsidRPr="00E54524">
        <w:t>using</w:t>
      </w:r>
      <w:r>
        <w:t xml:space="preserve"> technology for more complicated cases.</w:t>
      </w:r>
      <w:r w:rsidRPr="008B1668">
        <w:rPr>
          <w:rFonts w:ascii="SimSun" w:eastAsia="SimSun" w:hAnsi="SimSun" w:cs="SimSun" w:hint="eastAsia"/>
          <w:vertAlign w:val="superscript"/>
        </w:rPr>
        <w:t>★</w:t>
      </w:r>
    </w:p>
    <w:p w14:paraId="6C948100" w14:textId="77777777" w:rsidR="00F82832" w:rsidRPr="00E54524" w:rsidRDefault="00F82832" w:rsidP="00F82832">
      <w:pPr>
        <w:pStyle w:val="ny-list-focusstandards-sub"/>
        <w:numPr>
          <w:ilvl w:val="0"/>
          <w:numId w:val="11"/>
        </w:numPr>
        <w:spacing w:before="80" w:after="80"/>
        <w:ind w:left="1987"/>
      </w:pPr>
      <w:r w:rsidRPr="00E54524">
        <w:t>Graph linear and quadratic functions and show intercepts, maxima, and minima.</w:t>
      </w:r>
    </w:p>
    <w:p w14:paraId="1825BD10" w14:textId="77777777" w:rsidR="00F82832" w:rsidRPr="00E54524" w:rsidRDefault="00F82832" w:rsidP="00F82832">
      <w:pPr>
        <w:pStyle w:val="ny-list-focusstandards-sub"/>
        <w:numPr>
          <w:ilvl w:val="0"/>
          <w:numId w:val="11"/>
        </w:numPr>
        <w:spacing w:before="80" w:after="80"/>
        <w:ind w:left="1987"/>
      </w:pPr>
      <w:r w:rsidRPr="00E54524">
        <w:t>Graph square root, cube root, and piecewise-defined functions, including step functions and absolute value functions.</w:t>
      </w:r>
    </w:p>
    <w:p w14:paraId="7AD2BD0A" w14:textId="77777777" w:rsidR="00F82832" w:rsidRDefault="00F82832" w:rsidP="00F82832">
      <w:pPr>
        <w:pStyle w:val="ny-list-focusstandards"/>
        <w:spacing w:before="100" w:after="100"/>
      </w:pPr>
      <w:r w:rsidRPr="00042861">
        <w:rPr>
          <w:rStyle w:val="ny-bold-green"/>
        </w:rPr>
        <w:t>F-IF</w:t>
      </w:r>
      <w:r>
        <w:rPr>
          <w:rStyle w:val="ny-bold-green"/>
        </w:rPr>
        <w:t>.C</w:t>
      </w:r>
      <w:r w:rsidRPr="00042861">
        <w:rPr>
          <w:rStyle w:val="ny-bold-green"/>
        </w:rPr>
        <w:t xml:space="preserve">.8   </w:t>
      </w:r>
      <w:r>
        <w:tab/>
        <w:t xml:space="preserve">Write a function defined by an expression in different but equivalent forms to reveal and explain different properties of the function.  </w:t>
      </w:r>
    </w:p>
    <w:p w14:paraId="01AB2B9D" w14:textId="77777777" w:rsidR="00F82832" w:rsidRDefault="00F82832" w:rsidP="00F82832">
      <w:pPr>
        <w:pStyle w:val="ny-list-focusstandards-sub"/>
        <w:numPr>
          <w:ilvl w:val="0"/>
          <w:numId w:val="11"/>
        </w:numPr>
        <w:spacing w:before="100" w:after="100"/>
      </w:pPr>
      <w:r>
        <w:t>Use the process of factoring and completing the square in a quadratic function to show zeros, extreme values, and symmetry of the graph, and interpret these in terms of a context.</w:t>
      </w:r>
    </w:p>
    <w:p w14:paraId="1EB4C6A2" w14:textId="77777777" w:rsidR="00F82832" w:rsidRDefault="00F82832" w:rsidP="00F82832">
      <w:pPr>
        <w:pStyle w:val="ny-list-focusstandards"/>
        <w:rPr>
          <w:b/>
        </w:rPr>
      </w:pPr>
      <w:r w:rsidRPr="00042861">
        <w:rPr>
          <w:rStyle w:val="ny-bold-green"/>
        </w:rPr>
        <w:t>F-IF.</w:t>
      </w:r>
      <w:r>
        <w:rPr>
          <w:rStyle w:val="ny-bold-green"/>
        </w:rPr>
        <w:t>C.</w:t>
      </w:r>
      <w:r w:rsidRPr="00042861">
        <w:rPr>
          <w:rStyle w:val="ny-bold-green"/>
        </w:rPr>
        <w:t>9</w:t>
      </w:r>
      <w:r w:rsidRPr="00042861">
        <w:rPr>
          <w:rStyle w:val="ny-bold-green"/>
          <w:vertAlign w:val="superscript"/>
        </w:rPr>
        <w:footnoteReference w:id="9"/>
      </w:r>
      <w:r w:rsidRPr="00042861">
        <w:rPr>
          <w:rStyle w:val="ny-bold-green"/>
        </w:rPr>
        <w:t xml:space="preserve">    </w:t>
      </w:r>
      <w:r w:rsidRPr="00042861">
        <w:rPr>
          <w:rStyle w:val="ny-bold-green"/>
        </w:rPr>
        <w:tab/>
      </w:r>
      <w:r>
        <w:t xml:space="preserve">Compare properties of two functions each represented in a different way (algebraically, graphically, </w:t>
      </w:r>
      <w:r w:rsidRPr="00E54524">
        <w:t>numerically</w:t>
      </w:r>
      <w:r>
        <w:t xml:space="preserve"> in tables, or by verbal descriptions). </w:t>
      </w:r>
      <w:r w:rsidRPr="008B1668">
        <w:rPr>
          <w:i/>
        </w:rPr>
        <w:t>For example, given a graph of one quadratic function and an algebraic expression for another, say which has the larger maximum.</w:t>
      </w:r>
      <w:r w:rsidRPr="008B1668">
        <w:rPr>
          <w:b/>
        </w:rPr>
        <w:t xml:space="preserve"> </w:t>
      </w:r>
    </w:p>
    <w:p w14:paraId="1834E8DB" w14:textId="77777777" w:rsidR="00F82832" w:rsidRPr="00121B62" w:rsidRDefault="00F82832" w:rsidP="00F82832">
      <w:pPr>
        <w:pStyle w:val="ny-h4"/>
        <w:spacing w:before="220" w:after="160"/>
      </w:pPr>
      <w:r w:rsidRPr="00121B62">
        <w:t>Interpret expressions for functions in terms of the situation they model</w:t>
      </w:r>
      <w:r>
        <w:t>.</w:t>
      </w:r>
    </w:p>
    <w:p w14:paraId="40D5E649" w14:textId="77777777" w:rsidR="00F82832" w:rsidRPr="00BB771F" w:rsidRDefault="00F82832" w:rsidP="00F82832">
      <w:pPr>
        <w:pStyle w:val="ny-list-focusstandards"/>
        <w:rPr>
          <w:rFonts w:cs="Times"/>
        </w:rPr>
      </w:pPr>
      <w:r w:rsidRPr="00042861">
        <w:rPr>
          <w:rStyle w:val="ny-bold-green"/>
        </w:rPr>
        <w:t>F-LE</w:t>
      </w:r>
      <w:r>
        <w:rPr>
          <w:rStyle w:val="ny-bold-green"/>
        </w:rPr>
        <w:t>.B</w:t>
      </w:r>
      <w:r w:rsidRPr="00042861">
        <w:rPr>
          <w:rStyle w:val="ny-bold-green"/>
        </w:rPr>
        <w:t>.5</w:t>
      </w:r>
      <w:r w:rsidRPr="00042861">
        <w:rPr>
          <w:rStyle w:val="ny-bold-green"/>
          <w:vertAlign w:val="superscript"/>
        </w:rPr>
        <w:footnoteReference w:id="10"/>
      </w:r>
      <w:r w:rsidRPr="00042861">
        <w:rPr>
          <w:rStyle w:val="ny-bold-green"/>
        </w:rPr>
        <w:t xml:space="preserve"> </w:t>
      </w:r>
      <w:r w:rsidRPr="00121B62">
        <w:t xml:space="preserve">  </w:t>
      </w:r>
      <w:r>
        <w:tab/>
      </w:r>
      <w:r w:rsidRPr="00121B62">
        <w:t>Interpret the parameters in a linear or exponential function in terms of a context</w:t>
      </w:r>
      <w:r>
        <w:t>.</w:t>
      </w:r>
      <w:r w:rsidRPr="008B1668">
        <w:rPr>
          <w:rFonts w:ascii="SimSun" w:eastAsia="SimSun" w:hAnsi="SimSun" w:cs="SimSun" w:hint="eastAsia"/>
          <w:vertAlign w:val="superscript"/>
        </w:rPr>
        <w:t>★</w:t>
      </w:r>
      <w:r>
        <w:rPr>
          <w:rFonts w:ascii="SimSun" w:eastAsia="SimSun" w:hAnsi="SimSun" w:cs="SimSun"/>
          <w:vertAlign w:val="superscript"/>
        </w:rPr>
        <w:t xml:space="preserve"> </w:t>
      </w:r>
    </w:p>
    <w:p w14:paraId="527F28B0" w14:textId="77777777" w:rsidR="00E62DDE" w:rsidRDefault="00E62DDE" w:rsidP="00F82832">
      <w:pPr>
        <w:pStyle w:val="ny-h4"/>
        <w:spacing w:before="220" w:after="160"/>
      </w:pPr>
    </w:p>
    <w:p w14:paraId="7348BD94" w14:textId="77777777" w:rsidR="00E62DDE" w:rsidRDefault="00E62DDE" w:rsidP="00F82832">
      <w:pPr>
        <w:pStyle w:val="ny-h4"/>
        <w:spacing w:before="220" w:after="160"/>
      </w:pPr>
    </w:p>
    <w:p w14:paraId="489DC835" w14:textId="77777777" w:rsidR="00E62DDE" w:rsidRDefault="00E62DDE" w:rsidP="00F82832">
      <w:pPr>
        <w:pStyle w:val="ny-h4"/>
        <w:spacing w:before="220" w:after="160"/>
      </w:pPr>
    </w:p>
    <w:p w14:paraId="6816733E" w14:textId="77777777" w:rsidR="00E62DDE" w:rsidRDefault="00E62DDE" w:rsidP="00F82832">
      <w:pPr>
        <w:pStyle w:val="ny-h4"/>
        <w:spacing w:before="220" w:after="160"/>
      </w:pPr>
    </w:p>
    <w:p w14:paraId="68F0585B" w14:textId="77777777" w:rsidR="00F82832" w:rsidRDefault="00F82832" w:rsidP="00F82832">
      <w:pPr>
        <w:pStyle w:val="ny-h4"/>
        <w:spacing w:before="220" w:after="160"/>
      </w:pPr>
      <w:r>
        <w:lastRenderedPageBreak/>
        <w:t>Summarize, represent, and interpret data on two categorical and quantitative variables.</w:t>
      </w:r>
    </w:p>
    <w:p w14:paraId="677A9317" w14:textId="7474265D" w:rsidR="00F82832" w:rsidRDefault="00F82832" w:rsidP="00F82832">
      <w:pPr>
        <w:pStyle w:val="ny-list-focusstandards"/>
      </w:pPr>
      <w:r w:rsidRPr="00042861">
        <w:rPr>
          <w:rStyle w:val="ny-bold-green"/>
        </w:rPr>
        <w:t>S-ID</w:t>
      </w:r>
      <w:r>
        <w:rPr>
          <w:rStyle w:val="ny-bold-green"/>
        </w:rPr>
        <w:t>.B</w:t>
      </w:r>
      <w:r w:rsidRPr="00042861">
        <w:rPr>
          <w:rStyle w:val="ny-bold-green"/>
        </w:rPr>
        <w:t>.6</w:t>
      </w:r>
      <w:r w:rsidR="00FE48F6">
        <w:rPr>
          <w:rStyle w:val="FootnoteReference"/>
          <w:b/>
          <w:color w:val="617656"/>
        </w:rPr>
        <w:footnoteReference w:id="11"/>
      </w:r>
      <w:r w:rsidRPr="00042861">
        <w:rPr>
          <w:rStyle w:val="ny-bold-green"/>
        </w:rPr>
        <w:t xml:space="preserve">   </w:t>
      </w:r>
      <w:r>
        <w:tab/>
        <w:t xml:space="preserve">Represent data on two quantitative variables on a scatter plot, and describe how the variables are </w:t>
      </w:r>
      <w:r w:rsidRPr="00E54524">
        <w:t>related</w:t>
      </w:r>
      <w:r>
        <w:t>.</w:t>
      </w:r>
    </w:p>
    <w:p w14:paraId="6469D91B" w14:textId="33F9648F" w:rsidR="00F82832" w:rsidRDefault="00F82832" w:rsidP="00F82832">
      <w:pPr>
        <w:pStyle w:val="ny-list-focusstandards-sub"/>
        <w:numPr>
          <w:ilvl w:val="0"/>
          <w:numId w:val="11"/>
        </w:numPr>
        <w:ind w:left="1958" w:hanging="403"/>
      </w:pPr>
      <w:r>
        <w:t xml:space="preserve">Fit a function to the data; use functions fitted to data to solve problems in the context of the data.  </w:t>
      </w:r>
      <w:r w:rsidRPr="00E54524">
        <w:rPr>
          <w:i/>
        </w:rPr>
        <w:t>Use given functions or choose a function suggested by the context. Emphasize linear, quadratic, and exponential models.</w:t>
      </w:r>
    </w:p>
    <w:p w14:paraId="4BBAD566" w14:textId="77777777" w:rsidR="00F82832" w:rsidRPr="00286474" w:rsidRDefault="00F82832" w:rsidP="00F82832">
      <w:pPr>
        <w:pStyle w:val="ny-list-focusstandards-sub"/>
        <w:spacing w:after="100"/>
        <w:rPr>
          <w:rFonts w:cs="Times"/>
        </w:rPr>
      </w:pPr>
      <w:r>
        <w:t>Informally assess the fit of a function by plotting and analyzing residuals.</w:t>
      </w:r>
    </w:p>
    <w:p w14:paraId="599975CE" w14:textId="77777777" w:rsidR="00F82832" w:rsidRPr="00384BDF" w:rsidRDefault="00F82832" w:rsidP="00F82832">
      <w:pPr>
        <w:pStyle w:val="ny-paragraph"/>
        <w:spacing w:before="100" w:after="100"/>
        <w:rPr>
          <w:sz w:val="18"/>
          <w:szCs w:val="18"/>
        </w:rPr>
      </w:pPr>
    </w:p>
    <w:p w14:paraId="6F49522D" w14:textId="77777777" w:rsidR="00F82832" w:rsidRPr="00BB2B0B" w:rsidRDefault="00F82832" w:rsidP="00F82832">
      <w:pPr>
        <w:pStyle w:val="ny-h2"/>
        <w:spacing w:after="100"/>
      </w:pPr>
      <w:r>
        <w:t xml:space="preserve">Focus </w:t>
      </w:r>
      <w:r w:rsidRPr="00BB2B0B">
        <w:t>Standards</w:t>
      </w:r>
      <w:r>
        <w:t xml:space="preserve"> for Mathematical Practice</w:t>
      </w:r>
    </w:p>
    <w:p w14:paraId="6AE2693A" w14:textId="77777777" w:rsidR="00F82832" w:rsidRPr="00893ABD" w:rsidRDefault="00F82832" w:rsidP="00F82832">
      <w:pPr>
        <w:pStyle w:val="ny-list-focusstandards"/>
        <w:spacing w:before="100"/>
        <w:rPr>
          <w:color w:val="auto"/>
        </w:rPr>
      </w:pPr>
      <w:r w:rsidRPr="00A44FEB">
        <w:rPr>
          <w:rStyle w:val="ny-bold-green"/>
        </w:rPr>
        <w:t>MP.1</w:t>
      </w:r>
      <w:r w:rsidRPr="00FC2E8C">
        <w:rPr>
          <w:b/>
          <w:color w:val="7F0B47"/>
        </w:rPr>
        <w:tab/>
      </w:r>
      <w:r w:rsidRPr="00384BDF">
        <w:rPr>
          <w:b/>
        </w:rPr>
        <w:t>Make sense of problems and persevere in solving them.</w:t>
      </w:r>
      <w:r w:rsidRPr="00384BDF">
        <w:t xml:space="preserve">  Mathematically proficient students start by explaining to themselves the meaning of a problem and looking for entry points to its solution.  They analyze givens, constraints, relationships, and goals.  In Module 5, students make sense of the problem by analyzing the critical components of the problem, presented as a verbal description, a data set, or a graph and persevere in writing the appropriate function that describes the relationship between two quantities.  Then, they interpret the function in the context.</w:t>
      </w:r>
    </w:p>
    <w:p w14:paraId="0AEBD108" w14:textId="0705906B" w:rsidR="00F82832" w:rsidRDefault="00F82832" w:rsidP="00F82832">
      <w:pPr>
        <w:pStyle w:val="ny-list-focusstandards"/>
      </w:pPr>
      <w:r w:rsidRPr="00A44FEB">
        <w:rPr>
          <w:rStyle w:val="ny-bold-green"/>
        </w:rPr>
        <w:t>MP.2</w:t>
      </w:r>
      <w:r w:rsidRPr="00464CA6">
        <w:tab/>
      </w:r>
      <w:r w:rsidRPr="00464CA6">
        <w:rPr>
          <w:b/>
        </w:rPr>
        <w:t xml:space="preserve">Reason abstractly and quantitatively. </w:t>
      </w:r>
      <w:r w:rsidRPr="00464CA6">
        <w:t xml:space="preserve"> Mathematically proficient students make sense of quantities and their relationships in problem situations.  </w:t>
      </w:r>
      <w:r>
        <w:t>This module alternates between algebraic manipulation of expressions and equations and interpreting the quantities in the relationship in terms of the context.  In Topic A, students develop fluency in recognizing and identifying key features of the three primary function types studied in Algebra I, as well as manipulating expressions to highlight those features.  Topic B builds on these skills so that when students are given a verbal description of a situation that can be described by a function</w:t>
      </w:r>
      <w:r w:rsidR="004F516E">
        <w:t>,</w:t>
      </w:r>
      <w:r>
        <w:t xml:space="preserve"> they </w:t>
      </w:r>
      <w:r w:rsidRPr="00464CA6">
        <w:rPr>
          <w:i/>
        </w:rPr>
        <w:t>decontextualize</w:t>
      </w:r>
      <w:r>
        <w:rPr>
          <w:i/>
        </w:rPr>
        <w:t xml:space="preserve"> it and apply the skills they learned in Topic A in order to further analyze the situation.  </w:t>
      </w:r>
      <w:r w:rsidRPr="00DD0914">
        <w:t>Then</w:t>
      </w:r>
      <w:r>
        <w:t>,</w:t>
      </w:r>
      <w:r>
        <w:rPr>
          <w:i/>
        </w:rPr>
        <w:t xml:space="preserve"> </w:t>
      </w:r>
      <w:r w:rsidRPr="00E206D7">
        <w:t>they</w:t>
      </w:r>
      <w:r>
        <w:rPr>
          <w:i/>
        </w:rPr>
        <w:t xml:space="preserve"> </w:t>
      </w:r>
      <w:r w:rsidRPr="00464CA6">
        <w:rPr>
          <w:i/>
        </w:rPr>
        <w:t>contextualize</w:t>
      </w:r>
      <w:r>
        <w:rPr>
          <w:i/>
        </w:rPr>
        <w:t xml:space="preserve"> their work</w:t>
      </w:r>
      <w:r>
        <w:t xml:space="preserve"> so they can compare, interpret, and make predictions and claims</w:t>
      </w:r>
      <w:r w:rsidRPr="00464CA6">
        <w:t>.</w:t>
      </w:r>
      <w:r>
        <w:t xml:space="preserve">  In the assessment, students are frequently asked to explain their solutions so that teachers have a clear understanding of the reasoning behind their results.</w:t>
      </w:r>
      <w:r w:rsidRPr="00464CA6">
        <w:t xml:space="preserve">  </w:t>
      </w:r>
    </w:p>
    <w:p w14:paraId="13BED63B" w14:textId="4FF24D1F" w:rsidR="00F82832" w:rsidRDefault="00F82832" w:rsidP="00F82832">
      <w:pPr>
        <w:pStyle w:val="ny-list-focusstandards"/>
        <w:rPr>
          <w:rFonts w:cs="Calibri"/>
        </w:rPr>
      </w:pPr>
      <w:r w:rsidRPr="00A44FEB">
        <w:rPr>
          <w:rStyle w:val="ny-bold-green"/>
        </w:rPr>
        <w:t>MP.4</w:t>
      </w:r>
      <w:r>
        <w:rPr>
          <w:b/>
          <w:color w:val="7F0B47"/>
        </w:rPr>
        <w:tab/>
      </w:r>
      <w:r w:rsidRPr="00F474C7">
        <w:rPr>
          <w:b/>
        </w:rPr>
        <w:t xml:space="preserve">Model with mathematics.  </w:t>
      </w:r>
      <w:r w:rsidRPr="00F474C7">
        <w:t xml:space="preserve">Mathematically proficient students can apply the mathematics they know to solve problems arising in everyday life, society, and the workplace. </w:t>
      </w:r>
      <w:r>
        <w:t xml:space="preserve"> In this module, s</w:t>
      </w:r>
      <w:r w:rsidRPr="00A42656">
        <w:t xml:space="preserve">tudents create a function from a contextual situation described verbally, create a graph of their function, interpret key </w:t>
      </w:r>
      <w:r w:rsidRPr="00E206D7">
        <w:t>features</w:t>
      </w:r>
      <w:r w:rsidRPr="00A42656">
        <w:t xml:space="preserve"> of both th</w:t>
      </w:r>
      <w:r>
        <w:t xml:space="preserve">e function and the graph in the </w:t>
      </w:r>
      <w:r w:rsidRPr="00A42656">
        <w:t xml:space="preserve">terms of the context, and answer questions related to the function and its graph. </w:t>
      </w:r>
      <w:r>
        <w:t xml:space="preserve"> They also create a function from a data set based on a contextual situation.  In Topic B, students use the full modeling </w:t>
      </w:r>
      <w:r w:rsidRPr="00857E04">
        <w:t>cycle</w:t>
      </w:r>
      <w:r>
        <w:rPr>
          <w:rFonts w:cs="Calibri"/>
        </w:rPr>
        <w:t xml:space="preserve"> with</w:t>
      </w:r>
      <w:r w:rsidRPr="00523423">
        <w:rPr>
          <w:rFonts w:cs="Calibri"/>
        </w:rPr>
        <w:t xml:space="preserve"> functions</w:t>
      </w:r>
      <w:r>
        <w:rPr>
          <w:rFonts w:cs="Calibri"/>
        </w:rPr>
        <w:t xml:space="preserve"> presented mathematically or in a context, including </w:t>
      </w:r>
      <w:r w:rsidRPr="00523423">
        <w:rPr>
          <w:rFonts w:cs="Calibri"/>
        </w:rPr>
        <w:t xml:space="preserve">linear, quadratic, </w:t>
      </w:r>
      <w:r>
        <w:rPr>
          <w:rFonts w:cs="Calibri"/>
        </w:rPr>
        <w:t>and</w:t>
      </w:r>
      <w:r w:rsidRPr="00523423">
        <w:rPr>
          <w:rFonts w:cs="Calibri"/>
        </w:rPr>
        <w:t xml:space="preserve"> exponential</w:t>
      </w:r>
      <w:r>
        <w:rPr>
          <w:rFonts w:cs="Calibri"/>
        </w:rPr>
        <w:t>.</w:t>
      </w:r>
      <w:r w:rsidRPr="00523423">
        <w:rPr>
          <w:rFonts w:cs="Calibri"/>
        </w:rPr>
        <w:t xml:space="preserve"> </w:t>
      </w:r>
      <w:r>
        <w:rPr>
          <w:rFonts w:cs="Calibri"/>
        </w:rPr>
        <w:t xml:space="preserve"> They explain</w:t>
      </w:r>
      <w:r w:rsidRPr="00523423">
        <w:rPr>
          <w:rFonts w:cs="Calibri"/>
        </w:rPr>
        <w:t xml:space="preserve"> their mathematical th</w:t>
      </w:r>
      <w:r>
        <w:rPr>
          <w:rFonts w:cs="Calibri"/>
        </w:rPr>
        <w:t>inking</w:t>
      </w:r>
      <w:r w:rsidRPr="00523423">
        <w:rPr>
          <w:rFonts w:cs="Calibri"/>
        </w:rPr>
        <w:t xml:space="preserve"> in writing </w:t>
      </w:r>
      <w:r w:rsidR="00104B6C">
        <w:rPr>
          <w:rFonts w:cs="Calibri"/>
        </w:rPr>
        <w:t>and</w:t>
      </w:r>
      <w:r w:rsidRPr="00523423">
        <w:rPr>
          <w:rFonts w:cs="Calibri"/>
        </w:rPr>
        <w:t xml:space="preserve"> using appropriate tools</w:t>
      </w:r>
      <w:r>
        <w:rPr>
          <w:rFonts w:cs="Calibri"/>
        </w:rPr>
        <w:t>,</w:t>
      </w:r>
      <w:r w:rsidRPr="00523423">
        <w:rPr>
          <w:rFonts w:cs="Calibri"/>
        </w:rPr>
        <w:t xml:space="preserve"> such as graph paper, graphing calculator</w:t>
      </w:r>
      <w:r>
        <w:rPr>
          <w:rFonts w:cs="Calibri"/>
        </w:rPr>
        <w:t>,</w:t>
      </w:r>
      <w:r w:rsidRPr="00523423">
        <w:rPr>
          <w:rFonts w:cs="Calibri"/>
        </w:rPr>
        <w:t xml:space="preserve"> or computer software.</w:t>
      </w:r>
    </w:p>
    <w:p w14:paraId="404FF122" w14:textId="77777777" w:rsidR="00E62DDE" w:rsidRPr="00523423" w:rsidRDefault="00E62DDE" w:rsidP="00F82832">
      <w:pPr>
        <w:pStyle w:val="ny-list-focusstandards"/>
        <w:rPr>
          <w:rFonts w:cs="Calibri"/>
          <w:color w:val="auto"/>
        </w:rPr>
      </w:pPr>
    </w:p>
    <w:p w14:paraId="1B2D635D" w14:textId="77777777" w:rsidR="00F82832" w:rsidRDefault="00F82832" w:rsidP="00F82832">
      <w:pPr>
        <w:pStyle w:val="ny-list-focusstandards"/>
        <w:rPr>
          <w:rFonts w:cs="Calibri"/>
        </w:rPr>
      </w:pPr>
      <w:r w:rsidRPr="00A44FEB">
        <w:rPr>
          <w:rStyle w:val="ny-bold-green"/>
        </w:rPr>
        <w:lastRenderedPageBreak/>
        <w:t>MP.5</w:t>
      </w:r>
      <w:r w:rsidRPr="001F06AE">
        <w:rPr>
          <w:b/>
          <w:color w:val="7F0B47"/>
        </w:rPr>
        <w:tab/>
      </w:r>
      <w:r w:rsidRPr="00F474C7">
        <w:rPr>
          <w:b/>
        </w:rPr>
        <w:t xml:space="preserve">Use appropriate tools strategically.  </w:t>
      </w:r>
      <w:r w:rsidRPr="00F474C7">
        <w:t>Mathematically proficient students consider the available tools when solving a mathematical problem.</w:t>
      </w:r>
      <w:r>
        <w:t xml:space="preserve">  </w:t>
      </w:r>
      <w:r w:rsidRPr="00F474C7">
        <w:t xml:space="preserve">These tools might include pencil and paper, concrete models, a ruler, a protractor, a calculator, a spreadsheet, a computer algebra system, a statistical package, or </w:t>
      </w:r>
      <w:r w:rsidRPr="00E206D7">
        <w:t>dynamic</w:t>
      </w:r>
      <w:r w:rsidRPr="00F474C7">
        <w:t xml:space="preserve"> geometry software. </w:t>
      </w:r>
      <w:r>
        <w:t xml:space="preserve"> </w:t>
      </w:r>
      <w:r w:rsidRPr="00F474C7">
        <w:t>Proficient students are sufficiently familiar with tools appropriate for their grade or course to make sound decisions about when each of these tools might be helpful, recognizing both the insight to b</w:t>
      </w:r>
      <w:r>
        <w:t>e gained and their limitations.  Throughout the entire module students must decide whether or not to use a tool to help find solutions.  They must graph functions that are sometimes difficult to sketch (e.g., cube root and square root) and sometimes are required to perform procedures that can be tedious, and sometimes distract from the mathematical thinking, when performed without technology (e.g., completing the square with non-integer coefficients).  In these cases, students must decide whether to use a tool to help with the calculation or graph so they can better analyze the model.  Students should have access to a graphing calculator for use on the module assessment.</w:t>
      </w:r>
    </w:p>
    <w:p w14:paraId="374996AA" w14:textId="6D401534" w:rsidR="00F82832" w:rsidRDefault="00F82832" w:rsidP="00F82832">
      <w:pPr>
        <w:pStyle w:val="ny-list-focusstandards"/>
      </w:pPr>
      <w:r w:rsidRPr="00441263">
        <w:rPr>
          <w:rStyle w:val="ny-bold-green"/>
        </w:rPr>
        <w:t>MP.6</w:t>
      </w:r>
      <w:r w:rsidRPr="00441263">
        <w:tab/>
      </w:r>
      <w:r w:rsidRPr="00441263">
        <w:rPr>
          <w:b/>
          <w:bCs/>
        </w:rPr>
        <w:t>Attend to precision.</w:t>
      </w:r>
      <w:r w:rsidRPr="00441263">
        <w:t xml:space="preserve"> </w:t>
      </w:r>
      <w:r>
        <w:t xml:space="preserve"> </w:t>
      </w:r>
      <w:r w:rsidRPr="00441263">
        <w:t xml:space="preserve">Mathematically proficient students try to communicate precisely to others. </w:t>
      </w:r>
      <w:r>
        <w:t xml:space="preserve"> </w:t>
      </w:r>
      <w:r w:rsidRPr="00441263">
        <w:t xml:space="preserve">They state the meaning of the symbols they choose, including using the equal sign </w:t>
      </w:r>
      <w:r w:rsidRPr="00E206D7">
        <w:t>consistently</w:t>
      </w:r>
      <w:r w:rsidRPr="00441263">
        <w:t xml:space="preserve"> and appropriately. </w:t>
      </w:r>
      <w:r>
        <w:t xml:space="preserve"> </w:t>
      </w:r>
      <w:r w:rsidRPr="00441263">
        <w:t xml:space="preserve">They are careful about specifying units of </w:t>
      </w:r>
      <w:r>
        <w:t>measure</w:t>
      </w:r>
      <w:r w:rsidRPr="00441263">
        <w:t xml:space="preserve"> and labeling axes to clarify the correspondence with quantities in a problem.</w:t>
      </w:r>
      <w:r>
        <w:t xml:space="preserve">  When calculating and reporting quantities in all topics of Module 5</w:t>
      </w:r>
      <w:r w:rsidR="00F81269">
        <w:t>,</w:t>
      </w:r>
      <w:r>
        <w:t xml:space="preserve"> students must choose the appropriate units and use the appropriate level of precision based on the information as it is presented. When graphing they must select an appropriate scale.</w:t>
      </w:r>
    </w:p>
    <w:p w14:paraId="1D25D439" w14:textId="77777777" w:rsidR="00F82832" w:rsidRDefault="00F82832" w:rsidP="00F82832">
      <w:pPr>
        <w:pStyle w:val="ny-paragraph"/>
      </w:pPr>
    </w:p>
    <w:p w14:paraId="4F4B47BA" w14:textId="77777777" w:rsidR="00F82832" w:rsidRPr="006C5A78" w:rsidRDefault="00F82832" w:rsidP="00F82832">
      <w:pPr>
        <w:pStyle w:val="ny-h2"/>
      </w:pPr>
      <w:r w:rsidRPr="006C5A78">
        <w:t>Terminology</w:t>
      </w:r>
    </w:p>
    <w:p w14:paraId="160B8D2E" w14:textId="27A4A95B" w:rsidR="00F82832" w:rsidRPr="0090534F" w:rsidRDefault="00F82832" w:rsidP="00F82832">
      <w:pPr>
        <w:pStyle w:val="ny-paragraph"/>
        <w:spacing w:after="100"/>
        <w:rPr>
          <w:sz w:val="20"/>
          <w:szCs w:val="20"/>
        </w:rPr>
      </w:pPr>
      <w:r w:rsidRPr="0090534F">
        <w:rPr>
          <w:sz w:val="20"/>
          <w:szCs w:val="20"/>
        </w:rPr>
        <w:t xml:space="preserve">Note:  This module is a synthesis of </w:t>
      </w:r>
      <w:r w:rsidR="00104B6C">
        <w:rPr>
          <w:sz w:val="20"/>
          <w:szCs w:val="20"/>
        </w:rPr>
        <w:t xml:space="preserve">all </w:t>
      </w:r>
      <w:r w:rsidRPr="0090534F">
        <w:rPr>
          <w:sz w:val="20"/>
          <w:szCs w:val="20"/>
        </w:rPr>
        <w:t xml:space="preserve">concepts learned in </w:t>
      </w:r>
      <w:r>
        <w:rPr>
          <w:sz w:val="20"/>
          <w:szCs w:val="20"/>
        </w:rPr>
        <w:t>Algebra I</w:t>
      </w:r>
      <w:r w:rsidRPr="0090534F">
        <w:rPr>
          <w:sz w:val="20"/>
          <w:szCs w:val="20"/>
        </w:rPr>
        <w:t>.</w:t>
      </w:r>
    </w:p>
    <w:p w14:paraId="5433D2AF" w14:textId="77777777" w:rsidR="00F82832" w:rsidRPr="00B60889" w:rsidRDefault="00F82832" w:rsidP="00F82832">
      <w:pPr>
        <w:pStyle w:val="ny-h4"/>
        <w:spacing w:before="180" w:after="140"/>
        <w:rPr>
          <w:rFonts w:asciiTheme="minorHAnsi" w:hAnsiTheme="minorHAnsi" w:cstheme="minorHAnsi"/>
        </w:rPr>
      </w:pPr>
      <w:r w:rsidRPr="00AC01E9">
        <w:t>New or Recently Introduced Terms</w:t>
      </w:r>
      <w:r>
        <w:t xml:space="preserve"> </w:t>
      </w:r>
    </w:p>
    <w:p w14:paraId="63266D85" w14:textId="28165F51" w:rsidR="00F82832" w:rsidRPr="0060743A" w:rsidRDefault="00F82832" w:rsidP="00F82832">
      <w:pPr>
        <w:pStyle w:val="ny-list-bullets"/>
      </w:pPr>
      <w:r>
        <w:rPr>
          <w:b/>
        </w:rPr>
        <w:t>A</w:t>
      </w:r>
      <w:r w:rsidRPr="0060743A">
        <w:rPr>
          <w:b/>
        </w:rPr>
        <w:t xml:space="preserve">nalytic </w:t>
      </w:r>
      <w:r w:rsidR="00104B6C">
        <w:rPr>
          <w:b/>
        </w:rPr>
        <w:t>M</w:t>
      </w:r>
      <w:r w:rsidRPr="0060743A">
        <w:rPr>
          <w:b/>
        </w:rPr>
        <w:t>odel</w:t>
      </w:r>
      <w:r>
        <w:t xml:space="preserve"> (A</w:t>
      </w:r>
      <w:r w:rsidRPr="0060743A">
        <w:t xml:space="preserve"> model that seeks to explain data bas</w:t>
      </w:r>
      <w:r>
        <w:t>ed on deeper theoretical ideas.  F</w:t>
      </w:r>
      <w:r w:rsidRPr="0060743A">
        <w:t>or example, b</w:t>
      </w:r>
      <w:r>
        <w:t xml:space="preserve">y using an algebraic equation. This is </w:t>
      </w:r>
      <w:r w:rsidRPr="0060743A">
        <w:t>sometimes referred to as a symbolic model</w:t>
      </w:r>
      <w:r>
        <w:t>.</w:t>
      </w:r>
      <w:r w:rsidRPr="0060743A">
        <w:t>)</w:t>
      </w:r>
    </w:p>
    <w:p w14:paraId="54448160" w14:textId="066F8DC2" w:rsidR="00F82832" w:rsidRDefault="00F82832" w:rsidP="00F82832">
      <w:pPr>
        <w:pStyle w:val="ny-list-bullets"/>
      </w:pPr>
      <w:r>
        <w:rPr>
          <w:b/>
        </w:rPr>
        <w:t>D</w:t>
      </w:r>
      <w:r w:rsidRPr="0060743A">
        <w:rPr>
          <w:b/>
        </w:rPr>
        <w:t xml:space="preserve">escriptive </w:t>
      </w:r>
      <w:r w:rsidR="00104B6C">
        <w:rPr>
          <w:b/>
        </w:rPr>
        <w:t>M</w:t>
      </w:r>
      <w:r w:rsidRPr="0060743A">
        <w:rPr>
          <w:b/>
        </w:rPr>
        <w:t>odel</w:t>
      </w:r>
      <w:r>
        <w:t xml:space="preserve"> (A</w:t>
      </w:r>
      <w:r w:rsidRPr="0060743A">
        <w:t xml:space="preserve"> model that seeks to describe phenomena or summarize them in a compact form</w:t>
      </w:r>
      <w:r>
        <w:t>.  F</w:t>
      </w:r>
      <w:r w:rsidRPr="0060743A">
        <w:t>or example, by using a graph</w:t>
      </w:r>
      <w:r>
        <w:t>.</w:t>
      </w:r>
      <w:r w:rsidRPr="0060743A">
        <w:t>)</w:t>
      </w:r>
    </w:p>
    <w:p w14:paraId="63241597" w14:textId="77777777" w:rsidR="00F82832" w:rsidRPr="0060743A" w:rsidRDefault="00F82832" w:rsidP="00F82832">
      <w:pPr>
        <w:pStyle w:val="ny-paragraph"/>
        <w:spacing w:before="80" w:after="100"/>
      </w:pPr>
    </w:p>
    <w:p w14:paraId="7A5D3A43" w14:textId="77777777" w:rsidR="00F82832" w:rsidRPr="00B60889" w:rsidRDefault="00F82832" w:rsidP="00F82832">
      <w:pPr>
        <w:pStyle w:val="ny-h4"/>
        <w:spacing w:before="180" w:after="140"/>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12"/>
      </w:r>
      <w:r w:rsidRPr="00B60889">
        <w:rPr>
          <w:rFonts w:asciiTheme="minorHAnsi" w:hAnsiTheme="minorHAnsi" w:cstheme="minorHAnsi"/>
        </w:rPr>
        <w:t xml:space="preserve"> </w:t>
      </w:r>
    </w:p>
    <w:p w14:paraId="71FA12F7" w14:textId="6FDDC4B2" w:rsidR="000435AC" w:rsidRDefault="000435AC" w:rsidP="000435AC">
      <w:pPr>
        <w:pStyle w:val="ny-list-bullets"/>
        <w:rPr>
          <w:rFonts w:cs="Calibri"/>
        </w:rPr>
      </w:pPr>
      <w:r>
        <w:rPr>
          <w:rFonts w:cs="Calibri"/>
        </w:rPr>
        <w:t>Analytical Model</w:t>
      </w:r>
    </w:p>
    <w:p w14:paraId="0E9F3B53" w14:textId="77777777" w:rsidR="000435AC" w:rsidRDefault="000435AC" w:rsidP="000435AC">
      <w:pPr>
        <w:pStyle w:val="ny-list-bullets"/>
        <w:rPr>
          <w:rFonts w:cs="Calibri"/>
        </w:rPr>
      </w:pPr>
      <w:r>
        <w:rPr>
          <w:rFonts w:cs="Calibri"/>
        </w:rPr>
        <w:t>Arithmetic Sequence</w:t>
      </w:r>
    </w:p>
    <w:p w14:paraId="277B53C1" w14:textId="77777777" w:rsidR="000435AC" w:rsidRPr="000435AC" w:rsidRDefault="000435AC" w:rsidP="000435AC">
      <w:pPr>
        <w:pStyle w:val="ny-list-bullets"/>
        <w:rPr>
          <w:rFonts w:cs="Calibri"/>
        </w:rPr>
      </w:pPr>
      <w:r w:rsidRPr="000435AC">
        <w:rPr>
          <w:rFonts w:cs="Calibri"/>
        </w:rPr>
        <w:t xml:space="preserve">Average Rate of Change </w:t>
      </w:r>
    </w:p>
    <w:p w14:paraId="4148E130" w14:textId="45CA9836" w:rsidR="000435AC" w:rsidRPr="00893ABD" w:rsidRDefault="000435AC" w:rsidP="000435AC">
      <w:pPr>
        <w:pStyle w:val="ny-list-bullets"/>
        <w:rPr>
          <w:rFonts w:cs="Calibri"/>
        </w:rPr>
      </w:pPr>
      <w:r w:rsidRPr="00893ABD">
        <w:rPr>
          <w:rFonts w:cs="Calibri"/>
        </w:rPr>
        <w:t xml:space="preserve">Cube </w:t>
      </w:r>
      <w:r>
        <w:rPr>
          <w:rFonts w:cs="Calibri"/>
        </w:rPr>
        <w:t>R</w:t>
      </w:r>
      <w:r w:rsidRPr="00893ABD">
        <w:rPr>
          <w:rFonts w:cs="Calibri"/>
        </w:rPr>
        <w:t xml:space="preserve">oot </w:t>
      </w:r>
      <w:r>
        <w:rPr>
          <w:rFonts w:cs="Calibri"/>
        </w:rPr>
        <w:t>F</w:t>
      </w:r>
      <w:r w:rsidRPr="00893ABD">
        <w:rPr>
          <w:rFonts w:cs="Calibri"/>
        </w:rPr>
        <w:t>unction</w:t>
      </w:r>
      <w:r>
        <w:rPr>
          <w:rFonts w:cs="Calibri"/>
        </w:rPr>
        <w:t xml:space="preserve"> </w:t>
      </w:r>
    </w:p>
    <w:p w14:paraId="46639AC3" w14:textId="6A0A2401" w:rsidR="000435AC" w:rsidRPr="00893ABD" w:rsidRDefault="000435AC" w:rsidP="000435AC">
      <w:pPr>
        <w:pStyle w:val="ny-list-bullets"/>
        <w:rPr>
          <w:rFonts w:cs="Calibri"/>
        </w:rPr>
      </w:pPr>
      <w:r w:rsidRPr="00893ABD">
        <w:rPr>
          <w:rFonts w:cs="Calibri"/>
        </w:rPr>
        <w:t xml:space="preserve">End </w:t>
      </w:r>
      <w:r>
        <w:rPr>
          <w:rFonts w:cs="Calibri"/>
        </w:rPr>
        <w:t>B</w:t>
      </w:r>
      <w:r w:rsidRPr="00893ABD">
        <w:rPr>
          <w:rFonts w:cs="Calibri"/>
        </w:rPr>
        <w:t>ehavior</w:t>
      </w:r>
      <w:r>
        <w:rPr>
          <w:rFonts w:cs="Calibri"/>
        </w:rPr>
        <w:t xml:space="preserve"> </w:t>
      </w:r>
    </w:p>
    <w:p w14:paraId="5A70162C" w14:textId="77777777" w:rsidR="000435AC" w:rsidRDefault="000435AC" w:rsidP="00F82832">
      <w:pPr>
        <w:pStyle w:val="ny-list-bullets"/>
        <w:rPr>
          <w:rFonts w:cs="Calibri"/>
        </w:rPr>
      </w:pPr>
      <w:r>
        <w:rPr>
          <w:rFonts w:cs="Calibri"/>
        </w:rPr>
        <w:t>Exponential Function</w:t>
      </w:r>
      <w:r w:rsidRPr="00AD1B3B">
        <w:rPr>
          <w:rFonts w:cs="Calibri"/>
        </w:rPr>
        <w:t xml:space="preserve"> </w:t>
      </w:r>
    </w:p>
    <w:p w14:paraId="5996BCA0" w14:textId="77777777" w:rsidR="000435AC" w:rsidRDefault="000435AC" w:rsidP="000435AC">
      <w:pPr>
        <w:pStyle w:val="ny-list-bullets"/>
        <w:rPr>
          <w:rFonts w:cs="Calibri"/>
        </w:rPr>
      </w:pPr>
      <w:r>
        <w:rPr>
          <w:rFonts w:cs="Calibri"/>
        </w:rPr>
        <w:lastRenderedPageBreak/>
        <w:t>First Differences</w:t>
      </w:r>
    </w:p>
    <w:p w14:paraId="65911892" w14:textId="190F70E0" w:rsidR="00F82832" w:rsidRDefault="00F82832" w:rsidP="00F82832">
      <w:pPr>
        <w:pStyle w:val="ny-list-bullets"/>
        <w:rPr>
          <w:rFonts w:cs="Calibri"/>
        </w:rPr>
      </w:pPr>
      <w:r w:rsidRPr="00AD1B3B">
        <w:rPr>
          <w:rFonts w:cs="Calibri"/>
        </w:rPr>
        <w:t xml:space="preserve">Function </w:t>
      </w:r>
    </w:p>
    <w:p w14:paraId="5F7914F3" w14:textId="77777777" w:rsidR="000435AC" w:rsidRDefault="000435AC" w:rsidP="000435AC">
      <w:pPr>
        <w:pStyle w:val="ny-list-bullets"/>
        <w:rPr>
          <w:rFonts w:cs="Calibri"/>
        </w:rPr>
      </w:pPr>
      <w:r>
        <w:rPr>
          <w:rFonts w:cs="Calibri"/>
        </w:rPr>
        <w:t>Geometric Sequence</w:t>
      </w:r>
    </w:p>
    <w:p w14:paraId="2D458508" w14:textId="231882AE" w:rsidR="000435AC" w:rsidRDefault="000435AC" w:rsidP="000435AC">
      <w:pPr>
        <w:pStyle w:val="ny-list-bullets"/>
        <w:rPr>
          <w:rFonts w:cs="Calibri"/>
        </w:rPr>
      </w:pPr>
      <w:r>
        <w:rPr>
          <w:rFonts w:cs="Calibri"/>
        </w:rPr>
        <w:t xml:space="preserve">Linear Function </w:t>
      </w:r>
    </w:p>
    <w:p w14:paraId="209758FA" w14:textId="77777777" w:rsidR="000435AC" w:rsidRDefault="000435AC" w:rsidP="000435AC">
      <w:pPr>
        <w:pStyle w:val="ny-list-bullets"/>
        <w:rPr>
          <w:rFonts w:cs="Calibri"/>
        </w:rPr>
      </w:pPr>
      <w:r>
        <w:rPr>
          <w:rFonts w:cs="Calibri"/>
        </w:rPr>
        <w:t>Parameter</w:t>
      </w:r>
    </w:p>
    <w:p w14:paraId="2730BC29" w14:textId="62A49A63" w:rsidR="000435AC" w:rsidRPr="00F32ACB" w:rsidRDefault="000435AC" w:rsidP="000435AC">
      <w:pPr>
        <w:pStyle w:val="ny-list-bullets"/>
        <w:rPr>
          <w:rFonts w:cs="Calibri"/>
        </w:rPr>
      </w:pPr>
      <w:r w:rsidRPr="00F32ACB">
        <w:rPr>
          <w:rFonts w:cs="Calibri"/>
        </w:rPr>
        <w:t xml:space="preserve">Parent </w:t>
      </w:r>
      <w:r>
        <w:rPr>
          <w:rFonts w:cs="Calibri"/>
        </w:rPr>
        <w:t>F</w:t>
      </w:r>
      <w:r w:rsidRPr="00F32ACB">
        <w:rPr>
          <w:rFonts w:cs="Calibri"/>
        </w:rPr>
        <w:t xml:space="preserve">unction </w:t>
      </w:r>
    </w:p>
    <w:p w14:paraId="491E6423" w14:textId="77777777" w:rsidR="000435AC" w:rsidRDefault="000435AC" w:rsidP="000435AC">
      <w:pPr>
        <w:pStyle w:val="ny-list-bullets"/>
        <w:rPr>
          <w:rFonts w:cs="Calibri"/>
        </w:rPr>
      </w:pPr>
      <w:r>
        <w:rPr>
          <w:rFonts w:cs="Calibri"/>
        </w:rPr>
        <w:t xml:space="preserve">Piecewise Defined Function </w:t>
      </w:r>
    </w:p>
    <w:p w14:paraId="6C119A4E" w14:textId="77777777" w:rsidR="000435AC" w:rsidRDefault="000435AC" w:rsidP="000435AC">
      <w:pPr>
        <w:pStyle w:val="ny-list-bullets"/>
        <w:rPr>
          <w:rFonts w:cs="Calibri"/>
        </w:rPr>
      </w:pPr>
      <w:r>
        <w:rPr>
          <w:rFonts w:cs="Calibri"/>
        </w:rPr>
        <w:t>Quadratic Function</w:t>
      </w:r>
    </w:p>
    <w:p w14:paraId="0A687907" w14:textId="5698D51C" w:rsidR="00F82832" w:rsidRDefault="00F82832" w:rsidP="000435AC">
      <w:pPr>
        <w:pStyle w:val="ny-list-bullets"/>
        <w:rPr>
          <w:rFonts w:cs="Calibri"/>
        </w:rPr>
      </w:pPr>
      <w:r>
        <w:rPr>
          <w:rFonts w:cs="Calibri"/>
        </w:rPr>
        <w:t xml:space="preserve">Range </w:t>
      </w:r>
    </w:p>
    <w:p w14:paraId="4F91DB4E" w14:textId="6FD5657D" w:rsidR="000435AC" w:rsidRDefault="000435AC" w:rsidP="000435AC">
      <w:pPr>
        <w:pStyle w:val="ny-list-bullets"/>
        <w:rPr>
          <w:rFonts w:cs="Calibri"/>
        </w:rPr>
      </w:pPr>
      <w:r w:rsidRPr="00893ABD">
        <w:rPr>
          <w:rFonts w:cs="Calibri"/>
        </w:rPr>
        <w:t xml:space="preserve">Recursive </w:t>
      </w:r>
      <w:r>
        <w:rPr>
          <w:rFonts w:cs="Calibri"/>
        </w:rPr>
        <w:t>P</w:t>
      </w:r>
      <w:r w:rsidRPr="00893ABD">
        <w:rPr>
          <w:rFonts w:cs="Calibri"/>
        </w:rPr>
        <w:t>rocess</w:t>
      </w:r>
      <w:r>
        <w:rPr>
          <w:rFonts w:cs="Calibri"/>
        </w:rPr>
        <w:t xml:space="preserve"> </w:t>
      </w:r>
    </w:p>
    <w:p w14:paraId="62C0D672" w14:textId="6F5AA6CE" w:rsidR="00F82832" w:rsidRPr="00893ABD" w:rsidRDefault="00F82832" w:rsidP="00F82832">
      <w:pPr>
        <w:pStyle w:val="ny-list-bullets"/>
        <w:rPr>
          <w:rFonts w:cs="Calibri"/>
        </w:rPr>
      </w:pPr>
      <w:r w:rsidRPr="00893ABD">
        <w:rPr>
          <w:rFonts w:cs="Calibri"/>
        </w:rPr>
        <w:t xml:space="preserve">Square </w:t>
      </w:r>
      <w:r w:rsidR="000435AC">
        <w:rPr>
          <w:rFonts w:cs="Calibri"/>
        </w:rPr>
        <w:t>R</w:t>
      </w:r>
      <w:r w:rsidRPr="00893ABD">
        <w:rPr>
          <w:rFonts w:cs="Calibri"/>
        </w:rPr>
        <w:t xml:space="preserve">oot </w:t>
      </w:r>
      <w:r w:rsidR="000435AC">
        <w:rPr>
          <w:rFonts w:cs="Calibri"/>
        </w:rPr>
        <w:t>F</w:t>
      </w:r>
      <w:r w:rsidRPr="00893ABD">
        <w:rPr>
          <w:rFonts w:cs="Calibri"/>
        </w:rPr>
        <w:t>unction</w:t>
      </w:r>
      <w:r>
        <w:rPr>
          <w:rFonts w:cs="Calibri"/>
        </w:rPr>
        <w:t xml:space="preserve"> </w:t>
      </w:r>
    </w:p>
    <w:p w14:paraId="4BBF0F0A" w14:textId="1873420E" w:rsidR="00F82832" w:rsidRDefault="00F82832" w:rsidP="00F82832">
      <w:pPr>
        <w:pStyle w:val="ny-list-bullets"/>
        <w:rPr>
          <w:rFonts w:cs="Calibri"/>
        </w:rPr>
      </w:pPr>
      <w:r>
        <w:rPr>
          <w:rFonts w:cs="Calibri"/>
        </w:rPr>
        <w:t>Second Differences</w:t>
      </w:r>
    </w:p>
    <w:p w14:paraId="48DD6CEA" w14:textId="77777777" w:rsidR="00F82832" w:rsidRPr="000435AC" w:rsidRDefault="00F82832" w:rsidP="000435AC">
      <w:pPr>
        <w:pStyle w:val="ny-paragraph"/>
      </w:pPr>
    </w:p>
    <w:p w14:paraId="71A81CA7" w14:textId="77777777" w:rsidR="00F82832" w:rsidRPr="008374F3" w:rsidRDefault="00F82832" w:rsidP="00F82832">
      <w:pPr>
        <w:pStyle w:val="ny-h2"/>
      </w:pPr>
      <w:r>
        <w:t>Suggested Tools and Representations</w:t>
      </w:r>
    </w:p>
    <w:p w14:paraId="59603617" w14:textId="4CE8B798" w:rsidR="00F82832" w:rsidRPr="00893ABD" w:rsidRDefault="00F82832" w:rsidP="00F82832">
      <w:pPr>
        <w:pStyle w:val="ny-list-bullets"/>
      </w:pPr>
      <w:r w:rsidRPr="00893ABD">
        <w:t xml:space="preserve">Scientific </w:t>
      </w:r>
      <w:r w:rsidR="000435AC">
        <w:t>C</w:t>
      </w:r>
      <w:r w:rsidRPr="00893ABD">
        <w:t>alculator</w:t>
      </w:r>
    </w:p>
    <w:p w14:paraId="5B08011F" w14:textId="7A0450C6" w:rsidR="00F82832" w:rsidRPr="00893ABD" w:rsidRDefault="00F82832" w:rsidP="00F82832">
      <w:pPr>
        <w:pStyle w:val="ny-list-bullets"/>
      </w:pPr>
      <w:r w:rsidRPr="00893ABD">
        <w:t xml:space="preserve">Graphing </w:t>
      </w:r>
      <w:r w:rsidR="000435AC">
        <w:t>C</w:t>
      </w:r>
      <w:r w:rsidRPr="00893ABD">
        <w:t>alculator</w:t>
      </w:r>
    </w:p>
    <w:p w14:paraId="5D1FEA43" w14:textId="77777777" w:rsidR="00F82832" w:rsidRPr="00893ABD" w:rsidRDefault="00F82832" w:rsidP="00F82832">
      <w:pPr>
        <w:pStyle w:val="ny-list-bullets"/>
      </w:pPr>
      <w:r w:rsidRPr="00893ABD">
        <w:t>Geometer’s Sketch Pad</w:t>
      </w:r>
    </w:p>
    <w:p w14:paraId="55E2767F" w14:textId="74A38263" w:rsidR="00E62DDE" w:rsidRDefault="00F82832" w:rsidP="00E62DDE">
      <w:pPr>
        <w:pStyle w:val="ny-list-bullets"/>
      </w:pPr>
      <w:r w:rsidRPr="00893ABD">
        <w:t>GeoGebra</w:t>
      </w:r>
      <w:r w:rsidRPr="00893ABD">
        <w:tab/>
      </w:r>
    </w:p>
    <w:p w14:paraId="3FCE1796" w14:textId="77777777" w:rsidR="00E62DDE" w:rsidRDefault="00E62DDE" w:rsidP="000435AC">
      <w:pPr>
        <w:pStyle w:val="ny-paragraph"/>
      </w:pPr>
    </w:p>
    <w:p w14:paraId="1CB9BCA0" w14:textId="77777777" w:rsidR="00F82832" w:rsidRDefault="00F82832" w:rsidP="00F82832">
      <w:pPr>
        <w:pStyle w:val="ny-h2"/>
      </w:pPr>
      <w:r w:rsidRPr="008374F3">
        <w:t>Assessment Summary</w:t>
      </w:r>
    </w:p>
    <w:tbl>
      <w:tblPr>
        <w:tblStyle w:val="TableGrid"/>
        <w:tblW w:w="9864" w:type="dxa"/>
        <w:tblInd w:w="1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F82832" w14:paraId="740BEC01" w14:textId="77777777" w:rsidTr="007612D0">
        <w:tc>
          <w:tcPr>
            <w:tcW w:w="1958" w:type="dxa"/>
            <w:tcBorders>
              <w:bottom w:val="single" w:sz="4" w:space="0" w:color="4F6228"/>
            </w:tcBorders>
            <w:shd w:val="clear" w:color="auto" w:fill="94A468"/>
            <w:vAlign w:val="center"/>
          </w:tcPr>
          <w:p w14:paraId="1C860E6F" w14:textId="77777777" w:rsidR="00F82832" w:rsidRDefault="00F82832" w:rsidP="007612D0">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5DE476AA" w14:textId="77777777" w:rsidR="00F82832" w:rsidRDefault="00F82832" w:rsidP="007612D0">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20A93665" w14:textId="77777777" w:rsidR="00F82832" w:rsidRDefault="00F82832" w:rsidP="007612D0">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169883FB" w14:textId="77777777" w:rsidR="00F82832" w:rsidRDefault="00F82832" w:rsidP="007612D0">
            <w:pPr>
              <w:pStyle w:val="ny-table-text"/>
              <w:spacing w:before="80" w:after="80"/>
            </w:pPr>
            <w:r w:rsidRPr="00B60889">
              <w:rPr>
                <w:rFonts w:cstheme="minorHAnsi"/>
                <w:b/>
                <w:color w:val="FFFFFF" w:themeColor="background1"/>
                <w:sz w:val="24"/>
                <w:szCs w:val="24"/>
              </w:rPr>
              <w:t>Standards Addressed</w:t>
            </w:r>
          </w:p>
        </w:tc>
      </w:tr>
      <w:tr w:rsidR="00F82832" w14:paraId="4F8AB109" w14:textId="77777777" w:rsidTr="007612D0">
        <w:tc>
          <w:tcPr>
            <w:tcW w:w="1958" w:type="dxa"/>
            <w:shd w:val="clear" w:color="auto" w:fill="auto"/>
            <w:vAlign w:val="center"/>
          </w:tcPr>
          <w:p w14:paraId="0869C892" w14:textId="77777777" w:rsidR="00F82832" w:rsidRPr="00063F80" w:rsidRDefault="00F82832" w:rsidP="007612D0">
            <w:pPr>
              <w:pStyle w:val="ny-table-text"/>
              <w:spacing w:before="120" w:after="120"/>
            </w:pPr>
            <w:r w:rsidRPr="00063F80">
              <w:t>End-of-Module Assessment Task</w:t>
            </w:r>
          </w:p>
        </w:tc>
        <w:tc>
          <w:tcPr>
            <w:tcW w:w="1570" w:type="dxa"/>
            <w:shd w:val="clear" w:color="auto" w:fill="auto"/>
            <w:vAlign w:val="center"/>
          </w:tcPr>
          <w:p w14:paraId="5D403339" w14:textId="77777777" w:rsidR="00F82832" w:rsidRPr="00063F80" w:rsidRDefault="00F82832" w:rsidP="007612D0">
            <w:pPr>
              <w:pStyle w:val="ny-table-text"/>
              <w:spacing w:before="120" w:after="120"/>
            </w:pPr>
            <w:r w:rsidRPr="00063F80">
              <w:t>After Topic B</w:t>
            </w:r>
          </w:p>
        </w:tc>
        <w:tc>
          <w:tcPr>
            <w:tcW w:w="3931" w:type="dxa"/>
            <w:shd w:val="clear" w:color="auto" w:fill="auto"/>
            <w:vAlign w:val="center"/>
          </w:tcPr>
          <w:p w14:paraId="02F9F5AA" w14:textId="77777777" w:rsidR="00F82832" w:rsidRPr="00063F80" w:rsidRDefault="00F82832" w:rsidP="007612D0">
            <w:pPr>
              <w:pStyle w:val="ny-table-text"/>
              <w:spacing w:before="120" w:after="120"/>
            </w:pPr>
            <w:r w:rsidRPr="00063F80">
              <w:t>Constructed response with rubric</w:t>
            </w:r>
          </w:p>
        </w:tc>
        <w:tc>
          <w:tcPr>
            <w:tcW w:w="2405" w:type="dxa"/>
            <w:shd w:val="clear" w:color="auto" w:fill="auto"/>
            <w:vAlign w:val="center"/>
          </w:tcPr>
          <w:p w14:paraId="4A523A12" w14:textId="77777777" w:rsidR="00F82832" w:rsidRPr="00063F80" w:rsidRDefault="00F82832" w:rsidP="007612D0">
            <w:pPr>
              <w:pStyle w:val="ny-table-text"/>
              <w:spacing w:before="120" w:after="120"/>
            </w:pPr>
            <w:r w:rsidRPr="00063F80">
              <w:rPr>
                <w:rFonts w:cs="Calibri"/>
              </w:rPr>
              <w:t xml:space="preserve">N-Q.A.2, N-Q.A.3, </w:t>
            </w:r>
            <w:r>
              <w:rPr>
                <w:rFonts w:cs="Calibri"/>
              </w:rPr>
              <w:br/>
            </w:r>
            <w:r w:rsidRPr="00063F80">
              <w:t xml:space="preserve">A-CED.A.1, A-CED.A.2, </w:t>
            </w:r>
            <w:r>
              <w:br/>
            </w:r>
            <w:r w:rsidRPr="00063F80">
              <w:rPr>
                <w:rFonts w:cs="Calibri"/>
              </w:rPr>
              <w:t xml:space="preserve">F-IF.B.4, F-IF.B.5, </w:t>
            </w:r>
            <w:r>
              <w:rPr>
                <w:rFonts w:cs="Calibri"/>
              </w:rPr>
              <w:br/>
            </w:r>
            <w:r w:rsidRPr="00063F80">
              <w:rPr>
                <w:rFonts w:cs="Calibri"/>
              </w:rPr>
              <w:t xml:space="preserve">F-IF.B.6, </w:t>
            </w:r>
            <w:r w:rsidRPr="00063F80">
              <w:t xml:space="preserve">F-BF.A.1, </w:t>
            </w:r>
            <w:r>
              <w:br/>
            </w:r>
            <w:r w:rsidRPr="00063F80">
              <w:t>F-LE.A.1, F-LE.A.2</w:t>
            </w:r>
          </w:p>
        </w:tc>
      </w:tr>
    </w:tbl>
    <w:p w14:paraId="16B697B7" w14:textId="77777777" w:rsidR="00F82832" w:rsidRDefault="00F82832" w:rsidP="00F82832">
      <w:pPr>
        <w:pStyle w:val="ny-table-text"/>
      </w:pPr>
    </w:p>
    <w:p w14:paraId="75E6FB1A" w14:textId="77777777" w:rsidR="00F82832" w:rsidRPr="007B2C2A" w:rsidRDefault="00F82832" w:rsidP="00F82832">
      <w:pPr>
        <w:tabs>
          <w:tab w:val="left" w:pos="9070"/>
        </w:tabs>
      </w:pPr>
    </w:p>
    <w:p w14:paraId="44138748" w14:textId="77777777" w:rsidR="007B2C2A" w:rsidRPr="007B2C2A" w:rsidRDefault="007B2C2A" w:rsidP="00F82832">
      <w:pPr>
        <w:pStyle w:val="ny-h1-sub"/>
      </w:pPr>
    </w:p>
    <w:sectPr w:rsidR="007B2C2A" w:rsidRPr="007B2C2A" w:rsidSect="00333002">
      <w:headerReference w:type="default" r:id="rId17"/>
      <w:type w:val="continuous"/>
      <w:pgSz w:w="12240" w:h="15840"/>
      <w:pgMar w:top="1920" w:right="1600" w:bottom="1200" w:left="800" w:header="553" w:footer="16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3D435" w14:textId="77777777" w:rsidR="00F91258" w:rsidRDefault="00F91258">
      <w:pPr>
        <w:spacing w:after="0" w:line="240" w:lineRule="auto"/>
      </w:pPr>
      <w:r>
        <w:separator/>
      </w:r>
    </w:p>
  </w:endnote>
  <w:endnote w:type="continuationSeparator" w:id="0">
    <w:p w14:paraId="1B15EE43" w14:textId="77777777" w:rsidR="00F91258" w:rsidRDefault="00F9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9232D" w14:textId="1AD66687" w:rsidR="00F82832" w:rsidRPr="00494078" w:rsidRDefault="00494078" w:rsidP="00494078">
    <w:pPr>
      <w:pStyle w:val="Footer"/>
    </w:pPr>
    <w:r>
      <w:rPr>
        <w:noProof/>
      </w:rPr>
      <mc:AlternateContent>
        <mc:Choice Requires="wps">
          <w:drawing>
            <wp:anchor distT="0" distB="0" distL="114300" distR="114300" simplePos="0" relativeHeight="251665920" behindDoc="0" locked="0" layoutInCell="1" allowOverlap="1" wp14:anchorId="56691E55" wp14:editId="19BD936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EA76FF" w14:textId="3BACF58D" w:rsidR="00494078" w:rsidRDefault="00494078" w:rsidP="004940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4078">
                            <w:rPr>
                              <w:rFonts w:cstheme="minorHAnsi"/>
                              <w:color w:val="41343A"/>
                              <w:sz w:val="16"/>
                              <w:szCs w:val="16"/>
                            </w:rPr>
                            <w:t>A Synthesis of Modeling with Equations and Functions</w:t>
                          </w:r>
                        </w:p>
                        <w:p w14:paraId="64E403E7" w14:textId="77777777" w:rsidR="00494078" w:rsidRPr="002273E5" w:rsidRDefault="00494078" w:rsidP="004940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201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1A76AB02" w14:textId="77777777" w:rsidR="00494078" w:rsidRPr="002273E5" w:rsidRDefault="00494078" w:rsidP="0049407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6691E55" id="_x0000_t202" coordsize="21600,21600" o:spt="202" path="m,l,21600r21600,l21600,xe">
              <v:stroke joinstyle="miter"/>
              <v:path gradientshapeok="t" o:connecttype="rect"/>
            </v:shapetype>
            <v:shape id="Text Box 10" o:spid="_x0000_s1026" type="#_x0000_t202" style="position:absolute;margin-left:93.1pt;margin-top:31.25pt;width:293.4pt;height:24.9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3EA76FF" w14:textId="3BACF58D" w:rsidR="00494078" w:rsidRDefault="00494078" w:rsidP="004940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4078">
                      <w:rPr>
                        <w:rFonts w:cstheme="minorHAnsi"/>
                        <w:color w:val="41343A"/>
                        <w:sz w:val="16"/>
                        <w:szCs w:val="16"/>
                      </w:rPr>
                      <w:t>A Synthesis of Modeling with Equations and Functions</w:t>
                    </w:r>
                  </w:p>
                  <w:p w14:paraId="64E403E7" w14:textId="77777777" w:rsidR="00494078" w:rsidRPr="002273E5" w:rsidRDefault="00494078" w:rsidP="004940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201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1A76AB02" w14:textId="77777777" w:rsidR="00494078" w:rsidRPr="002273E5" w:rsidRDefault="00494078" w:rsidP="0049407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3872" behindDoc="0" locked="0" layoutInCell="1" allowOverlap="1" wp14:anchorId="18CD6955" wp14:editId="1B4EA63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66EF1A" id="Group 23" o:spid="_x0000_s1026" style="position:absolute;margin-left:86.45pt;margin-top:30.4pt;width:6.55pt;height:21.35pt;z-index:2516638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088" behindDoc="1" locked="0" layoutInCell="1" allowOverlap="1" wp14:anchorId="334B58A2" wp14:editId="6C9411B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040" behindDoc="0" locked="0" layoutInCell="1" allowOverlap="1" wp14:anchorId="0778BC01" wp14:editId="3DD1251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2964" w14:textId="77777777" w:rsidR="00494078" w:rsidRPr="00B81D46" w:rsidRDefault="00494078" w:rsidP="004940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78BC01" id="Text Box 154" o:spid="_x0000_s1027" type="#_x0000_t202" style="position:absolute;margin-left:294.95pt;margin-top:59.65pt;width:273.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58B2964" w14:textId="77777777" w:rsidR="00494078" w:rsidRPr="00B81D46" w:rsidRDefault="00494078" w:rsidP="004940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064" behindDoc="1" locked="0" layoutInCell="1" allowOverlap="1" wp14:anchorId="1B88BC13" wp14:editId="67A3DAC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14:anchorId="140CCEC6" wp14:editId="4A654A8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CDF9" w14:textId="77777777" w:rsidR="00494078" w:rsidRPr="003E4777" w:rsidRDefault="00494078" w:rsidP="0049407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2019">
                            <w:rPr>
                              <w:rFonts w:ascii="Calibri" w:eastAsia="Myriad Pro Black" w:hAnsi="Calibri" w:cs="Myriad Pro Black"/>
                              <w:b/>
                              <w:bCs/>
                              <w:noProof/>
                              <w:color w:val="617656"/>
                              <w:position w:val="1"/>
                            </w:rPr>
                            <w:t>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40CCEC6" id="Text Box 13" o:spid="_x0000_s1028" type="#_x0000_t202" style="position:absolute;margin-left:519.9pt;margin-top:37.65pt;width:19.8pt;height:13.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56BFCDF9" w14:textId="77777777" w:rsidR="00494078" w:rsidRPr="003E4777" w:rsidRDefault="00494078" w:rsidP="0049407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2019">
                      <w:rPr>
                        <w:rFonts w:ascii="Calibri" w:eastAsia="Myriad Pro Black" w:hAnsi="Calibri" w:cs="Myriad Pro Black"/>
                        <w:b/>
                        <w:bCs/>
                        <w:noProof/>
                        <w:color w:val="617656"/>
                        <w:position w:val="1"/>
                      </w:rPr>
                      <w:t>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0016" behindDoc="0" locked="0" layoutInCell="1" allowOverlap="1" wp14:anchorId="2AE943FC" wp14:editId="51E1E8B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E50925F" id="Group 25" o:spid="_x0000_s1026" style="position:absolute;margin-left:515.7pt;margin-top:51.1pt;width:28.8pt;height:7.05pt;z-index:2516700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896" behindDoc="0" locked="0" layoutInCell="1" allowOverlap="1" wp14:anchorId="62A8DFCF" wp14:editId="039EFEA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463005" id="Group 12" o:spid="_x0000_s1026" style="position:absolute;margin-left:-.15pt;margin-top:20.35pt;width:492.4pt;height:.1pt;z-index:2516648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968" behindDoc="0" locked="0" layoutInCell="1" allowOverlap="1" wp14:anchorId="059C79E8" wp14:editId="5EFD6AF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DB1D6" w14:textId="77777777" w:rsidR="00494078" w:rsidRPr="002273E5" w:rsidRDefault="00494078" w:rsidP="004940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59C79E8" id="Text Box 20" o:spid="_x0000_s1029" type="#_x0000_t202" style="position:absolute;margin-left:-1.15pt;margin-top:63.5pt;width:165.6pt;height:7.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174DB1D6" w14:textId="77777777" w:rsidR="00494078" w:rsidRPr="002273E5" w:rsidRDefault="00494078" w:rsidP="004940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8992" behindDoc="0" locked="0" layoutInCell="1" allowOverlap="1" wp14:anchorId="3AFD2341" wp14:editId="1C3E3DD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948B" w14:textId="7CC9B445" w:rsidR="00F82832" w:rsidRPr="00494078" w:rsidRDefault="00494078" w:rsidP="00494078">
    <w:pPr>
      <w:pStyle w:val="Footer"/>
    </w:pPr>
    <w:r>
      <w:rPr>
        <w:noProof/>
      </w:rPr>
      <mc:AlternateContent>
        <mc:Choice Requires="wps">
          <w:drawing>
            <wp:anchor distT="0" distB="0" distL="114300" distR="114300" simplePos="0" relativeHeight="251676160" behindDoc="0" locked="0" layoutInCell="1" allowOverlap="1" wp14:anchorId="1902650E" wp14:editId="0BEB81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1DD6DA" w14:textId="6DF31BF0" w:rsidR="00494078" w:rsidRDefault="00494078" w:rsidP="004940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4078">
                            <w:rPr>
                              <w:rFonts w:cstheme="minorHAnsi"/>
                              <w:color w:val="41343A"/>
                              <w:sz w:val="16"/>
                              <w:szCs w:val="16"/>
                            </w:rPr>
                            <w:t>A Synthesis of Modeling with Equations and Functions</w:t>
                          </w:r>
                        </w:p>
                        <w:p w14:paraId="69C8437B" w14:textId="77777777" w:rsidR="00494078" w:rsidRPr="002273E5" w:rsidRDefault="00494078" w:rsidP="004940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201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42D1C12A" w14:textId="77777777" w:rsidR="00494078" w:rsidRPr="002273E5" w:rsidRDefault="00494078" w:rsidP="0049407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902650E" id="_x0000_t202" coordsize="21600,21600" o:spt="202" path="m,l,21600r21600,l21600,xe">
              <v:stroke joinstyle="miter"/>
              <v:path gradientshapeok="t" o:connecttype="rect"/>
            </v:shapetype>
            <v:shape id="_x0000_s1034" type="#_x0000_t202" style="position:absolute;margin-left:93.1pt;margin-top:31.25pt;width:293.4pt;height:24.9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fkySVfIC&#10;AAAdBgAADgAAAAAAAAAAAAAAAAAuAgAAZHJzL2Uyb0RvYy54bWxQSwECLQAUAAYACAAAACEAWEOo&#10;ld4AAAAKAQAADwAAAAAAAAAAAAAAAABMBQAAZHJzL2Rvd25yZXYueG1sUEsFBgAAAAAEAAQA8wAA&#10;AFcGAAAAAA==&#10;" filled="f" stroked="f">
              <v:textbox inset="0,0,0,0">
                <w:txbxContent>
                  <w:p w14:paraId="4E1DD6DA" w14:textId="6DF31BF0" w:rsidR="00494078" w:rsidRDefault="00494078" w:rsidP="0049407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94078">
                      <w:rPr>
                        <w:rFonts w:cstheme="minorHAnsi"/>
                        <w:color w:val="41343A"/>
                        <w:sz w:val="16"/>
                        <w:szCs w:val="16"/>
                      </w:rPr>
                      <w:t>A Synthesis of Modeling with Equations and Functions</w:t>
                    </w:r>
                  </w:p>
                  <w:p w14:paraId="69C8437B" w14:textId="77777777" w:rsidR="00494078" w:rsidRPr="002273E5" w:rsidRDefault="00494078" w:rsidP="0049407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201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42D1C12A" w14:textId="77777777" w:rsidR="00494078" w:rsidRPr="002273E5" w:rsidRDefault="00494078" w:rsidP="0049407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4112" behindDoc="0" locked="0" layoutInCell="1" allowOverlap="1" wp14:anchorId="64DAE7DF" wp14:editId="3CFE32E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C55A5C" id="Group 23" o:spid="_x0000_s1026" style="position:absolute;margin-left:86.45pt;margin-top:30.4pt;width:6.55pt;height:21.35pt;z-index:2516741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a7Xg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COiBrteAwAA7A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078A&#10;AADbAAAADwAAAGRycy9kb3ducmV2LnhtbERPzWrCQBC+C32HZQpepG5UEJu6hhIQPFmNfYBpdpoN&#10;zc6G7Krx7TuHQo8f3/+2GH2nbjTENrCBxTwDRVwH23Jj4POyf9mAignZYheYDDwoQrF7mmwxt+HO&#10;Z7pVqVESwjFHAy6lPtc61o48xnnoiYX7DoPHJHBotB3wLuG+08ssW2uPLUuDw55KR/VPdfVSsvo4&#10;HR/V69F9+Zkj5GqNY2nM9Hl8fwOVaEz/4j/3wRpYyVj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aPT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3328" behindDoc="1" locked="0" layoutInCell="1" allowOverlap="1" wp14:anchorId="7EF46A90" wp14:editId="01A9068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1280" behindDoc="0" locked="0" layoutInCell="1" allowOverlap="1" wp14:anchorId="4C6D5352" wp14:editId="1922538C">
              <wp:simplePos x="0" y="0"/>
              <wp:positionH relativeFrom="column">
                <wp:posOffset>3745865</wp:posOffset>
              </wp:positionH>
              <wp:positionV relativeFrom="paragraph">
                <wp:posOffset>757555</wp:posOffset>
              </wp:positionV>
              <wp:extent cx="3472180" cy="182880"/>
              <wp:effectExtent l="0" t="0" r="13970" b="7620"/>
              <wp:wrapNone/>
              <wp:docPr id="3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4F4A" w14:textId="77777777" w:rsidR="00494078" w:rsidRPr="00B81D46" w:rsidRDefault="00494078" w:rsidP="004940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6D5352" id="_x0000_s1035" type="#_x0000_t202" style="position:absolute;margin-left:294.95pt;margin-top:59.65pt;width:273.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t5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T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M28K3m0AgAA&#10;tgUAAA4AAAAAAAAAAAAAAAAALgIAAGRycy9lMm9Eb2MueG1sUEsBAi0AFAAGAAgAAAAhAAlOAPnh&#10;AAAADAEAAA8AAAAAAAAAAAAAAAAADgUAAGRycy9kb3ducmV2LnhtbFBLBQYAAAAABAAEAPMAAAAc&#10;BgAAAAA=&#10;" filled="f" stroked="f">
              <v:textbox inset="0,0,0,0">
                <w:txbxContent>
                  <w:p w14:paraId="03EC4F4A" w14:textId="77777777" w:rsidR="00494078" w:rsidRPr="00B81D46" w:rsidRDefault="00494078" w:rsidP="0049407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304" behindDoc="1" locked="0" layoutInCell="1" allowOverlap="1" wp14:anchorId="54EBF03C" wp14:editId="7A6C077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8" name="Picture 4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14:anchorId="1D680A26" wp14:editId="3B5A0F1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73FF" w14:textId="77777777" w:rsidR="00494078" w:rsidRPr="003E4777" w:rsidRDefault="00494078" w:rsidP="0049407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2019">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D680A26" id="Text Box 42" o:spid="_x0000_s1036" type="#_x0000_t202" style="position:absolute;margin-left:519.9pt;margin-top:37.65pt;width:19.8pt;height:13.4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2j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gO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p+NM/BVlRP&#10;wGApgGFARlh8IDRC/sBogCWSYfV9TyTFqP3AYQrMxpkFOQvbWSC8hKcZ1hhN4lpPm2nfS7ZrAHma&#10;My5uYVJqZllsRmqK4jhfsBhsMsclZjbP839rdV6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PS22jswIAALIF&#10;AAAOAAAAAAAAAAAAAAAAAC4CAABkcnMvZTJvRG9jLnhtbFBLAQItABQABgAIAAAAIQArkALo4AAA&#10;AAwBAAAPAAAAAAAAAAAAAAAAAA0FAABkcnMvZG93bnJldi54bWxQSwUGAAAAAAQABADzAAAAGgYA&#10;AAAA&#10;" filled="f" stroked="f">
              <v:textbox inset="0,0,0,0">
                <w:txbxContent>
                  <w:p w14:paraId="1BAA73FF" w14:textId="77777777" w:rsidR="00494078" w:rsidRPr="003E4777" w:rsidRDefault="00494078" w:rsidP="00494078">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2019">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80256" behindDoc="0" locked="0" layoutInCell="1" allowOverlap="1" wp14:anchorId="09011962" wp14:editId="0A37710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BC5902" id="Group 25" o:spid="_x0000_s1026" style="position:absolute;margin-left:515.7pt;margin-top:51.1pt;width:28.8pt;height:7.05pt;z-index:2516802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5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zq8p&#10;OW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cMA&#10;AADbAAAADwAAAGRycy9kb3ducmV2LnhtbESP0WrCQBRE34X+w3ILfdNNJWpIXaUUi+ZBQdsPuGRv&#10;k9Ds3bC7xvj3riD4OMzMGWa5HkwrenK+sazgfZKAIC6tbrhS8PvzPc5A+ICssbVMCq7kYb16GS0x&#10;1/bCR+pPoRIRwj5HBXUIXS6lL2sy6Ce2I47en3UGQ5SuktrhJcJNK6dJMpcGG44LNXb0VVP5fzob&#10;BUWV7c3sUJw320z2B+0XnBZOqbfX4fMDRKAhPMOP9k4rSF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5136" behindDoc="0" locked="0" layoutInCell="1" allowOverlap="1" wp14:anchorId="0BF83519" wp14:editId="4C19B6D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07E36F" id="Group 12" o:spid="_x0000_s1026" style="position:absolute;margin-left:-.15pt;margin-top:20.35pt;width:492.4pt;height:.1pt;z-index:2516751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vL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BLy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2kcUA&#10;AADbAAAADwAAAGRycy9kb3ducmV2LnhtbESPQWvCQBSE7wX/w/IKvdWNU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faR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8208" behindDoc="0" locked="0" layoutInCell="1" allowOverlap="1" wp14:anchorId="1188C0EF" wp14:editId="465E4E5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0B442" w14:textId="77777777" w:rsidR="00494078" w:rsidRPr="002273E5" w:rsidRDefault="00494078" w:rsidP="004940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188C0EF" id="Text Box 47" o:spid="_x0000_s1037" type="#_x0000_t202" style="position:absolute;margin-left:-1.15pt;margin-top:63.5pt;width:165.6pt;height:7.9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HiJchLACAACzBQAADgAA&#10;AAAAAAAAAAAAAAAuAgAAZHJzL2Uyb0RvYy54bWxQSwECLQAUAAYACAAAACEA8gxw6d4AAAAKAQAA&#10;DwAAAAAAAAAAAAAAAAAKBQAAZHJzL2Rvd25yZXYueG1sUEsFBgAAAAAEAAQA8wAAABUGAAAAAA==&#10;" filled="f" stroked="f">
              <v:textbox inset="0,0,0,0">
                <w:txbxContent>
                  <w:p w14:paraId="7530B442" w14:textId="77777777" w:rsidR="00494078" w:rsidRPr="002273E5" w:rsidRDefault="00494078" w:rsidP="0049407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9232" behindDoc="0" locked="0" layoutInCell="1" allowOverlap="1" wp14:anchorId="2AF03E51" wp14:editId="5D9373A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5A4C5" w14:textId="77777777" w:rsidR="00F91258" w:rsidRDefault="00F91258">
      <w:pPr>
        <w:spacing w:after="0" w:line="240" w:lineRule="auto"/>
      </w:pPr>
      <w:r>
        <w:separator/>
      </w:r>
    </w:p>
  </w:footnote>
  <w:footnote w:type="continuationSeparator" w:id="0">
    <w:p w14:paraId="390360CD" w14:textId="77777777" w:rsidR="00F91258" w:rsidRDefault="00F91258">
      <w:pPr>
        <w:spacing w:after="0" w:line="240" w:lineRule="auto"/>
      </w:pPr>
      <w:r>
        <w:continuationSeparator/>
      </w:r>
    </w:p>
  </w:footnote>
  <w:footnote w:id="1">
    <w:p w14:paraId="72472ACA" w14:textId="7554FAB6" w:rsidR="00F82832" w:rsidRPr="00E45F37" w:rsidRDefault="00F82832" w:rsidP="00F82832">
      <w:pPr>
        <w:pStyle w:val="FootnoteText"/>
        <w:rPr>
          <w:sz w:val="18"/>
          <w:szCs w:val="18"/>
        </w:rPr>
      </w:pPr>
      <w:r w:rsidRPr="00BC6E4C">
        <w:rPr>
          <w:rStyle w:val="FootnoteReference"/>
          <w:color w:val="231F20"/>
          <w:sz w:val="18"/>
          <w:szCs w:val="18"/>
        </w:rPr>
        <w:footnoteRef/>
      </w:r>
      <w:r w:rsidRPr="00BC6E4C">
        <w:rPr>
          <w:color w:val="231F20"/>
          <w:sz w:val="18"/>
          <w:szCs w:val="18"/>
        </w:rPr>
        <w:t xml:space="preserve"> Each lesson is one day</w:t>
      </w:r>
      <w:r>
        <w:rPr>
          <w:color w:val="231F20"/>
          <w:sz w:val="18"/>
          <w:szCs w:val="18"/>
        </w:rPr>
        <w:t>,</w:t>
      </w:r>
      <w:r w:rsidRPr="00BC6E4C">
        <w:rPr>
          <w:color w:val="231F20"/>
          <w:sz w:val="18"/>
          <w:szCs w:val="18"/>
        </w:rPr>
        <w:t xml:space="preserve"> and one day is considered a 45</w:t>
      </w:r>
      <w:r>
        <w:rPr>
          <w:color w:val="231F20"/>
          <w:sz w:val="18"/>
          <w:szCs w:val="18"/>
        </w:rPr>
        <w:t>-</w:t>
      </w:r>
      <w:r w:rsidRPr="00BC6E4C">
        <w:rPr>
          <w:color w:val="231F20"/>
          <w:sz w:val="18"/>
          <w:szCs w:val="18"/>
        </w:rPr>
        <w:t>minute period.</w:t>
      </w:r>
    </w:p>
  </w:footnote>
  <w:footnote w:id="2">
    <w:p w14:paraId="2F417275" w14:textId="582305D0" w:rsidR="00F82832" w:rsidRPr="00E54524" w:rsidRDefault="00F82832" w:rsidP="00F82832">
      <w:pPr>
        <w:pStyle w:val="Default"/>
        <w:rPr>
          <w:sz w:val="18"/>
          <w:szCs w:val="18"/>
        </w:rPr>
      </w:pPr>
      <w:r w:rsidRPr="00E54524">
        <w:rPr>
          <w:rStyle w:val="FootnoteReference"/>
          <w:sz w:val="18"/>
          <w:szCs w:val="18"/>
        </w:rPr>
        <w:footnoteRef/>
      </w:r>
      <w:r w:rsidRPr="00E54524">
        <w:rPr>
          <w:sz w:val="18"/>
          <w:szCs w:val="18"/>
        </w:rPr>
        <w:t xml:space="preserve"> This standard will be assessed in Algebra I by ensuring that some modeling tasks (involving Algebra I content or securely</w:t>
      </w:r>
      <w:r>
        <w:rPr>
          <w:sz w:val="18"/>
          <w:szCs w:val="18"/>
        </w:rPr>
        <w:t>-</w:t>
      </w:r>
      <w:r w:rsidRPr="00E54524">
        <w:rPr>
          <w:sz w:val="18"/>
          <w:szCs w:val="18"/>
        </w:rPr>
        <w:t xml:space="preserve">held content from </w:t>
      </w:r>
      <w:r>
        <w:rPr>
          <w:sz w:val="18"/>
          <w:szCs w:val="18"/>
        </w:rPr>
        <w:t>G</w:t>
      </w:r>
      <w:r w:rsidRPr="00E54524">
        <w:rPr>
          <w:sz w:val="18"/>
          <w:szCs w:val="18"/>
        </w:rPr>
        <w:t>rades 6</w:t>
      </w:r>
      <w:r>
        <w:rPr>
          <w:sz w:val="18"/>
          <w:szCs w:val="18"/>
        </w:rPr>
        <w:t>–</w:t>
      </w:r>
      <w:r w:rsidRPr="00E54524">
        <w:rPr>
          <w:sz w:val="18"/>
          <w:szCs w:val="18"/>
        </w:rPr>
        <w:t>8) require the student to create a quantity of interest in the situation being described.</w:t>
      </w:r>
    </w:p>
  </w:footnote>
  <w:footnote w:id="3">
    <w:p w14:paraId="34DF614C" w14:textId="7C721D8A" w:rsidR="00C900BB" w:rsidRPr="00C900BB" w:rsidRDefault="00C900BB">
      <w:pPr>
        <w:pStyle w:val="FootnoteText"/>
        <w:rPr>
          <w:sz w:val="18"/>
          <w:szCs w:val="18"/>
        </w:rPr>
      </w:pPr>
      <w:r w:rsidRPr="00C900BB">
        <w:rPr>
          <w:rStyle w:val="FootnoteReference"/>
          <w:sz w:val="18"/>
          <w:szCs w:val="18"/>
        </w:rPr>
        <w:footnoteRef/>
      </w:r>
      <w:r w:rsidRPr="00C900BB">
        <w:rPr>
          <w:sz w:val="18"/>
          <w:szCs w:val="18"/>
        </w:rPr>
        <w:t xml:space="preserve"> The greatest precision for a result is only at the level of the least precise data point (e.g., if units are tenths and hundredths, then the appropriate level of precision is tenths).  Calculation of relative error is not included in this standard (in preparation for Regents Exams).</w:t>
      </w:r>
    </w:p>
  </w:footnote>
  <w:footnote w:id="4">
    <w:p w14:paraId="7CD0BBB5" w14:textId="77777777" w:rsidR="00F82832" w:rsidRPr="00E54524" w:rsidRDefault="00F82832" w:rsidP="00F82832">
      <w:pPr>
        <w:pStyle w:val="Default"/>
        <w:rPr>
          <w:sz w:val="18"/>
          <w:szCs w:val="18"/>
        </w:rPr>
      </w:pPr>
      <w:r w:rsidRPr="00E54524">
        <w:rPr>
          <w:rStyle w:val="FootnoteReference"/>
          <w:sz w:val="18"/>
          <w:szCs w:val="18"/>
        </w:rPr>
        <w:footnoteRef/>
      </w:r>
      <w:r w:rsidRPr="00E54524">
        <w:rPr>
          <w:sz w:val="18"/>
          <w:szCs w:val="18"/>
        </w:rPr>
        <w:t xml:space="preserve"> In Algebra I, tasks are limited to linear, quadratic, or exponential equations with integer exponents. </w:t>
      </w:r>
    </w:p>
  </w:footnote>
  <w:footnote w:id="5">
    <w:p w14:paraId="198D1720" w14:textId="70157241" w:rsidR="00FE48F6" w:rsidRPr="00C900BB" w:rsidRDefault="00FE48F6">
      <w:pPr>
        <w:pStyle w:val="FootnoteText"/>
        <w:rPr>
          <w:sz w:val="18"/>
          <w:szCs w:val="18"/>
        </w:rPr>
      </w:pPr>
      <w:r w:rsidRPr="00C900BB">
        <w:rPr>
          <w:rStyle w:val="FootnoteReference"/>
          <w:sz w:val="18"/>
          <w:szCs w:val="18"/>
        </w:rPr>
        <w:footnoteRef/>
      </w:r>
      <w:r w:rsidRPr="00C900BB">
        <w:rPr>
          <w:sz w:val="18"/>
          <w:szCs w:val="18"/>
        </w:rPr>
        <w:t xml:space="preserve"> Tasks have a real-world context.  In Algebra I, tasks are limited to linear, quadratic, square root, cube root, piecewise-defined (including step and absolute value functions), and exponential functions </w:t>
      </w:r>
      <w:r w:rsidRPr="00C900BB">
        <w:rPr>
          <w:color w:val="231F20"/>
          <w:sz w:val="18"/>
          <w:szCs w:val="18"/>
        </w:rPr>
        <w:t>with domains in the integers.</w:t>
      </w:r>
    </w:p>
  </w:footnote>
  <w:footnote w:id="6">
    <w:p w14:paraId="66BB99EB" w14:textId="65BDC780" w:rsidR="00FE48F6" w:rsidRDefault="00FE48F6">
      <w:pPr>
        <w:pStyle w:val="FootnoteText"/>
      </w:pPr>
      <w:r>
        <w:rPr>
          <w:rStyle w:val="FootnoteReference"/>
        </w:rPr>
        <w:footnoteRef/>
      </w:r>
      <w:r>
        <w:t xml:space="preserve"> </w:t>
      </w:r>
      <w:r w:rsidRPr="00BC6E4C">
        <w:rPr>
          <w:color w:val="231F20"/>
          <w:sz w:val="18"/>
          <w:szCs w:val="18"/>
        </w:rPr>
        <w:t>Tasks have a real-world context.</w:t>
      </w:r>
      <w:r>
        <w:rPr>
          <w:color w:val="231F20"/>
          <w:sz w:val="18"/>
          <w:szCs w:val="18"/>
        </w:rPr>
        <w:t xml:space="preserve"> </w:t>
      </w:r>
      <w:r w:rsidRPr="00BC6E4C">
        <w:rPr>
          <w:color w:val="231F20"/>
          <w:sz w:val="18"/>
          <w:szCs w:val="18"/>
        </w:rPr>
        <w:t xml:space="preserve"> In Algebra I, tasks are limited to linear, quadratic, square root, cube root, piecewise-defined (including step functions and absolute value functions), and exponential functions with domains in the integers.</w:t>
      </w:r>
    </w:p>
  </w:footnote>
  <w:footnote w:id="7">
    <w:p w14:paraId="16406C62" w14:textId="77777777" w:rsidR="00F82832" w:rsidRPr="00BC6E4C" w:rsidRDefault="00F82832" w:rsidP="00F82832">
      <w:pPr>
        <w:pStyle w:val="Default"/>
        <w:rPr>
          <w:color w:val="231F20"/>
          <w:sz w:val="18"/>
          <w:szCs w:val="18"/>
        </w:rPr>
      </w:pPr>
      <w:r w:rsidRPr="00BC6E4C">
        <w:rPr>
          <w:rStyle w:val="FootnoteReference"/>
          <w:color w:val="231F20"/>
          <w:sz w:val="18"/>
          <w:szCs w:val="18"/>
        </w:rPr>
        <w:footnoteRef/>
      </w:r>
      <w:r w:rsidRPr="00BC6E4C">
        <w:rPr>
          <w:color w:val="231F20"/>
          <w:sz w:val="18"/>
          <w:szCs w:val="18"/>
        </w:rPr>
        <w:t xml:space="preserve"> Tasks have a real-world context. In Algebra I, tasks are limited to linear functions, quadratic functions, and exponential functions with domains in the integers. </w:t>
      </w:r>
    </w:p>
  </w:footnote>
  <w:footnote w:id="8">
    <w:p w14:paraId="408AA67F" w14:textId="77777777" w:rsidR="00F82832" w:rsidRDefault="00F82832" w:rsidP="00F82832">
      <w:pPr>
        <w:pStyle w:val="Default"/>
      </w:pPr>
      <w:r w:rsidRPr="00BC6E4C">
        <w:rPr>
          <w:rStyle w:val="FootnoteReference"/>
          <w:color w:val="231F20"/>
          <w:sz w:val="18"/>
          <w:szCs w:val="18"/>
        </w:rPr>
        <w:footnoteRef/>
      </w:r>
      <w:r w:rsidRPr="00BC6E4C">
        <w:rPr>
          <w:color w:val="231F20"/>
          <w:sz w:val="18"/>
          <w:szCs w:val="18"/>
        </w:rPr>
        <w:t xml:space="preserve"> In Algebra I, tasks are limited to constructing linear and exponential functions in simple context (not multi-step).</w:t>
      </w:r>
      <w:r w:rsidRPr="00BC6E4C">
        <w:rPr>
          <w:color w:val="231F20"/>
          <w:sz w:val="16"/>
          <w:szCs w:val="16"/>
        </w:rPr>
        <w:t xml:space="preserve"> </w:t>
      </w:r>
    </w:p>
  </w:footnote>
  <w:footnote w:id="9">
    <w:p w14:paraId="22222723" w14:textId="77777777" w:rsidR="00F82832" w:rsidRPr="00BC6E4C" w:rsidRDefault="00F82832" w:rsidP="00F82832">
      <w:pPr>
        <w:pStyle w:val="FootnoteText"/>
        <w:rPr>
          <w:color w:val="231F20"/>
          <w:sz w:val="18"/>
          <w:szCs w:val="18"/>
        </w:rPr>
      </w:pPr>
      <w:r w:rsidRPr="00BC6E4C">
        <w:rPr>
          <w:rStyle w:val="FootnoteReference"/>
          <w:color w:val="231F20"/>
          <w:sz w:val="18"/>
          <w:szCs w:val="18"/>
        </w:rPr>
        <w:footnoteRef/>
      </w:r>
      <w:r w:rsidRPr="00BC6E4C">
        <w:rPr>
          <w:color w:val="231F20"/>
          <w:sz w:val="18"/>
          <w:szCs w:val="18"/>
        </w:rPr>
        <w:t xml:space="preserve"> In Algebra I, tasks are limited to linear functions, quadratic functions, square root functions, cube root functions, piecewise-defined functions (including step functions and absolute value functions), and exponential functions with domains in the integers. </w:t>
      </w:r>
    </w:p>
  </w:footnote>
  <w:footnote w:id="10">
    <w:p w14:paraId="13442AC1" w14:textId="77777777" w:rsidR="00F82832" w:rsidRPr="00BC6E4C" w:rsidRDefault="00F82832" w:rsidP="00F82832">
      <w:pPr>
        <w:pStyle w:val="Default"/>
        <w:rPr>
          <w:color w:val="231F20"/>
          <w:sz w:val="18"/>
          <w:szCs w:val="18"/>
        </w:rPr>
      </w:pPr>
      <w:r w:rsidRPr="00BC6E4C">
        <w:rPr>
          <w:rStyle w:val="FootnoteReference"/>
          <w:color w:val="231F20"/>
          <w:sz w:val="18"/>
          <w:szCs w:val="18"/>
        </w:rPr>
        <w:footnoteRef/>
      </w:r>
      <w:r w:rsidRPr="00BC6E4C">
        <w:rPr>
          <w:color w:val="231F20"/>
          <w:sz w:val="18"/>
          <w:szCs w:val="18"/>
        </w:rPr>
        <w:t xml:space="preserve"> Tasks have a real-world context.  In Algebra I, exponential functions are limited to those with domains in the integers. </w:t>
      </w:r>
    </w:p>
  </w:footnote>
  <w:footnote w:id="11">
    <w:p w14:paraId="15903449" w14:textId="44617635" w:rsidR="00FE48F6" w:rsidRDefault="00FE48F6">
      <w:pPr>
        <w:pStyle w:val="FootnoteText"/>
      </w:pPr>
      <w:r>
        <w:rPr>
          <w:rStyle w:val="FootnoteReference"/>
        </w:rPr>
        <w:footnoteRef/>
      </w:r>
      <w:r>
        <w:t xml:space="preserve"> </w:t>
      </w:r>
      <w:r w:rsidRPr="00BC6E4C">
        <w:rPr>
          <w:color w:val="231F20"/>
          <w:sz w:val="18"/>
          <w:szCs w:val="18"/>
        </w:rPr>
        <w:t>Tasks have a real-world context.</w:t>
      </w:r>
      <w:r>
        <w:rPr>
          <w:color w:val="231F20"/>
          <w:sz w:val="18"/>
          <w:szCs w:val="18"/>
        </w:rPr>
        <w:t xml:space="preserve"> </w:t>
      </w:r>
      <w:r w:rsidRPr="00BC6E4C">
        <w:rPr>
          <w:color w:val="231F20"/>
          <w:sz w:val="18"/>
          <w:szCs w:val="18"/>
        </w:rPr>
        <w:t xml:space="preserve"> In Algebra I, exponential functions are limited to those with domains in the integers.</w:t>
      </w:r>
    </w:p>
  </w:footnote>
  <w:footnote w:id="12">
    <w:p w14:paraId="7434838E" w14:textId="77777777" w:rsidR="00F82832" w:rsidRDefault="00F82832" w:rsidP="00F82832">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D54C" w14:textId="77777777" w:rsidR="00F82832" w:rsidRDefault="00F91258"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DA7CA43">
        <v:shapetype id="_x0000_t202" coordsize="21600,21600" o:spt="202" path="m,l,21600r21600,l21600,xe">
          <v:stroke joinstyle="miter"/>
          <v:path gradientshapeok="t" o:connecttype="rect"/>
        </v:shapetype>
        <v:shape id="Text Box 9" o:spid="_x0000_s2058" type="#_x0000_t202" style="position:absolute;margin-left:296pt;margin-top:5.35pt;width:151.25pt;height:15pt;z-index:251924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51151E5C" w14:textId="77777777" w:rsidR="00F82832" w:rsidRPr="00470E35" w:rsidRDefault="00F82832" w:rsidP="00EE0874">
                <w:pPr>
                  <w:pStyle w:val="ny-module-overview"/>
                  <w:rPr>
                    <w:color w:val="617656"/>
                  </w:rPr>
                </w:pPr>
                <w:r>
                  <w:rPr>
                    <w:color w:val="617656"/>
                  </w:rPr>
                  <w:t>Module Overview</w:t>
                </w:r>
              </w:p>
            </w:txbxContent>
          </v:textbox>
          <w10:wrap type="through"/>
        </v:shape>
      </w:pict>
    </w:r>
    <w:r>
      <w:rPr>
        <w:noProof/>
      </w:rPr>
      <w:pict w14:anchorId="49072091">
        <v:shape id="Text Box 12" o:spid="_x0000_s2057" type="#_x0000_t202" style="position:absolute;margin-left:460.75pt;margin-top:5.5pt;width:30.05pt;height:16.6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323A9AB8" w14:textId="77777777" w:rsidR="00F82832" w:rsidRPr="002273E5" w:rsidRDefault="00F82832"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w:r>
    <w:r>
      <w:rPr>
        <w:noProof/>
        <w:sz w:val="20"/>
        <w:szCs w:val="20"/>
      </w:rPr>
      <w:pict w14:anchorId="3179254E">
        <v:shape id="Text Box 13" o:spid="_x0000_s2060" type="#_x0000_t202" style="position:absolute;margin-left:8pt;margin-top:8.5pt;width:272.15pt;height:12.2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0D4E62E2" w14:textId="77777777" w:rsidR="00F82832" w:rsidRPr="002273E5" w:rsidRDefault="00F82832"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0F98F7E2">
        <v:shape id="Freeform 1" o:spid="_x0000_s2056" style="position:absolute;margin-left:2pt;margin-top:3.35pt;width:453.4pt;height:20pt;flip:x;z-index:251922432;visibility:visibl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3342A02" w14:textId="77777777" w:rsidR="00F82832" w:rsidRDefault="00F82832" w:rsidP="00EE0874">
                <w:pPr>
                  <w:jc w:val="center"/>
                </w:pPr>
              </w:p>
              <w:p w14:paraId="533C4127" w14:textId="77777777" w:rsidR="00F82832" w:rsidRDefault="00F82832" w:rsidP="00EE0874">
                <w:pPr>
                  <w:jc w:val="center"/>
                </w:pPr>
              </w:p>
              <w:p w14:paraId="499C585F" w14:textId="77777777" w:rsidR="00F82832" w:rsidRDefault="00F82832" w:rsidP="00EE0874"/>
            </w:txbxContent>
          </v:textbox>
          <w10:wrap type="through"/>
        </v:shape>
      </w:pict>
    </w:r>
    <w:r>
      <w:rPr>
        <w:noProof/>
        <w:sz w:val="20"/>
        <w:szCs w:val="20"/>
      </w:rPr>
      <w:pict w14:anchorId="7A6A44B5">
        <v:shape id="Freeform 2" o:spid="_x0000_s2055" style="position:absolute;margin-left:458.45pt;margin-top:3.35pt;width:34.85pt;height:20pt;z-index:251921408;visibility:visibl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DF7213C" w14:textId="77777777" w:rsidR="00F82832" w:rsidRDefault="00F82832" w:rsidP="00EE0874">
                <w:pPr>
                  <w:jc w:val="center"/>
                </w:pPr>
                <w:r>
                  <w:t xml:space="preserve">  </w:t>
                </w:r>
              </w:p>
            </w:txbxContent>
          </v:textbox>
          <w10:wrap type="through"/>
        </v:shape>
      </w:pict>
    </w:r>
    <w:r>
      <w:rPr>
        <w:noProof/>
        <w:sz w:val="20"/>
        <w:szCs w:val="20"/>
      </w:rPr>
      <w:pict w14:anchorId="59DAC904">
        <v:rect id="Rectangle 20" o:spid="_x0000_s2059" style="position:absolute;margin-left:-39.95pt;margin-top:-26.65pt;width:612pt;height:89.15pt;z-index:25192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w:r>
  </w:p>
  <w:p w14:paraId="612382A6" w14:textId="77777777" w:rsidR="00F82832" w:rsidRPr="00015AD5" w:rsidRDefault="00F91258" w:rsidP="00EE0874">
    <w:pPr>
      <w:pStyle w:val="Header"/>
    </w:pPr>
    <w:r>
      <w:rPr>
        <w:noProof/>
      </w:rPr>
      <w:pict w14:anchorId="395E82A2">
        <v:shape id="Text Box 23" o:spid="_x0000_s2061" type="#_x0000_t202" style="position:absolute;margin-left:273.9pt;margin-top:10.65pt;width:209pt;height:27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CC2C3C7" w14:textId="77777777" w:rsidR="00F82832" w:rsidRPr="002F031E" w:rsidRDefault="00F82832" w:rsidP="00EE0874">
                <w:pPr>
                  <w:pStyle w:val="ny-lesson-name"/>
                </w:pPr>
                <w:r>
                  <w:t>COURSE NAME</w:t>
                </w:r>
              </w:p>
            </w:txbxContent>
          </v:textbox>
        </v:shape>
      </w:pict>
    </w:r>
  </w:p>
  <w:p w14:paraId="2A58036E" w14:textId="77777777" w:rsidR="00F82832" w:rsidRPr="005920C2" w:rsidRDefault="00F82832" w:rsidP="00EE0874">
    <w:pPr>
      <w:pStyle w:val="Header"/>
    </w:pPr>
  </w:p>
  <w:p w14:paraId="0D8866BC" w14:textId="77777777" w:rsidR="00F82832" w:rsidRPr="006C5A78" w:rsidRDefault="00F82832" w:rsidP="00EE0874">
    <w:pPr>
      <w:pStyle w:val="Header"/>
    </w:pPr>
  </w:p>
  <w:p w14:paraId="44D9F09F" w14:textId="77777777" w:rsidR="00F82832" w:rsidRPr="00EE0874" w:rsidRDefault="00F8283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3A19" w14:textId="7D68A805" w:rsidR="00BA12AA" w:rsidRPr="00E21D76" w:rsidRDefault="00BA12AA" w:rsidP="00BA12AA">
    <w:pPr>
      <w:pStyle w:val="Header"/>
    </w:pPr>
    <w:r w:rsidRPr="00E21D76">
      <w:rPr>
        <w:noProof/>
      </w:rPr>
      <mc:AlternateContent>
        <mc:Choice Requires="wps">
          <w:drawing>
            <wp:anchor distT="0" distB="0" distL="114300" distR="114300" simplePos="0" relativeHeight="251652608" behindDoc="1" locked="0" layoutInCell="1" allowOverlap="1" wp14:anchorId="44175A6E" wp14:editId="4EF4FD16">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176A02" w14:textId="77777777" w:rsidR="00BA12AA" w:rsidRDefault="00BA12AA" w:rsidP="00BA12AA">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75A6E" id="Round Single Corner Rectangle 122" o:spid="_x0000_s1030" style="position:absolute;margin-left:0;margin-top:30.4pt;width:492pt;height:43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12176A02" w14:textId="77777777" w:rsidR="00BA12AA" w:rsidRDefault="00BA12AA" w:rsidP="00BA12AA">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653632" behindDoc="1" locked="0" layoutInCell="1" allowOverlap="1" wp14:anchorId="279E07A4" wp14:editId="7497DF77">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4D8E" id="Round Same Side Corner Rectangle 125" o:spid="_x0000_s1026" style="position:absolute;margin-left:0;margin-top:5.2pt;width:492pt;height: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654656" behindDoc="0" locked="0" layoutInCell="1" allowOverlap="1" wp14:anchorId="0164BD9D" wp14:editId="10CADA5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4A8F51" w14:textId="77777777" w:rsidR="00BA12AA" w:rsidRPr="00AE1603" w:rsidRDefault="00BA12AA" w:rsidP="00BA12A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4BD9D" id="_x0000_t202" coordsize="21600,21600" o:spt="202" path="m,l,21600r21600,l21600,xe">
              <v:stroke joinstyle="miter"/>
              <v:path gradientshapeok="t" o:connecttype="rect"/>
            </v:shapetype>
            <v:shape id="Text Box 128" o:spid="_x0000_s1031" type="#_x0000_t202" style="position:absolute;margin-left:8.1pt;margin-top:7.2pt;width:241.7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274A8F51" w14:textId="77777777" w:rsidR="00BA12AA" w:rsidRPr="00AE1603" w:rsidRDefault="00BA12AA" w:rsidP="00BA12A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655680" behindDoc="0" locked="0" layoutInCell="1" allowOverlap="1" wp14:anchorId="51283A0A" wp14:editId="0F477A93">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68DFED" w14:textId="77777777" w:rsidR="00BA12AA" w:rsidRPr="00AE1603" w:rsidRDefault="00BA12AA" w:rsidP="00BA12AA">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3A0A" id="Text Box 129" o:spid="_x0000_s1032" type="#_x0000_t202" style="position:absolute;margin-left:94.15pt;margin-top:34.2pt;width:345.3pt;height:3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7268DFED" w14:textId="77777777" w:rsidR="00BA12AA" w:rsidRPr="00AE1603" w:rsidRDefault="00BA12AA" w:rsidP="00BA12A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656704" behindDoc="0" locked="0" layoutInCell="1" allowOverlap="1" wp14:anchorId="4436089B" wp14:editId="67F50CC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638E92" w14:textId="6367BB46" w:rsidR="00BA12AA" w:rsidRPr="00470E35" w:rsidRDefault="00BA12AA" w:rsidP="00BA12AA">
                          <w:pPr>
                            <w:jc w:val="right"/>
                            <w:rPr>
                              <w:rFonts w:ascii="Calibri" w:hAnsi="Calibri"/>
                              <w:b/>
                              <w:color w:val="617656"/>
                              <w:sz w:val="18"/>
                              <w:szCs w:val="18"/>
                            </w:rPr>
                          </w:pPr>
                          <w:r>
                            <w:rPr>
                              <w:rFonts w:ascii="Calibri" w:hAnsi="Calibri"/>
                              <w:b/>
                              <w:color w:val="617656"/>
                              <w:sz w:val="18"/>
                              <w:szCs w:val="18"/>
                            </w:rPr>
                            <w:t>ALGEBRA I</w:t>
                          </w:r>
                          <w:r w:rsidRPr="00470E35">
                            <w:rPr>
                              <w:rFonts w:ascii="Calibri" w:hAnsi="Calibri"/>
                              <w:b/>
                              <w:color w:val="617656"/>
                              <w:sz w:val="18"/>
                              <w:szCs w:val="18"/>
                            </w:rPr>
                            <w:t xml:space="preserve"> • MODULE </w:t>
                          </w:r>
                          <w:r>
                            <w:rPr>
                              <w:rFonts w:ascii="Calibri" w:hAnsi="Calibri"/>
                              <w:b/>
                              <w:color w:val="617656"/>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36089B" id="Text Box 132" o:spid="_x0000_s1033" type="#_x0000_t202" style="position:absolute;margin-left:356.55pt;margin-top:94.45pt;width:135.55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3C638E92" w14:textId="6367BB46" w:rsidR="00BA12AA" w:rsidRPr="00470E35" w:rsidRDefault="00BA12AA" w:rsidP="00BA12AA">
                    <w:pPr>
                      <w:jc w:val="right"/>
                      <w:rPr>
                        <w:rFonts w:ascii="Calibri" w:hAnsi="Calibri"/>
                        <w:b/>
                        <w:color w:val="617656"/>
                        <w:sz w:val="18"/>
                        <w:szCs w:val="18"/>
                      </w:rPr>
                    </w:pPr>
                    <w:r>
                      <w:rPr>
                        <w:rFonts w:ascii="Calibri" w:hAnsi="Calibri"/>
                        <w:b/>
                        <w:color w:val="617656"/>
                        <w:sz w:val="18"/>
                        <w:szCs w:val="18"/>
                      </w:rPr>
                      <w:t>ALGEBRA I</w:t>
                    </w:r>
                    <w:r w:rsidRPr="00470E35">
                      <w:rPr>
                        <w:rFonts w:ascii="Calibri" w:hAnsi="Calibri"/>
                        <w:b/>
                        <w:color w:val="617656"/>
                        <w:sz w:val="18"/>
                        <w:szCs w:val="18"/>
                      </w:rPr>
                      <w:t xml:space="preserve"> • MODULE </w:t>
                    </w:r>
                    <w:r>
                      <w:rPr>
                        <w:rFonts w:ascii="Calibri" w:hAnsi="Calibri"/>
                        <w:b/>
                        <w:color w:val="617656"/>
                        <w:sz w:val="18"/>
                        <w:szCs w:val="18"/>
                      </w:rPr>
                      <w:t>5</w:t>
                    </w:r>
                  </w:p>
                </w:txbxContent>
              </v:textbox>
            </v:shape>
          </w:pict>
        </mc:Fallback>
      </mc:AlternateContent>
    </w:r>
  </w:p>
  <w:p w14:paraId="76FEC0B9" w14:textId="77777777" w:rsidR="00BA12AA" w:rsidRPr="00B3060F" w:rsidRDefault="00BA12AA" w:rsidP="00BA12AA">
    <w:pPr>
      <w:pStyle w:val="Header"/>
    </w:pPr>
  </w:p>
  <w:p w14:paraId="26346BC6" w14:textId="77777777" w:rsidR="00BA12AA" w:rsidRPr="00BE4A95" w:rsidRDefault="00BA12AA" w:rsidP="00BA12AA">
    <w:pPr>
      <w:pStyle w:val="Header"/>
      <w:tabs>
        <w:tab w:val="left" w:pos="9720"/>
      </w:tabs>
      <w:ind w:right="120"/>
    </w:pPr>
    <w:r>
      <w:rPr>
        <w:noProof/>
      </w:rPr>
      <w:drawing>
        <wp:anchor distT="0" distB="0" distL="114300" distR="114300" simplePos="0" relativeHeight="251661824" behindDoc="0" locked="0" layoutInCell="1" allowOverlap="1" wp14:anchorId="3A73655B" wp14:editId="780437A3">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776" behindDoc="1" locked="0" layoutInCell="1" allowOverlap="1" wp14:anchorId="54D7516A" wp14:editId="635B2A3F">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7CD1608A" w14:textId="3302B1D7" w:rsidR="00F82832" w:rsidRPr="00BA12AA" w:rsidRDefault="00BA12AA" w:rsidP="00BA12AA">
    <w:pPr>
      <w:pStyle w:val="Header"/>
    </w:pPr>
    <w:r w:rsidRPr="00E21D76">
      <w:rPr>
        <w:noProof/>
      </w:rPr>
      <mc:AlternateContent>
        <mc:Choice Requires="wps">
          <w:drawing>
            <wp:anchor distT="4294967295" distB="4294967295" distL="114300" distR="114300" simplePos="0" relativeHeight="251657728" behindDoc="0" locked="0" layoutInCell="1" allowOverlap="1" wp14:anchorId="3EF832C4" wp14:editId="6FEC2E28">
              <wp:simplePos x="0" y="0"/>
              <wp:positionH relativeFrom="column">
                <wp:posOffset>5122545</wp:posOffset>
              </wp:positionH>
              <wp:positionV relativeFrom="paragraph">
                <wp:posOffset>842645</wp:posOffset>
              </wp:positionV>
              <wp:extent cx="1124712" cy="0"/>
              <wp:effectExtent l="0" t="0" r="1841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4712"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0CBAF" id="Straight Connector 13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3.35pt,66.35pt" to="491.9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665C" w14:textId="590B0386" w:rsidR="00F82832" w:rsidRDefault="00F82832" w:rsidP="007612D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54176" behindDoc="0" locked="0" layoutInCell="1" allowOverlap="1" wp14:anchorId="47959662" wp14:editId="6F92426B">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D0448" w14:textId="77777777" w:rsidR="00F82832" w:rsidRPr="00470E35" w:rsidRDefault="00F82832" w:rsidP="007612D0">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59662" id="_x0000_t202" coordsize="21600,21600" o:spt="202" path="m,l,21600r21600,l21600,xe">
              <v:stroke joinstyle="miter"/>
              <v:path gradientshapeok="t" o:connecttype="rect"/>
            </v:shapetype>
            <v:shape id="Text Box 28" o:spid="_x0000_s1038" type="#_x0000_t202" style="position:absolute;margin-left:296pt;margin-top:5.35pt;width:151.25pt;height: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" filled="f" stroked="f">
              <v:textbox inset="6e-5mm,0,0,0">
                <w:txbxContent>
                  <w:p w14:paraId="76DD0448" w14:textId="77777777" w:rsidR="00F82832" w:rsidRPr="00470E35" w:rsidRDefault="00F82832" w:rsidP="007612D0">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53152" behindDoc="0" locked="0" layoutInCell="1" allowOverlap="1" wp14:anchorId="50B6F8FB" wp14:editId="53117A0F">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7D375" w14:textId="77777777" w:rsidR="00F82832" w:rsidRPr="002273E5" w:rsidRDefault="00F82832" w:rsidP="007612D0">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F8FB" id="Text Box 27" o:spid="_x0000_s1039" type="#_x0000_t202" style="position:absolute;margin-left:460.75pt;margin-top:5.5pt;width:30.05pt;height:16.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uh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" filled="f" stroked="f">
              <v:textbox inset="0,0,0,0">
                <w:txbxContent>
                  <w:p w14:paraId="7767D375" w14:textId="77777777" w:rsidR="00F82832" w:rsidRPr="002273E5" w:rsidRDefault="00F82832" w:rsidP="007612D0">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956224" behindDoc="0" locked="0" layoutInCell="1" allowOverlap="1" wp14:anchorId="167A84AF" wp14:editId="18E4C158">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F2C8" w14:textId="77777777" w:rsidR="00F82832" w:rsidRPr="002273E5" w:rsidRDefault="00F82832" w:rsidP="007612D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84AF" id="Text Box 26" o:spid="_x0000_s1040" type="#_x0000_t202" style="position:absolute;margin-left:8pt;margin-top:8.5pt;width:272.15pt;height:12.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lCtAIAALM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yAupQrQCAACzBQAA&#10;DgAAAAAAAAAAAAAAAAAuAgAAZHJzL2Uyb0RvYy54bWxQSwECLQAUAAYACAAAACEA87GXdd0AAAAI&#10;AQAADwAAAAAAAAAAAAAAAAAOBQAAZHJzL2Rvd25yZXYueG1sUEsFBgAAAAAEAAQA8wAAABgGAAAA&#10;AA==&#10;" filled="f" stroked="f">
              <v:textbox inset="0,0,0,0">
                <w:txbxContent>
                  <w:p w14:paraId="507BF2C8" w14:textId="77777777" w:rsidR="00F82832" w:rsidRPr="002273E5" w:rsidRDefault="00F82832" w:rsidP="007612D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52128" behindDoc="0" locked="0" layoutInCell="1" allowOverlap="1" wp14:anchorId="7540FCB2" wp14:editId="2236418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553CBA2" w14:textId="77777777" w:rsidR="00F82832" w:rsidRDefault="00F82832" w:rsidP="007612D0">
                          <w:pPr>
                            <w:jc w:val="center"/>
                          </w:pPr>
                        </w:p>
                        <w:p w14:paraId="4AB7B282" w14:textId="77777777" w:rsidR="00F82832" w:rsidRDefault="00F82832" w:rsidP="007612D0">
                          <w:pPr>
                            <w:jc w:val="center"/>
                          </w:pPr>
                        </w:p>
                        <w:p w14:paraId="044808F6" w14:textId="77777777" w:rsidR="00F82832" w:rsidRDefault="00F82832" w:rsidP="007612D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40FCB2" id="Freeform 25" o:spid="_x0000_s1041" style="position:absolute;margin-left:2pt;margin-top:3.35pt;width:453.4pt;height:20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xftr6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553CBA2" w14:textId="77777777" w:rsidR="00F82832" w:rsidRDefault="00F82832" w:rsidP="007612D0">
                    <w:pPr>
                      <w:jc w:val="center"/>
                    </w:pPr>
                  </w:p>
                  <w:p w14:paraId="4AB7B282" w14:textId="77777777" w:rsidR="00F82832" w:rsidRDefault="00F82832" w:rsidP="007612D0">
                    <w:pPr>
                      <w:jc w:val="center"/>
                    </w:pPr>
                  </w:p>
                  <w:p w14:paraId="044808F6" w14:textId="77777777" w:rsidR="00F82832" w:rsidRDefault="00F82832" w:rsidP="007612D0"/>
                </w:txbxContent>
              </v:textbox>
              <w10:wrap type="through"/>
            </v:shape>
          </w:pict>
        </mc:Fallback>
      </mc:AlternateContent>
    </w:r>
    <w:r>
      <w:rPr>
        <w:noProof/>
        <w:sz w:val="20"/>
        <w:szCs w:val="20"/>
      </w:rPr>
      <mc:AlternateContent>
        <mc:Choice Requires="wps">
          <w:drawing>
            <wp:anchor distT="0" distB="0" distL="114300" distR="114300" simplePos="0" relativeHeight="251951104" behindDoc="0" locked="0" layoutInCell="1" allowOverlap="1" wp14:anchorId="592B31AC" wp14:editId="3F165BA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8A8F7CA" w14:textId="77777777" w:rsidR="00F82832" w:rsidRDefault="00F82832" w:rsidP="007612D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B31AC" id="Freeform 24" o:spid="_x0000_s1042" style="position:absolute;margin-left:458.45pt;margin-top:3.35pt;width:34.85pt;height:2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wkhgMAADU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adNMJ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8A8F7CA" w14:textId="77777777" w:rsidR="00F82832" w:rsidRDefault="00F82832" w:rsidP="007612D0">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955200" behindDoc="0" locked="0" layoutInCell="1" allowOverlap="1" wp14:anchorId="691D7ACF" wp14:editId="2C57ACF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A2F1BB" id="Rectangle 29" o:spid="_x0000_s1026" style="position:absolute;margin-left:-39.95pt;margin-top:-26.65pt;width:612pt;height:89.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PsA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eVPj7ACAACqBQAADgAA&#10;AAAAAAAAAAAAAAAuAgAAZHJzL2Uyb0RvYy54bWxQSwECLQAUAAYACAAAACEAHsoKft4AAAAMAQAA&#10;DwAAAAAAAAAAAAAAAAAKBQAAZHJzL2Rvd25yZXYueG1sUEsFBgAAAAAEAAQA8wAAABUGAAAAAA==&#10;" filled="f" stroked="f">
              <w10:wrap type="through"/>
            </v:rect>
          </w:pict>
        </mc:Fallback>
      </mc:AlternateContent>
    </w:r>
  </w:p>
  <w:p w14:paraId="64BFA7BE" w14:textId="0AC79BD0" w:rsidR="00F82832" w:rsidRPr="00015AD5" w:rsidRDefault="00F82832" w:rsidP="007612D0">
    <w:pPr>
      <w:pStyle w:val="Header"/>
    </w:pPr>
    <w:r>
      <w:rPr>
        <w:noProof/>
      </w:rPr>
      <mc:AlternateContent>
        <mc:Choice Requires="wps">
          <w:drawing>
            <wp:anchor distT="0" distB="0" distL="114300" distR="114300" simplePos="0" relativeHeight="251957248" behindDoc="0" locked="0" layoutInCell="1" allowOverlap="1" wp14:anchorId="2AFD438C" wp14:editId="44E7C6EF">
              <wp:simplePos x="0" y="0"/>
              <wp:positionH relativeFrom="column">
                <wp:posOffset>3478530</wp:posOffset>
              </wp:positionH>
              <wp:positionV relativeFrom="paragraph">
                <wp:posOffset>135255</wp:posOffset>
              </wp:positionV>
              <wp:extent cx="26543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6F4A" w14:textId="77777777" w:rsidR="00F82832" w:rsidRPr="002F031E" w:rsidRDefault="00F82832" w:rsidP="007612D0">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438C" id="Text Box 31" o:spid="_x0000_s1043" type="#_x0000_t202" style="position:absolute;margin-left:273.9pt;margin-top:10.65pt;width:209pt;height:2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" filled="f" stroked="f">
              <v:textbox inset=",7.2pt,,7.2pt">
                <w:txbxContent>
                  <w:p w14:paraId="044A6F4A" w14:textId="77777777" w:rsidR="00F82832" w:rsidRPr="002F031E" w:rsidRDefault="00F82832" w:rsidP="007612D0">
                    <w:pPr>
                      <w:pStyle w:val="ny-lesson-name"/>
                    </w:pPr>
                    <w:r>
                      <w:t>ALGEBRA I</w:t>
                    </w:r>
                  </w:p>
                </w:txbxContent>
              </v:textbox>
            </v:shape>
          </w:pict>
        </mc:Fallback>
      </mc:AlternateContent>
    </w:r>
  </w:p>
  <w:p w14:paraId="27931970" w14:textId="77777777" w:rsidR="00F82832" w:rsidRPr="005920C2" w:rsidRDefault="00F82832" w:rsidP="007612D0">
    <w:pPr>
      <w:pStyle w:val="Header"/>
    </w:pPr>
  </w:p>
  <w:p w14:paraId="5143A95D" w14:textId="77777777" w:rsidR="00F82832" w:rsidRPr="006C5A78" w:rsidRDefault="00F82832" w:rsidP="007612D0">
    <w:pPr>
      <w:pStyle w:val="Header"/>
    </w:pPr>
  </w:p>
  <w:p w14:paraId="2BC54029" w14:textId="77777777" w:rsidR="00F82832" w:rsidRPr="00824F34" w:rsidRDefault="00F82832" w:rsidP="007612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15C5" w14:textId="294F328E" w:rsidR="00382455" w:rsidRDefault="00382455"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15458095" wp14:editId="26629A7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CDE7" w14:textId="265FA29A" w:rsidR="00382455" w:rsidRPr="003212BA" w:rsidRDefault="00382455"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58095" id="_x0000_t202" coordsize="21600,21600" o:spt="202" path="m,l,21600r21600,l21600,xe">
              <v:stroke joinstyle="miter"/>
              <v:path gradientshapeok="t" o:connecttype="rect"/>
            </v:shapetype>
            <v:shape id="_x0000_s1044"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HpalWG3AgAAtQUA&#10;AA4AAAAAAAAAAAAAAAAALgIAAGRycy9lMm9Eb2MueG1sUEsBAi0AFAAGAAgAAAAhAMvbBxXbAAAA&#10;CAEAAA8AAAAAAAAAAAAAAAAAEQUAAGRycy9kb3ducmV2LnhtbFBLBQYAAAAABAAEAPMAAAAZBgAA&#10;AAA=&#10;" filled="f" stroked="f">
              <v:textbox inset="6e-5mm,0,0,0">
                <w:txbxContent>
                  <w:p w14:paraId="2B30CDE7" w14:textId="265FA29A" w:rsidR="00382455" w:rsidRPr="003212BA" w:rsidRDefault="00382455"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FCD7664" wp14:editId="7843B10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7D410" w14:textId="049E27A0" w:rsidR="00382455" w:rsidRPr="002273E5" w:rsidRDefault="00382455"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465BA">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7664" id="Text Box 15" o:spid="_x0000_s1045"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V3sw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C8wxXezAgAAsgUA&#10;AA4AAAAAAAAAAAAAAAAALgIAAGRycy9lMm9Eb2MueG1sUEsBAi0AFAAGAAgAAAAhAOygjxnfAAAA&#10;CQEAAA8AAAAAAAAAAAAAAAAADQUAAGRycy9kb3ducmV2LnhtbFBLBQYAAAAABAAEAPMAAAAZBgAA&#10;AAA=&#10;" filled="f" stroked="f">
              <v:textbox inset="0,0,0,0">
                <w:txbxContent>
                  <w:p w14:paraId="0A57D410" w14:textId="049E27A0" w:rsidR="00382455" w:rsidRPr="002273E5" w:rsidRDefault="00382455"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465BA">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57EAECB9" wp14:editId="6A88623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25A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ECB9" id="Text Box 16" o:spid="_x0000_s1046"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4esw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dxo4eswIAALMFAAAO&#10;AAAAAAAAAAAAAAAAAC4CAABkcnMvZTJvRG9jLnhtbFBLAQItABQABgAIAAAAIQAxNIyc3QAAAAgB&#10;AAAPAAAAAAAAAAAAAAAAAA0FAABkcnMvZG93bnJldi54bWxQSwUGAAAAAAQABADzAAAAFwYAAAAA&#10;" filled="f" stroked="f">
              <v:textbox inset="0,0,0,0">
                <w:txbxContent>
                  <w:p w14:paraId="666F25A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0D2D2FED" wp14:editId="19945D4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1056312" w14:textId="77777777" w:rsidR="00382455" w:rsidRDefault="00382455" w:rsidP="00382455">
                          <w:pPr>
                            <w:jc w:val="center"/>
                          </w:pPr>
                        </w:p>
                        <w:p w14:paraId="56B681BB" w14:textId="77777777" w:rsidR="00382455" w:rsidRDefault="00382455" w:rsidP="00382455">
                          <w:pPr>
                            <w:jc w:val="center"/>
                          </w:pPr>
                        </w:p>
                        <w:p w14:paraId="329BB4C2" w14:textId="77777777" w:rsidR="00382455" w:rsidRDefault="00382455"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D2FED" id="Freeform 19" o:spid="_x0000_s1047"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IhZ1MqTAwAAUg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1056312" w14:textId="77777777" w:rsidR="00382455" w:rsidRDefault="00382455" w:rsidP="00382455">
                    <w:pPr>
                      <w:jc w:val="center"/>
                    </w:pPr>
                  </w:p>
                  <w:p w14:paraId="56B681BB" w14:textId="77777777" w:rsidR="00382455" w:rsidRDefault="00382455" w:rsidP="00382455">
                    <w:pPr>
                      <w:jc w:val="center"/>
                    </w:pPr>
                  </w:p>
                  <w:p w14:paraId="329BB4C2" w14:textId="77777777" w:rsidR="00382455" w:rsidRDefault="00382455" w:rsidP="00382455"/>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6BCC5ABE" wp14:editId="19C209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723771" w14:textId="77777777" w:rsidR="00382455" w:rsidRDefault="00382455"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C5ABE" id="Freeform 21" o:spid="_x0000_s1048"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fOhwMAADU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723771" w14:textId="77777777" w:rsidR="00382455" w:rsidRDefault="00382455" w:rsidP="00382455">
                    <w:pPr>
                      <w:jc w:val="center"/>
                    </w:pPr>
                    <w:r>
                      <w:t xml:space="preserve">  </w:t>
                    </w:r>
                  </w:p>
                </w:txbxContent>
              </v:textbox>
              <w10:wrap type="through"/>
            </v:shape>
          </w:pict>
        </mc:Fallback>
      </mc:AlternateContent>
    </w:r>
  </w:p>
  <w:p w14:paraId="60F311DD" w14:textId="77777777" w:rsidR="00382455" w:rsidRPr="00015AD5" w:rsidRDefault="00382455" w:rsidP="00382455">
    <w:pPr>
      <w:pStyle w:val="Header"/>
    </w:pPr>
    <w:r>
      <w:rPr>
        <w:noProof/>
      </w:rPr>
      <mc:AlternateContent>
        <mc:Choice Requires="wps">
          <w:drawing>
            <wp:anchor distT="0" distB="0" distL="114300" distR="114300" simplePos="0" relativeHeight="251911168" behindDoc="0" locked="0" layoutInCell="1" allowOverlap="1" wp14:anchorId="4404DB3D" wp14:editId="095B87D5">
              <wp:simplePos x="0" y="0"/>
              <wp:positionH relativeFrom="column">
                <wp:posOffset>3484406</wp:posOffset>
              </wp:positionH>
              <wp:positionV relativeFrom="paragraph">
                <wp:posOffset>137795</wp:posOffset>
              </wp:positionV>
              <wp:extent cx="265430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B009" w14:textId="71236277" w:rsidR="00382455" w:rsidRPr="002F031E" w:rsidRDefault="000465BA" w:rsidP="0038245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DB3D" id="Text Box 22" o:spid="_x0000_s1049"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r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jC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hvFtxDa8VfNGlk8g&#10;YSVBYSBGmHywqKX6jlEPUyTF+tuOKoZR817AM4hDQuzYmW7UdLOZbqgoACrFBqNxuTLjqNp1im9r&#10;iDQ+PCFv4elU3Kn6OavDg4NJ4cgdppodRdO983qevctf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q/wha7QCAADDBQAA&#10;DgAAAAAAAAAAAAAAAAAuAgAAZHJzL2Uyb0RvYy54bWxQSwECLQAUAAYACAAAACEAGWAqd90AAAAJ&#10;AQAADwAAAAAAAAAAAAAAAAAOBQAAZHJzL2Rvd25yZXYueG1sUEsFBgAAAAAEAAQA8wAAABgGAAAA&#10;AA==&#10;" filled="f" stroked="f">
              <v:textbox inset=",7.2pt,,7.2pt">
                <w:txbxContent>
                  <w:p w14:paraId="2AC5B009" w14:textId="71236277" w:rsidR="00382455" w:rsidRPr="002F031E" w:rsidRDefault="000465BA" w:rsidP="00382455">
                    <w:pPr>
                      <w:pStyle w:val="ny-lesson-name"/>
                    </w:pPr>
                    <w:r>
                      <w:t>ALGEBRA I</w:t>
                    </w:r>
                  </w:p>
                </w:txbxContent>
              </v:textbox>
            </v:shape>
          </w:pict>
        </mc:Fallback>
      </mc:AlternateContent>
    </w:r>
  </w:p>
  <w:p w14:paraId="68012951" w14:textId="77777777" w:rsidR="00382455" w:rsidRDefault="00382455" w:rsidP="00382455">
    <w:pPr>
      <w:pStyle w:val="Header"/>
    </w:pPr>
  </w:p>
  <w:p w14:paraId="0F9B070F" w14:textId="77777777" w:rsidR="00382455" w:rsidRDefault="00382455" w:rsidP="00382455">
    <w:pPr>
      <w:pStyle w:val="Header"/>
    </w:pPr>
  </w:p>
  <w:p w14:paraId="4413875F" w14:textId="73CAD597" w:rsidR="007B2C2A" w:rsidRPr="00382455" w:rsidRDefault="007B2C2A" w:rsidP="0038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8"/>
  </w:num>
  <w:num w:numId="2">
    <w:abstractNumId w:val="9"/>
  </w:num>
  <w:num w:numId="3">
    <w:abstractNumId w:val="10"/>
  </w:num>
  <w:num w:numId="4">
    <w:abstractNumId w:val="6"/>
  </w:num>
  <w:num w:numId="5">
    <w:abstractNumId w:val="4"/>
  </w:num>
  <w:num w:numId="6">
    <w:abstractNumId w:val="5"/>
  </w:num>
  <w:num w:numId="7">
    <w:abstractNumId w:val="5"/>
    <w:lvlOverride w:ilvl="0">
      <w:startOverride w:val="1"/>
    </w:lvlOverride>
  </w:num>
  <w:num w:numId="8">
    <w:abstractNumId w:val="3"/>
  </w:num>
  <w:num w:numId="9">
    <w:abstractNumId w:val="2"/>
  </w:num>
  <w:num w:numId="10">
    <w:abstractNumId w:val="11"/>
  </w:num>
  <w:num w:numId="11">
    <w:abstractNumId w:val="11"/>
    <w:lvlOverride w:ilvl="0">
      <w:startOverride w:val="1"/>
    </w:lvlOverride>
  </w:num>
  <w:num w:numId="12">
    <w:abstractNumId w:val="11"/>
    <w:lvlOverride w:ilvl="0">
      <w:startOverride w:val="1"/>
    </w:lvlOverride>
  </w:num>
  <w:num w:numId="13">
    <w:abstractNumId w:val="7"/>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35AC"/>
    <w:rsid w:val="000465BA"/>
    <w:rsid w:val="000514CC"/>
    <w:rsid w:val="00055004"/>
    <w:rsid w:val="00056710"/>
    <w:rsid w:val="00060D70"/>
    <w:rsid w:val="0006236D"/>
    <w:rsid w:val="000650D8"/>
    <w:rsid w:val="00075C6E"/>
    <w:rsid w:val="0008226E"/>
    <w:rsid w:val="00087BF9"/>
    <w:rsid w:val="000932B7"/>
    <w:rsid w:val="000A7C4D"/>
    <w:rsid w:val="000B02EC"/>
    <w:rsid w:val="000B17D3"/>
    <w:rsid w:val="000C0A8D"/>
    <w:rsid w:val="000C1FCA"/>
    <w:rsid w:val="000C3173"/>
    <w:rsid w:val="000D5FE7"/>
    <w:rsid w:val="000F7A2B"/>
    <w:rsid w:val="00104B6C"/>
    <w:rsid w:val="00105599"/>
    <w:rsid w:val="00106020"/>
    <w:rsid w:val="0010729D"/>
    <w:rsid w:val="001079D4"/>
    <w:rsid w:val="00112553"/>
    <w:rsid w:val="00117837"/>
    <w:rsid w:val="00117934"/>
    <w:rsid w:val="001223D7"/>
    <w:rsid w:val="001246CA"/>
    <w:rsid w:val="00127D70"/>
    <w:rsid w:val="00130993"/>
    <w:rsid w:val="00131FFA"/>
    <w:rsid w:val="001362BF"/>
    <w:rsid w:val="001420D9"/>
    <w:rsid w:val="00151E7B"/>
    <w:rsid w:val="00161C21"/>
    <w:rsid w:val="001625A1"/>
    <w:rsid w:val="00166701"/>
    <w:rsid w:val="001764B3"/>
    <w:rsid w:val="001768C7"/>
    <w:rsid w:val="001818F0"/>
    <w:rsid w:val="00186036"/>
    <w:rsid w:val="00186A90"/>
    <w:rsid w:val="00190322"/>
    <w:rsid w:val="00193000"/>
    <w:rsid w:val="001A044A"/>
    <w:rsid w:val="001A69F1"/>
    <w:rsid w:val="001A6D21"/>
    <w:rsid w:val="001B07CF"/>
    <w:rsid w:val="001B4CD6"/>
    <w:rsid w:val="001C0663"/>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E9E"/>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11E4"/>
    <w:rsid w:val="002D2BE1"/>
    <w:rsid w:val="002E1AAB"/>
    <w:rsid w:val="002E6CFA"/>
    <w:rsid w:val="002E753C"/>
    <w:rsid w:val="002F500C"/>
    <w:rsid w:val="002F675A"/>
    <w:rsid w:val="00302860"/>
    <w:rsid w:val="00305DF2"/>
    <w:rsid w:val="00311AB8"/>
    <w:rsid w:val="00313843"/>
    <w:rsid w:val="003212BA"/>
    <w:rsid w:val="003220FF"/>
    <w:rsid w:val="00325B75"/>
    <w:rsid w:val="00333002"/>
    <w:rsid w:val="0033420C"/>
    <w:rsid w:val="00334A20"/>
    <w:rsid w:val="00344B26"/>
    <w:rsid w:val="003452D4"/>
    <w:rsid w:val="00346D22"/>
    <w:rsid w:val="00350C0E"/>
    <w:rsid w:val="003525BA"/>
    <w:rsid w:val="00356634"/>
    <w:rsid w:val="003578B1"/>
    <w:rsid w:val="003744D9"/>
    <w:rsid w:val="00380B56"/>
    <w:rsid w:val="00380FA9"/>
    <w:rsid w:val="00382455"/>
    <w:rsid w:val="00384E82"/>
    <w:rsid w:val="00385363"/>
    <w:rsid w:val="00385D7A"/>
    <w:rsid w:val="003930BF"/>
    <w:rsid w:val="003A2C99"/>
    <w:rsid w:val="003B5569"/>
    <w:rsid w:val="003C045E"/>
    <w:rsid w:val="003C602C"/>
    <w:rsid w:val="003C6C89"/>
    <w:rsid w:val="003C71EC"/>
    <w:rsid w:val="003C729E"/>
    <w:rsid w:val="003C7556"/>
    <w:rsid w:val="003D07AD"/>
    <w:rsid w:val="003D327D"/>
    <w:rsid w:val="003D5A1B"/>
    <w:rsid w:val="003E3DB2"/>
    <w:rsid w:val="003E44BC"/>
    <w:rsid w:val="003E4777"/>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94078"/>
    <w:rsid w:val="004A0F47"/>
    <w:rsid w:val="004A6ECC"/>
    <w:rsid w:val="004B1D62"/>
    <w:rsid w:val="004B331F"/>
    <w:rsid w:val="004B728A"/>
    <w:rsid w:val="004B7415"/>
    <w:rsid w:val="004C2035"/>
    <w:rsid w:val="004C6BA7"/>
    <w:rsid w:val="004C75D4"/>
    <w:rsid w:val="004D201C"/>
    <w:rsid w:val="004D3EE8"/>
    <w:rsid w:val="004F0998"/>
    <w:rsid w:val="004F516E"/>
    <w:rsid w:val="00512914"/>
    <w:rsid w:val="00515CEB"/>
    <w:rsid w:val="0052261F"/>
    <w:rsid w:val="00535FF9"/>
    <w:rsid w:val="005403ED"/>
    <w:rsid w:val="0054602B"/>
    <w:rsid w:val="005532D9"/>
    <w:rsid w:val="00553927"/>
    <w:rsid w:val="00556816"/>
    <w:rsid w:val="005570D6"/>
    <w:rsid w:val="005615D3"/>
    <w:rsid w:val="00567CC6"/>
    <w:rsid w:val="005728FF"/>
    <w:rsid w:val="00575E47"/>
    <w:rsid w:val="00576066"/>
    <w:rsid w:val="005760E8"/>
    <w:rsid w:val="0058694C"/>
    <w:rsid w:val="005920C2"/>
    <w:rsid w:val="005A19A0"/>
    <w:rsid w:val="005A3B86"/>
    <w:rsid w:val="005A6484"/>
    <w:rsid w:val="005B6379"/>
    <w:rsid w:val="005C1677"/>
    <w:rsid w:val="005C3C78"/>
    <w:rsid w:val="005C5D00"/>
    <w:rsid w:val="005D1522"/>
    <w:rsid w:val="005D58D0"/>
    <w:rsid w:val="005D6DA8"/>
    <w:rsid w:val="005E1428"/>
    <w:rsid w:val="005E7DB4"/>
    <w:rsid w:val="005F08EB"/>
    <w:rsid w:val="005F413D"/>
    <w:rsid w:val="0060518C"/>
    <w:rsid w:val="0061064A"/>
    <w:rsid w:val="006128AD"/>
    <w:rsid w:val="00616206"/>
    <w:rsid w:val="006256DC"/>
    <w:rsid w:val="00642705"/>
    <w:rsid w:val="00644336"/>
    <w:rsid w:val="0064434B"/>
    <w:rsid w:val="006443DE"/>
    <w:rsid w:val="00647EDC"/>
    <w:rsid w:val="00651667"/>
    <w:rsid w:val="00653041"/>
    <w:rsid w:val="00654BBC"/>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12D0"/>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A7945"/>
    <w:rsid w:val="008B48DB"/>
    <w:rsid w:val="008B60F5"/>
    <w:rsid w:val="008B7F41"/>
    <w:rsid w:val="008C09A4"/>
    <w:rsid w:val="008C696F"/>
    <w:rsid w:val="008D1016"/>
    <w:rsid w:val="008D35C1"/>
    <w:rsid w:val="008E1E35"/>
    <w:rsid w:val="008E225E"/>
    <w:rsid w:val="008E260A"/>
    <w:rsid w:val="008E36F3"/>
    <w:rsid w:val="008F2532"/>
    <w:rsid w:val="008F7542"/>
    <w:rsid w:val="00900164"/>
    <w:rsid w:val="009035DC"/>
    <w:rsid w:val="009055A2"/>
    <w:rsid w:val="009108E3"/>
    <w:rsid w:val="009150C5"/>
    <w:rsid w:val="009158B3"/>
    <w:rsid w:val="009160D6"/>
    <w:rsid w:val="009163E9"/>
    <w:rsid w:val="00921B77"/>
    <w:rsid w:val="009222DE"/>
    <w:rsid w:val="00931B54"/>
    <w:rsid w:val="0093249D"/>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D05D1"/>
    <w:rsid w:val="009D49E4"/>
    <w:rsid w:val="009D52F7"/>
    <w:rsid w:val="009E1635"/>
    <w:rsid w:val="009E4AB3"/>
    <w:rsid w:val="009F24D9"/>
    <w:rsid w:val="009F285F"/>
    <w:rsid w:val="00A00C15"/>
    <w:rsid w:val="00A01A40"/>
    <w:rsid w:val="00A10F77"/>
    <w:rsid w:val="00A3783B"/>
    <w:rsid w:val="00A40A9B"/>
    <w:rsid w:val="00A43AE7"/>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1A38"/>
    <w:rsid w:val="00B82FC0"/>
    <w:rsid w:val="00B86947"/>
    <w:rsid w:val="00B91511"/>
    <w:rsid w:val="00B97CCA"/>
    <w:rsid w:val="00BA12A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35BB"/>
    <w:rsid w:val="00C4543F"/>
    <w:rsid w:val="00C476E0"/>
    <w:rsid w:val="00C53F13"/>
    <w:rsid w:val="00C6350A"/>
    <w:rsid w:val="00C705E6"/>
    <w:rsid w:val="00C70DDE"/>
    <w:rsid w:val="00C71F3D"/>
    <w:rsid w:val="00C724FC"/>
    <w:rsid w:val="00C75B21"/>
    <w:rsid w:val="00C80637"/>
    <w:rsid w:val="00C807F0"/>
    <w:rsid w:val="00C80D2C"/>
    <w:rsid w:val="00C81251"/>
    <w:rsid w:val="00C900BB"/>
    <w:rsid w:val="00C944D6"/>
    <w:rsid w:val="00C95729"/>
    <w:rsid w:val="00C96403"/>
    <w:rsid w:val="00C97EBE"/>
    <w:rsid w:val="00CB06B2"/>
    <w:rsid w:val="00CC5DAB"/>
    <w:rsid w:val="00CF1AE5"/>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3979"/>
    <w:rsid w:val="00E6194B"/>
    <w:rsid w:val="00E62DDE"/>
    <w:rsid w:val="00E71293"/>
    <w:rsid w:val="00E71A4F"/>
    <w:rsid w:val="00E71AC6"/>
    <w:rsid w:val="00E71E15"/>
    <w:rsid w:val="00E71E46"/>
    <w:rsid w:val="00E752A2"/>
    <w:rsid w:val="00E7765C"/>
    <w:rsid w:val="00E82E3C"/>
    <w:rsid w:val="00E84216"/>
    <w:rsid w:val="00EB2D31"/>
    <w:rsid w:val="00EC12A1"/>
    <w:rsid w:val="00EC16C9"/>
    <w:rsid w:val="00EC4DC5"/>
    <w:rsid w:val="00ED2BE2"/>
    <w:rsid w:val="00ED4E8F"/>
    <w:rsid w:val="00EE0874"/>
    <w:rsid w:val="00EE6D8B"/>
    <w:rsid w:val="00EE735F"/>
    <w:rsid w:val="00EF03CE"/>
    <w:rsid w:val="00EF2019"/>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640D2"/>
    <w:rsid w:val="00F70AEB"/>
    <w:rsid w:val="00F7615E"/>
    <w:rsid w:val="00F81269"/>
    <w:rsid w:val="00F81909"/>
    <w:rsid w:val="00F82832"/>
    <w:rsid w:val="00F846F0"/>
    <w:rsid w:val="00F86A03"/>
    <w:rsid w:val="00F91258"/>
    <w:rsid w:val="00F958FD"/>
    <w:rsid w:val="00F979C6"/>
    <w:rsid w:val="00FA041C"/>
    <w:rsid w:val="00FA2503"/>
    <w:rsid w:val="00FB376B"/>
    <w:rsid w:val="00FC4DA1"/>
    <w:rsid w:val="00FD1517"/>
    <w:rsid w:val="00FE1D68"/>
    <w:rsid w:val="00FE46A5"/>
    <w:rsid w:val="00FE48F6"/>
    <w:rsid w:val="00FE511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4413869D"/>
  <w15:docId w15:val="{03D74828-B916-429E-9483-82D88065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qFormat/>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paragraph" w:customStyle="1" w:styleId="Default">
    <w:name w:val="Default"/>
    <w:rsid w:val="00F8283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06D1255-98A9-44AC-887A-4165651C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2669</Words>
  <Characters>13026</Characters>
  <Application>Microsoft Office Word</Application>
  <DocSecurity>0</DocSecurity>
  <Lines>868</Lines>
  <Paragraphs>203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3</cp:revision>
  <cp:lastPrinted>2012-11-24T17:54:00Z</cp:lastPrinted>
  <dcterms:created xsi:type="dcterms:W3CDTF">2014-10-08T18:52:00Z</dcterms:created>
  <dcterms:modified xsi:type="dcterms:W3CDTF">2014-10-13T23:09:00Z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y fmtid="{D5CDD505-2E9C-101B-9397-08002B2CF9AE}" pid="5" name="Comments">
    <vt:lpwstr/>
  </property>
  <property fmtid="{D5CDD505-2E9C-101B-9397-08002B2CF9AE}" pid="6" name="Sort ID">
    <vt:lpwstr/>
  </property>
</Properties>
</file>