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2F41D356" w14:textId="77777777">
        <w:trPr>
          <w:trHeight w:val="1008"/>
        </w:trPr>
        <w:tc>
          <w:tcPr>
            <w:tcW w:w="1980" w:type="dxa"/>
            <w:shd w:val="clear" w:color="auto" w:fill="385623"/>
            <w:vAlign w:val="center"/>
          </w:tcPr>
          <w:p w14:paraId="4624EBD0" w14:textId="2071777A" w:rsidR="00F814D5" w:rsidRPr="00872CE4" w:rsidRDefault="00934693" w:rsidP="00B231AA">
            <w:pPr>
              <w:pStyle w:val="Header-banner"/>
            </w:pPr>
            <w:bookmarkStart w:id="0" w:name="_GoBack"/>
            <w:bookmarkEnd w:id="0"/>
            <w:r>
              <w:t xml:space="preserve">12 </w:t>
            </w:r>
            <w:r w:rsidR="00CC7920">
              <w:t>EXT</w:t>
            </w:r>
          </w:p>
        </w:tc>
        <w:tc>
          <w:tcPr>
            <w:tcW w:w="7470" w:type="dxa"/>
            <w:shd w:val="clear" w:color="auto" w:fill="76923C"/>
            <w:vAlign w:val="center"/>
          </w:tcPr>
          <w:p w14:paraId="117777F6" w14:textId="20250164" w:rsidR="00F814D5" w:rsidRPr="00872CE4" w:rsidRDefault="00F814D5" w:rsidP="00B231AA">
            <w:pPr>
              <w:pStyle w:val="Header2banner"/>
              <w:spacing w:line="240" w:lineRule="auto"/>
            </w:pPr>
            <w:r w:rsidRPr="00872CE4">
              <w:t xml:space="preserve">Lesson </w:t>
            </w:r>
            <w:r w:rsidR="00E942A5" w:rsidRPr="00872CE4">
              <w:t>1</w:t>
            </w:r>
            <w:r w:rsidR="006839FB">
              <w:t>5</w:t>
            </w:r>
          </w:p>
        </w:tc>
      </w:tr>
    </w:tbl>
    <w:p w14:paraId="0B556236" w14:textId="77777777" w:rsidR="005C4572" w:rsidRPr="008E799C" w:rsidRDefault="00C4787C" w:rsidP="008E799C">
      <w:pPr>
        <w:pStyle w:val="Heading1"/>
      </w:pPr>
      <w:r w:rsidRPr="008E799C">
        <w:t>Introduction</w:t>
      </w:r>
    </w:p>
    <w:p w14:paraId="168E4B19" w14:textId="165519A3" w:rsidR="00482ECB" w:rsidRDefault="007617B4" w:rsidP="00D34B15">
      <w:r w:rsidRPr="00A42317">
        <w:t xml:space="preserve">In this </w:t>
      </w:r>
      <w:r w:rsidR="00B97368" w:rsidRPr="00A42317">
        <w:t xml:space="preserve">lesson, the </w:t>
      </w:r>
      <w:r w:rsidR="009B1404">
        <w:t xml:space="preserve">12 </w:t>
      </w:r>
      <w:r w:rsidR="00CC7920">
        <w:t>EXT</w:t>
      </w:r>
      <w:r w:rsidR="009B1404">
        <w:t xml:space="preserve"> </w:t>
      </w:r>
      <w:r w:rsidRPr="00A42317">
        <w:t xml:space="preserve">Mid-Unit Assessment, students use textual evidence from </w:t>
      </w:r>
      <w:r w:rsidR="000F4915" w:rsidRPr="00A42317">
        <w:rPr>
          <w:i/>
        </w:rPr>
        <w:t xml:space="preserve">The </w:t>
      </w:r>
      <w:r w:rsidR="00476BFC" w:rsidRPr="00A42317">
        <w:rPr>
          <w:i/>
        </w:rPr>
        <w:t>New Jim Crow</w:t>
      </w:r>
      <w:r w:rsidRPr="00A42317">
        <w:t xml:space="preserve"> </w:t>
      </w:r>
      <w:r w:rsidR="00476BFC" w:rsidRPr="00A42317">
        <w:t xml:space="preserve">and “Broken Windows” </w:t>
      </w:r>
      <w:r w:rsidRPr="00A42317">
        <w:t xml:space="preserve">to craft a formal, multi-paragraph </w:t>
      </w:r>
      <w:r w:rsidR="00A979B0" w:rsidRPr="00A42317">
        <w:t>response to</w:t>
      </w:r>
      <w:r w:rsidRPr="00A42317">
        <w:t xml:space="preserve"> </w:t>
      </w:r>
      <w:r w:rsidR="00D56BDC" w:rsidRPr="00A42317">
        <w:t xml:space="preserve">one of </w:t>
      </w:r>
      <w:r w:rsidRPr="00A42317">
        <w:t>the following prompt</w:t>
      </w:r>
      <w:r w:rsidR="00D56BDC" w:rsidRPr="00A42317">
        <w:t>s</w:t>
      </w:r>
      <w:r w:rsidRPr="00A42317">
        <w:t>:</w:t>
      </w:r>
      <w:r>
        <w:t xml:space="preserve"> </w:t>
      </w:r>
      <w:r w:rsidR="00A42317">
        <w:t>Compare the author</w:t>
      </w:r>
      <w:r w:rsidR="00A42317" w:rsidRPr="00A42317">
        <w:t>s</w:t>
      </w:r>
      <w:r w:rsidR="00A42317">
        <w:t>’</w:t>
      </w:r>
      <w:r w:rsidR="00A42317" w:rsidRPr="00A42317">
        <w:t xml:space="preserve"> claims in </w:t>
      </w:r>
      <w:r w:rsidR="00A42317" w:rsidRPr="00A42317">
        <w:rPr>
          <w:i/>
        </w:rPr>
        <w:t>The New Jim Crow</w:t>
      </w:r>
      <w:r w:rsidR="00A42317" w:rsidRPr="00A42317">
        <w:t xml:space="preserve"> and “Broken Windows.” How does each</w:t>
      </w:r>
      <w:r w:rsidR="007213D4">
        <w:t xml:space="preserve"> </w:t>
      </w:r>
      <w:r w:rsidR="00A42317" w:rsidRPr="00A42317">
        <w:t>author</w:t>
      </w:r>
      <w:r w:rsidR="00FB2E02">
        <w:t xml:space="preserve"> </w:t>
      </w:r>
      <w:r w:rsidR="00A42317" w:rsidRPr="00A42317">
        <w:t>develop these claims?</w:t>
      </w:r>
      <w:r w:rsidR="00A42317">
        <w:t xml:space="preserve"> </w:t>
      </w:r>
      <w:r w:rsidR="007213D4">
        <w:t>O</w:t>
      </w:r>
      <w:r w:rsidR="00E758B8">
        <w:t>r:</w:t>
      </w:r>
      <w:r w:rsidR="007213D4">
        <w:t xml:space="preserve"> </w:t>
      </w:r>
      <w:r w:rsidR="00A42317" w:rsidRPr="00A42317">
        <w:t xml:space="preserve">How do the authors of </w:t>
      </w:r>
      <w:r w:rsidR="00A42317" w:rsidRPr="00A42317">
        <w:rPr>
          <w:i/>
        </w:rPr>
        <w:t>The New Jim Crow</w:t>
      </w:r>
      <w:r w:rsidR="00A42317" w:rsidRPr="00A42317">
        <w:t xml:space="preserve"> and “Broken Windows” use similar rhetorical techniques to advance their argument</w:t>
      </w:r>
      <w:r w:rsidR="00C20A86">
        <w:t>s</w:t>
      </w:r>
      <w:r w:rsidR="00A42317" w:rsidRPr="00A42317">
        <w:t xml:space="preserve"> and persuade their readers?</w:t>
      </w:r>
      <w:r w:rsidR="007213D4">
        <w:t xml:space="preserve"> </w:t>
      </w:r>
    </w:p>
    <w:p w14:paraId="6BE3C2F0" w14:textId="09BD2636" w:rsidR="007617B4" w:rsidRPr="007617B4" w:rsidRDefault="001F200E" w:rsidP="005C4572">
      <w:r>
        <w:t xml:space="preserve">For homework, students </w:t>
      </w:r>
      <w:r w:rsidR="005E7557">
        <w:t xml:space="preserve">begin </w:t>
      </w:r>
      <w:r w:rsidR="0063156D">
        <w:t>read</w:t>
      </w:r>
      <w:r w:rsidR="005E7557">
        <w:t>ing chapter 5 of</w:t>
      </w:r>
      <w:r w:rsidR="0063156D">
        <w:t xml:space="preserve"> </w:t>
      </w:r>
      <w:r w:rsidRPr="00E461B1">
        <w:rPr>
          <w:i/>
        </w:rPr>
        <w:t xml:space="preserve">The </w:t>
      </w:r>
      <w:r w:rsidR="005E7557">
        <w:rPr>
          <w:i/>
        </w:rPr>
        <w:t>New Jim Crow</w:t>
      </w:r>
      <w:r>
        <w:t xml:space="preserve"> </w:t>
      </w:r>
      <w:r w:rsidR="00963834">
        <w:t>pages 178</w:t>
      </w:r>
      <w:r w:rsidR="00963834" w:rsidRPr="00547BAC">
        <w:t xml:space="preserve">–190 and </w:t>
      </w:r>
      <w:r w:rsidR="009A0B64">
        <w:t>respond</w:t>
      </w:r>
      <w:r w:rsidR="00963834">
        <w:t xml:space="preserve"> brief</w:t>
      </w:r>
      <w:r w:rsidR="009A0B64">
        <w:t>ly in writing</w:t>
      </w:r>
      <w:r w:rsidR="00963834">
        <w:t xml:space="preserve"> to </w:t>
      </w:r>
      <w:r w:rsidR="009A0B64">
        <w:t xml:space="preserve">a </w:t>
      </w:r>
      <w:r w:rsidR="00963834">
        <w:t>prompt</w:t>
      </w:r>
      <w:r>
        <w:t>.</w:t>
      </w:r>
      <w:r w:rsidR="00D34B15" w:rsidRPr="00D34B15">
        <w:t xml:space="preserve"> </w:t>
      </w:r>
      <w:r w:rsidR="00D34B15" w:rsidRPr="00684EF7">
        <w:t xml:space="preserve">Additionally, students add </w:t>
      </w:r>
      <w:r w:rsidR="008D010F">
        <w:t>six</w:t>
      </w:r>
      <w:r w:rsidR="00903BFA" w:rsidRPr="00684EF7">
        <w:t xml:space="preserve"> </w:t>
      </w:r>
      <w:r w:rsidR="00D34B15" w:rsidRPr="00684EF7">
        <w:t>new words, phrases, and/or references to their vocabulary journals.</w:t>
      </w:r>
    </w:p>
    <w:p w14:paraId="1BBA6E9F" w14:textId="48AE586D"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30"/>
        <w:gridCol w:w="7938"/>
      </w:tblGrid>
      <w:tr w:rsidR="00F308FF" w:rsidRPr="002E4C92" w14:paraId="5E62DA2D" w14:textId="77777777" w:rsidTr="00EE7DC1">
        <w:tc>
          <w:tcPr>
            <w:tcW w:w="9468" w:type="dxa"/>
            <w:gridSpan w:val="2"/>
            <w:shd w:val="clear" w:color="auto" w:fill="76923C"/>
          </w:tcPr>
          <w:p w14:paraId="5A327FEF" w14:textId="77777777" w:rsidR="00F308FF" w:rsidRPr="00872CE4" w:rsidRDefault="00F308FF" w:rsidP="00B00346">
            <w:pPr>
              <w:pStyle w:val="TableHeaders"/>
            </w:pPr>
            <w:r w:rsidRPr="00872CE4">
              <w:t>Assessed Standard</w:t>
            </w:r>
            <w:r w:rsidR="00583FF7" w:rsidRPr="00872CE4">
              <w:t>(s)</w:t>
            </w:r>
          </w:p>
        </w:tc>
      </w:tr>
      <w:tr w:rsidR="00205E8D" w:rsidRPr="0053542D" w14:paraId="64F8C764" w14:textId="77777777" w:rsidTr="00EA450C">
        <w:tc>
          <w:tcPr>
            <w:tcW w:w="1530" w:type="dxa"/>
          </w:tcPr>
          <w:p w14:paraId="0240C570" w14:textId="3706249B" w:rsidR="00205E8D" w:rsidRDefault="00205E8D" w:rsidP="002379C1">
            <w:pPr>
              <w:pStyle w:val="TableText"/>
            </w:pPr>
            <w:r>
              <w:t>CCRA.R.8</w:t>
            </w:r>
          </w:p>
        </w:tc>
        <w:tc>
          <w:tcPr>
            <w:tcW w:w="7938" w:type="dxa"/>
          </w:tcPr>
          <w:p w14:paraId="09E3030D" w14:textId="34E0F139" w:rsidR="00205E8D" w:rsidRDefault="00205E8D" w:rsidP="002379C1">
            <w:pPr>
              <w:pStyle w:val="TableText"/>
              <w:rPr>
                <w:rFonts w:eastAsia="Times New Roman"/>
              </w:rPr>
            </w:pPr>
            <w:r>
              <w:rPr>
                <w:rFonts w:eastAsia="Times New Roman"/>
              </w:rPr>
              <w:t>Delineate and evaluate the argument and specific claims in a text, including the validity of the reasoning as well as the relevance and sufficiency of the evidence.</w:t>
            </w:r>
          </w:p>
        </w:tc>
      </w:tr>
      <w:tr w:rsidR="009859C7" w:rsidRPr="0053542D" w14:paraId="466EA31B" w14:textId="77777777" w:rsidTr="00EA450C">
        <w:tc>
          <w:tcPr>
            <w:tcW w:w="1530" w:type="dxa"/>
          </w:tcPr>
          <w:p w14:paraId="3CEA1B1C" w14:textId="77777777" w:rsidR="009859C7" w:rsidRDefault="009859C7" w:rsidP="000B2D56">
            <w:pPr>
              <w:pStyle w:val="TableText"/>
            </w:pPr>
            <w:r>
              <w:t>RI.11-12.6</w:t>
            </w:r>
          </w:p>
        </w:tc>
        <w:tc>
          <w:tcPr>
            <w:tcW w:w="7938" w:type="dxa"/>
          </w:tcPr>
          <w:p w14:paraId="7C1ED8C3" w14:textId="77777777" w:rsidR="009859C7" w:rsidRDefault="0039282B" w:rsidP="00986BF5">
            <w:pPr>
              <w:pStyle w:val="TableText"/>
            </w:pPr>
            <w:r>
              <w:t>Determine an author’s point of view or purpose in a text in which the rhetoric is particularly effective, analyzing how style and content contribute to the power, persuasiveness, or beauty of the text.</w:t>
            </w:r>
          </w:p>
        </w:tc>
      </w:tr>
      <w:tr w:rsidR="00986BF5" w:rsidRPr="0053542D" w14:paraId="68A82AF5" w14:textId="77777777" w:rsidTr="00EA450C">
        <w:tc>
          <w:tcPr>
            <w:tcW w:w="1530" w:type="dxa"/>
          </w:tcPr>
          <w:p w14:paraId="1D741CCD" w14:textId="78401DE7" w:rsidR="00986BF5" w:rsidRDefault="00E940A5" w:rsidP="00190E7D">
            <w:pPr>
              <w:pStyle w:val="TableText"/>
            </w:pPr>
            <w:r>
              <w:t>W.11-12.2.a</w:t>
            </w:r>
            <w:r w:rsidR="006C7E15">
              <w:t>-f</w:t>
            </w:r>
          </w:p>
        </w:tc>
        <w:tc>
          <w:tcPr>
            <w:tcW w:w="7938" w:type="dxa"/>
          </w:tcPr>
          <w:p w14:paraId="0A819DB9" w14:textId="77777777" w:rsidR="00986BF5" w:rsidRDefault="00986BF5" w:rsidP="00986BF5">
            <w:pPr>
              <w:pStyle w:val="TableText"/>
            </w:pPr>
            <w:r>
              <w:t>Write informative/explanatory texts to examine and convey complex ideas, concepts, and information clearly and accurately through the effective selection, organization, and analysis of content.</w:t>
            </w:r>
          </w:p>
          <w:p w14:paraId="298C6CFE" w14:textId="77777777" w:rsidR="00E940A5" w:rsidRDefault="00E940A5" w:rsidP="00E25031">
            <w:pPr>
              <w:pStyle w:val="SubStandard"/>
              <w:rPr>
                <w:rFonts w:cs="Calibri"/>
              </w:rPr>
            </w:pPr>
            <w:r w:rsidRPr="00D152E7">
              <w:t xml:space="preserve">Introduce a topic; organize complex ideas, concepts, and information </w:t>
            </w:r>
            <w:r>
              <w:t>so that each new element builds on that which precedes it to create a unified whole;</w:t>
            </w:r>
            <w:r w:rsidRPr="00D152E7">
              <w:t xml:space="preserve"> include formatting (e.g., headings), graphics (e.g., figures, tables), and multimedia when useful to aiding comprehension</w:t>
            </w:r>
            <w:r w:rsidRPr="00D152E7">
              <w:rPr>
                <w:rFonts w:cs="Calibri"/>
              </w:rPr>
              <w:t>.</w:t>
            </w:r>
          </w:p>
          <w:p w14:paraId="4EC81D01" w14:textId="77777777" w:rsidR="00341DB3" w:rsidRPr="006C7E15" w:rsidRDefault="00E940A5" w:rsidP="004209A7">
            <w:pPr>
              <w:pStyle w:val="SubStandard"/>
              <w:rPr>
                <w:rFonts w:cs="Calibri"/>
              </w:rPr>
            </w:pPr>
            <w:r w:rsidRPr="002F51FD">
              <w:t xml:space="preserve">Develop the topic </w:t>
            </w:r>
            <w:r>
              <w:t>thoroughly by selecting the most significant and</w:t>
            </w:r>
            <w:r w:rsidRPr="002F51FD">
              <w:t xml:space="preserve"> relevant</w:t>
            </w:r>
            <w:r w:rsidR="0014679E">
              <w:t xml:space="preserve"> facts</w:t>
            </w:r>
            <w:r w:rsidRPr="002F51FD">
              <w:t>, extended definitions</w:t>
            </w:r>
            <w:r>
              <w:t>,</w:t>
            </w:r>
            <w:r w:rsidRPr="002F51FD">
              <w:t xml:space="preserve"> concrete details</w:t>
            </w:r>
            <w:r>
              <w:t>,</w:t>
            </w:r>
            <w:r w:rsidRPr="002F51FD">
              <w:t xml:space="preserve"> quotations</w:t>
            </w:r>
            <w:r>
              <w:t>,</w:t>
            </w:r>
            <w:r w:rsidRPr="002F51FD">
              <w:t xml:space="preserve"> or other information and examples appropriate to the audience’s knowledge of the topic.</w:t>
            </w:r>
          </w:p>
          <w:p w14:paraId="6E0D9364" w14:textId="7B7E7A71" w:rsidR="006C7E15" w:rsidRPr="006C7E15" w:rsidRDefault="006C7E15" w:rsidP="004209A7">
            <w:pPr>
              <w:pStyle w:val="SubStandard"/>
              <w:rPr>
                <w:rFonts w:cs="Calibri"/>
              </w:rPr>
            </w:pPr>
            <w:r>
              <w:rPr>
                <w:rFonts w:eastAsia="Times New Roman"/>
              </w:rPr>
              <w:lastRenderedPageBreak/>
              <w:t>Use appropriate and varied transitions and syntax to link the major sections of the text, create cohesion, and clarify the relationships among complex ideas and concepts.</w:t>
            </w:r>
          </w:p>
          <w:p w14:paraId="6E147C1D" w14:textId="107345AB" w:rsidR="006C7E15" w:rsidRPr="006C7E15" w:rsidRDefault="006C7E15" w:rsidP="004209A7">
            <w:pPr>
              <w:pStyle w:val="SubStandard"/>
              <w:rPr>
                <w:rFonts w:cs="Calibri"/>
              </w:rPr>
            </w:pPr>
            <w:r>
              <w:rPr>
                <w:rFonts w:eastAsia="Times New Roman"/>
              </w:rPr>
              <w:t>Use precise language, domain-specific vocabulary, and techniques such as metaphor, simile, and analogy to manage the complexity of the topic.</w:t>
            </w:r>
          </w:p>
          <w:p w14:paraId="31445D7B" w14:textId="0AF7C103" w:rsidR="006C7E15" w:rsidRPr="006C7E15" w:rsidRDefault="006C7E15" w:rsidP="004209A7">
            <w:pPr>
              <w:pStyle w:val="SubStandard"/>
              <w:rPr>
                <w:rFonts w:cs="Calibri"/>
              </w:rPr>
            </w:pPr>
            <w:r>
              <w:rPr>
                <w:rFonts w:eastAsia="Times New Roman"/>
              </w:rPr>
              <w:t>Establish and maintain a formal style and objective tone while attending to the norms and conventions of the discipline in which they are writing.</w:t>
            </w:r>
          </w:p>
          <w:p w14:paraId="0B3E1B40" w14:textId="0CBDE06B" w:rsidR="006C7E15" w:rsidRPr="004209A7" w:rsidRDefault="006C7E15" w:rsidP="004209A7">
            <w:pPr>
              <w:pStyle w:val="SubStandard"/>
              <w:rPr>
                <w:rFonts w:cs="Calibri"/>
              </w:rPr>
            </w:pPr>
            <w:r>
              <w:rPr>
                <w:rFonts w:eastAsia="Times New Roman"/>
              </w:rPr>
              <w:t>Provide a concluding statement or section that follows from and supports the information or explanation presented (e.g., articulating implications or the significance of the topic).</w:t>
            </w:r>
          </w:p>
        </w:tc>
      </w:tr>
      <w:tr w:rsidR="004D62C7" w:rsidRPr="0053542D" w14:paraId="04C8F15E" w14:textId="77777777" w:rsidTr="00EA450C">
        <w:tc>
          <w:tcPr>
            <w:tcW w:w="1530" w:type="dxa"/>
          </w:tcPr>
          <w:p w14:paraId="46CA0336" w14:textId="2BE05786" w:rsidR="004D62C7" w:rsidRDefault="004D62C7" w:rsidP="00190E7D">
            <w:pPr>
              <w:pStyle w:val="TableText"/>
            </w:pPr>
            <w:r>
              <w:lastRenderedPageBreak/>
              <w:t>L.11-12.1</w:t>
            </w:r>
          </w:p>
        </w:tc>
        <w:tc>
          <w:tcPr>
            <w:tcW w:w="7938" w:type="dxa"/>
          </w:tcPr>
          <w:p w14:paraId="4EEA1232" w14:textId="2FA4010F" w:rsidR="004D62C7" w:rsidRDefault="004D62C7" w:rsidP="006C7E15">
            <w:pPr>
              <w:pStyle w:val="TableText"/>
            </w:pPr>
            <w:r>
              <w:rPr>
                <w:rFonts w:eastAsia="Times New Roman"/>
              </w:rPr>
              <w:t>Demonstrate command of the conventions of standard English grammar and usage when writing or speaking.</w:t>
            </w:r>
          </w:p>
        </w:tc>
      </w:tr>
      <w:tr w:rsidR="004D4ED8" w:rsidRPr="0053542D" w14:paraId="2CACA46B" w14:textId="77777777" w:rsidTr="00EA450C">
        <w:tc>
          <w:tcPr>
            <w:tcW w:w="1530" w:type="dxa"/>
          </w:tcPr>
          <w:p w14:paraId="1684E880" w14:textId="588A883E" w:rsidR="004D4ED8" w:rsidRDefault="004D62C7" w:rsidP="00190E7D">
            <w:pPr>
              <w:pStyle w:val="TableText"/>
            </w:pPr>
            <w:r>
              <w:t>L.11-12.2</w:t>
            </w:r>
          </w:p>
        </w:tc>
        <w:tc>
          <w:tcPr>
            <w:tcW w:w="7938" w:type="dxa"/>
          </w:tcPr>
          <w:p w14:paraId="186D1ADF" w14:textId="7DB6DD6D" w:rsidR="004D4ED8" w:rsidRDefault="004D62C7" w:rsidP="006C7E15">
            <w:pPr>
              <w:pStyle w:val="TableText"/>
            </w:pPr>
            <w:r>
              <w:rPr>
                <w:rFonts w:eastAsia="Times New Roman"/>
              </w:rPr>
              <w:t>Demonstrate command of the conventions of standard English capitalization, punctuation, and spelling when writing.</w:t>
            </w:r>
          </w:p>
        </w:tc>
      </w:tr>
      <w:tr w:rsidR="00F308FF" w:rsidRPr="00CF2582" w14:paraId="236B4EF0" w14:textId="77777777" w:rsidTr="00EE7DC1">
        <w:tc>
          <w:tcPr>
            <w:tcW w:w="9468" w:type="dxa"/>
            <w:gridSpan w:val="2"/>
            <w:shd w:val="clear" w:color="auto" w:fill="76923C"/>
          </w:tcPr>
          <w:p w14:paraId="762C7AAE" w14:textId="77777777" w:rsidR="00F308FF" w:rsidRPr="00872CE4" w:rsidRDefault="00F308FF" w:rsidP="00B00346">
            <w:pPr>
              <w:pStyle w:val="TableHeaders"/>
            </w:pPr>
            <w:r w:rsidRPr="00872CE4">
              <w:t>Addressed Standard</w:t>
            </w:r>
            <w:r w:rsidR="00583FF7" w:rsidRPr="00872CE4">
              <w:t>(s)</w:t>
            </w:r>
          </w:p>
        </w:tc>
      </w:tr>
      <w:tr w:rsidR="00561136" w:rsidRPr="0053542D" w14:paraId="77433F21" w14:textId="77777777" w:rsidTr="00EA450C">
        <w:tc>
          <w:tcPr>
            <w:tcW w:w="1530" w:type="dxa"/>
          </w:tcPr>
          <w:p w14:paraId="251389F0" w14:textId="69D9D4E3" w:rsidR="00561136" w:rsidRDefault="00561136" w:rsidP="00561136">
            <w:pPr>
              <w:pStyle w:val="TableText"/>
            </w:pPr>
            <w:r>
              <w:t>CCRA.R.9</w:t>
            </w:r>
          </w:p>
        </w:tc>
        <w:tc>
          <w:tcPr>
            <w:tcW w:w="7938" w:type="dxa"/>
          </w:tcPr>
          <w:p w14:paraId="799F81CB" w14:textId="585BBBED" w:rsidR="00561136" w:rsidRPr="00975193" w:rsidRDefault="00561136" w:rsidP="00561136">
            <w:pPr>
              <w:pStyle w:val="TableText"/>
            </w:pPr>
            <w:r>
              <w:t>Analyze how two or more texts address similar themes or topics in order to build knowledge or to compare the approaches the authors take.</w:t>
            </w:r>
          </w:p>
        </w:tc>
      </w:tr>
      <w:tr w:rsidR="00561136" w:rsidRPr="0053542D" w14:paraId="709B37C5" w14:textId="77777777" w:rsidTr="00EA450C">
        <w:tc>
          <w:tcPr>
            <w:tcW w:w="1530" w:type="dxa"/>
          </w:tcPr>
          <w:p w14:paraId="45FD0F3E" w14:textId="74987D76" w:rsidR="00561136" w:rsidRDefault="00561136" w:rsidP="00561136">
            <w:pPr>
              <w:pStyle w:val="TableText"/>
            </w:pPr>
            <w:r>
              <w:t>W.11-12.9.b</w:t>
            </w:r>
          </w:p>
        </w:tc>
        <w:tc>
          <w:tcPr>
            <w:tcW w:w="7938" w:type="dxa"/>
          </w:tcPr>
          <w:p w14:paraId="526496B2" w14:textId="77777777" w:rsidR="00561136" w:rsidRPr="00A45612" w:rsidDel="003D5EC4" w:rsidRDefault="00561136" w:rsidP="00BF52D6">
            <w:pPr>
              <w:pStyle w:val="TableText"/>
            </w:pPr>
            <w:r w:rsidRPr="00A45612">
              <w:t>Draw evidence from literary or informational texts to support analysis, reflection, and research.</w:t>
            </w:r>
          </w:p>
          <w:p w14:paraId="66C00C0D" w14:textId="77F60A58" w:rsidR="00561136" w:rsidRPr="00A45612" w:rsidRDefault="00561136" w:rsidP="00BF52D6">
            <w:pPr>
              <w:pStyle w:val="SubStandard"/>
              <w:numPr>
                <w:ilvl w:val="0"/>
                <w:numId w:val="43"/>
              </w:numPr>
            </w:pPr>
            <w:r w:rsidRPr="00A45612">
              <w:t xml:space="preserve">Apply grades </w:t>
            </w:r>
            <w:r w:rsidRPr="00A45612">
              <w:rPr>
                <w:i/>
              </w:rPr>
              <w:t>11–12 Reading standards</w:t>
            </w:r>
            <w:r w:rsidRPr="00A45612">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A45612">
              <w:rPr>
                <w:i/>
              </w:rPr>
              <w:t>The Federalist</w:t>
            </w:r>
            <w:r w:rsidRPr="00A45612">
              <w:t>, presidential addresses]”).</w:t>
            </w:r>
          </w:p>
        </w:tc>
      </w:tr>
    </w:tbl>
    <w:p w14:paraId="0DB773BC" w14:textId="77777777"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0D1BFF73" w14:textId="77777777">
        <w:tc>
          <w:tcPr>
            <w:tcW w:w="9478" w:type="dxa"/>
            <w:shd w:val="clear" w:color="auto" w:fill="76923C"/>
          </w:tcPr>
          <w:p w14:paraId="51DFADD1" w14:textId="77777777" w:rsidR="00D920A6" w:rsidRPr="00872CE4" w:rsidRDefault="00D920A6" w:rsidP="007213D4">
            <w:pPr>
              <w:pStyle w:val="TableHeaders"/>
              <w:keepNext/>
            </w:pPr>
            <w:r w:rsidRPr="00872CE4">
              <w:t>Assessment(s)</w:t>
            </w:r>
          </w:p>
        </w:tc>
      </w:tr>
      <w:tr w:rsidR="00B231AA" w14:paraId="1E035384" w14:textId="77777777">
        <w:tc>
          <w:tcPr>
            <w:tcW w:w="9478" w:type="dxa"/>
            <w:tcBorders>
              <w:top w:val="single" w:sz="4" w:space="0" w:color="auto"/>
              <w:left w:val="single" w:sz="4" w:space="0" w:color="auto"/>
              <w:bottom w:val="single" w:sz="4" w:space="0" w:color="auto"/>
              <w:right w:val="single" w:sz="4" w:space="0" w:color="auto"/>
            </w:tcBorders>
          </w:tcPr>
          <w:p w14:paraId="06238E10" w14:textId="3D2CA875" w:rsidR="00BE4EBD" w:rsidRDefault="006160BF" w:rsidP="008151E5">
            <w:pPr>
              <w:pStyle w:val="TableText"/>
            </w:pPr>
            <w:r>
              <w:t>Student learning is assessed via a formal, multi-paragraph response</w:t>
            </w:r>
            <w:r w:rsidR="00B97368">
              <w:t>. Students respond</w:t>
            </w:r>
            <w:r>
              <w:t xml:space="preserve"> to </w:t>
            </w:r>
            <w:r w:rsidR="008D5C4C">
              <w:t xml:space="preserve">one of </w:t>
            </w:r>
            <w:r>
              <w:t>the following prompt</w:t>
            </w:r>
            <w:r w:rsidR="008D5C4C">
              <w:t>s</w:t>
            </w:r>
            <w:r w:rsidR="001E2045">
              <w:t>, citing textual evidence to support analysis and inferences drawn from the text.</w:t>
            </w:r>
          </w:p>
          <w:p w14:paraId="5C8F48FB" w14:textId="041754D4" w:rsidR="00A42317" w:rsidRDefault="00A42317" w:rsidP="001B712D">
            <w:pPr>
              <w:pStyle w:val="BulletedList"/>
            </w:pPr>
            <w:r w:rsidRPr="00DB2DAC">
              <w:t xml:space="preserve">Compare the authors’ claims in </w:t>
            </w:r>
            <w:r w:rsidRPr="00DB2DAC">
              <w:rPr>
                <w:i/>
              </w:rPr>
              <w:t>The New Jim Crow</w:t>
            </w:r>
            <w:r w:rsidRPr="00DB2DAC">
              <w:t xml:space="preserve"> and “Broken Windows.” How does each author develop these claims?</w:t>
            </w:r>
          </w:p>
          <w:p w14:paraId="495AECE2" w14:textId="0E1E0A52" w:rsidR="00DB2DAC" w:rsidRPr="00DB2DAC" w:rsidRDefault="00DB2DAC" w:rsidP="00DB2DAC">
            <w:pPr>
              <w:pStyle w:val="TableText"/>
            </w:pPr>
            <w:r>
              <w:t>OR</w:t>
            </w:r>
          </w:p>
          <w:p w14:paraId="4AC4EBB7" w14:textId="3437EAD5" w:rsidR="006160BF" w:rsidRPr="00DB2DAC" w:rsidRDefault="00A42317" w:rsidP="001B712D">
            <w:pPr>
              <w:pStyle w:val="BulletedList"/>
            </w:pPr>
            <w:r w:rsidRPr="00DB2DAC">
              <w:lastRenderedPageBreak/>
              <w:t xml:space="preserve">How do the authors of </w:t>
            </w:r>
            <w:r w:rsidRPr="00DB2DAC">
              <w:rPr>
                <w:i/>
              </w:rPr>
              <w:t>The New Jim Crow</w:t>
            </w:r>
            <w:r w:rsidRPr="00DB2DAC">
              <w:t xml:space="preserve"> and “Broken Windows” use similar rhetorical techniques to advance their argument</w:t>
            </w:r>
            <w:r w:rsidR="00C20A86">
              <w:t>s</w:t>
            </w:r>
            <w:r w:rsidRPr="00DB2DAC">
              <w:t xml:space="preserve"> and persuade their readers?</w:t>
            </w:r>
          </w:p>
          <w:p w14:paraId="2ED43509" w14:textId="7EEE6A5B" w:rsidR="0051278F" w:rsidRPr="002379C1" w:rsidRDefault="0051278F" w:rsidP="0051278F">
            <w:pPr>
              <w:pStyle w:val="IN"/>
            </w:pPr>
            <w:r>
              <w:t xml:space="preserve">Student responses will be assessed using the 12 </w:t>
            </w:r>
            <w:r w:rsidR="00CC7920">
              <w:t>EXT</w:t>
            </w:r>
            <w:r>
              <w:t xml:space="preserve"> Mid-Unit Text Analysis Rubric.</w:t>
            </w:r>
          </w:p>
        </w:tc>
      </w:tr>
    </w:tbl>
    <w:p w14:paraId="095AB7F5" w14:textId="77777777" w:rsidR="00C4787C" w:rsidRDefault="00C4787C" w:rsidP="000B599E">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2F28AE91" w14:textId="77777777">
        <w:tc>
          <w:tcPr>
            <w:tcW w:w="9450" w:type="dxa"/>
            <w:shd w:val="clear" w:color="auto" w:fill="76923C"/>
          </w:tcPr>
          <w:p w14:paraId="784FF9A2" w14:textId="27893B3E" w:rsidR="00D920A6" w:rsidRPr="00872CE4" w:rsidRDefault="00F308FF" w:rsidP="00544364">
            <w:pPr>
              <w:pStyle w:val="TableHeaders"/>
            </w:pPr>
            <w:r w:rsidRPr="00872CE4">
              <w:t xml:space="preserve">Vocabulary </w:t>
            </w:r>
            <w:r w:rsidR="00544364">
              <w:t>Students May Identify</w:t>
            </w:r>
          </w:p>
        </w:tc>
      </w:tr>
      <w:tr w:rsidR="00D920A6" w14:paraId="7A98F56A" w14:textId="77777777">
        <w:tc>
          <w:tcPr>
            <w:tcW w:w="9450" w:type="dxa"/>
          </w:tcPr>
          <w:p w14:paraId="46BDCE1C" w14:textId="77777777" w:rsidR="000B2D56" w:rsidRPr="00B231AA" w:rsidRDefault="006160BF" w:rsidP="000B2D56">
            <w:pPr>
              <w:pStyle w:val="BulletedList"/>
            </w:pPr>
            <w:r>
              <w:t>None.*</w:t>
            </w:r>
          </w:p>
        </w:tc>
      </w:tr>
    </w:tbl>
    <w:p w14:paraId="4D67DB90" w14:textId="3DBB469A" w:rsidR="006160BF" w:rsidRPr="00AA0F4C" w:rsidRDefault="006160BF" w:rsidP="006160BF">
      <w:pPr>
        <w:rPr>
          <w:sz w:val="18"/>
          <w:szCs w:val="18"/>
        </w:rPr>
      </w:pPr>
      <w:r>
        <w:t>*</w:t>
      </w:r>
      <w:r w:rsidR="007213D4" w:rsidRPr="007213D4">
        <w:rPr>
          <w:sz w:val="18"/>
          <w:szCs w:val="18"/>
        </w:rPr>
        <w:t>Because this is not a close reading lesson, there is no specified vocabulary. However, in the process of returning to the text, students may uncover unfamiliar words. Teachers can guide students to make meaning of these words using the strategies outlined in L.11-12.4.a-d</w:t>
      </w:r>
      <w:r w:rsidR="007213D4">
        <w:rPr>
          <w:sz w:val="18"/>
          <w:szCs w:val="18"/>
        </w:rPr>
        <w:t>.</w:t>
      </w:r>
    </w:p>
    <w:p w14:paraId="245F0C5D" w14:textId="77777777" w:rsidR="00C4787C" w:rsidRDefault="00C4787C" w:rsidP="000B599E">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5A773E86" w14:textId="77777777" w:rsidTr="007213D4">
        <w:tc>
          <w:tcPr>
            <w:tcW w:w="7830" w:type="dxa"/>
            <w:tcBorders>
              <w:bottom w:val="single" w:sz="4" w:space="0" w:color="auto"/>
            </w:tcBorders>
            <w:shd w:val="clear" w:color="auto" w:fill="76923C"/>
          </w:tcPr>
          <w:p w14:paraId="6D6A1896" w14:textId="77777777" w:rsidR="00730123" w:rsidRPr="00872CE4" w:rsidRDefault="00730123" w:rsidP="00B00346">
            <w:pPr>
              <w:pStyle w:val="TableHeaders"/>
            </w:pPr>
            <w:r w:rsidRPr="00872CE4">
              <w:t>Student-Facing Agenda</w:t>
            </w:r>
          </w:p>
        </w:tc>
        <w:tc>
          <w:tcPr>
            <w:tcW w:w="1638" w:type="dxa"/>
            <w:tcBorders>
              <w:bottom w:val="single" w:sz="4" w:space="0" w:color="auto"/>
            </w:tcBorders>
            <w:shd w:val="clear" w:color="auto" w:fill="76923C"/>
          </w:tcPr>
          <w:p w14:paraId="1A3E134D" w14:textId="77777777" w:rsidR="00730123" w:rsidRPr="00872CE4" w:rsidRDefault="00730123" w:rsidP="00B00346">
            <w:pPr>
              <w:pStyle w:val="TableHeaders"/>
            </w:pPr>
            <w:r w:rsidRPr="00872CE4">
              <w:t>% of Lesson</w:t>
            </w:r>
          </w:p>
        </w:tc>
      </w:tr>
      <w:tr w:rsidR="00730123" w14:paraId="33073D61" w14:textId="77777777" w:rsidTr="007213D4">
        <w:trPr>
          <w:trHeight w:val="1894"/>
        </w:trPr>
        <w:tc>
          <w:tcPr>
            <w:tcW w:w="7830" w:type="dxa"/>
            <w:tcBorders>
              <w:bottom w:val="nil"/>
            </w:tcBorders>
          </w:tcPr>
          <w:p w14:paraId="2BA67472" w14:textId="5CB02508" w:rsidR="005F5D35" w:rsidRPr="000B2D56" w:rsidRDefault="005F5D35" w:rsidP="000B2D56">
            <w:pPr>
              <w:pStyle w:val="TableText"/>
              <w:rPr>
                <w:b/>
              </w:rPr>
            </w:pPr>
            <w:r w:rsidRPr="000B2D56">
              <w:rPr>
                <w:b/>
              </w:rPr>
              <w:t>Standards &amp; Text</w:t>
            </w:r>
            <w:r w:rsidR="002C246B">
              <w:rPr>
                <w:b/>
              </w:rPr>
              <w:t>s</w:t>
            </w:r>
            <w:r w:rsidRPr="000B2D56">
              <w:rPr>
                <w:b/>
              </w:rPr>
              <w:t>:</w:t>
            </w:r>
          </w:p>
          <w:p w14:paraId="2BCE041E" w14:textId="3E1B6850" w:rsidR="008151E5" w:rsidRDefault="00BE4EBD" w:rsidP="008151E5">
            <w:pPr>
              <w:pStyle w:val="BulletedList"/>
            </w:pPr>
            <w:r>
              <w:t xml:space="preserve">Standards: </w:t>
            </w:r>
            <w:r w:rsidR="00F42EEC">
              <w:t xml:space="preserve">CCRA.R.8, </w:t>
            </w:r>
            <w:r w:rsidR="00A20373">
              <w:t>RI.11-12.6</w:t>
            </w:r>
            <w:r w:rsidR="00C602CC">
              <w:t>, W.11-12.2.a-f</w:t>
            </w:r>
            <w:r w:rsidR="00863B4D">
              <w:t xml:space="preserve">, </w:t>
            </w:r>
            <w:r w:rsidR="005008CD">
              <w:t xml:space="preserve">L.11-12.1, L.11-12.2, CCRA.R.9, </w:t>
            </w:r>
            <w:r w:rsidR="00863B4D">
              <w:t>W.11-12.9.b</w:t>
            </w:r>
          </w:p>
          <w:p w14:paraId="1980D069" w14:textId="07B4722D" w:rsidR="00730123" w:rsidRDefault="0018133D" w:rsidP="007213D4">
            <w:pPr>
              <w:pStyle w:val="BulletedList"/>
            </w:pPr>
            <w:r>
              <w:t>Text</w:t>
            </w:r>
            <w:r w:rsidR="007213D4">
              <w:t>s</w:t>
            </w:r>
            <w:r>
              <w:t xml:space="preserve">: </w:t>
            </w:r>
            <w:r w:rsidR="003523B2">
              <w:rPr>
                <w:i/>
              </w:rPr>
              <w:t>The New Jim Crow</w:t>
            </w:r>
            <w:r w:rsidR="006E66DF">
              <w:rPr>
                <w:i/>
              </w:rPr>
              <w:t>: Mass Incarceration in the Age of Colorblindness</w:t>
            </w:r>
            <w:r w:rsidR="00B50300">
              <w:t xml:space="preserve"> by Michelle Alexander, Introduction</w:t>
            </w:r>
            <w:r w:rsidR="007213D4">
              <w:t xml:space="preserve"> and </w:t>
            </w:r>
            <w:r w:rsidR="00B50300">
              <w:t>C</w:t>
            </w:r>
            <w:r w:rsidR="003523B2">
              <w:t>hapter</w:t>
            </w:r>
            <w:r w:rsidR="007213D4">
              <w:t>s 1–</w:t>
            </w:r>
            <w:r w:rsidR="003523B2">
              <w:t xml:space="preserve">4; “Broken Windows” by George L. </w:t>
            </w:r>
            <w:proofErr w:type="spellStart"/>
            <w:r w:rsidR="003523B2">
              <w:t>Kelling</w:t>
            </w:r>
            <w:proofErr w:type="spellEnd"/>
            <w:r w:rsidR="003523B2">
              <w:t xml:space="preserve"> and James Q. Wilson</w:t>
            </w:r>
          </w:p>
        </w:tc>
        <w:tc>
          <w:tcPr>
            <w:tcW w:w="1638" w:type="dxa"/>
            <w:tcBorders>
              <w:bottom w:val="nil"/>
            </w:tcBorders>
          </w:tcPr>
          <w:p w14:paraId="7DC819FE" w14:textId="77777777" w:rsidR="00C07D88" w:rsidRPr="00C02EC2" w:rsidRDefault="00C07D88" w:rsidP="00E946A0"/>
          <w:p w14:paraId="009A1AEA" w14:textId="77777777" w:rsidR="00AF5A63" w:rsidRDefault="00AF5A63" w:rsidP="00546D71">
            <w:pPr>
              <w:pStyle w:val="NumberedList"/>
              <w:numPr>
                <w:ilvl w:val="0"/>
                <w:numId w:val="0"/>
              </w:numPr>
            </w:pPr>
          </w:p>
        </w:tc>
      </w:tr>
      <w:tr w:rsidR="00934693" w14:paraId="6B7AEE55" w14:textId="77777777" w:rsidTr="007213D4">
        <w:trPr>
          <w:trHeight w:val="1691"/>
        </w:trPr>
        <w:tc>
          <w:tcPr>
            <w:tcW w:w="7830" w:type="dxa"/>
            <w:tcBorders>
              <w:top w:val="nil"/>
            </w:tcBorders>
          </w:tcPr>
          <w:p w14:paraId="37CA78D3" w14:textId="77777777" w:rsidR="00934693" w:rsidRPr="000B2D56" w:rsidRDefault="00934693" w:rsidP="000B2D56">
            <w:pPr>
              <w:pStyle w:val="TableText"/>
              <w:rPr>
                <w:b/>
              </w:rPr>
            </w:pPr>
            <w:r w:rsidRPr="000B2D56">
              <w:rPr>
                <w:b/>
              </w:rPr>
              <w:t>Learning Sequence:</w:t>
            </w:r>
          </w:p>
          <w:p w14:paraId="6D89F9AC" w14:textId="77777777" w:rsidR="00934693" w:rsidRDefault="00934693" w:rsidP="0052799D">
            <w:pPr>
              <w:pStyle w:val="NumberedList"/>
              <w:numPr>
                <w:ilvl w:val="0"/>
                <w:numId w:val="46"/>
              </w:numPr>
            </w:pPr>
            <w:r w:rsidRPr="00F21CD9">
              <w:t>Introduction</w:t>
            </w:r>
            <w:r>
              <w:t xml:space="preserve"> of Lesson Agenda</w:t>
            </w:r>
          </w:p>
          <w:p w14:paraId="613C3ADC" w14:textId="77777777" w:rsidR="00934693" w:rsidRDefault="00934693" w:rsidP="00546D71">
            <w:pPr>
              <w:pStyle w:val="NumberedList"/>
            </w:pPr>
            <w:r>
              <w:t>Homework Accountability</w:t>
            </w:r>
          </w:p>
          <w:p w14:paraId="5EAB0208" w14:textId="2A8BF71F" w:rsidR="00934693" w:rsidRDefault="004E742C" w:rsidP="0018133D">
            <w:pPr>
              <w:pStyle w:val="NumberedList"/>
            </w:pPr>
            <w:r>
              <w:t xml:space="preserve">12 </w:t>
            </w:r>
            <w:r w:rsidR="00CC7920">
              <w:t>EXT</w:t>
            </w:r>
            <w:r>
              <w:t xml:space="preserve"> </w:t>
            </w:r>
            <w:r w:rsidR="00934693">
              <w:t>Mid-Unit Assessment</w:t>
            </w:r>
          </w:p>
          <w:p w14:paraId="6179CD43" w14:textId="77777777" w:rsidR="00934693" w:rsidRPr="00546D71" w:rsidRDefault="00934693" w:rsidP="00546D71">
            <w:pPr>
              <w:pStyle w:val="NumberedList"/>
            </w:pPr>
            <w:r>
              <w:t>Closing</w:t>
            </w:r>
          </w:p>
        </w:tc>
        <w:tc>
          <w:tcPr>
            <w:tcW w:w="1638" w:type="dxa"/>
            <w:tcBorders>
              <w:top w:val="nil"/>
            </w:tcBorders>
          </w:tcPr>
          <w:p w14:paraId="18C473CF" w14:textId="77777777" w:rsidR="00934693" w:rsidRDefault="00934693" w:rsidP="000B2D56">
            <w:pPr>
              <w:pStyle w:val="TableText"/>
            </w:pPr>
          </w:p>
          <w:p w14:paraId="439B9854" w14:textId="77777777" w:rsidR="00934693" w:rsidRDefault="00934693" w:rsidP="00546D71">
            <w:pPr>
              <w:pStyle w:val="NumberedList"/>
              <w:numPr>
                <w:ilvl w:val="0"/>
                <w:numId w:val="7"/>
              </w:numPr>
            </w:pPr>
            <w:r>
              <w:t>5%</w:t>
            </w:r>
          </w:p>
          <w:p w14:paraId="432F96F9" w14:textId="77777777" w:rsidR="00934693" w:rsidRDefault="00934693" w:rsidP="00546D71">
            <w:pPr>
              <w:pStyle w:val="NumberedList"/>
            </w:pPr>
            <w:r>
              <w:t>10%</w:t>
            </w:r>
          </w:p>
          <w:p w14:paraId="13BF9ABD" w14:textId="77777777" w:rsidR="00934693" w:rsidRDefault="00934693" w:rsidP="00546D71">
            <w:pPr>
              <w:pStyle w:val="NumberedList"/>
            </w:pPr>
            <w:r>
              <w:t>80%</w:t>
            </w:r>
          </w:p>
          <w:p w14:paraId="389FF4B1" w14:textId="77777777" w:rsidR="00934693" w:rsidRPr="00C02EC2" w:rsidRDefault="00934693" w:rsidP="0018133D">
            <w:pPr>
              <w:pStyle w:val="NumberedList"/>
            </w:pPr>
            <w:r>
              <w:t>5%</w:t>
            </w:r>
          </w:p>
        </w:tc>
      </w:tr>
    </w:tbl>
    <w:p w14:paraId="66163062" w14:textId="77777777" w:rsidR="003368BF" w:rsidRDefault="00F308FF" w:rsidP="00E946A0">
      <w:pPr>
        <w:pStyle w:val="Heading1"/>
      </w:pPr>
      <w:r>
        <w:t>Materials</w:t>
      </w:r>
    </w:p>
    <w:p w14:paraId="7C4B0307" w14:textId="0D5B0215" w:rsidR="006E7D3C" w:rsidRDefault="00CF118F" w:rsidP="005441FF">
      <w:pPr>
        <w:pStyle w:val="BulletedList"/>
      </w:pPr>
      <w:r>
        <w:t xml:space="preserve">Copies of the </w:t>
      </w:r>
      <w:r w:rsidR="00934693">
        <w:t xml:space="preserve">12 </w:t>
      </w:r>
      <w:r w:rsidR="00CC7920">
        <w:t>EXT</w:t>
      </w:r>
      <w:r w:rsidR="00085A4E">
        <w:t xml:space="preserve"> </w:t>
      </w:r>
      <w:r w:rsidR="0018133D">
        <w:t xml:space="preserve">Mid-Unit </w:t>
      </w:r>
      <w:r w:rsidR="0018133D" w:rsidRPr="005441FF">
        <w:t>Assessment</w:t>
      </w:r>
      <w:r w:rsidR="0018133D">
        <w:t xml:space="preserve"> for each student</w:t>
      </w:r>
    </w:p>
    <w:p w14:paraId="5A1DB054" w14:textId="735C36F9" w:rsidR="00085A4E" w:rsidRDefault="00085A4E" w:rsidP="005441FF">
      <w:pPr>
        <w:pStyle w:val="BulletedList"/>
      </w:pPr>
      <w:r>
        <w:t xml:space="preserve">Copies of the </w:t>
      </w:r>
      <w:r w:rsidR="00934693">
        <w:t xml:space="preserve">12 </w:t>
      </w:r>
      <w:r w:rsidR="00CC7920">
        <w:t>EXT</w:t>
      </w:r>
      <w:r w:rsidR="00934693">
        <w:t xml:space="preserve"> </w:t>
      </w:r>
      <w:r>
        <w:t>Mid-Unit Text Analysis Rubric and Checklist for each student</w:t>
      </w:r>
    </w:p>
    <w:p w14:paraId="3A5EC5C0" w14:textId="77777777" w:rsidR="00C4787C" w:rsidRPr="00A24DAB" w:rsidRDefault="00C4787C" w:rsidP="00E946A0">
      <w:pPr>
        <w:pStyle w:val="Heading1"/>
      </w:pPr>
      <w:r w:rsidRPr="00A24DAB">
        <w:lastRenderedPageBreak/>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546D71" w:rsidRPr="001C6EA7" w14:paraId="6F7EEDF6" w14:textId="77777777">
        <w:tc>
          <w:tcPr>
            <w:tcW w:w="9468" w:type="dxa"/>
            <w:gridSpan w:val="2"/>
            <w:shd w:val="clear" w:color="auto" w:fill="76923C"/>
          </w:tcPr>
          <w:p w14:paraId="60D53C80" w14:textId="77777777" w:rsidR="00546D71" w:rsidRPr="00872CE4" w:rsidRDefault="00546D71" w:rsidP="00B00346">
            <w:pPr>
              <w:pStyle w:val="TableHeaders"/>
            </w:pPr>
            <w:r w:rsidRPr="00872CE4">
              <w:t>How to Use the Learning Sequence</w:t>
            </w:r>
          </w:p>
        </w:tc>
      </w:tr>
      <w:tr w:rsidR="003B428B" w:rsidRPr="000D6FA4" w14:paraId="19337EB9" w14:textId="77777777">
        <w:tc>
          <w:tcPr>
            <w:tcW w:w="894" w:type="dxa"/>
            <w:shd w:val="clear" w:color="auto" w:fill="76923C"/>
          </w:tcPr>
          <w:p w14:paraId="737BF30C" w14:textId="77777777" w:rsidR="00546D71" w:rsidRPr="00872CE4" w:rsidRDefault="00546D71" w:rsidP="00B00346">
            <w:pPr>
              <w:pStyle w:val="TableHeaders"/>
            </w:pPr>
            <w:r w:rsidRPr="00872CE4">
              <w:t>Symbol</w:t>
            </w:r>
          </w:p>
        </w:tc>
        <w:tc>
          <w:tcPr>
            <w:tcW w:w="8574" w:type="dxa"/>
            <w:shd w:val="clear" w:color="auto" w:fill="76923C"/>
          </w:tcPr>
          <w:p w14:paraId="7527F6C9" w14:textId="77777777" w:rsidR="00546D71" w:rsidRPr="00872CE4" w:rsidRDefault="00546D71" w:rsidP="00B00346">
            <w:pPr>
              <w:pStyle w:val="TableHeaders"/>
            </w:pPr>
            <w:r w:rsidRPr="00872CE4">
              <w:t>Type of Text &amp; Interpretation of the Symbol</w:t>
            </w:r>
          </w:p>
        </w:tc>
      </w:tr>
      <w:tr w:rsidR="00546D71" w:rsidRPr="00E65C14" w14:paraId="203AE3A9" w14:textId="77777777">
        <w:tc>
          <w:tcPr>
            <w:tcW w:w="894" w:type="dxa"/>
            <w:shd w:val="clear" w:color="auto" w:fill="auto"/>
          </w:tcPr>
          <w:p w14:paraId="679142DD" w14:textId="77777777" w:rsidR="00546D71" w:rsidRPr="00872CE4" w:rsidRDefault="00546D71" w:rsidP="00872CE4">
            <w:pPr>
              <w:spacing w:before="20" w:after="20" w:line="240" w:lineRule="auto"/>
              <w:jc w:val="center"/>
              <w:rPr>
                <w:b/>
                <w:color w:val="4F81BD"/>
                <w:sz w:val="20"/>
              </w:rPr>
            </w:pPr>
            <w:r w:rsidRPr="00872CE4">
              <w:rPr>
                <w:b/>
                <w:color w:val="4F81BD"/>
                <w:sz w:val="20"/>
              </w:rPr>
              <w:t>10%</w:t>
            </w:r>
          </w:p>
        </w:tc>
        <w:tc>
          <w:tcPr>
            <w:tcW w:w="8574" w:type="dxa"/>
            <w:shd w:val="clear" w:color="auto" w:fill="auto"/>
          </w:tcPr>
          <w:p w14:paraId="4ABF1950" w14:textId="77777777" w:rsidR="00546D71" w:rsidRPr="00872CE4" w:rsidRDefault="00546D71" w:rsidP="00872CE4">
            <w:pPr>
              <w:spacing w:before="20" w:after="20" w:line="240" w:lineRule="auto"/>
              <w:rPr>
                <w:b/>
                <w:color w:val="4F81BD"/>
                <w:sz w:val="20"/>
              </w:rPr>
            </w:pPr>
            <w:r w:rsidRPr="00872CE4">
              <w:rPr>
                <w:b/>
                <w:color w:val="4F81BD"/>
                <w:sz w:val="20"/>
              </w:rPr>
              <w:t>Percentage indicates the percentage of lesson time each activity should take.</w:t>
            </w:r>
          </w:p>
        </w:tc>
      </w:tr>
      <w:tr w:rsidR="003B428B" w:rsidRPr="000D6FA4" w14:paraId="583AD8CE" w14:textId="77777777">
        <w:tc>
          <w:tcPr>
            <w:tcW w:w="894" w:type="dxa"/>
            <w:vMerge w:val="restart"/>
            <w:shd w:val="clear" w:color="auto" w:fill="auto"/>
            <w:vAlign w:val="center"/>
          </w:tcPr>
          <w:p w14:paraId="0E3C9CD2" w14:textId="77777777" w:rsidR="00A948B3" w:rsidRPr="00872CE4" w:rsidRDefault="0097223B" w:rsidP="00872CE4">
            <w:pPr>
              <w:spacing w:before="20" w:after="20" w:line="240" w:lineRule="auto"/>
              <w:jc w:val="center"/>
              <w:rPr>
                <w:sz w:val="18"/>
              </w:rPr>
            </w:pPr>
            <w:r w:rsidRPr="00872CE4">
              <w:rPr>
                <w:sz w:val="18"/>
              </w:rPr>
              <w:t>n</w:t>
            </w:r>
            <w:r w:rsidR="00A948B3" w:rsidRPr="00872CE4">
              <w:rPr>
                <w:sz w:val="18"/>
              </w:rPr>
              <w:t>o symbol</w:t>
            </w:r>
          </w:p>
        </w:tc>
        <w:tc>
          <w:tcPr>
            <w:tcW w:w="8574" w:type="dxa"/>
            <w:shd w:val="clear" w:color="auto" w:fill="auto"/>
          </w:tcPr>
          <w:p w14:paraId="4658D046" w14:textId="77777777" w:rsidR="00A948B3" w:rsidRPr="00872CE4" w:rsidRDefault="00A948B3" w:rsidP="00872CE4">
            <w:pPr>
              <w:spacing w:before="20" w:after="20" w:line="240" w:lineRule="auto"/>
              <w:rPr>
                <w:sz w:val="20"/>
              </w:rPr>
            </w:pPr>
            <w:r w:rsidRPr="00872CE4">
              <w:rPr>
                <w:sz w:val="20"/>
              </w:rPr>
              <w:t>Plain text indicates teacher action.</w:t>
            </w:r>
          </w:p>
        </w:tc>
      </w:tr>
      <w:tr w:rsidR="00A948B3" w:rsidRPr="000D6FA4" w14:paraId="715830D0" w14:textId="77777777">
        <w:tc>
          <w:tcPr>
            <w:tcW w:w="894" w:type="dxa"/>
            <w:vMerge/>
            <w:shd w:val="clear" w:color="auto" w:fill="auto"/>
          </w:tcPr>
          <w:p w14:paraId="649C4CB2" w14:textId="77777777" w:rsidR="00A948B3" w:rsidRPr="00872CE4" w:rsidRDefault="00A948B3" w:rsidP="00872CE4">
            <w:pPr>
              <w:spacing w:before="20" w:after="20" w:line="240" w:lineRule="auto"/>
              <w:jc w:val="center"/>
              <w:rPr>
                <w:b/>
                <w:color w:val="000000"/>
                <w:sz w:val="20"/>
              </w:rPr>
            </w:pPr>
          </w:p>
        </w:tc>
        <w:tc>
          <w:tcPr>
            <w:tcW w:w="8574" w:type="dxa"/>
            <w:shd w:val="clear" w:color="auto" w:fill="auto"/>
          </w:tcPr>
          <w:p w14:paraId="5B373E26" w14:textId="77777777" w:rsidR="00A948B3" w:rsidRPr="00872CE4" w:rsidRDefault="00BA46CB" w:rsidP="00872CE4">
            <w:pPr>
              <w:spacing w:before="20" w:after="20" w:line="240" w:lineRule="auto"/>
              <w:rPr>
                <w:color w:val="4F81BD"/>
                <w:sz w:val="20"/>
              </w:rPr>
            </w:pPr>
            <w:r w:rsidRPr="00872CE4">
              <w:rPr>
                <w:b/>
                <w:sz w:val="20"/>
              </w:rPr>
              <w:t>Bold text indicates questions for the teacher to ask students.</w:t>
            </w:r>
          </w:p>
        </w:tc>
      </w:tr>
      <w:tr w:rsidR="00A948B3" w:rsidRPr="000D6FA4" w14:paraId="7DB58FE9" w14:textId="77777777">
        <w:tc>
          <w:tcPr>
            <w:tcW w:w="894" w:type="dxa"/>
            <w:vMerge/>
            <w:shd w:val="clear" w:color="auto" w:fill="auto"/>
          </w:tcPr>
          <w:p w14:paraId="5F5582D0" w14:textId="77777777" w:rsidR="00A948B3" w:rsidRPr="00872CE4" w:rsidRDefault="00A948B3" w:rsidP="00872CE4">
            <w:pPr>
              <w:spacing w:before="20" w:after="20" w:line="240" w:lineRule="auto"/>
              <w:jc w:val="center"/>
              <w:rPr>
                <w:b/>
                <w:color w:val="000000"/>
                <w:sz w:val="20"/>
              </w:rPr>
            </w:pPr>
          </w:p>
        </w:tc>
        <w:tc>
          <w:tcPr>
            <w:tcW w:w="8574" w:type="dxa"/>
            <w:shd w:val="clear" w:color="auto" w:fill="auto"/>
          </w:tcPr>
          <w:p w14:paraId="6E884B16" w14:textId="77777777" w:rsidR="00A948B3" w:rsidRPr="00872CE4" w:rsidRDefault="00A948B3" w:rsidP="00872CE4">
            <w:pPr>
              <w:spacing w:before="20" w:after="20" w:line="240" w:lineRule="auto"/>
              <w:rPr>
                <w:i/>
                <w:sz w:val="20"/>
              </w:rPr>
            </w:pPr>
            <w:r w:rsidRPr="00872CE4">
              <w:rPr>
                <w:i/>
                <w:sz w:val="20"/>
              </w:rPr>
              <w:t>Italicized text indicates a vocabulary word.</w:t>
            </w:r>
          </w:p>
        </w:tc>
      </w:tr>
      <w:tr w:rsidR="00546D71" w:rsidRPr="000D6FA4" w14:paraId="5E0574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95EE6D7" w14:textId="77777777" w:rsidR="00546D71" w:rsidRPr="00872CE4" w:rsidRDefault="00546D71" w:rsidP="00872CE4">
            <w:pPr>
              <w:spacing w:before="40" w:after="0" w:line="240" w:lineRule="auto"/>
              <w:jc w:val="center"/>
              <w:rPr>
                <w:sz w:val="20"/>
              </w:rPr>
            </w:pPr>
            <w:r w:rsidRPr="00872CE4">
              <w:sym w:font="Webdings" w:char="F034"/>
            </w:r>
          </w:p>
        </w:tc>
        <w:tc>
          <w:tcPr>
            <w:tcW w:w="8574" w:type="dxa"/>
            <w:shd w:val="clear" w:color="auto" w:fill="auto"/>
          </w:tcPr>
          <w:p w14:paraId="08CA9010" w14:textId="77777777" w:rsidR="00546D71" w:rsidRPr="00872CE4" w:rsidRDefault="00546D71" w:rsidP="00872CE4">
            <w:pPr>
              <w:spacing w:before="20" w:after="20" w:line="240" w:lineRule="auto"/>
              <w:rPr>
                <w:sz w:val="20"/>
              </w:rPr>
            </w:pPr>
            <w:r w:rsidRPr="00872CE4">
              <w:rPr>
                <w:sz w:val="20"/>
              </w:rPr>
              <w:t>Indicates student action(s).</w:t>
            </w:r>
          </w:p>
        </w:tc>
      </w:tr>
      <w:tr w:rsidR="00546D71" w:rsidRPr="000D6FA4" w14:paraId="7E28E7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12401B10" w14:textId="77777777" w:rsidR="00546D71" w:rsidRPr="00872CE4" w:rsidRDefault="00546D71" w:rsidP="00872CE4">
            <w:pPr>
              <w:spacing w:before="80" w:after="0" w:line="240" w:lineRule="auto"/>
              <w:jc w:val="center"/>
              <w:rPr>
                <w:sz w:val="20"/>
              </w:rPr>
            </w:pPr>
            <w:r w:rsidRPr="00872CE4">
              <w:rPr>
                <w:sz w:val="20"/>
              </w:rPr>
              <w:sym w:font="Webdings" w:char="F028"/>
            </w:r>
          </w:p>
        </w:tc>
        <w:tc>
          <w:tcPr>
            <w:tcW w:w="8574" w:type="dxa"/>
            <w:shd w:val="clear" w:color="auto" w:fill="auto"/>
          </w:tcPr>
          <w:p w14:paraId="405B0057" w14:textId="77777777" w:rsidR="00546D71" w:rsidRPr="00872CE4" w:rsidRDefault="00546D71" w:rsidP="00872CE4">
            <w:pPr>
              <w:spacing w:before="20" w:after="20" w:line="240" w:lineRule="auto"/>
              <w:rPr>
                <w:sz w:val="20"/>
              </w:rPr>
            </w:pPr>
            <w:r w:rsidRPr="00872CE4">
              <w:rPr>
                <w:sz w:val="20"/>
              </w:rPr>
              <w:t>Indicates possible student response(s) to teacher questions.</w:t>
            </w:r>
          </w:p>
        </w:tc>
      </w:tr>
      <w:tr w:rsidR="003B428B" w:rsidRPr="000D6FA4" w14:paraId="2BF5864E" w14:textId="77777777">
        <w:tc>
          <w:tcPr>
            <w:tcW w:w="894" w:type="dxa"/>
            <w:shd w:val="clear" w:color="auto" w:fill="auto"/>
            <w:vAlign w:val="bottom"/>
          </w:tcPr>
          <w:p w14:paraId="023457E2" w14:textId="77777777" w:rsidR="00546D71" w:rsidRPr="00872CE4" w:rsidRDefault="00546D71" w:rsidP="00872CE4">
            <w:pPr>
              <w:spacing w:after="0" w:line="240" w:lineRule="auto"/>
              <w:jc w:val="center"/>
              <w:rPr>
                <w:color w:val="4F81BD"/>
                <w:sz w:val="20"/>
              </w:rPr>
            </w:pPr>
            <w:r w:rsidRPr="00872CE4">
              <w:rPr>
                <w:color w:val="4F81BD"/>
                <w:sz w:val="20"/>
              </w:rPr>
              <w:sym w:font="Webdings" w:char="F069"/>
            </w:r>
          </w:p>
        </w:tc>
        <w:tc>
          <w:tcPr>
            <w:tcW w:w="8574" w:type="dxa"/>
            <w:shd w:val="clear" w:color="auto" w:fill="auto"/>
          </w:tcPr>
          <w:p w14:paraId="2D1C2649" w14:textId="77777777" w:rsidR="00546D71" w:rsidRPr="00872CE4" w:rsidRDefault="00546D71" w:rsidP="00872CE4">
            <w:pPr>
              <w:spacing w:before="20" w:after="20" w:line="240" w:lineRule="auto"/>
              <w:rPr>
                <w:color w:val="4F81BD"/>
                <w:sz w:val="20"/>
              </w:rPr>
            </w:pPr>
            <w:r w:rsidRPr="00872CE4">
              <w:rPr>
                <w:color w:val="4F81BD"/>
                <w:sz w:val="20"/>
              </w:rPr>
              <w:t>Indicates instructional notes for the teacher.</w:t>
            </w:r>
          </w:p>
        </w:tc>
      </w:tr>
    </w:tbl>
    <w:p w14:paraId="052E2945"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56F1E1C1" w14:textId="61D74613" w:rsidR="00BB27BA" w:rsidRDefault="0018133D" w:rsidP="00C828F8">
      <w:pPr>
        <w:pStyle w:val="TA"/>
      </w:pPr>
      <w:r>
        <w:t>Begin by reviewing the agenda</w:t>
      </w:r>
      <w:r w:rsidR="007213D4">
        <w:t>.</w:t>
      </w:r>
      <w:r>
        <w:t xml:space="preserve"> </w:t>
      </w:r>
      <w:r w:rsidR="007213D4">
        <w:t>I</w:t>
      </w:r>
      <w:r>
        <w:t xml:space="preserve">n this lesson, students </w:t>
      </w:r>
      <w:r w:rsidR="006E723B">
        <w:t xml:space="preserve">organize their notes and </w:t>
      </w:r>
      <w:r w:rsidR="00952FB8">
        <w:t xml:space="preserve">then </w:t>
      </w:r>
      <w:r>
        <w:t xml:space="preserve">complete </w:t>
      </w:r>
      <w:r w:rsidR="008B0FA8">
        <w:t xml:space="preserve">the </w:t>
      </w:r>
      <w:r w:rsidR="009B1404">
        <w:t xml:space="preserve">12 </w:t>
      </w:r>
      <w:r w:rsidR="00CC7920">
        <w:t>EXT</w:t>
      </w:r>
      <w:r w:rsidR="009B1404">
        <w:t xml:space="preserve"> </w:t>
      </w:r>
      <w:r w:rsidR="008B0FA8">
        <w:t>Mid-Unit Assessment</w:t>
      </w:r>
      <w:r w:rsidR="00C828F8" w:rsidRPr="000F4915">
        <w:t>.</w:t>
      </w:r>
    </w:p>
    <w:p w14:paraId="186E90F7" w14:textId="2C37C370" w:rsidR="0018133D" w:rsidRDefault="0018133D" w:rsidP="0018133D">
      <w:pPr>
        <w:pStyle w:val="SA"/>
      </w:pPr>
      <w:r>
        <w:t xml:space="preserve">Students </w:t>
      </w:r>
      <w:r w:rsidR="00D415ED">
        <w:t>look at the agenda</w:t>
      </w:r>
      <w:r>
        <w:t>.</w:t>
      </w:r>
    </w:p>
    <w:p w14:paraId="64BC2420" w14:textId="77777777" w:rsidR="000B2D56" w:rsidRDefault="000B2D56" w:rsidP="00CE2836">
      <w:pPr>
        <w:pStyle w:val="LearningSequenceHeader"/>
      </w:pPr>
      <w:r>
        <w:t>Activity 2</w:t>
      </w:r>
      <w:r w:rsidRPr="000B2D56">
        <w:t xml:space="preserve">: </w:t>
      </w:r>
      <w:r>
        <w:t>Homework Accountability</w:t>
      </w:r>
      <w:r>
        <w:tab/>
        <w:t>10</w:t>
      </w:r>
      <w:r w:rsidRPr="000B2D56">
        <w:t>%</w:t>
      </w:r>
    </w:p>
    <w:p w14:paraId="07B025CF" w14:textId="43C85379" w:rsidR="0067508E" w:rsidRDefault="003B0555" w:rsidP="003B0555">
      <w:pPr>
        <w:pStyle w:val="TA"/>
      </w:pPr>
      <w:r>
        <w:t xml:space="preserve">Instruct students to take out their </w:t>
      </w:r>
      <w:r w:rsidR="006B2F94">
        <w:t xml:space="preserve">responses to the previous lesson’s </w:t>
      </w:r>
      <w:r>
        <w:t xml:space="preserve">homework </w:t>
      </w:r>
      <w:r w:rsidR="006B2F94">
        <w:t>assignment</w:t>
      </w:r>
      <w:r>
        <w:t>. (</w:t>
      </w:r>
      <w:r w:rsidR="00B93343">
        <w:t xml:space="preserve">Review your notes, annotations, and tools to prepare for the </w:t>
      </w:r>
      <w:r w:rsidR="009B1404">
        <w:t xml:space="preserve">12 </w:t>
      </w:r>
      <w:r w:rsidR="00CC7920">
        <w:t>EXT</w:t>
      </w:r>
      <w:r w:rsidR="00EA450C">
        <w:t xml:space="preserve"> </w:t>
      </w:r>
      <w:r w:rsidR="00B93343">
        <w:t>Mid-Unit Assessment</w:t>
      </w:r>
      <w:r>
        <w:t>.)</w:t>
      </w:r>
      <w:r w:rsidR="007213D4">
        <w:t xml:space="preserve"> </w:t>
      </w:r>
    </w:p>
    <w:p w14:paraId="6E7F0048" w14:textId="0BA73837" w:rsidR="003B0555" w:rsidRDefault="008A3D34" w:rsidP="003B0555">
      <w:pPr>
        <w:pStyle w:val="TA"/>
      </w:pPr>
      <w:r w:rsidRPr="00E51822">
        <w:t xml:space="preserve">Instruct students to </w:t>
      </w:r>
      <w:r w:rsidR="003B0555">
        <w:t>form pairs to briefly compare and share their notes and annotations in preparation for the Mid-Unit Assessment.</w:t>
      </w:r>
    </w:p>
    <w:p w14:paraId="193AB5E8" w14:textId="19EE15E5" w:rsidR="000B2D56" w:rsidRPr="00AA0748" w:rsidRDefault="000B2D56" w:rsidP="00AA0748">
      <w:pPr>
        <w:pStyle w:val="LearningSequenceHeader"/>
      </w:pPr>
      <w:r w:rsidRPr="00AA0748">
        <w:t>Activity 3:</w:t>
      </w:r>
      <w:r w:rsidR="00CD1A6F">
        <w:t xml:space="preserve"> 12 </w:t>
      </w:r>
      <w:r w:rsidR="00CC7920">
        <w:t>EXT</w:t>
      </w:r>
      <w:r w:rsidRPr="00AA0748">
        <w:t xml:space="preserve"> </w:t>
      </w:r>
      <w:r w:rsidR="00982EDA" w:rsidRPr="00AA0748">
        <w:t>Mid-U</w:t>
      </w:r>
      <w:r w:rsidR="00982EDA" w:rsidRPr="00185F9E">
        <w:t>n</w:t>
      </w:r>
      <w:r w:rsidR="00982EDA" w:rsidRPr="00AA0748">
        <w:t>it Assessment</w:t>
      </w:r>
      <w:r w:rsidR="00763950" w:rsidRPr="00AA0748">
        <w:tab/>
        <w:t>80</w:t>
      </w:r>
      <w:r w:rsidRPr="00AA0748">
        <w:t>%</w:t>
      </w:r>
    </w:p>
    <w:p w14:paraId="3ADB637C" w14:textId="16757A3F" w:rsidR="00C03AF0" w:rsidRDefault="00C23455" w:rsidP="00707670">
      <w:pPr>
        <w:pStyle w:val="TA"/>
      </w:pPr>
      <w:r>
        <w:t>Randomly</w:t>
      </w:r>
      <w:r w:rsidR="00C03AF0">
        <w:t xml:space="preserve"> assign one </w:t>
      </w:r>
      <w:r w:rsidR="007213D4">
        <w:t xml:space="preserve">of the </w:t>
      </w:r>
      <w:r>
        <w:t xml:space="preserve">Mid-Unit Assessment </w:t>
      </w:r>
      <w:r w:rsidR="00C03AF0">
        <w:t>prompts to each student</w:t>
      </w:r>
      <w:r w:rsidR="00397657">
        <w:t xml:space="preserve">, assign one </w:t>
      </w:r>
      <w:r w:rsidR="007213D4">
        <w:t xml:space="preserve">prompt </w:t>
      </w:r>
      <w:r w:rsidR="00397657">
        <w:t xml:space="preserve">for the </w:t>
      </w:r>
      <w:r w:rsidR="00A42317">
        <w:t xml:space="preserve">whole </w:t>
      </w:r>
      <w:r w:rsidR="00397657">
        <w:t>class to answer, or allow students to choose</w:t>
      </w:r>
      <w:r w:rsidR="00C03AF0">
        <w:t>.</w:t>
      </w:r>
      <w:r w:rsidR="0011279F">
        <w:t xml:space="preserve"> Instruct students to write a multi-paragraph response to their assigned </w:t>
      </w:r>
      <w:r w:rsidR="00624577">
        <w:t xml:space="preserve">or chosen </w:t>
      </w:r>
      <w:r w:rsidR="0011279F">
        <w:t>prompt.</w:t>
      </w:r>
    </w:p>
    <w:p w14:paraId="37DA276F" w14:textId="77170282" w:rsidR="00A42317" w:rsidRDefault="00A42317" w:rsidP="0011279F">
      <w:pPr>
        <w:pStyle w:val="Q"/>
      </w:pPr>
      <w:r>
        <w:t>Compare the author</w:t>
      </w:r>
      <w:r w:rsidRPr="00A42317">
        <w:t>s</w:t>
      </w:r>
      <w:r>
        <w:t>’</w:t>
      </w:r>
      <w:r w:rsidRPr="00A42317">
        <w:t xml:space="preserve"> claims in </w:t>
      </w:r>
      <w:r w:rsidRPr="00A42317">
        <w:rPr>
          <w:i/>
        </w:rPr>
        <w:t>The New Jim Crow</w:t>
      </w:r>
      <w:r w:rsidRPr="00A42317">
        <w:t xml:space="preserve"> and “Broken Windows.” How does each author develop these</w:t>
      </w:r>
      <w:r w:rsidR="00FB20CF" w:rsidRPr="00A42317">
        <w:t xml:space="preserve"> </w:t>
      </w:r>
      <w:r w:rsidRPr="00A42317">
        <w:t>claims?</w:t>
      </w:r>
    </w:p>
    <w:p w14:paraId="5E916FFC" w14:textId="0C820538" w:rsidR="008030B2" w:rsidRPr="00A42317" w:rsidRDefault="008030B2" w:rsidP="00EA450C">
      <w:pPr>
        <w:pStyle w:val="TA"/>
      </w:pPr>
      <w:r>
        <w:t>Or</w:t>
      </w:r>
    </w:p>
    <w:p w14:paraId="020CA9D8" w14:textId="2ECD8B9B" w:rsidR="00A42317" w:rsidRPr="00A42317" w:rsidRDefault="00A42317" w:rsidP="0011279F">
      <w:pPr>
        <w:pStyle w:val="Q"/>
      </w:pPr>
      <w:r w:rsidRPr="00A42317">
        <w:lastRenderedPageBreak/>
        <w:t xml:space="preserve">How do the authors of </w:t>
      </w:r>
      <w:r w:rsidRPr="00A42317">
        <w:rPr>
          <w:i/>
        </w:rPr>
        <w:t>The New Jim Crow</w:t>
      </w:r>
      <w:r w:rsidRPr="00A42317">
        <w:t xml:space="preserve"> and “Broken Windows” use similar rhetorical techniques to advance their argument</w:t>
      </w:r>
      <w:r w:rsidR="00C20A86">
        <w:t>s</w:t>
      </w:r>
      <w:r w:rsidRPr="00A42317">
        <w:t xml:space="preserve"> and persuade their readers?</w:t>
      </w:r>
    </w:p>
    <w:p w14:paraId="2F0BC75C" w14:textId="43AB0F3A" w:rsidR="00D91849" w:rsidRDefault="00D91849" w:rsidP="002F51FD">
      <w:pPr>
        <w:pStyle w:val="IN"/>
      </w:pPr>
      <w:r>
        <w:t>Display the prompt</w:t>
      </w:r>
      <w:r w:rsidR="007213D4">
        <w:t>s</w:t>
      </w:r>
      <w:r>
        <w:t xml:space="preserve"> for students to see, or provide the prompt</w:t>
      </w:r>
      <w:r w:rsidR="007213D4">
        <w:t>s</w:t>
      </w:r>
      <w:r>
        <w:t xml:space="preserve"> in hard copy.</w:t>
      </w:r>
    </w:p>
    <w:p w14:paraId="71EBD1DD" w14:textId="36D0223B" w:rsidR="00763950" w:rsidRDefault="00763950" w:rsidP="009B307F">
      <w:pPr>
        <w:pStyle w:val="SA"/>
      </w:pPr>
      <w:r>
        <w:t xml:space="preserve">Students independently answer </w:t>
      </w:r>
      <w:r w:rsidR="007213D4">
        <w:t>one of the</w:t>
      </w:r>
      <w:r>
        <w:t xml:space="preserve"> prompt</w:t>
      </w:r>
      <w:r w:rsidR="007213D4">
        <w:t>s</w:t>
      </w:r>
      <w:r>
        <w:t xml:space="preserve"> using evidence from the text.</w:t>
      </w:r>
    </w:p>
    <w:p w14:paraId="49718E2E" w14:textId="77777777" w:rsidR="000B599E" w:rsidRDefault="00763950" w:rsidP="00707670">
      <w:pPr>
        <w:pStyle w:val="IN"/>
      </w:pPr>
      <w:r>
        <w:t xml:space="preserve">Consider encouraging </w:t>
      </w:r>
      <w:r w:rsidR="00074E0F">
        <w:t xml:space="preserve">students </w:t>
      </w:r>
      <w:r>
        <w:t xml:space="preserve">who finish early </w:t>
      </w:r>
      <w:proofErr w:type="gramStart"/>
      <w:r>
        <w:t>to reread and revise</w:t>
      </w:r>
      <w:proofErr w:type="gramEnd"/>
      <w:r>
        <w:t xml:space="preserve"> their response.</w:t>
      </w:r>
    </w:p>
    <w:p w14:paraId="24684C29" w14:textId="77777777" w:rsidR="00707670" w:rsidRDefault="00707670" w:rsidP="00707670">
      <w:pPr>
        <w:pStyle w:val="LearningSequenceHeader"/>
      </w:pPr>
      <w:r>
        <w:t>Activity 4</w:t>
      </w:r>
      <w:r w:rsidR="00763950">
        <w:t>: Closing</w:t>
      </w:r>
      <w:r w:rsidR="00763950">
        <w:tab/>
        <w:t>5</w:t>
      </w:r>
      <w:r w:rsidRPr="00707670">
        <w:t>%</w:t>
      </w:r>
    </w:p>
    <w:p w14:paraId="56293818" w14:textId="7B2323AE" w:rsidR="007E49D3" w:rsidRDefault="003246F7" w:rsidP="003246F7">
      <w:pPr>
        <w:pStyle w:val="TA"/>
      </w:pPr>
      <w:r>
        <w:t xml:space="preserve">Display and distribute the homework assignment. For homework, instruct students to read </w:t>
      </w:r>
      <w:r w:rsidR="009F39A7">
        <w:t xml:space="preserve">chapter 5 of </w:t>
      </w:r>
      <w:r w:rsidR="009F39A7" w:rsidRPr="002E493B">
        <w:rPr>
          <w:i/>
        </w:rPr>
        <w:t>The New Jim Crow</w:t>
      </w:r>
      <w:r w:rsidR="00197B66">
        <w:t>, pages 178</w:t>
      </w:r>
      <w:r w:rsidR="009F39A7">
        <w:t xml:space="preserve">–190 </w:t>
      </w:r>
      <w:r w:rsidR="002E493B">
        <w:t>(from</w:t>
      </w:r>
      <w:r w:rsidR="00426920">
        <w:t xml:space="preserve"> “It was no ordinary Sunday morning when”</w:t>
      </w:r>
      <w:r w:rsidR="009F39A7">
        <w:t xml:space="preserve"> </w:t>
      </w:r>
      <w:r w:rsidR="00426920">
        <w:t xml:space="preserve">to “now seems normal and natural to most, a regrettable necessity”) </w:t>
      </w:r>
      <w:r w:rsidR="0071754E">
        <w:t>and</w:t>
      </w:r>
      <w:r w:rsidR="00397657">
        <w:t xml:space="preserve"> respond briefly in writing to the following prompt:</w:t>
      </w:r>
    </w:p>
    <w:p w14:paraId="503E8561" w14:textId="0E1CD49B" w:rsidR="003246F7" w:rsidRDefault="00397657" w:rsidP="007E49D3">
      <w:pPr>
        <w:pStyle w:val="Q"/>
      </w:pPr>
      <w:r w:rsidRPr="00397657">
        <w:t>Identify a claim that Alexander makes in this section of text and explain how she supports this claim.</w:t>
      </w:r>
    </w:p>
    <w:p w14:paraId="248EE90B" w14:textId="33DF92B0" w:rsidR="003A58EA" w:rsidRDefault="003A58EA" w:rsidP="003246F7">
      <w:pPr>
        <w:pStyle w:val="TA"/>
      </w:pPr>
      <w:r w:rsidRPr="00684EF7">
        <w:t xml:space="preserve">Additionally, </w:t>
      </w:r>
      <w:r>
        <w:t xml:space="preserve">instruct </w:t>
      </w:r>
      <w:r w:rsidRPr="00684EF7">
        <w:t>students</w:t>
      </w:r>
      <w:r>
        <w:t xml:space="preserve"> to</w:t>
      </w:r>
      <w:r w:rsidRPr="00684EF7">
        <w:t xml:space="preserve"> add </w:t>
      </w:r>
      <w:r w:rsidR="00622BA1">
        <w:t>six</w:t>
      </w:r>
      <w:r w:rsidR="0032183A" w:rsidRPr="00684EF7">
        <w:t xml:space="preserve"> </w:t>
      </w:r>
      <w:r w:rsidRPr="00684EF7">
        <w:t>new words, phrases, and/or references to their vocabulary journals</w:t>
      </w:r>
      <w:r>
        <w:t>.</w:t>
      </w:r>
    </w:p>
    <w:p w14:paraId="48228205" w14:textId="031504AC" w:rsidR="00435603" w:rsidRPr="00ED0FB7" w:rsidRDefault="003246F7" w:rsidP="00ED0FB7">
      <w:pPr>
        <w:pStyle w:val="SA"/>
        <w:numPr>
          <w:ilvl w:val="0"/>
          <w:numId w:val="6"/>
        </w:numPr>
      </w:pPr>
      <w:r>
        <w:t>Students follow along.</w:t>
      </w:r>
    </w:p>
    <w:p w14:paraId="6EE2C8DD" w14:textId="77777777" w:rsidR="006E7D3C" w:rsidRPr="006E7D3C" w:rsidRDefault="00C4787C" w:rsidP="00763950">
      <w:pPr>
        <w:pStyle w:val="Heading1"/>
      </w:pPr>
      <w:r>
        <w:t>Homework</w:t>
      </w:r>
    </w:p>
    <w:p w14:paraId="3C74F05D" w14:textId="7F067F8F" w:rsidR="007E49D3" w:rsidRDefault="003246F7" w:rsidP="00F909CF">
      <w:r w:rsidRPr="00EA3789">
        <w:t xml:space="preserve">Read </w:t>
      </w:r>
      <w:r w:rsidR="00C15570">
        <w:t xml:space="preserve">chapter 5 of </w:t>
      </w:r>
      <w:r w:rsidR="00C15570" w:rsidRPr="002E493B">
        <w:rPr>
          <w:i/>
        </w:rPr>
        <w:t>The New Jim Crow</w:t>
      </w:r>
      <w:r w:rsidR="00684AAB">
        <w:t>, pages 178</w:t>
      </w:r>
      <w:r w:rsidR="00C15570">
        <w:t xml:space="preserve">–190 (from “It was no ordinary Sunday morning when” to “now seems normal and natural to most, a regrettable necessity”) </w:t>
      </w:r>
      <w:r w:rsidR="00397657">
        <w:t xml:space="preserve">and </w:t>
      </w:r>
      <w:r w:rsidR="00AD7ECE">
        <w:t>respond briefly in writing</w:t>
      </w:r>
      <w:r w:rsidR="00397657">
        <w:t xml:space="preserve"> to the following prompt:</w:t>
      </w:r>
    </w:p>
    <w:p w14:paraId="2BA7BB37" w14:textId="191DAB1A" w:rsidR="00397657" w:rsidRDefault="00397657" w:rsidP="00EA450C">
      <w:pPr>
        <w:pStyle w:val="Q"/>
        <w:spacing w:after="240"/>
      </w:pPr>
      <w:r w:rsidRPr="00397657">
        <w:t>Identify a claim that Alexander makes in this section of text and explain how she supports this claim.</w:t>
      </w:r>
    </w:p>
    <w:p w14:paraId="0D10BDB8" w14:textId="3758A010" w:rsidR="00F909CF" w:rsidRDefault="00F909CF" w:rsidP="00125288">
      <w:r>
        <w:t>Add</w:t>
      </w:r>
      <w:r w:rsidRPr="00684EF7">
        <w:t xml:space="preserve"> </w:t>
      </w:r>
      <w:r w:rsidR="00622BA1">
        <w:t>six</w:t>
      </w:r>
      <w:r w:rsidR="005A301E" w:rsidRPr="00684EF7">
        <w:t xml:space="preserve"> </w:t>
      </w:r>
      <w:r w:rsidRPr="00684EF7">
        <w:t xml:space="preserve">new words, phrases, and/or references to </w:t>
      </w:r>
      <w:r>
        <w:t>your vocabulary journal</w:t>
      </w:r>
      <w:r w:rsidRPr="003C6C3A">
        <w:t>.</w:t>
      </w:r>
    </w:p>
    <w:p w14:paraId="06EC33AE" w14:textId="44C645D3" w:rsidR="00763950" w:rsidRPr="00010789" w:rsidRDefault="005837C5" w:rsidP="00804F14">
      <w:pPr>
        <w:pStyle w:val="ToolHeader"/>
      </w:pPr>
      <w:r>
        <w:rPr>
          <w:i/>
        </w:rPr>
        <w:br w:type="page"/>
      </w:r>
      <w:r w:rsidR="00804F14">
        <w:lastRenderedPageBreak/>
        <w:t xml:space="preserve">12 </w:t>
      </w:r>
      <w:r w:rsidR="00CC7920">
        <w:t>EXT</w:t>
      </w:r>
      <w:r w:rsidR="00804F14">
        <w:t xml:space="preserve"> </w:t>
      </w:r>
      <w:r w:rsidR="00763950">
        <w:t>Mid-</w:t>
      </w:r>
      <w:r w:rsidR="00763950" w:rsidRPr="003E307C">
        <w:t>Unit Assessment</w:t>
      </w:r>
    </w:p>
    <w:p w14:paraId="2E87406D" w14:textId="77777777" w:rsidR="00763950" w:rsidRDefault="00763950" w:rsidP="00763950">
      <w:pPr>
        <w:jc w:val="center"/>
        <w:rPr>
          <w:b/>
        </w:rPr>
      </w:pPr>
      <w:r>
        <w:rPr>
          <w:b/>
        </w:rPr>
        <w:t>Text-Based Response</w:t>
      </w:r>
    </w:p>
    <w:p w14:paraId="15BF6181" w14:textId="09378B1B" w:rsidR="00763950" w:rsidRDefault="00763950" w:rsidP="00763950">
      <w:r>
        <w:rPr>
          <w:b/>
        </w:rPr>
        <w:t xml:space="preserve">Your Task: </w:t>
      </w:r>
      <w:r>
        <w:t>Rely on your reading and analysis of</w:t>
      </w:r>
      <w:r w:rsidR="007213D4">
        <w:t xml:space="preserve"> the Introduction and Chapters 1–4</w:t>
      </w:r>
      <w:r>
        <w:t xml:space="preserve"> </w:t>
      </w:r>
      <w:r w:rsidR="00CD564B">
        <w:rPr>
          <w:i/>
        </w:rPr>
        <w:t>The New Jim Crow</w:t>
      </w:r>
      <w:r w:rsidR="007213D4">
        <w:t xml:space="preserve"> </w:t>
      </w:r>
      <w:r w:rsidR="00CD564B">
        <w:t xml:space="preserve">and </w:t>
      </w:r>
      <w:r w:rsidR="007213D4">
        <w:t xml:space="preserve">the article </w:t>
      </w:r>
      <w:r w:rsidR="00CD564B">
        <w:t xml:space="preserve">“Broken Windows” </w:t>
      </w:r>
      <w:r>
        <w:t xml:space="preserve">to write a well-developed response to </w:t>
      </w:r>
      <w:r w:rsidR="002A48FE">
        <w:t xml:space="preserve">one of </w:t>
      </w:r>
      <w:r>
        <w:t>the following prompt</w:t>
      </w:r>
      <w:r w:rsidR="002A48FE">
        <w:t>s</w:t>
      </w:r>
      <w:r>
        <w:t>:</w:t>
      </w:r>
    </w:p>
    <w:p w14:paraId="6AFE45F5" w14:textId="4CDAAFC7" w:rsidR="005217AC" w:rsidRPr="00010789" w:rsidRDefault="00F05488" w:rsidP="002A48FE">
      <w:pPr>
        <w:ind w:left="720" w:right="1440"/>
      </w:pPr>
      <w:r w:rsidRPr="00F05488">
        <w:rPr>
          <w:i/>
        </w:rPr>
        <w:t xml:space="preserve">Compare the authors’ claims in </w:t>
      </w:r>
      <w:r w:rsidRPr="00F05488">
        <w:t>The New Jim Crow</w:t>
      </w:r>
      <w:r w:rsidRPr="00F05488">
        <w:rPr>
          <w:i/>
        </w:rPr>
        <w:t xml:space="preserve"> and “Broken Windows.” How does each author develop these claims</w:t>
      </w:r>
      <w:r w:rsidR="0015658D" w:rsidRPr="00F05488">
        <w:rPr>
          <w:i/>
        </w:rPr>
        <w:t>?</w:t>
      </w:r>
    </w:p>
    <w:p w14:paraId="6A0C4569" w14:textId="1E7189DC" w:rsidR="00763950" w:rsidRPr="00010789" w:rsidRDefault="00F05488" w:rsidP="002A48FE">
      <w:pPr>
        <w:ind w:left="720" w:right="1440"/>
        <w:rPr>
          <w:b/>
        </w:rPr>
      </w:pPr>
      <w:r w:rsidRPr="00F05488">
        <w:rPr>
          <w:i/>
        </w:rPr>
        <w:t xml:space="preserve">How do the authors of </w:t>
      </w:r>
      <w:r w:rsidRPr="00F05488">
        <w:t>The New Jim Crow</w:t>
      </w:r>
      <w:r w:rsidRPr="00F05488">
        <w:rPr>
          <w:i/>
        </w:rPr>
        <w:t xml:space="preserve"> and “Broken Windows” use similar rhetorical techniques to advance their argument</w:t>
      </w:r>
      <w:r w:rsidR="00C20A86">
        <w:rPr>
          <w:i/>
        </w:rPr>
        <w:t>s</w:t>
      </w:r>
      <w:r w:rsidRPr="00F05488">
        <w:rPr>
          <w:i/>
        </w:rPr>
        <w:t xml:space="preserve"> and persuade their readers</w:t>
      </w:r>
      <w:r w:rsidR="0015658D" w:rsidRPr="002A48FE">
        <w:rPr>
          <w:i/>
        </w:rPr>
        <w:t>?</w:t>
      </w:r>
    </w:p>
    <w:p w14:paraId="73CFCC25" w14:textId="6F473D5B" w:rsidR="00763950" w:rsidRDefault="00763950" w:rsidP="00763950">
      <w:r>
        <w:t>Your writi</w:t>
      </w:r>
      <w:r w:rsidR="00617849">
        <w:t>n</w:t>
      </w:r>
      <w:r w:rsidR="00936461">
        <w:t xml:space="preserve">g will be assessed using the 12 </w:t>
      </w:r>
      <w:r w:rsidR="00CC7920">
        <w:t>EXT</w:t>
      </w:r>
      <w:r>
        <w:t xml:space="preserve"> Mid-Unit Text Analysis Rubric.</w:t>
      </w:r>
    </w:p>
    <w:p w14:paraId="05D7A314" w14:textId="77777777" w:rsidR="00763950" w:rsidRDefault="00763950" w:rsidP="00763950">
      <w:pPr>
        <w:rPr>
          <w:b/>
        </w:rPr>
      </w:pPr>
      <w:r w:rsidRPr="003E307C">
        <w:rPr>
          <w:b/>
        </w:rPr>
        <w:t>Guidelines</w:t>
      </w:r>
    </w:p>
    <w:p w14:paraId="3C97DEA7" w14:textId="77777777" w:rsidR="00763950" w:rsidRDefault="00763950" w:rsidP="00763950">
      <w:pPr>
        <w:spacing w:after="0"/>
        <w:ind w:firstLine="720"/>
        <w:rPr>
          <w:b/>
        </w:rPr>
      </w:pPr>
      <w:r>
        <w:rPr>
          <w:b/>
        </w:rPr>
        <w:t>Be sure to:</w:t>
      </w:r>
    </w:p>
    <w:p w14:paraId="294582D6" w14:textId="7C964712" w:rsidR="00763950" w:rsidRPr="00655B54" w:rsidRDefault="00763950" w:rsidP="00763950">
      <w:pPr>
        <w:pStyle w:val="ListParagraph"/>
        <w:numPr>
          <w:ilvl w:val="0"/>
          <w:numId w:val="10"/>
        </w:numPr>
        <w:spacing w:before="0" w:after="0" w:line="240" w:lineRule="auto"/>
        <w:rPr>
          <w:b/>
        </w:rPr>
      </w:pPr>
      <w:r>
        <w:t>Closely read the prompt</w:t>
      </w:r>
    </w:p>
    <w:p w14:paraId="6AB9213C" w14:textId="2C317F51" w:rsidR="00763950" w:rsidRPr="00655B54" w:rsidRDefault="00763950" w:rsidP="00763950">
      <w:pPr>
        <w:pStyle w:val="ListParagraph"/>
        <w:numPr>
          <w:ilvl w:val="0"/>
          <w:numId w:val="10"/>
        </w:numPr>
        <w:spacing w:before="0" w:after="0" w:line="240" w:lineRule="auto"/>
        <w:rPr>
          <w:b/>
        </w:rPr>
      </w:pPr>
      <w:r>
        <w:t>Address all elements of the prompt in your response</w:t>
      </w:r>
    </w:p>
    <w:p w14:paraId="5B3CDE4D" w14:textId="01EE10FC" w:rsidR="00763950" w:rsidRPr="00E6655D" w:rsidRDefault="00763950" w:rsidP="00763950">
      <w:pPr>
        <w:pStyle w:val="ListParagraph"/>
        <w:numPr>
          <w:ilvl w:val="0"/>
          <w:numId w:val="10"/>
        </w:numPr>
        <w:spacing w:before="0" w:after="0" w:line="240" w:lineRule="auto"/>
        <w:rPr>
          <w:b/>
        </w:rPr>
      </w:pPr>
      <w:r>
        <w:t>Paraphrase, quote, and reference relevant evidence to support your claim</w:t>
      </w:r>
    </w:p>
    <w:p w14:paraId="49291234" w14:textId="250E3CC2" w:rsidR="00763950" w:rsidRPr="00E6655D" w:rsidRDefault="00763950" w:rsidP="00763950">
      <w:pPr>
        <w:pStyle w:val="ListParagraph"/>
        <w:numPr>
          <w:ilvl w:val="0"/>
          <w:numId w:val="10"/>
        </w:numPr>
        <w:spacing w:before="0" w:after="0" w:line="240" w:lineRule="auto"/>
        <w:rPr>
          <w:b/>
        </w:rPr>
      </w:pPr>
      <w:r>
        <w:t>Organize your ideas in a cohesive and coherent manner</w:t>
      </w:r>
    </w:p>
    <w:p w14:paraId="47AC33C0" w14:textId="2E3DB493" w:rsidR="00763950" w:rsidRPr="00E6655D" w:rsidRDefault="00763950" w:rsidP="00763950">
      <w:pPr>
        <w:pStyle w:val="ListParagraph"/>
        <w:numPr>
          <w:ilvl w:val="0"/>
          <w:numId w:val="10"/>
        </w:numPr>
        <w:spacing w:before="0" w:after="0" w:line="240" w:lineRule="auto"/>
        <w:rPr>
          <w:b/>
        </w:rPr>
      </w:pPr>
      <w:r>
        <w:t>Maintain a formal style of writing</w:t>
      </w:r>
    </w:p>
    <w:p w14:paraId="344A24F1" w14:textId="10452A92" w:rsidR="00763950" w:rsidRDefault="00763950" w:rsidP="00763950">
      <w:pPr>
        <w:pStyle w:val="ListParagraph"/>
        <w:numPr>
          <w:ilvl w:val="0"/>
          <w:numId w:val="10"/>
        </w:numPr>
        <w:spacing w:before="0" w:after="0" w:line="240" w:lineRule="auto"/>
        <w:rPr>
          <w:b/>
        </w:rPr>
      </w:pPr>
      <w:r>
        <w:t>Follow the conventions of standard written English</w:t>
      </w:r>
    </w:p>
    <w:p w14:paraId="1B780360" w14:textId="77777777" w:rsidR="00763950" w:rsidRDefault="00763950" w:rsidP="00763950">
      <w:pPr>
        <w:spacing w:before="0" w:after="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8"/>
      </w:tblGrid>
      <w:tr w:rsidR="00763950" w:rsidRPr="00D927BA" w14:paraId="5DC8DBFE" w14:textId="77777777">
        <w:tc>
          <w:tcPr>
            <w:tcW w:w="9468" w:type="dxa"/>
            <w:shd w:val="clear" w:color="auto" w:fill="D9D9D9"/>
          </w:tcPr>
          <w:p w14:paraId="66263AD6" w14:textId="00E7AEB8" w:rsidR="00763950" w:rsidRPr="00D927BA" w:rsidRDefault="00763950" w:rsidP="00763950">
            <w:pPr>
              <w:pStyle w:val="ToolTableText"/>
              <w:rPr>
                <w:sz w:val="20"/>
                <w:szCs w:val="20"/>
              </w:rPr>
            </w:pPr>
            <w:r w:rsidRPr="00D927BA">
              <w:rPr>
                <w:b/>
                <w:sz w:val="20"/>
                <w:szCs w:val="20"/>
              </w:rPr>
              <w:t xml:space="preserve">CCSS: </w:t>
            </w:r>
            <w:r w:rsidR="004E0C81" w:rsidRPr="004E0C81">
              <w:rPr>
                <w:sz w:val="20"/>
                <w:szCs w:val="20"/>
              </w:rPr>
              <w:t>CCRA.R.8, RI.11-12.6, W.11-12.2.a-f, L.11-12.1, L.11-12.2</w:t>
            </w:r>
          </w:p>
          <w:p w14:paraId="63AC1016" w14:textId="77777777" w:rsidR="00763950" w:rsidRPr="00D927BA" w:rsidRDefault="00763950" w:rsidP="00763950">
            <w:pPr>
              <w:pStyle w:val="ToolTableText"/>
              <w:rPr>
                <w:b/>
                <w:sz w:val="20"/>
                <w:szCs w:val="20"/>
              </w:rPr>
            </w:pPr>
            <w:r w:rsidRPr="00D927BA">
              <w:rPr>
                <w:b/>
                <w:sz w:val="20"/>
                <w:szCs w:val="20"/>
              </w:rPr>
              <w:t>Commentary on the Task:</w:t>
            </w:r>
          </w:p>
          <w:p w14:paraId="54DED403" w14:textId="7E5D6505" w:rsidR="00AB2F39" w:rsidRPr="009017BE" w:rsidRDefault="00AB2F39" w:rsidP="00AB2F39">
            <w:pPr>
              <w:pStyle w:val="BulletedList"/>
              <w:numPr>
                <w:ilvl w:val="0"/>
                <w:numId w:val="0"/>
              </w:numPr>
              <w:ind w:left="360" w:hanging="360"/>
              <w:rPr>
                <w:sz w:val="20"/>
                <w:szCs w:val="20"/>
              </w:rPr>
            </w:pPr>
            <w:r w:rsidRPr="009017BE">
              <w:rPr>
                <w:sz w:val="20"/>
                <w:szCs w:val="20"/>
              </w:rPr>
              <w:t xml:space="preserve">This task measures </w:t>
            </w:r>
            <w:r>
              <w:rPr>
                <w:sz w:val="20"/>
                <w:szCs w:val="20"/>
              </w:rPr>
              <w:t>CCRA.R.8</w:t>
            </w:r>
            <w:r w:rsidRPr="009017BE">
              <w:rPr>
                <w:sz w:val="20"/>
                <w:szCs w:val="20"/>
              </w:rPr>
              <w:t xml:space="preserve"> because it demands that students:</w:t>
            </w:r>
          </w:p>
          <w:p w14:paraId="1989C1DC" w14:textId="7A67522D" w:rsidR="00AB2F39" w:rsidRPr="00AB2F39" w:rsidRDefault="003C08E3" w:rsidP="00AB2F39">
            <w:pPr>
              <w:pStyle w:val="BulletedList"/>
              <w:rPr>
                <w:sz w:val="20"/>
                <w:szCs w:val="20"/>
              </w:rPr>
            </w:pPr>
            <w:r w:rsidRPr="003C08E3">
              <w:rPr>
                <w:sz w:val="20"/>
                <w:szCs w:val="20"/>
              </w:rPr>
              <w:t xml:space="preserve">Delineate and evaluate the argument and specific claims in a text, including the validity of the reasoning as well as the relevance </w:t>
            </w:r>
            <w:r>
              <w:rPr>
                <w:sz w:val="20"/>
                <w:szCs w:val="20"/>
              </w:rPr>
              <w:t>and sufficiency of the evidence</w:t>
            </w:r>
            <w:r w:rsidR="00AB2F39" w:rsidRPr="00AB2F39">
              <w:rPr>
                <w:sz w:val="20"/>
                <w:szCs w:val="20"/>
              </w:rPr>
              <w:t>.</w:t>
            </w:r>
          </w:p>
          <w:p w14:paraId="5315F998" w14:textId="77777777" w:rsidR="00163A69" w:rsidRPr="009017BE" w:rsidRDefault="00163A69" w:rsidP="009017BE">
            <w:pPr>
              <w:pStyle w:val="BulletedList"/>
              <w:numPr>
                <w:ilvl w:val="0"/>
                <w:numId w:val="0"/>
              </w:numPr>
              <w:ind w:left="360" w:hanging="360"/>
              <w:rPr>
                <w:sz w:val="20"/>
                <w:szCs w:val="20"/>
              </w:rPr>
            </w:pPr>
            <w:r w:rsidRPr="009017BE">
              <w:rPr>
                <w:sz w:val="20"/>
                <w:szCs w:val="20"/>
              </w:rPr>
              <w:t>This task measures RI.11-12.6 because it demands that students:</w:t>
            </w:r>
          </w:p>
          <w:p w14:paraId="0D15147D" w14:textId="77777777" w:rsidR="00DA36BF" w:rsidRPr="00D927BA" w:rsidRDefault="00DA36BF" w:rsidP="00DA36BF">
            <w:pPr>
              <w:pStyle w:val="BulletedList"/>
              <w:rPr>
                <w:sz w:val="20"/>
                <w:szCs w:val="20"/>
              </w:rPr>
            </w:pPr>
            <w:r w:rsidRPr="00D927BA">
              <w:rPr>
                <w:sz w:val="20"/>
                <w:szCs w:val="20"/>
              </w:rPr>
              <w:t>Determine an author’s point of view or purpose in a text in which the rhetoric is particularly effective, analyzing how style and content contribute to the power, persuasiveness, or beauty of the text.</w:t>
            </w:r>
          </w:p>
          <w:p w14:paraId="7CBFB1D5" w14:textId="54E6555E" w:rsidR="00763950" w:rsidRPr="00D927BA" w:rsidRDefault="00163A69" w:rsidP="00763950">
            <w:pPr>
              <w:pStyle w:val="ToolTableText"/>
              <w:rPr>
                <w:sz w:val="20"/>
                <w:szCs w:val="20"/>
              </w:rPr>
            </w:pPr>
            <w:r w:rsidRPr="00D927BA">
              <w:rPr>
                <w:sz w:val="20"/>
                <w:szCs w:val="20"/>
              </w:rPr>
              <w:t>This task meas</w:t>
            </w:r>
            <w:r w:rsidR="00661B3C" w:rsidRPr="00D927BA">
              <w:rPr>
                <w:sz w:val="20"/>
                <w:szCs w:val="20"/>
              </w:rPr>
              <w:t>ures W.11-12.2.a</w:t>
            </w:r>
            <w:r w:rsidR="00415000">
              <w:rPr>
                <w:sz w:val="20"/>
                <w:szCs w:val="20"/>
              </w:rPr>
              <w:t>-f</w:t>
            </w:r>
            <w:r w:rsidR="00763950" w:rsidRPr="00D927BA">
              <w:rPr>
                <w:sz w:val="20"/>
                <w:szCs w:val="20"/>
              </w:rPr>
              <w:t xml:space="preserve"> because it demands that students:</w:t>
            </w:r>
          </w:p>
          <w:p w14:paraId="611641F2" w14:textId="77777777" w:rsidR="00763950" w:rsidRPr="00D927BA" w:rsidRDefault="00763950" w:rsidP="00763950">
            <w:pPr>
              <w:pStyle w:val="BulletedList"/>
              <w:rPr>
                <w:sz w:val="20"/>
                <w:szCs w:val="20"/>
              </w:rPr>
            </w:pPr>
            <w:r w:rsidRPr="00D927BA">
              <w:rPr>
                <w:sz w:val="20"/>
                <w:szCs w:val="20"/>
              </w:rPr>
              <w:t>Write informative/explanatory texts to examine and convey complex ideas, concepts, and information clearly and accurately through the effective selection, organization, and analysis of content.</w:t>
            </w:r>
          </w:p>
          <w:p w14:paraId="2DECCDA3" w14:textId="77777777" w:rsidR="00763950" w:rsidRPr="00D927BA" w:rsidRDefault="00763950" w:rsidP="00872CE4">
            <w:pPr>
              <w:pStyle w:val="SASRBullet"/>
              <w:numPr>
                <w:ilvl w:val="0"/>
                <w:numId w:val="12"/>
              </w:numPr>
              <w:ind w:left="720"/>
              <w:rPr>
                <w:rFonts w:cs="Calibri"/>
                <w:sz w:val="20"/>
                <w:szCs w:val="20"/>
              </w:rPr>
            </w:pPr>
            <w:r w:rsidRPr="00D927BA">
              <w:rPr>
                <w:sz w:val="20"/>
                <w:szCs w:val="20"/>
              </w:rPr>
              <w:t xml:space="preserve">Introduce a topic; organize complex ideas, concepts, and information </w:t>
            </w:r>
            <w:r w:rsidR="005207BF" w:rsidRPr="00D927BA">
              <w:rPr>
                <w:sz w:val="20"/>
                <w:szCs w:val="20"/>
              </w:rPr>
              <w:t>so that each new element builds on that which precedes it to create a unified whole;</w:t>
            </w:r>
            <w:r w:rsidRPr="00D927BA">
              <w:rPr>
                <w:sz w:val="20"/>
                <w:szCs w:val="20"/>
              </w:rPr>
              <w:t xml:space="preserve"> include formatting (e.g., headings), graphics (e.g., </w:t>
            </w:r>
            <w:r w:rsidRPr="00D927BA">
              <w:rPr>
                <w:sz w:val="20"/>
                <w:szCs w:val="20"/>
              </w:rPr>
              <w:lastRenderedPageBreak/>
              <w:t>figures, tables), and multimedia when useful to aiding comprehension</w:t>
            </w:r>
            <w:r w:rsidRPr="00D927BA">
              <w:rPr>
                <w:rFonts w:cs="Calibri"/>
                <w:sz w:val="20"/>
                <w:szCs w:val="20"/>
              </w:rPr>
              <w:t>.</w:t>
            </w:r>
          </w:p>
          <w:p w14:paraId="7099AF31" w14:textId="77777777" w:rsidR="00B76FAD" w:rsidRPr="00343B22" w:rsidRDefault="00763950" w:rsidP="00872CE4">
            <w:pPr>
              <w:pStyle w:val="SASRBullet"/>
              <w:numPr>
                <w:ilvl w:val="0"/>
                <w:numId w:val="12"/>
              </w:numPr>
              <w:ind w:left="720"/>
              <w:rPr>
                <w:rFonts w:cs="Calibri"/>
                <w:sz w:val="20"/>
                <w:szCs w:val="20"/>
              </w:rPr>
            </w:pPr>
            <w:r w:rsidRPr="00D927BA">
              <w:rPr>
                <w:sz w:val="20"/>
                <w:szCs w:val="20"/>
              </w:rPr>
              <w:t xml:space="preserve">Develop the topic </w:t>
            </w:r>
            <w:r w:rsidR="005207BF" w:rsidRPr="00D927BA">
              <w:rPr>
                <w:sz w:val="20"/>
                <w:szCs w:val="20"/>
              </w:rPr>
              <w:t>thoroughly by selecting the most significant and</w:t>
            </w:r>
            <w:r w:rsidRPr="00D927BA">
              <w:rPr>
                <w:sz w:val="20"/>
                <w:szCs w:val="20"/>
              </w:rPr>
              <w:t xml:space="preserve"> relevant</w:t>
            </w:r>
            <w:r w:rsidR="000B4508" w:rsidRPr="00D927BA">
              <w:rPr>
                <w:sz w:val="20"/>
                <w:szCs w:val="20"/>
              </w:rPr>
              <w:t xml:space="preserve"> facts</w:t>
            </w:r>
            <w:r w:rsidRPr="00D927BA">
              <w:rPr>
                <w:sz w:val="20"/>
                <w:szCs w:val="20"/>
              </w:rPr>
              <w:t>,</w:t>
            </w:r>
            <w:r w:rsidR="00740531" w:rsidRPr="00D927BA">
              <w:rPr>
                <w:sz w:val="20"/>
                <w:szCs w:val="20"/>
              </w:rPr>
              <w:t xml:space="preserve"> </w:t>
            </w:r>
            <w:r w:rsidRPr="00D927BA">
              <w:rPr>
                <w:sz w:val="20"/>
                <w:szCs w:val="20"/>
              </w:rPr>
              <w:t>extended definitions</w:t>
            </w:r>
            <w:r w:rsidR="00320271" w:rsidRPr="00D927BA">
              <w:rPr>
                <w:sz w:val="20"/>
                <w:szCs w:val="20"/>
              </w:rPr>
              <w:t>,</w:t>
            </w:r>
            <w:r w:rsidR="00740531" w:rsidRPr="00D927BA">
              <w:rPr>
                <w:sz w:val="20"/>
                <w:szCs w:val="20"/>
              </w:rPr>
              <w:t xml:space="preserve"> </w:t>
            </w:r>
            <w:r w:rsidRPr="00D927BA">
              <w:rPr>
                <w:sz w:val="20"/>
                <w:szCs w:val="20"/>
              </w:rPr>
              <w:t>concrete details</w:t>
            </w:r>
            <w:r w:rsidR="00320271" w:rsidRPr="00D927BA">
              <w:rPr>
                <w:sz w:val="20"/>
                <w:szCs w:val="20"/>
              </w:rPr>
              <w:t>,</w:t>
            </w:r>
            <w:r w:rsidR="00740531" w:rsidRPr="00D927BA">
              <w:rPr>
                <w:sz w:val="20"/>
                <w:szCs w:val="20"/>
              </w:rPr>
              <w:t xml:space="preserve"> </w:t>
            </w:r>
            <w:r w:rsidRPr="00D927BA">
              <w:rPr>
                <w:sz w:val="20"/>
                <w:szCs w:val="20"/>
              </w:rPr>
              <w:t>quotations</w:t>
            </w:r>
            <w:r w:rsidR="00320271" w:rsidRPr="00D927BA">
              <w:rPr>
                <w:sz w:val="20"/>
                <w:szCs w:val="20"/>
              </w:rPr>
              <w:t>,</w:t>
            </w:r>
            <w:r w:rsidR="00740531" w:rsidRPr="00D927BA">
              <w:rPr>
                <w:sz w:val="20"/>
                <w:szCs w:val="20"/>
              </w:rPr>
              <w:t xml:space="preserve"> </w:t>
            </w:r>
            <w:r w:rsidRPr="00D927BA">
              <w:rPr>
                <w:sz w:val="20"/>
                <w:szCs w:val="20"/>
              </w:rPr>
              <w:t>or other information and examples appropriate to the audience’s knowledge of the topic.</w:t>
            </w:r>
          </w:p>
          <w:p w14:paraId="52F2239B" w14:textId="37AA0DBD" w:rsidR="00343B22" w:rsidRPr="00343B22" w:rsidRDefault="005F2C91" w:rsidP="00872CE4">
            <w:pPr>
              <w:pStyle w:val="SASRBullet"/>
              <w:numPr>
                <w:ilvl w:val="0"/>
                <w:numId w:val="12"/>
              </w:numPr>
              <w:ind w:left="720"/>
              <w:rPr>
                <w:rFonts w:cs="Calibri"/>
                <w:sz w:val="20"/>
                <w:szCs w:val="20"/>
              </w:rPr>
            </w:pPr>
            <w:r w:rsidRPr="005F2C91">
              <w:rPr>
                <w:rFonts w:cs="Calibri"/>
                <w:sz w:val="20"/>
                <w:szCs w:val="20"/>
              </w:rPr>
              <w:t>Use appropriate and varied transitions and syntax to link the major sections of the text, create cohesion, and clarify the relationships among complex ideas and concepts.</w:t>
            </w:r>
          </w:p>
          <w:p w14:paraId="2E4CCDD9" w14:textId="316D4FF2" w:rsidR="00343B22" w:rsidRPr="00343B22" w:rsidRDefault="005F2C91" w:rsidP="00872CE4">
            <w:pPr>
              <w:pStyle w:val="SASRBullet"/>
              <w:numPr>
                <w:ilvl w:val="0"/>
                <w:numId w:val="12"/>
              </w:numPr>
              <w:ind w:left="720"/>
              <w:rPr>
                <w:rFonts w:cs="Calibri"/>
                <w:sz w:val="20"/>
                <w:szCs w:val="20"/>
              </w:rPr>
            </w:pPr>
            <w:r w:rsidRPr="005F2C91">
              <w:rPr>
                <w:rFonts w:cs="Calibri"/>
                <w:sz w:val="20"/>
                <w:szCs w:val="20"/>
              </w:rPr>
              <w:t>Use precise language, domain-specific vocabulary, and techniques such as metaphor, simile, and analogy to manage the complexity of the topic.</w:t>
            </w:r>
          </w:p>
          <w:p w14:paraId="4920BC01" w14:textId="27020CB8" w:rsidR="00343B22" w:rsidRPr="00343B22" w:rsidRDefault="00B844FA" w:rsidP="00872CE4">
            <w:pPr>
              <w:pStyle w:val="SASRBullet"/>
              <w:numPr>
                <w:ilvl w:val="0"/>
                <w:numId w:val="12"/>
              </w:numPr>
              <w:ind w:left="720"/>
              <w:rPr>
                <w:rFonts w:cs="Calibri"/>
                <w:sz w:val="20"/>
                <w:szCs w:val="20"/>
              </w:rPr>
            </w:pPr>
            <w:r w:rsidRPr="00B844FA">
              <w:rPr>
                <w:rFonts w:cs="Calibri"/>
                <w:sz w:val="20"/>
                <w:szCs w:val="20"/>
              </w:rPr>
              <w:t>Establish and maintain a formal style and objective tone while attending to the norms and conventions of the discipline in which they are writing.</w:t>
            </w:r>
          </w:p>
          <w:p w14:paraId="02513840" w14:textId="50ED6C2E" w:rsidR="00343B22" w:rsidRPr="00D927BA" w:rsidRDefault="001C714B" w:rsidP="00872CE4">
            <w:pPr>
              <w:pStyle w:val="SASRBullet"/>
              <w:numPr>
                <w:ilvl w:val="0"/>
                <w:numId w:val="12"/>
              </w:numPr>
              <w:ind w:left="720"/>
              <w:rPr>
                <w:rFonts w:cs="Calibri"/>
                <w:sz w:val="20"/>
                <w:szCs w:val="20"/>
              </w:rPr>
            </w:pPr>
            <w:r w:rsidRPr="001C714B">
              <w:rPr>
                <w:rFonts w:cs="Calibri"/>
                <w:sz w:val="20"/>
                <w:szCs w:val="20"/>
              </w:rPr>
              <w:t>Provide a concluding statement or section that follows from and supports the information or explanation presented (e.g., articulating implications or the significance of the topic).</w:t>
            </w:r>
          </w:p>
          <w:p w14:paraId="52E2E7DB" w14:textId="15EC761E" w:rsidR="00B76FAD" w:rsidRPr="00D927BA" w:rsidRDefault="00B76FAD" w:rsidP="00B76FAD">
            <w:pPr>
              <w:pStyle w:val="ToolTableText"/>
              <w:rPr>
                <w:sz w:val="20"/>
                <w:szCs w:val="20"/>
              </w:rPr>
            </w:pPr>
            <w:r w:rsidRPr="00D927BA">
              <w:rPr>
                <w:sz w:val="20"/>
                <w:szCs w:val="20"/>
              </w:rPr>
              <w:t xml:space="preserve">This task measures </w:t>
            </w:r>
            <w:r w:rsidR="00415000">
              <w:rPr>
                <w:sz w:val="20"/>
                <w:szCs w:val="20"/>
              </w:rPr>
              <w:t>L.11-12.1</w:t>
            </w:r>
            <w:r w:rsidRPr="00D927BA">
              <w:rPr>
                <w:sz w:val="20"/>
                <w:szCs w:val="20"/>
              </w:rPr>
              <w:t xml:space="preserve"> because it demands that students:</w:t>
            </w:r>
          </w:p>
          <w:p w14:paraId="0F1CF2B5" w14:textId="57821DA0" w:rsidR="0079023A" w:rsidRPr="00415000" w:rsidRDefault="00B753EA" w:rsidP="00415000">
            <w:pPr>
              <w:pStyle w:val="BulletedList"/>
              <w:rPr>
                <w:rFonts w:ascii="Times" w:hAnsi="Times"/>
                <w:sz w:val="20"/>
                <w:szCs w:val="20"/>
                <w:lang w:eastAsia="fr-FR"/>
              </w:rPr>
            </w:pPr>
            <w:r w:rsidRPr="00B753EA">
              <w:rPr>
                <w:sz w:val="20"/>
                <w:szCs w:val="20"/>
                <w:lang w:eastAsia="fr-FR"/>
              </w:rPr>
              <w:t xml:space="preserve">Demonstrate command of the conventions of </w:t>
            </w:r>
            <w:proofErr w:type="gramStart"/>
            <w:r w:rsidRPr="00B753EA">
              <w:rPr>
                <w:sz w:val="20"/>
                <w:szCs w:val="20"/>
                <w:lang w:eastAsia="fr-FR"/>
              </w:rPr>
              <w:t>standard</w:t>
            </w:r>
            <w:proofErr w:type="gramEnd"/>
            <w:r w:rsidRPr="00B753EA">
              <w:rPr>
                <w:sz w:val="20"/>
                <w:szCs w:val="20"/>
                <w:lang w:eastAsia="fr-FR"/>
              </w:rPr>
              <w:t xml:space="preserve"> English grammar and</w:t>
            </w:r>
            <w:r>
              <w:rPr>
                <w:sz w:val="20"/>
                <w:szCs w:val="20"/>
                <w:lang w:eastAsia="fr-FR"/>
              </w:rPr>
              <w:t xml:space="preserve"> usage when writing or speaking</w:t>
            </w:r>
            <w:r w:rsidR="00B76FAD" w:rsidRPr="00D927BA">
              <w:rPr>
                <w:sz w:val="20"/>
                <w:szCs w:val="20"/>
                <w:lang w:eastAsia="fr-FR"/>
              </w:rPr>
              <w:t>.</w:t>
            </w:r>
          </w:p>
          <w:p w14:paraId="6497BA9B" w14:textId="212C0EA8" w:rsidR="00415000" w:rsidRPr="00D927BA" w:rsidRDefault="00415000" w:rsidP="00415000">
            <w:pPr>
              <w:pStyle w:val="ToolTableText"/>
              <w:rPr>
                <w:sz w:val="20"/>
                <w:szCs w:val="20"/>
              </w:rPr>
            </w:pPr>
            <w:r w:rsidRPr="00D927BA">
              <w:rPr>
                <w:sz w:val="20"/>
                <w:szCs w:val="20"/>
              </w:rPr>
              <w:t xml:space="preserve">This task measures </w:t>
            </w:r>
            <w:r>
              <w:rPr>
                <w:sz w:val="20"/>
                <w:szCs w:val="20"/>
              </w:rPr>
              <w:t>L.11-12.2</w:t>
            </w:r>
            <w:r w:rsidRPr="00D927BA">
              <w:rPr>
                <w:sz w:val="20"/>
                <w:szCs w:val="20"/>
              </w:rPr>
              <w:t xml:space="preserve"> because it demands that students:</w:t>
            </w:r>
          </w:p>
          <w:p w14:paraId="34B34E1F" w14:textId="585E56A5" w:rsidR="00415000" w:rsidRPr="00415000" w:rsidRDefault="00396B7E" w:rsidP="00415000">
            <w:pPr>
              <w:pStyle w:val="BulletedList"/>
              <w:rPr>
                <w:rFonts w:ascii="Times" w:hAnsi="Times"/>
                <w:sz w:val="20"/>
                <w:szCs w:val="20"/>
                <w:lang w:eastAsia="fr-FR"/>
              </w:rPr>
            </w:pPr>
            <w:r w:rsidRPr="00396B7E">
              <w:rPr>
                <w:sz w:val="20"/>
                <w:szCs w:val="20"/>
                <w:lang w:eastAsia="fr-FR"/>
              </w:rPr>
              <w:t xml:space="preserve">Demonstrate command of the conventions of </w:t>
            </w:r>
            <w:proofErr w:type="gramStart"/>
            <w:r w:rsidRPr="00396B7E">
              <w:rPr>
                <w:sz w:val="20"/>
                <w:szCs w:val="20"/>
                <w:lang w:eastAsia="fr-FR"/>
              </w:rPr>
              <w:t>standard</w:t>
            </w:r>
            <w:proofErr w:type="gramEnd"/>
            <w:r w:rsidRPr="00396B7E">
              <w:rPr>
                <w:sz w:val="20"/>
                <w:szCs w:val="20"/>
                <w:lang w:eastAsia="fr-FR"/>
              </w:rPr>
              <w:t xml:space="preserve"> English capitalization, punctua</w:t>
            </w:r>
            <w:r>
              <w:rPr>
                <w:sz w:val="20"/>
                <w:szCs w:val="20"/>
                <w:lang w:eastAsia="fr-FR"/>
              </w:rPr>
              <w:t>tion, and spelling when writing</w:t>
            </w:r>
            <w:r w:rsidR="00415000" w:rsidRPr="00D927BA">
              <w:rPr>
                <w:sz w:val="20"/>
                <w:szCs w:val="20"/>
                <w:lang w:eastAsia="fr-FR"/>
              </w:rPr>
              <w:t>.</w:t>
            </w:r>
          </w:p>
        </w:tc>
      </w:tr>
    </w:tbl>
    <w:p w14:paraId="5F8C1E3A" w14:textId="77777777" w:rsidR="0089561F" w:rsidRDefault="0089561F">
      <w:pPr>
        <w:spacing w:before="0" w:after="0" w:line="240" w:lineRule="auto"/>
        <w:sectPr w:rsidR="0089561F">
          <w:headerReference w:type="default" r:id="rId9"/>
          <w:footerReference w:type="default" r:id="rId10"/>
          <w:pgSz w:w="12240" w:h="15840"/>
          <w:pgMar w:top="1440" w:right="1440" w:bottom="1440" w:left="1440" w:header="720" w:footer="720" w:gutter="0"/>
          <w:cols w:space="720"/>
          <w:docGrid w:linePitch="360"/>
        </w:sectPr>
      </w:pPr>
    </w:p>
    <w:p w14:paraId="7B869030" w14:textId="6255736E" w:rsidR="00EA450C" w:rsidRPr="00D20E7B" w:rsidRDefault="00C57E59" w:rsidP="00EA450C">
      <w:pPr>
        <w:pStyle w:val="ToolHeader"/>
        <w:rPr>
          <w:u w:val="single"/>
        </w:rPr>
      </w:pPr>
      <w:r>
        <w:lastRenderedPageBreak/>
        <w:t xml:space="preserve">12 </w:t>
      </w:r>
      <w:r w:rsidR="00CC7920">
        <w:t>EXT</w:t>
      </w:r>
      <w:r>
        <w:t xml:space="preserve"> Mid-Unit Text Analysis Rubric</w:t>
      </w:r>
      <w:r w:rsidR="00EA450C">
        <w:tab/>
      </w:r>
      <w:r w:rsidR="00EA450C">
        <w:tab/>
      </w:r>
      <w:r w:rsidR="00EA450C">
        <w:tab/>
      </w:r>
      <w:r w:rsidR="00EA450C">
        <w:tab/>
      </w:r>
      <w:r w:rsidR="00EA450C">
        <w:tab/>
      </w:r>
      <w:r w:rsidR="00EA450C">
        <w:tab/>
      </w:r>
      <w:r w:rsidR="00EA450C">
        <w:tab/>
      </w:r>
      <w:r w:rsidR="00EA450C">
        <w:tab/>
      </w:r>
      <w:r w:rsidR="00EA450C" w:rsidRPr="00D01675">
        <w:rPr>
          <w:sz w:val="22"/>
          <w:szCs w:val="22"/>
          <w:u w:val="single"/>
        </w:rPr>
        <w:tab/>
      </w:r>
      <w:r w:rsidR="00EA450C" w:rsidRPr="00D01675">
        <w:rPr>
          <w:sz w:val="22"/>
          <w:szCs w:val="22"/>
        </w:rPr>
        <w:t xml:space="preserve"> /</w:t>
      </w:r>
      <w:r w:rsidR="00EA450C" w:rsidRPr="00D01675">
        <w:rPr>
          <w:sz w:val="22"/>
          <w:szCs w:val="22"/>
          <w:u w:val="single"/>
        </w:rPr>
        <w:t xml:space="preserve">        </w:t>
      </w:r>
      <w:r w:rsidR="00EA450C">
        <w:rPr>
          <w:sz w:val="22"/>
          <w:szCs w:val="22"/>
          <w:u w:val="single"/>
        </w:rPr>
        <w:tab/>
      </w:r>
      <w:r w:rsidR="00EA450C" w:rsidRPr="00D01675">
        <w:rPr>
          <w:sz w:val="22"/>
          <w:szCs w:val="22"/>
          <w:u w:val="single"/>
        </w:rPr>
        <w:t xml:space="preserve"> </w:t>
      </w:r>
      <w:r w:rsidR="00EA450C" w:rsidRPr="00D01675">
        <w:rPr>
          <w:sz w:val="22"/>
          <w:szCs w:val="22"/>
        </w:rPr>
        <w:t xml:space="preserve"> (Total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EA450C" w:rsidRPr="00D20E7B" w14:paraId="669CCE1E" w14:textId="77777777" w:rsidTr="00EA450C">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D9092" w14:textId="77777777" w:rsidR="00EA450C" w:rsidRPr="00D20E7B" w:rsidRDefault="00EA450C" w:rsidP="00FC21ED">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FE411" w14:textId="77777777" w:rsidR="00EA450C" w:rsidRPr="00D20E7B" w:rsidRDefault="00EA450C" w:rsidP="00FC21ED">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D2E66" w14:textId="77777777" w:rsidR="00EA450C" w:rsidRPr="00D20E7B" w:rsidRDefault="00EA450C" w:rsidP="00FC21ED">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9F12B" w14:textId="77777777" w:rsidR="00EA450C" w:rsidRPr="00D20E7B" w:rsidRDefault="00EA450C" w:rsidP="00FC21ED">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5F109" w14:textId="77777777" w:rsidR="00EA450C" w:rsidRPr="00D20E7B" w:rsidRDefault="00EA450C" w:rsidP="00FC21ED">
            <w:pPr>
              <w:pStyle w:val="ToolTableText"/>
              <w:rPr>
                <w:b/>
                <w:sz w:val="16"/>
                <w:szCs w:val="13"/>
              </w:rPr>
            </w:pPr>
            <w:r w:rsidRPr="00D20E7B">
              <w:rPr>
                <w:b/>
                <w:sz w:val="16"/>
                <w:szCs w:val="13"/>
              </w:rPr>
              <w:t>1 – Responses at this Level:</w:t>
            </w:r>
          </w:p>
        </w:tc>
      </w:tr>
      <w:tr w:rsidR="00EA450C" w:rsidRPr="00D20E7B" w14:paraId="3DB39D78" w14:textId="77777777" w:rsidTr="00EA450C">
        <w:trPr>
          <w:trHeight w:val="1178"/>
        </w:trPr>
        <w:tc>
          <w:tcPr>
            <w:tcW w:w="2520" w:type="dxa"/>
            <w:tcBorders>
              <w:top w:val="single" w:sz="4" w:space="0" w:color="auto"/>
              <w:left w:val="single" w:sz="4" w:space="0" w:color="auto"/>
              <w:right w:val="single" w:sz="4" w:space="0" w:color="auto"/>
            </w:tcBorders>
            <w:shd w:val="clear" w:color="auto" w:fill="D9D9D9" w:themeFill="background1" w:themeFillShade="D9"/>
          </w:tcPr>
          <w:p w14:paraId="289C4BA9" w14:textId="77777777" w:rsidR="00EA450C" w:rsidRDefault="00EA450C" w:rsidP="00FC21ED">
            <w:pPr>
              <w:pStyle w:val="ToolTableText"/>
              <w:rPr>
                <w:b/>
                <w:sz w:val="16"/>
                <w:szCs w:val="13"/>
              </w:rPr>
            </w:pPr>
            <w:r>
              <w:rPr>
                <w:b/>
                <w:sz w:val="16"/>
                <w:szCs w:val="13"/>
              </w:rPr>
              <w:t>Content and Analysis</w:t>
            </w:r>
          </w:p>
          <w:p w14:paraId="0F0F686A" w14:textId="77777777" w:rsidR="00EA450C" w:rsidRDefault="00EA450C" w:rsidP="00FC21ED">
            <w:pPr>
              <w:pStyle w:val="ToolTableText"/>
              <w:rPr>
                <w:b/>
                <w:sz w:val="16"/>
                <w:szCs w:val="13"/>
              </w:rPr>
            </w:pPr>
            <w:r>
              <w:rPr>
                <w:b/>
                <w:sz w:val="16"/>
                <w:szCs w:val="13"/>
              </w:rPr>
              <w:t>The extent to which the response delineates and evaluates the argument and specific claims in a text, including the validity of the reasoning as well as the relevance and sufficiency of the evidence.</w:t>
            </w:r>
          </w:p>
          <w:p w14:paraId="3C9481A8" w14:textId="77777777" w:rsidR="00EA450C" w:rsidRDefault="00EA450C" w:rsidP="009B1404">
            <w:pPr>
              <w:pStyle w:val="ToolTableText"/>
              <w:rPr>
                <w:b/>
                <w:sz w:val="16"/>
                <w:szCs w:val="13"/>
              </w:rPr>
            </w:pPr>
            <w:r>
              <w:rPr>
                <w:b/>
                <w:sz w:val="16"/>
                <w:szCs w:val="13"/>
              </w:rPr>
              <w:t>CCSS.ELA-Literacy.CCRA.R.8</w:t>
            </w:r>
          </w:p>
          <w:p w14:paraId="0095BB90" w14:textId="283EE2AC" w:rsidR="009B1404" w:rsidRPr="009B1404" w:rsidRDefault="009B1404" w:rsidP="009B1404">
            <w:pPr>
              <w:pStyle w:val="ToolTableText"/>
              <w:rPr>
                <w:b/>
                <w:sz w:val="16"/>
                <w:szCs w:val="13"/>
              </w:rPr>
            </w:pPr>
            <w:r w:rsidRPr="00284CC9">
              <w:rPr>
                <w:sz w:val="16"/>
                <w:szCs w:val="13"/>
              </w:rPr>
              <w:t>Delineate and evaluate the argument and specific claims in a text, including the validity of the reasoning as well as the relevance and sufficiency of the evidence.</w:t>
            </w:r>
          </w:p>
        </w:tc>
        <w:tc>
          <w:tcPr>
            <w:tcW w:w="2736" w:type="dxa"/>
            <w:tcBorders>
              <w:top w:val="single" w:sz="4" w:space="0" w:color="auto"/>
              <w:left w:val="single" w:sz="4" w:space="0" w:color="auto"/>
              <w:bottom w:val="nil"/>
              <w:right w:val="single" w:sz="4" w:space="0" w:color="auto"/>
            </w:tcBorders>
          </w:tcPr>
          <w:p w14:paraId="0B493E6F" w14:textId="77777777" w:rsidR="00EA450C" w:rsidRPr="00D20E7B" w:rsidRDefault="00EA450C" w:rsidP="00FC21ED">
            <w:pPr>
              <w:pStyle w:val="ToolTableText"/>
              <w:rPr>
                <w:sz w:val="16"/>
                <w:szCs w:val="13"/>
              </w:rPr>
            </w:pPr>
            <w:r>
              <w:rPr>
                <w:sz w:val="16"/>
                <w:szCs w:val="13"/>
              </w:rPr>
              <w:t xml:space="preserve">Skillfully delineate and evaluate the argument and specific claims in a text, including the validity of the reasoning as well as the relevance and sufficiency of the evidence. </w:t>
            </w:r>
          </w:p>
        </w:tc>
        <w:tc>
          <w:tcPr>
            <w:tcW w:w="2736" w:type="dxa"/>
            <w:tcBorders>
              <w:top w:val="single" w:sz="4" w:space="0" w:color="auto"/>
              <w:left w:val="single" w:sz="4" w:space="0" w:color="auto"/>
              <w:bottom w:val="nil"/>
              <w:right w:val="single" w:sz="4" w:space="0" w:color="auto"/>
            </w:tcBorders>
          </w:tcPr>
          <w:p w14:paraId="13ECE7DE" w14:textId="77777777" w:rsidR="00EA450C" w:rsidRDefault="00EA450C" w:rsidP="00FC21ED">
            <w:pPr>
              <w:pStyle w:val="ToolTableText"/>
              <w:rPr>
                <w:sz w:val="16"/>
                <w:szCs w:val="13"/>
              </w:rPr>
            </w:pPr>
            <w:r>
              <w:rPr>
                <w:sz w:val="16"/>
                <w:szCs w:val="13"/>
              </w:rPr>
              <w:t>Accurately delineate and evaluate the argument and specific claims in a text, including the validity of the reasoning as well as the relevance and sufficiency of the evidence.</w:t>
            </w:r>
          </w:p>
        </w:tc>
        <w:tc>
          <w:tcPr>
            <w:tcW w:w="2736" w:type="dxa"/>
            <w:tcBorders>
              <w:top w:val="single" w:sz="4" w:space="0" w:color="auto"/>
              <w:left w:val="single" w:sz="4" w:space="0" w:color="auto"/>
              <w:bottom w:val="nil"/>
              <w:right w:val="single" w:sz="4" w:space="0" w:color="auto"/>
            </w:tcBorders>
          </w:tcPr>
          <w:p w14:paraId="0287EFD4" w14:textId="77777777" w:rsidR="00EA450C" w:rsidRDefault="00EA450C" w:rsidP="00FC21ED">
            <w:pPr>
              <w:pStyle w:val="ToolTableText"/>
              <w:rPr>
                <w:sz w:val="16"/>
                <w:szCs w:val="13"/>
              </w:rPr>
            </w:pPr>
            <w:r>
              <w:rPr>
                <w:sz w:val="16"/>
                <w:szCs w:val="13"/>
              </w:rPr>
              <w:t>With partial accuracy delineate and partially evaluate the argument and specific claims in a text, including the validity of the reasoning as well as the relevance and sufficiency of the evidence.</w:t>
            </w:r>
          </w:p>
        </w:tc>
        <w:tc>
          <w:tcPr>
            <w:tcW w:w="2736" w:type="dxa"/>
            <w:tcBorders>
              <w:top w:val="single" w:sz="4" w:space="0" w:color="auto"/>
              <w:left w:val="single" w:sz="4" w:space="0" w:color="auto"/>
              <w:bottom w:val="nil"/>
              <w:right w:val="single" w:sz="4" w:space="0" w:color="auto"/>
            </w:tcBorders>
          </w:tcPr>
          <w:p w14:paraId="34084E61" w14:textId="77777777" w:rsidR="00EA450C" w:rsidRPr="00D20E7B" w:rsidRDefault="00EA450C" w:rsidP="00FC21ED">
            <w:pPr>
              <w:pStyle w:val="ToolTableText"/>
              <w:rPr>
                <w:sz w:val="16"/>
                <w:szCs w:val="13"/>
              </w:rPr>
            </w:pPr>
            <w:r>
              <w:rPr>
                <w:sz w:val="16"/>
                <w:szCs w:val="13"/>
              </w:rPr>
              <w:t>Inaccurately delineate or minimally evaluate the argument and specific claims in a text, including the validity of the reasoning as well as the relevance and sufficiency of the evidence.</w:t>
            </w:r>
          </w:p>
        </w:tc>
      </w:tr>
      <w:tr w:rsidR="00EA450C" w:rsidRPr="00D20E7B" w14:paraId="7DF778D9" w14:textId="77777777" w:rsidTr="00EA450C">
        <w:trPr>
          <w:trHeight w:val="683"/>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CDC99" w14:textId="77777777" w:rsidR="00EA450C" w:rsidRPr="00D20E7B" w:rsidRDefault="00EA450C" w:rsidP="00FC21ED">
            <w:pPr>
              <w:pStyle w:val="ToolTableText"/>
              <w:rPr>
                <w:b/>
                <w:sz w:val="16"/>
                <w:szCs w:val="13"/>
              </w:rPr>
            </w:pPr>
            <w:r w:rsidRPr="00D20E7B">
              <w:rPr>
                <w:b/>
                <w:sz w:val="16"/>
                <w:szCs w:val="13"/>
              </w:rPr>
              <w:t>Content and Analysis</w:t>
            </w:r>
          </w:p>
          <w:p w14:paraId="3897AD34" w14:textId="77777777" w:rsidR="00EA450C" w:rsidRPr="00D20E7B" w:rsidRDefault="00EA450C" w:rsidP="00FC21ED">
            <w:pPr>
              <w:pStyle w:val="ToolTableText"/>
              <w:rPr>
                <w:b/>
                <w:sz w:val="16"/>
                <w:szCs w:val="13"/>
              </w:rPr>
            </w:pPr>
            <w:r w:rsidRPr="00D20E7B">
              <w:rPr>
                <w:b/>
                <w:sz w:val="16"/>
                <w:szCs w:val="13"/>
              </w:rPr>
              <w:t xml:space="preserve">The extent to which the response determines an author’s point of view or purpose in a text in which the rhetoric is particularly effective and analyzes how style and content contribute to the power, persuasiveness, or beauty of the text. </w:t>
            </w:r>
          </w:p>
          <w:p w14:paraId="2DDC72A4" w14:textId="77777777" w:rsidR="00EA450C" w:rsidRPr="00D20E7B" w:rsidRDefault="00EA450C" w:rsidP="00FC21ED">
            <w:pPr>
              <w:pStyle w:val="ToolTableText"/>
              <w:rPr>
                <w:b/>
                <w:sz w:val="16"/>
                <w:szCs w:val="13"/>
              </w:rPr>
            </w:pPr>
            <w:r w:rsidRPr="00D20E7B">
              <w:rPr>
                <w:b/>
                <w:sz w:val="16"/>
                <w:szCs w:val="13"/>
              </w:rPr>
              <w:t>CCSS.ELA-Literacy.RI.11-12.6</w:t>
            </w:r>
          </w:p>
          <w:p w14:paraId="7D26D3BE" w14:textId="77777777" w:rsidR="00EA450C" w:rsidRPr="00D20E7B" w:rsidRDefault="00EA450C" w:rsidP="00FC21ED">
            <w:pPr>
              <w:pStyle w:val="ToolTableText"/>
              <w:rPr>
                <w:sz w:val="16"/>
                <w:szCs w:val="13"/>
              </w:rPr>
            </w:pPr>
            <w:r w:rsidRPr="00D20E7B">
              <w:rPr>
                <w:sz w:val="16"/>
                <w:szCs w:val="13"/>
              </w:rPr>
              <w:t>Determine an author’s point of view or</w:t>
            </w:r>
            <w:r w:rsidRPr="00D20E7B">
              <w:rPr>
                <w:b/>
                <w:sz w:val="16"/>
                <w:szCs w:val="13"/>
              </w:rPr>
              <w:t xml:space="preserve"> </w:t>
            </w:r>
            <w:r w:rsidRPr="00D20E7B">
              <w:rPr>
                <w:sz w:val="16"/>
                <w:szCs w:val="13"/>
              </w:rPr>
              <w:t>purpose in a text in which the rhetoric is particularly effective, analyzing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14:paraId="55961BE1" w14:textId="77777777" w:rsidR="00EA450C" w:rsidRPr="00D20E7B" w:rsidRDefault="00EA450C" w:rsidP="00FC21ED">
            <w:pPr>
              <w:pStyle w:val="ToolTableText"/>
              <w:rPr>
                <w:sz w:val="16"/>
                <w:szCs w:val="13"/>
              </w:rPr>
            </w:pPr>
            <w:r>
              <w:rPr>
                <w:sz w:val="16"/>
                <w:szCs w:val="13"/>
              </w:rPr>
              <w:t>Precisely</w:t>
            </w:r>
            <w:r w:rsidRPr="00D20E7B">
              <w:rPr>
                <w:sz w:val="16"/>
                <w:szCs w:val="13"/>
              </w:rPr>
              <w:t xml:space="preserve"> determine an author’s point of view or purpose in a text in which the rhe</w:t>
            </w:r>
            <w:r>
              <w:rPr>
                <w:sz w:val="16"/>
                <w:szCs w:val="13"/>
              </w:rPr>
              <w:t>toric is particularly effective; s</w:t>
            </w:r>
            <w:r w:rsidRPr="00D20E7B">
              <w:rPr>
                <w:sz w:val="16"/>
                <w:szCs w:val="13"/>
              </w:rPr>
              <w:t>killfully analyze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14:paraId="7AB86A51" w14:textId="77777777" w:rsidR="00EA450C" w:rsidRPr="00D20E7B" w:rsidRDefault="00EA450C" w:rsidP="00FC21ED">
            <w:pPr>
              <w:pStyle w:val="ToolTableText"/>
              <w:rPr>
                <w:sz w:val="16"/>
                <w:szCs w:val="13"/>
              </w:rPr>
            </w:pPr>
            <w:r>
              <w:rPr>
                <w:sz w:val="16"/>
                <w:szCs w:val="13"/>
              </w:rPr>
              <w:t>Accurately d</w:t>
            </w:r>
            <w:r w:rsidRPr="00D20E7B">
              <w:rPr>
                <w:sz w:val="16"/>
                <w:szCs w:val="13"/>
              </w:rPr>
              <w:t>etermine an author’s point of view or purpose in a text in which the rhe</w:t>
            </w:r>
            <w:r>
              <w:rPr>
                <w:sz w:val="16"/>
                <w:szCs w:val="13"/>
              </w:rPr>
              <w:t>toric is particularly effective; accurately a</w:t>
            </w:r>
            <w:r w:rsidRPr="00D20E7B">
              <w:rPr>
                <w:sz w:val="16"/>
                <w:szCs w:val="13"/>
              </w:rPr>
              <w:t>nalyze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14:paraId="0FD38EA1" w14:textId="77777777" w:rsidR="00EA450C" w:rsidRPr="00D20E7B" w:rsidRDefault="00EA450C" w:rsidP="00FC21ED">
            <w:pPr>
              <w:pStyle w:val="ToolTableText"/>
              <w:rPr>
                <w:sz w:val="16"/>
                <w:szCs w:val="13"/>
              </w:rPr>
            </w:pPr>
            <w:r>
              <w:rPr>
                <w:sz w:val="16"/>
                <w:szCs w:val="13"/>
              </w:rPr>
              <w:t>Partially determine</w:t>
            </w:r>
            <w:r w:rsidRPr="00D20E7B">
              <w:rPr>
                <w:sz w:val="16"/>
                <w:szCs w:val="13"/>
              </w:rPr>
              <w:t xml:space="preserve"> an author’s point of view or purpose in a text in which the rhe</w:t>
            </w:r>
            <w:r>
              <w:rPr>
                <w:sz w:val="16"/>
                <w:szCs w:val="13"/>
              </w:rPr>
              <w:t>toric is particularly effective; with partial accuracy, a</w:t>
            </w:r>
            <w:r w:rsidRPr="00D20E7B">
              <w:rPr>
                <w:sz w:val="16"/>
                <w:szCs w:val="13"/>
              </w:rPr>
              <w:t>nalyze how style and content contribute to the power, persuasiveness, or beauty of the text.</w:t>
            </w:r>
          </w:p>
        </w:tc>
        <w:tc>
          <w:tcPr>
            <w:tcW w:w="2736" w:type="dxa"/>
            <w:tcBorders>
              <w:top w:val="single" w:sz="4" w:space="0" w:color="auto"/>
              <w:left w:val="single" w:sz="4" w:space="0" w:color="auto"/>
              <w:bottom w:val="single" w:sz="4" w:space="0" w:color="auto"/>
              <w:right w:val="single" w:sz="4" w:space="0" w:color="auto"/>
            </w:tcBorders>
          </w:tcPr>
          <w:p w14:paraId="42136ADD" w14:textId="77777777" w:rsidR="00EA450C" w:rsidRPr="00D20E7B" w:rsidRDefault="00EA450C" w:rsidP="00FC21ED">
            <w:pPr>
              <w:pStyle w:val="ToolTableText"/>
              <w:rPr>
                <w:sz w:val="16"/>
                <w:szCs w:val="13"/>
              </w:rPr>
            </w:pPr>
            <w:r w:rsidRPr="00D20E7B">
              <w:rPr>
                <w:sz w:val="16"/>
                <w:szCs w:val="13"/>
              </w:rPr>
              <w:t>Inaccurately determine an author’s point of view or purpose in a text in which the rhetoric is particularly effective</w:t>
            </w:r>
            <w:r>
              <w:rPr>
                <w:sz w:val="16"/>
                <w:szCs w:val="13"/>
              </w:rPr>
              <w:t>; inaccurately analyze</w:t>
            </w:r>
            <w:r w:rsidRPr="00D20E7B">
              <w:rPr>
                <w:sz w:val="16"/>
                <w:szCs w:val="13"/>
              </w:rPr>
              <w:t xml:space="preserve"> how style and content contribute to the power, persuasiveness, or beauty of the text.</w:t>
            </w:r>
          </w:p>
        </w:tc>
      </w:tr>
      <w:tr w:rsidR="00EA450C" w:rsidRPr="00D20E7B" w14:paraId="3E13000F" w14:textId="77777777" w:rsidTr="00EA450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4117F" w14:textId="77777777" w:rsidR="00EA450C" w:rsidRPr="00D20E7B" w:rsidRDefault="00EA450C" w:rsidP="00FC21ED">
            <w:pPr>
              <w:pStyle w:val="ToolTableText"/>
              <w:rPr>
                <w:b/>
                <w:sz w:val="16"/>
                <w:szCs w:val="13"/>
              </w:rPr>
            </w:pPr>
            <w:r w:rsidRPr="00D20E7B">
              <w:rPr>
                <w:b/>
                <w:sz w:val="16"/>
                <w:szCs w:val="13"/>
              </w:rPr>
              <w:lastRenderedPageBreak/>
              <w:t>Command of Evidence and Reasoning</w:t>
            </w:r>
          </w:p>
          <w:p w14:paraId="5D8007EE" w14:textId="77777777" w:rsidR="00EA450C" w:rsidRPr="00D20E7B" w:rsidRDefault="00EA450C" w:rsidP="00FC21ED">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13BD2AA7" w14:textId="77777777" w:rsidR="00EA450C" w:rsidRPr="00D20E7B" w:rsidRDefault="00EA450C" w:rsidP="00FC21ED">
            <w:pPr>
              <w:pStyle w:val="ToolTableText"/>
              <w:rPr>
                <w:b/>
                <w:sz w:val="16"/>
                <w:szCs w:val="13"/>
              </w:rPr>
            </w:pPr>
            <w:r w:rsidRPr="00D20E7B">
              <w:rPr>
                <w:b/>
                <w:sz w:val="16"/>
                <w:szCs w:val="13"/>
              </w:rPr>
              <w:t>CCSS.ELA-Literacy.W.11-12.2</w:t>
            </w:r>
          </w:p>
          <w:p w14:paraId="5B19FF70" w14:textId="77777777" w:rsidR="00EA450C" w:rsidRPr="00D20E7B" w:rsidRDefault="00EA450C" w:rsidP="00FC21ED">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0F69636D" w14:textId="77777777" w:rsidR="00EA450C" w:rsidRPr="00D20E7B" w:rsidRDefault="00EA450C" w:rsidP="00FC21ED">
            <w:pPr>
              <w:pStyle w:val="ToolTableText"/>
              <w:rPr>
                <w:b/>
                <w:sz w:val="16"/>
                <w:szCs w:val="13"/>
              </w:rPr>
            </w:pPr>
            <w:r w:rsidRPr="00D20E7B">
              <w:rPr>
                <w:b/>
                <w:sz w:val="16"/>
                <w:szCs w:val="13"/>
              </w:rPr>
              <w:t>CCSS.ELA-Literacy.W.11-12.2.b</w:t>
            </w:r>
          </w:p>
          <w:p w14:paraId="59180A1D" w14:textId="77777777" w:rsidR="00EA450C" w:rsidRPr="00D20E7B" w:rsidRDefault="00EA450C" w:rsidP="00FC21ED">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0A48D940" w14:textId="77777777" w:rsidR="00EA450C" w:rsidRPr="00D20E7B" w:rsidRDefault="00EA450C" w:rsidP="00FC21ED">
            <w:pPr>
              <w:pStyle w:val="ToolTableText"/>
              <w:rPr>
                <w:color w:val="000000" w:themeColor="text1"/>
                <w:sz w:val="16"/>
                <w:szCs w:val="13"/>
              </w:rPr>
            </w:pPr>
            <w:r w:rsidRPr="00D20E7B">
              <w:rPr>
                <w:color w:val="000000" w:themeColor="text1"/>
                <w:sz w:val="16"/>
                <w:szCs w:val="13"/>
              </w:rPr>
              <w:t xml:space="preserve">Thoroughly and skillfully develop the </w:t>
            </w:r>
            <w:r>
              <w:rPr>
                <w:color w:val="000000" w:themeColor="text1"/>
                <w:sz w:val="16"/>
                <w:szCs w:val="13"/>
              </w:rPr>
              <w:t>topic</w:t>
            </w:r>
            <w:r w:rsidRPr="00D20E7B">
              <w:rPr>
                <w:color w:val="000000" w:themeColor="text1"/>
                <w:sz w:val="16"/>
                <w:szCs w:val="13"/>
              </w:rPr>
              <w:t xml:space="preserve">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27C31024" w14:textId="77777777" w:rsidR="00EA450C" w:rsidRPr="00D20E7B" w:rsidRDefault="00EA450C" w:rsidP="00FC21ED">
            <w:pPr>
              <w:pStyle w:val="ToolTableText"/>
              <w:rPr>
                <w:color w:val="000000" w:themeColor="text1"/>
                <w:sz w:val="16"/>
                <w:szCs w:val="13"/>
              </w:rPr>
            </w:pPr>
            <w:r>
              <w:rPr>
                <w:color w:val="000000" w:themeColor="text1"/>
                <w:sz w:val="16"/>
                <w:szCs w:val="13"/>
              </w:rPr>
              <w:t>D</w:t>
            </w:r>
            <w:r w:rsidRPr="00D20E7B">
              <w:rPr>
                <w:color w:val="000000" w:themeColor="text1"/>
                <w:sz w:val="16"/>
                <w:szCs w:val="13"/>
              </w:rPr>
              <w:t xml:space="preserve">evelop the </w:t>
            </w:r>
            <w:r>
              <w:rPr>
                <w:color w:val="000000" w:themeColor="text1"/>
                <w:sz w:val="16"/>
                <w:szCs w:val="13"/>
              </w:rPr>
              <w:t>topic</w:t>
            </w:r>
            <w:r w:rsidRPr="00D20E7B">
              <w:rPr>
                <w:color w:val="000000" w:themeColor="text1"/>
                <w:sz w:val="16"/>
                <w:szCs w:val="13"/>
              </w:rPr>
              <w:t xml:space="preserve">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014F0F25" w14:textId="77777777" w:rsidR="00EA450C" w:rsidRPr="00D20E7B" w:rsidRDefault="00EA450C" w:rsidP="00FC21ED">
            <w:pPr>
              <w:pStyle w:val="ToolTableText"/>
              <w:rPr>
                <w:color w:val="000000" w:themeColor="text1"/>
                <w:sz w:val="16"/>
                <w:szCs w:val="13"/>
              </w:rPr>
            </w:pPr>
            <w:r>
              <w:rPr>
                <w:color w:val="000000" w:themeColor="text1"/>
                <w:sz w:val="16"/>
                <w:szCs w:val="13"/>
              </w:rPr>
              <w:t>Partially</w:t>
            </w:r>
            <w:r w:rsidRPr="00D20E7B">
              <w:rPr>
                <w:color w:val="000000" w:themeColor="text1"/>
                <w:sz w:val="16"/>
                <w:szCs w:val="13"/>
              </w:rPr>
              <w:t xml:space="preserve"> develop the </w:t>
            </w:r>
            <w:r>
              <w:rPr>
                <w:color w:val="000000" w:themeColor="text1"/>
                <w:sz w:val="16"/>
                <w:szCs w:val="13"/>
              </w:rPr>
              <w:t>topic</w:t>
            </w:r>
            <w:r w:rsidRPr="00D20E7B">
              <w:rPr>
                <w:color w:val="000000" w:themeColor="text1"/>
                <w:sz w:val="16"/>
                <w:szCs w:val="13"/>
              </w:rPr>
              <w:t xml:space="preserve">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5104BEA7" w14:textId="77777777" w:rsidR="00EA450C" w:rsidRPr="00D20E7B" w:rsidRDefault="00EA450C" w:rsidP="00FC21ED">
            <w:pPr>
              <w:pStyle w:val="ToolTableText"/>
              <w:rPr>
                <w:color w:val="000000" w:themeColor="text1"/>
                <w:sz w:val="16"/>
                <w:szCs w:val="13"/>
              </w:rPr>
            </w:pPr>
            <w:r>
              <w:rPr>
                <w:color w:val="000000" w:themeColor="text1"/>
                <w:sz w:val="16"/>
                <w:szCs w:val="13"/>
              </w:rPr>
              <w:t>Minimally</w:t>
            </w:r>
            <w:r w:rsidRPr="00D20E7B">
              <w:rPr>
                <w:color w:val="000000" w:themeColor="text1"/>
                <w:sz w:val="16"/>
                <w:szCs w:val="13"/>
              </w:rPr>
              <w:t xml:space="preserve"> develop the </w:t>
            </w:r>
            <w:r>
              <w:rPr>
                <w:color w:val="000000" w:themeColor="text1"/>
                <w:sz w:val="16"/>
                <w:szCs w:val="13"/>
              </w:rPr>
              <w:t>topic</w:t>
            </w:r>
            <w:r w:rsidRPr="00D20E7B">
              <w:rPr>
                <w:color w:val="000000" w:themeColor="text1"/>
                <w:sz w:val="16"/>
                <w:szCs w:val="13"/>
              </w:rPr>
              <w:t xml:space="preserve">, providing </w:t>
            </w:r>
            <w:r>
              <w:rPr>
                <w:color w:val="000000" w:themeColor="text1"/>
                <w:sz w:val="16"/>
                <w:szCs w:val="13"/>
              </w:rPr>
              <w:t>few</w:t>
            </w:r>
            <w:r w:rsidRPr="00D20E7B">
              <w:rPr>
                <w:color w:val="000000" w:themeColor="text1"/>
                <w:sz w:val="16"/>
                <w:szCs w:val="13"/>
              </w:rPr>
              <w:t xml:space="preserve"> or irrelevant facts, extended definitions, details, quotations, or other </w:t>
            </w:r>
            <w:r>
              <w:rPr>
                <w:color w:val="000000" w:themeColor="text1"/>
                <w:sz w:val="16"/>
                <w:szCs w:val="13"/>
              </w:rPr>
              <w:t xml:space="preserve">information and examples </w:t>
            </w:r>
            <w:r w:rsidRPr="00D20E7B">
              <w:rPr>
                <w:color w:val="000000" w:themeColor="text1"/>
                <w:sz w:val="16"/>
                <w:szCs w:val="13"/>
              </w:rPr>
              <w:t>appropriate to the audience’s knowledge of the topic. (W.11-12.2.b)</w:t>
            </w:r>
          </w:p>
        </w:tc>
      </w:tr>
      <w:tr w:rsidR="00EA450C" w:rsidRPr="00D20E7B" w14:paraId="0C4355A5" w14:textId="77777777" w:rsidTr="00EA450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61A42" w14:textId="77777777" w:rsidR="00EA450C" w:rsidRPr="00D20E7B" w:rsidRDefault="00EA450C" w:rsidP="00FC21ED">
            <w:pPr>
              <w:pStyle w:val="ToolTableText"/>
              <w:rPr>
                <w:b/>
                <w:sz w:val="16"/>
                <w:szCs w:val="13"/>
              </w:rPr>
            </w:pPr>
            <w:r w:rsidRPr="00D20E7B">
              <w:rPr>
                <w:b/>
                <w:sz w:val="16"/>
                <w:szCs w:val="13"/>
              </w:rPr>
              <w:t xml:space="preserve">Coherence, Organization, and Style </w:t>
            </w:r>
          </w:p>
          <w:p w14:paraId="715A5BDF" w14:textId="77777777" w:rsidR="00EA450C" w:rsidRPr="00D20E7B" w:rsidRDefault="00EA450C" w:rsidP="00FC21ED">
            <w:pPr>
              <w:pStyle w:val="ToolTableText"/>
              <w:rPr>
                <w:b/>
                <w:sz w:val="16"/>
                <w:szCs w:val="13"/>
              </w:rPr>
            </w:pPr>
            <w:r w:rsidRPr="00D20E7B">
              <w:rPr>
                <w:b/>
                <w:sz w:val="16"/>
                <w:szCs w:val="13"/>
              </w:rPr>
              <w:t xml:space="preserve">The extent to which the response introduces a topic and organizes complex ideas, concepts, and information so that each new element builds on that which </w:t>
            </w:r>
            <w:r w:rsidRPr="00D20E7B">
              <w:rPr>
                <w:b/>
                <w:sz w:val="16"/>
                <w:szCs w:val="13"/>
              </w:rPr>
              <w:lastRenderedPageBreak/>
              <w:t>preced</w:t>
            </w:r>
            <w:r>
              <w:rPr>
                <w:b/>
                <w:sz w:val="16"/>
                <w:szCs w:val="13"/>
              </w:rPr>
              <w:t xml:space="preserve">es it to create a unified whole; </w:t>
            </w:r>
            <w:r w:rsidRPr="002A4BCF">
              <w:rPr>
                <w:b/>
                <w:sz w:val="16"/>
                <w:szCs w:val="13"/>
              </w:rPr>
              <w:t>include</w:t>
            </w:r>
            <w:r>
              <w:rPr>
                <w:b/>
                <w:sz w:val="16"/>
                <w:szCs w:val="13"/>
              </w:rPr>
              <w:t>s</w:t>
            </w:r>
            <w:r w:rsidRPr="002A4BCF">
              <w:rPr>
                <w:b/>
                <w:sz w:val="16"/>
                <w:szCs w:val="13"/>
              </w:rPr>
              <w:t xml:space="preserve"> formatting, graphics, and multimedia</w:t>
            </w:r>
            <w:r>
              <w:rPr>
                <w:b/>
                <w:sz w:val="16"/>
                <w:szCs w:val="13"/>
              </w:rPr>
              <w:t xml:space="preserve"> when useful to aiding comprehension</w:t>
            </w:r>
            <w:r w:rsidRPr="002A4BCF">
              <w:rPr>
                <w:b/>
                <w:sz w:val="16"/>
                <w:szCs w:val="13"/>
              </w:rPr>
              <w:t>.</w:t>
            </w:r>
          </w:p>
          <w:p w14:paraId="32836AA1" w14:textId="77777777" w:rsidR="00EA450C" w:rsidRPr="00D20E7B" w:rsidRDefault="00EA450C" w:rsidP="00FC21ED">
            <w:pPr>
              <w:pStyle w:val="ToolTableText"/>
              <w:rPr>
                <w:b/>
                <w:sz w:val="16"/>
                <w:szCs w:val="13"/>
              </w:rPr>
            </w:pPr>
            <w:r w:rsidRPr="00D20E7B">
              <w:rPr>
                <w:b/>
                <w:sz w:val="16"/>
                <w:szCs w:val="13"/>
              </w:rPr>
              <w:t>CCSS.ELA-Literacy.W.11-12.2</w:t>
            </w:r>
          </w:p>
          <w:p w14:paraId="769E7CA0" w14:textId="77777777" w:rsidR="00EA450C" w:rsidRPr="00D20E7B" w:rsidRDefault="00EA450C" w:rsidP="00FC21ED">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391FF3AC" w14:textId="77777777" w:rsidR="00EA450C" w:rsidRPr="00D20E7B" w:rsidRDefault="00EA450C" w:rsidP="00FC21ED">
            <w:pPr>
              <w:pStyle w:val="ToolTableText"/>
              <w:rPr>
                <w:b/>
                <w:sz w:val="16"/>
                <w:szCs w:val="13"/>
              </w:rPr>
            </w:pPr>
            <w:r w:rsidRPr="00D20E7B">
              <w:rPr>
                <w:b/>
                <w:sz w:val="16"/>
                <w:szCs w:val="13"/>
              </w:rPr>
              <w:t>CCSS.ELA-Literacy.W.11-12.2.a</w:t>
            </w:r>
          </w:p>
          <w:p w14:paraId="19D3D68B" w14:textId="77777777" w:rsidR="00EA450C" w:rsidRPr="00D20E7B" w:rsidRDefault="00EA450C" w:rsidP="00FC21ED">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6EDA49CA" w14:textId="77777777" w:rsidR="00EA450C" w:rsidRPr="00D20E7B" w:rsidRDefault="00EA450C" w:rsidP="00FC21ED">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474DCC88" w14:textId="77777777" w:rsidR="00EA450C" w:rsidRPr="00D20E7B" w:rsidRDefault="00EA450C" w:rsidP="00FC21ED">
            <w:pPr>
              <w:pStyle w:val="ToolTableText"/>
              <w:rPr>
                <w:b/>
                <w:sz w:val="16"/>
                <w:szCs w:val="13"/>
              </w:rPr>
            </w:pPr>
            <w:r w:rsidRPr="00D20E7B">
              <w:rPr>
                <w:b/>
                <w:sz w:val="16"/>
                <w:szCs w:val="13"/>
              </w:rPr>
              <w:t>CCSS.ELA-Literacy.W.11-12.2.c</w:t>
            </w:r>
          </w:p>
          <w:p w14:paraId="0EAC6AE1" w14:textId="77777777" w:rsidR="00EA450C" w:rsidRPr="00D20E7B" w:rsidRDefault="00EA450C" w:rsidP="00FC21ED">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 xml:space="preserve">the major sections of the text, create cohesion, and clarify the relationships among complex ideas </w:t>
            </w:r>
            <w:r w:rsidRPr="00D20E7B">
              <w:rPr>
                <w:sz w:val="16"/>
                <w:szCs w:val="13"/>
              </w:rPr>
              <w:lastRenderedPageBreak/>
              <w:t>and concepts.</w:t>
            </w:r>
          </w:p>
          <w:p w14:paraId="078CFBAE" w14:textId="77777777" w:rsidR="00EA450C" w:rsidRPr="00D20E7B" w:rsidRDefault="00EA450C" w:rsidP="00FC21ED">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469FEFB1" w14:textId="77777777" w:rsidR="00EA450C" w:rsidRPr="00D20E7B" w:rsidRDefault="00EA450C" w:rsidP="00FC21ED">
            <w:pPr>
              <w:pStyle w:val="ToolTableText"/>
              <w:rPr>
                <w:b/>
                <w:sz w:val="16"/>
                <w:szCs w:val="13"/>
              </w:rPr>
            </w:pPr>
            <w:r w:rsidRPr="00D20E7B">
              <w:rPr>
                <w:b/>
                <w:sz w:val="16"/>
                <w:szCs w:val="13"/>
              </w:rPr>
              <w:t>CCSS.ELA-Literacy.W.11-12.2.d</w:t>
            </w:r>
          </w:p>
          <w:p w14:paraId="00BB3CF6" w14:textId="77777777" w:rsidR="00EA450C" w:rsidRPr="00D20E7B" w:rsidRDefault="00EA450C" w:rsidP="00FC21ED">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2A1E4CCF" w14:textId="77777777" w:rsidR="00EA450C" w:rsidRPr="00D20E7B" w:rsidRDefault="00EA450C" w:rsidP="00FC21ED">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14:paraId="677577D1" w14:textId="77777777" w:rsidR="00EA450C" w:rsidRPr="00D20E7B" w:rsidRDefault="00EA450C" w:rsidP="00FC21ED">
            <w:pPr>
              <w:pStyle w:val="ToolTableText"/>
              <w:rPr>
                <w:b/>
                <w:sz w:val="16"/>
                <w:szCs w:val="13"/>
              </w:rPr>
            </w:pPr>
            <w:r w:rsidRPr="00D20E7B">
              <w:rPr>
                <w:b/>
                <w:sz w:val="16"/>
                <w:szCs w:val="13"/>
              </w:rPr>
              <w:t>CCSS.ELA-Literacy.W.11-12.2.e</w:t>
            </w:r>
          </w:p>
          <w:p w14:paraId="2082715F" w14:textId="77777777" w:rsidR="00EA450C" w:rsidRPr="00D20E7B" w:rsidRDefault="00EA450C" w:rsidP="00FC21ED">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4743FC9D" w14:textId="77777777" w:rsidR="00EA450C" w:rsidRPr="00D20E7B" w:rsidRDefault="00EA450C" w:rsidP="00FC21ED">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14:paraId="163EE83B" w14:textId="77777777" w:rsidR="00EA450C" w:rsidRPr="00D20E7B" w:rsidRDefault="00EA450C" w:rsidP="00FC21ED">
            <w:pPr>
              <w:pStyle w:val="ToolTableText"/>
              <w:rPr>
                <w:b/>
                <w:sz w:val="16"/>
                <w:szCs w:val="13"/>
              </w:rPr>
            </w:pPr>
            <w:r w:rsidRPr="00D20E7B">
              <w:rPr>
                <w:b/>
                <w:sz w:val="16"/>
                <w:szCs w:val="13"/>
              </w:rPr>
              <w:t>CCSS.ELA-Literacy.W.11-12.2.f</w:t>
            </w:r>
          </w:p>
          <w:p w14:paraId="065FE712" w14:textId="77777777" w:rsidR="00EA450C" w:rsidRPr="00D20E7B" w:rsidRDefault="00EA450C" w:rsidP="00FC21ED">
            <w:pPr>
              <w:pStyle w:val="ToolTableText"/>
              <w:rPr>
                <w:sz w:val="16"/>
                <w:szCs w:val="13"/>
              </w:rPr>
            </w:pPr>
            <w:r w:rsidRPr="00D20E7B">
              <w:rPr>
                <w:sz w:val="16"/>
                <w:szCs w:val="13"/>
              </w:rPr>
              <w:lastRenderedPageBreak/>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28304388" w14:textId="77777777" w:rsidR="00EA450C" w:rsidRPr="00D20E7B" w:rsidRDefault="00EA450C" w:rsidP="00FC21ED">
            <w:pPr>
              <w:pStyle w:val="ToolTableText"/>
              <w:rPr>
                <w:color w:val="000000" w:themeColor="text1"/>
                <w:sz w:val="16"/>
                <w:szCs w:val="13"/>
              </w:rPr>
            </w:pPr>
            <w:r w:rsidRPr="00D20E7B">
              <w:rPr>
                <w:color w:val="000000" w:themeColor="text1"/>
                <w:sz w:val="16"/>
                <w:szCs w:val="13"/>
              </w:rPr>
              <w:lastRenderedPageBreak/>
              <w:t xml:space="preserve">Skillfully introduce a topic; effectively organize complex ideas, concepts, and information so that each new element </w:t>
            </w:r>
            <w:r>
              <w:rPr>
                <w:color w:val="000000" w:themeColor="text1"/>
                <w:sz w:val="16"/>
                <w:szCs w:val="13"/>
              </w:rPr>
              <w:t xml:space="preserve">clearly </w:t>
            </w:r>
            <w:r w:rsidRPr="00D20E7B">
              <w:rPr>
                <w:color w:val="000000" w:themeColor="text1"/>
                <w:sz w:val="16"/>
                <w:szCs w:val="13"/>
              </w:rPr>
              <w:t>builds on that which preced</w:t>
            </w:r>
            <w:r>
              <w:rPr>
                <w:color w:val="000000" w:themeColor="text1"/>
                <w:sz w:val="16"/>
                <w:szCs w:val="13"/>
              </w:rPr>
              <w:t>es it to create a unified whole;</w:t>
            </w:r>
            <w:r w:rsidRPr="00D53572">
              <w:rPr>
                <w:color w:val="000000" w:themeColor="text1"/>
                <w:sz w:val="16"/>
                <w:szCs w:val="13"/>
              </w:rPr>
              <w:t xml:space="preserve"> </w:t>
            </w:r>
            <w:r>
              <w:rPr>
                <w:color w:val="000000" w:themeColor="text1"/>
                <w:sz w:val="16"/>
                <w:szCs w:val="13"/>
              </w:rPr>
              <w:t xml:space="preserve">skillfully </w:t>
            </w:r>
            <w:r w:rsidRPr="00D53572">
              <w:rPr>
                <w:sz w:val="16"/>
                <w:szCs w:val="13"/>
              </w:rPr>
              <w:t>include formatting, graphics, and multimedia</w:t>
            </w:r>
            <w:r>
              <w:rPr>
                <w:sz w:val="16"/>
                <w:szCs w:val="13"/>
              </w:rPr>
              <w:t xml:space="preserve"> when useful to aiding </w:t>
            </w:r>
            <w:r>
              <w:rPr>
                <w:sz w:val="16"/>
                <w:szCs w:val="13"/>
              </w:rPr>
              <w:lastRenderedPageBreak/>
              <w:t>comprehension</w:t>
            </w:r>
            <w:r w:rsidRPr="00D53572">
              <w:rPr>
                <w:sz w:val="16"/>
                <w:szCs w:val="13"/>
              </w:rPr>
              <w:t>.</w:t>
            </w:r>
            <w:r w:rsidRPr="00D53572">
              <w:rPr>
                <w:color w:val="000000" w:themeColor="text1"/>
                <w:sz w:val="16"/>
                <w:szCs w:val="13"/>
              </w:rPr>
              <w:t xml:space="preserve"> </w:t>
            </w:r>
            <w:r w:rsidRPr="00D20E7B">
              <w:rPr>
                <w:color w:val="000000" w:themeColor="text1"/>
                <w:sz w:val="16"/>
                <w:szCs w:val="13"/>
              </w:rPr>
              <w:t>(W.11-12.2.a)</w:t>
            </w:r>
          </w:p>
          <w:p w14:paraId="5E9B6F67" w14:textId="77777777" w:rsidR="00EA450C" w:rsidRPr="00D20E7B" w:rsidRDefault="00EA450C" w:rsidP="00FC21ED">
            <w:pPr>
              <w:pStyle w:val="ToolTableText"/>
              <w:rPr>
                <w:color w:val="000000" w:themeColor="text1"/>
                <w:sz w:val="16"/>
                <w:szCs w:val="13"/>
              </w:rPr>
            </w:pPr>
            <w:r w:rsidRPr="00D20E7B">
              <w:rPr>
                <w:color w:val="000000" w:themeColor="text1"/>
                <w:sz w:val="16"/>
                <w:szCs w:val="13"/>
              </w:rPr>
              <w:t>Skillfully</w:t>
            </w:r>
            <w:r>
              <w:rPr>
                <w:color w:val="000000" w:themeColor="text1"/>
                <w:sz w:val="16"/>
                <w:szCs w:val="13"/>
              </w:rPr>
              <w:t xml:space="preserve"> </w:t>
            </w:r>
            <w:r w:rsidRPr="00D20E7B">
              <w:rPr>
                <w:color w:val="000000" w:themeColor="text1"/>
                <w:sz w:val="16"/>
                <w:szCs w:val="13"/>
              </w:rPr>
              <w:t xml:space="preserve">use appropriate and varied transitions and syntax to link the major sections of the text, create cohesion, and clarify the relationships among complex ideas and concepts. </w:t>
            </w:r>
            <w:r w:rsidRPr="00D20E7B">
              <w:rPr>
                <w:sz w:val="16"/>
                <w:szCs w:val="13"/>
              </w:rPr>
              <w:t>(W.11-12.2.c)</w:t>
            </w:r>
          </w:p>
          <w:p w14:paraId="0C0DA8B3" w14:textId="77777777" w:rsidR="00EA450C" w:rsidRPr="00D20E7B" w:rsidRDefault="00EA450C" w:rsidP="00FC21ED">
            <w:pPr>
              <w:pStyle w:val="ToolTableText"/>
              <w:rPr>
                <w:color w:val="000000" w:themeColor="text1"/>
                <w:sz w:val="16"/>
                <w:szCs w:val="13"/>
              </w:rPr>
            </w:pPr>
            <w:r w:rsidRPr="00D20E7B">
              <w:rPr>
                <w:color w:val="000000" w:themeColor="text1"/>
                <w:sz w:val="16"/>
                <w:szCs w:val="13"/>
              </w:rPr>
              <w:t>Skillfully 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030D8C2F" w14:textId="77777777" w:rsidR="00EA450C" w:rsidRPr="00D20E7B" w:rsidRDefault="00EA450C" w:rsidP="00FC21ED">
            <w:pPr>
              <w:pStyle w:val="ToolTableText"/>
              <w:rPr>
                <w:color w:val="000000" w:themeColor="text1"/>
                <w:sz w:val="16"/>
                <w:szCs w:val="13"/>
              </w:rPr>
            </w:pPr>
            <w:r w:rsidRPr="00D20E7B">
              <w:rPr>
                <w:color w:val="000000" w:themeColor="text1"/>
                <w:sz w:val="16"/>
                <w:szCs w:val="13"/>
              </w:rPr>
              <w:t>Skillfully establish and maintain a formal style and objective tone that is appropriate for the norms and conventions of the discipline. (W.11-12.2.e)</w:t>
            </w:r>
          </w:p>
          <w:p w14:paraId="39C7A08C" w14:textId="77777777" w:rsidR="00EA450C" w:rsidRPr="00D20E7B" w:rsidRDefault="00EA450C" w:rsidP="00FC21ED">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3A66DA8D" w14:textId="77777777" w:rsidR="00EA450C" w:rsidRPr="00D20E7B" w:rsidRDefault="00EA450C" w:rsidP="00FC21ED">
            <w:pPr>
              <w:pStyle w:val="ToolTableText"/>
              <w:rPr>
                <w:color w:val="000000" w:themeColor="text1"/>
                <w:sz w:val="16"/>
                <w:szCs w:val="13"/>
              </w:rPr>
            </w:pPr>
            <w:r>
              <w:rPr>
                <w:color w:val="000000" w:themeColor="text1"/>
                <w:sz w:val="16"/>
                <w:szCs w:val="13"/>
              </w:rPr>
              <w:lastRenderedPageBreak/>
              <w:t>I</w:t>
            </w:r>
            <w:r w:rsidRPr="00D20E7B">
              <w:rPr>
                <w:color w:val="000000" w:themeColor="text1"/>
                <w:sz w:val="16"/>
                <w:szCs w:val="13"/>
              </w:rPr>
              <w:t>ntroduce a topic; organize complex ideas, concepts, and information so that each new element</w:t>
            </w:r>
            <w:r>
              <w:rPr>
                <w:color w:val="000000" w:themeColor="text1"/>
                <w:sz w:val="16"/>
                <w:szCs w:val="13"/>
              </w:rPr>
              <w:t xml:space="preserve"> </w:t>
            </w:r>
            <w:r w:rsidRPr="00D20E7B">
              <w:rPr>
                <w:color w:val="000000" w:themeColor="text1"/>
                <w:sz w:val="16"/>
                <w:szCs w:val="13"/>
              </w:rPr>
              <w:t>builds on that which preced</w:t>
            </w:r>
            <w:r>
              <w:rPr>
                <w:color w:val="000000" w:themeColor="text1"/>
                <w:sz w:val="16"/>
                <w:szCs w:val="13"/>
              </w:rPr>
              <w:t xml:space="preserve">es it to create a unified whole;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D20E7B">
              <w:rPr>
                <w:color w:val="000000" w:themeColor="text1"/>
                <w:sz w:val="16"/>
                <w:szCs w:val="13"/>
              </w:rPr>
              <w:t xml:space="preserve"> (W.11-12.2.a)</w:t>
            </w:r>
          </w:p>
          <w:p w14:paraId="16DB2CD7" w14:textId="77777777" w:rsidR="00EA450C" w:rsidRPr="00D20E7B" w:rsidRDefault="00EA450C" w:rsidP="00FC21ED">
            <w:pPr>
              <w:pStyle w:val="ToolTableText"/>
              <w:rPr>
                <w:sz w:val="16"/>
                <w:szCs w:val="13"/>
              </w:rPr>
            </w:pPr>
            <w:r>
              <w:rPr>
                <w:color w:val="000000" w:themeColor="text1"/>
                <w:sz w:val="16"/>
                <w:szCs w:val="13"/>
              </w:rPr>
              <w:lastRenderedPageBreak/>
              <w:t>Effectively u</w:t>
            </w:r>
            <w:r w:rsidRPr="00D20E7B">
              <w:rPr>
                <w:color w:val="000000" w:themeColor="text1"/>
                <w:sz w:val="16"/>
                <w:szCs w:val="13"/>
              </w:rPr>
              <w:t xml:space="preserve">se appropriate and varied transitions and syntax to link the major sections of the text, create cohesion, and clarify the relationships among complex ideas and concepts. </w:t>
            </w:r>
            <w:r w:rsidRPr="00D20E7B">
              <w:rPr>
                <w:sz w:val="16"/>
                <w:szCs w:val="13"/>
              </w:rPr>
              <w:t>(W.11-12.2.c)</w:t>
            </w:r>
          </w:p>
          <w:p w14:paraId="7153F0DF" w14:textId="77777777" w:rsidR="00EA450C" w:rsidRPr="00D20E7B" w:rsidRDefault="00EA450C" w:rsidP="00FC21ED">
            <w:pPr>
              <w:pStyle w:val="ToolTableText"/>
              <w:rPr>
                <w:color w:val="000000" w:themeColor="text1"/>
                <w:sz w:val="16"/>
                <w:szCs w:val="13"/>
              </w:rPr>
            </w:pPr>
            <w:r>
              <w:rPr>
                <w:color w:val="000000" w:themeColor="text1"/>
                <w:sz w:val="16"/>
                <w:szCs w:val="13"/>
              </w:rPr>
              <w:t>U</w:t>
            </w:r>
            <w:r w:rsidRPr="00D20E7B">
              <w:rPr>
                <w:color w:val="000000" w:themeColor="text1"/>
                <w:sz w:val="16"/>
                <w:szCs w:val="13"/>
              </w:rPr>
              <w:t>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w:t>
            </w:r>
            <w:r>
              <w:rPr>
                <w:color w:val="000000" w:themeColor="text1"/>
                <w:sz w:val="16"/>
                <w:szCs w:val="13"/>
              </w:rPr>
              <w:t xml:space="preserve"> </w:t>
            </w:r>
            <w:r w:rsidRPr="00D20E7B">
              <w:rPr>
                <w:color w:val="000000" w:themeColor="text1"/>
                <w:sz w:val="16"/>
                <w:szCs w:val="13"/>
              </w:rPr>
              <w:t>(W.11-12.2.d)</w:t>
            </w:r>
          </w:p>
          <w:p w14:paraId="3C4C80C4" w14:textId="77777777" w:rsidR="00EA450C" w:rsidRPr="00D20E7B" w:rsidRDefault="00EA450C" w:rsidP="00FC21ED">
            <w:pPr>
              <w:pStyle w:val="ToolTableText"/>
              <w:rPr>
                <w:color w:val="000000" w:themeColor="text1"/>
                <w:sz w:val="16"/>
                <w:szCs w:val="13"/>
              </w:rPr>
            </w:pPr>
            <w:r w:rsidRPr="00D20E7B">
              <w:rPr>
                <w:color w:val="000000" w:themeColor="text1"/>
                <w:sz w:val="16"/>
                <w:szCs w:val="13"/>
              </w:rPr>
              <w:t>Establish a formal style and objective tone that is appropriate for the norms and conventions of the discipline. (W.11-12.2.e)</w:t>
            </w:r>
          </w:p>
          <w:p w14:paraId="5DF4AC74" w14:textId="77777777" w:rsidR="00EA450C" w:rsidRPr="00D20E7B" w:rsidRDefault="00EA450C" w:rsidP="00FC21ED">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0E88C266" w14:textId="77777777" w:rsidR="00EA450C" w:rsidRPr="00D20E7B" w:rsidRDefault="00EA450C" w:rsidP="00FC21ED">
            <w:pPr>
              <w:pStyle w:val="ToolTableText"/>
              <w:rPr>
                <w:color w:val="000000" w:themeColor="text1"/>
                <w:sz w:val="16"/>
                <w:szCs w:val="13"/>
              </w:rPr>
            </w:pPr>
            <w:r>
              <w:rPr>
                <w:color w:val="000000" w:themeColor="text1"/>
                <w:sz w:val="16"/>
                <w:szCs w:val="13"/>
              </w:rPr>
              <w:lastRenderedPageBreak/>
              <w:t>Ineffectively i</w:t>
            </w:r>
            <w:r w:rsidRPr="00D20E7B">
              <w:rPr>
                <w:color w:val="000000" w:themeColor="text1"/>
                <w:sz w:val="16"/>
                <w:szCs w:val="13"/>
              </w:rPr>
              <w:t xml:space="preserve">ntroduce a topic; organize complex ideas, concepts, and information so that each new element </w:t>
            </w:r>
            <w:r>
              <w:rPr>
                <w:color w:val="000000" w:themeColor="text1"/>
                <w:sz w:val="16"/>
                <w:szCs w:val="13"/>
              </w:rPr>
              <w:t>partially</w:t>
            </w:r>
            <w:r w:rsidRPr="00D20E7B">
              <w:rPr>
                <w:color w:val="000000" w:themeColor="text1"/>
                <w:sz w:val="16"/>
                <w:szCs w:val="13"/>
              </w:rPr>
              <w:t xml:space="preserve"> builds on that which precedes it to create a </w:t>
            </w:r>
            <w:r>
              <w:rPr>
                <w:color w:val="000000" w:themeColor="text1"/>
                <w:sz w:val="16"/>
                <w:szCs w:val="13"/>
              </w:rPr>
              <w:t xml:space="preserve">loosely unified whole; somewhat effectively </w:t>
            </w:r>
            <w:r w:rsidRPr="00D53572">
              <w:rPr>
                <w:sz w:val="16"/>
                <w:szCs w:val="13"/>
              </w:rPr>
              <w:t>include formatting, graphics, and multimedia</w:t>
            </w:r>
            <w:r>
              <w:rPr>
                <w:sz w:val="16"/>
                <w:szCs w:val="13"/>
              </w:rPr>
              <w:t xml:space="preserve"> </w:t>
            </w:r>
            <w:r>
              <w:rPr>
                <w:sz w:val="16"/>
                <w:szCs w:val="13"/>
              </w:rPr>
              <w:lastRenderedPageBreak/>
              <w:t>when useful to aiding comprehension</w:t>
            </w:r>
            <w:r w:rsidRPr="00D53572">
              <w:rPr>
                <w:sz w:val="16"/>
                <w:szCs w:val="13"/>
              </w:rPr>
              <w:t>.</w:t>
            </w:r>
            <w:r>
              <w:rPr>
                <w:color w:val="000000" w:themeColor="text1"/>
                <w:sz w:val="16"/>
                <w:szCs w:val="13"/>
              </w:rPr>
              <w:t xml:space="preserve"> </w:t>
            </w:r>
            <w:r w:rsidRPr="00D20E7B">
              <w:rPr>
                <w:color w:val="000000" w:themeColor="text1"/>
                <w:sz w:val="16"/>
                <w:szCs w:val="13"/>
              </w:rPr>
              <w:t>(W.11-12.2.a)</w:t>
            </w:r>
          </w:p>
          <w:p w14:paraId="2F9677E1" w14:textId="77777777" w:rsidR="00EA450C" w:rsidRPr="00D20E7B" w:rsidRDefault="00EA450C" w:rsidP="00FC21ED">
            <w:pPr>
              <w:pStyle w:val="ToolTableText"/>
              <w:rPr>
                <w:color w:val="000000" w:themeColor="text1"/>
                <w:sz w:val="16"/>
                <w:szCs w:val="13"/>
              </w:rPr>
            </w:pPr>
            <w:r>
              <w:rPr>
                <w:color w:val="000000" w:themeColor="text1"/>
                <w:sz w:val="16"/>
                <w:szCs w:val="13"/>
              </w:rPr>
              <w:t>Somewhat effectively use transitions</w:t>
            </w:r>
            <w:r w:rsidRPr="00D20E7B">
              <w:rPr>
                <w:color w:val="000000" w:themeColor="text1"/>
                <w:sz w:val="16"/>
                <w:szCs w:val="13"/>
              </w:rPr>
              <w:t xml:space="preserve"> or use </w:t>
            </w:r>
            <w:r>
              <w:rPr>
                <w:color w:val="000000" w:themeColor="text1"/>
                <w:sz w:val="16"/>
                <w:szCs w:val="13"/>
              </w:rPr>
              <w:t xml:space="preserve">unvaried </w:t>
            </w:r>
            <w:r w:rsidRPr="00D20E7B">
              <w:rPr>
                <w:color w:val="000000" w:themeColor="text1"/>
                <w:sz w:val="16"/>
                <w:szCs w:val="13"/>
              </w:rPr>
              <w:t>transitions and syntax to link the ma</w:t>
            </w:r>
            <w:r>
              <w:rPr>
                <w:color w:val="000000" w:themeColor="text1"/>
                <w:sz w:val="16"/>
                <w:szCs w:val="13"/>
              </w:rPr>
              <w:t>jor sections of the text, creating limited cohesion or clarity in</w:t>
            </w:r>
            <w:r w:rsidRPr="00D20E7B">
              <w:rPr>
                <w:color w:val="000000" w:themeColor="text1"/>
                <w:sz w:val="16"/>
                <w:szCs w:val="13"/>
              </w:rPr>
              <w:t xml:space="preserve"> the relationships among complex ideas and concepts. </w:t>
            </w:r>
            <w:r w:rsidRPr="00D20E7B">
              <w:rPr>
                <w:sz w:val="16"/>
                <w:szCs w:val="13"/>
              </w:rPr>
              <w:t xml:space="preserve">(W.11-12.2.c) </w:t>
            </w:r>
          </w:p>
          <w:p w14:paraId="3A81CEC0" w14:textId="77777777" w:rsidR="00EA450C" w:rsidRPr="00D20E7B" w:rsidRDefault="00EA450C" w:rsidP="00FC21ED">
            <w:pPr>
              <w:pStyle w:val="ToolTableText"/>
              <w:rPr>
                <w:color w:val="000000" w:themeColor="text1"/>
                <w:sz w:val="16"/>
                <w:szCs w:val="13"/>
              </w:rPr>
            </w:pPr>
            <w:r>
              <w:rPr>
                <w:color w:val="000000" w:themeColor="text1"/>
                <w:sz w:val="16"/>
                <w:szCs w:val="13"/>
              </w:rPr>
              <w:t xml:space="preserve">Inconsistently </w:t>
            </w:r>
            <w:r w:rsidRPr="00D20E7B">
              <w:rPr>
                <w:color w:val="000000" w:themeColor="text1"/>
                <w:sz w:val="16"/>
                <w:szCs w:val="13"/>
              </w:rPr>
              <w:t>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20E577B0" w14:textId="77777777" w:rsidR="00EA450C" w:rsidRPr="00D20E7B" w:rsidRDefault="00EA450C" w:rsidP="00FC21ED">
            <w:pPr>
              <w:pStyle w:val="ToolTableText"/>
              <w:rPr>
                <w:color w:val="000000" w:themeColor="text1"/>
                <w:sz w:val="16"/>
                <w:szCs w:val="13"/>
              </w:rPr>
            </w:pPr>
            <w:r w:rsidRPr="00D20E7B">
              <w:rPr>
                <w:color w:val="000000" w:themeColor="text1"/>
                <w:sz w:val="16"/>
                <w:szCs w:val="13"/>
              </w:rPr>
              <w:t>Establish but fail to maintain a formal style and objective tone that is appropriate for the norms and conventions of the discipline. (W.11-12.2.e)</w:t>
            </w:r>
          </w:p>
          <w:p w14:paraId="1E2D6FE9" w14:textId="77777777" w:rsidR="00EA450C" w:rsidRPr="00D20E7B" w:rsidRDefault="00EA450C" w:rsidP="00FC21ED">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502AF05F" w14:textId="77777777" w:rsidR="00EA450C" w:rsidRPr="00D20E7B" w:rsidRDefault="00EA450C" w:rsidP="00FC21ED">
            <w:pPr>
              <w:pStyle w:val="ToolTableText"/>
              <w:rPr>
                <w:color w:val="000000" w:themeColor="text1"/>
                <w:sz w:val="16"/>
                <w:szCs w:val="13"/>
              </w:rPr>
            </w:pPr>
            <w:r>
              <w:rPr>
                <w:color w:val="000000" w:themeColor="text1"/>
                <w:sz w:val="16"/>
                <w:szCs w:val="13"/>
              </w:rPr>
              <w:lastRenderedPageBreak/>
              <w:t>Lack a clear</w:t>
            </w:r>
            <w:r w:rsidRPr="00D20E7B">
              <w:rPr>
                <w:color w:val="000000" w:themeColor="text1"/>
                <w:sz w:val="16"/>
                <w:szCs w:val="13"/>
              </w:rPr>
              <w:t xml:space="preserve"> a topic; </w:t>
            </w:r>
            <w:r>
              <w:rPr>
                <w:color w:val="000000" w:themeColor="text1"/>
                <w:sz w:val="16"/>
                <w:szCs w:val="13"/>
              </w:rPr>
              <w:t>illogically</w:t>
            </w:r>
            <w:r w:rsidRPr="00D20E7B">
              <w:rPr>
                <w:color w:val="000000" w:themeColor="text1"/>
                <w:sz w:val="16"/>
                <w:szCs w:val="13"/>
              </w:rPr>
              <w:t xml:space="preserve"> </w:t>
            </w:r>
            <w:r>
              <w:rPr>
                <w:color w:val="000000" w:themeColor="text1"/>
                <w:sz w:val="16"/>
                <w:szCs w:val="13"/>
              </w:rPr>
              <w:t>arrange</w:t>
            </w:r>
            <w:r w:rsidRPr="00D20E7B">
              <w:rPr>
                <w:color w:val="000000" w:themeColor="text1"/>
                <w:sz w:val="16"/>
                <w:szCs w:val="13"/>
              </w:rPr>
              <w:t xml:space="preserve"> ideas, concepts, and information, fa</w:t>
            </w:r>
            <w:r>
              <w:rPr>
                <w:color w:val="000000" w:themeColor="text1"/>
                <w:sz w:val="16"/>
                <w:szCs w:val="13"/>
              </w:rPr>
              <w:t xml:space="preserve">iling to create a unified whole; when useful to aiding comprehension, ineffectively </w:t>
            </w:r>
            <w:r w:rsidRPr="00D53572">
              <w:rPr>
                <w:sz w:val="16"/>
                <w:szCs w:val="13"/>
              </w:rPr>
              <w:t>include forma</w:t>
            </w:r>
            <w:r>
              <w:rPr>
                <w:sz w:val="16"/>
                <w:szCs w:val="13"/>
              </w:rPr>
              <w:t>tting, graphics, and multimedia when useful to aiding comprehension</w:t>
            </w:r>
            <w:r w:rsidRPr="00D53572">
              <w:rPr>
                <w:sz w:val="16"/>
                <w:szCs w:val="13"/>
              </w:rPr>
              <w:t>.</w:t>
            </w:r>
            <w:r w:rsidRPr="00D20E7B">
              <w:rPr>
                <w:color w:val="000000" w:themeColor="text1"/>
                <w:sz w:val="16"/>
                <w:szCs w:val="13"/>
              </w:rPr>
              <w:t xml:space="preserve"> (W.11-</w:t>
            </w:r>
            <w:r w:rsidRPr="00D20E7B">
              <w:rPr>
                <w:color w:val="000000" w:themeColor="text1"/>
                <w:sz w:val="16"/>
                <w:szCs w:val="13"/>
              </w:rPr>
              <w:lastRenderedPageBreak/>
              <w:t>12.2.a)</w:t>
            </w:r>
          </w:p>
          <w:p w14:paraId="1A54453B" w14:textId="77777777" w:rsidR="00EA450C" w:rsidRPr="00D20E7B" w:rsidRDefault="00EA450C" w:rsidP="00FC21ED">
            <w:pPr>
              <w:pStyle w:val="ToolTableText"/>
              <w:rPr>
                <w:sz w:val="16"/>
                <w:szCs w:val="13"/>
              </w:rPr>
            </w:pPr>
            <w:r>
              <w:rPr>
                <w:color w:val="000000" w:themeColor="text1"/>
                <w:sz w:val="16"/>
                <w:szCs w:val="13"/>
              </w:rPr>
              <w:t>Ineffectively u</w:t>
            </w:r>
            <w:r w:rsidRPr="00D20E7B">
              <w:rPr>
                <w:color w:val="000000" w:themeColor="text1"/>
                <w:sz w:val="16"/>
                <w:szCs w:val="13"/>
              </w:rPr>
              <w:t>se transitions and syntax</w:t>
            </w:r>
            <w:r>
              <w:rPr>
                <w:color w:val="000000" w:themeColor="text1"/>
                <w:sz w:val="16"/>
                <w:szCs w:val="13"/>
              </w:rPr>
              <w:t xml:space="preserve"> </w:t>
            </w:r>
            <w:r w:rsidRPr="00D20E7B">
              <w:rPr>
                <w:color w:val="000000" w:themeColor="text1"/>
                <w:sz w:val="16"/>
                <w:szCs w:val="13"/>
              </w:rPr>
              <w:t xml:space="preserve">to link the major sections of the text, </w:t>
            </w:r>
            <w:r>
              <w:rPr>
                <w:color w:val="000000" w:themeColor="text1"/>
                <w:sz w:val="16"/>
                <w:szCs w:val="13"/>
              </w:rPr>
              <w:t xml:space="preserve">creating incoherent or unclear </w:t>
            </w:r>
            <w:r w:rsidRPr="00D20E7B">
              <w:rPr>
                <w:color w:val="000000" w:themeColor="text1"/>
                <w:sz w:val="16"/>
                <w:szCs w:val="13"/>
              </w:rPr>
              <w:t xml:space="preserve">relationships among complex ideas and concepts. </w:t>
            </w:r>
            <w:r w:rsidRPr="00D20E7B">
              <w:rPr>
                <w:sz w:val="16"/>
                <w:szCs w:val="13"/>
              </w:rPr>
              <w:t>(W.11-12.2.c)</w:t>
            </w:r>
          </w:p>
          <w:p w14:paraId="2DF09E4F" w14:textId="77777777" w:rsidR="00EA450C" w:rsidRPr="00D20E7B" w:rsidRDefault="00EA450C" w:rsidP="00FC21ED">
            <w:pPr>
              <w:pStyle w:val="ToolTableText"/>
              <w:rPr>
                <w:color w:val="000000" w:themeColor="text1"/>
                <w:sz w:val="16"/>
                <w:szCs w:val="13"/>
              </w:rPr>
            </w:pPr>
            <w:r>
              <w:rPr>
                <w:color w:val="000000" w:themeColor="text1"/>
                <w:sz w:val="16"/>
                <w:szCs w:val="13"/>
              </w:rPr>
              <w:t>Rarely</w:t>
            </w:r>
            <w:r w:rsidRPr="00D20E7B">
              <w:rPr>
                <w:color w:val="000000" w:themeColor="text1"/>
                <w:sz w:val="16"/>
                <w:szCs w:val="13"/>
              </w:rPr>
              <w:t xml:space="preserve"> </w:t>
            </w:r>
            <w:r>
              <w:rPr>
                <w:color w:val="000000" w:themeColor="text1"/>
                <w:sz w:val="16"/>
                <w:szCs w:val="13"/>
              </w:rPr>
              <w:t xml:space="preserve">or inaccurately </w:t>
            </w:r>
            <w:r w:rsidRPr="00D20E7B">
              <w:rPr>
                <w:color w:val="000000" w:themeColor="text1"/>
                <w:sz w:val="16"/>
                <w:szCs w:val="13"/>
              </w:rPr>
              <w:t>use precise language, domain-specific vocabulary, or any techniques such as metaphor, simile, and analogy</w:t>
            </w:r>
            <w:r>
              <w:rPr>
                <w:color w:val="000000" w:themeColor="text1"/>
                <w:sz w:val="16"/>
                <w:szCs w:val="13"/>
              </w:rPr>
              <w:t xml:space="preserve"> to </w:t>
            </w:r>
            <w:r w:rsidRPr="00D20E7B">
              <w:rPr>
                <w:color w:val="000000" w:themeColor="text1"/>
                <w:sz w:val="16"/>
                <w:szCs w:val="13"/>
              </w:rPr>
              <w:t>manage the complexity of the topic. (W.11-12.2.d)</w:t>
            </w:r>
          </w:p>
          <w:p w14:paraId="02F6072F" w14:textId="77777777" w:rsidR="00EA450C" w:rsidRPr="00D20E7B" w:rsidRDefault="00EA450C" w:rsidP="00FC21ED">
            <w:pPr>
              <w:pStyle w:val="ToolTableText"/>
              <w:rPr>
                <w:color w:val="000000" w:themeColor="text1"/>
                <w:sz w:val="16"/>
                <w:szCs w:val="13"/>
              </w:rPr>
            </w:pPr>
            <w:r>
              <w:rPr>
                <w:sz w:val="16"/>
                <w:szCs w:val="13"/>
              </w:rPr>
              <w:t>Lack</w:t>
            </w:r>
            <w:r w:rsidRPr="00D20E7B">
              <w:rPr>
                <w:sz w:val="16"/>
                <w:szCs w:val="13"/>
              </w:rPr>
              <w:t xml:space="preserve"> a formal style and objective tone that adheres to the norms and conventions of the discipline. </w:t>
            </w:r>
            <w:r w:rsidRPr="00D20E7B">
              <w:rPr>
                <w:color w:val="000000" w:themeColor="text1"/>
                <w:sz w:val="16"/>
                <w:szCs w:val="13"/>
              </w:rPr>
              <w:t>(W.11-12.2.e)</w:t>
            </w:r>
          </w:p>
          <w:p w14:paraId="337E3851" w14:textId="77777777" w:rsidR="00EA450C" w:rsidRPr="00D20E7B" w:rsidRDefault="00EA450C" w:rsidP="00FC21ED">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EA450C" w:rsidRPr="00D20E7B" w14:paraId="1E2EDCFD" w14:textId="77777777" w:rsidTr="00EA450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959BC" w14:textId="77777777" w:rsidR="00EA450C" w:rsidRPr="00D20E7B" w:rsidRDefault="00EA450C" w:rsidP="00FC21ED">
            <w:pPr>
              <w:pStyle w:val="ToolTableText"/>
              <w:rPr>
                <w:b/>
                <w:sz w:val="16"/>
                <w:szCs w:val="13"/>
              </w:rPr>
            </w:pPr>
            <w:r w:rsidRPr="00D20E7B">
              <w:rPr>
                <w:b/>
                <w:sz w:val="16"/>
                <w:szCs w:val="13"/>
              </w:rPr>
              <w:lastRenderedPageBreak/>
              <w:t>Control of Conventions</w:t>
            </w:r>
          </w:p>
          <w:p w14:paraId="49343D04" w14:textId="77777777" w:rsidR="00EA450C" w:rsidRPr="00D20E7B" w:rsidRDefault="00EA450C" w:rsidP="00FC21ED">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14:paraId="7415935F" w14:textId="77777777" w:rsidR="00EA450C" w:rsidRPr="00D20E7B" w:rsidRDefault="00EA450C" w:rsidP="00FC21ED">
            <w:pPr>
              <w:pStyle w:val="ToolTableText"/>
              <w:rPr>
                <w:b/>
                <w:sz w:val="16"/>
                <w:szCs w:val="13"/>
              </w:rPr>
            </w:pPr>
            <w:r w:rsidRPr="00D20E7B">
              <w:rPr>
                <w:b/>
                <w:sz w:val="16"/>
                <w:szCs w:val="13"/>
              </w:rPr>
              <w:t>CCSS.ELA-Literacy.L.11-12.1</w:t>
            </w:r>
          </w:p>
          <w:p w14:paraId="7AC3AA4E" w14:textId="77777777" w:rsidR="00EA450C" w:rsidRPr="00D20E7B" w:rsidRDefault="00EA450C" w:rsidP="00FC21ED">
            <w:pPr>
              <w:pStyle w:val="ToolTableText"/>
              <w:rPr>
                <w:b/>
                <w:sz w:val="16"/>
                <w:szCs w:val="13"/>
              </w:rPr>
            </w:pPr>
            <w:r w:rsidRPr="00D20E7B">
              <w:rPr>
                <w:b/>
                <w:sz w:val="16"/>
                <w:szCs w:val="13"/>
              </w:rPr>
              <w:t>CCSS.ELA-Literacy.L.11-12.2</w:t>
            </w:r>
          </w:p>
          <w:p w14:paraId="3F6969D9" w14:textId="77777777" w:rsidR="00EA450C" w:rsidRPr="00D20E7B" w:rsidRDefault="00EA450C" w:rsidP="00FC21ED">
            <w:pPr>
              <w:pStyle w:val="ToolTableText"/>
              <w:rPr>
                <w:b/>
                <w:sz w:val="16"/>
                <w:szCs w:val="13"/>
              </w:rPr>
            </w:pPr>
            <w:r w:rsidRPr="00D20E7B">
              <w:rPr>
                <w:sz w:val="16"/>
                <w:szCs w:val="13"/>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4A0E78E2" w14:textId="77777777" w:rsidR="00EA450C" w:rsidRPr="00D20E7B" w:rsidRDefault="00EA450C" w:rsidP="00FC21ED">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skillful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284041C8" w14:textId="77777777" w:rsidR="00EA450C" w:rsidRPr="00D20E7B" w:rsidRDefault="00EA450C" w:rsidP="00FC21ED">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command</w:t>
            </w:r>
            <w:r w:rsidRPr="00D20E7B">
              <w:rPr>
                <w:color w:val="000000" w:themeColor="text1"/>
                <w:sz w:val="16"/>
                <w:szCs w:val="13"/>
              </w:rPr>
              <w:t xml:space="preserve">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44285AAA" w14:textId="77777777" w:rsidR="00EA450C" w:rsidRPr="00D20E7B" w:rsidRDefault="00EA450C" w:rsidP="00FC21ED">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partial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w:t>
            </w:r>
            <w:r>
              <w:rPr>
                <w:color w:val="000000" w:themeColor="text1"/>
                <w:sz w:val="16"/>
                <w:szCs w:val="13"/>
              </w:rPr>
              <w:t>several</w:t>
            </w:r>
            <w:r w:rsidRPr="00D20E7B">
              <w:rPr>
                <w:color w:val="000000" w:themeColor="text1"/>
                <w:sz w:val="16"/>
                <w:szCs w:val="13"/>
              </w:rPr>
              <w:t xml:space="preserve">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5B2B10C3" w14:textId="77777777" w:rsidR="00EA450C" w:rsidRPr="00D20E7B" w:rsidRDefault="00EA450C" w:rsidP="00FC21ED">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insufficient</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frequent grammar, usage, capitalization, punctuation, or spelling errors that make comprehension difficult.</w:t>
            </w:r>
          </w:p>
        </w:tc>
      </w:tr>
    </w:tbl>
    <w:p w14:paraId="08956B39" w14:textId="77777777" w:rsidR="00EA450C" w:rsidRPr="00E56C21" w:rsidRDefault="00EA450C" w:rsidP="00EA450C">
      <w:pPr>
        <w:pStyle w:val="ListParagraph"/>
        <w:numPr>
          <w:ilvl w:val="0"/>
          <w:numId w:val="47"/>
        </w:numPr>
        <w:ind w:left="360"/>
        <w:rPr>
          <w:sz w:val="16"/>
          <w:szCs w:val="16"/>
        </w:rPr>
      </w:pPr>
      <w:r w:rsidRPr="00E56C21">
        <w:rPr>
          <w:sz w:val="16"/>
          <w:szCs w:val="16"/>
        </w:rPr>
        <w:t xml:space="preserve">A response that is a personal response and makes little or no reference to the task or text can be scored no higher than a 1. </w:t>
      </w:r>
    </w:p>
    <w:p w14:paraId="673F0C19" w14:textId="77777777" w:rsidR="00EA450C" w:rsidRPr="00E56C21" w:rsidRDefault="00EA450C" w:rsidP="00EA450C">
      <w:pPr>
        <w:pStyle w:val="ListParagraph"/>
        <w:numPr>
          <w:ilvl w:val="0"/>
          <w:numId w:val="47"/>
        </w:numPr>
        <w:ind w:left="360"/>
        <w:rPr>
          <w:sz w:val="16"/>
          <w:szCs w:val="16"/>
        </w:rPr>
      </w:pPr>
      <w:r w:rsidRPr="00E56C21">
        <w:rPr>
          <w:sz w:val="16"/>
          <w:szCs w:val="16"/>
        </w:rPr>
        <w:t xml:space="preserve">A response that is totally copied from the text with no original writing must be given a 0. </w:t>
      </w:r>
    </w:p>
    <w:p w14:paraId="134987A2" w14:textId="78A72E95" w:rsidR="00EA450C" w:rsidRPr="00EA450C" w:rsidRDefault="00EA450C" w:rsidP="000E279C">
      <w:pPr>
        <w:pStyle w:val="ListParagraph"/>
        <w:numPr>
          <w:ilvl w:val="0"/>
          <w:numId w:val="47"/>
        </w:numPr>
        <w:ind w:left="360"/>
        <w:rPr>
          <w:sz w:val="16"/>
          <w:szCs w:val="16"/>
        </w:rPr>
        <w:sectPr w:rsidR="00EA450C" w:rsidRPr="00EA450C" w:rsidSect="0015658D">
          <w:headerReference w:type="default" r:id="rId11"/>
          <w:footerReference w:type="even" r:id="rId12"/>
          <w:footerReference w:type="default" r:id="rId13"/>
          <w:pgSz w:w="15840" w:h="12240" w:orient="landscape"/>
          <w:pgMar w:top="432" w:right="864" w:bottom="432" w:left="864" w:header="720" w:footer="720" w:gutter="0"/>
          <w:cols w:space="720"/>
          <w:docGrid w:linePitch="360"/>
        </w:sectPr>
      </w:pPr>
      <w:r w:rsidRPr="00E56C21">
        <w:rPr>
          <w:sz w:val="16"/>
          <w:szCs w:val="16"/>
        </w:rPr>
        <w:t xml:space="preserve">A response that is totally unrelated to the task, illegible, incoherent, blank, or unrecognizable as English must be scored as a 0. </w:t>
      </w:r>
    </w:p>
    <w:p w14:paraId="51E46480" w14:textId="692D4219" w:rsidR="00C57E59" w:rsidRDefault="00EA450C" w:rsidP="000E279C">
      <w:pPr>
        <w:pStyle w:val="ToolHeader"/>
      </w:pPr>
      <w:r>
        <w:lastRenderedPageBreak/>
        <w:t xml:space="preserve">12 </w:t>
      </w:r>
      <w:r w:rsidR="00CC7920">
        <w:t>EXT</w:t>
      </w:r>
      <w:r>
        <w:t xml:space="preserve"> Mid-Unit Text Analysis Checklist</w:t>
      </w:r>
    </w:p>
    <w:p w14:paraId="1D4E8183" w14:textId="77777777" w:rsidR="00EA450C" w:rsidRPr="00D20E7B" w:rsidRDefault="00EA450C" w:rsidP="00EA450C">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EA450C" w:rsidRPr="00D20E7B" w14:paraId="5D0B2AF5" w14:textId="77777777" w:rsidTr="00EA450C">
        <w:trPr>
          <w:trHeight w:val="368"/>
        </w:trPr>
        <w:tc>
          <w:tcPr>
            <w:tcW w:w="2561" w:type="dxa"/>
            <w:tcBorders>
              <w:bottom w:val="single" w:sz="4" w:space="0" w:color="auto"/>
            </w:tcBorders>
            <w:shd w:val="clear" w:color="auto" w:fill="D9D9D9"/>
            <w:vAlign w:val="center"/>
          </w:tcPr>
          <w:p w14:paraId="7B9F8D13" w14:textId="77777777" w:rsidR="00EA450C" w:rsidRPr="00EA450C" w:rsidRDefault="00EA450C" w:rsidP="00FC21ED">
            <w:pPr>
              <w:pStyle w:val="ToolTableText"/>
              <w:jc w:val="center"/>
              <w:rPr>
                <w:b/>
              </w:rPr>
            </w:pPr>
          </w:p>
        </w:tc>
        <w:tc>
          <w:tcPr>
            <w:tcW w:w="5647" w:type="dxa"/>
            <w:shd w:val="clear" w:color="auto" w:fill="D9D9D9"/>
            <w:vAlign w:val="center"/>
          </w:tcPr>
          <w:p w14:paraId="32F40897" w14:textId="77777777" w:rsidR="00EA450C" w:rsidRPr="00EA450C" w:rsidRDefault="00EA450C" w:rsidP="00FC21ED">
            <w:pPr>
              <w:pStyle w:val="ToolTableText"/>
              <w:jc w:val="center"/>
              <w:rPr>
                <w:b/>
              </w:rPr>
            </w:pPr>
            <w:r w:rsidRPr="00EA450C">
              <w:rPr>
                <w:b/>
              </w:rPr>
              <w:t>Does my response…</w:t>
            </w:r>
          </w:p>
        </w:tc>
        <w:tc>
          <w:tcPr>
            <w:tcW w:w="1316" w:type="dxa"/>
            <w:shd w:val="clear" w:color="auto" w:fill="D9D9D9"/>
            <w:vAlign w:val="center"/>
          </w:tcPr>
          <w:p w14:paraId="56FA57E7" w14:textId="77777777" w:rsidR="00EA450C" w:rsidRPr="00EA450C" w:rsidRDefault="00EA450C" w:rsidP="00FC21ED">
            <w:pPr>
              <w:pStyle w:val="ToolTableText"/>
              <w:jc w:val="center"/>
              <w:rPr>
                <w:b/>
              </w:rPr>
            </w:pPr>
            <w:r w:rsidRPr="00EA450C">
              <w:rPr>
                <w:rFonts w:ascii="MS Mincho" w:eastAsia="MS Mincho" w:hAnsi="MS Mincho" w:cs="MS Mincho" w:hint="eastAsia"/>
                <w:b/>
              </w:rPr>
              <w:t>✔</w:t>
            </w:r>
          </w:p>
        </w:tc>
      </w:tr>
      <w:tr w:rsidR="00EA450C" w:rsidRPr="00D20E7B" w14:paraId="7EE14721" w14:textId="77777777" w:rsidTr="00EA450C">
        <w:trPr>
          <w:trHeight w:val="305"/>
        </w:trPr>
        <w:tc>
          <w:tcPr>
            <w:tcW w:w="2561" w:type="dxa"/>
            <w:vMerge w:val="restart"/>
            <w:tcBorders>
              <w:left w:val="single" w:sz="4" w:space="0" w:color="auto"/>
              <w:right w:val="single" w:sz="4" w:space="0" w:color="auto"/>
            </w:tcBorders>
          </w:tcPr>
          <w:p w14:paraId="7F80DAFE" w14:textId="3A1286A0" w:rsidR="00EA450C" w:rsidRPr="00EA450C" w:rsidDel="00E1309A" w:rsidRDefault="00EA450C" w:rsidP="00EA450C">
            <w:pPr>
              <w:pStyle w:val="ToolTableText"/>
              <w:rPr>
                <w:b/>
              </w:rPr>
            </w:pPr>
            <w:r>
              <w:rPr>
                <w:b/>
              </w:rPr>
              <w:t>Content and Analysis</w:t>
            </w:r>
          </w:p>
        </w:tc>
        <w:tc>
          <w:tcPr>
            <w:tcW w:w="5647" w:type="dxa"/>
            <w:tcBorders>
              <w:left w:val="single" w:sz="4" w:space="0" w:color="auto"/>
            </w:tcBorders>
          </w:tcPr>
          <w:p w14:paraId="0D5E3704" w14:textId="15C097DE" w:rsidR="00EA450C" w:rsidRPr="00EA450C" w:rsidRDefault="00EA450C" w:rsidP="00EA450C">
            <w:pPr>
              <w:pStyle w:val="ToolTableText"/>
            </w:pPr>
            <w:r w:rsidRPr="00EA450C">
              <w:t xml:space="preserve">Delineate and evaluate the argument and specific claims in a text? </w:t>
            </w:r>
            <w:r w:rsidRPr="00EA450C">
              <w:rPr>
                <w:b/>
              </w:rPr>
              <w:t>(CCRA.R.8)</w:t>
            </w:r>
          </w:p>
        </w:tc>
        <w:tc>
          <w:tcPr>
            <w:tcW w:w="1316" w:type="dxa"/>
            <w:vAlign w:val="center"/>
          </w:tcPr>
          <w:p w14:paraId="727147ED" w14:textId="188ED1C7" w:rsidR="00EA450C" w:rsidRPr="00EA450C" w:rsidRDefault="00EA450C" w:rsidP="00EA450C">
            <w:pPr>
              <w:pStyle w:val="ToolTableText"/>
              <w:spacing w:before="0" w:after="0"/>
              <w:jc w:val="center"/>
            </w:pPr>
            <w:r w:rsidRPr="00EA450C">
              <w:sym w:font="Wingdings 2" w:char="F0A3"/>
            </w:r>
          </w:p>
        </w:tc>
      </w:tr>
      <w:tr w:rsidR="00EA450C" w:rsidRPr="00D20E7B" w14:paraId="1120E860" w14:textId="77777777" w:rsidTr="00EA450C">
        <w:trPr>
          <w:trHeight w:val="305"/>
        </w:trPr>
        <w:tc>
          <w:tcPr>
            <w:tcW w:w="2561" w:type="dxa"/>
            <w:vMerge/>
            <w:tcBorders>
              <w:left w:val="single" w:sz="4" w:space="0" w:color="auto"/>
              <w:right w:val="single" w:sz="4" w:space="0" w:color="auto"/>
            </w:tcBorders>
          </w:tcPr>
          <w:p w14:paraId="7D481541" w14:textId="77777777" w:rsidR="00EA450C" w:rsidRPr="00EA450C" w:rsidDel="00E1309A" w:rsidRDefault="00EA450C" w:rsidP="00EA450C">
            <w:pPr>
              <w:pStyle w:val="ToolTableText"/>
              <w:rPr>
                <w:b/>
              </w:rPr>
            </w:pPr>
          </w:p>
        </w:tc>
        <w:tc>
          <w:tcPr>
            <w:tcW w:w="5647" w:type="dxa"/>
            <w:tcBorders>
              <w:left w:val="single" w:sz="4" w:space="0" w:color="auto"/>
            </w:tcBorders>
          </w:tcPr>
          <w:p w14:paraId="516458F8" w14:textId="77777777" w:rsidR="00EA450C" w:rsidRPr="00EA450C" w:rsidRDefault="00EA450C" w:rsidP="00EA450C">
            <w:pPr>
              <w:pStyle w:val="ToolTableText"/>
            </w:pPr>
            <w:r w:rsidRPr="00EA450C">
              <w:t xml:space="preserve">Evaluate the validity of the reasoning as well as the relevance and sufficiency of the evidence? </w:t>
            </w:r>
            <w:r w:rsidRPr="00EA450C">
              <w:rPr>
                <w:b/>
              </w:rPr>
              <w:t>(CCRA.R.8)</w:t>
            </w:r>
          </w:p>
        </w:tc>
        <w:tc>
          <w:tcPr>
            <w:tcW w:w="1316" w:type="dxa"/>
            <w:vAlign w:val="center"/>
          </w:tcPr>
          <w:p w14:paraId="11B613C3" w14:textId="77777777" w:rsidR="00EA450C" w:rsidRPr="00EA450C" w:rsidRDefault="00EA450C" w:rsidP="00EA450C">
            <w:pPr>
              <w:pStyle w:val="ToolTableText"/>
              <w:spacing w:before="0" w:after="0"/>
              <w:jc w:val="center"/>
            </w:pPr>
            <w:r w:rsidRPr="00EA450C">
              <w:sym w:font="Wingdings 2" w:char="F0A3"/>
            </w:r>
          </w:p>
        </w:tc>
      </w:tr>
      <w:tr w:rsidR="00EA450C" w:rsidRPr="00D20E7B" w14:paraId="4252D184" w14:textId="77777777" w:rsidTr="00EA450C">
        <w:trPr>
          <w:trHeight w:val="305"/>
        </w:trPr>
        <w:tc>
          <w:tcPr>
            <w:tcW w:w="2561" w:type="dxa"/>
            <w:vMerge/>
            <w:tcBorders>
              <w:left w:val="single" w:sz="4" w:space="0" w:color="auto"/>
              <w:right w:val="single" w:sz="4" w:space="0" w:color="auto"/>
            </w:tcBorders>
          </w:tcPr>
          <w:p w14:paraId="367F57C2" w14:textId="77777777" w:rsidR="00EA450C" w:rsidRPr="00EA450C" w:rsidRDefault="00EA450C" w:rsidP="00EA450C">
            <w:pPr>
              <w:pStyle w:val="ToolTableText"/>
              <w:rPr>
                <w:b/>
              </w:rPr>
            </w:pPr>
          </w:p>
        </w:tc>
        <w:tc>
          <w:tcPr>
            <w:tcW w:w="5647" w:type="dxa"/>
            <w:tcBorders>
              <w:left w:val="single" w:sz="4" w:space="0" w:color="auto"/>
            </w:tcBorders>
          </w:tcPr>
          <w:p w14:paraId="4E567FBF" w14:textId="77777777" w:rsidR="00EA450C" w:rsidRPr="00EA450C" w:rsidRDefault="00EA450C" w:rsidP="00EA450C">
            <w:pPr>
              <w:pStyle w:val="ToolTableText"/>
            </w:pPr>
            <w:r w:rsidRPr="00EA450C">
              <w:t>Determine an author’s point of view or</w:t>
            </w:r>
            <w:r w:rsidRPr="00EA450C">
              <w:rPr>
                <w:b/>
              </w:rPr>
              <w:t xml:space="preserve"> </w:t>
            </w:r>
            <w:r w:rsidRPr="00EA450C">
              <w:t xml:space="preserve">purpose in a text? </w:t>
            </w:r>
            <w:r w:rsidRPr="00EA450C">
              <w:rPr>
                <w:b/>
              </w:rPr>
              <w:t>(RI.11-12.6)</w:t>
            </w:r>
            <w:r w:rsidRPr="00EA450C">
              <w:t xml:space="preserve"> </w:t>
            </w:r>
          </w:p>
        </w:tc>
        <w:tc>
          <w:tcPr>
            <w:tcW w:w="1316" w:type="dxa"/>
            <w:vAlign w:val="center"/>
          </w:tcPr>
          <w:p w14:paraId="676FAD28" w14:textId="77777777" w:rsidR="00EA450C" w:rsidRPr="00EA450C" w:rsidRDefault="00EA450C" w:rsidP="00EA450C">
            <w:pPr>
              <w:pStyle w:val="ToolTableText"/>
              <w:spacing w:before="0" w:after="0"/>
              <w:jc w:val="center"/>
              <w:rPr>
                <w:noProof/>
              </w:rPr>
            </w:pPr>
            <w:r w:rsidRPr="00EA450C">
              <w:sym w:font="Wingdings 2" w:char="F0A3"/>
            </w:r>
          </w:p>
        </w:tc>
      </w:tr>
      <w:tr w:rsidR="00EA450C" w:rsidRPr="00D20E7B" w14:paraId="6A22FF5F" w14:textId="77777777" w:rsidTr="00EA450C">
        <w:trPr>
          <w:trHeight w:val="305"/>
        </w:trPr>
        <w:tc>
          <w:tcPr>
            <w:tcW w:w="2561" w:type="dxa"/>
            <w:vMerge/>
            <w:tcBorders>
              <w:left w:val="single" w:sz="4" w:space="0" w:color="auto"/>
              <w:bottom w:val="nil"/>
              <w:right w:val="single" w:sz="4" w:space="0" w:color="auto"/>
            </w:tcBorders>
          </w:tcPr>
          <w:p w14:paraId="7E3C83B3" w14:textId="77777777" w:rsidR="00EA450C" w:rsidRPr="00EA450C" w:rsidRDefault="00EA450C" w:rsidP="00EA450C">
            <w:pPr>
              <w:pStyle w:val="ToolTableText"/>
              <w:rPr>
                <w:b/>
              </w:rPr>
            </w:pPr>
          </w:p>
        </w:tc>
        <w:tc>
          <w:tcPr>
            <w:tcW w:w="5647" w:type="dxa"/>
            <w:tcBorders>
              <w:left w:val="single" w:sz="4" w:space="0" w:color="auto"/>
            </w:tcBorders>
          </w:tcPr>
          <w:p w14:paraId="7295668E" w14:textId="77777777" w:rsidR="00EA450C" w:rsidRPr="00EA450C" w:rsidRDefault="00EA450C" w:rsidP="00EA450C">
            <w:pPr>
              <w:pStyle w:val="ToolTableText"/>
            </w:pPr>
            <w:r w:rsidRPr="00EA450C">
              <w:t xml:space="preserve">Analyze how style and content contribute to the power, persuasiveness, or beauty of the text? </w:t>
            </w:r>
            <w:r w:rsidRPr="00EA450C">
              <w:rPr>
                <w:b/>
              </w:rPr>
              <w:t>(RI.11-12.6)</w:t>
            </w:r>
          </w:p>
        </w:tc>
        <w:tc>
          <w:tcPr>
            <w:tcW w:w="1316" w:type="dxa"/>
            <w:vAlign w:val="center"/>
          </w:tcPr>
          <w:p w14:paraId="688C5197" w14:textId="77777777" w:rsidR="00EA450C" w:rsidRPr="00EA450C" w:rsidRDefault="00EA450C" w:rsidP="00EA450C">
            <w:pPr>
              <w:pStyle w:val="ToolTableText"/>
              <w:spacing w:before="0" w:after="0"/>
              <w:jc w:val="center"/>
              <w:rPr>
                <w:noProof/>
              </w:rPr>
            </w:pPr>
            <w:r w:rsidRPr="00EA450C">
              <w:sym w:font="Wingdings 2" w:char="F0A3"/>
            </w:r>
          </w:p>
        </w:tc>
      </w:tr>
      <w:tr w:rsidR="00EA450C" w:rsidRPr="00D20E7B" w14:paraId="7FD5ED9E" w14:textId="77777777" w:rsidTr="00EA450C">
        <w:trPr>
          <w:trHeight w:val="305"/>
        </w:trPr>
        <w:tc>
          <w:tcPr>
            <w:tcW w:w="2561" w:type="dxa"/>
            <w:shd w:val="clear" w:color="auto" w:fill="auto"/>
          </w:tcPr>
          <w:p w14:paraId="5BABC078" w14:textId="77777777" w:rsidR="00EA450C" w:rsidRPr="00EA450C" w:rsidRDefault="00EA450C" w:rsidP="00EA450C">
            <w:pPr>
              <w:pStyle w:val="ToolTableText"/>
              <w:rPr>
                <w:b/>
              </w:rPr>
            </w:pPr>
            <w:r w:rsidRPr="00EA450C">
              <w:rPr>
                <w:b/>
              </w:rPr>
              <w:t>Command of Evidence and Reasoning</w:t>
            </w:r>
          </w:p>
        </w:tc>
        <w:tc>
          <w:tcPr>
            <w:tcW w:w="5647" w:type="dxa"/>
          </w:tcPr>
          <w:p w14:paraId="67039714" w14:textId="77777777" w:rsidR="00EA450C" w:rsidRPr="00EA450C" w:rsidRDefault="00EA450C" w:rsidP="00EA450C">
            <w:pPr>
              <w:pStyle w:val="ToolTableText"/>
              <w:keepNext/>
            </w:pPr>
            <w:r w:rsidRPr="00EA450C">
              <w:rPr>
                <w:color w:val="000000" w:themeColor="text1"/>
              </w:rPr>
              <w:t xml:space="preserve">Develop the topic with the most significant and relevant textual evidence? </w:t>
            </w:r>
            <w:r w:rsidRPr="00EA450C">
              <w:rPr>
                <w:b/>
              </w:rPr>
              <w:t>(W.11-12.2.b)</w:t>
            </w:r>
          </w:p>
        </w:tc>
        <w:tc>
          <w:tcPr>
            <w:tcW w:w="1316" w:type="dxa"/>
            <w:vAlign w:val="center"/>
          </w:tcPr>
          <w:p w14:paraId="0FC7D227" w14:textId="77777777" w:rsidR="00EA450C" w:rsidRPr="00EA450C" w:rsidRDefault="00EA450C" w:rsidP="00EA450C">
            <w:pPr>
              <w:pStyle w:val="ToolTableText"/>
              <w:spacing w:before="0" w:after="0"/>
              <w:jc w:val="center"/>
            </w:pPr>
            <w:r w:rsidRPr="00EA450C">
              <w:sym w:font="Wingdings 2" w:char="F0A3"/>
            </w:r>
          </w:p>
        </w:tc>
      </w:tr>
      <w:tr w:rsidR="00EA450C" w:rsidRPr="00D20E7B" w14:paraId="2B972744" w14:textId="77777777" w:rsidTr="00EA450C">
        <w:trPr>
          <w:trHeight w:val="305"/>
        </w:trPr>
        <w:tc>
          <w:tcPr>
            <w:tcW w:w="2561" w:type="dxa"/>
            <w:vMerge w:val="restart"/>
            <w:shd w:val="clear" w:color="auto" w:fill="auto"/>
          </w:tcPr>
          <w:p w14:paraId="4D09C33A" w14:textId="77777777" w:rsidR="00EA450C" w:rsidRPr="00EA450C" w:rsidRDefault="00EA450C" w:rsidP="00EA450C">
            <w:pPr>
              <w:pStyle w:val="ToolTableText"/>
              <w:rPr>
                <w:b/>
              </w:rPr>
            </w:pPr>
            <w:r w:rsidRPr="00EA450C">
              <w:rPr>
                <w:b/>
              </w:rPr>
              <w:t>Coherence, Organization, and Style</w:t>
            </w:r>
          </w:p>
        </w:tc>
        <w:tc>
          <w:tcPr>
            <w:tcW w:w="5647" w:type="dxa"/>
          </w:tcPr>
          <w:p w14:paraId="0A937997" w14:textId="77777777" w:rsidR="00EA450C" w:rsidRPr="00EA450C" w:rsidRDefault="00EA450C" w:rsidP="00EA450C">
            <w:pPr>
              <w:pStyle w:val="ToolTableText"/>
              <w:keepNext/>
            </w:pPr>
            <w:r w:rsidRPr="00EA450C">
              <w:t xml:space="preserve">Introduce a topic? </w:t>
            </w:r>
            <w:r w:rsidRPr="00EA450C">
              <w:rPr>
                <w:b/>
              </w:rPr>
              <w:t>(W.11-12.2.a)</w:t>
            </w:r>
          </w:p>
        </w:tc>
        <w:tc>
          <w:tcPr>
            <w:tcW w:w="1316" w:type="dxa"/>
            <w:vAlign w:val="center"/>
          </w:tcPr>
          <w:p w14:paraId="56AC5073" w14:textId="77777777" w:rsidR="00EA450C" w:rsidRPr="00EA450C" w:rsidRDefault="00EA450C" w:rsidP="00EA450C">
            <w:pPr>
              <w:pStyle w:val="ToolTableText"/>
              <w:spacing w:before="0" w:after="0"/>
              <w:jc w:val="center"/>
              <w:rPr>
                <w:noProof/>
              </w:rPr>
            </w:pPr>
            <w:r w:rsidRPr="00EA450C">
              <w:sym w:font="Wingdings 2" w:char="F0A3"/>
            </w:r>
          </w:p>
        </w:tc>
      </w:tr>
      <w:tr w:rsidR="00EA450C" w:rsidRPr="00D20E7B" w14:paraId="6B6F18CE" w14:textId="77777777" w:rsidTr="00EA450C">
        <w:trPr>
          <w:trHeight w:val="305"/>
        </w:trPr>
        <w:tc>
          <w:tcPr>
            <w:tcW w:w="2561" w:type="dxa"/>
            <w:vMerge/>
            <w:shd w:val="clear" w:color="auto" w:fill="auto"/>
          </w:tcPr>
          <w:p w14:paraId="60CA2D39" w14:textId="77777777" w:rsidR="00EA450C" w:rsidRPr="00EA450C" w:rsidRDefault="00EA450C" w:rsidP="00EA450C">
            <w:pPr>
              <w:pStyle w:val="ToolTableText"/>
              <w:rPr>
                <w:b/>
              </w:rPr>
            </w:pPr>
          </w:p>
        </w:tc>
        <w:tc>
          <w:tcPr>
            <w:tcW w:w="5647" w:type="dxa"/>
          </w:tcPr>
          <w:p w14:paraId="4735D586" w14:textId="77777777" w:rsidR="00EA450C" w:rsidRPr="00EA450C" w:rsidRDefault="00EA450C" w:rsidP="00EA450C">
            <w:pPr>
              <w:pStyle w:val="ToolTableText"/>
            </w:pPr>
            <w:r w:rsidRPr="00EA450C">
              <w:t xml:space="preserve">Organize complex ideas, concepts, and information so that each new element builds on that which precedes it to create a unified whole? </w:t>
            </w:r>
            <w:r w:rsidRPr="00EA450C">
              <w:rPr>
                <w:b/>
              </w:rPr>
              <w:t>(W.11-12.2.a)</w:t>
            </w:r>
          </w:p>
        </w:tc>
        <w:tc>
          <w:tcPr>
            <w:tcW w:w="1316" w:type="dxa"/>
            <w:vAlign w:val="center"/>
          </w:tcPr>
          <w:p w14:paraId="774D4C25" w14:textId="77777777" w:rsidR="00EA450C" w:rsidRPr="00EA450C" w:rsidRDefault="00EA450C" w:rsidP="00EA450C">
            <w:pPr>
              <w:pStyle w:val="ToolTableText"/>
              <w:spacing w:before="0" w:after="0"/>
              <w:jc w:val="center"/>
            </w:pPr>
            <w:r w:rsidRPr="00EA450C">
              <w:sym w:font="Wingdings 2" w:char="F0A3"/>
            </w:r>
          </w:p>
        </w:tc>
      </w:tr>
      <w:tr w:rsidR="00EA450C" w:rsidRPr="00D20E7B" w14:paraId="1F533671" w14:textId="77777777" w:rsidTr="00EA450C">
        <w:trPr>
          <w:trHeight w:val="305"/>
        </w:trPr>
        <w:tc>
          <w:tcPr>
            <w:tcW w:w="2561" w:type="dxa"/>
            <w:vMerge/>
            <w:shd w:val="clear" w:color="auto" w:fill="auto"/>
          </w:tcPr>
          <w:p w14:paraId="2017904C" w14:textId="77777777" w:rsidR="00EA450C" w:rsidRPr="00EA450C" w:rsidRDefault="00EA450C" w:rsidP="00EA450C">
            <w:pPr>
              <w:pStyle w:val="ToolTableText"/>
              <w:rPr>
                <w:b/>
              </w:rPr>
            </w:pPr>
          </w:p>
        </w:tc>
        <w:tc>
          <w:tcPr>
            <w:tcW w:w="5647" w:type="dxa"/>
          </w:tcPr>
          <w:p w14:paraId="43077805" w14:textId="77777777" w:rsidR="00EA450C" w:rsidRPr="00EA450C" w:rsidRDefault="00EA450C" w:rsidP="00EA450C">
            <w:pPr>
              <w:pStyle w:val="ToolTableText"/>
            </w:pPr>
            <w:r w:rsidRPr="00EA450C">
              <w:t xml:space="preserve">When useful to aiding comprehension, include formatting, graphics, and multimedia? </w:t>
            </w:r>
            <w:r w:rsidRPr="00EA450C">
              <w:rPr>
                <w:b/>
              </w:rPr>
              <w:t>(W.11-12.2.a)</w:t>
            </w:r>
          </w:p>
        </w:tc>
        <w:tc>
          <w:tcPr>
            <w:tcW w:w="1316" w:type="dxa"/>
            <w:vAlign w:val="center"/>
          </w:tcPr>
          <w:p w14:paraId="10942B71" w14:textId="77777777" w:rsidR="00EA450C" w:rsidRPr="00EA450C" w:rsidRDefault="00EA450C" w:rsidP="00EA450C">
            <w:pPr>
              <w:pStyle w:val="ToolTableText"/>
              <w:spacing w:before="0" w:after="0"/>
              <w:jc w:val="center"/>
              <w:rPr>
                <w:noProof/>
              </w:rPr>
            </w:pPr>
            <w:r w:rsidRPr="00EA450C">
              <w:sym w:font="Wingdings 2" w:char="F0A3"/>
            </w:r>
          </w:p>
        </w:tc>
      </w:tr>
      <w:tr w:rsidR="00EA450C" w:rsidRPr="00D20E7B" w14:paraId="7A0D9C4C" w14:textId="77777777" w:rsidTr="00EA450C">
        <w:trPr>
          <w:trHeight w:val="305"/>
        </w:trPr>
        <w:tc>
          <w:tcPr>
            <w:tcW w:w="2561" w:type="dxa"/>
            <w:vMerge/>
            <w:shd w:val="clear" w:color="auto" w:fill="auto"/>
          </w:tcPr>
          <w:p w14:paraId="565C3CDB" w14:textId="77777777" w:rsidR="00EA450C" w:rsidRPr="00EA450C" w:rsidRDefault="00EA450C" w:rsidP="00EA450C">
            <w:pPr>
              <w:pStyle w:val="ToolTableText"/>
              <w:rPr>
                <w:b/>
              </w:rPr>
            </w:pPr>
          </w:p>
        </w:tc>
        <w:tc>
          <w:tcPr>
            <w:tcW w:w="5647" w:type="dxa"/>
          </w:tcPr>
          <w:p w14:paraId="2B97730E" w14:textId="77777777" w:rsidR="00EA450C" w:rsidRPr="00EA450C" w:rsidRDefault="00EA450C" w:rsidP="00EA450C">
            <w:pPr>
              <w:pStyle w:val="ToolTableText"/>
            </w:pPr>
            <w:r w:rsidRPr="00EA450C">
              <w:t>Use appropriate and varied transitions and syntax to link</w:t>
            </w:r>
            <w:r w:rsidRPr="00EA450C">
              <w:rPr>
                <w:b/>
              </w:rPr>
              <w:t xml:space="preserve"> </w:t>
            </w:r>
            <w:r w:rsidRPr="00EA450C">
              <w:t xml:space="preserve">the major sections of the text, create cohesion, and clarify the relationships among complex ideas and concepts? </w:t>
            </w:r>
            <w:r w:rsidRPr="00EA450C">
              <w:rPr>
                <w:b/>
              </w:rPr>
              <w:t>(W.11-12.2.c)</w:t>
            </w:r>
          </w:p>
        </w:tc>
        <w:tc>
          <w:tcPr>
            <w:tcW w:w="1316" w:type="dxa"/>
            <w:vAlign w:val="center"/>
          </w:tcPr>
          <w:p w14:paraId="6C259D3A" w14:textId="77777777" w:rsidR="00EA450C" w:rsidRPr="00EA450C" w:rsidRDefault="00EA450C" w:rsidP="00EA450C">
            <w:pPr>
              <w:pStyle w:val="ToolTableText"/>
              <w:spacing w:before="0" w:after="0"/>
              <w:jc w:val="center"/>
              <w:rPr>
                <w:noProof/>
              </w:rPr>
            </w:pPr>
            <w:r w:rsidRPr="00EA450C">
              <w:sym w:font="Wingdings 2" w:char="F0A3"/>
            </w:r>
          </w:p>
        </w:tc>
      </w:tr>
      <w:tr w:rsidR="00EA450C" w:rsidRPr="00D20E7B" w14:paraId="5D80A236" w14:textId="77777777" w:rsidTr="00EA450C">
        <w:trPr>
          <w:trHeight w:val="305"/>
        </w:trPr>
        <w:tc>
          <w:tcPr>
            <w:tcW w:w="2561" w:type="dxa"/>
            <w:vMerge/>
            <w:shd w:val="clear" w:color="auto" w:fill="auto"/>
          </w:tcPr>
          <w:p w14:paraId="773214E7" w14:textId="77777777" w:rsidR="00EA450C" w:rsidRPr="00EA450C" w:rsidRDefault="00EA450C" w:rsidP="00EA450C">
            <w:pPr>
              <w:pStyle w:val="ToolTableText"/>
              <w:rPr>
                <w:b/>
              </w:rPr>
            </w:pPr>
          </w:p>
        </w:tc>
        <w:tc>
          <w:tcPr>
            <w:tcW w:w="5647" w:type="dxa"/>
          </w:tcPr>
          <w:p w14:paraId="5758E784" w14:textId="77777777" w:rsidR="00EA450C" w:rsidRPr="00EA450C" w:rsidRDefault="00EA450C" w:rsidP="00EA450C">
            <w:pPr>
              <w:pStyle w:val="ToolTableText"/>
            </w:pPr>
            <w:r w:rsidRPr="00EA450C">
              <w:t xml:space="preserve">Use precise language, domain-specific vocabulary, and techniques such as metaphor, simile, and analogy to manage the complexity of the topic? </w:t>
            </w:r>
            <w:r w:rsidRPr="00EA450C">
              <w:rPr>
                <w:b/>
              </w:rPr>
              <w:t>(W.11-12.2.d)</w:t>
            </w:r>
          </w:p>
        </w:tc>
        <w:tc>
          <w:tcPr>
            <w:tcW w:w="1316" w:type="dxa"/>
            <w:vAlign w:val="center"/>
          </w:tcPr>
          <w:p w14:paraId="08B687B3" w14:textId="77777777" w:rsidR="00EA450C" w:rsidRPr="00EA450C" w:rsidRDefault="00EA450C" w:rsidP="00EA450C">
            <w:pPr>
              <w:pStyle w:val="ToolTableText"/>
              <w:spacing w:before="0" w:after="0"/>
              <w:jc w:val="center"/>
            </w:pPr>
            <w:r w:rsidRPr="00EA450C">
              <w:sym w:font="Wingdings 2" w:char="F0A3"/>
            </w:r>
          </w:p>
        </w:tc>
      </w:tr>
      <w:tr w:rsidR="00EA450C" w:rsidRPr="00D20E7B" w14:paraId="7F919B4C" w14:textId="77777777" w:rsidTr="00EA450C">
        <w:trPr>
          <w:trHeight w:val="305"/>
        </w:trPr>
        <w:tc>
          <w:tcPr>
            <w:tcW w:w="2561" w:type="dxa"/>
            <w:vMerge/>
            <w:shd w:val="clear" w:color="auto" w:fill="auto"/>
          </w:tcPr>
          <w:p w14:paraId="2ADBD6B2" w14:textId="77777777" w:rsidR="00EA450C" w:rsidRPr="00EA450C" w:rsidRDefault="00EA450C" w:rsidP="00EA450C">
            <w:pPr>
              <w:pStyle w:val="ToolTableText"/>
              <w:rPr>
                <w:b/>
              </w:rPr>
            </w:pPr>
          </w:p>
        </w:tc>
        <w:tc>
          <w:tcPr>
            <w:tcW w:w="5647" w:type="dxa"/>
          </w:tcPr>
          <w:p w14:paraId="4EC845C7" w14:textId="77777777" w:rsidR="00EA450C" w:rsidRPr="00EA450C" w:rsidRDefault="00EA450C" w:rsidP="00EA450C">
            <w:pPr>
              <w:pStyle w:val="ToolTableText"/>
              <w:rPr>
                <w:b/>
              </w:rPr>
            </w:pPr>
            <w:r w:rsidRPr="00A762AC">
              <w:rPr>
                <w:spacing w:val="-2"/>
              </w:rPr>
              <w:t>Establish a formal style and objective tone that is appropriate</w:t>
            </w:r>
            <w:r w:rsidRPr="00EA450C">
              <w:t xml:space="preserve"> </w:t>
            </w:r>
            <w:r w:rsidRPr="00A762AC">
              <w:rPr>
                <w:spacing w:val="-4"/>
              </w:rPr>
              <w:t xml:space="preserve">for the norms and conventions of the discipline? </w:t>
            </w:r>
            <w:r w:rsidRPr="00A762AC">
              <w:rPr>
                <w:b/>
                <w:spacing w:val="-4"/>
              </w:rPr>
              <w:t>(W.11-12.2.e)</w:t>
            </w:r>
          </w:p>
        </w:tc>
        <w:tc>
          <w:tcPr>
            <w:tcW w:w="1316" w:type="dxa"/>
            <w:vAlign w:val="center"/>
          </w:tcPr>
          <w:p w14:paraId="7429B855" w14:textId="77777777" w:rsidR="00EA450C" w:rsidRPr="00EA450C" w:rsidRDefault="00EA450C" w:rsidP="00EA450C">
            <w:pPr>
              <w:pStyle w:val="ToolTableText"/>
              <w:spacing w:before="0" w:after="0"/>
              <w:jc w:val="center"/>
            </w:pPr>
            <w:r w:rsidRPr="00EA450C">
              <w:sym w:font="Wingdings 2" w:char="F0A3"/>
            </w:r>
          </w:p>
        </w:tc>
      </w:tr>
      <w:tr w:rsidR="00EA450C" w:rsidRPr="00D20E7B" w14:paraId="194F55C5" w14:textId="77777777" w:rsidTr="00EA450C">
        <w:trPr>
          <w:trHeight w:val="305"/>
        </w:trPr>
        <w:tc>
          <w:tcPr>
            <w:tcW w:w="2561" w:type="dxa"/>
            <w:vMerge/>
            <w:shd w:val="clear" w:color="auto" w:fill="auto"/>
          </w:tcPr>
          <w:p w14:paraId="0FFFADB8" w14:textId="77777777" w:rsidR="00EA450C" w:rsidRPr="00EA450C" w:rsidRDefault="00EA450C" w:rsidP="00EA450C">
            <w:pPr>
              <w:pStyle w:val="ToolTableText"/>
              <w:rPr>
                <w:b/>
              </w:rPr>
            </w:pPr>
          </w:p>
        </w:tc>
        <w:tc>
          <w:tcPr>
            <w:tcW w:w="5647" w:type="dxa"/>
          </w:tcPr>
          <w:p w14:paraId="5EB8301A" w14:textId="77777777" w:rsidR="00EA450C" w:rsidRPr="00EA450C" w:rsidRDefault="00EA450C" w:rsidP="00EA450C">
            <w:pPr>
              <w:pStyle w:val="ToolTableText"/>
            </w:pPr>
            <w:r w:rsidRPr="00EA450C">
              <w:t xml:space="preserve">Provide a concluding statement or section that follows from and supports the explanation or analysis? </w:t>
            </w:r>
            <w:r w:rsidRPr="00EA450C">
              <w:rPr>
                <w:b/>
              </w:rPr>
              <w:t>(W.11-12.2.f)</w:t>
            </w:r>
          </w:p>
        </w:tc>
        <w:tc>
          <w:tcPr>
            <w:tcW w:w="1316" w:type="dxa"/>
            <w:vAlign w:val="center"/>
          </w:tcPr>
          <w:p w14:paraId="5B1A417E" w14:textId="77777777" w:rsidR="00EA450C" w:rsidRPr="00EA450C" w:rsidRDefault="00EA450C" w:rsidP="00EA450C">
            <w:pPr>
              <w:pStyle w:val="ToolTableText"/>
              <w:spacing w:before="0" w:after="0"/>
              <w:jc w:val="center"/>
            </w:pPr>
            <w:r w:rsidRPr="00EA450C">
              <w:sym w:font="Wingdings 2" w:char="F0A3"/>
            </w:r>
          </w:p>
        </w:tc>
      </w:tr>
      <w:tr w:rsidR="00EA450C" w:rsidRPr="00D20E7B" w14:paraId="5502D9DA" w14:textId="77777777" w:rsidTr="00EA450C">
        <w:trPr>
          <w:trHeight w:val="305"/>
        </w:trPr>
        <w:tc>
          <w:tcPr>
            <w:tcW w:w="2561" w:type="dxa"/>
            <w:tcBorders>
              <w:top w:val="single" w:sz="4" w:space="0" w:color="auto"/>
              <w:left w:val="single" w:sz="4" w:space="0" w:color="auto"/>
              <w:bottom w:val="single" w:sz="4" w:space="0" w:color="auto"/>
              <w:right w:val="single" w:sz="4" w:space="0" w:color="auto"/>
            </w:tcBorders>
          </w:tcPr>
          <w:p w14:paraId="139A15A0" w14:textId="77777777" w:rsidR="00EA450C" w:rsidRPr="00EA450C" w:rsidRDefault="00EA450C" w:rsidP="00EA450C">
            <w:pPr>
              <w:pStyle w:val="ToolTableText"/>
              <w:rPr>
                <w:b/>
              </w:rPr>
            </w:pPr>
            <w:r w:rsidRPr="00EA450C">
              <w:rPr>
                <w:b/>
              </w:rPr>
              <w:t>Control of Conventions</w:t>
            </w:r>
          </w:p>
        </w:tc>
        <w:tc>
          <w:tcPr>
            <w:tcW w:w="5647" w:type="dxa"/>
            <w:tcBorders>
              <w:left w:val="single" w:sz="4" w:space="0" w:color="auto"/>
            </w:tcBorders>
          </w:tcPr>
          <w:p w14:paraId="193C514D" w14:textId="77777777" w:rsidR="00EA450C" w:rsidRPr="00EA450C" w:rsidRDefault="00EA450C" w:rsidP="00EA450C">
            <w:pPr>
              <w:pStyle w:val="ToolTableText"/>
            </w:pPr>
            <w:r w:rsidRPr="00EA450C">
              <w:t xml:space="preserve">Demonstrate command of the conventions of standard English grammar, usage, capitalization, punctuation, and spelling? </w:t>
            </w:r>
            <w:r w:rsidRPr="00EA450C">
              <w:rPr>
                <w:b/>
              </w:rPr>
              <w:t>(L.11-12.1, L.11-12.2)</w:t>
            </w:r>
          </w:p>
        </w:tc>
        <w:tc>
          <w:tcPr>
            <w:tcW w:w="1316" w:type="dxa"/>
            <w:vAlign w:val="center"/>
          </w:tcPr>
          <w:p w14:paraId="3A07B6F6" w14:textId="77777777" w:rsidR="00EA450C" w:rsidRPr="00EA450C" w:rsidRDefault="00EA450C" w:rsidP="00EA450C">
            <w:pPr>
              <w:pStyle w:val="ToolTableText"/>
              <w:spacing w:before="0" w:after="0"/>
              <w:jc w:val="center"/>
            </w:pPr>
            <w:r w:rsidRPr="00EA450C">
              <w:sym w:font="Wingdings 2" w:char="F0A3"/>
            </w:r>
          </w:p>
        </w:tc>
      </w:tr>
    </w:tbl>
    <w:p w14:paraId="393AA218" w14:textId="77777777" w:rsidR="00EA450C" w:rsidRPr="00A762AC" w:rsidRDefault="00EA450C" w:rsidP="000E279C">
      <w:pPr>
        <w:pStyle w:val="ToolHeader"/>
        <w:rPr>
          <w:sz w:val="2"/>
          <w:szCs w:val="2"/>
        </w:rPr>
      </w:pPr>
    </w:p>
    <w:sectPr w:rsidR="00EA450C" w:rsidRPr="00A762AC" w:rsidSect="00EA450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835D7" w14:textId="77777777" w:rsidR="00BF5374" w:rsidRDefault="00BF5374" w:rsidP="00E946A0">
      <w:r>
        <w:separator/>
      </w:r>
    </w:p>
    <w:p w14:paraId="1A363BB8" w14:textId="77777777" w:rsidR="00BF5374" w:rsidRDefault="00BF5374" w:rsidP="00E946A0"/>
  </w:endnote>
  <w:endnote w:type="continuationSeparator" w:id="0">
    <w:p w14:paraId="19021CC7" w14:textId="77777777" w:rsidR="00BF5374" w:rsidRDefault="00BF5374" w:rsidP="00E946A0">
      <w:r>
        <w:continuationSeparator/>
      </w:r>
    </w:p>
    <w:p w14:paraId="0116CB79" w14:textId="77777777" w:rsidR="00BF5374" w:rsidRDefault="00BF5374"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58EA0" w14:textId="77777777" w:rsidR="002C246B" w:rsidRPr="00563CB8" w:rsidRDefault="002C246B" w:rsidP="00563CB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2C246B" w14:paraId="65463CD2" w14:textId="77777777">
      <w:trPr>
        <w:trHeight w:val="705"/>
      </w:trPr>
      <w:tc>
        <w:tcPr>
          <w:tcW w:w="4609" w:type="dxa"/>
          <w:shd w:val="clear" w:color="auto" w:fill="auto"/>
          <w:vAlign w:val="center"/>
        </w:tcPr>
        <w:p w14:paraId="468D6000" w14:textId="24FB9A0A" w:rsidR="002C246B" w:rsidRPr="002E4C92" w:rsidRDefault="002C246B"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 xml:space="preserve">12 </w:t>
          </w:r>
          <w:r w:rsidR="00CC7920">
            <w:rPr>
              <w:rFonts w:ascii="Calibri" w:hAnsi="Calibri" w:cs="Calibri"/>
              <w:sz w:val="14"/>
            </w:rPr>
            <w:t>EXT</w:t>
          </w:r>
          <w:r>
            <w:rPr>
              <w:rFonts w:ascii="Calibri" w:hAnsi="Calibri" w:cs="Calibri"/>
              <w:sz w:val="14"/>
            </w:rPr>
            <w:t xml:space="preserve"> </w:t>
          </w:r>
          <w:r w:rsidRPr="002E4C92">
            <w:rPr>
              <w:rFonts w:ascii="Calibri" w:hAnsi="Calibri" w:cs="Calibri"/>
              <w:sz w:val="14"/>
            </w:rPr>
            <w:t xml:space="preserve">Lesson </w:t>
          </w:r>
          <w:r>
            <w:rPr>
              <w:rFonts w:ascii="Calibri" w:hAnsi="Calibri" w:cs="Calibri"/>
              <w:sz w:val="14"/>
            </w:rPr>
            <w:t xml:space="preserve">15 </w:t>
          </w:r>
          <w:r w:rsidRPr="002E4C92">
            <w:rPr>
              <w:rFonts w:ascii="Calibri" w:hAnsi="Calibri" w:cs="Calibri"/>
              <w:b/>
              <w:sz w:val="14"/>
            </w:rPr>
            <w:t>Date:</w:t>
          </w:r>
          <w:r>
            <w:rPr>
              <w:rFonts w:ascii="Calibri" w:hAnsi="Calibri" w:cs="Calibri"/>
              <w:b/>
              <w:sz w:val="14"/>
            </w:rPr>
            <w:t xml:space="preserve"> </w:t>
          </w:r>
          <w:r>
            <w:rPr>
              <w:rFonts w:ascii="Calibri" w:hAnsi="Calibri" w:cs="Calibri"/>
              <w:sz w:val="14"/>
            </w:rPr>
            <w:t>5</w:t>
          </w:r>
          <w:r w:rsidRPr="002E4C92">
            <w:rPr>
              <w:rFonts w:ascii="Calibri" w:hAnsi="Calibri" w:cs="Calibri"/>
              <w:sz w:val="14"/>
            </w:rPr>
            <w:t>/</w:t>
          </w:r>
          <w:r>
            <w:rPr>
              <w:rFonts w:ascii="Calibri" w:hAnsi="Calibri" w:cs="Calibri"/>
              <w:sz w:val="14"/>
            </w:rPr>
            <w:t>15</w:t>
          </w:r>
          <w:r w:rsidRPr="002E4C92">
            <w:rPr>
              <w:rFonts w:ascii="Calibri" w:hAnsi="Calibri" w:cs="Calibri"/>
              <w:sz w:val="14"/>
            </w:rPr>
            <w:t>/1</w:t>
          </w:r>
          <w:r>
            <w:rPr>
              <w:rFonts w:ascii="Calibri" w:hAnsi="Calibri" w:cs="Calibri"/>
              <w:sz w:val="14"/>
            </w:rPr>
            <w:t>5</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5/2015</w:t>
          </w:r>
          <w:r w:rsidRPr="002E4C92">
            <w:rPr>
              <w:rFonts w:ascii="Calibri" w:hAnsi="Calibri" w:cs="Calibri"/>
              <w:sz w:val="14"/>
            </w:rPr>
            <w:t xml:space="preserve"> </w:t>
          </w:r>
        </w:p>
        <w:p w14:paraId="38A8AB9A" w14:textId="266983DB" w:rsidR="002C246B" w:rsidRPr="00440948" w:rsidRDefault="002C246B"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Pr>
              <w:rFonts w:ascii="Calibri" w:hAnsi="Calibri" w:cs="Calibri"/>
              <w:sz w:val="12"/>
            </w:rPr>
            <w:t>© 2015</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14:paraId="39CC175A" w14:textId="77777777" w:rsidR="002C246B" w:rsidRDefault="002C246B"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14:paraId="65A89A74" w14:textId="77777777" w:rsidR="002C246B" w:rsidRPr="002E4C92" w:rsidRDefault="00BF5374"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2C246B" w:rsidRPr="00872CE4">
              <w:rPr>
                <w:rStyle w:val="Hyperlink"/>
                <w:rFonts w:ascii="Calibri" w:hAnsi="Calibri" w:cs="Calibri"/>
                <w:b/>
                <w:sz w:val="12"/>
                <w:szCs w:val="12"/>
              </w:rPr>
              <w:t>http://creativecommons.org/licenses/by-nc-sa/3.0/</w:t>
            </w:r>
          </w:hyperlink>
        </w:p>
      </w:tc>
      <w:tc>
        <w:tcPr>
          <w:tcW w:w="625" w:type="dxa"/>
          <w:shd w:val="clear" w:color="auto" w:fill="auto"/>
          <w:vAlign w:val="center"/>
        </w:tcPr>
        <w:p w14:paraId="103A4E47" w14:textId="77777777" w:rsidR="002C246B" w:rsidRPr="002E4C92" w:rsidRDefault="002C246B"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04E7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27D9B01E" w14:textId="77777777" w:rsidR="002C246B" w:rsidRPr="002E4C92" w:rsidRDefault="002C246B"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5F1F42B" wp14:editId="2E30CF64">
                <wp:extent cx="1701800" cy="635000"/>
                <wp:effectExtent l="0" t="0" r="0" b="0"/>
                <wp:docPr id="1" name="Picture 1"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529840E5" w14:textId="77777777" w:rsidR="002C246B" w:rsidRPr="002C48B4" w:rsidRDefault="002C246B" w:rsidP="002C48B4">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1C1AE" w14:textId="77777777" w:rsidR="002C246B" w:rsidRDefault="002C246B"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79019CA" w14:textId="77777777" w:rsidR="002C246B" w:rsidRDefault="002C246B" w:rsidP="00E946A0">
    <w:pPr>
      <w:pStyle w:val="Footer"/>
    </w:pPr>
  </w:p>
  <w:p w14:paraId="3E3A0B50" w14:textId="77777777" w:rsidR="002C246B" w:rsidRDefault="002C246B" w:rsidP="00E946A0"/>
  <w:p w14:paraId="53D0C6FD" w14:textId="77777777" w:rsidR="002C246B" w:rsidRDefault="002C246B" w:rsidP="00E946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1" w:type="pct"/>
      <w:tblBorders>
        <w:top w:val="single" w:sz="8" w:space="0" w:color="244061"/>
      </w:tblBorders>
      <w:tblLook w:val="04A0" w:firstRow="1" w:lastRow="0" w:firstColumn="1" w:lastColumn="0" w:noHBand="0" w:noVBand="1"/>
    </w:tblPr>
    <w:tblGrid>
      <w:gridCol w:w="6896"/>
      <w:gridCol w:w="935"/>
      <w:gridCol w:w="6471"/>
    </w:tblGrid>
    <w:tr w:rsidR="002C246B" w14:paraId="3EF490EF" w14:textId="77777777" w:rsidTr="005121EA">
      <w:trPr>
        <w:trHeight w:val="705"/>
      </w:trPr>
      <w:tc>
        <w:tcPr>
          <w:tcW w:w="4609" w:type="dxa"/>
          <w:shd w:val="clear" w:color="auto" w:fill="auto"/>
          <w:vAlign w:val="center"/>
        </w:tcPr>
        <w:p w14:paraId="3454BA01" w14:textId="3C00A9B9" w:rsidR="002C246B" w:rsidRPr="002E4C92" w:rsidRDefault="002C246B" w:rsidP="005441FF">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 xml:space="preserve">12 </w:t>
          </w:r>
          <w:r w:rsidR="00CC7920">
            <w:rPr>
              <w:rFonts w:ascii="Calibri" w:hAnsi="Calibri" w:cs="Calibri"/>
              <w:sz w:val="14"/>
            </w:rPr>
            <w:t>EXT</w:t>
          </w:r>
          <w:r w:rsidRPr="002E4C92">
            <w:rPr>
              <w:rFonts w:ascii="Calibri" w:hAnsi="Calibri" w:cs="Calibri"/>
              <w:sz w:val="14"/>
            </w:rPr>
            <w:t xml:space="preserve"> Lesson </w:t>
          </w:r>
          <w:r>
            <w:rPr>
              <w:rFonts w:ascii="Calibri" w:hAnsi="Calibri" w:cs="Calibri"/>
              <w:sz w:val="14"/>
            </w:rPr>
            <w:t>1</w:t>
          </w:r>
          <w:r w:rsidR="007F67D8">
            <w:rPr>
              <w:rFonts w:ascii="Calibri" w:hAnsi="Calibri" w:cs="Calibri"/>
              <w:sz w:val="14"/>
            </w:rPr>
            <w:t>5</w:t>
          </w:r>
          <w:r>
            <w:rPr>
              <w:rFonts w:ascii="Calibri" w:hAnsi="Calibri" w:cs="Calibri"/>
              <w:sz w:val="14"/>
            </w:rPr>
            <w:t xml:space="preserve"> </w:t>
          </w:r>
          <w:r w:rsidRPr="002E4C92">
            <w:rPr>
              <w:rFonts w:ascii="Calibri" w:hAnsi="Calibri" w:cs="Calibri"/>
              <w:b/>
              <w:sz w:val="14"/>
            </w:rPr>
            <w:t>Date:</w:t>
          </w:r>
          <w:r>
            <w:rPr>
              <w:rFonts w:ascii="Calibri" w:hAnsi="Calibri" w:cs="Calibri"/>
              <w:b/>
              <w:sz w:val="14"/>
            </w:rPr>
            <w:t xml:space="preserve"> </w:t>
          </w:r>
          <w:r>
            <w:rPr>
              <w:rFonts w:ascii="Calibri" w:hAnsi="Calibri" w:cs="Calibri"/>
              <w:sz w:val="14"/>
            </w:rPr>
            <w:t>5</w:t>
          </w:r>
          <w:r w:rsidRPr="002E4C92">
            <w:rPr>
              <w:rFonts w:ascii="Calibri" w:hAnsi="Calibri" w:cs="Calibri"/>
              <w:sz w:val="14"/>
            </w:rPr>
            <w:t>/</w:t>
          </w:r>
          <w:r>
            <w:rPr>
              <w:rFonts w:ascii="Calibri" w:hAnsi="Calibri" w:cs="Calibri"/>
              <w:sz w:val="14"/>
            </w:rPr>
            <w:t>15</w:t>
          </w:r>
          <w:r w:rsidRPr="002E4C92">
            <w:rPr>
              <w:rFonts w:ascii="Calibri" w:hAnsi="Calibri" w:cs="Calibri"/>
              <w:sz w:val="14"/>
            </w:rPr>
            <w:t>/1</w:t>
          </w:r>
          <w:r>
            <w:rPr>
              <w:rFonts w:ascii="Calibri" w:hAnsi="Calibri" w:cs="Calibri"/>
              <w:sz w:val="14"/>
            </w:rPr>
            <w:t>5</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5/2015</w:t>
          </w:r>
          <w:r w:rsidRPr="002E4C92">
            <w:rPr>
              <w:rFonts w:ascii="Calibri" w:hAnsi="Calibri" w:cs="Calibri"/>
              <w:sz w:val="14"/>
            </w:rPr>
            <w:t xml:space="preserve"> </w:t>
          </w:r>
        </w:p>
        <w:p w14:paraId="317088C3" w14:textId="0F0DFC66" w:rsidR="002C246B" w:rsidRPr="00440948" w:rsidRDefault="002C246B" w:rsidP="005441FF">
          <w:pPr>
            <w:pStyle w:val="folio"/>
            <w:pBdr>
              <w:top w:val="none" w:sz="0" w:space="0" w:color="auto"/>
            </w:pBdr>
            <w:tabs>
              <w:tab w:val="clear" w:pos="6480"/>
              <w:tab w:val="clear" w:pos="10080"/>
            </w:tabs>
            <w:spacing w:before="0" w:after="0" w:line="200" w:lineRule="exact"/>
            <w:rPr>
              <w:rFonts w:ascii="Calibri" w:hAnsi="Calibri" w:cs="Calibri"/>
              <w:i/>
              <w:sz w:val="12"/>
            </w:rPr>
          </w:pPr>
          <w:r>
            <w:rPr>
              <w:rFonts w:ascii="Calibri" w:hAnsi="Calibri" w:cs="Calibri"/>
              <w:sz w:val="12"/>
            </w:rPr>
            <w:t>© 2015</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14:paraId="453B76DC" w14:textId="77777777" w:rsidR="002C246B" w:rsidRDefault="002C246B" w:rsidP="005441FF">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14:paraId="154B9D7B" w14:textId="77777777" w:rsidR="002C246B" w:rsidRPr="002E4C92" w:rsidRDefault="00BF5374" w:rsidP="005441FF">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2C246B" w:rsidRPr="00872CE4">
              <w:rPr>
                <w:rStyle w:val="Hyperlink"/>
                <w:rFonts w:ascii="Calibri" w:hAnsi="Calibri" w:cs="Calibri"/>
                <w:b/>
                <w:sz w:val="12"/>
                <w:szCs w:val="12"/>
              </w:rPr>
              <w:t>http://creativecommons.org/licenses/by-nc-sa/3.0/</w:t>
            </w:r>
          </w:hyperlink>
        </w:p>
      </w:tc>
      <w:tc>
        <w:tcPr>
          <w:tcW w:w="625" w:type="dxa"/>
          <w:shd w:val="clear" w:color="auto" w:fill="auto"/>
          <w:vAlign w:val="center"/>
        </w:tcPr>
        <w:p w14:paraId="10E53D12" w14:textId="77777777" w:rsidR="002C246B" w:rsidRPr="002E4C92" w:rsidRDefault="002C246B" w:rsidP="005441F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04E78">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456496A8" w14:textId="77777777" w:rsidR="002C246B" w:rsidRPr="002E4C92" w:rsidRDefault="002C246B" w:rsidP="005441F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AE2021F" wp14:editId="2B78361B">
                <wp:extent cx="1701800" cy="635000"/>
                <wp:effectExtent l="0" t="0" r="0" b="0"/>
                <wp:docPr id="4" name="Picture 4"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4768FBDD" w14:textId="77777777" w:rsidR="002C246B" w:rsidRPr="00C474C8" w:rsidRDefault="002C246B" w:rsidP="005121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1" w:type="pct"/>
      <w:tblBorders>
        <w:top w:val="single" w:sz="8" w:space="0" w:color="244061"/>
      </w:tblBorders>
      <w:tblLook w:val="04A0" w:firstRow="1" w:lastRow="0" w:firstColumn="1" w:lastColumn="0" w:noHBand="0" w:noVBand="1"/>
    </w:tblPr>
    <w:tblGrid>
      <w:gridCol w:w="4609"/>
      <w:gridCol w:w="625"/>
      <w:gridCol w:w="4325"/>
    </w:tblGrid>
    <w:tr w:rsidR="00EA450C" w14:paraId="09BB009E" w14:textId="77777777" w:rsidTr="005121EA">
      <w:trPr>
        <w:trHeight w:val="705"/>
      </w:trPr>
      <w:tc>
        <w:tcPr>
          <w:tcW w:w="4609" w:type="dxa"/>
          <w:shd w:val="clear" w:color="auto" w:fill="auto"/>
          <w:vAlign w:val="center"/>
        </w:tcPr>
        <w:p w14:paraId="5DD1B999" w14:textId="2D77C696" w:rsidR="00EA450C" w:rsidRPr="002E4C92" w:rsidRDefault="00EA450C" w:rsidP="005441FF">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 xml:space="preserve">12 </w:t>
          </w:r>
          <w:r w:rsidR="00CC7920">
            <w:rPr>
              <w:rFonts w:ascii="Calibri" w:hAnsi="Calibri" w:cs="Calibri"/>
              <w:sz w:val="14"/>
            </w:rPr>
            <w:t>EXT</w:t>
          </w:r>
          <w:r w:rsidRPr="002E4C92">
            <w:rPr>
              <w:rFonts w:ascii="Calibri" w:hAnsi="Calibri" w:cs="Calibri"/>
              <w:sz w:val="14"/>
            </w:rPr>
            <w:t xml:space="preserve"> Lesson </w:t>
          </w:r>
          <w:r>
            <w:rPr>
              <w:rFonts w:ascii="Calibri" w:hAnsi="Calibri" w:cs="Calibri"/>
              <w:sz w:val="14"/>
            </w:rPr>
            <w:t>1</w:t>
          </w:r>
          <w:r w:rsidR="007F67D8">
            <w:rPr>
              <w:rFonts w:ascii="Calibri" w:hAnsi="Calibri" w:cs="Calibri"/>
              <w:sz w:val="14"/>
            </w:rPr>
            <w:t>5</w:t>
          </w:r>
          <w:r>
            <w:rPr>
              <w:rFonts w:ascii="Calibri" w:hAnsi="Calibri" w:cs="Calibri"/>
              <w:sz w:val="14"/>
            </w:rPr>
            <w:t xml:space="preserve"> </w:t>
          </w:r>
          <w:r w:rsidRPr="002E4C92">
            <w:rPr>
              <w:rFonts w:ascii="Calibri" w:hAnsi="Calibri" w:cs="Calibri"/>
              <w:b/>
              <w:sz w:val="14"/>
            </w:rPr>
            <w:t>Date:</w:t>
          </w:r>
          <w:r>
            <w:rPr>
              <w:rFonts w:ascii="Calibri" w:hAnsi="Calibri" w:cs="Calibri"/>
              <w:b/>
              <w:sz w:val="14"/>
            </w:rPr>
            <w:t xml:space="preserve"> </w:t>
          </w:r>
          <w:r>
            <w:rPr>
              <w:rFonts w:ascii="Calibri" w:hAnsi="Calibri" w:cs="Calibri"/>
              <w:sz w:val="14"/>
            </w:rPr>
            <w:t>5</w:t>
          </w:r>
          <w:r w:rsidRPr="002E4C92">
            <w:rPr>
              <w:rFonts w:ascii="Calibri" w:hAnsi="Calibri" w:cs="Calibri"/>
              <w:sz w:val="14"/>
            </w:rPr>
            <w:t>/</w:t>
          </w:r>
          <w:r>
            <w:rPr>
              <w:rFonts w:ascii="Calibri" w:hAnsi="Calibri" w:cs="Calibri"/>
              <w:sz w:val="14"/>
            </w:rPr>
            <w:t>15</w:t>
          </w:r>
          <w:r w:rsidRPr="002E4C92">
            <w:rPr>
              <w:rFonts w:ascii="Calibri" w:hAnsi="Calibri" w:cs="Calibri"/>
              <w:sz w:val="14"/>
            </w:rPr>
            <w:t>/1</w:t>
          </w:r>
          <w:r>
            <w:rPr>
              <w:rFonts w:ascii="Calibri" w:hAnsi="Calibri" w:cs="Calibri"/>
              <w:sz w:val="14"/>
            </w:rPr>
            <w:t>5</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5/2015</w:t>
          </w:r>
          <w:r w:rsidRPr="002E4C92">
            <w:rPr>
              <w:rFonts w:ascii="Calibri" w:hAnsi="Calibri" w:cs="Calibri"/>
              <w:sz w:val="14"/>
            </w:rPr>
            <w:t xml:space="preserve"> </w:t>
          </w:r>
        </w:p>
        <w:p w14:paraId="51C9FCB8" w14:textId="77777777" w:rsidR="00EA450C" w:rsidRPr="00440948" w:rsidRDefault="00EA450C" w:rsidP="005441FF">
          <w:pPr>
            <w:pStyle w:val="folio"/>
            <w:pBdr>
              <w:top w:val="none" w:sz="0" w:space="0" w:color="auto"/>
            </w:pBdr>
            <w:tabs>
              <w:tab w:val="clear" w:pos="6480"/>
              <w:tab w:val="clear" w:pos="10080"/>
            </w:tabs>
            <w:spacing w:before="0" w:after="0" w:line="200" w:lineRule="exact"/>
            <w:rPr>
              <w:rFonts w:ascii="Calibri" w:hAnsi="Calibri" w:cs="Calibri"/>
              <w:i/>
              <w:sz w:val="12"/>
            </w:rPr>
          </w:pPr>
          <w:r>
            <w:rPr>
              <w:rFonts w:ascii="Calibri" w:hAnsi="Calibri" w:cs="Calibri"/>
              <w:sz w:val="12"/>
            </w:rPr>
            <w:t>© 2015</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14:paraId="4CF10C63" w14:textId="77777777" w:rsidR="00EA450C" w:rsidRDefault="00EA450C" w:rsidP="005441FF">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14:paraId="5675213B" w14:textId="77777777" w:rsidR="00EA450C" w:rsidRPr="002E4C92" w:rsidRDefault="00BF5374" w:rsidP="005441FF">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EA450C" w:rsidRPr="00872CE4">
              <w:rPr>
                <w:rStyle w:val="Hyperlink"/>
                <w:rFonts w:ascii="Calibri" w:hAnsi="Calibri" w:cs="Calibri"/>
                <w:b/>
                <w:sz w:val="12"/>
                <w:szCs w:val="12"/>
              </w:rPr>
              <w:t>http://creativecommons.org/licenses/by-nc-sa/3.0/</w:t>
            </w:r>
          </w:hyperlink>
        </w:p>
      </w:tc>
      <w:tc>
        <w:tcPr>
          <w:tcW w:w="625" w:type="dxa"/>
          <w:shd w:val="clear" w:color="auto" w:fill="auto"/>
          <w:vAlign w:val="center"/>
        </w:tcPr>
        <w:p w14:paraId="6688CA85" w14:textId="77777777" w:rsidR="00EA450C" w:rsidRPr="002E4C92" w:rsidRDefault="00EA450C" w:rsidP="005441F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04E78">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28CE3459" w14:textId="77777777" w:rsidR="00EA450C" w:rsidRPr="002E4C92" w:rsidRDefault="00EA450C" w:rsidP="005441F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2A5E9F6" wp14:editId="020D3B8B">
                <wp:extent cx="1701800" cy="635000"/>
                <wp:effectExtent l="0" t="0" r="0" b="0"/>
                <wp:docPr id="2" name="Picture 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66136F69" w14:textId="77777777" w:rsidR="00EA450C" w:rsidRPr="00C474C8" w:rsidRDefault="00EA450C" w:rsidP="00512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BFDEB" w14:textId="77777777" w:rsidR="00BF5374" w:rsidRDefault="00BF5374" w:rsidP="00E946A0">
      <w:r>
        <w:separator/>
      </w:r>
    </w:p>
    <w:p w14:paraId="34C8ECB9" w14:textId="77777777" w:rsidR="00BF5374" w:rsidRDefault="00BF5374" w:rsidP="00E946A0"/>
  </w:footnote>
  <w:footnote w:type="continuationSeparator" w:id="0">
    <w:p w14:paraId="5B226AF4" w14:textId="77777777" w:rsidR="00BF5374" w:rsidRDefault="00BF5374" w:rsidP="00E946A0">
      <w:r>
        <w:continuationSeparator/>
      </w:r>
    </w:p>
    <w:p w14:paraId="526DEA28" w14:textId="77777777" w:rsidR="00BF5374" w:rsidRDefault="00BF5374"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2C246B" w:rsidRPr="00563CB8" w14:paraId="7E884D37" w14:textId="77777777">
      <w:tc>
        <w:tcPr>
          <w:tcW w:w="3708" w:type="dxa"/>
          <w:shd w:val="clear" w:color="auto" w:fill="auto"/>
        </w:tcPr>
        <w:p w14:paraId="43E8A966" w14:textId="77777777" w:rsidR="002C246B" w:rsidRPr="00563CB8" w:rsidRDefault="002C246B" w:rsidP="002379C1">
          <w:pPr>
            <w:pStyle w:val="PageHeader0"/>
            <w:spacing w:before="120" w:after="0"/>
          </w:pPr>
          <w:r w:rsidRPr="00563CB8">
            <w:t>NYS Common Core ELA &amp; Literacy Curriculum</w:t>
          </w:r>
        </w:p>
      </w:tc>
      <w:tc>
        <w:tcPr>
          <w:tcW w:w="2430" w:type="dxa"/>
          <w:shd w:val="clear" w:color="auto" w:fill="auto"/>
          <w:vAlign w:val="center"/>
        </w:tcPr>
        <w:p w14:paraId="4FB77DED" w14:textId="40923FAE" w:rsidR="002C246B" w:rsidRPr="002379C1" w:rsidRDefault="002C246B" w:rsidP="002379C1">
          <w:pPr>
            <w:jc w:val="center"/>
          </w:pPr>
        </w:p>
      </w:tc>
      <w:tc>
        <w:tcPr>
          <w:tcW w:w="3438" w:type="dxa"/>
          <w:shd w:val="clear" w:color="auto" w:fill="auto"/>
        </w:tcPr>
        <w:p w14:paraId="4D66DF10" w14:textId="4FE63BA1" w:rsidR="002C246B" w:rsidRPr="004E5C38" w:rsidRDefault="002C246B" w:rsidP="00295C95">
          <w:pPr>
            <w:spacing w:before="120" w:after="0"/>
            <w:jc w:val="right"/>
          </w:pPr>
          <w:r>
            <w:rPr>
              <w:sz w:val="18"/>
            </w:rPr>
            <w:t>Grade 12</w:t>
          </w:r>
          <w:r w:rsidRPr="00484039">
            <w:rPr>
              <w:sz w:val="18"/>
            </w:rPr>
            <w:t xml:space="preserve"> • </w:t>
          </w:r>
          <w:r w:rsidR="00CC7920">
            <w:rPr>
              <w:sz w:val="18"/>
            </w:rPr>
            <w:t>Extension</w:t>
          </w:r>
          <w:r w:rsidRPr="00484039">
            <w:rPr>
              <w:sz w:val="18"/>
            </w:rPr>
            <w:t xml:space="preserve"> Module • Lesson 1</w:t>
          </w:r>
          <w:r>
            <w:rPr>
              <w:sz w:val="18"/>
            </w:rPr>
            <w:t>5</w:t>
          </w:r>
        </w:p>
      </w:tc>
    </w:tr>
  </w:tbl>
  <w:p w14:paraId="4E07201B" w14:textId="77777777" w:rsidR="002C246B" w:rsidRDefault="002C246B" w:rsidP="00C02E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548"/>
      <w:gridCol w:w="3636"/>
      <w:gridCol w:w="5144"/>
    </w:tblGrid>
    <w:tr w:rsidR="002C246B" w:rsidRPr="00563CB8" w14:paraId="3841CDFF" w14:textId="77777777">
      <w:tc>
        <w:tcPr>
          <w:tcW w:w="3708" w:type="dxa"/>
          <w:shd w:val="clear" w:color="auto" w:fill="auto"/>
        </w:tcPr>
        <w:p w14:paraId="25FB15B4" w14:textId="77777777" w:rsidR="002C246B" w:rsidRPr="00563CB8" w:rsidRDefault="002C246B"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C7C58F5" w14:textId="11D7B56B" w:rsidR="002C246B" w:rsidRPr="00563CB8" w:rsidRDefault="002C246B" w:rsidP="00E946A0">
          <w:pPr>
            <w:jc w:val="center"/>
          </w:pPr>
        </w:p>
      </w:tc>
      <w:tc>
        <w:tcPr>
          <w:tcW w:w="3438" w:type="dxa"/>
          <w:shd w:val="clear" w:color="auto" w:fill="auto"/>
        </w:tcPr>
        <w:p w14:paraId="396D7C2E" w14:textId="6D99044B" w:rsidR="002C246B" w:rsidRPr="00E946A0" w:rsidRDefault="002C246B" w:rsidP="007F67D8">
          <w:pPr>
            <w:pStyle w:val="PageHeader"/>
            <w:jc w:val="right"/>
            <w:rPr>
              <w:b w:val="0"/>
            </w:rPr>
          </w:pPr>
          <w:r>
            <w:rPr>
              <w:b w:val="0"/>
            </w:rPr>
            <w:t>Grade 12 • Module 1</w:t>
          </w:r>
          <w:r w:rsidRPr="00E946A0">
            <w:rPr>
              <w:b w:val="0"/>
            </w:rPr>
            <w:t xml:space="preserve"> • Unit </w:t>
          </w:r>
          <w:r>
            <w:rPr>
              <w:b w:val="0"/>
            </w:rPr>
            <w:t>1</w:t>
          </w:r>
          <w:r w:rsidRPr="00E946A0">
            <w:rPr>
              <w:b w:val="0"/>
            </w:rPr>
            <w:t xml:space="preserve"> • Lesson </w:t>
          </w:r>
          <w:r>
            <w:rPr>
              <w:b w:val="0"/>
            </w:rPr>
            <w:t>1</w:t>
          </w:r>
          <w:r w:rsidR="007F67D8">
            <w:rPr>
              <w:b w:val="0"/>
            </w:rPr>
            <w:t>5</w:t>
          </w:r>
        </w:p>
      </w:tc>
    </w:tr>
  </w:tbl>
  <w:p w14:paraId="4F888EF2" w14:textId="77777777" w:rsidR="002C246B" w:rsidRPr="00B2100F" w:rsidRDefault="002C246B" w:rsidP="005121EA">
    <w:pPr>
      <w:spacing w:before="0"/>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EA450C" w:rsidRPr="00563CB8" w14:paraId="3A05D12C" w14:textId="77777777">
      <w:tc>
        <w:tcPr>
          <w:tcW w:w="3708" w:type="dxa"/>
          <w:shd w:val="clear" w:color="auto" w:fill="auto"/>
        </w:tcPr>
        <w:p w14:paraId="1581B3C8" w14:textId="77777777" w:rsidR="00EA450C" w:rsidRPr="00563CB8" w:rsidRDefault="00EA450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BDAC32B" w14:textId="749EF987" w:rsidR="00EA450C" w:rsidRPr="00563CB8" w:rsidRDefault="00EA450C" w:rsidP="00E946A0">
          <w:pPr>
            <w:jc w:val="center"/>
          </w:pPr>
        </w:p>
      </w:tc>
      <w:tc>
        <w:tcPr>
          <w:tcW w:w="3438" w:type="dxa"/>
          <w:shd w:val="clear" w:color="auto" w:fill="auto"/>
        </w:tcPr>
        <w:p w14:paraId="027E155A" w14:textId="547E8374" w:rsidR="00EA450C" w:rsidRPr="00E946A0" w:rsidRDefault="00EA450C" w:rsidP="007F67D8">
          <w:pPr>
            <w:pStyle w:val="PageHeader"/>
            <w:jc w:val="right"/>
            <w:rPr>
              <w:b w:val="0"/>
            </w:rPr>
          </w:pPr>
          <w:r>
            <w:rPr>
              <w:b w:val="0"/>
            </w:rPr>
            <w:t>Grade 12 • Module 1</w:t>
          </w:r>
          <w:r w:rsidRPr="00E946A0">
            <w:rPr>
              <w:b w:val="0"/>
            </w:rPr>
            <w:t xml:space="preserve"> • Unit </w:t>
          </w:r>
          <w:r>
            <w:rPr>
              <w:b w:val="0"/>
            </w:rPr>
            <w:t>1</w:t>
          </w:r>
          <w:r w:rsidRPr="00E946A0">
            <w:rPr>
              <w:b w:val="0"/>
            </w:rPr>
            <w:t xml:space="preserve"> • Lesson </w:t>
          </w:r>
          <w:r>
            <w:rPr>
              <w:b w:val="0"/>
            </w:rPr>
            <w:t>1</w:t>
          </w:r>
          <w:r w:rsidR="007F67D8">
            <w:rPr>
              <w:b w:val="0"/>
            </w:rPr>
            <w:t>5</w:t>
          </w:r>
        </w:p>
      </w:tc>
    </w:tr>
  </w:tbl>
  <w:p w14:paraId="0C3656A9" w14:textId="77777777" w:rsidR="00EA450C" w:rsidRPr="00B2100F" w:rsidRDefault="00EA450C" w:rsidP="005121EA">
    <w:pPr>
      <w:spacing w:before="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FC8356"/>
    <w:lvl w:ilvl="0">
      <w:start w:val="1"/>
      <w:numFmt w:val="decimal"/>
      <w:lvlText w:val="%1."/>
      <w:lvlJc w:val="left"/>
      <w:pPr>
        <w:tabs>
          <w:tab w:val="num" w:pos="1800"/>
        </w:tabs>
        <w:ind w:left="1800" w:hanging="360"/>
      </w:pPr>
    </w:lvl>
  </w:abstractNum>
  <w:abstractNum w:abstractNumId="1">
    <w:nsid w:val="FFFFFF7F"/>
    <w:multiLevelType w:val="singleLevel"/>
    <w:tmpl w:val="D0083C36"/>
    <w:lvl w:ilvl="0">
      <w:start w:val="1"/>
      <w:numFmt w:val="decimal"/>
      <w:lvlText w:val="%1."/>
      <w:lvlJc w:val="left"/>
      <w:pPr>
        <w:tabs>
          <w:tab w:val="num" w:pos="720"/>
        </w:tabs>
        <w:ind w:left="720" w:hanging="360"/>
      </w:pPr>
    </w:lvl>
  </w:abstractNum>
  <w:abstractNum w:abstractNumId="2">
    <w:nsid w:val="05C911EE"/>
    <w:multiLevelType w:val="hybridMultilevel"/>
    <w:tmpl w:val="2CEA737A"/>
    <w:lvl w:ilvl="0" w:tplc="94BC940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EE3B9D"/>
    <w:multiLevelType w:val="multilevel"/>
    <w:tmpl w:val="B2F278B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81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D519C"/>
    <w:multiLevelType w:val="hybridMultilevel"/>
    <w:tmpl w:val="28CE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E6908"/>
    <w:multiLevelType w:val="hybridMultilevel"/>
    <w:tmpl w:val="4EE408DC"/>
    <w:lvl w:ilvl="0" w:tplc="210417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C2E4C"/>
    <w:multiLevelType w:val="multilevel"/>
    <w:tmpl w:val="AB160854"/>
    <w:lvl w:ilvl="0">
      <w:start w:val="1"/>
      <w:numFmt w:val="bullet"/>
      <w:lvlText w:val=""/>
      <w:lvlJc w:val="left"/>
      <w:pPr>
        <w:ind w:left="1440" w:hanging="360"/>
      </w:pPr>
      <w:rPr>
        <w:rFonts w:ascii="Webdings" w:hAnsi="Webdings" w:hint="default"/>
        <w:color w:val="auto"/>
      </w:rPr>
    </w:lvl>
    <w:lvl w:ilvl="1">
      <w:start w:val="1"/>
      <w:numFmt w:val="bullet"/>
      <w:lvlText w:val="o"/>
      <w:lvlJc w:val="left"/>
      <w:pPr>
        <w:ind w:left="1440" w:hanging="360"/>
      </w:pPr>
      <w:rPr>
        <w:rFonts w:ascii="Courier New" w:hAnsi="Courier New" w:cs="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Verdana"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Verdana" w:hint="default"/>
      </w:rPr>
    </w:lvl>
    <w:lvl w:ilvl="8">
      <w:start w:val="1"/>
      <w:numFmt w:val="bullet"/>
      <w:lvlText w:val=""/>
      <w:lvlJc w:val="left"/>
      <w:pPr>
        <w:ind w:left="6480" w:hanging="360"/>
      </w:pPr>
      <w:rPr>
        <w:rFonts w:ascii="Wingdings" w:hAnsi="Wingdings" w:hint="default"/>
      </w:rPr>
    </w:lvl>
  </w:abstractNum>
  <w:abstractNum w:abstractNumId="9">
    <w:nsid w:val="225D797B"/>
    <w:multiLevelType w:val="multilevel"/>
    <w:tmpl w:val="E71840F4"/>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CF5478"/>
    <w:multiLevelType w:val="hybridMultilevel"/>
    <w:tmpl w:val="9C3AEE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483DD2"/>
    <w:multiLevelType w:val="multilevel"/>
    <w:tmpl w:val="7E56470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F629AD"/>
    <w:multiLevelType w:val="hybridMultilevel"/>
    <w:tmpl w:val="1A7C6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E86D7F"/>
    <w:multiLevelType w:val="multilevel"/>
    <w:tmpl w:val="CC686B1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AC57447"/>
    <w:multiLevelType w:val="hybridMultilevel"/>
    <w:tmpl w:val="1004DEBE"/>
    <w:lvl w:ilvl="0" w:tplc="A594C452">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82C12"/>
    <w:multiLevelType w:val="hybridMultilevel"/>
    <w:tmpl w:val="CB8438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0200DD"/>
    <w:multiLevelType w:val="multilevel"/>
    <w:tmpl w:val="689A4B7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C5393B"/>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Verdana"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1732A"/>
    <w:multiLevelType w:val="hybridMultilevel"/>
    <w:tmpl w:val="DA463B90"/>
    <w:lvl w:ilvl="0" w:tplc="5D946782">
      <w:start w:val="1"/>
      <w:numFmt w:val="lowerLetter"/>
      <w:pStyle w:val="SubStandard"/>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2"/>
  </w:num>
  <w:num w:numId="4">
    <w:abstractNumId w:val="10"/>
    <w:lvlOverride w:ilvl="0">
      <w:startOverride w:val="1"/>
    </w:lvlOverride>
  </w:num>
  <w:num w:numId="5">
    <w:abstractNumId w:val="18"/>
  </w:num>
  <w:num w:numId="6">
    <w:abstractNumId w:val="21"/>
  </w:num>
  <w:num w:numId="7">
    <w:abstractNumId w:val="10"/>
    <w:lvlOverride w:ilvl="0">
      <w:startOverride w:val="1"/>
    </w:lvlOverride>
  </w:num>
  <w:num w:numId="8">
    <w:abstractNumId w:val="20"/>
  </w:num>
  <w:num w:numId="9">
    <w:abstractNumId w:val="22"/>
  </w:num>
  <w:num w:numId="10">
    <w:abstractNumId w:val="12"/>
  </w:num>
  <w:num w:numId="11">
    <w:abstractNumId w:val="22"/>
  </w:num>
  <w:num w:numId="12">
    <w:abstractNumId w:val="16"/>
  </w:num>
  <w:num w:numId="13">
    <w:abstractNumId w:val="22"/>
  </w:num>
  <w:num w:numId="14">
    <w:abstractNumId w:val="22"/>
    <w:lvlOverride w:ilvl="0">
      <w:startOverride w:val="1"/>
    </w:lvlOverride>
  </w:num>
  <w:num w:numId="15">
    <w:abstractNumId w:val="22"/>
    <w:lvlOverride w:ilvl="0">
      <w:startOverride w:val="1"/>
    </w:lvlOverride>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15"/>
  </w:num>
  <w:num w:numId="22">
    <w:abstractNumId w:val="21"/>
  </w:num>
  <w:num w:numId="23">
    <w:abstractNumId w:val="21"/>
  </w:num>
  <w:num w:numId="24">
    <w:abstractNumId w:val="18"/>
  </w:num>
  <w:num w:numId="25">
    <w:abstractNumId w:val="5"/>
  </w:num>
  <w:num w:numId="26">
    <w:abstractNumId w:val="2"/>
  </w:num>
  <w:num w:numId="27">
    <w:abstractNumId w:val="20"/>
  </w:num>
  <w:num w:numId="28">
    <w:abstractNumId w:val="10"/>
  </w:num>
  <w:num w:numId="29">
    <w:abstractNumId w:val="4"/>
  </w:num>
  <w:num w:numId="30">
    <w:abstractNumId w:val="22"/>
  </w:num>
  <w:num w:numId="31">
    <w:abstractNumId w:val="22"/>
    <w:lvlOverride w:ilvl="0">
      <w:startOverride w:val="1"/>
    </w:lvlOverride>
  </w:num>
  <w:num w:numId="32">
    <w:abstractNumId w:val="15"/>
  </w:num>
  <w:num w:numId="33">
    <w:abstractNumId w:val="8"/>
  </w:num>
  <w:num w:numId="34">
    <w:abstractNumId w:val="14"/>
  </w:num>
  <w:num w:numId="35">
    <w:abstractNumId w:val="22"/>
    <w:lvlOverride w:ilvl="0">
      <w:startOverride w:val="6"/>
    </w:lvlOverride>
  </w:num>
  <w:num w:numId="36">
    <w:abstractNumId w:val="9"/>
  </w:num>
  <w:num w:numId="37">
    <w:abstractNumId w:val="17"/>
  </w:num>
  <w:num w:numId="38">
    <w:abstractNumId w:val="22"/>
    <w:lvlOverride w:ilvl="0">
      <w:startOverride w:val="2"/>
    </w:lvlOverride>
  </w:num>
  <w:num w:numId="39">
    <w:abstractNumId w:val="13"/>
  </w:num>
  <w:num w:numId="40">
    <w:abstractNumId w:val="7"/>
  </w:num>
  <w:num w:numId="41">
    <w:abstractNumId w:val="3"/>
  </w:num>
  <w:num w:numId="42">
    <w:abstractNumId w:val="22"/>
    <w:lvlOverride w:ilvl="0">
      <w:startOverride w:val="2"/>
    </w:lvlOverride>
  </w:num>
  <w:num w:numId="43">
    <w:abstractNumId w:val="22"/>
    <w:lvlOverride w:ilvl="0">
      <w:startOverride w:val="2"/>
    </w:lvlOverride>
  </w:num>
  <w:num w:numId="44">
    <w:abstractNumId w:val="19"/>
  </w:num>
  <w:num w:numId="45">
    <w:abstractNumId w:val="10"/>
  </w:num>
  <w:num w:numId="46">
    <w:abstractNumId w:val="10"/>
    <w:lvlOverride w:ilvl="0">
      <w:startOverride w:val="1"/>
    </w:lvlOverride>
  </w:num>
  <w:num w:numId="4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19DA"/>
    <w:rsid w:val="00007CBA"/>
    <w:rsid w:val="00007F67"/>
    <w:rsid w:val="00010495"/>
    <w:rsid w:val="00010789"/>
    <w:rsid w:val="00011E99"/>
    <w:rsid w:val="000134DA"/>
    <w:rsid w:val="000137C5"/>
    <w:rsid w:val="00014D5D"/>
    <w:rsid w:val="00015DB3"/>
    <w:rsid w:val="00020527"/>
    <w:rsid w:val="00021589"/>
    <w:rsid w:val="0002285D"/>
    <w:rsid w:val="0002335F"/>
    <w:rsid w:val="000248C3"/>
    <w:rsid w:val="00032463"/>
    <w:rsid w:val="00034778"/>
    <w:rsid w:val="0003496A"/>
    <w:rsid w:val="000355AC"/>
    <w:rsid w:val="00036ACF"/>
    <w:rsid w:val="0004056A"/>
    <w:rsid w:val="00040D5A"/>
    <w:rsid w:val="00041DDB"/>
    <w:rsid w:val="00041F5A"/>
    <w:rsid w:val="00044F2D"/>
    <w:rsid w:val="00046661"/>
    <w:rsid w:val="00050754"/>
    <w:rsid w:val="00051E49"/>
    <w:rsid w:val="00053088"/>
    <w:rsid w:val="00062291"/>
    <w:rsid w:val="0006233C"/>
    <w:rsid w:val="00064850"/>
    <w:rsid w:val="00066123"/>
    <w:rsid w:val="00067012"/>
    <w:rsid w:val="00067088"/>
    <w:rsid w:val="0006776C"/>
    <w:rsid w:val="00071936"/>
    <w:rsid w:val="00072749"/>
    <w:rsid w:val="000742AA"/>
    <w:rsid w:val="00074E0F"/>
    <w:rsid w:val="00075649"/>
    <w:rsid w:val="000763AF"/>
    <w:rsid w:val="00077CB3"/>
    <w:rsid w:val="00080222"/>
    <w:rsid w:val="00080A8A"/>
    <w:rsid w:val="00084171"/>
    <w:rsid w:val="000848B2"/>
    <w:rsid w:val="00085A4E"/>
    <w:rsid w:val="00086A06"/>
    <w:rsid w:val="00087416"/>
    <w:rsid w:val="00090200"/>
    <w:rsid w:val="00092730"/>
    <w:rsid w:val="00092C82"/>
    <w:rsid w:val="00093351"/>
    <w:rsid w:val="00095BBA"/>
    <w:rsid w:val="00096A06"/>
    <w:rsid w:val="000A06C9"/>
    <w:rsid w:val="000A1206"/>
    <w:rsid w:val="000A12CC"/>
    <w:rsid w:val="000A2251"/>
    <w:rsid w:val="000A26A7"/>
    <w:rsid w:val="000A3640"/>
    <w:rsid w:val="000A3CF8"/>
    <w:rsid w:val="000A569C"/>
    <w:rsid w:val="000B0611"/>
    <w:rsid w:val="000B15F2"/>
    <w:rsid w:val="000B1882"/>
    <w:rsid w:val="000B1B75"/>
    <w:rsid w:val="000B2D56"/>
    <w:rsid w:val="000B3015"/>
    <w:rsid w:val="000B3836"/>
    <w:rsid w:val="000B3C37"/>
    <w:rsid w:val="000B4508"/>
    <w:rsid w:val="000B599E"/>
    <w:rsid w:val="000B6344"/>
    <w:rsid w:val="000B6EA7"/>
    <w:rsid w:val="000C0112"/>
    <w:rsid w:val="000C169A"/>
    <w:rsid w:val="000C4439"/>
    <w:rsid w:val="000C4813"/>
    <w:rsid w:val="000C5656"/>
    <w:rsid w:val="000C56FF"/>
    <w:rsid w:val="000C5893"/>
    <w:rsid w:val="000D0F3D"/>
    <w:rsid w:val="000D0FAE"/>
    <w:rsid w:val="000D13DE"/>
    <w:rsid w:val="000D3E57"/>
    <w:rsid w:val="000D7548"/>
    <w:rsid w:val="000D7E5B"/>
    <w:rsid w:val="000E0B69"/>
    <w:rsid w:val="000E2469"/>
    <w:rsid w:val="000E279C"/>
    <w:rsid w:val="000E4DBA"/>
    <w:rsid w:val="000E4E1E"/>
    <w:rsid w:val="000F192C"/>
    <w:rsid w:val="000F226C"/>
    <w:rsid w:val="000F2414"/>
    <w:rsid w:val="000F2F3C"/>
    <w:rsid w:val="000F34C4"/>
    <w:rsid w:val="000F4915"/>
    <w:rsid w:val="000F7D35"/>
    <w:rsid w:val="000F7F56"/>
    <w:rsid w:val="0010235F"/>
    <w:rsid w:val="00102987"/>
    <w:rsid w:val="00104E78"/>
    <w:rsid w:val="00110A04"/>
    <w:rsid w:val="00111A39"/>
    <w:rsid w:val="0011279F"/>
    <w:rsid w:val="00113501"/>
    <w:rsid w:val="0011570D"/>
    <w:rsid w:val="001159C2"/>
    <w:rsid w:val="0012081A"/>
    <w:rsid w:val="001215F2"/>
    <w:rsid w:val="00121837"/>
    <w:rsid w:val="00121C27"/>
    <w:rsid w:val="00125288"/>
    <w:rsid w:val="001258FD"/>
    <w:rsid w:val="00126E95"/>
    <w:rsid w:val="001316BB"/>
    <w:rsid w:val="00133528"/>
    <w:rsid w:val="00134847"/>
    <w:rsid w:val="001352AE"/>
    <w:rsid w:val="001362D4"/>
    <w:rsid w:val="00140413"/>
    <w:rsid w:val="00143BD8"/>
    <w:rsid w:val="00144E1C"/>
    <w:rsid w:val="00145C03"/>
    <w:rsid w:val="0014679E"/>
    <w:rsid w:val="001509EC"/>
    <w:rsid w:val="0015118C"/>
    <w:rsid w:val="0015220D"/>
    <w:rsid w:val="00156124"/>
    <w:rsid w:val="0015658D"/>
    <w:rsid w:val="0016251D"/>
    <w:rsid w:val="00163A69"/>
    <w:rsid w:val="001657A6"/>
    <w:rsid w:val="001670BE"/>
    <w:rsid w:val="001708C2"/>
    <w:rsid w:val="001723D5"/>
    <w:rsid w:val="00175B00"/>
    <w:rsid w:val="00175E96"/>
    <w:rsid w:val="0018133D"/>
    <w:rsid w:val="00185F9E"/>
    <w:rsid w:val="0018630D"/>
    <w:rsid w:val="00186355"/>
    <w:rsid w:val="001864E6"/>
    <w:rsid w:val="00186FDA"/>
    <w:rsid w:val="0018762C"/>
    <w:rsid w:val="00190E7D"/>
    <w:rsid w:val="001945FA"/>
    <w:rsid w:val="00194F1D"/>
    <w:rsid w:val="00195A06"/>
    <w:rsid w:val="00197B66"/>
    <w:rsid w:val="001A2C0B"/>
    <w:rsid w:val="001A5133"/>
    <w:rsid w:val="001B0794"/>
    <w:rsid w:val="001B1487"/>
    <w:rsid w:val="001B712D"/>
    <w:rsid w:val="001C1C99"/>
    <w:rsid w:val="001C35E3"/>
    <w:rsid w:val="001C47FE"/>
    <w:rsid w:val="001C5188"/>
    <w:rsid w:val="001C6B70"/>
    <w:rsid w:val="001C714B"/>
    <w:rsid w:val="001D047B"/>
    <w:rsid w:val="001D0518"/>
    <w:rsid w:val="001D4518"/>
    <w:rsid w:val="001D61D1"/>
    <w:rsid w:val="001D641A"/>
    <w:rsid w:val="001D6A10"/>
    <w:rsid w:val="001E189E"/>
    <w:rsid w:val="001E2045"/>
    <w:rsid w:val="001F0986"/>
    <w:rsid w:val="001F0991"/>
    <w:rsid w:val="001F200E"/>
    <w:rsid w:val="001F4B53"/>
    <w:rsid w:val="001F69CF"/>
    <w:rsid w:val="001F6C4F"/>
    <w:rsid w:val="001F74F0"/>
    <w:rsid w:val="002009F7"/>
    <w:rsid w:val="0020138A"/>
    <w:rsid w:val="00201EF1"/>
    <w:rsid w:val="002041CD"/>
    <w:rsid w:val="00205E8D"/>
    <w:rsid w:val="00205F13"/>
    <w:rsid w:val="00207C8B"/>
    <w:rsid w:val="00210F8D"/>
    <w:rsid w:val="00211D5C"/>
    <w:rsid w:val="0021216B"/>
    <w:rsid w:val="002138FA"/>
    <w:rsid w:val="00223C88"/>
    <w:rsid w:val="00224590"/>
    <w:rsid w:val="002306FF"/>
    <w:rsid w:val="00231919"/>
    <w:rsid w:val="00233ED7"/>
    <w:rsid w:val="002379C1"/>
    <w:rsid w:val="00240FF7"/>
    <w:rsid w:val="00241EEB"/>
    <w:rsid w:val="0024557C"/>
    <w:rsid w:val="00245B86"/>
    <w:rsid w:val="002463FA"/>
    <w:rsid w:val="002516D4"/>
    <w:rsid w:val="00251A7C"/>
    <w:rsid w:val="00251DAB"/>
    <w:rsid w:val="00252D78"/>
    <w:rsid w:val="002575B5"/>
    <w:rsid w:val="00261189"/>
    <w:rsid w:val="002619B1"/>
    <w:rsid w:val="002619D2"/>
    <w:rsid w:val="002635F4"/>
    <w:rsid w:val="002637E8"/>
    <w:rsid w:val="00263AF5"/>
    <w:rsid w:val="002661A8"/>
    <w:rsid w:val="00272F03"/>
    <w:rsid w:val="002748DB"/>
    <w:rsid w:val="00274FEB"/>
    <w:rsid w:val="00275238"/>
    <w:rsid w:val="00275BE4"/>
    <w:rsid w:val="00276455"/>
    <w:rsid w:val="00276DB9"/>
    <w:rsid w:val="0028184C"/>
    <w:rsid w:val="002837D6"/>
    <w:rsid w:val="00284B9E"/>
    <w:rsid w:val="00284FC0"/>
    <w:rsid w:val="0028584A"/>
    <w:rsid w:val="00290F88"/>
    <w:rsid w:val="00295017"/>
    <w:rsid w:val="0029527C"/>
    <w:rsid w:val="00295C95"/>
    <w:rsid w:val="00297DC5"/>
    <w:rsid w:val="00297E47"/>
    <w:rsid w:val="002A21DE"/>
    <w:rsid w:val="002A48FE"/>
    <w:rsid w:val="002A5337"/>
    <w:rsid w:val="002B447C"/>
    <w:rsid w:val="002B5ACC"/>
    <w:rsid w:val="002B6189"/>
    <w:rsid w:val="002C0245"/>
    <w:rsid w:val="002C02D9"/>
    <w:rsid w:val="002C02FB"/>
    <w:rsid w:val="002C246B"/>
    <w:rsid w:val="002C48B4"/>
    <w:rsid w:val="002C4B29"/>
    <w:rsid w:val="002C5AAD"/>
    <w:rsid w:val="002C5F0D"/>
    <w:rsid w:val="002C6293"/>
    <w:rsid w:val="002D0C45"/>
    <w:rsid w:val="002D5EB9"/>
    <w:rsid w:val="002D61DA"/>
    <w:rsid w:val="002D632F"/>
    <w:rsid w:val="002D6A75"/>
    <w:rsid w:val="002E27AE"/>
    <w:rsid w:val="002E2E63"/>
    <w:rsid w:val="002E3F89"/>
    <w:rsid w:val="002E493B"/>
    <w:rsid w:val="002E4C92"/>
    <w:rsid w:val="002F03D2"/>
    <w:rsid w:val="002F14A2"/>
    <w:rsid w:val="002F3D65"/>
    <w:rsid w:val="002F46B7"/>
    <w:rsid w:val="002F51FD"/>
    <w:rsid w:val="00300D16"/>
    <w:rsid w:val="00300ECF"/>
    <w:rsid w:val="003067BF"/>
    <w:rsid w:val="003104E2"/>
    <w:rsid w:val="00311E81"/>
    <w:rsid w:val="00317306"/>
    <w:rsid w:val="003201AC"/>
    <w:rsid w:val="00320271"/>
    <w:rsid w:val="0032183A"/>
    <w:rsid w:val="0032239A"/>
    <w:rsid w:val="00322BDA"/>
    <w:rsid w:val="00323BD2"/>
    <w:rsid w:val="003246F7"/>
    <w:rsid w:val="00324C05"/>
    <w:rsid w:val="0032608F"/>
    <w:rsid w:val="00335168"/>
    <w:rsid w:val="003368BF"/>
    <w:rsid w:val="00336C4A"/>
    <w:rsid w:val="003412C5"/>
    <w:rsid w:val="00341DB3"/>
    <w:rsid w:val="00342EF2"/>
    <w:rsid w:val="00343558"/>
    <w:rsid w:val="00343B22"/>
    <w:rsid w:val="003440A9"/>
    <w:rsid w:val="00345DF0"/>
    <w:rsid w:val="00347761"/>
    <w:rsid w:val="00347DD9"/>
    <w:rsid w:val="00350B03"/>
    <w:rsid w:val="00351804"/>
    <w:rsid w:val="00351F18"/>
    <w:rsid w:val="00352361"/>
    <w:rsid w:val="003523B2"/>
    <w:rsid w:val="00352CA0"/>
    <w:rsid w:val="00353081"/>
    <w:rsid w:val="00354402"/>
    <w:rsid w:val="00355B9E"/>
    <w:rsid w:val="00356656"/>
    <w:rsid w:val="00357295"/>
    <w:rsid w:val="00362010"/>
    <w:rsid w:val="003632D6"/>
    <w:rsid w:val="00364CD8"/>
    <w:rsid w:val="003665E5"/>
    <w:rsid w:val="00367609"/>
    <w:rsid w:val="00370C53"/>
    <w:rsid w:val="00372441"/>
    <w:rsid w:val="0037258B"/>
    <w:rsid w:val="00372C1C"/>
    <w:rsid w:val="00374C35"/>
    <w:rsid w:val="00376DBB"/>
    <w:rsid w:val="00377DB4"/>
    <w:rsid w:val="00377ED6"/>
    <w:rsid w:val="003822E1"/>
    <w:rsid w:val="003826B0"/>
    <w:rsid w:val="0038382F"/>
    <w:rsid w:val="00383A2A"/>
    <w:rsid w:val="003851B2"/>
    <w:rsid w:val="003854D3"/>
    <w:rsid w:val="0038635E"/>
    <w:rsid w:val="003908D2"/>
    <w:rsid w:val="003924D0"/>
    <w:rsid w:val="0039282B"/>
    <w:rsid w:val="0039525B"/>
    <w:rsid w:val="00396B7E"/>
    <w:rsid w:val="00396C21"/>
    <w:rsid w:val="00397657"/>
    <w:rsid w:val="003A3AB0"/>
    <w:rsid w:val="003A58EA"/>
    <w:rsid w:val="003A633D"/>
    <w:rsid w:val="003A6785"/>
    <w:rsid w:val="003A71D1"/>
    <w:rsid w:val="003B0555"/>
    <w:rsid w:val="003B1FCE"/>
    <w:rsid w:val="003B2D5A"/>
    <w:rsid w:val="003B344F"/>
    <w:rsid w:val="003B3DB9"/>
    <w:rsid w:val="003B4081"/>
    <w:rsid w:val="003B428B"/>
    <w:rsid w:val="003B7708"/>
    <w:rsid w:val="003C08E3"/>
    <w:rsid w:val="003C2022"/>
    <w:rsid w:val="003C24AD"/>
    <w:rsid w:val="003C32A2"/>
    <w:rsid w:val="003C3363"/>
    <w:rsid w:val="003C47B7"/>
    <w:rsid w:val="003C6455"/>
    <w:rsid w:val="003D0FE1"/>
    <w:rsid w:val="003D2601"/>
    <w:rsid w:val="003D27E3"/>
    <w:rsid w:val="003D28E6"/>
    <w:rsid w:val="003D4048"/>
    <w:rsid w:val="003D7469"/>
    <w:rsid w:val="003E2C04"/>
    <w:rsid w:val="003E3182"/>
    <w:rsid w:val="003E3757"/>
    <w:rsid w:val="003E693A"/>
    <w:rsid w:val="003F2833"/>
    <w:rsid w:val="003F346E"/>
    <w:rsid w:val="003F3D65"/>
    <w:rsid w:val="003F6D92"/>
    <w:rsid w:val="00400B80"/>
    <w:rsid w:val="00401F92"/>
    <w:rsid w:val="00405198"/>
    <w:rsid w:val="00407CD6"/>
    <w:rsid w:val="00407D23"/>
    <w:rsid w:val="00412960"/>
    <w:rsid w:val="00412A7D"/>
    <w:rsid w:val="00412A8D"/>
    <w:rsid w:val="00414508"/>
    <w:rsid w:val="00415000"/>
    <w:rsid w:val="004179FD"/>
    <w:rsid w:val="004209A7"/>
    <w:rsid w:val="00421157"/>
    <w:rsid w:val="0042124F"/>
    <w:rsid w:val="00422268"/>
    <w:rsid w:val="0042474E"/>
    <w:rsid w:val="00424EC1"/>
    <w:rsid w:val="00425E32"/>
    <w:rsid w:val="004264A3"/>
    <w:rsid w:val="00426920"/>
    <w:rsid w:val="00432D7F"/>
    <w:rsid w:val="00435603"/>
    <w:rsid w:val="00436909"/>
    <w:rsid w:val="00437598"/>
    <w:rsid w:val="00437FD0"/>
    <w:rsid w:val="004402AC"/>
    <w:rsid w:val="004403EE"/>
    <w:rsid w:val="00440948"/>
    <w:rsid w:val="00440F25"/>
    <w:rsid w:val="00441A1C"/>
    <w:rsid w:val="00444545"/>
    <w:rsid w:val="004452D5"/>
    <w:rsid w:val="0044661C"/>
    <w:rsid w:val="00446634"/>
    <w:rsid w:val="00446AFD"/>
    <w:rsid w:val="0045075A"/>
    <w:rsid w:val="004528AF"/>
    <w:rsid w:val="004536D7"/>
    <w:rsid w:val="004541F3"/>
    <w:rsid w:val="004557FA"/>
    <w:rsid w:val="00455FC4"/>
    <w:rsid w:val="00456F88"/>
    <w:rsid w:val="0045725F"/>
    <w:rsid w:val="00457F98"/>
    <w:rsid w:val="004629DC"/>
    <w:rsid w:val="00463CD9"/>
    <w:rsid w:val="00470E93"/>
    <w:rsid w:val="004713C2"/>
    <w:rsid w:val="00472F34"/>
    <w:rsid w:val="00472F55"/>
    <w:rsid w:val="004741F1"/>
    <w:rsid w:val="0047469B"/>
    <w:rsid w:val="00476BFC"/>
    <w:rsid w:val="00477B3D"/>
    <w:rsid w:val="00482C15"/>
    <w:rsid w:val="00482ECB"/>
    <w:rsid w:val="004838D9"/>
    <w:rsid w:val="00484039"/>
    <w:rsid w:val="00484822"/>
    <w:rsid w:val="00485D55"/>
    <w:rsid w:val="00491C97"/>
    <w:rsid w:val="004931F9"/>
    <w:rsid w:val="004939E4"/>
    <w:rsid w:val="0049409E"/>
    <w:rsid w:val="00495730"/>
    <w:rsid w:val="004A3F30"/>
    <w:rsid w:val="004A7B57"/>
    <w:rsid w:val="004B22B8"/>
    <w:rsid w:val="004B3E41"/>
    <w:rsid w:val="004B552B"/>
    <w:rsid w:val="004B78A2"/>
    <w:rsid w:val="004B7C07"/>
    <w:rsid w:val="004C2EF0"/>
    <w:rsid w:val="004C457A"/>
    <w:rsid w:val="004C50D6"/>
    <w:rsid w:val="004C602D"/>
    <w:rsid w:val="004C6CD8"/>
    <w:rsid w:val="004D1941"/>
    <w:rsid w:val="004D487C"/>
    <w:rsid w:val="004D4ED8"/>
    <w:rsid w:val="004D5473"/>
    <w:rsid w:val="004D62C7"/>
    <w:rsid w:val="004D7029"/>
    <w:rsid w:val="004E0C81"/>
    <w:rsid w:val="004E1B0E"/>
    <w:rsid w:val="004E6F35"/>
    <w:rsid w:val="004E742C"/>
    <w:rsid w:val="004F2363"/>
    <w:rsid w:val="004F2969"/>
    <w:rsid w:val="004F353F"/>
    <w:rsid w:val="004F5CB2"/>
    <w:rsid w:val="004F62CF"/>
    <w:rsid w:val="005008CD"/>
    <w:rsid w:val="00502FAD"/>
    <w:rsid w:val="00503612"/>
    <w:rsid w:val="00507DF5"/>
    <w:rsid w:val="005121D2"/>
    <w:rsid w:val="005121EA"/>
    <w:rsid w:val="0051278F"/>
    <w:rsid w:val="00513C73"/>
    <w:rsid w:val="00513E84"/>
    <w:rsid w:val="00517918"/>
    <w:rsid w:val="00520516"/>
    <w:rsid w:val="005207BF"/>
    <w:rsid w:val="005217AC"/>
    <w:rsid w:val="0052385B"/>
    <w:rsid w:val="0052413A"/>
    <w:rsid w:val="0052748A"/>
    <w:rsid w:val="0052769A"/>
    <w:rsid w:val="0052799D"/>
    <w:rsid w:val="00527DE8"/>
    <w:rsid w:val="005324A5"/>
    <w:rsid w:val="0054188B"/>
    <w:rsid w:val="005418A1"/>
    <w:rsid w:val="00541A6A"/>
    <w:rsid w:val="00542523"/>
    <w:rsid w:val="005441FF"/>
    <w:rsid w:val="00544364"/>
    <w:rsid w:val="00546D71"/>
    <w:rsid w:val="0054791C"/>
    <w:rsid w:val="00551107"/>
    <w:rsid w:val="0055340D"/>
    <w:rsid w:val="0055385D"/>
    <w:rsid w:val="00553ACA"/>
    <w:rsid w:val="00553F12"/>
    <w:rsid w:val="00554033"/>
    <w:rsid w:val="005566F5"/>
    <w:rsid w:val="00556DA2"/>
    <w:rsid w:val="00557CA4"/>
    <w:rsid w:val="00561136"/>
    <w:rsid w:val="00561640"/>
    <w:rsid w:val="00563CB8"/>
    <w:rsid w:val="00563DC9"/>
    <w:rsid w:val="005641F5"/>
    <w:rsid w:val="00565871"/>
    <w:rsid w:val="00566F27"/>
    <w:rsid w:val="00567E85"/>
    <w:rsid w:val="00570782"/>
    <w:rsid w:val="00570901"/>
    <w:rsid w:val="0057267A"/>
    <w:rsid w:val="00576E4A"/>
    <w:rsid w:val="00580461"/>
    <w:rsid w:val="00581401"/>
    <w:rsid w:val="005837C5"/>
    <w:rsid w:val="00583FF7"/>
    <w:rsid w:val="00585771"/>
    <w:rsid w:val="00585A0D"/>
    <w:rsid w:val="005875D8"/>
    <w:rsid w:val="00592D68"/>
    <w:rsid w:val="005931A1"/>
    <w:rsid w:val="00593697"/>
    <w:rsid w:val="00595905"/>
    <w:rsid w:val="005960E3"/>
    <w:rsid w:val="005A00AA"/>
    <w:rsid w:val="005A301E"/>
    <w:rsid w:val="005A7968"/>
    <w:rsid w:val="005B22B2"/>
    <w:rsid w:val="005B30DC"/>
    <w:rsid w:val="005B3D78"/>
    <w:rsid w:val="005B490F"/>
    <w:rsid w:val="005B5BC8"/>
    <w:rsid w:val="005B7E6E"/>
    <w:rsid w:val="005C317C"/>
    <w:rsid w:val="005C4572"/>
    <w:rsid w:val="005C45A9"/>
    <w:rsid w:val="005C7B5F"/>
    <w:rsid w:val="005C7E3A"/>
    <w:rsid w:val="005D0711"/>
    <w:rsid w:val="005D268D"/>
    <w:rsid w:val="005D3243"/>
    <w:rsid w:val="005D4CFB"/>
    <w:rsid w:val="005D505A"/>
    <w:rsid w:val="005D7C72"/>
    <w:rsid w:val="005E2E87"/>
    <w:rsid w:val="005E7557"/>
    <w:rsid w:val="005F0E7F"/>
    <w:rsid w:val="005F147C"/>
    <w:rsid w:val="005F2C91"/>
    <w:rsid w:val="005F3560"/>
    <w:rsid w:val="005F3BEC"/>
    <w:rsid w:val="005F4DF2"/>
    <w:rsid w:val="005F5D35"/>
    <w:rsid w:val="005F657A"/>
    <w:rsid w:val="005F736D"/>
    <w:rsid w:val="006001E8"/>
    <w:rsid w:val="0060369C"/>
    <w:rsid w:val="00603970"/>
    <w:rsid w:val="006044CD"/>
    <w:rsid w:val="00604D9A"/>
    <w:rsid w:val="00607856"/>
    <w:rsid w:val="006078CA"/>
    <w:rsid w:val="006108C4"/>
    <w:rsid w:val="00611576"/>
    <w:rsid w:val="006124D5"/>
    <w:rsid w:val="00613A6A"/>
    <w:rsid w:val="006150E1"/>
    <w:rsid w:val="00615636"/>
    <w:rsid w:val="006160BF"/>
    <w:rsid w:val="00617849"/>
    <w:rsid w:val="0062029E"/>
    <w:rsid w:val="0062277B"/>
    <w:rsid w:val="00622BA1"/>
    <w:rsid w:val="00624577"/>
    <w:rsid w:val="00624EB1"/>
    <w:rsid w:val="006261E1"/>
    <w:rsid w:val="00626BC9"/>
    <w:rsid w:val="00626E4A"/>
    <w:rsid w:val="0062714B"/>
    <w:rsid w:val="0063156D"/>
    <w:rsid w:val="0063174E"/>
    <w:rsid w:val="00635D48"/>
    <w:rsid w:val="0063653C"/>
    <w:rsid w:val="006375AF"/>
    <w:rsid w:val="00641DC5"/>
    <w:rsid w:val="00643550"/>
    <w:rsid w:val="00644540"/>
    <w:rsid w:val="00644867"/>
    <w:rsid w:val="006452CB"/>
    <w:rsid w:val="00645C3F"/>
    <w:rsid w:val="00646088"/>
    <w:rsid w:val="00647855"/>
    <w:rsid w:val="006509A4"/>
    <w:rsid w:val="00651092"/>
    <w:rsid w:val="00653ABB"/>
    <w:rsid w:val="00656B74"/>
    <w:rsid w:val="00660EB1"/>
    <w:rsid w:val="00661B3C"/>
    <w:rsid w:val="0066211A"/>
    <w:rsid w:val="00663A00"/>
    <w:rsid w:val="00664AD0"/>
    <w:rsid w:val="00664FDD"/>
    <w:rsid w:val="006661AE"/>
    <w:rsid w:val="006667A3"/>
    <w:rsid w:val="0067508E"/>
    <w:rsid w:val="00676F56"/>
    <w:rsid w:val="0068018C"/>
    <w:rsid w:val="00681FA4"/>
    <w:rsid w:val="0068333E"/>
    <w:rsid w:val="006839FB"/>
    <w:rsid w:val="00683FFD"/>
    <w:rsid w:val="00684179"/>
    <w:rsid w:val="00684AAB"/>
    <w:rsid w:val="006861DE"/>
    <w:rsid w:val="0068791C"/>
    <w:rsid w:val="0069220D"/>
    <w:rsid w:val="0069247E"/>
    <w:rsid w:val="00696173"/>
    <w:rsid w:val="006978C9"/>
    <w:rsid w:val="006A09D6"/>
    <w:rsid w:val="006A1924"/>
    <w:rsid w:val="006A3594"/>
    <w:rsid w:val="006B0965"/>
    <w:rsid w:val="006B2F94"/>
    <w:rsid w:val="006B40DA"/>
    <w:rsid w:val="006B61DD"/>
    <w:rsid w:val="006B7411"/>
    <w:rsid w:val="006B7CCB"/>
    <w:rsid w:val="006C4B27"/>
    <w:rsid w:val="006C6679"/>
    <w:rsid w:val="006C76FE"/>
    <w:rsid w:val="006C7E15"/>
    <w:rsid w:val="006D0E2A"/>
    <w:rsid w:val="006D5208"/>
    <w:rsid w:val="006E4C84"/>
    <w:rsid w:val="006E66DF"/>
    <w:rsid w:val="006E6831"/>
    <w:rsid w:val="006E71CA"/>
    <w:rsid w:val="006E723B"/>
    <w:rsid w:val="006E7A67"/>
    <w:rsid w:val="006E7D3C"/>
    <w:rsid w:val="006F0F36"/>
    <w:rsid w:val="006F24F5"/>
    <w:rsid w:val="006F3BD7"/>
    <w:rsid w:val="006F7025"/>
    <w:rsid w:val="006F78BF"/>
    <w:rsid w:val="006F7E92"/>
    <w:rsid w:val="00706F7A"/>
    <w:rsid w:val="00707670"/>
    <w:rsid w:val="0071568E"/>
    <w:rsid w:val="00715D5C"/>
    <w:rsid w:val="0071754E"/>
    <w:rsid w:val="00720311"/>
    <w:rsid w:val="00720B90"/>
    <w:rsid w:val="007213D4"/>
    <w:rsid w:val="00722D56"/>
    <w:rsid w:val="0072440D"/>
    <w:rsid w:val="00724760"/>
    <w:rsid w:val="007250B3"/>
    <w:rsid w:val="007259F6"/>
    <w:rsid w:val="00730123"/>
    <w:rsid w:val="0073192F"/>
    <w:rsid w:val="00733C74"/>
    <w:rsid w:val="0073427A"/>
    <w:rsid w:val="00735BCF"/>
    <w:rsid w:val="00737EE7"/>
    <w:rsid w:val="00740531"/>
    <w:rsid w:val="00741955"/>
    <w:rsid w:val="0074614B"/>
    <w:rsid w:val="0074620D"/>
    <w:rsid w:val="00746D06"/>
    <w:rsid w:val="00751AB1"/>
    <w:rsid w:val="007617B4"/>
    <w:rsid w:val="007623AE"/>
    <w:rsid w:val="0076269D"/>
    <w:rsid w:val="00763950"/>
    <w:rsid w:val="00766336"/>
    <w:rsid w:val="0076658E"/>
    <w:rsid w:val="00766891"/>
    <w:rsid w:val="00767488"/>
    <w:rsid w:val="00767641"/>
    <w:rsid w:val="00772135"/>
    <w:rsid w:val="00772FCA"/>
    <w:rsid w:val="0077398D"/>
    <w:rsid w:val="0078194C"/>
    <w:rsid w:val="00781B8D"/>
    <w:rsid w:val="007856BA"/>
    <w:rsid w:val="0079023A"/>
    <w:rsid w:val="00796D57"/>
    <w:rsid w:val="00797281"/>
    <w:rsid w:val="007977D2"/>
    <w:rsid w:val="007A206C"/>
    <w:rsid w:val="007B0650"/>
    <w:rsid w:val="007B0EDD"/>
    <w:rsid w:val="007B764B"/>
    <w:rsid w:val="007C14C1"/>
    <w:rsid w:val="007C6C11"/>
    <w:rsid w:val="007C7DB0"/>
    <w:rsid w:val="007D04A5"/>
    <w:rsid w:val="007D08C9"/>
    <w:rsid w:val="007D1715"/>
    <w:rsid w:val="007D2893"/>
    <w:rsid w:val="007D2F12"/>
    <w:rsid w:val="007D300B"/>
    <w:rsid w:val="007E1BEA"/>
    <w:rsid w:val="007E463A"/>
    <w:rsid w:val="007E49D3"/>
    <w:rsid w:val="007E4E86"/>
    <w:rsid w:val="007E7665"/>
    <w:rsid w:val="007F3447"/>
    <w:rsid w:val="007F40A6"/>
    <w:rsid w:val="007F67D8"/>
    <w:rsid w:val="007F76FC"/>
    <w:rsid w:val="00801959"/>
    <w:rsid w:val="00802FE2"/>
    <w:rsid w:val="008030B2"/>
    <w:rsid w:val="00804706"/>
    <w:rsid w:val="00804C62"/>
    <w:rsid w:val="00804F14"/>
    <w:rsid w:val="00806968"/>
    <w:rsid w:val="00807C6B"/>
    <w:rsid w:val="008139A0"/>
    <w:rsid w:val="008151E5"/>
    <w:rsid w:val="00820EF9"/>
    <w:rsid w:val="0082210F"/>
    <w:rsid w:val="008228CD"/>
    <w:rsid w:val="008261D2"/>
    <w:rsid w:val="00826B7C"/>
    <w:rsid w:val="00831B4C"/>
    <w:rsid w:val="008336BE"/>
    <w:rsid w:val="00834C01"/>
    <w:rsid w:val="00835495"/>
    <w:rsid w:val="00837EE3"/>
    <w:rsid w:val="008408FB"/>
    <w:rsid w:val="008434A6"/>
    <w:rsid w:val="0084358E"/>
    <w:rsid w:val="008456E5"/>
    <w:rsid w:val="00847A03"/>
    <w:rsid w:val="00850CE6"/>
    <w:rsid w:val="00853336"/>
    <w:rsid w:val="00853CF3"/>
    <w:rsid w:val="008572B2"/>
    <w:rsid w:val="00860817"/>
    <w:rsid w:val="00860A88"/>
    <w:rsid w:val="00862639"/>
    <w:rsid w:val="00862D5E"/>
    <w:rsid w:val="00863B4D"/>
    <w:rsid w:val="00864397"/>
    <w:rsid w:val="00864A80"/>
    <w:rsid w:val="0086617E"/>
    <w:rsid w:val="00866417"/>
    <w:rsid w:val="00870417"/>
    <w:rsid w:val="00872393"/>
    <w:rsid w:val="00872CE4"/>
    <w:rsid w:val="008732CC"/>
    <w:rsid w:val="00874AF4"/>
    <w:rsid w:val="008755D2"/>
    <w:rsid w:val="00875D0A"/>
    <w:rsid w:val="00876632"/>
    <w:rsid w:val="00880AAD"/>
    <w:rsid w:val="00883761"/>
    <w:rsid w:val="00884AB6"/>
    <w:rsid w:val="00886A96"/>
    <w:rsid w:val="00886E97"/>
    <w:rsid w:val="0088750B"/>
    <w:rsid w:val="008905C1"/>
    <w:rsid w:val="008907FE"/>
    <w:rsid w:val="00893930"/>
    <w:rsid w:val="00893A85"/>
    <w:rsid w:val="0089561F"/>
    <w:rsid w:val="00897E18"/>
    <w:rsid w:val="008A0F55"/>
    <w:rsid w:val="008A1774"/>
    <w:rsid w:val="008A2A28"/>
    <w:rsid w:val="008A2DA8"/>
    <w:rsid w:val="008A39AB"/>
    <w:rsid w:val="008A3D34"/>
    <w:rsid w:val="008A5010"/>
    <w:rsid w:val="008A7263"/>
    <w:rsid w:val="008B0FA8"/>
    <w:rsid w:val="008B1311"/>
    <w:rsid w:val="008B31CC"/>
    <w:rsid w:val="008B456C"/>
    <w:rsid w:val="008B5DE1"/>
    <w:rsid w:val="008C1826"/>
    <w:rsid w:val="008C3C93"/>
    <w:rsid w:val="008C4988"/>
    <w:rsid w:val="008C542B"/>
    <w:rsid w:val="008C7679"/>
    <w:rsid w:val="008D010F"/>
    <w:rsid w:val="008D0396"/>
    <w:rsid w:val="008D3566"/>
    <w:rsid w:val="008D3BC0"/>
    <w:rsid w:val="008D5C4C"/>
    <w:rsid w:val="008D5D6B"/>
    <w:rsid w:val="008E2674"/>
    <w:rsid w:val="008E3ADB"/>
    <w:rsid w:val="008E49F3"/>
    <w:rsid w:val="008E77B1"/>
    <w:rsid w:val="008E799C"/>
    <w:rsid w:val="008F5081"/>
    <w:rsid w:val="008F5916"/>
    <w:rsid w:val="008F7040"/>
    <w:rsid w:val="009000C9"/>
    <w:rsid w:val="009017BE"/>
    <w:rsid w:val="009022FB"/>
    <w:rsid w:val="00903656"/>
    <w:rsid w:val="00903BFA"/>
    <w:rsid w:val="009043B5"/>
    <w:rsid w:val="009062ED"/>
    <w:rsid w:val="0090775D"/>
    <w:rsid w:val="00907C9E"/>
    <w:rsid w:val="00910D8E"/>
    <w:rsid w:val="00911070"/>
    <w:rsid w:val="009135A8"/>
    <w:rsid w:val="00915741"/>
    <w:rsid w:val="00915980"/>
    <w:rsid w:val="0091722D"/>
    <w:rsid w:val="00922E34"/>
    <w:rsid w:val="00933100"/>
    <w:rsid w:val="00934693"/>
    <w:rsid w:val="00936461"/>
    <w:rsid w:val="009373A5"/>
    <w:rsid w:val="009403AD"/>
    <w:rsid w:val="0094277B"/>
    <w:rsid w:val="009454E1"/>
    <w:rsid w:val="00945F09"/>
    <w:rsid w:val="00946427"/>
    <w:rsid w:val="00952FB8"/>
    <w:rsid w:val="00956357"/>
    <w:rsid w:val="0096199D"/>
    <w:rsid w:val="00962802"/>
    <w:rsid w:val="00963834"/>
    <w:rsid w:val="00963CDE"/>
    <w:rsid w:val="00966D72"/>
    <w:rsid w:val="00967678"/>
    <w:rsid w:val="0097223B"/>
    <w:rsid w:val="0097296A"/>
    <w:rsid w:val="009732BA"/>
    <w:rsid w:val="00975ACE"/>
    <w:rsid w:val="0098148A"/>
    <w:rsid w:val="00981F09"/>
    <w:rsid w:val="00982D7D"/>
    <w:rsid w:val="00982EDA"/>
    <w:rsid w:val="00983364"/>
    <w:rsid w:val="009859C7"/>
    <w:rsid w:val="009859E7"/>
    <w:rsid w:val="00986BF5"/>
    <w:rsid w:val="009924CA"/>
    <w:rsid w:val="009927F8"/>
    <w:rsid w:val="00994E54"/>
    <w:rsid w:val="0099530B"/>
    <w:rsid w:val="009A0390"/>
    <w:rsid w:val="009A0B64"/>
    <w:rsid w:val="009A18C0"/>
    <w:rsid w:val="009A3159"/>
    <w:rsid w:val="009B0F30"/>
    <w:rsid w:val="009B12D0"/>
    <w:rsid w:val="009B1404"/>
    <w:rsid w:val="009B14FE"/>
    <w:rsid w:val="009B307F"/>
    <w:rsid w:val="009B4B4B"/>
    <w:rsid w:val="009B4FE2"/>
    <w:rsid w:val="009B7417"/>
    <w:rsid w:val="009B7C85"/>
    <w:rsid w:val="009C0391"/>
    <w:rsid w:val="009C2014"/>
    <w:rsid w:val="009C3C09"/>
    <w:rsid w:val="009C4E69"/>
    <w:rsid w:val="009D0B7A"/>
    <w:rsid w:val="009D12CD"/>
    <w:rsid w:val="009D2572"/>
    <w:rsid w:val="009D65A6"/>
    <w:rsid w:val="009E05C6"/>
    <w:rsid w:val="009E07D2"/>
    <w:rsid w:val="009E2625"/>
    <w:rsid w:val="009E734D"/>
    <w:rsid w:val="009F0B6F"/>
    <w:rsid w:val="009F24EB"/>
    <w:rsid w:val="009F31D9"/>
    <w:rsid w:val="009F3652"/>
    <w:rsid w:val="009F39A7"/>
    <w:rsid w:val="00A0163A"/>
    <w:rsid w:val="00A05507"/>
    <w:rsid w:val="00A06334"/>
    <w:rsid w:val="00A07A4E"/>
    <w:rsid w:val="00A07B80"/>
    <w:rsid w:val="00A07F95"/>
    <w:rsid w:val="00A14F0A"/>
    <w:rsid w:val="00A20373"/>
    <w:rsid w:val="00A243C3"/>
    <w:rsid w:val="00A24724"/>
    <w:rsid w:val="00A24DAB"/>
    <w:rsid w:val="00A253EA"/>
    <w:rsid w:val="00A321FC"/>
    <w:rsid w:val="00A32E00"/>
    <w:rsid w:val="00A344A4"/>
    <w:rsid w:val="00A373D1"/>
    <w:rsid w:val="00A42317"/>
    <w:rsid w:val="00A4462B"/>
    <w:rsid w:val="00A45612"/>
    <w:rsid w:val="00A45D1A"/>
    <w:rsid w:val="00A45FD2"/>
    <w:rsid w:val="00A4688B"/>
    <w:rsid w:val="00A507E7"/>
    <w:rsid w:val="00A658B5"/>
    <w:rsid w:val="00A65FF8"/>
    <w:rsid w:val="00A66783"/>
    <w:rsid w:val="00A7328F"/>
    <w:rsid w:val="00A75116"/>
    <w:rsid w:val="00A762AC"/>
    <w:rsid w:val="00A7709E"/>
    <w:rsid w:val="00A77308"/>
    <w:rsid w:val="00A77393"/>
    <w:rsid w:val="00A80517"/>
    <w:rsid w:val="00A86689"/>
    <w:rsid w:val="00A87C52"/>
    <w:rsid w:val="00A908AC"/>
    <w:rsid w:val="00A91358"/>
    <w:rsid w:val="00A948B3"/>
    <w:rsid w:val="00A95E92"/>
    <w:rsid w:val="00A968CA"/>
    <w:rsid w:val="00A974CE"/>
    <w:rsid w:val="00A979B0"/>
    <w:rsid w:val="00A97A25"/>
    <w:rsid w:val="00AA0748"/>
    <w:rsid w:val="00AA0831"/>
    <w:rsid w:val="00AA0858"/>
    <w:rsid w:val="00AA0F4C"/>
    <w:rsid w:val="00AA1DC0"/>
    <w:rsid w:val="00AA5F43"/>
    <w:rsid w:val="00AA7BBC"/>
    <w:rsid w:val="00AB15A1"/>
    <w:rsid w:val="00AB247D"/>
    <w:rsid w:val="00AB2F39"/>
    <w:rsid w:val="00AC1DE5"/>
    <w:rsid w:val="00AC1F67"/>
    <w:rsid w:val="00AC2AB4"/>
    <w:rsid w:val="00AC41C0"/>
    <w:rsid w:val="00AC6562"/>
    <w:rsid w:val="00AC6F01"/>
    <w:rsid w:val="00AD1454"/>
    <w:rsid w:val="00AD2304"/>
    <w:rsid w:val="00AD26BF"/>
    <w:rsid w:val="00AD2E2E"/>
    <w:rsid w:val="00AD440D"/>
    <w:rsid w:val="00AD7ECE"/>
    <w:rsid w:val="00AE01CA"/>
    <w:rsid w:val="00AE0ED1"/>
    <w:rsid w:val="00AE14E2"/>
    <w:rsid w:val="00AE3076"/>
    <w:rsid w:val="00AF1F26"/>
    <w:rsid w:val="00AF3526"/>
    <w:rsid w:val="00AF5A63"/>
    <w:rsid w:val="00B00346"/>
    <w:rsid w:val="00B01708"/>
    <w:rsid w:val="00B044E7"/>
    <w:rsid w:val="00B10BF2"/>
    <w:rsid w:val="00B135D9"/>
    <w:rsid w:val="00B1409A"/>
    <w:rsid w:val="00B205E1"/>
    <w:rsid w:val="00B20B90"/>
    <w:rsid w:val="00B231AA"/>
    <w:rsid w:val="00B239C4"/>
    <w:rsid w:val="00B23AD5"/>
    <w:rsid w:val="00B255C2"/>
    <w:rsid w:val="00B27639"/>
    <w:rsid w:val="00B278F7"/>
    <w:rsid w:val="00B30BF5"/>
    <w:rsid w:val="00B31BA2"/>
    <w:rsid w:val="00B32AE0"/>
    <w:rsid w:val="00B342D7"/>
    <w:rsid w:val="00B36B28"/>
    <w:rsid w:val="00B44DAB"/>
    <w:rsid w:val="00B46C45"/>
    <w:rsid w:val="00B50300"/>
    <w:rsid w:val="00B5282C"/>
    <w:rsid w:val="00B52944"/>
    <w:rsid w:val="00B57A9F"/>
    <w:rsid w:val="00B57BCA"/>
    <w:rsid w:val="00B6092B"/>
    <w:rsid w:val="00B63D09"/>
    <w:rsid w:val="00B64F0C"/>
    <w:rsid w:val="00B66DB7"/>
    <w:rsid w:val="00B67B7E"/>
    <w:rsid w:val="00B71188"/>
    <w:rsid w:val="00B7194E"/>
    <w:rsid w:val="00B753EA"/>
    <w:rsid w:val="00B75489"/>
    <w:rsid w:val="00B76D5E"/>
    <w:rsid w:val="00B76FAD"/>
    <w:rsid w:val="00B80621"/>
    <w:rsid w:val="00B82556"/>
    <w:rsid w:val="00B844FA"/>
    <w:rsid w:val="00B91715"/>
    <w:rsid w:val="00B93343"/>
    <w:rsid w:val="00B966B8"/>
    <w:rsid w:val="00B97368"/>
    <w:rsid w:val="00BA15C4"/>
    <w:rsid w:val="00BA42CF"/>
    <w:rsid w:val="00BA4548"/>
    <w:rsid w:val="00BA46CB"/>
    <w:rsid w:val="00BA536E"/>
    <w:rsid w:val="00BA6CB2"/>
    <w:rsid w:val="00BA6E05"/>
    <w:rsid w:val="00BA7D7C"/>
    <w:rsid w:val="00BA7F1C"/>
    <w:rsid w:val="00BB0DF0"/>
    <w:rsid w:val="00BB27BA"/>
    <w:rsid w:val="00BB2902"/>
    <w:rsid w:val="00BB3487"/>
    <w:rsid w:val="00BB459A"/>
    <w:rsid w:val="00BB4709"/>
    <w:rsid w:val="00BC1873"/>
    <w:rsid w:val="00BC3880"/>
    <w:rsid w:val="00BC4ADE"/>
    <w:rsid w:val="00BC54A9"/>
    <w:rsid w:val="00BC55AA"/>
    <w:rsid w:val="00BD1797"/>
    <w:rsid w:val="00BD28C9"/>
    <w:rsid w:val="00BD5453"/>
    <w:rsid w:val="00BD7AD4"/>
    <w:rsid w:val="00BD7B6F"/>
    <w:rsid w:val="00BE2481"/>
    <w:rsid w:val="00BE4EBD"/>
    <w:rsid w:val="00BE50D2"/>
    <w:rsid w:val="00BE6EFE"/>
    <w:rsid w:val="00BF1C96"/>
    <w:rsid w:val="00BF52D6"/>
    <w:rsid w:val="00BF5374"/>
    <w:rsid w:val="00BF6DF5"/>
    <w:rsid w:val="00C00428"/>
    <w:rsid w:val="00C016CA"/>
    <w:rsid w:val="00C02E75"/>
    <w:rsid w:val="00C02EC2"/>
    <w:rsid w:val="00C0371E"/>
    <w:rsid w:val="00C03AF0"/>
    <w:rsid w:val="00C07D88"/>
    <w:rsid w:val="00C151B9"/>
    <w:rsid w:val="00C15570"/>
    <w:rsid w:val="00C17AF0"/>
    <w:rsid w:val="00C208EA"/>
    <w:rsid w:val="00C20A86"/>
    <w:rsid w:val="00C210AE"/>
    <w:rsid w:val="00C2175E"/>
    <w:rsid w:val="00C2283A"/>
    <w:rsid w:val="00C23455"/>
    <w:rsid w:val="00C252EF"/>
    <w:rsid w:val="00C25C43"/>
    <w:rsid w:val="00C27D74"/>
    <w:rsid w:val="00C27E34"/>
    <w:rsid w:val="00C347C3"/>
    <w:rsid w:val="00C34B83"/>
    <w:rsid w:val="00C415B3"/>
    <w:rsid w:val="00C417B2"/>
    <w:rsid w:val="00C419B4"/>
    <w:rsid w:val="00C424C5"/>
    <w:rsid w:val="00C42C58"/>
    <w:rsid w:val="00C441BE"/>
    <w:rsid w:val="00C4787C"/>
    <w:rsid w:val="00C5015B"/>
    <w:rsid w:val="00C512D6"/>
    <w:rsid w:val="00C52FD6"/>
    <w:rsid w:val="00C55F4A"/>
    <w:rsid w:val="00C56ADB"/>
    <w:rsid w:val="00C57E59"/>
    <w:rsid w:val="00C602CC"/>
    <w:rsid w:val="00C651E3"/>
    <w:rsid w:val="00C67784"/>
    <w:rsid w:val="00C70CEC"/>
    <w:rsid w:val="00C7162F"/>
    <w:rsid w:val="00C74324"/>
    <w:rsid w:val="00C745E1"/>
    <w:rsid w:val="00C77407"/>
    <w:rsid w:val="00C828F8"/>
    <w:rsid w:val="00C920BB"/>
    <w:rsid w:val="00C9359E"/>
    <w:rsid w:val="00C93C2B"/>
    <w:rsid w:val="00C94AC5"/>
    <w:rsid w:val="00C9623A"/>
    <w:rsid w:val="00CA2938"/>
    <w:rsid w:val="00CA53F8"/>
    <w:rsid w:val="00CA6CC7"/>
    <w:rsid w:val="00CB4340"/>
    <w:rsid w:val="00CB4795"/>
    <w:rsid w:val="00CC0A99"/>
    <w:rsid w:val="00CC1BF8"/>
    <w:rsid w:val="00CC2982"/>
    <w:rsid w:val="00CC3C40"/>
    <w:rsid w:val="00CC4118"/>
    <w:rsid w:val="00CC605E"/>
    <w:rsid w:val="00CC6E60"/>
    <w:rsid w:val="00CC7920"/>
    <w:rsid w:val="00CD0DDF"/>
    <w:rsid w:val="00CD1886"/>
    <w:rsid w:val="00CD1A34"/>
    <w:rsid w:val="00CD1A6F"/>
    <w:rsid w:val="00CD1AD7"/>
    <w:rsid w:val="00CD398A"/>
    <w:rsid w:val="00CD3A81"/>
    <w:rsid w:val="00CD4793"/>
    <w:rsid w:val="00CD564B"/>
    <w:rsid w:val="00CD5ED8"/>
    <w:rsid w:val="00CD61D0"/>
    <w:rsid w:val="00CE0D9A"/>
    <w:rsid w:val="00CE2836"/>
    <w:rsid w:val="00CE5553"/>
    <w:rsid w:val="00CE5BEA"/>
    <w:rsid w:val="00CE6815"/>
    <w:rsid w:val="00CE6C54"/>
    <w:rsid w:val="00CF08C2"/>
    <w:rsid w:val="00CF118F"/>
    <w:rsid w:val="00CF2582"/>
    <w:rsid w:val="00CF2986"/>
    <w:rsid w:val="00CF2E5E"/>
    <w:rsid w:val="00CF498D"/>
    <w:rsid w:val="00D0182D"/>
    <w:rsid w:val="00D031FA"/>
    <w:rsid w:val="00D066C5"/>
    <w:rsid w:val="00D144B1"/>
    <w:rsid w:val="00D155E2"/>
    <w:rsid w:val="00D15833"/>
    <w:rsid w:val="00D226FE"/>
    <w:rsid w:val="00D22B12"/>
    <w:rsid w:val="00D2326D"/>
    <w:rsid w:val="00D257AC"/>
    <w:rsid w:val="00D27E8C"/>
    <w:rsid w:val="00D3179C"/>
    <w:rsid w:val="00D319A6"/>
    <w:rsid w:val="00D31C4D"/>
    <w:rsid w:val="00D3271A"/>
    <w:rsid w:val="00D32E16"/>
    <w:rsid w:val="00D3463C"/>
    <w:rsid w:val="00D3492E"/>
    <w:rsid w:val="00D34B15"/>
    <w:rsid w:val="00D36C11"/>
    <w:rsid w:val="00D374A9"/>
    <w:rsid w:val="00D37FCE"/>
    <w:rsid w:val="00D415ED"/>
    <w:rsid w:val="00D41B54"/>
    <w:rsid w:val="00D4259D"/>
    <w:rsid w:val="00D44710"/>
    <w:rsid w:val="00D4700C"/>
    <w:rsid w:val="00D47053"/>
    <w:rsid w:val="00D479EE"/>
    <w:rsid w:val="00D52801"/>
    <w:rsid w:val="00D52D2C"/>
    <w:rsid w:val="00D5676B"/>
    <w:rsid w:val="00D56A66"/>
    <w:rsid w:val="00D56BDC"/>
    <w:rsid w:val="00D57066"/>
    <w:rsid w:val="00D62EED"/>
    <w:rsid w:val="00D71B96"/>
    <w:rsid w:val="00D721F7"/>
    <w:rsid w:val="00D76F7D"/>
    <w:rsid w:val="00D86993"/>
    <w:rsid w:val="00D91849"/>
    <w:rsid w:val="00D920A6"/>
    <w:rsid w:val="00D927BA"/>
    <w:rsid w:val="00D9328F"/>
    <w:rsid w:val="00D94FAB"/>
    <w:rsid w:val="00D95A65"/>
    <w:rsid w:val="00DA030E"/>
    <w:rsid w:val="00DA2A13"/>
    <w:rsid w:val="00DA36BF"/>
    <w:rsid w:val="00DB155F"/>
    <w:rsid w:val="00DB1994"/>
    <w:rsid w:val="00DB2DAC"/>
    <w:rsid w:val="00DB34C3"/>
    <w:rsid w:val="00DB3C98"/>
    <w:rsid w:val="00DB762B"/>
    <w:rsid w:val="00DC0419"/>
    <w:rsid w:val="00DC0591"/>
    <w:rsid w:val="00DC0A11"/>
    <w:rsid w:val="00DC38AA"/>
    <w:rsid w:val="00DC7604"/>
    <w:rsid w:val="00DD207B"/>
    <w:rsid w:val="00DD6609"/>
    <w:rsid w:val="00DD6BA0"/>
    <w:rsid w:val="00DE169B"/>
    <w:rsid w:val="00DF0DE5"/>
    <w:rsid w:val="00DF1B60"/>
    <w:rsid w:val="00DF3D1C"/>
    <w:rsid w:val="00DF5111"/>
    <w:rsid w:val="00E0286B"/>
    <w:rsid w:val="00E14B33"/>
    <w:rsid w:val="00E15D1E"/>
    <w:rsid w:val="00E16070"/>
    <w:rsid w:val="00E173B3"/>
    <w:rsid w:val="00E20CE1"/>
    <w:rsid w:val="00E223DA"/>
    <w:rsid w:val="00E22A24"/>
    <w:rsid w:val="00E22C64"/>
    <w:rsid w:val="00E24D85"/>
    <w:rsid w:val="00E25031"/>
    <w:rsid w:val="00E26A26"/>
    <w:rsid w:val="00E31D9D"/>
    <w:rsid w:val="00E3245A"/>
    <w:rsid w:val="00E3400A"/>
    <w:rsid w:val="00E35FEC"/>
    <w:rsid w:val="00E41F0B"/>
    <w:rsid w:val="00E45753"/>
    <w:rsid w:val="00E46711"/>
    <w:rsid w:val="00E51C3B"/>
    <w:rsid w:val="00E536D5"/>
    <w:rsid w:val="00E53E91"/>
    <w:rsid w:val="00E55103"/>
    <w:rsid w:val="00E560AD"/>
    <w:rsid w:val="00E56C25"/>
    <w:rsid w:val="00E6036C"/>
    <w:rsid w:val="00E60525"/>
    <w:rsid w:val="00E618D5"/>
    <w:rsid w:val="00E621B9"/>
    <w:rsid w:val="00E62A3A"/>
    <w:rsid w:val="00E63363"/>
    <w:rsid w:val="00E65082"/>
    <w:rsid w:val="00E6588C"/>
    <w:rsid w:val="00E65C14"/>
    <w:rsid w:val="00E706E3"/>
    <w:rsid w:val="00E71E4D"/>
    <w:rsid w:val="00E74C2F"/>
    <w:rsid w:val="00E7559A"/>
    <w:rsid w:val="00E758B8"/>
    <w:rsid w:val="00E7754E"/>
    <w:rsid w:val="00E8683C"/>
    <w:rsid w:val="00E8696F"/>
    <w:rsid w:val="00E91215"/>
    <w:rsid w:val="00E9190E"/>
    <w:rsid w:val="00E93803"/>
    <w:rsid w:val="00E940A5"/>
    <w:rsid w:val="00E942A5"/>
    <w:rsid w:val="00E946A0"/>
    <w:rsid w:val="00E96D18"/>
    <w:rsid w:val="00EA0C17"/>
    <w:rsid w:val="00EA2723"/>
    <w:rsid w:val="00EA3693"/>
    <w:rsid w:val="00EA3789"/>
    <w:rsid w:val="00EA44C5"/>
    <w:rsid w:val="00EA450C"/>
    <w:rsid w:val="00EA74B5"/>
    <w:rsid w:val="00EA74E5"/>
    <w:rsid w:val="00EA7CC5"/>
    <w:rsid w:val="00EB0599"/>
    <w:rsid w:val="00EB0AAA"/>
    <w:rsid w:val="00EB4655"/>
    <w:rsid w:val="00EB4AAC"/>
    <w:rsid w:val="00EB6D24"/>
    <w:rsid w:val="00EB73BE"/>
    <w:rsid w:val="00EB782B"/>
    <w:rsid w:val="00EB7AC9"/>
    <w:rsid w:val="00EC08A5"/>
    <w:rsid w:val="00EC15E4"/>
    <w:rsid w:val="00EC1E30"/>
    <w:rsid w:val="00EC238E"/>
    <w:rsid w:val="00EC28B8"/>
    <w:rsid w:val="00EC3F22"/>
    <w:rsid w:val="00ED0044"/>
    <w:rsid w:val="00ED0FB7"/>
    <w:rsid w:val="00ED15BB"/>
    <w:rsid w:val="00ED34EC"/>
    <w:rsid w:val="00ED491F"/>
    <w:rsid w:val="00EE360E"/>
    <w:rsid w:val="00EE5F60"/>
    <w:rsid w:val="00EE66B9"/>
    <w:rsid w:val="00EE720A"/>
    <w:rsid w:val="00EE7DC1"/>
    <w:rsid w:val="00EF12C5"/>
    <w:rsid w:val="00EF3522"/>
    <w:rsid w:val="00F02611"/>
    <w:rsid w:val="00F03EEB"/>
    <w:rsid w:val="00F05488"/>
    <w:rsid w:val="00F0654A"/>
    <w:rsid w:val="00F0722B"/>
    <w:rsid w:val="00F07B41"/>
    <w:rsid w:val="00F10E78"/>
    <w:rsid w:val="00F10E87"/>
    <w:rsid w:val="00F12958"/>
    <w:rsid w:val="00F143C7"/>
    <w:rsid w:val="00F17963"/>
    <w:rsid w:val="00F21CD9"/>
    <w:rsid w:val="00F278D5"/>
    <w:rsid w:val="00F308FF"/>
    <w:rsid w:val="00F355C2"/>
    <w:rsid w:val="00F35ACF"/>
    <w:rsid w:val="00F36D38"/>
    <w:rsid w:val="00F37F20"/>
    <w:rsid w:val="00F41BEC"/>
    <w:rsid w:val="00F41D88"/>
    <w:rsid w:val="00F42EEC"/>
    <w:rsid w:val="00F43401"/>
    <w:rsid w:val="00F43553"/>
    <w:rsid w:val="00F4386A"/>
    <w:rsid w:val="00F44637"/>
    <w:rsid w:val="00F4480D"/>
    <w:rsid w:val="00F457A9"/>
    <w:rsid w:val="00F52488"/>
    <w:rsid w:val="00F544D9"/>
    <w:rsid w:val="00F55F78"/>
    <w:rsid w:val="00F572BC"/>
    <w:rsid w:val="00F60C57"/>
    <w:rsid w:val="00F64807"/>
    <w:rsid w:val="00F653F6"/>
    <w:rsid w:val="00F6568B"/>
    <w:rsid w:val="00F7058B"/>
    <w:rsid w:val="00F77028"/>
    <w:rsid w:val="00F77032"/>
    <w:rsid w:val="00F814D5"/>
    <w:rsid w:val="00F83568"/>
    <w:rsid w:val="00F838D0"/>
    <w:rsid w:val="00F87643"/>
    <w:rsid w:val="00F909CF"/>
    <w:rsid w:val="00F90EB5"/>
    <w:rsid w:val="00F92CB6"/>
    <w:rsid w:val="00F937CB"/>
    <w:rsid w:val="00F942C8"/>
    <w:rsid w:val="00F95515"/>
    <w:rsid w:val="00FA04D7"/>
    <w:rsid w:val="00FA0A05"/>
    <w:rsid w:val="00FA1B86"/>
    <w:rsid w:val="00FA3204"/>
    <w:rsid w:val="00FA3976"/>
    <w:rsid w:val="00FA6817"/>
    <w:rsid w:val="00FA77A0"/>
    <w:rsid w:val="00FA7FD0"/>
    <w:rsid w:val="00FB1134"/>
    <w:rsid w:val="00FB20CF"/>
    <w:rsid w:val="00FB2878"/>
    <w:rsid w:val="00FB2E02"/>
    <w:rsid w:val="00FB56AD"/>
    <w:rsid w:val="00FB75ED"/>
    <w:rsid w:val="00FC349F"/>
    <w:rsid w:val="00FC714C"/>
    <w:rsid w:val="00FD1BF3"/>
    <w:rsid w:val="00FD2395"/>
    <w:rsid w:val="00FD275D"/>
    <w:rsid w:val="00FD3261"/>
    <w:rsid w:val="00FD6A91"/>
    <w:rsid w:val="00FE06D2"/>
    <w:rsid w:val="00FE12D4"/>
    <w:rsid w:val="00FE28A3"/>
    <w:rsid w:val="00FE2A44"/>
    <w:rsid w:val="00FE5494"/>
    <w:rsid w:val="00FE662D"/>
    <w:rsid w:val="00FF02DE"/>
    <w:rsid w:val="00FF1FA1"/>
    <w:rsid w:val="00FF5F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7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annotation reference" w:uiPriority="99"/>
    <w:lsdException w:name="page numb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2379C1"/>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8E799C"/>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2379C1"/>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2379C1"/>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79C1"/>
    <w:pPr>
      <w:tabs>
        <w:tab w:val="center" w:pos="4320"/>
        <w:tab w:val="right" w:pos="8640"/>
      </w:tabs>
    </w:pPr>
    <w:rPr>
      <w:rFonts w:ascii="Times New Roman" w:hAnsi="Times New Roman"/>
      <w:sz w:val="20"/>
    </w:rPr>
  </w:style>
  <w:style w:type="character" w:customStyle="1" w:styleId="FooterChar">
    <w:name w:val="Footer Char"/>
    <w:link w:val="Footer"/>
    <w:uiPriority w:val="99"/>
    <w:rsid w:val="002379C1"/>
    <w:rPr>
      <w:rFonts w:ascii="Times New Roman" w:hAnsi="Times New Roman"/>
      <w:sz w:val="20"/>
      <w:szCs w:val="22"/>
    </w:rPr>
  </w:style>
  <w:style w:type="character" w:styleId="PageNumber">
    <w:name w:val="page number"/>
    <w:uiPriority w:val="99"/>
    <w:rsid w:val="002379C1"/>
    <w:rPr>
      <w:rFonts w:cs="Times New Roman"/>
    </w:rPr>
  </w:style>
  <w:style w:type="character" w:customStyle="1" w:styleId="apple-converted-space">
    <w:name w:val="apple-converted-space"/>
    <w:rsid w:val="002379C1"/>
  </w:style>
  <w:style w:type="paragraph" w:styleId="Title">
    <w:name w:val="Title"/>
    <w:basedOn w:val="Normal"/>
    <w:next w:val="Normal"/>
    <w:link w:val="TitleChar"/>
    <w:uiPriority w:val="10"/>
    <w:rsid w:val="002379C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379C1"/>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8E799C"/>
    <w:rPr>
      <w:rFonts w:ascii="Calibri" w:hAnsi="Calibri"/>
      <w:b/>
      <w:bCs/>
      <w:color w:val="365F91"/>
      <w:sz w:val="32"/>
      <w:szCs w:val="28"/>
    </w:rPr>
  </w:style>
  <w:style w:type="character" w:customStyle="1" w:styleId="Heading2Char">
    <w:name w:val="Heading 2 Char"/>
    <w:link w:val="Heading2"/>
    <w:uiPriority w:val="9"/>
    <w:rsid w:val="002379C1"/>
    <w:rPr>
      <w:rFonts w:ascii="Cambria" w:hAnsi="Cambria"/>
      <w:b/>
      <w:bCs/>
      <w:i/>
      <w:color w:val="4F81BD"/>
      <w:sz w:val="26"/>
      <w:szCs w:val="26"/>
    </w:rPr>
  </w:style>
  <w:style w:type="character" w:customStyle="1" w:styleId="Heading3Char">
    <w:name w:val="Heading 3 Char"/>
    <w:link w:val="Heading3"/>
    <w:uiPriority w:val="9"/>
    <w:rsid w:val="002379C1"/>
    <w:rPr>
      <w:rFonts w:ascii="Cambria" w:hAnsi="Cambria"/>
      <w:b/>
      <w:bCs/>
      <w:i/>
      <w:color w:val="7F7F7F"/>
      <w:sz w:val="20"/>
      <w:szCs w:val="22"/>
    </w:rPr>
  </w:style>
  <w:style w:type="paragraph" w:customStyle="1" w:styleId="MediumGrid1-Accent21">
    <w:name w:val="Medium Grid 1 - Accent 21"/>
    <w:basedOn w:val="Normal"/>
    <w:uiPriority w:val="34"/>
    <w:rsid w:val="002379C1"/>
    <w:pPr>
      <w:ind w:left="720"/>
      <w:contextualSpacing/>
    </w:pPr>
  </w:style>
  <w:style w:type="paragraph" w:styleId="Header">
    <w:name w:val="header"/>
    <w:basedOn w:val="Normal"/>
    <w:link w:val="HeaderChar"/>
    <w:uiPriority w:val="99"/>
    <w:unhideWhenUsed/>
    <w:rsid w:val="002379C1"/>
    <w:pPr>
      <w:tabs>
        <w:tab w:val="center" w:pos="4680"/>
        <w:tab w:val="right" w:pos="9360"/>
      </w:tabs>
    </w:pPr>
    <w:rPr>
      <w:sz w:val="20"/>
    </w:rPr>
  </w:style>
  <w:style w:type="character" w:customStyle="1" w:styleId="HeaderChar">
    <w:name w:val="Header Char"/>
    <w:link w:val="Header"/>
    <w:uiPriority w:val="99"/>
    <w:rsid w:val="002379C1"/>
    <w:rPr>
      <w:sz w:val="20"/>
      <w:szCs w:val="22"/>
    </w:rPr>
  </w:style>
  <w:style w:type="paragraph" w:styleId="NormalWeb">
    <w:name w:val="Normal (Web)"/>
    <w:basedOn w:val="Normal"/>
    <w:uiPriority w:val="99"/>
    <w:unhideWhenUsed/>
    <w:rsid w:val="002379C1"/>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2379C1"/>
    <w:rPr>
      <w:sz w:val="16"/>
      <w:szCs w:val="16"/>
    </w:rPr>
  </w:style>
  <w:style w:type="paragraph" w:styleId="CommentText">
    <w:name w:val="annotation text"/>
    <w:basedOn w:val="Normal"/>
    <w:link w:val="CommentTextChar"/>
    <w:uiPriority w:val="99"/>
    <w:unhideWhenUsed/>
    <w:rsid w:val="002379C1"/>
    <w:rPr>
      <w:sz w:val="20"/>
    </w:rPr>
  </w:style>
  <w:style w:type="character" w:customStyle="1" w:styleId="CommentTextChar">
    <w:name w:val="Comment Text Char"/>
    <w:link w:val="CommentText"/>
    <w:uiPriority w:val="99"/>
    <w:rsid w:val="002379C1"/>
    <w:rPr>
      <w:sz w:val="20"/>
      <w:szCs w:val="22"/>
    </w:rPr>
  </w:style>
  <w:style w:type="paragraph" w:styleId="CommentSubject">
    <w:name w:val="annotation subject"/>
    <w:basedOn w:val="CommentText"/>
    <w:next w:val="CommentText"/>
    <w:link w:val="CommentSubjectChar"/>
    <w:uiPriority w:val="99"/>
    <w:semiHidden/>
    <w:unhideWhenUsed/>
    <w:rsid w:val="002379C1"/>
    <w:rPr>
      <w:b/>
      <w:bCs/>
    </w:rPr>
  </w:style>
  <w:style w:type="character" w:customStyle="1" w:styleId="CommentSubjectChar">
    <w:name w:val="Comment Subject Char"/>
    <w:link w:val="CommentSubject"/>
    <w:uiPriority w:val="99"/>
    <w:semiHidden/>
    <w:rsid w:val="002379C1"/>
    <w:rPr>
      <w:b/>
      <w:bCs/>
      <w:sz w:val="20"/>
      <w:szCs w:val="22"/>
    </w:rPr>
  </w:style>
  <w:style w:type="paragraph" w:styleId="BalloonText">
    <w:name w:val="Balloon Text"/>
    <w:basedOn w:val="Normal"/>
    <w:link w:val="BalloonTextChar"/>
    <w:uiPriority w:val="99"/>
    <w:semiHidden/>
    <w:unhideWhenUsed/>
    <w:rsid w:val="002379C1"/>
    <w:rPr>
      <w:rFonts w:ascii="Tahoma" w:hAnsi="Tahoma"/>
      <w:sz w:val="16"/>
      <w:szCs w:val="16"/>
    </w:rPr>
  </w:style>
  <w:style w:type="character" w:customStyle="1" w:styleId="BalloonTextChar">
    <w:name w:val="Balloon Text Char"/>
    <w:link w:val="BalloonText"/>
    <w:uiPriority w:val="99"/>
    <w:semiHidden/>
    <w:rsid w:val="002379C1"/>
    <w:rPr>
      <w:rFonts w:ascii="Tahoma" w:hAnsi="Tahoma"/>
      <w:sz w:val="16"/>
      <w:szCs w:val="16"/>
    </w:rPr>
  </w:style>
  <w:style w:type="paragraph" w:customStyle="1" w:styleId="Pa4">
    <w:name w:val="Pa4"/>
    <w:basedOn w:val="Normal"/>
    <w:next w:val="Normal"/>
    <w:uiPriority w:val="99"/>
    <w:rsid w:val="002379C1"/>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2379C1"/>
    <w:rPr>
      <w:color w:val="0000FF"/>
      <w:u w:val="single"/>
    </w:rPr>
  </w:style>
  <w:style w:type="table" w:styleId="TableGrid">
    <w:name w:val="Table Grid"/>
    <w:basedOn w:val="TableNormal"/>
    <w:uiPriority w:val="59"/>
    <w:rsid w:val="0023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link w:val="MediumList2-Accent41Char"/>
    <w:uiPriority w:val="34"/>
    <w:rsid w:val="002379C1"/>
    <w:pPr>
      <w:spacing w:after="200"/>
      <w:ind w:left="720"/>
      <w:contextualSpacing/>
    </w:pPr>
  </w:style>
  <w:style w:type="paragraph" w:styleId="BodyText">
    <w:name w:val="Body Text"/>
    <w:basedOn w:val="Normal"/>
    <w:link w:val="BodyTextChar"/>
    <w:rsid w:val="002379C1"/>
    <w:pPr>
      <w:spacing w:after="120"/>
    </w:pPr>
  </w:style>
  <w:style w:type="character" w:customStyle="1" w:styleId="BodyTextChar">
    <w:name w:val="Body Text Char"/>
    <w:link w:val="BodyText"/>
    <w:rsid w:val="002379C1"/>
    <w:rPr>
      <w:sz w:val="22"/>
      <w:szCs w:val="22"/>
    </w:rPr>
  </w:style>
  <w:style w:type="paragraph" w:customStyle="1" w:styleId="Header-banner">
    <w:name w:val="Header-banner"/>
    <w:rsid w:val="002379C1"/>
    <w:pPr>
      <w:ind w:left="43" w:right="43"/>
      <w:jc w:val="center"/>
    </w:pPr>
    <w:rPr>
      <w:rFonts w:cs="Calibri"/>
      <w:b/>
      <w:bCs/>
      <w:caps/>
      <w:color w:val="FFFFFF"/>
      <w:sz w:val="44"/>
      <w:szCs w:val="22"/>
    </w:rPr>
  </w:style>
  <w:style w:type="paragraph" w:customStyle="1" w:styleId="Header2banner">
    <w:name w:val="Header2_banner"/>
    <w:basedOn w:val="Header-banner"/>
    <w:rsid w:val="002379C1"/>
    <w:pPr>
      <w:spacing w:line="440" w:lineRule="exact"/>
      <w:jc w:val="left"/>
    </w:pPr>
    <w:rPr>
      <w:caps w:val="0"/>
    </w:rPr>
  </w:style>
  <w:style w:type="paragraph" w:customStyle="1" w:styleId="folio">
    <w:name w:val="folio"/>
    <w:basedOn w:val="Normal"/>
    <w:link w:val="folioChar"/>
    <w:rsid w:val="002379C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2379C1"/>
    <w:pPr>
      <w:ind w:left="720"/>
      <w:contextualSpacing/>
    </w:pPr>
  </w:style>
  <w:style w:type="character" w:styleId="FollowedHyperlink">
    <w:name w:val="FollowedHyperlink"/>
    <w:uiPriority w:val="99"/>
    <w:semiHidden/>
    <w:unhideWhenUsed/>
    <w:rsid w:val="002379C1"/>
    <w:rPr>
      <w:color w:val="954F72"/>
      <w:u w:val="single"/>
    </w:rPr>
  </w:style>
  <w:style w:type="paragraph" w:customStyle="1" w:styleId="NoSpacing1">
    <w:name w:val="No Spacing1"/>
    <w:link w:val="NoSpacingChar"/>
    <w:rsid w:val="002379C1"/>
    <w:rPr>
      <w:rFonts w:ascii="Tahoma" w:hAnsi="Tahoma"/>
      <w:sz w:val="19"/>
      <w:szCs w:val="22"/>
    </w:rPr>
  </w:style>
  <w:style w:type="character" w:customStyle="1" w:styleId="NoSpacingChar">
    <w:name w:val="No Spacing Char"/>
    <w:link w:val="NoSpacing1"/>
    <w:rsid w:val="002379C1"/>
    <w:rPr>
      <w:rFonts w:ascii="Tahoma" w:hAnsi="Tahoma"/>
      <w:sz w:val="19"/>
      <w:szCs w:val="22"/>
    </w:rPr>
  </w:style>
  <w:style w:type="paragraph" w:styleId="FootnoteText">
    <w:name w:val="footnote text"/>
    <w:basedOn w:val="Normal"/>
    <w:link w:val="FootnoteTextChar"/>
    <w:uiPriority w:val="99"/>
    <w:semiHidden/>
    <w:unhideWhenUsed/>
    <w:rsid w:val="002379C1"/>
    <w:rPr>
      <w:sz w:val="20"/>
    </w:rPr>
  </w:style>
  <w:style w:type="character" w:customStyle="1" w:styleId="FootnoteTextChar">
    <w:name w:val="Footnote Text Char"/>
    <w:link w:val="FootnoteText"/>
    <w:uiPriority w:val="99"/>
    <w:semiHidden/>
    <w:rsid w:val="002379C1"/>
    <w:rPr>
      <w:sz w:val="20"/>
      <w:szCs w:val="22"/>
    </w:rPr>
  </w:style>
  <w:style w:type="character" w:styleId="FootnoteReference">
    <w:name w:val="footnote reference"/>
    <w:uiPriority w:val="99"/>
    <w:semiHidden/>
    <w:unhideWhenUsed/>
    <w:rsid w:val="002379C1"/>
    <w:rPr>
      <w:vertAlign w:val="superscript"/>
    </w:rPr>
  </w:style>
  <w:style w:type="paragraph" w:customStyle="1" w:styleId="LearningSequenceHeader">
    <w:name w:val="*Learning Sequence Header"/>
    <w:next w:val="Normal"/>
    <w:link w:val="LearningSequenceHeaderChar"/>
    <w:qFormat/>
    <w:rsid w:val="002379C1"/>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2379C1"/>
    <w:pPr>
      <w:ind w:left="720"/>
      <w:contextualSpacing/>
    </w:pPr>
  </w:style>
  <w:style w:type="character" w:customStyle="1" w:styleId="LearningSequenceHeaderChar">
    <w:name w:val="*Learning Sequence Header Char"/>
    <w:link w:val="LearningSequenceHeader"/>
    <w:rsid w:val="002379C1"/>
    <w:rPr>
      <w:rFonts w:ascii="Calibri" w:hAnsi="Calibri"/>
      <w:b/>
      <w:bCs/>
      <w:color w:val="4F81BD"/>
      <w:sz w:val="28"/>
      <w:szCs w:val="26"/>
    </w:rPr>
  </w:style>
  <w:style w:type="paragraph" w:customStyle="1" w:styleId="TA">
    <w:name w:val="*TA*"/>
    <w:link w:val="TAChar"/>
    <w:qFormat/>
    <w:rsid w:val="002379C1"/>
    <w:pPr>
      <w:spacing w:before="180" w:after="180"/>
    </w:pPr>
    <w:rPr>
      <w:sz w:val="22"/>
      <w:szCs w:val="22"/>
    </w:rPr>
  </w:style>
  <w:style w:type="character" w:customStyle="1" w:styleId="TAChar">
    <w:name w:val="*TA* Char"/>
    <w:link w:val="TA"/>
    <w:rsid w:val="002379C1"/>
    <w:rPr>
      <w:sz w:val="22"/>
      <w:szCs w:val="22"/>
    </w:rPr>
  </w:style>
  <w:style w:type="paragraph" w:customStyle="1" w:styleId="IN">
    <w:name w:val="*IN*"/>
    <w:link w:val="INChar"/>
    <w:qFormat/>
    <w:rsid w:val="002379C1"/>
    <w:pPr>
      <w:numPr>
        <w:numId w:val="26"/>
      </w:numPr>
      <w:spacing w:before="120" w:after="60" w:line="276" w:lineRule="auto"/>
      <w:ind w:left="360"/>
    </w:pPr>
    <w:rPr>
      <w:color w:val="4F81BD"/>
      <w:sz w:val="22"/>
      <w:szCs w:val="22"/>
    </w:rPr>
  </w:style>
  <w:style w:type="character" w:customStyle="1" w:styleId="ListParagraphChar">
    <w:name w:val="List Paragraph Char"/>
    <w:link w:val="ListParagraph"/>
    <w:uiPriority w:val="34"/>
    <w:rsid w:val="002379C1"/>
    <w:rPr>
      <w:sz w:val="22"/>
      <w:szCs w:val="22"/>
    </w:rPr>
  </w:style>
  <w:style w:type="paragraph" w:customStyle="1" w:styleId="BulletedList">
    <w:name w:val="*Bulleted List"/>
    <w:link w:val="BulletedListChar"/>
    <w:qFormat/>
    <w:rsid w:val="005441FF"/>
    <w:pPr>
      <w:numPr>
        <w:numId w:val="21"/>
      </w:numPr>
      <w:spacing w:before="60" w:after="60" w:line="276" w:lineRule="auto"/>
      <w:ind w:left="360"/>
    </w:pPr>
    <w:rPr>
      <w:sz w:val="22"/>
      <w:szCs w:val="22"/>
    </w:rPr>
  </w:style>
  <w:style w:type="character" w:customStyle="1" w:styleId="INChar">
    <w:name w:val="*IN* Char"/>
    <w:link w:val="IN"/>
    <w:rsid w:val="002379C1"/>
    <w:rPr>
      <w:color w:val="4F81BD"/>
      <w:sz w:val="22"/>
      <w:szCs w:val="22"/>
    </w:rPr>
  </w:style>
  <w:style w:type="paragraph" w:customStyle="1" w:styleId="NumberedList">
    <w:name w:val="*Numbered List"/>
    <w:link w:val="NumberedListChar"/>
    <w:qFormat/>
    <w:rsid w:val="002379C1"/>
    <w:pPr>
      <w:numPr>
        <w:numId w:val="28"/>
      </w:numPr>
      <w:spacing w:after="60"/>
    </w:pPr>
    <w:rPr>
      <w:sz w:val="22"/>
      <w:szCs w:val="22"/>
    </w:rPr>
  </w:style>
  <w:style w:type="character" w:customStyle="1" w:styleId="MediumList2-Accent41Char">
    <w:name w:val="Medium List 2 - Accent 41 Char"/>
    <w:link w:val="MediumList2-Accent41"/>
    <w:uiPriority w:val="34"/>
    <w:rsid w:val="002379C1"/>
    <w:rPr>
      <w:sz w:val="22"/>
      <w:szCs w:val="22"/>
    </w:rPr>
  </w:style>
  <w:style w:type="character" w:customStyle="1" w:styleId="BulletedListChar">
    <w:name w:val="*Bulleted List Char"/>
    <w:link w:val="BulletedList"/>
    <w:rsid w:val="005441FF"/>
    <w:rPr>
      <w:sz w:val="22"/>
      <w:szCs w:val="22"/>
    </w:rPr>
  </w:style>
  <w:style w:type="paragraph" w:customStyle="1" w:styleId="TableHeaders">
    <w:name w:val="*TableHeaders"/>
    <w:basedOn w:val="Normal"/>
    <w:link w:val="TableHeadersChar"/>
    <w:qFormat/>
    <w:rsid w:val="002379C1"/>
    <w:pPr>
      <w:spacing w:before="40" w:after="40" w:line="240" w:lineRule="auto"/>
    </w:pPr>
    <w:rPr>
      <w:b/>
      <w:color w:val="FFFFFF"/>
    </w:rPr>
  </w:style>
  <w:style w:type="character" w:customStyle="1" w:styleId="NumberedListChar">
    <w:name w:val="*Numbered List Char"/>
    <w:link w:val="NumberedList"/>
    <w:rsid w:val="002379C1"/>
    <w:rPr>
      <w:sz w:val="22"/>
      <w:szCs w:val="22"/>
    </w:rPr>
  </w:style>
  <w:style w:type="paragraph" w:customStyle="1" w:styleId="PageHeader">
    <w:name w:val="*PageHeader"/>
    <w:link w:val="PageHeaderChar"/>
    <w:qFormat/>
    <w:rsid w:val="002379C1"/>
    <w:pPr>
      <w:spacing w:before="120"/>
    </w:pPr>
    <w:rPr>
      <w:b/>
      <w:sz w:val="18"/>
      <w:szCs w:val="22"/>
    </w:rPr>
  </w:style>
  <w:style w:type="character" w:customStyle="1" w:styleId="TableHeadersChar">
    <w:name w:val="*TableHeaders Char"/>
    <w:link w:val="TableHeaders"/>
    <w:rsid w:val="002379C1"/>
    <w:rPr>
      <w:b/>
      <w:color w:val="FFFFFF"/>
      <w:sz w:val="22"/>
      <w:szCs w:val="22"/>
    </w:rPr>
  </w:style>
  <w:style w:type="paragraph" w:customStyle="1" w:styleId="Q">
    <w:name w:val="*Q*"/>
    <w:link w:val="QChar"/>
    <w:qFormat/>
    <w:rsid w:val="002379C1"/>
    <w:pPr>
      <w:spacing w:before="240" w:line="276" w:lineRule="auto"/>
    </w:pPr>
    <w:rPr>
      <w:b/>
      <w:sz w:val="22"/>
      <w:szCs w:val="22"/>
    </w:rPr>
  </w:style>
  <w:style w:type="character" w:customStyle="1" w:styleId="PageHeaderChar">
    <w:name w:val="*PageHeader Char"/>
    <w:link w:val="PageHeader"/>
    <w:rsid w:val="002379C1"/>
    <w:rPr>
      <w:b/>
      <w:sz w:val="18"/>
      <w:szCs w:val="22"/>
    </w:rPr>
  </w:style>
  <w:style w:type="character" w:customStyle="1" w:styleId="QChar">
    <w:name w:val="*Q* Char"/>
    <w:link w:val="Q"/>
    <w:rsid w:val="002379C1"/>
    <w:rPr>
      <w:b/>
      <w:sz w:val="22"/>
      <w:szCs w:val="22"/>
    </w:rPr>
  </w:style>
  <w:style w:type="paragraph" w:customStyle="1" w:styleId="SASRBullet">
    <w:name w:val="*SA/SR Bullet"/>
    <w:basedOn w:val="Normal"/>
    <w:link w:val="SASRBulletChar"/>
    <w:qFormat/>
    <w:rsid w:val="00B278F7"/>
    <w:pPr>
      <w:numPr>
        <w:ilvl w:val="1"/>
        <w:numId w:val="29"/>
      </w:numPr>
      <w:spacing w:before="120"/>
      <w:ind w:left="1080"/>
      <w:contextualSpacing/>
    </w:pPr>
  </w:style>
  <w:style w:type="paragraph" w:customStyle="1" w:styleId="INBullet">
    <w:name w:val="*IN* Bullet"/>
    <w:link w:val="INBulletChar"/>
    <w:qFormat/>
    <w:rsid w:val="002379C1"/>
    <w:pPr>
      <w:numPr>
        <w:numId w:val="27"/>
      </w:numPr>
      <w:spacing w:after="60" w:line="276" w:lineRule="auto"/>
    </w:pPr>
    <w:rPr>
      <w:color w:val="4F81BD"/>
      <w:sz w:val="22"/>
      <w:szCs w:val="22"/>
    </w:rPr>
  </w:style>
  <w:style w:type="character" w:customStyle="1" w:styleId="SASRBulletChar">
    <w:name w:val="*SA/SR Bullet Char"/>
    <w:link w:val="SASRBullet"/>
    <w:rsid w:val="00B278F7"/>
    <w:rPr>
      <w:sz w:val="22"/>
      <w:szCs w:val="22"/>
    </w:rPr>
  </w:style>
  <w:style w:type="character" w:customStyle="1" w:styleId="INBulletChar">
    <w:name w:val="*IN* Bullet Char"/>
    <w:link w:val="INBullet"/>
    <w:rsid w:val="002379C1"/>
    <w:rPr>
      <w:color w:val="4F81BD"/>
      <w:sz w:val="22"/>
      <w:szCs w:val="22"/>
    </w:rPr>
  </w:style>
  <w:style w:type="character" w:customStyle="1" w:styleId="reference-text">
    <w:name w:val="reference-text"/>
    <w:rsid w:val="002379C1"/>
  </w:style>
  <w:style w:type="paragraph" w:customStyle="1" w:styleId="SA">
    <w:name w:val="*SA*"/>
    <w:link w:val="SAChar"/>
    <w:qFormat/>
    <w:rsid w:val="00185F9E"/>
    <w:pPr>
      <w:numPr>
        <w:numId w:val="23"/>
      </w:numPr>
      <w:spacing w:before="120" w:line="276" w:lineRule="auto"/>
    </w:pPr>
    <w:rPr>
      <w:sz w:val="22"/>
      <w:szCs w:val="22"/>
    </w:rPr>
  </w:style>
  <w:style w:type="paragraph" w:customStyle="1" w:styleId="SR">
    <w:name w:val="*SR*"/>
    <w:link w:val="SRChar"/>
    <w:qFormat/>
    <w:rsid w:val="00185F9E"/>
    <w:pPr>
      <w:numPr>
        <w:numId w:val="24"/>
      </w:numPr>
      <w:spacing w:before="120" w:line="276" w:lineRule="auto"/>
      <w:ind w:left="720"/>
    </w:pPr>
    <w:rPr>
      <w:sz w:val="22"/>
      <w:szCs w:val="22"/>
    </w:rPr>
  </w:style>
  <w:style w:type="character" w:customStyle="1" w:styleId="SAChar">
    <w:name w:val="*SA* Char"/>
    <w:link w:val="SA"/>
    <w:rsid w:val="00185F9E"/>
    <w:rPr>
      <w:sz w:val="22"/>
      <w:szCs w:val="22"/>
    </w:rPr>
  </w:style>
  <w:style w:type="character" w:customStyle="1" w:styleId="SRChar">
    <w:name w:val="*SR* Char"/>
    <w:link w:val="SR"/>
    <w:rsid w:val="00185F9E"/>
    <w:rPr>
      <w:sz w:val="22"/>
      <w:szCs w:val="22"/>
    </w:rPr>
  </w:style>
  <w:style w:type="paragraph" w:customStyle="1" w:styleId="BR">
    <w:name w:val="*BR*"/>
    <w:link w:val="BRChar"/>
    <w:qFormat/>
    <w:rsid w:val="002379C1"/>
    <w:pPr>
      <w:pBdr>
        <w:bottom w:val="single" w:sz="12" w:space="1" w:color="7F7F7F"/>
      </w:pBdr>
      <w:spacing w:after="360"/>
      <w:ind w:left="2880" w:right="2880"/>
    </w:pPr>
    <w:rPr>
      <w:sz w:val="18"/>
      <w:szCs w:val="22"/>
    </w:rPr>
  </w:style>
  <w:style w:type="paragraph" w:customStyle="1" w:styleId="FooterText">
    <w:name w:val="*FooterText"/>
    <w:link w:val="FooterTextChar"/>
    <w:qFormat/>
    <w:rsid w:val="002379C1"/>
    <w:pPr>
      <w:spacing w:line="200" w:lineRule="exact"/>
    </w:pPr>
    <w:rPr>
      <w:rFonts w:ascii="Verdana" w:eastAsia="Verdana" w:hAnsi="Verdana" w:cs="Calibri"/>
      <w:b/>
      <w:color w:val="595959"/>
      <w:sz w:val="14"/>
      <w:szCs w:val="22"/>
    </w:rPr>
  </w:style>
  <w:style w:type="character" w:customStyle="1" w:styleId="BRChar">
    <w:name w:val="*BR* Char"/>
    <w:link w:val="BR"/>
    <w:rsid w:val="002379C1"/>
    <w:rPr>
      <w:sz w:val="18"/>
      <w:szCs w:val="22"/>
    </w:rPr>
  </w:style>
  <w:style w:type="character" w:customStyle="1" w:styleId="folioChar">
    <w:name w:val="folio Char"/>
    <w:link w:val="folio"/>
    <w:rsid w:val="002379C1"/>
    <w:rPr>
      <w:rFonts w:ascii="Verdana" w:eastAsia="Verdana" w:hAnsi="Verdana" w:cs="Verdana"/>
      <w:color w:val="595959"/>
      <w:sz w:val="16"/>
      <w:szCs w:val="22"/>
    </w:rPr>
  </w:style>
  <w:style w:type="character" w:customStyle="1" w:styleId="FooterTextChar">
    <w:name w:val="FooterText Char"/>
    <w:link w:val="FooterText"/>
    <w:rsid w:val="002379C1"/>
    <w:rPr>
      <w:rFonts w:ascii="Verdana" w:eastAsia="Verdana" w:hAnsi="Verdana" w:cs="Calibri"/>
      <w:b/>
      <w:color w:val="595959"/>
      <w:sz w:val="14"/>
      <w:szCs w:val="22"/>
    </w:rPr>
  </w:style>
  <w:style w:type="paragraph" w:customStyle="1" w:styleId="TableText">
    <w:name w:val="*TableText"/>
    <w:link w:val="TableTextChar"/>
    <w:uiPriority w:val="99"/>
    <w:qFormat/>
    <w:rsid w:val="002379C1"/>
    <w:pPr>
      <w:spacing w:before="40" w:after="40" w:line="276" w:lineRule="auto"/>
    </w:pPr>
    <w:rPr>
      <w:sz w:val="22"/>
      <w:szCs w:val="22"/>
    </w:rPr>
  </w:style>
  <w:style w:type="character" w:customStyle="1" w:styleId="TableTextChar">
    <w:name w:val="*TableText Char"/>
    <w:link w:val="TableText"/>
    <w:uiPriority w:val="99"/>
    <w:rsid w:val="002379C1"/>
    <w:rPr>
      <w:sz w:val="22"/>
      <w:szCs w:val="22"/>
    </w:rPr>
  </w:style>
  <w:style w:type="paragraph" w:customStyle="1" w:styleId="ToolHeader">
    <w:name w:val="*ToolHeader"/>
    <w:link w:val="ToolHeaderChar"/>
    <w:qFormat/>
    <w:rsid w:val="002379C1"/>
    <w:pPr>
      <w:spacing w:after="120"/>
    </w:pPr>
    <w:rPr>
      <w:b/>
      <w:bCs/>
      <w:color w:val="365F91"/>
      <w:sz w:val="32"/>
      <w:szCs w:val="28"/>
    </w:rPr>
  </w:style>
  <w:style w:type="paragraph" w:customStyle="1" w:styleId="ToolTableText">
    <w:name w:val="*ToolTableText"/>
    <w:link w:val="ToolTableTextChar"/>
    <w:qFormat/>
    <w:rsid w:val="002379C1"/>
    <w:pPr>
      <w:spacing w:before="40" w:after="120"/>
    </w:pPr>
    <w:rPr>
      <w:sz w:val="22"/>
      <w:szCs w:val="22"/>
    </w:rPr>
  </w:style>
  <w:style w:type="paragraph" w:customStyle="1" w:styleId="ExcerptTitle">
    <w:name w:val="*ExcerptTitle"/>
    <w:basedOn w:val="Normal"/>
    <w:link w:val="ExcerptTitleChar"/>
    <w:qFormat/>
    <w:rsid w:val="002379C1"/>
    <w:pPr>
      <w:jc w:val="center"/>
    </w:pPr>
    <w:rPr>
      <w:rFonts w:ascii="Cambria" w:hAnsi="Cambria"/>
      <w:b/>
      <w:smallCaps/>
      <w:sz w:val="32"/>
    </w:rPr>
  </w:style>
  <w:style w:type="paragraph" w:customStyle="1" w:styleId="ExcerptAuthor">
    <w:name w:val="*ExcerptAuthor"/>
    <w:basedOn w:val="Normal"/>
    <w:link w:val="ExcerptAuthorChar"/>
    <w:qFormat/>
    <w:rsid w:val="002379C1"/>
    <w:pPr>
      <w:jc w:val="center"/>
    </w:pPr>
    <w:rPr>
      <w:rFonts w:ascii="Cambria" w:hAnsi="Cambria"/>
      <w:b/>
    </w:rPr>
  </w:style>
  <w:style w:type="character" w:customStyle="1" w:styleId="ExcerptTitleChar">
    <w:name w:val="*ExcerptTitle Char"/>
    <w:link w:val="ExcerptTitle"/>
    <w:rsid w:val="002379C1"/>
    <w:rPr>
      <w:rFonts w:ascii="Cambria" w:hAnsi="Cambria"/>
      <w:b/>
      <w:smallCaps/>
      <w:sz w:val="32"/>
      <w:szCs w:val="22"/>
    </w:rPr>
  </w:style>
  <w:style w:type="paragraph" w:customStyle="1" w:styleId="ExcerptBody">
    <w:name w:val="*ExcerptBody"/>
    <w:basedOn w:val="Normal"/>
    <w:link w:val="ExcerptBodyChar"/>
    <w:qFormat/>
    <w:rsid w:val="002379C1"/>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2379C1"/>
    <w:rPr>
      <w:rFonts w:ascii="Cambria" w:hAnsi="Cambria"/>
      <w:b/>
      <w:sz w:val="22"/>
      <w:szCs w:val="22"/>
    </w:rPr>
  </w:style>
  <w:style w:type="character" w:customStyle="1" w:styleId="ExcerptBodyChar">
    <w:name w:val="*ExcerptBody Char"/>
    <w:link w:val="ExcerptBody"/>
    <w:rsid w:val="002379C1"/>
    <w:rPr>
      <w:rFonts w:ascii="Times New Roman" w:eastAsia="Times New Roman" w:hAnsi="Times New Roman"/>
      <w:color w:val="000000"/>
      <w:szCs w:val="17"/>
    </w:rPr>
  </w:style>
  <w:style w:type="paragraph" w:customStyle="1" w:styleId="SubStandard">
    <w:name w:val="*SubStandard"/>
    <w:basedOn w:val="TableText"/>
    <w:link w:val="SubStandardChar"/>
    <w:qFormat/>
    <w:rsid w:val="002379C1"/>
    <w:pPr>
      <w:numPr>
        <w:numId w:val="30"/>
      </w:numPr>
    </w:pPr>
  </w:style>
  <w:style w:type="character" w:customStyle="1" w:styleId="SubStandardChar">
    <w:name w:val="*SubStandard Char"/>
    <w:link w:val="SubStandard"/>
    <w:rsid w:val="002379C1"/>
    <w:rPr>
      <w:sz w:val="22"/>
      <w:szCs w:val="22"/>
    </w:rPr>
  </w:style>
  <w:style w:type="character" w:customStyle="1" w:styleId="ToolTableTextChar">
    <w:name w:val="*ToolTableText Char"/>
    <w:link w:val="ToolTableText"/>
    <w:rsid w:val="00763950"/>
    <w:rPr>
      <w:sz w:val="22"/>
      <w:szCs w:val="22"/>
    </w:rPr>
  </w:style>
  <w:style w:type="character" w:customStyle="1" w:styleId="ToolHeaderChar">
    <w:name w:val="*ToolHeader Char"/>
    <w:link w:val="ToolHeader"/>
    <w:rsid w:val="00763950"/>
    <w:rPr>
      <w:rFonts w:ascii="Calibri" w:hAnsi="Calibri"/>
      <w:b/>
      <w:bCs/>
      <w:color w:val="365F91"/>
      <w:sz w:val="32"/>
      <w:szCs w:val="28"/>
    </w:rPr>
  </w:style>
  <w:style w:type="paragraph" w:customStyle="1" w:styleId="PageHeader0">
    <w:name w:val="Page Header"/>
    <w:basedOn w:val="BodyText"/>
    <w:link w:val="PageHeaderChar0"/>
    <w:qFormat/>
    <w:rsid w:val="00297E47"/>
    <w:rPr>
      <w:b/>
      <w:sz w:val="18"/>
    </w:rPr>
  </w:style>
  <w:style w:type="character" w:customStyle="1" w:styleId="PageHeaderChar0">
    <w:name w:val="Page Header Char"/>
    <w:link w:val="PageHeader0"/>
    <w:rsid w:val="00297E47"/>
    <w:rPr>
      <w:b/>
      <w:sz w:val="18"/>
      <w:szCs w:val="22"/>
    </w:rPr>
  </w:style>
  <w:style w:type="paragraph" w:customStyle="1" w:styleId="Default">
    <w:name w:val="Default"/>
    <w:rsid w:val="00297E47"/>
    <w:pPr>
      <w:autoSpaceDE w:val="0"/>
      <w:autoSpaceDN w:val="0"/>
      <w:adjustRightInd w:val="0"/>
    </w:pPr>
    <w:rPr>
      <w:rFonts w:cs="Calibri"/>
      <w:color w:val="000000"/>
      <w:sz w:val="24"/>
      <w:szCs w:val="24"/>
    </w:rPr>
  </w:style>
  <w:style w:type="paragraph" w:customStyle="1" w:styleId="TextAnalysisRubric">
    <w:name w:val="Text Analysis Rubric"/>
    <w:qFormat/>
    <w:rsid w:val="00297E47"/>
    <w:rPr>
      <w:bCs/>
      <w:sz w:val="16"/>
      <w:szCs w:val="16"/>
    </w:rPr>
  </w:style>
  <w:style w:type="paragraph" w:styleId="Revision">
    <w:name w:val="Revision"/>
    <w:hidden/>
    <w:uiPriority w:val="71"/>
    <w:rsid w:val="00297E47"/>
    <w:rPr>
      <w:sz w:val="22"/>
      <w:szCs w:val="22"/>
    </w:rPr>
  </w:style>
  <w:style w:type="paragraph" w:customStyle="1" w:styleId="DCwithQ">
    <w:name w:val="*DC* with *Q*"/>
    <w:basedOn w:val="Q"/>
    <w:qFormat/>
    <w:rsid w:val="002379C1"/>
    <w:pPr>
      <w:ind w:left="360"/>
    </w:pPr>
    <w:rPr>
      <w:color w:val="4F81BD"/>
    </w:rPr>
  </w:style>
  <w:style w:type="paragraph" w:customStyle="1" w:styleId="DCwithSA">
    <w:name w:val="*DC* with *SA*"/>
    <w:basedOn w:val="SA"/>
    <w:qFormat/>
    <w:rsid w:val="002379C1"/>
    <w:rPr>
      <w:color w:val="4F81BD"/>
    </w:rPr>
  </w:style>
  <w:style w:type="paragraph" w:customStyle="1" w:styleId="DCwithSR">
    <w:name w:val="*DC* with *SR*"/>
    <w:basedOn w:val="SR"/>
    <w:qFormat/>
    <w:rsid w:val="002379C1"/>
    <w:pPr>
      <w:numPr>
        <w:numId w:val="25"/>
      </w:numPr>
    </w:pPr>
    <w:rPr>
      <w:color w:val="4F81BD"/>
    </w:rPr>
  </w:style>
  <w:style w:type="table" w:customStyle="1" w:styleId="TableGrid1">
    <w:name w:val="Table Grid1"/>
    <w:basedOn w:val="TableNormal"/>
    <w:next w:val="TableGrid"/>
    <w:uiPriority w:val="59"/>
    <w:rsid w:val="0023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DB1994"/>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DB1994"/>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annotation reference" w:uiPriority="99"/>
    <w:lsdException w:name="page numb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2379C1"/>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8E799C"/>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2379C1"/>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2379C1"/>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79C1"/>
    <w:pPr>
      <w:tabs>
        <w:tab w:val="center" w:pos="4320"/>
        <w:tab w:val="right" w:pos="8640"/>
      </w:tabs>
    </w:pPr>
    <w:rPr>
      <w:rFonts w:ascii="Times New Roman" w:hAnsi="Times New Roman"/>
      <w:sz w:val="20"/>
    </w:rPr>
  </w:style>
  <w:style w:type="character" w:customStyle="1" w:styleId="FooterChar">
    <w:name w:val="Footer Char"/>
    <w:link w:val="Footer"/>
    <w:uiPriority w:val="99"/>
    <w:rsid w:val="002379C1"/>
    <w:rPr>
      <w:rFonts w:ascii="Times New Roman" w:hAnsi="Times New Roman"/>
      <w:sz w:val="20"/>
      <w:szCs w:val="22"/>
    </w:rPr>
  </w:style>
  <w:style w:type="character" w:styleId="PageNumber">
    <w:name w:val="page number"/>
    <w:uiPriority w:val="99"/>
    <w:rsid w:val="002379C1"/>
    <w:rPr>
      <w:rFonts w:cs="Times New Roman"/>
    </w:rPr>
  </w:style>
  <w:style w:type="character" w:customStyle="1" w:styleId="apple-converted-space">
    <w:name w:val="apple-converted-space"/>
    <w:rsid w:val="002379C1"/>
  </w:style>
  <w:style w:type="paragraph" w:styleId="Title">
    <w:name w:val="Title"/>
    <w:basedOn w:val="Normal"/>
    <w:next w:val="Normal"/>
    <w:link w:val="TitleChar"/>
    <w:uiPriority w:val="10"/>
    <w:rsid w:val="002379C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379C1"/>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8E799C"/>
    <w:rPr>
      <w:rFonts w:ascii="Calibri" w:hAnsi="Calibri"/>
      <w:b/>
      <w:bCs/>
      <w:color w:val="365F91"/>
      <w:sz w:val="32"/>
      <w:szCs w:val="28"/>
    </w:rPr>
  </w:style>
  <w:style w:type="character" w:customStyle="1" w:styleId="Heading2Char">
    <w:name w:val="Heading 2 Char"/>
    <w:link w:val="Heading2"/>
    <w:uiPriority w:val="9"/>
    <w:rsid w:val="002379C1"/>
    <w:rPr>
      <w:rFonts w:ascii="Cambria" w:hAnsi="Cambria"/>
      <w:b/>
      <w:bCs/>
      <w:i/>
      <w:color w:val="4F81BD"/>
      <w:sz w:val="26"/>
      <w:szCs w:val="26"/>
    </w:rPr>
  </w:style>
  <w:style w:type="character" w:customStyle="1" w:styleId="Heading3Char">
    <w:name w:val="Heading 3 Char"/>
    <w:link w:val="Heading3"/>
    <w:uiPriority w:val="9"/>
    <w:rsid w:val="002379C1"/>
    <w:rPr>
      <w:rFonts w:ascii="Cambria" w:hAnsi="Cambria"/>
      <w:b/>
      <w:bCs/>
      <w:i/>
      <w:color w:val="7F7F7F"/>
      <w:sz w:val="20"/>
      <w:szCs w:val="22"/>
    </w:rPr>
  </w:style>
  <w:style w:type="paragraph" w:customStyle="1" w:styleId="MediumGrid1-Accent21">
    <w:name w:val="Medium Grid 1 - Accent 21"/>
    <w:basedOn w:val="Normal"/>
    <w:uiPriority w:val="34"/>
    <w:rsid w:val="002379C1"/>
    <w:pPr>
      <w:ind w:left="720"/>
      <w:contextualSpacing/>
    </w:pPr>
  </w:style>
  <w:style w:type="paragraph" w:styleId="Header">
    <w:name w:val="header"/>
    <w:basedOn w:val="Normal"/>
    <w:link w:val="HeaderChar"/>
    <w:uiPriority w:val="99"/>
    <w:unhideWhenUsed/>
    <w:rsid w:val="002379C1"/>
    <w:pPr>
      <w:tabs>
        <w:tab w:val="center" w:pos="4680"/>
        <w:tab w:val="right" w:pos="9360"/>
      </w:tabs>
    </w:pPr>
    <w:rPr>
      <w:sz w:val="20"/>
    </w:rPr>
  </w:style>
  <w:style w:type="character" w:customStyle="1" w:styleId="HeaderChar">
    <w:name w:val="Header Char"/>
    <w:link w:val="Header"/>
    <w:uiPriority w:val="99"/>
    <w:rsid w:val="002379C1"/>
    <w:rPr>
      <w:sz w:val="20"/>
      <w:szCs w:val="22"/>
    </w:rPr>
  </w:style>
  <w:style w:type="paragraph" w:styleId="NormalWeb">
    <w:name w:val="Normal (Web)"/>
    <w:basedOn w:val="Normal"/>
    <w:uiPriority w:val="99"/>
    <w:unhideWhenUsed/>
    <w:rsid w:val="002379C1"/>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2379C1"/>
    <w:rPr>
      <w:sz w:val="16"/>
      <w:szCs w:val="16"/>
    </w:rPr>
  </w:style>
  <w:style w:type="paragraph" w:styleId="CommentText">
    <w:name w:val="annotation text"/>
    <w:basedOn w:val="Normal"/>
    <w:link w:val="CommentTextChar"/>
    <w:uiPriority w:val="99"/>
    <w:unhideWhenUsed/>
    <w:rsid w:val="002379C1"/>
    <w:rPr>
      <w:sz w:val="20"/>
    </w:rPr>
  </w:style>
  <w:style w:type="character" w:customStyle="1" w:styleId="CommentTextChar">
    <w:name w:val="Comment Text Char"/>
    <w:link w:val="CommentText"/>
    <w:uiPriority w:val="99"/>
    <w:rsid w:val="002379C1"/>
    <w:rPr>
      <w:sz w:val="20"/>
      <w:szCs w:val="22"/>
    </w:rPr>
  </w:style>
  <w:style w:type="paragraph" w:styleId="CommentSubject">
    <w:name w:val="annotation subject"/>
    <w:basedOn w:val="CommentText"/>
    <w:next w:val="CommentText"/>
    <w:link w:val="CommentSubjectChar"/>
    <w:uiPriority w:val="99"/>
    <w:semiHidden/>
    <w:unhideWhenUsed/>
    <w:rsid w:val="002379C1"/>
    <w:rPr>
      <w:b/>
      <w:bCs/>
    </w:rPr>
  </w:style>
  <w:style w:type="character" w:customStyle="1" w:styleId="CommentSubjectChar">
    <w:name w:val="Comment Subject Char"/>
    <w:link w:val="CommentSubject"/>
    <w:uiPriority w:val="99"/>
    <w:semiHidden/>
    <w:rsid w:val="002379C1"/>
    <w:rPr>
      <w:b/>
      <w:bCs/>
      <w:sz w:val="20"/>
      <w:szCs w:val="22"/>
    </w:rPr>
  </w:style>
  <w:style w:type="paragraph" w:styleId="BalloonText">
    <w:name w:val="Balloon Text"/>
    <w:basedOn w:val="Normal"/>
    <w:link w:val="BalloonTextChar"/>
    <w:uiPriority w:val="99"/>
    <w:semiHidden/>
    <w:unhideWhenUsed/>
    <w:rsid w:val="002379C1"/>
    <w:rPr>
      <w:rFonts w:ascii="Tahoma" w:hAnsi="Tahoma"/>
      <w:sz w:val="16"/>
      <w:szCs w:val="16"/>
    </w:rPr>
  </w:style>
  <w:style w:type="character" w:customStyle="1" w:styleId="BalloonTextChar">
    <w:name w:val="Balloon Text Char"/>
    <w:link w:val="BalloonText"/>
    <w:uiPriority w:val="99"/>
    <w:semiHidden/>
    <w:rsid w:val="002379C1"/>
    <w:rPr>
      <w:rFonts w:ascii="Tahoma" w:hAnsi="Tahoma"/>
      <w:sz w:val="16"/>
      <w:szCs w:val="16"/>
    </w:rPr>
  </w:style>
  <w:style w:type="paragraph" w:customStyle="1" w:styleId="Pa4">
    <w:name w:val="Pa4"/>
    <w:basedOn w:val="Normal"/>
    <w:next w:val="Normal"/>
    <w:uiPriority w:val="99"/>
    <w:rsid w:val="002379C1"/>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2379C1"/>
    <w:rPr>
      <w:color w:val="0000FF"/>
      <w:u w:val="single"/>
    </w:rPr>
  </w:style>
  <w:style w:type="table" w:styleId="TableGrid">
    <w:name w:val="Table Grid"/>
    <w:basedOn w:val="TableNormal"/>
    <w:uiPriority w:val="59"/>
    <w:rsid w:val="0023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link w:val="MediumList2-Accent41Char"/>
    <w:uiPriority w:val="34"/>
    <w:rsid w:val="002379C1"/>
    <w:pPr>
      <w:spacing w:after="200"/>
      <w:ind w:left="720"/>
      <w:contextualSpacing/>
    </w:pPr>
  </w:style>
  <w:style w:type="paragraph" w:styleId="BodyText">
    <w:name w:val="Body Text"/>
    <w:basedOn w:val="Normal"/>
    <w:link w:val="BodyTextChar"/>
    <w:rsid w:val="002379C1"/>
    <w:pPr>
      <w:spacing w:after="120"/>
    </w:pPr>
  </w:style>
  <w:style w:type="character" w:customStyle="1" w:styleId="BodyTextChar">
    <w:name w:val="Body Text Char"/>
    <w:link w:val="BodyText"/>
    <w:rsid w:val="002379C1"/>
    <w:rPr>
      <w:sz w:val="22"/>
      <w:szCs w:val="22"/>
    </w:rPr>
  </w:style>
  <w:style w:type="paragraph" w:customStyle="1" w:styleId="Header-banner">
    <w:name w:val="Header-banner"/>
    <w:rsid w:val="002379C1"/>
    <w:pPr>
      <w:ind w:left="43" w:right="43"/>
      <w:jc w:val="center"/>
    </w:pPr>
    <w:rPr>
      <w:rFonts w:cs="Calibri"/>
      <w:b/>
      <w:bCs/>
      <w:caps/>
      <w:color w:val="FFFFFF"/>
      <w:sz w:val="44"/>
      <w:szCs w:val="22"/>
    </w:rPr>
  </w:style>
  <w:style w:type="paragraph" w:customStyle="1" w:styleId="Header2banner">
    <w:name w:val="Header2_banner"/>
    <w:basedOn w:val="Header-banner"/>
    <w:rsid w:val="002379C1"/>
    <w:pPr>
      <w:spacing w:line="440" w:lineRule="exact"/>
      <w:jc w:val="left"/>
    </w:pPr>
    <w:rPr>
      <w:caps w:val="0"/>
    </w:rPr>
  </w:style>
  <w:style w:type="paragraph" w:customStyle="1" w:styleId="folio">
    <w:name w:val="folio"/>
    <w:basedOn w:val="Normal"/>
    <w:link w:val="folioChar"/>
    <w:rsid w:val="002379C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2379C1"/>
    <w:pPr>
      <w:ind w:left="720"/>
      <w:contextualSpacing/>
    </w:pPr>
  </w:style>
  <w:style w:type="character" w:styleId="FollowedHyperlink">
    <w:name w:val="FollowedHyperlink"/>
    <w:uiPriority w:val="99"/>
    <w:semiHidden/>
    <w:unhideWhenUsed/>
    <w:rsid w:val="002379C1"/>
    <w:rPr>
      <w:color w:val="954F72"/>
      <w:u w:val="single"/>
    </w:rPr>
  </w:style>
  <w:style w:type="paragraph" w:customStyle="1" w:styleId="NoSpacing1">
    <w:name w:val="No Spacing1"/>
    <w:link w:val="NoSpacingChar"/>
    <w:rsid w:val="002379C1"/>
    <w:rPr>
      <w:rFonts w:ascii="Tahoma" w:hAnsi="Tahoma"/>
      <w:sz w:val="19"/>
      <w:szCs w:val="22"/>
    </w:rPr>
  </w:style>
  <w:style w:type="character" w:customStyle="1" w:styleId="NoSpacingChar">
    <w:name w:val="No Spacing Char"/>
    <w:link w:val="NoSpacing1"/>
    <w:rsid w:val="002379C1"/>
    <w:rPr>
      <w:rFonts w:ascii="Tahoma" w:hAnsi="Tahoma"/>
      <w:sz w:val="19"/>
      <w:szCs w:val="22"/>
    </w:rPr>
  </w:style>
  <w:style w:type="paragraph" w:styleId="FootnoteText">
    <w:name w:val="footnote text"/>
    <w:basedOn w:val="Normal"/>
    <w:link w:val="FootnoteTextChar"/>
    <w:uiPriority w:val="99"/>
    <w:semiHidden/>
    <w:unhideWhenUsed/>
    <w:rsid w:val="002379C1"/>
    <w:rPr>
      <w:sz w:val="20"/>
    </w:rPr>
  </w:style>
  <w:style w:type="character" w:customStyle="1" w:styleId="FootnoteTextChar">
    <w:name w:val="Footnote Text Char"/>
    <w:link w:val="FootnoteText"/>
    <w:uiPriority w:val="99"/>
    <w:semiHidden/>
    <w:rsid w:val="002379C1"/>
    <w:rPr>
      <w:sz w:val="20"/>
      <w:szCs w:val="22"/>
    </w:rPr>
  </w:style>
  <w:style w:type="character" w:styleId="FootnoteReference">
    <w:name w:val="footnote reference"/>
    <w:uiPriority w:val="99"/>
    <w:semiHidden/>
    <w:unhideWhenUsed/>
    <w:rsid w:val="002379C1"/>
    <w:rPr>
      <w:vertAlign w:val="superscript"/>
    </w:rPr>
  </w:style>
  <w:style w:type="paragraph" w:customStyle="1" w:styleId="LearningSequenceHeader">
    <w:name w:val="*Learning Sequence Header"/>
    <w:next w:val="Normal"/>
    <w:link w:val="LearningSequenceHeaderChar"/>
    <w:qFormat/>
    <w:rsid w:val="002379C1"/>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2379C1"/>
    <w:pPr>
      <w:ind w:left="720"/>
      <w:contextualSpacing/>
    </w:pPr>
  </w:style>
  <w:style w:type="character" w:customStyle="1" w:styleId="LearningSequenceHeaderChar">
    <w:name w:val="*Learning Sequence Header Char"/>
    <w:link w:val="LearningSequenceHeader"/>
    <w:rsid w:val="002379C1"/>
    <w:rPr>
      <w:rFonts w:ascii="Calibri" w:hAnsi="Calibri"/>
      <w:b/>
      <w:bCs/>
      <w:color w:val="4F81BD"/>
      <w:sz w:val="28"/>
      <w:szCs w:val="26"/>
    </w:rPr>
  </w:style>
  <w:style w:type="paragraph" w:customStyle="1" w:styleId="TA">
    <w:name w:val="*TA*"/>
    <w:link w:val="TAChar"/>
    <w:qFormat/>
    <w:rsid w:val="002379C1"/>
    <w:pPr>
      <w:spacing w:before="180" w:after="180"/>
    </w:pPr>
    <w:rPr>
      <w:sz w:val="22"/>
      <w:szCs w:val="22"/>
    </w:rPr>
  </w:style>
  <w:style w:type="character" w:customStyle="1" w:styleId="TAChar">
    <w:name w:val="*TA* Char"/>
    <w:link w:val="TA"/>
    <w:rsid w:val="002379C1"/>
    <w:rPr>
      <w:sz w:val="22"/>
      <w:szCs w:val="22"/>
    </w:rPr>
  </w:style>
  <w:style w:type="paragraph" w:customStyle="1" w:styleId="IN">
    <w:name w:val="*IN*"/>
    <w:link w:val="INChar"/>
    <w:qFormat/>
    <w:rsid w:val="002379C1"/>
    <w:pPr>
      <w:numPr>
        <w:numId w:val="26"/>
      </w:numPr>
      <w:spacing w:before="120" w:after="60" w:line="276" w:lineRule="auto"/>
      <w:ind w:left="360"/>
    </w:pPr>
    <w:rPr>
      <w:color w:val="4F81BD"/>
      <w:sz w:val="22"/>
      <w:szCs w:val="22"/>
    </w:rPr>
  </w:style>
  <w:style w:type="character" w:customStyle="1" w:styleId="ListParagraphChar">
    <w:name w:val="List Paragraph Char"/>
    <w:link w:val="ListParagraph"/>
    <w:uiPriority w:val="34"/>
    <w:rsid w:val="002379C1"/>
    <w:rPr>
      <w:sz w:val="22"/>
      <w:szCs w:val="22"/>
    </w:rPr>
  </w:style>
  <w:style w:type="paragraph" w:customStyle="1" w:styleId="BulletedList">
    <w:name w:val="*Bulleted List"/>
    <w:link w:val="BulletedListChar"/>
    <w:qFormat/>
    <w:rsid w:val="005441FF"/>
    <w:pPr>
      <w:numPr>
        <w:numId w:val="21"/>
      </w:numPr>
      <w:spacing w:before="60" w:after="60" w:line="276" w:lineRule="auto"/>
      <w:ind w:left="360"/>
    </w:pPr>
    <w:rPr>
      <w:sz w:val="22"/>
      <w:szCs w:val="22"/>
    </w:rPr>
  </w:style>
  <w:style w:type="character" w:customStyle="1" w:styleId="INChar">
    <w:name w:val="*IN* Char"/>
    <w:link w:val="IN"/>
    <w:rsid w:val="002379C1"/>
    <w:rPr>
      <w:color w:val="4F81BD"/>
      <w:sz w:val="22"/>
      <w:szCs w:val="22"/>
    </w:rPr>
  </w:style>
  <w:style w:type="paragraph" w:customStyle="1" w:styleId="NumberedList">
    <w:name w:val="*Numbered List"/>
    <w:link w:val="NumberedListChar"/>
    <w:qFormat/>
    <w:rsid w:val="002379C1"/>
    <w:pPr>
      <w:numPr>
        <w:numId w:val="28"/>
      </w:numPr>
      <w:spacing w:after="60"/>
    </w:pPr>
    <w:rPr>
      <w:sz w:val="22"/>
      <w:szCs w:val="22"/>
    </w:rPr>
  </w:style>
  <w:style w:type="character" w:customStyle="1" w:styleId="MediumList2-Accent41Char">
    <w:name w:val="Medium List 2 - Accent 41 Char"/>
    <w:link w:val="MediumList2-Accent41"/>
    <w:uiPriority w:val="34"/>
    <w:rsid w:val="002379C1"/>
    <w:rPr>
      <w:sz w:val="22"/>
      <w:szCs w:val="22"/>
    </w:rPr>
  </w:style>
  <w:style w:type="character" w:customStyle="1" w:styleId="BulletedListChar">
    <w:name w:val="*Bulleted List Char"/>
    <w:link w:val="BulletedList"/>
    <w:rsid w:val="005441FF"/>
    <w:rPr>
      <w:sz w:val="22"/>
      <w:szCs w:val="22"/>
    </w:rPr>
  </w:style>
  <w:style w:type="paragraph" w:customStyle="1" w:styleId="TableHeaders">
    <w:name w:val="*TableHeaders"/>
    <w:basedOn w:val="Normal"/>
    <w:link w:val="TableHeadersChar"/>
    <w:qFormat/>
    <w:rsid w:val="002379C1"/>
    <w:pPr>
      <w:spacing w:before="40" w:after="40" w:line="240" w:lineRule="auto"/>
    </w:pPr>
    <w:rPr>
      <w:b/>
      <w:color w:val="FFFFFF"/>
    </w:rPr>
  </w:style>
  <w:style w:type="character" w:customStyle="1" w:styleId="NumberedListChar">
    <w:name w:val="*Numbered List Char"/>
    <w:link w:val="NumberedList"/>
    <w:rsid w:val="002379C1"/>
    <w:rPr>
      <w:sz w:val="22"/>
      <w:szCs w:val="22"/>
    </w:rPr>
  </w:style>
  <w:style w:type="paragraph" w:customStyle="1" w:styleId="PageHeader">
    <w:name w:val="*PageHeader"/>
    <w:link w:val="PageHeaderChar"/>
    <w:qFormat/>
    <w:rsid w:val="002379C1"/>
    <w:pPr>
      <w:spacing w:before="120"/>
    </w:pPr>
    <w:rPr>
      <w:b/>
      <w:sz w:val="18"/>
      <w:szCs w:val="22"/>
    </w:rPr>
  </w:style>
  <w:style w:type="character" w:customStyle="1" w:styleId="TableHeadersChar">
    <w:name w:val="*TableHeaders Char"/>
    <w:link w:val="TableHeaders"/>
    <w:rsid w:val="002379C1"/>
    <w:rPr>
      <w:b/>
      <w:color w:val="FFFFFF"/>
      <w:sz w:val="22"/>
      <w:szCs w:val="22"/>
    </w:rPr>
  </w:style>
  <w:style w:type="paragraph" w:customStyle="1" w:styleId="Q">
    <w:name w:val="*Q*"/>
    <w:link w:val="QChar"/>
    <w:qFormat/>
    <w:rsid w:val="002379C1"/>
    <w:pPr>
      <w:spacing w:before="240" w:line="276" w:lineRule="auto"/>
    </w:pPr>
    <w:rPr>
      <w:b/>
      <w:sz w:val="22"/>
      <w:szCs w:val="22"/>
    </w:rPr>
  </w:style>
  <w:style w:type="character" w:customStyle="1" w:styleId="PageHeaderChar">
    <w:name w:val="*PageHeader Char"/>
    <w:link w:val="PageHeader"/>
    <w:rsid w:val="002379C1"/>
    <w:rPr>
      <w:b/>
      <w:sz w:val="18"/>
      <w:szCs w:val="22"/>
    </w:rPr>
  </w:style>
  <w:style w:type="character" w:customStyle="1" w:styleId="QChar">
    <w:name w:val="*Q* Char"/>
    <w:link w:val="Q"/>
    <w:rsid w:val="002379C1"/>
    <w:rPr>
      <w:b/>
      <w:sz w:val="22"/>
      <w:szCs w:val="22"/>
    </w:rPr>
  </w:style>
  <w:style w:type="paragraph" w:customStyle="1" w:styleId="SASRBullet">
    <w:name w:val="*SA/SR Bullet"/>
    <w:basedOn w:val="Normal"/>
    <w:link w:val="SASRBulletChar"/>
    <w:qFormat/>
    <w:rsid w:val="00B278F7"/>
    <w:pPr>
      <w:numPr>
        <w:ilvl w:val="1"/>
        <w:numId w:val="29"/>
      </w:numPr>
      <w:spacing w:before="120"/>
      <w:ind w:left="1080"/>
      <w:contextualSpacing/>
    </w:pPr>
  </w:style>
  <w:style w:type="paragraph" w:customStyle="1" w:styleId="INBullet">
    <w:name w:val="*IN* Bullet"/>
    <w:link w:val="INBulletChar"/>
    <w:qFormat/>
    <w:rsid w:val="002379C1"/>
    <w:pPr>
      <w:numPr>
        <w:numId w:val="27"/>
      </w:numPr>
      <w:spacing w:after="60" w:line="276" w:lineRule="auto"/>
    </w:pPr>
    <w:rPr>
      <w:color w:val="4F81BD"/>
      <w:sz w:val="22"/>
      <w:szCs w:val="22"/>
    </w:rPr>
  </w:style>
  <w:style w:type="character" w:customStyle="1" w:styleId="SASRBulletChar">
    <w:name w:val="*SA/SR Bullet Char"/>
    <w:link w:val="SASRBullet"/>
    <w:rsid w:val="00B278F7"/>
    <w:rPr>
      <w:sz w:val="22"/>
      <w:szCs w:val="22"/>
    </w:rPr>
  </w:style>
  <w:style w:type="character" w:customStyle="1" w:styleId="INBulletChar">
    <w:name w:val="*IN* Bullet Char"/>
    <w:link w:val="INBullet"/>
    <w:rsid w:val="002379C1"/>
    <w:rPr>
      <w:color w:val="4F81BD"/>
      <w:sz w:val="22"/>
      <w:szCs w:val="22"/>
    </w:rPr>
  </w:style>
  <w:style w:type="character" w:customStyle="1" w:styleId="reference-text">
    <w:name w:val="reference-text"/>
    <w:rsid w:val="002379C1"/>
  </w:style>
  <w:style w:type="paragraph" w:customStyle="1" w:styleId="SA">
    <w:name w:val="*SA*"/>
    <w:link w:val="SAChar"/>
    <w:qFormat/>
    <w:rsid w:val="00185F9E"/>
    <w:pPr>
      <w:numPr>
        <w:numId w:val="23"/>
      </w:numPr>
      <w:spacing w:before="120" w:line="276" w:lineRule="auto"/>
    </w:pPr>
    <w:rPr>
      <w:sz w:val="22"/>
      <w:szCs w:val="22"/>
    </w:rPr>
  </w:style>
  <w:style w:type="paragraph" w:customStyle="1" w:styleId="SR">
    <w:name w:val="*SR*"/>
    <w:link w:val="SRChar"/>
    <w:qFormat/>
    <w:rsid w:val="00185F9E"/>
    <w:pPr>
      <w:numPr>
        <w:numId w:val="24"/>
      </w:numPr>
      <w:spacing w:before="120" w:line="276" w:lineRule="auto"/>
      <w:ind w:left="720"/>
    </w:pPr>
    <w:rPr>
      <w:sz w:val="22"/>
      <w:szCs w:val="22"/>
    </w:rPr>
  </w:style>
  <w:style w:type="character" w:customStyle="1" w:styleId="SAChar">
    <w:name w:val="*SA* Char"/>
    <w:link w:val="SA"/>
    <w:rsid w:val="00185F9E"/>
    <w:rPr>
      <w:sz w:val="22"/>
      <w:szCs w:val="22"/>
    </w:rPr>
  </w:style>
  <w:style w:type="character" w:customStyle="1" w:styleId="SRChar">
    <w:name w:val="*SR* Char"/>
    <w:link w:val="SR"/>
    <w:rsid w:val="00185F9E"/>
    <w:rPr>
      <w:sz w:val="22"/>
      <w:szCs w:val="22"/>
    </w:rPr>
  </w:style>
  <w:style w:type="paragraph" w:customStyle="1" w:styleId="BR">
    <w:name w:val="*BR*"/>
    <w:link w:val="BRChar"/>
    <w:qFormat/>
    <w:rsid w:val="002379C1"/>
    <w:pPr>
      <w:pBdr>
        <w:bottom w:val="single" w:sz="12" w:space="1" w:color="7F7F7F"/>
      </w:pBdr>
      <w:spacing w:after="360"/>
      <w:ind w:left="2880" w:right="2880"/>
    </w:pPr>
    <w:rPr>
      <w:sz w:val="18"/>
      <w:szCs w:val="22"/>
    </w:rPr>
  </w:style>
  <w:style w:type="paragraph" w:customStyle="1" w:styleId="FooterText">
    <w:name w:val="*FooterText"/>
    <w:link w:val="FooterTextChar"/>
    <w:qFormat/>
    <w:rsid w:val="002379C1"/>
    <w:pPr>
      <w:spacing w:line="200" w:lineRule="exact"/>
    </w:pPr>
    <w:rPr>
      <w:rFonts w:ascii="Verdana" w:eastAsia="Verdana" w:hAnsi="Verdana" w:cs="Calibri"/>
      <w:b/>
      <w:color w:val="595959"/>
      <w:sz w:val="14"/>
      <w:szCs w:val="22"/>
    </w:rPr>
  </w:style>
  <w:style w:type="character" w:customStyle="1" w:styleId="BRChar">
    <w:name w:val="*BR* Char"/>
    <w:link w:val="BR"/>
    <w:rsid w:val="002379C1"/>
    <w:rPr>
      <w:sz w:val="18"/>
      <w:szCs w:val="22"/>
    </w:rPr>
  </w:style>
  <w:style w:type="character" w:customStyle="1" w:styleId="folioChar">
    <w:name w:val="folio Char"/>
    <w:link w:val="folio"/>
    <w:rsid w:val="002379C1"/>
    <w:rPr>
      <w:rFonts w:ascii="Verdana" w:eastAsia="Verdana" w:hAnsi="Verdana" w:cs="Verdana"/>
      <w:color w:val="595959"/>
      <w:sz w:val="16"/>
      <w:szCs w:val="22"/>
    </w:rPr>
  </w:style>
  <w:style w:type="character" w:customStyle="1" w:styleId="FooterTextChar">
    <w:name w:val="FooterText Char"/>
    <w:link w:val="FooterText"/>
    <w:rsid w:val="002379C1"/>
    <w:rPr>
      <w:rFonts w:ascii="Verdana" w:eastAsia="Verdana" w:hAnsi="Verdana" w:cs="Calibri"/>
      <w:b/>
      <w:color w:val="595959"/>
      <w:sz w:val="14"/>
      <w:szCs w:val="22"/>
    </w:rPr>
  </w:style>
  <w:style w:type="paragraph" w:customStyle="1" w:styleId="TableText">
    <w:name w:val="*TableText"/>
    <w:link w:val="TableTextChar"/>
    <w:uiPriority w:val="99"/>
    <w:qFormat/>
    <w:rsid w:val="002379C1"/>
    <w:pPr>
      <w:spacing w:before="40" w:after="40" w:line="276" w:lineRule="auto"/>
    </w:pPr>
    <w:rPr>
      <w:sz w:val="22"/>
      <w:szCs w:val="22"/>
    </w:rPr>
  </w:style>
  <w:style w:type="character" w:customStyle="1" w:styleId="TableTextChar">
    <w:name w:val="*TableText Char"/>
    <w:link w:val="TableText"/>
    <w:uiPriority w:val="99"/>
    <w:rsid w:val="002379C1"/>
    <w:rPr>
      <w:sz w:val="22"/>
      <w:szCs w:val="22"/>
    </w:rPr>
  </w:style>
  <w:style w:type="paragraph" w:customStyle="1" w:styleId="ToolHeader">
    <w:name w:val="*ToolHeader"/>
    <w:link w:val="ToolHeaderChar"/>
    <w:qFormat/>
    <w:rsid w:val="002379C1"/>
    <w:pPr>
      <w:spacing w:after="120"/>
    </w:pPr>
    <w:rPr>
      <w:b/>
      <w:bCs/>
      <w:color w:val="365F91"/>
      <w:sz w:val="32"/>
      <w:szCs w:val="28"/>
    </w:rPr>
  </w:style>
  <w:style w:type="paragraph" w:customStyle="1" w:styleId="ToolTableText">
    <w:name w:val="*ToolTableText"/>
    <w:link w:val="ToolTableTextChar"/>
    <w:qFormat/>
    <w:rsid w:val="002379C1"/>
    <w:pPr>
      <w:spacing w:before="40" w:after="120"/>
    </w:pPr>
    <w:rPr>
      <w:sz w:val="22"/>
      <w:szCs w:val="22"/>
    </w:rPr>
  </w:style>
  <w:style w:type="paragraph" w:customStyle="1" w:styleId="ExcerptTitle">
    <w:name w:val="*ExcerptTitle"/>
    <w:basedOn w:val="Normal"/>
    <w:link w:val="ExcerptTitleChar"/>
    <w:qFormat/>
    <w:rsid w:val="002379C1"/>
    <w:pPr>
      <w:jc w:val="center"/>
    </w:pPr>
    <w:rPr>
      <w:rFonts w:ascii="Cambria" w:hAnsi="Cambria"/>
      <w:b/>
      <w:smallCaps/>
      <w:sz w:val="32"/>
    </w:rPr>
  </w:style>
  <w:style w:type="paragraph" w:customStyle="1" w:styleId="ExcerptAuthor">
    <w:name w:val="*ExcerptAuthor"/>
    <w:basedOn w:val="Normal"/>
    <w:link w:val="ExcerptAuthorChar"/>
    <w:qFormat/>
    <w:rsid w:val="002379C1"/>
    <w:pPr>
      <w:jc w:val="center"/>
    </w:pPr>
    <w:rPr>
      <w:rFonts w:ascii="Cambria" w:hAnsi="Cambria"/>
      <w:b/>
    </w:rPr>
  </w:style>
  <w:style w:type="character" w:customStyle="1" w:styleId="ExcerptTitleChar">
    <w:name w:val="*ExcerptTitle Char"/>
    <w:link w:val="ExcerptTitle"/>
    <w:rsid w:val="002379C1"/>
    <w:rPr>
      <w:rFonts w:ascii="Cambria" w:hAnsi="Cambria"/>
      <w:b/>
      <w:smallCaps/>
      <w:sz w:val="32"/>
      <w:szCs w:val="22"/>
    </w:rPr>
  </w:style>
  <w:style w:type="paragraph" w:customStyle="1" w:styleId="ExcerptBody">
    <w:name w:val="*ExcerptBody"/>
    <w:basedOn w:val="Normal"/>
    <w:link w:val="ExcerptBodyChar"/>
    <w:qFormat/>
    <w:rsid w:val="002379C1"/>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2379C1"/>
    <w:rPr>
      <w:rFonts w:ascii="Cambria" w:hAnsi="Cambria"/>
      <w:b/>
      <w:sz w:val="22"/>
      <w:szCs w:val="22"/>
    </w:rPr>
  </w:style>
  <w:style w:type="character" w:customStyle="1" w:styleId="ExcerptBodyChar">
    <w:name w:val="*ExcerptBody Char"/>
    <w:link w:val="ExcerptBody"/>
    <w:rsid w:val="002379C1"/>
    <w:rPr>
      <w:rFonts w:ascii="Times New Roman" w:eastAsia="Times New Roman" w:hAnsi="Times New Roman"/>
      <w:color w:val="000000"/>
      <w:szCs w:val="17"/>
    </w:rPr>
  </w:style>
  <w:style w:type="paragraph" w:customStyle="1" w:styleId="SubStandard">
    <w:name w:val="*SubStandard"/>
    <w:basedOn w:val="TableText"/>
    <w:link w:val="SubStandardChar"/>
    <w:qFormat/>
    <w:rsid w:val="002379C1"/>
    <w:pPr>
      <w:numPr>
        <w:numId w:val="30"/>
      </w:numPr>
    </w:pPr>
  </w:style>
  <w:style w:type="character" w:customStyle="1" w:styleId="SubStandardChar">
    <w:name w:val="*SubStandard Char"/>
    <w:link w:val="SubStandard"/>
    <w:rsid w:val="002379C1"/>
    <w:rPr>
      <w:sz w:val="22"/>
      <w:szCs w:val="22"/>
    </w:rPr>
  </w:style>
  <w:style w:type="character" w:customStyle="1" w:styleId="ToolTableTextChar">
    <w:name w:val="*ToolTableText Char"/>
    <w:link w:val="ToolTableText"/>
    <w:rsid w:val="00763950"/>
    <w:rPr>
      <w:sz w:val="22"/>
      <w:szCs w:val="22"/>
    </w:rPr>
  </w:style>
  <w:style w:type="character" w:customStyle="1" w:styleId="ToolHeaderChar">
    <w:name w:val="*ToolHeader Char"/>
    <w:link w:val="ToolHeader"/>
    <w:rsid w:val="00763950"/>
    <w:rPr>
      <w:rFonts w:ascii="Calibri" w:hAnsi="Calibri"/>
      <w:b/>
      <w:bCs/>
      <w:color w:val="365F91"/>
      <w:sz w:val="32"/>
      <w:szCs w:val="28"/>
    </w:rPr>
  </w:style>
  <w:style w:type="paragraph" w:customStyle="1" w:styleId="PageHeader0">
    <w:name w:val="Page Header"/>
    <w:basedOn w:val="BodyText"/>
    <w:link w:val="PageHeaderChar0"/>
    <w:qFormat/>
    <w:rsid w:val="00297E47"/>
    <w:rPr>
      <w:b/>
      <w:sz w:val="18"/>
    </w:rPr>
  </w:style>
  <w:style w:type="character" w:customStyle="1" w:styleId="PageHeaderChar0">
    <w:name w:val="Page Header Char"/>
    <w:link w:val="PageHeader0"/>
    <w:rsid w:val="00297E47"/>
    <w:rPr>
      <w:b/>
      <w:sz w:val="18"/>
      <w:szCs w:val="22"/>
    </w:rPr>
  </w:style>
  <w:style w:type="paragraph" w:customStyle="1" w:styleId="Default">
    <w:name w:val="Default"/>
    <w:rsid w:val="00297E47"/>
    <w:pPr>
      <w:autoSpaceDE w:val="0"/>
      <w:autoSpaceDN w:val="0"/>
      <w:adjustRightInd w:val="0"/>
    </w:pPr>
    <w:rPr>
      <w:rFonts w:cs="Calibri"/>
      <w:color w:val="000000"/>
      <w:sz w:val="24"/>
      <w:szCs w:val="24"/>
    </w:rPr>
  </w:style>
  <w:style w:type="paragraph" w:customStyle="1" w:styleId="TextAnalysisRubric">
    <w:name w:val="Text Analysis Rubric"/>
    <w:qFormat/>
    <w:rsid w:val="00297E47"/>
    <w:rPr>
      <w:bCs/>
      <w:sz w:val="16"/>
      <w:szCs w:val="16"/>
    </w:rPr>
  </w:style>
  <w:style w:type="paragraph" w:styleId="Revision">
    <w:name w:val="Revision"/>
    <w:hidden/>
    <w:uiPriority w:val="71"/>
    <w:rsid w:val="00297E47"/>
    <w:rPr>
      <w:sz w:val="22"/>
      <w:szCs w:val="22"/>
    </w:rPr>
  </w:style>
  <w:style w:type="paragraph" w:customStyle="1" w:styleId="DCwithQ">
    <w:name w:val="*DC* with *Q*"/>
    <w:basedOn w:val="Q"/>
    <w:qFormat/>
    <w:rsid w:val="002379C1"/>
    <w:pPr>
      <w:ind w:left="360"/>
    </w:pPr>
    <w:rPr>
      <w:color w:val="4F81BD"/>
    </w:rPr>
  </w:style>
  <w:style w:type="paragraph" w:customStyle="1" w:styleId="DCwithSA">
    <w:name w:val="*DC* with *SA*"/>
    <w:basedOn w:val="SA"/>
    <w:qFormat/>
    <w:rsid w:val="002379C1"/>
    <w:rPr>
      <w:color w:val="4F81BD"/>
    </w:rPr>
  </w:style>
  <w:style w:type="paragraph" w:customStyle="1" w:styleId="DCwithSR">
    <w:name w:val="*DC* with *SR*"/>
    <w:basedOn w:val="SR"/>
    <w:qFormat/>
    <w:rsid w:val="002379C1"/>
    <w:pPr>
      <w:numPr>
        <w:numId w:val="25"/>
      </w:numPr>
    </w:pPr>
    <w:rPr>
      <w:color w:val="4F81BD"/>
    </w:rPr>
  </w:style>
  <w:style w:type="table" w:customStyle="1" w:styleId="TableGrid1">
    <w:name w:val="Table Grid1"/>
    <w:basedOn w:val="TableNormal"/>
    <w:next w:val="TableGrid"/>
    <w:uiPriority w:val="59"/>
    <w:rsid w:val="0023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DB1994"/>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DB199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60537">
      <w:bodyDiv w:val="1"/>
      <w:marLeft w:val="0"/>
      <w:marRight w:val="0"/>
      <w:marTop w:val="0"/>
      <w:marBottom w:val="0"/>
      <w:divBdr>
        <w:top w:val="none" w:sz="0" w:space="0" w:color="auto"/>
        <w:left w:val="none" w:sz="0" w:space="0" w:color="auto"/>
        <w:bottom w:val="none" w:sz="0" w:space="0" w:color="auto"/>
        <w:right w:val="none" w:sz="0" w:space="0" w:color="auto"/>
      </w:divBdr>
      <w:divsChild>
        <w:div w:id="627277543">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BCFB-0BB6-4522-87DB-86101438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24404</CharactersWithSpaces>
  <SharedDoc>false</SharedDoc>
  <HyperlinkBase/>
  <HLinks>
    <vt:vector size="24"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4587611</vt:i4>
      </vt:variant>
      <vt:variant>
        <vt:i4>14</vt:i4>
      </vt:variant>
      <vt:variant>
        <vt:i4>0</vt:i4>
      </vt:variant>
      <vt:variant>
        <vt:i4>5</vt:i4>
      </vt:variant>
      <vt:variant>
        <vt:lpwstr>http://creativecommons.org/licenses/by-nc-sa/3.0/</vt:lpwstr>
      </vt:variant>
      <vt:variant>
        <vt:lpwstr/>
      </vt:variant>
      <vt:variant>
        <vt:i4>4587611</vt:i4>
      </vt:variant>
      <vt:variant>
        <vt:i4>6</vt:i4>
      </vt:variant>
      <vt:variant>
        <vt:i4>0</vt:i4>
      </vt:variant>
      <vt:variant>
        <vt:i4>5</vt:i4>
      </vt:variant>
      <vt:variant>
        <vt:lpwstr>http://creativecommons.org/licenses/by-nc-sa/3.0/</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cp:lastPrinted>2014-06-16T13:48:00Z</cp:lastPrinted>
  <dcterms:created xsi:type="dcterms:W3CDTF">2015-07-14T13:45:00Z</dcterms:created>
  <dcterms:modified xsi:type="dcterms:W3CDTF">2015-07-14T15:51:00Z</dcterms:modified>
</cp:coreProperties>
</file>