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166E4D5B" w14:textId="77777777" w:rsidTr="00826C86">
        <w:trPr>
          <w:trHeight w:val="1008"/>
        </w:trPr>
        <w:tc>
          <w:tcPr>
            <w:tcW w:w="1980" w:type="dxa"/>
            <w:shd w:val="clear" w:color="auto" w:fill="385623"/>
            <w:vAlign w:val="center"/>
          </w:tcPr>
          <w:p w14:paraId="698D2171" w14:textId="77777777" w:rsidR="00790BCC" w:rsidRPr="00932F45" w:rsidRDefault="006530AC" w:rsidP="00D31F4D">
            <w:pPr>
              <w:pStyle w:val="Header-banner"/>
            </w:pPr>
            <w:r w:rsidRPr="00932F45">
              <w:t>12.2</w:t>
            </w:r>
            <w:r w:rsidR="00790BCC" w:rsidRPr="00932F45">
              <w:t>.</w:t>
            </w:r>
            <w:r w:rsidR="00A92E60" w:rsidRPr="00932F45">
              <w:t>2</w:t>
            </w:r>
          </w:p>
        </w:tc>
        <w:tc>
          <w:tcPr>
            <w:tcW w:w="7470" w:type="dxa"/>
            <w:shd w:val="clear" w:color="auto" w:fill="76923C"/>
            <w:vAlign w:val="center"/>
          </w:tcPr>
          <w:p w14:paraId="6648EB0D" w14:textId="77777777" w:rsidR="00790BCC" w:rsidRPr="00932F45" w:rsidRDefault="00790BCC" w:rsidP="00D31F4D">
            <w:pPr>
              <w:pStyle w:val="Header2banner"/>
            </w:pPr>
            <w:r w:rsidRPr="00932F45">
              <w:t xml:space="preserve">Lesson </w:t>
            </w:r>
            <w:r w:rsidR="00A92E60" w:rsidRPr="00932F45">
              <w:t>7</w:t>
            </w:r>
          </w:p>
        </w:tc>
      </w:tr>
    </w:tbl>
    <w:p w14:paraId="209A6AA9" w14:textId="77777777" w:rsidR="00790BCC" w:rsidRPr="00790BCC" w:rsidRDefault="00790BCC" w:rsidP="00D31F4D">
      <w:pPr>
        <w:pStyle w:val="Heading1"/>
      </w:pPr>
      <w:r w:rsidRPr="00790BCC">
        <w:t>Introduction</w:t>
      </w:r>
    </w:p>
    <w:p w14:paraId="5EFA9DA0" w14:textId="77777777" w:rsidR="001758A0" w:rsidRDefault="001758A0" w:rsidP="005E766B">
      <w:r>
        <w:t xml:space="preserve">In this lesson, students continue their reading and analysis of </w:t>
      </w:r>
      <w:r>
        <w:rPr>
          <w:i/>
        </w:rPr>
        <w:t>Julius Caesar</w:t>
      </w:r>
      <w:r>
        <w:t xml:space="preserve"> by William Shakespeare. Students read Act 2.1</w:t>
      </w:r>
      <w:r w:rsidR="0091157E">
        <w:t>,</w:t>
      </w:r>
      <w:r>
        <w:t xml:space="preserve"> lines 12</w:t>
      </w:r>
      <w:r w:rsidR="00F459FE">
        <w:t>3</w:t>
      </w:r>
      <w:r w:rsidR="00D36D54">
        <w:t>–</w:t>
      </w:r>
      <w:r>
        <w:t>205</w:t>
      </w:r>
      <w:r w:rsidR="00D36D54">
        <w:t xml:space="preserve"> </w:t>
      </w:r>
      <w:r>
        <w:t>(from “</w:t>
      </w:r>
      <w:r w:rsidR="00F459FE">
        <w:t>Give me your hands all over, one by one</w:t>
      </w:r>
      <w:r>
        <w:t>” to “For he will live and laugh at this hereafter”), in which Brutus convinces the conspirators that they do not need an oath to bind them to their plot, and that to kill Mark Antony is</w:t>
      </w:r>
      <w:r w:rsidR="00332E3C">
        <w:t xml:space="preserve"> both</w:t>
      </w:r>
      <w:r>
        <w:t xml:space="preserve"> wrong and </w:t>
      </w:r>
      <w:r w:rsidR="00332E3C">
        <w:t>unnecessary</w:t>
      </w:r>
      <w:r w:rsidR="008A5F2A">
        <w:t xml:space="preserve">. </w:t>
      </w:r>
      <w:r>
        <w:t xml:space="preserve">Students analyze how </w:t>
      </w:r>
      <w:r w:rsidR="006C416E">
        <w:t xml:space="preserve">the </w:t>
      </w:r>
      <w:r>
        <w:t>central ideas</w:t>
      </w:r>
      <w:r w:rsidR="006C416E">
        <w:t xml:space="preserve"> of ethics of honor and exercise of power</w:t>
      </w:r>
      <w:r>
        <w:t xml:space="preserve"> </w:t>
      </w:r>
      <w:r w:rsidR="003B0D91">
        <w:t>develop and interact</w:t>
      </w:r>
      <w:r>
        <w:t xml:space="preserve"> over the course of this passage. Student learning is assess</w:t>
      </w:r>
      <w:r w:rsidR="003B0D91">
        <w:t>ed via a Quick Write at the end of the lesson: How do two central ideas develop and interact over the course of the passage?</w:t>
      </w:r>
    </w:p>
    <w:p w14:paraId="4F7DE0DC" w14:textId="77777777" w:rsidR="007B1FCC" w:rsidRPr="00A26825" w:rsidRDefault="005E766B" w:rsidP="007B1FCC">
      <w:r>
        <w:t xml:space="preserve">For homework, </w:t>
      </w:r>
      <w:r w:rsidR="00195D0A">
        <w:t>students read Act 2.1</w:t>
      </w:r>
      <w:r w:rsidR="00E51453">
        <w:t>,</w:t>
      </w:r>
      <w:r w:rsidR="00195D0A">
        <w:t xml:space="preserve"> lines 206</w:t>
      </w:r>
      <w:r w:rsidR="00D36D54">
        <w:t>–</w:t>
      </w:r>
      <w:r w:rsidR="00195D0A">
        <w:t>252</w:t>
      </w:r>
      <w:r w:rsidR="00D36D54">
        <w:t xml:space="preserve"> </w:t>
      </w:r>
      <w:r w:rsidR="007C4485">
        <w:t xml:space="preserve">of </w:t>
      </w:r>
      <w:r w:rsidR="007C4485">
        <w:rPr>
          <w:i/>
        </w:rPr>
        <w:t xml:space="preserve">Julius Caesar </w:t>
      </w:r>
      <w:r w:rsidR="006C416E">
        <w:t>(from “Peace, count the clock. / The clock hath stricken</w:t>
      </w:r>
      <w:r w:rsidR="002D4B45">
        <w:t xml:space="preserve"> </w:t>
      </w:r>
      <w:r w:rsidR="004F52E2">
        <w:t xml:space="preserve">/ </w:t>
      </w:r>
      <w:r w:rsidR="002D4B45">
        <w:t>three</w:t>
      </w:r>
      <w:r w:rsidR="006C416E">
        <w:t>” to “Therefore thou sleep’st so sound”)</w:t>
      </w:r>
      <w:r w:rsidR="00195D0A">
        <w:t xml:space="preserve"> and respond to a series of questions. </w:t>
      </w:r>
      <w:r w:rsidR="00511A8D">
        <w:t>Additionally</w:t>
      </w:r>
      <w:r w:rsidR="00332E3C">
        <w:t>,</w:t>
      </w:r>
      <w:r w:rsidR="00F35373">
        <w:t xml:space="preserve"> students</w:t>
      </w:r>
      <w:r w:rsidR="004379A2">
        <w:t xml:space="preserve"> </w:t>
      </w:r>
      <w:r w:rsidR="003501E9">
        <w:t>preview</w:t>
      </w:r>
      <w:r w:rsidR="00195D0A">
        <w:t xml:space="preserve"> </w:t>
      </w:r>
      <w:r w:rsidR="003501E9">
        <w:t>Act 2.1</w:t>
      </w:r>
      <w:r w:rsidR="004F562E">
        <w:t>,</w:t>
      </w:r>
      <w:r w:rsidR="003501E9">
        <w:t xml:space="preserve"> </w:t>
      </w:r>
      <w:r w:rsidR="00195D0A">
        <w:t>lines 253</w:t>
      </w:r>
      <w:r w:rsidR="00D36D54">
        <w:t>–</w:t>
      </w:r>
      <w:r w:rsidR="00195D0A">
        <w:t>333</w:t>
      </w:r>
      <w:r w:rsidR="00D36D54">
        <w:t xml:space="preserve"> </w:t>
      </w:r>
      <w:r w:rsidR="00195D0A">
        <w:t>(from “Brutus, my lord.</w:t>
      </w:r>
      <w:r w:rsidR="004F52E2">
        <w:t xml:space="preserve"> </w:t>
      </w:r>
      <w:r w:rsidR="00195D0A">
        <w:t>/</w:t>
      </w:r>
      <w:r w:rsidR="004F52E2">
        <w:t xml:space="preserve"> </w:t>
      </w:r>
      <w:r w:rsidR="00195D0A">
        <w:t>Portia! What mean you? Wherefore rise you now?” to “All the charactery of my sad brows,</w:t>
      </w:r>
      <w:r w:rsidR="004F52E2">
        <w:t xml:space="preserve"> </w:t>
      </w:r>
      <w:r w:rsidR="00195D0A">
        <w:t>/</w:t>
      </w:r>
      <w:r w:rsidR="004F52E2">
        <w:t xml:space="preserve"> </w:t>
      </w:r>
      <w:r w:rsidR="00195D0A">
        <w:t xml:space="preserve">Leave me with haste”) </w:t>
      </w:r>
      <w:r w:rsidR="003501E9">
        <w:t xml:space="preserve">and </w:t>
      </w:r>
      <w:r w:rsidR="00E51453">
        <w:t xml:space="preserve">respond </w:t>
      </w:r>
      <w:r w:rsidR="003501E9">
        <w:t>to a series of questions.</w:t>
      </w:r>
    </w:p>
    <w:p w14:paraId="2B283AAE" w14:textId="77777777" w:rsidR="00790BCC" w:rsidRPr="00790BCC" w:rsidRDefault="00790BCC" w:rsidP="00D31F4D">
      <w:pPr>
        <w:pStyle w:val="Heading1"/>
      </w:pPr>
      <w:r w:rsidRPr="00790BCC">
        <w:t xml:space="preserve">Standards </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214"/>
        <w:gridCol w:w="8236"/>
      </w:tblGrid>
      <w:tr w:rsidR="00790BCC" w:rsidRPr="00790BCC" w14:paraId="1758CEF9" w14:textId="77777777" w:rsidTr="00826C86">
        <w:tc>
          <w:tcPr>
            <w:tcW w:w="9450" w:type="dxa"/>
            <w:gridSpan w:val="2"/>
            <w:shd w:val="clear" w:color="auto" w:fill="76923C"/>
          </w:tcPr>
          <w:p w14:paraId="415FE81F" w14:textId="77777777" w:rsidR="00790BCC" w:rsidRPr="00932F45" w:rsidRDefault="00790BCC" w:rsidP="007017EB">
            <w:pPr>
              <w:pStyle w:val="TableHeaders"/>
            </w:pPr>
            <w:r w:rsidRPr="00932F45">
              <w:t>Assessed Standard(s)</w:t>
            </w:r>
          </w:p>
        </w:tc>
      </w:tr>
      <w:tr w:rsidR="00537A7C" w:rsidRPr="00790BCC" w14:paraId="53305466" w14:textId="77777777" w:rsidTr="00826C86">
        <w:tc>
          <w:tcPr>
            <w:tcW w:w="1214" w:type="dxa"/>
          </w:tcPr>
          <w:p w14:paraId="4508D48A" w14:textId="77777777" w:rsidR="00537A7C" w:rsidRDefault="00A92E60" w:rsidP="00537A7C">
            <w:pPr>
              <w:pStyle w:val="TableText"/>
            </w:pPr>
            <w:r>
              <w:t>RL</w:t>
            </w:r>
            <w:r w:rsidR="006530AC">
              <w:t>.11-12</w:t>
            </w:r>
            <w:r w:rsidR="00537A7C">
              <w:t>.</w:t>
            </w:r>
            <w:r w:rsidR="006530AC">
              <w:t>2</w:t>
            </w:r>
          </w:p>
        </w:tc>
        <w:tc>
          <w:tcPr>
            <w:tcW w:w="8236" w:type="dxa"/>
          </w:tcPr>
          <w:p w14:paraId="7ECE80CE" w14:textId="77777777" w:rsidR="00537A7C" w:rsidRDefault="006530AC" w:rsidP="00A92E60">
            <w:pPr>
              <w:pStyle w:val="TableText"/>
            </w:pPr>
            <w:r>
              <w:t xml:space="preserve">Determine two or more </w:t>
            </w:r>
            <w:r w:rsidR="00A92E60">
              <w:t>themes or central ideas of a text and analyze their development over the course of the text, including how they interact and build on one another to produce a complex account; provide an objective summary of the text.</w:t>
            </w:r>
          </w:p>
        </w:tc>
      </w:tr>
      <w:tr w:rsidR="00790BCC" w:rsidRPr="00790BCC" w14:paraId="4C63B11F" w14:textId="77777777" w:rsidTr="00826C86">
        <w:tc>
          <w:tcPr>
            <w:tcW w:w="9450" w:type="dxa"/>
            <w:gridSpan w:val="2"/>
            <w:shd w:val="clear" w:color="auto" w:fill="76923C"/>
          </w:tcPr>
          <w:p w14:paraId="0022A6C0" w14:textId="77777777" w:rsidR="00790BCC" w:rsidRPr="00932F45" w:rsidRDefault="00790BCC" w:rsidP="007017EB">
            <w:pPr>
              <w:pStyle w:val="TableHeaders"/>
            </w:pPr>
            <w:r w:rsidRPr="00932F45">
              <w:t>Addressed Standard(s)</w:t>
            </w:r>
          </w:p>
        </w:tc>
      </w:tr>
      <w:tr w:rsidR="00F10D2E" w:rsidRPr="00790BCC" w14:paraId="28A98834" w14:textId="77777777" w:rsidTr="00826C86">
        <w:tc>
          <w:tcPr>
            <w:tcW w:w="1214" w:type="dxa"/>
          </w:tcPr>
          <w:p w14:paraId="278ED3E6" w14:textId="77777777" w:rsidR="00F10D2E" w:rsidRPr="0021721F" w:rsidRDefault="004F0D6C" w:rsidP="00880172">
            <w:pPr>
              <w:pStyle w:val="TableText"/>
              <w:rPr>
                <w:spacing w:val="-14"/>
              </w:rPr>
            </w:pPr>
            <w:r w:rsidRPr="007B1FCC">
              <w:t>W.11-12.9.</w:t>
            </w:r>
            <w:r w:rsidR="00880172">
              <w:rPr>
                <w:spacing w:val="-14"/>
              </w:rPr>
              <w:t>a</w:t>
            </w:r>
          </w:p>
        </w:tc>
        <w:tc>
          <w:tcPr>
            <w:tcW w:w="8236" w:type="dxa"/>
          </w:tcPr>
          <w:p w14:paraId="2D63D40E" w14:textId="77777777" w:rsidR="00880172" w:rsidRPr="00C449FB" w:rsidRDefault="00880172" w:rsidP="00880172">
            <w:pPr>
              <w:pStyle w:val="TableText"/>
              <w:rPr>
                <w:rFonts w:ascii="Times" w:hAnsi="Times"/>
              </w:rPr>
            </w:pPr>
            <w:r w:rsidRPr="00541AC5">
              <w:t>Draw evidence from literary or informational texts to support analysis, reflection, and research.</w:t>
            </w:r>
          </w:p>
          <w:p w14:paraId="69CAEB16" w14:textId="77777777" w:rsidR="00F10D2E" w:rsidRDefault="00880172" w:rsidP="000E493C">
            <w:pPr>
              <w:pStyle w:val="SubStandard"/>
            </w:pPr>
            <w:r w:rsidRPr="00541AC5">
              <w:t>Apply </w:t>
            </w:r>
            <w:r>
              <w:rPr>
                <w:i/>
                <w:iCs/>
              </w:rPr>
              <w:t>grades 11</w:t>
            </w:r>
            <w:r w:rsidRPr="0061420D">
              <w:rPr>
                <w:i/>
              </w:rPr>
              <w:t>–</w:t>
            </w:r>
            <w:r>
              <w:rPr>
                <w:i/>
                <w:iCs/>
              </w:rPr>
              <w:t>12</w:t>
            </w:r>
            <w:r w:rsidRPr="00541AC5">
              <w:rPr>
                <w:i/>
                <w:iCs/>
              </w:rPr>
              <w:t xml:space="preserve"> Reading standards</w:t>
            </w:r>
            <w:r w:rsidRPr="00541AC5">
              <w:t xml:space="preserve"> to literature (e.g., </w:t>
            </w:r>
            <w:r>
              <w:t>“Demonstrate knowledge of eighteenth-, nineteenth- and early-twentieth-century foundational works of American literature, including how two or more texts from the same period treat similar themes or topics”).</w:t>
            </w:r>
          </w:p>
        </w:tc>
      </w:tr>
      <w:tr w:rsidR="00790BCC" w:rsidRPr="00790BCC" w14:paraId="2E914F33" w14:textId="77777777" w:rsidTr="00826C86">
        <w:tc>
          <w:tcPr>
            <w:tcW w:w="1214" w:type="dxa"/>
          </w:tcPr>
          <w:p w14:paraId="0ADB0B3C" w14:textId="77777777" w:rsidR="00790BCC" w:rsidRPr="00790BCC" w:rsidRDefault="00EE4BF4" w:rsidP="007017EB">
            <w:pPr>
              <w:pStyle w:val="TableText"/>
            </w:pPr>
            <w:r>
              <w:t>L.11-12.4.c</w:t>
            </w:r>
          </w:p>
        </w:tc>
        <w:tc>
          <w:tcPr>
            <w:tcW w:w="8236" w:type="dxa"/>
          </w:tcPr>
          <w:p w14:paraId="104AB632" w14:textId="77777777" w:rsidR="00790BCC" w:rsidRDefault="00DC2741" w:rsidP="005C5619">
            <w:pPr>
              <w:pStyle w:val="TableText"/>
            </w:pPr>
            <w:r>
              <w:t xml:space="preserve">Determine or clarify the meaning of unknown and multiple-meaning words and phrases based on </w:t>
            </w:r>
            <w:r>
              <w:rPr>
                <w:i/>
              </w:rPr>
              <w:t>grades 11</w:t>
            </w:r>
            <w:r w:rsidR="00A5132E">
              <w:rPr>
                <w:i/>
              </w:rPr>
              <w:t>–</w:t>
            </w:r>
            <w:r>
              <w:rPr>
                <w:i/>
              </w:rPr>
              <w:t>12</w:t>
            </w:r>
            <w:r w:rsidR="00A5132E">
              <w:rPr>
                <w:i/>
              </w:rPr>
              <w:t xml:space="preserve"> </w:t>
            </w:r>
            <w:r>
              <w:rPr>
                <w:i/>
              </w:rPr>
              <w:t>reading and content,</w:t>
            </w:r>
            <w:r>
              <w:t xml:space="preserve"> choosing flexibly from a range of strategies.</w:t>
            </w:r>
          </w:p>
          <w:p w14:paraId="1D3C54E3" w14:textId="77777777" w:rsidR="00DC2741" w:rsidRPr="00DC2741" w:rsidRDefault="00DC2741" w:rsidP="00737AFA">
            <w:pPr>
              <w:pStyle w:val="SubStandard"/>
              <w:numPr>
                <w:ilvl w:val="0"/>
                <w:numId w:val="20"/>
              </w:numPr>
            </w:pPr>
            <w:r>
              <w:lastRenderedPageBreak/>
              <w:t>Consult general and specialized reference materials (e.g., dictionaries, glossaries, thesauruses), both print and digital, to find the pronunciation of a word or determine or clarify its precise meaning, its part of speech, its etymology, or its standards usage.</w:t>
            </w:r>
          </w:p>
        </w:tc>
      </w:tr>
      <w:tr w:rsidR="00EE4BF4" w:rsidRPr="00790BCC" w14:paraId="3F4C9A13" w14:textId="77777777" w:rsidTr="00826C86">
        <w:tc>
          <w:tcPr>
            <w:tcW w:w="1214" w:type="dxa"/>
          </w:tcPr>
          <w:p w14:paraId="17981CFD" w14:textId="77777777" w:rsidR="00EE4BF4" w:rsidRPr="007B1FCC" w:rsidRDefault="00EE4BF4" w:rsidP="007017EB">
            <w:pPr>
              <w:pStyle w:val="TableText"/>
            </w:pPr>
            <w:r w:rsidRPr="007B1FCC">
              <w:lastRenderedPageBreak/>
              <w:t>L.11-12.5.a</w:t>
            </w:r>
            <w:r w:rsidR="00AE0625" w:rsidRPr="007B1FCC">
              <w:t>, b</w:t>
            </w:r>
          </w:p>
        </w:tc>
        <w:tc>
          <w:tcPr>
            <w:tcW w:w="8236" w:type="dxa"/>
          </w:tcPr>
          <w:p w14:paraId="419CD7FF" w14:textId="77777777" w:rsidR="00EE4BF4" w:rsidRDefault="00DC2741" w:rsidP="005C5619">
            <w:pPr>
              <w:pStyle w:val="TableText"/>
            </w:pPr>
            <w:r>
              <w:t>Demonstrate understanding of figurative language, word relationships, and nuances in word meanings.</w:t>
            </w:r>
          </w:p>
          <w:p w14:paraId="3917336B" w14:textId="77777777" w:rsidR="00DC2741" w:rsidRDefault="00DC2741" w:rsidP="0021721F">
            <w:pPr>
              <w:pStyle w:val="SubStandard"/>
              <w:numPr>
                <w:ilvl w:val="0"/>
                <w:numId w:val="24"/>
              </w:numPr>
            </w:pPr>
            <w:r>
              <w:t>Interpret figures of speech (e.g., hyperbole, paradox) in context and analyze their role in the text.</w:t>
            </w:r>
          </w:p>
          <w:p w14:paraId="4A1C6B49" w14:textId="77777777" w:rsidR="00AE0625" w:rsidRPr="00790BCC" w:rsidRDefault="00191B3B" w:rsidP="00DC2741">
            <w:pPr>
              <w:pStyle w:val="SubStandard"/>
            </w:pPr>
            <w:r>
              <w:t>Analyze nuances in the meaning of words with similar denotations.</w:t>
            </w:r>
          </w:p>
        </w:tc>
      </w:tr>
    </w:tbl>
    <w:p w14:paraId="78BF9A79"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3D00811C" w14:textId="77777777" w:rsidTr="00A37829">
        <w:tc>
          <w:tcPr>
            <w:tcW w:w="9450" w:type="dxa"/>
            <w:shd w:val="clear" w:color="auto" w:fill="76923C"/>
          </w:tcPr>
          <w:p w14:paraId="69961069" w14:textId="77777777" w:rsidR="00790BCC" w:rsidRPr="00932F45" w:rsidRDefault="00790BCC" w:rsidP="007017EB">
            <w:pPr>
              <w:pStyle w:val="TableHeaders"/>
            </w:pPr>
            <w:r w:rsidRPr="00932F45">
              <w:t>Assessment(s)</w:t>
            </w:r>
          </w:p>
        </w:tc>
      </w:tr>
      <w:tr w:rsidR="00790BCC" w:rsidRPr="00790BCC" w14:paraId="5F7982EC" w14:textId="77777777" w:rsidTr="00A37829">
        <w:tc>
          <w:tcPr>
            <w:tcW w:w="9450" w:type="dxa"/>
            <w:tcBorders>
              <w:top w:val="single" w:sz="4" w:space="0" w:color="auto"/>
              <w:left w:val="single" w:sz="4" w:space="0" w:color="auto"/>
              <w:bottom w:val="single" w:sz="4" w:space="0" w:color="auto"/>
              <w:right w:val="single" w:sz="4" w:space="0" w:color="auto"/>
            </w:tcBorders>
          </w:tcPr>
          <w:p w14:paraId="5765D767" w14:textId="77777777" w:rsidR="00537A7C" w:rsidRDefault="00537A7C" w:rsidP="00537A7C">
            <w:pPr>
              <w:pStyle w:val="TableText"/>
            </w:pPr>
            <w:r>
              <w:t>Student learning is assessed via a Quick Write at the end of the lesson. Students respond to the following prompt, citing textual evidence to support analysis and</w:t>
            </w:r>
            <w:r w:rsidR="00E51453">
              <w:t xml:space="preserve"> inferences drawn from the text.</w:t>
            </w:r>
          </w:p>
          <w:p w14:paraId="79056826" w14:textId="77777777" w:rsidR="00790BCC" w:rsidRPr="00790BCC" w:rsidRDefault="00EE4BF4" w:rsidP="00537A7C">
            <w:pPr>
              <w:pStyle w:val="BulletedList"/>
            </w:pPr>
            <w:r>
              <w:t>How do</w:t>
            </w:r>
            <w:r w:rsidR="00A92E60">
              <w:t xml:space="preserve"> two central ideas develop and interact over the course of the passage?</w:t>
            </w:r>
          </w:p>
        </w:tc>
      </w:tr>
      <w:tr w:rsidR="00790BCC" w:rsidRPr="00790BCC" w14:paraId="4F87CB2C" w14:textId="77777777" w:rsidTr="00A37829">
        <w:tc>
          <w:tcPr>
            <w:tcW w:w="9450" w:type="dxa"/>
            <w:shd w:val="clear" w:color="auto" w:fill="76923C"/>
          </w:tcPr>
          <w:p w14:paraId="53A08128" w14:textId="77777777" w:rsidR="00790BCC" w:rsidRPr="00932F45" w:rsidRDefault="00790BCC" w:rsidP="007017EB">
            <w:pPr>
              <w:pStyle w:val="TableHeaders"/>
            </w:pPr>
            <w:r w:rsidRPr="00932F45">
              <w:t>High Performance Response(s)</w:t>
            </w:r>
          </w:p>
        </w:tc>
      </w:tr>
      <w:tr w:rsidR="00790BCC" w:rsidRPr="00790BCC" w14:paraId="744D6AB5" w14:textId="77777777" w:rsidTr="00A37829">
        <w:tc>
          <w:tcPr>
            <w:tcW w:w="9450" w:type="dxa"/>
          </w:tcPr>
          <w:p w14:paraId="278A498D" w14:textId="77777777" w:rsidR="00790BCC" w:rsidRPr="00790BCC" w:rsidRDefault="00790BCC" w:rsidP="00D31F4D">
            <w:pPr>
              <w:pStyle w:val="TableText"/>
            </w:pPr>
            <w:r w:rsidRPr="00790BCC">
              <w:t>A High Performance Response should:</w:t>
            </w:r>
          </w:p>
          <w:p w14:paraId="7F3475A5" w14:textId="77777777" w:rsidR="007F10C1" w:rsidRDefault="00A92E60" w:rsidP="007F10C1">
            <w:pPr>
              <w:pStyle w:val="BulletedList"/>
            </w:pPr>
            <w:r>
              <w:t>Identify two central ideas in the text</w:t>
            </w:r>
            <w:r w:rsidR="00D5385A">
              <w:t xml:space="preserve"> (</w:t>
            </w:r>
            <w:r w:rsidR="0091157E">
              <w:t xml:space="preserve">e.g., </w:t>
            </w:r>
            <w:r w:rsidR="00D5385A">
              <w:t>exercise of power and</w:t>
            </w:r>
            <w:r w:rsidR="002E18D9">
              <w:t xml:space="preserve"> ethics of honor</w:t>
            </w:r>
            <w:r w:rsidR="00D5385A">
              <w:t>)</w:t>
            </w:r>
            <w:r w:rsidR="0091157E">
              <w:t>.</w:t>
            </w:r>
          </w:p>
          <w:p w14:paraId="1A922977" w14:textId="77777777" w:rsidR="003E2F2C" w:rsidRPr="00790BCC" w:rsidRDefault="00A26E95" w:rsidP="00E51453">
            <w:pPr>
              <w:pStyle w:val="BulletedList"/>
            </w:pPr>
            <w:r w:rsidRPr="000A0E71">
              <w:t>Analyze how the ideas interact and develop over the course of the passage (e.g.</w:t>
            </w:r>
            <w:r w:rsidR="00D36D54">
              <w:t>,</w:t>
            </w:r>
            <w:r w:rsidRPr="000A0E71">
              <w:t xml:space="preserve"> In this passage, the central ideas of exercise of power and ethics of honor interact as Brutus convince</w:t>
            </w:r>
            <w:r>
              <w:t>s</w:t>
            </w:r>
            <w:r w:rsidRPr="000A0E71">
              <w:t xml:space="preserve"> the conspirators that they need no oath to kill Caesar, and that unlike killing Caesar, slaying Mark Antony would be unnecessary and wrong. Brutus explains</w:t>
            </w:r>
            <w:r w:rsidR="003501E9">
              <w:t xml:space="preserve"> through rhetorical questions </w:t>
            </w:r>
            <w:r w:rsidRPr="000A0E71">
              <w:t>that their p</w:t>
            </w:r>
            <w:r>
              <w:t>lot needs no oath to “prick</w:t>
            </w:r>
            <w:r w:rsidRPr="000A0E71">
              <w:t>”</w:t>
            </w:r>
            <w:r>
              <w:t xml:space="preserve"> (line 135)</w:t>
            </w:r>
            <w:r w:rsidRPr="000A0E71">
              <w:t xml:space="preserve"> or incite them to </w:t>
            </w:r>
            <w:r>
              <w:t>b</w:t>
            </w:r>
            <w:r w:rsidR="00537B07">
              <w:t>r</w:t>
            </w:r>
            <w:r>
              <w:t>ing about justice</w:t>
            </w:r>
            <w:r w:rsidRPr="000A0E71">
              <w:t xml:space="preserve"> by killing Caesar</w:t>
            </w:r>
            <w:r w:rsidR="009F074F">
              <w:t>,</w:t>
            </w:r>
            <w:r w:rsidRPr="000A0E71">
              <w:t xml:space="preserve"> because </w:t>
            </w:r>
            <w:r w:rsidR="00AF022F">
              <w:t>Brutus</w:t>
            </w:r>
            <w:r w:rsidRPr="000A0E71">
              <w:t xml:space="preserve"> believes their cause is truly just. </w:t>
            </w:r>
            <w:r>
              <w:t>Brutus believe</w:t>
            </w:r>
            <w:r w:rsidR="00D86398">
              <w:t>s that</w:t>
            </w:r>
            <w:r>
              <w:t xml:space="preserve"> </w:t>
            </w:r>
            <w:r w:rsidR="00D86398">
              <w:t xml:space="preserve">he and the other conspirators </w:t>
            </w:r>
            <w:r>
              <w:t>are acting on their consciences in plotting to kill Caesar</w:t>
            </w:r>
            <w:r w:rsidR="009B4AB7">
              <w:t>,</w:t>
            </w:r>
            <w:r>
              <w:t xml:space="preserve"> in accord</w:t>
            </w:r>
            <w:r w:rsidR="00D86398">
              <w:t>ance</w:t>
            </w:r>
            <w:r>
              <w:t xml:space="preserve"> with their </w:t>
            </w:r>
            <w:r w:rsidR="00537B07">
              <w:t>sense of honor</w:t>
            </w:r>
            <w:r>
              <w:t xml:space="preserve">. </w:t>
            </w:r>
            <w:r w:rsidRPr="000A0E71">
              <w:t xml:space="preserve">Brutus then convinces them that to kill Mark Antony </w:t>
            </w:r>
            <w:r w:rsidR="00D86398">
              <w:t>after killing Caesar</w:t>
            </w:r>
            <w:r w:rsidRPr="000A0E71">
              <w:t xml:space="preserve"> would be to “cut the h</w:t>
            </w:r>
            <w:r>
              <w:t>ead off and then hack the limbs” (line 176)</w:t>
            </w:r>
            <w:r w:rsidR="00195D0A">
              <w:t>,</w:t>
            </w:r>
            <w:r w:rsidRPr="000A0E71">
              <w:t xml:space="preserve"> a</w:t>
            </w:r>
            <w:r>
              <w:t xml:space="preserve">n </w:t>
            </w:r>
            <w:r w:rsidR="00E51453">
              <w:t>unnecessary</w:t>
            </w:r>
            <w:r>
              <w:t xml:space="preserve"> and unethical</w:t>
            </w:r>
            <w:r w:rsidRPr="000A0E71">
              <w:t xml:space="preserve"> </w:t>
            </w:r>
            <w:r>
              <w:t>exercise</w:t>
            </w:r>
            <w:r w:rsidRPr="000A0E71">
              <w:t xml:space="preserve"> of power and violence. </w:t>
            </w:r>
            <w:r>
              <w:t>Brutus says their exercise of power in killing Caesar should make them look like “sacrificers” and not “butchers” (line 179), meaning</w:t>
            </w:r>
            <w:r w:rsidR="00E51453">
              <w:t xml:space="preserve"> that</w:t>
            </w:r>
            <w:r>
              <w:t xml:space="preserve"> their act should look “necessary and not envious” (line 191) to the people, who will view them as “purgers” of tyranny rather than crude “murderers” (line 193). </w:t>
            </w:r>
            <w:r w:rsidRPr="000A0E71">
              <w:t>Brutus’s persuasion</w:t>
            </w:r>
            <w:r>
              <w:t xml:space="preserve">s develop </w:t>
            </w:r>
            <w:r w:rsidRPr="000A0E71">
              <w:t xml:space="preserve">the central idea of exercise of power, which interacts with the central idea of </w:t>
            </w:r>
            <w:r>
              <w:t>ethics of honor</w:t>
            </w:r>
            <w:r w:rsidRPr="000A0E71">
              <w:t xml:space="preserve">. </w:t>
            </w:r>
            <w:r>
              <w:t>His</w:t>
            </w:r>
            <w:r w:rsidRPr="000A0E71">
              <w:t xml:space="preserve"> </w:t>
            </w:r>
            <w:r>
              <w:t xml:space="preserve">arguments </w:t>
            </w:r>
            <w:r w:rsidR="00196E52">
              <w:t xml:space="preserve">for </w:t>
            </w:r>
            <w:r>
              <w:t>their planned exercise of power appeal</w:t>
            </w:r>
            <w:r w:rsidRPr="000A0E71">
              <w:t xml:space="preserve"> to the consciences of </w:t>
            </w:r>
            <w:r>
              <w:t>the conspirators and their sense of honor.</w:t>
            </w:r>
            <w:r w:rsidR="002F35DE">
              <w:t>).</w:t>
            </w:r>
            <w:r>
              <w:t xml:space="preserve"> </w:t>
            </w:r>
          </w:p>
        </w:tc>
      </w:tr>
    </w:tbl>
    <w:p w14:paraId="59038F99"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DADFFC3" w14:textId="77777777" w:rsidTr="00A37829">
        <w:tc>
          <w:tcPr>
            <w:tcW w:w="9450" w:type="dxa"/>
            <w:shd w:val="clear" w:color="auto" w:fill="76923C"/>
          </w:tcPr>
          <w:p w14:paraId="78A8C582" w14:textId="77777777" w:rsidR="00790BCC" w:rsidRPr="00932F45" w:rsidRDefault="00790BCC" w:rsidP="00D31F4D">
            <w:pPr>
              <w:pStyle w:val="TableHeaders"/>
            </w:pPr>
            <w:r w:rsidRPr="00932F45">
              <w:t>Vocabulary to provide directly (will not include extended instruction)</w:t>
            </w:r>
          </w:p>
        </w:tc>
      </w:tr>
      <w:tr w:rsidR="00790BCC" w:rsidRPr="00790BCC" w14:paraId="2E6E1298" w14:textId="77777777" w:rsidTr="00A37829">
        <w:tc>
          <w:tcPr>
            <w:tcW w:w="9450" w:type="dxa"/>
          </w:tcPr>
          <w:p w14:paraId="1739DFA4" w14:textId="77777777" w:rsidR="006F1AA1" w:rsidRDefault="006F1AA1" w:rsidP="006F1AA1">
            <w:pPr>
              <w:pStyle w:val="BulletedList"/>
            </w:pPr>
            <w:r>
              <w:t>carrions (n.) –</w:t>
            </w:r>
            <w:r w:rsidR="00DC2741">
              <w:t xml:space="preserve"> </w:t>
            </w:r>
            <w:r w:rsidR="007469DB">
              <w:t>the flesh of dead animals</w:t>
            </w:r>
          </w:p>
          <w:p w14:paraId="22455D8A" w14:textId="77777777" w:rsidR="00154D96" w:rsidRDefault="006C7F27" w:rsidP="00D31F4D">
            <w:pPr>
              <w:pStyle w:val="BulletedList"/>
            </w:pPr>
            <w:r>
              <w:t xml:space="preserve">bastardy (n.) </w:t>
            </w:r>
            <w:r w:rsidR="003D0C1F">
              <w:t>–</w:t>
            </w:r>
            <w:r>
              <w:t xml:space="preserve"> </w:t>
            </w:r>
            <w:r w:rsidR="00DC2741">
              <w:t>illegitimacy</w:t>
            </w:r>
            <w:r w:rsidR="00366859">
              <w:t xml:space="preserve"> </w:t>
            </w:r>
          </w:p>
          <w:p w14:paraId="5A222B22" w14:textId="77777777" w:rsidR="003D0C1F" w:rsidRDefault="003D0C1F" w:rsidP="00D31F4D">
            <w:pPr>
              <w:pStyle w:val="BulletedList"/>
            </w:pPr>
            <w:r>
              <w:t xml:space="preserve">contriver (n.) </w:t>
            </w:r>
            <w:r w:rsidR="00E47685">
              <w:t>–</w:t>
            </w:r>
            <w:r>
              <w:t xml:space="preserve"> </w:t>
            </w:r>
            <w:r w:rsidR="00DC2741">
              <w:t>someone who plots</w:t>
            </w:r>
          </w:p>
          <w:p w14:paraId="6BDD9370" w14:textId="77777777" w:rsidR="00E47685" w:rsidRPr="00790BCC" w:rsidRDefault="00DC2741" w:rsidP="00D31F4D">
            <w:pPr>
              <w:pStyle w:val="BulletedList"/>
            </w:pPr>
            <w:r>
              <w:t>hew (v.) – to strike forcibly with an ax, sword, or other cutting instrument</w:t>
            </w:r>
          </w:p>
        </w:tc>
      </w:tr>
      <w:tr w:rsidR="00790BCC" w:rsidRPr="00790BCC" w14:paraId="6543BFA3" w14:textId="77777777" w:rsidTr="00A37829">
        <w:tc>
          <w:tcPr>
            <w:tcW w:w="9450" w:type="dxa"/>
            <w:shd w:val="clear" w:color="auto" w:fill="76923C"/>
          </w:tcPr>
          <w:p w14:paraId="4FCC2211" w14:textId="77777777" w:rsidR="00790BCC" w:rsidRPr="00932F45" w:rsidRDefault="00790BCC" w:rsidP="00D31F4D">
            <w:pPr>
              <w:pStyle w:val="TableHeaders"/>
            </w:pPr>
            <w:r w:rsidRPr="00932F45">
              <w:t>Vocabulary to teach (may include direct word work and/or questions)</w:t>
            </w:r>
          </w:p>
        </w:tc>
      </w:tr>
      <w:tr w:rsidR="00790BCC" w:rsidRPr="00790BCC" w14:paraId="0C653291" w14:textId="77777777" w:rsidTr="00A37829">
        <w:tc>
          <w:tcPr>
            <w:tcW w:w="9450" w:type="dxa"/>
          </w:tcPr>
          <w:p w14:paraId="731BCBC5" w14:textId="77777777" w:rsidR="00A67D72" w:rsidRPr="00790BCC" w:rsidRDefault="006C416E" w:rsidP="00075BB0">
            <w:pPr>
              <w:pStyle w:val="BulletedList"/>
            </w:pPr>
            <w:r>
              <w:t>None</w:t>
            </w:r>
            <w:r w:rsidR="00B13A33">
              <w:t>.</w:t>
            </w:r>
            <w:r>
              <w:t xml:space="preserve"> </w:t>
            </w:r>
          </w:p>
        </w:tc>
      </w:tr>
      <w:tr w:rsidR="00790BCC" w:rsidRPr="00790BCC" w14:paraId="5041791E" w14:textId="77777777" w:rsidTr="00A37829">
        <w:tc>
          <w:tcPr>
            <w:tcW w:w="9450" w:type="dxa"/>
            <w:tcBorders>
              <w:top w:val="single" w:sz="4" w:space="0" w:color="auto"/>
              <w:left w:val="single" w:sz="4" w:space="0" w:color="auto"/>
              <w:bottom w:val="single" w:sz="4" w:space="0" w:color="auto"/>
              <w:right w:val="single" w:sz="4" w:space="0" w:color="auto"/>
            </w:tcBorders>
            <w:shd w:val="clear" w:color="auto" w:fill="76923C"/>
          </w:tcPr>
          <w:p w14:paraId="21518AAB" w14:textId="77777777" w:rsidR="00790BCC" w:rsidRPr="00932F45" w:rsidRDefault="00790BCC" w:rsidP="00D31F4D">
            <w:pPr>
              <w:pStyle w:val="TableHeaders"/>
            </w:pPr>
            <w:r w:rsidRPr="00932F45">
              <w:t>Additional vocabulary to support English Language Learners (to provide directly)</w:t>
            </w:r>
          </w:p>
        </w:tc>
      </w:tr>
      <w:tr w:rsidR="00790BCC" w:rsidRPr="00790BCC" w14:paraId="0B3D69F4" w14:textId="77777777" w:rsidTr="00A37829">
        <w:tc>
          <w:tcPr>
            <w:tcW w:w="9450" w:type="dxa"/>
            <w:tcBorders>
              <w:top w:val="single" w:sz="4" w:space="0" w:color="auto"/>
              <w:left w:val="single" w:sz="4" w:space="0" w:color="auto"/>
              <w:bottom w:val="single" w:sz="4" w:space="0" w:color="auto"/>
              <w:right w:val="single" w:sz="4" w:space="0" w:color="auto"/>
            </w:tcBorders>
          </w:tcPr>
          <w:p w14:paraId="7AD05A2C" w14:textId="77777777" w:rsidR="00790BCC" w:rsidRDefault="006F1AA1" w:rsidP="00D31F4D">
            <w:pPr>
              <w:pStyle w:val="BulletedList"/>
            </w:pPr>
            <w:r>
              <w:t>oath (n.) –</w:t>
            </w:r>
            <w:r w:rsidR="00DC2741">
              <w:t xml:space="preserve"> a formal and serious promise to tell the truth or to do something</w:t>
            </w:r>
          </w:p>
          <w:p w14:paraId="262047DE" w14:textId="77777777" w:rsidR="006F1AA1" w:rsidRDefault="006F1AA1" w:rsidP="00D31F4D">
            <w:pPr>
              <w:pStyle w:val="BulletedList"/>
            </w:pPr>
            <w:r>
              <w:t xml:space="preserve">butchers (n.) </w:t>
            </w:r>
            <w:r w:rsidR="000E0CF6">
              <w:t>–</w:t>
            </w:r>
            <w:r>
              <w:t xml:space="preserve"> </w:t>
            </w:r>
            <w:r w:rsidR="00DC2741">
              <w:t>people who kill a lot of people or animals in a brutal or cruel way</w:t>
            </w:r>
          </w:p>
          <w:p w14:paraId="3F71C91E" w14:textId="77777777" w:rsidR="000E0CF6" w:rsidRPr="00790BCC" w:rsidRDefault="000E0CF6" w:rsidP="00DC2741">
            <w:pPr>
              <w:pStyle w:val="BulletedList"/>
            </w:pPr>
            <w:r>
              <w:t>hereafter (</w:t>
            </w:r>
            <w:r w:rsidR="00DC2741">
              <w:t>adv.)</w:t>
            </w:r>
            <w:r>
              <w:t xml:space="preserve"> </w:t>
            </w:r>
            <w:r w:rsidR="00DC2741">
              <w:t>–</w:t>
            </w:r>
            <w:r>
              <w:t xml:space="preserve"> </w:t>
            </w:r>
            <w:r w:rsidR="00DC2741">
              <w:t>after this</w:t>
            </w:r>
          </w:p>
        </w:tc>
      </w:tr>
    </w:tbl>
    <w:p w14:paraId="4E167840"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908"/>
      </w:tblGrid>
      <w:tr w:rsidR="00790BCC" w:rsidRPr="00790BCC" w14:paraId="04AE0226" w14:textId="77777777" w:rsidTr="00A37829">
        <w:tc>
          <w:tcPr>
            <w:tcW w:w="7542" w:type="dxa"/>
            <w:tcBorders>
              <w:bottom w:val="single" w:sz="4" w:space="0" w:color="auto"/>
            </w:tcBorders>
            <w:shd w:val="clear" w:color="auto" w:fill="76923C"/>
          </w:tcPr>
          <w:p w14:paraId="4F101B72" w14:textId="77777777" w:rsidR="00790BCC" w:rsidRPr="00932F45" w:rsidRDefault="00790BCC" w:rsidP="00D31F4D">
            <w:pPr>
              <w:pStyle w:val="TableHeaders"/>
            </w:pPr>
            <w:r w:rsidRPr="00932F45">
              <w:t>Student-Facing Agenda</w:t>
            </w:r>
          </w:p>
        </w:tc>
        <w:tc>
          <w:tcPr>
            <w:tcW w:w="1908" w:type="dxa"/>
            <w:tcBorders>
              <w:bottom w:val="single" w:sz="4" w:space="0" w:color="auto"/>
            </w:tcBorders>
            <w:shd w:val="clear" w:color="auto" w:fill="76923C"/>
          </w:tcPr>
          <w:p w14:paraId="37F9C958" w14:textId="77777777" w:rsidR="00790BCC" w:rsidRPr="00932F45" w:rsidRDefault="00790BCC" w:rsidP="00D31F4D">
            <w:pPr>
              <w:pStyle w:val="TableHeaders"/>
            </w:pPr>
            <w:r w:rsidRPr="00932F45">
              <w:t>% of Lesson</w:t>
            </w:r>
          </w:p>
        </w:tc>
      </w:tr>
      <w:tr w:rsidR="00790BCC" w:rsidRPr="00790BCC" w14:paraId="71B2D05B" w14:textId="77777777" w:rsidTr="00A37829">
        <w:trPr>
          <w:trHeight w:val="1313"/>
        </w:trPr>
        <w:tc>
          <w:tcPr>
            <w:tcW w:w="7542" w:type="dxa"/>
            <w:tcBorders>
              <w:bottom w:val="nil"/>
            </w:tcBorders>
          </w:tcPr>
          <w:p w14:paraId="229522BB" w14:textId="77777777" w:rsidR="00790BCC" w:rsidRPr="00D31F4D" w:rsidRDefault="00790BCC" w:rsidP="00D31F4D">
            <w:pPr>
              <w:pStyle w:val="TableText"/>
              <w:rPr>
                <w:b/>
              </w:rPr>
            </w:pPr>
            <w:r w:rsidRPr="00D31F4D">
              <w:rPr>
                <w:b/>
              </w:rPr>
              <w:t>Standards &amp; Text:</w:t>
            </w:r>
          </w:p>
          <w:p w14:paraId="4E6218E1" w14:textId="77777777" w:rsidR="00790BCC" w:rsidRPr="00790BCC" w:rsidRDefault="003E2F2C" w:rsidP="00D31F4D">
            <w:pPr>
              <w:pStyle w:val="BulletedList"/>
            </w:pPr>
            <w:r>
              <w:t xml:space="preserve">Standards: </w:t>
            </w:r>
            <w:r w:rsidR="003B0D91">
              <w:t>RL.11-12.2</w:t>
            </w:r>
            <w:r w:rsidR="00D60031">
              <w:t xml:space="preserve">, </w:t>
            </w:r>
            <w:r w:rsidR="00310D31">
              <w:t>W.11-12.9.a</w:t>
            </w:r>
            <w:r w:rsidR="00726819">
              <w:t xml:space="preserve">, </w:t>
            </w:r>
            <w:r w:rsidR="00D60031">
              <w:t>L.11-12.4.c, L.11-12.5.a</w:t>
            </w:r>
            <w:r w:rsidR="00321DA2">
              <w:t>, b</w:t>
            </w:r>
          </w:p>
          <w:p w14:paraId="24614B61" w14:textId="77777777" w:rsidR="00790BCC" w:rsidRPr="00790BCC" w:rsidRDefault="00790BCC" w:rsidP="00C73FA4">
            <w:pPr>
              <w:pStyle w:val="BulletedList"/>
            </w:pPr>
            <w:r w:rsidRPr="00790BCC">
              <w:t xml:space="preserve">Text: </w:t>
            </w:r>
            <w:r w:rsidR="003B0D91">
              <w:rPr>
                <w:i/>
              </w:rPr>
              <w:t>Julius Caesar</w:t>
            </w:r>
            <w:r w:rsidR="003E2F2C">
              <w:t xml:space="preserve"> by William Shakespeare</w:t>
            </w:r>
            <w:r w:rsidR="004F52E2">
              <w:t>, Act 2.1</w:t>
            </w:r>
            <w:r w:rsidR="00C73FA4">
              <w:t>:</w:t>
            </w:r>
            <w:r w:rsidR="004F52E2">
              <w:t xml:space="preserve"> lines 123</w:t>
            </w:r>
            <w:r w:rsidR="000E272A">
              <w:t>–</w:t>
            </w:r>
            <w:r w:rsidR="004F52E2">
              <w:t>205</w:t>
            </w:r>
          </w:p>
        </w:tc>
        <w:tc>
          <w:tcPr>
            <w:tcW w:w="1908" w:type="dxa"/>
            <w:tcBorders>
              <w:bottom w:val="nil"/>
            </w:tcBorders>
          </w:tcPr>
          <w:p w14:paraId="43958155" w14:textId="77777777" w:rsidR="00790BCC" w:rsidRPr="00790BCC" w:rsidRDefault="00790BCC" w:rsidP="00790BCC"/>
          <w:p w14:paraId="598F8374" w14:textId="77777777" w:rsidR="00790BCC" w:rsidRPr="00790BCC" w:rsidRDefault="00790BCC" w:rsidP="00790BCC">
            <w:pPr>
              <w:spacing w:after="60" w:line="240" w:lineRule="auto"/>
            </w:pPr>
          </w:p>
        </w:tc>
      </w:tr>
      <w:tr w:rsidR="00790BCC" w:rsidRPr="00790BCC" w14:paraId="122D35E6" w14:textId="77777777" w:rsidTr="00A37829">
        <w:tc>
          <w:tcPr>
            <w:tcW w:w="7542" w:type="dxa"/>
            <w:tcBorders>
              <w:top w:val="nil"/>
            </w:tcBorders>
          </w:tcPr>
          <w:p w14:paraId="73F01D61" w14:textId="77777777" w:rsidR="00790BCC" w:rsidRPr="00D31F4D" w:rsidRDefault="00790BCC" w:rsidP="00D31F4D">
            <w:pPr>
              <w:pStyle w:val="TableText"/>
              <w:rPr>
                <w:b/>
              </w:rPr>
            </w:pPr>
            <w:r w:rsidRPr="00D31F4D">
              <w:rPr>
                <w:b/>
              </w:rPr>
              <w:t>Learning Sequence:</w:t>
            </w:r>
          </w:p>
          <w:p w14:paraId="5DA408D9" w14:textId="77777777" w:rsidR="00790BCC" w:rsidRPr="00790BCC" w:rsidRDefault="00790BCC" w:rsidP="00D31F4D">
            <w:pPr>
              <w:pStyle w:val="NumberedList"/>
            </w:pPr>
            <w:r w:rsidRPr="00790BCC">
              <w:t>Introduction of Lesson Agenda</w:t>
            </w:r>
          </w:p>
          <w:p w14:paraId="78F45B59" w14:textId="77777777" w:rsidR="00790BCC" w:rsidRPr="00790BCC" w:rsidRDefault="00790BCC" w:rsidP="00D31F4D">
            <w:pPr>
              <w:pStyle w:val="NumberedList"/>
            </w:pPr>
            <w:r w:rsidRPr="00790BCC">
              <w:t>Homework Accountability</w:t>
            </w:r>
          </w:p>
          <w:p w14:paraId="51616276" w14:textId="77777777" w:rsidR="00790BCC" w:rsidRDefault="00CF17FF" w:rsidP="00D31F4D">
            <w:pPr>
              <w:pStyle w:val="NumberedList"/>
            </w:pPr>
            <w:r>
              <w:t xml:space="preserve">Masterful </w:t>
            </w:r>
            <w:r w:rsidR="003E2F2C">
              <w:t xml:space="preserve">Reading </w:t>
            </w:r>
          </w:p>
          <w:p w14:paraId="200B2FE5" w14:textId="77777777" w:rsidR="00CF17FF" w:rsidRDefault="00CF17FF" w:rsidP="00D31F4D">
            <w:pPr>
              <w:pStyle w:val="NumberedList"/>
            </w:pPr>
            <w:r>
              <w:t>Reading and Discussion</w:t>
            </w:r>
          </w:p>
          <w:p w14:paraId="683934AA" w14:textId="77777777" w:rsidR="003E2F2C" w:rsidRPr="00790BCC" w:rsidRDefault="003E2F2C" w:rsidP="00D31F4D">
            <w:pPr>
              <w:pStyle w:val="NumberedList"/>
            </w:pPr>
            <w:r>
              <w:t>Quick Write</w:t>
            </w:r>
          </w:p>
          <w:p w14:paraId="75A63ABE" w14:textId="77777777" w:rsidR="00790BCC" w:rsidRPr="00790BCC" w:rsidRDefault="00790BCC" w:rsidP="00D31F4D">
            <w:pPr>
              <w:pStyle w:val="NumberedList"/>
            </w:pPr>
            <w:r w:rsidRPr="00790BCC">
              <w:t>Closing</w:t>
            </w:r>
          </w:p>
        </w:tc>
        <w:tc>
          <w:tcPr>
            <w:tcW w:w="1908" w:type="dxa"/>
            <w:tcBorders>
              <w:top w:val="nil"/>
            </w:tcBorders>
          </w:tcPr>
          <w:p w14:paraId="052874D3" w14:textId="77777777" w:rsidR="00790BCC" w:rsidRPr="00790BCC" w:rsidRDefault="00790BCC" w:rsidP="00790BCC">
            <w:pPr>
              <w:spacing w:before="40" w:after="40"/>
            </w:pPr>
          </w:p>
          <w:p w14:paraId="7C168868" w14:textId="3B6FB845" w:rsidR="00790BCC" w:rsidRPr="00790BCC" w:rsidRDefault="00991BAF" w:rsidP="00D31F4D">
            <w:pPr>
              <w:pStyle w:val="NumberedList"/>
              <w:numPr>
                <w:ilvl w:val="0"/>
                <w:numId w:val="13"/>
              </w:numPr>
            </w:pPr>
            <w:r>
              <w:t>10</w:t>
            </w:r>
            <w:r w:rsidR="00790BCC" w:rsidRPr="00790BCC">
              <w:t>%</w:t>
            </w:r>
          </w:p>
          <w:p w14:paraId="077C021C" w14:textId="77777777" w:rsidR="00790BCC" w:rsidRDefault="00790BCC" w:rsidP="003B0D91">
            <w:pPr>
              <w:pStyle w:val="NumberedList"/>
              <w:numPr>
                <w:ilvl w:val="0"/>
                <w:numId w:val="13"/>
              </w:numPr>
            </w:pPr>
            <w:r w:rsidRPr="00790BCC">
              <w:t>10%</w:t>
            </w:r>
          </w:p>
          <w:p w14:paraId="3B699742" w14:textId="47FD0CCD" w:rsidR="00CF17FF" w:rsidRPr="00790BCC" w:rsidRDefault="00CF17FF" w:rsidP="003B0D91">
            <w:pPr>
              <w:pStyle w:val="NumberedList"/>
              <w:numPr>
                <w:ilvl w:val="0"/>
                <w:numId w:val="13"/>
              </w:numPr>
            </w:pPr>
            <w:r>
              <w:t>1</w:t>
            </w:r>
            <w:r w:rsidR="00991BAF">
              <w:t>0</w:t>
            </w:r>
            <w:r>
              <w:t>%</w:t>
            </w:r>
          </w:p>
          <w:p w14:paraId="5CDC8376" w14:textId="77777777" w:rsidR="003E2F2C" w:rsidRDefault="00CF17FF" w:rsidP="00D31F4D">
            <w:pPr>
              <w:pStyle w:val="NumberedList"/>
              <w:numPr>
                <w:ilvl w:val="0"/>
                <w:numId w:val="13"/>
              </w:numPr>
            </w:pPr>
            <w:r>
              <w:t>50</w:t>
            </w:r>
            <w:r w:rsidR="00691712">
              <w:t>%</w:t>
            </w:r>
          </w:p>
          <w:p w14:paraId="12AC2075" w14:textId="77777777" w:rsidR="00790BCC" w:rsidRPr="00790BCC" w:rsidRDefault="00691712" w:rsidP="00D31F4D">
            <w:pPr>
              <w:pStyle w:val="NumberedList"/>
              <w:numPr>
                <w:ilvl w:val="0"/>
                <w:numId w:val="13"/>
              </w:numPr>
            </w:pPr>
            <w:r>
              <w:t>15</w:t>
            </w:r>
            <w:r w:rsidR="00790BCC" w:rsidRPr="00790BCC">
              <w:t>%</w:t>
            </w:r>
          </w:p>
          <w:p w14:paraId="7065F321" w14:textId="77777777" w:rsidR="00790BCC" w:rsidRPr="00790BCC" w:rsidRDefault="00790BCC" w:rsidP="00D31F4D">
            <w:pPr>
              <w:pStyle w:val="NumberedList"/>
              <w:numPr>
                <w:ilvl w:val="0"/>
                <w:numId w:val="13"/>
              </w:numPr>
            </w:pPr>
            <w:r w:rsidRPr="00790BCC">
              <w:t>5%</w:t>
            </w:r>
          </w:p>
        </w:tc>
      </w:tr>
    </w:tbl>
    <w:p w14:paraId="6B79643C" w14:textId="77777777" w:rsidR="00790BCC" w:rsidRPr="00790BCC" w:rsidRDefault="00790BCC" w:rsidP="00D31F4D">
      <w:pPr>
        <w:pStyle w:val="Heading1"/>
      </w:pPr>
      <w:r w:rsidRPr="00790BCC">
        <w:t>Materials</w:t>
      </w:r>
    </w:p>
    <w:p w14:paraId="4F60B04A" w14:textId="3B357501" w:rsidR="0003425B" w:rsidRPr="00D32A6C" w:rsidRDefault="0003425B" w:rsidP="00D32A6C">
      <w:pPr>
        <w:pStyle w:val="BulletedList"/>
      </w:pPr>
      <w:r w:rsidRPr="00D32A6C">
        <w:t>Student copies of the 12.2 Common Core Learning Standards Tool (refer to 12.2.1 Lesson 4) (optional)</w:t>
      </w:r>
    </w:p>
    <w:p w14:paraId="2B074E08" w14:textId="77777777" w:rsidR="00C73FA4" w:rsidRDefault="00C73FA4" w:rsidP="00C73FA4">
      <w:pPr>
        <w:pStyle w:val="BulletedList"/>
      </w:pPr>
      <w:r>
        <w:lastRenderedPageBreak/>
        <w:t xml:space="preserve">Free audio resource: </w:t>
      </w:r>
      <w:hyperlink r:id="rId8" w:history="1">
        <w:r>
          <w:rPr>
            <w:rStyle w:val="Hyperlink"/>
          </w:rPr>
          <w:t>https://librivox.org/julius-caesar-by-william-shakespeare/</w:t>
        </w:r>
      </w:hyperlink>
    </w:p>
    <w:p w14:paraId="524942AD" w14:textId="77777777" w:rsidR="00232334" w:rsidRPr="00790BCC" w:rsidRDefault="00FD57DB" w:rsidP="00232334">
      <w:pPr>
        <w:pStyle w:val="BulletedList"/>
      </w:pPr>
      <w:r>
        <w:t xml:space="preserve">Student copies of the </w:t>
      </w:r>
      <w:r w:rsidR="00C15142">
        <w:t>Short Response Rubric and Checklist</w:t>
      </w:r>
      <w:r>
        <w:t xml:space="preserve"> (refer to 12.2.1 Lesson 1) (optional)</w:t>
      </w:r>
    </w:p>
    <w:p w14:paraId="5F8FC269" w14:textId="77777777" w:rsidR="0064248C" w:rsidRDefault="00790BCC" w:rsidP="00D31F4D">
      <w:pPr>
        <w:pStyle w:val="Heading1"/>
      </w:pPr>
      <w:r w:rsidRPr="00790BCC">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74"/>
      </w:tblGrid>
      <w:tr w:rsidR="0064248C" w:rsidRPr="001C6EA7" w14:paraId="1A984A8D" w14:textId="77777777" w:rsidTr="00C91FCA">
        <w:tc>
          <w:tcPr>
            <w:tcW w:w="9468" w:type="dxa"/>
            <w:gridSpan w:val="2"/>
            <w:shd w:val="clear" w:color="auto" w:fill="76923C"/>
          </w:tcPr>
          <w:p w14:paraId="29220EA3" w14:textId="77777777" w:rsidR="0064248C" w:rsidRPr="001C6EA7" w:rsidRDefault="0064248C" w:rsidP="00C91FCA">
            <w:pPr>
              <w:pStyle w:val="TableHeaders"/>
            </w:pPr>
            <w:r w:rsidRPr="001C6EA7">
              <w:t>How to Use the Learning Sequence</w:t>
            </w:r>
          </w:p>
        </w:tc>
      </w:tr>
      <w:tr w:rsidR="0064248C" w:rsidRPr="000D6FA4" w14:paraId="0FC29ACB" w14:textId="77777777" w:rsidTr="00C91FCA">
        <w:tc>
          <w:tcPr>
            <w:tcW w:w="894" w:type="dxa"/>
            <w:shd w:val="clear" w:color="auto" w:fill="76923C"/>
          </w:tcPr>
          <w:p w14:paraId="5F70B3B3" w14:textId="77777777" w:rsidR="0064248C" w:rsidRPr="000D6FA4" w:rsidRDefault="0064248C" w:rsidP="00C91FCA">
            <w:pPr>
              <w:pStyle w:val="TableHeaders"/>
            </w:pPr>
            <w:r w:rsidRPr="000D6FA4">
              <w:t>Symbol</w:t>
            </w:r>
          </w:p>
        </w:tc>
        <w:tc>
          <w:tcPr>
            <w:tcW w:w="8574" w:type="dxa"/>
            <w:shd w:val="clear" w:color="auto" w:fill="76923C"/>
          </w:tcPr>
          <w:p w14:paraId="01AAC7E0" w14:textId="77777777" w:rsidR="0064248C" w:rsidRPr="000D6FA4" w:rsidRDefault="0064248C" w:rsidP="00C91FCA">
            <w:pPr>
              <w:pStyle w:val="TableHeaders"/>
            </w:pPr>
            <w:r w:rsidRPr="000D6FA4">
              <w:t>Type of Text &amp; Interpretation of the Symbol</w:t>
            </w:r>
          </w:p>
        </w:tc>
      </w:tr>
      <w:tr w:rsidR="0064248C" w:rsidRPr="00E65C14" w14:paraId="530290C2" w14:textId="77777777" w:rsidTr="00C91FCA">
        <w:tc>
          <w:tcPr>
            <w:tcW w:w="894" w:type="dxa"/>
            <w:shd w:val="clear" w:color="auto" w:fill="auto"/>
          </w:tcPr>
          <w:p w14:paraId="37B91CFD" w14:textId="77777777" w:rsidR="0064248C" w:rsidRPr="00C91FCA" w:rsidRDefault="0064248C" w:rsidP="00C91FCA">
            <w:pPr>
              <w:spacing w:before="20" w:after="20" w:line="240" w:lineRule="auto"/>
              <w:jc w:val="center"/>
              <w:rPr>
                <w:b/>
                <w:color w:val="5B9BD5"/>
                <w:sz w:val="20"/>
              </w:rPr>
            </w:pPr>
            <w:r w:rsidRPr="00C91FCA">
              <w:rPr>
                <w:b/>
                <w:color w:val="5B9BD5"/>
                <w:sz w:val="20"/>
              </w:rPr>
              <w:t>10%</w:t>
            </w:r>
          </w:p>
        </w:tc>
        <w:tc>
          <w:tcPr>
            <w:tcW w:w="8574" w:type="dxa"/>
            <w:shd w:val="clear" w:color="auto" w:fill="auto"/>
          </w:tcPr>
          <w:p w14:paraId="5399EC14" w14:textId="77777777" w:rsidR="0064248C" w:rsidRPr="00C91FCA" w:rsidRDefault="0064248C" w:rsidP="00C91FCA">
            <w:pPr>
              <w:spacing w:before="20" w:after="20" w:line="240" w:lineRule="auto"/>
              <w:rPr>
                <w:b/>
                <w:color w:val="5B9BD5"/>
                <w:sz w:val="20"/>
              </w:rPr>
            </w:pPr>
            <w:r w:rsidRPr="00C91FCA">
              <w:rPr>
                <w:b/>
                <w:color w:val="5B9BD5"/>
                <w:sz w:val="20"/>
              </w:rPr>
              <w:t>Percentage indicates the percentage of lesson time each activity should take.</w:t>
            </w:r>
          </w:p>
        </w:tc>
      </w:tr>
      <w:tr w:rsidR="0064248C" w:rsidRPr="000D6FA4" w14:paraId="63AE115D" w14:textId="77777777" w:rsidTr="00C91FCA">
        <w:tc>
          <w:tcPr>
            <w:tcW w:w="894" w:type="dxa"/>
            <w:vMerge w:val="restart"/>
            <w:shd w:val="clear" w:color="auto" w:fill="auto"/>
            <w:vAlign w:val="center"/>
          </w:tcPr>
          <w:p w14:paraId="247845FC" w14:textId="77777777" w:rsidR="0064248C" w:rsidRPr="00C91FCA" w:rsidRDefault="0064248C" w:rsidP="00C91FCA">
            <w:pPr>
              <w:spacing w:before="20" w:after="20" w:line="240" w:lineRule="auto"/>
              <w:jc w:val="center"/>
              <w:rPr>
                <w:sz w:val="18"/>
              </w:rPr>
            </w:pPr>
            <w:r w:rsidRPr="00C91FCA">
              <w:rPr>
                <w:sz w:val="18"/>
              </w:rPr>
              <w:t>no symbol</w:t>
            </w:r>
          </w:p>
        </w:tc>
        <w:tc>
          <w:tcPr>
            <w:tcW w:w="8574" w:type="dxa"/>
            <w:shd w:val="clear" w:color="auto" w:fill="auto"/>
          </w:tcPr>
          <w:p w14:paraId="3521906A" w14:textId="77777777" w:rsidR="0064248C" w:rsidRPr="00C91FCA" w:rsidRDefault="0064248C" w:rsidP="00C91FCA">
            <w:pPr>
              <w:spacing w:before="20" w:after="20" w:line="240" w:lineRule="auto"/>
              <w:rPr>
                <w:sz w:val="20"/>
              </w:rPr>
            </w:pPr>
            <w:r w:rsidRPr="00C91FCA">
              <w:rPr>
                <w:sz w:val="20"/>
              </w:rPr>
              <w:t>Plain text indicates teacher action.</w:t>
            </w:r>
          </w:p>
        </w:tc>
      </w:tr>
      <w:tr w:rsidR="0064248C" w:rsidRPr="000D6FA4" w14:paraId="788CFEEC" w14:textId="77777777" w:rsidTr="00C91FCA">
        <w:tc>
          <w:tcPr>
            <w:tcW w:w="894" w:type="dxa"/>
            <w:vMerge/>
            <w:shd w:val="clear" w:color="auto" w:fill="auto"/>
          </w:tcPr>
          <w:p w14:paraId="27DD1B57" w14:textId="77777777" w:rsidR="0064248C" w:rsidRPr="00C91FCA" w:rsidRDefault="0064248C" w:rsidP="00C91FCA">
            <w:pPr>
              <w:spacing w:before="20" w:after="20" w:line="240" w:lineRule="auto"/>
              <w:jc w:val="center"/>
              <w:rPr>
                <w:b/>
                <w:color w:val="000000"/>
                <w:sz w:val="20"/>
              </w:rPr>
            </w:pPr>
          </w:p>
        </w:tc>
        <w:tc>
          <w:tcPr>
            <w:tcW w:w="8574" w:type="dxa"/>
            <w:shd w:val="clear" w:color="auto" w:fill="auto"/>
          </w:tcPr>
          <w:p w14:paraId="686EAA6D" w14:textId="77777777" w:rsidR="0064248C" w:rsidRPr="00C91FCA" w:rsidRDefault="0064248C" w:rsidP="00C91FCA">
            <w:pPr>
              <w:spacing w:before="20" w:after="20" w:line="240" w:lineRule="auto"/>
              <w:rPr>
                <w:color w:val="5B9BD5"/>
                <w:sz w:val="20"/>
              </w:rPr>
            </w:pPr>
            <w:r w:rsidRPr="00C91FCA">
              <w:rPr>
                <w:b/>
                <w:sz w:val="20"/>
              </w:rPr>
              <w:t>Bold text indicates questions for the teacher to ask students.</w:t>
            </w:r>
          </w:p>
        </w:tc>
      </w:tr>
      <w:tr w:rsidR="0064248C" w:rsidRPr="000D6FA4" w14:paraId="5E8B9707" w14:textId="77777777" w:rsidTr="00C91FCA">
        <w:tc>
          <w:tcPr>
            <w:tcW w:w="894" w:type="dxa"/>
            <w:vMerge/>
            <w:shd w:val="clear" w:color="auto" w:fill="auto"/>
          </w:tcPr>
          <w:p w14:paraId="541C9014" w14:textId="77777777" w:rsidR="0064248C" w:rsidRPr="00C91FCA" w:rsidRDefault="0064248C" w:rsidP="00C91FCA">
            <w:pPr>
              <w:spacing w:before="20" w:after="20" w:line="240" w:lineRule="auto"/>
              <w:jc w:val="center"/>
              <w:rPr>
                <w:b/>
                <w:color w:val="000000"/>
                <w:sz w:val="20"/>
              </w:rPr>
            </w:pPr>
          </w:p>
        </w:tc>
        <w:tc>
          <w:tcPr>
            <w:tcW w:w="8574" w:type="dxa"/>
            <w:shd w:val="clear" w:color="auto" w:fill="auto"/>
          </w:tcPr>
          <w:p w14:paraId="66D04247" w14:textId="77777777" w:rsidR="0064248C" w:rsidRPr="00C91FCA" w:rsidRDefault="0064248C" w:rsidP="00C91FCA">
            <w:pPr>
              <w:spacing w:before="20" w:after="20" w:line="240" w:lineRule="auto"/>
              <w:rPr>
                <w:i/>
                <w:sz w:val="20"/>
              </w:rPr>
            </w:pPr>
            <w:r w:rsidRPr="00C91FCA">
              <w:rPr>
                <w:i/>
                <w:sz w:val="20"/>
              </w:rPr>
              <w:t>Italicized text indicates a vocabulary word.</w:t>
            </w:r>
          </w:p>
        </w:tc>
      </w:tr>
      <w:tr w:rsidR="0064248C" w:rsidRPr="000D6FA4" w14:paraId="3CCA66B9" w14:textId="77777777" w:rsidTr="00C91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2C2DBD56" w14:textId="77777777" w:rsidR="0064248C" w:rsidRPr="00C91FCA" w:rsidRDefault="0064248C" w:rsidP="00C91FCA">
            <w:pPr>
              <w:spacing w:before="40" w:after="0" w:line="240" w:lineRule="auto"/>
              <w:jc w:val="center"/>
              <w:rPr>
                <w:sz w:val="20"/>
              </w:rPr>
            </w:pPr>
            <w:r w:rsidRPr="00C91FCA">
              <w:sym w:font="Webdings" w:char="F034"/>
            </w:r>
          </w:p>
        </w:tc>
        <w:tc>
          <w:tcPr>
            <w:tcW w:w="8574" w:type="dxa"/>
            <w:shd w:val="clear" w:color="auto" w:fill="auto"/>
          </w:tcPr>
          <w:p w14:paraId="71C56541" w14:textId="77777777" w:rsidR="0064248C" w:rsidRPr="00C91FCA" w:rsidRDefault="0064248C" w:rsidP="00C91FCA">
            <w:pPr>
              <w:spacing w:before="20" w:after="20" w:line="240" w:lineRule="auto"/>
              <w:rPr>
                <w:sz w:val="20"/>
              </w:rPr>
            </w:pPr>
            <w:r w:rsidRPr="00C91FCA">
              <w:rPr>
                <w:sz w:val="20"/>
              </w:rPr>
              <w:t>Indicates student action(s).</w:t>
            </w:r>
          </w:p>
        </w:tc>
      </w:tr>
      <w:tr w:rsidR="0064248C" w:rsidRPr="000D6FA4" w14:paraId="590C41AC" w14:textId="77777777" w:rsidTr="00C91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3BD3A7A4" w14:textId="77777777" w:rsidR="0064248C" w:rsidRPr="00C91FCA" w:rsidRDefault="0064248C" w:rsidP="00C91FCA">
            <w:pPr>
              <w:spacing w:before="80" w:after="0" w:line="240" w:lineRule="auto"/>
              <w:jc w:val="center"/>
              <w:rPr>
                <w:sz w:val="20"/>
              </w:rPr>
            </w:pPr>
            <w:r w:rsidRPr="00C91FCA">
              <w:rPr>
                <w:sz w:val="20"/>
              </w:rPr>
              <w:sym w:font="Webdings" w:char="F028"/>
            </w:r>
          </w:p>
        </w:tc>
        <w:tc>
          <w:tcPr>
            <w:tcW w:w="8574" w:type="dxa"/>
            <w:shd w:val="clear" w:color="auto" w:fill="auto"/>
          </w:tcPr>
          <w:p w14:paraId="41D30FA7" w14:textId="77777777" w:rsidR="0064248C" w:rsidRPr="00C91FCA" w:rsidRDefault="0064248C" w:rsidP="00C91FCA">
            <w:pPr>
              <w:spacing w:before="20" w:after="20" w:line="240" w:lineRule="auto"/>
              <w:rPr>
                <w:sz w:val="20"/>
              </w:rPr>
            </w:pPr>
            <w:r w:rsidRPr="00C91FCA">
              <w:rPr>
                <w:sz w:val="20"/>
              </w:rPr>
              <w:t>Indicates possible student response(s) to teacher questions.</w:t>
            </w:r>
          </w:p>
        </w:tc>
      </w:tr>
      <w:tr w:rsidR="0064248C" w:rsidRPr="000D6FA4" w14:paraId="0FDBDCE2" w14:textId="77777777" w:rsidTr="00C91FCA">
        <w:tc>
          <w:tcPr>
            <w:tcW w:w="894" w:type="dxa"/>
            <w:shd w:val="clear" w:color="auto" w:fill="auto"/>
            <w:vAlign w:val="bottom"/>
          </w:tcPr>
          <w:p w14:paraId="464052AE" w14:textId="77777777" w:rsidR="0064248C" w:rsidRPr="00C91FCA" w:rsidRDefault="0064248C" w:rsidP="00C91FCA">
            <w:pPr>
              <w:spacing w:after="0" w:line="240" w:lineRule="auto"/>
              <w:jc w:val="center"/>
              <w:rPr>
                <w:color w:val="5B9BD5"/>
                <w:sz w:val="20"/>
              </w:rPr>
            </w:pPr>
            <w:r w:rsidRPr="00C91FCA">
              <w:rPr>
                <w:color w:val="5B9BD5"/>
                <w:sz w:val="20"/>
              </w:rPr>
              <w:sym w:font="Webdings" w:char="F069"/>
            </w:r>
          </w:p>
        </w:tc>
        <w:tc>
          <w:tcPr>
            <w:tcW w:w="8574" w:type="dxa"/>
            <w:shd w:val="clear" w:color="auto" w:fill="auto"/>
          </w:tcPr>
          <w:p w14:paraId="2CB0A5F8" w14:textId="77777777" w:rsidR="0064248C" w:rsidRPr="00C91FCA" w:rsidRDefault="0064248C" w:rsidP="00C91FCA">
            <w:pPr>
              <w:spacing w:before="20" w:after="20" w:line="240" w:lineRule="auto"/>
              <w:rPr>
                <w:color w:val="5B9BD5"/>
                <w:sz w:val="20"/>
              </w:rPr>
            </w:pPr>
            <w:r w:rsidRPr="00C91FCA">
              <w:rPr>
                <w:color w:val="5B9BD5"/>
                <w:sz w:val="20"/>
              </w:rPr>
              <w:t>Indicates instructional notes for the teacher.</w:t>
            </w:r>
          </w:p>
        </w:tc>
      </w:tr>
    </w:tbl>
    <w:p w14:paraId="00B59004" w14:textId="4FCBF2AD" w:rsidR="00790BCC" w:rsidRPr="00790BCC" w:rsidRDefault="00790BCC" w:rsidP="000E272A">
      <w:pPr>
        <w:pStyle w:val="LearningSequenceHeader"/>
      </w:pPr>
      <w:r w:rsidRPr="00790BCC">
        <w:t>Activity 1: Introduction of Lesson Agenda</w:t>
      </w:r>
      <w:r w:rsidRPr="00790BCC">
        <w:tab/>
      </w:r>
      <w:r w:rsidR="003D5262">
        <w:t>10</w:t>
      </w:r>
      <w:r w:rsidRPr="00790BCC">
        <w:t>%</w:t>
      </w:r>
    </w:p>
    <w:p w14:paraId="5062889F" w14:textId="77777777" w:rsidR="003108B7" w:rsidRPr="006705A3" w:rsidRDefault="003108B7" w:rsidP="003108B7">
      <w:pPr>
        <w:pStyle w:val="TA"/>
      </w:pPr>
      <w:r w:rsidRPr="006705A3">
        <w:t>Begin by reviewing the agenda and the</w:t>
      </w:r>
      <w:r w:rsidR="006C416E">
        <w:t xml:space="preserve"> assessed</w:t>
      </w:r>
      <w:r w:rsidRPr="006705A3">
        <w:t xml:space="preserve"> standard for this lesson: R</w:t>
      </w:r>
      <w:r w:rsidR="00DB09F6">
        <w:t>L.</w:t>
      </w:r>
      <w:r w:rsidR="003B0D91">
        <w:t>11-12.2</w:t>
      </w:r>
      <w:r>
        <w:t xml:space="preserve">. In this lesson, students </w:t>
      </w:r>
      <w:r w:rsidR="003B0D91">
        <w:t>read Act 2.1</w:t>
      </w:r>
      <w:r w:rsidR="00E51453">
        <w:t>,</w:t>
      </w:r>
      <w:r w:rsidR="003B0D91">
        <w:t xml:space="preserve"> lines </w:t>
      </w:r>
      <w:r w:rsidR="00F459FE">
        <w:t>123</w:t>
      </w:r>
      <w:r w:rsidR="00B13A33">
        <w:t>–</w:t>
      </w:r>
      <w:r w:rsidR="00F459FE">
        <w:t>205</w:t>
      </w:r>
      <w:r w:rsidR="00B13A33">
        <w:t xml:space="preserve"> </w:t>
      </w:r>
      <w:r w:rsidR="00F459FE">
        <w:t>(from “Give me your hands all over, one by one” to “For he will live and laugh at this hereafter”)</w:t>
      </w:r>
      <w:r w:rsidR="00DB09F6">
        <w:t>. Stu</w:t>
      </w:r>
      <w:r>
        <w:t>dents</w:t>
      </w:r>
      <w:r w:rsidR="00DB09F6">
        <w:t xml:space="preserve"> </w:t>
      </w:r>
      <w:r>
        <w:t xml:space="preserve">analyze how </w:t>
      </w:r>
      <w:r w:rsidR="003B0D91">
        <w:t>two central ideas develop and interact over the course of this passage.</w:t>
      </w:r>
    </w:p>
    <w:p w14:paraId="6F202B2E" w14:textId="77777777" w:rsidR="007E57D3" w:rsidRDefault="003108B7" w:rsidP="00E51453">
      <w:pPr>
        <w:pStyle w:val="SA"/>
        <w:numPr>
          <w:ilvl w:val="0"/>
          <w:numId w:val="8"/>
        </w:numPr>
      </w:pPr>
      <w:r>
        <w:t>Students look at the agenda.</w:t>
      </w:r>
    </w:p>
    <w:p w14:paraId="40256CD6" w14:textId="08433186" w:rsidR="003D5262" w:rsidRPr="00D32A6C" w:rsidRDefault="00D32A6C" w:rsidP="00D32A6C">
      <w:pPr>
        <w:pStyle w:val="IN"/>
      </w:pPr>
      <w:r w:rsidRPr="00D32A6C">
        <w:rPr>
          <w:b/>
        </w:rPr>
        <w:t>Differentiation</w:t>
      </w:r>
      <w:r w:rsidR="003D5262" w:rsidRPr="00D32A6C">
        <w:rPr>
          <w:b/>
        </w:rPr>
        <w:t xml:space="preserve"> Consideration:</w:t>
      </w:r>
      <w:r w:rsidR="003D5262" w:rsidRPr="00D32A6C">
        <w:t xml:space="preserve"> If students are using the 12.</w:t>
      </w:r>
      <w:r w:rsidR="002256A0" w:rsidRPr="00D32A6C">
        <w:t>2</w:t>
      </w:r>
      <w:r w:rsidR="003D5262" w:rsidRPr="00D32A6C">
        <w:t xml:space="preserve"> Common Core Learning Standards Tool, instruct them to refer to it for this portion of the lesson introduction.</w:t>
      </w:r>
    </w:p>
    <w:p w14:paraId="76CD2195" w14:textId="5B67BA16" w:rsidR="003D5262" w:rsidRPr="00D32A6C" w:rsidRDefault="003D5262" w:rsidP="003D5262">
      <w:pPr>
        <w:rPr>
          <w:rFonts w:asciiTheme="minorHAnsi" w:hAnsiTheme="minorHAnsi"/>
          <w:color w:val="4F81BD"/>
        </w:rPr>
      </w:pPr>
      <w:r w:rsidRPr="00D32A6C">
        <w:rPr>
          <w:rFonts w:asciiTheme="minorHAnsi" w:eastAsia="MS Mincho" w:hAnsiTheme="minorHAnsi" w:cs="Arial"/>
          <w:color w:val="4F81BD"/>
          <w:lang w:eastAsia="ja-JP"/>
        </w:rPr>
        <w:t>Post or project substandard L.11-12.5.b. Instruct students to talk in pairs about what they think the substandard means. Lead a brief discussion about the substandard</w:t>
      </w:r>
      <w:r w:rsidR="00991BAF" w:rsidRPr="00D32A6C">
        <w:rPr>
          <w:rFonts w:asciiTheme="minorHAnsi" w:eastAsia="MS Mincho" w:hAnsiTheme="minorHAnsi" w:cs="Arial"/>
          <w:color w:val="4F81BD"/>
          <w:lang w:eastAsia="ja-JP"/>
        </w:rPr>
        <w:t>.</w:t>
      </w:r>
    </w:p>
    <w:p w14:paraId="368E5B26" w14:textId="0F5A61A0" w:rsidR="003D5262" w:rsidRDefault="00C2436D" w:rsidP="00D32A6C">
      <w:pPr>
        <w:pStyle w:val="DCwithSR"/>
      </w:pPr>
      <w:r>
        <w:t>The standard requires students to a</w:t>
      </w:r>
      <w:r w:rsidR="003D5262">
        <w:t>nalyze the slight differences in words that have the same meaning.</w:t>
      </w:r>
    </w:p>
    <w:p w14:paraId="0E4B8AC3" w14:textId="77777777" w:rsidR="003D5262" w:rsidRPr="00D32A6C" w:rsidRDefault="003D5262" w:rsidP="00D32A6C">
      <w:pPr>
        <w:pStyle w:val="IN"/>
      </w:pPr>
      <w:r w:rsidRPr="00D32A6C">
        <w:t xml:space="preserve">If necessary, provide students with the following definitions: </w:t>
      </w:r>
      <w:r w:rsidRPr="00D32A6C">
        <w:rPr>
          <w:i/>
        </w:rPr>
        <w:t>nuances</w:t>
      </w:r>
      <w:r w:rsidRPr="00D32A6C">
        <w:t xml:space="preserve"> means “very slight differences” and </w:t>
      </w:r>
      <w:r w:rsidRPr="00D32A6C">
        <w:rPr>
          <w:i/>
        </w:rPr>
        <w:t xml:space="preserve">denotations </w:t>
      </w:r>
      <w:r w:rsidRPr="00D32A6C">
        <w:t>means “the explicit or set meanings of words,” or in other words, “the dictionary definition of a word.”</w:t>
      </w:r>
    </w:p>
    <w:p w14:paraId="03171909" w14:textId="77777777" w:rsidR="00790BCC" w:rsidRPr="00790BCC" w:rsidRDefault="00790BCC" w:rsidP="00D32A6C">
      <w:pPr>
        <w:pStyle w:val="LearningSequenceHeader"/>
        <w:keepNext/>
      </w:pPr>
      <w:r w:rsidRPr="00790BCC">
        <w:lastRenderedPageBreak/>
        <w:t>Activity 2: Homework Accountability</w:t>
      </w:r>
      <w:r w:rsidRPr="00790BCC">
        <w:tab/>
        <w:t>10%</w:t>
      </w:r>
    </w:p>
    <w:p w14:paraId="2828189B" w14:textId="77777777" w:rsidR="000C48D1" w:rsidRPr="0021721F" w:rsidRDefault="00E6477E" w:rsidP="009F4F7E">
      <w:pPr>
        <w:pStyle w:val="TA"/>
        <w:rPr>
          <w:b/>
        </w:rPr>
      </w:pPr>
      <w:r>
        <w:t xml:space="preserve">Instruct students to </w:t>
      </w:r>
      <w:r w:rsidR="00E51453">
        <w:t>take out</w:t>
      </w:r>
      <w:r>
        <w:t xml:space="preserve"> their responses to the previous </w:t>
      </w:r>
      <w:r w:rsidR="00B13A33">
        <w:t xml:space="preserve">lesson’s </w:t>
      </w:r>
      <w:r w:rsidR="00E51453">
        <w:t xml:space="preserve">homework assignment. </w:t>
      </w:r>
      <w:r>
        <w:t>(Read Act 2.1, lines 94–</w:t>
      </w:r>
      <w:r w:rsidR="00847394">
        <w:t>205</w:t>
      </w:r>
      <w:r w:rsidR="00AC1BF9">
        <w:t xml:space="preserve"> </w:t>
      </w:r>
      <w:r>
        <w:t xml:space="preserve">and </w:t>
      </w:r>
      <w:r w:rsidR="009E5346">
        <w:t>r</w:t>
      </w:r>
      <w:r>
        <w:t xml:space="preserve">espond briefly to the </w:t>
      </w:r>
      <w:r w:rsidRPr="009E5346">
        <w:t>following question</w:t>
      </w:r>
      <w:r w:rsidR="009E5346" w:rsidRPr="009E5346">
        <w:t xml:space="preserve">: </w:t>
      </w:r>
      <w:r w:rsidR="009E5346" w:rsidRPr="0021721F">
        <w:t>How does Cassius exercise power through language?</w:t>
      </w:r>
      <w:r w:rsidR="000C48D1" w:rsidRPr="009F4F7E">
        <w:t>)</w:t>
      </w:r>
      <w:r w:rsidR="00E51453">
        <w:t xml:space="preserve"> Instruct students to discuss their responses in pairs.</w:t>
      </w:r>
      <w:r w:rsidR="00204E31">
        <w:rPr>
          <w:rFonts w:ascii="Times" w:hAnsi="Times"/>
          <w:sz w:val="20"/>
          <w:szCs w:val="20"/>
        </w:rPr>
        <w:t xml:space="preserve"> </w:t>
      </w:r>
    </w:p>
    <w:p w14:paraId="2544BDD7" w14:textId="77777777" w:rsidR="00E6477E" w:rsidRDefault="00847394" w:rsidP="00E6477E">
      <w:pPr>
        <w:pStyle w:val="SR"/>
      </w:pPr>
      <w:r>
        <w:t>Cassius tells Brutus</w:t>
      </w:r>
      <w:r w:rsidR="006C416E">
        <w:t>,</w:t>
      </w:r>
      <w:r w:rsidR="00E6477E">
        <w:t xml:space="preserve"> “every one doth wish</w:t>
      </w:r>
      <w:r w:rsidR="00FE4F97">
        <w:t xml:space="preserve"> </w:t>
      </w:r>
      <w:r w:rsidR="00EF6831">
        <w:t>/</w:t>
      </w:r>
      <w:r w:rsidR="00FE4F97">
        <w:t xml:space="preserve"> </w:t>
      </w:r>
      <w:r w:rsidR="00EF6831">
        <w:t>Y</w:t>
      </w:r>
      <w:r w:rsidR="00E6477E">
        <w:t>ou had but that opinion of yourself</w:t>
      </w:r>
      <w:r w:rsidR="00FE4F97">
        <w:t xml:space="preserve"> </w:t>
      </w:r>
      <w:r w:rsidR="00EF6831">
        <w:t>/</w:t>
      </w:r>
      <w:r w:rsidR="00FE4F97">
        <w:t xml:space="preserve"> Which </w:t>
      </w:r>
      <w:r w:rsidR="00E6477E">
        <w:t>every noble Roman bears of you”</w:t>
      </w:r>
      <w:r w:rsidR="00054BC9">
        <w:t xml:space="preserve"> </w:t>
      </w:r>
      <w:r w:rsidR="00E6477E">
        <w:t xml:space="preserve">(lines </w:t>
      </w:r>
      <w:r w:rsidR="00EF6831">
        <w:t>99</w:t>
      </w:r>
      <w:r w:rsidR="00E6477E">
        <w:t>–101)</w:t>
      </w:r>
      <w:r w:rsidR="00133430">
        <w:t>.</w:t>
      </w:r>
      <w:r w:rsidR="00E6477E">
        <w:t xml:space="preserve"> </w:t>
      </w:r>
      <w:r>
        <w:t xml:space="preserve">With these words, </w:t>
      </w:r>
      <w:r w:rsidR="00E6477E">
        <w:t xml:space="preserve">Cassius </w:t>
      </w:r>
      <w:r w:rsidR="003645EA">
        <w:t>appeal</w:t>
      </w:r>
      <w:r>
        <w:t>s</w:t>
      </w:r>
      <w:r w:rsidR="003645EA">
        <w:t xml:space="preserve"> to Brutus’s sense of honor. </w:t>
      </w:r>
      <w:r w:rsidR="00EF6831">
        <w:t xml:space="preserve">Cassius knows that Brutus is proud of his </w:t>
      </w:r>
      <w:r w:rsidR="006C416E">
        <w:t>reputation for honor</w:t>
      </w:r>
      <w:r w:rsidR="00EF6831">
        <w:t xml:space="preserve"> and knows he can use it to manipulate Brutus</w:t>
      </w:r>
      <w:r w:rsidR="00E6477E">
        <w:t>.</w:t>
      </w:r>
      <w:r>
        <w:t xml:space="preserve"> After hearing Cassius’s words, Brutus agrees to join the conspiracy to kill Caesar, </w:t>
      </w:r>
      <w:r w:rsidR="009900FA">
        <w:t>and says,</w:t>
      </w:r>
      <w:r>
        <w:t xml:space="preserve"> “Caesar must bleed for it” (line</w:t>
      </w:r>
      <w:r w:rsidR="00706507">
        <w:t xml:space="preserve"> </w:t>
      </w:r>
      <w:r>
        <w:t>184).</w:t>
      </w:r>
      <w:r w:rsidR="00E6477E">
        <w:t xml:space="preserve"> </w:t>
      </w:r>
      <w:r>
        <w:t xml:space="preserve">By using flattery to persuade Brutus to make an important decision, Cassius </w:t>
      </w:r>
      <w:r w:rsidR="00E6477E">
        <w:t>shows how language can be a powerful tool</w:t>
      </w:r>
      <w:r>
        <w:t xml:space="preserve"> </w:t>
      </w:r>
      <w:r w:rsidR="00F41B18">
        <w:t xml:space="preserve">for </w:t>
      </w:r>
      <w:r w:rsidR="00E6477E">
        <w:t>exert</w:t>
      </w:r>
      <w:r w:rsidR="00F41B18">
        <w:t>ing</w:t>
      </w:r>
      <w:r w:rsidR="00E6477E">
        <w:t xml:space="preserve"> influence or control over other people. </w:t>
      </w:r>
    </w:p>
    <w:p w14:paraId="5933AF2E" w14:textId="77777777" w:rsidR="00790BCC" w:rsidRDefault="00E6477E" w:rsidP="00E6477E">
      <w:pPr>
        <w:pStyle w:val="TA"/>
      </w:pPr>
      <w:r>
        <w:t>Lead a brief whole-class discussion of student responses.</w:t>
      </w:r>
    </w:p>
    <w:p w14:paraId="2ED45BE4" w14:textId="77777777" w:rsidR="009F4F7E" w:rsidRPr="00790BCC" w:rsidRDefault="009F4F7E" w:rsidP="009F4F7E">
      <w:pPr>
        <w:pStyle w:val="BR"/>
      </w:pPr>
    </w:p>
    <w:p w14:paraId="23D60E0D" w14:textId="5182956C" w:rsidR="009F4F7E" w:rsidRDefault="009F4F7E" w:rsidP="009F4F7E">
      <w:pPr>
        <w:pStyle w:val="TA"/>
      </w:pPr>
      <w:r w:rsidRPr="008118A6">
        <w:t xml:space="preserve">Instruct </w:t>
      </w:r>
      <w:r>
        <w:t>student</w:t>
      </w:r>
      <w:r w:rsidR="009E5346">
        <w:t>s</w:t>
      </w:r>
      <w:r>
        <w:t xml:space="preserve"> </w:t>
      </w:r>
      <w:r w:rsidRPr="008118A6">
        <w:t xml:space="preserve">to share and discuss the vocabulary words they identified </w:t>
      </w:r>
      <w:r w:rsidR="009E5346">
        <w:t xml:space="preserve">for </w:t>
      </w:r>
      <w:r w:rsidRPr="008118A6">
        <w:t>homework</w:t>
      </w:r>
      <w:r w:rsidR="0084518C">
        <w:t xml:space="preserve"> </w:t>
      </w:r>
      <w:r w:rsidR="0084518C" w:rsidRPr="00D32A6C">
        <w:rPr>
          <w:color w:val="4F81BD"/>
        </w:rPr>
        <w:t>(L.11-12.4.c)</w:t>
      </w:r>
      <w:r w:rsidR="003803F1">
        <w:t>.</w:t>
      </w:r>
    </w:p>
    <w:p w14:paraId="65E5C27E" w14:textId="77777777" w:rsidR="009F4F7E" w:rsidRPr="009F4F7E" w:rsidRDefault="009F4F7E" w:rsidP="009F4F7E">
      <w:pPr>
        <w:pStyle w:val="SR"/>
        <w:rPr>
          <w:shd w:val="clear" w:color="auto" w:fill="FFFFFF"/>
        </w:rPr>
      </w:pPr>
      <w:r w:rsidRPr="00397F5B">
        <w:t>Students may identify the following words: </w:t>
      </w:r>
      <w:r>
        <w:rPr>
          <w:i/>
        </w:rPr>
        <w:t>carrions</w:t>
      </w:r>
      <w:r>
        <w:t xml:space="preserve">, </w:t>
      </w:r>
      <w:r>
        <w:rPr>
          <w:i/>
        </w:rPr>
        <w:t>bastardy</w:t>
      </w:r>
      <w:r>
        <w:t xml:space="preserve">, </w:t>
      </w:r>
      <w:r>
        <w:rPr>
          <w:i/>
        </w:rPr>
        <w:t>contriver</w:t>
      </w:r>
      <w:r>
        <w:t xml:space="preserve">, and </w:t>
      </w:r>
      <w:r>
        <w:rPr>
          <w:i/>
        </w:rPr>
        <w:t>hew</w:t>
      </w:r>
      <w:r>
        <w:t>.</w:t>
      </w:r>
    </w:p>
    <w:p w14:paraId="3A633756" w14:textId="77777777" w:rsidR="009F4F7E" w:rsidRPr="00397F5B" w:rsidRDefault="009F4F7E" w:rsidP="009F4F7E">
      <w:pPr>
        <w:pStyle w:val="IN"/>
      </w:pPr>
      <w:r w:rsidRPr="00397F5B">
        <w:rPr>
          <w:b/>
          <w:bCs/>
        </w:rPr>
        <w:t>Differentiation Consideration:</w:t>
      </w:r>
      <w:r w:rsidRPr="00397F5B">
        <w:t> Students may also identify the following words:</w:t>
      </w:r>
      <w:r>
        <w:t xml:space="preserve"> </w:t>
      </w:r>
      <w:r>
        <w:rPr>
          <w:i/>
        </w:rPr>
        <w:t>oath</w:t>
      </w:r>
      <w:r>
        <w:t xml:space="preserve">, </w:t>
      </w:r>
      <w:r>
        <w:rPr>
          <w:i/>
        </w:rPr>
        <w:t>butchers</w:t>
      </w:r>
      <w:r>
        <w:t xml:space="preserve">, and </w:t>
      </w:r>
      <w:r>
        <w:rPr>
          <w:i/>
        </w:rPr>
        <w:t>hereafter</w:t>
      </w:r>
      <w:r>
        <w:t xml:space="preserve">. </w:t>
      </w:r>
    </w:p>
    <w:p w14:paraId="0B4EB6BC" w14:textId="77777777" w:rsidR="009F4F7E" w:rsidRDefault="009F4F7E" w:rsidP="009F4F7E">
      <w:pPr>
        <w:pStyle w:val="IN"/>
        <w:rPr>
          <w:rFonts w:ascii="Times" w:hAnsi="Times"/>
          <w:sz w:val="20"/>
          <w:szCs w:val="20"/>
        </w:rPr>
      </w:pPr>
      <w:r w:rsidRPr="00397F5B">
        <w:t>Definitions are provided in the Vocabulary box in this lesson.</w:t>
      </w:r>
      <w:r>
        <w:rPr>
          <w:rFonts w:ascii="Times" w:hAnsi="Times"/>
          <w:sz w:val="20"/>
          <w:szCs w:val="20"/>
        </w:rPr>
        <w:t xml:space="preserve"> </w:t>
      </w:r>
    </w:p>
    <w:p w14:paraId="65C511A0" w14:textId="4E491A41" w:rsidR="00254ECD" w:rsidRDefault="00254ECD" w:rsidP="009F4F7E">
      <w:pPr>
        <w:pStyle w:val="LearningSequenceHeader"/>
      </w:pPr>
      <w:r>
        <w:t>Activity 3: Masterful Reading</w:t>
      </w:r>
      <w:r w:rsidR="00826C86">
        <w:tab/>
      </w:r>
      <w:r>
        <w:t>1</w:t>
      </w:r>
      <w:r w:rsidR="003D5262">
        <w:t>0</w:t>
      </w:r>
      <w:r>
        <w:t>%</w:t>
      </w:r>
    </w:p>
    <w:p w14:paraId="54422454" w14:textId="77777777" w:rsidR="009D58D1" w:rsidRDefault="009D58D1" w:rsidP="009D58D1">
      <w:pPr>
        <w:pStyle w:val="TA"/>
        <w:rPr>
          <w:lang w:eastAsia="ja-JP"/>
        </w:rPr>
      </w:pPr>
      <w:r>
        <w:rPr>
          <w:lang w:eastAsia="ja-JP"/>
        </w:rPr>
        <w:t xml:space="preserve">Have students listen to a masterful reading of </w:t>
      </w:r>
      <w:r>
        <w:t>Act 2.1, lines 123</w:t>
      </w:r>
      <w:r w:rsidR="00C309B5">
        <w:t>–</w:t>
      </w:r>
      <w:r>
        <w:t>205</w:t>
      </w:r>
      <w:r w:rsidR="00CA3C72">
        <w:t xml:space="preserve"> of </w:t>
      </w:r>
      <w:r w:rsidR="00CA3C72">
        <w:rPr>
          <w:i/>
        </w:rPr>
        <w:t>Julius Caesar</w:t>
      </w:r>
      <w:r>
        <w:t xml:space="preserve"> (from “Give me your hands all over, one by one” to “For he will live and laugh at this hereafter”). </w:t>
      </w:r>
      <w:r>
        <w:rPr>
          <w:lang w:eastAsia="ja-JP"/>
        </w:rPr>
        <w:t xml:space="preserve">Ask students to listen for how Shakespeare develops central ideas in this excerpt. </w:t>
      </w:r>
    </w:p>
    <w:p w14:paraId="0878985D" w14:textId="77777777" w:rsidR="009E5346" w:rsidRDefault="009E5346" w:rsidP="0021721F">
      <w:pPr>
        <w:pStyle w:val="SA"/>
      </w:pPr>
      <w:r>
        <w:t>Students follow along, reading silently.</w:t>
      </w:r>
    </w:p>
    <w:p w14:paraId="1579E634" w14:textId="77777777" w:rsidR="009D58D1" w:rsidRDefault="009D58D1" w:rsidP="009D58D1">
      <w:pPr>
        <w:pStyle w:val="IN"/>
      </w:pPr>
      <w:r>
        <w:rPr>
          <w:b/>
        </w:rPr>
        <w:t xml:space="preserve">Differentiation Consideration: </w:t>
      </w:r>
      <w:r>
        <w:t xml:space="preserve">Consider posting or projecting the following guiding question to support students </w:t>
      </w:r>
      <w:r w:rsidR="00397BFB">
        <w:t xml:space="preserve">in their reading </w:t>
      </w:r>
      <w:r>
        <w:t>throughout the lesson:</w:t>
      </w:r>
    </w:p>
    <w:p w14:paraId="00811822" w14:textId="77777777" w:rsidR="009D58D1" w:rsidRDefault="009D58D1" w:rsidP="009D58D1">
      <w:pPr>
        <w:pStyle w:val="DCwithQ"/>
      </w:pPr>
      <w:r>
        <w:t xml:space="preserve">Why does Brutus </w:t>
      </w:r>
      <w:r w:rsidR="00537B07">
        <w:t>reject the need for an oath</w:t>
      </w:r>
      <w:r>
        <w:t>?</w:t>
      </w:r>
    </w:p>
    <w:p w14:paraId="73878F83" w14:textId="77777777" w:rsidR="00C73FA4" w:rsidRDefault="00C73FA4" w:rsidP="00C73FA4">
      <w:pPr>
        <w:pStyle w:val="IN"/>
      </w:pPr>
      <w:r>
        <w:t xml:space="preserve">For this and other masterful readings in 12.2.2, consider using </w:t>
      </w:r>
      <w:hyperlink r:id="rId9" w:history="1">
        <w:r>
          <w:rPr>
            <w:rStyle w:val="Hyperlink"/>
          </w:rPr>
          <w:t>https://librivox.org/julius-caesar-by-william-shakespeare/</w:t>
        </w:r>
      </w:hyperlink>
      <w:r>
        <w:t xml:space="preserve"> or another audio version of </w:t>
      </w:r>
      <w:r w:rsidRPr="003C415B">
        <w:rPr>
          <w:i/>
        </w:rPr>
        <w:t>Julius Caesar.</w:t>
      </w:r>
    </w:p>
    <w:p w14:paraId="32999984" w14:textId="77777777" w:rsidR="00790BCC" w:rsidRPr="00790BCC" w:rsidRDefault="003252AE" w:rsidP="007017EB">
      <w:pPr>
        <w:pStyle w:val="LearningSequenceHeader"/>
      </w:pPr>
      <w:r>
        <w:lastRenderedPageBreak/>
        <w:t xml:space="preserve">Activity </w:t>
      </w:r>
      <w:r w:rsidR="003C0E9A">
        <w:t>4</w:t>
      </w:r>
      <w:r w:rsidR="00771333">
        <w:t xml:space="preserve">: </w:t>
      </w:r>
      <w:r w:rsidR="003B0D91">
        <w:t>Reading and Discussion</w:t>
      </w:r>
      <w:r w:rsidR="003B0D91">
        <w:tab/>
      </w:r>
      <w:r w:rsidR="009D58D1">
        <w:t>50</w:t>
      </w:r>
      <w:r w:rsidR="00790BCC" w:rsidRPr="00790BCC">
        <w:t>%</w:t>
      </w:r>
    </w:p>
    <w:p w14:paraId="49A324CF" w14:textId="77777777" w:rsidR="005C5619" w:rsidRDefault="00227ED3" w:rsidP="00227ED3">
      <w:pPr>
        <w:pStyle w:val="TA"/>
      </w:pPr>
      <w:r>
        <w:t xml:space="preserve">Instruct students to form </w:t>
      </w:r>
      <w:r w:rsidR="009900FA">
        <w:t xml:space="preserve">small </w:t>
      </w:r>
      <w:r w:rsidR="00973CAB">
        <w:t>groups</w:t>
      </w:r>
      <w:r>
        <w:t xml:space="preserve">. </w:t>
      </w:r>
      <w:r w:rsidR="0012429B">
        <w:t xml:space="preserve">Post or project </w:t>
      </w:r>
      <w:r w:rsidR="0081168A">
        <w:t xml:space="preserve">each set of </w:t>
      </w:r>
      <w:r w:rsidR="0012429B">
        <w:t xml:space="preserve">questions </w:t>
      </w:r>
      <w:r w:rsidR="0081168A">
        <w:t xml:space="preserve">below </w:t>
      </w:r>
      <w:r w:rsidR="0012429B">
        <w:t>for students to discuss</w:t>
      </w:r>
      <w:r w:rsidR="009900FA">
        <w:t>.</w:t>
      </w:r>
      <w:r w:rsidR="0012429B">
        <w:t xml:space="preserve"> </w:t>
      </w:r>
      <w:r w:rsidR="002E015D" w:rsidRPr="002E015D">
        <w:rPr>
          <w:rFonts w:cs="Arial"/>
          <w:color w:val="1A1A1A"/>
        </w:rPr>
        <w:t>Instruct students to annotate for central idea</w:t>
      </w:r>
      <w:r w:rsidR="002E015D" w:rsidRPr="002E015D">
        <w:rPr>
          <w:rFonts w:cs="Arial"/>
          <w:b/>
          <w:color w:val="1A1A1A"/>
        </w:rPr>
        <w:t>s</w:t>
      </w:r>
      <w:r w:rsidR="002E015D" w:rsidRPr="002E015D">
        <w:rPr>
          <w:rFonts w:cs="Arial"/>
          <w:color w:val="1A1A1A"/>
        </w:rPr>
        <w:t xml:space="preserve"> throughout the reading and discussion, using the code CI</w:t>
      </w:r>
      <w:r w:rsidR="002E015D" w:rsidDel="00225DE4">
        <w:rPr>
          <w:b/>
        </w:rPr>
        <w:t xml:space="preserve"> </w:t>
      </w:r>
      <w:r w:rsidR="00310D31" w:rsidRPr="00C73FA4">
        <w:rPr>
          <w:color w:val="4F81BD"/>
        </w:rPr>
        <w:t>(W.11-12.9.a</w:t>
      </w:r>
      <w:r w:rsidR="00F10D2E" w:rsidRPr="00C73FA4">
        <w:rPr>
          <w:color w:val="4F81BD"/>
        </w:rPr>
        <w:t>)</w:t>
      </w:r>
      <w:r w:rsidR="009900FA">
        <w:t>.</w:t>
      </w:r>
    </w:p>
    <w:p w14:paraId="12C7FA76" w14:textId="77777777" w:rsidR="00227ED3" w:rsidRDefault="00227ED3" w:rsidP="00227ED3">
      <w:pPr>
        <w:pStyle w:val="TA"/>
      </w:pPr>
      <w:r>
        <w:t>Inst</w:t>
      </w:r>
      <w:r w:rsidR="009900FA">
        <w:t>ruct student groups</w:t>
      </w:r>
      <w:r>
        <w:t xml:space="preserve"> to </w:t>
      </w:r>
      <w:r w:rsidR="00195D0A">
        <w:t xml:space="preserve">read </w:t>
      </w:r>
      <w:r w:rsidR="00C15142">
        <w:t>Act 2.1</w:t>
      </w:r>
      <w:r w:rsidR="009900FA">
        <w:t>,</w:t>
      </w:r>
      <w:r w:rsidR="00C15142">
        <w:t xml:space="preserve"> lines 125</w:t>
      </w:r>
      <w:r w:rsidR="0078284D">
        <w:t>–</w:t>
      </w:r>
      <w:r w:rsidR="00C15142">
        <w:t>151</w:t>
      </w:r>
      <w:r w:rsidR="0078284D">
        <w:t xml:space="preserve"> </w:t>
      </w:r>
      <w:r w:rsidR="00A50BFD">
        <w:t>(from “No, not an oath. If not the face of men” to “</w:t>
      </w:r>
      <w:r w:rsidR="00C15142">
        <w:t>Of any promise that hath passed from him</w:t>
      </w:r>
      <w:r w:rsidR="00A50BFD">
        <w:t xml:space="preserve">”) </w:t>
      </w:r>
      <w:r>
        <w:t>and answer the following questions before sharing out with the class.</w:t>
      </w:r>
    </w:p>
    <w:p w14:paraId="1CE02B81" w14:textId="77777777" w:rsidR="00A50BFD" w:rsidRDefault="0057646C" w:rsidP="00FA4D34">
      <w:pPr>
        <w:pStyle w:val="Q"/>
      </w:pPr>
      <w:r>
        <w:t>Why does Brutus believe an oath is unnecessary</w:t>
      </w:r>
      <w:r w:rsidR="00FA4D34">
        <w:t>?</w:t>
      </w:r>
    </w:p>
    <w:p w14:paraId="5EF1B4E6" w14:textId="77777777" w:rsidR="00332E3C" w:rsidRDefault="00332E3C" w:rsidP="005A4908">
      <w:pPr>
        <w:pStyle w:val="SR"/>
      </w:pPr>
      <w:r>
        <w:t>Student responses may include:</w:t>
      </w:r>
    </w:p>
    <w:p w14:paraId="79B5CEDE" w14:textId="77777777" w:rsidR="005A4908" w:rsidRDefault="005A4908" w:rsidP="003C0E9A">
      <w:pPr>
        <w:pStyle w:val="SASRBullet"/>
      </w:pPr>
      <w:r>
        <w:t xml:space="preserve">Brutus does not want </w:t>
      </w:r>
      <w:r w:rsidR="00537B07">
        <w:t xml:space="preserve">any of them </w:t>
      </w:r>
      <w:r>
        <w:t xml:space="preserve">to swear an oath because </w:t>
      </w:r>
      <w:r w:rsidR="007E3344">
        <w:t xml:space="preserve">he believes that if their motives </w:t>
      </w:r>
      <w:r w:rsidR="00FE4F97">
        <w:t>are</w:t>
      </w:r>
      <w:r w:rsidR="007E3344">
        <w:t xml:space="preserve"> </w:t>
      </w:r>
      <w:r w:rsidR="00FE4F97">
        <w:t>“</w:t>
      </w:r>
      <w:r w:rsidR="007E3344">
        <w:t>weak” enough to warrant an oath</w:t>
      </w:r>
      <w:r w:rsidR="009900FA">
        <w:t xml:space="preserve"> (line 127)</w:t>
      </w:r>
      <w:r w:rsidR="007E3344">
        <w:t>, th</w:t>
      </w:r>
      <w:r w:rsidR="00744C3D">
        <w:t xml:space="preserve">en every </w:t>
      </w:r>
      <w:r w:rsidR="0012098A">
        <w:t xml:space="preserve">man involved in the plot should walk away and give up the plan: </w:t>
      </w:r>
      <w:r w:rsidR="007E3344">
        <w:t>“</w:t>
      </w:r>
      <w:r w:rsidR="00744C3D">
        <w:t xml:space="preserve">break off betimes, / And </w:t>
      </w:r>
      <w:r w:rsidR="007E3344">
        <w:t xml:space="preserve">every </w:t>
      </w:r>
      <w:r w:rsidR="00FE4F97">
        <w:t xml:space="preserve">man </w:t>
      </w:r>
      <w:r w:rsidR="007E3344">
        <w:t>hence to his idle bed” (line</w:t>
      </w:r>
      <w:r w:rsidR="00FE4F97">
        <w:t>s</w:t>
      </w:r>
      <w:r w:rsidR="007E3344">
        <w:t xml:space="preserve"> </w:t>
      </w:r>
      <w:r w:rsidR="00FE4F97">
        <w:t>127</w:t>
      </w:r>
      <w:r w:rsidR="0078284D">
        <w:t>–</w:t>
      </w:r>
      <w:r w:rsidR="007E3344">
        <w:t>128</w:t>
      </w:r>
      <w:r w:rsidR="0012098A">
        <w:t>)</w:t>
      </w:r>
      <w:r w:rsidR="007E3344">
        <w:t xml:space="preserve">. It is better to let Caesar’s “tyranny range on” (line 129) than to devalue their </w:t>
      </w:r>
      <w:r w:rsidR="00665C84">
        <w:t>convictions</w:t>
      </w:r>
      <w:r w:rsidR="007E3344">
        <w:t xml:space="preserve"> with an oath.</w:t>
      </w:r>
    </w:p>
    <w:p w14:paraId="4ECE0964" w14:textId="77777777" w:rsidR="007E3344" w:rsidRDefault="007E3344" w:rsidP="003C0E9A">
      <w:pPr>
        <w:pStyle w:val="SASRBullet"/>
      </w:pPr>
      <w:r>
        <w:t xml:space="preserve">Brutus believes </w:t>
      </w:r>
      <w:r w:rsidR="00332E3C">
        <w:t xml:space="preserve">the conspirators’ </w:t>
      </w:r>
      <w:r>
        <w:t>cause is so strong that it can “kindle cowards” (line 132) and “steel with valor</w:t>
      </w:r>
      <w:r w:rsidR="00FE4F97">
        <w:t xml:space="preserve"> </w:t>
      </w:r>
      <w:r>
        <w:t>/</w:t>
      </w:r>
      <w:r w:rsidR="00FE4F97">
        <w:t xml:space="preserve"> </w:t>
      </w:r>
      <w:r>
        <w:t>The melting spirits of women,” (lines 132</w:t>
      </w:r>
      <w:r w:rsidR="0078284D">
        <w:t>–</w:t>
      </w:r>
      <w:r>
        <w:t>133)</w:t>
      </w:r>
      <w:r w:rsidR="00FD57DB">
        <w:t>.</w:t>
      </w:r>
      <w:r w:rsidR="0057646C">
        <w:t xml:space="preserve"> People </w:t>
      </w:r>
      <w:r w:rsidR="006A4473">
        <w:t>swear oaths for “bad causes” (line 14</w:t>
      </w:r>
      <w:r w:rsidR="00FE4F97">
        <w:t>2</w:t>
      </w:r>
      <w:r w:rsidR="006A4473">
        <w:t xml:space="preserve">) </w:t>
      </w:r>
      <w:r w:rsidR="009900FA">
        <w:t>when</w:t>
      </w:r>
      <w:r w:rsidR="006A4473">
        <w:t xml:space="preserve"> they are unsure of their cause’s righteousness</w:t>
      </w:r>
      <w:r w:rsidR="009900FA">
        <w:t>. Brutus believes that</w:t>
      </w:r>
      <w:r w:rsidR="006A4473">
        <w:t xml:space="preserve"> </w:t>
      </w:r>
      <w:r w:rsidR="00FD57DB">
        <w:t xml:space="preserve">the conspirators’ </w:t>
      </w:r>
      <w:r w:rsidR="009900FA">
        <w:t xml:space="preserve">cause </w:t>
      </w:r>
      <w:r w:rsidR="00800A94">
        <w:t xml:space="preserve">is </w:t>
      </w:r>
      <w:r w:rsidR="00D63B9C">
        <w:t xml:space="preserve">just </w:t>
      </w:r>
      <w:r w:rsidR="009900FA">
        <w:t>and therefore needs no</w:t>
      </w:r>
      <w:r w:rsidR="00800A94">
        <w:t xml:space="preserve"> oath</w:t>
      </w:r>
      <w:r w:rsidR="009900FA">
        <w:t xml:space="preserve"> other than</w:t>
      </w:r>
      <w:r w:rsidR="00800A94">
        <w:t xml:space="preserve"> the spoken </w:t>
      </w:r>
      <w:r w:rsidR="004740E8">
        <w:t xml:space="preserve">words of </w:t>
      </w:r>
      <w:r w:rsidR="00800A94">
        <w:t xml:space="preserve">Romans. </w:t>
      </w:r>
    </w:p>
    <w:p w14:paraId="514B2D26" w14:textId="77777777" w:rsidR="009646EC" w:rsidRDefault="009646EC" w:rsidP="009646EC">
      <w:pPr>
        <w:pStyle w:val="Q"/>
      </w:pPr>
      <w:r>
        <w:t xml:space="preserve">How does Brutus’s reluctance to swear an oath </w:t>
      </w:r>
      <w:r w:rsidR="00D1504E">
        <w:t>relate to the central idea of</w:t>
      </w:r>
      <w:r w:rsidR="00706507">
        <w:t xml:space="preserve"> ethics of honor</w:t>
      </w:r>
      <w:r>
        <w:t>?</w:t>
      </w:r>
    </w:p>
    <w:p w14:paraId="4C0FF341" w14:textId="77777777" w:rsidR="00706507" w:rsidRDefault="00706507" w:rsidP="001456D9">
      <w:pPr>
        <w:pStyle w:val="SR"/>
      </w:pPr>
      <w:r>
        <w:t xml:space="preserve">Student responses may include: </w:t>
      </w:r>
    </w:p>
    <w:p w14:paraId="1AF3E666" w14:textId="77777777" w:rsidR="00706507" w:rsidRDefault="009646EC" w:rsidP="00810865">
      <w:pPr>
        <w:pStyle w:val="SASRBullet"/>
      </w:pPr>
      <w:r>
        <w:t xml:space="preserve">Brutus’s reluctance shows that </w:t>
      </w:r>
      <w:r w:rsidR="00AF022F">
        <w:t xml:space="preserve">he </w:t>
      </w:r>
      <w:r>
        <w:t>believes Romans are both honest and brave. If these men are Romans who have “spoke the word” of what they do</w:t>
      </w:r>
      <w:r w:rsidR="009900FA">
        <w:t xml:space="preserve"> (line 136)</w:t>
      </w:r>
      <w:r>
        <w:t>, then they will follow through with it. Th</w:t>
      </w:r>
      <w:r w:rsidR="009900FA">
        <w:t>ey will not “palter” (line 137)</w:t>
      </w:r>
      <w:r>
        <w:t xml:space="preserve"> or change their mi</w:t>
      </w:r>
      <w:r w:rsidR="009900FA">
        <w:t>nds</w:t>
      </w:r>
      <w:r>
        <w:t xml:space="preserve"> out of fear. Furthermore, Brutus states that he does not believe they need an oath “when every drop of blood</w:t>
      </w:r>
      <w:r w:rsidR="00FE4F97">
        <w:t xml:space="preserve"> </w:t>
      </w:r>
      <w:r>
        <w:t>/</w:t>
      </w:r>
      <w:r w:rsidR="00FE4F97">
        <w:t xml:space="preserve"> </w:t>
      </w:r>
      <w:r>
        <w:t>That every Roman bears” would feel illegitimate if he were to break even the small part of a promise</w:t>
      </w:r>
      <w:r w:rsidR="009900FA">
        <w:t xml:space="preserve"> (lines 147–148)</w:t>
      </w:r>
      <w:r>
        <w:t xml:space="preserve">. </w:t>
      </w:r>
    </w:p>
    <w:p w14:paraId="19DA8C1B" w14:textId="77777777" w:rsidR="00083533" w:rsidRDefault="00706507" w:rsidP="00810865">
      <w:pPr>
        <w:pStyle w:val="SASRBullet"/>
      </w:pPr>
      <w:r>
        <w:t>By using rhetorical questions, Brutus suggests that there is a “bond” among “</w:t>
      </w:r>
      <w:r w:rsidR="001C11F8">
        <w:t>secret</w:t>
      </w:r>
      <w:r>
        <w:t xml:space="preserve"> Romans</w:t>
      </w:r>
      <w:r w:rsidR="001C11F8">
        <w:t>” (lines 135</w:t>
      </w:r>
      <w:r w:rsidR="007A3B0B">
        <w:t>–</w:t>
      </w:r>
      <w:r w:rsidR="001C11F8">
        <w:t>136)</w:t>
      </w:r>
      <w:r w:rsidR="007A3B0B">
        <w:t>,</w:t>
      </w:r>
      <w:r w:rsidR="001C11F8">
        <w:t xml:space="preserve"> which he equates with the bond of </w:t>
      </w:r>
      <w:r>
        <w:t>“honesty to honesty engaged” (line 138)</w:t>
      </w:r>
      <w:r w:rsidR="009900FA">
        <w:t>. Brutus implies</w:t>
      </w:r>
      <w:r w:rsidR="001C11F8">
        <w:t xml:space="preserve"> that honor and honesty are fundamental to the ties between Romans. In this way, Brutus equates ethics of honor with Roman </w:t>
      </w:r>
      <w:r w:rsidR="00B41965">
        <w:t>values</w:t>
      </w:r>
      <w:r w:rsidR="001C11F8">
        <w:t xml:space="preserve">. </w:t>
      </w:r>
    </w:p>
    <w:p w14:paraId="703DB25C" w14:textId="77777777" w:rsidR="00582490" w:rsidRDefault="00582490" w:rsidP="00810865">
      <w:pPr>
        <w:pStyle w:val="TA"/>
      </w:pPr>
      <w:r>
        <w:t>Lead a brief whole-class discussion of student responses.</w:t>
      </w:r>
    </w:p>
    <w:p w14:paraId="09F0695D" w14:textId="77777777" w:rsidR="00582490" w:rsidRDefault="00582490" w:rsidP="00810865">
      <w:pPr>
        <w:pStyle w:val="BR"/>
      </w:pPr>
    </w:p>
    <w:p w14:paraId="6706C4AA" w14:textId="77777777" w:rsidR="00582490" w:rsidRDefault="00582490" w:rsidP="00810865">
      <w:pPr>
        <w:pStyle w:val="TA"/>
      </w:pPr>
      <w:r>
        <w:lastRenderedPageBreak/>
        <w:t>Instruct students to reread</w:t>
      </w:r>
      <w:r w:rsidR="00973CAB" w:rsidRPr="00973CAB">
        <w:t xml:space="preserve"> </w:t>
      </w:r>
      <w:r w:rsidR="00973CAB">
        <w:t>Act 2.1</w:t>
      </w:r>
      <w:r w:rsidR="009900FA">
        <w:t>,</w:t>
      </w:r>
      <w:r w:rsidR="00973CAB">
        <w:t xml:space="preserve"> lines 125</w:t>
      </w:r>
      <w:r w:rsidR="007A3B0B">
        <w:t>–</w:t>
      </w:r>
      <w:r w:rsidR="00973CAB">
        <w:t xml:space="preserve">151 (from “No, not an oath. If not the face of men” to “Of any promise that hath passed from him”) </w:t>
      </w:r>
      <w:r>
        <w:t xml:space="preserve">and annotate the words </w:t>
      </w:r>
      <w:r w:rsidR="00973CAB">
        <w:t>and</w:t>
      </w:r>
      <w:r>
        <w:t xml:space="preserve"> phrases that refine Brutus’s argument against taking an oath</w:t>
      </w:r>
      <w:r w:rsidR="000B1B65">
        <w:t xml:space="preserve"> independently</w:t>
      </w:r>
      <w:r>
        <w:t xml:space="preserve">. </w:t>
      </w:r>
      <w:r w:rsidR="000B1B65">
        <w:t xml:space="preserve">Lead a brief whole-class discussion of the following question: </w:t>
      </w:r>
    </w:p>
    <w:p w14:paraId="09B38A39" w14:textId="77777777" w:rsidR="00FD5D04" w:rsidRDefault="003803F1" w:rsidP="003803F1">
      <w:pPr>
        <w:pStyle w:val="Q"/>
      </w:pPr>
      <w:r>
        <w:t xml:space="preserve"> </w:t>
      </w:r>
      <w:r w:rsidR="00FD5D04">
        <w:t>How does Brutus’s monologue develop a central idea in the text?</w:t>
      </w:r>
    </w:p>
    <w:p w14:paraId="47CA65BA" w14:textId="77777777" w:rsidR="00665C84" w:rsidRDefault="00D1504E" w:rsidP="00711470">
      <w:pPr>
        <w:pStyle w:val="SR"/>
      </w:pPr>
      <w:r>
        <w:t>Using a series of rhetorical questions, Brutus appeals</w:t>
      </w:r>
      <w:r w:rsidR="00665C84">
        <w:t xml:space="preserve"> to his fellow conspirators on the grounds </w:t>
      </w:r>
      <w:r w:rsidR="00075BB0">
        <w:t xml:space="preserve">of </w:t>
      </w:r>
      <w:r>
        <w:t>a</w:t>
      </w:r>
      <w:r w:rsidR="00665C84">
        <w:t xml:space="preserve"> shared set of ethics that he associates with Roman </w:t>
      </w:r>
      <w:r>
        <w:t>values.</w:t>
      </w:r>
      <w:r w:rsidR="00D461BA">
        <w:t xml:space="preserve"> </w:t>
      </w:r>
      <w:r w:rsidR="00EC0E94">
        <w:t xml:space="preserve">With his first rhetorical question, </w:t>
      </w:r>
      <w:r w:rsidR="00AF022F">
        <w:t>Brutus</w:t>
      </w:r>
      <w:r w:rsidR="00EC0E94">
        <w:t xml:space="preserve"> implies that as men of honor, they need n</w:t>
      </w:r>
      <w:r w:rsidR="00D461BA">
        <w:t>o “spur” but justice (line 134). H</w:t>
      </w:r>
      <w:r w:rsidR="00EC0E94">
        <w:t>is second and third questions develop the idea that as men of honor and Romans, the conspirators will keep their word</w:t>
      </w:r>
      <w:r w:rsidR="006C66B4">
        <w:t>, calling on the “bond /… [of] secret</w:t>
      </w:r>
      <w:r w:rsidR="00EC0E94">
        <w:t xml:space="preserve"> </w:t>
      </w:r>
      <w:r w:rsidR="006C66B4">
        <w:t>Romans” (lines 135</w:t>
      </w:r>
      <w:r w:rsidR="007A3B0B">
        <w:t>–</w:t>
      </w:r>
      <w:r w:rsidR="006C66B4">
        <w:t>136) and on the “oath” of “honesty to honesty engaged” (lines 137</w:t>
      </w:r>
      <w:r w:rsidR="007A3B0B">
        <w:t>–</w:t>
      </w:r>
      <w:r w:rsidR="006C66B4">
        <w:t xml:space="preserve">138). Through these rhetorical questions, </w:t>
      </w:r>
      <w:r w:rsidR="00AF022F">
        <w:t>Brutus</w:t>
      </w:r>
      <w:r w:rsidR="006C66B4">
        <w:t xml:space="preserve"> </w:t>
      </w:r>
      <w:r w:rsidR="0096426A">
        <w:t xml:space="preserve">appeals to </w:t>
      </w:r>
      <w:r w:rsidR="006C66B4">
        <w:t>the idea that honorable Romans are duty</w:t>
      </w:r>
      <w:r w:rsidR="00FD17E3">
        <w:t>-</w:t>
      </w:r>
      <w:r w:rsidR="006C66B4">
        <w:t>bound to see justice done, and that t</w:t>
      </w:r>
      <w:r w:rsidR="00D461BA">
        <w:t>his ethic</w:t>
      </w:r>
      <w:r w:rsidR="006C66B4">
        <w:t xml:space="preserve"> of honor compels them to act against Caesar. In the final part of his monologue, Brutus suggest</w:t>
      </w:r>
      <w:r w:rsidR="0096426A">
        <w:t>s</w:t>
      </w:r>
      <w:r w:rsidR="006C66B4">
        <w:t xml:space="preserve"> that any of the conspirators who fails to keep his word can no longer be considered a Roman </w:t>
      </w:r>
      <w:r w:rsidR="007A3B0B">
        <w:t>and</w:t>
      </w:r>
      <w:r w:rsidR="006C66B4">
        <w:t xml:space="preserve"> is “guilty of a several bastardy” (line 149)</w:t>
      </w:r>
      <w:r w:rsidR="007A3B0B">
        <w:t>,</w:t>
      </w:r>
      <w:r w:rsidR="006C66B4">
        <w:t xml:space="preserve"> since “every drop of blood / That every Roman bears” is bound to maintain his honor (lines 147</w:t>
      </w:r>
      <w:r w:rsidR="007A3B0B">
        <w:t>–</w:t>
      </w:r>
      <w:r w:rsidR="00D461BA">
        <w:t>148).</w:t>
      </w:r>
      <w:r w:rsidR="006C66B4">
        <w:t xml:space="preserve"> </w:t>
      </w:r>
      <w:r w:rsidR="00D461BA">
        <w:t>This again suggests that the ethic</w:t>
      </w:r>
      <w:r w:rsidR="000B3239">
        <w:t xml:space="preserve"> of honor is ingrained in all Romans. </w:t>
      </w:r>
    </w:p>
    <w:p w14:paraId="3AAD732D" w14:textId="77777777" w:rsidR="00FD5D04" w:rsidRDefault="00FD5D04" w:rsidP="00FD5D04">
      <w:pPr>
        <w:pStyle w:val="BR"/>
      </w:pPr>
    </w:p>
    <w:p w14:paraId="2B2860B0" w14:textId="77777777" w:rsidR="000C48D1" w:rsidRDefault="00C15142" w:rsidP="009F4F7E">
      <w:pPr>
        <w:pStyle w:val="TA"/>
      </w:pPr>
      <w:r>
        <w:t>Instruct students to</w:t>
      </w:r>
      <w:r w:rsidR="000B1B65">
        <w:t xml:space="preserve"> return to their groups and read</w:t>
      </w:r>
      <w:r>
        <w:t xml:space="preserve"> Act 2.1</w:t>
      </w:r>
      <w:r w:rsidR="00D461BA">
        <w:t>,</w:t>
      </w:r>
      <w:r>
        <w:t xml:space="preserve"> lines 152</w:t>
      </w:r>
      <w:r w:rsidR="00AB799E">
        <w:t>–</w:t>
      </w:r>
      <w:r>
        <w:t>205</w:t>
      </w:r>
      <w:r w:rsidR="00D461BA">
        <w:t xml:space="preserve"> (</w:t>
      </w:r>
      <w:r>
        <w:t xml:space="preserve">from “But </w:t>
      </w:r>
      <w:r w:rsidR="00FE4F97">
        <w:t>w</w:t>
      </w:r>
      <w:r>
        <w:t>hat of Cicero? Shall we sound him?“</w:t>
      </w:r>
      <w:r w:rsidR="00BA119E">
        <w:t xml:space="preserve"> to “</w:t>
      </w:r>
      <w:r>
        <w:t>For he will live and laugh at this hereafter”) and answer the following questions before sharing out with the class.</w:t>
      </w:r>
    </w:p>
    <w:p w14:paraId="47120386" w14:textId="77777777" w:rsidR="00DC2F75" w:rsidRDefault="001C11F8" w:rsidP="00FD5D04">
      <w:pPr>
        <w:pStyle w:val="Q"/>
      </w:pPr>
      <w:r>
        <w:t xml:space="preserve">What is Brutus’s opinion of Mark Antony? </w:t>
      </w:r>
      <w:r w:rsidR="00DC2F75">
        <w:t xml:space="preserve">How does Shakespeare use figurative language to develop </w:t>
      </w:r>
      <w:r>
        <w:t>this opinion</w:t>
      </w:r>
      <w:r w:rsidR="0081168A">
        <w:t>?</w:t>
      </w:r>
      <w:r w:rsidR="00DE6A2E">
        <w:t xml:space="preserve"> </w:t>
      </w:r>
      <w:r w:rsidR="00DE6A2E" w:rsidRPr="00C73FA4">
        <w:rPr>
          <w:color w:val="4F81BD"/>
        </w:rPr>
        <w:t>(L.11-12.5.a)</w:t>
      </w:r>
    </w:p>
    <w:p w14:paraId="191DFF61" w14:textId="77777777" w:rsidR="00CE35FD" w:rsidRDefault="00CE35FD" w:rsidP="005623EB">
      <w:pPr>
        <w:pStyle w:val="SR"/>
      </w:pPr>
      <w:r>
        <w:t>Student responses should include:</w:t>
      </w:r>
    </w:p>
    <w:p w14:paraId="2EDADB98" w14:textId="77777777" w:rsidR="001C11F8" w:rsidRDefault="001C11F8" w:rsidP="00810865">
      <w:pPr>
        <w:pStyle w:val="SASRBullet"/>
      </w:pPr>
      <w:r>
        <w:t>Brutus does not believe that Mark Antony is a threat, and so argues to Cassius that “[the conspirators’</w:t>
      </w:r>
      <w:r w:rsidR="00471ED0">
        <w:t>]</w:t>
      </w:r>
      <w:r>
        <w:t xml:space="preserve"> course will seem too bloody” (line 175) if they kill </w:t>
      </w:r>
      <w:r w:rsidR="00D461BA">
        <w:t>Mark Antony</w:t>
      </w:r>
      <w:r>
        <w:t xml:space="preserve">. According to Brutus, it is unnecessary to kill Antony, who has no power without Caesar and is “but a limb of Caesar” (line 178). Later </w:t>
      </w:r>
      <w:r w:rsidR="00AF022F">
        <w:t>Brutus</w:t>
      </w:r>
      <w:r>
        <w:t xml:space="preserve"> </w:t>
      </w:r>
      <w:r w:rsidR="00D461BA">
        <w:t>suggests</w:t>
      </w:r>
      <w:r>
        <w:t xml:space="preserve"> that Antony is to</w:t>
      </w:r>
      <w:r w:rsidR="0091271B">
        <w:t>o</w:t>
      </w:r>
      <w:r>
        <w:t xml:space="preserve"> frivolous to be deeply distressed by Caesar’s death</w:t>
      </w:r>
      <w:r w:rsidR="00D461BA">
        <w:t xml:space="preserve"> because</w:t>
      </w:r>
      <w:r>
        <w:t xml:space="preserve"> </w:t>
      </w:r>
      <w:r w:rsidR="00AF022F">
        <w:t>Antony</w:t>
      </w:r>
      <w:r>
        <w:t xml:space="preserve"> is “given / To sports, to wildness, and much company” (lines 202</w:t>
      </w:r>
      <w:r w:rsidR="00AB799E">
        <w:t>–</w:t>
      </w:r>
      <w:r>
        <w:t>203).</w:t>
      </w:r>
    </w:p>
    <w:p w14:paraId="1D272845" w14:textId="77777777" w:rsidR="001C11F8" w:rsidRDefault="005623EB" w:rsidP="00810865">
      <w:pPr>
        <w:pStyle w:val="SASRBullet"/>
      </w:pPr>
      <w:r>
        <w:t xml:space="preserve">Shakespeare uses metaphor in Brutus’s description of Antony’s relationship </w:t>
      </w:r>
      <w:r w:rsidR="00D461BA">
        <w:t xml:space="preserve">with Caesar: </w:t>
      </w:r>
      <w:r>
        <w:t>“A</w:t>
      </w:r>
      <w:r w:rsidR="006C14BC">
        <w:t>ntony is but a limb of Caesar” (line 178)</w:t>
      </w:r>
      <w:r w:rsidR="004D2C62">
        <w:t>, so t</w:t>
      </w:r>
      <w:r w:rsidR="006C14BC">
        <w:t>o kill Antony</w:t>
      </w:r>
      <w:r w:rsidR="004D2C62">
        <w:t xml:space="preserve"> in addition</w:t>
      </w:r>
      <w:r w:rsidR="006C14BC">
        <w:t xml:space="preserve"> would be </w:t>
      </w:r>
      <w:r w:rsidR="00471ED0">
        <w:t>“[</w:t>
      </w:r>
      <w:r w:rsidR="006C14BC">
        <w:t>t</w:t>
      </w:r>
      <w:r w:rsidR="00471ED0">
        <w:t>]</w:t>
      </w:r>
      <w:r w:rsidR="006C14BC">
        <w:t>o cut the head off and then hack the limbs” (line 176)</w:t>
      </w:r>
      <w:r w:rsidR="004740E8">
        <w:t>. Caesar is the head</w:t>
      </w:r>
      <w:r w:rsidR="00D93CEC">
        <w:t xml:space="preserve"> while</w:t>
      </w:r>
      <w:r w:rsidR="004740E8">
        <w:t xml:space="preserve"> Antony is a limb that belongs to the same body. Therefore,</w:t>
      </w:r>
      <w:r w:rsidR="006C14BC">
        <w:t xml:space="preserve"> Brutus believes </w:t>
      </w:r>
      <w:r w:rsidR="0091271B">
        <w:t xml:space="preserve">it </w:t>
      </w:r>
      <w:r w:rsidR="006C14BC">
        <w:t xml:space="preserve">would be unnecessarily </w:t>
      </w:r>
      <w:r w:rsidR="006C14BC">
        <w:lastRenderedPageBreak/>
        <w:t>malicious</w:t>
      </w:r>
      <w:r w:rsidR="004740E8">
        <w:t xml:space="preserve"> to attack Antony, when Caesar’s death ought to </w:t>
      </w:r>
      <w:r w:rsidR="000E3FC2">
        <w:t xml:space="preserve">cripple </w:t>
      </w:r>
      <w:r w:rsidR="004740E8">
        <w:t xml:space="preserve">him, much like an arm </w:t>
      </w:r>
      <w:r w:rsidR="00711470">
        <w:t xml:space="preserve">is crippled beyond use </w:t>
      </w:r>
      <w:r w:rsidR="004740E8">
        <w:t>if the head is removed</w:t>
      </w:r>
      <w:r w:rsidR="006C14BC">
        <w:t>.</w:t>
      </w:r>
      <w:r w:rsidR="00E47685">
        <w:t xml:space="preserve"> </w:t>
      </w:r>
    </w:p>
    <w:p w14:paraId="02408E93" w14:textId="77777777" w:rsidR="00CE35FD" w:rsidRDefault="00CE35FD" w:rsidP="00810865">
      <w:pPr>
        <w:pStyle w:val="Q"/>
      </w:pPr>
      <w:r>
        <w:t xml:space="preserve">How does Brutus </w:t>
      </w:r>
      <w:r w:rsidR="00F3630F">
        <w:t>justify</w:t>
      </w:r>
      <w:r>
        <w:t xml:space="preserve"> t</w:t>
      </w:r>
      <w:r w:rsidR="0047596F">
        <w:t>he murder of Caesar in lines 175</w:t>
      </w:r>
      <w:r w:rsidR="00AB799E">
        <w:t>–</w:t>
      </w:r>
      <w:r w:rsidR="0047596F">
        <w:t>196</w:t>
      </w:r>
      <w:r>
        <w:t>?</w:t>
      </w:r>
    </w:p>
    <w:p w14:paraId="01AA5707" w14:textId="77777777" w:rsidR="00F3630F" w:rsidRDefault="000B1B65" w:rsidP="00810865">
      <w:pPr>
        <w:pStyle w:val="SR"/>
      </w:pPr>
      <w:r>
        <w:t>Student responses may include:</w:t>
      </w:r>
    </w:p>
    <w:p w14:paraId="7ED94ECE" w14:textId="77777777" w:rsidR="00F3630F" w:rsidRDefault="00F3630F" w:rsidP="00810865">
      <w:pPr>
        <w:pStyle w:val="SASRBullet"/>
      </w:pPr>
      <w:r>
        <w:t xml:space="preserve">When Brutus tells Cassius that the conspirators should be “sacrificers, but not butchers” (line 179), </w:t>
      </w:r>
      <w:r w:rsidR="00AF022F">
        <w:t>Brutus</w:t>
      </w:r>
      <w:r>
        <w:t xml:space="preserve"> justifies Caesar’s murder as a necessary act, performed for the greater good. </w:t>
      </w:r>
      <w:r w:rsidR="00AF022F">
        <w:t>Brutus</w:t>
      </w:r>
      <w:r>
        <w:t xml:space="preserve"> repeats this idea later on, by referring to the conspirators as “purgers, not murderers” (line 193), suggesting that the aim of the conspiracy is to rid Rome of the threat that Caesar poses. </w:t>
      </w:r>
    </w:p>
    <w:p w14:paraId="71B12C90" w14:textId="77777777" w:rsidR="00F3630F" w:rsidRDefault="00F3630F" w:rsidP="00810865">
      <w:pPr>
        <w:pStyle w:val="SASRBullet"/>
      </w:pPr>
      <w:r>
        <w:t>Brutus claims that the aim of the conspiracy is to kill “the spirit of Caesar” more than Caesar himself</w:t>
      </w:r>
      <w:r w:rsidR="00D461BA">
        <w:t xml:space="preserve"> (line 180)</w:t>
      </w:r>
      <w:r>
        <w:t xml:space="preserve">. </w:t>
      </w:r>
      <w:r w:rsidR="00AF022F">
        <w:t>Brutus</w:t>
      </w:r>
      <w:r>
        <w:t xml:space="preserve"> states that he wishes they could kill Caesar’s spirit and not “dismember Caesar” (line 183), clarifying that he holds no ill will toward Caesar himself and does not really want to kill Caesar, only the potential for tyranny that </w:t>
      </w:r>
      <w:r w:rsidR="00AF022F">
        <w:t>Caesar</w:t>
      </w:r>
      <w:r>
        <w:t xml:space="preserve"> represents. In this way, </w:t>
      </w:r>
      <w:r w:rsidR="00AF022F">
        <w:t>Brutus</w:t>
      </w:r>
      <w:r>
        <w:t xml:space="preserve"> seeks to justify the murder as almost bloodless, as a murder of the spirit rather than a murder of the body. </w:t>
      </w:r>
    </w:p>
    <w:p w14:paraId="35078786" w14:textId="77777777" w:rsidR="00F96F53" w:rsidRDefault="00EB4BED" w:rsidP="00EB4BED">
      <w:pPr>
        <w:pStyle w:val="Q"/>
      </w:pPr>
      <w:r>
        <w:t>According to Brutus, what is the difference between “sacrificers” and “butchers” (line 179)</w:t>
      </w:r>
      <w:r w:rsidR="0081168A">
        <w:t>?</w:t>
      </w:r>
      <w:r w:rsidR="00DE6A2E">
        <w:t xml:space="preserve"> </w:t>
      </w:r>
      <w:r w:rsidR="00DE6A2E" w:rsidRPr="00C73FA4">
        <w:rPr>
          <w:color w:val="4F81BD"/>
        </w:rPr>
        <w:t>(L.11</w:t>
      </w:r>
      <w:r w:rsidR="003D1B6A" w:rsidRPr="00C73FA4">
        <w:rPr>
          <w:color w:val="4F81BD"/>
        </w:rPr>
        <w:noBreakHyphen/>
      </w:r>
      <w:r w:rsidR="00DE6A2E" w:rsidRPr="00C73FA4">
        <w:rPr>
          <w:color w:val="4F81BD"/>
        </w:rPr>
        <w:t>12.5.b)</w:t>
      </w:r>
    </w:p>
    <w:p w14:paraId="7CE6F937" w14:textId="77777777" w:rsidR="00EB4BED" w:rsidRDefault="00EB4BED" w:rsidP="00EB4BED">
      <w:pPr>
        <w:pStyle w:val="SR"/>
      </w:pPr>
      <w:r>
        <w:t>Student responses may include:</w:t>
      </w:r>
    </w:p>
    <w:p w14:paraId="43F3B581" w14:textId="77777777" w:rsidR="00EB4BED" w:rsidRDefault="00EB4BED" w:rsidP="00EB4BED">
      <w:pPr>
        <w:pStyle w:val="SASRBullet"/>
      </w:pPr>
      <w:r>
        <w:t>Brutus believes “sacrificers”</w:t>
      </w:r>
      <w:r w:rsidR="0091271B">
        <w:t xml:space="preserve"> </w:t>
      </w:r>
      <w:r w:rsidR="00D461BA">
        <w:t>like</w:t>
      </w:r>
      <w:r w:rsidR="0091271B">
        <w:t xml:space="preserve"> the conspirators</w:t>
      </w:r>
      <w:r>
        <w:t xml:space="preserve"> kill to achieve a greater good</w:t>
      </w:r>
      <w:r w:rsidR="0091271B">
        <w:t xml:space="preserve">, </w:t>
      </w:r>
      <w:r>
        <w:t>as sacrifice means to get rid of one thing for the sake of another. But “butchers” kill “wrathfully” and unnecessarily</w:t>
      </w:r>
      <w:r w:rsidR="00D461BA">
        <w:t xml:space="preserve"> (line 185)</w:t>
      </w:r>
      <w:r>
        <w:t>. When Brutus says</w:t>
      </w:r>
      <w:r w:rsidR="00D461BA">
        <w:t>,</w:t>
      </w:r>
      <w:r>
        <w:t xml:space="preserve"> “Let’s be sacrificers,</w:t>
      </w:r>
      <w:r w:rsidR="00471ED0">
        <w:t xml:space="preserve"> but</w:t>
      </w:r>
      <w:r>
        <w:t xml:space="preserve"> not butchers” (line 179), he means that the</w:t>
      </w:r>
      <w:r w:rsidR="0091271B">
        <w:t xml:space="preserve"> conspirators’</w:t>
      </w:r>
      <w:r>
        <w:t xml:space="preserve"> cause ought to have an ethical purity. Brutus also says they ought to “carve him as a dish fit for the gods</w:t>
      </w:r>
      <w:r w:rsidR="00471ED0">
        <w:t xml:space="preserve">, </w:t>
      </w:r>
      <w:r>
        <w:t>/</w:t>
      </w:r>
      <w:r w:rsidR="00471ED0">
        <w:t xml:space="preserve"> </w:t>
      </w:r>
      <w:r>
        <w:t>Not hew him as a carcass fit for hounds” (lines 186</w:t>
      </w:r>
      <w:r w:rsidR="00AB799E">
        <w:t>–</w:t>
      </w:r>
      <w:r>
        <w:t>187)</w:t>
      </w:r>
      <w:r w:rsidR="000B3239">
        <w:t>: Brutus wants Caesar to die for a higher purpose and does not wish his murder to be a pointless slaughter</w:t>
      </w:r>
      <w:r>
        <w:t xml:space="preserve">. </w:t>
      </w:r>
    </w:p>
    <w:p w14:paraId="7786FFE2" w14:textId="77777777" w:rsidR="00CE35FD" w:rsidRDefault="00EB4BED" w:rsidP="00810865">
      <w:pPr>
        <w:pStyle w:val="SASRBullet"/>
      </w:pPr>
      <w:r>
        <w:t>Brutus implies that “sacrificers” (line 179) will be received better by the public than “butchers” (line 179). He wants the people to see them as “purgers</w:t>
      </w:r>
      <w:r w:rsidR="00471ED0">
        <w:t>,</w:t>
      </w:r>
      <w:r>
        <w:t xml:space="preserve"> not murderers” (line 193</w:t>
      </w:r>
      <w:r w:rsidR="000B1B65">
        <w:t>)</w:t>
      </w:r>
      <w:r w:rsidR="0091271B">
        <w:t>,</w:t>
      </w:r>
      <w:r>
        <w:t xml:space="preserve"> to see what they have done as good and just</w:t>
      </w:r>
      <w:r w:rsidR="00AB799E">
        <w:t>,</w:t>
      </w:r>
      <w:r>
        <w:t xml:space="preserve"> rather than </w:t>
      </w:r>
      <w:r w:rsidR="00F54411">
        <w:t xml:space="preserve">cruel </w:t>
      </w:r>
      <w:r>
        <w:t>and unwarranted.</w:t>
      </w:r>
    </w:p>
    <w:p w14:paraId="11138222" w14:textId="77777777" w:rsidR="00CE35FD" w:rsidRDefault="00582490" w:rsidP="00810865">
      <w:pPr>
        <w:pStyle w:val="IN"/>
      </w:pPr>
      <w:r>
        <w:rPr>
          <w:b/>
        </w:rPr>
        <w:t xml:space="preserve">Differentiation Consideration: </w:t>
      </w:r>
      <w:r>
        <w:t xml:space="preserve">If students struggle, consider </w:t>
      </w:r>
      <w:r w:rsidR="003D1B6A">
        <w:t xml:space="preserve">posing </w:t>
      </w:r>
      <w:r>
        <w:t>the following</w:t>
      </w:r>
      <w:r w:rsidR="00060156">
        <w:t xml:space="preserve"> scaffolding</w:t>
      </w:r>
      <w:r>
        <w:t xml:space="preserve"> question</w:t>
      </w:r>
      <w:r w:rsidR="003D1B6A">
        <w:t>:</w:t>
      </w:r>
    </w:p>
    <w:p w14:paraId="3473FDBC" w14:textId="77777777" w:rsidR="00810865" w:rsidRDefault="00810865" w:rsidP="00810865">
      <w:pPr>
        <w:pStyle w:val="DCwithQ"/>
      </w:pPr>
      <w:r>
        <w:t>What does Brutus’s discussion of the “spirit of Caesar” (line 180) suggest about his motives?</w:t>
      </w:r>
    </w:p>
    <w:p w14:paraId="60D9F5A7" w14:textId="77777777" w:rsidR="00810865" w:rsidRDefault="00810865" w:rsidP="00810865">
      <w:pPr>
        <w:pStyle w:val="DCwithSR"/>
      </w:pPr>
      <w:r>
        <w:t>Brutus’s remark that the conspirators “all stand up against the spirit of Caesar / And in the spirit of men there is no blood” (lines 180</w:t>
      </w:r>
      <w:r w:rsidR="00AB799E">
        <w:t>–</w:t>
      </w:r>
      <w:r>
        <w:t xml:space="preserve">181) implies that the assassination of Caesar is to be a </w:t>
      </w:r>
      <w:r>
        <w:lastRenderedPageBreak/>
        <w:t>sym</w:t>
      </w:r>
      <w:r w:rsidR="00AC2A75">
        <w:t>bolic as much as a physical act.</w:t>
      </w:r>
      <w:r>
        <w:t xml:space="preserve"> </w:t>
      </w:r>
      <w:r w:rsidR="00AC2A75">
        <w:t>T</w:t>
      </w:r>
      <w:r>
        <w:t>he conspirators wish to eliminate what Caesar stands for, not Caesar himself. Indeed, Brutus wishes there were a way to “come by Caesar’s spirit / And not dismember Caesar</w:t>
      </w:r>
      <w:r w:rsidR="00471ED0">
        <w:t>!</w:t>
      </w:r>
      <w:r>
        <w:t>” (lines 18</w:t>
      </w:r>
      <w:r w:rsidR="00471ED0">
        <w:t>2</w:t>
      </w:r>
      <w:r w:rsidR="0038371B">
        <w:t>–</w:t>
      </w:r>
      <w:r>
        <w:t>18</w:t>
      </w:r>
      <w:r w:rsidR="00471ED0">
        <w:t>3</w:t>
      </w:r>
      <w:r>
        <w:t>). Brutus’s aim is to destroy the idea of Caesar, not the man</w:t>
      </w:r>
      <w:r w:rsidR="00AC2A75">
        <w:t>.</w:t>
      </w:r>
      <w:r>
        <w:t xml:space="preserve"> </w:t>
      </w:r>
      <w:r w:rsidR="00AC2A75">
        <w:t>If it were p</w:t>
      </w:r>
      <w:r>
        <w:t xml:space="preserve">ossible, </w:t>
      </w:r>
      <w:r w:rsidR="00AF022F">
        <w:t>Brutus</w:t>
      </w:r>
      <w:r>
        <w:t xml:space="preserve"> would prefer that there were “no blood” involved (line 181). </w:t>
      </w:r>
    </w:p>
    <w:p w14:paraId="24B1F823" w14:textId="77777777" w:rsidR="000D34F8" w:rsidRDefault="007B7B3D" w:rsidP="00810865">
      <w:pPr>
        <w:pStyle w:val="TA"/>
      </w:pPr>
      <w:r>
        <w:t>Lead a brief whole class discussion of student responses.</w:t>
      </w:r>
    </w:p>
    <w:p w14:paraId="5A8922D7" w14:textId="77777777" w:rsidR="007B7B3D" w:rsidRDefault="007B7B3D" w:rsidP="00810865">
      <w:pPr>
        <w:pStyle w:val="BR"/>
      </w:pPr>
    </w:p>
    <w:p w14:paraId="5A0A80EC" w14:textId="77777777" w:rsidR="007B7B3D" w:rsidRDefault="00CE35FD" w:rsidP="00810865">
      <w:pPr>
        <w:pStyle w:val="TA"/>
      </w:pPr>
      <w:r>
        <w:t xml:space="preserve">Instruct </w:t>
      </w:r>
      <w:r w:rsidR="00AC2A75">
        <w:t xml:space="preserve">half of the student </w:t>
      </w:r>
      <w:r>
        <w:t xml:space="preserve">groups to </w:t>
      </w:r>
      <w:r w:rsidR="00AC2A75">
        <w:t xml:space="preserve">consider the central idea of ethics of honor as they answer the following question, and instruct the other half to consider the central idea of exercise of power. Instruct groups to answer the question before </w:t>
      </w:r>
      <w:r w:rsidR="005F636C">
        <w:t>sharing out with the class.</w:t>
      </w:r>
    </w:p>
    <w:p w14:paraId="6000D05F" w14:textId="77777777" w:rsidR="00DC2F75" w:rsidRDefault="00DC2F75" w:rsidP="00DC2F75">
      <w:pPr>
        <w:pStyle w:val="Q"/>
      </w:pPr>
      <w:r>
        <w:t>How do Brutus’s</w:t>
      </w:r>
      <w:r w:rsidR="00ED0573">
        <w:t xml:space="preserve"> idea</w:t>
      </w:r>
      <w:r w:rsidR="003E4AAC">
        <w:t>s</w:t>
      </w:r>
      <w:r>
        <w:t xml:space="preserve"> about the </w:t>
      </w:r>
      <w:r w:rsidR="00A94319">
        <w:t>plan to assassinate Caesar</w:t>
      </w:r>
      <w:r>
        <w:t xml:space="preserve"> develop a central idea in the text?</w:t>
      </w:r>
    </w:p>
    <w:p w14:paraId="1A46C945" w14:textId="77777777" w:rsidR="00235CE5" w:rsidRDefault="00235CE5" w:rsidP="00E47685">
      <w:pPr>
        <w:pStyle w:val="SR"/>
      </w:pPr>
      <w:r>
        <w:t xml:space="preserve">Student responses </w:t>
      </w:r>
      <w:r w:rsidR="000B1B65">
        <w:t>may</w:t>
      </w:r>
      <w:r>
        <w:t xml:space="preserve"> include:</w:t>
      </w:r>
    </w:p>
    <w:p w14:paraId="28A4201A" w14:textId="77777777" w:rsidR="00E47685" w:rsidRDefault="00E47685" w:rsidP="00711470">
      <w:pPr>
        <w:pStyle w:val="SASRBullet"/>
      </w:pPr>
      <w:r>
        <w:t xml:space="preserve">Brutus’s </w:t>
      </w:r>
      <w:r w:rsidR="00235CE5">
        <w:t>ideas</w:t>
      </w:r>
      <w:r>
        <w:t xml:space="preserve"> about </w:t>
      </w:r>
      <w:r w:rsidR="00AC2A75">
        <w:t>the</w:t>
      </w:r>
      <w:r>
        <w:t xml:space="preserve"> </w:t>
      </w:r>
      <w:r w:rsidR="00A94319">
        <w:t xml:space="preserve">plan to assassinate Caesar </w:t>
      </w:r>
      <w:r w:rsidR="00833554">
        <w:t>develop</w:t>
      </w:r>
      <w:r>
        <w:t xml:space="preserve"> the central idea of</w:t>
      </w:r>
      <w:r w:rsidR="00E34BF1">
        <w:t xml:space="preserve"> ethics of </w:t>
      </w:r>
      <w:r w:rsidR="00235CE5">
        <w:t>honor</w:t>
      </w:r>
      <w:r>
        <w:t>. Brutus believes that to kill Antony would be against good conscience because it would be “envio</w:t>
      </w:r>
      <w:r w:rsidR="00833554">
        <w:t>us” (line 191)</w:t>
      </w:r>
      <w:r w:rsidR="00AC2A75">
        <w:t>,</w:t>
      </w:r>
      <w:r w:rsidR="00833554">
        <w:t xml:space="preserve"> or malicious. </w:t>
      </w:r>
      <w:r w:rsidR="00AF022F">
        <w:t>Brutus</w:t>
      </w:r>
      <w:r w:rsidR="00833554">
        <w:t xml:space="preserve"> does not think they should be “butchers” (</w:t>
      </w:r>
      <w:r w:rsidR="00D25E25">
        <w:t xml:space="preserve">line </w:t>
      </w:r>
      <w:r w:rsidR="00833554">
        <w:t xml:space="preserve">179) by slaying Antony, but should keep their cause just and pure by only killing Caesar. For Brutus, </w:t>
      </w:r>
      <w:r w:rsidR="00AC2A75">
        <w:t>the decision</w:t>
      </w:r>
      <w:r w:rsidR="00B41965">
        <w:t xml:space="preserve"> to kill Antony</w:t>
      </w:r>
      <w:r w:rsidR="00833554">
        <w:t xml:space="preserve"> is a moral issue</w:t>
      </w:r>
      <w:r w:rsidR="00AC2A75">
        <w:t>. K</w:t>
      </w:r>
      <w:r w:rsidR="00E34F2C">
        <w:t xml:space="preserve">illing Caesar is not political maneuvering for Brutus, who sees the assassination as </w:t>
      </w:r>
      <w:r w:rsidR="000B3239">
        <w:t>the best course of action</w:t>
      </w:r>
      <w:r w:rsidR="00E34F2C">
        <w:t xml:space="preserve"> for Rome.</w:t>
      </w:r>
      <w:r w:rsidR="00AE0625">
        <w:t xml:space="preserve"> </w:t>
      </w:r>
    </w:p>
    <w:p w14:paraId="3B705C96" w14:textId="77777777" w:rsidR="00235CE5" w:rsidRDefault="00235CE5" w:rsidP="00711470">
      <w:pPr>
        <w:pStyle w:val="SASRBullet"/>
      </w:pPr>
      <w:r>
        <w:t>Brutus</w:t>
      </w:r>
      <w:r w:rsidR="003B5D6C">
        <w:t>’s</w:t>
      </w:r>
      <w:r>
        <w:t xml:space="preserve"> ideas about </w:t>
      </w:r>
      <w:r w:rsidR="00AC2A75">
        <w:t>the</w:t>
      </w:r>
      <w:r>
        <w:t xml:space="preserve"> </w:t>
      </w:r>
      <w:r w:rsidR="00A94319">
        <w:t xml:space="preserve">plan to assassinate Caesar </w:t>
      </w:r>
      <w:r>
        <w:t xml:space="preserve">develop the central idea of exercise of power. </w:t>
      </w:r>
      <w:r w:rsidR="003B5D6C">
        <w:t xml:space="preserve">Brutus wants </w:t>
      </w:r>
      <w:r w:rsidR="003B5D6C" w:rsidRPr="00AC2A75">
        <w:t>their</w:t>
      </w:r>
      <w:r w:rsidR="003B5D6C">
        <w:t xml:space="preserve"> exercise of power in killing Caesar to appear “necessary and not envious” (line 191)</w:t>
      </w:r>
      <w:r w:rsidR="005969A4">
        <w:t>,</w:t>
      </w:r>
      <w:r w:rsidR="003B5D6C">
        <w:t xml:space="preserve"> so that it will be well received. </w:t>
      </w:r>
      <w:r>
        <w:t>Brutus believes that if they kill Antony</w:t>
      </w:r>
      <w:r w:rsidR="003B2005">
        <w:t>,</w:t>
      </w:r>
      <w:r>
        <w:t xml:space="preserve"> the public will see them as “murderers” and not the “purgers” (line 193) that they see themselves as. </w:t>
      </w:r>
      <w:r w:rsidR="00E34F2C">
        <w:t xml:space="preserve">Brutus </w:t>
      </w:r>
      <w:r w:rsidR="00DD5992">
        <w:t>believes the assassination’s true purpose as an</w:t>
      </w:r>
      <w:r w:rsidR="00E34F2C">
        <w:t xml:space="preserve"> exercise of power</w:t>
      </w:r>
      <w:r w:rsidR="00DD5992">
        <w:t xml:space="preserve"> is</w:t>
      </w:r>
      <w:r w:rsidR="00E34F2C">
        <w:t xml:space="preserve"> to save Rome from the tyranny of a single ruler. Killing Antony, Brutus fears, will tarnish the assassination’s true purpose.</w:t>
      </w:r>
    </w:p>
    <w:p w14:paraId="609CC9D8" w14:textId="77777777" w:rsidR="00790BCC" w:rsidRPr="00790BCC" w:rsidRDefault="00AC2A75" w:rsidP="000E3FC2">
      <w:pPr>
        <w:pStyle w:val="TA"/>
      </w:pPr>
      <w:r>
        <w:t>Lead a brief whole-</w:t>
      </w:r>
      <w:r w:rsidR="00227ED3">
        <w:t>class discussion of student responses.</w:t>
      </w:r>
    </w:p>
    <w:p w14:paraId="79F85E20" w14:textId="77777777" w:rsidR="00771333" w:rsidRDefault="00771333" w:rsidP="00771333">
      <w:pPr>
        <w:pStyle w:val="LearningSequenceHeader"/>
      </w:pPr>
      <w:r>
        <w:t xml:space="preserve">Activity </w:t>
      </w:r>
      <w:r w:rsidR="003C0E9A">
        <w:t>5</w:t>
      </w:r>
      <w:r>
        <w:t>: Quick Write</w:t>
      </w:r>
      <w:r>
        <w:tab/>
        <w:t>15%</w:t>
      </w:r>
    </w:p>
    <w:p w14:paraId="483FD8BA" w14:textId="77777777" w:rsidR="00771333" w:rsidRPr="00031CF1" w:rsidRDefault="00771333" w:rsidP="00771333">
      <w:pPr>
        <w:pStyle w:val="TA"/>
      </w:pPr>
      <w:r w:rsidRPr="00031CF1">
        <w:t>Instruct students to respond briefly in writing to the following prompt</w:t>
      </w:r>
      <w:r>
        <w:t>:</w:t>
      </w:r>
      <w:r w:rsidRPr="00031CF1">
        <w:t xml:space="preserve"> </w:t>
      </w:r>
    </w:p>
    <w:p w14:paraId="546A2F03" w14:textId="77777777" w:rsidR="003B0D91" w:rsidRDefault="003B0D91" w:rsidP="003B0D91">
      <w:pPr>
        <w:pStyle w:val="Q"/>
      </w:pPr>
      <w:r>
        <w:t>How do two central ideas develop and interact over the course of the passage?</w:t>
      </w:r>
    </w:p>
    <w:p w14:paraId="089A5EF5" w14:textId="77777777" w:rsidR="00771333" w:rsidRPr="00031CF1" w:rsidRDefault="00771333" w:rsidP="00771333">
      <w:pPr>
        <w:pStyle w:val="TA"/>
      </w:pPr>
      <w:r w:rsidRPr="00031CF1">
        <w:t xml:space="preserve">Instruct students to look at their annotations to find evidence. </w:t>
      </w:r>
      <w:r>
        <w:t xml:space="preserve">Ask students to use this lesson’s vocabulary wherever possible in their written responses. </w:t>
      </w:r>
    </w:p>
    <w:p w14:paraId="2539A0D1" w14:textId="77777777" w:rsidR="00771333" w:rsidRPr="00031CF1" w:rsidRDefault="00771333" w:rsidP="00771333">
      <w:pPr>
        <w:pStyle w:val="SA"/>
        <w:numPr>
          <w:ilvl w:val="0"/>
          <w:numId w:val="8"/>
        </w:numPr>
      </w:pPr>
      <w:r w:rsidRPr="00031CF1">
        <w:lastRenderedPageBreak/>
        <w:t>Students listen and read the Quick Write prompt.</w:t>
      </w:r>
    </w:p>
    <w:p w14:paraId="2EDB342A" w14:textId="77777777" w:rsidR="00771333" w:rsidRPr="00031CF1" w:rsidRDefault="00771333" w:rsidP="00771333">
      <w:pPr>
        <w:pStyle w:val="IN"/>
      </w:pPr>
      <w:r w:rsidRPr="00031CF1">
        <w:t>Display the prompt for students to see, or provide the prompt in hard copy.</w:t>
      </w:r>
    </w:p>
    <w:p w14:paraId="2A6CF89D" w14:textId="77777777" w:rsidR="00771333" w:rsidRPr="00031CF1" w:rsidRDefault="00771333" w:rsidP="00771333">
      <w:pPr>
        <w:pStyle w:val="TA"/>
      </w:pPr>
      <w:r w:rsidRPr="00031CF1">
        <w:t xml:space="preserve">Transition to the independent Quick Write. </w:t>
      </w:r>
    </w:p>
    <w:p w14:paraId="318A7235" w14:textId="77777777" w:rsidR="00771333" w:rsidRPr="00031CF1" w:rsidRDefault="00771333" w:rsidP="00771333">
      <w:pPr>
        <w:pStyle w:val="SA"/>
        <w:numPr>
          <w:ilvl w:val="0"/>
          <w:numId w:val="8"/>
        </w:numPr>
      </w:pPr>
      <w:r w:rsidRPr="00031CF1">
        <w:t xml:space="preserve">Students independently answer the prompt using evidence from the text. </w:t>
      </w:r>
    </w:p>
    <w:p w14:paraId="274C268F" w14:textId="77777777" w:rsidR="00771333" w:rsidRDefault="00771333" w:rsidP="00771333">
      <w:pPr>
        <w:pStyle w:val="SR"/>
      </w:pPr>
      <w:r w:rsidRPr="00031CF1">
        <w:t>See the High Performance Response at the beginning of this lesson.</w:t>
      </w:r>
    </w:p>
    <w:p w14:paraId="2F70047B" w14:textId="77777777" w:rsidR="00D86398" w:rsidRPr="00771333" w:rsidRDefault="00D86398" w:rsidP="0012098A">
      <w:pPr>
        <w:pStyle w:val="IN"/>
      </w:pPr>
      <w:r>
        <w:t>Consider using the Short Response Rubric to assess students’ writing. Students may use the Short Response Rubric and Checklist to guide their written responses.</w:t>
      </w:r>
      <w:r>
        <w:rPr>
          <w:color w:val="1A1A1A"/>
        </w:rPr>
        <w:t> </w:t>
      </w:r>
    </w:p>
    <w:p w14:paraId="7768B5ED" w14:textId="77777777" w:rsidR="00790BCC" w:rsidRPr="00790BCC" w:rsidRDefault="00790BCC" w:rsidP="007017EB">
      <w:pPr>
        <w:pStyle w:val="LearningSequenceHeader"/>
      </w:pPr>
      <w:r w:rsidRPr="00790BCC">
        <w:t xml:space="preserve">Activity </w:t>
      </w:r>
      <w:r w:rsidR="003C0E9A">
        <w:t>6</w:t>
      </w:r>
      <w:r w:rsidRPr="00790BCC">
        <w:t>: Closing</w:t>
      </w:r>
      <w:r w:rsidRPr="00790BCC">
        <w:tab/>
        <w:t>5%</w:t>
      </w:r>
    </w:p>
    <w:p w14:paraId="07183DBC" w14:textId="77777777" w:rsidR="000C48D1" w:rsidRDefault="005E766B" w:rsidP="009F4F7E">
      <w:pPr>
        <w:pStyle w:val="TA"/>
      </w:pPr>
      <w:r>
        <w:t xml:space="preserve">Display and distribute the homework assignment. </w:t>
      </w:r>
      <w:r w:rsidR="00FD73E2">
        <w:t xml:space="preserve">For homework, </w:t>
      </w:r>
      <w:r w:rsidR="000C44AB">
        <w:t>instruct students to read Act 2.1</w:t>
      </w:r>
      <w:r w:rsidR="009069B6">
        <w:t>,</w:t>
      </w:r>
      <w:r w:rsidR="000C44AB">
        <w:t xml:space="preserve"> lines 206</w:t>
      </w:r>
      <w:r w:rsidR="009069B6">
        <w:t>–</w:t>
      </w:r>
      <w:r w:rsidR="000C44AB">
        <w:t>252</w:t>
      </w:r>
      <w:r w:rsidR="003040D5">
        <w:t xml:space="preserve"> of </w:t>
      </w:r>
      <w:r w:rsidR="003040D5">
        <w:rPr>
          <w:i/>
        </w:rPr>
        <w:t>Julius Caesar</w:t>
      </w:r>
      <w:r w:rsidR="000C44AB">
        <w:t xml:space="preserve"> (from “Peace, count the clock.</w:t>
      </w:r>
      <w:r w:rsidR="00F16C2E">
        <w:t xml:space="preserve"> </w:t>
      </w:r>
      <w:r w:rsidR="000C44AB">
        <w:t>/</w:t>
      </w:r>
      <w:r w:rsidR="00F16C2E">
        <w:t xml:space="preserve"> </w:t>
      </w:r>
      <w:r w:rsidR="000C44AB">
        <w:t xml:space="preserve">The clock hath stricken </w:t>
      </w:r>
      <w:r w:rsidR="00D82BDF">
        <w:t xml:space="preserve">/ </w:t>
      </w:r>
      <w:r w:rsidR="000C44AB">
        <w:t>three” to “in the brains of men.</w:t>
      </w:r>
      <w:r w:rsidR="00F16C2E">
        <w:t xml:space="preserve"> </w:t>
      </w:r>
      <w:r w:rsidR="000C44AB">
        <w:t>/</w:t>
      </w:r>
      <w:r w:rsidR="00F16C2E">
        <w:t xml:space="preserve"> </w:t>
      </w:r>
      <w:r w:rsidR="000C44AB">
        <w:t>Therefore thou sleep’st so sound”). Direct students to b</w:t>
      </w:r>
      <w:r w:rsidR="000C44AB" w:rsidRPr="000752C0">
        <w:t xml:space="preserve">ox any unfamiliar words </w:t>
      </w:r>
      <w:r w:rsidR="000C44AB">
        <w:t>and look up their definitions. Instruct them to c</w:t>
      </w:r>
      <w:r w:rsidR="000C44AB" w:rsidRPr="000752C0">
        <w:t>hoose the definition that makes the most sense in context and write a brief definition above or near the word in the text</w:t>
      </w:r>
      <w:r w:rsidR="005969A4">
        <w:t xml:space="preserve"> (</w:t>
      </w:r>
      <w:r w:rsidR="005969A4" w:rsidRPr="00C73FA4">
        <w:rPr>
          <w:color w:val="4F81BD"/>
        </w:rPr>
        <w:t>L.11-12.4.c</w:t>
      </w:r>
      <w:r w:rsidR="005969A4">
        <w:t>)</w:t>
      </w:r>
      <w:r w:rsidR="000C44AB" w:rsidRPr="000752C0">
        <w:t>.</w:t>
      </w:r>
      <w:r w:rsidR="000C44AB">
        <w:t xml:space="preserve"> To support </w:t>
      </w:r>
      <w:r w:rsidR="00746025">
        <w:t>comprehension</w:t>
      </w:r>
      <w:r w:rsidR="000C44AB">
        <w:t>, instruct students to respond briefly to the following questions:</w:t>
      </w:r>
    </w:p>
    <w:p w14:paraId="480519DB" w14:textId="77777777" w:rsidR="000C44AB" w:rsidRDefault="00910680" w:rsidP="000C44AB">
      <w:pPr>
        <w:pStyle w:val="Q"/>
      </w:pPr>
      <w:r>
        <w:t>Summarize lines 206</w:t>
      </w:r>
      <w:r w:rsidR="009069B6">
        <w:t>–</w:t>
      </w:r>
      <w:r>
        <w:t>252.</w:t>
      </w:r>
    </w:p>
    <w:p w14:paraId="06BDC81E" w14:textId="77777777" w:rsidR="00644580" w:rsidRDefault="002D4B45" w:rsidP="00D86398">
      <w:pPr>
        <w:pStyle w:val="Q"/>
      </w:pPr>
      <w:r>
        <w:t>How do lines</w:t>
      </w:r>
      <w:r w:rsidR="00394920">
        <w:t xml:space="preserve"> 206</w:t>
      </w:r>
      <w:r w:rsidR="009069B6">
        <w:t>–</w:t>
      </w:r>
      <w:r w:rsidR="00394920">
        <w:t>252</w:t>
      </w:r>
      <w:r w:rsidR="009069B6">
        <w:t xml:space="preserve"> </w:t>
      </w:r>
      <w:r>
        <w:t>develop the conspirators’ view of Caesar’s character</w:t>
      </w:r>
      <w:r w:rsidR="00826C86">
        <w:t>?</w:t>
      </w:r>
    </w:p>
    <w:p w14:paraId="39B2ED68" w14:textId="77777777" w:rsidR="000C48D1" w:rsidRDefault="004379A2" w:rsidP="009F4F7E">
      <w:pPr>
        <w:pStyle w:val="TA"/>
      </w:pPr>
      <w:r>
        <w:t>Also for homework</w:t>
      </w:r>
      <w:r w:rsidR="006151D8">
        <w:t xml:space="preserve">, </w:t>
      </w:r>
      <w:r w:rsidR="000C44AB">
        <w:t>instruct students to preview Act 2.1</w:t>
      </w:r>
      <w:r w:rsidR="00617B7F">
        <w:t>,</w:t>
      </w:r>
      <w:r w:rsidR="000C44AB">
        <w:t xml:space="preserve"> lines 253</w:t>
      </w:r>
      <w:r w:rsidR="00617B7F">
        <w:t>–</w:t>
      </w:r>
      <w:r w:rsidR="000C44AB">
        <w:t>333</w:t>
      </w:r>
      <w:r w:rsidR="003040D5">
        <w:t xml:space="preserve"> </w:t>
      </w:r>
      <w:r w:rsidR="000C44AB">
        <w:t>(from “Brutus, my lord.</w:t>
      </w:r>
      <w:r w:rsidR="00F16C2E">
        <w:t xml:space="preserve"> </w:t>
      </w:r>
      <w:r w:rsidR="000C44AB">
        <w:t>/</w:t>
      </w:r>
      <w:r w:rsidR="00F16C2E">
        <w:t xml:space="preserve"> </w:t>
      </w:r>
      <w:r w:rsidR="000C44AB">
        <w:t>Portia! What mean you? Wherefore rise you now?” to “All the charactery of my sad brows,</w:t>
      </w:r>
      <w:r w:rsidR="00F16C2E">
        <w:t xml:space="preserve"> </w:t>
      </w:r>
      <w:r w:rsidR="000C44AB">
        <w:t>/</w:t>
      </w:r>
      <w:r w:rsidR="00F16C2E">
        <w:t xml:space="preserve"> </w:t>
      </w:r>
      <w:r w:rsidR="000C44AB">
        <w:t>Leave me with haste”)</w:t>
      </w:r>
      <w:r w:rsidR="00F2752E">
        <w:t xml:space="preserve"> in preparation for close reading of Act 2.1, lines 253</w:t>
      </w:r>
      <w:r w:rsidR="00617B7F">
        <w:t>–</w:t>
      </w:r>
      <w:r w:rsidR="00F2752E">
        <w:t>333</w:t>
      </w:r>
      <w:r w:rsidR="00617B7F">
        <w:t xml:space="preserve"> </w:t>
      </w:r>
      <w:r w:rsidR="00E269FF">
        <w:t xml:space="preserve">in </w:t>
      </w:r>
      <w:r w:rsidR="008C31AE">
        <w:t>12.2.2 L</w:t>
      </w:r>
      <w:r w:rsidR="00E269FF">
        <w:t>esson</w:t>
      </w:r>
      <w:r w:rsidR="008C31AE">
        <w:t xml:space="preserve"> 8</w:t>
      </w:r>
      <w:r w:rsidR="000C44AB">
        <w:t xml:space="preserve">. </w:t>
      </w:r>
      <w:r w:rsidR="00E34BF1">
        <w:t>Direct students to b</w:t>
      </w:r>
      <w:r w:rsidR="00E34BF1" w:rsidRPr="000752C0">
        <w:t xml:space="preserve">ox any unfamiliar words </w:t>
      </w:r>
      <w:r w:rsidR="00E34BF1">
        <w:t>and look up their definitions. Instruct them to c</w:t>
      </w:r>
      <w:r w:rsidR="00E34BF1" w:rsidRPr="000752C0">
        <w:t>hoose the definition that makes the most sense in context and write a brief definition above or near the word in the text</w:t>
      </w:r>
      <w:r w:rsidR="009255E6">
        <w:t xml:space="preserve"> (</w:t>
      </w:r>
      <w:r w:rsidR="009255E6" w:rsidRPr="00C73FA4">
        <w:rPr>
          <w:color w:val="4F81BD"/>
        </w:rPr>
        <w:t>L.11-12.4.c</w:t>
      </w:r>
      <w:r w:rsidR="009255E6">
        <w:t>)</w:t>
      </w:r>
      <w:r w:rsidR="00E34BF1" w:rsidRPr="000752C0">
        <w:t>.</w:t>
      </w:r>
      <w:r w:rsidR="00E34BF1">
        <w:t xml:space="preserve"> To support </w:t>
      </w:r>
      <w:r w:rsidR="00746025">
        <w:t>comprehension</w:t>
      </w:r>
      <w:r w:rsidR="00E34BF1">
        <w:t>, instruct students to respond briefly to the following questions:</w:t>
      </w:r>
    </w:p>
    <w:p w14:paraId="204A85B3" w14:textId="77777777" w:rsidR="00E26046" w:rsidRDefault="00E26046" w:rsidP="00E26046">
      <w:pPr>
        <w:pStyle w:val="Q"/>
      </w:pPr>
      <w:r>
        <w:t>Summarize lines 253</w:t>
      </w:r>
      <w:r w:rsidR="00617B7F">
        <w:t>–</w:t>
      </w:r>
      <w:r>
        <w:t>333.</w:t>
      </w:r>
    </w:p>
    <w:p w14:paraId="65F7F27A" w14:textId="77777777" w:rsidR="00622529" w:rsidRPr="00622529" w:rsidRDefault="00622529" w:rsidP="00622529">
      <w:pPr>
        <w:pStyle w:val="Q"/>
      </w:pPr>
      <w:r w:rsidRPr="00622529">
        <w:t>What does the interaction between Portia and Brutus in lines 253–288 suggest about their relationship?</w:t>
      </w:r>
    </w:p>
    <w:p w14:paraId="741E12FA" w14:textId="77777777" w:rsidR="00E26046" w:rsidRDefault="00E26046" w:rsidP="00E26046">
      <w:pPr>
        <w:pStyle w:val="Q"/>
      </w:pPr>
      <w:r>
        <w:t>How does Portia show “the strong proof of [her] constancy” (line 322)?</w:t>
      </w:r>
    </w:p>
    <w:p w14:paraId="40CAE6CC" w14:textId="77777777" w:rsidR="008372FA" w:rsidRDefault="00E26046" w:rsidP="00D86398">
      <w:pPr>
        <w:pStyle w:val="Q"/>
      </w:pPr>
      <w:r>
        <w:t>How do Portia’s gestures of kneeling and wounding herself develop a central idea in the text?</w:t>
      </w:r>
    </w:p>
    <w:p w14:paraId="43050231" w14:textId="77777777" w:rsidR="008C31AE" w:rsidRDefault="008C31AE" w:rsidP="008C31AE">
      <w:pPr>
        <w:pStyle w:val="TA"/>
      </w:pPr>
      <w:r>
        <w:t xml:space="preserve">Ask students to use this lesson’s vocabulary wherever possible in their written responses.  </w:t>
      </w:r>
    </w:p>
    <w:p w14:paraId="3231E2B9" w14:textId="77777777" w:rsidR="008C31AE" w:rsidRDefault="008C31AE" w:rsidP="0021721F">
      <w:pPr>
        <w:pStyle w:val="SA"/>
        <w:numPr>
          <w:ilvl w:val="0"/>
          <w:numId w:val="8"/>
        </w:numPr>
      </w:pPr>
      <w:r>
        <w:lastRenderedPageBreak/>
        <w:t>Students follow along.</w:t>
      </w:r>
    </w:p>
    <w:p w14:paraId="3ED3B3A4" w14:textId="77777777" w:rsidR="005E766B" w:rsidRPr="00790BCC" w:rsidRDefault="005E766B" w:rsidP="005E766B">
      <w:pPr>
        <w:pStyle w:val="Heading1"/>
      </w:pPr>
      <w:r w:rsidRPr="00790BCC">
        <w:t>Homework</w:t>
      </w:r>
    </w:p>
    <w:p w14:paraId="5A9F6BA6" w14:textId="77777777" w:rsidR="000C44AB" w:rsidRDefault="004379A2" w:rsidP="000C44AB">
      <w:r>
        <w:t xml:space="preserve">Read </w:t>
      </w:r>
      <w:r w:rsidR="000C44AB">
        <w:t>Act 2.1</w:t>
      </w:r>
      <w:r w:rsidR="00617B7F">
        <w:t>,</w:t>
      </w:r>
      <w:r w:rsidR="000C44AB">
        <w:t xml:space="preserve"> lines 206</w:t>
      </w:r>
      <w:r w:rsidR="00617B7F">
        <w:t>–</w:t>
      </w:r>
      <w:r w:rsidR="000C44AB">
        <w:t xml:space="preserve">252 </w:t>
      </w:r>
      <w:r w:rsidR="003040D5">
        <w:t xml:space="preserve">of </w:t>
      </w:r>
      <w:r w:rsidR="003040D5">
        <w:rPr>
          <w:i/>
        </w:rPr>
        <w:t xml:space="preserve">Julius Caesar </w:t>
      </w:r>
      <w:r w:rsidR="000C44AB">
        <w:t xml:space="preserve">(from “Peace, count the clock. / The clock hath stricken </w:t>
      </w:r>
      <w:r w:rsidR="00D82BDF">
        <w:t xml:space="preserve">/ </w:t>
      </w:r>
      <w:r w:rsidR="000C44AB">
        <w:t>three” to “in the brains of men.</w:t>
      </w:r>
      <w:r w:rsidR="00F16C2E">
        <w:t xml:space="preserve"> </w:t>
      </w:r>
      <w:r w:rsidR="000C44AB">
        <w:t>/</w:t>
      </w:r>
      <w:r w:rsidR="00F16C2E">
        <w:t xml:space="preserve"> </w:t>
      </w:r>
      <w:r w:rsidR="000C44AB">
        <w:t>Therefore thou sleep’st so sound”). Box</w:t>
      </w:r>
      <w:r w:rsidR="000C44AB" w:rsidRPr="000752C0">
        <w:t xml:space="preserve"> any unfamiliar words </w:t>
      </w:r>
      <w:r w:rsidR="000C44AB">
        <w:t>and look up their definitions. C</w:t>
      </w:r>
      <w:r w:rsidR="000C44AB" w:rsidRPr="000752C0">
        <w:t>hoose the definiti</w:t>
      </w:r>
      <w:r w:rsidR="000C44AB" w:rsidRPr="002B486A">
        <w:t>on that makes the most sense in context and write a brief definition above or near the word in the text.</w:t>
      </w:r>
      <w:r w:rsidR="000C44AB">
        <w:t xml:space="preserve"> Respond </w:t>
      </w:r>
      <w:r w:rsidR="008C31AE">
        <w:t xml:space="preserve">briefly </w:t>
      </w:r>
      <w:r w:rsidR="000C44AB">
        <w:t>to the following questions:</w:t>
      </w:r>
    </w:p>
    <w:p w14:paraId="30F1ADAD" w14:textId="77777777" w:rsidR="008372FA" w:rsidRDefault="008372FA" w:rsidP="008372FA">
      <w:pPr>
        <w:pStyle w:val="Q"/>
      </w:pPr>
      <w:r>
        <w:t>Summarize lines 206</w:t>
      </w:r>
      <w:r w:rsidR="00617B7F">
        <w:t>–</w:t>
      </w:r>
      <w:r>
        <w:t>252.</w:t>
      </w:r>
    </w:p>
    <w:p w14:paraId="42A08EAE" w14:textId="77777777" w:rsidR="000C44AB" w:rsidRDefault="00E34BF1" w:rsidP="00936090">
      <w:pPr>
        <w:pStyle w:val="Q"/>
        <w:spacing w:after="240"/>
      </w:pPr>
      <w:r>
        <w:t xml:space="preserve">How do </w:t>
      </w:r>
      <w:r w:rsidR="00617B7F">
        <w:t xml:space="preserve">lines 206–252 </w:t>
      </w:r>
      <w:r>
        <w:t>develop the conspirators’ view of Caesar’s character?</w:t>
      </w:r>
    </w:p>
    <w:p w14:paraId="248E71F8" w14:textId="77777777" w:rsidR="008372FA" w:rsidRDefault="000C44AB" w:rsidP="00624311">
      <w:r>
        <w:t>Also</w:t>
      </w:r>
      <w:r w:rsidR="003040D5">
        <w:t xml:space="preserve"> for homework</w:t>
      </w:r>
      <w:r>
        <w:t xml:space="preserve">, read </w:t>
      </w:r>
      <w:r w:rsidR="004379A2">
        <w:t>Act 2.1</w:t>
      </w:r>
      <w:r w:rsidR="00617B7F">
        <w:t>,</w:t>
      </w:r>
      <w:r w:rsidR="004379A2">
        <w:t xml:space="preserve"> lines 253</w:t>
      </w:r>
      <w:r w:rsidR="00617B7F">
        <w:t>–</w:t>
      </w:r>
      <w:r w:rsidR="004379A2">
        <w:t>333 (from “Brutus, my lord.</w:t>
      </w:r>
      <w:r w:rsidR="00F16C2E">
        <w:t xml:space="preserve"> </w:t>
      </w:r>
      <w:r w:rsidR="004379A2">
        <w:t>/</w:t>
      </w:r>
      <w:r w:rsidR="00F16C2E">
        <w:t xml:space="preserve"> </w:t>
      </w:r>
      <w:r w:rsidR="004379A2">
        <w:t>Portia! What mean you? Wherefore rise you now?” to “All the charactery of my sad brows,</w:t>
      </w:r>
      <w:r w:rsidR="00F16C2E">
        <w:t xml:space="preserve"> </w:t>
      </w:r>
      <w:r w:rsidR="004379A2">
        <w:t>/</w:t>
      </w:r>
      <w:r w:rsidR="00F16C2E">
        <w:t xml:space="preserve"> </w:t>
      </w:r>
      <w:r w:rsidR="004379A2">
        <w:t>Leave me with haste”)</w:t>
      </w:r>
      <w:r w:rsidR="00583B37">
        <w:t xml:space="preserve"> in preparation for reading Act 2.1, lines 253</w:t>
      </w:r>
      <w:r w:rsidR="00617B7F">
        <w:t>–</w:t>
      </w:r>
      <w:r w:rsidR="00583B37">
        <w:t>333 in the following lesson</w:t>
      </w:r>
      <w:r w:rsidR="004379A2">
        <w:t xml:space="preserve">. </w:t>
      </w:r>
      <w:r w:rsidR="00D86398">
        <w:t>Box</w:t>
      </w:r>
      <w:r w:rsidR="00D86398" w:rsidRPr="000752C0">
        <w:t xml:space="preserve"> any unfamiliar words </w:t>
      </w:r>
      <w:r w:rsidR="00D86398">
        <w:t>and look up their definitions. C</w:t>
      </w:r>
      <w:r w:rsidR="00D86398" w:rsidRPr="000752C0">
        <w:t>hoose the definiti</w:t>
      </w:r>
      <w:r w:rsidR="00D86398" w:rsidRPr="002B486A">
        <w:t>on that makes the most sense in context and write a brief definition above or near the word in the text.</w:t>
      </w:r>
      <w:r w:rsidR="00D86398">
        <w:t xml:space="preserve"> Respond </w:t>
      </w:r>
      <w:r w:rsidR="008C31AE">
        <w:t xml:space="preserve">briefly </w:t>
      </w:r>
      <w:r w:rsidR="00D86398">
        <w:t>to the following questions:</w:t>
      </w:r>
    </w:p>
    <w:p w14:paraId="07B6F8E2" w14:textId="77777777" w:rsidR="008372FA" w:rsidRDefault="008372FA" w:rsidP="00D86398">
      <w:pPr>
        <w:pStyle w:val="Q"/>
      </w:pPr>
      <w:r>
        <w:t>Summarize line</w:t>
      </w:r>
      <w:r w:rsidR="00E26046">
        <w:t>s</w:t>
      </w:r>
      <w:r>
        <w:t xml:space="preserve"> 253</w:t>
      </w:r>
      <w:r w:rsidR="00617B7F">
        <w:t>–</w:t>
      </w:r>
      <w:r>
        <w:t>333.</w:t>
      </w:r>
    </w:p>
    <w:p w14:paraId="1176BC03" w14:textId="77777777" w:rsidR="00622529" w:rsidRDefault="00622529" w:rsidP="00D86398">
      <w:pPr>
        <w:pStyle w:val="Q"/>
      </w:pPr>
      <w:r w:rsidRPr="00622529">
        <w:t>What does the interaction between Portia and Brutus in lines 253–288 suggest about their relationship?</w:t>
      </w:r>
    </w:p>
    <w:p w14:paraId="131784A0" w14:textId="77777777" w:rsidR="004379A2" w:rsidRDefault="008372FA" w:rsidP="00D86398">
      <w:pPr>
        <w:pStyle w:val="Q"/>
      </w:pPr>
      <w:r>
        <w:t>How does Portia show “the strong proof of [her] constancy” (line 322)?</w:t>
      </w:r>
    </w:p>
    <w:p w14:paraId="0847B72F" w14:textId="77777777" w:rsidR="007E484F" w:rsidRDefault="00E26046" w:rsidP="00936090">
      <w:pPr>
        <w:pStyle w:val="Q"/>
        <w:spacing w:after="240"/>
      </w:pPr>
      <w:r>
        <w:t>How do Portia’s gestures of kneeling and wounding herself develop a central idea in the text?</w:t>
      </w:r>
    </w:p>
    <w:p w14:paraId="424B3D5F" w14:textId="77777777" w:rsidR="008C31AE" w:rsidRDefault="008C31AE" w:rsidP="0021721F">
      <w:r>
        <w:t>Use this lesson’s vocabulary wherever p</w:t>
      </w:r>
      <w:bookmarkStart w:id="0" w:name="_GoBack"/>
      <w:bookmarkEnd w:id="0"/>
      <w:r>
        <w:t xml:space="preserve">ossible in your written responses. </w:t>
      </w:r>
    </w:p>
    <w:sectPr w:rsidR="008C31AE" w:rsidSect="00537A7C">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2F66B" w14:textId="77777777" w:rsidR="00F94D62" w:rsidRDefault="00F94D62">
      <w:pPr>
        <w:spacing w:before="0" w:after="0" w:line="240" w:lineRule="auto"/>
      </w:pPr>
      <w:r>
        <w:separator/>
      </w:r>
    </w:p>
  </w:endnote>
  <w:endnote w:type="continuationSeparator" w:id="0">
    <w:p w14:paraId="1D2D21D3" w14:textId="77777777" w:rsidR="00F94D62" w:rsidRDefault="00F94D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AC310" w14:textId="77777777" w:rsidR="00BD7E88" w:rsidRDefault="00BD7E88" w:rsidP="00537A7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AA2077" w14:textId="77777777" w:rsidR="00BD7E88" w:rsidRDefault="00BD7E88" w:rsidP="00537A7C">
    <w:pPr>
      <w:pStyle w:val="Footer"/>
    </w:pPr>
  </w:p>
  <w:p w14:paraId="60AC658C" w14:textId="77777777" w:rsidR="00BD7E88" w:rsidRDefault="00BD7E88" w:rsidP="00537A7C"/>
  <w:p w14:paraId="50C0907D" w14:textId="77777777" w:rsidR="00BD7E88" w:rsidRDefault="00BD7E88" w:rsidP="00537A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B3DAD" w14:textId="77777777" w:rsidR="00BD7E88" w:rsidRPr="00563CB8" w:rsidRDefault="00BD7E88"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BD7E88" w14:paraId="7715E989" w14:textId="77777777" w:rsidTr="001B31FF">
      <w:trPr>
        <w:trHeight w:val="705"/>
      </w:trPr>
      <w:tc>
        <w:tcPr>
          <w:tcW w:w="4680" w:type="dxa"/>
          <w:shd w:val="clear" w:color="auto" w:fill="auto"/>
          <w:vAlign w:val="center"/>
        </w:tcPr>
        <w:p w14:paraId="43D9CD4B" w14:textId="012F926F" w:rsidR="00BD7E88" w:rsidRPr="002E4C92" w:rsidRDefault="00BD7E88" w:rsidP="008D5B21">
          <w:pPr>
            <w:pStyle w:val="FooterText"/>
          </w:pPr>
          <w:r w:rsidRPr="002E4C92">
            <w:t>File:</w:t>
          </w:r>
          <w:r>
            <w:rPr>
              <w:b w:val="0"/>
            </w:rPr>
            <w:t xml:space="preserve"> 12.2.2 Lesson 7</w:t>
          </w:r>
          <w:r w:rsidRPr="002E4C92">
            <w:t xml:space="preserve"> Date:</w:t>
          </w:r>
          <w:r>
            <w:rPr>
              <w:b w:val="0"/>
            </w:rPr>
            <w:t xml:space="preserve"> 2/</w:t>
          </w:r>
          <w:r w:rsidR="00D32A6C">
            <w:rPr>
              <w:b w:val="0"/>
            </w:rPr>
            <w:t>13</w:t>
          </w:r>
          <w:r w:rsidRPr="0039525B">
            <w:rPr>
              <w:b w:val="0"/>
            </w:rPr>
            <w:t>/1</w:t>
          </w:r>
          <w:r>
            <w:rPr>
              <w:b w:val="0"/>
            </w:rPr>
            <w:t>5</w:t>
          </w:r>
          <w:r w:rsidRPr="0039525B">
            <w:rPr>
              <w:b w:val="0"/>
            </w:rPr>
            <w:t xml:space="preserve"> </w:t>
          </w:r>
          <w:r w:rsidRPr="002E4C92">
            <w:t>Classroom Use:</w:t>
          </w:r>
          <w:r>
            <w:rPr>
              <w:b w:val="0"/>
            </w:rPr>
            <w:t xml:space="preserve"> Starting 2</w:t>
          </w:r>
          <w:r w:rsidRPr="0039525B">
            <w:rPr>
              <w:b w:val="0"/>
            </w:rPr>
            <w:t>/201</w:t>
          </w:r>
          <w:r>
            <w:rPr>
              <w:b w:val="0"/>
            </w:rPr>
            <w:t>5</w:t>
          </w:r>
          <w:r w:rsidRPr="0039525B">
            <w:rPr>
              <w:b w:val="0"/>
            </w:rPr>
            <w:t xml:space="preserve"> </w:t>
          </w:r>
        </w:p>
        <w:p w14:paraId="15A59FF9" w14:textId="77777777" w:rsidR="00BD7E88" w:rsidRPr="0039525B" w:rsidRDefault="00BD7E88" w:rsidP="008D5B21">
          <w:pPr>
            <w:pStyle w:val="FooterText"/>
            <w:ind w:right="-215"/>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0DF6D240" w14:textId="77777777" w:rsidR="00BD7E88" w:rsidRPr="0039525B" w:rsidRDefault="00BD7E88" w:rsidP="008D5B21">
          <w:pPr>
            <w:pStyle w:val="FooterText"/>
            <w:rPr>
              <w:b w:val="0"/>
              <w:i/>
            </w:rPr>
          </w:pPr>
          <w:r w:rsidRPr="0039525B">
            <w:rPr>
              <w:b w:val="0"/>
              <w:i/>
              <w:sz w:val="12"/>
            </w:rPr>
            <w:t>Creative Commons Attribution-NonCommercial-ShareAlike 3.0 Unported License</w:t>
          </w:r>
        </w:p>
        <w:p w14:paraId="50EC9CF8" w14:textId="77777777" w:rsidR="00BD7E88" w:rsidRPr="002E4C92" w:rsidRDefault="00F94D62" w:rsidP="008D5B21">
          <w:pPr>
            <w:pStyle w:val="FooterText"/>
          </w:pPr>
          <w:hyperlink r:id="rId1" w:history="1">
            <w:r w:rsidR="00BD7E88" w:rsidRPr="00932F45">
              <w:rPr>
                <w:rStyle w:val="Hyperlink"/>
                <w:sz w:val="12"/>
                <w:szCs w:val="12"/>
              </w:rPr>
              <w:t>http://creativecommons.org/licenses/by-nc-sa/3.0/</w:t>
            </w:r>
          </w:hyperlink>
        </w:p>
      </w:tc>
      <w:tc>
        <w:tcPr>
          <w:tcW w:w="594" w:type="dxa"/>
          <w:shd w:val="clear" w:color="auto" w:fill="auto"/>
          <w:vAlign w:val="center"/>
        </w:tcPr>
        <w:p w14:paraId="204EA705" w14:textId="77777777" w:rsidR="00BD7E88" w:rsidRPr="002E4C92" w:rsidRDefault="00BD7E88"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32A6C">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14:paraId="046A24E4" w14:textId="0401D717" w:rsidR="00BD7E88" w:rsidRPr="002E4C92" w:rsidRDefault="00991BAF"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5407E18" wp14:editId="728C1B57">
                <wp:extent cx="1704975" cy="638175"/>
                <wp:effectExtent l="0" t="0" r="9525" b="9525"/>
                <wp:docPr id="1" name="Picture 12" descr="Description: 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638175"/>
                        </a:xfrm>
                        <a:prstGeom prst="rect">
                          <a:avLst/>
                        </a:prstGeom>
                        <a:noFill/>
                        <a:ln>
                          <a:noFill/>
                        </a:ln>
                      </pic:spPr>
                    </pic:pic>
                  </a:graphicData>
                </a:graphic>
              </wp:inline>
            </w:drawing>
          </w:r>
        </w:p>
      </w:tc>
    </w:tr>
  </w:tbl>
  <w:p w14:paraId="1EAD1B24" w14:textId="77777777" w:rsidR="00BD7E88" w:rsidRPr="008D5B21" w:rsidRDefault="00BD7E88"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06A04" w14:textId="77777777" w:rsidR="00F94D62" w:rsidRDefault="00F94D62">
      <w:pPr>
        <w:spacing w:before="0" w:after="0" w:line="240" w:lineRule="auto"/>
      </w:pPr>
      <w:r>
        <w:separator/>
      </w:r>
    </w:p>
  </w:footnote>
  <w:footnote w:type="continuationSeparator" w:id="0">
    <w:p w14:paraId="63EE162E" w14:textId="77777777" w:rsidR="00F94D62" w:rsidRDefault="00F94D6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BD7E88" w:rsidRPr="00563CB8" w14:paraId="0A8CCB9C" w14:textId="77777777" w:rsidTr="00352B48">
      <w:tc>
        <w:tcPr>
          <w:tcW w:w="3630" w:type="dxa"/>
          <w:shd w:val="clear" w:color="auto" w:fill="auto"/>
        </w:tcPr>
        <w:p w14:paraId="639DE2C4" w14:textId="77777777" w:rsidR="00BD7E88" w:rsidRPr="00563CB8" w:rsidRDefault="00BD7E88"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3B1177FB" w14:textId="77777777" w:rsidR="00BD7E88" w:rsidRPr="00563CB8" w:rsidRDefault="00BD7E88" w:rsidP="007017EB">
          <w:pPr>
            <w:jc w:val="center"/>
          </w:pPr>
          <w:r w:rsidRPr="00563CB8">
            <w:t>D R A F T</w:t>
          </w:r>
        </w:p>
      </w:tc>
      <w:tc>
        <w:tcPr>
          <w:tcW w:w="3541" w:type="dxa"/>
          <w:shd w:val="clear" w:color="auto" w:fill="auto"/>
        </w:tcPr>
        <w:p w14:paraId="2834BEE9" w14:textId="77777777" w:rsidR="00BD7E88" w:rsidRPr="00E946A0" w:rsidRDefault="00BD7E88" w:rsidP="00A5478B">
          <w:pPr>
            <w:pStyle w:val="PageHeader"/>
            <w:jc w:val="right"/>
            <w:rPr>
              <w:b w:val="0"/>
            </w:rPr>
          </w:pPr>
          <w:r>
            <w:rPr>
              <w:b w:val="0"/>
            </w:rPr>
            <w:t>Grade 12 • Module 2 • Unit 2 • Lesson 7</w:t>
          </w:r>
        </w:p>
      </w:tc>
    </w:tr>
  </w:tbl>
  <w:p w14:paraId="566BE6C7" w14:textId="77777777" w:rsidR="00BD7E88" w:rsidRPr="007017EB" w:rsidRDefault="00BD7E88"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52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05312"/>
    <w:multiLevelType w:val="hybridMultilevel"/>
    <w:tmpl w:val="B2AC06DE"/>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C4509"/>
    <w:multiLevelType w:val="hybridMultilevel"/>
    <w:tmpl w:val="5780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1B0A0AA0"/>
    <w:multiLevelType w:val="hybridMultilevel"/>
    <w:tmpl w:val="A0EC0D62"/>
    <w:lvl w:ilvl="0" w:tplc="B7FE12BE">
      <w:start w:val="1"/>
      <w:numFmt w:val="bullet"/>
      <w:pStyle w:val="SASRBulletblue"/>
      <w:lvlText w:val="o"/>
      <w:lvlJc w:val="left"/>
      <w:pPr>
        <w:ind w:left="1440" w:hanging="360"/>
      </w:pPr>
      <w:rPr>
        <w:rFonts w:ascii="Courier New" w:hAnsi="Courier New" w:hint="default"/>
        <w:color w:val="4F81B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1"/>
  </w:num>
  <w:num w:numId="4">
    <w:abstractNumId w:val="12"/>
  </w:num>
  <w:num w:numId="5">
    <w:abstractNumId w:val="3"/>
  </w:num>
  <w:num w:numId="6">
    <w:abstractNumId w:val="14"/>
  </w:num>
  <w:num w:numId="7">
    <w:abstractNumId w:val="10"/>
    <w:lvlOverride w:ilvl="0">
      <w:startOverride w:val="1"/>
    </w:lvlOverride>
  </w:num>
  <w:num w:numId="8">
    <w:abstractNumId w:val="16"/>
  </w:num>
  <w:num w:numId="9">
    <w:abstractNumId w:val="4"/>
  </w:num>
  <w:num w:numId="10">
    <w:abstractNumId w:val="13"/>
  </w:num>
  <w:num w:numId="11">
    <w:abstractNumId w:val="17"/>
  </w:num>
  <w:num w:numId="12">
    <w:abstractNumId w:val="10"/>
  </w:num>
  <w:num w:numId="13">
    <w:abstractNumId w:val="10"/>
    <w:lvlOverride w:ilvl="0">
      <w:startOverride w:val="1"/>
    </w:lvlOverride>
  </w:num>
  <w:num w:numId="14">
    <w:abstractNumId w:val="8"/>
    <w:lvlOverride w:ilvl="0">
      <w:startOverride w:val="1"/>
    </w:lvlOverride>
  </w:num>
  <w:num w:numId="15">
    <w:abstractNumId w:val="16"/>
  </w:num>
  <w:num w:numId="16">
    <w:abstractNumId w:val="7"/>
  </w:num>
  <w:num w:numId="17">
    <w:abstractNumId w:val="2"/>
  </w:num>
  <w:num w:numId="18">
    <w:abstractNumId w:val="5"/>
  </w:num>
  <w:num w:numId="19">
    <w:abstractNumId w:val="15"/>
  </w:num>
  <w:num w:numId="20">
    <w:abstractNumId w:val="1"/>
  </w:num>
  <w:num w:numId="21">
    <w:abstractNumId w:val="6"/>
  </w:num>
  <w:num w:numId="22">
    <w:abstractNumId w:val="0"/>
  </w:num>
  <w:num w:numId="23">
    <w:abstractNumId w:val="9"/>
  </w:num>
  <w:num w:numId="24">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1AFA"/>
    <w:rsid w:val="00002ABC"/>
    <w:rsid w:val="00013199"/>
    <w:rsid w:val="00013290"/>
    <w:rsid w:val="000203AF"/>
    <w:rsid w:val="00030C52"/>
    <w:rsid w:val="00031EC1"/>
    <w:rsid w:val="0003425B"/>
    <w:rsid w:val="000440E1"/>
    <w:rsid w:val="00054BC9"/>
    <w:rsid w:val="00055E1B"/>
    <w:rsid w:val="00060156"/>
    <w:rsid w:val="00061942"/>
    <w:rsid w:val="00064BBA"/>
    <w:rsid w:val="000712D9"/>
    <w:rsid w:val="000730DD"/>
    <w:rsid w:val="00075BB0"/>
    <w:rsid w:val="00083533"/>
    <w:rsid w:val="00084063"/>
    <w:rsid w:val="00086DB3"/>
    <w:rsid w:val="00094F2D"/>
    <w:rsid w:val="000A33BD"/>
    <w:rsid w:val="000B0690"/>
    <w:rsid w:val="000B1B65"/>
    <w:rsid w:val="000B3239"/>
    <w:rsid w:val="000B3273"/>
    <w:rsid w:val="000B3A6F"/>
    <w:rsid w:val="000C44AB"/>
    <w:rsid w:val="000C48D1"/>
    <w:rsid w:val="000D27B0"/>
    <w:rsid w:val="000D325C"/>
    <w:rsid w:val="000D3272"/>
    <w:rsid w:val="000D34F8"/>
    <w:rsid w:val="000E0CF6"/>
    <w:rsid w:val="000E272A"/>
    <w:rsid w:val="000E3FC2"/>
    <w:rsid w:val="000E493C"/>
    <w:rsid w:val="000F27D2"/>
    <w:rsid w:val="000F7503"/>
    <w:rsid w:val="000F76A7"/>
    <w:rsid w:val="00100F5E"/>
    <w:rsid w:val="00110D2B"/>
    <w:rsid w:val="00115A38"/>
    <w:rsid w:val="0012098A"/>
    <w:rsid w:val="0012429B"/>
    <w:rsid w:val="00127D65"/>
    <w:rsid w:val="00133430"/>
    <w:rsid w:val="001371E0"/>
    <w:rsid w:val="001404EC"/>
    <w:rsid w:val="00144B97"/>
    <w:rsid w:val="001456D9"/>
    <w:rsid w:val="00146AF9"/>
    <w:rsid w:val="00153FD8"/>
    <w:rsid w:val="00154D96"/>
    <w:rsid w:val="00170961"/>
    <w:rsid w:val="001735F1"/>
    <w:rsid w:val="001758A0"/>
    <w:rsid w:val="00191B3B"/>
    <w:rsid w:val="00193A41"/>
    <w:rsid w:val="00195D0A"/>
    <w:rsid w:val="00196E52"/>
    <w:rsid w:val="001B31FF"/>
    <w:rsid w:val="001B3417"/>
    <w:rsid w:val="001B36D9"/>
    <w:rsid w:val="001B3E47"/>
    <w:rsid w:val="001C11F8"/>
    <w:rsid w:val="001C3FD1"/>
    <w:rsid w:val="001D0C9E"/>
    <w:rsid w:val="001D2E55"/>
    <w:rsid w:val="001D5DD3"/>
    <w:rsid w:val="001D7577"/>
    <w:rsid w:val="001E6ED4"/>
    <w:rsid w:val="001F37C7"/>
    <w:rsid w:val="001F3E74"/>
    <w:rsid w:val="0020457E"/>
    <w:rsid w:val="00204E31"/>
    <w:rsid w:val="00205417"/>
    <w:rsid w:val="0021721F"/>
    <w:rsid w:val="002256A0"/>
    <w:rsid w:val="00227ED3"/>
    <w:rsid w:val="00232334"/>
    <w:rsid w:val="00235CE5"/>
    <w:rsid w:val="00251C17"/>
    <w:rsid w:val="00254ECD"/>
    <w:rsid w:val="002603DE"/>
    <w:rsid w:val="00266F12"/>
    <w:rsid w:val="0028054A"/>
    <w:rsid w:val="002814E3"/>
    <w:rsid w:val="00286A5E"/>
    <w:rsid w:val="00295974"/>
    <w:rsid w:val="002A4B6A"/>
    <w:rsid w:val="002B2397"/>
    <w:rsid w:val="002C00D6"/>
    <w:rsid w:val="002D35D2"/>
    <w:rsid w:val="002D4B45"/>
    <w:rsid w:val="002D79C2"/>
    <w:rsid w:val="002E015D"/>
    <w:rsid w:val="002E0546"/>
    <w:rsid w:val="002E18D9"/>
    <w:rsid w:val="002E2449"/>
    <w:rsid w:val="002E5A57"/>
    <w:rsid w:val="002F09AF"/>
    <w:rsid w:val="002F35DE"/>
    <w:rsid w:val="002F76D2"/>
    <w:rsid w:val="003040D5"/>
    <w:rsid w:val="003051E2"/>
    <w:rsid w:val="00307653"/>
    <w:rsid w:val="003108B7"/>
    <w:rsid w:val="00310D31"/>
    <w:rsid w:val="0031133C"/>
    <w:rsid w:val="00321DA2"/>
    <w:rsid w:val="003252AE"/>
    <w:rsid w:val="00332E3C"/>
    <w:rsid w:val="00340072"/>
    <w:rsid w:val="00340646"/>
    <w:rsid w:val="00341F48"/>
    <w:rsid w:val="003501E9"/>
    <w:rsid w:val="00352B48"/>
    <w:rsid w:val="003645EA"/>
    <w:rsid w:val="00366859"/>
    <w:rsid w:val="00366F8F"/>
    <w:rsid w:val="003723D3"/>
    <w:rsid w:val="003803F1"/>
    <w:rsid w:val="0038371B"/>
    <w:rsid w:val="00383800"/>
    <w:rsid w:val="00394920"/>
    <w:rsid w:val="00397BFB"/>
    <w:rsid w:val="003B0D91"/>
    <w:rsid w:val="003B2005"/>
    <w:rsid w:val="003B4B08"/>
    <w:rsid w:val="003B5D6C"/>
    <w:rsid w:val="003C0E9A"/>
    <w:rsid w:val="003C27B9"/>
    <w:rsid w:val="003D0C1F"/>
    <w:rsid w:val="003D1B6A"/>
    <w:rsid w:val="003D5262"/>
    <w:rsid w:val="003E2F2C"/>
    <w:rsid w:val="003E2FD2"/>
    <w:rsid w:val="003E4AAC"/>
    <w:rsid w:val="003F3A7A"/>
    <w:rsid w:val="004140B1"/>
    <w:rsid w:val="00415AE2"/>
    <w:rsid w:val="00417C8A"/>
    <w:rsid w:val="00421405"/>
    <w:rsid w:val="00427054"/>
    <w:rsid w:val="00430ECC"/>
    <w:rsid w:val="004379A2"/>
    <w:rsid w:val="004441AF"/>
    <w:rsid w:val="004507DE"/>
    <w:rsid w:val="00454993"/>
    <w:rsid w:val="00454B9F"/>
    <w:rsid w:val="0046482B"/>
    <w:rsid w:val="00467D77"/>
    <w:rsid w:val="00471ED0"/>
    <w:rsid w:val="004740E8"/>
    <w:rsid w:val="0047422E"/>
    <w:rsid w:val="0047596F"/>
    <w:rsid w:val="0049059A"/>
    <w:rsid w:val="00493973"/>
    <w:rsid w:val="004B33E3"/>
    <w:rsid w:val="004B3A27"/>
    <w:rsid w:val="004B3F57"/>
    <w:rsid w:val="004B6B2E"/>
    <w:rsid w:val="004C0095"/>
    <w:rsid w:val="004C0894"/>
    <w:rsid w:val="004C2326"/>
    <w:rsid w:val="004D2C62"/>
    <w:rsid w:val="004D2C93"/>
    <w:rsid w:val="004D4DD8"/>
    <w:rsid w:val="004D5969"/>
    <w:rsid w:val="004D5A49"/>
    <w:rsid w:val="004E1C8E"/>
    <w:rsid w:val="004E5C83"/>
    <w:rsid w:val="004F0D6C"/>
    <w:rsid w:val="004F52E2"/>
    <w:rsid w:val="004F562E"/>
    <w:rsid w:val="004F56F8"/>
    <w:rsid w:val="00511A8D"/>
    <w:rsid w:val="005201D5"/>
    <w:rsid w:val="005264CB"/>
    <w:rsid w:val="00535A8D"/>
    <w:rsid w:val="005360AB"/>
    <w:rsid w:val="00537A7C"/>
    <w:rsid w:val="00537B07"/>
    <w:rsid w:val="00540AC1"/>
    <w:rsid w:val="00547A0B"/>
    <w:rsid w:val="00554BCF"/>
    <w:rsid w:val="00555D47"/>
    <w:rsid w:val="005623EB"/>
    <w:rsid w:val="00563210"/>
    <w:rsid w:val="0057646C"/>
    <w:rsid w:val="00582490"/>
    <w:rsid w:val="00582CAF"/>
    <w:rsid w:val="00583B37"/>
    <w:rsid w:val="005928CE"/>
    <w:rsid w:val="005969A4"/>
    <w:rsid w:val="005A4908"/>
    <w:rsid w:val="005A6776"/>
    <w:rsid w:val="005B085A"/>
    <w:rsid w:val="005B2BE4"/>
    <w:rsid w:val="005B70A1"/>
    <w:rsid w:val="005C06BF"/>
    <w:rsid w:val="005C5619"/>
    <w:rsid w:val="005D0C76"/>
    <w:rsid w:val="005E766B"/>
    <w:rsid w:val="005F636C"/>
    <w:rsid w:val="0060008F"/>
    <w:rsid w:val="00603A1A"/>
    <w:rsid w:val="006042B6"/>
    <w:rsid w:val="00611ACE"/>
    <w:rsid w:val="006151D8"/>
    <w:rsid w:val="00617B7F"/>
    <w:rsid w:val="00622529"/>
    <w:rsid w:val="00623B6A"/>
    <w:rsid w:val="00623C9B"/>
    <w:rsid w:val="00624311"/>
    <w:rsid w:val="00637F5D"/>
    <w:rsid w:val="0064248C"/>
    <w:rsid w:val="00644580"/>
    <w:rsid w:val="00650D2F"/>
    <w:rsid w:val="006530AC"/>
    <w:rsid w:val="006631B3"/>
    <w:rsid w:val="00665C84"/>
    <w:rsid w:val="00676BEE"/>
    <w:rsid w:val="00677485"/>
    <w:rsid w:val="006779E7"/>
    <w:rsid w:val="00691712"/>
    <w:rsid w:val="006A4473"/>
    <w:rsid w:val="006B0810"/>
    <w:rsid w:val="006B39B4"/>
    <w:rsid w:val="006B7111"/>
    <w:rsid w:val="006C14BC"/>
    <w:rsid w:val="006C416E"/>
    <w:rsid w:val="006C66B4"/>
    <w:rsid w:val="006C7F27"/>
    <w:rsid w:val="006D50C4"/>
    <w:rsid w:val="006D6226"/>
    <w:rsid w:val="006D7586"/>
    <w:rsid w:val="006F1AA1"/>
    <w:rsid w:val="006F2406"/>
    <w:rsid w:val="007017EB"/>
    <w:rsid w:val="00706507"/>
    <w:rsid w:val="007078E4"/>
    <w:rsid w:val="00711470"/>
    <w:rsid w:val="007228E2"/>
    <w:rsid w:val="00726819"/>
    <w:rsid w:val="00737AFA"/>
    <w:rsid w:val="00744C3D"/>
    <w:rsid w:val="00746025"/>
    <w:rsid w:val="007469DB"/>
    <w:rsid w:val="0075308D"/>
    <w:rsid w:val="00761C36"/>
    <w:rsid w:val="0076578C"/>
    <w:rsid w:val="00771333"/>
    <w:rsid w:val="0078284D"/>
    <w:rsid w:val="00790BCC"/>
    <w:rsid w:val="00797D92"/>
    <w:rsid w:val="007A3B0B"/>
    <w:rsid w:val="007B1FCC"/>
    <w:rsid w:val="007B6FEB"/>
    <w:rsid w:val="007B7B3D"/>
    <w:rsid w:val="007C4485"/>
    <w:rsid w:val="007D110D"/>
    <w:rsid w:val="007D2598"/>
    <w:rsid w:val="007D68D6"/>
    <w:rsid w:val="007E3344"/>
    <w:rsid w:val="007E484F"/>
    <w:rsid w:val="007E57D3"/>
    <w:rsid w:val="007E74F5"/>
    <w:rsid w:val="007F10C1"/>
    <w:rsid w:val="007F5D4C"/>
    <w:rsid w:val="00800A94"/>
    <w:rsid w:val="00800DDA"/>
    <w:rsid w:val="00810865"/>
    <w:rsid w:val="00810DB2"/>
    <w:rsid w:val="0081168A"/>
    <w:rsid w:val="00813EA1"/>
    <w:rsid w:val="00820A4F"/>
    <w:rsid w:val="00826C86"/>
    <w:rsid w:val="00831B64"/>
    <w:rsid w:val="00833554"/>
    <w:rsid w:val="008372FA"/>
    <w:rsid w:val="00841193"/>
    <w:rsid w:val="00844A52"/>
    <w:rsid w:val="0084501D"/>
    <w:rsid w:val="0084518C"/>
    <w:rsid w:val="00847394"/>
    <w:rsid w:val="00862909"/>
    <w:rsid w:val="008636B5"/>
    <w:rsid w:val="008717BF"/>
    <w:rsid w:val="0087385D"/>
    <w:rsid w:val="00874BFC"/>
    <w:rsid w:val="0087520F"/>
    <w:rsid w:val="00880172"/>
    <w:rsid w:val="0088267A"/>
    <w:rsid w:val="008874D0"/>
    <w:rsid w:val="008A31AD"/>
    <w:rsid w:val="008A4479"/>
    <w:rsid w:val="008A5F2A"/>
    <w:rsid w:val="008B4887"/>
    <w:rsid w:val="008B6839"/>
    <w:rsid w:val="008C2A21"/>
    <w:rsid w:val="008C31AE"/>
    <w:rsid w:val="008C3702"/>
    <w:rsid w:val="008C70BF"/>
    <w:rsid w:val="008D5A46"/>
    <w:rsid w:val="008D5B21"/>
    <w:rsid w:val="008E0122"/>
    <w:rsid w:val="008E4B06"/>
    <w:rsid w:val="008E4DDA"/>
    <w:rsid w:val="008E4FB9"/>
    <w:rsid w:val="008F2333"/>
    <w:rsid w:val="00902CF8"/>
    <w:rsid w:val="009069B6"/>
    <w:rsid w:val="00910680"/>
    <w:rsid w:val="0091157E"/>
    <w:rsid w:val="00911BBA"/>
    <w:rsid w:val="0091271B"/>
    <w:rsid w:val="00912DFD"/>
    <w:rsid w:val="00912F85"/>
    <w:rsid w:val="0091744D"/>
    <w:rsid w:val="009255E6"/>
    <w:rsid w:val="00932408"/>
    <w:rsid w:val="00932F45"/>
    <w:rsid w:val="00933FAA"/>
    <w:rsid w:val="00936090"/>
    <w:rsid w:val="009450B7"/>
    <w:rsid w:val="009450F1"/>
    <w:rsid w:val="00946287"/>
    <w:rsid w:val="00961867"/>
    <w:rsid w:val="0096426A"/>
    <w:rsid w:val="009646EC"/>
    <w:rsid w:val="00973CAB"/>
    <w:rsid w:val="009747E7"/>
    <w:rsid w:val="009900FA"/>
    <w:rsid w:val="009906CE"/>
    <w:rsid w:val="00991BAF"/>
    <w:rsid w:val="00997286"/>
    <w:rsid w:val="009979FD"/>
    <w:rsid w:val="009A369D"/>
    <w:rsid w:val="009B056A"/>
    <w:rsid w:val="009B4AB7"/>
    <w:rsid w:val="009C2E41"/>
    <w:rsid w:val="009C3CF4"/>
    <w:rsid w:val="009D4AFE"/>
    <w:rsid w:val="009D58D1"/>
    <w:rsid w:val="009E5346"/>
    <w:rsid w:val="009E5B13"/>
    <w:rsid w:val="009F074F"/>
    <w:rsid w:val="009F0D04"/>
    <w:rsid w:val="009F4F7E"/>
    <w:rsid w:val="00A00CD7"/>
    <w:rsid w:val="00A04532"/>
    <w:rsid w:val="00A16356"/>
    <w:rsid w:val="00A21AD8"/>
    <w:rsid w:val="00A26E95"/>
    <w:rsid w:val="00A37829"/>
    <w:rsid w:val="00A50BFD"/>
    <w:rsid w:val="00A5132E"/>
    <w:rsid w:val="00A5478B"/>
    <w:rsid w:val="00A63E2A"/>
    <w:rsid w:val="00A67D72"/>
    <w:rsid w:val="00A708E3"/>
    <w:rsid w:val="00A72823"/>
    <w:rsid w:val="00A72D7E"/>
    <w:rsid w:val="00A82F18"/>
    <w:rsid w:val="00A83C08"/>
    <w:rsid w:val="00A92E60"/>
    <w:rsid w:val="00A92FC3"/>
    <w:rsid w:val="00A94319"/>
    <w:rsid w:val="00A95465"/>
    <w:rsid w:val="00AA4733"/>
    <w:rsid w:val="00AB758D"/>
    <w:rsid w:val="00AB799E"/>
    <w:rsid w:val="00AC170B"/>
    <w:rsid w:val="00AC1BF9"/>
    <w:rsid w:val="00AC2A75"/>
    <w:rsid w:val="00AE0625"/>
    <w:rsid w:val="00AE0A77"/>
    <w:rsid w:val="00AF022F"/>
    <w:rsid w:val="00AF0B85"/>
    <w:rsid w:val="00AF125B"/>
    <w:rsid w:val="00AF36AB"/>
    <w:rsid w:val="00B03695"/>
    <w:rsid w:val="00B10297"/>
    <w:rsid w:val="00B132FA"/>
    <w:rsid w:val="00B13A33"/>
    <w:rsid w:val="00B150FA"/>
    <w:rsid w:val="00B210BF"/>
    <w:rsid w:val="00B41965"/>
    <w:rsid w:val="00B4372A"/>
    <w:rsid w:val="00B55116"/>
    <w:rsid w:val="00B5736D"/>
    <w:rsid w:val="00B632FC"/>
    <w:rsid w:val="00B72685"/>
    <w:rsid w:val="00B7771F"/>
    <w:rsid w:val="00B8497C"/>
    <w:rsid w:val="00BA119E"/>
    <w:rsid w:val="00BA663F"/>
    <w:rsid w:val="00BC3E91"/>
    <w:rsid w:val="00BC6F00"/>
    <w:rsid w:val="00BD518F"/>
    <w:rsid w:val="00BD6F41"/>
    <w:rsid w:val="00BD7E88"/>
    <w:rsid w:val="00BE0053"/>
    <w:rsid w:val="00BF6E3A"/>
    <w:rsid w:val="00C14B1F"/>
    <w:rsid w:val="00C15142"/>
    <w:rsid w:val="00C237AE"/>
    <w:rsid w:val="00C2436D"/>
    <w:rsid w:val="00C27494"/>
    <w:rsid w:val="00C309B5"/>
    <w:rsid w:val="00C312BC"/>
    <w:rsid w:val="00C32171"/>
    <w:rsid w:val="00C3387E"/>
    <w:rsid w:val="00C364A5"/>
    <w:rsid w:val="00C5268D"/>
    <w:rsid w:val="00C5490E"/>
    <w:rsid w:val="00C5776B"/>
    <w:rsid w:val="00C73E98"/>
    <w:rsid w:val="00C73FA4"/>
    <w:rsid w:val="00C91FCA"/>
    <w:rsid w:val="00C941F7"/>
    <w:rsid w:val="00CA3C72"/>
    <w:rsid w:val="00CA56E2"/>
    <w:rsid w:val="00CA60A3"/>
    <w:rsid w:val="00CB5E9B"/>
    <w:rsid w:val="00CD73D5"/>
    <w:rsid w:val="00CD7FBB"/>
    <w:rsid w:val="00CE2240"/>
    <w:rsid w:val="00CE35FD"/>
    <w:rsid w:val="00CE4F50"/>
    <w:rsid w:val="00CF17FF"/>
    <w:rsid w:val="00CF3B5A"/>
    <w:rsid w:val="00CF67A1"/>
    <w:rsid w:val="00D0035D"/>
    <w:rsid w:val="00D01E0F"/>
    <w:rsid w:val="00D03AF4"/>
    <w:rsid w:val="00D1504E"/>
    <w:rsid w:val="00D1551A"/>
    <w:rsid w:val="00D20EED"/>
    <w:rsid w:val="00D25E25"/>
    <w:rsid w:val="00D31F4D"/>
    <w:rsid w:val="00D3294E"/>
    <w:rsid w:val="00D32A6C"/>
    <w:rsid w:val="00D35F21"/>
    <w:rsid w:val="00D36D54"/>
    <w:rsid w:val="00D43571"/>
    <w:rsid w:val="00D461BA"/>
    <w:rsid w:val="00D532CD"/>
    <w:rsid w:val="00D5385A"/>
    <w:rsid w:val="00D60031"/>
    <w:rsid w:val="00D61CE8"/>
    <w:rsid w:val="00D63B9C"/>
    <w:rsid w:val="00D66186"/>
    <w:rsid w:val="00D66C32"/>
    <w:rsid w:val="00D72D92"/>
    <w:rsid w:val="00D82BDF"/>
    <w:rsid w:val="00D82DE7"/>
    <w:rsid w:val="00D835D7"/>
    <w:rsid w:val="00D86398"/>
    <w:rsid w:val="00D86918"/>
    <w:rsid w:val="00D875D0"/>
    <w:rsid w:val="00D93CEC"/>
    <w:rsid w:val="00D97D04"/>
    <w:rsid w:val="00DB09F6"/>
    <w:rsid w:val="00DB5B6C"/>
    <w:rsid w:val="00DC2741"/>
    <w:rsid w:val="00DC2F75"/>
    <w:rsid w:val="00DD1CFC"/>
    <w:rsid w:val="00DD5992"/>
    <w:rsid w:val="00DE0DC7"/>
    <w:rsid w:val="00DE145C"/>
    <w:rsid w:val="00DE2A54"/>
    <w:rsid w:val="00DE6A2E"/>
    <w:rsid w:val="00DE6A82"/>
    <w:rsid w:val="00DF7B5A"/>
    <w:rsid w:val="00E21BE1"/>
    <w:rsid w:val="00E24114"/>
    <w:rsid w:val="00E26046"/>
    <w:rsid w:val="00E269FF"/>
    <w:rsid w:val="00E27BC0"/>
    <w:rsid w:val="00E30681"/>
    <w:rsid w:val="00E30E9A"/>
    <w:rsid w:val="00E34BF1"/>
    <w:rsid w:val="00E34F2C"/>
    <w:rsid w:val="00E43A9F"/>
    <w:rsid w:val="00E43CFA"/>
    <w:rsid w:val="00E47685"/>
    <w:rsid w:val="00E51453"/>
    <w:rsid w:val="00E5169F"/>
    <w:rsid w:val="00E51BCF"/>
    <w:rsid w:val="00E56540"/>
    <w:rsid w:val="00E6448C"/>
    <w:rsid w:val="00E6477E"/>
    <w:rsid w:val="00E64951"/>
    <w:rsid w:val="00E72952"/>
    <w:rsid w:val="00E82C3E"/>
    <w:rsid w:val="00E857BF"/>
    <w:rsid w:val="00EA47B0"/>
    <w:rsid w:val="00EA5069"/>
    <w:rsid w:val="00EB4BED"/>
    <w:rsid w:val="00EB7756"/>
    <w:rsid w:val="00EB77EE"/>
    <w:rsid w:val="00EC0E94"/>
    <w:rsid w:val="00ED0573"/>
    <w:rsid w:val="00EE4BF4"/>
    <w:rsid w:val="00EF6831"/>
    <w:rsid w:val="00EF69F3"/>
    <w:rsid w:val="00F02A71"/>
    <w:rsid w:val="00F10697"/>
    <w:rsid w:val="00F10D2E"/>
    <w:rsid w:val="00F16C2E"/>
    <w:rsid w:val="00F24EDD"/>
    <w:rsid w:val="00F2752E"/>
    <w:rsid w:val="00F34325"/>
    <w:rsid w:val="00F35373"/>
    <w:rsid w:val="00F3630F"/>
    <w:rsid w:val="00F4016C"/>
    <w:rsid w:val="00F41B18"/>
    <w:rsid w:val="00F4242D"/>
    <w:rsid w:val="00F42636"/>
    <w:rsid w:val="00F445FF"/>
    <w:rsid w:val="00F459FE"/>
    <w:rsid w:val="00F54411"/>
    <w:rsid w:val="00F578EB"/>
    <w:rsid w:val="00F6045A"/>
    <w:rsid w:val="00F77DA7"/>
    <w:rsid w:val="00F94D62"/>
    <w:rsid w:val="00F96F53"/>
    <w:rsid w:val="00FA03D9"/>
    <w:rsid w:val="00FA2492"/>
    <w:rsid w:val="00FA4429"/>
    <w:rsid w:val="00FA4BEC"/>
    <w:rsid w:val="00FA4D34"/>
    <w:rsid w:val="00FA5793"/>
    <w:rsid w:val="00FB0429"/>
    <w:rsid w:val="00FC3AE6"/>
    <w:rsid w:val="00FC5E1E"/>
    <w:rsid w:val="00FD17E3"/>
    <w:rsid w:val="00FD4EFA"/>
    <w:rsid w:val="00FD57DB"/>
    <w:rsid w:val="00FD5D04"/>
    <w:rsid w:val="00FD73E2"/>
    <w:rsid w:val="00FE4F97"/>
    <w:rsid w:val="00FF2302"/>
    <w:rsid w:val="00FF6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821728"/>
  <w15:docId w15:val="{A9AFB1CB-DFCE-4395-921F-6541EBA0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ColorfulShading-Accent31">
    <w:name w:val="Colorful Shading - Accent 31"/>
    <w:basedOn w:val="Normal"/>
    <w:link w:val="ColorfulShading-Accent3Char"/>
    <w:uiPriority w:val="34"/>
    <w:rsid w:val="00C5268D"/>
    <w:pPr>
      <w:ind w:left="720"/>
      <w:contextualSpacing/>
    </w:pPr>
  </w:style>
  <w:style w:type="character" w:customStyle="1" w:styleId="ColorfulShading-Accent3Char">
    <w:name w:val="Colorful Shading - Accent 3 Char"/>
    <w:link w:val="ColorfulShading-Accent3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customStyle="1" w:styleId="DarkList-Accent31">
    <w:name w:val="Dark List - Accent 31"/>
    <w:hidden/>
    <w:uiPriority w:val="99"/>
    <w:semiHidden/>
    <w:rsid w:val="00F24EDD"/>
    <w:rPr>
      <w:sz w:val="22"/>
      <w:szCs w:val="22"/>
    </w:rPr>
  </w:style>
  <w:style w:type="paragraph" w:customStyle="1" w:styleId="ColorfulList-Accent12">
    <w:name w:val="Colorful List - Accent 12"/>
    <w:basedOn w:val="Normal"/>
    <w:uiPriority w:val="34"/>
    <w:rsid w:val="0064248C"/>
    <w:pPr>
      <w:ind w:left="720"/>
      <w:contextualSpacing/>
    </w:pPr>
  </w:style>
  <w:style w:type="paragraph" w:customStyle="1" w:styleId="Default">
    <w:name w:val="Default"/>
    <w:rsid w:val="0064248C"/>
    <w:pPr>
      <w:widowControl w:val="0"/>
      <w:autoSpaceDE w:val="0"/>
      <w:autoSpaceDN w:val="0"/>
      <w:adjustRightInd w:val="0"/>
    </w:pPr>
    <w:rPr>
      <w:rFonts w:ascii="Perpetua" w:hAnsi="Perpetua" w:cs="Perpetua"/>
      <w:color w:val="000000"/>
      <w:sz w:val="24"/>
      <w:szCs w:val="24"/>
    </w:rPr>
  </w:style>
  <w:style w:type="paragraph" w:customStyle="1" w:styleId="LightGrid-Accent31">
    <w:name w:val="Light Grid - Accent 31"/>
    <w:basedOn w:val="Normal"/>
    <w:link w:val="LightGrid-Accent3Char1"/>
    <w:uiPriority w:val="34"/>
    <w:qFormat/>
    <w:rsid w:val="0064248C"/>
    <w:pPr>
      <w:ind w:left="720"/>
      <w:contextualSpacing/>
    </w:pPr>
  </w:style>
  <w:style w:type="character" w:customStyle="1" w:styleId="LightGrid-Accent3Char1">
    <w:name w:val="Light Grid - Accent 3 Char1"/>
    <w:link w:val="LightGrid-Accent31"/>
    <w:uiPriority w:val="34"/>
    <w:rsid w:val="0064248C"/>
    <w:rPr>
      <w:sz w:val="22"/>
      <w:szCs w:val="22"/>
    </w:rPr>
  </w:style>
  <w:style w:type="character" w:customStyle="1" w:styleId="oneclick-link">
    <w:name w:val="oneclick-link"/>
    <w:rsid w:val="0064248C"/>
  </w:style>
  <w:style w:type="character" w:customStyle="1" w:styleId="smcaps">
    <w:name w:val="smcaps"/>
    <w:rsid w:val="0064248C"/>
  </w:style>
  <w:style w:type="character" w:styleId="Strong">
    <w:name w:val="Strong"/>
    <w:qFormat/>
    <w:rsid w:val="0064248C"/>
    <w:rPr>
      <w:b/>
      <w:bCs/>
    </w:rPr>
  </w:style>
  <w:style w:type="paragraph" w:customStyle="1" w:styleId="MediumList2-Accent21">
    <w:name w:val="Medium List 2 - Accent 21"/>
    <w:hidden/>
    <w:uiPriority w:val="99"/>
    <w:semiHidden/>
    <w:rsid w:val="003803F1"/>
    <w:rPr>
      <w:sz w:val="22"/>
      <w:szCs w:val="22"/>
    </w:rPr>
  </w:style>
  <w:style w:type="paragraph" w:customStyle="1" w:styleId="SASRBulletblue">
    <w:name w:val="SA/SR Bullet blue"/>
    <w:basedOn w:val="SASRBullet"/>
    <w:qFormat/>
    <w:rsid w:val="007E57D3"/>
    <w:pPr>
      <w:numPr>
        <w:ilvl w:val="0"/>
        <w:numId w:val="23"/>
      </w:numPr>
      <w:ind w:left="1080"/>
    </w:pPr>
    <w:rPr>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515">
      <w:bodyDiv w:val="1"/>
      <w:marLeft w:val="0"/>
      <w:marRight w:val="0"/>
      <w:marTop w:val="0"/>
      <w:marBottom w:val="0"/>
      <w:divBdr>
        <w:top w:val="none" w:sz="0" w:space="0" w:color="auto"/>
        <w:left w:val="none" w:sz="0" w:space="0" w:color="auto"/>
        <w:bottom w:val="none" w:sz="0" w:space="0" w:color="auto"/>
        <w:right w:val="none" w:sz="0" w:space="0" w:color="auto"/>
      </w:divBdr>
    </w:div>
    <w:div w:id="488834218">
      <w:bodyDiv w:val="1"/>
      <w:marLeft w:val="0"/>
      <w:marRight w:val="0"/>
      <w:marTop w:val="0"/>
      <w:marBottom w:val="0"/>
      <w:divBdr>
        <w:top w:val="none" w:sz="0" w:space="0" w:color="auto"/>
        <w:left w:val="none" w:sz="0" w:space="0" w:color="auto"/>
        <w:bottom w:val="none" w:sz="0" w:space="0" w:color="auto"/>
        <w:right w:val="none" w:sz="0" w:space="0" w:color="auto"/>
      </w:divBdr>
    </w:div>
    <w:div w:id="508057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ivox.org/julius-caesar-by-william-shakespea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ivox.org/julius-caesar-by-william-shakespear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7AA80-601F-4923-9E42-82EEBA92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22934</CharactersWithSpaces>
  <SharedDoc>false</SharedDoc>
  <HLinks>
    <vt:vector size="6" baseType="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2014-06-30T22:20:00Z</cp:lastPrinted>
  <dcterms:created xsi:type="dcterms:W3CDTF">2015-02-10T21:30:00Z</dcterms:created>
  <dcterms:modified xsi:type="dcterms:W3CDTF">2015-02-10T21:30:00Z</dcterms:modified>
</cp:coreProperties>
</file>