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rsidTr="00814590">
        <w:trPr>
          <w:trHeight w:val="1008"/>
        </w:trPr>
        <w:tc>
          <w:tcPr>
            <w:tcW w:w="1980" w:type="dxa"/>
            <w:shd w:val="clear" w:color="auto" w:fill="385623"/>
            <w:vAlign w:val="center"/>
          </w:tcPr>
          <w:p w:rsidR="00790BCC" w:rsidRPr="000A31B2" w:rsidRDefault="007C5A8D" w:rsidP="00D31F4D">
            <w:pPr>
              <w:pStyle w:val="Header-banner"/>
            </w:pPr>
            <w:r>
              <w:t>12.2</w:t>
            </w:r>
            <w:r w:rsidR="00790BCC" w:rsidRPr="000A31B2">
              <w:t>.</w:t>
            </w:r>
            <w:r>
              <w:t>2</w:t>
            </w:r>
          </w:p>
        </w:tc>
        <w:tc>
          <w:tcPr>
            <w:tcW w:w="7470" w:type="dxa"/>
            <w:shd w:val="clear" w:color="auto" w:fill="76923C"/>
            <w:vAlign w:val="center"/>
          </w:tcPr>
          <w:p w:rsidR="00790BCC" w:rsidRPr="000A31B2" w:rsidRDefault="00790BCC" w:rsidP="00D31F4D">
            <w:pPr>
              <w:pStyle w:val="Header2banner"/>
            </w:pPr>
            <w:r w:rsidRPr="000A31B2">
              <w:t xml:space="preserve">Lesson </w:t>
            </w:r>
            <w:r w:rsidR="005F0144">
              <w:t>3</w:t>
            </w:r>
          </w:p>
        </w:tc>
      </w:tr>
    </w:tbl>
    <w:p w:rsidR="00790BCC" w:rsidRPr="00790BCC" w:rsidRDefault="00790BCC" w:rsidP="00D31F4D">
      <w:pPr>
        <w:pStyle w:val="Heading1"/>
      </w:pPr>
      <w:r w:rsidRPr="00790BCC">
        <w:t>Introduction</w:t>
      </w:r>
    </w:p>
    <w:p w:rsidR="003F6233" w:rsidRPr="003F6233" w:rsidRDefault="00D55BCE" w:rsidP="00367FD8">
      <w:pPr>
        <w:rPr>
          <w:rFonts w:ascii="Times" w:eastAsia="Times New Roman" w:hAnsi="Times"/>
          <w:sz w:val="20"/>
          <w:szCs w:val="20"/>
        </w:rPr>
      </w:pPr>
      <w:r>
        <w:t xml:space="preserve">In this </w:t>
      </w:r>
      <w:r w:rsidR="003D0147">
        <w:t>lesson</w:t>
      </w:r>
      <w:r w:rsidR="00531F7C">
        <w:t>,</w:t>
      </w:r>
      <w:r w:rsidR="005F0144">
        <w:t xml:space="preserve"> students </w:t>
      </w:r>
      <w:r w:rsidR="00416D1C">
        <w:t>read and analyze</w:t>
      </w:r>
      <w:r w:rsidR="00126C27">
        <w:t xml:space="preserve"> </w:t>
      </w:r>
      <w:r w:rsidR="005F0144">
        <w:t>Act 1.2, lines 139</w:t>
      </w:r>
      <w:r w:rsidR="00367FD8">
        <w:t>–</w:t>
      </w:r>
      <w:r w:rsidR="001F4C29">
        <w:t xml:space="preserve">187 </w:t>
      </w:r>
      <w:r w:rsidR="00652D16">
        <w:t xml:space="preserve">of </w:t>
      </w:r>
      <w:r w:rsidR="00652D16">
        <w:rPr>
          <w:i/>
        </w:rPr>
        <w:t xml:space="preserve">Julius Caesar </w:t>
      </w:r>
      <w:r w:rsidR="00AC0F7E">
        <w:t>(from “</w:t>
      </w:r>
      <w:r w:rsidR="003F6233">
        <w:t xml:space="preserve">Another general shout! / </w:t>
      </w:r>
      <w:r w:rsidR="00800DDF">
        <w:t xml:space="preserve">I </w:t>
      </w:r>
      <w:r w:rsidR="003F6233">
        <w:t>do believe that these applauses</w:t>
      </w:r>
      <w:r w:rsidR="00800DDF">
        <w:t xml:space="preserve"> are</w:t>
      </w:r>
      <w:r w:rsidR="00AC0F7E">
        <w:t>” to “</w:t>
      </w:r>
      <w:r w:rsidR="001F4C29">
        <w:t>thus much show of fire from / Brutus”</w:t>
      </w:r>
      <w:r w:rsidR="00AC0F7E">
        <w:t>)</w:t>
      </w:r>
      <w:r>
        <w:rPr>
          <w:i/>
        </w:rPr>
        <w:t xml:space="preserve">, </w:t>
      </w:r>
      <w:r>
        <w:t>in which</w:t>
      </w:r>
      <w:r w:rsidR="003F6233">
        <w:t xml:space="preserve"> Cassius continues to speak to Brutus about the rise of Caesar</w:t>
      </w:r>
      <w:r w:rsidR="001F4C29">
        <w:t>.</w:t>
      </w:r>
      <w:r w:rsidR="003F6233">
        <w:t xml:space="preserve"> </w:t>
      </w:r>
      <w:r w:rsidR="00E010E3">
        <w:t>Students</w:t>
      </w:r>
      <w:r w:rsidR="003F6233">
        <w:t xml:space="preserve"> explore </w:t>
      </w:r>
      <w:r w:rsidR="00B9640A">
        <w:t xml:space="preserve">Cassius’s use of rhetoric and </w:t>
      </w:r>
      <w:r w:rsidR="003F6233">
        <w:t xml:space="preserve">emerging central ideas, </w:t>
      </w:r>
      <w:r w:rsidR="009A53C8">
        <w:t>including</w:t>
      </w:r>
      <w:r w:rsidR="003F6233">
        <w:t xml:space="preserve"> the</w:t>
      </w:r>
      <w:r w:rsidR="00AF4129">
        <w:t xml:space="preserve"> relationship between the individual and the state, social bonds, </w:t>
      </w:r>
      <w:r w:rsidR="00800DDF">
        <w:t xml:space="preserve">and </w:t>
      </w:r>
      <w:r w:rsidR="0056742F">
        <w:t>ethics of hono</w:t>
      </w:r>
      <w:r w:rsidR="000E493B">
        <w:t>r. S</w:t>
      </w:r>
      <w:r w:rsidR="004E23E4">
        <w:t>tudent learning is assessed via a Quick Write at the end of the lesson:</w:t>
      </w:r>
      <w:r w:rsidR="00126C27">
        <w:t xml:space="preserve"> </w:t>
      </w:r>
      <w:r w:rsidR="003F6233" w:rsidRPr="00537B54">
        <w:t>How do</w:t>
      </w:r>
      <w:r w:rsidR="00B9640A">
        <w:t xml:space="preserve">es </w:t>
      </w:r>
      <w:r w:rsidR="00D217C3">
        <w:t xml:space="preserve">Shakespeare </w:t>
      </w:r>
      <w:r w:rsidR="00B9640A">
        <w:t>use rhetoric to develop a central idea in the play</w:t>
      </w:r>
      <w:r w:rsidR="003F6233" w:rsidRPr="00537B54">
        <w:t>?</w:t>
      </w:r>
    </w:p>
    <w:p w:rsidR="00A02F48" w:rsidRDefault="00AB45E1" w:rsidP="00367FD8">
      <w:r>
        <w:t>For homework,</w:t>
      </w:r>
      <w:r w:rsidR="007E2468" w:rsidRPr="007E2468">
        <w:t xml:space="preserve"> </w:t>
      </w:r>
      <w:r w:rsidR="007E2468">
        <w:t>students</w:t>
      </w:r>
      <w:r w:rsidR="00126C27">
        <w:t xml:space="preserve"> </w:t>
      </w:r>
      <w:r w:rsidR="008F541C">
        <w:t xml:space="preserve">read </w:t>
      </w:r>
      <w:r w:rsidR="00A55302">
        <w:t>Act 1.2, lines 188</w:t>
      </w:r>
      <w:r w:rsidR="000469EA">
        <w:t>–</w:t>
      </w:r>
      <w:r w:rsidR="00A55302">
        <w:t xml:space="preserve">224 (from “The games are done, and Caesar is returning” to “And tell me truly what thou think’st of him”) before </w:t>
      </w:r>
      <w:r w:rsidR="00F22970">
        <w:t xml:space="preserve">responding to </w:t>
      </w:r>
      <w:r w:rsidR="0056742F">
        <w:t xml:space="preserve">a series of </w:t>
      </w:r>
      <w:r w:rsidR="00F22970">
        <w:t>questions</w:t>
      </w:r>
      <w:r w:rsidR="00AF4129">
        <w:t>. Students a</w:t>
      </w:r>
      <w:r w:rsidR="00F5142B">
        <w:t xml:space="preserve">lso read </w:t>
      </w:r>
      <w:r w:rsidR="00A425E5">
        <w:t xml:space="preserve">Act 1.2, </w:t>
      </w:r>
      <w:r w:rsidR="00F5142B">
        <w:t>lines 225</w:t>
      </w:r>
      <w:r w:rsidR="000469EA">
        <w:t>–</w:t>
      </w:r>
      <w:r w:rsidR="00D70035">
        <w:t>334</w:t>
      </w:r>
      <w:r w:rsidR="00652D16">
        <w:t xml:space="preserve"> (</w:t>
      </w:r>
      <w:r w:rsidR="00AF4129">
        <w:t>from “You pulled me by the cloak</w:t>
      </w:r>
      <w:r w:rsidR="00F34EC4">
        <w:t>. Would you speak with me?</w:t>
      </w:r>
      <w:r w:rsidR="00AF4129">
        <w:t>“ to “</w:t>
      </w:r>
      <w:r w:rsidR="00D70035">
        <w:t>For we will shake him, or worse days endure</w:t>
      </w:r>
      <w:r w:rsidR="00AF4129">
        <w:t>”)</w:t>
      </w:r>
      <w:r w:rsidR="00A425E5">
        <w:t xml:space="preserve"> in preparation for </w:t>
      </w:r>
      <w:r w:rsidR="00A30F96">
        <w:t>the next lesson</w:t>
      </w:r>
      <w:r w:rsidR="00AF4129">
        <w:t>.</w:t>
      </w:r>
    </w:p>
    <w:p w:rsidR="00790BCC" w:rsidRPr="00790BCC" w:rsidRDefault="00790BCC" w:rsidP="0056742F">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814590">
        <w:tc>
          <w:tcPr>
            <w:tcW w:w="9450" w:type="dxa"/>
            <w:gridSpan w:val="2"/>
            <w:shd w:val="clear" w:color="auto" w:fill="76923C"/>
          </w:tcPr>
          <w:p w:rsidR="00790BCC" w:rsidRPr="000A31B2" w:rsidRDefault="00790BCC" w:rsidP="007017EB">
            <w:pPr>
              <w:pStyle w:val="TableHeaders"/>
            </w:pPr>
            <w:r w:rsidRPr="000A31B2">
              <w:t>Assessed Standard(s)</w:t>
            </w:r>
          </w:p>
        </w:tc>
      </w:tr>
      <w:tr w:rsidR="00D67950" w:rsidRPr="00790BCC" w:rsidTr="00814590">
        <w:tc>
          <w:tcPr>
            <w:tcW w:w="1213" w:type="dxa"/>
          </w:tcPr>
          <w:p w:rsidR="00D67950" w:rsidRDefault="00D67950" w:rsidP="00126C27">
            <w:pPr>
              <w:pStyle w:val="TableText"/>
            </w:pPr>
            <w:r>
              <w:t>RL.11-12.2</w:t>
            </w:r>
          </w:p>
        </w:tc>
        <w:tc>
          <w:tcPr>
            <w:tcW w:w="8237" w:type="dxa"/>
          </w:tcPr>
          <w:p w:rsidR="00D67950" w:rsidRPr="00D67950" w:rsidRDefault="00D67950" w:rsidP="00126C27">
            <w:pPr>
              <w:pStyle w:val="TableText"/>
              <w:rPr>
                <w:rFonts w:ascii="Times" w:hAnsi="Times"/>
                <w:sz w:val="20"/>
                <w:szCs w:val="20"/>
              </w:rPr>
            </w:pPr>
            <w:r w:rsidRPr="00D67950">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rsidTr="00814590">
        <w:tc>
          <w:tcPr>
            <w:tcW w:w="9450" w:type="dxa"/>
            <w:gridSpan w:val="2"/>
            <w:shd w:val="clear" w:color="auto" w:fill="76923C"/>
          </w:tcPr>
          <w:p w:rsidR="00790BCC" w:rsidRPr="000A31B2" w:rsidRDefault="00790BCC" w:rsidP="007017EB">
            <w:pPr>
              <w:pStyle w:val="TableHeaders"/>
            </w:pPr>
            <w:r w:rsidRPr="000A31B2">
              <w:t>Addressed Standard(s)</w:t>
            </w:r>
          </w:p>
        </w:tc>
      </w:tr>
      <w:tr w:rsidR="0059478C" w:rsidRPr="00790BCC" w:rsidTr="00814590">
        <w:tc>
          <w:tcPr>
            <w:tcW w:w="1213" w:type="dxa"/>
          </w:tcPr>
          <w:p w:rsidR="0059478C" w:rsidRPr="006052C7" w:rsidRDefault="0059478C" w:rsidP="009F6F5F">
            <w:pPr>
              <w:pStyle w:val="TableText"/>
              <w:rPr>
                <w:spacing w:val="-10"/>
              </w:rPr>
            </w:pPr>
            <w:r w:rsidRPr="006052C7">
              <w:rPr>
                <w:spacing w:val="-10"/>
              </w:rPr>
              <w:t>W.11-12.9.a</w:t>
            </w:r>
          </w:p>
        </w:tc>
        <w:tc>
          <w:tcPr>
            <w:tcW w:w="8237" w:type="dxa"/>
          </w:tcPr>
          <w:p w:rsidR="0059478C" w:rsidRPr="00652D16" w:rsidRDefault="0059478C" w:rsidP="00A3078B">
            <w:pPr>
              <w:pStyle w:val="TableText"/>
              <w:rPr>
                <w:rFonts w:ascii="Times" w:hAnsi="Times"/>
              </w:rPr>
            </w:pPr>
            <w:r w:rsidRPr="00A3078B">
              <w:t>Draw evidence from literary or informational texts to support analysis, reflection, and research.</w:t>
            </w:r>
          </w:p>
          <w:p w:rsidR="0059478C" w:rsidRPr="00A86223" w:rsidRDefault="0059478C" w:rsidP="008B1E68">
            <w:pPr>
              <w:pStyle w:val="SubStandard"/>
            </w:pPr>
            <w:r w:rsidRPr="00541AC5">
              <w:t>Apply</w:t>
            </w:r>
            <w:r w:rsidR="00007832">
              <w:t xml:space="preserve"> </w:t>
            </w:r>
            <w:r>
              <w:rPr>
                <w:i/>
                <w:iCs/>
              </w:rPr>
              <w:t>grades 11</w:t>
            </w:r>
            <w:r w:rsidR="000469EA">
              <w:t>–</w:t>
            </w:r>
            <w:r>
              <w:rPr>
                <w:i/>
                <w:iCs/>
              </w:rPr>
              <w:t>12</w:t>
            </w:r>
            <w:r w:rsidRPr="00541AC5">
              <w:rPr>
                <w:i/>
                <w:iCs/>
              </w:rPr>
              <w:t xml:space="preserve"> Reading standards</w:t>
            </w:r>
            <w:r w:rsidR="00BE7DF4">
              <w:t xml:space="preserve"> </w:t>
            </w:r>
            <w:r w:rsidRPr="00541AC5">
              <w:t xml:space="preserve">to literature (e.g., </w:t>
            </w:r>
            <w:r w:rsidR="00F4422E">
              <w:t>“</w:t>
            </w:r>
            <w:r>
              <w:t>Demonstrate knowledge of eighteenth-, nineteenth- and early-twentieth-century foundational works of American literature, including how two or more texts from the same period treat similar themes or topics”).</w:t>
            </w:r>
          </w:p>
        </w:tc>
      </w:tr>
      <w:tr w:rsidR="0059478C" w:rsidRPr="00790BCC" w:rsidTr="00814590">
        <w:tc>
          <w:tcPr>
            <w:tcW w:w="1213" w:type="dxa"/>
          </w:tcPr>
          <w:p w:rsidR="0059478C" w:rsidRDefault="0059478C" w:rsidP="009F6F5F">
            <w:pPr>
              <w:pStyle w:val="TableText"/>
            </w:pPr>
            <w:r>
              <w:t>L.11-12.4.c</w:t>
            </w:r>
          </w:p>
        </w:tc>
        <w:tc>
          <w:tcPr>
            <w:tcW w:w="8237" w:type="dxa"/>
          </w:tcPr>
          <w:p w:rsidR="0059478C" w:rsidRDefault="0059478C" w:rsidP="0059478C">
            <w:pPr>
              <w:pStyle w:val="TableText"/>
            </w:pPr>
            <w:r w:rsidRPr="00DA5275">
              <w:t>Determine or clarify the meaning of unknown and multiple-meaning words and phrases based on </w:t>
            </w:r>
            <w:r w:rsidRPr="00DA5275">
              <w:rPr>
                <w:i/>
                <w:iCs/>
              </w:rPr>
              <w:t>grades 11</w:t>
            </w:r>
            <w:r w:rsidR="00BE7DF4">
              <w:t>–</w:t>
            </w:r>
            <w:r w:rsidRPr="00DA5275">
              <w:rPr>
                <w:i/>
                <w:iCs/>
              </w:rPr>
              <w:t>12 reading and content</w:t>
            </w:r>
            <w:r w:rsidRPr="00DA5275">
              <w:t>, choosing flexibly from a range of strategies.</w:t>
            </w:r>
          </w:p>
          <w:p w:rsidR="0059478C" w:rsidRPr="00A86223" w:rsidRDefault="0059478C" w:rsidP="008B1E68">
            <w:pPr>
              <w:pStyle w:val="SubStandard"/>
              <w:numPr>
                <w:ilvl w:val="0"/>
                <w:numId w:val="42"/>
              </w:numPr>
            </w:pPr>
            <w:r w:rsidRPr="006E4A0D">
              <w:t xml:space="preserve">Consult general and specialized reference materials (e.g., dictionaries, glossaries, thesauruses), both print and digital, to find the pronunciation of a word or determine </w:t>
            </w:r>
            <w:r w:rsidRPr="006E4A0D">
              <w:lastRenderedPageBreak/>
              <w:t>or clarify its precise meaning, its part of speech, its etymology, or its standard usage</w:t>
            </w:r>
            <w:r w:rsidR="00A3078B">
              <w:t>.</w:t>
            </w:r>
          </w:p>
        </w:tc>
      </w:tr>
      <w:tr w:rsidR="00A86223" w:rsidRPr="00790BCC" w:rsidTr="00814590">
        <w:tc>
          <w:tcPr>
            <w:tcW w:w="1213" w:type="dxa"/>
          </w:tcPr>
          <w:p w:rsidR="00A86223" w:rsidRDefault="00A86223" w:rsidP="009F6F5F">
            <w:pPr>
              <w:pStyle w:val="TableText"/>
            </w:pPr>
            <w:r>
              <w:lastRenderedPageBreak/>
              <w:t>L.11-12.5.a</w:t>
            </w:r>
          </w:p>
        </w:tc>
        <w:tc>
          <w:tcPr>
            <w:tcW w:w="8237" w:type="dxa"/>
          </w:tcPr>
          <w:p w:rsidR="00A86223" w:rsidRPr="00652D16" w:rsidRDefault="00A86223" w:rsidP="00A3078B">
            <w:pPr>
              <w:pStyle w:val="TableText"/>
              <w:rPr>
                <w:rFonts w:ascii="Times" w:hAnsi="Times"/>
                <w:sz w:val="20"/>
                <w:szCs w:val="20"/>
              </w:rPr>
            </w:pPr>
            <w:r w:rsidRPr="00A3078B">
              <w:t>Demonstrate understanding of figurative language, word relationships, and nuances in word meanings.</w:t>
            </w:r>
          </w:p>
          <w:p w:rsidR="00A86223" w:rsidRPr="00A86223" w:rsidRDefault="00A86223" w:rsidP="00652D16">
            <w:pPr>
              <w:pStyle w:val="SubStandard"/>
              <w:numPr>
                <w:ilvl w:val="0"/>
                <w:numId w:val="38"/>
              </w:numPr>
              <w:ind w:left="389"/>
              <w:rPr>
                <w:rFonts w:ascii="Times" w:hAnsi="Times"/>
                <w:sz w:val="20"/>
                <w:szCs w:val="20"/>
              </w:rPr>
            </w:pPr>
            <w:r w:rsidRPr="00A86223">
              <w:t xml:space="preserve">Interpret figures of speech (e.g., </w:t>
            </w:r>
            <w:r w:rsidR="00BE7DF4">
              <w:t>hyperbole, paradox</w:t>
            </w:r>
            <w:r w:rsidRPr="00A86223">
              <w:t>) in context and analyze their role in the text.</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332CA">
        <w:tc>
          <w:tcPr>
            <w:tcW w:w="9450" w:type="dxa"/>
            <w:shd w:val="clear" w:color="auto" w:fill="76923C"/>
          </w:tcPr>
          <w:p w:rsidR="00790BCC" w:rsidRPr="000A31B2" w:rsidRDefault="00790BCC" w:rsidP="007017EB">
            <w:pPr>
              <w:pStyle w:val="TableHeaders"/>
            </w:pPr>
            <w:r w:rsidRPr="000A31B2">
              <w:t>Assessment(s)</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tcPr>
          <w:p w:rsidR="007A2014" w:rsidRPr="0014685F" w:rsidRDefault="007A2014" w:rsidP="007A2014">
            <w:pPr>
              <w:pStyle w:val="TableText"/>
            </w:pPr>
            <w:r w:rsidRPr="006D5695">
              <w:t xml:space="preserve">Student learning </w:t>
            </w:r>
            <w:r>
              <w:t>is</w:t>
            </w:r>
            <w:r w:rsidRPr="006D5695">
              <w:t xml:space="preserve"> assessed via a Quick Write at the end of the lesson. Students </w:t>
            </w:r>
            <w:r w:rsidR="00B654B8">
              <w:t xml:space="preserve">respond to </w:t>
            </w:r>
            <w:r w:rsidRPr="006D5695">
              <w:t>the following prompt, citing textual evidence to support analysis and inferences drawn from the text</w:t>
            </w:r>
            <w:r>
              <w:t>.</w:t>
            </w:r>
          </w:p>
          <w:p w:rsidR="007A2014" w:rsidRPr="00537B54" w:rsidRDefault="00B9640A" w:rsidP="00D217C3">
            <w:pPr>
              <w:pStyle w:val="BulletedList"/>
            </w:pPr>
            <w:r w:rsidRPr="00537B54">
              <w:t>How do</w:t>
            </w:r>
            <w:r>
              <w:t xml:space="preserve">es </w:t>
            </w:r>
            <w:r w:rsidR="00D217C3">
              <w:t xml:space="preserve">Shakespeare </w:t>
            </w:r>
            <w:r>
              <w:t>use rhetoric to develop a central idea in the play</w:t>
            </w:r>
            <w:r w:rsidRPr="00537B54">
              <w:t>?</w:t>
            </w:r>
          </w:p>
        </w:tc>
      </w:tr>
      <w:tr w:rsidR="00790BCC" w:rsidRPr="00790BCC" w:rsidTr="008332CA">
        <w:tc>
          <w:tcPr>
            <w:tcW w:w="9450" w:type="dxa"/>
            <w:shd w:val="clear" w:color="auto" w:fill="76923C"/>
          </w:tcPr>
          <w:p w:rsidR="00790BCC" w:rsidRPr="000A31B2" w:rsidRDefault="00790BCC" w:rsidP="007017EB">
            <w:pPr>
              <w:pStyle w:val="TableHeaders"/>
            </w:pPr>
            <w:r w:rsidRPr="000A31B2">
              <w:t>High Performance Response(s)</w:t>
            </w:r>
          </w:p>
        </w:tc>
      </w:tr>
      <w:tr w:rsidR="00790BCC" w:rsidRPr="00790BCC" w:rsidTr="008332CA">
        <w:tc>
          <w:tcPr>
            <w:tcW w:w="9450" w:type="dxa"/>
          </w:tcPr>
          <w:p w:rsidR="00790BCC" w:rsidRPr="00790BCC" w:rsidRDefault="00790BCC" w:rsidP="00D31F4D">
            <w:pPr>
              <w:pStyle w:val="TableText"/>
            </w:pPr>
            <w:r w:rsidRPr="00790BCC">
              <w:t>A High Performance Response should:</w:t>
            </w:r>
          </w:p>
          <w:p w:rsidR="009F6419" w:rsidRDefault="00D67950" w:rsidP="006C6CD4">
            <w:pPr>
              <w:pStyle w:val="BulletedList"/>
            </w:pPr>
            <w:r>
              <w:t xml:space="preserve">Identify </w:t>
            </w:r>
            <w:r w:rsidR="00B9640A">
              <w:t>a</w:t>
            </w:r>
            <w:r>
              <w:t xml:space="preserve"> central idea</w:t>
            </w:r>
            <w:r w:rsidR="00B9640A">
              <w:t xml:space="preserve"> emerging in the play</w:t>
            </w:r>
            <w:r w:rsidR="00847C9E">
              <w:t xml:space="preserve"> (e.g.,</w:t>
            </w:r>
            <w:r w:rsidR="00F851BB">
              <w:t xml:space="preserve"> </w:t>
            </w:r>
            <w:r w:rsidR="0056742F">
              <w:t>ethics of honor</w:t>
            </w:r>
            <w:r w:rsidR="00D217C3">
              <w:t>;</w:t>
            </w:r>
            <w:r w:rsidR="00F851BB">
              <w:t xml:space="preserve"> the relationship between the individual and the state</w:t>
            </w:r>
            <w:r w:rsidR="00D217C3">
              <w:t>;</w:t>
            </w:r>
            <w:r w:rsidR="00333DEF">
              <w:t xml:space="preserve"> </w:t>
            </w:r>
            <w:r w:rsidR="00F851BB">
              <w:t xml:space="preserve">social </w:t>
            </w:r>
            <w:r w:rsidR="009A4ACA">
              <w:t>bonds</w:t>
            </w:r>
            <w:r w:rsidR="00A425E5">
              <w:t>;</w:t>
            </w:r>
            <w:r w:rsidR="00847C9E">
              <w:t xml:space="preserve"> etc.)</w:t>
            </w:r>
            <w:r w:rsidR="00F851BB">
              <w:t>.</w:t>
            </w:r>
          </w:p>
          <w:p w:rsidR="00454DFB" w:rsidRPr="00790BCC" w:rsidRDefault="00847C9E" w:rsidP="00A425E5">
            <w:pPr>
              <w:pStyle w:val="BulletedList"/>
            </w:pPr>
            <w:r>
              <w:t>Explain how</w:t>
            </w:r>
            <w:r w:rsidR="00D67950">
              <w:t xml:space="preserve"> </w:t>
            </w:r>
            <w:r w:rsidR="00D217C3">
              <w:t xml:space="preserve">Shakespeare’s </w:t>
            </w:r>
            <w:r w:rsidR="009A53C8">
              <w:t xml:space="preserve">use of </w:t>
            </w:r>
            <w:r w:rsidR="00B9640A">
              <w:t xml:space="preserve">rhetoric develops the emerging central idea </w:t>
            </w:r>
            <w:r w:rsidR="00D67950">
              <w:t>(e.g.,</w:t>
            </w:r>
            <w:r w:rsidR="009A37E9">
              <w:t xml:space="preserve"> Cassius</w:t>
            </w:r>
            <w:r w:rsidR="00A77AE6">
              <w:t xml:space="preserve">’s use of rhetorical devices such as figurative language and historical references </w:t>
            </w:r>
            <w:r w:rsidR="00FA79BF">
              <w:t>develop</w:t>
            </w:r>
            <w:r w:rsidR="00A77AE6">
              <w:t>s</w:t>
            </w:r>
            <w:r w:rsidR="00FA79BF">
              <w:t xml:space="preserve"> the central idea of </w:t>
            </w:r>
            <w:r w:rsidR="00333DEF">
              <w:t>the relationship between the individual and the</w:t>
            </w:r>
            <w:r w:rsidR="00473E0F">
              <w:t xml:space="preserve"> state</w:t>
            </w:r>
            <w:r w:rsidR="00333DEF">
              <w:t>.</w:t>
            </w:r>
            <w:r w:rsidR="009A37E9">
              <w:t xml:space="preserve"> </w:t>
            </w:r>
            <w:r w:rsidR="00333DEF">
              <w:t>In a simile</w:t>
            </w:r>
            <w:r w:rsidR="00621AEC">
              <w:t xml:space="preserve"> comparing Caesar to a Colossus, Cassius </w:t>
            </w:r>
            <w:r w:rsidR="00AB1CE4">
              <w:t>make</w:t>
            </w:r>
            <w:r w:rsidR="00621AEC">
              <w:t>s</w:t>
            </w:r>
            <w:r w:rsidR="00AF4129">
              <w:t xml:space="preserve"> the point that </w:t>
            </w:r>
            <w:r w:rsidR="00AB1CE4">
              <w:t>Caesar</w:t>
            </w:r>
            <w:r w:rsidR="00AF4129">
              <w:t>’s rise to power causes other men to</w:t>
            </w:r>
            <w:r w:rsidR="00AB1CE4">
              <w:t xml:space="preserve"> appear “petty”</w:t>
            </w:r>
            <w:r w:rsidR="00333DEF">
              <w:t xml:space="preserve"> or insignificant</w:t>
            </w:r>
            <w:r w:rsidR="00AB1CE4">
              <w:t xml:space="preserve"> </w:t>
            </w:r>
            <w:r w:rsidR="00621AEC">
              <w:t>(line 143)</w:t>
            </w:r>
            <w:r w:rsidR="00AF4129">
              <w:t>. They</w:t>
            </w:r>
            <w:r w:rsidR="000A6783">
              <w:t xml:space="preserve"> </w:t>
            </w:r>
            <w:r w:rsidR="00AB1CE4">
              <w:t>are left to find “dishonorable graves”</w:t>
            </w:r>
            <w:r w:rsidR="00F34EC4">
              <w:t xml:space="preserve"> (line 145)</w:t>
            </w:r>
            <w:r w:rsidR="00AB1CE4">
              <w:t xml:space="preserve"> because they are no longer </w:t>
            </w:r>
            <w:r w:rsidR="00621AEC">
              <w:t>see</w:t>
            </w:r>
            <w:r w:rsidR="00A77AE6">
              <w:t>n as</w:t>
            </w:r>
            <w:r w:rsidR="00621AEC">
              <w:t xml:space="preserve"> </w:t>
            </w:r>
            <w:r w:rsidR="00AB1CE4">
              <w:t xml:space="preserve">Caesar’s equal. </w:t>
            </w:r>
            <w:r w:rsidR="00333DEF">
              <w:t xml:space="preserve">Cassius’s use of a negative image here suggests that he believes the relationship between the individual and the state should not be one of a </w:t>
            </w:r>
            <w:r w:rsidR="00473E0F">
              <w:t>single leader dominating Rome</w:t>
            </w:r>
            <w:r w:rsidR="00333DEF">
              <w:t xml:space="preserve">. He </w:t>
            </w:r>
            <w:r w:rsidR="00421A73">
              <w:t>uses historical references to advance</w:t>
            </w:r>
            <w:r w:rsidR="00333DEF">
              <w:t xml:space="preserve"> this idea when </w:t>
            </w:r>
            <w:r w:rsidR="00814591">
              <w:t>he</w:t>
            </w:r>
            <w:r w:rsidR="00421A73">
              <w:t xml:space="preserve"> </w:t>
            </w:r>
            <w:r w:rsidR="000A6783">
              <w:t>reminds Brutus that Rome was once a city “famed with more than with one man” (line 162)</w:t>
            </w:r>
            <w:r w:rsidR="002D25BA">
              <w:t xml:space="preserve"> and</w:t>
            </w:r>
            <w:r w:rsidR="000A6783">
              <w:t xml:space="preserve"> </w:t>
            </w:r>
            <w:r w:rsidR="00621AEC">
              <w:t>concludes by reminding B</w:t>
            </w:r>
            <w:r w:rsidR="000A6783">
              <w:t>rutus of his an</w:t>
            </w:r>
            <w:r w:rsidR="00621AEC">
              <w:t>cestor of the same name</w:t>
            </w:r>
            <w:r w:rsidR="002D25BA">
              <w:t xml:space="preserve">. </w:t>
            </w:r>
            <w:r w:rsidR="00652D16">
              <w:t>His ancestor</w:t>
            </w:r>
            <w:r w:rsidR="002D25BA">
              <w:t xml:space="preserve"> Brutus </w:t>
            </w:r>
            <w:r w:rsidR="00621AEC">
              <w:t xml:space="preserve">took the honor of being a </w:t>
            </w:r>
            <w:r w:rsidR="00985F58">
              <w:t>free</w:t>
            </w:r>
            <w:r w:rsidR="00652D16">
              <w:t xml:space="preserve"> and equal</w:t>
            </w:r>
            <w:r w:rsidR="000568C9">
              <w:t xml:space="preserve"> </w:t>
            </w:r>
            <w:r w:rsidR="00621AEC">
              <w:t>Roman so seriously that he “would have brooked / Th’ eternal devil to keep his state in Rome / as easily as a king” (lines 168</w:t>
            </w:r>
            <w:r w:rsidR="00BE7DF4">
              <w:t>–</w:t>
            </w:r>
            <w:r w:rsidR="00621AEC">
              <w:t>170).</w:t>
            </w:r>
            <w:r w:rsidR="000A6783">
              <w:t xml:space="preserve"> </w:t>
            </w:r>
            <w:r w:rsidR="00A77AE6">
              <w:t>Cassius tells t</w:t>
            </w:r>
            <w:r w:rsidR="000A6783">
              <w:t>his story to</w:t>
            </w:r>
            <w:r w:rsidR="00A77AE6">
              <w:t xml:space="preserve"> encourage Brutus to </w:t>
            </w:r>
            <w:r w:rsidR="00985F58">
              <w:t>preserve the relationship between the individual and the state that is the hallmark of Rome</w:t>
            </w:r>
            <w:r w:rsidR="000568C9">
              <w:t xml:space="preserve">, a relationship of </w:t>
            </w:r>
            <w:r w:rsidR="00985F58">
              <w:t>freedom and equality</w:t>
            </w:r>
            <w:r w:rsidR="000568C9">
              <w:t xml:space="preserve"> that does not involve a king</w:t>
            </w:r>
            <w:r w:rsidR="00985F58">
              <w:t>.</w:t>
            </w:r>
            <w:r w:rsidR="005E4550">
              <w:t>).</w:t>
            </w:r>
          </w:p>
        </w:tc>
      </w:tr>
    </w:tbl>
    <w:p w:rsidR="00790BCC" w:rsidRPr="00790BCC" w:rsidRDefault="00790BCC" w:rsidP="00A30F96">
      <w:pPr>
        <w:pStyle w:val="Heading1"/>
        <w:pageBreakBefore/>
      </w:pPr>
      <w:r w:rsidRPr="00341F48">
        <w:lastRenderedPageBreak/>
        <w:t>Vo</w:t>
      </w:r>
      <w:bookmarkStart w:id="0" w:name="_GoBack"/>
      <w:bookmarkEnd w:id="0"/>
      <w:r w:rsidRPr="00341F48">
        <w:t>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8332CA">
        <w:tc>
          <w:tcPr>
            <w:tcW w:w="9450" w:type="dxa"/>
            <w:shd w:val="clear" w:color="auto" w:fill="76923C"/>
          </w:tcPr>
          <w:p w:rsidR="00790BCC" w:rsidRPr="000A31B2" w:rsidRDefault="00790BCC" w:rsidP="00D31F4D">
            <w:pPr>
              <w:pStyle w:val="TableHeaders"/>
            </w:pPr>
            <w:r w:rsidRPr="000A31B2">
              <w:t>Vocabulary to provide directly (will not include extended instruction)</w:t>
            </w:r>
          </w:p>
        </w:tc>
      </w:tr>
      <w:tr w:rsidR="00790BCC" w:rsidRPr="00790BCC" w:rsidTr="008332CA">
        <w:tc>
          <w:tcPr>
            <w:tcW w:w="9450" w:type="dxa"/>
          </w:tcPr>
          <w:p w:rsidR="00FE538D" w:rsidRDefault="008B1E68" w:rsidP="00C145FE">
            <w:pPr>
              <w:pStyle w:val="BulletedList"/>
            </w:pPr>
            <w:r w:rsidRPr="006052C7">
              <w:t>*</w:t>
            </w:r>
            <w:r w:rsidR="00FE538D">
              <w:t xml:space="preserve">Colossus (n.) </w:t>
            </w:r>
            <w:r w:rsidR="00582799">
              <w:t>–</w:t>
            </w:r>
            <w:r w:rsidR="00FE538D">
              <w:t xml:space="preserve"> </w:t>
            </w:r>
            <w:r w:rsidRPr="00744D07">
              <w:rPr>
                <w:rFonts w:cs="Arial"/>
                <w:color w:val="1A1A1A"/>
              </w:rPr>
              <w:t>a gigantic bronze statue whose legs, according to legend, spanned the harbor at Rhodes</w:t>
            </w:r>
          </w:p>
          <w:p w:rsidR="002937EA" w:rsidRDefault="005154EC" w:rsidP="00C145FE">
            <w:pPr>
              <w:pStyle w:val="BulletedList"/>
            </w:pPr>
            <w:r>
              <w:t xml:space="preserve">encompassed (v.) – </w:t>
            </w:r>
            <w:r w:rsidR="00FA1E13">
              <w:t xml:space="preserve">included </w:t>
            </w:r>
            <w:r w:rsidR="008B594A">
              <w:t>comprehensively</w:t>
            </w:r>
          </w:p>
          <w:p w:rsidR="001E2F40" w:rsidRDefault="00955C59" w:rsidP="001E2F40">
            <w:pPr>
              <w:pStyle w:val="BulletedList"/>
            </w:pPr>
            <w:r w:rsidRPr="006052C7">
              <w:t>*</w:t>
            </w:r>
            <w:r w:rsidR="001E2F40">
              <w:t xml:space="preserve">brooked (v.) – </w:t>
            </w:r>
            <w:r w:rsidR="008B1E68">
              <w:t>permitted</w:t>
            </w:r>
          </w:p>
          <w:p w:rsidR="005154EC" w:rsidRDefault="005154EC" w:rsidP="00C145FE">
            <w:pPr>
              <w:pStyle w:val="BulletedList"/>
            </w:pPr>
            <w:r>
              <w:t xml:space="preserve">entreat (v.) </w:t>
            </w:r>
            <w:r w:rsidR="00FA1E13">
              <w:t>–</w:t>
            </w:r>
            <w:r>
              <w:t xml:space="preserve"> </w:t>
            </w:r>
            <w:r w:rsidR="00FA1E13">
              <w:t>make an earnest request</w:t>
            </w:r>
          </w:p>
          <w:p w:rsidR="00FA1E13" w:rsidRPr="00790BCC" w:rsidRDefault="00FA1E13" w:rsidP="00FA1E13">
            <w:pPr>
              <w:pStyle w:val="BulletedList"/>
            </w:pPr>
            <w:r>
              <w:t>repute</w:t>
            </w:r>
            <w:r w:rsidR="009A4ACA">
              <w:t xml:space="preserve"> </w:t>
            </w:r>
            <w:r>
              <w:t>(v.) – consider</w:t>
            </w:r>
          </w:p>
        </w:tc>
      </w:tr>
      <w:tr w:rsidR="00790BCC" w:rsidRPr="00790BCC" w:rsidTr="008332CA">
        <w:tc>
          <w:tcPr>
            <w:tcW w:w="9450" w:type="dxa"/>
            <w:shd w:val="clear" w:color="auto" w:fill="76923C"/>
          </w:tcPr>
          <w:p w:rsidR="00790BCC" w:rsidRPr="000A31B2" w:rsidRDefault="00790BCC" w:rsidP="00D31F4D">
            <w:pPr>
              <w:pStyle w:val="TableHeaders"/>
            </w:pPr>
            <w:r w:rsidRPr="000A31B2">
              <w:t>Vocabulary to teach (may include direct word work and/or questions)</w:t>
            </w:r>
          </w:p>
        </w:tc>
      </w:tr>
      <w:tr w:rsidR="00790BCC" w:rsidRPr="00790BCC" w:rsidTr="008332CA">
        <w:tc>
          <w:tcPr>
            <w:tcW w:w="9450" w:type="dxa"/>
          </w:tcPr>
          <w:p w:rsidR="00FA1E13" w:rsidRPr="00790BCC" w:rsidRDefault="00FE538D" w:rsidP="00A03D96">
            <w:pPr>
              <w:pStyle w:val="BulletedList"/>
            </w:pPr>
            <w:r>
              <w:t>None</w:t>
            </w:r>
            <w:r w:rsidR="00652D16">
              <w:t>.</w:t>
            </w:r>
            <w:r w:rsidR="009712AC" w:rsidDel="009712AC">
              <w:t xml:space="preserve"> </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0A31B2" w:rsidRDefault="00790BCC" w:rsidP="00D31F4D">
            <w:pPr>
              <w:pStyle w:val="TableHeaders"/>
            </w:pPr>
            <w:r w:rsidRPr="000A31B2">
              <w:t xml:space="preserve">Additional vocabulary to support English Language Learners </w:t>
            </w:r>
            <w:r w:rsidR="0044787D">
              <w:t xml:space="preserve">(to provide </w:t>
            </w:r>
            <w:r w:rsidRPr="000A31B2">
              <w:t>directly</w:t>
            </w:r>
            <w:r w:rsidR="0044787D">
              <w:t>)</w:t>
            </w:r>
          </w:p>
        </w:tc>
      </w:tr>
      <w:tr w:rsidR="00790BCC" w:rsidRPr="00790BCC" w:rsidTr="008332CA">
        <w:tc>
          <w:tcPr>
            <w:tcW w:w="9450" w:type="dxa"/>
            <w:tcBorders>
              <w:top w:val="single" w:sz="4" w:space="0" w:color="auto"/>
              <w:left w:val="single" w:sz="4" w:space="0" w:color="auto"/>
              <w:bottom w:val="single" w:sz="4" w:space="0" w:color="auto"/>
              <w:right w:val="single" w:sz="4" w:space="0" w:color="auto"/>
            </w:tcBorders>
          </w:tcPr>
          <w:p w:rsidR="00B571E1" w:rsidRDefault="00FA1E13" w:rsidP="00B571E1">
            <w:pPr>
              <w:pStyle w:val="BulletedList"/>
            </w:pPr>
            <w:r>
              <w:t>applauses (n.) – expressions of appreciation or approval</w:t>
            </w:r>
          </w:p>
          <w:p w:rsidR="00A008C2" w:rsidRDefault="00A008C2" w:rsidP="0076393B">
            <w:pPr>
              <w:pStyle w:val="BulletedList"/>
            </w:pPr>
            <w:r>
              <w:t>bestride (v.) –</w:t>
            </w:r>
            <w:r w:rsidR="00652D16">
              <w:t xml:space="preserve"> </w:t>
            </w:r>
            <w:r w:rsidRPr="00A03D96">
              <w:t>stand or tower over; dominate</w:t>
            </w:r>
          </w:p>
          <w:p w:rsidR="00CE1BB3" w:rsidRPr="00790BCC" w:rsidRDefault="0076393B" w:rsidP="00652D16">
            <w:pPr>
              <w:pStyle w:val="BulletedList"/>
            </w:pPr>
            <w:r>
              <w:t>recount (v.) –</w:t>
            </w:r>
            <w:r w:rsidR="00652D16">
              <w:t xml:space="preserve"> </w:t>
            </w:r>
            <w:r w:rsidR="004076AA">
              <w:t>tell someone about (something that happened); describe or give an account of (an event)</w:t>
            </w:r>
          </w:p>
        </w:tc>
      </w:tr>
    </w:tbl>
    <w:p w:rsidR="00955C59" w:rsidRDefault="00955C59" w:rsidP="00955C59">
      <w:pPr>
        <w:pStyle w:val="IN"/>
      </w:pPr>
      <w:r w:rsidRPr="00F6002B">
        <w:t>Words defined in the explanatory notes are marked with an asterisk</w:t>
      </w:r>
      <w:r>
        <w:t>.</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710"/>
      </w:tblGrid>
      <w:tr w:rsidR="00790BCC" w:rsidRPr="00790BCC" w:rsidTr="00BE0C12">
        <w:tc>
          <w:tcPr>
            <w:tcW w:w="7740" w:type="dxa"/>
            <w:tcBorders>
              <w:bottom w:val="single" w:sz="4" w:space="0" w:color="auto"/>
            </w:tcBorders>
            <w:shd w:val="clear" w:color="auto" w:fill="76923C"/>
          </w:tcPr>
          <w:p w:rsidR="00790BCC" w:rsidRPr="000A31B2" w:rsidRDefault="00790BCC" w:rsidP="00D31F4D">
            <w:pPr>
              <w:pStyle w:val="TableHeaders"/>
            </w:pPr>
            <w:r w:rsidRPr="000A31B2">
              <w:t>Student-Facing Agenda</w:t>
            </w:r>
          </w:p>
        </w:tc>
        <w:tc>
          <w:tcPr>
            <w:tcW w:w="1710" w:type="dxa"/>
            <w:tcBorders>
              <w:bottom w:val="single" w:sz="4" w:space="0" w:color="auto"/>
            </w:tcBorders>
            <w:shd w:val="clear" w:color="auto" w:fill="76923C"/>
          </w:tcPr>
          <w:p w:rsidR="00790BCC" w:rsidRPr="000A31B2" w:rsidRDefault="00790BCC" w:rsidP="00D31F4D">
            <w:pPr>
              <w:pStyle w:val="TableHeaders"/>
            </w:pPr>
            <w:r w:rsidRPr="000A31B2">
              <w:t>% of Lesson</w:t>
            </w:r>
          </w:p>
        </w:tc>
      </w:tr>
      <w:tr w:rsidR="00790BCC" w:rsidRPr="00790BCC" w:rsidTr="00BE0C12">
        <w:trPr>
          <w:trHeight w:val="1313"/>
        </w:trPr>
        <w:tc>
          <w:tcPr>
            <w:tcW w:w="7740" w:type="dxa"/>
            <w:tcBorders>
              <w:bottom w:val="nil"/>
            </w:tcBorders>
          </w:tcPr>
          <w:p w:rsidR="00790BCC" w:rsidRPr="00652D16" w:rsidRDefault="00790BCC" w:rsidP="00652D16">
            <w:pPr>
              <w:pStyle w:val="TableText"/>
              <w:ind w:left="720" w:hanging="720"/>
              <w:rPr>
                <w:b/>
                <w:bCs/>
                <w:i/>
                <w:iCs/>
                <w:color w:val="243F60"/>
                <w:sz w:val="20"/>
              </w:rPr>
            </w:pPr>
            <w:r w:rsidRPr="00A3078B">
              <w:rPr>
                <w:b/>
              </w:rPr>
              <w:t>Standards &amp; Text:</w:t>
            </w:r>
          </w:p>
          <w:p w:rsidR="00790BCC" w:rsidRDefault="00C47400" w:rsidP="00407BD8">
            <w:pPr>
              <w:pStyle w:val="BulletedList"/>
            </w:pPr>
            <w:r>
              <w:t xml:space="preserve">Standards: </w:t>
            </w:r>
            <w:r w:rsidR="005C5870">
              <w:t xml:space="preserve">RL.11-12.2, </w:t>
            </w:r>
            <w:r w:rsidR="00582799">
              <w:t xml:space="preserve">W.11-12.9.a, L.11-12.4.c, </w:t>
            </w:r>
            <w:r w:rsidR="00A86223">
              <w:t>L.11-12.5.a</w:t>
            </w:r>
          </w:p>
          <w:p w:rsidR="008523BF" w:rsidRPr="0090793F" w:rsidRDefault="0090793F" w:rsidP="00A30F96">
            <w:pPr>
              <w:pStyle w:val="BulletedList"/>
            </w:pPr>
            <w:r w:rsidRPr="00790BCC">
              <w:t xml:space="preserve">Text: </w:t>
            </w:r>
            <w:r>
              <w:rPr>
                <w:i/>
              </w:rPr>
              <w:t>Julius Caesar</w:t>
            </w:r>
            <w:r>
              <w:t xml:space="preserve"> by William Shakespeare, Act 1.2</w:t>
            </w:r>
            <w:r w:rsidR="00A30F96">
              <w:t>:</w:t>
            </w:r>
            <w:r>
              <w:t xml:space="preserve"> lines 139–187</w:t>
            </w:r>
          </w:p>
        </w:tc>
        <w:tc>
          <w:tcPr>
            <w:tcW w:w="1710"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BE0C12">
        <w:tc>
          <w:tcPr>
            <w:tcW w:w="774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D334E9" w:rsidP="00D31F4D">
            <w:pPr>
              <w:pStyle w:val="NumberedList"/>
            </w:pPr>
            <w:r>
              <w:t>Reading and Discussion</w:t>
            </w:r>
          </w:p>
          <w:p w:rsidR="00790BCC" w:rsidRPr="00790BCC" w:rsidRDefault="00E1361D" w:rsidP="00D31F4D">
            <w:pPr>
              <w:pStyle w:val="NumberedList"/>
            </w:pPr>
            <w:r>
              <w:t>Quick Write</w:t>
            </w:r>
          </w:p>
          <w:p w:rsidR="00790BCC" w:rsidRPr="00790BCC" w:rsidRDefault="00790BCC" w:rsidP="00D31F4D">
            <w:pPr>
              <w:pStyle w:val="NumberedList"/>
            </w:pPr>
            <w:r w:rsidRPr="00790BCC">
              <w:t>Closing</w:t>
            </w:r>
          </w:p>
        </w:tc>
        <w:tc>
          <w:tcPr>
            <w:tcW w:w="1710" w:type="dxa"/>
            <w:tcBorders>
              <w:top w:val="nil"/>
            </w:tcBorders>
          </w:tcPr>
          <w:p w:rsidR="00790BCC" w:rsidRPr="00790BCC" w:rsidRDefault="00790BCC" w:rsidP="00790BCC">
            <w:pPr>
              <w:spacing w:before="40" w:after="40"/>
            </w:pPr>
          </w:p>
          <w:p w:rsidR="00790BCC" w:rsidRPr="00790BCC" w:rsidRDefault="00A14713" w:rsidP="00D31F4D">
            <w:pPr>
              <w:pStyle w:val="NumberedList"/>
              <w:numPr>
                <w:ilvl w:val="0"/>
                <w:numId w:val="13"/>
              </w:numPr>
            </w:pPr>
            <w:r>
              <w:t>5</w:t>
            </w:r>
            <w:r w:rsidR="00790BCC" w:rsidRPr="00790BCC">
              <w:t>%</w:t>
            </w:r>
          </w:p>
          <w:p w:rsidR="00790BCC" w:rsidRPr="00790BCC" w:rsidRDefault="00790BCC" w:rsidP="00D31F4D">
            <w:pPr>
              <w:pStyle w:val="NumberedList"/>
              <w:numPr>
                <w:ilvl w:val="0"/>
                <w:numId w:val="13"/>
              </w:numPr>
            </w:pPr>
            <w:r w:rsidRPr="00790BCC">
              <w:t>1</w:t>
            </w:r>
            <w:r w:rsidR="00636CDF">
              <w:t>5</w:t>
            </w:r>
            <w:r w:rsidRPr="00790BCC">
              <w:t>%</w:t>
            </w:r>
          </w:p>
          <w:p w:rsidR="00790BCC" w:rsidRPr="00790BCC" w:rsidRDefault="00F81DB8" w:rsidP="00D31F4D">
            <w:pPr>
              <w:pStyle w:val="NumberedList"/>
              <w:numPr>
                <w:ilvl w:val="0"/>
                <w:numId w:val="13"/>
              </w:numPr>
            </w:pPr>
            <w:r>
              <w:t>6</w:t>
            </w:r>
            <w:r w:rsidR="00CC6DDB">
              <w:t>0</w:t>
            </w:r>
            <w:r w:rsidR="00790BCC" w:rsidRPr="00790BCC">
              <w:t>%</w:t>
            </w:r>
          </w:p>
          <w:p w:rsidR="00790BCC" w:rsidRPr="00790BCC" w:rsidRDefault="00CC45A8" w:rsidP="00D31F4D">
            <w:pPr>
              <w:pStyle w:val="NumberedList"/>
              <w:numPr>
                <w:ilvl w:val="0"/>
                <w:numId w:val="13"/>
              </w:numPr>
            </w:pPr>
            <w:r>
              <w:t>1</w:t>
            </w:r>
            <w:r w:rsidR="005E2690">
              <w:t>5</w:t>
            </w:r>
            <w:r w:rsidR="00790BCC" w:rsidRPr="00790BCC">
              <w:t>%</w:t>
            </w:r>
          </w:p>
          <w:p w:rsidR="00790BCC" w:rsidRPr="00790BCC" w:rsidRDefault="00790BCC" w:rsidP="00D31F4D">
            <w:pPr>
              <w:pStyle w:val="NumberedList"/>
              <w:numPr>
                <w:ilvl w:val="0"/>
                <w:numId w:val="13"/>
              </w:numPr>
            </w:pPr>
            <w:r w:rsidRPr="00790BCC">
              <w:t>5%</w:t>
            </w:r>
          </w:p>
        </w:tc>
      </w:tr>
    </w:tbl>
    <w:p w:rsidR="00790BCC" w:rsidRDefault="00790BCC" w:rsidP="00E25459">
      <w:pPr>
        <w:pStyle w:val="Heading1"/>
      </w:pPr>
      <w:r w:rsidRPr="00790BCC">
        <w:lastRenderedPageBreak/>
        <w:t>Materials</w:t>
      </w:r>
    </w:p>
    <w:p w:rsidR="004E0FE3" w:rsidRDefault="004E0FE3" w:rsidP="004E0FE3">
      <w:pPr>
        <w:pStyle w:val="BulletedList"/>
      </w:pPr>
      <w:r>
        <w:t xml:space="preserve">Student copies of 12.2 Common Core Learning Standards Tool (refer to 12.2.1 Lesson </w:t>
      </w:r>
      <w:r w:rsidR="00B756FB">
        <w:t>4</w:t>
      </w:r>
      <w:r>
        <w:t>) (optional)</w:t>
      </w:r>
    </w:p>
    <w:p w:rsidR="00FA79BF" w:rsidRDefault="00011C28" w:rsidP="000B30A1">
      <w:pPr>
        <w:pStyle w:val="BulletedList"/>
      </w:pPr>
      <w:r>
        <w:t>Student copies of the Short Response Rubric and Checklist</w:t>
      </w:r>
      <w:r w:rsidR="00942B46">
        <w:t xml:space="preserve"> </w:t>
      </w:r>
      <w:r w:rsidR="00A03D96">
        <w:t>(r</w:t>
      </w:r>
      <w:r w:rsidR="00942B46">
        <w:t xml:space="preserve">efer to </w:t>
      </w:r>
      <w:r w:rsidR="00FE538D">
        <w:t>12</w:t>
      </w:r>
      <w:r w:rsidR="00942B46">
        <w:t>.</w:t>
      </w:r>
      <w:r w:rsidR="00FE538D">
        <w:t>2</w:t>
      </w:r>
      <w:r w:rsidR="00942B46">
        <w:t>.1 Lesson 1)</w:t>
      </w:r>
      <w:r w:rsidR="00A03D96">
        <w:t xml:space="preserve"> (optional)</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0A31B2">
        <w:tc>
          <w:tcPr>
            <w:tcW w:w="9450" w:type="dxa"/>
            <w:gridSpan w:val="2"/>
            <w:shd w:val="clear" w:color="auto" w:fill="76923C"/>
          </w:tcPr>
          <w:p w:rsidR="00D31F4D" w:rsidRPr="000A31B2" w:rsidRDefault="00D31F4D" w:rsidP="009450B7">
            <w:pPr>
              <w:pStyle w:val="TableHeaders"/>
              <w:rPr>
                <w:sz w:val="20"/>
                <w:szCs w:val="20"/>
              </w:rPr>
            </w:pPr>
            <w:r w:rsidRPr="000A31B2">
              <w:rPr>
                <w:szCs w:val="20"/>
              </w:rPr>
              <w:t>How to Use the Learning Sequence</w:t>
            </w:r>
          </w:p>
        </w:tc>
      </w:tr>
      <w:tr w:rsidR="00D31F4D" w:rsidRPr="00D31F4D" w:rsidTr="000A31B2">
        <w:tc>
          <w:tcPr>
            <w:tcW w:w="894" w:type="dxa"/>
            <w:shd w:val="clear" w:color="auto" w:fill="76923C"/>
          </w:tcPr>
          <w:p w:rsidR="00D31F4D" w:rsidRPr="000A31B2" w:rsidRDefault="00D31F4D" w:rsidP="00D31F4D">
            <w:pPr>
              <w:pStyle w:val="TableHeaders"/>
              <w:rPr>
                <w:szCs w:val="20"/>
              </w:rPr>
            </w:pPr>
            <w:r w:rsidRPr="000A31B2">
              <w:rPr>
                <w:szCs w:val="20"/>
              </w:rPr>
              <w:t>Symbol</w:t>
            </w:r>
          </w:p>
        </w:tc>
        <w:tc>
          <w:tcPr>
            <w:tcW w:w="8556" w:type="dxa"/>
            <w:shd w:val="clear" w:color="auto" w:fill="76923C"/>
          </w:tcPr>
          <w:p w:rsidR="00D31F4D" w:rsidRPr="000A31B2" w:rsidRDefault="00D31F4D" w:rsidP="00D31F4D">
            <w:pPr>
              <w:pStyle w:val="TableHeaders"/>
              <w:rPr>
                <w:szCs w:val="20"/>
              </w:rPr>
            </w:pPr>
            <w:r w:rsidRPr="000A31B2">
              <w:rPr>
                <w:szCs w:val="20"/>
              </w:rPr>
              <w:t>Type of Text &amp; Interpretation of the Symbol</w:t>
            </w:r>
          </w:p>
        </w:tc>
      </w:tr>
      <w:tr w:rsidR="00D31F4D" w:rsidRPr="00D31F4D" w:rsidTr="000A31B2">
        <w:tc>
          <w:tcPr>
            <w:tcW w:w="894" w:type="dxa"/>
            <w:shd w:val="clear" w:color="auto" w:fill="auto"/>
          </w:tcPr>
          <w:p w:rsidR="00D31F4D" w:rsidRPr="000A31B2" w:rsidRDefault="00D31F4D" w:rsidP="000A31B2">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rsidR="00D31F4D" w:rsidRPr="000A31B2" w:rsidRDefault="00D31F4D" w:rsidP="000A31B2">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D31F4D" w:rsidRPr="00D31F4D" w:rsidTr="000A31B2">
        <w:tc>
          <w:tcPr>
            <w:tcW w:w="894" w:type="dxa"/>
            <w:vMerge w:val="restart"/>
            <w:shd w:val="clear" w:color="auto" w:fill="auto"/>
            <w:vAlign w:val="center"/>
          </w:tcPr>
          <w:p w:rsidR="00D31F4D" w:rsidRPr="000A31B2" w:rsidRDefault="00D31F4D" w:rsidP="000A31B2">
            <w:pPr>
              <w:spacing w:before="20" w:after="20" w:line="240" w:lineRule="auto"/>
              <w:jc w:val="center"/>
              <w:rPr>
                <w:sz w:val="18"/>
                <w:szCs w:val="20"/>
              </w:rPr>
            </w:pPr>
            <w:r w:rsidRPr="000A31B2">
              <w:rPr>
                <w:sz w:val="18"/>
                <w:szCs w:val="20"/>
              </w:rPr>
              <w:t>no symbol</w:t>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Plain text indicates teacher action.</w:t>
            </w:r>
          </w:p>
        </w:tc>
      </w:tr>
      <w:tr w:rsidR="00D31F4D" w:rsidRPr="00D31F4D" w:rsidTr="000A31B2">
        <w:tc>
          <w:tcPr>
            <w:tcW w:w="894" w:type="dxa"/>
            <w:vMerge/>
            <w:shd w:val="clear" w:color="auto" w:fill="auto"/>
          </w:tcPr>
          <w:p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rsidR="00D31F4D" w:rsidRPr="000A31B2" w:rsidRDefault="00D31F4D" w:rsidP="000A31B2">
            <w:pPr>
              <w:spacing w:before="20" w:after="20" w:line="240" w:lineRule="auto"/>
              <w:rPr>
                <w:color w:val="4F81BD"/>
                <w:sz w:val="20"/>
                <w:szCs w:val="20"/>
              </w:rPr>
            </w:pPr>
            <w:r w:rsidRPr="000A31B2">
              <w:rPr>
                <w:b/>
                <w:sz w:val="20"/>
                <w:szCs w:val="20"/>
              </w:rPr>
              <w:t>Bold text indicates questions for the teacher to ask students.</w:t>
            </w:r>
          </w:p>
        </w:tc>
      </w:tr>
      <w:tr w:rsidR="00D31F4D" w:rsidRPr="00D31F4D" w:rsidTr="000A31B2">
        <w:tc>
          <w:tcPr>
            <w:tcW w:w="894" w:type="dxa"/>
            <w:vMerge/>
            <w:shd w:val="clear" w:color="auto" w:fill="auto"/>
          </w:tcPr>
          <w:p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rsidR="00D31F4D" w:rsidRPr="000A31B2" w:rsidRDefault="00D31F4D" w:rsidP="000A31B2">
            <w:pPr>
              <w:spacing w:before="20" w:after="20" w:line="240" w:lineRule="auto"/>
              <w:rPr>
                <w:i/>
                <w:sz w:val="20"/>
                <w:szCs w:val="20"/>
              </w:rPr>
            </w:pPr>
            <w:r w:rsidRPr="000A31B2">
              <w:rPr>
                <w:i/>
                <w:sz w:val="20"/>
                <w:szCs w:val="20"/>
              </w:rPr>
              <w:t>Italicized text indicates a vocabulary word.</w:t>
            </w:r>
          </w:p>
        </w:tc>
      </w:tr>
      <w:tr w:rsidR="00D31F4D" w:rsidRPr="00D31F4D"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0A31B2" w:rsidRDefault="00D31F4D" w:rsidP="000A31B2">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Indicates student action(s).</w:t>
            </w:r>
          </w:p>
        </w:tc>
      </w:tr>
      <w:tr w:rsidR="00D31F4D" w:rsidRPr="00D31F4D"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0A31B2" w:rsidRDefault="00D31F4D" w:rsidP="000A31B2">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rsidR="00D31F4D" w:rsidRPr="000A31B2" w:rsidRDefault="00D31F4D" w:rsidP="000A31B2">
            <w:pPr>
              <w:spacing w:before="20" w:after="20" w:line="240" w:lineRule="auto"/>
              <w:rPr>
                <w:sz w:val="20"/>
                <w:szCs w:val="20"/>
              </w:rPr>
            </w:pPr>
            <w:r w:rsidRPr="000A31B2">
              <w:rPr>
                <w:sz w:val="20"/>
                <w:szCs w:val="20"/>
              </w:rPr>
              <w:t>Indicates possible student response(s) to teacher questions.</w:t>
            </w:r>
          </w:p>
        </w:tc>
      </w:tr>
      <w:tr w:rsidR="00D31F4D" w:rsidRPr="00D31F4D" w:rsidTr="000A31B2">
        <w:tc>
          <w:tcPr>
            <w:tcW w:w="894" w:type="dxa"/>
            <w:shd w:val="clear" w:color="auto" w:fill="auto"/>
            <w:vAlign w:val="bottom"/>
          </w:tcPr>
          <w:p w:rsidR="00D31F4D" w:rsidRPr="000A31B2" w:rsidRDefault="00D31F4D" w:rsidP="000A31B2">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rsidR="00D31F4D" w:rsidRPr="000A31B2" w:rsidRDefault="00D31F4D" w:rsidP="000A31B2">
            <w:pPr>
              <w:spacing w:before="20" w:after="20" w:line="240" w:lineRule="auto"/>
              <w:rPr>
                <w:color w:val="4F81BD"/>
                <w:sz w:val="20"/>
                <w:szCs w:val="20"/>
              </w:rPr>
            </w:pPr>
            <w:r w:rsidRPr="000A31B2">
              <w:rPr>
                <w:color w:val="4F81BD"/>
                <w:sz w:val="20"/>
                <w:szCs w:val="20"/>
              </w:rPr>
              <w:t>Indicates instructional notes for the teacher.</w:t>
            </w:r>
          </w:p>
        </w:tc>
      </w:tr>
    </w:tbl>
    <w:p w:rsidR="00790BCC" w:rsidRPr="00790BCC" w:rsidRDefault="00790BCC" w:rsidP="00942B46">
      <w:pPr>
        <w:pStyle w:val="LearningSequenceHeader"/>
      </w:pPr>
      <w:r w:rsidRPr="00790BCC">
        <w:t>Activity 1:</w:t>
      </w:r>
      <w:r w:rsidR="009D3087">
        <w:t xml:space="preserve"> </w:t>
      </w:r>
      <w:r w:rsidR="00A14713">
        <w:t>Introduction of Lesson Agenda</w:t>
      </w:r>
      <w:r w:rsidR="00A14713">
        <w:tab/>
        <w:t>5</w:t>
      </w:r>
      <w:r w:rsidRPr="00790BCC">
        <w:t>%</w:t>
      </w:r>
    </w:p>
    <w:p w:rsidR="00FD4EFA" w:rsidRDefault="00011C28" w:rsidP="00BD3C63">
      <w:pPr>
        <w:pStyle w:val="TA"/>
      </w:pPr>
      <w:r>
        <w:t>Begin by reviewing the agenda and the assessed s</w:t>
      </w:r>
      <w:r w:rsidR="00F575ED">
        <w:t xml:space="preserve">tandard for this lesson: </w:t>
      </w:r>
      <w:r w:rsidR="00247980">
        <w:t>RL.11-12.2</w:t>
      </w:r>
      <w:r w:rsidR="00312351">
        <w:t xml:space="preserve">. </w:t>
      </w:r>
      <w:r w:rsidR="00D5281E">
        <w:t>In this less</w:t>
      </w:r>
      <w:r w:rsidR="008B29A0">
        <w:t xml:space="preserve">on, students </w:t>
      </w:r>
      <w:r w:rsidR="00652D16">
        <w:t xml:space="preserve">work in small groups to </w:t>
      </w:r>
      <w:r w:rsidR="00765474">
        <w:t>analyze</w:t>
      </w:r>
      <w:r w:rsidR="00EF47E8">
        <w:t xml:space="preserve"> how </w:t>
      </w:r>
      <w:r w:rsidR="00A425E5">
        <w:t xml:space="preserve">Shakespeare’s </w:t>
      </w:r>
      <w:r w:rsidR="00FA79BF">
        <w:t>use of rhetoric</w:t>
      </w:r>
      <w:r w:rsidR="00EF47E8">
        <w:t xml:space="preserve"> develops </w:t>
      </w:r>
      <w:r w:rsidR="00FA79BF">
        <w:t>a</w:t>
      </w:r>
      <w:r w:rsidR="008B29A0">
        <w:t xml:space="preserve"> central idea</w:t>
      </w:r>
      <w:r w:rsidR="00FA79BF">
        <w:t xml:space="preserve"> in </w:t>
      </w:r>
      <w:r w:rsidR="00B0339E">
        <w:t xml:space="preserve">Act 1.2, lines 139–187 </w:t>
      </w:r>
      <w:r w:rsidR="00D217C3">
        <w:t>of</w:t>
      </w:r>
      <w:r w:rsidR="00B0339E">
        <w:t xml:space="preserve"> </w:t>
      </w:r>
      <w:r w:rsidR="00B0339E" w:rsidRPr="006052C7">
        <w:rPr>
          <w:i/>
        </w:rPr>
        <w:t>Julius Caesar</w:t>
      </w:r>
      <w:r w:rsidR="00B0339E">
        <w:t xml:space="preserve">. </w:t>
      </w:r>
      <w:r w:rsidR="00E25459">
        <w:t xml:space="preserve"> </w:t>
      </w:r>
    </w:p>
    <w:p w:rsidR="00FE34C1" w:rsidRDefault="00FE34C1" w:rsidP="00BD3C63">
      <w:pPr>
        <w:pStyle w:val="SA"/>
      </w:pPr>
      <w:r>
        <w:t>Students look at the agenda.</w:t>
      </w:r>
    </w:p>
    <w:p w:rsidR="00FE538D" w:rsidRPr="0090793F" w:rsidRDefault="00FE538D" w:rsidP="0090793F">
      <w:pPr>
        <w:pStyle w:val="IN"/>
      </w:pPr>
      <w:r w:rsidRPr="0090793F">
        <w:rPr>
          <w:b/>
          <w:bCs/>
        </w:rPr>
        <w:t>Differentiation Consideration</w:t>
      </w:r>
      <w:r w:rsidRPr="00652D16">
        <w:rPr>
          <w:b/>
          <w:bCs/>
        </w:rPr>
        <w:t xml:space="preserve">: </w:t>
      </w:r>
      <w:r w:rsidRPr="0090793F">
        <w:t>If students are using the 12.</w:t>
      </w:r>
      <w:r w:rsidR="00A425E5">
        <w:t>2</w:t>
      </w:r>
      <w:r w:rsidRPr="0090793F">
        <w:t xml:space="preserve"> Common Core Learning Standards Tool, instruct them to refer to it for this portion of the lesson introduction.</w:t>
      </w:r>
    </w:p>
    <w:p w:rsidR="00091915" w:rsidRPr="0090793F" w:rsidRDefault="00FE538D" w:rsidP="00CC45A8">
      <w:pPr>
        <w:pStyle w:val="SA"/>
        <w:numPr>
          <w:ilvl w:val="0"/>
          <w:numId w:val="0"/>
        </w:numPr>
        <w:rPr>
          <w:color w:val="4F81BD"/>
        </w:rPr>
      </w:pPr>
      <w:r w:rsidRPr="0090793F">
        <w:rPr>
          <w:color w:val="4F81BD"/>
        </w:rPr>
        <w:t>Post or project standard</w:t>
      </w:r>
      <w:r w:rsidR="00B51061" w:rsidRPr="0090793F">
        <w:rPr>
          <w:color w:val="4F81BD"/>
        </w:rPr>
        <w:t xml:space="preserve"> RL.11-12</w:t>
      </w:r>
      <w:r w:rsidR="008B29A0" w:rsidRPr="0090793F">
        <w:rPr>
          <w:color w:val="4F81BD"/>
        </w:rPr>
        <w:t>.2</w:t>
      </w:r>
      <w:r w:rsidR="00CC45A8" w:rsidRPr="0090793F">
        <w:rPr>
          <w:color w:val="4F81BD"/>
        </w:rPr>
        <w:t>. Instruct students to talk in pairs about wha</w:t>
      </w:r>
      <w:r w:rsidR="00EF47E8" w:rsidRPr="0090793F">
        <w:rPr>
          <w:color w:val="4F81BD"/>
        </w:rPr>
        <w:t>t they think</w:t>
      </w:r>
      <w:r w:rsidRPr="0090793F">
        <w:rPr>
          <w:color w:val="4F81BD"/>
        </w:rPr>
        <w:t xml:space="preserve"> the</w:t>
      </w:r>
      <w:r w:rsidR="00EF47E8" w:rsidRPr="0090793F">
        <w:rPr>
          <w:color w:val="4F81BD"/>
        </w:rPr>
        <w:t xml:space="preserve"> standard </w:t>
      </w:r>
      <w:r w:rsidR="00CC45A8" w:rsidRPr="0090793F">
        <w:rPr>
          <w:color w:val="4F81BD"/>
        </w:rPr>
        <w:t xml:space="preserve">means. </w:t>
      </w:r>
      <w:r w:rsidR="00565870" w:rsidRPr="0090793F">
        <w:rPr>
          <w:color w:val="4F81BD"/>
        </w:rPr>
        <w:t>Lead a brief discussion about the standard.</w:t>
      </w:r>
    </w:p>
    <w:p w:rsidR="00EA4E26" w:rsidRPr="0090793F" w:rsidRDefault="00EA4E26" w:rsidP="008F541C">
      <w:pPr>
        <w:pStyle w:val="DCwithSR"/>
      </w:pPr>
      <w:r w:rsidRPr="0090793F">
        <w:t xml:space="preserve">Student responses </w:t>
      </w:r>
      <w:r w:rsidR="00FE538D" w:rsidRPr="0090793F">
        <w:t xml:space="preserve">should </w:t>
      </w:r>
      <w:r w:rsidRPr="0090793F">
        <w:t>include:</w:t>
      </w:r>
    </w:p>
    <w:p w:rsidR="00EA4E26" w:rsidRPr="0090793F" w:rsidRDefault="00267EC6" w:rsidP="0090793F">
      <w:pPr>
        <w:pStyle w:val="SASRBullet"/>
        <w:rPr>
          <w:color w:val="4F81BD"/>
        </w:rPr>
      </w:pPr>
      <w:r>
        <w:rPr>
          <w:color w:val="4F81BD"/>
        </w:rPr>
        <w:t>The standard requires s</w:t>
      </w:r>
      <w:r w:rsidR="00EA4E26" w:rsidRPr="0090793F">
        <w:rPr>
          <w:color w:val="4F81BD"/>
        </w:rPr>
        <w:t>tudents</w:t>
      </w:r>
      <w:r>
        <w:rPr>
          <w:color w:val="4F81BD"/>
        </w:rPr>
        <w:t xml:space="preserve"> to</w:t>
      </w:r>
      <w:r w:rsidR="00EA4E26" w:rsidRPr="0090793F">
        <w:rPr>
          <w:color w:val="4F81BD"/>
        </w:rPr>
        <w:t xml:space="preserve"> determine and analyze more than one central idea in a text.</w:t>
      </w:r>
    </w:p>
    <w:p w:rsidR="00EA4E26" w:rsidRPr="0090793F" w:rsidRDefault="00267EC6" w:rsidP="0090793F">
      <w:pPr>
        <w:pStyle w:val="SASRBullet"/>
        <w:rPr>
          <w:color w:val="4F81BD"/>
        </w:rPr>
      </w:pPr>
      <w:r>
        <w:rPr>
          <w:color w:val="4F81BD"/>
        </w:rPr>
        <w:t>The standard requires s</w:t>
      </w:r>
      <w:r w:rsidRPr="0090793F">
        <w:rPr>
          <w:color w:val="4F81BD"/>
        </w:rPr>
        <w:t xml:space="preserve">tudents </w:t>
      </w:r>
      <w:r>
        <w:rPr>
          <w:color w:val="4F81BD"/>
        </w:rPr>
        <w:t>to</w:t>
      </w:r>
      <w:r w:rsidRPr="0090793F">
        <w:rPr>
          <w:color w:val="4F81BD"/>
        </w:rPr>
        <w:t xml:space="preserve"> </w:t>
      </w:r>
      <w:r w:rsidR="00565870" w:rsidRPr="0090793F">
        <w:rPr>
          <w:color w:val="4F81BD"/>
        </w:rPr>
        <w:t>identify several places in a text where a</w:t>
      </w:r>
      <w:r w:rsidR="00EA4E26" w:rsidRPr="0090793F">
        <w:rPr>
          <w:color w:val="4F81BD"/>
        </w:rPr>
        <w:t>uthors develop central ideas</w:t>
      </w:r>
      <w:r w:rsidR="009A4ACA" w:rsidRPr="0090793F">
        <w:rPr>
          <w:color w:val="4F81BD"/>
        </w:rPr>
        <w:t>.</w:t>
      </w:r>
    </w:p>
    <w:p w:rsidR="00EA4E26" w:rsidRPr="0090793F" w:rsidRDefault="00267EC6" w:rsidP="0090793F">
      <w:pPr>
        <w:pStyle w:val="SASRBullet"/>
        <w:rPr>
          <w:color w:val="4F81BD"/>
        </w:rPr>
      </w:pPr>
      <w:r>
        <w:rPr>
          <w:color w:val="4F81BD"/>
        </w:rPr>
        <w:t>The standard means that o</w:t>
      </w:r>
      <w:r w:rsidR="00EA4E26" w:rsidRPr="0090793F">
        <w:rPr>
          <w:color w:val="4F81BD"/>
        </w:rPr>
        <w:t>ne central idea can affect other central ideas in a text.</w:t>
      </w:r>
    </w:p>
    <w:p w:rsidR="00EA4E26" w:rsidRPr="0090793F" w:rsidRDefault="00267EC6" w:rsidP="0090793F">
      <w:pPr>
        <w:pStyle w:val="SASRBullet"/>
        <w:rPr>
          <w:color w:val="4F81BD"/>
        </w:rPr>
      </w:pPr>
      <w:r>
        <w:rPr>
          <w:color w:val="4F81BD"/>
        </w:rPr>
        <w:t>The standard requires students</w:t>
      </w:r>
      <w:r w:rsidR="00EA4E26" w:rsidRPr="0090793F">
        <w:rPr>
          <w:color w:val="4F81BD"/>
        </w:rPr>
        <w:t xml:space="preserve"> to summarize a text objectively.</w:t>
      </w:r>
      <w:r w:rsidR="00565870" w:rsidRPr="0090793F">
        <w:rPr>
          <w:color w:val="4F81BD"/>
        </w:rPr>
        <w:t xml:space="preserve"> </w:t>
      </w:r>
    </w:p>
    <w:p w:rsidR="00790BCC" w:rsidRPr="00790BCC" w:rsidRDefault="00790BCC" w:rsidP="00E96261">
      <w:pPr>
        <w:pStyle w:val="LearningSequenceHeader"/>
        <w:keepNext/>
      </w:pPr>
      <w:r w:rsidRPr="00790BCC">
        <w:lastRenderedPageBreak/>
        <w:t>Activity 2: Homework Accountability</w:t>
      </w:r>
      <w:r w:rsidRPr="00790BCC">
        <w:tab/>
        <w:t>1</w:t>
      </w:r>
      <w:r w:rsidR="00CC6DDB">
        <w:t>5</w:t>
      </w:r>
      <w:r w:rsidRPr="00790BCC">
        <w:t>%</w:t>
      </w:r>
    </w:p>
    <w:p w:rsidR="000048FC" w:rsidRPr="00A3078B" w:rsidRDefault="0043724A" w:rsidP="00A3078B">
      <w:pPr>
        <w:pStyle w:val="TA"/>
      </w:pPr>
      <w:r w:rsidRPr="00A3078B">
        <w:t xml:space="preserve">Instruct students to </w:t>
      </w:r>
      <w:r w:rsidR="00E96261">
        <w:t xml:space="preserve">take out </w:t>
      </w:r>
      <w:r w:rsidR="009D3087" w:rsidRPr="00652D16">
        <w:t>their responses to the</w:t>
      </w:r>
      <w:r w:rsidR="00A808A9">
        <w:t xml:space="preserve"> first part of the</w:t>
      </w:r>
      <w:r w:rsidR="009D3087" w:rsidRPr="00652D16">
        <w:t xml:space="preserve"> </w:t>
      </w:r>
      <w:r w:rsidR="00E96261">
        <w:t xml:space="preserve">previous lesson’s </w:t>
      </w:r>
      <w:r w:rsidR="009D3087" w:rsidRPr="00652D16">
        <w:t>homework assignment</w:t>
      </w:r>
      <w:r w:rsidR="00A425E5">
        <w:t>.</w:t>
      </w:r>
      <w:r w:rsidR="009D3087" w:rsidRPr="00652D16">
        <w:t xml:space="preserve"> </w:t>
      </w:r>
      <w:r w:rsidR="000048FC" w:rsidRPr="00652D16">
        <w:t>(</w:t>
      </w:r>
      <w:r w:rsidR="000048FC" w:rsidRPr="00E96261">
        <w:t>Annotate Act 1.1 and Act 1.2, lines 1</w:t>
      </w:r>
      <w:r w:rsidR="000C4E02">
        <w:t>–</w:t>
      </w:r>
      <w:r w:rsidR="000048FC" w:rsidRPr="00E96261">
        <w:t>138</w:t>
      </w:r>
      <w:r w:rsidR="000048FC" w:rsidRPr="00A3078B">
        <w:t xml:space="preserve"> for how Shakespeare develops relationships and answer the following question</w:t>
      </w:r>
      <w:r w:rsidR="00A425E5">
        <w:t>.</w:t>
      </w:r>
      <w:r w:rsidR="00D217C3">
        <w:t>)</w:t>
      </w:r>
      <w:r w:rsidR="00A425E5">
        <w:t xml:space="preserve"> </w:t>
      </w:r>
      <w:r w:rsidR="00E96261">
        <w:t xml:space="preserve">Instruct students to </w:t>
      </w:r>
      <w:r w:rsidR="00E96261" w:rsidRPr="00A3078B">
        <w:t>form pairs</w:t>
      </w:r>
      <w:r w:rsidR="00E96261" w:rsidRPr="00652D16">
        <w:t xml:space="preserve"> and share</w:t>
      </w:r>
      <w:r w:rsidR="00E96261">
        <w:t xml:space="preserve"> their annotations.</w:t>
      </w:r>
    </w:p>
    <w:p w:rsidR="000048FC" w:rsidRPr="001A0E1C" w:rsidRDefault="000048FC" w:rsidP="00B24F44">
      <w:pPr>
        <w:pStyle w:val="SR"/>
      </w:pPr>
      <w:r w:rsidRPr="001A0E1C">
        <w:t>Student annotations may include:</w:t>
      </w:r>
    </w:p>
    <w:p w:rsidR="000048FC" w:rsidRPr="001A0E1C" w:rsidRDefault="000048FC" w:rsidP="00B24F44">
      <w:pPr>
        <w:pStyle w:val="SASRBullet"/>
      </w:pPr>
      <w:r w:rsidRPr="001A0E1C">
        <w:t>“Hence! Home, you idle creatures, get you home!” (</w:t>
      </w:r>
      <w:r w:rsidR="00065AD8" w:rsidRPr="001A0E1C">
        <w:t>Act 1.1, line 1) – Flavius takes an</w:t>
      </w:r>
      <w:r w:rsidR="002F7A0B" w:rsidRPr="001A0E1C">
        <w:t xml:space="preserve"> </w:t>
      </w:r>
      <w:r w:rsidR="00065AD8" w:rsidRPr="001A0E1C">
        <w:t xml:space="preserve">angry and commanding tone towards the </w:t>
      </w:r>
      <w:r w:rsidR="00DE42C8" w:rsidRPr="001A0E1C">
        <w:t>C</w:t>
      </w:r>
      <w:r w:rsidR="00065AD8" w:rsidRPr="001A0E1C">
        <w:t xml:space="preserve">ommoners, suggesting that he perceives himself to </w:t>
      </w:r>
      <w:r w:rsidR="00A425E5">
        <w:t xml:space="preserve">have </w:t>
      </w:r>
      <w:r w:rsidR="00065AD8" w:rsidRPr="001A0E1C">
        <w:t xml:space="preserve">authority </w:t>
      </w:r>
      <w:r w:rsidR="00A425E5">
        <w:t>over</w:t>
      </w:r>
      <w:r w:rsidR="00065AD8" w:rsidRPr="001A0E1C">
        <w:t xml:space="preserve"> them. </w:t>
      </w:r>
    </w:p>
    <w:p w:rsidR="00065AD8" w:rsidRPr="001A0E1C" w:rsidRDefault="00065AD8" w:rsidP="00B24F44">
      <w:pPr>
        <w:pStyle w:val="SASRBullet"/>
      </w:pPr>
      <w:r w:rsidRPr="001A0E1C">
        <w:t>“</w:t>
      </w:r>
      <w:r w:rsidR="00B0339E">
        <w:t>[W]</w:t>
      </w:r>
      <w:r w:rsidRPr="001A0E1C">
        <w:t>e make holiday to see Caesar and to rejoice in his triumph” (Act 1.1, lines 34</w:t>
      </w:r>
      <w:r w:rsidR="00405E00">
        <w:t>–</w:t>
      </w:r>
      <w:r w:rsidRPr="001A0E1C">
        <w:t xml:space="preserve">35) – the Commoners are eager to celebrate Caesar, suggesting that Caesar is popular among the people. </w:t>
      </w:r>
    </w:p>
    <w:p w:rsidR="00065AD8" w:rsidRPr="001A0E1C" w:rsidRDefault="002F7A0B" w:rsidP="00B24F44">
      <w:pPr>
        <w:pStyle w:val="SASRBullet"/>
      </w:pPr>
      <w:r w:rsidRPr="001A0E1C">
        <w:t>“Let no images / Be hung with Caesar’s trophies” (Act 1.1, lines 73</w:t>
      </w:r>
      <w:r w:rsidR="00405E00">
        <w:t>–</w:t>
      </w:r>
      <w:r w:rsidRPr="001A0E1C">
        <w:t xml:space="preserve">74) – Flavius and Marullus seem to be hostile to Caesar, suggestion tension between different </w:t>
      </w:r>
      <w:r w:rsidR="004B7527" w:rsidRPr="001A0E1C">
        <w:t xml:space="preserve">groups </w:t>
      </w:r>
      <w:r w:rsidRPr="001A0E1C">
        <w:t>in the city</w:t>
      </w:r>
      <w:r w:rsidR="00A3078B">
        <w:t>.</w:t>
      </w:r>
    </w:p>
    <w:p w:rsidR="002F7A0B" w:rsidRPr="001A0E1C" w:rsidRDefault="002F7A0B" w:rsidP="00B24F44">
      <w:pPr>
        <w:pStyle w:val="SASRBullet"/>
      </w:pPr>
      <w:r w:rsidRPr="001A0E1C">
        <w:t>“When Caesar says ‘Do this,’ it is performed” (Act 1.2, line 13) – Antony’s words suggest that Caesar has a dominant relationship with those around him</w:t>
      </w:r>
      <w:r w:rsidR="00A3078B">
        <w:t>.</w:t>
      </w:r>
    </w:p>
    <w:p w:rsidR="002F7A0B" w:rsidRPr="001A0E1C" w:rsidRDefault="002F7A0B" w:rsidP="00B24F44">
      <w:pPr>
        <w:pStyle w:val="SASRBullet"/>
      </w:pPr>
      <w:r w:rsidRPr="001A0E1C">
        <w:t>“I have not from your eyes that gentleness / And show of love as I was wont to have” (Act 1.2, lines 38</w:t>
      </w:r>
      <w:r w:rsidR="00405E00">
        <w:t>–</w:t>
      </w:r>
      <w:r w:rsidRPr="001A0E1C">
        <w:t>39) – Cassius implies that he and Brutus were once friends but that the relationship has become strained.</w:t>
      </w:r>
    </w:p>
    <w:p w:rsidR="002F7A0B" w:rsidRPr="001A0E1C" w:rsidRDefault="002F7A0B" w:rsidP="00B24F44">
      <w:pPr>
        <w:pStyle w:val="SASRBullet"/>
      </w:pPr>
      <w:r w:rsidRPr="001A0E1C">
        <w:t>“But let not therefore my good friends be grieved / (Among which number, Cassius, be you one)” (Act 1.2, lines 49</w:t>
      </w:r>
      <w:r w:rsidR="00405E00">
        <w:t>–</w:t>
      </w:r>
      <w:r w:rsidRPr="001A0E1C">
        <w:t>50) – Brutus acknowledges Cassius as a friend.</w:t>
      </w:r>
    </w:p>
    <w:p w:rsidR="00D75C14" w:rsidRPr="001A0E1C" w:rsidRDefault="002F7A0B" w:rsidP="00B24F44">
      <w:pPr>
        <w:pStyle w:val="SASRBullet"/>
      </w:pPr>
      <w:r w:rsidRPr="001A0E1C">
        <w:t xml:space="preserve">“I, your glass / Will modestly discover to yourself / That of yourself that you yet know not of” (Act 1.2, lines </w:t>
      </w:r>
      <w:r w:rsidR="00D75C14" w:rsidRPr="001A0E1C">
        <w:t>74</w:t>
      </w:r>
      <w:r w:rsidR="00405E00">
        <w:t>–</w:t>
      </w:r>
      <w:r w:rsidR="00D75C14" w:rsidRPr="001A0E1C">
        <w:t xml:space="preserve">76) – Cassius flatters Brutus by suggesting that Brutus is not aware of his own worthiness. Cassius seems to be attempting to establish a closer relationship with Brutus. </w:t>
      </w:r>
    </w:p>
    <w:p w:rsidR="00D75C14" w:rsidRPr="001A0E1C" w:rsidRDefault="00D75C14" w:rsidP="00B24F44">
      <w:pPr>
        <w:pStyle w:val="SASRBullet"/>
      </w:pPr>
      <w:r w:rsidRPr="001A0E1C">
        <w:t>What means this shouting? I do fear the people / Choose Caesar for their king” (Act 1.2, lines 85</w:t>
      </w:r>
      <w:r w:rsidR="00405E00">
        <w:t>–</w:t>
      </w:r>
      <w:r w:rsidRPr="001A0E1C">
        <w:t>86) – Brutus shows his opposition to Caesar becoming King</w:t>
      </w:r>
      <w:r w:rsidR="00A3078B">
        <w:t>.</w:t>
      </w:r>
    </w:p>
    <w:p w:rsidR="00D75C14" w:rsidRPr="001A0E1C" w:rsidRDefault="00D75C14" w:rsidP="00B24F44">
      <w:pPr>
        <w:pStyle w:val="SASRBullet"/>
      </w:pPr>
      <w:r w:rsidRPr="001A0E1C">
        <w:t>“</w:t>
      </w:r>
      <w:r w:rsidR="00B0339E">
        <w:t>[Y]</w:t>
      </w:r>
      <w:r w:rsidRPr="001A0E1C">
        <w:t xml:space="preserve">et I love [Caesar] well” (Act 1.2, line 89) – Despite his opposition to Caesar as king, Brutus admits that he loves Caesar as a man. </w:t>
      </w:r>
    </w:p>
    <w:p w:rsidR="00D75C14" w:rsidRPr="001A0E1C" w:rsidRDefault="00D75C14" w:rsidP="00B24F44">
      <w:pPr>
        <w:pStyle w:val="SASRBullet"/>
      </w:pPr>
      <w:r w:rsidRPr="001A0E1C">
        <w:t>“I know that virtue to be in you Brutus, / As well as I do know your outward favor. Well, honor is the subject of my story” (Act 1.2, lines 97</w:t>
      </w:r>
      <w:r w:rsidR="00405E00">
        <w:t>–</w:t>
      </w:r>
      <w:r w:rsidRPr="001A0E1C">
        <w:t xml:space="preserve">99) – Cassius knows how to appeal to Brutus’s values and his self-perception. </w:t>
      </w:r>
    </w:p>
    <w:p w:rsidR="002F7A0B" w:rsidRPr="001A0E1C" w:rsidRDefault="00D75C14" w:rsidP="00B24F44">
      <w:pPr>
        <w:pStyle w:val="SASRBullet"/>
      </w:pPr>
      <w:r w:rsidRPr="001A0E1C">
        <w:t>“You gods, it doth amaze me / A man of such feeble temper should / So get the start of the majestic world / And bear the palm alone” (Act 1.2, lines</w:t>
      </w:r>
      <w:r w:rsidR="00FE67AF">
        <w:t xml:space="preserve"> </w:t>
      </w:r>
      <w:r w:rsidRPr="001A0E1C">
        <w:t>135</w:t>
      </w:r>
      <w:r w:rsidR="00405E00">
        <w:t>–</w:t>
      </w:r>
      <w:r w:rsidRPr="001A0E1C">
        <w:t xml:space="preserve">138) – Cassius shows his bitterness toward Caesar. </w:t>
      </w:r>
    </w:p>
    <w:p w:rsidR="000048FC" w:rsidRPr="00A3078B" w:rsidRDefault="000048FC" w:rsidP="00A3078B">
      <w:pPr>
        <w:pStyle w:val="Q"/>
      </w:pPr>
      <w:r w:rsidRPr="00A3078B">
        <w:lastRenderedPageBreak/>
        <w:t xml:space="preserve">How </w:t>
      </w:r>
      <w:r w:rsidRPr="00E96261">
        <w:t>do the</w:t>
      </w:r>
      <w:r w:rsidRPr="00A3078B">
        <w:t xml:space="preserve"> relationships</w:t>
      </w:r>
      <w:r w:rsidRPr="00E96261">
        <w:t xml:space="preserve"> among </w:t>
      </w:r>
      <w:r w:rsidRPr="00A3078B">
        <w:t xml:space="preserve">characters </w:t>
      </w:r>
      <w:r w:rsidRPr="00E96261">
        <w:t>in Act 1.1 and Act 1.2, lines 1</w:t>
      </w:r>
      <w:r w:rsidR="00405E00">
        <w:t>–</w:t>
      </w:r>
      <w:r w:rsidRPr="00E96261">
        <w:t xml:space="preserve">138 </w:t>
      </w:r>
      <w:r w:rsidRPr="00A3078B">
        <w:t>contribute to the emergence of a new central idea?</w:t>
      </w:r>
    </w:p>
    <w:p w:rsidR="004B7527" w:rsidRPr="001A0E1C" w:rsidRDefault="004B7527" w:rsidP="00B24F44">
      <w:pPr>
        <w:pStyle w:val="SR"/>
      </w:pPr>
      <w:r w:rsidRPr="001A0E1C">
        <w:t>Student responses may include:</w:t>
      </w:r>
    </w:p>
    <w:p w:rsidR="001A0E1C" w:rsidRPr="001A0E1C" w:rsidRDefault="004B7527" w:rsidP="001A0E1C">
      <w:pPr>
        <w:pStyle w:val="SASRBullet"/>
      </w:pPr>
      <w:r w:rsidRPr="001A0E1C">
        <w:t>Shakespeare’s depiction of the different political and social relationships in Rome contributes to the emergence of a new central idea centered around the interactions between the characters and the complex web of loyalties that binds or separates them.</w:t>
      </w:r>
      <w:r w:rsidR="00EB7BF2" w:rsidRPr="001A0E1C">
        <w:t xml:space="preserve"> </w:t>
      </w:r>
    </w:p>
    <w:p w:rsidR="001A0E1C" w:rsidRPr="001A0E1C" w:rsidRDefault="00EB7BF2" w:rsidP="00E96261">
      <w:pPr>
        <w:pStyle w:val="SASRBullet"/>
      </w:pPr>
      <w:r w:rsidRPr="001A0E1C">
        <w:t xml:space="preserve">In Act 1.1, Flavius and Marullus refer to the recent civil war in Rome between Pompey and Caesar who “comes in triumph over Pompey’s blood” (Act 1.1, line 56). Whereas the Commoners “make </w:t>
      </w:r>
      <w:r w:rsidR="00DE42C8" w:rsidRPr="001A0E1C">
        <w:t>holiday to see Caesar and to rejoice in his triumph” (Act 1.1, lines 34</w:t>
      </w:r>
      <w:r w:rsidR="00405E00">
        <w:t>–</w:t>
      </w:r>
      <w:r w:rsidR="00DE42C8" w:rsidRPr="001A0E1C">
        <w:t xml:space="preserve">35), Flavius orders Marullus to “[l]et no images / Be hung with Caesar’s trophies” (Act 1.1, </w:t>
      </w:r>
      <w:r w:rsidR="00405E00">
        <w:t>lines</w:t>
      </w:r>
      <w:r w:rsidR="00405E00" w:rsidRPr="001A0E1C">
        <w:t xml:space="preserve"> </w:t>
      </w:r>
      <w:r w:rsidR="00DE42C8" w:rsidRPr="001A0E1C">
        <w:t>73</w:t>
      </w:r>
      <w:r w:rsidR="00405E00">
        <w:t>–</w:t>
      </w:r>
      <w:r w:rsidR="00DE42C8" w:rsidRPr="001A0E1C">
        <w:t>74). These contrasting attitudes reveal the conflict around Caesar’s rise to power, which is developed further in Act 1.2.</w:t>
      </w:r>
    </w:p>
    <w:p w:rsidR="001A0E1C" w:rsidRPr="001A0E1C" w:rsidRDefault="00DE42C8" w:rsidP="00E96261">
      <w:pPr>
        <w:pStyle w:val="SASRBullet"/>
      </w:pPr>
      <w:r w:rsidRPr="001A0E1C">
        <w:t xml:space="preserve">In Act 1.2, </w:t>
      </w:r>
      <w:r w:rsidR="004B7527" w:rsidRPr="001A0E1C">
        <w:t xml:space="preserve">the audience </w:t>
      </w:r>
      <w:r w:rsidRPr="001A0E1C">
        <w:t>see</w:t>
      </w:r>
      <w:r w:rsidR="004B7527" w:rsidRPr="001A0E1C">
        <w:t>s</w:t>
      </w:r>
      <w:r w:rsidRPr="001A0E1C">
        <w:t xml:space="preserve"> the contrast between Antony’s </w:t>
      </w:r>
      <w:r w:rsidR="00E96261">
        <w:t xml:space="preserve">and Cassius’s attitudes toward </w:t>
      </w:r>
      <w:r w:rsidRPr="001A0E1C">
        <w:t>Caesar</w:t>
      </w:r>
      <w:r w:rsidR="00E96261">
        <w:t>.</w:t>
      </w:r>
      <w:r w:rsidRPr="001A0E1C">
        <w:t xml:space="preserve"> </w:t>
      </w:r>
      <w:r w:rsidR="00E96261">
        <w:t>Antony</w:t>
      </w:r>
      <w:r w:rsidRPr="001A0E1C">
        <w:t xml:space="preserve"> says</w:t>
      </w:r>
      <w:r w:rsidR="00E96261">
        <w:t>,</w:t>
      </w:r>
      <w:r w:rsidRPr="001A0E1C">
        <w:t xml:space="preserve"> </w:t>
      </w:r>
      <w:r w:rsidR="00E96261">
        <w:t>“W</w:t>
      </w:r>
      <w:r w:rsidRPr="001A0E1C">
        <w:t>hen Caesar says ‘Do this,’ it is performed” (Act 1.2, line 13)</w:t>
      </w:r>
      <w:r w:rsidR="00E96261">
        <w:t xml:space="preserve">, but Cassius shows resentment and </w:t>
      </w:r>
      <w:r w:rsidRPr="001A0E1C">
        <w:t>remarks</w:t>
      </w:r>
      <w:r w:rsidR="00E96261">
        <w:t>,</w:t>
      </w:r>
      <w:r w:rsidRPr="001A0E1C">
        <w:t xml:space="preserve"> “it doth amaze me / A man of such feeble temper should / So get the start of the majestic world / And bear the palm alone” (Act 1.2, lines</w:t>
      </w:r>
      <w:r w:rsidR="00FE67AF">
        <w:t xml:space="preserve"> </w:t>
      </w:r>
      <w:r w:rsidRPr="001A0E1C">
        <w:t>135</w:t>
      </w:r>
      <w:r w:rsidR="00405E00">
        <w:t>–</w:t>
      </w:r>
      <w:r w:rsidRPr="001A0E1C">
        <w:t>138).</w:t>
      </w:r>
    </w:p>
    <w:p w:rsidR="000048FC" w:rsidRPr="001A0E1C" w:rsidRDefault="00DE42C8" w:rsidP="00E96261">
      <w:pPr>
        <w:pStyle w:val="SASRBullet"/>
      </w:pPr>
      <w:r w:rsidRPr="001A0E1C">
        <w:t>Brutus embodies the tensions and struggles that are forming around Caesar, as he is torn between his distaste for the idea of a king, saying “I do fear the people / Choose Caesar for their king” (Act 1.2, lines 85</w:t>
      </w:r>
      <w:r w:rsidR="00405E00">
        <w:t>–</w:t>
      </w:r>
      <w:r w:rsidRPr="001A0E1C">
        <w:t>86)</w:t>
      </w:r>
      <w:r w:rsidR="00CA7E36">
        <w:t>,</w:t>
      </w:r>
      <w:r w:rsidRPr="001A0E1C">
        <w:t xml:space="preserve"> and his personal </w:t>
      </w:r>
      <w:r w:rsidR="00114CE9" w:rsidRPr="001A0E1C">
        <w:t>affection for Caesar</w:t>
      </w:r>
      <w:r w:rsidR="00CA7E36">
        <w:t>, admitting that</w:t>
      </w:r>
      <w:r w:rsidR="00114CE9" w:rsidRPr="001A0E1C">
        <w:t xml:space="preserve"> he “love[s] him well” (Act 1.2, line 89). </w:t>
      </w:r>
    </w:p>
    <w:p w:rsidR="005E6EE1" w:rsidRPr="001A0E1C" w:rsidRDefault="005E6EE1" w:rsidP="00B24F44">
      <w:pPr>
        <w:pStyle w:val="IN"/>
      </w:pPr>
      <w:r w:rsidRPr="001A0E1C">
        <w:t xml:space="preserve">Consider giving students the phrase “social bonds” to describe the various relationships that develop over the course of the text. The idea of social bonds is central to the action of the play, which centers on the tensions between competing bonds of political ties, friendship, and family. Over the course of the unit, students examine the ways in which characters form and break such ties, and prioritize certain social bonds over others. </w:t>
      </w:r>
    </w:p>
    <w:p w:rsidR="000048FC" w:rsidRPr="001A0E1C" w:rsidRDefault="000048FC" w:rsidP="00B24F44">
      <w:pPr>
        <w:pStyle w:val="BR"/>
      </w:pPr>
    </w:p>
    <w:p w:rsidR="002612CB" w:rsidRDefault="002612CB" w:rsidP="002612CB">
      <w:pPr>
        <w:pStyle w:val="TA"/>
      </w:pPr>
      <w:r>
        <w:t>Instruct students to share and discuss the vocabulary words they identified for homework</w:t>
      </w:r>
      <w:r w:rsidR="001A6FC0">
        <w:t xml:space="preserve"> </w:t>
      </w:r>
      <w:r w:rsidR="001A6FC0" w:rsidRPr="0010120F">
        <w:rPr>
          <w:color w:val="4F81BD"/>
        </w:rPr>
        <w:t>(L.11-12.4.c)</w:t>
      </w:r>
      <w:r>
        <w:t>.</w:t>
      </w:r>
    </w:p>
    <w:p w:rsidR="002612CB" w:rsidRPr="00C87DCD" w:rsidRDefault="002612CB" w:rsidP="002612CB">
      <w:pPr>
        <w:pStyle w:val="SR"/>
      </w:pPr>
      <w:r>
        <w:t xml:space="preserve">Students may identify the following words: </w:t>
      </w:r>
      <w:r w:rsidRPr="006052C7">
        <w:t>*</w:t>
      </w:r>
      <w:r>
        <w:rPr>
          <w:i/>
        </w:rPr>
        <w:t xml:space="preserve">Colossus, encompassed, </w:t>
      </w:r>
      <w:r w:rsidRPr="006052C7">
        <w:rPr>
          <w:i/>
        </w:rPr>
        <w:t>*</w:t>
      </w:r>
      <w:r>
        <w:rPr>
          <w:i/>
        </w:rPr>
        <w:t>brooked</w:t>
      </w:r>
      <w:r>
        <w:t>,</w:t>
      </w:r>
      <w:r>
        <w:rPr>
          <w:i/>
        </w:rPr>
        <w:t xml:space="preserve"> entreat,</w:t>
      </w:r>
      <w:r>
        <w:t xml:space="preserve"> and </w:t>
      </w:r>
      <w:r>
        <w:rPr>
          <w:i/>
        </w:rPr>
        <w:t>repute</w:t>
      </w:r>
      <w:r w:rsidRPr="00C87DCD">
        <w:rPr>
          <w:i/>
        </w:rPr>
        <w:t>.</w:t>
      </w:r>
    </w:p>
    <w:p w:rsidR="002612CB" w:rsidRPr="00C87DCD" w:rsidRDefault="002612CB" w:rsidP="002612CB">
      <w:pPr>
        <w:pStyle w:val="IN"/>
        <w:ind w:left="426" w:hanging="426"/>
      </w:pPr>
      <w:r>
        <w:rPr>
          <w:b/>
        </w:rPr>
        <w:t>Differentiation Consideration</w:t>
      </w:r>
      <w:r w:rsidRPr="00CA7E36">
        <w:rPr>
          <w:b/>
        </w:rPr>
        <w:t>:</w:t>
      </w:r>
      <w:r w:rsidRPr="00A3078B">
        <w:t xml:space="preserve"> </w:t>
      </w:r>
      <w:r>
        <w:t xml:space="preserve">Students may also identify the following words: </w:t>
      </w:r>
      <w:r>
        <w:rPr>
          <w:i/>
        </w:rPr>
        <w:t>applauses, bestride,</w:t>
      </w:r>
      <w:r>
        <w:t xml:space="preserve"> and</w:t>
      </w:r>
      <w:r>
        <w:rPr>
          <w:i/>
        </w:rPr>
        <w:t xml:space="preserve"> recount</w:t>
      </w:r>
      <w:r>
        <w:t>.</w:t>
      </w:r>
    </w:p>
    <w:p w:rsidR="002612CB" w:rsidRDefault="002612CB" w:rsidP="002612CB">
      <w:pPr>
        <w:pStyle w:val="IN"/>
        <w:ind w:left="426" w:hanging="426"/>
      </w:pPr>
      <w:r>
        <w:t>Definitions are provided in the Vocabulary box in this lesson.</w:t>
      </w:r>
    </w:p>
    <w:p w:rsidR="002612CB" w:rsidRDefault="002612CB" w:rsidP="002612CB">
      <w:pPr>
        <w:pStyle w:val="BR"/>
      </w:pPr>
    </w:p>
    <w:p w:rsidR="004B5F5F" w:rsidRDefault="00114CE9" w:rsidP="00BB4661">
      <w:pPr>
        <w:pStyle w:val="TA"/>
      </w:pPr>
      <w:r w:rsidRPr="001A0E1C">
        <w:lastRenderedPageBreak/>
        <w:t xml:space="preserve">Instruct student to </w:t>
      </w:r>
      <w:r w:rsidR="00A425E5">
        <w:t>take out</w:t>
      </w:r>
      <w:r w:rsidRPr="001A0E1C">
        <w:t xml:space="preserve"> their responses to the second part of the previous lesson’s homework assignment</w:t>
      </w:r>
      <w:r w:rsidR="00A425E5">
        <w:t>.</w:t>
      </w:r>
      <w:r w:rsidRPr="001A0E1C">
        <w:t xml:space="preserve"> </w:t>
      </w:r>
      <w:r w:rsidR="009D3087" w:rsidRPr="001A0E1C">
        <w:t>(</w:t>
      </w:r>
      <w:r w:rsidR="00EB7C19" w:rsidRPr="001A0E1C">
        <w:t>Read Act 1.2, lines 139</w:t>
      </w:r>
      <w:r w:rsidR="00405E00">
        <w:t>–</w:t>
      </w:r>
      <w:r w:rsidR="00EB7C19" w:rsidRPr="001A0E1C">
        <w:t xml:space="preserve">187 of </w:t>
      </w:r>
      <w:r w:rsidR="00EB7C19" w:rsidRPr="001A0E1C">
        <w:rPr>
          <w:i/>
        </w:rPr>
        <w:t>Julius</w:t>
      </w:r>
      <w:r w:rsidR="00EB7C19" w:rsidRPr="001A0E1C">
        <w:t xml:space="preserve"> </w:t>
      </w:r>
      <w:r w:rsidR="00EB7C19" w:rsidRPr="001A0E1C">
        <w:rPr>
          <w:i/>
        </w:rPr>
        <w:t>Caesar</w:t>
      </w:r>
      <w:r w:rsidR="00A425E5">
        <w:rPr>
          <w:lang w:eastAsia="ja-JP"/>
        </w:rPr>
        <w:t>.</w:t>
      </w:r>
      <w:r w:rsidR="00EB7C19" w:rsidRPr="001A0E1C">
        <w:rPr>
          <w:lang w:eastAsia="ja-JP"/>
        </w:rPr>
        <w:t xml:space="preserve"> </w:t>
      </w:r>
      <w:r w:rsidR="00A425E5">
        <w:t>S</w:t>
      </w:r>
      <w:r w:rsidR="00EB7C19" w:rsidRPr="001A0E1C">
        <w:t>ummarize the scene and annotate the text for central ideas</w:t>
      </w:r>
      <w:r w:rsidR="0010120F">
        <w:t>.</w:t>
      </w:r>
      <w:r w:rsidR="0059478C" w:rsidRPr="001A0E1C">
        <w:t>)</w:t>
      </w:r>
      <w:r w:rsidR="00A425E5">
        <w:t xml:space="preserve"> Instruct students to share their </w:t>
      </w:r>
      <w:r w:rsidR="00C7209C">
        <w:t xml:space="preserve">summaries and </w:t>
      </w:r>
      <w:r w:rsidR="00A425E5">
        <w:t>annotations in their pairs.</w:t>
      </w:r>
    </w:p>
    <w:p w:rsidR="00114CE9" w:rsidRDefault="00114CE9" w:rsidP="00114CE9">
      <w:pPr>
        <w:pStyle w:val="SR"/>
      </w:pPr>
      <w:r>
        <w:t>This portion of Act 1.2 begins with the crowd applauding as Caesar receives additional honors. Cassius continues to complain about Caesar’s arrogance and ambition, comparing him to a Colossus who dwarfs the men around him. Cassius reflects that he and Brutus are not fated to be Caesar’s inferior</w:t>
      </w:r>
      <w:r w:rsidR="00CA7E36">
        <w:t>s</w:t>
      </w:r>
      <w:r>
        <w:t xml:space="preserve"> and suggests that there is no reason that Caesar should be receiving so many honors instead of Brutus. He concludes by reminding Brutus of his ancestor, also named Brutus, who was so opposed to having a king that he would have fought the devil to prevent a king from ruling Rome. Brutus replies that he, too, has considered the current situation and will share his thoughts at some point in the future. For now, Cassius should be satisfied to know that Brutus would rather be living in a village than in Rome under the current circumstances (with Caesar gaining more power). Cassius says he is happy that his words have at least caused Brutus to express this much.</w:t>
      </w:r>
    </w:p>
    <w:p w:rsidR="00114CE9" w:rsidRDefault="00114CE9" w:rsidP="00114CE9">
      <w:pPr>
        <w:pStyle w:val="SR"/>
      </w:pPr>
      <w:r>
        <w:t xml:space="preserve">Student annotations </w:t>
      </w:r>
      <w:r w:rsidR="00CA7E36">
        <w:t xml:space="preserve">for ethics of honor </w:t>
      </w:r>
      <w:r>
        <w:t>may include:</w:t>
      </w:r>
    </w:p>
    <w:p w:rsidR="00114CE9" w:rsidRDefault="00114CE9" w:rsidP="00CA7E36">
      <w:pPr>
        <w:pStyle w:val="SASRBullet"/>
      </w:pPr>
      <w:r>
        <w:t>From “</w:t>
      </w:r>
      <w:r w:rsidR="00CA7E36">
        <w:t>h</w:t>
      </w:r>
      <w:r>
        <w:t>e doth bestride the narrow world” to “To find ourselves dishonorable graves” (lines 142</w:t>
      </w:r>
      <w:r w:rsidR="00727A0F">
        <w:t>–</w:t>
      </w:r>
      <w:r>
        <w:t>145) – Cassius suggests that by allowing Caesar’s rise to power, Cassius and Brutus are conducting themselves dishonorably.</w:t>
      </w:r>
    </w:p>
    <w:p w:rsidR="005E6EE1" w:rsidRDefault="005E6EE1" w:rsidP="00CA7E36">
      <w:pPr>
        <w:pStyle w:val="SASRBullet"/>
      </w:pPr>
      <w:r>
        <w:t>“Men at some time are masters of their fates. / The fault, dear Brutus, is not in our stars, / But in ourselves that we are underlings” (lines 146</w:t>
      </w:r>
      <w:r w:rsidR="00727A0F">
        <w:t>–</w:t>
      </w:r>
      <w:r>
        <w:t xml:space="preserve">148) – Cassius suggests that honor lies in acting for oneself: one should not simply accept events as fate, but act in order to change </w:t>
      </w:r>
      <w:r w:rsidR="00B24F44">
        <w:t xml:space="preserve">and improve the situation. </w:t>
      </w:r>
    </w:p>
    <w:p w:rsidR="00114CE9" w:rsidRDefault="00114CE9" w:rsidP="00CA7E36">
      <w:pPr>
        <w:pStyle w:val="SASRBullet"/>
      </w:pPr>
      <w:r>
        <w:t xml:space="preserve">From “what should be in that / ‘Caesar’” to “will start a spirit as soon as ‘Caesar’” (lines </w:t>
      </w:r>
      <w:r w:rsidR="008A5244">
        <w:br/>
      </w:r>
      <w:r>
        <w:t>149</w:t>
      </w:r>
      <w:r w:rsidR="00727A0F">
        <w:t>–</w:t>
      </w:r>
      <w:r>
        <w:t xml:space="preserve">156) – Cassius suggests that Brutus’s honor should be offended because he is as worthy as Caesar, but only Caesar seems to be recognized. </w:t>
      </w:r>
    </w:p>
    <w:p w:rsidR="005E6EE1" w:rsidRDefault="00114CE9" w:rsidP="00CA7E36">
      <w:pPr>
        <w:pStyle w:val="SASRBullet"/>
      </w:pPr>
      <w:r>
        <w:t xml:space="preserve">From “Upon what meat doth this our Caesar feed” to “Age, thou art shamed!” (lines </w:t>
      </w:r>
      <w:r w:rsidR="008A5244">
        <w:br/>
      </w:r>
      <w:r>
        <w:t>158</w:t>
      </w:r>
      <w:r w:rsidR="00727A0F">
        <w:t>–</w:t>
      </w:r>
      <w:r>
        <w:t>159)</w:t>
      </w:r>
      <w:r w:rsidR="00727A0F">
        <w:t xml:space="preserve"> </w:t>
      </w:r>
      <w:r>
        <w:t>– Citizens of Rome should be ashamed that they allowed Caesar to gain so much power.</w:t>
      </w:r>
    </w:p>
    <w:p w:rsidR="00CA7E36" w:rsidRPr="00CA7E36" w:rsidRDefault="00CA7E36" w:rsidP="00CA7E36">
      <w:pPr>
        <w:pStyle w:val="SR"/>
      </w:pPr>
      <w:r w:rsidRPr="00CA7E36">
        <w:t xml:space="preserve">Student annotations for </w:t>
      </w:r>
      <w:r>
        <w:t>social bonds</w:t>
      </w:r>
      <w:r w:rsidRPr="00CA7E36">
        <w:t xml:space="preserve"> may include:</w:t>
      </w:r>
    </w:p>
    <w:p w:rsidR="00114CE9" w:rsidRDefault="00114CE9" w:rsidP="00CA7E36">
      <w:pPr>
        <w:pStyle w:val="SASRBullet"/>
      </w:pPr>
      <w:r>
        <w:t>“That you do love me, I am nothing jealous” (line 171) – Brutus acknowledges Cassius’s friendship.</w:t>
      </w:r>
    </w:p>
    <w:p w:rsidR="005B2B6B" w:rsidRDefault="00896E6C" w:rsidP="0090793F">
      <w:pPr>
        <w:pStyle w:val="TA"/>
      </w:pPr>
      <w:r>
        <w:t>Lead a brief whole-class discussion of student responses.</w:t>
      </w:r>
    </w:p>
    <w:p w:rsidR="00790BCC" w:rsidRPr="00790BCC" w:rsidRDefault="00790BCC" w:rsidP="002612CB">
      <w:pPr>
        <w:pStyle w:val="LearningSequenceHeader"/>
        <w:keepNext/>
      </w:pPr>
      <w:r w:rsidRPr="00790BCC">
        <w:lastRenderedPageBreak/>
        <w:t xml:space="preserve">Activity </w:t>
      </w:r>
      <w:r w:rsidR="00F81DB8">
        <w:t>3</w:t>
      </w:r>
      <w:r w:rsidRPr="00790BCC">
        <w:t>:</w:t>
      </w:r>
      <w:r w:rsidR="003B5821">
        <w:t xml:space="preserve"> </w:t>
      </w:r>
      <w:r w:rsidR="00DE51AB">
        <w:t>Reading and Discussion</w:t>
      </w:r>
      <w:r w:rsidR="00851C87">
        <w:tab/>
      </w:r>
      <w:r w:rsidR="00F81DB8">
        <w:t>6</w:t>
      </w:r>
      <w:r w:rsidR="00CC6DDB">
        <w:t>0</w:t>
      </w:r>
      <w:r w:rsidRPr="00790BCC">
        <w:t>%</w:t>
      </w:r>
    </w:p>
    <w:p w:rsidR="000B430E" w:rsidRDefault="000B430E" w:rsidP="00BD3C63">
      <w:pPr>
        <w:pStyle w:val="TA"/>
      </w:pPr>
      <w:r>
        <w:t>Instruct students to for</w:t>
      </w:r>
      <w:r w:rsidR="00B234FB">
        <w:t xml:space="preserve">m </w:t>
      </w:r>
      <w:r w:rsidR="003B5821">
        <w:t>small group</w:t>
      </w:r>
      <w:r w:rsidR="00FA79BF">
        <w:t>s</w:t>
      </w:r>
      <w:r w:rsidR="00CA7E36">
        <w:t>.</w:t>
      </w:r>
      <w:r w:rsidR="00FA79BF">
        <w:t xml:space="preserve"> </w:t>
      </w:r>
      <w:r w:rsidR="00A73CBC">
        <w:t xml:space="preserve">Post or project </w:t>
      </w:r>
      <w:r w:rsidR="00346475">
        <w:t xml:space="preserve">each set of </w:t>
      </w:r>
      <w:r>
        <w:t xml:space="preserve">questions </w:t>
      </w:r>
      <w:r w:rsidR="00346475">
        <w:t xml:space="preserve">below </w:t>
      </w:r>
      <w:r w:rsidR="00A73CBC">
        <w:t xml:space="preserve">for students to </w:t>
      </w:r>
      <w:r w:rsidR="00FB272D">
        <w:t>discuss.</w:t>
      </w:r>
      <w:r w:rsidR="00CA7E36">
        <w:t xml:space="preserve"> Instruct students to continue to annotate the text as they read and discuss</w:t>
      </w:r>
      <w:r w:rsidR="001A6FC0">
        <w:t xml:space="preserve"> </w:t>
      </w:r>
      <w:r w:rsidR="001A6FC0" w:rsidRPr="0010120F">
        <w:rPr>
          <w:color w:val="4F81BD"/>
        </w:rPr>
        <w:t>(W.11-12.9.a)</w:t>
      </w:r>
      <w:r w:rsidR="00CA7E36">
        <w:t xml:space="preserve">. </w:t>
      </w:r>
    </w:p>
    <w:p w:rsidR="007C485C" w:rsidRPr="007C485C" w:rsidRDefault="007F2730" w:rsidP="00F81DB8">
      <w:pPr>
        <w:pStyle w:val="IN"/>
      </w:pPr>
      <w:r>
        <w:rPr>
          <w:b/>
        </w:rPr>
        <w:t>Differentiation Consideration</w:t>
      </w:r>
      <w:r w:rsidRPr="0061646F">
        <w:rPr>
          <w:b/>
        </w:rPr>
        <w:t xml:space="preserve">: </w:t>
      </w:r>
      <w:r w:rsidR="007C485C">
        <w:t>If necessary to support comprehension and fluency, consider using a masterful reading of the focus excerpt</w:t>
      </w:r>
      <w:r w:rsidR="00514E88">
        <w:t xml:space="preserve"> for the lesson.</w:t>
      </w:r>
    </w:p>
    <w:p w:rsidR="00F81DB8" w:rsidRDefault="00F81DB8" w:rsidP="00F81DB8">
      <w:pPr>
        <w:pStyle w:val="IN"/>
      </w:pPr>
      <w:r>
        <w:rPr>
          <w:b/>
        </w:rPr>
        <w:t>Differentiation Consideration</w:t>
      </w:r>
      <w:r w:rsidRPr="00A3078B">
        <w:t xml:space="preserve">: </w:t>
      </w:r>
      <w:r>
        <w:t xml:space="preserve">Consider posting or projecting the following guiding question to support students in their reading throughout this lesson: </w:t>
      </w:r>
    </w:p>
    <w:p w:rsidR="00F81DB8" w:rsidRDefault="00F81DB8" w:rsidP="00F93CC9">
      <w:pPr>
        <w:pStyle w:val="DCwithQ"/>
      </w:pPr>
      <w:r>
        <w:t>W</w:t>
      </w:r>
      <w:r w:rsidR="00FA79BF">
        <w:t xml:space="preserve">hat central ideas emerge </w:t>
      </w:r>
      <w:r>
        <w:t>in this scene?</w:t>
      </w:r>
    </w:p>
    <w:p w:rsidR="00CA7E36" w:rsidRDefault="0061646F" w:rsidP="00CA7E36">
      <w:pPr>
        <w:pStyle w:val="TA"/>
      </w:pPr>
      <w:r>
        <w:t>Instruct student groups to s</w:t>
      </w:r>
      <w:r w:rsidR="00CA7E36">
        <w:t xml:space="preserve">elect two students from </w:t>
      </w:r>
      <w:r>
        <w:t>their</w:t>
      </w:r>
      <w:r w:rsidR="00CA7E36">
        <w:t xml:space="preserve"> group</w:t>
      </w:r>
      <w:r w:rsidR="00CA7E36" w:rsidRPr="00CC6DDB">
        <w:t xml:space="preserve"> </w:t>
      </w:r>
      <w:r w:rsidR="00CA7E36">
        <w:t>to read aloud lines 139–187 (from “Another general shout! / I do believe that these applauses” to “thus much show of fire from / Brutus</w:t>
      </w:r>
      <w:r>
        <w:t>”), and then</w:t>
      </w:r>
      <w:r w:rsidR="00CA7E36">
        <w:t xml:space="preserve"> </w:t>
      </w:r>
      <w:r w:rsidR="00FB272D">
        <w:t xml:space="preserve">as a group </w:t>
      </w:r>
      <w:r>
        <w:t>answer the following questions before sharing out with the class.</w:t>
      </w:r>
    </w:p>
    <w:p w:rsidR="001F2A6C" w:rsidRPr="0010120F" w:rsidRDefault="001F2A6C" w:rsidP="00B55586">
      <w:pPr>
        <w:pStyle w:val="Q"/>
      </w:pPr>
      <w:r w:rsidRPr="00B55586">
        <w:t xml:space="preserve"> How does the simile in lines 142</w:t>
      </w:r>
      <w:r w:rsidR="00727A0F">
        <w:t>–</w:t>
      </w:r>
      <w:r w:rsidRPr="00B55586">
        <w:t>145 advance Cassius’s purpose?</w:t>
      </w:r>
      <w:r w:rsidR="001A6FC0">
        <w:t xml:space="preserve"> </w:t>
      </w:r>
      <w:r w:rsidR="001A6FC0" w:rsidRPr="0010120F">
        <w:rPr>
          <w:color w:val="4F81BD"/>
        </w:rPr>
        <w:t>(L.11-12.5.a)</w:t>
      </w:r>
    </w:p>
    <w:p w:rsidR="001F2A6C" w:rsidRPr="00B55586" w:rsidRDefault="001F2A6C" w:rsidP="00B55586">
      <w:pPr>
        <w:pStyle w:val="SR"/>
      </w:pPr>
      <w:r w:rsidRPr="00B55586">
        <w:t>The simile</w:t>
      </w:r>
      <w:r w:rsidR="00B55586" w:rsidRPr="00B55586">
        <w:t>,</w:t>
      </w:r>
      <w:r w:rsidR="00B24F44" w:rsidRPr="00B55586">
        <w:t xml:space="preserve"> comparing Caesar to a Colossus who “doth bestride the narrow world” (line 142)</w:t>
      </w:r>
      <w:r w:rsidR="00B55586" w:rsidRPr="00B55586">
        <w:t>,</w:t>
      </w:r>
      <w:r w:rsidRPr="00B55586">
        <w:t xml:space="preserve"> advances Cassius’s purpose by demonstrating that allowing Caesar to gain too much power will reduce the dignity of ordinary Romans and lead them to lose their honor</w:t>
      </w:r>
      <w:r w:rsidR="00B55586" w:rsidRPr="00B55586">
        <w:t>. They will become</w:t>
      </w:r>
      <w:r w:rsidR="00FE67AF">
        <w:t xml:space="preserve"> </w:t>
      </w:r>
      <w:r w:rsidRPr="00B55586">
        <w:t>“petty men</w:t>
      </w:r>
      <w:r w:rsidR="00B55586" w:rsidRPr="00B55586">
        <w:t>” who</w:t>
      </w:r>
      <w:r w:rsidR="00FE67AF">
        <w:t xml:space="preserve"> </w:t>
      </w:r>
      <w:r w:rsidR="00B55586" w:rsidRPr="00B55586">
        <w:t>“[w]</w:t>
      </w:r>
      <w:r w:rsidRPr="00B55586">
        <w:t xml:space="preserve">alk under </w:t>
      </w:r>
      <w:r w:rsidR="00B55586" w:rsidRPr="00B55586">
        <w:t>[Caesar’</w:t>
      </w:r>
      <w:r w:rsidRPr="00B55586">
        <w:t>s</w:t>
      </w:r>
      <w:r w:rsidR="00B55586" w:rsidRPr="00B55586">
        <w:t>]</w:t>
      </w:r>
      <w:r w:rsidRPr="00B55586">
        <w:t xml:space="preserve"> huge legs” (lines 143</w:t>
      </w:r>
      <w:r w:rsidR="00727A0F">
        <w:t>–</w:t>
      </w:r>
      <w:r w:rsidRPr="00B55586">
        <w:t>144). Reducing the honor of ordinary Romans forces them to die in shame after finding “dishonorable graves” (line 145).</w:t>
      </w:r>
    </w:p>
    <w:p w:rsidR="00E240D2" w:rsidRDefault="00E240D2" w:rsidP="00473E0F">
      <w:pPr>
        <w:pStyle w:val="IN"/>
      </w:pPr>
      <w:r>
        <w:rPr>
          <w:b/>
        </w:rPr>
        <w:t>Differentiation Consideration</w:t>
      </w:r>
      <w:r w:rsidRPr="0061646F">
        <w:rPr>
          <w:b/>
        </w:rPr>
        <w:t xml:space="preserve">: </w:t>
      </w:r>
      <w:r>
        <w:t xml:space="preserve">If students struggle, consider posing the following </w:t>
      </w:r>
      <w:r w:rsidR="00A57DE9">
        <w:t xml:space="preserve">scaffolding </w:t>
      </w:r>
      <w:r>
        <w:t>question:</w:t>
      </w:r>
    </w:p>
    <w:p w:rsidR="00FA79BF" w:rsidRDefault="00FA79BF" w:rsidP="00473E0F">
      <w:pPr>
        <w:pStyle w:val="DCwithQ"/>
      </w:pPr>
      <w:r>
        <w:t xml:space="preserve">Explain </w:t>
      </w:r>
      <w:r w:rsidR="0015114C">
        <w:t xml:space="preserve">the </w:t>
      </w:r>
      <w:r>
        <w:t>simile</w:t>
      </w:r>
      <w:r w:rsidR="0015114C">
        <w:t xml:space="preserve"> Cassius uses</w:t>
      </w:r>
      <w:r>
        <w:t xml:space="preserve"> in lines 142</w:t>
      </w:r>
      <w:r w:rsidR="00727A0F">
        <w:t>–</w:t>
      </w:r>
      <w:r>
        <w:t>145.</w:t>
      </w:r>
      <w:r w:rsidR="001A6FC0" w:rsidRPr="0010120F">
        <w:t xml:space="preserve"> (L.11-12.5.a)</w:t>
      </w:r>
    </w:p>
    <w:p w:rsidR="00FA79BF" w:rsidRDefault="00FA79BF" w:rsidP="00B55586">
      <w:pPr>
        <w:pStyle w:val="DCwithSR"/>
      </w:pPr>
      <w:r>
        <w:t>Cassius compares Caesar to the statue of Colossus, saying “he doth bestride the narrow world / Like a Colossus” (lines 142</w:t>
      </w:r>
      <w:r w:rsidR="00727A0F">
        <w:t>–</w:t>
      </w:r>
      <w:r>
        <w:t>143). By comparing Caesar to Colossus and ordinary Romans to the “petty men” ” who “peep about / To find ourselves dishonorable graves,” Cassius shows that Caesar dominates Rome and reduces other citizens to meaningless figures (lines 143</w:t>
      </w:r>
      <w:r w:rsidR="00727A0F">
        <w:t>–</w:t>
      </w:r>
      <w:r>
        <w:t xml:space="preserve">145).  </w:t>
      </w:r>
    </w:p>
    <w:p w:rsidR="00FA79BF" w:rsidRDefault="00FA79BF" w:rsidP="00FA79BF">
      <w:pPr>
        <w:pStyle w:val="Q"/>
      </w:pPr>
      <w:r>
        <w:t>Paraphrase lines 146</w:t>
      </w:r>
      <w:r w:rsidR="00727A0F">
        <w:t>–</w:t>
      </w:r>
      <w:r>
        <w:t>148</w:t>
      </w:r>
      <w:r w:rsidR="0015114C">
        <w:t>.</w:t>
      </w:r>
      <w:r>
        <w:t xml:space="preserve"> What does Cassius imply to Brutus in these lines?</w:t>
      </w:r>
    </w:p>
    <w:p w:rsidR="00FA79BF" w:rsidRDefault="00FA79BF" w:rsidP="00FA79BF">
      <w:pPr>
        <w:pStyle w:val="SR"/>
      </w:pPr>
      <w:r>
        <w:t>Student responses should include:</w:t>
      </w:r>
    </w:p>
    <w:p w:rsidR="00FA79BF" w:rsidRDefault="0061646F" w:rsidP="00FA79BF">
      <w:pPr>
        <w:pStyle w:val="SASRBullet"/>
      </w:pPr>
      <w:r>
        <w:t>People</w:t>
      </w:r>
      <w:r w:rsidR="00FA79BF">
        <w:t xml:space="preserve"> are in control of their own destinies; their situations do not depend on fate, but on their own actions.</w:t>
      </w:r>
    </w:p>
    <w:p w:rsidR="00FA79BF" w:rsidRDefault="00FA79BF" w:rsidP="00FA79BF">
      <w:pPr>
        <w:pStyle w:val="SASRBullet"/>
      </w:pPr>
      <w:r>
        <w:t xml:space="preserve">Cassius’s words imply that Brutus should take action to check Caesar’s rise to power and to prevent </w:t>
      </w:r>
      <w:r w:rsidR="0015114C">
        <w:t xml:space="preserve">Brutus’s </w:t>
      </w:r>
      <w:r>
        <w:t xml:space="preserve">own status from being diminished by Caesar. </w:t>
      </w:r>
    </w:p>
    <w:p w:rsidR="00FA79BF" w:rsidRDefault="00FA79BF" w:rsidP="00FA79BF">
      <w:pPr>
        <w:pStyle w:val="Q"/>
      </w:pPr>
      <w:r>
        <w:lastRenderedPageBreak/>
        <w:t xml:space="preserve">How does Cassius use rhetoric to </w:t>
      </w:r>
      <w:r w:rsidR="00C2270D">
        <w:t>express his ideas</w:t>
      </w:r>
      <w:r w:rsidR="00685BF3">
        <w:t xml:space="preserve"> in lines 142</w:t>
      </w:r>
      <w:r w:rsidR="00727A0F">
        <w:t>–</w:t>
      </w:r>
      <w:r w:rsidR="00685BF3">
        <w:t>170</w:t>
      </w:r>
      <w:r>
        <w:t>?</w:t>
      </w:r>
    </w:p>
    <w:p w:rsidR="00FA79BF" w:rsidRDefault="00FA79BF" w:rsidP="00FA79BF">
      <w:pPr>
        <w:pStyle w:val="SR"/>
      </w:pPr>
      <w:r>
        <w:t>Student responses should include:</w:t>
      </w:r>
    </w:p>
    <w:p w:rsidR="00FA79BF" w:rsidRDefault="00FA79BF" w:rsidP="00FA79BF">
      <w:pPr>
        <w:pStyle w:val="SASRBullet"/>
      </w:pPr>
      <w:r>
        <w:t>Cassius uses figurative language, such as the simile that compares Caesar to Colossus, to illustrate the dangers of Caesar’s rise to power. He uses the metaphor of a beast eating when he asks, “Upon what meat doth this our Caesar feed / That he is grown so great?” (lines 158</w:t>
      </w:r>
      <w:r w:rsidR="00D94B1B">
        <w:t>–</w:t>
      </w:r>
      <w:r>
        <w:t>159).</w:t>
      </w:r>
    </w:p>
    <w:p w:rsidR="00FA79BF" w:rsidRDefault="00333DEF" w:rsidP="00FA79BF">
      <w:pPr>
        <w:pStyle w:val="SASRBullet"/>
      </w:pPr>
      <w:r>
        <w:t xml:space="preserve">Cassius uses parallel structure </w:t>
      </w:r>
      <w:r w:rsidR="00FA79BF">
        <w:t>to emphasize that Brutus’s name “is as fair a name” as Caesar’s</w:t>
      </w:r>
      <w:r w:rsidR="00814591">
        <w:t xml:space="preserve"> (</w:t>
      </w:r>
      <w:r w:rsidR="00FA79BF">
        <w:t>line 153).</w:t>
      </w:r>
      <w:r w:rsidR="00814591">
        <w:t xml:space="preserve"> </w:t>
      </w:r>
      <w:r w:rsidR="0061646F">
        <w:t>To</w:t>
      </w:r>
      <w:r w:rsidR="00EC112F">
        <w:t xml:space="preserve"> demonstrate how Brutus’s and Caesar’s names </w:t>
      </w:r>
      <w:r w:rsidR="00C2270D">
        <w:t>are</w:t>
      </w:r>
      <w:r w:rsidR="00EC112F">
        <w:t xml:space="preserve"> equal</w:t>
      </w:r>
      <w:r w:rsidR="0061646F">
        <w:t xml:space="preserve">, </w:t>
      </w:r>
      <w:r w:rsidR="00EC112F">
        <w:t>Cassius commands Brutus to “[w]rite them” (line 153), “[s]ound them” (line 154), “[w]eigh them” (line 155).</w:t>
      </w:r>
    </w:p>
    <w:p w:rsidR="00FA79BF" w:rsidRPr="00CC51BC" w:rsidRDefault="00FA79BF" w:rsidP="00FA79BF">
      <w:pPr>
        <w:pStyle w:val="SASRBullet"/>
      </w:pPr>
      <w:r>
        <w:t>Cassius makes historical references. He refers to the values of ancient Rome, a place that “was famed with more than with one man”</w:t>
      </w:r>
      <w:r w:rsidR="00046EC3">
        <w:t xml:space="preserve"> (line 162)</w:t>
      </w:r>
      <w:r>
        <w:t xml:space="preserve"> to suggest that modern Rome, whose “wide walks [encompass] but one man</w:t>
      </w:r>
      <w:r w:rsidR="0061646F">
        <w:t>,</w:t>
      </w:r>
      <w:r>
        <w:t xml:space="preserve">” is a less honorable city </w:t>
      </w:r>
      <w:r w:rsidR="0061646F">
        <w:t xml:space="preserve">than ancient Rome </w:t>
      </w:r>
      <w:r>
        <w:t>(</w:t>
      </w:r>
      <w:r w:rsidR="00046EC3">
        <w:t>line</w:t>
      </w:r>
      <w:r w:rsidR="00A77AE6">
        <w:t xml:space="preserve"> 164). Cassius describes </w:t>
      </w:r>
      <w:r>
        <w:t>Brutus’s ancestor of the same name, who “would have brooked / Th’ eternal devil to keep his state in Rome / As easily as a king</w:t>
      </w:r>
      <w:r w:rsidR="00A77AE6">
        <w:t>,</w:t>
      </w:r>
      <w:r>
        <w:t>” to suggest that modern Romans should take similar action</w:t>
      </w:r>
      <w:r w:rsidR="00FE67AF">
        <w:t xml:space="preserve"> </w:t>
      </w:r>
      <w:r w:rsidR="008B1E68">
        <w:t xml:space="preserve">by removing Caesar’s power </w:t>
      </w:r>
      <w:r>
        <w:t>in order to preserve the city’s honor (lines 168</w:t>
      </w:r>
      <w:r w:rsidR="00D94B1B">
        <w:t>–</w:t>
      </w:r>
      <w:r>
        <w:t>170).</w:t>
      </w:r>
      <w:r w:rsidR="00C242F4">
        <w:t xml:space="preserve"> </w:t>
      </w:r>
      <w:r w:rsidR="00C242F4" w:rsidRPr="008B1E68">
        <w:t xml:space="preserve">The reference to the earlier Brutus makes it clear that in the past, honorable men of Rome would no more have allowed a king to rule Rome than they would have allowed a devil to control the city. Cassius’s retelling of the story suggests that Brutus, as the </w:t>
      </w:r>
      <w:r w:rsidR="00D94B1B" w:rsidRPr="008B1E68">
        <w:t>descend</w:t>
      </w:r>
      <w:r w:rsidR="00D94B1B">
        <w:t>a</w:t>
      </w:r>
      <w:r w:rsidR="00D94B1B" w:rsidRPr="008B1E68">
        <w:t xml:space="preserve">nt </w:t>
      </w:r>
      <w:r w:rsidR="00C242F4" w:rsidRPr="008B1E68">
        <w:t>of that great Roman, should take a similar stand to preserve his own honor and that of Rome.</w:t>
      </w:r>
    </w:p>
    <w:p w:rsidR="00FA79BF" w:rsidRDefault="008B1E68" w:rsidP="008B1E68">
      <w:pPr>
        <w:pStyle w:val="IN"/>
      </w:pPr>
      <w:r>
        <w:rPr>
          <w:b/>
        </w:rPr>
        <w:t>Differentiation Consideration</w:t>
      </w:r>
      <w:r w:rsidRPr="0061646F">
        <w:rPr>
          <w:b/>
        </w:rPr>
        <w:t xml:space="preserve">: </w:t>
      </w:r>
      <w:r w:rsidRPr="00A3078B">
        <w:t>I</w:t>
      </w:r>
      <w:r w:rsidRPr="008B1E68">
        <w:t xml:space="preserve">f necessary, remind students of their work with </w:t>
      </w:r>
      <w:r w:rsidRPr="006052C7">
        <w:rPr>
          <w:i/>
        </w:rPr>
        <w:t>parallel structure</w:t>
      </w:r>
      <w:r w:rsidRPr="008B1E68">
        <w:t xml:space="preserve"> in 12.2.1 Lesson 5.</w:t>
      </w:r>
      <w:r>
        <w:t xml:space="preserve"> </w:t>
      </w:r>
    </w:p>
    <w:p w:rsidR="00FA79BF" w:rsidRDefault="00FA79BF" w:rsidP="00131EB7">
      <w:pPr>
        <w:pStyle w:val="TA"/>
      </w:pPr>
      <w:r>
        <w:t>Lead a brief whole-class discussion o</w:t>
      </w:r>
      <w:r w:rsidR="00FB272D">
        <w:t>f</w:t>
      </w:r>
      <w:r>
        <w:t xml:space="preserve"> student responses. </w:t>
      </w:r>
    </w:p>
    <w:p w:rsidR="00FA79BF" w:rsidRDefault="00FA79BF" w:rsidP="00FA79BF">
      <w:pPr>
        <w:pStyle w:val="BR"/>
      </w:pPr>
    </w:p>
    <w:p w:rsidR="00FA79BF" w:rsidRDefault="00FA79BF" w:rsidP="00FA79BF">
      <w:pPr>
        <w:pStyle w:val="TA"/>
      </w:pPr>
      <w:r>
        <w:t xml:space="preserve">Instruct </w:t>
      </w:r>
      <w:r w:rsidR="00FB272D">
        <w:t>student</w:t>
      </w:r>
      <w:r>
        <w:t xml:space="preserve"> group</w:t>
      </w:r>
      <w:r w:rsidR="00FB272D">
        <w:t>s</w:t>
      </w:r>
      <w:r>
        <w:t xml:space="preserve"> to </w:t>
      </w:r>
      <w:r w:rsidR="00A03D96">
        <w:t xml:space="preserve">select two students from </w:t>
      </w:r>
      <w:r w:rsidR="0061646F">
        <w:t xml:space="preserve">their </w:t>
      </w:r>
      <w:r w:rsidR="00A03D96">
        <w:t>group</w:t>
      </w:r>
      <w:r w:rsidR="00A03D96" w:rsidRPr="00CC6DDB">
        <w:t xml:space="preserve"> </w:t>
      </w:r>
      <w:r w:rsidR="00A03D96">
        <w:t>to read aloud</w:t>
      </w:r>
      <w:r>
        <w:t xml:space="preserve"> Act 1.2, lines 171</w:t>
      </w:r>
      <w:r w:rsidR="00D94B1B">
        <w:t>–</w:t>
      </w:r>
      <w:r>
        <w:t>187 (from “That you do love me, I am nothing jealous” to “</w:t>
      </w:r>
      <w:r w:rsidR="00F21C8F">
        <w:t xml:space="preserve">thus </w:t>
      </w:r>
      <w:r>
        <w:t>mu</w:t>
      </w:r>
      <w:r w:rsidR="0061646F">
        <w:t>ch show of fire from / Brutus”)</w:t>
      </w:r>
      <w:r>
        <w:t xml:space="preserve"> </w:t>
      </w:r>
      <w:r w:rsidR="0061646F">
        <w:t>and then</w:t>
      </w:r>
      <w:r w:rsidR="00FB272D">
        <w:t xml:space="preserve"> as a group</w:t>
      </w:r>
      <w:r w:rsidR="0061646F">
        <w:t xml:space="preserve"> answer the following questions before sharing out with the class. </w:t>
      </w:r>
    </w:p>
    <w:p w:rsidR="00FA79BF" w:rsidRDefault="00FA79BF" w:rsidP="00FA79BF">
      <w:pPr>
        <w:pStyle w:val="Q"/>
      </w:pPr>
      <w:r>
        <w:t>What does Brutus’s response to Cassius suggest about Brutus’s character?</w:t>
      </w:r>
    </w:p>
    <w:p w:rsidR="006D7CB5" w:rsidRDefault="006D7CB5" w:rsidP="00E240D2">
      <w:pPr>
        <w:pStyle w:val="SR"/>
      </w:pPr>
      <w:r>
        <w:t>Student responses may include:</w:t>
      </w:r>
    </w:p>
    <w:p w:rsidR="00FA79BF" w:rsidRDefault="00FA79BF" w:rsidP="00FA79BF">
      <w:pPr>
        <w:pStyle w:val="SASRBullet"/>
      </w:pPr>
      <w:r>
        <w:t>Brutus’s response shows that he is a cautious man who takes his time to think before acting. He says that he has already thought of Cassius’s points, but he will not “be any further moved”</w:t>
      </w:r>
      <w:r w:rsidR="00F21C8F">
        <w:t xml:space="preserve"> (line 176)</w:t>
      </w:r>
      <w:r>
        <w:t xml:space="preserve"> </w:t>
      </w:r>
      <w:r w:rsidR="0072464E">
        <w:t>or take any action at the moment</w:t>
      </w:r>
      <w:r>
        <w:t>. Instead, he says he will “consider”</w:t>
      </w:r>
      <w:r w:rsidR="00F21C8F">
        <w:t xml:space="preserve"> </w:t>
      </w:r>
      <w:r>
        <w:lastRenderedPageBreak/>
        <w:t xml:space="preserve">what Cassius has to say </w:t>
      </w:r>
      <w:r w:rsidR="0061646F">
        <w:t xml:space="preserve">(line 177) </w:t>
      </w:r>
      <w:r>
        <w:t>and “will with patience hear, and find a time/ Both meet to hear and answer such high things” (</w:t>
      </w:r>
      <w:r w:rsidR="00B22D07">
        <w:t xml:space="preserve">lines </w:t>
      </w:r>
      <w:r>
        <w:t>17</w:t>
      </w:r>
      <w:r w:rsidR="00F21C8F">
        <w:t>8</w:t>
      </w:r>
      <w:r w:rsidR="00727A0F">
        <w:t>–</w:t>
      </w:r>
      <w:r>
        <w:t>179).</w:t>
      </w:r>
    </w:p>
    <w:p w:rsidR="00FA79BF" w:rsidRDefault="00FA79BF" w:rsidP="00FA79BF">
      <w:pPr>
        <w:pStyle w:val="SASRBullet"/>
      </w:pPr>
      <w:r>
        <w:t xml:space="preserve">Brutus values his honor and his freedom above all. If being a Roman under Caesar means being without these qualities, which Brutus describes as “these hard conditions as this </w:t>
      </w:r>
      <w:r w:rsidR="007F3D6D">
        <w:br/>
      </w:r>
      <w:r>
        <w:t xml:space="preserve">time / Is like to lay upon us” </w:t>
      </w:r>
      <w:r w:rsidR="00F21C8F">
        <w:t>(lines 183</w:t>
      </w:r>
      <w:r w:rsidR="00D94B1B">
        <w:t>–18</w:t>
      </w:r>
      <w:r w:rsidR="00F21C8F">
        <w:t>4)</w:t>
      </w:r>
      <w:r w:rsidR="0061646F">
        <w:t>,</w:t>
      </w:r>
      <w:r w:rsidR="00F21C8F">
        <w:t xml:space="preserve"> </w:t>
      </w:r>
      <w:r>
        <w:t xml:space="preserve">then Brutus would prefer to be a simple villager. </w:t>
      </w:r>
    </w:p>
    <w:p w:rsidR="00E240D2" w:rsidRDefault="00E240D2" w:rsidP="00FA79BF">
      <w:pPr>
        <w:pStyle w:val="SASRBullet"/>
      </w:pPr>
      <w:r>
        <w:t>Brutus refers to the “hard conditions” that “this time / Is like to lay upon [Romans]” (lines 183</w:t>
      </w:r>
      <w:r w:rsidR="00727A0F">
        <w:t>–</w:t>
      </w:r>
      <w:r>
        <w:t>184)</w:t>
      </w:r>
      <w:r w:rsidR="0061646F">
        <w:t>,</w:t>
      </w:r>
      <w:r>
        <w:t xml:space="preserve"> suggesting that he believes that difficult times are ahead under Caesar. </w:t>
      </w:r>
    </w:p>
    <w:p w:rsidR="00FA79BF" w:rsidRDefault="00FA79BF" w:rsidP="00FA79BF">
      <w:pPr>
        <w:pStyle w:val="Q"/>
      </w:pPr>
      <w:r>
        <w:t>Evaluate Cassius’s sincerity in lines 185</w:t>
      </w:r>
      <w:r w:rsidR="00727A0F">
        <w:t>–</w:t>
      </w:r>
      <w:r>
        <w:t>187 when he says, “I am glad that my weak words / Have struck but thus much show of fire from / Brutus.”</w:t>
      </w:r>
    </w:p>
    <w:p w:rsidR="00272BEA" w:rsidRDefault="00272BEA" w:rsidP="00131EB7">
      <w:pPr>
        <w:pStyle w:val="SR"/>
      </w:pPr>
      <w:r>
        <w:t>Cassius is genuinely pleased that his words have had some effect on Brutus, but his reference to his “weak words”</w:t>
      </w:r>
      <w:r w:rsidR="00F21C8F">
        <w:t xml:space="preserve"> (line 185)</w:t>
      </w:r>
      <w:r>
        <w:t xml:space="preserve"> is ironic because he has worked very hard to influence Brutus. Cassius’s strategic use of rhetoric throughout these lines demonstrates that Cassius is a skilled speaker who clearly understands the power of words</w:t>
      </w:r>
      <w:r w:rsidR="00333DEF">
        <w:t>; he does not really believe that he has “weak words” and he is not really surprised that Brutus has agreed to think about their conversation.</w:t>
      </w:r>
    </w:p>
    <w:p w:rsidR="005F3ABE" w:rsidRPr="003960A7" w:rsidRDefault="005F3ABE" w:rsidP="00A3078B">
      <w:pPr>
        <w:pStyle w:val="IN"/>
        <w:rPr>
          <w:rFonts w:ascii="Times" w:eastAsia="Times New Roman" w:hAnsi="Times"/>
          <w:sz w:val="20"/>
          <w:szCs w:val="20"/>
        </w:rPr>
      </w:pPr>
      <w:r w:rsidRPr="00A3078B">
        <w:rPr>
          <w:b/>
        </w:rPr>
        <w:t>Differentiation Consideration</w:t>
      </w:r>
      <w:r w:rsidRPr="003960A7">
        <w:rPr>
          <w:b/>
        </w:rPr>
        <w:t>:</w:t>
      </w:r>
      <w:r w:rsidRPr="00A3078B">
        <w:t xml:space="preserve"> </w:t>
      </w:r>
      <w:r w:rsidR="00CC51BC" w:rsidRPr="00652D16">
        <w:t>if necessary,</w:t>
      </w:r>
      <w:r w:rsidR="00CC51BC" w:rsidRPr="00E96261">
        <w:t xml:space="preserve"> </w:t>
      </w:r>
      <w:r w:rsidR="003960A7">
        <w:t xml:space="preserve">provide the following definition: </w:t>
      </w:r>
      <w:r w:rsidR="00CC51BC" w:rsidRPr="003960A7">
        <w:rPr>
          <w:i/>
        </w:rPr>
        <w:t>irony</w:t>
      </w:r>
      <w:r w:rsidR="00CC51BC" w:rsidRPr="00E96261">
        <w:t xml:space="preserve"> </w:t>
      </w:r>
      <w:r w:rsidR="003960A7">
        <w:t>means</w:t>
      </w:r>
      <w:r w:rsidR="00CC51BC" w:rsidRPr="00E96261">
        <w:t xml:space="preserve"> “the use of words to convey a meaning that is the opposite of their literal meaning.”</w:t>
      </w:r>
    </w:p>
    <w:p w:rsidR="00FA79BF" w:rsidRDefault="00FA79BF" w:rsidP="00FA79BF">
      <w:pPr>
        <w:pStyle w:val="Q"/>
      </w:pPr>
      <w:r>
        <w:t xml:space="preserve">How </w:t>
      </w:r>
      <w:r w:rsidR="0072464E">
        <w:t>does Cassius’s discussion with Brutus</w:t>
      </w:r>
      <w:r>
        <w:t xml:space="preserve"> begin to develop a central idea about the relationship between the individual and the state?</w:t>
      </w:r>
    </w:p>
    <w:p w:rsidR="00FA79BF" w:rsidRDefault="00FA79BF" w:rsidP="00FA79BF">
      <w:pPr>
        <w:pStyle w:val="SR"/>
      </w:pPr>
      <w:r>
        <w:t>Student responses may include:</w:t>
      </w:r>
    </w:p>
    <w:p w:rsidR="00FA79BF" w:rsidRDefault="00FA79BF" w:rsidP="00FA79BF">
      <w:pPr>
        <w:pStyle w:val="SASRBullet"/>
      </w:pPr>
      <w:r>
        <w:t>Cassius’s</w:t>
      </w:r>
      <w:r w:rsidR="00006127">
        <w:t xml:space="preserve"> discussion with Brutus includes a simile that</w:t>
      </w:r>
      <w:r w:rsidR="00FE67AF">
        <w:t xml:space="preserve"> </w:t>
      </w:r>
      <w:r>
        <w:t>develops the idea of the relationship between the individual and the state by demonstrating the dangers of allowing one man to gain too much power</w:t>
      </w:r>
      <w:r w:rsidR="006D7CB5">
        <w:t xml:space="preserve">. </w:t>
      </w:r>
      <w:r w:rsidR="00EA1E2A">
        <w:t xml:space="preserve">Cassius </w:t>
      </w:r>
      <w:r>
        <w:t>compares Caesar to Colossus and compares ordinary Romans to “petty men”</w:t>
      </w:r>
      <w:r w:rsidR="00F21C8F">
        <w:t xml:space="preserve"> (line 143)</w:t>
      </w:r>
      <w:r>
        <w:t xml:space="preserve"> who “Walk under his huge legs and peep about / To find ourselves dishonorable graves” (lines 14</w:t>
      </w:r>
      <w:r w:rsidR="00F21C8F">
        <w:t>4</w:t>
      </w:r>
      <w:r w:rsidR="00727A0F">
        <w:t>–</w:t>
      </w:r>
      <w:r>
        <w:t xml:space="preserve">145). The simile suggests that the relationship between the individual and the state should not be one in which the state consists of a single individual with excessive power who controls everyone else. </w:t>
      </w:r>
    </w:p>
    <w:p w:rsidR="00FA79BF" w:rsidRDefault="00FA79BF" w:rsidP="00FA79BF">
      <w:pPr>
        <w:pStyle w:val="SASRBullet"/>
      </w:pPr>
      <w:r>
        <w:t>Cassius</w:t>
      </w:r>
      <w:r w:rsidR="00EA1E2A">
        <w:t xml:space="preserve"> emphasize</w:t>
      </w:r>
      <w:r w:rsidR="005F3ABE">
        <w:t>s the</w:t>
      </w:r>
      <w:r w:rsidR="00EA1E2A">
        <w:t xml:space="preserve"> idea that the relationship between the individual and the state should be one in which all citizens are equals by comparing </w:t>
      </w:r>
      <w:r>
        <w:t>ancient and contemporary Rome</w:t>
      </w:r>
      <w:r w:rsidR="00EA1E2A">
        <w:t>. Cassius</w:t>
      </w:r>
      <w:r>
        <w:t xml:space="preserve"> contrast</w:t>
      </w:r>
      <w:r w:rsidR="00EA1E2A">
        <w:t>s</w:t>
      </w:r>
      <w:r>
        <w:t xml:space="preserve"> his ideal relationship between the individual and the state</w:t>
      </w:r>
      <w:r w:rsidR="00EA1E2A">
        <w:t>, expressed in ancient Rome,</w:t>
      </w:r>
      <w:r>
        <w:t xml:space="preserve"> with the dangers of a state ruled by a single man</w:t>
      </w:r>
      <w:r w:rsidR="00EA1E2A">
        <w:t>, a possibility in contemporary Rome</w:t>
      </w:r>
      <w:r>
        <w:t>. According to Cassius, ancient Rome “was famed with more than with one man” (line 162). Cassius seems to prefer this to the situation of modern Rome, which “hast lost the breed of noble bloods</w:t>
      </w:r>
      <w:r w:rsidR="00E205A0">
        <w:t>!</w:t>
      </w:r>
      <w:r>
        <w:t>”</w:t>
      </w:r>
      <w:r w:rsidR="00E205A0">
        <w:t xml:space="preserve"> (line 160)</w:t>
      </w:r>
      <w:r>
        <w:t xml:space="preserve"> and boasts of “but one only man” (line 166). </w:t>
      </w:r>
      <w:r>
        <w:lastRenderedPageBreak/>
        <w:t xml:space="preserve">This description of Rome suggests a time in the past when there was equality among men of honor rather than one great man ruling lesser men. </w:t>
      </w:r>
    </w:p>
    <w:p w:rsidR="00FA79BF" w:rsidRDefault="00FA79BF" w:rsidP="00FA79BF">
      <w:pPr>
        <w:pStyle w:val="SASRBullet"/>
      </w:pPr>
      <w:r>
        <w:t>Cassius</w:t>
      </w:r>
      <w:r w:rsidR="00EA1E2A">
        <w:t xml:space="preserve"> </w:t>
      </w:r>
      <w:r>
        <w:t>develop</w:t>
      </w:r>
      <w:r w:rsidR="00EA1E2A">
        <w:t>s</w:t>
      </w:r>
      <w:r>
        <w:t xml:space="preserve"> the idea of the relationship between the individual and the state when he reminds Brutus of his ancestor, also named Brutus, who “would have brooked / Th’ eternal devil to keep his state in Rome / As easily as a king” (lines 168</w:t>
      </w:r>
      <w:r w:rsidR="00D94B1B">
        <w:t>–</w:t>
      </w:r>
      <w:r>
        <w:t xml:space="preserve">170). Here, Cassius makes it clear that in the past, honorable men of Rome would have </w:t>
      </w:r>
      <w:r w:rsidR="006D7CB5">
        <w:t xml:space="preserve">been as likely to allow the devil to rule Rome as they would have been to allow a king to rule </w:t>
      </w:r>
      <w:r>
        <w:t xml:space="preserve">and that modern Romans should </w:t>
      </w:r>
      <w:r w:rsidR="006D7CB5">
        <w:t xml:space="preserve">resist having Caesar rule </w:t>
      </w:r>
      <w:r>
        <w:t>a</w:t>
      </w:r>
      <w:r w:rsidR="006D7CB5">
        <w:t>s</w:t>
      </w:r>
      <w:r>
        <w:t xml:space="preserve"> king. </w:t>
      </w:r>
    </w:p>
    <w:p w:rsidR="00FA79BF" w:rsidRDefault="00FA79BF" w:rsidP="00FA79BF">
      <w:pPr>
        <w:pStyle w:val="SASRBullet"/>
      </w:pPr>
      <w:r>
        <w:t xml:space="preserve">Brutus’s response to Cassius develops the central idea of the individual and the state. </w:t>
      </w:r>
      <w:r w:rsidR="00CC51BC">
        <w:t>When Brutus says that he “had rather be a villager / Than to repute himself a son of Rome / Under these hard conditions as this time / Is like to lay upon us” (lines 181</w:t>
      </w:r>
      <w:r w:rsidR="00727A0F">
        <w:t>–</w:t>
      </w:r>
      <w:r w:rsidR="00CC51BC">
        <w:t xml:space="preserve">184), he suggests that he would prefer to lose his reputation as a Roman than to live under the rule of a king. </w:t>
      </w:r>
      <w:r>
        <w:t>For Brutus, Rome is a city in which the individual is a citizen equal to all other citizens; he does not want to be part of a society in which a king is superior to the individuals he rules.</w:t>
      </w:r>
    </w:p>
    <w:p w:rsidR="00A13490" w:rsidRDefault="00554DDD" w:rsidP="00554F44">
      <w:pPr>
        <w:pStyle w:val="IN"/>
      </w:pPr>
      <w:r>
        <w:t>Consider r</w:t>
      </w:r>
      <w:r w:rsidR="00A13490">
        <w:t>emind</w:t>
      </w:r>
      <w:r>
        <w:t>ing</w:t>
      </w:r>
      <w:r w:rsidR="00A13490">
        <w:t xml:space="preserve"> students of the</w:t>
      </w:r>
      <w:r w:rsidR="00EA1E2A">
        <w:t xml:space="preserve">ir work with the central idea of </w:t>
      </w:r>
      <w:r w:rsidR="00A13490">
        <w:t>the relationship between the individual and the state</w:t>
      </w:r>
      <w:r w:rsidR="00EA1E2A">
        <w:t xml:space="preserve"> in </w:t>
      </w:r>
      <w:r w:rsidR="003960A7">
        <w:t>12.2.</w:t>
      </w:r>
      <w:r w:rsidR="00EA1E2A">
        <w:t>1</w:t>
      </w:r>
      <w:r w:rsidR="00554F44">
        <w:t>.</w:t>
      </w:r>
      <w:r w:rsidR="00A13490">
        <w:t xml:space="preserve"> The relationship between the individual and the state is a central idea common to “Ideas Live On,” “Civil Disobedience,” and </w:t>
      </w:r>
      <w:r w:rsidR="00A13490">
        <w:rPr>
          <w:i/>
        </w:rPr>
        <w:t>Julius Caesar</w:t>
      </w:r>
      <w:r w:rsidR="00554F44">
        <w:t xml:space="preserve">. </w:t>
      </w:r>
      <w:r w:rsidR="00A13490" w:rsidRPr="00554F44">
        <w:rPr>
          <w:i/>
        </w:rPr>
        <w:t xml:space="preserve">Julius Caesar </w:t>
      </w:r>
      <w:r w:rsidR="00A13490">
        <w:t xml:space="preserve">considers questions </w:t>
      </w:r>
      <w:r w:rsidR="001F2A6C">
        <w:t xml:space="preserve">about </w:t>
      </w:r>
      <w:r w:rsidR="00A13490">
        <w:t>what type of government is best for a society</w:t>
      </w:r>
      <w:r w:rsidR="001F2A6C">
        <w:t>,</w:t>
      </w:r>
      <w:r w:rsidR="00A13490">
        <w:t xml:space="preserve"> and </w:t>
      </w:r>
      <w:r w:rsidR="001F2A6C">
        <w:t xml:space="preserve">about </w:t>
      </w:r>
      <w:r w:rsidR="00A13490">
        <w:t>the individual’s responsibilities toward society and government.</w:t>
      </w:r>
    </w:p>
    <w:p w:rsidR="00FA79BF" w:rsidRDefault="00FA79BF" w:rsidP="00FA79BF">
      <w:pPr>
        <w:pStyle w:val="Q"/>
      </w:pPr>
      <w:r>
        <w:t xml:space="preserve">How does Cassius’s </w:t>
      </w:r>
      <w:r w:rsidR="00E23A6F">
        <w:t xml:space="preserve">discussion with Brutus </w:t>
      </w:r>
      <w:r>
        <w:t>begin to develop a central idea about ethics of honor?</w:t>
      </w:r>
    </w:p>
    <w:p w:rsidR="00FA79BF" w:rsidRDefault="00FA79BF" w:rsidP="00FA79BF">
      <w:pPr>
        <w:pStyle w:val="SR"/>
      </w:pPr>
      <w:r>
        <w:t>Student responses may include:</w:t>
      </w:r>
    </w:p>
    <w:p w:rsidR="00FA79BF" w:rsidRDefault="00FA79BF" w:rsidP="00FA79BF">
      <w:pPr>
        <w:pStyle w:val="SASRBullet"/>
      </w:pPr>
      <w:r>
        <w:t>Cassius’s comparison of the names develops the central idea of ethics of honor by demonstrating that the names are equal, and therefore Caesar and Brutus are equally deserving of honor. Cassius asks, “Why should that name be sounded more than / yours?” (lines 151</w:t>
      </w:r>
      <w:r w:rsidR="00727A0F">
        <w:t>–</w:t>
      </w:r>
      <w:r>
        <w:t xml:space="preserve">152). </w:t>
      </w:r>
    </w:p>
    <w:p w:rsidR="00FA79BF" w:rsidRDefault="00FA79BF" w:rsidP="00FA79BF">
      <w:pPr>
        <w:pStyle w:val="SASRBullet"/>
      </w:pPr>
      <w:r>
        <w:t>Cassius develops the idea of ethics of honor when he states, “Age, thou art shamed! / Rome, thou hast lost the breed of noble bloods!”</w:t>
      </w:r>
      <w:r w:rsidR="00E205A0">
        <w:t xml:space="preserve"> (</w:t>
      </w:r>
      <w:r w:rsidR="00D10EB1">
        <w:t xml:space="preserve">lines </w:t>
      </w:r>
      <w:r w:rsidR="00E205A0">
        <w:t>159</w:t>
      </w:r>
      <w:r w:rsidR="00727A0F">
        <w:t>–1</w:t>
      </w:r>
      <w:r w:rsidR="00E205A0">
        <w:t>60)</w:t>
      </w:r>
      <w:r w:rsidR="003960A7">
        <w:t>.</w:t>
      </w:r>
      <w:r>
        <w:t xml:space="preserve"> In these lines, Cassius suggests t</w:t>
      </w:r>
      <w:r w:rsidR="006D7CB5">
        <w:t>hat modern Romans</w:t>
      </w:r>
      <w:r>
        <w:t xml:space="preserve"> should</w:t>
      </w:r>
      <w:r w:rsidR="0072464E">
        <w:t xml:space="preserve"> be</w:t>
      </w:r>
      <w:r>
        <w:t xml:space="preserve"> “shamed” because Rome is no longer home to many great men and so has lost its honor.</w:t>
      </w:r>
    </w:p>
    <w:p w:rsidR="00FA79BF" w:rsidRDefault="00FA79BF" w:rsidP="00FA79BF">
      <w:pPr>
        <w:pStyle w:val="SASRBullet"/>
      </w:pPr>
      <w:r>
        <w:t>Brutus’s response to Cassius develops the central idea of ethics of honor when he says he would rather give up the privilege of being called a “son of Rome”</w:t>
      </w:r>
      <w:r w:rsidR="00E205A0">
        <w:t xml:space="preserve"> (line 182)</w:t>
      </w:r>
      <w:r>
        <w:t xml:space="preserve"> than allow his sense of honor to be offended by allowing a single man to rule him. According to Brutus, the honor of being a Roman is being a citizen who is equal to all in the city. There will be no honor in being known as a “son of Rome” if Rome is ruled by a king.</w:t>
      </w:r>
    </w:p>
    <w:p w:rsidR="00F515D8" w:rsidRDefault="00FA79BF" w:rsidP="0090793F">
      <w:pPr>
        <w:pStyle w:val="TA"/>
      </w:pPr>
      <w:r>
        <w:t>Lead a brief whole-class discuss</w:t>
      </w:r>
      <w:r w:rsidR="0090793F">
        <w:t xml:space="preserve">ion </w:t>
      </w:r>
      <w:r w:rsidR="00FB272D">
        <w:t>of</w:t>
      </w:r>
      <w:r w:rsidR="0090793F">
        <w:t xml:space="preserve"> student responses.</w:t>
      </w:r>
    </w:p>
    <w:p w:rsidR="00790BCC" w:rsidRPr="00790BCC" w:rsidRDefault="00790BCC" w:rsidP="007017EB">
      <w:pPr>
        <w:pStyle w:val="LearningSequenceHeader"/>
      </w:pPr>
      <w:r w:rsidRPr="00790BCC">
        <w:lastRenderedPageBreak/>
        <w:t xml:space="preserve">Activity </w:t>
      </w:r>
      <w:r w:rsidR="00F81DB8">
        <w:t>4</w:t>
      </w:r>
      <w:r w:rsidRPr="00790BCC">
        <w:t xml:space="preserve">: </w:t>
      </w:r>
      <w:r w:rsidR="00D06113">
        <w:t>Quick Write</w:t>
      </w:r>
      <w:r w:rsidR="00FE0FC8">
        <w:tab/>
        <w:t>1</w:t>
      </w:r>
      <w:r w:rsidR="005E2690">
        <w:t>5</w:t>
      </w:r>
      <w:r w:rsidRPr="00790BCC">
        <w:t>%</w:t>
      </w:r>
    </w:p>
    <w:p w:rsidR="00D06113" w:rsidRDefault="00D06113" w:rsidP="00BD3C63">
      <w:pPr>
        <w:pStyle w:val="TA"/>
      </w:pPr>
      <w:r>
        <w:t>Instruct students to respond briefly in writing to the following prompt:</w:t>
      </w:r>
    </w:p>
    <w:p w:rsidR="00720016" w:rsidRDefault="00FA79BF" w:rsidP="005E2690">
      <w:pPr>
        <w:pStyle w:val="Q"/>
      </w:pPr>
      <w:r w:rsidRPr="00537B54">
        <w:t>How do</w:t>
      </w:r>
      <w:r>
        <w:t xml:space="preserve">es </w:t>
      </w:r>
      <w:r w:rsidR="002E01E3">
        <w:t xml:space="preserve">Shakespeare </w:t>
      </w:r>
      <w:r>
        <w:t>use rhetoric to develop a central idea in the play</w:t>
      </w:r>
      <w:r w:rsidR="00B874CE" w:rsidRPr="003F6233">
        <w:rPr>
          <w:shd w:val="clear" w:color="auto" w:fill="FFFFFF"/>
        </w:rPr>
        <w:t>?</w:t>
      </w:r>
    </w:p>
    <w:p w:rsidR="00D06113" w:rsidRDefault="00D06113" w:rsidP="00BD3C63">
      <w:pPr>
        <w:pStyle w:val="TA"/>
      </w:pPr>
      <w:r>
        <w:t xml:space="preserve">Instruct students to look at their annotations to find evidence. Ask students to use this lesson’s vocabulary wherever possible in their written responses. </w:t>
      </w:r>
    </w:p>
    <w:p w:rsidR="00D06113" w:rsidRDefault="00D06113" w:rsidP="00BD3C63">
      <w:pPr>
        <w:pStyle w:val="SA"/>
      </w:pPr>
      <w:r>
        <w:t>Students listen and read the Quick Write prompt.</w:t>
      </w:r>
    </w:p>
    <w:p w:rsidR="00D06113" w:rsidRDefault="00D06113" w:rsidP="00BD3C63">
      <w:pPr>
        <w:pStyle w:val="IN"/>
      </w:pPr>
      <w:r>
        <w:t>Display the prompt for students to see, or provide the prompt in hard copy.</w:t>
      </w:r>
    </w:p>
    <w:p w:rsidR="00D06113" w:rsidRDefault="00D06113" w:rsidP="00BD3C63">
      <w:pPr>
        <w:pStyle w:val="TA"/>
      </w:pPr>
      <w:r>
        <w:t>Transition to the independent Quick Write.</w:t>
      </w:r>
    </w:p>
    <w:p w:rsidR="00D06113" w:rsidRDefault="00D06113" w:rsidP="00BD3C63">
      <w:pPr>
        <w:pStyle w:val="SA"/>
      </w:pPr>
      <w:r>
        <w:t xml:space="preserve">Students independently answer the prompt using evidence from the text. </w:t>
      </w:r>
    </w:p>
    <w:p w:rsidR="00790BCC" w:rsidRDefault="00D06113" w:rsidP="00BD3C63">
      <w:pPr>
        <w:pStyle w:val="SR"/>
      </w:pPr>
      <w:r>
        <w:t>See the High Performance Response at the beginning of this lesson.</w:t>
      </w:r>
    </w:p>
    <w:p w:rsidR="00FE538D" w:rsidRPr="00790BCC" w:rsidRDefault="00FE538D" w:rsidP="008F541C">
      <w:pPr>
        <w:pStyle w:val="IN"/>
      </w:pPr>
      <w:r>
        <w:t>Consider using the Short Response Rubric to assess students’ writing. Students may use the Short Response Rubric and Checklist to guide their written responses.</w:t>
      </w:r>
    </w:p>
    <w:p w:rsidR="00790BCC" w:rsidRPr="00790BCC" w:rsidRDefault="00790BCC" w:rsidP="006052C7">
      <w:pPr>
        <w:pStyle w:val="LearningSequenceHeader"/>
        <w:keepNext/>
      </w:pPr>
      <w:r w:rsidRPr="00790BCC">
        <w:t xml:space="preserve">Activity </w:t>
      </w:r>
      <w:r w:rsidR="00F81DB8">
        <w:t>5</w:t>
      </w:r>
      <w:r w:rsidRPr="00790BCC">
        <w:t>: Closing</w:t>
      </w:r>
      <w:r w:rsidRPr="00790BCC">
        <w:tab/>
        <w:t>5%</w:t>
      </w:r>
    </w:p>
    <w:p w:rsidR="00CD7BEE" w:rsidRDefault="0067222F" w:rsidP="00CD7BEE">
      <w:pPr>
        <w:pStyle w:val="TA"/>
      </w:pPr>
      <w:r>
        <w:t>Display and distribute</w:t>
      </w:r>
      <w:r w:rsidR="00AB45E1">
        <w:t xml:space="preserve"> homework assignment. For homework,</w:t>
      </w:r>
      <w:r w:rsidR="007E2468">
        <w:t xml:space="preserve"> instruct students to </w:t>
      </w:r>
      <w:r w:rsidR="00046226">
        <w:t>read Act 1.2</w:t>
      </w:r>
      <w:r w:rsidR="00CD7BEE">
        <w:t>,</w:t>
      </w:r>
      <w:r w:rsidR="00046226">
        <w:t xml:space="preserve"> </w:t>
      </w:r>
      <w:r w:rsidR="00CD7BEE">
        <w:t>lines 188</w:t>
      </w:r>
      <w:r w:rsidR="00727A0F">
        <w:t>–</w:t>
      </w:r>
      <w:r w:rsidR="00CD7BEE">
        <w:t xml:space="preserve">224 (from “The games are done, and Caesar is returning” to “And tell me truly what thou think’st of him”) </w:t>
      </w:r>
      <w:r w:rsidR="003960A7">
        <w:t>and respond</w:t>
      </w:r>
      <w:r w:rsidR="00CD7BEE">
        <w:t xml:space="preserve"> to the following questions: </w:t>
      </w:r>
    </w:p>
    <w:p w:rsidR="00CD7BEE" w:rsidRDefault="00CD7BEE" w:rsidP="00217808">
      <w:pPr>
        <w:pStyle w:val="Q"/>
      </w:pPr>
      <w:r>
        <w:t>How does Caesar descri</w:t>
      </w:r>
      <w:r w:rsidR="006D7CB5">
        <w:t>be</w:t>
      </w:r>
      <w:r>
        <w:t xml:space="preserve"> Cassius in lines 204</w:t>
      </w:r>
      <w:r w:rsidR="00727A0F">
        <w:t>–</w:t>
      </w:r>
      <w:r>
        <w:t>217?</w:t>
      </w:r>
    </w:p>
    <w:p w:rsidR="000568C9" w:rsidRDefault="006D7CB5" w:rsidP="00AF4129">
      <w:pPr>
        <w:pStyle w:val="Q"/>
      </w:pPr>
      <w:r>
        <w:t xml:space="preserve">What do </w:t>
      </w:r>
      <w:r w:rsidR="00CA4644">
        <w:t>lines 204</w:t>
      </w:r>
      <w:r w:rsidR="00727A0F">
        <w:t>–</w:t>
      </w:r>
      <w:r w:rsidR="00CA4644">
        <w:t>217</w:t>
      </w:r>
      <w:r>
        <w:t xml:space="preserve"> suggest about the characters of both Caesar and Cassius</w:t>
      </w:r>
      <w:r w:rsidR="00CD7BEE">
        <w:t>?</w:t>
      </w:r>
    </w:p>
    <w:p w:rsidR="000568C9" w:rsidRDefault="000568C9" w:rsidP="00A71752">
      <w:pPr>
        <w:pStyle w:val="TA"/>
      </w:pPr>
      <w:r>
        <w:t xml:space="preserve">Additionally, instruct students to read </w:t>
      </w:r>
      <w:r w:rsidR="002D11C3">
        <w:t>Act 1.2,</w:t>
      </w:r>
      <w:r w:rsidR="00823DF3">
        <w:t xml:space="preserve"> </w:t>
      </w:r>
      <w:r>
        <w:t>lines 225</w:t>
      </w:r>
      <w:r w:rsidR="00727A0F">
        <w:t>–</w:t>
      </w:r>
      <w:r w:rsidR="00D70035">
        <w:t xml:space="preserve">334 </w:t>
      </w:r>
      <w:r>
        <w:t>(from “You pulled me by th</w:t>
      </w:r>
      <w:r w:rsidR="00823DF3">
        <w:t>e cloak“ to “</w:t>
      </w:r>
      <w:r w:rsidR="00D70035">
        <w:t>For we will shake him, or worse days endure”</w:t>
      </w:r>
      <w:r>
        <w:t>)</w:t>
      </w:r>
      <w:r w:rsidR="002D11C3">
        <w:t xml:space="preserve"> in preparation for </w:t>
      </w:r>
      <w:r w:rsidR="00A30F96">
        <w:t>the next lesson</w:t>
      </w:r>
      <w:r>
        <w:t>.</w:t>
      </w:r>
      <w:r w:rsidR="001A237B">
        <w:t xml:space="preserve"> </w:t>
      </w:r>
      <w:r w:rsidR="00FB272D">
        <w:t>Direct</w:t>
      </w:r>
      <w:r w:rsidR="001A237B">
        <w:t xml:space="preserve"> students to box any unfamiliar words and look up their definitions. </w:t>
      </w:r>
      <w:r w:rsidR="00FB272D">
        <w:t>Instruct them to c</w:t>
      </w:r>
      <w:r w:rsidR="001A237B">
        <w:t>hoose the definition that makes the most sense in context and write a brief definition above or near the word in the text</w:t>
      </w:r>
      <w:r w:rsidR="005C3F2A">
        <w:t xml:space="preserve"> (</w:t>
      </w:r>
      <w:r w:rsidR="005C3F2A" w:rsidRPr="00A30F96">
        <w:rPr>
          <w:color w:val="4F81BD"/>
        </w:rPr>
        <w:t>L.11-12.4.c</w:t>
      </w:r>
      <w:r w:rsidR="005C3F2A">
        <w:t>)</w:t>
      </w:r>
      <w:r w:rsidR="001A237B">
        <w:t>.</w:t>
      </w:r>
    </w:p>
    <w:p w:rsidR="0067222F" w:rsidRDefault="0067222F" w:rsidP="00E20CD9">
      <w:pPr>
        <w:pStyle w:val="SA"/>
      </w:pPr>
      <w:r>
        <w:t>Students follow along.</w:t>
      </w:r>
    </w:p>
    <w:p w:rsidR="00790BCC" w:rsidRPr="00790BCC" w:rsidRDefault="00790BCC" w:rsidP="007017EB">
      <w:pPr>
        <w:pStyle w:val="Heading1"/>
      </w:pPr>
      <w:r w:rsidRPr="00790BCC">
        <w:t>Homework</w:t>
      </w:r>
    </w:p>
    <w:p w:rsidR="002449B6" w:rsidRDefault="002449B6" w:rsidP="00083610">
      <w:r>
        <w:t>Read Act 1.2, lines 188</w:t>
      </w:r>
      <w:r w:rsidR="00727A0F">
        <w:t>–</w:t>
      </w:r>
      <w:r>
        <w:t xml:space="preserve">224 (from “The games are done, and Caesar is returning” to “And tell me truly what thou think’st of him”) </w:t>
      </w:r>
      <w:r w:rsidR="003960A7">
        <w:t>and respond</w:t>
      </w:r>
      <w:r>
        <w:t xml:space="preserve"> to the following questions:</w:t>
      </w:r>
    </w:p>
    <w:p w:rsidR="00DC705D" w:rsidRDefault="00DC705D" w:rsidP="00853E2D">
      <w:pPr>
        <w:pStyle w:val="Q"/>
      </w:pPr>
      <w:r>
        <w:lastRenderedPageBreak/>
        <w:t>How does Caesar</w:t>
      </w:r>
      <w:r w:rsidR="00853E2D">
        <w:t xml:space="preserve"> descri</w:t>
      </w:r>
      <w:r w:rsidR="006D7CB5">
        <w:t>be</w:t>
      </w:r>
      <w:r w:rsidR="00853E2D">
        <w:t xml:space="preserve"> Cassius in lines 204</w:t>
      </w:r>
      <w:r w:rsidR="00727A0F">
        <w:t>–</w:t>
      </w:r>
      <w:r w:rsidR="005C3F2A">
        <w:t>217</w:t>
      </w:r>
      <w:r>
        <w:t>?</w:t>
      </w:r>
    </w:p>
    <w:p w:rsidR="00B2438E" w:rsidRDefault="00290873" w:rsidP="0044787D">
      <w:pPr>
        <w:pStyle w:val="Q"/>
        <w:spacing w:after="240"/>
      </w:pPr>
      <w:r>
        <w:t xml:space="preserve">What do lines </w:t>
      </w:r>
      <w:r w:rsidR="00CA4644">
        <w:t>204</w:t>
      </w:r>
      <w:r w:rsidR="00727A0F">
        <w:t>–</w:t>
      </w:r>
      <w:r w:rsidR="00CA4644">
        <w:t xml:space="preserve">217 </w:t>
      </w:r>
      <w:r>
        <w:t>suggest about the characters of both Caesar and C</w:t>
      </w:r>
      <w:r w:rsidR="006D7CB5">
        <w:t>a</w:t>
      </w:r>
      <w:r>
        <w:t>ssius</w:t>
      </w:r>
      <w:r w:rsidR="00B2438E">
        <w:t>?</w:t>
      </w:r>
    </w:p>
    <w:p w:rsidR="009E2ECB" w:rsidRDefault="00AF4129" w:rsidP="003960A7">
      <w:pPr>
        <w:spacing w:before="120"/>
      </w:pPr>
      <w:r>
        <w:t xml:space="preserve">In addition, read </w:t>
      </w:r>
      <w:r w:rsidR="00FB272D">
        <w:t xml:space="preserve">Act 1.2, </w:t>
      </w:r>
      <w:r>
        <w:t>lines 225</w:t>
      </w:r>
      <w:r w:rsidR="00727A0F">
        <w:t>–</w:t>
      </w:r>
      <w:r w:rsidR="00D70035">
        <w:t>334</w:t>
      </w:r>
      <w:r>
        <w:t xml:space="preserve"> (from “You pulled me by the cloak to “</w:t>
      </w:r>
      <w:r w:rsidR="00D70035">
        <w:t>For we will shake him, or worse days endure</w:t>
      </w:r>
      <w:r>
        <w:t>”).</w:t>
      </w:r>
      <w:r w:rsidR="001A237B">
        <w:t xml:space="preserve"> B</w:t>
      </w:r>
      <w:r w:rsidR="001A237B" w:rsidRPr="000752C0">
        <w:t xml:space="preserve">ox any unfamiliar words </w:t>
      </w:r>
      <w:r w:rsidR="001A237B">
        <w:t xml:space="preserve">and look up </w:t>
      </w:r>
      <w:r w:rsidR="001A237B" w:rsidRPr="00FF10C4">
        <w:t>their definitions. Choose the definition that makes the most sense in context and write a brief definition above or near the word in the text.</w:t>
      </w:r>
    </w:p>
    <w:sectPr w:rsidR="009E2ECB" w:rsidSect="003D014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2D" w:rsidRDefault="00FE7D2D">
      <w:pPr>
        <w:spacing w:before="0" w:after="0" w:line="240" w:lineRule="auto"/>
      </w:pPr>
      <w:r>
        <w:separator/>
      </w:r>
    </w:p>
  </w:endnote>
  <w:endnote w:type="continuationSeparator" w:id="0">
    <w:p w:rsidR="00FE7D2D" w:rsidRDefault="00FE7D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A9" w:rsidRDefault="00A808A9" w:rsidP="003D014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808A9" w:rsidRDefault="00A808A9" w:rsidP="003D0147">
    <w:pPr>
      <w:pStyle w:val="Footer"/>
    </w:pPr>
  </w:p>
  <w:p w:rsidR="00A808A9" w:rsidRDefault="00A808A9" w:rsidP="003D0147"/>
  <w:p w:rsidR="00A808A9" w:rsidRDefault="00A808A9" w:rsidP="003D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A9" w:rsidRPr="00563CB8" w:rsidRDefault="00A808A9"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A808A9" w:rsidTr="001B31FF">
      <w:trPr>
        <w:trHeight w:val="705"/>
      </w:trPr>
      <w:tc>
        <w:tcPr>
          <w:tcW w:w="4680" w:type="dxa"/>
          <w:shd w:val="clear" w:color="auto" w:fill="auto"/>
          <w:vAlign w:val="center"/>
        </w:tcPr>
        <w:p w:rsidR="00A808A9" w:rsidRPr="002E4C92" w:rsidRDefault="00A808A9" w:rsidP="008D5B21">
          <w:pPr>
            <w:pStyle w:val="FooterText"/>
          </w:pPr>
          <w:r w:rsidRPr="002E4C92">
            <w:t>File:</w:t>
          </w:r>
          <w:r w:rsidRPr="0039525B">
            <w:rPr>
              <w:b w:val="0"/>
            </w:rPr>
            <w:t xml:space="preserve"> </w:t>
          </w:r>
          <w:r>
            <w:rPr>
              <w:b w:val="0"/>
            </w:rPr>
            <w:t>12.2.2</w:t>
          </w:r>
          <w:r w:rsidRPr="0039525B">
            <w:rPr>
              <w:b w:val="0"/>
            </w:rPr>
            <w:t xml:space="preserve"> Lesson </w:t>
          </w:r>
          <w:r>
            <w:rPr>
              <w:b w:val="0"/>
            </w:rPr>
            <w:t>3</w:t>
          </w:r>
          <w:r w:rsidRPr="002E4C92">
            <w:t xml:space="preserve"> Date:</w:t>
          </w:r>
          <w:r w:rsidRPr="0039525B">
            <w:rPr>
              <w:b w:val="0"/>
            </w:rPr>
            <w:t xml:space="preserve"> </w:t>
          </w:r>
          <w:r w:rsidR="00CF75E2">
            <w:rPr>
              <w:b w:val="0"/>
            </w:rPr>
            <w:t>2</w:t>
          </w:r>
          <w:r w:rsidRPr="0039525B">
            <w:rPr>
              <w:b w:val="0"/>
            </w:rPr>
            <w:t>/</w:t>
          </w:r>
          <w:r w:rsidR="0010120F">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CF75E2">
            <w:rPr>
              <w:b w:val="0"/>
            </w:rPr>
            <w:t>2</w:t>
          </w:r>
          <w:r w:rsidRPr="0039525B">
            <w:rPr>
              <w:b w:val="0"/>
            </w:rPr>
            <w:t>/201</w:t>
          </w:r>
          <w:r>
            <w:rPr>
              <w:b w:val="0"/>
            </w:rPr>
            <w:t>5</w:t>
          </w:r>
          <w:r w:rsidRPr="0039525B">
            <w:rPr>
              <w:b w:val="0"/>
            </w:rPr>
            <w:t xml:space="preserve"> </w:t>
          </w:r>
        </w:p>
        <w:p w:rsidR="00A808A9" w:rsidRPr="0039525B" w:rsidRDefault="00A808A9"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A808A9" w:rsidRPr="0039525B" w:rsidRDefault="00A808A9" w:rsidP="008D5B21">
          <w:pPr>
            <w:pStyle w:val="FooterText"/>
            <w:rPr>
              <w:b w:val="0"/>
              <w:i/>
            </w:rPr>
          </w:pPr>
          <w:r w:rsidRPr="0039525B">
            <w:rPr>
              <w:b w:val="0"/>
              <w:i/>
              <w:sz w:val="12"/>
            </w:rPr>
            <w:t>Creative Commons Attribution-NonCommercial-ShareAlike 3.0 Unported License</w:t>
          </w:r>
        </w:p>
        <w:p w:rsidR="00A808A9" w:rsidRPr="002E4C92" w:rsidRDefault="00FE7D2D" w:rsidP="008D5B21">
          <w:pPr>
            <w:pStyle w:val="FooterText"/>
          </w:pPr>
          <w:hyperlink r:id="rId1" w:history="1">
            <w:r w:rsidR="00A808A9" w:rsidRPr="000A31B2">
              <w:rPr>
                <w:rStyle w:val="Hyperlink"/>
                <w:sz w:val="12"/>
                <w:szCs w:val="12"/>
              </w:rPr>
              <w:t>http://creativecommons.org/licenses/by-nc-sa/3.0/</w:t>
            </w:r>
          </w:hyperlink>
        </w:p>
      </w:tc>
      <w:tc>
        <w:tcPr>
          <w:tcW w:w="594" w:type="dxa"/>
          <w:shd w:val="clear" w:color="auto" w:fill="auto"/>
          <w:vAlign w:val="center"/>
        </w:tcPr>
        <w:p w:rsidR="00A808A9" w:rsidRPr="002E4C92" w:rsidRDefault="00A808A9"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0120F">
            <w:rPr>
              <w:rFonts w:ascii="Calibri" w:hAnsi="Calibri" w:cs="Calibri"/>
              <w:b/>
              <w:noProof/>
              <w:color w:val="1F4E79"/>
              <w:sz w:val="28"/>
            </w:rPr>
            <w:t>13</w:t>
          </w:r>
          <w:r w:rsidRPr="002E4C92">
            <w:rPr>
              <w:rFonts w:ascii="Calibri" w:hAnsi="Calibri" w:cs="Calibri"/>
              <w:b/>
              <w:color w:val="1F4E79"/>
              <w:sz w:val="28"/>
            </w:rPr>
            <w:fldChar w:fldCharType="end"/>
          </w:r>
        </w:p>
      </w:tc>
      <w:tc>
        <w:tcPr>
          <w:tcW w:w="4250" w:type="dxa"/>
          <w:shd w:val="clear" w:color="auto" w:fill="auto"/>
          <w:vAlign w:val="bottom"/>
        </w:tcPr>
        <w:p w:rsidR="00A808A9" w:rsidRPr="002E4C92" w:rsidRDefault="0010120F"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A808A9" w:rsidRPr="008D5B21" w:rsidRDefault="00A808A9"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2D" w:rsidRDefault="00FE7D2D">
      <w:pPr>
        <w:spacing w:before="0" w:after="0" w:line="240" w:lineRule="auto"/>
      </w:pPr>
      <w:r>
        <w:separator/>
      </w:r>
    </w:p>
  </w:footnote>
  <w:footnote w:type="continuationSeparator" w:id="0">
    <w:p w:rsidR="00FE7D2D" w:rsidRDefault="00FE7D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A808A9" w:rsidRPr="00E946A0" w:rsidTr="00577DE7">
      <w:tc>
        <w:tcPr>
          <w:tcW w:w="3713" w:type="dxa"/>
          <w:shd w:val="clear" w:color="auto" w:fill="auto"/>
        </w:tcPr>
        <w:p w:rsidR="00A808A9" w:rsidRPr="00563CB8" w:rsidRDefault="00A808A9" w:rsidP="00577DE7">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A808A9" w:rsidRPr="00563CB8" w:rsidRDefault="00A808A9" w:rsidP="00577DE7">
          <w:pPr>
            <w:jc w:val="center"/>
          </w:pPr>
          <w:r w:rsidRPr="00563CB8">
            <w:t>D R A F T</w:t>
          </w:r>
        </w:p>
      </w:tc>
      <w:tc>
        <w:tcPr>
          <w:tcW w:w="3623" w:type="dxa"/>
          <w:shd w:val="clear" w:color="auto" w:fill="auto"/>
        </w:tcPr>
        <w:p w:rsidR="00A808A9" w:rsidRPr="00E946A0" w:rsidRDefault="00A808A9" w:rsidP="00A3078B">
          <w:pPr>
            <w:pStyle w:val="PageHeader"/>
            <w:jc w:val="right"/>
            <w:rPr>
              <w:b w:val="0"/>
            </w:rPr>
          </w:pPr>
          <w:r>
            <w:rPr>
              <w:b w:val="0"/>
            </w:rPr>
            <w:t>Grade 12 • Module 2 • Unit 2 • Lesson 3</w:t>
          </w:r>
        </w:p>
      </w:tc>
    </w:tr>
  </w:tbl>
  <w:p w:rsidR="00A808A9" w:rsidRPr="007017EB" w:rsidRDefault="00A808A9" w:rsidP="00A3078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166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430E4"/>
    <w:multiLevelType w:val="hybridMultilevel"/>
    <w:tmpl w:val="5B8EE6EC"/>
    <w:lvl w:ilvl="0" w:tplc="F8BC0E7E">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D092B"/>
    <w:multiLevelType w:val="hybridMultilevel"/>
    <w:tmpl w:val="1DB88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43685"/>
    <w:multiLevelType w:val="hybridMultilevel"/>
    <w:tmpl w:val="AA921D82"/>
    <w:lvl w:ilvl="0" w:tplc="8D5A2632">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911EE"/>
    <w:multiLevelType w:val="hybridMultilevel"/>
    <w:tmpl w:val="955679F0"/>
    <w:lvl w:ilvl="0" w:tplc="66E2760A">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05C6E7CC"/>
    <w:lvl w:ilvl="0" w:tplc="4F469282">
      <w:start w:val="1"/>
      <w:numFmt w:val="bullet"/>
      <w:lvlText w:val=""/>
      <w:lvlJc w:val="left"/>
      <w:pPr>
        <w:ind w:left="1440" w:hanging="360"/>
      </w:pPr>
      <w:rPr>
        <w:rFonts w:ascii="Wingdings" w:hAnsi="Wingdings" w:hint="default"/>
      </w:rPr>
    </w:lvl>
    <w:lvl w:ilvl="1" w:tplc="0FEE7C32">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01747"/>
    <w:multiLevelType w:val="hybridMultilevel"/>
    <w:tmpl w:val="C3FAF934"/>
    <w:lvl w:ilvl="0" w:tplc="77BA9E1A">
      <w:start w:val="3"/>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1D8244B2"/>
    <w:multiLevelType w:val="multilevel"/>
    <w:tmpl w:val="6E88ED7C"/>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ED3CCF"/>
    <w:multiLevelType w:val="hybridMultilevel"/>
    <w:tmpl w:val="2892F506"/>
    <w:lvl w:ilvl="0" w:tplc="7FFED4D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AC57447"/>
    <w:multiLevelType w:val="hybridMultilevel"/>
    <w:tmpl w:val="538C81EE"/>
    <w:lvl w:ilvl="0" w:tplc="289AFAF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939C6"/>
    <w:multiLevelType w:val="hybridMultilevel"/>
    <w:tmpl w:val="9F52ADC0"/>
    <w:lvl w:ilvl="0" w:tplc="2E4C7138">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631D0"/>
    <w:multiLevelType w:val="multilevel"/>
    <w:tmpl w:val="F162BF6C"/>
    <w:lvl w:ilvl="0">
      <w:start w:val="2"/>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9D34497C"/>
    <w:lvl w:ilvl="0" w:tplc="A4C0E01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C44AB7"/>
    <w:multiLevelType w:val="hybridMultilevel"/>
    <w:tmpl w:val="DACC5E60"/>
    <w:lvl w:ilvl="0" w:tplc="AE580ED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5021E"/>
    <w:multiLevelType w:val="hybridMultilevel"/>
    <w:tmpl w:val="26B8DBB6"/>
    <w:lvl w:ilvl="0" w:tplc="F6E099B4">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num>
  <w:num w:numId="2">
    <w:abstractNumId w:val="16"/>
    <w:lvlOverride w:ilvl="0">
      <w:startOverride w:val="1"/>
    </w:lvlOverride>
  </w:num>
  <w:num w:numId="3">
    <w:abstractNumId w:val="22"/>
  </w:num>
  <w:num w:numId="4">
    <w:abstractNumId w:val="24"/>
  </w:num>
  <w:num w:numId="5">
    <w:abstractNumId w:val="5"/>
  </w:num>
  <w:num w:numId="6">
    <w:abstractNumId w:val="27"/>
  </w:num>
  <w:num w:numId="7">
    <w:abstractNumId w:val="16"/>
    <w:lvlOverride w:ilvl="0">
      <w:startOverride w:val="1"/>
    </w:lvlOverride>
  </w:num>
  <w:num w:numId="8">
    <w:abstractNumId w:val="29"/>
  </w:num>
  <w:num w:numId="9">
    <w:abstractNumId w:val="6"/>
  </w:num>
  <w:num w:numId="10">
    <w:abstractNumId w:val="25"/>
  </w:num>
  <w:num w:numId="11">
    <w:abstractNumId w:val="30"/>
  </w:num>
  <w:num w:numId="12">
    <w:abstractNumId w:val="16"/>
  </w:num>
  <w:num w:numId="13">
    <w:abstractNumId w:val="16"/>
    <w:lvlOverride w:ilvl="0">
      <w:startOverride w:val="1"/>
    </w:lvlOverride>
  </w:num>
  <w:num w:numId="14">
    <w:abstractNumId w:val="14"/>
    <w:lvlOverride w:ilvl="0">
      <w:startOverride w:val="1"/>
    </w:lvlOverride>
  </w:num>
  <w:num w:numId="15">
    <w:abstractNumId w:val="29"/>
  </w:num>
  <w:num w:numId="16">
    <w:abstractNumId w:val="8"/>
  </w:num>
  <w:num w:numId="17">
    <w:abstractNumId w:val="4"/>
  </w:num>
  <w:num w:numId="18">
    <w:abstractNumId w:val="7"/>
  </w:num>
  <w:num w:numId="19">
    <w:abstractNumId w:val="28"/>
  </w:num>
  <w:num w:numId="20">
    <w:abstractNumId w:val="1"/>
  </w:num>
  <w:num w:numId="21">
    <w:abstractNumId w:val="10"/>
  </w:num>
  <w:num w:numId="22">
    <w:abstractNumId w:val="30"/>
    <w:lvlOverride w:ilvl="0">
      <w:startOverride w:val="1"/>
    </w:lvlOverride>
  </w:num>
  <w:num w:numId="23">
    <w:abstractNumId w:val="13"/>
  </w:num>
  <w:num w:numId="24">
    <w:abstractNumId w:val="30"/>
    <w:lvlOverride w:ilvl="0">
      <w:startOverride w:val="5"/>
    </w:lvlOverride>
  </w:num>
  <w:num w:numId="25">
    <w:abstractNumId w:val="20"/>
  </w:num>
  <w:num w:numId="26">
    <w:abstractNumId w:val="30"/>
    <w:lvlOverride w:ilvl="0">
      <w:startOverride w:val="5"/>
    </w:lvlOverride>
  </w:num>
  <w:num w:numId="27">
    <w:abstractNumId w:val="21"/>
  </w:num>
  <w:num w:numId="28">
    <w:abstractNumId w:val="23"/>
  </w:num>
  <w:num w:numId="29">
    <w:abstractNumId w:val="18"/>
  </w:num>
  <w:num w:numId="30">
    <w:abstractNumId w:val="12"/>
  </w:num>
  <w:num w:numId="31">
    <w:abstractNumId w:val="19"/>
  </w:num>
  <w:num w:numId="32">
    <w:abstractNumId w:val="0"/>
  </w:num>
  <w:num w:numId="33">
    <w:abstractNumId w:val="9"/>
  </w:num>
  <w:num w:numId="34">
    <w:abstractNumId w:val="31"/>
  </w:num>
  <w:num w:numId="35">
    <w:abstractNumId w:val="11"/>
  </w:num>
  <w:num w:numId="36">
    <w:abstractNumId w:val="17"/>
  </w:num>
  <w:num w:numId="37">
    <w:abstractNumId w:val="32"/>
  </w:num>
  <w:num w:numId="38">
    <w:abstractNumId w:val="3"/>
  </w:num>
  <w:num w:numId="39">
    <w:abstractNumId w:val="2"/>
  </w:num>
  <w:num w:numId="40">
    <w:abstractNumId w:val="26"/>
  </w:num>
  <w:num w:numId="41">
    <w:abstractNumId w:val="15"/>
  </w:num>
  <w:num w:numId="4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2E66"/>
    <w:rsid w:val="000048FC"/>
    <w:rsid w:val="00006127"/>
    <w:rsid w:val="00007832"/>
    <w:rsid w:val="00010347"/>
    <w:rsid w:val="00011C28"/>
    <w:rsid w:val="00014430"/>
    <w:rsid w:val="00014589"/>
    <w:rsid w:val="00020B0D"/>
    <w:rsid w:val="000210D4"/>
    <w:rsid w:val="0002144B"/>
    <w:rsid w:val="00021F10"/>
    <w:rsid w:val="00026D33"/>
    <w:rsid w:val="00031532"/>
    <w:rsid w:val="00031EC1"/>
    <w:rsid w:val="00032244"/>
    <w:rsid w:val="000363DD"/>
    <w:rsid w:val="00040E96"/>
    <w:rsid w:val="00045345"/>
    <w:rsid w:val="00046226"/>
    <w:rsid w:val="000469EA"/>
    <w:rsid w:val="00046EC3"/>
    <w:rsid w:val="00055320"/>
    <w:rsid w:val="00055941"/>
    <w:rsid w:val="000568C9"/>
    <w:rsid w:val="00060ECE"/>
    <w:rsid w:val="00065AD8"/>
    <w:rsid w:val="000661D2"/>
    <w:rsid w:val="0007410E"/>
    <w:rsid w:val="00082674"/>
    <w:rsid w:val="00082E5D"/>
    <w:rsid w:val="00083610"/>
    <w:rsid w:val="00091915"/>
    <w:rsid w:val="00094E84"/>
    <w:rsid w:val="000A05F2"/>
    <w:rsid w:val="000A31B2"/>
    <w:rsid w:val="000A3BA5"/>
    <w:rsid w:val="000A60F4"/>
    <w:rsid w:val="000A6783"/>
    <w:rsid w:val="000A74BA"/>
    <w:rsid w:val="000B096E"/>
    <w:rsid w:val="000B30A1"/>
    <w:rsid w:val="000B3273"/>
    <w:rsid w:val="000B3A6F"/>
    <w:rsid w:val="000B3F3D"/>
    <w:rsid w:val="000B430E"/>
    <w:rsid w:val="000B4843"/>
    <w:rsid w:val="000C371A"/>
    <w:rsid w:val="000C4E02"/>
    <w:rsid w:val="000C681E"/>
    <w:rsid w:val="000C76FC"/>
    <w:rsid w:val="000D00EA"/>
    <w:rsid w:val="000D6E87"/>
    <w:rsid w:val="000E0E6A"/>
    <w:rsid w:val="000E493B"/>
    <w:rsid w:val="000E6370"/>
    <w:rsid w:val="000F774D"/>
    <w:rsid w:val="0010120F"/>
    <w:rsid w:val="00110F78"/>
    <w:rsid w:val="00114CE9"/>
    <w:rsid w:val="00115A38"/>
    <w:rsid w:val="00122B95"/>
    <w:rsid w:val="00126C27"/>
    <w:rsid w:val="00126E7D"/>
    <w:rsid w:val="00131EB7"/>
    <w:rsid w:val="00132876"/>
    <w:rsid w:val="00134F5A"/>
    <w:rsid w:val="00137C6A"/>
    <w:rsid w:val="00142560"/>
    <w:rsid w:val="00144B97"/>
    <w:rsid w:val="00146AF9"/>
    <w:rsid w:val="001477DB"/>
    <w:rsid w:val="001506E0"/>
    <w:rsid w:val="0015114C"/>
    <w:rsid w:val="00153D00"/>
    <w:rsid w:val="001578F9"/>
    <w:rsid w:val="00162919"/>
    <w:rsid w:val="0016409A"/>
    <w:rsid w:val="001735F1"/>
    <w:rsid w:val="001746CA"/>
    <w:rsid w:val="00175280"/>
    <w:rsid w:val="00190067"/>
    <w:rsid w:val="00191A15"/>
    <w:rsid w:val="00193B89"/>
    <w:rsid w:val="00193C0A"/>
    <w:rsid w:val="00196BC7"/>
    <w:rsid w:val="0019731C"/>
    <w:rsid w:val="001A0E1C"/>
    <w:rsid w:val="001A237B"/>
    <w:rsid w:val="001A5147"/>
    <w:rsid w:val="001A6FC0"/>
    <w:rsid w:val="001A76A7"/>
    <w:rsid w:val="001A7A65"/>
    <w:rsid w:val="001B24AB"/>
    <w:rsid w:val="001B31FF"/>
    <w:rsid w:val="001C2DB7"/>
    <w:rsid w:val="001C674B"/>
    <w:rsid w:val="001C6859"/>
    <w:rsid w:val="001E191E"/>
    <w:rsid w:val="001E2F40"/>
    <w:rsid w:val="001E6ED4"/>
    <w:rsid w:val="001F0013"/>
    <w:rsid w:val="001F2A6C"/>
    <w:rsid w:val="001F4C29"/>
    <w:rsid w:val="001F7905"/>
    <w:rsid w:val="00204CC9"/>
    <w:rsid w:val="002055C2"/>
    <w:rsid w:val="002078ED"/>
    <w:rsid w:val="00215CE5"/>
    <w:rsid w:val="00216F7A"/>
    <w:rsid w:val="00217808"/>
    <w:rsid w:val="00223174"/>
    <w:rsid w:val="0022682F"/>
    <w:rsid w:val="00227674"/>
    <w:rsid w:val="00233C7F"/>
    <w:rsid w:val="00240B3B"/>
    <w:rsid w:val="0024177A"/>
    <w:rsid w:val="002449B6"/>
    <w:rsid w:val="00247980"/>
    <w:rsid w:val="00253955"/>
    <w:rsid w:val="002612CB"/>
    <w:rsid w:val="00263053"/>
    <w:rsid w:val="002637A3"/>
    <w:rsid w:val="00267EC6"/>
    <w:rsid w:val="00270F79"/>
    <w:rsid w:val="00272BEA"/>
    <w:rsid w:val="00273018"/>
    <w:rsid w:val="0027441D"/>
    <w:rsid w:val="00283D17"/>
    <w:rsid w:val="00290873"/>
    <w:rsid w:val="0029182D"/>
    <w:rsid w:val="002937EA"/>
    <w:rsid w:val="002A0462"/>
    <w:rsid w:val="002A33F5"/>
    <w:rsid w:val="002A42C2"/>
    <w:rsid w:val="002A54AA"/>
    <w:rsid w:val="002A78DA"/>
    <w:rsid w:val="002B1E84"/>
    <w:rsid w:val="002B40AF"/>
    <w:rsid w:val="002B6C6E"/>
    <w:rsid w:val="002C4CBF"/>
    <w:rsid w:val="002C5373"/>
    <w:rsid w:val="002D11C3"/>
    <w:rsid w:val="002D25BA"/>
    <w:rsid w:val="002D3FE9"/>
    <w:rsid w:val="002E01E3"/>
    <w:rsid w:val="002E1255"/>
    <w:rsid w:val="002E2C76"/>
    <w:rsid w:val="002E5B38"/>
    <w:rsid w:val="002F4B66"/>
    <w:rsid w:val="002F7A0B"/>
    <w:rsid w:val="00300C1E"/>
    <w:rsid w:val="00301E8E"/>
    <w:rsid w:val="00307122"/>
    <w:rsid w:val="00310D39"/>
    <w:rsid w:val="00312351"/>
    <w:rsid w:val="00333DEF"/>
    <w:rsid w:val="00333F26"/>
    <w:rsid w:val="00334784"/>
    <w:rsid w:val="00335E54"/>
    <w:rsid w:val="00341F48"/>
    <w:rsid w:val="00346475"/>
    <w:rsid w:val="003476EB"/>
    <w:rsid w:val="003502AF"/>
    <w:rsid w:val="003505AD"/>
    <w:rsid w:val="00352420"/>
    <w:rsid w:val="0035278F"/>
    <w:rsid w:val="00352B48"/>
    <w:rsid w:val="003650EE"/>
    <w:rsid w:val="00367FD8"/>
    <w:rsid w:val="00374CE2"/>
    <w:rsid w:val="00377239"/>
    <w:rsid w:val="003837AE"/>
    <w:rsid w:val="00385007"/>
    <w:rsid w:val="00392702"/>
    <w:rsid w:val="00394BB4"/>
    <w:rsid w:val="003960A7"/>
    <w:rsid w:val="003976BE"/>
    <w:rsid w:val="00397C77"/>
    <w:rsid w:val="003A0CA7"/>
    <w:rsid w:val="003A3D3B"/>
    <w:rsid w:val="003A4552"/>
    <w:rsid w:val="003A5718"/>
    <w:rsid w:val="003B1F42"/>
    <w:rsid w:val="003B49D0"/>
    <w:rsid w:val="003B5821"/>
    <w:rsid w:val="003B7CE5"/>
    <w:rsid w:val="003C10A9"/>
    <w:rsid w:val="003C5B11"/>
    <w:rsid w:val="003C613D"/>
    <w:rsid w:val="003D0147"/>
    <w:rsid w:val="003D15BF"/>
    <w:rsid w:val="003D20A4"/>
    <w:rsid w:val="003D660D"/>
    <w:rsid w:val="003E0E90"/>
    <w:rsid w:val="003E4D8A"/>
    <w:rsid w:val="003E522D"/>
    <w:rsid w:val="003F2B55"/>
    <w:rsid w:val="003F56EA"/>
    <w:rsid w:val="003F6233"/>
    <w:rsid w:val="0040053C"/>
    <w:rsid w:val="0040346F"/>
    <w:rsid w:val="00405E00"/>
    <w:rsid w:val="004076AA"/>
    <w:rsid w:val="00407BD8"/>
    <w:rsid w:val="00415546"/>
    <w:rsid w:val="00416D1C"/>
    <w:rsid w:val="00421A73"/>
    <w:rsid w:val="00422871"/>
    <w:rsid w:val="00424FFE"/>
    <w:rsid w:val="00427054"/>
    <w:rsid w:val="00430609"/>
    <w:rsid w:val="00432CD7"/>
    <w:rsid w:val="0043427E"/>
    <w:rsid w:val="00434373"/>
    <w:rsid w:val="0043724A"/>
    <w:rsid w:val="00437D3A"/>
    <w:rsid w:val="00442944"/>
    <w:rsid w:val="00443418"/>
    <w:rsid w:val="004458FD"/>
    <w:rsid w:val="0044787D"/>
    <w:rsid w:val="004511D8"/>
    <w:rsid w:val="004518ED"/>
    <w:rsid w:val="00454DFB"/>
    <w:rsid w:val="0046482B"/>
    <w:rsid w:val="0046500C"/>
    <w:rsid w:val="00467FDE"/>
    <w:rsid w:val="004712FA"/>
    <w:rsid w:val="0047148F"/>
    <w:rsid w:val="00473E0F"/>
    <w:rsid w:val="0047422E"/>
    <w:rsid w:val="00476524"/>
    <w:rsid w:val="00484FE8"/>
    <w:rsid w:val="00486D5B"/>
    <w:rsid w:val="00492AB7"/>
    <w:rsid w:val="00495114"/>
    <w:rsid w:val="004A0D9F"/>
    <w:rsid w:val="004A2114"/>
    <w:rsid w:val="004B12D0"/>
    <w:rsid w:val="004B5BA4"/>
    <w:rsid w:val="004B5F5F"/>
    <w:rsid w:val="004B7527"/>
    <w:rsid w:val="004B7F9E"/>
    <w:rsid w:val="004C403C"/>
    <w:rsid w:val="004D3834"/>
    <w:rsid w:val="004D7143"/>
    <w:rsid w:val="004E0FE3"/>
    <w:rsid w:val="004E23E4"/>
    <w:rsid w:val="004E3D06"/>
    <w:rsid w:val="004E3F4C"/>
    <w:rsid w:val="004E558A"/>
    <w:rsid w:val="004F20D2"/>
    <w:rsid w:val="004F211A"/>
    <w:rsid w:val="004F2ACB"/>
    <w:rsid w:val="004F5EC0"/>
    <w:rsid w:val="00506438"/>
    <w:rsid w:val="00510855"/>
    <w:rsid w:val="0051128F"/>
    <w:rsid w:val="00514E88"/>
    <w:rsid w:val="005154EC"/>
    <w:rsid w:val="00520572"/>
    <w:rsid w:val="0052296C"/>
    <w:rsid w:val="00527C6F"/>
    <w:rsid w:val="00531F7C"/>
    <w:rsid w:val="00537B54"/>
    <w:rsid w:val="00540278"/>
    <w:rsid w:val="005404F8"/>
    <w:rsid w:val="00540641"/>
    <w:rsid w:val="005414EC"/>
    <w:rsid w:val="005437C0"/>
    <w:rsid w:val="00545BB5"/>
    <w:rsid w:val="00550CA4"/>
    <w:rsid w:val="0055197D"/>
    <w:rsid w:val="00553030"/>
    <w:rsid w:val="00554DDD"/>
    <w:rsid w:val="00554F44"/>
    <w:rsid w:val="00555DE8"/>
    <w:rsid w:val="0055723D"/>
    <w:rsid w:val="005608B5"/>
    <w:rsid w:val="00565870"/>
    <w:rsid w:val="0056742F"/>
    <w:rsid w:val="00577DE7"/>
    <w:rsid w:val="005803D3"/>
    <w:rsid w:val="00580443"/>
    <w:rsid w:val="00582799"/>
    <w:rsid w:val="00585545"/>
    <w:rsid w:val="00586D6B"/>
    <w:rsid w:val="005874F9"/>
    <w:rsid w:val="00593C09"/>
    <w:rsid w:val="0059478C"/>
    <w:rsid w:val="0059515B"/>
    <w:rsid w:val="005A15E0"/>
    <w:rsid w:val="005A274C"/>
    <w:rsid w:val="005A77D3"/>
    <w:rsid w:val="005B2B6B"/>
    <w:rsid w:val="005C126D"/>
    <w:rsid w:val="005C37F1"/>
    <w:rsid w:val="005C3F2A"/>
    <w:rsid w:val="005C5870"/>
    <w:rsid w:val="005D0099"/>
    <w:rsid w:val="005D3799"/>
    <w:rsid w:val="005D5507"/>
    <w:rsid w:val="005D66DD"/>
    <w:rsid w:val="005E2690"/>
    <w:rsid w:val="005E4550"/>
    <w:rsid w:val="005E6EE1"/>
    <w:rsid w:val="005E722E"/>
    <w:rsid w:val="005F0144"/>
    <w:rsid w:val="005F114C"/>
    <w:rsid w:val="005F3ABE"/>
    <w:rsid w:val="005F4F2D"/>
    <w:rsid w:val="005F5D2A"/>
    <w:rsid w:val="006052C7"/>
    <w:rsid w:val="006106D5"/>
    <w:rsid w:val="006144A0"/>
    <w:rsid w:val="0061646F"/>
    <w:rsid w:val="00620177"/>
    <w:rsid w:val="00621AEC"/>
    <w:rsid w:val="00624589"/>
    <w:rsid w:val="006275DD"/>
    <w:rsid w:val="00630351"/>
    <w:rsid w:val="00632AE0"/>
    <w:rsid w:val="00635CC3"/>
    <w:rsid w:val="00636CDF"/>
    <w:rsid w:val="006379E4"/>
    <w:rsid w:val="00644A9E"/>
    <w:rsid w:val="006506DC"/>
    <w:rsid w:val="00652D16"/>
    <w:rsid w:val="00653216"/>
    <w:rsid w:val="00665C45"/>
    <w:rsid w:val="0067222F"/>
    <w:rsid w:val="0067474E"/>
    <w:rsid w:val="00675FF4"/>
    <w:rsid w:val="00685BF3"/>
    <w:rsid w:val="00693031"/>
    <w:rsid w:val="00695873"/>
    <w:rsid w:val="006A057C"/>
    <w:rsid w:val="006A2F46"/>
    <w:rsid w:val="006A3118"/>
    <w:rsid w:val="006B1016"/>
    <w:rsid w:val="006B3E3B"/>
    <w:rsid w:val="006B64F3"/>
    <w:rsid w:val="006C6CD4"/>
    <w:rsid w:val="006D3B62"/>
    <w:rsid w:val="006D5147"/>
    <w:rsid w:val="006D7CB5"/>
    <w:rsid w:val="006F3BC6"/>
    <w:rsid w:val="007017EB"/>
    <w:rsid w:val="00705F7D"/>
    <w:rsid w:val="00710110"/>
    <w:rsid w:val="00717BAE"/>
    <w:rsid w:val="00720016"/>
    <w:rsid w:val="00720040"/>
    <w:rsid w:val="007213F3"/>
    <w:rsid w:val="0072244B"/>
    <w:rsid w:val="0072464E"/>
    <w:rsid w:val="0072585A"/>
    <w:rsid w:val="00726050"/>
    <w:rsid w:val="00726D36"/>
    <w:rsid w:val="00727043"/>
    <w:rsid w:val="00727A0F"/>
    <w:rsid w:val="00730F55"/>
    <w:rsid w:val="007402A3"/>
    <w:rsid w:val="007419E4"/>
    <w:rsid w:val="00743D34"/>
    <w:rsid w:val="00744D07"/>
    <w:rsid w:val="00750000"/>
    <w:rsid w:val="00750989"/>
    <w:rsid w:val="00752B6C"/>
    <w:rsid w:val="00757EA2"/>
    <w:rsid w:val="007629A1"/>
    <w:rsid w:val="0076393B"/>
    <w:rsid w:val="00765474"/>
    <w:rsid w:val="00766176"/>
    <w:rsid w:val="0077132C"/>
    <w:rsid w:val="00772492"/>
    <w:rsid w:val="00775B02"/>
    <w:rsid w:val="00783586"/>
    <w:rsid w:val="00786383"/>
    <w:rsid w:val="00786BE3"/>
    <w:rsid w:val="007902DF"/>
    <w:rsid w:val="00790BCC"/>
    <w:rsid w:val="00797515"/>
    <w:rsid w:val="007A1309"/>
    <w:rsid w:val="007A2014"/>
    <w:rsid w:val="007B5ADE"/>
    <w:rsid w:val="007C159D"/>
    <w:rsid w:val="007C16B0"/>
    <w:rsid w:val="007C3090"/>
    <w:rsid w:val="007C485C"/>
    <w:rsid w:val="007C5A8D"/>
    <w:rsid w:val="007D2598"/>
    <w:rsid w:val="007D29AB"/>
    <w:rsid w:val="007D6DE5"/>
    <w:rsid w:val="007D793F"/>
    <w:rsid w:val="007E1FF0"/>
    <w:rsid w:val="007E2468"/>
    <w:rsid w:val="007E396A"/>
    <w:rsid w:val="007E4352"/>
    <w:rsid w:val="007E484F"/>
    <w:rsid w:val="007E5A7E"/>
    <w:rsid w:val="007F2327"/>
    <w:rsid w:val="007F2730"/>
    <w:rsid w:val="007F3D6D"/>
    <w:rsid w:val="00800DDF"/>
    <w:rsid w:val="00800F3F"/>
    <w:rsid w:val="008047EB"/>
    <w:rsid w:val="00806F5C"/>
    <w:rsid w:val="0081390F"/>
    <w:rsid w:val="00814590"/>
    <w:rsid w:val="00814591"/>
    <w:rsid w:val="00816166"/>
    <w:rsid w:val="0081765A"/>
    <w:rsid w:val="0082065F"/>
    <w:rsid w:val="00823DF3"/>
    <w:rsid w:val="00824E7A"/>
    <w:rsid w:val="008332CA"/>
    <w:rsid w:val="008341F8"/>
    <w:rsid w:val="0083671B"/>
    <w:rsid w:val="00837241"/>
    <w:rsid w:val="00837923"/>
    <w:rsid w:val="00843FCB"/>
    <w:rsid w:val="008475B7"/>
    <w:rsid w:val="00847C9E"/>
    <w:rsid w:val="00851C87"/>
    <w:rsid w:val="008523BF"/>
    <w:rsid w:val="00853E2D"/>
    <w:rsid w:val="00857E53"/>
    <w:rsid w:val="00861230"/>
    <w:rsid w:val="00873AE4"/>
    <w:rsid w:val="008802AA"/>
    <w:rsid w:val="00883929"/>
    <w:rsid w:val="008913C0"/>
    <w:rsid w:val="00896E6C"/>
    <w:rsid w:val="008A3244"/>
    <w:rsid w:val="008A3BF6"/>
    <w:rsid w:val="008A4EF2"/>
    <w:rsid w:val="008A5244"/>
    <w:rsid w:val="008A657E"/>
    <w:rsid w:val="008A676F"/>
    <w:rsid w:val="008B0F8C"/>
    <w:rsid w:val="008B1E68"/>
    <w:rsid w:val="008B29A0"/>
    <w:rsid w:val="008B3300"/>
    <w:rsid w:val="008B594A"/>
    <w:rsid w:val="008C5735"/>
    <w:rsid w:val="008C5C6F"/>
    <w:rsid w:val="008D5B21"/>
    <w:rsid w:val="008E0122"/>
    <w:rsid w:val="008E0E62"/>
    <w:rsid w:val="008E10F6"/>
    <w:rsid w:val="008E3547"/>
    <w:rsid w:val="008E455A"/>
    <w:rsid w:val="008E5001"/>
    <w:rsid w:val="008E684A"/>
    <w:rsid w:val="008E6DC3"/>
    <w:rsid w:val="008F18BA"/>
    <w:rsid w:val="008F332A"/>
    <w:rsid w:val="008F541C"/>
    <w:rsid w:val="008F60BB"/>
    <w:rsid w:val="00902CF8"/>
    <w:rsid w:val="0090433B"/>
    <w:rsid w:val="0090793F"/>
    <w:rsid w:val="00907B9E"/>
    <w:rsid w:val="00932EBB"/>
    <w:rsid w:val="0093319B"/>
    <w:rsid w:val="00936556"/>
    <w:rsid w:val="00937789"/>
    <w:rsid w:val="00942B46"/>
    <w:rsid w:val="009450B7"/>
    <w:rsid w:val="009450F1"/>
    <w:rsid w:val="0094637A"/>
    <w:rsid w:val="00947096"/>
    <w:rsid w:val="0095051A"/>
    <w:rsid w:val="00954E3A"/>
    <w:rsid w:val="00955C59"/>
    <w:rsid w:val="009570BF"/>
    <w:rsid w:val="00961DA1"/>
    <w:rsid w:val="0096305E"/>
    <w:rsid w:val="00963197"/>
    <w:rsid w:val="0096340F"/>
    <w:rsid w:val="00964910"/>
    <w:rsid w:val="009712AC"/>
    <w:rsid w:val="00977030"/>
    <w:rsid w:val="00977EB4"/>
    <w:rsid w:val="00983A7F"/>
    <w:rsid w:val="0098540E"/>
    <w:rsid w:val="00985F58"/>
    <w:rsid w:val="00987011"/>
    <w:rsid w:val="00990D87"/>
    <w:rsid w:val="00990F32"/>
    <w:rsid w:val="00993C50"/>
    <w:rsid w:val="00997366"/>
    <w:rsid w:val="00997BAC"/>
    <w:rsid w:val="009A0CB0"/>
    <w:rsid w:val="009A1C10"/>
    <w:rsid w:val="009A37E9"/>
    <w:rsid w:val="009A496D"/>
    <w:rsid w:val="009A4ACA"/>
    <w:rsid w:val="009A53C8"/>
    <w:rsid w:val="009A62D4"/>
    <w:rsid w:val="009B1CFA"/>
    <w:rsid w:val="009B5797"/>
    <w:rsid w:val="009B79E5"/>
    <w:rsid w:val="009C4735"/>
    <w:rsid w:val="009C50C8"/>
    <w:rsid w:val="009C5197"/>
    <w:rsid w:val="009C5A30"/>
    <w:rsid w:val="009C60F5"/>
    <w:rsid w:val="009C7924"/>
    <w:rsid w:val="009D2B74"/>
    <w:rsid w:val="009D2FAD"/>
    <w:rsid w:val="009D3087"/>
    <w:rsid w:val="009E2ECB"/>
    <w:rsid w:val="009E5010"/>
    <w:rsid w:val="009E581A"/>
    <w:rsid w:val="009F0DC7"/>
    <w:rsid w:val="009F4CAC"/>
    <w:rsid w:val="009F6419"/>
    <w:rsid w:val="009F6F5F"/>
    <w:rsid w:val="00A008C2"/>
    <w:rsid w:val="00A02F48"/>
    <w:rsid w:val="00A03D96"/>
    <w:rsid w:val="00A10366"/>
    <w:rsid w:val="00A13490"/>
    <w:rsid w:val="00A1351F"/>
    <w:rsid w:val="00A14713"/>
    <w:rsid w:val="00A16356"/>
    <w:rsid w:val="00A21739"/>
    <w:rsid w:val="00A23918"/>
    <w:rsid w:val="00A3078B"/>
    <w:rsid w:val="00A30F96"/>
    <w:rsid w:val="00A408F3"/>
    <w:rsid w:val="00A425E5"/>
    <w:rsid w:val="00A43350"/>
    <w:rsid w:val="00A471AA"/>
    <w:rsid w:val="00A5316A"/>
    <w:rsid w:val="00A5478B"/>
    <w:rsid w:val="00A552A0"/>
    <w:rsid w:val="00A55302"/>
    <w:rsid w:val="00A57DE9"/>
    <w:rsid w:val="00A66E8C"/>
    <w:rsid w:val="00A67314"/>
    <w:rsid w:val="00A67CA9"/>
    <w:rsid w:val="00A71752"/>
    <w:rsid w:val="00A71DA5"/>
    <w:rsid w:val="00A7252E"/>
    <w:rsid w:val="00A73CBC"/>
    <w:rsid w:val="00A747FF"/>
    <w:rsid w:val="00A762B5"/>
    <w:rsid w:val="00A7650E"/>
    <w:rsid w:val="00A772EE"/>
    <w:rsid w:val="00A7731D"/>
    <w:rsid w:val="00A77AE6"/>
    <w:rsid w:val="00A808A9"/>
    <w:rsid w:val="00A86223"/>
    <w:rsid w:val="00A87DB9"/>
    <w:rsid w:val="00A90C6A"/>
    <w:rsid w:val="00A96AEB"/>
    <w:rsid w:val="00AA223D"/>
    <w:rsid w:val="00AA2D2A"/>
    <w:rsid w:val="00AA39B2"/>
    <w:rsid w:val="00AA3CF5"/>
    <w:rsid w:val="00AA4F76"/>
    <w:rsid w:val="00AA5D46"/>
    <w:rsid w:val="00AA6527"/>
    <w:rsid w:val="00AB1CE4"/>
    <w:rsid w:val="00AB45E1"/>
    <w:rsid w:val="00AB758D"/>
    <w:rsid w:val="00AC02D0"/>
    <w:rsid w:val="00AC0F7E"/>
    <w:rsid w:val="00AC170B"/>
    <w:rsid w:val="00AC1777"/>
    <w:rsid w:val="00AC25A9"/>
    <w:rsid w:val="00AC2DF3"/>
    <w:rsid w:val="00AC3EAF"/>
    <w:rsid w:val="00AC5686"/>
    <w:rsid w:val="00AC6412"/>
    <w:rsid w:val="00AD1EEE"/>
    <w:rsid w:val="00AD6F97"/>
    <w:rsid w:val="00AE7CF5"/>
    <w:rsid w:val="00AF125B"/>
    <w:rsid w:val="00AF1CF8"/>
    <w:rsid w:val="00AF4129"/>
    <w:rsid w:val="00AF4738"/>
    <w:rsid w:val="00B0339E"/>
    <w:rsid w:val="00B11BC1"/>
    <w:rsid w:val="00B13363"/>
    <w:rsid w:val="00B1356E"/>
    <w:rsid w:val="00B13783"/>
    <w:rsid w:val="00B210BF"/>
    <w:rsid w:val="00B2283E"/>
    <w:rsid w:val="00B22D07"/>
    <w:rsid w:val="00B234FB"/>
    <w:rsid w:val="00B2438E"/>
    <w:rsid w:val="00B245C7"/>
    <w:rsid w:val="00B24F44"/>
    <w:rsid w:val="00B26347"/>
    <w:rsid w:val="00B27081"/>
    <w:rsid w:val="00B3388E"/>
    <w:rsid w:val="00B409A6"/>
    <w:rsid w:val="00B50527"/>
    <w:rsid w:val="00B51061"/>
    <w:rsid w:val="00B53E0E"/>
    <w:rsid w:val="00B55586"/>
    <w:rsid w:val="00B571E1"/>
    <w:rsid w:val="00B614D6"/>
    <w:rsid w:val="00B654B8"/>
    <w:rsid w:val="00B65E2E"/>
    <w:rsid w:val="00B7457C"/>
    <w:rsid w:val="00B756FB"/>
    <w:rsid w:val="00B76F30"/>
    <w:rsid w:val="00B82564"/>
    <w:rsid w:val="00B85231"/>
    <w:rsid w:val="00B874CE"/>
    <w:rsid w:val="00B9640A"/>
    <w:rsid w:val="00BA191C"/>
    <w:rsid w:val="00BA342E"/>
    <w:rsid w:val="00BA5C6B"/>
    <w:rsid w:val="00BA659A"/>
    <w:rsid w:val="00BA663F"/>
    <w:rsid w:val="00BB1322"/>
    <w:rsid w:val="00BB180C"/>
    <w:rsid w:val="00BB2E5A"/>
    <w:rsid w:val="00BB4661"/>
    <w:rsid w:val="00BB490E"/>
    <w:rsid w:val="00BC3514"/>
    <w:rsid w:val="00BC374C"/>
    <w:rsid w:val="00BC3E3A"/>
    <w:rsid w:val="00BD2E09"/>
    <w:rsid w:val="00BD2E18"/>
    <w:rsid w:val="00BD3C63"/>
    <w:rsid w:val="00BD6A4F"/>
    <w:rsid w:val="00BE0725"/>
    <w:rsid w:val="00BE0C12"/>
    <w:rsid w:val="00BE7DF4"/>
    <w:rsid w:val="00BF0379"/>
    <w:rsid w:val="00BF1CD2"/>
    <w:rsid w:val="00BF655D"/>
    <w:rsid w:val="00BF694B"/>
    <w:rsid w:val="00C012AA"/>
    <w:rsid w:val="00C037E7"/>
    <w:rsid w:val="00C0723D"/>
    <w:rsid w:val="00C145FE"/>
    <w:rsid w:val="00C157B5"/>
    <w:rsid w:val="00C205F4"/>
    <w:rsid w:val="00C2270D"/>
    <w:rsid w:val="00C242F4"/>
    <w:rsid w:val="00C25929"/>
    <w:rsid w:val="00C305C1"/>
    <w:rsid w:val="00C36399"/>
    <w:rsid w:val="00C40E2D"/>
    <w:rsid w:val="00C47400"/>
    <w:rsid w:val="00C5268D"/>
    <w:rsid w:val="00C539FC"/>
    <w:rsid w:val="00C54C20"/>
    <w:rsid w:val="00C54F16"/>
    <w:rsid w:val="00C625BC"/>
    <w:rsid w:val="00C65986"/>
    <w:rsid w:val="00C672BE"/>
    <w:rsid w:val="00C7209C"/>
    <w:rsid w:val="00C74A49"/>
    <w:rsid w:val="00C74D49"/>
    <w:rsid w:val="00C76AA3"/>
    <w:rsid w:val="00C91D88"/>
    <w:rsid w:val="00CA269B"/>
    <w:rsid w:val="00CA2BA4"/>
    <w:rsid w:val="00CA4644"/>
    <w:rsid w:val="00CA7E36"/>
    <w:rsid w:val="00CB3960"/>
    <w:rsid w:val="00CB5BB7"/>
    <w:rsid w:val="00CC144E"/>
    <w:rsid w:val="00CC45A8"/>
    <w:rsid w:val="00CC51BC"/>
    <w:rsid w:val="00CC6DDB"/>
    <w:rsid w:val="00CD3FB6"/>
    <w:rsid w:val="00CD7BEE"/>
    <w:rsid w:val="00CD7FBB"/>
    <w:rsid w:val="00CE1BB3"/>
    <w:rsid w:val="00CE2449"/>
    <w:rsid w:val="00CE601F"/>
    <w:rsid w:val="00CF13AC"/>
    <w:rsid w:val="00CF262F"/>
    <w:rsid w:val="00CF5B83"/>
    <w:rsid w:val="00CF75E2"/>
    <w:rsid w:val="00CF7853"/>
    <w:rsid w:val="00D06113"/>
    <w:rsid w:val="00D10EB1"/>
    <w:rsid w:val="00D12513"/>
    <w:rsid w:val="00D15208"/>
    <w:rsid w:val="00D217C3"/>
    <w:rsid w:val="00D23ACA"/>
    <w:rsid w:val="00D24A7F"/>
    <w:rsid w:val="00D31F4D"/>
    <w:rsid w:val="00D32610"/>
    <w:rsid w:val="00D32EA4"/>
    <w:rsid w:val="00D334E9"/>
    <w:rsid w:val="00D33E07"/>
    <w:rsid w:val="00D4127C"/>
    <w:rsid w:val="00D43571"/>
    <w:rsid w:val="00D5281E"/>
    <w:rsid w:val="00D55BCE"/>
    <w:rsid w:val="00D56011"/>
    <w:rsid w:val="00D57384"/>
    <w:rsid w:val="00D61309"/>
    <w:rsid w:val="00D61503"/>
    <w:rsid w:val="00D61CCB"/>
    <w:rsid w:val="00D61E61"/>
    <w:rsid w:val="00D646C7"/>
    <w:rsid w:val="00D6477B"/>
    <w:rsid w:val="00D67950"/>
    <w:rsid w:val="00D70035"/>
    <w:rsid w:val="00D7083F"/>
    <w:rsid w:val="00D75C14"/>
    <w:rsid w:val="00D75F47"/>
    <w:rsid w:val="00D76F91"/>
    <w:rsid w:val="00D81790"/>
    <w:rsid w:val="00D81846"/>
    <w:rsid w:val="00D831DB"/>
    <w:rsid w:val="00D94B1B"/>
    <w:rsid w:val="00D9550E"/>
    <w:rsid w:val="00D95776"/>
    <w:rsid w:val="00D9745A"/>
    <w:rsid w:val="00DA5275"/>
    <w:rsid w:val="00DA6AAF"/>
    <w:rsid w:val="00DA6F5E"/>
    <w:rsid w:val="00DC596B"/>
    <w:rsid w:val="00DC705D"/>
    <w:rsid w:val="00DC7D31"/>
    <w:rsid w:val="00DD1992"/>
    <w:rsid w:val="00DD4BBE"/>
    <w:rsid w:val="00DD5930"/>
    <w:rsid w:val="00DD5FD4"/>
    <w:rsid w:val="00DD7AB0"/>
    <w:rsid w:val="00DE2685"/>
    <w:rsid w:val="00DE42C8"/>
    <w:rsid w:val="00DE49CD"/>
    <w:rsid w:val="00DE51AB"/>
    <w:rsid w:val="00DE69E0"/>
    <w:rsid w:val="00E0009C"/>
    <w:rsid w:val="00E010E3"/>
    <w:rsid w:val="00E1361D"/>
    <w:rsid w:val="00E14556"/>
    <w:rsid w:val="00E16EEC"/>
    <w:rsid w:val="00E205A0"/>
    <w:rsid w:val="00E20CD9"/>
    <w:rsid w:val="00E234DC"/>
    <w:rsid w:val="00E23A6F"/>
    <w:rsid w:val="00E240D2"/>
    <w:rsid w:val="00E25459"/>
    <w:rsid w:val="00E259BA"/>
    <w:rsid w:val="00E2778B"/>
    <w:rsid w:val="00E32269"/>
    <w:rsid w:val="00E32982"/>
    <w:rsid w:val="00E32999"/>
    <w:rsid w:val="00E35B86"/>
    <w:rsid w:val="00E363F5"/>
    <w:rsid w:val="00E40FB6"/>
    <w:rsid w:val="00E41ABE"/>
    <w:rsid w:val="00E422A9"/>
    <w:rsid w:val="00E435D2"/>
    <w:rsid w:val="00E5169F"/>
    <w:rsid w:val="00E56D2B"/>
    <w:rsid w:val="00E63767"/>
    <w:rsid w:val="00E66F28"/>
    <w:rsid w:val="00E67135"/>
    <w:rsid w:val="00E6766C"/>
    <w:rsid w:val="00E71B6A"/>
    <w:rsid w:val="00E72CC7"/>
    <w:rsid w:val="00E77F1D"/>
    <w:rsid w:val="00E82225"/>
    <w:rsid w:val="00E8515F"/>
    <w:rsid w:val="00E873CF"/>
    <w:rsid w:val="00E90C92"/>
    <w:rsid w:val="00E93795"/>
    <w:rsid w:val="00E96261"/>
    <w:rsid w:val="00EA1E2A"/>
    <w:rsid w:val="00EA4E26"/>
    <w:rsid w:val="00EA5069"/>
    <w:rsid w:val="00EA55DA"/>
    <w:rsid w:val="00EA6DDB"/>
    <w:rsid w:val="00EB03C9"/>
    <w:rsid w:val="00EB78F1"/>
    <w:rsid w:val="00EB7BF2"/>
    <w:rsid w:val="00EB7C19"/>
    <w:rsid w:val="00EC112F"/>
    <w:rsid w:val="00EC13E1"/>
    <w:rsid w:val="00ED4A80"/>
    <w:rsid w:val="00ED6FE1"/>
    <w:rsid w:val="00EE2D11"/>
    <w:rsid w:val="00EE4CB5"/>
    <w:rsid w:val="00EE7198"/>
    <w:rsid w:val="00EF45D8"/>
    <w:rsid w:val="00EF47E8"/>
    <w:rsid w:val="00F01890"/>
    <w:rsid w:val="00F035B3"/>
    <w:rsid w:val="00F046F3"/>
    <w:rsid w:val="00F07870"/>
    <w:rsid w:val="00F14A8E"/>
    <w:rsid w:val="00F14E0A"/>
    <w:rsid w:val="00F15594"/>
    <w:rsid w:val="00F206A5"/>
    <w:rsid w:val="00F21C8F"/>
    <w:rsid w:val="00F22970"/>
    <w:rsid w:val="00F24890"/>
    <w:rsid w:val="00F25B9B"/>
    <w:rsid w:val="00F30EF8"/>
    <w:rsid w:val="00F31AB3"/>
    <w:rsid w:val="00F34EC4"/>
    <w:rsid w:val="00F352D9"/>
    <w:rsid w:val="00F4422E"/>
    <w:rsid w:val="00F4472D"/>
    <w:rsid w:val="00F5142B"/>
    <w:rsid w:val="00F515D8"/>
    <w:rsid w:val="00F5219F"/>
    <w:rsid w:val="00F54584"/>
    <w:rsid w:val="00F54CA5"/>
    <w:rsid w:val="00F575ED"/>
    <w:rsid w:val="00F57DBA"/>
    <w:rsid w:val="00F61981"/>
    <w:rsid w:val="00F66046"/>
    <w:rsid w:val="00F66A05"/>
    <w:rsid w:val="00F726FF"/>
    <w:rsid w:val="00F7271B"/>
    <w:rsid w:val="00F73491"/>
    <w:rsid w:val="00F73E84"/>
    <w:rsid w:val="00F76BE3"/>
    <w:rsid w:val="00F81DB8"/>
    <w:rsid w:val="00F82F91"/>
    <w:rsid w:val="00F84F2B"/>
    <w:rsid w:val="00F851BB"/>
    <w:rsid w:val="00F93CC9"/>
    <w:rsid w:val="00F94E3B"/>
    <w:rsid w:val="00FA1511"/>
    <w:rsid w:val="00FA1C6B"/>
    <w:rsid w:val="00FA1E13"/>
    <w:rsid w:val="00FA28C4"/>
    <w:rsid w:val="00FA3064"/>
    <w:rsid w:val="00FA3EEF"/>
    <w:rsid w:val="00FA565C"/>
    <w:rsid w:val="00FA5AC8"/>
    <w:rsid w:val="00FA6EC0"/>
    <w:rsid w:val="00FA79BF"/>
    <w:rsid w:val="00FB272D"/>
    <w:rsid w:val="00FB5E0A"/>
    <w:rsid w:val="00FB5EB4"/>
    <w:rsid w:val="00FB6369"/>
    <w:rsid w:val="00FC012A"/>
    <w:rsid w:val="00FC0188"/>
    <w:rsid w:val="00FC662F"/>
    <w:rsid w:val="00FD0BF6"/>
    <w:rsid w:val="00FD0CC6"/>
    <w:rsid w:val="00FD17FE"/>
    <w:rsid w:val="00FD4EFA"/>
    <w:rsid w:val="00FE0FC8"/>
    <w:rsid w:val="00FE3341"/>
    <w:rsid w:val="00FE34C1"/>
    <w:rsid w:val="00FE538D"/>
    <w:rsid w:val="00FE67AF"/>
    <w:rsid w:val="00FE7D2D"/>
    <w:rsid w:val="00FF10C4"/>
    <w:rsid w:val="00FF2546"/>
    <w:rsid w:val="00FF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1D1BF9-BBA1-48A7-AE23-955B6655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F4B66"/>
    <w:pPr>
      <w:pBdr>
        <w:bottom w:val="single" w:sz="12" w:space="1" w:color="7F7F7F"/>
      </w:pBdr>
      <w:spacing w:after="360"/>
      <w:ind w:left="2880" w:right="2880"/>
    </w:pPr>
    <w:rPr>
      <w:sz w:val="18"/>
      <w:szCs w:val="22"/>
      <w:lang w:eastAsia="ja-JP"/>
    </w:rPr>
  </w:style>
  <w:style w:type="character" w:customStyle="1" w:styleId="BRChar">
    <w:name w:val="*BR* Char"/>
    <w:link w:val="BR"/>
    <w:rsid w:val="002F4B66"/>
    <w:rPr>
      <w:rFonts w:ascii="Calibri" w:eastAsia="Calibri" w:hAnsi="Calibri" w:cs="Times New Roman"/>
      <w:sz w:val="18"/>
      <w:lang w:eastAsia="ja-JP"/>
    </w:rPr>
  </w:style>
  <w:style w:type="paragraph" w:customStyle="1" w:styleId="BulletedList">
    <w:name w:val="*Bulleted List"/>
    <w:link w:val="BulletedListChar"/>
    <w:qFormat/>
    <w:rsid w:val="00407BD8"/>
    <w:pPr>
      <w:numPr>
        <w:numId w:val="4"/>
      </w:numPr>
      <w:spacing w:before="60" w:after="60" w:line="276" w:lineRule="auto"/>
      <w:ind w:left="360"/>
    </w:pPr>
    <w:rPr>
      <w:sz w:val="22"/>
      <w:szCs w:val="22"/>
    </w:rPr>
  </w:style>
  <w:style w:type="character" w:customStyle="1" w:styleId="BulletedListChar">
    <w:name w:val="*Bulleted List Char"/>
    <w:link w:val="BulletedList"/>
    <w:rsid w:val="00407BD8"/>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D3C63"/>
    <w:pPr>
      <w:numPr>
        <w:numId w:val="5"/>
      </w:numPr>
      <w:spacing w:before="120" w:after="60" w:line="276" w:lineRule="auto"/>
    </w:pPr>
    <w:rPr>
      <w:color w:val="4F81BD"/>
      <w:sz w:val="22"/>
      <w:szCs w:val="22"/>
    </w:rPr>
  </w:style>
  <w:style w:type="character" w:customStyle="1" w:styleId="INChar">
    <w:name w:val="*IN* Char"/>
    <w:link w:val="IN"/>
    <w:rsid w:val="00BD3C63"/>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BD3C63"/>
    <w:pPr>
      <w:numPr>
        <w:numId w:val="15"/>
      </w:numPr>
      <w:spacing w:before="120" w:line="276" w:lineRule="auto"/>
    </w:pPr>
    <w:rPr>
      <w:sz w:val="22"/>
      <w:szCs w:val="22"/>
    </w:rPr>
  </w:style>
  <w:style w:type="character" w:customStyle="1" w:styleId="SAChar">
    <w:name w:val="*SA* Char"/>
    <w:link w:val="SA"/>
    <w:rsid w:val="00BD3C63"/>
    <w:rPr>
      <w:rFonts w:ascii="Calibri" w:eastAsia="Calibri" w:hAnsi="Calibri" w:cs="Times New Roman"/>
    </w:rPr>
  </w:style>
  <w:style w:type="paragraph" w:customStyle="1" w:styleId="SASRBullet">
    <w:name w:val="*SA/SR Bullet"/>
    <w:basedOn w:val="Normal"/>
    <w:link w:val="SASRBulletChar"/>
    <w:qFormat/>
    <w:rsid w:val="00082674"/>
    <w:pPr>
      <w:numPr>
        <w:ilvl w:val="1"/>
        <w:numId w:val="9"/>
      </w:numPr>
      <w:spacing w:before="120"/>
      <w:ind w:left="1080"/>
      <w:contextualSpacing/>
    </w:pPr>
    <w:rPr>
      <w:lang w:eastAsia="fr-FR"/>
    </w:rPr>
  </w:style>
  <w:style w:type="character" w:customStyle="1" w:styleId="SASRBulletChar">
    <w:name w:val="*SA/SR Bullet Char"/>
    <w:link w:val="SASRBullet"/>
    <w:rsid w:val="00082674"/>
    <w:rPr>
      <w:rFonts w:ascii="Calibri" w:eastAsia="Calibri" w:hAnsi="Calibri" w:cs="Times New Roman"/>
      <w:lang w:eastAsia="fr-FR"/>
    </w:rPr>
  </w:style>
  <w:style w:type="paragraph" w:customStyle="1" w:styleId="SR">
    <w:name w:val="*SR*"/>
    <w:link w:val="SRChar"/>
    <w:qFormat/>
    <w:rsid w:val="00BD3C63"/>
    <w:pPr>
      <w:numPr>
        <w:numId w:val="10"/>
      </w:numPr>
      <w:spacing w:before="120" w:line="276" w:lineRule="auto"/>
      <w:ind w:left="720"/>
    </w:pPr>
    <w:rPr>
      <w:sz w:val="22"/>
      <w:szCs w:val="22"/>
    </w:rPr>
  </w:style>
  <w:style w:type="character" w:customStyle="1" w:styleId="SRChar">
    <w:name w:val="*SR* Char"/>
    <w:link w:val="SR"/>
    <w:rsid w:val="00BD3C63"/>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0"/>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BD3C63"/>
    <w:pPr>
      <w:spacing w:before="180" w:after="180"/>
    </w:pPr>
    <w:rPr>
      <w:sz w:val="22"/>
      <w:szCs w:val="22"/>
    </w:rPr>
  </w:style>
  <w:style w:type="character" w:customStyle="1" w:styleId="TAChar">
    <w:name w:val="*TA* Char"/>
    <w:link w:val="TA"/>
    <w:rsid w:val="00BD3C63"/>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MediumGrid3-Accent51">
    <w:name w:val="Medium Grid 3 - Accent 51"/>
    <w:hidden/>
    <w:uiPriority w:val="99"/>
    <w:semiHidden/>
    <w:rsid w:val="00FA1511"/>
    <w:rPr>
      <w:sz w:val="22"/>
      <w:szCs w:val="22"/>
    </w:rPr>
  </w:style>
  <w:style w:type="paragraph" w:customStyle="1" w:styleId="LightList-Accent51">
    <w:name w:val="Light List - Accent 51"/>
    <w:basedOn w:val="Normal"/>
    <w:link w:val="LightList-Accent5Char"/>
    <w:uiPriority w:val="34"/>
    <w:qFormat/>
    <w:rsid w:val="0090793F"/>
    <w:pPr>
      <w:ind w:left="720"/>
      <w:contextualSpacing/>
    </w:pPr>
  </w:style>
  <w:style w:type="character" w:customStyle="1" w:styleId="LightList-Accent5Char">
    <w:name w:val="Light List - Accent 5 Char"/>
    <w:link w:val="LightList-Accent51"/>
    <w:uiPriority w:val="34"/>
    <w:rsid w:val="0090793F"/>
    <w:rPr>
      <w:sz w:val="22"/>
      <w:szCs w:val="22"/>
    </w:rPr>
  </w:style>
  <w:style w:type="character" w:customStyle="1" w:styleId="smcaps">
    <w:name w:val="smcaps"/>
    <w:rsid w:val="0090793F"/>
  </w:style>
  <w:style w:type="paragraph" w:customStyle="1" w:styleId="MediumList1-Accent41">
    <w:name w:val="Medium List 1 - Accent 41"/>
    <w:hidden/>
    <w:uiPriority w:val="99"/>
    <w:semiHidden/>
    <w:rsid w:val="004511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5654">
      <w:bodyDiv w:val="1"/>
      <w:marLeft w:val="0"/>
      <w:marRight w:val="0"/>
      <w:marTop w:val="0"/>
      <w:marBottom w:val="0"/>
      <w:divBdr>
        <w:top w:val="none" w:sz="0" w:space="0" w:color="auto"/>
        <w:left w:val="none" w:sz="0" w:space="0" w:color="auto"/>
        <w:bottom w:val="none" w:sz="0" w:space="0" w:color="auto"/>
        <w:right w:val="none" w:sz="0" w:space="0" w:color="auto"/>
      </w:divBdr>
    </w:div>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190800719">
      <w:bodyDiv w:val="1"/>
      <w:marLeft w:val="0"/>
      <w:marRight w:val="0"/>
      <w:marTop w:val="0"/>
      <w:marBottom w:val="0"/>
      <w:divBdr>
        <w:top w:val="none" w:sz="0" w:space="0" w:color="auto"/>
        <w:left w:val="none" w:sz="0" w:space="0" w:color="auto"/>
        <w:bottom w:val="none" w:sz="0" w:space="0" w:color="auto"/>
        <w:right w:val="none" w:sz="0" w:space="0" w:color="auto"/>
      </w:divBdr>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441917203">
      <w:bodyDiv w:val="1"/>
      <w:marLeft w:val="0"/>
      <w:marRight w:val="0"/>
      <w:marTop w:val="0"/>
      <w:marBottom w:val="0"/>
      <w:divBdr>
        <w:top w:val="none" w:sz="0" w:space="0" w:color="auto"/>
        <w:left w:val="none" w:sz="0" w:space="0" w:color="auto"/>
        <w:bottom w:val="none" w:sz="0" w:space="0" w:color="auto"/>
        <w:right w:val="none" w:sz="0" w:space="0" w:color="auto"/>
      </w:divBdr>
    </w:div>
    <w:div w:id="571089008">
      <w:bodyDiv w:val="1"/>
      <w:marLeft w:val="0"/>
      <w:marRight w:val="0"/>
      <w:marTop w:val="0"/>
      <w:marBottom w:val="0"/>
      <w:divBdr>
        <w:top w:val="none" w:sz="0" w:space="0" w:color="auto"/>
        <w:left w:val="none" w:sz="0" w:space="0" w:color="auto"/>
        <w:bottom w:val="none" w:sz="0" w:space="0" w:color="auto"/>
        <w:right w:val="none" w:sz="0" w:space="0" w:color="auto"/>
      </w:divBdr>
    </w:div>
    <w:div w:id="652375828">
      <w:bodyDiv w:val="1"/>
      <w:marLeft w:val="0"/>
      <w:marRight w:val="0"/>
      <w:marTop w:val="0"/>
      <w:marBottom w:val="0"/>
      <w:divBdr>
        <w:top w:val="none" w:sz="0" w:space="0" w:color="auto"/>
        <w:left w:val="none" w:sz="0" w:space="0" w:color="auto"/>
        <w:bottom w:val="none" w:sz="0" w:space="0" w:color="auto"/>
        <w:right w:val="none" w:sz="0" w:space="0" w:color="auto"/>
      </w:divBdr>
      <w:divsChild>
        <w:div w:id="968361001">
          <w:marLeft w:val="450"/>
          <w:marRight w:val="0"/>
          <w:marTop w:val="0"/>
          <w:marBottom w:val="240"/>
          <w:divBdr>
            <w:top w:val="none" w:sz="0" w:space="0" w:color="auto"/>
            <w:left w:val="none" w:sz="0" w:space="0" w:color="auto"/>
            <w:bottom w:val="none" w:sz="0" w:space="0" w:color="auto"/>
            <w:right w:val="none" w:sz="0" w:space="0" w:color="auto"/>
          </w:divBdr>
        </w:div>
        <w:div w:id="1065955603">
          <w:marLeft w:val="0"/>
          <w:marRight w:val="0"/>
          <w:marTop w:val="0"/>
          <w:marBottom w:val="240"/>
          <w:divBdr>
            <w:top w:val="none" w:sz="0" w:space="0" w:color="auto"/>
            <w:left w:val="none" w:sz="0" w:space="0" w:color="auto"/>
            <w:bottom w:val="none" w:sz="0" w:space="0" w:color="auto"/>
            <w:right w:val="none" w:sz="0" w:space="0" w:color="auto"/>
          </w:divBdr>
        </w:div>
      </w:divsChild>
    </w:div>
    <w:div w:id="797913597">
      <w:bodyDiv w:val="1"/>
      <w:marLeft w:val="0"/>
      <w:marRight w:val="0"/>
      <w:marTop w:val="0"/>
      <w:marBottom w:val="0"/>
      <w:divBdr>
        <w:top w:val="none" w:sz="0" w:space="0" w:color="auto"/>
        <w:left w:val="none" w:sz="0" w:space="0" w:color="auto"/>
        <w:bottom w:val="none" w:sz="0" w:space="0" w:color="auto"/>
        <w:right w:val="none" w:sz="0" w:space="0" w:color="auto"/>
      </w:divBdr>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882403867">
      <w:bodyDiv w:val="1"/>
      <w:marLeft w:val="0"/>
      <w:marRight w:val="0"/>
      <w:marTop w:val="0"/>
      <w:marBottom w:val="0"/>
      <w:divBdr>
        <w:top w:val="none" w:sz="0" w:space="0" w:color="auto"/>
        <w:left w:val="none" w:sz="0" w:space="0" w:color="auto"/>
        <w:bottom w:val="none" w:sz="0" w:space="0" w:color="auto"/>
        <w:right w:val="none" w:sz="0" w:space="0" w:color="auto"/>
      </w:divBdr>
    </w:div>
    <w:div w:id="890578151">
      <w:bodyDiv w:val="1"/>
      <w:marLeft w:val="0"/>
      <w:marRight w:val="0"/>
      <w:marTop w:val="0"/>
      <w:marBottom w:val="0"/>
      <w:divBdr>
        <w:top w:val="none" w:sz="0" w:space="0" w:color="auto"/>
        <w:left w:val="none" w:sz="0" w:space="0" w:color="auto"/>
        <w:bottom w:val="none" w:sz="0" w:space="0" w:color="auto"/>
        <w:right w:val="none" w:sz="0" w:space="0" w:color="auto"/>
      </w:divBdr>
    </w:div>
    <w:div w:id="1315648782">
      <w:bodyDiv w:val="1"/>
      <w:marLeft w:val="0"/>
      <w:marRight w:val="0"/>
      <w:marTop w:val="0"/>
      <w:marBottom w:val="0"/>
      <w:divBdr>
        <w:top w:val="none" w:sz="0" w:space="0" w:color="auto"/>
        <w:left w:val="none" w:sz="0" w:space="0" w:color="auto"/>
        <w:bottom w:val="none" w:sz="0" w:space="0" w:color="auto"/>
        <w:right w:val="none" w:sz="0" w:space="0" w:color="auto"/>
      </w:divBdr>
    </w:div>
    <w:div w:id="1369913650">
      <w:bodyDiv w:val="1"/>
      <w:marLeft w:val="0"/>
      <w:marRight w:val="0"/>
      <w:marTop w:val="0"/>
      <w:marBottom w:val="0"/>
      <w:divBdr>
        <w:top w:val="none" w:sz="0" w:space="0" w:color="auto"/>
        <w:left w:val="none" w:sz="0" w:space="0" w:color="auto"/>
        <w:bottom w:val="none" w:sz="0" w:space="0" w:color="auto"/>
        <w:right w:val="none" w:sz="0" w:space="0" w:color="auto"/>
      </w:divBdr>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821844872">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69820333">
      <w:bodyDiv w:val="1"/>
      <w:marLeft w:val="0"/>
      <w:marRight w:val="0"/>
      <w:marTop w:val="0"/>
      <w:marBottom w:val="0"/>
      <w:divBdr>
        <w:top w:val="none" w:sz="0" w:space="0" w:color="auto"/>
        <w:left w:val="none" w:sz="0" w:space="0" w:color="auto"/>
        <w:bottom w:val="none" w:sz="0" w:space="0" w:color="auto"/>
        <w:right w:val="none" w:sz="0" w:space="0" w:color="auto"/>
      </w:divBdr>
    </w:div>
    <w:div w:id="1973444538">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 w:id="2028021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5DA3-21A5-4B61-A677-78675DA2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26889</CharactersWithSpaces>
  <SharedDoc>false</SharedDoc>
  <HyperlinkBase/>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2015-01-15T20:03:00Z</cp:lastPrinted>
  <dcterms:created xsi:type="dcterms:W3CDTF">2015-02-10T21:07:00Z</dcterms:created>
  <dcterms:modified xsi:type="dcterms:W3CDTF">2015-02-10T21:07:00Z</dcterms:modified>
</cp:coreProperties>
</file>