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7FA2F44A" w14:textId="77777777">
        <w:trPr>
          <w:trHeight w:val="1008"/>
        </w:trPr>
        <w:tc>
          <w:tcPr>
            <w:tcW w:w="1980" w:type="dxa"/>
            <w:shd w:val="clear" w:color="auto" w:fill="385623"/>
            <w:vAlign w:val="center"/>
          </w:tcPr>
          <w:p w14:paraId="1518246C" w14:textId="77777777" w:rsidR="00790BCC" w:rsidRPr="000A31B2" w:rsidRDefault="007C5A8D" w:rsidP="00D31F4D">
            <w:pPr>
              <w:pStyle w:val="Header-banner"/>
            </w:pPr>
            <w:r>
              <w:t>12.2</w:t>
            </w:r>
            <w:r w:rsidR="00790BCC" w:rsidRPr="000A31B2">
              <w:t>.</w:t>
            </w:r>
            <w:r>
              <w:t>2</w:t>
            </w:r>
          </w:p>
        </w:tc>
        <w:tc>
          <w:tcPr>
            <w:tcW w:w="7470" w:type="dxa"/>
            <w:shd w:val="clear" w:color="auto" w:fill="76923C"/>
            <w:vAlign w:val="center"/>
          </w:tcPr>
          <w:p w14:paraId="5A3A0A1E" w14:textId="77777777" w:rsidR="00790BCC" w:rsidRPr="000A31B2" w:rsidRDefault="00790BCC" w:rsidP="00D31F4D">
            <w:pPr>
              <w:pStyle w:val="Header2banner"/>
            </w:pPr>
            <w:r w:rsidRPr="000A31B2">
              <w:t xml:space="preserve">Lesson </w:t>
            </w:r>
            <w:r w:rsidR="003D0147" w:rsidRPr="000A31B2">
              <w:t>1</w:t>
            </w:r>
            <w:r w:rsidR="00BD1FEB">
              <w:t>5</w:t>
            </w:r>
          </w:p>
        </w:tc>
      </w:tr>
    </w:tbl>
    <w:p w14:paraId="2982C175" w14:textId="77777777" w:rsidR="00A346B2" w:rsidRPr="0016509D" w:rsidRDefault="00790BCC" w:rsidP="003E464F">
      <w:pPr>
        <w:pStyle w:val="Heading1"/>
      </w:pPr>
      <w:r w:rsidRPr="00790BCC">
        <w:t>Introduction</w:t>
      </w:r>
    </w:p>
    <w:p w14:paraId="184461AD" w14:textId="77777777" w:rsidR="003D0147" w:rsidRPr="00C96425" w:rsidRDefault="003D0147" w:rsidP="003A4DD5">
      <w:r>
        <w:t>In this lesson</w:t>
      </w:r>
      <w:r w:rsidR="0005758D">
        <w:t>,</w:t>
      </w:r>
      <w:r>
        <w:t xml:space="preserve"> </w:t>
      </w:r>
      <w:r w:rsidR="00F97D90">
        <w:t>s</w:t>
      </w:r>
      <w:r w:rsidR="006F2BE7">
        <w:t xml:space="preserve">tudents </w:t>
      </w:r>
      <w:r w:rsidR="0005758D">
        <w:t>listen to</w:t>
      </w:r>
      <w:r w:rsidR="00AC464D">
        <w:t xml:space="preserve"> a </w:t>
      </w:r>
      <w:r w:rsidR="008A74D9">
        <w:t xml:space="preserve">masterful reading </w:t>
      </w:r>
      <w:r w:rsidR="00AC464D">
        <w:t>of</w:t>
      </w:r>
      <w:r w:rsidR="009777E8">
        <w:t xml:space="preserve"> </w:t>
      </w:r>
      <w:r w:rsidR="0005758D">
        <w:rPr>
          <w:i/>
        </w:rPr>
        <w:t xml:space="preserve">Julius Caesar </w:t>
      </w:r>
      <w:r w:rsidR="009777E8">
        <w:t xml:space="preserve">Act 3.2, lines </w:t>
      </w:r>
      <w:r w:rsidR="004323C2">
        <w:t>68</w:t>
      </w:r>
      <w:r w:rsidR="003F5F83">
        <w:t>–</w:t>
      </w:r>
      <w:r w:rsidR="009777E8">
        <w:t>149</w:t>
      </w:r>
      <w:r w:rsidR="00407223">
        <w:t xml:space="preserve"> </w:t>
      </w:r>
      <w:r w:rsidR="00252EC2">
        <w:t>(from “</w:t>
      </w:r>
      <w:r w:rsidR="004323C2">
        <w:t>Stay, h</w:t>
      </w:r>
      <w:r w:rsidR="00B25AEE">
        <w:t>o, and let us hear Mark Antony!</w:t>
      </w:r>
      <w:r w:rsidR="00407223">
        <w:t xml:space="preserve">” </w:t>
      </w:r>
      <w:r w:rsidR="003A4DD5">
        <w:t xml:space="preserve">to </w:t>
      </w:r>
      <w:r w:rsidR="00407223">
        <w:t>“</w:t>
      </w:r>
      <w:r w:rsidR="003E464F">
        <w:t xml:space="preserve">Bequeathing it as a rich legacy / Unto their issue”), in which Antony uses his funeral speech for Caesar to regain the crowd’s </w:t>
      </w:r>
      <w:r w:rsidR="00E163C5">
        <w:t xml:space="preserve">affection </w:t>
      </w:r>
      <w:r w:rsidR="003E464F">
        <w:t>for Caesar</w:t>
      </w:r>
      <w:r w:rsidR="003A4DD5">
        <w:t xml:space="preserve">. </w:t>
      </w:r>
      <w:r w:rsidR="0005758D">
        <w:t>Students then</w:t>
      </w:r>
      <w:r w:rsidR="008F60BB">
        <w:t xml:space="preserve"> </w:t>
      </w:r>
      <w:r w:rsidR="00607A2F">
        <w:t xml:space="preserve">read and </w:t>
      </w:r>
      <w:r w:rsidR="003A4DD5" w:rsidRPr="00B011AC">
        <w:t>analyze</w:t>
      </w:r>
      <w:r w:rsidR="00E32FBA">
        <w:t xml:space="preserve"> lines 82</w:t>
      </w:r>
      <w:r w:rsidR="003F5F83">
        <w:t>–</w:t>
      </w:r>
      <w:r w:rsidR="00E32FBA">
        <w:t>117</w:t>
      </w:r>
      <w:r w:rsidR="00BA1662">
        <w:t xml:space="preserve"> </w:t>
      </w:r>
      <w:r w:rsidR="0005758D">
        <w:t>(</w:t>
      </w:r>
      <w:r w:rsidR="00BA1662">
        <w:t>from “Friends, Romans, countrymen, lend me your ears” to “</w:t>
      </w:r>
      <w:r w:rsidR="00E32FBA">
        <w:t>And I must pause till it come back to me</w:t>
      </w:r>
      <w:r w:rsidR="00BA1662">
        <w:t>”</w:t>
      </w:r>
      <w:r w:rsidR="0005758D">
        <w:t>),</w:t>
      </w:r>
      <w:r w:rsidR="00BA1662">
        <w:t xml:space="preserve"> the beginning portion of </w:t>
      </w:r>
      <w:r w:rsidR="004F617B">
        <w:t>Antony’s</w:t>
      </w:r>
      <w:r w:rsidR="003A4DD5" w:rsidRPr="00B011AC">
        <w:t xml:space="preserve"> </w:t>
      </w:r>
      <w:r w:rsidR="004F617B">
        <w:t>speech</w:t>
      </w:r>
      <w:r w:rsidR="00BA1662">
        <w:t xml:space="preserve">. </w:t>
      </w:r>
      <w:r w:rsidR="009003E8">
        <w:t>Students also reread Brutus’s speech, lines 14</w:t>
      </w:r>
      <w:r w:rsidR="003F5F83">
        <w:t>–</w:t>
      </w:r>
      <w:r w:rsidR="009003E8">
        <w:t xml:space="preserve">49 (from “Romans, countrymen, and lovers, hear me” to “When it shall please my country to need my death”) before participating in a jigsaw discussion to consider how Brutus and Antony use the words </w:t>
      </w:r>
      <w:r w:rsidR="009003E8">
        <w:rPr>
          <w:i/>
        </w:rPr>
        <w:t xml:space="preserve">ambition </w:t>
      </w:r>
      <w:r w:rsidR="009003E8">
        <w:t xml:space="preserve">and </w:t>
      </w:r>
      <w:r w:rsidR="009003E8">
        <w:rPr>
          <w:i/>
        </w:rPr>
        <w:t xml:space="preserve">honor </w:t>
      </w:r>
      <w:r w:rsidR="009003E8">
        <w:t>in their speeches</w:t>
      </w:r>
      <w:r w:rsidR="0005758D">
        <w:t xml:space="preserve">. Students then </w:t>
      </w:r>
      <w:r w:rsidR="009003E8">
        <w:t>discuss Antony’s sincerity in this speech</w:t>
      </w:r>
      <w:r w:rsidR="0005758D">
        <w:t xml:space="preserve"> as a whole class</w:t>
      </w:r>
      <w:r w:rsidR="009003E8">
        <w:t xml:space="preserve">. </w:t>
      </w:r>
      <w:r w:rsidR="004E23E4" w:rsidRPr="00B011AC">
        <w:t>Student learning is assessed via a Quick Write at the end of the lesson</w:t>
      </w:r>
      <w:r w:rsidR="00D550A1">
        <w:t>:</w:t>
      </w:r>
      <w:r w:rsidR="00D550A1" w:rsidRPr="00D550A1">
        <w:t xml:space="preserve"> </w:t>
      </w:r>
      <w:r w:rsidR="00D550A1">
        <w:t>Reread Act 3.1, lines 270</w:t>
      </w:r>
      <w:r w:rsidR="003F5F83">
        <w:t>–</w:t>
      </w:r>
      <w:r w:rsidR="00D550A1">
        <w:t xml:space="preserve">272. To what extent does Antony’s speech </w:t>
      </w:r>
      <w:r w:rsidR="00B6674B">
        <w:t>in Act 3.2, lines 82</w:t>
      </w:r>
      <w:r w:rsidR="003F5F83">
        <w:t>–</w:t>
      </w:r>
      <w:r w:rsidR="00B6674B">
        <w:t xml:space="preserve">117 </w:t>
      </w:r>
      <w:r w:rsidR="00D550A1">
        <w:t>meet or fail to meet Brutus’s conditions for speaking at the funeral?</w:t>
      </w:r>
      <w:r w:rsidR="00BA1662" w:rsidRPr="00C96425">
        <w:rPr>
          <w:rFonts w:eastAsia="Times New Roman" w:cs="Arial"/>
          <w:color w:val="000000"/>
          <w:shd w:val="clear" w:color="auto" w:fill="FFFFFF"/>
        </w:rPr>
        <w:t xml:space="preserve"> </w:t>
      </w:r>
    </w:p>
    <w:p w14:paraId="23C20619" w14:textId="19001A2E" w:rsidR="00C87E06" w:rsidRDefault="00AB45E1" w:rsidP="003D0147">
      <w:r>
        <w:t>For homework,</w:t>
      </w:r>
      <w:r w:rsidR="007E2468" w:rsidRPr="007E2468">
        <w:t xml:space="preserve"> </w:t>
      </w:r>
      <w:r w:rsidR="007E2468">
        <w:t>students</w:t>
      </w:r>
      <w:r w:rsidR="000B096E">
        <w:t xml:space="preserve"> </w:t>
      </w:r>
      <w:r w:rsidR="0016509D">
        <w:t>re</w:t>
      </w:r>
      <w:r w:rsidR="003D529B">
        <w:t>r</w:t>
      </w:r>
      <w:r w:rsidR="004F617B">
        <w:t>e</w:t>
      </w:r>
      <w:r w:rsidR="0016509D">
        <w:t>ad</w:t>
      </w:r>
      <w:r w:rsidR="00320AE2">
        <w:t xml:space="preserve"> Act 3.2, lines </w:t>
      </w:r>
      <w:r w:rsidR="00C87E06">
        <w:t>68</w:t>
      </w:r>
      <w:r w:rsidR="003F5F83">
        <w:t>–</w:t>
      </w:r>
      <w:r w:rsidR="003D529B">
        <w:t xml:space="preserve">149 and </w:t>
      </w:r>
      <w:r w:rsidR="0005758D">
        <w:t>read</w:t>
      </w:r>
      <w:r w:rsidR="003D529B">
        <w:t xml:space="preserve"> lines 150</w:t>
      </w:r>
      <w:r w:rsidR="003F5F83">
        <w:t>–</w:t>
      </w:r>
      <w:r w:rsidR="003E464F">
        <w:t>287</w:t>
      </w:r>
      <w:r w:rsidR="00DB1031">
        <w:t xml:space="preserve"> </w:t>
      </w:r>
      <w:r w:rsidR="00965FA9">
        <w:t xml:space="preserve">(from “We’ll hear the will. Read it, Mark Antony” to “How I had moved them. Bring me to Octavius”) </w:t>
      </w:r>
      <w:r w:rsidR="0076780A">
        <w:t>before</w:t>
      </w:r>
      <w:r w:rsidR="004F617B">
        <w:t xml:space="preserve"> </w:t>
      </w:r>
      <w:r w:rsidR="0005758D">
        <w:t>responding to</w:t>
      </w:r>
      <w:r w:rsidR="00B72AC1">
        <w:t xml:space="preserve"> two focus </w:t>
      </w:r>
      <w:r w:rsidR="00DB1031">
        <w:t>questions</w:t>
      </w:r>
      <w:r w:rsidR="00F11223">
        <w:t>.</w:t>
      </w:r>
      <w:r w:rsidR="006F2BE7">
        <w:t xml:space="preserve"> </w:t>
      </w:r>
      <w:r w:rsidR="00362266">
        <w:t xml:space="preserve">In addition, students respond briefly to a prompt that compares Antony’s and Brutus’s speeches to a quote from Thoreau’s </w:t>
      </w:r>
      <w:r w:rsidR="00362266" w:rsidRPr="00E9068E">
        <w:rPr>
          <w:i/>
        </w:rPr>
        <w:t>Civil Disobedience</w:t>
      </w:r>
      <w:r w:rsidR="00362266">
        <w:t xml:space="preserve">. </w:t>
      </w:r>
    </w:p>
    <w:p w14:paraId="1B5CB444" w14:textId="76DA24A5"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50"/>
        <w:gridCol w:w="8200"/>
      </w:tblGrid>
      <w:tr w:rsidR="00790BCC" w:rsidRPr="00790BCC" w14:paraId="15AF876C" w14:textId="77777777">
        <w:tc>
          <w:tcPr>
            <w:tcW w:w="9450" w:type="dxa"/>
            <w:gridSpan w:val="2"/>
            <w:shd w:val="clear" w:color="auto" w:fill="76923C"/>
          </w:tcPr>
          <w:p w14:paraId="4E7C6806" w14:textId="77777777" w:rsidR="00790BCC" w:rsidRPr="000A31B2" w:rsidRDefault="00790BCC" w:rsidP="007017EB">
            <w:pPr>
              <w:pStyle w:val="TableHeaders"/>
            </w:pPr>
            <w:r w:rsidRPr="000A31B2">
              <w:t>Assessed Standard(s)</w:t>
            </w:r>
          </w:p>
        </w:tc>
      </w:tr>
      <w:tr w:rsidR="00790BCC" w:rsidRPr="00790BCC" w14:paraId="229B4A14" w14:textId="77777777">
        <w:tc>
          <w:tcPr>
            <w:tcW w:w="1250" w:type="dxa"/>
          </w:tcPr>
          <w:p w14:paraId="09EAFA87" w14:textId="77777777" w:rsidR="00790BCC" w:rsidRPr="00790BCC" w:rsidRDefault="00A02F48" w:rsidP="00D31F4D">
            <w:pPr>
              <w:pStyle w:val="TableText"/>
            </w:pPr>
            <w:r>
              <w:t>RL.</w:t>
            </w:r>
            <w:r w:rsidR="0089383A">
              <w:t>11</w:t>
            </w:r>
            <w:r>
              <w:t>-1</w:t>
            </w:r>
            <w:r w:rsidR="0089383A">
              <w:t>2</w:t>
            </w:r>
            <w:r>
              <w:t>.</w:t>
            </w:r>
            <w:r w:rsidR="00320AE2">
              <w:t>6</w:t>
            </w:r>
          </w:p>
        </w:tc>
        <w:tc>
          <w:tcPr>
            <w:tcW w:w="8200" w:type="dxa"/>
          </w:tcPr>
          <w:p w14:paraId="1699BAAD" w14:textId="77777777" w:rsidR="00790BCC" w:rsidRPr="000E0E6A" w:rsidRDefault="00320AE2" w:rsidP="000E0E6A">
            <w:pPr>
              <w:pStyle w:val="TableText"/>
              <w:rPr>
                <w:rFonts w:ascii="Times" w:hAnsi="Times"/>
                <w:sz w:val="20"/>
                <w:szCs w:val="20"/>
              </w:rPr>
            </w:pPr>
            <w:r w:rsidRPr="00320AE2">
              <w:t>Analyze a case in which grasping a point of view requires distinguishing what is directly stated in a text from what is really meant (e.g., satire, sarcasm, irony, or understatement).</w:t>
            </w:r>
          </w:p>
        </w:tc>
      </w:tr>
    </w:tbl>
    <w:p w14:paraId="45A52CAF" w14:textId="493B7E30" w:rsidR="008A0718" w:rsidRDefault="008A0718"/>
    <w:p w14:paraId="0A64DE18" w14:textId="77777777" w:rsidR="008A0718" w:rsidRDefault="008A0718">
      <w:pPr>
        <w:spacing w:before="0" w:after="0" w:line="240" w:lineRule="auto"/>
      </w:pPr>
      <w:r>
        <w:br w:type="page"/>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50"/>
        <w:gridCol w:w="8200"/>
      </w:tblGrid>
      <w:tr w:rsidR="00790BCC" w:rsidRPr="00790BCC" w14:paraId="4DF47662" w14:textId="77777777">
        <w:tc>
          <w:tcPr>
            <w:tcW w:w="9450" w:type="dxa"/>
            <w:gridSpan w:val="2"/>
            <w:shd w:val="clear" w:color="auto" w:fill="76923C"/>
          </w:tcPr>
          <w:p w14:paraId="3A75A2D4" w14:textId="77777777" w:rsidR="00790BCC" w:rsidRPr="000A31B2" w:rsidRDefault="00790BCC" w:rsidP="007017EB">
            <w:pPr>
              <w:pStyle w:val="TableHeaders"/>
            </w:pPr>
            <w:r w:rsidRPr="000A31B2">
              <w:lastRenderedPageBreak/>
              <w:t>Addressed Standard(s)</w:t>
            </w:r>
          </w:p>
        </w:tc>
      </w:tr>
      <w:tr w:rsidR="003E519E" w:rsidRPr="00790BCC" w14:paraId="0B20EAF0" w14:textId="77777777">
        <w:tc>
          <w:tcPr>
            <w:tcW w:w="1250" w:type="dxa"/>
          </w:tcPr>
          <w:p w14:paraId="371AF686" w14:textId="4BA3192A" w:rsidR="003E519E" w:rsidRPr="003E519E" w:rsidRDefault="003E519E" w:rsidP="0033610E">
            <w:pPr>
              <w:pStyle w:val="TableText"/>
              <w:keepNext/>
              <w:keepLines/>
              <w:outlineLvl w:val="1"/>
              <w:rPr>
                <w:spacing w:val="-10"/>
              </w:rPr>
            </w:pPr>
            <w:r w:rsidRPr="00165B7E">
              <w:rPr>
                <w:spacing w:val="-6"/>
              </w:rPr>
              <w:t>W.11-12.9.a</w:t>
            </w:r>
          </w:p>
        </w:tc>
        <w:tc>
          <w:tcPr>
            <w:tcW w:w="8200" w:type="dxa"/>
          </w:tcPr>
          <w:p w14:paraId="4B094C61" w14:textId="77777777" w:rsidR="003E519E" w:rsidRPr="00C449FB" w:rsidRDefault="003E519E" w:rsidP="00362266">
            <w:pPr>
              <w:pStyle w:val="TableText"/>
              <w:rPr>
                <w:rFonts w:ascii="Times" w:hAnsi="Times"/>
              </w:rPr>
            </w:pPr>
            <w:r w:rsidRPr="00541AC5">
              <w:t>Draw evidence from literary or informational texts to support analysis, reflection, and research.</w:t>
            </w:r>
          </w:p>
          <w:p w14:paraId="20703152" w14:textId="29BCCF1F" w:rsidR="003E519E" w:rsidRPr="0049155E" w:rsidRDefault="003E519E" w:rsidP="00E9068E">
            <w:pPr>
              <w:pStyle w:val="SubStandard"/>
            </w:pPr>
            <w:r w:rsidRPr="00541AC5">
              <w:t>Apply </w:t>
            </w:r>
            <w:r>
              <w:rPr>
                <w:i/>
                <w:iCs/>
              </w:rPr>
              <w:t>grades 11</w:t>
            </w:r>
            <w:r w:rsidRPr="0061420D">
              <w:rPr>
                <w:i/>
              </w:rPr>
              <w:t>–</w:t>
            </w:r>
            <w:r>
              <w:rPr>
                <w:i/>
                <w:iCs/>
              </w:rPr>
              <w:t>12</w:t>
            </w:r>
            <w:r w:rsidRPr="00541AC5">
              <w:rPr>
                <w:i/>
                <w:iCs/>
              </w:rPr>
              <w:t xml:space="preserve"> Reading standards</w:t>
            </w:r>
            <w:r w:rsidRPr="00541AC5">
              <w:t xml:space="preserve"> to literature (e.g., </w:t>
            </w:r>
            <w:r>
              <w:t>“Demonstrate knowledge of eighteenth-, nineteenth- and early-twentieth-century foundational works of American literature, including how two or more texts from the same period treat similar themes or topics”).</w:t>
            </w:r>
          </w:p>
        </w:tc>
      </w:tr>
      <w:tr w:rsidR="0033610E" w:rsidRPr="00790BCC" w14:paraId="57AF5350" w14:textId="77777777">
        <w:tc>
          <w:tcPr>
            <w:tcW w:w="1250" w:type="dxa"/>
          </w:tcPr>
          <w:p w14:paraId="366E5F80" w14:textId="77777777" w:rsidR="0033610E" w:rsidRPr="00E9068E" w:rsidRDefault="00D546D3" w:rsidP="0033610E">
            <w:pPr>
              <w:pStyle w:val="TableText"/>
              <w:keepNext/>
              <w:keepLines/>
              <w:outlineLvl w:val="1"/>
              <w:rPr>
                <w:spacing w:val="-10"/>
              </w:rPr>
            </w:pPr>
            <w:r w:rsidRPr="00E9068E">
              <w:rPr>
                <w:spacing w:val="-10"/>
              </w:rPr>
              <w:t>SL.11-12.1.c</w:t>
            </w:r>
          </w:p>
        </w:tc>
        <w:tc>
          <w:tcPr>
            <w:tcW w:w="8200" w:type="dxa"/>
          </w:tcPr>
          <w:p w14:paraId="4352796E" w14:textId="77777777" w:rsidR="0049155E" w:rsidRPr="0049155E" w:rsidRDefault="0049155E" w:rsidP="0049155E">
            <w:pPr>
              <w:pStyle w:val="TableText"/>
            </w:pPr>
            <w:r w:rsidRPr="0049155E">
              <w:t xml:space="preserve">Initiate and participate effectively in a range of collaborative discussions (one-on-one, in groups, and teacher-led) with diverse partners on </w:t>
            </w:r>
            <w:r w:rsidRPr="0049155E">
              <w:rPr>
                <w:i/>
                <w:iCs/>
              </w:rPr>
              <w:t>grades 11–12 topics</w:t>
            </w:r>
            <w:r w:rsidRPr="0049155E">
              <w:t xml:space="preserve">, </w:t>
            </w:r>
            <w:r w:rsidRPr="0049155E">
              <w:rPr>
                <w:i/>
                <w:iCs/>
              </w:rPr>
              <w:t>texts</w:t>
            </w:r>
            <w:r w:rsidRPr="0049155E">
              <w:t xml:space="preserve">, </w:t>
            </w:r>
            <w:r w:rsidRPr="0049155E">
              <w:rPr>
                <w:i/>
                <w:iCs/>
              </w:rPr>
              <w:t>and issues</w:t>
            </w:r>
            <w:r w:rsidRPr="0049155E">
              <w:t xml:space="preserve">, building on others’ ideas and expressing their own clearly and persuasively. </w:t>
            </w:r>
          </w:p>
          <w:p w14:paraId="4E095930" w14:textId="77777777" w:rsidR="0049155E" w:rsidRPr="002A24EB" w:rsidRDefault="0049155E" w:rsidP="00E9068E">
            <w:pPr>
              <w:pStyle w:val="SubStandard"/>
              <w:numPr>
                <w:ilvl w:val="0"/>
                <w:numId w:val="48"/>
              </w:numPr>
              <w:rPr>
                <w:rFonts w:asciiTheme="majorHAnsi" w:eastAsiaTheme="majorEastAsia" w:hAnsiTheme="majorHAnsi" w:cstheme="majorBidi"/>
                <w:i/>
                <w:iCs/>
                <w:color w:val="404040" w:themeColor="text1" w:themeTint="BF"/>
              </w:rPr>
            </w:pPr>
            <w:r w:rsidRPr="0049155E">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32777B" w:rsidRPr="00790BCC" w14:paraId="6AC656B4" w14:textId="77777777">
        <w:tc>
          <w:tcPr>
            <w:tcW w:w="1250" w:type="dxa"/>
          </w:tcPr>
          <w:p w14:paraId="6997CAC3" w14:textId="55F91D38" w:rsidR="0032777B" w:rsidRPr="00E9068E" w:rsidRDefault="0032777B" w:rsidP="0033610E">
            <w:pPr>
              <w:pStyle w:val="TableText"/>
              <w:keepNext/>
              <w:keepLines/>
              <w:outlineLvl w:val="1"/>
              <w:rPr>
                <w:spacing w:val="-10"/>
              </w:rPr>
            </w:pPr>
            <w:r>
              <w:rPr>
                <w:spacing w:val="-10"/>
              </w:rPr>
              <w:t>L.11-12.5.a</w:t>
            </w:r>
          </w:p>
        </w:tc>
        <w:tc>
          <w:tcPr>
            <w:tcW w:w="8200" w:type="dxa"/>
          </w:tcPr>
          <w:p w14:paraId="062D9006" w14:textId="77777777" w:rsidR="0032777B" w:rsidRDefault="0032777B" w:rsidP="0032777B">
            <w:pPr>
              <w:pStyle w:val="TableText"/>
            </w:pPr>
            <w:r>
              <w:t>Demonstrate understanding of figurative language, word relationships, and nuances in word meaning.</w:t>
            </w:r>
          </w:p>
          <w:p w14:paraId="7F4A91BF" w14:textId="58F19863" w:rsidR="0032777B" w:rsidRPr="0049155E" w:rsidRDefault="0032777B" w:rsidP="004124EF">
            <w:pPr>
              <w:pStyle w:val="SubStandard"/>
              <w:numPr>
                <w:ilvl w:val="0"/>
                <w:numId w:val="50"/>
              </w:numPr>
            </w:pPr>
            <w:r>
              <w:t>Interpret figures of speech (e.g., hyperbole, paradox) in context and analyze their role in the text.</w:t>
            </w:r>
          </w:p>
        </w:tc>
      </w:tr>
    </w:tbl>
    <w:p w14:paraId="7C1C0BD6" w14:textId="1CFAE4CA"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3C461EA" w14:textId="77777777">
        <w:tc>
          <w:tcPr>
            <w:tcW w:w="9450" w:type="dxa"/>
            <w:shd w:val="clear" w:color="auto" w:fill="76923C"/>
          </w:tcPr>
          <w:p w14:paraId="5AFF0089" w14:textId="77777777" w:rsidR="00790BCC" w:rsidRPr="000A31B2" w:rsidRDefault="00790BCC" w:rsidP="007017EB">
            <w:pPr>
              <w:pStyle w:val="TableHeaders"/>
            </w:pPr>
            <w:r w:rsidRPr="000A31B2">
              <w:t>Assessment(s)</w:t>
            </w:r>
          </w:p>
        </w:tc>
      </w:tr>
      <w:tr w:rsidR="00790BCC" w:rsidRPr="00790BCC" w14:paraId="260A4476" w14:textId="77777777">
        <w:tc>
          <w:tcPr>
            <w:tcW w:w="9450" w:type="dxa"/>
            <w:tcBorders>
              <w:top w:val="single" w:sz="4" w:space="0" w:color="auto"/>
              <w:left w:val="single" w:sz="4" w:space="0" w:color="auto"/>
              <w:bottom w:val="single" w:sz="4" w:space="0" w:color="auto"/>
              <w:right w:val="single" w:sz="4" w:space="0" w:color="auto"/>
            </w:tcBorders>
          </w:tcPr>
          <w:p w14:paraId="1FECEED4" w14:textId="77777777" w:rsidR="007A2014" w:rsidRPr="0014685F" w:rsidRDefault="007A2014" w:rsidP="007A2014">
            <w:pPr>
              <w:pStyle w:val="TableText"/>
            </w:pPr>
            <w:r w:rsidRPr="006D5695">
              <w:t xml:space="preserve">Student learning </w:t>
            </w:r>
            <w:r>
              <w:t>is</w:t>
            </w:r>
            <w:r w:rsidRPr="006D5695">
              <w:t xml:space="preserve"> assessed via a Quick Write at the end of the lesson. Students </w:t>
            </w:r>
            <w:r w:rsidR="00B654B8">
              <w:t xml:space="preserve">respond to </w:t>
            </w:r>
            <w:r w:rsidRPr="006D5695">
              <w:t>the following prompt, citing textual evidence to support analysis and inferences drawn from the text</w:t>
            </w:r>
            <w:r>
              <w:t>.</w:t>
            </w:r>
          </w:p>
          <w:p w14:paraId="5F9303EB" w14:textId="77777777" w:rsidR="007A2014" w:rsidRPr="00C96425" w:rsidRDefault="000331BB" w:rsidP="000331BB">
            <w:pPr>
              <w:pStyle w:val="BulletedList"/>
              <w:rPr>
                <w:rFonts w:eastAsia="MS Gothic"/>
              </w:rPr>
            </w:pPr>
            <w:r>
              <w:t>Reread Act 3.1, lines 270</w:t>
            </w:r>
            <w:r w:rsidR="003F5F83">
              <w:t>–</w:t>
            </w:r>
            <w:r>
              <w:t xml:space="preserve">272. To what extent does Antony’s speech </w:t>
            </w:r>
            <w:r w:rsidR="00B6674B">
              <w:t>in Act 3.2, lines 82</w:t>
            </w:r>
            <w:r w:rsidR="003F5F83">
              <w:t>–</w:t>
            </w:r>
            <w:r w:rsidR="00B6674B">
              <w:t xml:space="preserve">117 </w:t>
            </w:r>
            <w:r>
              <w:t>meet or fail to meet Brutus’s conditions for speaking at the funeral?</w:t>
            </w:r>
            <w:r w:rsidRPr="00C96425">
              <w:rPr>
                <w:rFonts w:eastAsia="Times New Roman" w:cs="Arial"/>
                <w:color w:val="000000"/>
                <w:shd w:val="clear" w:color="auto" w:fill="FFFFFF"/>
              </w:rPr>
              <w:t xml:space="preserve"> </w:t>
            </w:r>
          </w:p>
        </w:tc>
      </w:tr>
      <w:tr w:rsidR="00790BCC" w:rsidRPr="00790BCC" w14:paraId="2779EE0E" w14:textId="77777777">
        <w:tc>
          <w:tcPr>
            <w:tcW w:w="9450" w:type="dxa"/>
            <w:shd w:val="clear" w:color="auto" w:fill="76923C"/>
          </w:tcPr>
          <w:p w14:paraId="72F12088" w14:textId="77777777" w:rsidR="00790BCC" w:rsidRPr="000A31B2" w:rsidRDefault="00790BCC" w:rsidP="007017EB">
            <w:pPr>
              <w:pStyle w:val="TableHeaders"/>
            </w:pPr>
            <w:r w:rsidRPr="000A31B2">
              <w:t>High Performance Response(s)</w:t>
            </w:r>
          </w:p>
        </w:tc>
      </w:tr>
      <w:tr w:rsidR="00790BCC" w:rsidRPr="00790BCC" w14:paraId="57B27027" w14:textId="77777777">
        <w:trPr>
          <w:trHeight w:val="611"/>
        </w:trPr>
        <w:tc>
          <w:tcPr>
            <w:tcW w:w="9450" w:type="dxa"/>
          </w:tcPr>
          <w:p w14:paraId="0BAE5140" w14:textId="77777777" w:rsidR="00790BCC" w:rsidRPr="00790BCC" w:rsidRDefault="00790BCC" w:rsidP="00D31F4D">
            <w:pPr>
              <w:pStyle w:val="TableText"/>
            </w:pPr>
            <w:r w:rsidRPr="00790BCC">
              <w:t>A High Performance Response should:</w:t>
            </w:r>
          </w:p>
          <w:p w14:paraId="396FC6A3" w14:textId="77777777" w:rsidR="00B15A80" w:rsidRDefault="007E5C56" w:rsidP="000331BB">
            <w:pPr>
              <w:pStyle w:val="BulletedList"/>
            </w:pPr>
            <w:r>
              <w:t xml:space="preserve">Identify </w:t>
            </w:r>
            <w:r w:rsidR="009003E8">
              <w:t>Brutus’s conditions for Antony’s speech (e.g., Brutus tells Antony</w:t>
            </w:r>
            <w:r w:rsidR="008A74D9">
              <w:t xml:space="preserve"> that</w:t>
            </w:r>
            <w:r w:rsidR="009003E8">
              <w:t xml:space="preserve"> he may speak at the funeral and praise Caesar as long as he does not blame the conspirators</w:t>
            </w:r>
            <w:r w:rsidR="008A74D9">
              <w:t>,</w:t>
            </w:r>
            <w:r w:rsidR="009003E8">
              <w:t xml:space="preserve"> and as long as he tells the crowd that he is speaking with the consent of the conspirators. Brutus tells Antony, “You shall not in your funeral speech blame us</w:t>
            </w:r>
            <w:r w:rsidR="0005758D">
              <w:t>.</w:t>
            </w:r>
            <w:r w:rsidR="009003E8">
              <w:t xml:space="preserve">” </w:t>
            </w:r>
            <w:r w:rsidR="0005758D">
              <w:t>He</w:t>
            </w:r>
            <w:r w:rsidR="009003E8">
              <w:t xml:space="preserve"> </w:t>
            </w:r>
            <w:r w:rsidR="00B15A80">
              <w:t>insists</w:t>
            </w:r>
            <w:r w:rsidR="009003E8">
              <w:t>, “And say you do ’t by our permission” (</w:t>
            </w:r>
            <w:r w:rsidR="008A74D9">
              <w:t xml:space="preserve">Act </w:t>
            </w:r>
            <w:r w:rsidR="009003E8">
              <w:t>3.1, lines 270, 272).</w:t>
            </w:r>
          </w:p>
          <w:p w14:paraId="10243282" w14:textId="77777777" w:rsidR="000331BB" w:rsidRPr="0098727B" w:rsidRDefault="00052D6C" w:rsidP="0005758D">
            <w:pPr>
              <w:pStyle w:val="BulletedList"/>
            </w:pPr>
            <w:r>
              <w:t>Analyze</w:t>
            </w:r>
            <w:r w:rsidR="00651CD5">
              <w:t xml:space="preserve"> to what extent </w:t>
            </w:r>
            <w:r w:rsidR="006E7794">
              <w:t xml:space="preserve">Antony meets Brutus’s </w:t>
            </w:r>
            <w:r w:rsidR="00B15A80">
              <w:t xml:space="preserve">conditions (e.g., </w:t>
            </w:r>
            <w:r w:rsidR="006E7794">
              <w:t xml:space="preserve">Antony acknowledges </w:t>
            </w:r>
            <w:r w:rsidR="002F542B">
              <w:t xml:space="preserve">Brutus’s role </w:t>
            </w:r>
            <w:r w:rsidR="002F542B">
              <w:lastRenderedPageBreak/>
              <w:t>in allowing him to speak by stating, “Here, under leave of Brutus and the rest</w:t>
            </w:r>
            <w:r w:rsidR="000B3CE2">
              <w:t xml:space="preserve"> </w:t>
            </w:r>
            <w:r w:rsidR="002D1D0C">
              <w:t xml:space="preserve">/ </w:t>
            </w:r>
            <w:r w:rsidR="000B3CE2">
              <w:t>…</w:t>
            </w:r>
            <w:r w:rsidR="002F542B">
              <w:t xml:space="preserve"> Come I to speak in Caesar’s funeral” (lines 90</w:t>
            </w:r>
            <w:r w:rsidR="003F5F83">
              <w:t>–</w:t>
            </w:r>
            <w:r w:rsidR="002F542B">
              <w:t xml:space="preserve">93). In addition, Antony </w:t>
            </w:r>
            <w:r w:rsidR="00626175">
              <w:t xml:space="preserve">praises Brutus and the other </w:t>
            </w:r>
            <w:r w:rsidR="002F35A8">
              <w:t>conspirators by</w:t>
            </w:r>
            <w:r w:rsidR="00626175">
              <w:t xml:space="preserve"> describing them as </w:t>
            </w:r>
            <w:r w:rsidR="002F542B">
              <w:t>“all honorable men” (</w:t>
            </w:r>
            <w:r w:rsidR="00A36041">
              <w:t>line 92</w:t>
            </w:r>
            <w:r w:rsidR="006A55F0">
              <w:t>).</w:t>
            </w:r>
            <w:r w:rsidR="00651CD5">
              <w:t xml:space="preserve"> </w:t>
            </w:r>
            <w:r>
              <w:t>However, a</w:t>
            </w:r>
            <w:r w:rsidR="00626175">
              <w:t xml:space="preserve">lthough </w:t>
            </w:r>
            <w:r w:rsidR="00651CD5">
              <w:t xml:space="preserve">Antony </w:t>
            </w:r>
            <w:r w:rsidR="00626175">
              <w:t>repeats</w:t>
            </w:r>
            <w:r w:rsidR="006A55F0">
              <w:t xml:space="preserve"> his praise for </w:t>
            </w:r>
            <w:r w:rsidR="002F542B">
              <w:t>Brutus and the conspirators</w:t>
            </w:r>
            <w:r w:rsidR="006A55F0">
              <w:t xml:space="preserve"> as</w:t>
            </w:r>
            <w:r w:rsidR="002F542B">
              <w:t xml:space="preserve"> “honorable”</w:t>
            </w:r>
            <w:r w:rsidR="00626175">
              <w:t xml:space="preserve"> throughout the speech</w:t>
            </w:r>
            <w:r w:rsidR="002F542B">
              <w:t xml:space="preserve"> (lines 91, 92, 96, 103, 108</w:t>
            </w:r>
            <w:r w:rsidR="00626175">
              <w:t>), he</w:t>
            </w:r>
            <w:r w:rsidR="002F542B">
              <w:t xml:space="preserve"> </w:t>
            </w:r>
            <w:r w:rsidR="00626175">
              <w:t>undercuts that praise by raising</w:t>
            </w:r>
            <w:r w:rsidR="00651CD5">
              <w:t xml:space="preserve"> subtle doubts </w:t>
            </w:r>
            <w:r w:rsidR="002F542B">
              <w:t>that Caesar deserved t</w:t>
            </w:r>
            <w:r w:rsidR="006A55F0">
              <w:t>o die because he was “ambitious</w:t>
            </w:r>
            <w:r w:rsidR="00F0453A">
              <w:t>”</w:t>
            </w:r>
            <w:r w:rsidR="009838A7">
              <w:t xml:space="preserve"> (line 8</w:t>
            </w:r>
            <w:r w:rsidR="00D91B9A">
              <w:t>7, 95</w:t>
            </w:r>
            <w:r w:rsidR="009838A7">
              <w:t>).</w:t>
            </w:r>
            <w:r w:rsidR="00F0453A">
              <w:t xml:space="preserve"> </w:t>
            </w:r>
            <w:r w:rsidR="009838A7">
              <w:t>Over the course of the speech</w:t>
            </w:r>
            <w:r w:rsidR="002F542B">
              <w:t xml:space="preserve">, Antony </w:t>
            </w:r>
            <w:r w:rsidR="009838A7">
              <w:t xml:space="preserve">offers </w:t>
            </w:r>
            <w:r w:rsidR="00E22234">
              <w:t>different</w:t>
            </w:r>
            <w:r w:rsidR="002F542B">
              <w:t xml:space="preserve"> examples of Caesar’s </w:t>
            </w:r>
            <w:r w:rsidR="00992800">
              <w:t>behavior</w:t>
            </w:r>
            <w:r w:rsidR="009838A7">
              <w:t>, all of which</w:t>
            </w:r>
            <w:r w:rsidR="002F542B">
              <w:t xml:space="preserve"> </w:t>
            </w:r>
            <w:r>
              <w:t xml:space="preserve">contradict </w:t>
            </w:r>
            <w:r w:rsidR="002F542B">
              <w:t xml:space="preserve">Brutus’s assessment of Caesar as “ambitious.” </w:t>
            </w:r>
            <w:r w:rsidR="004343EE">
              <w:t xml:space="preserve">For example, Antony points out that Caesar rejected </w:t>
            </w:r>
            <w:r w:rsidR="00992800">
              <w:t>“a kingly</w:t>
            </w:r>
            <w:r w:rsidR="004343EE">
              <w:t xml:space="preserve"> crown</w:t>
            </w:r>
            <w:r w:rsidR="00992800">
              <w:t>” (line 105)</w:t>
            </w:r>
            <w:r w:rsidR="004343EE">
              <w:t xml:space="preserve"> three times</w:t>
            </w:r>
            <w:r w:rsidR="00992800">
              <w:t>. A</w:t>
            </w:r>
            <w:r w:rsidR="00E22234">
              <w:t>fter</w:t>
            </w:r>
            <w:r w:rsidR="002F542B">
              <w:t xml:space="preserve"> each example</w:t>
            </w:r>
            <w:r w:rsidR="00992800">
              <w:t xml:space="preserve"> of Caesar’s benevolence</w:t>
            </w:r>
            <w:r w:rsidR="002F542B">
              <w:t>, Antony repeats Brutus’s accusation</w:t>
            </w:r>
            <w:r w:rsidR="009838A7">
              <w:t xml:space="preserve"> of Caesar’s ambition</w:t>
            </w:r>
            <w:r w:rsidR="002F542B">
              <w:t xml:space="preserve"> </w:t>
            </w:r>
            <w:r w:rsidR="000E4996">
              <w:t xml:space="preserve">while conceding </w:t>
            </w:r>
            <w:r w:rsidR="002F542B">
              <w:t xml:space="preserve">that </w:t>
            </w:r>
            <w:r w:rsidR="002D1D0C">
              <w:t xml:space="preserve">“Brutus </w:t>
            </w:r>
            <w:r w:rsidR="002F542B">
              <w:t xml:space="preserve">is an honorable man” (lines 96, </w:t>
            </w:r>
            <w:r w:rsidR="00F0453A">
              <w:t>103, 108)</w:t>
            </w:r>
            <w:r w:rsidR="00543547">
              <w:t xml:space="preserve"> </w:t>
            </w:r>
            <w:r w:rsidR="00F0453A">
              <w:t xml:space="preserve">until the </w:t>
            </w:r>
            <w:r w:rsidR="00DD37CE">
              <w:t>reference</w:t>
            </w:r>
            <w:r w:rsidR="00B6674B">
              <w:t xml:space="preserve"> to Brutus’s honor</w:t>
            </w:r>
            <w:r w:rsidR="00DD37CE">
              <w:t xml:space="preserve"> </w:t>
            </w:r>
            <w:r w:rsidR="009838A7">
              <w:t>becomes</w:t>
            </w:r>
            <w:r w:rsidR="002F542B">
              <w:t xml:space="preserve"> ironic</w:t>
            </w:r>
            <w:r w:rsidR="0005758D">
              <w:t>.</w:t>
            </w:r>
            <w:r w:rsidR="00E22234">
              <w:t xml:space="preserve"> </w:t>
            </w:r>
            <w:r w:rsidR="0005758D">
              <w:t>This raises</w:t>
            </w:r>
            <w:r w:rsidR="00E22234">
              <w:t xml:space="preserve"> doubts about Brutus’s honor;</w:t>
            </w:r>
            <w:r w:rsidR="00543547">
              <w:t xml:space="preserve"> </w:t>
            </w:r>
            <w:r w:rsidR="00E22234">
              <w:t>w</w:t>
            </w:r>
            <w:r w:rsidR="00F0453A">
              <w:t xml:space="preserve">hile Antony </w:t>
            </w:r>
            <w:r>
              <w:t>does not</w:t>
            </w:r>
            <w:r w:rsidR="00F0453A">
              <w:t xml:space="preserve"> </w:t>
            </w:r>
            <w:r w:rsidR="00E22234">
              <w:t>explicitly</w:t>
            </w:r>
            <w:r w:rsidR="00F0453A">
              <w:t xml:space="preserve"> blame the conspirators,</w:t>
            </w:r>
            <w:r w:rsidR="00E22234">
              <w:t xml:space="preserve"> thus meeting Brutus’s conditions, </w:t>
            </w:r>
            <w:r w:rsidR="00626175">
              <w:t xml:space="preserve">he </w:t>
            </w:r>
            <w:r w:rsidR="00E22234">
              <w:t>still causes</w:t>
            </w:r>
            <w:r w:rsidR="00626175">
              <w:t xml:space="preserve"> the crowd to question the decision to kill Caesar.)</w:t>
            </w:r>
            <w:r w:rsidR="002815CD">
              <w:t>.</w:t>
            </w:r>
          </w:p>
        </w:tc>
      </w:tr>
    </w:tbl>
    <w:p w14:paraId="73857A95"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69FA6BA" w14:textId="77777777">
        <w:tc>
          <w:tcPr>
            <w:tcW w:w="9450" w:type="dxa"/>
            <w:shd w:val="clear" w:color="auto" w:fill="76923C"/>
          </w:tcPr>
          <w:p w14:paraId="62BC8DFA" w14:textId="77777777" w:rsidR="00790BCC" w:rsidRPr="000A31B2" w:rsidRDefault="00790BCC" w:rsidP="00D31F4D">
            <w:pPr>
              <w:pStyle w:val="TableHeaders"/>
            </w:pPr>
            <w:r w:rsidRPr="000A31B2">
              <w:t>Vocabulary to provide directly (will not include extended instruction)</w:t>
            </w:r>
          </w:p>
        </w:tc>
      </w:tr>
      <w:tr w:rsidR="00790BCC" w:rsidRPr="00790BCC" w14:paraId="6688E54A" w14:textId="77777777">
        <w:tc>
          <w:tcPr>
            <w:tcW w:w="9450" w:type="dxa"/>
          </w:tcPr>
          <w:p w14:paraId="65CC37E3" w14:textId="77777777" w:rsidR="00AB728A" w:rsidRPr="00790BCC" w:rsidRDefault="005A6C17" w:rsidP="003421AA">
            <w:pPr>
              <w:pStyle w:val="BulletedList"/>
            </w:pPr>
            <w:r>
              <w:t>c</w:t>
            </w:r>
            <w:r w:rsidR="00AB728A">
              <w:t>offers</w:t>
            </w:r>
            <w:r>
              <w:t xml:space="preserve"> (n.)</w:t>
            </w:r>
            <w:r w:rsidR="00AB728A">
              <w:t xml:space="preserve"> –</w:t>
            </w:r>
            <w:r w:rsidR="003F2252">
              <w:t xml:space="preserve"> treasury</w:t>
            </w:r>
          </w:p>
        </w:tc>
      </w:tr>
      <w:tr w:rsidR="00790BCC" w:rsidRPr="00790BCC" w14:paraId="72E9EF9F" w14:textId="77777777">
        <w:tc>
          <w:tcPr>
            <w:tcW w:w="9450" w:type="dxa"/>
            <w:shd w:val="clear" w:color="auto" w:fill="76923C"/>
          </w:tcPr>
          <w:p w14:paraId="2CD14251" w14:textId="77777777" w:rsidR="00790BCC" w:rsidRPr="000A31B2" w:rsidRDefault="00790BCC" w:rsidP="0005758D">
            <w:pPr>
              <w:pStyle w:val="TableHeaders"/>
              <w:keepNext/>
            </w:pPr>
            <w:r w:rsidRPr="000A31B2">
              <w:t>Vocabulary to teach (may include direct word work and/or questions)</w:t>
            </w:r>
          </w:p>
        </w:tc>
      </w:tr>
      <w:tr w:rsidR="00790BCC" w:rsidRPr="00790BCC" w14:paraId="2AC2B46B" w14:textId="77777777">
        <w:tc>
          <w:tcPr>
            <w:tcW w:w="9450" w:type="dxa"/>
          </w:tcPr>
          <w:p w14:paraId="139A8A92" w14:textId="77777777" w:rsidR="00AB728A" w:rsidRPr="00790BCC" w:rsidRDefault="00517CEA" w:rsidP="003421AA">
            <w:pPr>
              <w:pStyle w:val="BulletedList"/>
            </w:pPr>
            <w:r>
              <w:t>None</w:t>
            </w:r>
            <w:r w:rsidR="009821A5">
              <w:t>.</w:t>
            </w:r>
          </w:p>
        </w:tc>
      </w:tr>
      <w:tr w:rsidR="00790BCC" w:rsidRPr="00790BCC" w14:paraId="5A3DB993"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A903B40" w14:textId="6C95B09B" w:rsidR="00790BCC" w:rsidRPr="000A31B2" w:rsidRDefault="00790BCC" w:rsidP="00D31F4D">
            <w:pPr>
              <w:pStyle w:val="TableHeaders"/>
            </w:pPr>
            <w:r w:rsidRPr="000A31B2">
              <w:t xml:space="preserve">Additional vocabulary to support English Language Learners </w:t>
            </w:r>
            <w:r w:rsidR="008A0718">
              <w:t xml:space="preserve">( to provide </w:t>
            </w:r>
            <w:r w:rsidRPr="000A31B2">
              <w:t>directly</w:t>
            </w:r>
            <w:r w:rsidR="008A0718">
              <w:t>)</w:t>
            </w:r>
          </w:p>
        </w:tc>
      </w:tr>
      <w:tr w:rsidR="00790BCC" w:rsidRPr="00790BCC" w14:paraId="197116D0" w14:textId="77777777">
        <w:tc>
          <w:tcPr>
            <w:tcW w:w="9450" w:type="dxa"/>
            <w:tcBorders>
              <w:top w:val="single" w:sz="4" w:space="0" w:color="auto"/>
              <w:left w:val="single" w:sz="4" w:space="0" w:color="auto"/>
              <w:bottom w:val="single" w:sz="4" w:space="0" w:color="auto"/>
              <w:right w:val="single" w:sz="4" w:space="0" w:color="auto"/>
            </w:tcBorders>
          </w:tcPr>
          <w:p w14:paraId="0D052681" w14:textId="77777777" w:rsidR="00AB728A" w:rsidRDefault="00AB728A" w:rsidP="003421AA">
            <w:pPr>
              <w:pStyle w:val="BulletedList"/>
            </w:pPr>
            <w:r>
              <w:t xml:space="preserve">coffin </w:t>
            </w:r>
            <w:r w:rsidR="005A6C17">
              <w:t xml:space="preserve">(n.) </w:t>
            </w:r>
            <w:r>
              <w:t>– box in which a dead person is buried</w:t>
            </w:r>
          </w:p>
          <w:p w14:paraId="19A2DE22" w14:textId="77777777" w:rsidR="008C0D92" w:rsidRDefault="008C0D92" w:rsidP="008C0D92">
            <w:pPr>
              <w:pStyle w:val="BulletedList"/>
            </w:pPr>
            <w:r>
              <w:t>will (n.) – legal document in which a person states who should receive his or her possessions after he or she dies</w:t>
            </w:r>
          </w:p>
          <w:p w14:paraId="18308BD5" w14:textId="77777777" w:rsidR="008C0D92" w:rsidRPr="00790BCC" w:rsidRDefault="008C0D92" w:rsidP="008C0D92">
            <w:pPr>
              <w:pStyle w:val="BulletedList"/>
            </w:pPr>
            <w:r>
              <w:t>sacred (adj.) – worthy of religious worship; very holy</w:t>
            </w:r>
          </w:p>
        </w:tc>
      </w:tr>
    </w:tbl>
    <w:p w14:paraId="2284F864"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2A81B6CF" w14:textId="77777777">
        <w:tc>
          <w:tcPr>
            <w:tcW w:w="7537" w:type="dxa"/>
            <w:tcBorders>
              <w:bottom w:val="single" w:sz="4" w:space="0" w:color="auto"/>
            </w:tcBorders>
            <w:shd w:val="clear" w:color="auto" w:fill="76923C"/>
          </w:tcPr>
          <w:p w14:paraId="6239CB19" w14:textId="77777777" w:rsidR="00790BCC" w:rsidRPr="000A31B2" w:rsidRDefault="00790BCC" w:rsidP="00D31F4D">
            <w:pPr>
              <w:pStyle w:val="TableHeaders"/>
            </w:pPr>
            <w:r w:rsidRPr="000A31B2">
              <w:t>Student-Facing Agenda</w:t>
            </w:r>
          </w:p>
        </w:tc>
        <w:tc>
          <w:tcPr>
            <w:tcW w:w="1913" w:type="dxa"/>
            <w:tcBorders>
              <w:bottom w:val="single" w:sz="4" w:space="0" w:color="auto"/>
            </w:tcBorders>
            <w:shd w:val="clear" w:color="auto" w:fill="76923C"/>
          </w:tcPr>
          <w:p w14:paraId="5E3175D1" w14:textId="77777777" w:rsidR="00790BCC" w:rsidRPr="000A31B2" w:rsidRDefault="00790BCC" w:rsidP="00D31F4D">
            <w:pPr>
              <w:pStyle w:val="TableHeaders"/>
            </w:pPr>
            <w:r w:rsidRPr="000A31B2">
              <w:t>% of Lesson</w:t>
            </w:r>
          </w:p>
        </w:tc>
      </w:tr>
      <w:tr w:rsidR="00790BCC" w:rsidRPr="00790BCC" w14:paraId="2022149A" w14:textId="77777777">
        <w:trPr>
          <w:trHeight w:val="1313"/>
        </w:trPr>
        <w:tc>
          <w:tcPr>
            <w:tcW w:w="7537" w:type="dxa"/>
            <w:tcBorders>
              <w:bottom w:val="nil"/>
            </w:tcBorders>
          </w:tcPr>
          <w:p w14:paraId="4D4EDB8B" w14:textId="77777777" w:rsidR="00790BCC" w:rsidRPr="000A31B2" w:rsidRDefault="00790BCC" w:rsidP="003476EB">
            <w:pPr>
              <w:pStyle w:val="TableText"/>
              <w:ind w:left="720" w:hanging="720"/>
              <w:rPr>
                <w:b/>
                <w:bCs/>
                <w:i/>
                <w:iCs/>
                <w:color w:val="243F60"/>
                <w:sz w:val="20"/>
              </w:rPr>
            </w:pPr>
            <w:r w:rsidRPr="00D31F4D">
              <w:rPr>
                <w:b/>
              </w:rPr>
              <w:t>Standards &amp; Text:</w:t>
            </w:r>
          </w:p>
          <w:p w14:paraId="6549541D" w14:textId="63C200F6" w:rsidR="00790BCC" w:rsidRPr="00790BCC" w:rsidRDefault="00C47400" w:rsidP="0005758D">
            <w:pPr>
              <w:pStyle w:val="BulletedList"/>
            </w:pPr>
            <w:r>
              <w:t>Standards: RL.11-12</w:t>
            </w:r>
            <w:r w:rsidR="00D5281E">
              <w:t>.</w:t>
            </w:r>
            <w:r w:rsidR="00407223">
              <w:t>6</w:t>
            </w:r>
            <w:r w:rsidR="002158BD">
              <w:t xml:space="preserve">, </w:t>
            </w:r>
            <w:r w:rsidR="000D119A">
              <w:t xml:space="preserve">W.11-12.9.a, </w:t>
            </w:r>
            <w:r w:rsidR="0033610E">
              <w:t>SL.11-12.1.c</w:t>
            </w:r>
            <w:r w:rsidR="004124EF">
              <w:t>, L.11-12.5.a</w:t>
            </w:r>
          </w:p>
          <w:p w14:paraId="0907DBED" w14:textId="56C7B1F4" w:rsidR="0043724A" w:rsidRPr="0005758D" w:rsidRDefault="00790BCC" w:rsidP="004124EF">
            <w:pPr>
              <w:pStyle w:val="BulletedList"/>
            </w:pPr>
            <w:r w:rsidRPr="00790BCC">
              <w:t xml:space="preserve">Text: </w:t>
            </w:r>
            <w:r w:rsidR="00D5281E">
              <w:rPr>
                <w:i/>
              </w:rPr>
              <w:t>Julius Caesa</w:t>
            </w:r>
            <w:r w:rsidR="0043724A">
              <w:rPr>
                <w:i/>
              </w:rPr>
              <w:t>r</w:t>
            </w:r>
            <w:r w:rsidR="00011C28">
              <w:t xml:space="preserve"> by William Shakespeare</w:t>
            </w:r>
            <w:r w:rsidR="00D5281E">
              <w:t xml:space="preserve">, Act </w:t>
            </w:r>
            <w:r w:rsidR="0083728E">
              <w:t>3.2</w:t>
            </w:r>
            <w:r w:rsidR="004124EF">
              <w:t>:</w:t>
            </w:r>
            <w:r w:rsidR="0016509D">
              <w:t xml:space="preserve"> lines</w:t>
            </w:r>
            <w:r w:rsidR="004017FF">
              <w:t xml:space="preserve"> </w:t>
            </w:r>
            <w:r w:rsidR="0025054C">
              <w:t>68</w:t>
            </w:r>
            <w:r w:rsidR="004124EF">
              <w:t>–</w:t>
            </w:r>
            <w:r w:rsidR="0025054C">
              <w:t>149</w:t>
            </w:r>
            <w:r w:rsidR="009821A5">
              <w:t xml:space="preserve"> </w:t>
            </w:r>
          </w:p>
        </w:tc>
        <w:tc>
          <w:tcPr>
            <w:tcW w:w="1913" w:type="dxa"/>
            <w:tcBorders>
              <w:bottom w:val="nil"/>
            </w:tcBorders>
          </w:tcPr>
          <w:p w14:paraId="0D8CBC16" w14:textId="77777777" w:rsidR="00790BCC" w:rsidRPr="00790BCC" w:rsidRDefault="00790BCC" w:rsidP="00790BCC"/>
          <w:p w14:paraId="6B18592D" w14:textId="77777777" w:rsidR="00790BCC" w:rsidRPr="00790BCC" w:rsidRDefault="00790BCC" w:rsidP="00790BCC">
            <w:pPr>
              <w:spacing w:after="60" w:line="240" w:lineRule="auto"/>
            </w:pPr>
          </w:p>
        </w:tc>
      </w:tr>
      <w:tr w:rsidR="00790BCC" w:rsidRPr="00790BCC" w14:paraId="6DAF32AF" w14:textId="77777777">
        <w:tc>
          <w:tcPr>
            <w:tcW w:w="7537" w:type="dxa"/>
            <w:tcBorders>
              <w:top w:val="nil"/>
            </w:tcBorders>
          </w:tcPr>
          <w:p w14:paraId="567D1828" w14:textId="77777777" w:rsidR="00790BCC" w:rsidRPr="00D31F4D" w:rsidRDefault="00790BCC" w:rsidP="00D31F4D">
            <w:pPr>
              <w:pStyle w:val="TableText"/>
              <w:rPr>
                <w:b/>
              </w:rPr>
            </w:pPr>
            <w:r w:rsidRPr="00D31F4D">
              <w:rPr>
                <w:b/>
              </w:rPr>
              <w:lastRenderedPageBreak/>
              <w:t>Learning Sequence:</w:t>
            </w:r>
          </w:p>
          <w:p w14:paraId="1814A9EC" w14:textId="77777777" w:rsidR="00790BCC" w:rsidRPr="00790BCC" w:rsidRDefault="00790BCC" w:rsidP="00D31F4D">
            <w:pPr>
              <w:pStyle w:val="NumberedList"/>
            </w:pPr>
            <w:r w:rsidRPr="00790BCC">
              <w:t>Introduction of Lesson Agenda</w:t>
            </w:r>
          </w:p>
          <w:p w14:paraId="6BC79215" w14:textId="77777777" w:rsidR="00790BCC" w:rsidRDefault="00790BCC" w:rsidP="00D31F4D">
            <w:pPr>
              <w:pStyle w:val="NumberedList"/>
            </w:pPr>
            <w:r w:rsidRPr="00790BCC">
              <w:t>Homework Accountability</w:t>
            </w:r>
          </w:p>
          <w:p w14:paraId="623C172E" w14:textId="77777777" w:rsidR="00AC204F" w:rsidRPr="00790BCC" w:rsidRDefault="00AC204F" w:rsidP="00D31F4D">
            <w:pPr>
              <w:pStyle w:val="NumberedList"/>
            </w:pPr>
            <w:r>
              <w:t>Masterful Reading</w:t>
            </w:r>
          </w:p>
          <w:p w14:paraId="36521AC0" w14:textId="77777777" w:rsidR="00790BCC" w:rsidRDefault="00D334E9" w:rsidP="00D31F4D">
            <w:pPr>
              <w:pStyle w:val="NumberedList"/>
            </w:pPr>
            <w:r>
              <w:t>Reading and Discussion</w:t>
            </w:r>
          </w:p>
          <w:p w14:paraId="06D905D4" w14:textId="77777777" w:rsidR="00987B17" w:rsidRDefault="00987B17" w:rsidP="00D31F4D">
            <w:pPr>
              <w:pStyle w:val="NumberedList"/>
            </w:pPr>
            <w:r>
              <w:t>Jigsaw Discussion</w:t>
            </w:r>
          </w:p>
          <w:p w14:paraId="4EC153D5" w14:textId="77777777" w:rsidR="00790BCC" w:rsidRPr="00790BCC" w:rsidRDefault="00E1361D" w:rsidP="00D31F4D">
            <w:pPr>
              <w:pStyle w:val="NumberedList"/>
            </w:pPr>
            <w:r>
              <w:t>Quick Write</w:t>
            </w:r>
          </w:p>
          <w:p w14:paraId="69B9E699" w14:textId="77777777" w:rsidR="00790BCC" w:rsidRPr="00790BCC" w:rsidRDefault="00790BCC" w:rsidP="00D31F4D">
            <w:pPr>
              <w:pStyle w:val="NumberedList"/>
            </w:pPr>
            <w:r w:rsidRPr="00790BCC">
              <w:t>Closing</w:t>
            </w:r>
          </w:p>
        </w:tc>
        <w:tc>
          <w:tcPr>
            <w:tcW w:w="1913" w:type="dxa"/>
            <w:tcBorders>
              <w:top w:val="nil"/>
            </w:tcBorders>
          </w:tcPr>
          <w:p w14:paraId="1BD05BB8" w14:textId="77777777" w:rsidR="00790BCC" w:rsidRPr="00790BCC" w:rsidRDefault="00790BCC" w:rsidP="00790BCC">
            <w:pPr>
              <w:spacing w:before="40" w:after="40"/>
            </w:pPr>
          </w:p>
          <w:p w14:paraId="235B570B" w14:textId="77777777" w:rsidR="00790BCC" w:rsidRPr="00790BCC" w:rsidRDefault="00454252" w:rsidP="00D31F4D">
            <w:pPr>
              <w:pStyle w:val="NumberedList"/>
              <w:numPr>
                <w:ilvl w:val="0"/>
                <w:numId w:val="13"/>
              </w:numPr>
            </w:pPr>
            <w:r>
              <w:t>5</w:t>
            </w:r>
            <w:r w:rsidR="00790BCC" w:rsidRPr="00790BCC">
              <w:t>%</w:t>
            </w:r>
          </w:p>
          <w:p w14:paraId="0227197E" w14:textId="77777777" w:rsidR="001B471B" w:rsidRDefault="00901046" w:rsidP="00D31F4D">
            <w:pPr>
              <w:pStyle w:val="NumberedList"/>
              <w:numPr>
                <w:ilvl w:val="0"/>
                <w:numId w:val="13"/>
              </w:numPr>
            </w:pPr>
            <w:r>
              <w:t>1</w:t>
            </w:r>
            <w:r w:rsidR="009205DC">
              <w:t>5</w:t>
            </w:r>
            <w:r w:rsidR="001B471B">
              <w:t>%</w:t>
            </w:r>
          </w:p>
          <w:p w14:paraId="310997BE" w14:textId="77777777" w:rsidR="00AC204F" w:rsidRPr="00790BCC" w:rsidRDefault="00AC204F" w:rsidP="00D31F4D">
            <w:pPr>
              <w:pStyle w:val="NumberedList"/>
              <w:numPr>
                <w:ilvl w:val="0"/>
                <w:numId w:val="13"/>
              </w:numPr>
            </w:pPr>
            <w:r>
              <w:t>10%</w:t>
            </w:r>
          </w:p>
          <w:p w14:paraId="580F2ADE" w14:textId="77777777" w:rsidR="00790BCC" w:rsidRDefault="00987B17" w:rsidP="00D31F4D">
            <w:pPr>
              <w:pStyle w:val="NumberedList"/>
              <w:numPr>
                <w:ilvl w:val="0"/>
                <w:numId w:val="13"/>
              </w:numPr>
            </w:pPr>
            <w:r>
              <w:t>2</w:t>
            </w:r>
            <w:r w:rsidR="009205DC">
              <w:t>5</w:t>
            </w:r>
            <w:r w:rsidR="00790BCC" w:rsidRPr="00790BCC">
              <w:t>%</w:t>
            </w:r>
          </w:p>
          <w:p w14:paraId="58EC6522" w14:textId="77777777" w:rsidR="00987B17" w:rsidRDefault="00987B17" w:rsidP="00D31F4D">
            <w:pPr>
              <w:pStyle w:val="NumberedList"/>
              <w:numPr>
                <w:ilvl w:val="0"/>
                <w:numId w:val="13"/>
              </w:numPr>
            </w:pPr>
            <w:r>
              <w:t>30%</w:t>
            </w:r>
          </w:p>
          <w:p w14:paraId="7FF0A50F" w14:textId="77777777" w:rsidR="00790BCC" w:rsidRPr="00790BCC" w:rsidRDefault="00CC45A8" w:rsidP="00D31F4D">
            <w:pPr>
              <w:pStyle w:val="NumberedList"/>
              <w:numPr>
                <w:ilvl w:val="0"/>
                <w:numId w:val="13"/>
              </w:numPr>
            </w:pPr>
            <w:r>
              <w:t>10</w:t>
            </w:r>
            <w:r w:rsidR="00790BCC" w:rsidRPr="00790BCC">
              <w:t>%</w:t>
            </w:r>
          </w:p>
          <w:p w14:paraId="4DF93D3D" w14:textId="77777777" w:rsidR="00790BCC" w:rsidRPr="00790BCC" w:rsidRDefault="00790BCC" w:rsidP="00D31F4D">
            <w:pPr>
              <w:pStyle w:val="NumberedList"/>
              <w:numPr>
                <w:ilvl w:val="0"/>
                <w:numId w:val="13"/>
              </w:numPr>
            </w:pPr>
            <w:r w:rsidRPr="00790BCC">
              <w:t>5%</w:t>
            </w:r>
          </w:p>
        </w:tc>
      </w:tr>
    </w:tbl>
    <w:p w14:paraId="7538687E" w14:textId="77777777" w:rsidR="00790BCC" w:rsidRDefault="00790BCC" w:rsidP="00E25459">
      <w:pPr>
        <w:pStyle w:val="Heading1"/>
      </w:pPr>
      <w:r w:rsidRPr="00790BCC">
        <w:t>Materials</w:t>
      </w:r>
    </w:p>
    <w:p w14:paraId="73F40BE5" w14:textId="77777777" w:rsidR="004124EF" w:rsidRDefault="004124EF" w:rsidP="004124EF">
      <w:pPr>
        <w:pStyle w:val="BulletedList"/>
      </w:pPr>
      <w:r>
        <w:t xml:space="preserve">Free audio resource: </w:t>
      </w:r>
      <w:hyperlink r:id="rId8" w:history="1">
        <w:r>
          <w:rPr>
            <w:rStyle w:val="Hyperlink"/>
          </w:rPr>
          <w:t>https://librivox.org/julius-caesar-by-william-shakespeare/</w:t>
        </w:r>
      </w:hyperlink>
    </w:p>
    <w:p w14:paraId="100DB2F8" w14:textId="1107AA69" w:rsidR="00C47400" w:rsidRPr="0005758D" w:rsidRDefault="0027207B" w:rsidP="009821A5">
      <w:pPr>
        <w:pStyle w:val="BulletedList"/>
      </w:pPr>
      <w:r w:rsidRPr="0005758D">
        <w:t xml:space="preserve">Herbert </w:t>
      </w:r>
      <w:r w:rsidR="00C47400" w:rsidRPr="0005758D">
        <w:t xml:space="preserve">Wise’s </w:t>
      </w:r>
      <w:r w:rsidR="007E1190">
        <w:t xml:space="preserve">1979 BBC </w:t>
      </w:r>
      <w:r w:rsidR="00D62DF8">
        <w:t>version</w:t>
      </w:r>
      <w:r w:rsidR="007E1190">
        <w:t xml:space="preserve"> of </w:t>
      </w:r>
      <w:r w:rsidR="00C47400" w:rsidRPr="0005758D">
        <w:rPr>
          <w:i/>
        </w:rPr>
        <w:t xml:space="preserve">Julius Caesar </w:t>
      </w:r>
      <w:r w:rsidR="00C47400" w:rsidRPr="0005758D">
        <w:t>(</w:t>
      </w:r>
      <w:r w:rsidR="003F2252" w:rsidRPr="0005758D">
        <w:rPr>
          <w:rFonts w:eastAsia="Times New Roman"/>
          <w:color w:val="000000"/>
          <w:shd w:val="clear" w:color="auto" w:fill="FFFFFF"/>
        </w:rPr>
        <w:t>1:3</w:t>
      </w:r>
      <w:r w:rsidR="00391003" w:rsidRPr="0005758D">
        <w:rPr>
          <w:rFonts w:eastAsia="Times New Roman"/>
          <w:color w:val="000000"/>
          <w:shd w:val="clear" w:color="auto" w:fill="FFFFFF"/>
        </w:rPr>
        <w:t>0</w:t>
      </w:r>
      <w:r w:rsidR="003F2252" w:rsidRPr="0005758D">
        <w:rPr>
          <w:rFonts w:eastAsia="Times New Roman"/>
          <w:color w:val="000000"/>
          <w:shd w:val="clear" w:color="auto" w:fill="FFFFFF"/>
        </w:rPr>
        <w:t>:</w:t>
      </w:r>
      <w:r w:rsidR="00391003" w:rsidRPr="0005758D">
        <w:rPr>
          <w:rFonts w:eastAsia="Times New Roman"/>
          <w:color w:val="000000"/>
          <w:shd w:val="clear" w:color="auto" w:fill="FFFFFF"/>
        </w:rPr>
        <w:t>40</w:t>
      </w:r>
      <w:r w:rsidR="0005758D">
        <w:rPr>
          <w:rFonts w:eastAsia="Times New Roman"/>
          <w:color w:val="000000"/>
          <w:shd w:val="clear" w:color="auto" w:fill="FFFFFF"/>
        </w:rPr>
        <w:t>–</w:t>
      </w:r>
      <w:r w:rsidR="003F2252" w:rsidRPr="0005758D">
        <w:rPr>
          <w:rFonts w:eastAsia="Times New Roman"/>
          <w:color w:val="000000"/>
          <w:shd w:val="clear" w:color="auto" w:fill="FFFFFF"/>
        </w:rPr>
        <w:t>1:35:46</w:t>
      </w:r>
      <w:r w:rsidR="00C47400" w:rsidRPr="0005758D">
        <w:t>)</w:t>
      </w:r>
      <w:r w:rsidR="00D62DF8">
        <w:t xml:space="preserve"> (optional)</w:t>
      </w:r>
    </w:p>
    <w:p w14:paraId="78979E0B" w14:textId="10B5C30C" w:rsidR="0005758D" w:rsidRDefault="0005758D" w:rsidP="009821A5">
      <w:pPr>
        <w:pStyle w:val="BulletedList"/>
      </w:pPr>
      <w:r>
        <w:t>Student copies of the Short Response Rubric and Checklist (refer to 12.2.1 Lesson 1)</w:t>
      </w:r>
      <w:r w:rsidR="00D62DF8">
        <w:t xml:space="preserve"> (optional)</w:t>
      </w:r>
    </w:p>
    <w:p w14:paraId="6B9716E9"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5D6AE1A" w14:textId="77777777">
        <w:tc>
          <w:tcPr>
            <w:tcW w:w="9450" w:type="dxa"/>
            <w:gridSpan w:val="2"/>
            <w:shd w:val="clear" w:color="auto" w:fill="76923C"/>
          </w:tcPr>
          <w:p w14:paraId="1E56DFDC" w14:textId="77777777" w:rsidR="00D31F4D" w:rsidRPr="000A31B2" w:rsidRDefault="00D31F4D" w:rsidP="009450B7">
            <w:pPr>
              <w:pStyle w:val="TableHeaders"/>
              <w:rPr>
                <w:sz w:val="20"/>
                <w:szCs w:val="20"/>
              </w:rPr>
            </w:pPr>
            <w:r w:rsidRPr="000A31B2">
              <w:rPr>
                <w:szCs w:val="20"/>
              </w:rPr>
              <w:t>How to Use the Learning Sequence</w:t>
            </w:r>
          </w:p>
        </w:tc>
      </w:tr>
      <w:tr w:rsidR="00D31F4D" w:rsidRPr="00D31F4D" w14:paraId="247F12C9" w14:textId="77777777">
        <w:tc>
          <w:tcPr>
            <w:tcW w:w="894" w:type="dxa"/>
            <w:shd w:val="clear" w:color="auto" w:fill="76923C"/>
          </w:tcPr>
          <w:p w14:paraId="17E1D13F" w14:textId="77777777" w:rsidR="00D31F4D" w:rsidRPr="000A31B2" w:rsidRDefault="00D31F4D" w:rsidP="00D31F4D">
            <w:pPr>
              <w:pStyle w:val="TableHeaders"/>
              <w:rPr>
                <w:szCs w:val="20"/>
              </w:rPr>
            </w:pPr>
            <w:r w:rsidRPr="000A31B2">
              <w:rPr>
                <w:szCs w:val="20"/>
              </w:rPr>
              <w:t>Symbol</w:t>
            </w:r>
          </w:p>
        </w:tc>
        <w:tc>
          <w:tcPr>
            <w:tcW w:w="8556" w:type="dxa"/>
            <w:shd w:val="clear" w:color="auto" w:fill="76923C"/>
          </w:tcPr>
          <w:p w14:paraId="4D252166" w14:textId="77777777" w:rsidR="00D31F4D" w:rsidRPr="000A31B2" w:rsidRDefault="00D31F4D" w:rsidP="00D31F4D">
            <w:pPr>
              <w:pStyle w:val="TableHeaders"/>
              <w:rPr>
                <w:szCs w:val="20"/>
              </w:rPr>
            </w:pPr>
            <w:r w:rsidRPr="000A31B2">
              <w:rPr>
                <w:szCs w:val="20"/>
              </w:rPr>
              <w:t>Type of Text &amp; Interpretation of the Symbol</w:t>
            </w:r>
          </w:p>
        </w:tc>
      </w:tr>
      <w:tr w:rsidR="00D31F4D" w:rsidRPr="00D31F4D" w14:paraId="2227EF97" w14:textId="77777777">
        <w:tc>
          <w:tcPr>
            <w:tcW w:w="894" w:type="dxa"/>
            <w:shd w:val="clear" w:color="auto" w:fill="auto"/>
          </w:tcPr>
          <w:p w14:paraId="3A005C7F" w14:textId="77777777" w:rsidR="00D31F4D" w:rsidRPr="000A31B2" w:rsidRDefault="00D31F4D" w:rsidP="000A31B2">
            <w:pPr>
              <w:spacing w:before="20" w:after="20" w:line="240" w:lineRule="auto"/>
              <w:jc w:val="center"/>
              <w:rPr>
                <w:b/>
                <w:color w:val="4F81BD"/>
                <w:sz w:val="20"/>
                <w:szCs w:val="20"/>
              </w:rPr>
            </w:pPr>
            <w:r w:rsidRPr="000A31B2">
              <w:rPr>
                <w:b/>
                <w:color w:val="4F81BD"/>
                <w:sz w:val="20"/>
                <w:szCs w:val="20"/>
              </w:rPr>
              <w:t>10%</w:t>
            </w:r>
          </w:p>
        </w:tc>
        <w:tc>
          <w:tcPr>
            <w:tcW w:w="8556" w:type="dxa"/>
            <w:shd w:val="clear" w:color="auto" w:fill="auto"/>
          </w:tcPr>
          <w:p w14:paraId="3AE945CF" w14:textId="77777777" w:rsidR="00D31F4D" w:rsidRPr="000A31B2" w:rsidRDefault="00D31F4D" w:rsidP="000A31B2">
            <w:pPr>
              <w:spacing w:before="20" w:after="20" w:line="240" w:lineRule="auto"/>
              <w:rPr>
                <w:b/>
                <w:color w:val="4F81BD"/>
                <w:sz w:val="20"/>
                <w:szCs w:val="20"/>
              </w:rPr>
            </w:pPr>
            <w:r w:rsidRPr="000A31B2">
              <w:rPr>
                <w:b/>
                <w:color w:val="4F81BD"/>
                <w:sz w:val="20"/>
                <w:szCs w:val="20"/>
              </w:rPr>
              <w:t>Percentage indicates the percentage of lesson time each activity should take.</w:t>
            </w:r>
          </w:p>
        </w:tc>
      </w:tr>
      <w:tr w:rsidR="00D31F4D" w:rsidRPr="00D31F4D" w14:paraId="70F0DAA7" w14:textId="77777777">
        <w:tc>
          <w:tcPr>
            <w:tcW w:w="894" w:type="dxa"/>
            <w:vMerge w:val="restart"/>
            <w:shd w:val="clear" w:color="auto" w:fill="auto"/>
            <w:vAlign w:val="center"/>
          </w:tcPr>
          <w:p w14:paraId="711F4214" w14:textId="77777777" w:rsidR="00D31F4D" w:rsidRPr="000A31B2" w:rsidRDefault="00D31F4D" w:rsidP="000A31B2">
            <w:pPr>
              <w:spacing w:before="20" w:after="20" w:line="240" w:lineRule="auto"/>
              <w:jc w:val="center"/>
              <w:rPr>
                <w:sz w:val="18"/>
                <w:szCs w:val="20"/>
              </w:rPr>
            </w:pPr>
            <w:r w:rsidRPr="000A31B2">
              <w:rPr>
                <w:sz w:val="18"/>
                <w:szCs w:val="20"/>
              </w:rPr>
              <w:t>no symbol</w:t>
            </w:r>
          </w:p>
        </w:tc>
        <w:tc>
          <w:tcPr>
            <w:tcW w:w="8556" w:type="dxa"/>
            <w:shd w:val="clear" w:color="auto" w:fill="auto"/>
          </w:tcPr>
          <w:p w14:paraId="5736EB61" w14:textId="77777777" w:rsidR="00D31F4D" w:rsidRPr="000A31B2" w:rsidRDefault="00D31F4D" w:rsidP="000A31B2">
            <w:pPr>
              <w:spacing w:before="20" w:after="20" w:line="240" w:lineRule="auto"/>
              <w:rPr>
                <w:sz w:val="20"/>
                <w:szCs w:val="20"/>
              </w:rPr>
            </w:pPr>
            <w:r w:rsidRPr="000A31B2">
              <w:rPr>
                <w:sz w:val="20"/>
                <w:szCs w:val="20"/>
              </w:rPr>
              <w:t>Plain text indicates teacher action.</w:t>
            </w:r>
          </w:p>
        </w:tc>
      </w:tr>
      <w:tr w:rsidR="00D31F4D" w:rsidRPr="00D31F4D" w14:paraId="42C9283D" w14:textId="77777777">
        <w:tc>
          <w:tcPr>
            <w:tcW w:w="894" w:type="dxa"/>
            <w:vMerge/>
            <w:shd w:val="clear" w:color="auto" w:fill="auto"/>
          </w:tcPr>
          <w:p w14:paraId="63012084" w14:textId="77777777" w:rsidR="00D31F4D" w:rsidRPr="000A31B2" w:rsidRDefault="00D31F4D" w:rsidP="000A31B2">
            <w:pPr>
              <w:spacing w:before="20" w:after="20" w:line="240" w:lineRule="auto"/>
              <w:jc w:val="center"/>
              <w:rPr>
                <w:b/>
                <w:color w:val="000000"/>
                <w:sz w:val="20"/>
                <w:szCs w:val="20"/>
              </w:rPr>
            </w:pPr>
          </w:p>
        </w:tc>
        <w:tc>
          <w:tcPr>
            <w:tcW w:w="8556" w:type="dxa"/>
            <w:shd w:val="clear" w:color="auto" w:fill="auto"/>
          </w:tcPr>
          <w:p w14:paraId="3D495EDD" w14:textId="77777777" w:rsidR="00D31F4D" w:rsidRPr="000A31B2" w:rsidRDefault="00D31F4D" w:rsidP="000A31B2">
            <w:pPr>
              <w:spacing w:before="20" w:after="20" w:line="240" w:lineRule="auto"/>
              <w:rPr>
                <w:color w:val="4F81BD"/>
                <w:sz w:val="20"/>
                <w:szCs w:val="20"/>
              </w:rPr>
            </w:pPr>
            <w:r w:rsidRPr="000A31B2">
              <w:rPr>
                <w:b/>
                <w:sz w:val="20"/>
                <w:szCs w:val="20"/>
              </w:rPr>
              <w:t>Bold text indicates questions for the teacher to ask students.</w:t>
            </w:r>
          </w:p>
        </w:tc>
      </w:tr>
      <w:tr w:rsidR="00D31F4D" w:rsidRPr="00D31F4D" w14:paraId="55421D99" w14:textId="77777777">
        <w:tc>
          <w:tcPr>
            <w:tcW w:w="894" w:type="dxa"/>
            <w:vMerge/>
            <w:shd w:val="clear" w:color="auto" w:fill="auto"/>
          </w:tcPr>
          <w:p w14:paraId="3A1991D7" w14:textId="77777777" w:rsidR="00D31F4D" w:rsidRPr="000A31B2" w:rsidRDefault="00D31F4D" w:rsidP="000A31B2">
            <w:pPr>
              <w:spacing w:before="20" w:after="20" w:line="240" w:lineRule="auto"/>
              <w:jc w:val="center"/>
              <w:rPr>
                <w:b/>
                <w:color w:val="000000"/>
                <w:sz w:val="20"/>
                <w:szCs w:val="20"/>
              </w:rPr>
            </w:pPr>
          </w:p>
        </w:tc>
        <w:tc>
          <w:tcPr>
            <w:tcW w:w="8556" w:type="dxa"/>
            <w:shd w:val="clear" w:color="auto" w:fill="auto"/>
          </w:tcPr>
          <w:p w14:paraId="01FCAB3E" w14:textId="77777777" w:rsidR="00D31F4D" w:rsidRPr="000A31B2" w:rsidRDefault="00D31F4D" w:rsidP="000A31B2">
            <w:pPr>
              <w:spacing w:before="20" w:after="20" w:line="240" w:lineRule="auto"/>
              <w:rPr>
                <w:i/>
                <w:sz w:val="20"/>
                <w:szCs w:val="20"/>
              </w:rPr>
            </w:pPr>
            <w:r w:rsidRPr="000A31B2">
              <w:rPr>
                <w:i/>
                <w:sz w:val="20"/>
                <w:szCs w:val="20"/>
              </w:rPr>
              <w:t>Italicized text indicates a vocabulary word.</w:t>
            </w:r>
          </w:p>
        </w:tc>
      </w:tr>
      <w:tr w:rsidR="00D31F4D" w:rsidRPr="00D31F4D" w14:paraId="2BF4C6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647659A3" w14:textId="77777777" w:rsidR="00D31F4D" w:rsidRPr="000A31B2" w:rsidRDefault="00D31F4D" w:rsidP="000A31B2">
            <w:pPr>
              <w:spacing w:before="40" w:after="0" w:line="240" w:lineRule="auto"/>
              <w:jc w:val="center"/>
              <w:rPr>
                <w:sz w:val="20"/>
                <w:szCs w:val="20"/>
              </w:rPr>
            </w:pPr>
            <w:r w:rsidRPr="000A31B2">
              <w:rPr>
                <w:sz w:val="20"/>
                <w:szCs w:val="20"/>
              </w:rPr>
              <w:sym w:font="Webdings" w:char="F034"/>
            </w:r>
          </w:p>
        </w:tc>
        <w:tc>
          <w:tcPr>
            <w:tcW w:w="8556" w:type="dxa"/>
            <w:shd w:val="clear" w:color="auto" w:fill="auto"/>
          </w:tcPr>
          <w:p w14:paraId="2B59B801" w14:textId="77777777" w:rsidR="00D31F4D" w:rsidRPr="000A31B2" w:rsidRDefault="00D31F4D" w:rsidP="000A31B2">
            <w:pPr>
              <w:spacing w:before="20" w:after="20" w:line="240" w:lineRule="auto"/>
              <w:rPr>
                <w:sz w:val="20"/>
                <w:szCs w:val="20"/>
              </w:rPr>
            </w:pPr>
            <w:r w:rsidRPr="000A31B2">
              <w:rPr>
                <w:sz w:val="20"/>
                <w:szCs w:val="20"/>
              </w:rPr>
              <w:t>Indicates student action(s).</w:t>
            </w:r>
          </w:p>
        </w:tc>
      </w:tr>
      <w:tr w:rsidR="00D31F4D" w:rsidRPr="00D31F4D" w14:paraId="136024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870B315" w14:textId="77777777" w:rsidR="00D31F4D" w:rsidRPr="000A31B2" w:rsidRDefault="00D31F4D" w:rsidP="000A31B2">
            <w:pPr>
              <w:spacing w:before="80" w:after="0" w:line="240" w:lineRule="auto"/>
              <w:jc w:val="center"/>
              <w:rPr>
                <w:sz w:val="20"/>
                <w:szCs w:val="20"/>
              </w:rPr>
            </w:pPr>
            <w:r w:rsidRPr="000A31B2">
              <w:rPr>
                <w:sz w:val="20"/>
                <w:szCs w:val="20"/>
              </w:rPr>
              <w:sym w:font="Webdings" w:char="F028"/>
            </w:r>
          </w:p>
        </w:tc>
        <w:tc>
          <w:tcPr>
            <w:tcW w:w="8556" w:type="dxa"/>
            <w:shd w:val="clear" w:color="auto" w:fill="auto"/>
          </w:tcPr>
          <w:p w14:paraId="46931381" w14:textId="77777777" w:rsidR="00D31F4D" w:rsidRPr="000A31B2" w:rsidRDefault="00D31F4D" w:rsidP="000A31B2">
            <w:pPr>
              <w:spacing w:before="20" w:after="20" w:line="240" w:lineRule="auto"/>
              <w:rPr>
                <w:sz w:val="20"/>
                <w:szCs w:val="20"/>
              </w:rPr>
            </w:pPr>
            <w:r w:rsidRPr="000A31B2">
              <w:rPr>
                <w:sz w:val="20"/>
                <w:szCs w:val="20"/>
              </w:rPr>
              <w:t>Indicates possible student response(s) to teacher questions.</w:t>
            </w:r>
          </w:p>
        </w:tc>
      </w:tr>
      <w:tr w:rsidR="00D31F4D" w:rsidRPr="00D31F4D" w14:paraId="324940DF" w14:textId="77777777">
        <w:tc>
          <w:tcPr>
            <w:tcW w:w="894" w:type="dxa"/>
            <w:shd w:val="clear" w:color="auto" w:fill="auto"/>
            <w:vAlign w:val="bottom"/>
          </w:tcPr>
          <w:p w14:paraId="6A6F3211" w14:textId="77777777" w:rsidR="00D31F4D" w:rsidRPr="000A31B2" w:rsidRDefault="00D31F4D" w:rsidP="000A31B2">
            <w:pPr>
              <w:spacing w:after="0" w:line="240" w:lineRule="auto"/>
              <w:jc w:val="center"/>
              <w:rPr>
                <w:color w:val="4F81BD"/>
                <w:sz w:val="20"/>
                <w:szCs w:val="20"/>
              </w:rPr>
            </w:pPr>
            <w:r w:rsidRPr="000A31B2">
              <w:rPr>
                <w:color w:val="4F81BD"/>
                <w:sz w:val="20"/>
                <w:szCs w:val="20"/>
              </w:rPr>
              <w:sym w:font="Webdings" w:char="F069"/>
            </w:r>
          </w:p>
        </w:tc>
        <w:tc>
          <w:tcPr>
            <w:tcW w:w="8556" w:type="dxa"/>
            <w:shd w:val="clear" w:color="auto" w:fill="auto"/>
          </w:tcPr>
          <w:p w14:paraId="46E09F3A" w14:textId="77777777" w:rsidR="00D31F4D" w:rsidRPr="000A31B2" w:rsidRDefault="00D31F4D" w:rsidP="000A31B2">
            <w:pPr>
              <w:spacing w:before="20" w:after="20" w:line="240" w:lineRule="auto"/>
              <w:rPr>
                <w:color w:val="4F81BD"/>
                <w:sz w:val="20"/>
                <w:szCs w:val="20"/>
              </w:rPr>
            </w:pPr>
            <w:r w:rsidRPr="000A31B2">
              <w:rPr>
                <w:color w:val="4F81BD"/>
                <w:sz w:val="20"/>
                <w:szCs w:val="20"/>
              </w:rPr>
              <w:t>Indicates instructional notes for the teacher.</w:t>
            </w:r>
          </w:p>
        </w:tc>
      </w:tr>
    </w:tbl>
    <w:p w14:paraId="3F4A8BD2" w14:textId="77777777" w:rsidR="00790BCC" w:rsidRPr="00790BCC" w:rsidRDefault="00790BCC" w:rsidP="00942B46">
      <w:pPr>
        <w:pStyle w:val="LearningSequenceHeader"/>
      </w:pPr>
      <w:r w:rsidRPr="00790BCC">
        <w:t>Activity 1:</w:t>
      </w:r>
      <w:r w:rsidR="009D3087">
        <w:t xml:space="preserve"> </w:t>
      </w:r>
      <w:r w:rsidR="00454252">
        <w:t>Introduction of Lesson Agenda</w:t>
      </w:r>
      <w:r w:rsidR="00454252">
        <w:tab/>
        <w:t>5</w:t>
      </w:r>
      <w:r w:rsidRPr="00790BCC">
        <w:t>%</w:t>
      </w:r>
    </w:p>
    <w:p w14:paraId="29E2C4D7" w14:textId="77777777" w:rsidR="00FD4EFA" w:rsidRDefault="00011C28" w:rsidP="00BD3C63">
      <w:pPr>
        <w:pStyle w:val="TA"/>
      </w:pPr>
      <w:r>
        <w:t>Begin by reviewing the agenda and the assessed s</w:t>
      </w:r>
      <w:r w:rsidR="00F575ED">
        <w:t>tandard for this lesson: RL.11-</w:t>
      </w:r>
      <w:r w:rsidR="00D550A1">
        <w:t>12</w:t>
      </w:r>
      <w:r>
        <w:t>.</w:t>
      </w:r>
      <w:r w:rsidR="00F11223">
        <w:t>6</w:t>
      </w:r>
      <w:r w:rsidR="00E25459">
        <w:t>.</w:t>
      </w:r>
      <w:r w:rsidR="00FE34C1" w:rsidRPr="00FE34C1">
        <w:t xml:space="preserve"> </w:t>
      </w:r>
      <w:r w:rsidR="00D5281E">
        <w:t>In this less</w:t>
      </w:r>
      <w:r w:rsidR="00F575ED">
        <w:t>on, students</w:t>
      </w:r>
      <w:r w:rsidR="00243F3B">
        <w:t xml:space="preserve"> </w:t>
      </w:r>
      <w:r w:rsidR="00E11C0D">
        <w:t xml:space="preserve">read and analyze Antony’s </w:t>
      </w:r>
      <w:r w:rsidR="008824F0">
        <w:t>funeral oration,</w:t>
      </w:r>
      <w:r w:rsidR="00651CD5">
        <w:t xml:space="preserve"> focusing on</w:t>
      </w:r>
      <w:r w:rsidR="008824F0">
        <w:t xml:space="preserve"> how Antony combines sincerity and calculation to deliver a complex speech</w:t>
      </w:r>
      <w:r w:rsidR="0038365A">
        <w:t>.</w:t>
      </w:r>
      <w:r w:rsidR="009003E8">
        <w:t xml:space="preserve"> </w:t>
      </w:r>
      <w:r w:rsidR="00004A16">
        <w:t xml:space="preserve">Students </w:t>
      </w:r>
      <w:r w:rsidR="009003E8">
        <w:t xml:space="preserve">first work in pairs or small groups to analyze the speech and then participate in a jigsaw activity in which they consider how Brutus and Antony use the words </w:t>
      </w:r>
      <w:r w:rsidR="009003E8">
        <w:rPr>
          <w:i/>
        </w:rPr>
        <w:t xml:space="preserve">ambition </w:t>
      </w:r>
      <w:r w:rsidR="009003E8">
        <w:t xml:space="preserve">and </w:t>
      </w:r>
      <w:r w:rsidR="009003E8">
        <w:rPr>
          <w:i/>
        </w:rPr>
        <w:t>honor</w:t>
      </w:r>
      <w:r w:rsidR="009003E8">
        <w:t>.</w:t>
      </w:r>
      <w:r w:rsidR="00E25459">
        <w:t xml:space="preserve"> </w:t>
      </w:r>
    </w:p>
    <w:p w14:paraId="7BA645DE" w14:textId="77777777" w:rsidR="00FE34C1" w:rsidRDefault="00FE34C1" w:rsidP="00BD3C63">
      <w:pPr>
        <w:pStyle w:val="SA"/>
      </w:pPr>
      <w:r>
        <w:t>Students look at the agenda.</w:t>
      </w:r>
    </w:p>
    <w:p w14:paraId="34D346B7" w14:textId="77777777" w:rsidR="00790BCC" w:rsidRPr="00790BCC" w:rsidRDefault="00790BCC" w:rsidP="007017EB">
      <w:pPr>
        <w:pStyle w:val="LearningSequenceHeader"/>
      </w:pPr>
      <w:r w:rsidRPr="00790BCC">
        <w:lastRenderedPageBreak/>
        <w:t>Activi</w:t>
      </w:r>
      <w:r w:rsidR="00454252">
        <w:t>ty 2: Homework Accountability</w:t>
      </w:r>
      <w:r w:rsidR="00454252">
        <w:tab/>
        <w:t>1</w:t>
      </w:r>
      <w:r w:rsidR="009205DC">
        <w:t>5</w:t>
      </w:r>
      <w:r w:rsidRPr="00790BCC">
        <w:t>%</w:t>
      </w:r>
    </w:p>
    <w:p w14:paraId="284CB811" w14:textId="67C723EA" w:rsidR="00C206AA" w:rsidRPr="00CB6056" w:rsidRDefault="00004A16" w:rsidP="009821A5">
      <w:pPr>
        <w:pStyle w:val="TA"/>
      </w:pPr>
      <w:r>
        <w:t xml:space="preserve">Instruct students to take out their responses to the first part of the previous lesson’s </w:t>
      </w:r>
      <w:r w:rsidR="001904F5" w:rsidRPr="00CB6056">
        <w:t>homework assignment</w:t>
      </w:r>
      <w:r>
        <w:t>.</w:t>
      </w:r>
      <w:r w:rsidR="001904F5" w:rsidRPr="00CB6056">
        <w:t xml:space="preserve"> (</w:t>
      </w:r>
      <w:r w:rsidR="004017FF" w:rsidRPr="00CB6056">
        <w:t>R</w:t>
      </w:r>
      <w:r w:rsidR="00074FB0" w:rsidRPr="00CB6056">
        <w:t>eread Act 3.2, lines 1</w:t>
      </w:r>
      <w:r w:rsidR="003F5F83">
        <w:t>–</w:t>
      </w:r>
      <w:r w:rsidR="004017FF" w:rsidRPr="00CB6056">
        <w:t>67</w:t>
      </w:r>
      <w:r w:rsidR="00C87E06">
        <w:rPr>
          <w:rFonts w:eastAsia="MS Mincho" w:cs="Helvetica Neue"/>
          <w:lang w:eastAsia="ja-JP"/>
        </w:rPr>
        <w:t xml:space="preserve">, </w:t>
      </w:r>
      <w:r w:rsidR="004017FF" w:rsidRPr="00CB6056">
        <w:rPr>
          <w:rFonts w:eastAsia="MS Mincho" w:cs="Helvetica Neue"/>
          <w:lang w:eastAsia="ja-JP"/>
        </w:rPr>
        <w:t>read lines 68</w:t>
      </w:r>
      <w:r w:rsidR="003F5F83">
        <w:t>–</w:t>
      </w:r>
      <w:r w:rsidR="004017FF" w:rsidRPr="00CB6056">
        <w:rPr>
          <w:rFonts w:eastAsia="MS Mincho" w:cs="Helvetica Neue"/>
          <w:lang w:eastAsia="ja-JP"/>
        </w:rPr>
        <w:t>79</w:t>
      </w:r>
      <w:r w:rsidR="00C87E06">
        <w:rPr>
          <w:rFonts w:eastAsia="MS Mincho" w:cs="Helvetica Neue"/>
          <w:lang w:eastAsia="ja-JP"/>
        </w:rPr>
        <w:t>, and r</w:t>
      </w:r>
      <w:r w:rsidR="004017FF" w:rsidRPr="00CB6056">
        <w:rPr>
          <w:rFonts w:eastAsia="MS Mincho" w:cs="Helvetica Neue"/>
          <w:lang w:eastAsia="ja-JP"/>
        </w:rPr>
        <w:t xml:space="preserve">espond to the </w:t>
      </w:r>
      <w:r w:rsidR="00C87E06">
        <w:rPr>
          <w:rFonts w:eastAsia="MS Mincho" w:cs="Helvetica Neue"/>
          <w:lang w:eastAsia="ja-JP"/>
        </w:rPr>
        <w:t xml:space="preserve">following </w:t>
      </w:r>
      <w:r w:rsidR="004017FF" w:rsidRPr="00CB6056">
        <w:rPr>
          <w:rFonts w:eastAsia="MS Mincho" w:cs="Helvetica Neue"/>
          <w:lang w:eastAsia="ja-JP"/>
        </w:rPr>
        <w:t>focus questions.</w:t>
      </w:r>
      <w:r w:rsidR="00025061" w:rsidRPr="00CB6056">
        <w:t>)</w:t>
      </w:r>
      <w:r>
        <w:t xml:space="preserve"> </w:t>
      </w:r>
      <w:r w:rsidRPr="00CB6056">
        <w:t xml:space="preserve">Instruct students to form </w:t>
      </w:r>
      <w:r>
        <w:t xml:space="preserve">pairs </w:t>
      </w:r>
      <w:r w:rsidRPr="00CB6056">
        <w:t>and share</w:t>
      </w:r>
      <w:r>
        <w:t xml:space="preserve"> their responses.</w:t>
      </w:r>
    </w:p>
    <w:p w14:paraId="481D59CA" w14:textId="77777777" w:rsidR="00712E23" w:rsidRPr="00004A16" w:rsidRDefault="00712E23">
      <w:pPr>
        <w:pStyle w:val="Q"/>
      </w:pPr>
      <w:r w:rsidRPr="00004A16">
        <w:t xml:space="preserve">How does Shakespeare </w:t>
      </w:r>
      <w:r w:rsidR="000E446E" w:rsidRPr="00004A16">
        <w:t>show</w:t>
      </w:r>
      <w:r w:rsidRPr="00004A16">
        <w:t xml:space="preserve"> the relationship between Brutus and the crowd through the crowd's response to Brutus's speech?</w:t>
      </w:r>
      <w:r w:rsidRPr="00D53360">
        <w:t xml:space="preserve"> </w:t>
      </w:r>
    </w:p>
    <w:p w14:paraId="290A7B57" w14:textId="77777777" w:rsidR="00712E23" w:rsidRDefault="00712E23" w:rsidP="00712E23">
      <w:pPr>
        <w:pStyle w:val="SR"/>
      </w:pPr>
      <w:r>
        <w:t xml:space="preserve">Student responses </w:t>
      </w:r>
      <w:r w:rsidR="008023A2">
        <w:t xml:space="preserve">may </w:t>
      </w:r>
      <w:r>
        <w:t>include:</w:t>
      </w:r>
    </w:p>
    <w:p w14:paraId="122A9419" w14:textId="0C22DF4C" w:rsidR="00712E23" w:rsidRDefault="00712E23" w:rsidP="00712E23">
      <w:pPr>
        <w:pStyle w:val="SASRBullet"/>
      </w:pPr>
      <w:r>
        <w:t xml:space="preserve">The crowd’s response to Brutus’s speech shows that the crowd respects and supports Brutus. </w:t>
      </w:r>
      <w:r w:rsidR="00004A16">
        <w:t xml:space="preserve">The </w:t>
      </w:r>
      <w:r w:rsidR="004124EF">
        <w:t xml:space="preserve">Plebeians </w:t>
      </w:r>
      <w:r w:rsidR="00004A16">
        <w:t>demonstrate their support for Brutus through their</w:t>
      </w:r>
      <w:r>
        <w:t xml:space="preserve"> shout</w:t>
      </w:r>
      <w:r w:rsidR="0098727B">
        <w:t>s</w:t>
      </w:r>
      <w:r>
        <w:t xml:space="preserve">, “Live, Brutus, live, live!” (line 50) </w:t>
      </w:r>
      <w:r w:rsidR="0098727B">
        <w:t xml:space="preserve">and the </w:t>
      </w:r>
      <w:r>
        <w:t xml:space="preserve">First </w:t>
      </w:r>
      <w:r w:rsidR="00495607">
        <w:t>Plebeian’s</w:t>
      </w:r>
      <w:r>
        <w:t xml:space="preserve"> </w:t>
      </w:r>
      <w:r w:rsidR="0098727B">
        <w:t>cry</w:t>
      </w:r>
      <w:r>
        <w:t>, “Bring him with triumph home unto his house … We’ll bring him to his house with shouts and / clamors”</w:t>
      </w:r>
      <w:r w:rsidR="0098727B">
        <w:t xml:space="preserve"> </w:t>
      </w:r>
      <w:r>
        <w:t>(lines 51, 56</w:t>
      </w:r>
      <w:r w:rsidR="003F5F83">
        <w:t>–</w:t>
      </w:r>
      <w:r>
        <w:t>57).</w:t>
      </w:r>
      <w:r w:rsidR="00A11452">
        <w:t xml:space="preserve"> </w:t>
      </w:r>
    </w:p>
    <w:p w14:paraId="06802E3F" w14:textId="77777777" w:rsidR="00B549C6" w:rsidRDefault="00712E23" w:rsidP="00712E23">
      <w:pPr>
        <w:pStyle w:val="SASRBullet"/>
      </w:pPr>
      <w:r>
        <w:t xml:space="preserve">The crowd’s response to Brutus’s speech shows that Brutus </w:t>
      </w:r>
      <w:r w:rsidR="00EC7393">
        <w:t>and the crowd have different views about what it means to be a Roman.</w:t>
      </w:r>
      <w:r>
        <w:t xml:space="preserve"> In his speech</w:t>
      </w:r>
      <w:r w:rsidR="00200B5B">
        <w:t>,</w:t>
      </w:r>
      <w:r>
        <w:t xml:space="preserve"> Brutus explains that he killed Caesar to save Romans from dying “all slaves” (line 25) and to preserve their status as “freemen” (line 26). The crowd, in its enthusiasm for Brutus, demonstrates that they are not concerned with these values, however. The Third Plebeian shouts, “Let him [Brutus] be Caesar” (line 53) and the Fourth Plebeian calls out, “Caesar’s better parts / Shall be crowned in Brutus” (lines 54</w:t>
      </w:r>
      <w:r w:rsidR="003F5F83">
        <w:t>–</w:t>
      </w:r>
      <w:r>
        <w:t>55).</w:t>
      </w:r>
    </w:p>
    <w:p w14:paraId="7E7ACBF9" w14:textId="77777777" w:rsidR="004017FF" w:rsidRPr="002403B2" w:rsidRDefault="004017FF" w:rsidP="00D437E0">
      <w:pPr>
        <w:pStyle w:val="Q"/>
      </w:pPr>
      <w:r>
        <w:t>Evaluate Brutus’s sincerity in these lines. Support your answer with evidence from the text.</w:t>
      </w:r>
    </w:p>
    <w:p w14:paraId="47F00C4A" w14:textId="77777777" w:rsidR="00D437E0" w:rsidRDefault="00D437E0" w:rsidP="00D437E0">
      <w:pPr>
        <w:pStyle w:val="SR"/>
      </w:pPr>
      <w:r>
        <w:t>Student responses may include:</w:t>
      </w:r>
    </w:p>
    <w:p w14:paraId="5F143E09" w14:textId="3CB169B6" w:rsidR="000331BB" w:rsidRDefault="00D437E0" w:rsidP="003724D9">
      <w:pPr>
        <w:pStyle w:val="SASRBullet"/>
      </w:pPr>
      <w:r w:rsidRPr="00D437E0">
        <w:t>Much of what Brutus says in this speech confirms ideas and feelings he expressed earlier in the play. Brutus</w:t>
      </w:r>
      <w:r w:rsidR="008023A2">
        <w:t xml:space="preserve"> establishes his</w:t>
      </w:r>
      <w:r w:rsidRPr="00D437E0">
        <w:t xml:space="preserve"> </w:t>
      </w:r>
      <w:r w:rsidR="008023A2">
        <w:t>fondness</w:t>
      </w:r>
      <w:r w:rsidR="008023A2" w:rsidRPr="00D437E0">
        <w:t xml:space="preserve"> </w:t>
      </w:r>
      <w:r w:rsidRPr="00D437E0">
        <w:t xml:space="preserve">for Caesar in Act 1.2, when Brutus tells Cassius </w:t>
      </w:r>
      <w:r w:rsidRPr="00EC7393">
        <w:t>that although he does not want to see Caesar crowned, “yet I love him well” (line 89). Similarly, Brutus consistently expresses his</w:t>
      </w:r>
      <w:r w:rsidR="008023A2">
        <w:t xml:space="preserve"> pride in his honor, and his</w:t>
      </w:r>
      <w:r w:rsidRPr="00EC7393">
        <w:t xml:space="preserve"> love of </w:t>
      </w:r>
      <w:r w:rsidR="008023A2">
        <w:t>and</w:t>
      </w:r>
      <w:r w:rsidRPr="00EC7393">
        <w:t xml:space="preserve"> willingness to sacrifice for Rome. </w:t>
      </w:r>
      <w:r w:rsidR="00E1100A">
        <w:t xml:space="preserve">In </w:t>
      </w:r>
      <w:r w:rsidRPr="00EC7393">
        <w:t xml:space="preserve">Act 1.2, Brutus tells </w:t>
      </w:r>
      <w:r w:rsidR="00E1100A">
        <w:t xml:space="preserve">Cassius that he will </w:t>
      </w:r>
      <w:r w:rsidR="00C87E06">
        <w:t>“</w:t>
      </w:r>
      <w:r w:rsidRPr="00994A22">
        <w:t xml:space="preserve">Set honor in one eye and death </w:t>
      </w:r>
      <w:r w:rsidR="00CD7A7A">
        <w:t>i</w:t>
      </w:r>
      <w:r w:rsidRPr="00994A22">
        <w:t xml:space="preserve">’ the’ other / And </w:t>
      </w:r>
      <w:r w:rsidR="00E1100A">
        <w:t>[]</w:t>
      </w:r>
      <w:r w:rsidRPr="00994A22">
        <w:t xml:space="preserve"> will look on both indifferently”</w:t>
      </w:r>
      <w:r w:rsidR="00CD7A7A" w:rsidRPr="00CD7A7A">
        <w:t xml:space="preserve"> </w:t>
      </w:r>
      <w:r w:rsidR="00CD7A7A" w:rsidRPr="00994A22">
        <w:t>(lines 92</w:t>
      </w:r>
      <w:r w:rsidR="003F5F83">
        <w:t>–</w:t>
      </w:r>
      <w:r w:rsidR="00CD7A7A" w:rsidRPr="00994A22">
        <w:t>94)</w:t>
      </w:r>
      <w:r w:rsidR="00004A16">
        <w:t>,</w:t>
      </w:r>
      <w:r w:rsidRPr="00994A22">
        <w:t xml:space="preserve"> suggesting that </w:t>
      </w:r>
      <w:r w:rsidR="00E1100A">
        <w:t xml:space="preserve">because he is honorable, Brutus would die for the </w:t>
      </w:r>
      <w:r w:rsidRPr="00994A22">
        <w:t>“general good” of Rome. He concludes, “I love / The name of honor more than I fear death” (lines 95</w:t>
      </w:r>
      <w:r w:rsidR="003F5F83">
        <w:t>–</w:t>
      </w:r>
      <w:r w:rsidRPr="00994A22">
        <w:t>96). The same ideas are expressed in Brut</w:t>
      </w:r>
      <w:r w:rsidR="00EC7393" w:rsidRPr="00994A22">
        <w:t>us’s speech</w:t>
      </w:r>
      <w:r w:rsidR="00CD7A7A">
        <w:t xml:space="preserve"> in Act 3.2</w:t>
      </w:r>
      <w:r w:rsidR="00EC7393" w:rsidRPr="00994A22">
        <w:t xml:space="preserve">, when he </w:t>
      </w:r>
      <w:r w:rsidR="00E0221D">
        <w:t>offers to die for Rome, proclaiming</w:t>
      </w:r>
      <w:r w:rsidR="00EC7393" w:rsidRPr="00994A22">
        <w:t xml:space="preserve">, </w:t>
      </w:r>
      <w:r w:rsidR="00EC7393">
        <w:t xml:space="preserve">“I have the same dagger for myself </w:t>
      </w:r>
      <w:r w:rsidR="00C444F0">
        <w:t xml:space="preserve">/ </w:t>
      </w:r>
      <w:r w:rsidR="00EC7393">
        <w:t>when it shall please my country to need my death” (lines 48</w:t>
      </w:r>
      <w:r w:rsidR="003F5F83">
        <w:t>–</w:t>
      </w:r>
      <w:r w:rsidR="00EC7393">
        <w:t>49)</w:t>
      </w:r>
      <w:r w:rsidRPr="00EC7393">
        <w:t xml:space="preserve">. </w:t>
      </w:r>
    </w:p>
    <w:p w14:paraId="269CC03B" w14:textId="77777777" w:rsidR="00D437E0" w:rsidRDefault="00D437E0" w:rsidP="0098727B">
      <w:pPr>
        <w:pStyle w:val="TA"/>
      </w:pPr>
      <w:r>
        <w:t>Lead a brief whole-class discussion of student responses.</w:t>
      </w:r>
    </w:p>
    <w:p w14:paraId="66874C8E" w14:textId="77777777" w:rsidR="00D437E0" w:rsidRPr="00D437E0" w:rsidRDefault="00D437E0" w:rsidP="0098727B">
      <w:pPr>
        <w:pStyle w:val="BR"/>
      </w:pPr>
    </w:p>
    <w:p w14:paraId="6F90DB78" w14:textId="7F8CC7A3" w:rsidR="0098727B" w:rsidRDefault="00004A16" w:rsidP="0098727B">
      <w:pPr>
        <w:pStyle w:val="TA"/>
      </w:pPr>
      <w:r>
        <w:lastRenderedPageBreak/>
        <w:t>Instruct students to take out their responses to the second part of the previous lesson’s homework assignment. (R</w:t>
      </w:r>
      <w:r w:rsidRPr="00004A16">
        <w:t xml:space="preserve">eview the scenes listed on the </w:t>
      </w:r>
      <w:r w:rsidR="001D4BBD">
        <w:t xml:space="preserve">12.2.2 </w:t>
      </w:r>
      <w:r w:rsidRPr="00004A16">
        <w:t>End-of-Unit Scene Selection Sheet. Choose three scenes that interest you and list them in your order of preference.</w:t>
      </w:r>
      <w:r>
        <w:t xml:space="preserve">) </w:t>
      </w:r>
      <w:r w:rsidR="0098727B">
        <w:t xml:space="preserve">Collect </w:t>
      </w:r>
      <w:r w:rsidR="00C87E06">
        <w:t>students’</w:t>
      </w:r>
      <w:r>
        <w:t xml:space="preserve"> </w:t>
      </w:r>
      <w:r w:rsidR="001D4BBD">
        <w:t xml:space="preserve">12.2.2 </w:t>
      </w:r>
      <w:r w:rsidR="0098727B">
        <w:t>End-of-Unit Scene</w:t>
      </w:r>
      <w:r w:rsidR="00A5013A">
        <w:t xml:space="preserve"> Selection Sheets</w:t>
      </w:r>
      <w:r w:rsidR="0098727B">
        <w:t>.</w:t>
      </w:r>
    </w:p>
    <w:p w14:paraId="23407C69" w14:textId="1FB3C371" w:rsidR="00A5013A" w:rsidRDefault="0098727B" w:rsidP="00994A22">
      <w:pPr>
        <w:pStyle w:val="IN"/>
      </w:pPr>
      <w:r>
        <w:t>Us</w:t>
      </w:r>
      <w:r w:rsidR="00994A22">
        <w:t xml:space="preserve">e student responses </w:t>
      </w:r>
      <w:r w:rsidR="00A5013A">
        <w:t>to create groups for the End-of-Unit Assessment in</w:t>
      </w:r>
      <w:r w:rsidR="00CF46C4">
        <w:t xml:space="preserve"> 12.2.2</w:t>
      </w:r>
      <w:r w:rsidR="00A5013A">
        <w:t xml:space="preserve"> Lesson </w:t>
      </w:r>
      <w:r w:rsidR="00A216E6">
        <w:t>21</w:t>
      </w:r>
      <w:r w:rsidR="00A5013A">
        <w:t>.</w:t>
      </w:r>
      <w:r w:rsidR="004E51CC">
        <w:t xml:space="preserve"> Students will begin meeting with their groups in 12.2.2 Lesson 16.</w:t>
      </w:r>
    </w:p>
    <w:p w14:paraId="7BF19EAF" w14:textId="77777777" w:rsidR="002A3B13" w:rsidRDefault="00790BCC" w:rsidP="002A3B13">
      <w:pPr>
        <w:pStyle w:val="LearningSequenceHeader"/>
      </w:pPr>
      <w:r w:rsidRPr="002A3B13">
        <w:t xml:space="preserve">Activity </w:t>
      </w:r>
      <w:r w:rsidR="00594800" w:rsidRPr="002A3B13">
        <w:t>3</w:t>
      </w:r>
      <w:r w:rsidRPr="002A3B13">
        <w:t>:</w:t>
      </w:r>
      <w:r w:rsidRPr="00790BCC">
        <w:t xml:space="preserve"> </w:t>
      </w:r>
      <w:r w:rsidR="002A3B13">
        <w:t>Masterful Reading</w:t>
      </w:r>
      <w:r w:rsidR="002A3B13">
        <w:tab/>
        <w:t>10%</w:t>
      </w:r>
    </w:p>
    <w:p w14:paraId="7F6197E8" w14:textId="77777777" w:rsidR="00163AA2" w:rsidRDefault="00163AA2" w:rsidP="00163AA2">
      <w:pPr>
        <w:pStyle w:val="TA"/>
      </w:pPr>
      <w:r>
        <w:t>Have students listen to a masterfu</w:t>
      </w:r>
      <w:r w:rsidR="00BB46F6">
        <w:t xml:space="preserve">l reading of Act 3.2, lines </w:t>
      </w:r>
      <w:r w:rsidR="004323C2">
        <w:t>68</w:t>
      </w:r>
      <w:r w:rsidR="003F5F83">
        <w:t>–</w:t>
      </w:r>
      <w:r w:rsidR="00BB46F6">
        <w:t>149</w:t>
      </w:r>
      <w:r w:rsidR="00063A90">
        <w:t>,</w:t>
      </w:r>
      <w:r>
        <w:t xml:space="preserve"> from </w:t>
      </w:r>
      <w:r w:rsidR="00E32FBA">
        <w:t>“</w:t>
      </w:r>
      <w:r w:rsidR="004323C2">
        <w:t xml:space="preserve">Stay, ho, and let us hear Mark Antony!” </w:t>
      </w:r>
      <w:r w:rsidR="00E32FBA">
        <w:t>to “Bequeathing it as a rich legacy / Unto their issue</w:t>
      </w:r>
      <w:r w:rsidR="00994A22">
        <w:t>,”</w:t>
      </w:r>
      <w:r w:rsidR="00063A90">
        <w:t xml:space="preserve"> </w:t>
      </w:r>
      <w:r>
        <w:t xml:space="preserve">listening for how </w:t>
      </w:r>
      <w:r w:rsidR="005A6C17">
        <w:t>Antony</w:t>
      </w:r>
      <w:r>
        <w:t xml:space="preserve"> </w:t>
      </w:r>
      <w:r w:rsidR="000317C0">
        <w:t xml:space="preserve">gauges the mood of the people and attempts to </w:t>
      </w:r>
      <w:r w:rsidR="00994A22">
        <w:t xml:space="preserve">persuade </w:t>
      </w:r>
      <w:r w:rsidR="00E645CA">
        <w:t>them</w:t>
      </w:r>
      <w:r w:rsidR="00E645CA" w:rsidDel="000317C0">
        <w:t>.</w:t>
      </w:r>
      <w:r w:rsidR="00E645CA">
        <w:t xml:space="preserve"> </w:t>
      </w:r>
    </w:p>
    <w:p w14:paraId="5E0D94B1" w14:textId="77777777" w:rsidR="00163AA2" w:rsidRDefault="00163AA2" w:rsidP="00163AA2">
      <w:pPr>
        <w:pStyle w:val="SA"/>
        <w:numPr>
          <w:ilvl w:val="0"/>
          <w:numId w:val="8"/>
        </w:numPr>
        <w:ind w:left="720"/>
      </w:pPr>
      <w:r>
        <w:t>Students follow along, reading silently.</w:t>
      </w:r>
    </w:p>
    <w:p w14:paraId="4A0E3C6B" w14:textId="77777777" w:rsidR="00163AA2" w:rsidRDefault="00163AA2" w:rsidP="00163AA2">
      <w:pPr>
        <w:pStyle w:val="IN"/>
      </w:pPr>
      <w:r>
        <w:rPr>
          <w:b/>
        </w:rPr>
        <w:t>Differentiation Consideration</w:t>
      </w:r>
      <w:r>
        <w:t>: Consider posting or projecting the following guiding question to support students in their reading throughout the lesson:</w:t>
      </w:r>
    </w:p>
    <w:p w14:paraId="1F30A0DA" w14:textId="30DD1DAF" w:rsidR="00F45B6E" w:rsidRDefault="00675DB0" w:rsidP="00B20F03">
      <w:pPr>
        <w:pStyle w:val="DCwithQ"/>
      </w:pPr>
      <w:r>
        <w:t>What is Antony’s purpose in this scene</w:t>
      </w:r>
      <w:r w:rsidR="00570995">
        <w:t>?</w:t>
      </w:r>
    </w:p>
    <w:p w14:paraId="2D50F7C4" w14:textId="77777777" w:rsidR="004124EF" w:rsidRDefault="004124EF" w:rsidP="004124EF">
      <w:pPr>
        <w:pStyle w:val="IN"/>
      </w:pPr>
      <w:r>
        <w:t xml:space="preserve">For this and other masterful readings in 12.2.2, consider using </w:t>
      </w:r>
      <w:hyperlink r:id="rId9" w:history="1">
        <w:r>
          <w:rPr>
            <w:rStyle w:val="Hyperlink"/>
          </w:rPr>
          <w:t>https://librivox.org/julius-caesar-by-william-shakespeare/</w:t>
        </w:r>
      </w:hyperlink>
      <w:r>
        <w:t xml:space="preserve"> or another audio version of </w:t>
      </w:r>
      <w:r w:rsidRPr="003C415B">
        <w:rPr>
          <w:i/>
        </w:rPr>
        <w:t>Julius Caesar.</w:t>
      </w:r>
    </w:p>
    <w:p w14:paraId="279785B7" w14:textId="77777777" w:rsidR="00A95109" w:rsidRDefault="002A3B13" w:rsidP="00A95109">
      <w:pPr>
        <w:pStyle w:val="LearningSequenceHeader"/>
      </w:pPr>
      <w:r>
        <w:t xml:space="preserve">Activity 4: </w:t>
      </w:r>
      <w:r w:rsidR="00DE51AB">
        <w:t>Reading and Discussion</w:t>
      </w:r>
      <w:r w:rsidR="00555DE8">
        <w:tab/>
      </w:r>
      <w:r w:rsidR="00987B17">
        <w:t>2</w:t>
      </w:r>
      <w:r w:rsidR="009205DC">
        <w:t>5</w:t>
      </w:r>
      <w:r w:rsidR="00E645CA">
        <w:t>%</w:t>
      </w:r>
    </w:p>
    <w:p w14:paraId="7AF191FF" w14:textId="15B5B31A" w:rsidR="00004A16" w:rsidRDefault="001713CF" w:rsidP="003724D9">
      <w:pPr>
        <w:pStyle w:val="TA"/>
      </w:pPr>
      <w:r>
        <w:t xml:space="preserve">Instruct students to form pairs. Post or project </w:t>
      </w:r>
      <w:r w:rsidR="00C87E06">
        <w:t xml:space="preserve">each set of </w:t>
      </w:r>
      <w:r>
        <w:t xml:space="preserve">questions below for students to discuss. </w:t>
      </w:r>
      <w:r w:rsidR="00004A16">
        <w:t>Instruct students to continue to annotate the text as they read and discuss</w:t>
      </w:r>
      <w:r w:rsidR="002E5861">
        <w:t xml:space="preserve"> </w:t>
      </w:r>
      <w:r w:rsidR="002E5861" w:rsidRPr="004124EF">
        <w:rPr>
          <w:color w:val="4F81BD"/>
        </w:rPr>
        <w:t>(W.11-12.9.a)</w:t>
      </w:r>
      <w:r w:rsidR="00004A16">
        <w:t xml:space="preserve">. </w:t>
      </w:r>
    </w:p>
    <w:p w14:paraId="207ADFA5" w14:textId="163DD660" w:rsidR="00004A16" w:rsidRDefault="00004A16" w:rsidP="003724D9">
      <w:pPr>
        <w:pStyle w:val="TA"/>
      </w:pPr>
      <w:r>
        <w:t>Instruct student pairs to read</w:t>
      </w:r>
      <w:r w:rsidR="00362266">
        <w:t xml:space="preserve"> Act 3.2,</w:t>
      </w:r>
      <w:r>
        <w:t xml:space="preserve"> </w:t>
      </w:r>
      <w:r w:rsidRPr="00004A16">
        <w:t xml:space="preserve">lines </w:t>
      </w:r>
      <w:r w:rsidR="0025054C">
        <w:t>68</w:t>
      </w:r>
      <w:r w:rsidRPr="00004A16">
        <w:t xml:space="preserve">–117 (from “Friends, Romans, countrymen, lend me your ears” to “And I must </w:t>
      </w:r>
      <w:r>
        <w:t>pause till it come back to me”) and answer the following questions before sharing out with the class.</w:t>
      </w:r>
    </w:p>
    <w:p w14:paraId="24E28819" w14:textId="76A4B8CB" w:rsidR="00025061" w:rsidRDefault="00025061" w:rsidP="003724D9">
      <w:pPr>
        <w:pStyle w:val="TA"/>
        <w:rPr>
          <w:i/>
        </w:rPr>
      </w:pPr>
      <w:r>
        <w:t xml:space="preserve">Provide students with the definition </w:t>
      </w:r>
      <w:r w:rsidR="008775EC">
        <w:t xml:space="preserve">of </w:t>
      </w:r>
      <w:r>
        <w:rPr>
          <w:i/>
        </w:rPr>
        <w:t>coffers.</w:t>
      </w:r>
    </w:p>
    <w:p w14:paraId="26DCC840" w14:textId="69256482" w:rsidR="00C87E06" w:rsidRDefault="00C87E06" w:rsidP="00E9068E">
      <w:pPr>
        <w:pStyle w:val="IN"/>
      </w:pPr>
      <w:r>
        <w:t>Students may be familiar with some of this word. Consider asking students to volunteer a definition before providing one to the group.</w:t>
      </w:r>
    </w:p>
    <w:p w14:paraId="218BE1AE" w14:textId="77777777" w:rsidR="00025061" w:rsidRDefault="00025061" w:rsidP="00025061">
      <w:pPr>
        <w:pStyle w:val="SA"/>
      </w:pPr>
      <w:r>
        <w:t xml:space="preserve">Students write the definition of </w:t>
      </w:r>
      <w:r>
        <w:rPr>
          <w:i/>
        </w:rPr>
        <w:t xml:space="preserve">coffers </w:t>
      </w:r>
      <w:r>
        <w:t>on their copies of the text or in a vocabulary journal.</w:t>
      </w:r>
    </w:p>
    <w:p w14:paraId="0E5D8557" w14:textId="28524779" w:rsidR="00025061" w:rsidRDefault="00025061" w:rsidP="00025061">
      <w:pPr>
        <w:pStyle w:val="IN"/>
      </w:pPr>
      <w:r>
        <w:rPr>
          <w:b/>
        </w:rPr>
        <w:t>Differentiation Consideration</w:t>
      </w:r>
      <w:r w:rsidRPr="00D53360">
        <w:t xml:space="preserve">: </w:t>
      </w:r>
      <w:r>
        <w:t xml:space="preserve">Consider providing </w:t>
      </w:r>
      <w:r w:rsidR="00C87E06">
        <w:t xml:space="preserve">the </w:t>
      </w:r>
      <w:r>
        <w:t xml:space="preserve">definitions </w:t>
      </w:r>
      <w:r w:rsidR="00100665">
        <w:t>of</w:t>
      </w:r>
      <w:r>
        <w:t xml:space="preserve"> </w:t>
      </w:r>
      <w:r>
        <w:rPr>
          <w:i/>
        </w:rPr>
        <w:t>coffin,</w:t>
      </w:r>
      <w:r>
        <w:t xml:space="preserve"> </w:t>
      </w:r>
      <w:r>
        <w:rPr>
          <w:i/>
        </w:rPr>
        <w:t xml:space="preserve">will, </w:t>
      </w:r>
      <w:r>
        <w:t>and</w:t>
      </w:r>
      <w:r>
        <w:rPr>
          <w:i/>
        </w:rPr>
        <w:t xml:space="preserve"> sacred</w:t>
      </w:r>
      <w:r>
        <w:t>.</w:t>
      </w:r>
    </w:p>
    <w:p w14:paraId="34D105C4" w14:textId="77777777" w:rsidR="00025061" w:rsidRDefault="00025061" w:rsidP="00025061">
      <w:pPr>
        <w:pStyle w:val="DCwithSA"/>
      </w:pPr>
      <w:r>
        <w:t xml:space="preserve">Students write the definitions of </w:t>
      </w:r>
      <w:r>
        <w:rPr>
          <w:i/>
        </w:rPr>
        <w:t xml:space="preserve">coffin, will, </w:t>
      </w:r>
      <w:r>
        <w:t xml:space="preserve">and </w:t>
      </w:r>
      <w:r>
        <w:rPr>
          <w:i/>
        </w:rPr>
        <w:t>sacred</w:t>
      </w:r>
      <w:r>
        <w:t xml:space="preserve"> on their copies of the text or in a vocabulary journal.</w:t>
      </w:r>
    </w:p>
    <w:p w14:paraId="51D6FBA8" w14:textId="77777777" w:rsidR="0039641E" w:rsidRDefault="0039641E" w:rsidP="0039641E">
      <w:pPr>
        <w:pStyle w:val="Q"/>
      </w:pPr>
      <w:r>
        <w:lastRenderedPageBreak/>
        <w:t>How does Antony gain the trust of the crowd?</w:t>
      </w:r>
    </w:p>
    <w:p w14:paraId="3F813280" w14:textId="77777777" w:rsidR="0039641E" w:rsidRDefault="0039641E" w:rsidP="0039641E">
      <w:pPr>
        <w:pStyle w:val="SR"/>
      </w:pPr>
      <w:r>
        <w:t>Student responses may include:</w:t>
      </w:r>
    </w:p>
    <w:p w14:paraId="5A7B2380" w14:textId="65E3D11D" w:rsidR="000966CB" w:rsidRDefault="000966CB" w:rsidP="0039641E">
      <w:pPr>
        <w:pStyle w:val="SASRBullet"/>
      </w:pPr>
      <w:r>
        <w:t>Antony’s opening words, “Friends, Romans, countrymen, lend me your ears” (line 82) echo the opening words of Brutus’s speech, “Romans, countrymen, and lovers, hear me for my</w:t>
      </w:r>
      <w:r w:rsidR="00362266">
        <w:t xml:space="preserve"> / </w:t>
      </w:r>
      <w:r>
        <w:t>cause” (lines 14</w:t>
      </w:r>
      <w:r w:rsidR="003F5F83">
        <w:t>–</w:t>
      </w:r>
      <w:r>
        <w:t>15), suggesting that Antony’s speech will continue the ideas Brutus introduced and that the crowd has accepted with cheers.</w:t>
      </w:r>
    </w:p>
    <w:p w14:paraId="410DDEE2" w14:textId="77777777" w:rsidR="000966CB" w:rsidRDefault="000966CB" w:rsidP="0039641E">
      <w:pPr>
        <w:pStyle w:val="SASRBullet"/>
      </w:pPr>
      <w:r>
        <w:t>Like Brutus, Antony appeals to th</w:t>
      </w:r>
      <w:r w:rsidR="006A55F0">
        <w:t xml:space="preserve">e crowd’s sense of </w:t>
      </w:r>
      <w:r>
        <w:t>community, addressing the people as “friends” and fellow “Romans” and “countrymen” to remind them of their shared values.</w:t>
      </w:r>
    </w:p>
    <w:p w14:paraId="4C2C67D5" w14:textId="77777777" w:rsidR="0039641E" w:rsidRDefault="0039641E" w:rsidP="0039641E">
      <w:pPr>
        <w:pStyle w:val="SASRBullet"/>
      </w:pPr>
      <w:r>
        <w:t>Antony says he has come merely to participate in Caesar’s funeral, not to speak well of him. He says, “I come to bury Caesar, not to praise him” (line 83).</w:t>
      </w:r>
      <w:r w:rsidR="000966CB">
        <w:t xml:space="preserve"> Since Brutus has persuaded the crowd that Caesar was ambitious and deserved to die, this statement suggests that Antony shares the crowd’s opinion and so can be trusted to give a speech they will support.</w:t>
      </w:r>
    </w:p>
    <w:p w14:paraId="5E982726" w14:textId="77777777" w:rsidR="0039641E" w:rsidRDefault="0039641E" w:rsidP="009003E8">
      <w:pPr>
        <w:pStyle w:val="Q"/>
      </w:pPr>
      <w:r>
        <w:t>How does Antony characterize Caesar in lines 82</w:t>
      </w:r>
      <w:r w:rsidR="003F5F83">
        <w:t>–</w:t>
      </w:r>
      <w:r>
        <w:t>117?</w:t>
      </w:r>
    </w:p>
    <w:p w14:paraId="0E22D5AB" w14:textId="77777777" w:rsidR="000966CB" w:rsidRDefault="000966CB" w:rsidP="00B60CCD">
      <w:pPr>
        <w:pStyle w:val="SR"/>
      </w:pPr>
      <w:r>
        <w:t>Student responses should include:</w:t>
      </w:r>
    </w:p>
    <w:p w14:paraId="696BB412" w14:textId="77777777" w:rsidR="000966CB" w:rsidRDefault="000966CB" w:rsidP="00B60CCD">
      <w:pPr>
        <w:pStyle w:val="SASRBullet"/>
      </w:pPr>
      <w:r>
        <w:t xml:space="preserve">Antony </w:t>
      </w:r>
      <w:r w:rsidR="00B60CCD">
        <w:t>presents Caesar in positive terms, describing him as “my friend, faithful and just to me” (line 94).</w:t>
      </w:r>
    </w:p>
    <w:p w14:paraId="63E80428" w14:textId="778CAD05" w:rsidR="00B60CCD" w:rsidRDefault="00C521DD" w:rsidP="00B60CCD">
      <w:pPr>
        <w:pStyle w:val="SASRBullet"/>
      </w:pPr>
      <w:r>
        <w:t>Antony</w:t>
      </w:r>
      <w:r w:rsidR="00B60CCD">
        <w:t xml:space="preserve"> describes Caesar as a generous man who “brought many captives home to Rome” and “[w]hose ransoms did the </w:t>
      </w:r>
      <w:r w:rsidR="00A36041">
        <w:t>general</w:t>
      </w:r>
      <w:r w:rsidR="00B60CCD">
        <w:t xml:space="preserve"> coffers fill” (</w:t>
      </w:r>
      <w:r w:rsidR="009965EC">
        <w:t xml:space="preserve">lines </w:t>
      </w:r>
      <w:r w:rsidR="00B60CCD">
        <w:t>97</w:t>
      </w:r>
      <w:r w:rsidR="001D4D33">
        <w:t>–</w:t>
      </w:r>
      <w:r w:rsidR="00B60CCD">
        <w:t>98)</w:t>
      </w:r>
      <w:r w:rsidR="00651CD5">
        <w:t>, reminding the crowd of how Caesar’s actions benefited the city rather than just himself.</w:t>
      </w:r>
    </w:p>
    <w:p w14:paraId="56F468C4" w14:textId="77777777" w:rsidR="002D1D0C" w:rsidRDefault="002D1D0C" w:rsidP="002D1D0C">
      <w:pPr>
        <w:pStyle w:val="SASRBullet"/>
      </w:pPr>
      <w:r>
        <w:t xml:space="preserve">Antony acknowledges Brutus’s accusation that Caesar was ambitious, but counters that accusation with examples that cast doubt on its accuracy. For example, after describing Caesar’s generosity, Antony asks rhetorically, “Did this in Caesar seem ambitious?” (line 99) </w:t>
      </w:r>
    </w:p>
    <w:p w14:paraId="7964192A" w14:textId="77777777" w:rsidR="00B60CCD" w:rsidRDefault="00B60CCD" w:rsidP="00B60CCD">
      <w:pPr>
        <w:pStyle w:val="SASRBullet"/>
      </w:pPr>
      <w:r>
        <w:t xml:space="preserve">Antony describes Caesar as a man who sympathized with the needy, </w:t>
      </w:r>
      <w:r w:rsidR="00A36041">
        <w:t>not</w:t>
      </w:r>
      <w:r>
        <w:t>ing, “When that the poor have cried, Caesar hath wept” (line 100).</w:t>
      </w:r>
      <w:r w:rsidR="00651CD5">
        <w:t xml:space="preserve"> Antony suggests that a truly ambitious man would not have bothered to think about the poor, but would have remained focused on achieving his own goals.</w:t>
      </w:r>
    </w:p>
    <w:p w14:paraId="10266B07" w14:textId="77777777" w:rsidR="00B60CCD" w:rsidRDefault="00B60CCD" w:rsidP="00B60CCD">
      <w:pPr>
        <w:pStyle w:val="SASRBullet"/>
      </w:pPr>
      <w:r>
        <w:t>Antony characterizes Caesar as humble by reminding the crowd, “You did all see that on the Lupercal</w:t>
      </w:r>
      <w:r w:rsidR="002D1D0C">
        <w:t xml:space="preserve"> /</w:t>
      </w:r>
      <w:r>
        <w:t xml:space="preserve"> I thrice presented him a kingly crown, </w:t>
      </w:r>
      <w:r w:rsidR="002D1D0C">
        <w:t>/ W</w:t>
      </w:r>
      <w:r>
        <w:t>hich he did thrice refuse” (lines 104</w:t>
      </w:r>
      <w:r w:rsidR="003F5F83">
        <w:t>–</w:t>
      </w:r>
      <w:r>
        <w:t>106).</w:t>
      </w:r>
    </w:p>
    <w:p w14:paraId="2CE4AE4E" w14:textId="77777777" w:rsidR="00B60CCD" w:rsidRDefault="00B60CCD" w:rsidP="00B60CCD">
      <w:pPr>
        <w:pStyle w:val="SASRBullet"/>
      </w:pPr>
      <w:r>
        <w:t xml:space="preserve">Antony describes Caesar as a man deserving of the crowd’s affection, recalling, “You all did love him once, not without cause” (line 111). </w:t>
      </w:r>
      <w:r w:rsidR="00651CD5">
        <w:t>Here, Antony calls on the crowd to remember the affection they once had for; the people should not be so quick to forget the good reasons they had for loving Caesar and should not be so quick to believe he was ambitious.</w:t>
      </w:r>
    </w:p>
    <w:p w14:paraId="5BFFBA1B" w14:textId="77777777" w:rsidR="0039641E" w:rsidRDefault="0039641E" w:rsidP="009003E8">
      <w:pPr>
        <w:pStyle w:val="Q"/>
      </w:pPr>
      <w:r>
        <w:t>How does Antony characterize Brutus in lines 82</w:t>
      </w:r>
      <w:r w:rsidR="003F5F83">
        <w:t>–</w:t>
      </w:r>
      <w:r>
        <w:t>117?</w:t>
      </w:r>
    </w:p>
    <w:p w14:paraId="7C937A7E" w14:textId="41B6F4CF" w:rsidR="00D508EF" w:rsidRPr="001E528A" w:rsidRDefault="00D508EF">
      <w:pPr>
        <w:pStyle w:val="SR"/>
        <w:rPr>
          <w:rFonts w:ascii="Times" w:hAnsi="Times"/>
          <w:sz w:val="20"/>
          <w:szCs w:val="20"/>
        </w:rPr>
      </w:pPr>
      <w:r w:rsidRPr="001E528A">
        <w:lastRenderedPageBreak/>
        <w:t xml:space="preserve">Antony </w:t>
      </w:r>
      <w:r w:rsidR="00D14FCE" w:rsidRPr="001E528A">
        <w:t xml:space="preserve">uses concession to </w:t>
      </w:r>
      <w:r w:rsidRPr="001E528A">
        <w:t xml:space="preserve">raise questions about </w:t>
      </w:r>
      <w:r w:rsidR="00D14FCE" w:rsidRPr="001E528A">
        <w:t xml:space="preserve">Brutus’s </w:t>
      </w:r>
      <w:r w:rsidRPr="001E528A">
        <w:t xml:space="preserve">judgment regarding Caesar's ambition. Throughout the speech he </w:t>
      </w:r>
      <w:r w:rsidR="00D14FCE" w:rsidRPr="001E528A">
        <w:t>concedes</w:t>
      </w:r>
      <w:r w:rsidRPr="001E528A">
        <w:t xml:space="preserve">, </w:t>
      </w:r>
      <w:r w:rsidR="00F268BF">
        <w:t>“</w:t>
      </w:r>
      <w:r w:rsidRPr="001E528A">
        <w:t>Brutus is an honorable man,</w:t>
      </w:r>
      <w:r w:rsidR="00F268BF">
        <w:t>”</w:t>
      </w:r>
      <w:r w:rsidRPr="001E528A">
        <w:t xml:space="preserve"> but at the same time, he provides examples of Caesar's behavior that contradict Brutus's charge that Caesar was ambit</w:t>
      </w:r>
      <w:r w:rsidR="00666150" w:rsidRPr="001E528A">
        <w:t>i</w:t>
      </w:r>
      <w:r w:rsidRPr="001E528A">
        <w:t>ous</w:t>
      </w:r>
      <w:r w:rsidR="00D14FCE" w:rsidRPr="001E528A">
        <w:t xml:space="preserve">. </w:t>
      </w:r>
    </w:p>
    <w:p w14:paraId="40CF2810" w14:textId="77777777" w:rsidR="00CD6247" w:rsidRPr="001E528A" w:rsidRDefault="00CD6247">
      <w:pPr>
        <w:pStyle w:val="IN"/>
        <w:rPr>
          <w:rFonts w:ascii="Times" w:hAnsi="Times"/>
          <w:sz w:val="20"/>
          <w:szCs w:val="20"/>
        </w:rPr>
      </w:pPr>
      <w:r w:rsidRPr="001E528A">
        <w:rPr>
          <w:rFonts w:asciiTheme="majorHAnsi" w:hAnsiTheme="majorHAnsi"/>
        </w:rPr>
        <w:t xml:space="preserve">Consider reminding students that this technique of acknowledging a point made by one’s opponent is known as </w:t>
      </w:r>
      <w:r w:rsidR="00D546D3" w:rsidRPr="00E9068E">
        <w:rPr>
          <w:rFonts w:asciiTheme="majorHAnsi" w:hAnsiTheme="majorHAnsi"/>
          <w:i/>
        </w:rPr>
        <w:t>concession</w:t>
      </w:r>
      <w:r w:rsidRPr="001E528A">
        <w:rPr>
          <w:rFonts w:asciiTheme="majorHAnsi" w:hAnsiTheme="majorHAnsi"/>
        </w:rPr>
        <w:t>. Students were</w:t>
      </w:r>
      <w:r w:rsidR="00666150" w:rsidRPr="00D53360">
        <w:t xml:space="preserve"> </w:t>
      </w:r>
      <w:r w:rsidRPr="00D53360">
        <w:t>introduced to </w:t>
      </w:r>
      <w:r w:rsidRPr="001E528A">
        <w:rPr>
          <w:i/>
          <w:iCs/>
        </w:rPr>
        <w:t>concession</w:t>
      </w:r>
      <w:r w:rsidRPr="00D53360">
        <w:t> in 12.2.1 Lesson 14.</w:t>
      </w:r>
    </w:p>
    <w:p w14:paraId="6640C40E" w14:textId="77777777" w:rsidR="0039641E" w:rsidRDefault="0039641E" w:rsidP="009003E8">
      <w:pPr>
        <w:pStyle w:val="Q"/>
      </w:pPr>
      <w:r>
        <w:t>How does the tone of Antony’s speech develop over the course of lines 82</w:t>
      </w:r>
      <w:r w:rsidR="003F5F83">
        <w:t>–</w:t>
      </w:r>
      <w:r>
        <w:t>117?</w:t>
      </w:r>
    </w:p>
    <w:p w14:paraId="5DAE298C" w14:textId="77777777" w:rsidR="00987B17" w:rsidRDefault="00F0453A" w:rsidP="005C3CCE">
      <w:pPr>
        <w:pStyle w:val="SR"/>
      </w:pPr>
      <w:r>
        <w:t xml:space="preserve">The tone of the speech changes from one of </w:t>
      </w:r>
      <w:r w:rsidR="00626175">
        <w:t xml:space="preserve">measured </w:t>
      </w:r>
      <w:r>
        <w:t xml:space="preserve">gratitude to one of great emotion. </w:t>
      </w:r>
      <w:r w:rsidR="00D93316">
        <w:t>Antony</w:t>
      </w:r>
      <w:r w:rsidR="000E7A1C">
        <w:t xml:space="preserve"> begins his speech by appearing grateful to Brutus and the conspirators. He acknowledges that he is speaking “under leave of Brutus and the rest” (line 90) and says, “For Brutus is an honorable man; </w:t>
      </w:r>
      <w:r w:rsidR="002D1D0C">
        <w:t>/ S</w:t>
      </w:r>
      <w:r w:rsidR="000E7A1C">
        <w:t>o are they all, all honorable men” (lines 91</w:t>
      </w:r>
      <w:r w:rsidR="003F5F83">
        <w:t>–</w:t>
      </w:r>
      <w:r w:rsidR="000E7A1C">
        <w:t>92).</w:t>
      </w:r>
      <w:r w:rsidR="00D93316">
        <w:t xml:space="preserve"> </w:t>
      </w:r>
      <w:r w:rsidR="000E7A1C">
        <w:t xml:space="preserve">The tone becomes </w:t>
      </w:r>
      <w:r w:rsidR="0045771B">
        <w:t>more personal</w:t>
      </w:r>
      <w:r w:rsidR="000E7A1C">
        <w:t xml:space="preserve"> when Antony recalls</w:t>
      </w:r>
      <w:r>
        <w:t xml:space="preserve"> his relationship with Caesar. Antony proclaim</w:t>
      </w:r>
      <w:r w:rsidR="000E7A1C">
        <w:t xml:space="preserve">s, “He was my friend, faithful and just to me” (line 94), </w:t>
      </w:r>
      <w:r w:rsidR="0045771B">
        <w:t xml:space="preserve">drawing upon Antony’s own </w:t>
      </w:r>
      <w:r w:rsidR="00AF4026">
        <w:t>knowledge of and friendship with Caesar</w:t>
      </w:r>
      <w:r w:rsidR="000E7A1C">
        <w:t>.</w:t>
      </w:r>
      <w:r>
        <w:t xml:space="preserve"> </w:t>
      </w:r>
      <w:r w:rsidR="005C3CCE">
        <w:t>The speech becomes more emotional as</w:t>
      </w:r>
      <w:r w:rsidR="003E2880">
        <w:t xml:space="preserve"> Antony reprimands the</w:t>
      </w:r>
      <w:r>
        <w:t xml:space="preserve"> crowd</w:t>
      </w:r>
      <w:r w:rsidR="003E2880">
        <w:t xml:space="preserve">, “You all did love him once, not without cause. </w:t>
      </w:r>
      <w:r w:rsidR="002D1D0C">
        <w:t xml:space="preserve">/ </w:t>
      </w:r>
      <w:r w:rsidR="003E2880">
        <w:t xml:space="preserve">What cause withholds you, then, to mourn for </w:t>
      </w:r>
      <w:r w:rsidR="002D1D0C">
        <w:t xml:space="preserve">/ </w:t>
      </w:r>
      <w:r w:rsidR="003E2880">
        <w:t xml:space="preserve">him?” At this point, Antony breaks off his speech to comment that “men have lost their reason” (line 115) and finally excuses himself, asking for time to regain his composure. Weeping publicly, Antony says, “Bear with me; </w:t>
      </w:r>
      <w:r w:rsidR="002D1D0C">
        <w:t xml:space="preserve">/ </w:t>
      </w:r>
      <w:r w:rsidR="003E2880">
        <w:t xml:space="preserve">My heart is in the coffin there with Caesar, </w:t>
      </w:r>
      <w:r w:rsidR="002D1D0C">
        <w:t>/ A</w:t>
      </w:r>
      <w:r w:rsidR="003E2880">
        <w:t>nd I must pause till it come back to me” (lines 115</w:t>
      </w:r>
      <w:r w:rsidR="003F5F83">
        <w:t>–</w:t>
      </w:r>
      <w:r w:rsidR="003E2880">
        <w:t>117).</w:t>
      </w:r>
    </w:p>
    <w:p w14:paraId="0CF4054B" w14:textId="4E3FD772" w:rsidR="00C87E06" w:rsidRDefault="00C87E06" w:rsidP="00E9068E">
      <w:pPr>
        <w:pStyle w:val="TA"/>
      </w:pPr>
      <w:r>
        <w:t>Lead a brief whole-class discussion of student responses.</w:t>
      </w:r>
    </w:p>
    <w:p w14:paraId="7D7CBF3D" w14:textId="77777777" w:rsidR="00987B17" w:rsidRDefault="00987B17" w:rsidP="00490958">
      <w:pPr>
        <w:pStyle w:val="LearningSequenceHeader"/>
      </w:pPr>
      <w:r>
        <w:t>Activity 5: Jigsaw Discussion</w:t>
      </w:r>
      <w:r>
        <w:tab/>
        <w:t>30%</w:t>
      </w:r>
    </w:p>
    <w:p w14:paraId="35C19021" w14:textId="77777777" w:rsidR="00935408" w:rsidRDefault="001E528A" w:rsidP="009003E8">
      <w:pPr>
        <w:pStyle w:val="TA"/>
      </w:pPr>
      <w:r>
        <w:t xml:space="preserve">Instruct students to form pairs. Explain to </w:t>
      </w:r>
      <w:r w:rsidR="0039641E">
        <w:t xml:space="preserve">students that </w:t>
      </w:r>
      <w:r>
        <w:t>this part of the lesson is</w:t>
      </w:r>
      <w:r w:rsidR="0039641E">
        <w:t xml:space="preserve"> a jigsaw discussion</w:t>
      </w:r>
      <w:r>
        <w:t>, in which half of the student pairs answers one set of questions and the other half answers another set</w:t>
      </w:r>
      <w:r w:rsidR="0039641E">
        <w:t>. Instruct student</w:t>
      </w:r>
      <w:r>
        <w:t>s</w:t>
      </w:r>
      <w:r w:rsidR="0039641E">
        <w:t xml:space="preserve"> to </w:t>
      </w:r>
      <w:r w:rsidR="00D47A99">
        <w:t xml:space="preserve">reread </w:t>
      </w:r>
      <w:r w:rsidR="00935408">
        <w:t>Brutus’s speech</w:t>
      </w:r>
      <w:r>
        <w:t xml:space="preserve"> in</w:t>
      </w:r>
      <w:r w:rsidR="00935408">
        <w:t xml:space="preserve"> Act</w:t>
      </w:r>
      <w:r w:rsidR="008708AE">
        <w:t xml:space="preserve"> </w:t>
      </w:r>
      <w:r w:rsidR="00935408">
        <w:t>3.2, lines 14</w:t>
      </w:r>
      <w:r w:rsidR="003F5F83">
        <w:t>–</w:t>
      </w:r>
      <w:r w:rsidR="00935408">
        <w:t>49 (from “Romans, countrymen, and lovers, hear me” to “when it shall please my country to need my death”)</w:t>
      </w:r>
      <w:r>
        <w:t xml:space="preserve">. </w:t>
      </w:r>
    </w:p>
    <w:p w14:paraId="5DC31D53" w14:textId="77777777" w:rsidR="001E528A" w:rsidRDefault="001E528A" w:rsidP="009003E8">
      <w:pPr>
        <w:pStyle w:val="TA"/>
      </w:pPr>
      <w:r>
        <w:t>Post or project the following focus questions:</w:t>
      </w:r>
    </w:p>
    <w:p w14:paraId="2148E31A" w14:textId="22DA77A7" w:rsidR="00935408" w:rsidRPr="001E528A" w:rsidRDefault="00935408" w:rsidP="001E528A">
      <w:pPr>
        <w:pStyle w:val="TA"/>
        <w:rPr>
          <w:b/>
        </w:rPr>
      </w:pPr>
      <w:r w:rsidRPr="001E528A">
        <w:rPr>
          <w:b/>
        </w:rPr>
        <w:t xml:space="preserve">Focus Questions </w:t>
      </w:r>
      <w:r w:rsidR="0039641E" w:rsidRPr="001E528A">
        <w:rPr>
          <w:b/>
        </w:rPr>
        <w:t>1</w:t>
      </w:r>
      <w:r w:rsidRPr="001E528A">
        <w:rPr>
          <w:b/>
        </w:rPr>
        <w:t xml:space="preserve"> and 2</w:t>
      </w:r>
      <w:r w:rsidR="0039641E" w:rsidRPr="001E528A">
        <w:rPr>
          <w:b/>
        </w:rPr>
        <w:t xml:space="preserve">: </w:t>
      </w:r>
    </w:p>
    <w:p w14:paraId="043D3025" w14:textId="77777777" w:rsidR="0039641E" w:rsidRDefault="0039641E" w:rsidP="009003E8">
      <w:pPr>
        <w:pStyle w:val="Q"/>
        <w:numPr>
          <w:ilvl w:val="0"/>
          <w:numId w:val="43"/>
        </w:numPr>
      </w:pPr>
      <w:r>
        <w:t xml:space="preserve">How does </w:t>
      </w:r>
      <w:r w:rsidR="00935408">
        <w:t xml:space="preserve">Brutus use the word </w:t>
      </w:r>
      <w:r w:rsidR="00935408">
        <w:rPr>
          <w:i/>
        </w:rPr>
        <w:t xml:space="preserve">ambition </w:t>
      </w:r>
      <w:r w:rsidR="00935408">
        <w:t>in lines 14</w:t>
      </w:r>
      <w:r w:rsidR="003F5F83">
        <w:t>–</w:t>
      </w:r>
      <w:r w:rsidR="00935408">
        <w:t>49?</w:t>
      </w:r>
    </w:p>
    <w:p w14:paraId="3A6CAACC" w14:textId="77777777" w:rsidR="00935408" w:rsidRDefault="00935408" w:rsidP="009003E8">
      <w:pPr>
        <w:pStyle w:val="Q"/>
        <w:numPr>
          <w:ilvl w:val="0"/>
          <w:numId w:val="43"/>
        </w:numPr>
      </w:pPr>
      <w:r>
        <w:t xml:space="preserve">How does Antony use the word </w:t>
      </w:r>
      <w:r w:rsidRPr="00935408">
        <w:rPr>
          <w:i/>
        </w:rPr>
        <w:t xml:space="preserve">ambition </w:t>
      </w:r>
      <w:r>
        <w:t>in</w:t>
      </w:r>
      <w:r w:rsidR="009003E8">
        <w:t xml:space="preserve"> </w:t>
      </w:r>
      <w:r>
        <w:t>lines 82</w:t>
      </w:r>
      <w:r w:rsidR="003F5F83">
        <w:t>–</w:t>
      </w:r>
      <w:r>
        <w:t>117?</w:t>
      </w:r>
    </w:p>
    <w:p w14:paraId="75E12627" w14:textId="77777777" w:rsidR="00935408" w:rsidRDefault="0039641E" w:rsidP="0039641E">
      <w:pPr>
        <w:pStyle w:val="Q"/>
      </w:pPr>
      <w:r>
        <w:t>Focus Question</w:t>
      </w:r>
      <w:r w:rsidR="00935408">
        <w:t>s 3 and 4</w:t>
      </w:r>
      <w:r>
        <w:t>:</w:t>
      </w:r>
    </w:p>
    <w:p w14:paraId="5981A266" w14:textId="77777777" w:rsidR="00935408" w:rsidRDefault="0039641E" w:rsidP="009003E8">
      <w:pPr>
        <w:pStyle w:val="Q"/>
        <w:numPr>
          <w:ilvl w:val="0"/>
          <w:numId w:val="44"/>
        </w:numPr>
      </w:pPr>
      <w:r>
        <w:lastRenderedPageBreak/>
        <w:t xml:space="preserve">How does </w:t>
      </w:r>
      <w:r w:rsidR="00935408">
        <w:t xml:space="preserve">Brutus use the word </w:t>
      </w:r>
      <w:r w:rsidR="00935408">
        <w:rPr>
          <w:i/>
        </w:rPr>
        <w:t xml:space="preserve">honor </w:t>
      </w:r>
      <w:r w:rsidR="00935408">
        <w:t>in lines 14</w:t>
      </w:r>
      <w:r w:rsidR="003F5F83">
        <w:t>–</w:t>
      </w:r>
      <w:r w:rsidR="00935408">
        <w:t>49?</w:t>
      </w:r>
    </w:p>
    <w:p w14:paraId="5D400330" w14:textId="77777777" w:rsidR="0039641E" w:rsidRDefault="00935408" w:rsidP="009003E8">
      <w:pPr>
        <w:pStyle w:val="Q"/>
        <w:numPr>
          <w:ilvl w:val="0"/>
          <w:numId w:val="44"/>
        </w:numPr>
      </w:pPr>
      <w:r>
        <w:t xml:space="preserve">How does Antony use the word </w:t>
      </w:r>
      <w:r>
        <w:rPr>
          <w:i/>
        </w:rPr>
        <w:t xml:space="preserve">honor </w:t>
      </w:r>
      <w:r>
        <w:t xml:space="preserve">in lines </w:t>
      </w:r>
      <w:r w:rsidR="001E528A">
        <w:t>82–117</w:t>
      </w:r>
      <w:r w:rsidR="00E00365">
        <w:t>?</w:t>
      </w:r>
    </w:p>
    <w:p w14:paraId="7BC723FF" w14:textId="77777777" w:rsidR="0039641E" w:rsidRDefault="0039641E" w:rsidP="009003E8">
      <w:pPr>
        <w:pStyle w:val="TA"/>
      </w:pPr>
      <w:r>
        <w:t>Assign half of the student pairs to respond to Focus Question</w:t>
      </w:r>
      <w:r w:rsidR="00935408">
        <w:t>s</w:t>
      </w:r>
      <w:r>
        <w:t xml:space="preserve"> 1</w:t>
      </w:r>
      <w:r w:rsidR="00935408">
        <w:t xml:space="preserve"> and 2</w:t>
      </w:r>
      <w:r>
        <w:t xml:space="preserve"> and </w:t>
      </w:r>
      <w:r w:rsidR="004258EA">
        <w:t xml:space="preserve">the other </w:t>
      </w:r>
      <w:r>
        <w:t>half of the student pairs to</w:t>
      </w:r>
      <w:r w:rsidR="00935408">
        <w:t xml:space="preserve"> </w:t>
      </w:r>
      <w:r>
        <w:t>respond to Focus Question</w:t>
      </w:r>
      <w:r w:rsidR="00935408">
        <w:t>s 3 and 4</w:t>
      </w:r>
      <w:r>
        <w:t>. Instruct students to work in their pairs to answer their focus question</w:t>
      </w:r>
      <w:r w:rsidR="00935408">
        <w:t>s</w:t>
      </w:r>
      <w:r>
        <w:t>, drawing on evidence from throughout the</w:t>
      </w:r>
      <w:r w:rsidR="00D47A99">
        <w:t xml:space="preserve"> </w:t>
      </w:r>
      <w:r>
        <w:t>passage</w:t>
      </w:r>
      <w:r w:rsidR="00935408">
        <w:t>s</w:t>
      </w:r>
      <w:r>
        <w:t xml:space="preserve"> in their responses.</w:t>
      </w:r>
    </w:p>
    <w:p w14:paraId="21BCEC7E" w14:textId="322CFBF7" w:rsidR="0039641E" w:rsidRDefault="0039641E" w:rsidP="009003E8">
      <w:pPr>
        <w:pStyle w:val="SA"/>
      </w:pPr>
      <w:r>
        <w:t>Students work in pairs to answer their focus question</w:t>
      </w:r>
      <w:r w:rsidR="006A55F0">
        <w:t>s</w:t>
      </w:r>
      <w:r>
        <w:t>.</w:t>
      </w:r>
    </w:p>
    <w:p w14:paraId="67C9652E" w14:textId="02CAF259" w:rsidR="00D47A99" w:rsidRDefault="00D47A99" w:rsidP="009003E8">
      <w:pPr>
        <w:pStyle w:val="IN"/>
      </w:pPr>
      <w:r>
        <w:t xml:space="preserve">Consider reminding students that the </w:t>
      </w:r>
      <w:r w:rsidR="00DD37CE">
        <w:t>Jigsaw Discussion</w:t>
      </w:r>
      <w:r>
        <w:t xml:space="preserve"> is an opportunity to apply standard SL.11</w:t>
      </w:r>
      <w:r w:rsidR="00F268BF">
        <w:noBreakHyphen/>
      </w:r>
      <w:r>
        <w:t>12.1.c</w:t>
      </w:r>
      <w:r w:rsidR="001E528A">
        <w:t>,</w:t>
      </w:r>
      <w:r>
        <w:t xml:space="preserve"> by participating effectively in a collaborative discussion. Students may especially focus on propelling the discussion by posing and responding to questions </w:t>
      </w:r>
      <w:r w:rsidRPr="00905F49">
        <w:t>that probe reasoning and evidence; clarify</w:t>
      </w:r>
      <w:r>
        <w:t>ing</w:t>
      </w:r>
      <w:r w:rsidRPr="00905F49">
        <w:t>, verify</w:t>
      </w:r>
      <w:r>
        <w:t>ing, or challenging</w:t>
      </w:r>
      <w:r w:rsidRPr="00905F49">
        <w:t xml:space="preserve"> id</w:t>
      </w:r>
      <w:r>
        <w:t>eas and conclusions; and promoting</w:t>
      </w:r>
      <w:r w:rsidRPr="00905F49">
        <w:t xml:space="preserve"> dive</w:t>
      </w:r>
      <w:r>
        <w:t xml:space="preserve">rgent and creative perspectives. </w:t>
      </w:r>
    </w:p>
    <w:p w14:paraId="343B7386" w14:textId="3EBFFBFA" w:rsidR="0039641E" w:rsidRDefault="00F02B2E" w:rsidP="009003E8">
      <w:pPr>
        <w:pStyle w:val="TA"/>
      </w:pPr>
      <w:r>
        <w:t xml:space="preserve">After </w:t>
      </w:r>
      <w:r w:rsidR="0039641E">
        <w:t>student pairs have answered their focus question</w:t>
      </w:r>
      <w:r w:rsidR="00B60CCD">
        <w:t>s</w:t>
      </w:r>
      <w:r w:rsidR="0039641E">
        <w:t xml:space="preserve">, instruct each pair to form a group of </w:t>
      </w:r>
      <w:r w:rsidR="00C87E06">
        <w:t>4</w:t>
      </w:r>
      <w:r w:rsidR="0039641E">
        <w:t xml:space="preserve"> with</w:t>
      </w:r>
      <w:r w:rsidR="00B60CCD">
        <w:t xml:space="preserve"> </w:t>
      </w:r>
      <w:r w:rsidR="0039641E">
        <w:t>another s</w:t>
      </w:r>
      <w:r w:rsidR="00B60CCD">
        <w:t xml:space="preserve">tudent pair that answered </w:t>
      </w:r>
      <w:r w:rsidR="0039641E">
        <w:t>different focus question</w:t>
      </w:r>
      <w:r w:rsidR="00B60CCD">
        <w:t>s</w:t>
      </w:r>
      <w:r w:rsidR="0039641E">
        <w:t>. Instruct both pairs to share and discuss</w:t>
      </w:r>
      <w:r w:rsidR="00D47A99">
        <w:t xml:space="preserve"> </w:t>
      </w:r>
      <w:r w:rsidR="0039641E">
        <w:t>their responses in the group.</w:t>
      </w:r>
    </w:p>
    <w:p w14:paraId="67CB9F0A" w14:textId="77777777" w:rsidR="0039641E" w:rsidRDefault="0039641E" w:rsidP="009003E8">
      <w:pPr>
        <w:pStyle w:val="SA"/>
      </w:pPr>
      <w:r>
        <w:t xml:space="preserve">Student groups engage in a brief discussion about </w:t>
      </w:r>
      <w:r w:rsidR="00B60CCD">
        <w:t>how Brutus and Antony use the words</w:t>
      </w:r>
      <w:r w:rsidR="00B60CCD">
        <w:rPr>
          <w:i/>
        </w:rPr>
        <w:t xml:space="preserve"> ambition </w:t>
      </w:r>
      <w:r w:rsidR="00B60CCD">
        <w:t xml:space="preserve">and </w:t>
      </w:r>
      <w:r w:rsidR="00B60CCD">
        <w:rPr>
          <w:i/>
        </w:rPr>
        <w:t>honor</w:t>
      </w:r>
      <w:r>
        <w:t>.</w:t>
      </w:r>
    </w:p>
    <w:p w14:paraId="09A127CA" w14:textId="77777777" w:rsidR="0039641E" w:rsidRDefault="0039641E" w:rsidP="009003E8">
      <w:pPr>
        <w:pStyle w:val="SR"/>
      </w:pPr>
      <w:r>
        <w:t>See below for possible student responses.</w:t>
      </w:r>
    </w:p>
    <w:p w14:paraId="06802C1B" w14:textId="77777777" w:rsidR="00E00365" w:rsidRDefault="00E00365" w:rsidP="00490958">
      <w:pPr>
        <w:pStyle w:val="Q"/>
      </w:pPr>
      <w:r>
        <w:t xml:space="preserve">How does Brutus use the word </w:t>
      </w:r>
      <w:r>
        <w:rPr>
          <w:i/>
        </w:rPr>
        <w:t xml:space="preserve">ambition </w:t>
      </w:r>
      <w:r>
        <w:t>in lines 14</w:t>
      </w:r>
      <w:r w:rsidR="003F5F83">
        <w:t>–</w:t>
      </w:r>
      <w:r>
        <w:t>49?</w:t>
      </w:r>
    </w:p>
    <w:p w14:paraId="7E28B25D" w14:textId="77777777" w:rsidR="00E00365" w:rsidRDefault="00E00365" w:rsidP="00490958">
      <w:pPr>
        <w:pStyle w:val="SR"/>
      </w:pPr>
      <w:r>
        <w:t xml:space="preserve">Brutus uses the word </w:t>
      </w:r>
      <w:r>
        <w:rPr>
          <w:i/>
        </w:rPr>
        <w:t xml:space="preserve">ambition </w:t>
      </w:r>
      <w:r>
        <w:t xml:space="preserve">to </w:t>
      </w:r>
      <w:r w:rsidR="006A55F0">
        <w:t xml:space="preserve">portray Caesar as a man who deserved to die and to </w:t>
      </w:r>
      <w:r>
        <w:t xml:space="preserve">justify his decision to kill Caesar. After stating that he killed Caesar not because he “loved Caesar less” but because he “loved </w:t>
      </w:r>
      <w:r w:rsidR="009B5262">
        <w:t xml:space="preserve">/ </w:t>
      </w:r>
      <w:r>
        <w:t>Rome more” (lines 23</w:t>
      </w:r>
      <w:r w:rsidR="003F5F83">
        <w:t>–</w:t>
      </w:r>
      <w:r>
        <w:t>24), Brutus explains that as Caesar was “ambitious, I slew him” (line 28)</w:t>
      </w:r>
      <w:r w:rsidR="00F02B2E">
        <w:t>,</w:t>
      </w:r>
      <w:r>
        <w:t xml:space="preserve"> and claims that just as Caesar deserved “tears for </w:t>
      </w:r>
      <w:r w:rsidR="00F02B2E">
        <w:t xml:space="preserve">his love, joy for his fortune, </w:t>
      </w:r>
      <w:r>
        <w:t>honor</w:t>
      </w:r>
      <w:r w:rsidR="009B5262">
        <w:t xml:space="preserve"> /</w:t>
      </w:r>
      <w:r>
        <w:t xml:space="preserve"> for his valor,” he also deserved “death for his ambition” (lines 29</w:t>
      </w:r>
      <w:r w:rsidR="003F5F83">
        <w:t>–</w:t>
      </w:r>
      <w:r>
        <w:t xml:space="preserve">30). According to Brutus, Caesar’s ambition threatened the rights of every Roman, who would be reduced to living as “a bondman” (line 31). </w:t>
      </w:r>
      <w:r w:rsidR="00F02B2E">
        <w:t>Brutus claims he killed Caesar to save Romans from living as bondmen.</w:t>
      </w:r>
    </w:p>
    <w:p w14:paraId="7A4FA094" w14:textId="77777777" w:rsidR="00E00365" w:rsidRDefault="00E00365" w:rsidP="00490958">
      <w:pPr>
        <w:pStyle w:val="Q"/>
      </w:pPr>
      <w:r>
        <w:t xml:space="preserve">How does Antony use the word </w:t>
      </w:r>
      <w:r w:rsidRPr="00935408">
        <w:rPr>
          <w:i/>
        </w:rPr>
        <w:t xml:space="preserve">ambition </w:t>
      </w:r>
      <w:r>
        <w:t>in lines 82</w:t>
      </w:r>
      <w:r w:rsidR="003F5F83">
        <w:t>–</w:t>
      </w:r>
      <w:r>
        <w:t>117?</w:t>
      </w:r>
    </w:p>
    <w:p w14:paraId="5BD04546" w14:textId="77777777" w:rsidR="00E00365" w:rsidRDefault="00E00365" w:rsidP="00490958">
      <w:pPr>
        <w:pStyle w:val="SR"/>
      </w:pPr>
      <w:r>
        <w:t xml:space="preserve">Antony uses the word </w:t>
      </w:r>
      <w:r>
        <w:rPr>
          <w:i/>
        </w:rPr>
        <w:t xml:space="preserve">ambition </w:t>
      </w:r>
      <w:r>
        <w:t xml:space="preserve">to question Brutus’s judgment and to persuade the crowd that Brutus was wrong to kill Caesar. He introduces the word by repeating Brutus’s accusation, saying, “The noble Brutus </w:t>
      </w:r>
      <w:r w:rsidR="002D1D0C">
        <w:t>/ H</w:t>
      </w:r>
      <w:r>
        <w:t>ath told you Caesar was ambitious” (lines 86</w:t>
      </w:r>
      <w:r w:rsidR="003F5F83">
        <w:t>–</w:t>
      </w:r>
      <w:r>
        <w:t xml:space="preserve">87) and concedes that ambition is dangerous. He </w:t>
      </w:r>
      <w:r w:rsidR="00F02B2E">
        <w:t>s</w:t>
      </w:r>
      <w:r w:rsidR="006A55F0">
        <w:t>uggests doubt, however, when he says</w:t>
      </w:r>
      <w:r>
        <w:t xml:space="preserve">, “If it were so, it was a grievous fault” (line 88). </w:t>
      </w:r>
      <w:r w:rsidR="00490958">
        <w:t xml:space="preserve">Throughout </w:t>
      </w:r>
      <w:r w:rsidR="006A55F0">
        <w:t>the rest of the speech,</w:t>
      </w:r>
      <w:r w:rsidR="00490958">
        <w:t xml:space="preserve"> Antony provides evidence to prove </w:t>
      </w:r>
      <w:r w:rsidR="00490958">
        <w:lastRenderedPageBreak/>
        <w:t>that Caesar’s behavior suggests he was generous, sympathetic and humble</w:t>
      </w:r>
      <w:r w:rsidR="00626175">
        <w:t>, noting that Caesar “did the general coffers fill” (</w:t>
      </w:r>
      <w:r w:rsidR="002D1D0C">
        <w:t>line 98</w:t>
      </w:r>
      <w:r w:rsidR="00626175">
        <w:t xml:space="preserve">), that he </w:t>
      </w:r>
      <w:r w:rsidR="003F61C2">
        <w:t>“wept” when the poor cried (line 100), and that he “did thrice refuse” the crown that Antony offered him at Lupercal (line 106)</w:t>
      </w:r>
      <w:r w:rsidR="00490958">
        <w:t xml:space="preserve">. After presenting each piece of evidence, Antony reminds the crowd, “Brutus says he was ambitious,” calling into question </w:t>
      </w:r>
      <w:r w:rsidR="00A36041">
        <w:t xml:space="preserve">Brutus’s judgment and </w:t>
      </w:r>
      <w:r w:rsidR="00490958">
        <w:t xml:space="preserve">what it means to be ambitious. </w:t>
      </w:r>
    </w:p>
    <w:p w14:paraId="5FFE83D7" w14:textId="77777777" w:rsidR="00E00365" w:rsidRDefault="00E00365" w:rsidP="00490958">
      <w:pPr>
        <w:pStyle w:val="Q"/>
      </w:pPr>
      <w:r>
        <w:t xml:space="preserve">How does Brutus use the word </w:t>
      </w:r>
      <w:r>
        <w:rPr>
          <w:i/>
        </w:rPr>
        <w:t xml:space="preserve">honor </w:t>
      </w:r>
      <w:r>
        <w:t>in lines 14</w:t>
      </w:r>
      <w:r w:rsidR="003F5F83">
        <w:t>–</w:t>
      </w:r>
      <w:r>
        <w:t>49?</w:t>
      </w:r>
    </w:p>
    <w:p w14:paraId="4214C126" w14:textId="37843630" w:rsidR="004C50E5" w:rsidRDefault="004C50E5" w:rsidP="005C3CCE">
      <w:pPr>
        <w:pStyle w:val="SR"/>
      </w:pPr>
      <w:r>
        <w:t xml:space="preserve">Brutus uses the word </w:t>
      </w:r>
      <w:r>
        <w:rPr>
          <w:i/>
        </w:rPr>
        <w:t xml:space="preserve">honor </w:t>
      </w:r>
      <w:r>
        <w:t>to justify his decision to kill Caesar. He first reminds the crowd that he is an honorable and trustworthy man by commanding them, “Believe me for mine honor, and have respect to mine honor that you may believe” (lines 15</w:t>
      </w:r>
      <w:r w:rsidR="003F5F83">
        <w:t>–</w:t>
      </w:r>
      <w:r>
        <w:t xml:space="preserve">17). </w:t>
      </w:r>
      <w:r w:rsidR="00F0453A">
        <w:t>Brutus also points out that Caesar</w:t>
      </w:r>
      <w:r w:rsidR="00F02B2E">
        <w:t xml:space="preserve"> also</w:t>
      </w:r>
      <w:r>
        <w:t xml:space="preserve"> deserved honor, when he says, “As he [Caesar] was valiant, I honor him” and later, “There is … honor for his valor” (lines 27</w:t>
      </w:r>
      <w:r w:rsidR="003F5F83">
        <w:t>–</w:t>
      </w:r>
      <w:r>
        <w:t>28, 29</w:t>
      </w:r>
      <w:r w:rsidR="003F5F83">
        <w:t>–</w:t>
      </w:r>
      <w:r w:rsidR="00F02B2E">
        <w:t>30).</w:t>
      </w:r>
      <w:r>
        <w:t xml:space="preserve"> </w:t>
      </w:r>
      <w:r w:rsidR="00F02B2E">
        <w:t>B</w:t>
      </w:r>
      <w:r>
        <w:t xml:space="preserve">ut he suggests that Caesar’s ambition was a more significant trait than his honor when he says, “But, as he was ambitious, I slew him” and confirms, </w:t>
      </w:r>
      <w:r w:rsidR="00F77BD7">
        <w:t>“</w:t>
      </w:r>
      <w:r>
        <w:t>There is … death for his ambition” (lines 28, 29</w:t>
      </w:r>
      <w:r w:rsidR="003F5F83">
        <w:t>–</w:t>
      </w:r>
      <w:r>
        <w:t>30).</w:t>
      </w:r>
    </w:p>
    <w:p w14:paraId="314293D1" w14:textId="77777777" w:rsidR="00E00365" w:rsidRDefault="00E00365" w:rsidP="00490958">
      <w:pPr>
        <w:pStyle w:val="Q"/>
      </w:pPr>
      <w:r>
        <w:t xml:space="preserve">How does Antony use the word </w:t>
      </w:r>
      <w:r>
        <w:rPr>
          <w:i/>
        </w:rPr>
        <w:t xml:space="preserve">honor </w:t>
      </w:r>
      <w:r>
        <w:t xml:space="preserve">in lines </w:t>
      </w:r>
      <w:r w:rsidR="00F02B2E">
        <w:t>82</w:t>
      </w:r>
      <w:r w:rsidR="00F02B2E">
        <w:softHyphen/>
        <w:t>–117</w:t>
      </w:r>
      <w:r>
        <w:t>?</w:t>
      </w:r>
    </w:p>
    <w:p w14:paraId="622D7790" w14:textId="77777777" w:rsidR="00582E3A" w:rsidRDefault="00582E3A" w:rsidP="00582E3A">
      <w:pPr>
        <w:pStyle w:val="SR"/>
      </w:pPr>
      <w:r>
        <w:t>Student responses may include:</w:t>
      </w:r>
    </w:p>
    <w:p w14:paraId="0550C9D3" w14:textId="77777777" w:rsidR="00582E3A" w:rsidRDefault="00582E3A" w:rsidP="00582E3A">
      <w:pPr>
        <w:pStyle w:val="SASRBullet"/>
      </w:pPr>
      <w:r>
        <w:t xml:space="preserve">Antony first uses the phrase “Brutus is an honorable man” (line 91) to suggest that he, too, admires Brutus, whom the crowd has just cheered. </w:t>
      </w:r>
      <w:r w:rsidR="00A36041">
        <w:t xml:space="preserve">He </w:t>
      </w:r>
      <w:r>
        <w:t>describes Brutus and the other conspirators as “all, all honorable men” (line 92)</w:t>
      </w:r>
      <w:r w:rsidR="00A36041">
        <w:t xml:space="preserve"> to gain the crowd’s trust by suggesting that he shares their opinion of the conspirators</w:t>
      </w:r>
      <w:r>
        <w:t xml:space="preserve">. </w:t>
      </w:r>
    </w:p>
    <w:p w14:paraId="075B5675" w14:textId="77777777" w:rsidR="00582E3A" w:rsidRDefault="00582E3A" w:rsidP="004C50E5">
      <w:pPr>
        <w:pStyle w:val="SASRBullet"/>
      </w:pPr>
      <w:r>
        <w:t xml:space="preserve">Antony questions the value of </w:t>
      </w:r>
      <w:r>
        <w:rPr>
          <w:i/>
        </w:rPr>
        <w:t xml:space="preserve">honor </w:t>
      </w:r>
      <w:r>
        <w:t xml:space="preserve">in lines </w:t>
      </w:r>
      <w:r w:rsidR="00F02B2E">
        <w:t>82–117</w:t>
      </w:r>
      <w:r>
        <w:t>. He follows his description of Caesar as “my friend, faithful and just to me” (line 94) with the words, “But Brutus says he was ambitious. / And Brutus is an honorable man” (lines 95</w:t>
      </w:r>
      <w:r w:rsidR="003F5F83">
        <w:t>–</w:t>
      </w:r>
      <w:r>
        <w:t>96). While seeming to defer to Brutus’s judgment because he is “honorable,” Antony contrasts his own direct knowledge of Caesar’s qualities of faithfulness and justice with Brutus’s report that Caesar was ambitious and forces the crowd to consider alternate views of Caesar.</w:t>
      </w:r>
      <w:r w:rsidR="004C50E5">
        <w:t xml:space="preserve"> Antony forces</w:t>
      </w:r>
      <w:r>
        <w:t xml:space="preserve"> the crowd to weigh the evidence Antony presents against Brutus’s reputation for honor. </w:t>
      </w:r>
    </w:p>
    <w:p w14:paraId="56107FD3" w14:textId="77777777" w:rsidR="004752AC" w:rsidRDefault="004752AC" w:rsidP="009003E8">
      <w:pPr>
        <w:pStyle w:val="TA"/>
      </w:pPr>
      <w:r>
        <w:t>Lead a brief whole-class discussion of student responses.</w:t>
      </w:r>
    </w:p>
    <w:p w14:paraId="520499C4" w14:textId="77777777" w:rsidR="004752AC" w:rsidRDefault="004752AC" w:rsidP="009003E8">
      <w:pPr>
        <w:pStyle w:val="BR"/>
      </w:pPr>
    </w:p>
    <w:p w14:paraId="158BE56C" w14:textId="77777777" w:rsidR="004752AC" w:rsidRDefault="004752AC" w:rsidP="009003E8">
      <w:pPr>
        <w:pStyle w:val="TA"/>
      </w:pPr>
      <w:r>
        <w:t>Post or project the following question for students to discuss:</w:t>
      </w:r>
    </w:p>
    <w:p w14:paraId="32ED2552" w14:textId="77777777" w:rsidR="004752AC" w:rsidRDefault="004752AC" w:rsidP="009003E8">
      <w:pPr>
        <w:pStyle w:val="Q"/>
      </w:pPr>
      <w:r>
        <w:t>Evaluate Antony’s sincerity in lines 82</w:t>
      </w:r>
      <w:r w:rsidR="003F5F83">
        <w:t>–</w:t>
      </w:r>
      <w:r>
        <w:t>117.</w:t>
      </w:r>
    </w:p>
    <w:p w14:paraId="4EBD8066" w14:textId="37F6FA7D" w:rsidR="004752AC" w:rsidRPr="004124EF" w:rsidRDefault="004752AC" w:rsidP="005C3CCE">
      <w:pPr>
        <w:pStyle w:val="SR"/>
        <w:rPr>
          <w:rFonts w:ascii="Times" w:hAnsi="Times"/>
          <w:sz w:val="20"/>
          <w:szCs w:val="20"/>
        </w:rPr>
      </w:pPr>
      <w:r w:rsidRPr="004752AC">
        <w:rPr>
          <w:shd w:val="clear" w:color="auto" w:fill="FFFFFF"/>
        </w:rPr>
        <w:t>Antony is both sincere and insincere in his speech. He speaks sincerely of his love for Caesar</w:t>
      </w:r>
      <w:r w:rsidR="00A36041">
        <w:rPr>
          <w:shd w:val="clear" w:color="auto" w:fill="FFFFFF"/>
        </w:rPr>
        <w:t xml:space="preserve"> when he states, “He was my friend, faithful and just to me” (line 94)</w:t>
      </w:r>
      <w:r w:rsidRPr="004752AC">
        <w:rPr>
          <w:shd w:val="clear" w:color="auto" w:fill="FFFFFF"/>
        </w:rPr>
        <w:t>.</w:t>
      </w:r>
      <w:r w:rsidR="00A36041">
        <w:rPr>
          <w:shd w:val="clear" w:color="auto" w:fill="FFFFFF"/>
        </w:rPr>
        <w:t xml:space="preserve"> Antony’s</w:t>
      </w:r>
      <w:r w:rsidRPr="004752AC">
        <w:rPr>
          <w:shd w:val="clear" w:color="auto" w:fill="FFFFFF"/>
        </w:rPr>
        <w:t xml:space="preserve"> use of the word </w:t>
      </w:r>
      <w:r w:rsidRPr="00E9068E">
        <w:rPr>
          <w:i/>
          <w:shd w:val="clear" w:color="auto" w:fill="FFFFFF"/>
        </w:rPr>
        <w:lastRenderedPageBreak/>
        <w:t>honorable</w:t>
      </w:r>
      <w:r w:rsidR="00F0453A">
        <w:rPr>
          <w:shd w:val="clear" w:color="auto" w:fill="FFFFFF"/>
        </w:rPr>
        <w:t xml:space="preserve"> to describe Brutus</w:t>
      </w:r>
      <w:r w:rsidR="00A36041">
        <w:rPr>
          <w:shd w:val="clear" w:color="auto" w:fill="FFFFFF"/>
        </w:rPr>
        <w:t>, however</w:t>
      </w:r>
      <w:r w:rsidR="00F0453A">
        <w:rPr>
          <w:shd w:val="clear" w:color="auto" w:fill="FFFFFF"/>
        </w:rPr>
        <w:t>, is ambiguous</w:t>
      </w:r>
      <w:r w:rsidRPr="004752AC">
        <w:rPr>
          <w:shd w:val="clear" w:color="auto" w:fill="FFFFFF"/>
        </w:rPr>
        <w:t xml:space="preserve">. </w:t>
      </w:r>
      <w:r w:rsidR="00282BCF">
        <w:rPr>
          <w:shd w:val="clear" w:color="auto" w:fill="FFFFFF"/>
        </w:rPr>
        <w:t>While Antony</w:t>
      </w:r>
      <w:r w:rsidR="003F61C2">
        <w:rPr>
          <w:shd w:val="clear" w:color="auto" w:fill="FFFFFF"/>
        </w:rPr>
        <w:t xml:space="preserve"> never disputes Brutus’s honor, he presents evidence that suggests Brutus’s decision to kill Caesar is questionable. </w:t>
      </w:r>
      <w:r w:rsidR="00282BCF">
        <w:rPr>
          <w:shd w:val="clear" w:color="auto" w:fill="FFFFFF"/>
        </w:rPr>
        <w:t>Antony</w:t>
      </w:r>
      <w:r w:rsidRPr="004752AC">
        <w:rPr>
          <w:shd w:val="clear" w:color="auto" w:fill="FFFFFF"/>
        </w:rPr>
        <w:t xml:space="preserve"> uses</w:t>
      </w:r>
      <w:r w:rsidR="00282BCF">
        <w:rPr>
          <w:shd w:val="clear" w:color="auto" w:fill="FFFFFF"/>
        </w:rPr>
        <w:t xml:space="preserve"> Brutus’s own words, “Brutus says he was ambitious” (lines 95, 102, 107) against him</w:t>
      </w:r>
      <w:r w:rsidRPr="004752AC">
        <w:rPr>
          <w:shd w:val="clear" w:color="auto" w:fill="FFFFFF"/>
        </w:rPr>
        <w:t xml:space="preserve"> by placing the good Caesar has done in contrast with Brutus’s accusations.</w:t>
      </w:r>
      <w:r w:rsidR="003F61C2">
        <w:rPr>
          <w:shd w:val="clear" w:color="auto" w:fill="FFFFFF"/>
        </w:rPr>
        <w:t xml:space="preserve"> </w:t>
      </w:r>
      <w:r w:rsidR="00282BCF">
        <w:rPr>
          <w:shd w:val="clear" w:color="auto" w:fill="FFFFFF"/>
        </w:rPr>
        <w:t xml:space="preserve">Finally, </w:t>
      </w:r>
      <w:r w:rsidR="003F61C2">
        <w:rPr>
          <w:shd w:val="clear" w:color="auto" w:fill="FFFFFF"/>
        </w:rPr>
        <w:t>Antony</w:t>
      </w:r>
      <w:r w:rsidR="00282BCF">
        <w:rPr>
          <w:shd w:val="clear" w:color="auto" w:fill="FFFFFF"/>
        </w:rPr>
        <w:t>’s demonstrative</w:t>
      </w:r>
      <w:r w:rsidR="003F61C2">
        <w:rPr>
          <w:shd w:val="clear" w:color="auto" w:fill="FFFFFF"/>
        </w:rPr>
        <w:t xml:space="preserve"> </w:t>
      </w:r>
      <w:r w:rsidR="00282BCF">
        <w:rPr>
          <w:shd w:val="clear" w:color="auto" w:fill="FFFFFF"/>
        </w:rPr>
        <w:t>outburst while speaking may be interpreted either as an expression of Antony’s genuine sorrow regarding Caesar’s death or a calculated display designed to manipulate the crowd’s emotions.</w:t>
      </w:r>
    </w:p>
    <w:p w14:paraId="5393CF8B" w14:textId="29CF30BB" w:rsidR="00F01914" w:rsidRPr="004124EF" w:rsidRDefault="00F01914" w:rsidP="004124EF">
      <w:pPr>
        <w:pStyle w:val="IN"/>
      </w:pPr>
      <w:r w:rsidRPr="004124EF">
        <w:t xml:space="preserve">To support comprehension and fluency, consider showing Herbert Wise’s 1979 BBC version of </w:t>
      </w:r>
      <w:bookmarkStart w:id="0" w:name="_GoBack"/>
      <w:r w:rsidRPr="00D354F4">
        <w:rPr>
          <w:i/>
        </w:rPr>
        <w:t>Julius Caesar</w:t>
      </w:r>
      <w:bookmarkEnd w:id="0"/>
      <w:r w:rsidRPr="004124EF">
        <w:t xml:space="preserve"> (1:30:40–1:35:46).</w:t>
      </w:r>
    </w:p>
    <w:p w14:paraId="56F39914" w14:textId="77777777" w:rsidR="00790BCC" w:rsidRPr="00790BCC" w:rsidRDefault="00790BCC" w:rsidP="007017EB">
      <w:pPr>
        <w:pStyle w:val="LearningSequenceHeader"/>
      </w:pPr>
      <w:r w:rsidRPr="00790BCC">
        <w:t xml:space="preserve">Activity </w:t>
      </w:r>
      <w:r w:rsidR="00987B17">
        <w:t>6</w:t>
      </w:r>
      <w:r w:rsidRPr="00790BCC">
        <w:t xml:space="preserve">: </w:t>
      </w:r>
      <w:r w:rsidR="00D06113">
        <w:t>Quick Write</w:t>
      </w:r>
      <w:r w:rsidR="00FE0FC8">
        <w:tab/>
        <w:t>10</w:t>
      </w:r>
      <w:r w:rsidRPr="00790BCC">
        <w:t>%</w:t>
      </w:r>
    </w:p>
    <w:p w14:paraId="5A446DCE" w14:textId="77777777" w:rsidR="00D06113" w:rsidRDefault="00D06113" w:rsidP="00BD3C63">
      <w:pPr>
        <w:pStyle w:val="TA"/>
      </w:pPr>
      <w:r>
        <w:t>Instruct students to respond briefly in writing to the following prompt:</w:t>
      </w:r>
    </w:p>
    <w:p w14:paraId="0E355400" w14:textId="77777777" w:rsidR="00407223" w:rsidRPr="00C96425" w:rsidRDefault="000331BB" w:rsidP="00F97D90">
      <w:pPr>
        <w:pStyle w:val="Q"/>
      </w:pPr>
      <w:r>
        <w:t>Reread Act 3.1, lines 270</w:t>
      </w:r>
      <w:r w:rsidR="003F5F83">
        <w:t>–</w:t>
      </w:r>
      <w:r>
        <w:t>272. To what extent does Antony’s speech</w:t>
      </w:r>
      <w:r w:rsidR="000E4996">
        <w:t xml:space="preserve"> in Act 3.2, lines 82</w:t>
      </w:r>
      <w:r w:rsidR="003F5F83">
        <w:t>–</w:t>
      </w:r>
      <w:r w:rsidR="000E4996">
        <w:t>117</w:t>
      </w:r>
      <w:r>
        <w:t xml:space="preserve"> meet or fail to meet Brutus’s conditions for speaking at the funeral?</w:t>
      </w:r>
    </w:p>
    <w:p w14:paraId="2EE44783" w14:textId="77777777" w:rsidR="00D06113" w:rsidRDefault="00D06113" w:rsidP="00BD3C63">
      <w:pPr>
        <w:pStyle w:val="TA"/>
      </w:pPr>
      <w:r>
        <w:t>Instruct students to look at their annotations to find evidence. Ask students to use this lesson’s vocabulary wherever possible in their written responses.</w:t>
      </w:r>
    </w:p>
    <w:p w14:paraId="06983952" w14:textId="77777777" w:rsidR="00D06113" w:rsidRDefault="00D06113" w:rsidP="00BD3C63">
      <w:pPr>
        <w:pStyle w:val="SA"/>
      </w:pPr>
      <w:r>
        <w:t>Students listen and read the Quick Write prompt.</w:t>
      </w:r>
    </w:p>
    <w:p w14:paraId="18DBB244" w14:textId="77777777" w:rsidR="00D06113" w:rsidRDefault="00D06113" w:rsidP="00BD3C63">
      <w:pPr>
        <w:pStyle w:val="IN"/>
      </w:pPr>
      <w:r>
        <w:t>Display the prompt for students to see, or provide the prompt in hard copy.</w:t>
      </w:r>
    </w:p>
    <w:p w14:paraId="3F52AC60" w14:textId="77777777" w:rsidR="00D06113" w:rsidRDefault="00D06113" w:rsidP="00BD3C63">
      <w:pPr>
        <w:pStyle w:val="TA"/>
      </w:pPr>
      <w:r>
        <w:t>Transition to the independent Quick Write.</w:t>
      </w:r>
    </w:p>
    <w:p w14:paraId="61ABB843" w14:textId="77777777" w:rsidR="00D06113" w:rsidRDefault="00D06113" w:rsidP="00BD3C63">
      <w:pPr>
        <w:pStyle w:val="SA"/>
      </w:pPr>
      <w:r>
        <w:t xml:space="preserve">Students independently answer the prompt using evidence from the text. </w:t>
      </w:r>
    </w:p>
    <w:p w14:paraId="13C8D6EE" w14:textId="77777777" w:rsidR="00790BCC" w:rsidRDefault="00D06113" w:rsidP="00BD3C63">
      <w:pPr>
        <w:pStyle w:val="SR"/>
      </w:pPr>
      <w:r>
        <w:t>See the High Performance Response at the beginning of this lesson.</w:t>
      </w:r>
    </w:p>
    <w:p w14:paraId="1AEA3437" w14:textId="77777777" w:rsidR="00570995" w:rsidRPr="00790BCC" w:rsidRDefault="00570995" w:rsidP="00570995">
      <w:pPr>
        <w:pStyle w:val="IN"/>
      </w:pPr>
      <w:r>
        <w:t>Consider using the Short Response Rubric to assess students’ writing. Students may use the Short Response Rubric and Checklist to guide their written responses.</w:t>
      </w:r>
    </w:p>
    <w:p w14:paraId="25E1EDF6" w14:textId="77777777" w:rsidR="00790BCC" w:rsidRPr="00790BCC" w:rsidRDefault="00790BCC" w:rsidP="009821A5">
      <w:pPr>
        <w:pStyle w:val="LearningSequenceHeader"/>
        <w:keepNext/>
      </w:pPr>
      <w:r w:rsidRPr="00790BCC">
        <w:t xml:space="preserve">Activity </w:t>
      </w:r>
      <w:r w:rsidR="00987B17">
        <w:t>7</w:t>
      </w:r>
      <w:r w:rsidRPr="00790BCC">
        <w:t>: Closing</w:t>
      </w:r>
      <w:r w:rsidRPr="00790BCC">
        <w:tab/>
        <w:t>5%</w:t>
      </w:r>
    </w:p>
    <w:p w14:paraId="6772B0E2" w14:textId="706F5358" w:rsidR="009F6F5F" w:rsidRDefault="0067222F" w:rsidP="009821A5">
      <w:pPr>
        <w:pStyle w:val="TA"/>
      </w:pPr>
      <w:r>
        <w:t>Display and distribute</w:t>
      </w:r>
      <w:r w:rsidR="00C87E06">
        <w:t xml:space="preserve"> the</w:t>
      </w:r>
      <w:r w:rsidR="00AB45E1">
        <w:t xml:space="preserve"> homework assignment. For homework,</w:t>
      </w:r>
      <w:r w:rsidR="007E2468">
        <w:t xml:space="preserve"> instruct students to </w:t>
      </w:r>
      <w:r w:rsidR="008F3E77">
        <w:t>re</w:t>
      </w:r>
      <w:r w:rsidR="00323CA0">
        <w:t>re</w:t>
      </w:r>
      <w:r w:rsidR="008F3E77">
        <w:t xml:space="preserve">ad Act 3.2, lines </w:t>
      </w:r>
      <w:r w:rsidR="003E4BE0">
        <w:t>68</w:t>
      </w:r>
      <w:r w:rsidR="003F5F83">
        <w:t>–</w:t>
      </w:r>
      <w:r w:rsidR="00323CA0">
        <w:t>149</w:t>
      </w:r>
      <w:r w:rsidR="00466ABA">
        <w:t xml:space="preserve"> of </w:t>
      </w:r>
      <w:r w:rsidR="00466ABA">
        <w:rPr>
          <w:i/>
        </w:rPr>
        <w:t>Julius Caesar</w:t>
      </w:r>
      <w:r w:rsidR="00B6311A">
        <w:t xml:space="preserve"> (from “Stay, ho, and let us hear Mark Antony!” to “Bequeathing it as a rich legacy / Unto their issue”)</w:t>
      </w:r>
      <w:r w:rsidR="00323CA0">
        <w:t xml:space="preserve"> </w:t>
      </w:r>
      <w:r w:rsidR="007305E7">
        <w:t>along with</w:t>
      </w:r>
      <w:r w:rsidR="00323CA0">
        <w:t xml:space="preserve"> lines 150</w:t>
      </w:r>
      <w:r w:rsidR="003F5F83">
        <w:t>–</w:t>
      </w:r>
      <w:r w:rsidR="008F3E77">
        <w:t>287</w:t>
      </w:r>
      <w:r w:rsidR="00B6311A">
        <w:t xml:space="preserve"> (from “We’ll </w:t>
      </w:r>
      <w:r w:rsidR="00965FA9">
        <w:t xml:space="preserve">hear </w:t>
      </w:r>
      <w:r w:rsidR="00B6311A">
        <w:t>the will. Read it, Mark Antony” to “How I had moved</w:t>
      </w:r>
      <w:r w:rsidR="008030D1">
        <w:t xml:space="preserve"> them. Bring me to Octavius”). </w:t>
      </w:r>
      <w:r w:rsidR="00F02B2E">
        <w:t>I</w:t>
      </w:r>
      <w:r w:rsidR="00B6311A">
        <w:t xml:space="preserve">nstruct students to respond to the </w:t>
      </w:r>
      <w:r w:rsidR="00F508F8">
        <w:t>following</w:t>
      </w:r>
      <w:r w:rsidR="00B6311A">
        <w:t xml:space="preserve"> focus</w:t>
      </w:r>
      <w:r w:rsidR="008A2D51">
        <w:t xml:space="preserve"> questions</w:t>
      </w:r>
      <w:r w:rsidR="008F3E77">
        <w:t xml:space="preserve">. </w:t>
      </w:r>
    </w:p>
    <w:p w14:paraId="170C5A04" w14:textId="31424A3E" w:rsidR="0025054C" w:rsidRDefault="0025054C" w:rsidP="00F508F8">
      <w:pPr>
        <w:pStyle w:val="Q"/>
      </w:pPr>
      <w:r>
        <w:lastRenderedPageBreak/>
        <w:t>How does Antony’s use of figurative language in lines 188</w:t>
      </w:r>
      <w:r w:rsidR="004124EF">
        <w:t>–</w:t>
      </w:r>
      <w:r>
        <w:t>193 (from “Through this the well-belovèd Brutus stabbed” to “For Brutus, as you know, was Caesar’s angel”) contribute to the tone of his speech?</w:t>
      </w:r>
      <w:r w:rsidR="00404333">
        <w:t xml:space="preserve"> </w:t>
      </w:r>
      <w:r w:rsidR="00404333" w:rsidRPr="008A0718">
        <w:rPr>
          <w:color w:val="4F81BD" w:themeColor="accent1"/>
        </w:rPr>
        <w:t>(L.11-12.5.a)</w:t>
      </w:r>
    </w:p>
    <w:p w14:paraId="24434131" w14:textId="02BDD666" w:rsidR="00761B28" w:rsidRDefault="00F508F8" w:rsidP="00F508F8">
      <w:pPr>
        <w:pStyle w:val="Q"/>
      </w:pPr>
      <w:r>
        <w:t>In what way was Brutus’s “the most unkindest cut of all” (line 195)?</w:t>
      </w:r>
    </w:p>
    <w:p w14:paraId="24487155" w14:textId="77777777" w:rsidR="002F52AE" w:rsidRPr="00CA54E3" w:rsidRDefault="002F52AE" w:rsidP="004D004B">
      <w:pPr>
        <w:pStyle w:val="IN"/>
        <w:spacing w:after="0"/>
      </w:pPr>
      <w:r w:rsidRPr="00CA54E3">
        <w:rPr>
          <w:b/>
          <w:bCs/>
        </w:rPr>
        <w:t xml:space="preserve">Differentiation Consideration: </w:t>
      </w:r>
      <w:r w:rsidRPr="00CA54E3">
        <w:t>Consider providing the following optional extension homework to deepen students' understanding</w:t>
      </w:r>
      <w:r>
        <w:t>.</w:t>
      </w:r>
      <w:r w:rsidRPr="00CA54E3">
        <w:t xml:space="preserve"> Respond in writing to the following question</w:t>
      </w:r>
      <w:r>
        <w:rPr>
          <w:b/>
        </w:rPr>
        <w:t>:</w:t>
      </w:r>
    </w:p>
    <w:p w14:paraId="044D4B25" w14:textId="1702C2A3" w:rsidR="002F52AE" w:rsidRPr="00F508F8" w:rsidRDefault="002F52AE" w:rsidP="004D004B">
      <w:pPr>
        <w:pStyle w:val="DCwithQ"/>
        <w:spacing w:before="120"/>
      </w:pPr>
      <w:r>
        <w:t>How do Antony’s rhetorical appeals</w:t>
      </w:r>
      <w:r w:rsidR="00785E21">
        <w:t xml:space="preserve"> in lines 82-266</w:t>
      </w:r>
      <w:r>
        <w:t xml:space="preserve"> differ from Brutus’s rhetorical appeals</w:t>
      </w:r>
      <w:r w:rsidR="00785E21">
        <w:t xml:space="preserve"> </w:t>
      </w:r>
      <w:r w:rsidR="004D004B">
        <w:t>i</w:t>
      </w:r>
      <w:r w:rsidR="00785E21">
        <w:t>n lines 14-49?</w:t>
      </w:r>
    </w:p>
    <w:p w14:paraId="0D55F4BB" w14:textId="79DD5AB1" w:rsidR="00761B28" w:rsidRDefault="00C45B5C" w:rsidP="004D004B">
      <w:pPr>
        <w:pStyle w:val="TA"/>
        <w:spacing w:after="120"/>
      </w:pPr>
      <w:r>
        <w:t>Additionally</w:t>
      </w:r>
      <w:r w:rsidR="00761B28">
        <w:t xml:space="preserve">, instruct students to respond briefly to the following prompt: </w:t>
      </w:r>
    </w:p>
    <w:p w14:paraId="359A632E" w14:textId="77777777" w:rsidR="00916280" w:rsidRDefault="00916280" w:rsidP="00B20F03">
      <w:pPr>
        <w:pStyle w:val="Q"/>
      </w:pPr>
      <w:r>
        <w:t xml:space="preserve">In </w:t>
      </w:r>
      <w:r>
        <w:rPr>
          <w:i/>
        </w:rPr>
        <w:t>Civil Disobedience</w:t>
      </w:r>
      <w:r>
        <w:t>, Thoreau states, “We love eloquence for its own sake, and not for any truth which it may utter, or any heroism it may inspire” (</w:t>
      </w:r>
      <w:r w:rsidR="00F02B2E">
        <w:t>p</w:t>
      </w:r>
      <w:r>
        <w:t>art 3, par. 18).</w:t>
      </w:r>
      <w:r w:rsidR="00500CFC">
        <w:t xml:space="preserve"> </w:t>
      </w:r>
      <w:r>
        <w:t xml:space="preserve">How does Thoreau’s observation, as well your </w:t>
      </w:r>
      <w:r w:rsidR="002A24EB">
        <w:t xml:space="preserve">reading </w:t>
      </w:r>
      <w:r>
        <w:t xml:space="preserve">of Brutus’s and Antony’s speeches in Act 3.2 of </w:t>
      </w:r>
      <w:r>
        <w:rPr>
          <w:i/>
        </w:rPr>
        <w:t xml:space="preserve">Julius Caesar, </w:t>
      </w:r>
      <w:r>
        <w:t>develop your understanding of the relationship between eloquence and the citizens of a given society?</w:t>
      </w:r>
    </w:p>
    <w:p w14:paraId="37B7A0F4" w14:textId="3BED1EBA" w:rsidR="007305E7" w:rsidRDefault="007305E7" w:rsidP="00E9068E">
      <w:pPr>
        <w:pStyle w:val="TA"/>
      </w:pPr>
      <w:r>
        <w:t>Ask students to use this lesson’s vocabulary wherever possible in their written responses.</w:t>
      </w:r>
    </w:p>
    <w:p w14:paraId="7EDBACDB" w14:textId="77777777" w:rsidR="0067222F" w:rsidRDefault="0067222F" w:rsidP="00E20CD9">
      <w:pPr>
        <w:pStyle w:val="SA"/>
      </w:pPr>
      <w:r>
        <w:t>Students follow along.</w:t>
      </w:r>
    </w:p>
    <w:p w14:paraId="4C8342E5" w14:textId="77777777" w:rsidR="00790BCC" w:rsidRPr="00790BCC" w:rsidRDefault="00790BCC" w:rsidP="004D004B">
      <w:pPr>
        <w:pStyle w:val="Heading1"/>
        <w:spacing w:before="240"/>
      </w:pPr>
      <w:r w:rsidRPr="00790BCC">
        <w:t>Homework</w:t>
      </w:r>
    </w:p>
    <w:p w14:paraId="62AA3669" w14:textId="12C0AB1A" w:rsidR="001D73A3" w:rsidRDefault="008F3E77" w:rsidP="00083610">
      <w:r>
        <w:t>R</w:t>
      </w:r>
      <w:r w:rsidR="00420F35">
        <w:t>e</w:t>
      </w:r>
      <w:r w:rsidR="00B72AC1">
        <w:t>re</w:t>
      </w:r>
      <w:r w:rsidR="00420F35">
        <w:t>ad Act 3.2</w:t>
      </w:r>
      <w:r w:rsidR="002A54AA">
        <w:t>,</w:t>
      </w:r>
      <w:r>
        <w:t xml:space="preserve"> lines </w:t>
      </w:r>
      <w:r w:rsidR="004323C2">
        <w:t>68</w:t>
      </w:r>
      <w:r w:rsidR="003F5F83">
        <w:t>–</w:t>
      </w:r>
      <w:r w:rsidR="00B72AC1">
        <w:t xml:space="preserve">149 </w:t>
      </w:r>
      <w:r w:rsidR="00466ABA">
        <w:t xml:space="preserve">of </w:t>
      </w:r>
      <w:r w:rsidR="00466ABA">
        <w:rPr>
          <w:i/>
        </w:rPr>
        <w:t xml:space="preserve">Julius Caesar </w:t>
      </w:r>
      <w:r w:rsidR="00345652">
        <w:t xml:space="preserve">(from “Stay, ho, and let us hear Mark Antony!” to “Bequeathing it as a rich legacy / Unto their issue”) </w:t>
      </w:r>
      <w:r w:rsidR="007305E7">
        <w:t>along with</w:t>
      </w:r>
      <w:r w:rsidR="00B72AC1">
        <w:t xml:space="preserve"> lines 150</w:t>
      </w:r>
      <w:r w:rsidR="003F5F83">
        <w:t>–</w:t>
      </w:r>
      <w:r>
        <w:t>287</w:t>
      </w:r>
      <w:r w:rsidR="0076780A">
        <w:t xml:space="preserve"> </w:t>
      </w:r>
      <w:r w:rsidR="00345652">
        <w:t xml:space="preserve">(from “We’ll </w:t>
      </w:r>
      <w:r w:rsidR="00965FA9">
        <w:t xml:space="preserve">hear </w:t>
      </w:r>
      <w:r w:rsidR="00345652">
        <w:t>the will. Read it, Mark Antony” to “How I had moved them. Bring me to Octavius”)</w:t>
      </w:r>
      <w:r w:rsidR="00B6311A">
        <w:t xml:space="preserve">. </w:t>
      </w:r>
      <w:r w:rsidR="00F02B2E">
        <w:t>R</w:t>
      </w:r>
      <w:r w:rsidR="00761B28">
        <w:t>espond</w:t>
      </w:r>
      <w:r w:rsidR="00B6311A">
        <w:t xml:space="preserve"> to the following focus questions:</w:t>
      </w:r>
    </w:p>
    <w:p w14:paraId="1EABE602" w14:textId="23E45326" w:rsidR="00ED393D" w:rsidRDefault="00ED393D" w:rsidP="00ED393D">
      <w:pPr>
        <w:pStyle w:val="Q"/>
      </w:pPr>
      <w:r>
        <w:t>How does Antony’s use of figurative language in lines 188</w:t>
      </w:r>
      <w:r w:rsidR="004124EF">
        <w:t>–</w:t>
      </w:r>
      <w:r>
        <w:t xml:space="preserve">193 (from “Through this the well-belovèd </w:t>
      </w:r>
      <w:r w:rsidRPr="008A0718">
        <w:rPr>
          <w:spacing w:val="-2"/>
        </w:rPr>
        <w:t>Brutus stabbed” to “For Brutus, as you know, was Caesar’s angel”) contribute to the tone of his speech?</w:t>
      </w:r>
    </w:p>
    <w:p w14:paraId="36F65793" w14:textId="77777777" w:rsidR="004F2CA4" w:rsidRDefault="004F2CA4" w:rsidP="004124EF">
      <w:pPr>
        <w:pStyle w:val="Q"/>
        <w:spacing w:after="240"/>
      </w:pPr>
      <w:r>
        <w:t>In what way was Brutu</w:t>
      </w:r>
      <w:r w:rsidR="003E464F">
        <w:t>s</w:t>
      </w:r>
      <w:r>
        <w:t>’s “the mo</w:t>
      </w:r>
      <w:r w:rsidR="003E464F">
        <w:t>st unkindest cut of all” (line 195</w:t>
      </w:r>
      <w:r>
        <w:t>)?</w:t>
      </w:r>
    </w:p>
    <w:p w14:paraId="08E5EFD7" w14:textId="0470BCA5" w:rsidR="00761B28" w:rsidRPr="00761B28" w:rsidRDefault="00AA7CA8" w:rsidP="004D004B">
      <w:pPr>
        <w:spacing w:after="120"/>
      </w:pPr>
      <w:r>
        <w:t>Additionally</w:t>
      </w:r>
      <w:r w:rsidR="00761B28">
        <w:t xml:space="preserve">, respond briefly to the following prompt: </w:t>
      </w:r>
    </w:p>
    <w:p w14:paraId="782EBFB4" w14:textId="77777777" w:rsidR="00A44F43" w:rsidRDefault="00500CFC" w:rsidP="004D004B">
      <w:pPr>
        <w:pStyle w:val="Q"/>
        <w:spacing w:before="120" w:after="240"/>
      </w:pPr>
      <w:r>
        <w:t xml:space="preserve">In </w:t>
      </w:r>
      <w:r>
        <w:rPr>
          <w:i/>
        </w:rPr>
        <w:t>Civil Disobedience</w:t>
      </w:r>
      <w:r>
        <w:t xml:space="preserve">, Thoreau states, “We love eloquence for its own sake, and not for any truth which it may utter, or any heroism it may inspire” (Part 3, par. 18). How does Thoreau’s observation, as well your reading of Brutus’s and Antony’s speeches in Act 3.2 of </w:t>
      </w:r>
      <w:r>
        <w:rPr>
          <w:i/>
        </w:rPr>
        <w:t xml:space="preserve">Julius Caesar, </w:t>
      </w:r>
      <w:r>
        <w:t xml:space="preserve">develop your understanding of the relationship between eloquence and the citizens of a given society? </w:t>
      </w:r>
    </w:p>
    <w:p w14:paraId="4993EF8F" w14:textId="02864049" w:rsidR="007305E7" w:rsidRDefault="007305E7" w:rsidP="00E9068E">
      <w:r>
        <w:t>Use this lesson’s vocabulary wherever possible in your written responses.</w:t>
      </w:r>
    </w:p>
    <w:sectPr w:rsidR="007305E7" w:rsidSect="003D0147">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C13A5" w14:textId="77777777" w:rsidR="000433B8" w:rsidRDefault="000433B8">
      <w:pPr>
        <w:spacing w:before="0" w:after="0" w:line="240" w:lineRule="auto"/>
      </w:pPr>
      <w:r>
        <w:separator/>
      </w:r>
    </w:p>
  </w:endnote>
  <w:endnote w:type="continuationSeparator" w:id="0">
    <w:p w14:paraId="06BC0057" w14:textId="77777777" w:rsidR="000433B8" w:rsidRDefault="000433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1FF28" w14:textId="77777777" w:rsidR="00562AF9" w:rsidRDefault="00562AF9" w:rsidP="003D0147">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B3667D0" w14:textId="77777777" w:rsidR="00562AF9" w:rsidRDefault="00562AF9" w:rsidP="003D0147">
    <w:pPr>
      <w:pStyle w:val="Footer"/>
    </w:pPr>
  </w:p>
  <w:p w14:paraId="21397EF1" w14:textId="77777777" w:rsidR="00562AF9" w:rsidRDefault="00562AF9" w:rsidP="003D0147"/>
  <w:p w14:paraId="35C79814" w14:textId="77777777" w:rsidR="00562AF9" w:rsidRDefault="00562AF9" w:rsidP="003D0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D16D7" w14:textId="77777777" w:rsidR="00562AF9" w:rsidRPr="00563CB8" w:rsidRDefault="00562AF9"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562AF9" w14:paraId="39D169C0" w14:textId="77777777">
      <w:trPr>
        <w:trHeight w:val="705"/>
      </w:trPr>
      <w:tc>
        <w:tcPr>
          <w:tcW w:w="4680" w:type="dxa"/>
          <w:shd w:val="clear" w:color="auto" w:fill="auto"/>
          <w:vAlign w:val="center"/>
        </w:tcPr>
        <w:p w14:paraId="4E020993" w14:textId="367300E6" w:rsidR="00562AF9" w:rsidRPr="002E4C92" w:rsidRDefault="00562AF9" w:rsidP="008D5B21">
          <w:pPr>
            <w:pStyle w:val="FooterText"/>
          </w:pPr>
          <w:r w:rsidRPr="002E4C92">
            <w:t>File:</w:t>
          </w:r>
          <w:r w:rsidRPr="0039525B">
            <w:rPr>
              <w:b w:val="0"/>
            </w:rPr>
            <w:t xml:space="preserve"> </w:t>
          </w:r>
          <w:r>
            <w:rPr>
              <w:b w:val="0"/>
            </w:rPr>
            <w:t>12.2.2</w:t>
          </w:r>
          <w:r w:rsidRPr="0039525B">
            <w:rPr>
              <w:b w:val="0"/>
            </w:rPr>
            <w:t xml:space="preserve"> Lesson </w:t>
          </w:r>
          <w:r>
            <w:rPr>
              <w:b w:val="0"/>
            </w:rPr>
            <w:t>15</w:t>
          </w:r>
          <w:r w:rsidRPr="002E4C92">
            <w:t xml:space="preserve"> Date:</w:t>
          </w:r>
          <w:r w:rsidRPr="0039525B">
            <w:rPr>
              <w:b w:val="0"/>
            </w:rPr>
            <w:t xml:space="preserve"> </w:t>
          </w:r>
          <w:r w:rsidR="004124EF">
            <w:rPr>
              <w:b w:val="0"/>
            </w:rPr>
            <w:t>2</w:t>
          </w:r>
          <w:r w:rsidRPr="0039525B">
            <w:rPr>
              <w:b w:val="0"/>
            </w:rPr>
            <w:t>/</w:t>
          </w:r>
          <w:r w:rsidR="00E15FA4">
            <w:rPr>
              <w:b w:val="0"/>
            </w:rPr>
            <w:t>13</w:t>
          </w:r>
          <w:r w:rsidRPr="0039525B">
            <w:rPr>
              <w:b w:val="0"/>
            </w:rPr>
            <w:t>/1</w:t>
          </w:r>
          <w:r>
            <w:rPr>
              <w:b w:val="0"/>
            </w:rPr>
            <w:t>5</w:t>
          </w:r>
          <w:r w:rsidRPr="0039525B">
            <w:rPr>
              <w:b w:val="0"/>
            </w:rPr>
            <w:t xml:space="preserve"> </w:t>
          </w:r>
          <w:r w:rsidRPr="002E4C92">
            <w:t>Classroom Use:</w:t>
          </w:r>
          <w:r w:rsidRPr="0039525B">
            <w:rPr>
              <w:b w:val="0"/>
            </w:rPr>
            <w:t xml:space="preserve"> Starting </w:t>
          </w:r>
          <w:r w:rsidR="004124EF">
            <w:rPr>
              <w:b w:val="0"/>
            </w:rPr>
            <w:t>2</w:t>
          </w:r>
          <w:r w:rsidRPr="0039525B">
            <w:rPr>
              <w:b w:val="0"/>
            </w:rPr>
            <w:t>/201</w:t>
          </w:r>
          <w:r>
            <w:rPr>
              <w:b w:val="0"/>
            </w:rPr>
            <w:t>5</w:t>
          </w:r>
          <w:r w:rsidRPr="0039525B">
            <w:rPr>
              <w:b w:val="0"/>
            </w:rPr>
            <w:t xml:space="preserve"> </w:t>
          </w:r>
        </w:p>
        <w:p w14:paraId="3F363394" w14:textId="77777777" w:rsidR="00562AF9" w:rsidRPr="0039525B" w:rsidRDefault="00562AF9"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D65932D" w14:textId="77777777" w:rsidR="00562AF9" w:rsidRPr="0039525B" w:rsidRDefault="00562AF9" w:rsidP="008D5B21">
          <w:pPr>
            <w:pStyle w:val="FooterText"/>
            <w:rPr>
              <w:b w:val="0"/>
              <w:i/>
            </w:rPr>
          </w:pPr>
          <w:r w:rsidRPr="0039525B">
            <w:rPr>
              <w:b w:val="0"/>
              <w:i/>
              <w:sz w:val="12"/>
            </w:rPr>
            <w:t>Creative Commons Attribution-NonCommercial-ShareAlike 3.0 Unported License</w:t>
          </w:r>
        </w:p>
        <w:p w14:paraId="5CCBFA17" w14:textId="77777777" w:rsidR="00562AF9" w:rsidRPr="002E4C92" w:rsidRDefault="000433B8" w:rsidP="008D5B21">
          <w:pPr>
            <w:pStyle w:val="FooterText"/>
          </w:pPr>
          <w:hyperlink r:id="rId1" w:history="1">
            <w:r w:rsidR="00562AF9" w:rsidRPr="000A31B2">
              <w:rPr>
                <w:rStyle w:val="Hyperlink"/>
                <w:sz w:val="12"/>
                <w:szCs w:val="12"/>
              </w:rPr>
              <w:t>http://creativecommons.org/licenses/by-nc-sa/3.0/</w:t>
            </w:r>
          </w:hyperlink>
        </w:p>
      </w:tc>
      <w:tc>
        <w:tcPr>
          <w:tcW w:w="594" w:type="dxa"/>
          <w:shd w:val="clear" w:color="auto" w:fill="auto"/>
          <w:vAlign w:val="center"/>
        </w:tcPr>
        <w:p w14:paraId="18462EE8" w14:textId="77777777" w:rsidR="00562AF9" w:rsidRPr="002E4C92" w:rsidRDefault="00562AF9"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354F4">
            <w:rPr>
              <w:rFonts w:ascii="Calibri" w:hAnsi="Calibri" w:cs="Calibri"/>
              <w:b/>
              <w:noProof/>
              <w:color w:val="1F4E79"/>
              <w:sz w:val="28"/>
            </w:rPr>
            <w:t>11</w:t>
          </w:r>
          <w:r w:rsidRPr="002E4C92">
            <w:rPr>
              <w:rFonts w:ascii="Calibri" w:hAnsi="Calibri" w:cs="Calibri"/>
              <w:b/>
              <w:color w:val="1F4E79"/>
              <w:sz w:val="28"/>
            </w:rPr>
            <w:fldChar w:fldCharType="end"/>
          </w:r>
        </w:p>
      </w:tc>
      <w:tc>
        <w:tcPr>
          <w:tcW w:w="4250" w:type="dxa"/>
          <w:shd w:val="clear" w:color="auto" w:fill="auto"/>
          <w:vAlign w:val="bottom"/>
        </w:tcPr>
        <w:p w14:paraId="578238FF" w14:textId="77777777" w:rsidR="00562AF9" w:rsidRPr="002E4C92" w:rsidRDefault="00562AF9"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241FDA6" wp14:editId="78AC973A">
                <wp:extent cx="1706880" cy="629920"/>
                <wp:effectExtent l="0" t="0" r="0" b="508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29920"/>
                        </a:xfrm>
                        <a:prstGeom prst="rect">
                          <a:avLst/>
                        </a:prstGeom>
                        <a:noFill/>
                        <a:ln>
                          <a:noFill/>
                        </a:ln>
                      </pic:spPr>
                    </pic:pic>
                  </a:graphicData>
                </a:graphic>
              </wp:inline>
            </w:drawing>
          </w:r>
        </w:p>
      </w:tc>
    </w:tr>
  </w:tbl>
  <w:p w14:paraId="31D2BFCB" w14:textId="77777777" w:rsidR="00562AF9" w:rsidRPr="008D5B21" w:rsidRDefault="00562AF9"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143BD" w14:textId="77777777" w:rsidR="000433B8" w:rsidRDefault="000433B8">
      <w:pPr>
        <w:spacing w:before="0" w:after="0" w:line="240" w:lineRule="auto"/>
      </w:pPr>
      <w:r>
        <w:separator/>
      </w:r>
    </w:p>
  </w:footnote>
  <w:footnote w:type="continuationSeparator" w:id="0">
    <w:p w14:paraId="1FA6D463" w14:textId="77777777" w:rsidR="000433B8" w:rsidRDefault="000433B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62AF9" w:rsidRPr="00E946A0" w14:paraId="69CFF026" w14:textId="77777777">
      <w:tc>
        <w:tcPr>
          <w:tcW w:w="3708" w:type="dxa"/>
          <w:shd w:val="clear" w:color="auto" w:fill="auto"/>
        </w:tcPr>
        <w:p w14:paraId="7AD0B65E" w14:textId="77777777" w:rsidR="00562AF9" w:rsidRPr="00563CB8" w:rsidRDefault="00562AF9" w:rsidP="0005758D">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3F124C4" w14:textId="77777777" w:rsidR="00562AF9" w:rsidRPr="00563CB8" w:rsidRDefault="00562AF9" w:rsidP="0005758D">
          <w:pPr>
            <w:jc w:val="center"/>
          </w:pPr>
          <w:r w:rsidRPr="00563CB8">
            <w:t>D R A F T</w:t>
          </w:r>
        </w:p>
      </w:tc>
      <w:tc>
        <w:tcPr>
          <w:tcW w:w="3438" w:type="dxa"/>
          <w:shd w:val="clear" w:color="auto" w:fill="auto"/>
        </w:tcPr>
        <w:p w14:paraId="451C4D58" w14:textId="77777777" w:rsidR="00562AF9" w:rsidRPr="00E946A0" w:rsidRDefault="00562AF9" w:rsidP="0005758D">
          <w:pPr>
            <w:pStyle w:val="PageHeader"/>
            <w:jc w:val="right"/>
            <w:rPr>
              <w:b w:val="0"/>
            </w:rPr>
          </w:pPr>
          <w:r>
            <w:rPr>
              <w:b w:val="0"/>
            </w:rPr>
            <w:t>Grade 12 • Module 2</w:t>
          </w:r>
          <w:r w:rsidRPr="00E946A0">
            <w:rPr>
              <w:b w:val="0"/>
            </w:rPr>
            <w:t xml:space="preserve"> • Unit </w:t>
          </w:r>
          <w:r>
            <w:rPr>
              <w:b w:val="0"/>
            </w:rPr>
            <w:t>2</w:t>
          </w:r>
          <w:r w:rsidRPr="00E946A0">
            <w:rPr>
              <w:b w:val="0"/>
            </w:rPr>
            <w:t xml:space="preserve"> • Lesson </w:t>
          </w:r>
          <w:r>
            <w:rPr>
              <w:b w:val="0"/>
            </w:rPr>
            <w:t>15</w:t>
          </w:r>
        </w:p>
      </w:tc>
    </w:tr>
  </w:tbl>
  <w:p w14:paraId="693CD112" w14:textId="77777777" w:rsidR="00562AF9" w:rsidRPr="007017EB" w:rsidRDefault="00562AF9" w:rsidP="004D7663">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3AF0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430E4"/>
    <w:multiLevelType w:val="hybridMultilevel"/>
    <w:tmpl w:val="88187C1C"/>
    <w:lvl w:ilvl="0" w:tplc="5DE0F8A2">
      <w:start w:val="1"/>
      <w:numFmt w:val="lowerLetter"/>
      <w:pStyle w:val="SubStandard"/>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10B33A7"/>
    <w:multiLevelType w:val="multilevel"/>
    <w:tmpl w:val="8EDE5A5A"/>
    <w:lvl w:ilvl="0">
      <w:start w:val="1"/>
      <w:numFmt w:val="lowerLetter"/>
      <w:lvlText w:val="%1."/>
      <w:lvlJc w:val="left"/>
      <w:pPr>
        <w:ind w:left="450" w:hanging="360"/>
      </w:pPr>
      <w:rPr>
        <w:rFonts w:hint="default"/>
        <w:i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955679F0"/>
    <w:lvl w:ilvl="0" w:tplc="66E2760A">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05C6E7CC"/>
    <w:lvl w:ilvl="0" w:tplc="4F469282">
      <w:start w:val="1"/>
      <w:numFmt w:val="bullet"/>
      <w:lvlText w:val=""/>
      <w:lvlJc w:val="left"/>
      <w:pPr>
        <w:ind w:left="1440" w:hanging="360"/>
      </w:pPr>
      <w:rPr>
        <w:rFonts w:ascii="Wingdings" w:hAnsi="Wingdings" w:hint="default"/>
      </w:rPr>
    </w:lvl>
    <w:lvl w:ilvl="1" w:tplc="0FEE7C3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01747"/>
    <w:multiLevelType w:val="hybridMultilevel"/>
    <w:tmpl w:val="C3FAF934"/>
    <w:lvl w:ilvl="0" w:tplc="77BA9E1A">
      <w:start w:val="3"/>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F08A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736B63"/>
    <w:multiLevelType w:val="multilevel"/>
    <w:tmpl w:val="795897A6"/>
    <w:lvl w:ilvl="0">
      <w:start w:val="3"/>
      <w:numFmt w:val="low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nsid w:val="160160E9"/>
    <w:multiLevelType w:val="multilevel"/>
    <w:tmpl w:val="6EFE6BC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FE54C9"/>
    <w:multiLevelType w:val="hybridMultilevel"/>
    <w:tmpl w:val="492A52BC"/>
    <w:lvl w:ilvl="0" w:tplc="7722DA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30144"/>
    <w:multiLevelType w:val="multilevel"/>
    <w:tmpl w:val="75A46F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1E2702AC"/>
    <w:multiLevelType w:val="hybridMultilevel"/>
    <w:tmpl w:val="51E0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C7BF6"/>
    <w:multiLevelType w:val="hybridMultilevel"/>
    <w:tmpl w:val="B19EA2CC"/>
    <w:lvl w:ilvl="0" w:tplc="D5AE2E2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B96442"/>
    <w:multiLevelType w:val="hybridMultilevel"/>
    <w:tmpl w:val="C732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06130"/>
    <w:multiLevelType w:val="multilevel"/>
    <w:tmpl w:val="5D02824C"/>
    <w:lvl w:ilvl="0">
      <w:start w:val="3"/>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4223E4"/>
    <w:multiLevelType w:val="multilevel"/>
    <w:tmpl w:val="20EEA454"/>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C6028A"/>
    <w:multiLevelType w:val="multilevel"/>
    <w:tmpl w:val="9E6C3940"/>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1633D2B"/>
    <w:multiLevelType w:val="hybridMultilevel"/>
    <w:tmpl w:val="DBE4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E0A95"/>
    <w:multiLevelType w:val="multilevel"/>
    <w:tmpl w:val="CDD62ED8"/>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A36748"/>
    <w:multiLevelType w:val="multilevel"/>
    <w:tmpl w:val="2124AC68"/>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6425959"/>
    <w:multiLevelType w:val="multilevel"/>
    <w:tmpl w:val="2AD6AD7C"/>
    <w:lvl w:ilvl="0">
      <w:start w:val="1"/>
      <w:numFmt w:val="low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8">
    <w:nsid w:val="5AC57447"/>
    <w:multiLevelType w:val="hybridMultilevel"/>
    <w:tmpl w:val="538C81EE"/>
    <w:lvl w:ilvl="0" w:tplc="289AFAF0">
      <w:start w:val="1"/>
      <w:numFmt w:val="bullet"/>
      <w:pStyle w:val="BulletedLis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939C6"/>
    <w:multiLevelType w:val="hybridMultilevel"/>
    <w:tmpl w:val="9F52ADC0"/>
    <w:lvl w:ilvl="0" w:tplc="2E4C7138">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61B82"/>
    <w:multiLevelType w:val="hybridMultilevel"/>
    <w:tmpl w:val="44004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13452A"/>
    <w:multiLevelType w:val="hybridMultilevel"/>
    <w:tmpl w:val="F398A5C6"/>
    <w:lvl w:ilvl="0" w:tplc="922C3B00">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B34FA9"/>
    <w:multiLevelType w:val="hybridMultilevel"/>
    <w:tmpl w:val="9D34497C"/>
    <w:lvl w:ilvl="0" w:tplc="A4C0E012">
      <w:start w:val="1"/>
      <w:numFmt w:val="bullet"/>
      <w:pStyle w:val="SA"/>
      <w:lvlText w:val=""/>
      <w:lvlJc w:val="left"/>
      <w:pPr>
        <w:ind w:left="63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1732A"/>
    <w:multiLevelType w:val="hybridMultilevel"/>
    <w:tmpl w:val="4A4A64D2"/>
    <w:lvl w:ilvl="0" w:tplc="25BABAAA">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4E2415"/>
    <w:multiLevelType w:val="hybridMultilevel"/>
    <w:tmpl w:val="DEC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B661A"/>
    <w:multiLevelType w:val="multilevel"/>
    <w:tmpl w:val="5114D776"/>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C44AB7"/>
    <w:multiLevelType w:val="hybridMultilevel"/>
    <w:tmpl w:val="DACC5E60"/>
    <w:lvl w:ilvl="0" w:tplc="AE580ED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E35D2"/>
    <w:multiLevelType w:val="hybridMultilevel"/>
    <w:tmpl w:val="973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18"/>
    <w:lvlOverride w:ilvl="0">
      <w:startOverride w:val="1"/>
    </w:lvlOverride>
  </w:num>
  <w:num w:numId="3">
    <w:abstractNumId w:val="25"/>
  </w:num>
  <w:num w:numId="4">
    <w:abstractNumId w:val="28"/>
  </w:num>
  <w:num w:numId="5">
    <w:abstractNumId w:val="4"/>
  </w:num>
  <w:num w:numId="6">
    <w:abstractNumId w:val="32"/>
  </w:num>
  <w:num w:numId="7">
    <w:abstractNumId w:val="18"/>
    <w:lvlOverride w:ilvl="0">
      <w:startOverride w:val="1"/>
    </w:lvlOverride>
  </w:num>
  <w:num w:numId="8">
    <w:abstractNumId w:val="34"/>
  </w:num>
  <w:num w:numId="9">
    <w:abstractNumId w:val="5"/>
  </w:num>
  <w:num w:numId="10">
    <w:abstractNumId w:val="29"/>
  </w:num>
  <w:num w:numId="11">
    <w:abstractNumId w:val="35"/>
  </w:num>
  <w:num w:numId="12">
    <w:abstractNumId w:val="18"/>
  </w:num>
  <w:num w:numId="13">
    <w:abstractNumId w:val="18"/>
    <w:lvlOverride w:ilvl="0">
      <w:startOverride w:val="1"/>
    </w:lvlOverride>
  </w:num>
  <w:num w:numId="14">
    <w:abstractNumId w:val="15"/>
    <w:lvlOverride w:ilvl="0">
      <w:startOverride w:val="1"/>
    </w:lvlOverride>
  </w:num>
  <w:num w:numId="15">
    <w:abstractNumId w:val="34"/>
  </w:num>
  <w:num w:numId="16">
    <w:abstractNumId w:val="7"/>
  </w:num>
  <w:num w:numId="17">
    <w:abstractNumId w:val="3"/>
  </w:num>
  <w:num w:numId="18">
    <w:abstractNumId w:val="6"/>
  </w:num>
  <w:num w:numId="19">
    <w:abstractNumId w:val="33"/>
  </w:num>
  <w:num w:numId="20">
    <w:abstractNumId w:val="1"/>
  </w:num>
  <w:num w:numId="21">
    <w:abstractNumId w:val="9"/>
  </w:num>
  <w:num w:numId="22">
    <w:abstractNumId w:val="35"/>
    <w:lvlOverride w:ilvl="0">
      <w:startOverride w:val="1"/>
    </w:lvlOverride>
  </w:num>
  <w:num w:numId="23">
    <w:abstractNumId w:val="14"/>
  </w:num>
  <w:num w:numId="24">
    <w:abstractNumId w:val="35"/>
    <w:lvlOverride w:ilvl="0">
      <w:startOverride w:val="5"/>
    </w:lvlOverride>
  </w:num>
  <w:num w:numId="25">
    <w:abstractNumId w:val="22"/>
  </w:num>
  <w:num w:numId="26">
    <w:abstractNumId w:val="35"/>
    <w:lvlOverride w:ilvl="0">
      <w:startOverride w:val="5"/>
    </w:lvlOverride>
  </w:num>
  <w:num w:numId="27">
    <w:abstractNumId w:val="24"/>
  </w:num>
  <w:num w:numId="28">
    <w:abstractNumId w:val="26"/>
  </w:num>
  <w:num w:numId="29">
    <w:abstractNumId w:val="20"/>
  </w:num>
  <w:num w:numId="30">
    <w:abstractNumId w:val="12"/>
  </w:num>
  <w:num w:numId="31">
    <w:abstractNumId w:val="21"/>
  </w:num>
  <w:num w:numId="32">
    <w:abstractNumId w:val="0"/>
  </w:num>
  <w:num w:numId="33">
    <w:abstractNumId w:val="8"/>
  </w:num>
  <w:num w:numId="34">
    <w:abstractNumId w:val="38"/>
  </w:num>
  <w:num w:numId="35">
    <w:abstractNumId w:val="10"/>
  </w:num>
  <w:num w:numId="36">
    <w:abstractNumId w:val="31"/>
  </w:num>
  <w:num w:numId="37">
    <w:abstractNumId w:val="30"/>
  </w:num>
  <w:num w:numId="38">
    <w:abstractNumId w:val="17"/>
  </w:num>
  <w:num w:numId="39">
    <w:abstractNumId w:val="13"/>
  </w:num>
  <w:num w:numId="40">
    <w:abstractNumId w:val="39"/>
  </w:num>
  <w:num w:numId="41">
    <w:abstractNumId w:val="37"/>
  </w:num>
  <w:num w:numId="42">
    <w:abstractNumId w:val="19"/>
  </w:num>
  <w:num w:numId="43">
    <w:abstractNumId w:val="36"/>
  </w:num>
  <w:num w:numId="44">
    <w:abstractNumId w:val="16"/>
  </w:num>
  <w:num w:numId="45">
    <w:abstractNumId w:val="23"/>
  </w:num>
  <w:num w:numId="46">
    <w:abstractNumId w:val="11"/>
  </w:num>
  <w:num w:numId="47">
    <w:abstractNumId w:val="27"/>
  </w:num>
  <w:num w:numId="48">
    <w:abstractNumId w:val="1"/>
    <w:lvlOverride w:ilvl="0">
      <w:startOverride w:val="3"/>
    </w:lvlOverride>
  </w:num>
  <w:num w:numId="49">
    <w:abstractNumId w:val="2"/>
  </w:num>
  <w:num w:numId="5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916"/>
    <w:rsid w:val="00004A16"/>
    <w:rsid w:val="000106F7"/>
    <w:rsid w:val="00011A57"/>
    <w:rsid w:val="00011C28"/>
    <w:rsid w:val="00015041"/>
    <w:rsid w:val="00021F10"/>
    <w:rsid w:val="00025061"/>
    <w:rsid w:val="000273F0"/>
    <w:rsid w:val="000317C0"/>
    <w:rsid w:val="00031EC1"/>
    <w:rsid w:val="00032244"/>
    <w:rsid w:val="000331BB"/>
    <w:rsid w:val="00034BCC"/>
    <w:rsid w:val="0004176E"/>
    <w:rsid w:val="00042AD2"/>
    <w:rsid w:val="000433B8"/>
    <w:rsid w:val="00043764"/>
    <w:rsid w:val="00045345"/>
    <w:rsid w:val="00052D6C"/>
    <w:rsid w:val="00055265"/>
    <w:rsid w:val="00055320"/>
    <w:rsid w:val="00055941"/>
    <w:rsid w:val="0005758D"/>
    <w:rsid w:val="00063A90"/>
    <w:rsid w:val="000668C0"/>
    <w:rsid w:val="0007410E"/>
    <w:rsid w:val="000747F2"/>
    <w:rsid w:val="00074FB0"/>
    <w:rsid w:val="000820A9"/>
    <w:rsid w:val="00082674"/>
    <w:rsid w:val="00083610"/>
    <w:rsid w:val="000836E0"/>
    <w:rsid w:val="00084480"/>
    <w:rsid w:val="000868E4"/>
    <w:rsid w:val="000931E6"/>
    <w:rsid w:val="00094ECE"/>
    <w:rsid w:val="0009647E"/>
    <w:rsid w:val="000966CB"/>
    <w:rsid w:val="000A0E2C"/>
    <w:rsid w:val="000A31B2"/>
    <w:rsid w:val="000B096E"/>
    <w:rsid w:val="000B2132"/>
    <w:rsid w:val="000B3273"/>
    <w:rsid w:val="000B3A6F"/>
    <w:rsid w:val="000B3CE2"/>
    <w:rsid w:val="000B430E"/>
    <w:rsid w:val="000B5290"/>
    <w:rsid w:val="000B5D0D"/>
    <w:rsid w:val="000C293C"/>
    <w:rsid w:val="000C76FC"/>
    <w:rsid w:val="000D119A"/>
    <w:rsid w:val="000D78D1"/>
    <w:rsid w:val="000E0E6A"/>
    <w:rsid w:val="000E446E"/>
    <w:rsid w:val="000E4996"/>
    <w:rsid w:val="000E6370"/>
    <w:rsid w:val="000E7A1C"/>
    <w:rsid w:val="00100665"/>
    <w:rsid w:val="001013C6"/>
    <w:rsid w:val="001029B6"/>
    <w:rsid w:val="00104F87"/>
    <w:rsid w:val="0010564E"/>
    <w:rsid w:val="00111492"/>
    <w:rsid w:val="001123BE"/>
    <w:rsid w:val="00114F87"/>
    <w:rsid w:val="00115A38"/>
    <w:rsid w:val="00123B3F"/>
    <w:rsid w:val="0012470D"/>
    <w:rsid w:val="00131511"/>
    <w:rsid w:val="00132876"/>
    <w:rsid w:val="00141D95"/>
    <w:rsid w:val="00141F16"/>
    <w:rsid w:val="00144B97"/>
    <w:rsid w:val="00146AF9"/>
    <w:rsid w:val="001477DB"/>
    <w:rsid w:val="00155F45"/>
    <w:rsid w:val="00162919"/>
    <w:rsid w:val="00163AA2"/>
    <w:rsid w:val="0016509D"/>
    <w:rsid w:val="00165B91"/>
    <w:rsid w:val="001713CF"/>
    <w:rsid w:val="001735F1"/>
    <w:rsid w:val="00173668"/>
    <w:rsid w:val="00174C3B"/>
    <w:rsid w:val="00176960"/>
    <w:rsid w:val="00184EE3"/>
    <w:rsid w:val="001904F5"/>
    <w:rsid w:val="00191C09"/>
    <w:rsid w:val="0019326F"/>
    <w:rsid w:val="0019731C"/>
    <w:rsid w:val="001A08CC"/>
    <w:rsid w:val="001A2E13"/>
    <w:rsid w:val="001A3B4A"/>
    <w:rsid w:val="001A5AA2"/>
    <w:rsid w:val="001A5B41"/>
    <w:rsid w:val="001A76A7"/>
    <w:rsid w:val="001B1FD2"/>
    <w:rsid w:val="001B24AB"/>
    <w:rsid w:val="001B31FF"/>
    <w:rsid w:val="001B471B"/>
    <w:rsid w:val="001C5AB0"/>
    <w:rsid w:val="001C6859"/>
    <w:rsid w:val="001D2BC8"/>
    <w:rsid w:val="001D3DFF"/>
    <w:rsid w:val="001D44C0"/>
    <w:rsid w:val="001D4BBD"/>
    <w:rsid w:val="001D4D33"/>
    <w:rsid w:val="001D73A3"/>
    <w:rsid w:val="001E08C3"/>
    <w:rsid w:val="001E2A49"/>
    <w:rsid w:val="001E337A"/>
    <w:rsid w:val="001E528A"/>
    <w:rsid w:val="001E6ED4"/>
    <w:rsid w:val="001F58CD"/>
    <w:rsid w:val="001F6252"/>
    <w:rsid w:val="00200B5B"/>
    <w:rsid w:val="00201CB1"/>
    <w:rsid w:val="00203D33"/>
    <w:rsid w:val="002055C2"/>
    <w:rsid w:val="00212076"/>
    <w:rsid w:val="002158BD"/>
    <w:rsid w:val="00215CE5"/>
    <w:rsid w:val="002164D5"/>
    <w:rsid w:val="00222A67"/>
    <w:rsid w:val="00243F3B"/>
    <w:rsid w:val="00245B23"/>
    <w:rsid w:val="00247103"/>
    <w:rsid w:val="0025050E"/>
    <w:rsid w:val="0025054C"/>
    <w:rsid w:val="00252EC2"/>
    <w:rsid w:val="00254C6D"/>
    <w:rsid w:val="002603D2"/>
    <w:rsid w:val="00263053"/>
    <w:rsid w:val="002637A3"/>
    <w:rsid w:val="00263D90"/>
    <w:rsid w:val="002641A4"/>
    <w:rsid w:val="00270F79"/>
    <w:rsid w:val="0027207B"/>
    <w:rsid w:val="00273018"/>
    <w:rsid w:val="002807AA"/>
    <w:rsid w:val="002809BA"/>
    <w:rsid w:val="002815CD"/>
    <w:rsid w:val="00282259"/>
    <w:rsid w:val="00282BCF"/>
    <w:rsid w:val="00283D17"/>
    <w:rsid w:val="0029667C"/>
    <w:rsid w:val="002A0643"/>
    <w:rsid w:val="002A24EB"/>
    <w:rsid w:val="002A3B13"/>
    <w:rsid w:val="002A54AA"/>
    <w:rsid w:val="002B0813"/>
    <w:rsid w:val="002B1E84"/>
    <w:rsid w:val="002B2721"/>
    <w:rsid w:val="002B408F"/>
    <w:rsid w:val="002B40AF"/>
    <w:rsid w:val="002B6C6E"/>
    <w:rsid w:val="002C00FA"/>
    <w:rsid w:val="002C0793"/>
    <w:rsid w:val="002C4CBF"/>
    <w:rsid w:val="002C5373"/>
    <w:rsid w:val="002D1C16"/>
    <w:rsid w:val="002D1D0C"/>
    <w:rsid w:val="002D47DA"/>
    <w:rsid w:val="002D4E6F"/>
    <w:rsid w:val="002E244B"/>
    <w:rsid w:val="002E5861"/>
    <w:rsid w:val="002E5B38"/>
    <w:rsid w:val="002F35A8"/>
    <w:rsid w:val="002F4B66"/>
    <w:rsid w:val="002F52AE"/>
    <w:rsid w:val="002F542B"/>
    <w:rsid w:val="002F6A38"/>
    <w:rsid w:val="00300279"/>
    <w:rsid w:val="00301E8E"/>
    <w:rsid w:val="00302A2F"/>
    <w:rsid w:val="00304566"/>
    <w:rsid w:val="00307122"/>
    <w:rsid w:val="00312351"/>
    <w:rsid w:val="00320AE2"/>
    <w:rsid w:val="00323CA0"/>
    <w:rsid w:val="00324699"/>
    <w:rsid w:val="00325829"/>
    <w:rsid w:val="003271F7"/>
    <w:rsid w:val="0032777B"/>
    <w:rsid w:val="003313BF"/>
    <w:rsid w:val="0033610E"/>
    <w:rsid w:val="00341A2D"/>
    <w:rsid w:val="00341F48"/>
    <w:rsid w:val="003421AA"/>
    <w:rsid w:val="00343A32"/>
    <w:rsid w:val="00345652"/>
    <w:rsid w:val="00347282"/>
    <w:rsid w:val="003476EB"/>
    <w:rsid w:val="00350540"/>
    <w:rsid w:val="003505AD"/>
    <w:rsid w:val="00352B48"/>
    <w:rsid w:val="00362266"/>
    <w:rsid w:val="00364974"/>
    <w:rsid w:val="003650EE"/>
    <w:rsid w:val="003724D9"/>
    <w:rsid w:val="00372B78"/>
    <w:rsid w:val="00374F49"/>
    <w:rsid w:val="0038365A"/>
    <w:rsid w:val="00384A6C"/>
    <w:rsid w:val="00385007"/>
    <w:rsid w:val="003873CA"/>
    <w:rsid w:val="00391003"/>
    <w:rsid w:val="00392702"/>
    <w:rsid w:val="00394BB4"/>
    <w:rsid w:val="00394FCC"/>
    <w:rsid w:val="0039641E"/>
    <w:rsid w:val="00397B59"/>
    <w:rsid w:val="00397C77"/>
    <w:rsid w:val="00397EBB"/>
    <w:rsid w:val="003A0E12"/>
    <w:rsid w:val="003A18DD"/>
    <w:rsid w:val="003A4DD5"/>
    <w:rsid w:val="003A5718"/>
    <w:rsid w:val="003A7FA4"/>
    <w:rsid w:val="003B0CDD"/>
    <w:rsid w:val="003B1AAC"/>
    <w:rsid w:val="003B4835"/>
    <w:rsid w:val="003B49D0"/>
    <w:rsid w:val="003B7CE5"/>
    <w:rsid w:val="003C10A9"/>
    <w:rsid w:val="003C5B11"/>
    <w:rsid w:val="003C6046"/>
    <w:rsid w:val="003D0147"/>
    <w:rsid w:val="003D20A4"/>
    <w:rsid w:val="003D23CD"/>
    <w:rsid w:val="003D529B"/>
    <w:rsid w:val="003D6353"/>
    <w:rsid w:val="003E0E90"/>
    <w:rsid w:val="003E2880"/>
    <w:rsid w:val="003E464F"/>
    <w:rsid w:val="003E4BE0"/>
    <w:rsid w:val="003E4D8A"/>
    <w:rsid w:val="003E519E"/>
    <w:rsid w:val="003E522D"/>
    <w:rsid w:val="003F01E2"/>
    <w:rsid w:val="003F2252"/>
    <w:rsid w:val="003F275D"/>
    <w:rsid w:val="003F2B55"/>
    <w:rsid w:val="003F5F83"/>
    <w:rsid w:val="003F61C2"/>
    <w:rsid w:val="003F66A3"/>
    <w:rsid w:val="003F7F73"/>
    <w:rsid w:val="00401394"/>
    <w:rsid w:val="004017FF"/>
    <w:rsid w:val="00402B49"/>
    <w:rsid w:val="00402F82"/>
    <w:rsid w:val="00404333"/>
    <w:rsid w:val="00407223"/>
    <w:rsid w:val="00407BD8"/>
    <w:rsid w:val="00411B28"/>
    <w:rsid w:val="004124EF"/>
    <w:rsid w:val="0041382F"/>
    <w:rsid w:val="00420F35"/>
    <w:rsid w:val="004232F4"/>
    <w:rsid w:val="00424FFE"/>
    <w:rsid w:val="004258EA"/>
    <w:rsid w:val="00425B29"/>
    <w:rsid w:val="00427054"/>
    <w:rsid w:val="004323C2"/>
    <w:rsid w:val="00432926"/>
    <w:rsid w:val="00432CD7"/>
    <w:rsid w:val="00434373"/>
    <w:rsid w:val="004343EE"/>
    <w:rsid w:val="00434BD4"/>
    <w:rsid w:val="00436C26"/>
    <w:rsid w:val="0043724A"/>
    <w:rsid w:val="00443418"/>
    <w:rsid w:val="00444749"/>
    <w:rsid w:val="004472A7"/>
    <w:rsid w:val="00452B46"/>
    <w:rsid w:val="00454252"/>
    <w:rsid w:val="0045771B"/>
    <w:rsid w:val="00461A59"/>
    <w:rsid w:val="00463433"/>
    <w:rsid w:val="0046482B"/>
    <w:rsid w:val="00465F19"/>
    <w:rsid w:val="00466ABA"/>
    <w:rsid w:val="00467FDE"/>
    <w:rsid w:val="004712FA"/>
    <w:rsid w:val="0047148F"/>
    <w:rsid w:val="0047422E"/>
    <w:rsid w:val="004752AC"/>
    <w:rsid w:val="004808D7"/>
    <w:rsid w:val="00486D5B"/>
    <w:rsid w:val="00490958"/>
    <w:rsid w:val="0049155E"/>
    <w:rsid w:val="004924DE"/>
    <w:rsid w:val="00495607"/>
    <w:rsid w:val="004A0D9F"/>
    <w:rsid w:val="004A2114"/>
    <w:rsid w:val="004B2985"/>
    <w:rsid w:val="004B5646"/>
    <w:rsid w:val="004C50B3"/>
    <w:rsid w:val="004C50E5"/>
    <w:rsid w:val="004D004B"/>
    <w:rsid w:val="004D7663"/>
    <w:rsid w:val="004E23E4"/>
    <w:rsid w:val="004E33BA"/>
    <w:rsid w:val="004E3D06"/>
    <w:rsid w:val="004E51CC"/>
    <w:rsid w:val="004E6B44"/>
    <w:rsid w:val="004F0D7D"/>
    <w:rsid w:val="004F211A"/>
    <w:rsid w:val="004F2CA4"/>
    <w:rsid w:val="004F396A"/>
    <w:rsid w:val="004F5EC0"/>
    <w:rsid w:val="004F617B"/>
    <w:rsid w:val="004F73EA"/>
    <w:rsid w:val="00500CFC"/>
    <w:rsid w:val="00501A22"/>
    <w:rsid w:val="0050235D"/>
    <w:rsid w:val="00502799"/>
    <w:rsid w:val="00503419"/>
    <w:rsid w:val="00503F3B"/>
    <w:rsid w:val="00506438"/>
    <w:rsid w:val="0051116A"/>
    <w:rsid w:val="0051128F"/>
    <w:rsid w:val="005161C3"/>
    <w:rsid w:val="005173D9"/>
    <w:rsid w:val="00517CEA"/>
    <w:rsid w:val="00517EBE"/>
    <w:rsid w:val="00520572"/>
    <w:rsid w:val="0052296C"/>
    <w:rsid w:val="0052400B"/>
    <w:rsid w:val="00531F7C"/>
    <w:rsid w:val="00534F34"/>
    <w:rsid w:val="00536639"/>
    <w:rsid w:val="00541412"/>
    <w:rsid w:val="005414EC"/>
    <w:rsid w:val="00541C6C"/>
    <w:rsid w:val="00543547"/>
    <w:rsid w:val="005435CA"/>
    <w:rsid w:val="00547F03"/>
    <w:rsid w:val="0055197D"/>
    <w:rsid w:val="00553030"/>
    <w:rsid w:val="00555DE8"/>
    <w:rsid w:val="0055723D"/>
    <w:rsid w:val="00562AF9"/>
    <w:rsid w:val="005639D9"/>
    <w:rsid w:val="00563D5E"/>
    <w:rsid w:val="00570995"/>
    <w:rsid w:val="00571E2D"/>
    <w:rsid w:val="0058196E"/>
    <w:rsid w:val="00581CAD"/>
    <w:rsid w:val="00582E3A"/>
    <w:rsid w:val="00585545"/>
    <w:rsid w:val="0059278F"/>
    <w:rsid w:val="00593C09"/>
    <w:rsid w:val="005946A9"/>
    <w:rsid w:val="00594800"/>
    <w:rsid w:val="005954FC"/>
    <w:rsid w:val="00595C4F"/>
    <w:rsid w:val="005A6C17"/>
    <w:rsid w:val="005A6F29"/>
    <w:rsid w:val="005A77D3"/>
    <w:rsid w:val="005A796D"/>
    <w:rsid w:val="005A7D6F"/>
    <w:rsid w:val="005B2B6B"/>
    <w:rsid w:val="005C126D"/>
    <w:rsid w:val="005C3CCE"/>
    <w:rsid w:val="005D0099"/>
    <w:rsid w:val="005D3799"/>
    <w:rsid w:val="005D66C9"/>
    <w:rsid w:val="005D66DD"/>
    <w:rsid w:val="005F3F3C"/>
    <w:rsid w:val="005F4D33"/>
    <w:rsid w:val="005F5D2A"/>
    <w:rsid w:val="005F6A8C"/>
    <w:rsid w:val="00605714"/>
    <w:rsid w:val="0060666E"/>
    <w:rsid w:val="00607A2F"/>
    <w:rsid w:val="00610CFF"/>
    <w:rsid w:val="006138FA"/>
    <w:rsid w:val="006144A0"/>
    <w:rsid w:val="006179E9"/>
    <w:rsid w:val="00621DC6"/>
    <w:rsid w:val="006231AD"/>
    <w:rsid w:val="00624BC4"/>
    <w:rsid w:val="0062578A"/>
    <w:rsid w:val="00626175"/>
    <w:rsid w:val="00632AE0"/>
    <w:rsid w:val="00635CC3"/>
    <w:rsid w:val="00636FCD"/>
    <w:rsid w:val="006379E4"/>
    <w:rsid w:val="00637AC0"/>
    <w:rsid w:val="00643274"/>
    <w:rsid w:val="006432CE"/>
    <w:rsid w:val="00645F0E"/>
    <w:rsid w:val="006470DC"/>
    <w:rsid w:val="006519C3"/>
    <w:rsid w:val="00651CD5"/>
    <w:rsid w:val="00652F0E"/>
    <w:rsid w:val="006568C9"/>
    <w:rsid w:val="00666150"/>
    <w:rsid w:val="00670FCB"/>
    <w:rsid w:val="0067222F"/>
    <w:rsid w:val="006722AA"/>
    <w:rsid w:val="00675684"/>
    <w:rsid w:val="00675DB0"/>
    <w:rsid w:val="00675FF4"/>
    <w:rsid w:val="00677307"/>
    <w:rsid w:val="00677D67"/>
    <w:rsid w:val="006A0EFF"/>
    <w:rsid w:val="006A247F"/>
    <w:rsid w:val="006A2F46"/>
    <w:rsid w:val="006A3B74"/>
    <w:rsid w:val="006A55F0"/>
    <w:rsid w:val="006A6912"/>
    <w:rsid w:val="006B1016"/>
    <w:rsid w:val="006B30D0"/>
    <w:rsid w:val="006B64F3"/>
    <w:rsid w:val="006C6CD4"/>
    <w:rsid w:val="006D12E8"/>
    <w:rsid w:val="006D17AD"/>
    <w:rsid w:val="006D3B62"/>
    <w:rsid w:val="006E1D50"/>
    <w:rsid w:val="006E1F63"/>
    <w:rsid w:val="006E208E"/>
    <w:rsid w:val="006E3F87"/>
    <w:rsid w:val="006E4B56"/>
    <w:rsid w:val="006E7794"/>
    <w:rsid w:val="006F0658"/>
    <w:rsid w:val="006F0AB4"/>
    <w:rsid w:val="006F2BE7"/>
    <w:rsid w:val="006F45DD"/>
    <w:rsid w:val="007017EB"/>
    <w:rsid w:val="0070342C"/>
    <w:rsid w:val="00705F7D"/>
    <w:rsid w:val="00712E23"/>
    <w:rsid w:val="0072585A"/>
    <w:rsid w:val="007305E7"/>
    <w:rsid w:val="00735F58"/>
    <w:rsid w:val="0074065F"/>
    <w:rsid w:val="00743D34"/>
    <w:rsid w:val="0074666B"/>
    <w:rsid w:val="00750000"/>
    <w:rsid w:val="00752B6C"/>
    <w:rsid w:val="00755A1B"/>
    <w:rsid w:val="00757EA2"/>
    <w:rsid w:val="00761B28"/>
    <w:rsid w:val="0076780A"/>
    <w:rsid w:val="00772492"/>
    <w:rsid w:val="00775514"/>
    <w:rsid w:val="00780783"/>
    <w:rsid w:val="007851ED"/>
    <w:rsid w:val="00785E21"/>
    <w:rsid w:val="00786383"/>
    <w:rsid w:val="00786BE3"/>
    <w:rsid w:val="00790BCC"/>
    <w:rsid w:val="00792EE0"/>
    <w:rsid w:val="00797515"/>
    <w:rsid w:val="007A2014"/>
    <w:rsid w:val="007A31C3"/>
    <w:rsid w:val="007A37DC"/>
    <w:rsid w:val="007A7C33"/>
    <w:rsid w:val="007C0739"/>
    <w:rsid w:val="007C0DB8"/>
    <w:rsid w:val="007C159D"/>
    <w:rsid w:val="007C15DF"/>
    <w:rsid w:val="007C5A8D"/>
    <w:rsid w:val="007D2598"/>
    <w:rsid w:val="007D4F34"/>
    <w:rsid w:val="007E001A"/>
    <w:rsid w:val="007E1190"/>
    <w:rsid w:val="007E2468"/>
    <w:rsid w:val="007E484F"/>
    <w:rsid w:val="007E49A8"/>
    <w:rsid w:val="007E5C56"/>
    <w:rsid w:val="007E6816"/>
    <w:rsid w:val="007F10EB"/>
    <w:rsid w:val="00800997"/>
    <w:rsid w:val="00800BBC"/>
    <w:rsid w:val="00800F3F"/>
    <w:rsid w:val="008023A2"/>
    <w:rsid w:val="0080265C"/>
    <w:rsid w:val="008030D1"/>
    <w:rsid w:val="00806F5C"/>
    <w:rsid w:val="0081390F"/>
    <w:rsid w:val="00814590"/>
    <w:rsid w:val="008151C1"/>
    <w:rsid w:val="00815D3A"/>
    <w:rsid w:val="00816166"/>
    <w:rsid w:val="008209EB"/>
    <w:rsid w:val="00823C8E"/>
    <w:rsid w:val="00826C0B"/>
    <w:rsid w:val="00831E91"/>
    <w:rsid w:val="00832FA5"/>
    <w:rsid w:val="008332CA"/>
    <w:rsid w:val="0083728E"/>
    <w:rsid w:val="00840A21"/>
    <w:rsid w:val="00841C5A"/>
    <w:rsid w:val="00855990"/>
    <w:rsid w:val="00856A53"/>
    <w:rsid w:val="00857E53"/>
    <w:rsid w:val="00861230"/>
    <w:rsid w:val="00863671"/>
    <w:rsid w:val="008708AE"/>
    <w:rsid w:val="008775EC"/>
    <w:rsid w:val="008824F0"/>
    <w:rsid w:val="0088359F"/>
    <w:rsid w:val="008913C0"/>
    <w:rsid w:val="008932F8"/>
    <w:rsid w:val="0089383A"/>
    <w:rsid w:val="008A0718"/>
    <w:rsid w:val="008A2D51"/>
    <w:rsid w:val="008A5CA5"/>
    <w:rsid w:val="008A627B"/>
    <w:rsid w:val="008A66BD"/>
    <w:rsid w:val="008A74D9"/>
    <w:rsid w:val="008A7A51"/>
    <w:rsid w:val="008B0F8C"/>
    <w:rsid w:val="008B1CB2"/>
    <w:rsid w:val="008B2471"/>
    <w:rsid w:val="008C0D92"/>
    <w:rsid w:val="008C11E0"/>
    <w:rsid w:val="008C2EC6"/>
    <w:rsid w:val="008C540F"/>
    <w:rsid w:val="008C5735"/>
    <w:rsid w:val="008C5B0D"/>
    <w:rsid w:val="008C77E5"/>
    <w:rsid w:val="008D1066"/>
    <w:rsid w:val="008D599C"/>
    <w:rsid w:val="008D5B21"/>
    <w:rsid w:val="008E0122"/>
    <w:rsid w:val="008E0E62"/>
    <w:rsid w:val="008E16CC"/>
    <w:rsid w:val="008E2A36"/>
    <w:rsid w:val="008E3547"/>
    <w:rsid w:val="008E5DA2"/>
    <w:rsid w:val="008F3E77"/>
    <w:rsid w:val="008F60BB"/>
    <w:rsid w:val="009003E8"/>
    <w:rsid w:val="00901046"/>
    <w:rsid w:val="00902CF8"/>
    <w:rsid w:val="0090433B"/>
    <w:rsid w:val="009062A2"/>
    <w:rsid w:val="009131DF"/>
    <w:rsid w:val="00916280"/>
    <w:rsid w:val="009205DC"/>
    <w:rsid w:val="0092240E"/>
    <w:rsid w:val="00932EBB"/>
    <w:rsid w:val="00935408"/>
    <w:rsid w:val="0094122A"/>
    <w:rsid w:val="0094224B"/>
    <w:rsid w:val="00942B46"/>
    <w:rsid w:val="00944F30"/>
    <w:rsid w:val="009450B7"/>
    <w:rsid w:val="009450F1"/>
    <w:rsid w:val="00946E15"/>
    <w:rsid w:val="00947096"/>
    <w:rsid w:val="00951D4C"/>
    <w:rsid w:val="00952480"/>
    <w:rsid w:val="00963197"/>
    <w:rsid w:val="00965FA9"/>
    <w:rsid w:val="00966E5D"/>
    <w:rsid w:val="00972069"/>
    <w:rsid w:val="00972A0F"/>
    <w:rsid w:val="00977030"/>
    <w:rsid w:val="009777E8"/>
    <w:rsid w:val="009809BC"/>
    <w:rsid w:val="009821A5"/>
    <w:rsid w:val="00982286"/>
    <w:rsid w:val="009838A7"/>
    <w:rsid w:val="00983A7B"/>
    <w:rsid w:val="00983A7F"/>
    <w:rsid w:val="009841E0"/>
    <w:rsid w:val="009846EB"/>
    <w:rsid w:val="00985336"/>
    <w:rsid w:val="00987011"/>
    <w:rsid w:val="0098727B"/>
    <w:rsid w:val="00987B17"/>
    <w:rsid w:val="0099038B"/>
    <w:rsid w:val="00992800"/>
    <w:rsid w:val="00994A22"/>
    <w:rsid w:val="009965EC"/>
    <w:rsid w:val="00996D1D"/>
    <w:rsid w:val="009A0CB0"/>
    <w:rsid w:val="009A1C10"/>
    <w:rsid w:val="009A34AB"/>
    <w:rsid w:val="009A62D4"/>
    <w:rsid w:val="009A662E"/>
    <w:rsid w:val="009B1EE6"/>
    <w:rsid w:val="009B371A"/>
    <w:rsid w:val="009B5262"/>
    <w:rsid w:val="009B5BD7"/>
    <w:rsid w:val="009B79E5"/>
    <w:rsid w:val="009C5A30"/>
    <w:rsid w:val="009C60F5"/>
    <w:rsid w:val="009C7E16"/>
    <w:rsid w:val="009D1FA2"/>
    <w:rsid w:val="009D2B74"/>
    <w:rsid w:val="009D3087"/>
    <w:rsid w:val="009D350A"/>
    <w:rsid w:val="009D558C"/>
    <w:rsid w:val="009D5EC3"/>
    <w:rsid w:val="009E1BD3"/>
    <w:rsid w:val="009E61B8"/>
    <w:rsid w:val="009F0DC7"/>
    <w:rsid w:val="009F4CAC"/>
    <w:rsid w:val="009F6419"/>
    <w:rsid w:val="009F6F5F"/>
    <w:rsid w:val="00A00C11"/>
    <w:rsid w:val="00A02F48"/>
    <w:rsid w:val="00A05C95"/>
    <w:rsid w:val="00A0644A"/>
    <w:rsid w:val="00A06585"/>
    <w:rsid w:val="00A11452"/>
    <w:rsid w:val="00A1351F"/>
    <w:rsid w:val="00A143B3"/>
    <w:rsid w:val="00A16356"/>
    <w:rsid w:val="00A21555"/>
    <w:rsid w:val="00A216E6"/>
    <w:rsid w:val="00A23918"/>
    <w:rsid w:val="00A24FF6"/>
    <w:rsid w:val="00A26277"/>
    <w:rsid w:val="00A346B2"/>
    <w:rsid w:val="00A35640"/>
    <w:rsid w:val="00A36041"/>
    <w:rsid w:val="00A37499"/>
    <w:rsid w:val="00A44F43"/>
    <w:rsid w:val="00A471AA"/>
    <w:rsid w:val="00A5013A"/>
    <w:rsid w:val="00A51DD4"/>
    <w:rsid w:val="00A5478B"/>
    <w:rsid w:val="00A54C58"/>
    <w:rsid w:val="00A63E49"/>
    <w:rsid w:val="00A66E8C"/>
    <w:rsid w:val="00A67314"/>
    <w:rsid w:val="00A67626"/>
    <w:rsid w:val="00A71DA5"/>
    <w:rsid w:val="00A7252E"/>
    <w:rsid w:val="00A74251"/>
    <w:rsid w:val="00A76BBA"/>
    <w:rsid w:val="00A90C6A"/>
    <w:rsid w:val="00A95109"/>
    <w:rsid w:val="00AA2D2A"/>
    <w:rsid w:val="00AA482A"/>
    <w:rsid w:val="00AA4F76"/>
    <w:rsid w:val="00AA5085"/>
    <w:rsid w:val="00AA5D46"/>
    <w:rsid w:val="00AA7CA8"/>
    <w:rsid w:val="00AB3583"/>
    <w:rsid w:val="00AB45E1"/>
    <w:rsid w:val="00AB6751"/>
    <w:rsid w:val="00AB728A"/>
    <w:rsid w:val="00AB72A2"/>
    <w:rsid w:val="00AB733C"/>
    <w:rsid w:val="00AB758D"/>
    <w:rsid w:val="00AC0339"/>
    <w:rsid w:val="00AC08BD"/>
    <w:rsid w:val="00AC1073"/>
    <w:rsid w:val="00AC170B"/>
    <w:rsid w:val="00AC204F"/>
    <w:rsid w:val="00AC464D"/>
    <w:rsid w:val="00AD618D"/>
    <w:rsid w:val="00AE2128"/>
    <w:rsid w:val="00AE408D"/>
    <w:rsid w:val="00AE481D"/>
    <w:rsid w:val="00AE4C2A"/>
    <w:rsid w:val="00AE7356"/>
    <w:rsid w:val="00AF125B"/>
    <w:rsid w:val="00AF4026"/>
    <w:rsid w:val="00B011AC"/>
    <w:rsid w:val="00B02A6A"/>
    <w:rsid w:val="00B11BC1"/>
    <w:rsid w:val="00B15A80"/>
    <w:rsid w:val="00B17DAE"/>
    <w:rsid w:val="00B20F03"/>
    <w:rsid w:val="00B210BF"/>
    <w:rsid w:val="00B234FB"/>
    <w:rsid w:val="00B245C7"/>
    <w:rsid w:val="00B25AEE"/>
    <w:rsid w:val="00B26EF6"/>
    <w:rsid w:val="00B27081"/>
    <w:rsid w:val="00B2726B"/>
    <w:rsid w:val="00B357E8"/>
    <w:rsid w:val="00B371B7"/>
    <w:rsid w:val="00B37BBB"/>
    <w:rsid w:val="00B4034C"/>
    <w:rsid w:val="00B41C7E"/>
    <w:rsid w:val="00B41E0D"/>
    <w:rsid w:val="00B42B83"/>
    <w:rsid w:val="00B46BB9"/>
    <w:rsid w:val="00B51061"/>
    <w:rsid w:val="00B549C6"/>
    <w:rsid w:val="00B57968"/>
    <w:rsid w:val="00B60CCD"/>
    <w:rsid w:val="00B6311A"/>
    <w:rsid w:val="00B654B8"/>
    <w:rsid w:val="00B65E2E"/>
    <w:rsid w:val="00B6674B"/>
    <w:rsid w:val="00B70682"/>
    <w:rsid w:val="00B72AC1"/>
    <w:rsid w:val="00B753A3"/>
    <w:rsid w:val="00B816C2"/>
    <w:rsid w:val="00B841E2"/>
    <w:rsid w:val="00B85231"/>
    <w:rsid w:val="00B87495"/>
    <w:rsid w:val="00B95C4D"/>
    <w:rsid w:val="00B97D17"/>
    <w:rsid w:val="00BA1662"/>
    <w:rsid w:val="00BA5C6B"/>
    <w:rsid w:val="00BA663F"/>
    <w:rsid w:val="00BA688C"/>
    <w:rsid w:val="00BB46F6"/>
    <w:rsid w:val="00BB510A"/>
    <w:rsid w:val="00BB6777"/>
    <w:rsid w:val="00BC01B6"/>
    <w:rsid w:val="00BC0D8E"/>
    <w:rsid w:val="00BC7BF4"/>
    <w:rsid w:val="00BD1FEB"/>
    <w:rsid w:val="00BD28EB"/>
    <w:rsid w:val="00BD2E18"/>
    <w:rsid w:val="00BD3C63"/>
    <w:rsid w:val="00BD6A4F"/>
    <w:rsid w:val="00BE0725"/>
    <w:rsid w:val="00BE6BDE"/>
    <w:rsid w:val="00BF1CD2"/>
    <w:rsid w:val="00BF655D"/>
    <w:rsid w:val="00BF694B"/>
    <w:rsid w:val="00C012AA"/>
    <w:rsid w:val="00C037E7"/>
    <w:rsid w:val="00C05CCA"/>
    <w:rsid w:val="00C0723D"/>
    <w:rsid w:val="00C10236"/>
    <w:rsid w:val="00C128C2"/>
    <w:rsid w:val="00C14FE5"/>
    <w:rsid w:val="00C157B5"/>
    <w:rsid w:val="00C174E3"/>
    <w:rsid w:val="00C206AA"/>
    <w:rsid w:val="00C25B9A"/>
    <w:rsid w:val="00C305C1"/>
    <w:rsid w:val="00C31BAE"/>
    <w:rsid w:val="00C34795"/>
    <w:rsid w:val="00C34F29"/>
    <w:rsid w:val="00C369F4"/>
    <w:rsid w:val="00C41818"/>
    <w:rsid w:val="00C444F0"/>
    <w:rsid w:val="00C45B5C"/>
    <w:rsid w:val="00C47400"/>
    <w:rsid w:val="00C521DD"/>
    <w:rsid w:val="00C5268D"/>
    <w:rsid w:val="00C5290D"/>
    <w:rsid w:val="00C54F16"/>
    <w:rsid w:val="00C55477"/>
    <w:rsid w:val="00C575FA"/>
    <w:rsid w:val="00C608D4"/>
    <w:rsid w:val="00C61D4E"/>
    <w:rsid w:val="00C67239"/>
    <w:rsid w:val="00C72A42"/>
    <w:rsid w:val="00C74A49"/>
    <w:rsid w:val="00C76E3F"/>
    <w:rsid w:val="00C855B8"/>
    <w:rsid w:val="00C85B84"/>
    <w:rsid w:val="00C87E06"/>
    <w:rsid w:val="00C948F2"/>
    <w:rsid w:val="00C94E68"/>
    <w:rsid w:val="00C96425"/>
    <w:rsid w:val="00CA269B"/>
    <w:rsid w:val="00CA352C"/>
    <w:rsid w:val="00CB53DA"/>
    <w:rsid w:val="00CB5BB7"/>
    <w:rsid w:val="00CB6056"/>
    <w:rsid w:val="00CB6857"/>
    <w:rsid w:val="00CB7EB6"/>
    <w:rsid w:val="00CC00EF"/>
    <w:rsid w:val="00CC144E"/>
    <w:rsid w:val="00CC45A8"/>
    <w:rsid w:val="00CC4ED0"/>
    <w:rsid w:val="00CC71ED"/>
    <w:rsid w:val="00CD2609"/>
    <w:rsid w:val="00CD4667"/>
    <w:rsid w:val="00CD6130"/>
    <w:rsid w:val="00CD6247"/>
    <w:rsid w:val="00CD7A7A"/>
    <w:rsid w:val="00CD7FBB"/>
    <w:rsid w:val="00CE35B8"/>
    <w:rsid w:val="00CF0942"/>
    <w:rsid w:val="00CF1E02"/>
    <w:rsid w:val="00CF46C4"/>
    <w:rsid w:val="00CF5B83"/>
    <w:rsid w:val="00CF7853"/>
    <w:rsid w:val="00D03B85"/>
    <w:rsid w:val="00D04C22"/>
    <w:rsid w:val="00D06113"/>
    <w:rsid w:val="00D1380A"/>
    <w:rsid w:val="00D14FCE"/>
    <w:rsid w:val="00D31A9F"/>
    <w:rsid w:val="00D31F4D"/>
    <w:rsid w:val="00D32610"/>
    <w:rsid w:val="00D334E9"/>
    <w:rsid w:val="00D354F4"/>
    <w:rsid w:val="00D4127C"/>
    <w:rsid w:val="00D41FC4"/>
    <w:rsid w:val="00D43571"/>
    <w:rsid w:val="00D437E0"/>
    <w:rsid w:val="00D46621"/>
    <w:rsid w:val="00D46E82"/>
    <w:rsid w:val="00D47A99"/>
    <w:rsid w:val="00D508EF"/>
    <w:rsid w:val="00D5281E"/>
    <w:rsid w:val="00D53360"/>
    <w:rsid w:val="00D546D3"/>
    <w:rsid w:val="00D550A1"/>
    <w:rsid w:val="00D55CE4"/>
    <w:rsid w:val="00D62A61"/>
    <w:rsid w:val="00D62DF8"/>
    <w:rsid w:val="00D632C0"/>
    <w:rsid w:val="00D77CD2"/>
    <w:rsid w:val="00D81205"/>
    <w:rsid w:val="00D83008"/>
    <w:rsid w:val="00D85FD7"/>
    <w:rsid w:val="00D91B9A"/>
    <w:rsid w:val="00D91EFA"/>
    <w:rsid w:val="00D93316"/>
    <w:rsid w:val="00D954B7"/>
    <w:rsid w:val="00D955CF"/>
    <w:rsid w:val="00D95601"/>
    <w:rsid w:val="00D97271"/>
    <w:rsid w:val="00D9798C"/>
    <w:rsid w:val="00D97F53"/>
    <w:rsid w:val="00DA14A0"/>
    <w:rsid w:val="00DA46D9"/>
    <w:rsid w:val="00DA5275"/>
    <w:rsid w:val="00DA7EA7"/>
    <w:rsid w:val="00DB1031"/>
    <w:rsid w:val="00DB3B0D"/>
    <w:rsid w:val="00DB7177"/>
    <w:rsid w:val="00DC7D31"/>
    <w:rsid w:val="00DD37CE"/>
    <w:rsid w:val="00DD7131"/>
    <w:rsid w:val="00DD7C55"/>
    <w:rsid w:val="00DE51AB"/>
    <w:rsid w:val="00DF0EEF"/>
    <w:rsid w:val="00DF14DF"/>
    <w:rsid w:val="00E00365"/>
    <w:rsid w:val="00E00539"/>
    <w:rsid w:val="00E01957"/>
    <w:rsid w:val="00E0221D"/>
    <w:rsid w:val="00E06C03"/>
    <w:rsid w:val="00E1100A"/>
    <w:rsid w:val="00E11637"/>
    <w:rsid w:val="00E11AE1"/>
    <w:rsid w:val="00E11C0D"/>
    <w:rsid w:val="00E1361D"/>
    <w:rsid w:val="00E15FA4"/>
    <w:rsid w:val="00E163C5"/>
    <w:rsid w:val="00E17111"/>
    <w:rsid w:val="00E20CD9"/>
    <w:rsid w:val="00E22234"/>
    <w:rsid w:val="00E234DC"/>
    <w:rsid w:val="00E25459"/>
    <w:rsid w:val="00E32269"/>
    <w:rsid w:val="00E32999"/>
    <w:rsid w:val="00E32FBA"/>
    <w:rsid w:val="00E35B86"/>
    <w:rsid w:val="00E372E6"/>
    <w:rsid w:val="00E40A96"/>
    <w:rsid w:val="00E40FB6"/>
    <w:rsid w:val="00E422A9"/>
    <w:rsid w:val="00E435D2"/>
    <w:rsid w:val="00E5169F"/>
    <w:rsid w:val="00E5354D"/>
    <w:rsid w:val="00E624A1"/>
    <w:rsid w:val="00E645CA"/>
    <w:rsid w:val="00E716D1"/>
    <w:rsid w:val="00E72CC7"/>
    <w:rsid w:val="00E77F1D"/>
    <w:rsid w:val="00E873CF"/>
    <w:rsid w:val="00E876FA"/>
    <w:rsid w:val="00E9068E"/>
    <w:rsid w:val="00E92946"/>
    <w:rsid w:val="00EA5069"/>
    <w:rsid w:val="00EA62B7"/>
    <w:rsid w:val="00EA6DDB"/>
    <w:rsid w:val="00EB03C9"/>
    <w:rsid w:val="00EB2723"/>
    <w:rsid w:val="00EB6178"/>
    <w:rsid w:val="00EB78F1"/>
    <w:rsid w:val="00EC13E1"/>
    <w:rsid w:val="00EC6C90"/>
    <w:rsid w:val="00EC7084"/>
    <w:rsid w:val="00EC7393"/>
    <w:rsid w:val="00ED098E"/>
    <w:rsid w:val="00ED3923"/>
    <w:rsid w:val="00ED393D"/>
    <w:rsid w:val="00ED579D"/>
    <w:rsid w:val="00ED5AEA"/>
    <w:rsid w:val="00ED7877"/>
    <w:rsid w:val="00EE2D11"/>
    <w:rsid w:val="00EE4CB5"/>
    <w:rsid w:val="00EE7198"/>
    <w:rsid w:val="00EE770C"/>
    <w:rsid w:val="00EF07FA"/>
    <w:rsid w:val="00EF0EE9"/>
    <w:rsid w:val="00EF14F3"/>
    <w:rsid w:val="00EF3904"/>
    <w:rsid w:val="00EF4D9F"/>
    <w:rsid w:val="00EF59A9"/>
    <w:rsid w:val="00F00F1F"/>
    <w:rsid w:val="00F01890"/>
    <w:rsid w:val="00F01914"/>
    <w:rsid w:val="00F02B2E"/>
    <w:rsid w:val="00F0453A"/>
    <w:rsid w:val="00F065CE"/>
    <w:rsid w:val="00F07233"/>
    <w:rsid w:val="00F103B5"/>
    <w:rsid w:val="00F11223"/>
    <w:rsid w:val="00F14E0A"/>
    <w:rsid w:val="00F15594"/>
    <w:rsid w:val="00F268BF"/>
    <w:rsid w:val="00F31AB3"/>
    <w:rsid w:val="00F35BF3"/>
    <w:rsid w:val="00F35D64"/>
    <w:rsid w:val="00F410A5"/>
    <w:rsid w:val="00F45B6E"/>
    <w:rsid w:val="00F47684"/>
    <w:rsid w:val="00F508F8"/>
    <w:rsid w:val="00F527C2"/>
    <w:rsid w:val="00F57312"/>
    <w:rsid w:val="00F575ED"/>
    <w:rsid w:val="00F57DBA"/>
    <w:rsid w:val="00F61C35"/>
    <w:rsid w:val="00F63728"/>
    <w:rsid w:val="00F70F6A"/>
    <w:rsid w:val="00F73491"/>
    <w:rsid w:val="00F73E0A"/>
    <w:rsid w:val="00F77BD7"/>
    <w:rsid w:val="00F82A7D"/>
    <w:rsid w:val="00F833DA"/>
    <w:rsid w:val="00F84F2B"/>
    <w:rsid w:val="00F91119"/>
    <w:rsid w:val="00F95004"/>
    <w:rsid w:val="00F97D90"/>
    <w:rsid w:val="00FA0480"/>
    <w:rsid w:val="00FA1006"/>
    <w:rsid w:val="00FA2AAD"/>
    <w:rsid w:val="00FA3EEF"/>
    <w:rsid w:val="00FA47D9"/>
    <w:rsid w:val="00FA565C"/>
    <w:rsid w:val="00FA5AC8"/>
    <w:rsid w:val="00FA79CA"/>
    <w:rsid w:val="00FB41AF"/>
    <w:rsid w:val="00FB44DB"/>
    <w:rsid w:val="00FB5EB4"/>
    <w:rsid w:val="00FC012A"/>
    <w:rsid w:val="00FC3872"/>
    <w:rsid w:val="00FC627F"/>
    <w:rsid w:val="00FC6794"/>
    <w:rsid w:val="00FD0BF6"/>
    <w:rsid w:val="00FD17FE"/>
    <w:rsid w:val="00FD2A7F"/>
    <w:rsid w:val="00FD4EFA"/>
    <w:rsid w:val="00FE0FC8"/>
    <w:rsid w:val="00FE3341"/>
    <w:rsid w:val="00FE34C1"/>
    <w:rsid w:val="00FE71C0"/>
    <w:rsid w:val="00FF0593"/>
    <w:rsid w:val="00FF19A4"/>
    <w:rsid w:val="00FF5408"/>
    <w:rsid w:val="00FF77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23161"/>
  <w15:docId w15:val="{517AC63B-8EAB-4AE4-8B83-67360A3F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2F4B66"/>
    <w:pPr>
      <w:pBdr>
        <w:bottom w:val="single" w:sz="12" w:space="1" w:color="7F7F7F"/>
      </w:pBdr>
      <w:spacing w:after="360"/>
      <w:ind w:left="2880" w:right="2880"/>
    </w:pPr>
    <w:rPr>
      <w:sz w:val="18"/>
      <w:szCs w:val="22"/>
      <w:lang w:eastAsia="ja-JP"/>
    </w:rPr>
  </w:style>
  <w:style w:type="character" w:customStyle="1" w:styleId="BRChar">
    <w:name w:val="*BR* Char"/>
    <w:link w:val="BR"/>
    <w:rsid w:val="002F4B66"/>
    <w:rPr>
      <w:rFonts w:ascii="Calibri" w:eastAsia="Calibri" w:hAnsi="Calibri" w:cs="Times New Roman"/>
      <w:sz w:val="18"/>
      <w:lang w:eastAsia="ja-JP"/>
    </w:rPr>
  </w:style>
  <w:style w:type="paragraph" w:customStyle="1" w:styleId="BulletedList">
    <w:name w:val="*Bulleted List"/>
    <w:link w:val="BulletedListChar"/>
    <w:qFormat/>
    <w:rsid w:val="00407BD8"/>
    <w:pPr>
      <w:numPr>
        <w:numId w:val="4"/>
      </w:numPr>
      <w:spacing w:before="60" w:after="60" w:line="276" w:lineRule="auto"/>
      <w:ind w:left="360"/>
    </w:pPr>
    <w:rPr>
      <w:sz w:val="22"/>
      <w:szCs w:val="22"/>
    </w:rPr>
  </w:style>
  <w:style w:type="character" w:customStyle="1" w:styleId="BulletedListChar">
    <w:name w:val="*Bulleted List Char"/>
    <w:link w:val="BulletedList"/>
    <w:rsid w:val="00407BD8"/>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D3C63"/>
    <w:pPr>
      <w:numPr>
        <w:numId w:val="5"/>
      </w:numPr>
      <w:spacing w:before="120" w:after="60" w:line="276" w:lineRule="auto"/>
      <w:ind w:left="360"/>
    </w:pPr>
    <w:rPr>
      <w:color w:val="4F81BD"/>
      <w:sz w:val="22"/>
      <w:szCs w:val="22"/>
    </w:rPr>
  </w:style>
  <w:style w:type="character" w:customStyle="1" w:styleId="INChar">
    <w:name w:val="*IN* Char"/>
    <w:link w:val="IN"/>
    <w:rsid w:val="00BD3C63"/>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BD3C63"/>
    <w:pPr>
      <w:numPr>
        <w:numId w:val="15"/>
      </w:numPr>
      <w:spacing w:before="120" w:line="276" w:lineRule="auto"/>
      <w:ind w:left="720"/>
    </w:pPr>
    <w:rPr>
      <w:sz w:val="22"/>
      <w:szCs w:val="22"/>
    </w:rPr>
  </w:style>
  <w:style w:type="character" w:customStyle="1" w:styleId="SAChar">
    <w:name w:val="*SA* Char"/>
    <w:link w:val="SA"/>
    <w:rsid w:val="00BD3C63"/>
    <w:rPr>
      <w:rFonts w:ascii="Calibri" w:eastAsia="Calibri" w:hAnsi="Calibri" w:cs="Times New Roman"/>
    </w:rPr>
  </w:style>
  <w:style w:type="paragraph" w:customStyle="1" w:styleId="SASRBullet">
    <w:name w:val="*SA/SR Bullet"/>
    <w:basedOn w:val="Normal"/>
    <w:link w:val="SASRBulletChar"/>
    <w:qFormat/>
    <w:rsid w:val="00082674"/>
    <w:pPr>
      <w:numPr>
        <w:ilvl w:val="1"/>
        <w:numId w:val="9"/>
      </w:numPr>
      <w:spacing w:before="120"/>
      <w:ind w:left="1080"/>
      <w:contextualSpacing/>
    </w:pPr>
    <w:rPr>
      <w:lang w:eastAsia="fr-FR"/>
    </w:rPr>
  </w:style>
  <w:style w:type="character" w:customStyle="1" w:styleId="SASRBulletChar">
    <w:name w:val="*SA/SR Bullet Char"/>
    <w:link w:val="SASRBullet"/>
    <w:rsid w:val="00082674"/>
    <w:rPr>
      <w:rFonts w:ascii="Calibri" w:eastAsia="Calibri" w:hAnsi="Calibri" w:cs="Times New Roman"/>
      <w:lang w:eastAsia="fr-FR"/>
    </w:rPr>
  </w:style>
  <w:style w:type="paragraph" w:customStyle="1" w:styleId="SR">
    <w:name w:val="*SR*"/>
    <w:link w:val="SRChar"/>
    <w:qFormat/>
    <w:rsid w:val="00BD3C63"/>
    <w:pPr>
      <w:numPr>
        <w:numId w:val="10"/>
      </w:numPr>
      <w:spacing w:before="120" w:line="276" w:lineRule="auto"/>
      <w:ind w:left="720"/>
    </w:pPr>
    <w:rPr>
      <w:sz w:val="22"/>
      <w:szCs w:val="22"/>
    </w:rPr>
  </w:style>
  <w:style w:type="character" w:customStyle="1" w:styleId="SRChar">
    <w:name w:val="*SR* Char"/>
    <w:link w:val="SR"/>
    <w:rsid w:val="00BD3C63"/>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0"/>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BD3C63"/>
    <w:pPr>
      <w:spacing w:before="180" w:after="180"/>
    </w:pPr>
    <w:rPr>
      <w:sz w:val="22"/>
      <w:szCs w:val="22"/>
    </w:rPr>
  </w:style>
  <w:style w:type="character" w:customStyle="1" w:styleId="TAChar">
    <w:name w:val="*TA* Char"/>
    <w:link w:val="TA"/>
    <w:rsid w:val="00BD3C63"/>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uiPriority w:val="34"/>
    <w:rsid w:val="00C5268D"/>
    <w:pPr>
      <w:ind w:left="720"/>
      <w:contextualSpacing/>
    </w:pPr>
  </w:style>
  <w:style w:type="character" w:customStyle="1" w:styleId="ColorfulList-Accent1Char">
    <w:name w:val="Colorful List - Accent 1 Char"/>
    <w:link w:val="MediumGrid1-Accent2"/>
    <w:uiPriority w:val="34"/>
    <w:semiHidden/>
    <w:rsid w:val="009821A5"/>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Strong">
    <w:name w:val="Strong"/>
    <w:uiPriority w:val="22"/>
    <w:qFormat/>
    <w:rsid w:val="00407BD8"/>
    <w:rPr>
      <w:b/>
      <w:bCs/>
    </w:rPr>
  </w:style>
  <w:style w:type="paragraph" w:customStyle="1" w:styleId="ColorfulShading-Accent11">
    <w:name w:val="Colorful Shading - Accent 11"/>
    <w:hidden/>
    <w:uiPriority w:val="99"/>
    <w:semiHidden/>
    <w:rsid w:val="006144A0"/>
    <w:rPr>
      <w:sz w:val="22"/>
      <w:szCs w:val="22"/>
    </w:rPr>
  </w:style>
  <w:style w:type="paragraph" w:customStyle="1" w:styleId="ColorfulShading-Accent12">
    <w:name w:val="Colorful Shading - Accent 12"/>
    <w:hidden/>
    <w:uiPriority w:val="99"/>
    <w:semiHidden/>
    <w:rsid w:val="00536639"/>
    <w:rPr>
      <w:sz w:val="22"/>
      <w:szCs w:val="22"/>
    </w:rPr>
  </w:style>
  <w:style w:type="character" w:customStyle="1" w:styleId="oneclick-link">
    <w:name w:val="oneclick-link"/>
    <w:basedOn w:val="DefaultParagraphFont"/>
    <w:rsid w:val="007E49A8"/>
  </w:style>
  <w:style w:type="character" w:customStyle="1" w:styleId="ToolHeaderChar">
    <w:name w:val="*ToolHeader Char"/>
    <w:link w:val="ToolHeader"/>
    <w:rsid w:val="00A44F43"/>
    <w:rPr>
      <w:b/>
      <w:bCs/>
      <w:color w:val="365F91"/>
      <w:sz w:val="32"/>
      <w:szCs w:val="28"/>
    </w:rPr>
  </w:style>
  <w:style w:type="paragraph" w:customStyle="1" w:styleId="ColorfulList-Accent13">
    <w:name w:val="Colorful List - Accent 13"/>
    <w:basedOn w:val="Normal"/>
    <w:uiPriority w:val="34"/>
    <w:qFormat/>
    <w:rsid w:val="00C31BAE"/>
    <w:pPr>
      <w:ind w:left="720"/>
      <w:contextualSpacing/>
    </w:pPr>
  </w:style>
  <w:style w:type="table" w:styleId="MediumGrid1-Accent2">
    <w:name w:val="Medium Grid 1 Accent 2"/>
    <w:basedOn w:val="TableNormal"/>
    <w:link w:val="ColorfulList-Accent1Char"/>
    <w:uiPriority w:val="34"/>
    <w:semiHidden/>
    <w:unhideWhenUsed/>
    <w:rsid w:val="009821A5"/>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Default">
    <w:name w:val="Default"/>
    <w:rsid w:val="009821A5"/>
    <w:pPr>
      <w:widowControl w:val="0"/>
      <w:autoSpaceDE w:val="0"/>
      <w:autoSpaceDN w:val="0"/>
      <w:adjustRightInd w:val="0"/>
    </w:pPr>
    <w:rPr>
      <w:rFonts w:ascii="Perpetua" w:hAnsi="Perpetua" w:cs="Perpetua"/>
      <w:color w:val="000000"/>
      <w:sz w:val="24"/>
      <w:szCs w:val="24"/>
    </w:rPr>
  </w:style>
  <w:style w:type="character" w:styleId="Emphasis">
    <w:name w:val="Emphasis"/>
    <w:uiPriority w:val="20"/>
    <w:qFormat/>
    <w:rsid w:val="009821A5"/>
    <w:rPr>
      <w:i/>
      <w:iCs/>
    </w:rPr>
  </w:style>
  <w:style w:type="paragraph" w:customStyle="1" w:styleId="PageHeader0">
    <w:name w:val="Page Header"/>
    <w:basedOn w:val="BodyText"/>
    <w:link w:val="PageHeaderChar0"/>
    <w:qFormat/>
    <w:rsid w:val="009821A5"/>
    <w:rPr>
      <w:b/>
      <w:sz w:val="18"/>
    </w:rPr>
  </w:style>
  <w:style w:type="character" w:customStyle="1" w:styleId="PageHeaderChar0">
    <w:name w:val="Page Header Char"/>
    <w:link w:val="PageHeader0"/>
    <w:rsid w:val="009821A5"/>
    <w:rPr>
      <w:b/>
      <w:sz w:val="18"/>
      <w:szCs w:val="22"/>
    </w:rPr>
  </w:style>
  <w:style w:type="character" w:customStyle="1" w:styleId="smcaps">
    <w:name w:val="smcaps"/>
    <w:rsid w:val="009821A5"/>
  </w:style>
  <w:style w:type="character" w:customStyle="1" w:styleId="ssens">
    <w:name w:val="ssens"/>
    <w:rsid w:val="009821A5"/>
  </w:style>
  <w:style w:type="paragraph" w:styleId="Revision">
    <w:name w:val="Revision"/>
    <w:hidden/>
    <w:uiPriority w:val="71"/>
    <w:unhideWhenUsed/>
    <w:rsid w:val="000331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3938">
      <w:bodyDiv w:val="1"/>
      <w:marLeft w:val="0"/>
      <w:marRight w:val="0"/>
      <w:marTop w:val="0"/>
      <w:marBottom w:val="0"/>
      <w:divBdr>
        <w:top w:val="none" w:sz="0" w:space="0" w:color="auto"/>
        <w:left w:val="none" w:sz="0" w:space="0" w:color="auto"/>
        <w:bottom w:val="none" w:sz="0" w:space="0" w:color="auto"/>
        <w:right w:val="none" w:sz="0" w:space="0" w:color="auto"/>
      </w:divBdr>
    </w:div>
    <w:div w:id="117800134">
      <w:bodyDiv w:val="1"/>
      <w:marLeft w:val="0"/>
      <w:marRight w:val="0"/>
      <w:marTop w:val="0"/>
      <w:marBottom w:val="0"/>
      <w:divBdr>
        <w:top w:val="none" w:sz="0" w:space="0" w:color="auto"/>
        <w:left w:val="none" w:sz="0" w:space="0" w:color="auto"/>
        <w:bottom w:val="none" w:sz="0" w:space="0" w:color="auto"/>
        <w:right w:val="none" w:sz="0" w:space="0" w:color="auto"/>
      </w:divBdr>
    </w:div>
    <w:div w:id="134034090">
      <w:bodyDiv w:val="1"/>
      <w:marLeft w:val="0"/>
      <w:marRight w:val="0"/>
      <w:marTop w:val="0"/>
      <w:marBottom w:val="0"/>
      <w:divBdr>
        <w:top w:val="none" w:sz="0" w:space="0" w:color="auto"/>
        <w:left w:val="none" w:sz="0" w:space="0" w:color="auto"/>
        <w:bottom w:val="none" w:sz="0" w:space="0" w:color="auto"/>
        <w:right w:val="none" w:sz="0" w:space="0" w:color="auto"/>
      </w:divBdr>
    </w:div>
    <w:div w:id="237402379">
      <w:bodyDiv w:val="1"/>
      <w:marLeft w:val="0"/>
      <w:marRight w:val="0"/>
      <w:marTop w:val="0"/>
      <w:marBottom w:val="0"/>
      <w:divBdr>
        <w:top w:val="none" w:sz="0" w:space="0" w:color="auto"/>
        <w:left w:val="none" w:sz="0" w:space="0" w:color="auto"/>
        <w:bottom w:val="none" w:sz="0" w:space="0" w:color="auto"/>
        <w:right w:val="none" w:sz="0" w:space="0" w:color="auto"/>
      </w:divBdr>
    </w:div>
    <w:div w:id="315843642">
      <w:bodyDiv w:val="1"/>
      <w:marLeft w:val="0"/>
      <w:marRight w:val="0"/>
      <w:marTop w:val="0"/>
      <w:marBottom w:val="0"/>
      <w:divBdr>
        <w:top w:val="none" w:sz="0" w:space="0" w:color="auto"/>
        <w:left w:val="none" w:sz="0" w:space="0" w:color="auto"/>
        <w:bottom w:val="none" w:sz="0" w:space="0" w:color="auto"/>
        <w:right w:val="none" w:sz="0" w:space="0" w:color="auto"/>
      </w:divBdr>
    </w:div>
    <w:div w:id="347484253">
      <w:bodyDiv w:val="1"/>
      <w:marLeft w:val="0"/>
      <w:marRight w:val="0"/>
      <w:marTop w:val="0"/>
      <w:marBottom w:val="0"/>
      <w:divBdr>
        <w:top w:val="none" w:sz="0" w:space="0" w:color="auto"/>
        <w:left w:val="none" w:sz="0" w:space="0" w:color="auto"/>
        <w:bottom w:val="none" w:sz="0" w:space="0" w:color="auto"/>
        <w:right w:val="none" w:sz="0" w:space="0" w:color="auto"/>
      </w:divBdr>
    </w:div>
    <w:div w:id="550465630">
      <w:bodyDiv w:val="1"/>
      <w:marLeft w:val="0"/>
      <w:marRight w:val="0"/>
      <w:marTop w:val="0"/>
      <w:marBottom w:val="0"/>
      <w:divBdr>
        <w:top w:val="none" w:sz="0" w:space="0" w:color="auto"/>
        <w:left w:val="none" w:sz="0" w:space="0" w:color="auto"/>
        <w:bottom w:val="none" w:sz="0" w:space="0" w:color="auto"/>
        <w:right w:val="none" w:sz="0" w:space="0" w:color="auto"/>
      </w:divBdr>
    </w:div>
    <w:div w:id="816142908">
      <w:bodyDiv w:val="1"/>
      <w:marLeft w:val="0"/>
      <w:marRight w:val="0"/>
      <w:marTop w:val="0"/>
      <w:marBottom w:val="0"/>
      <w:divBdr>
        <w:top w:val="none" w:sz="0" w:space="0" w:color="auto"/>
        <w:left w:val="none" w:sz="0" w:space="0" w:color="auto"/>
        <w:bottom w:val="none" w:sz="0" w:space="0" w:color="auto"/>
        <w:right w:val="none" w:sz="0" w:space="0" w:color="auto"/>
      </w:divBdr>
    </w:div>
    <w:div w:id="821166337">
      <w:bodyDiv w:val="1"/>
      <w:marLeft w:val="0"/>
      <w:marRight w:val="0"/>
      <w:marTop w:val="0"/>
      <w:marBottom w:val="0"/>
      <w:divBdr>
        <w:top w:val="none" w:sz="0" w:space="0" w:color="auto"/>
        <w:left w:val="none" w:sz="0" w:space="0" w:color="auto"/>
        <w:bottom w:val="none" w:sz="0" w:space="0" w:color="auto"/>
        <w:right w:val="none" w:sz="0" w:space="0" w:color="auto"/>
      </w:divBdr>
    </w:div>
    <w:div w:id="847986083">
      <w:bodyDiv w:val="1"/>
      <w:marLeft w:val="0"/>
      <w:marRight w:val="0"/>
      <w:marTop w:val="0"/>
      <w:marBottom w:val="0"/>
      <w:divBdr>
        <w:top w:val="none" w:sz="0" w:space="0" w:color="auto"/>
        <w:left w:val="none" w:sz="0" w:space="0" w:color="auto"/>
        <w:bottom w:val="none" w:sz="0" w:space="0" w:color="auto"/>
        <w:right w:val="none" w:sz="0" w:space="0" w:color="auto"/>
      </w:divBdr>
    </w:div>
    <w:div w:id="907227005">
      <w:bodyDiv w:val="1"/>
      <w:marLeft w:val="0"/>
      <w:marRight w:val="0"/>
      <w:marTop w:val="0"/>
      <w:marBottom w:val="0"/>
      <w:divBdr>
        <w:top w:val="none" w:sz="0" w:space="0" w:color="auto"/>
        <w:left w:val="none" w:sz="0" w:space="0" w:color="auto"/>
        <w:bottom w:val="none" w:sz="0" w:space="0" w:color="auto"/>
        <w:right w:val="none" w:sz="0" w:space="0" w:color="auto"/>
      </w:divBdr>
    </w:div>
    <w:div w:id="947472464">
      <w:bodyDiv w:val="1"/>
      <w:marLeft w:val="0"/>
      <w:marRight w:val="0"/>
      <w:marTop w:val="0"/>
      <w:marBottom w:val="0"/>
      <w:divBdr>
        <w:top w:val="none" w:sz="0" w:space="0" w:color="auto"/>
        <w:left w:val="none" w:sz="0" w:space="0" w:color="auto"/>
        <w:bottom w:val="none" w:sz="0" w:space="0" w:color="auto"/>
        <w:right w:val="none" w:sz="0" w:space="0" w:color="auto"/>
      </w:divBdr>
    </w:div>
    <w:div w:id="989141905">
      <w:bodyDiv w:val="1"/>
      <w:marLeft w:val="0"/>
      <w:marRight w:val="0"/>
      <w:marTop w:val="0"/>
      <w:marBottom w:val="0"/>
      <w:divBdr>
        <w:top w:val="none" w:sz="0" w:space="0" w:color="auto"/>
        <w:left w:val="none" w:sz="0" w:space="0" w:color="auto"/>
        <w:bottom w:val="none" w:sz="0" w:space="0" w:color="auto"/>
        <w:right w:val="none" w:sz="0" w:space="0" w:color="auto"/>
      </w:divBdr>
    </w:div>
    <w:div w:id="1225948273">
      <w:bodyDiv w:val="1"/>
      <w:marLeft w:val="0"/>
      <w:marRight w:val="0"/>
      <w:marTop w:val="0"/>
      <w:marBottom w:val="0"/>
      <w:divBdr>
        <w:top w:val="none" w:sz="0" w:space="0" w:color="auto"/>
        <w:left w:val="none" w:sz="0" w:space="0" w:color="auto"/>
        <w:bottom w:val="none" w:sz="0" w:space="0" w:color="auto"/>
        <w:right w:val="none" w:sz="0" w:space="0" w:color="auto"/>
      </w:divBdr>
    </w:div>
    <w:div w:id="1355112250">
      <w:bodyDiv w:val="1"/>
      <w:marLeft w:val="0"/>
      <w:marRight w:val="0"/>
      <w:marTop w:val="0"/>
      <w:marBottom w:val="0"/>
      <w:divBdr>
        <w:top w:val="none" w:sz="0" w:space="0" w:color="auto"/>
        <w:left w:val="none" w:sz="0" w:space="0" w:color="auto"/>
        <w:bottom w:val="none" w:sz="0" w:space="0" w:color="auto"/>
        <w:right w:val="none" w:sz="0" w:space="0" w:color="auto"/>
      </w:divBdr>
      <w:divsChild>
        <w:div w:id="794718668">
          <w:marLeft w:val="0"/>
          <w:marRight w:val="0"/>
          <w:marTop w:val="0"/>
          <w:marBottom w:val="0"/>
          <w:divBdr>
            <w:top w:val="none" w:sz="0" w:space="0" w:color="auto"/>
            <w:left w:val="none" w:sz="0" w:space="0" w:color="auto"/>
            <w:bottom w:val="none" w:sz="0" w:space="0" w:color="auto"/>
            <w:right w:val="none" w:sz="0" w:space="0" w:color="auto"/>
          </w:divBdr>
        </w:div>
        <w:div w:id="1056319630">
          <w:marLeft w:val="0"/>
          <w:marRight w:val="0"/>
          <w:marTop w:val="0"/>
          <w:marBottom w:val="0"/>
          <w:divBdr>
            <w:top w:val="none" w:sz="0" w:space="0" w:color="auto"/>
            <w:left w:val="none" w:sz="0" w:space="0" w:color="auto"/>
            <w:bottom w:val="none" w:sz="0" w:space="0" w:color="auto"/>
            <w:right w:val="none" w:sz="0" w:space="0" w:color="auto"/>
          </w:divBdr>
        </w:div>
        <w:div w:id="1206062856">
          <w:marLeft w:val="0"/>
          <w:marRight w:val="0"/>
          <w:marTop w:val="0"/>
          <w:marBottom w:val="0"/>
          <w:divBdr>
            <w:top w:val="none" w:sz="0" w:space="0" w:color="auto"/>
            <w:left w:val="none" w:sz="0" w:space="0" w:color="auto"/>
            <w:bottom w:val="none" w:sz="0" w:space="0" w:color="auto"/>
            <w:right w:val="none" w:sz="0" w:space="0" w:color="auto"/>
          </w:divBdr>
        </w:div>
      </w:divsChild>
    </w:div>
    <w:div w:id="1400127654">
      <w:bodyDiv w:val="1"/>
      <w:marLeft w:val="0"/>
      <w:marRight w:val="0"/>
      <w:marTop w:val="0"/>
      <w:marBottom w:val="0"/>
      <w:divBdr>
        <w:top w:val="none" w:sz="0" w:space="0" w:color="auto"/>
        <w:left w:val="none" w:sz="0" w:space="0" w:color="auto"/>
        <w:bottom w:val="none" w:sz="0" w:space="0" w:color="auto"/>
        <w:right w:val="none" w:sz="0" w:space="0" w:color="auto"/>
      </w:divBdr>
    </w:div>
    <w:div w:id="1460030891">
      <w:bodyDiv w:val="1"/>
      <w:marLeft w:val="0"/>
      <w:marRight w:val="0"/>
      <w:marTop w:val="0"/>
      <w:marBottom w:val="0"/>
      <w:divBdr>
        <w:top w:val="none" w:sz="0" w:space="0" w:color="auto"/>
        <w:left w:val="none" w:sz="0" w:space="0" w:color="auto"/>
        <w:bottom w:val="none" w:sz="0" w:space="0" w:color="auto"/>
        <w:right w:val="none" w:sz="0" w:space="0" w:color="auto"/>
      </w:divBdr>
    </w:div>
    <w:div w:id="1497459241">
      <w:bodyDiv w:val="1"/>
      <w:marLeft w:val="0"/>
      <w:marRight w:val="0"/>
      <w:marTop w:val="0"/>
      <w:marBottom w:val="0"/>
      <w:divBdr>
        <w:top w:val="none" w:sz="0" w:space="0" w:color="auto"/>
        <w:left w:val="none" w:sz="0" w:space="0" w:color="auto"/>
        <w:bottom w:val="none" w:sz="0" w:space="0" w:color="auto"/>
        <w:right w:val="none" w:sz="0" w:space="0" w:color="auto"/>
      </w:divBdr>
      <w:divsChild>
        <w:div w:id="8778158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22045">
              <w:marLeft w:val="0"/>
              <w:marRight w:val="0"/>
              <w:marTop w:val="0"/>
              <w:marBottom w:val="0"/>
              <w:divBdr>
                <w:top w:val="none" w:sz="0" w:space="0" w:color="auto"/>
                <w:left w:val="none" w:sz="0" w:space="0" w:color="auto"/>
                <w:bottom w:val="none" w:sz="0" w:space="0" w:color="auto"/>
                <w:right w:val="none" w:sz="0" w:space="0" w:color="auto"/>
              </w:divBdr>
              <w:divsChild>
                <w:div w:id="1268853633">
                  <w:marLeft w:val="0"/>
                  <w:marRight w:val="0"/>
                  <w:marTop w:val="0"/>
                  <w:marBottom w:val="0"/>
                  <w:divBdr>
                    <w:top w:val="none" w:sz="0" w:space="0" w:color="auto"/>
                    <w:left w:val="none" w:sz="0" w:space="0" w:color="auto"/>
                    <w:bottom w:val="none" w:sz="0" w:space="0" w:color="auto"/>
                    <w:right w:val="none" w:sz="0" w:space="0" w:color="auto"/>
                  </w:divBdr>
                  <w:divsChild>
                    <w:div w:id="50663914">
                      <w:marLeft w:val="0"/>
                      <w:marRight w:val="0"/>
                      <w:marTop w:val="0"/>
                      <w:marBottom w:val="0"/>
                      <w:divBdr>
                        <w:top w:val="none" w:sz="0" w:space="0" w:color="auto"/>
                        <w:left w:val="none" w:sz="0" w:space="0" w:color="auto"/>
                        <w:bottom w:val="none" w:sz="0" w:space="0" w:color="auto"/>
                        <w:right w:val="none" w:sz="0" w:space="0" w:color="auto"/>
                      </w:divBdr>
                      <w:divsChild>
                        <w:div w:id="1829979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1886322">
                              <w:marLeft w:val="0"/>
                              <w:marRight w:val="0"/>
                              <w:marTop w:val="0"/>
                              <w:marBottom w:val="0"/>
                              <w:divBdr>
                                <w:top w:val="none" w:sz="0" w:space="0" w:color="auto"/>
                                <w:left w:val="none" w:sz="0" w:space="0" w:color="auto"/>
                                <w:bottom w:val="none" w:sz="0" w:space="0" w:color="auto"/>
                                <w:right w:val="none" w:sz="0" w:space="0" w:color="auto"/>
                              </w:divBdr>
                              <w:divsChild>
                                <w:div w:id="1870751760">
                                  <w:marLeft w:val="0"/>
                                  <w:marRight w:val="0"/>
                                  <w:marTop w:val="0"/>
                                  <w:marBottom w:val="0"/>
                                  <w:divBdr>
                                    <w:top w:val="none" w:sz="0" w:space="0" w:color="auto"/>
                                    <w:left w:val="none" w:sz="0" w:space="0" w:color="auto"/>
                                    <w:bottom w:val="none" w:sz="0" w:space="0" w:color="auto"/>
                                    <w:right w:val="none" w:sz="0" w:space="0" w:color="auto"/>
                                  </w:divBdr>
                                  <w:divsChild>
                                    <w:div w:id="17605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26434">
      <w:bodyDiv w:val="1"/>
      <w:marLeft w:val="0"/>
      <w:marRight w:val="0"/>
      <w:marTop w:val="0"/>
      <w:marBottom w:val="0"/>
      <w:divBdr>
        <w:top w:val="none" w:sz="0" w:space="0" w:color="auto"/>
        <w:left w:val="none" w:sz="0" w:space="0" w:color="auto"/>
        <w:bottom w:val="none" w:sz="0" w:space="0" w:color="auto"/>
        <w:right w:val="none" w:sz="0" w:space="0" w:color="auto"/>
      </w:divBdr>
    </w:div>
    <w:div w:id="1819416623">
      <w:bodyDiv w:val="1"/>
      <w:marLeft w:val="0"/>
      <w:marRight w:val="0"/>
      <w:marTop w:val="0"/>
      <w:marBottom w:val="0"/>
      <w:divBdr>
        <w:top w:val="none" w:sz="0" w:space="0" w:color="auto"/>
        <w:left w:val="none" w:sz="0" w:space="0" w:color="auto"/>
        <w:bottom w:val="none" w:sz="0" w:space="0" w:color="auto"/>
        <w:right w:val="none" w:sz="0" w:space="0" w:color="auto"/>
      </w:divBdr>
    </w:div>
    <w:div w:id="1907378369">
      <w:bodyDiv w:val="1"/>
      <w:marLeft w:val="0"/>
      <w:marRight w:val="0"/>
      <w:marTop w:val="0"/>
      <w:marBottom w:val="0"/>
      <w:divBdr>
        <w:top w:val="none" w:sz="0" w:space="0" w:color="auto"/>
        <w:left w:val="none" w:sz="0" w:space="0" w:color="auto"/>
        <w:bottom w:val="none" w:sz="0" w:space="0" w:color="auto"/>
        <w:right w:val="none" w:sz="0" w:space="0" w:color="auto"/>
      </w:divBdr>
    </w:div>
    <w:div w:id="1978102942">
      <w:bodyDiv w:val="1"/>
      <w:marLeft w:val="0"/>
      <w:marRight w:val="0"/>
      <w:marTop w:val="0"/>
      <w:marBottom w:val="0"/>
      <w:divBdr>
        <w:top w:val="none" w:sz="0" w:space="0" w:color="auto"/>
        <w:left w:val="none" w:sz="0" w:space="0" w:color="auto"/>
        <w:bottom w:val="none" w:sz="0" w:space="0" w:color="auto"/>
        <w:right w:val="none" w:sz="0" w:space="0" w:color="auto"/>
      </w:divBdr>
    </w:div>
    <w:div w:id="2080865881">
      <w:bodyDiv w:val="1"/>
      <w:marLeft w:val="0"/>
      <w:marRight w:val="0"/>
      <w:marTop w:val="0"/>
      <w:marBottom w:val="0"/>
      <w:divBdr>
        <w:top w:val="none" w:sz="0" w:space="0" w:color="auto"/>
        <w:left w:val="none" w:sz="0" w:space="0" w:color="auto"/>
        <w:bottom w:val="none" w:sz="0" w:space="0" w:color="auto"/>
        <w:right w:val="none" w:sz="0" w:space="0" w:color="auto"/>
      </w:divBdr>
    </w:div>
    <w:div w:id="2097969077">
      <w:bodyDiv w:val="1"/>
      <w:marLeft w:val="0"/>
      <w:marRight w:val="0"/>
      <w:marTop w:val="0"/>
      <w:marBottom w:val="0"/>
      <w:divBdr>
        <w:top w:val="none" w:sz="0" w:space="0" w:color="auto"/>
        <w:left w:val="none" w:sz="0" w:space="0" w:color="auto"/>
        <w:bottom w:val="none" w:sz="0" w:space="0" w:color="auto"/>
        <w:right w:val="none" w:sz="0" w:space="0" w:color="auto"/>
      </w:divBdr>
    </w:div>
    <w:div w:id="2106342421">
      <w:bodyDiv w:val="1"/>
      <w:marLeft w:val="0"/>
      <w:marRight w:val="0"/>
      <w:marTop w:val="0"/>
      <w:marBottom w:val="0"/>
      <w:divBdr>
        <w:top w:val="none" w:sz="0" w:space="0" w:color="auto"/>
        <w:left w:val="none" w:sz="0" w:space="0" w:color="auto"/>
        <w:bottom w:val="none" w:sz="0" w:space="0" w:color="auto"/>
        <w:right w:val="none" w:sz="0" w:space="0" w:color="auto"/>
      </w:divBdr>
      <w:divsChild>
        <w:div w:id="246960110">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ivox.org/julius-caesar-by-william-shakespe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ivox.org/julius-caesar-by-william-shakespear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3805-347A-4156-BDCF-305704A7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25927</CharactersWithSpaces>
  <SharedDoc>false</SharedDoc>
  <HyperlinkBase/>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2014-06-30T18:20:00Z</cp:lastPrinted>
  <dcterms:created xsi:type="dcterms:W3CDTF">2015-02-12T17:27:00Z</dcterms:created>
  <dcterms:modified xsi:type="dcterms:W3CDTF">2015-02-12T17:27:00Z</dcterms:modified>
</cp:coreProperties>
</file>