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rsidTr="00EA4F31">
        <w:trPr>
          <w:trHeight w:val="1008"/>
        </w:trPr>
        <w:tc>
          <w:tcPr>
            <w:tcW w:w="1980" w:type="dxa"/>
            <w:shd w:val="clear" w:color="auto" w:fill="385623"/>
            <w:vAlign w:val="center"/>
          </w:tcPr>
          <w:p w:rsidR="00963998" w:rsidRPr="00144500" w:rsidRDefault="00495016">
            <w:pPr>
              <w:pStyle w:val="Header-banner"/>
              <w:ind w:left="720" w:hanging="677"/>
              <w:rPr>
                <w:i/>
                <w:iCs/>
              </w:rPr>
            </w:pPr>
            <w:bookmarkStart w:id="0" w:name="_GoBack" w:colFirst="1" w:colLast="1"/>
            <w:r w:rsidRPr="00144500">
              <w:t>1</w:t>
            </w:r>
            <w:r w:rsidR="002038BF" w:rsidRPr="00144500">
              <w:t>2.2</w:t>
            </w:r>
            <w:r w:rsidR="008F4488" w:rsidRPr="00144500">
              <w:t>.1</w:t>
            </w:r>
          </w:p>
        </w:tc>
        <w:tc>
          <w:tcPr>
            <w:tcW w:w="7470" w:type="dxa"/>
            <w:shd w:val="clear" w:color="auto" w:fill="76923C"/>
            <w:vAlign w:val="center"/>
          </w:tcPr>
          <w:p w:rsidR="00790BCC" w:rsidRPr="00144500" w:rsidRDefault="008F4488" w:rsidP="00D31F4D">
            <w:pPr>
              <w:pStyle w:val="Header2banner"/>
            </w:pPr>
            <w:r w:rsidRPr="00144500">
              <w:t>Lesson 1</w:t>
            </w:r>
          </w:p>
        </w:tc>
      </w:tr>
    </w:tbl>
    <w:bookmarkEnd w:id="0"/>
    <w:p w:rsidR="00790BCC" w:rsidRPr="00790BCC" w:rsidRDefault="00790BCC" w:rsidP="00633191">
      <w:pPr>
        <w:pStyle w:val="Heading1"/>
        <w:spacing w:before="360"/>
      </w:pPr>
      <w:r w:rsidRPr="00790BCC">
        <w:t>Introduction</w:t>
      </w:r>
    </w:p>
    <w:p w:rsidR="009E222F" w:rsidRDefault="008F4488" w:rsidP="00693FD0">
      <w:r>
        <w:t xml:space="preserve">In this </w:t>
      </w:r>
      <w:r w:rsidR="006B4682">
        <w:t xml:space="preserve">first </w:t>
      </w:r>
      <w:r>
        <w:t xml:space="preserve">lesson </w:t>
      </w:r>
      <w:r w:rsidR="006B4682">
        <w:t xml:space="preserve">of the unit and module, </w:t>
      </w:r>
      <w:r>
        <w:t xml:space="preserve">students begin </w:t>
      </w:r>
      <w:r w:rsidR="00853814">
        <w:t xml:space="preserve">their </w:t>
      </w:r>
      <w:r>
        <w:t xml:space="preserve">analysis of </w:t>
      </w:r>
      <w:r w:rsidR="00072724">
        <w:t>Benaz</w:t>
      </w:r>
      <w:r w:rsidR="00D35370">
        <w:t xml:space="preserve">ir Bhutto’s </w:t>
      </w:r>
      <w:r w:rsidR="00853814">
        <w:t xml:space="preserve">2007 </w:t>
      </w:r>
      <w:r w:rsidR="00D35370">
        <w:t xml:space="preserve">speech, “Ideas Live </w:t>
      </w:r>
      <w:r w:rsidR="00072724">
        <w:t>On</w:t>
      </w:r>
      <w:r w:rsidR="00853814">
        <w:t>.</w:t>
      </w:r>
      <w:r w:rsidR="00437942">
        <w:t>”</w:t>
      </w:r>
      <w:r w:rsidR="00A36EE0">
        <w:t xml:space="preserve"> </w:t>
      </w:r>
      <w:r w:rsidR="00B80B3E">
        <w:t xml:space="preserve">Bhutto’s </w:t>
      </w:r>
      <w:r w:rsidR="002038BF">
        <w:t>speech serves as an</w:t>
      </w:r>
      <w:r w:rsidR="00F77F22">
        <w:t xml:space="preserve"> introduction to </w:t>
      </w:r>
      <w:r w:rsidR="00853814">
        <w:t>M</w:t>
      </w:r>
      <w:r w:rsidR="00D35370">
        <w:t>odule</w:t>
      </w:r>
      <w:r w:rsidR="00853814">
        <w:t xml:space="preserve"> 12.2</w:t>
      </w:r>
      <w:r w:rsidR="00D35370">
        <w:t xml:space="preserve">, in which students explore </w:t>
      </w:r>
      <w:r w:rsidR="00140CD6">
        <w:t xml:space="preserve">central ideas </w:t>
      </w:r>
      <w:r w:rsidR="003E5082">
        <w:t>including</w:t>
      </w:r>
      <w:r w:rsidR="00140CD6">
        <w:t xml:space="preserve"> the exercise of power </w:t>
      </w:r>
      <w:r w:rsidR="00EA0836">
        <w:t xml:space="preserve">and </w:t>
      </w:r>
      <w:r w:rsidR="00140CD6">
        <w:t>the relationship between the individual and the state</w:t>
      </w:r>
      <w:r w:rsidR="00EA0836">
        <w:t>.</w:t>
      </w:r>
      <w:r w:rsidR="00D35370">
        <w:t xml:space="preserve"> </w:t>
      </w:r>
      <w:r w:rsidR="003E5082">
        <w:t>After</w:t>
      </w:r>
      <w:r w:rsidR="00A351B4">
        <w:t xml:space="preserve"> Bhutto</w:t>
      </w:r>
      <w:r w:rsidR="00A571A0">
        <w:t>’s</w:t>
      </w:r>
      <w:r w:rsidR="00A351B4">
        <w:t xml:space="preserve"> speech,</w:t>
      </w:r>
      <w:r w:rsidR="00D35370">
        <w:t xml:space="preserve"> students analyze Henry David Thoreau’s “Civil Disobedience” and William Shakespeare’s </w:t>
      </w:r>
      <w:r w:rsidR="00140CD6" w:rsidRPr="00437942">
        <w:rPr>
          <w:i/>
        </w:rPr>
        <w:t>Julius Caesar</w:t>
      </w:r>
      <w:r w:rsidR="00140CD6">
        <w:t xml:space="preserve">. </w:t>
      </w:r>
      <w:r w:rsidR="00343197">
        <w:t xml:space="preserve">These three texts </w:t>
      </w:r>
      <w:r w:rsidR="00BB76D4">
        <w:t xml:space="preserve">offer students the opportunity to consider the issue of power </w:t>
      </w:r>
      <w:r w:rsidR="00A571A0">
        <w:t xml:space="preserve">in different time periods and </w:t>
      </w:r>
      <w:r w:rsidR="00BB76D4">
        <w:t xml:space="preserve">from the </w:t>
      </w:r>
      <w:r w:rsidR="00A571A0">
        <w:t xml:space="preserve">diverse </w:t>
      </w:r>
      <w:r w:rsidR="00BB76D4">
        <w:t>perspective</w:t>
      </w:r>
      <w:r w:rsidR="00A571A0">
        <w:t>s</w:t>
      </w:r>
      <w:r w:rsidR="00BB76D4">
        <w:t xml:space="preserve"> of </w:t>
      </w:r>
      <w:r w:rsidR="00A571A0">
        <w:t xml:space="preserve">these </w:t>
      </w:r>
      <w:r w:rsidR="00BB76D4">
        <w:t>authors</w:t>
      </w:r>
      <w:r w:rsidR="009F0926">
        <w:t xml:space="preserve">. </w:t>
      </w:r>
      <w:r w:rsidR="00B80B3E">
        <w:t xml:space="preserve">Module 12.2 reinforces and refines many of the foundational skills, practices, and routines introduced in </w:t>
      </w:r>
      <w:r w:rsidR="00B94B45">
        <w:t xml:space="preserve">Module </w:t>
      </w:r>
      <w:r w:rsidR="00B80B3E">
        <w:t>12.1. In the context of increasingly complex texts and ideas, students focus on re</w:t>
      </w:r>
      <w:r w:rsidR="00527740">
        <w:t xml:space="preserve">ading closely, annotating text, </w:t>
      </w:r>
      <w:r w:rsidR="00B80B3E">
        <w:t xml:space="preserve">and engaging in evidence-based writing and discussion. </w:t>
      </w:r>
    </w:p>
    <w:p w:rsidR="00C574A2" w:rsidRDefault="00140CD6" w:rsidP="00693FD0">
      <w:r>
        <w:t>Th</w:t>
      </w:r>
      <w:r w:rsidR="00853814">
        <w:t>is</w:t>
      </w:r>
      <w:r>
        <w:t xml:space="preserve"> first lesson begins with</w:t>
      </w:r>
      <w:r w:rsidR="008F4488">
        <w:t xml:space="preserve"> a </w:t>
      </w:r>
      <w:r w:rsidR="00EC6C47">
        <w:t>masterful r</w:t>
      </w:r>
      <w:r w:rsidR="008F4488">
        <w:t>eading of the full text</w:t>
      </w:r>
      <w:r w:rsidR="00D35370">
        <w:t xml:space="preserve"> of Bhutto’s speech</w:t>
      </w:r>
      <w:r>
        <w:t>. Students then</w:t>
      </w:r>
      <w:r w:rsidR="00BF5214">
        <w:t xml:space="preserve"> analyze</w:t>
      </w:r>
      <w:r w:rsidR="008F4488">
        <w:t xml:space="preserve"> </w:t>
      </w:r>
      <w:r w:rsidR="00F77F22">
        <w:t xml:space="preserve">the first </w:t>
      </w:r>
      <w:r w:rsidR="00853814">
        <w:t>10</w:t>
      </w:r>
      <w:r w:rsidR="004F2C69">
        <w:t xml:space="preserve"> paragraphs</w:t>
      </w:r>
      <w:r w:rsidR="00F77F22">
        <w:t xml:space="preserve"> of the speech</w:t>
      </w:r>
      <w:r w:rsidR="008F4488">
        <w:t xml:space="preserve"> (from “</w:t>
      </w:r>
      <w:r w:rsidR="00D35370">
        <w:t>I recall that President John F. Kennedy once said</w:t>
      </w:r>
      <w:r w:rsidR="008F4488">
        <w:t>” t</w:t>
      </w:r>
      <w:r w:rsidR="00853814">
        <w:t>o</w:t>
      </w:r>
      <w:r w:rsidR="008F4488">
        <w:t xml:space="preserve"> “</w:t>
      </w:r>
      <w:r w:rsidR="00D35370">
        <w:t>the past is giving way to the speed of the future</w:t>
      </w:r>
      <w:r w:rsidR="008F4488">
        <w:t>”)</w:t>
      </w:r>
      <w:r w:rsidR="00F77F22">
        <w:t>. In this passage, Bhutto</w:t>
      </w:r>
      <w:r w:rsidR="00BF5214">
        <w:t xml:space="preserve"> presents her view of the issues </w:t>
      </w:r>
      <w:r w:rsidR="00B80B3E">
        <w:t>confronting modern society</w:t>
      </w:r>
      <w:r w:rsidR="00BF5214">
        <w:t xml:space="preserve">, </w:t>
      </w:r>
      <w:r w:rsidR="003E5082">
        <w:t xml:space="preserve">offering </w:t>
      </w:r>
      <w:r w:rsidR="00BF5214">
        <w:t xml:space="preserve">a historical and social context for </w:t>
      </w:r>
      <w:r w:rsidR="00874732">
        <w:t>the</w:t>
      </w:r>
      <w:r w:rsidR="00500200">
        <w:t xml:space="preserve"> </w:t>
      </w:r>
      <w:r w:rsidR="00BF5214">
        <w:t>political</w:t>
      </w:r>
      <w:r w:rsidR="004F2C69">
        <w:t xml:space="preserve"> and economic</w:t>
      </w:r>
      <w:r w:rsidR="00BF5214">
        <w:t xml:space="preserve"> landscape</w:t>
      </w:r>
      <w:r w:rsidR="00874732">
        <w:t xml:space="preserve"> of Pakistan</w:t>
      </w:r>
      <w:r w:rsidR="00BF5214">
        <w:t xml:space="preserve">. </w:t>
      </w:r>
      <w:r w:rsidR="00860083">
        <w:t>S</w:t>
      </w:r>
      <w:r w:rsidR="00860083" w:rsidRPr="00860083">
        <w:t>tudent learning is assessed via a Quick Write at the end of the lesson:</w:t>
      </w:r>
      <w:r w:rsidR="00463478">
        <w:t xml:space="preserve"> </w:t>
      </w:r>
      <w:r w:rsidR="00F77F22">
        <w:t>Ho</w:t>
      </w:r>
      <w:r w:rsidR="00F77F22" w:rsidRPr="009F0CA7">
        <w:t xml:space="preserve">w does Bhutto </w:t>
      </w:r>
      <w:r w:rsidR="00D511C9">
        <w:t xml:space="preserve">use rhetoric to </w:t>
      </w:r>
      <w:r w:rsidR="00F77F22" w:rsidRPr="009F0CA7">
        <w:t>establish her point of view in the opening of her speech</w:t>
      </w:r>
      <w:r w:rsidR="00F77F22">
        <w:t xml:space="preserve">? </w:t>
      </w:r>
    </w:p>
    <w:p w:rsidR="008F4488" w:rsidRPr="00F77F22" w:rsidRDefault="00A351B4" w:rsidP="00693FD0">
      <w:pPr>
        <w:rPr>
          <w:rFonts w:ascii="Times" w:hAnsi="Times"/>
          <w:sz w:val="20"/>
          <w:szCs w:val="20"/>
        </w:rPr>
      </w:pPr>
      <w:r>
        <w:t xml:space="preserve">For homework, </w:t>
      </w:r>
      <w:r w:rsidR="00F92864">
        <w:t>st</w:t>
      </w:r>
      <w:r w:rsidR="00006C2A">
        <w:t xml:space="preserve">udents </w:t>
      </w:r>
      <w:r w:rsidR="0016249E">
        <w:t xml:space="preserve">conduct a brief search into </w:t>
      </w:r>
      <w:r w:rsidR="003B4DA9">
        <w:t xml:space="preserve">Bhutto and </w:t>
      </w:r>
      <w:r w:rsidR="0016249E">
        <w:t xml:space="preserve">Pakistan and </w:t>
      </w:r>
      <w:r w:rsidR="007C4F60">
        <w:t xml:space="preserve">choose </w:t>
      </w:r>
      <w:r w:rsidR="0016249E">
        <w:t>three significant facts to share with the class</w:t>
      </w:r>
      <w:r w:rsidR="007C4F60">
        <w:t xml:space="preserve"> that </w:t>
      </w:r>
      <w:r w:rsidR="003B4DA9">
        <w:t>deepen the</w:t>
      </w:r>
      <w:r w:rsidR="00A571A0">
        <w:t>ir</w:t>
      </w:r>
      <w:r w:rsidR="003B4DA9">
        <w:t xml:space="preserve"> understanding</w:t>
      </w:r>
      <w:r w:rsidR="007C4F60">
        <w:t xml:space="preserve"> of Bhutto’s speech</w:t>
      </w:r>
      <w:r w:rsidR="008F4488">
        <w:t>.</w:t>
      </w:r>
      <w:r w:rsidR="00470E24">
        <w:t xml:space="preserve"> </w:t>
      </w:r>
      <w:r w:rsidR="009E222F">
        <w:t>Also, students</w:t>
      </w:r>
      <w:r w:rsidR="00470E24">
        <w:t xml:space="preserve"> continue reading their Accountable Independent Reading (AIR)</w:t>
      </w:r>
      <w:r w:rsidR="00853814">
        <w:t xml:space="preserve"> text</w:t>
      </w:r>
      <w:r w:rsidR="00470E24">
        <w:t xml:space="preserve"> through </w:t>
      </w:r>
      <w:r w:rsidR="00C808E2">
        <w:t xml:space="preserve">the </w:t>
      </w:r>
      <w:r w:rsidR="003E5082">
        <w:t xml:space="preserve">lens of a </w:t>
      </w:r>
      <w:r w:rsidR="00470E24">
        <w:t>focus standard of their choice and prepare for a 3</w:t>
      </w:r>
      <w:r w:rsidR="00527740">
        <w:t>–</w:t>
      </w:r>
      <w:r w:rsidR="00470E24">
        <w:t>5 minute discussion of their text based on that standard.</w:t>
      </w:r>
    </w:p>
    <w:p w:rsidR="00790BCC" w:rsidRPr="00790BCC" w:rsidRDefault="00790BCC" w:rsidP="00633191">
      <w:pPr>
        <w:pStyle w:val="Heading1"/>
        <w:spacing w:before="360"/>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rsidTr="00EA4F31">
        <w:tc>
          <w:tcPr>
            <w:tcW w:w="9450" w:type="dxa"/>
            <w:gridSpan w:val="2"/>
            <w:shd w:val="clear" w:color="auto" w:fill="76923C"/>
          </w:tcPr>
          <w:p w:rsidR="00790BCC" w:rsidRPr="00144500" w:rsidRDefault="00790BCC" w:rsidP="007017EB">
            <w:pPr>
              <w:pStyle w:val="TableHeaders"/>
            </w:pPr>
            <w:r w:rsidRPr="00144500">
              <w:t>Assessed Standard(s)</w:t>
            </w:r>
          </w:p>
        </w:tc>
      </w:tr>
      <w:tr w:rsidR="008F4488" w:rsidRPr="00790BCC" w:rsidTr="00EA4F31">
        <w:tc>
          <w:tcPr>
            <w:tcW w:w="1329" w:type="dxa"/>
          </w:tcPr>
          <w:p w:rsidR="008F4488" w:rsidRPr="00990925" w:rsidRDefault="008F4488" w:rsidP="008F4488">
            <w:pPr>
              <w:pStyle w:val="TableText"/>
            </w:pPr>
            <w:r w:rsidRPr="00990925">
              <w:t>RI.</w:t>
            </w:r>
            <w:r w:rsidR="009F0CA7">
              <w:t>11-12.6</w:t>
            </w:r>
          </w:p>
        </w:tc>
        <w:tc>
          <w:tcPr>
            <w:tcW w:w="8121" w:type="dxa"/>
          </w:tcPr>
          <w:p w:rsidR="008F4488" w:rsidRPr="009F0CA7" w:rsidRDefault="009F0CA7" w:rsidP="009F0CA7">
            <w:pPr>
              <w:pStyle w:val="TableText"/>
              <w:rPr>
                <w:rFonts w:ascii="Times" w:hAnsi="Times"/>
                <w:sz w:val="20"/>
                <w:szCs w:val="20"/>
              </w:rPr>
            </w:pPr>
            <w:r w:rsidRPr="009F0CA7">
              <w:t>Determine an author</w:t>
            </w:r>
            <w:r w:rsidR="00527740">
              <w:t>’</w:t>
            </w:r>
            <w:r w:rsidRPr="009F0CA7">
              <w:t>s point of view or purpose in a text in which the rhetoric is particularly effective, analyzing how style and content contribute to the power, persuasiveness</w:t>
            </w:r>
            <w:r w:rsidR="00814E26">
              <w:t>,</w:t>
            </w:r>
            <w:r w:rsidRPr="009F0CA7">
              <w:t xml:space="preserve"> or beauty of the text.</w:t>
            </w:r>
          </w:p>
        </w:tc>
      </w:tr>
      <w:tr w:rsidR="00790BCC" w:rsidRPr="00790BCC" w:rsidTr="00EA4F31">
        <w:tc>
          <w:tcPr>
            <w:tcW w:w="9450" w:type="dxa"/>
            <w:gridSpan w:val="2"/>
            <w:shd w:val="clear" w:color="auto" w:fill="76923C"/>
          </w:tcPr>
          <w:p w:rsidR="00790BCC" w:rsidRPr="00144500" w:rsidRDefault="00790BCC" w:rsidP="007017EB">
            <w:pPr>
              <w:pStyle w:val="TableHeaders"/>
            </w:pPr>
            <w:r w:rsidRPr="00144500">
              <w:t>Addressed Standard(s)</w:t>
            </w:r>
          </w:p>
        </w:tc>
      </w:tr>
      <w:tr w:rsidR="005B0B53" w:rsidRPr="00790BCC" w:rsidTr="00EA4F31">
        <w:tc>
          <w:tcPr>
            <w:tcW w:w="1329" w:type="dxa"/>
          </w:tcPr>
          <w:p w:rsidR="005B0B53" w:rsidRDefault="005B0B53" w:rsidP="008F4488">
            <w:pPr>
              <w:pStyle w:val="TableText"/>
            </w:pPr>
            <w:r>
              <w:t>W.11-12.9.b</w:t>
            </w:r>
          </w:p>
        </w:tc>
        <w:tc>
          <w:tcPr>
            <w:tcW w:w="8121" w:type="dxa"/>
          </w:tcPr>
          <w:p w:rsidR="005B0B53" w:rsidRDefault="004B7C58" w:rsidP="00396768">
            <w:pPr>
              <w:pStyle w:val="TableText"/>
            </w:pPr>
            <w:r w:rsidRPr="004B7C58">
              <w:t>Draw evidence from literary or informational texts to support analysis, reflection, and research.</w:t>
            </w:r>
          </w:p>
          <w:p w:rsidR="004B7C58" w:rsidRDefault="004B7C58" w:rsidP="004B7C58">
            <w:pPr>
              <w:pStyle w:val="SubStandard"/>
            </w:pPr>
            <w:r w:rsidRPr="004B7C58">
              <w:lastRenderedPageBreak/>
              <w:t xml:space="preserve">Apply </w:t>
            </w:r>
            <w:r w:rsidRPr="00152345">
              <w:rPr>
                <w:i/>
              </w:rPr>
              <w:t>grades 11–12 Reading standards</w:t>
            </w:r>
            <w:r w:rsidRPr="004B7C58">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2A177E">
              <w:rPr>
                <w:i/>
              </w:rPr>
              <w:t>The Federalist</w:t>
            </w:r>
            <w:r w:rsidRPr="004B7C58">
              <w:t>, presidential addresses]”).</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EA4F31">
        <w:tc>
          <w:tcPr>
            <w:tcW w:w="9450" w:type="dxa"/>
            <w:shd w:val="clear" w:color="auto" w:fill="76923C"/>
          </w:tcPr>
          <w:p w:rsidR="00790BCC" w:rsidRPr="00144500" w:rsidRDefault="00790BCC" w:rsidP="007017EB">
            <w:pPr>
              <w:pStyle w:val="TableHeaders"/>
            </w:pPr>
            <w:r w:rsidRPr="00144500">
              <w:t>Assessment(s)</w:t>
            </w:r>
          </w:p>
        </w:tc>
      </w:tr>
      <w:tr w:rsidR="00790BCC" w:rsidRPr="00790BCC" w:rsidTr="00EA4F31">
        <w:tc>
          <w:tcPr>
            <w:tcW w:w="9450" w:type="dxa"/>
            <w:tcBorders>
              <w:top w:val="single" w:sz="4" w:space="0" w:color="auto"/>
              <w:left w:val="single" w:sz="4" w:space="0" w:color="auto"/>
              <w:bottom w:val="single" w:sz="4" w:space="0" w:color="auto"/>
              <w:right w:val="single" w:sz="4" w:space="0" w:color="auto"/>
            </w:tcBorders>
          </w:tcPr>
          <w:p w:rsidR="008F4488" w:rsidRDefault="008F4488" w:rsidP="00FF1C6E">
            <w:pPr>
              <w:pStyle w:val="TableText"/>
            </w:pPr>
            <w:r>
              <w:t>Student learning is assessed via a Quick Write at the end of the lesson. Students respond to the following prompt, citing textual evidence to support analysis and inferences drawn from the text.</w:t>
            </w:r>
          </w:p>
          <w:p w:rsidR="00E96B38" w:rsidRDefault="009F0CA7" w:rsidP="005D7912">
            <w:pPr>
              <w:pStyle w:val="BulletedList"/>
            </w:pPr>
            <w:r w:rsidRPr="009F0CA7">
              <w:t xml:space="preserve">How does Bhutto </w:t>
            </w:r>
            <w:r w:rsidR="00D511C9">
              <w:t xml:space="preserve">use rhetoric to </w:t>
            </w:r>
            <w:r w:rsidRPr="009F0CA7">
              <w:t>establish her point of view in the opening of her speech</w:t>
            </w:r>
            <w:r w:rsidR="008F4488">
              <w:t>?</w:t>
            </w:r>
          </w:p>
          <w:p w:rsidR="00377C67" w:rsidRPr="00790BCC" w:rsidRDefault="00377C67" w:rsidP="00432076">
            <w:pPr>
              <w:pStyle w:val="IN"/>
            </w:pPr>
            <w:r>
              <w:t xml:space="preserve">Throughout this unit, Quick Writes will be </w:t>
            </w:r>
            <w:r w:rsidR="00432076">
              <w:t xml:space="preserve">assessed </w:t>
            </w:r>
            <w:r>
              <w:t>using the Short Response Rubric.</w:t>
            </w:r>
          </w:p>
        </w:tc>
      </w:tr>
      <w:tr w:rsidR="00790BCC" w:rsidRPr="00790BCC" w:rsidTr="00EA4F31">
        <w:tc>
          <w:tcPr>
            <w:tcW w:w="9450" w:type="dxa"/>
            <w:shd w:val="clear" w:color="auto" w:fill="76923C"/>
          </w:tcPr>
          <w:p w:rsidR="00790BCC" w:rsidRPr="00144500" w:rsidRDefault="00790BCC" w:rsidP="007017EB">
            <w:pPr>
              <w:pStyle w:val="TableHeaders"/>
            </w:pPr>
            <w:r w:rsidRPr="00144500">
              <w:t>High Performance Response(s)</w:t>
            </w:r>
          </w:p>
        </w:tc>
      </w:tr>
      <w:tr w:rsidR="00790BCC" w:rsidRPr="00790BCC" w:rsidTr="00EA4F31">
        <w:tc>
          <w:tcPr>
            <w:tcW w:w="9450" w:type="dxa"/>
          </w:tcPr>
          <w:p w:rsidR="00790BCC" w:rsidRPr="00790BCC" w:rsidRDefault="00790BCC" w:rsidP="00D31F4D">
            <w:pPr>
              <w:pStyle w:val="TableText"/>
            </w:pPr>
            <w:r w:rsidRPr="00790BCC">
              <w:t>A High Performance Response should:</w:t>
            </w:r>
          </w:p>
          <w:p w:rsidR="008F4488" w:rsidRDefault="008F4488" w:rsidP="00131148">
            <w:pPr>
              <w:pStyle w:val="BulletedList"/>
              <w:ind w:left="342" w:hanging="342"/>
            </w:pPr>
            <w:r>
              <w:t>Identify</w:t>
            </w:r>
            <w:r w:rsidR="009F0CA7">
              <w:t xml:space="preserve"> </w:t>
            </w:r>
            <w:r w:rsidR="009E222F">
              <w:t>Bhutto’s</w:t>
            </w:r>
            <w:r w:rsidR="00BF5214">
              <w:t xml:space="preserve"> point of view (</w:t>
            </w:r>
            <w:r w:rsidR="007B5732">
              <w:t>e.g</w:t>
            </w:r>
            <w:r w:rsidR="00BF5214">
              <w:t xml:space="preserve">., </w:t>
            </w:r>
            <w:r w:rsidR="009E222F">
              <w:t>Bhutto</w:t>
            </w:r>
            <w:r w:rsidR="00272F1B">
              <w:t xml:space="preserve"> believes </w:t>
            </w:r>
            <w:r w:rsidR="00A571A0">
              <w:t>that</w:t>
            </w:r>
            <w:r w:rsidR="00401B9F">
              <w:t xml:space="preserve"> the </w:t>
            </w:r>
            <w:r w:rsidR="00C574A2">
              <w:t>government</w:t>
            </w:r>
            <w:r w:rsidR="00401B9F">
              <w:t xml:space="preserve"> </w:t>
            </w:r>
            <w:r w:rsidR="00A571A0">
              <w:t xml:space="preserve">should invest </w:t>
            </w:r>
            <w:r w:rsidR="00670C6F">
              <w:t>in individuals</w:t>
            </w:r>
            <w:r w:rsidR="00A571A0">
              <w:t xml:space="preserve"> and</w:t>
            </w:r>
            <w:r w:rsidR="00670C6F">
              <w:t xml:space="preserve"> </w:t>
            </w:r>
            <w:r w:rsidR="00401B9F">
              <w:t>create wealth</w:t>
            </w:r>
            <w:r w:rsidR="00E838D6">
              <w:t xml:space="preserve"> by developing</w:t>
            </w:r>
            <w:r w:rsidR="00FA65E4">
              <w:t xml:space="preserve"> educated citizens; </w:t>
            </w:r>
            <w:r w:rsidR="009E222F">
              <w:t xml:space="preserve">Bhutto </w:t>
            </w:r>
            <w:r w:rsidR="00272F1B">
              <w:t xml:space="preserve">believes </w:t>
            </w:r>
            <w:r w:rsidR="00FA65E4">
              <w:t xml:space="preserve">the </w:t>
            </w:r>
            <w:r w:rsidR="00C574A2">
              <w:t>government</w:t>
            </w:r>
            <w:r w:rsidR="00FA65E4">
              <w:t xml:space="preserve"> should not exercise its power through its military strength</w:t>
            </w:r>
            <w:r w:rsidR="00401B9F">
              <w:t>).</w:t>
            </w:r>
          </w:p>
          <w:p w:rsidR="00312F2E" w:rsidRPr="00DE7982" w:rsidRDefault="00DE7982" w:rsidP="00853814">
            <w:pPr>
              <w:pStyle w:val="BulletedList"/>
              <w:rPr>
                <w:rFonts w:ascii="Times" w:hAnsi="Times"/>
                <w:sz w:val="20"/>
                <w:szCs w:val="20"/>
              </w:rPr>
            </w:pPr>
            <w:r w:rsidRPr="00DE7982">
              <w:rPr>
                <w:shd w:val="clear" w:color="auto" w:fill="FFFFFF"/>
              </w:rPr>
              <w:t xml:space="preserve">Explain how Bhutto </w:t>
            </w:r>
            <w:r w:rsidR="00D511C9">
              <w:rPr>
                <w:shd w:val="clear" w:color="auto" w:fill="FFFFFF"/>
              </w:rPr>
              <w:t xml:space="preserve">uses rhetoric to </w:t>
            </w:r>
            <w:r w:rsidRPr="00DE7982">
              <w:rPr>
                <w:shd w:val="clear" w:color="auto" w:fill="FFFFFF"/>
              </w:rPr>
              <w:t xml:space="preserve">establish her point of view (e.g., Bhutto </w:t>
            </w:r>
            <w:r w:rsidR="00D511C9">
              <w:rPr>
                <w:shd w:val="clear" w:color="auto" w:fill="FFFFFF"/>
              </w:rPr>
              <w:t xml:space="preserve">makes appeals to </w:t>
            </w:r>
            <w:r w:rsidR="00D511C9" w:rsidRPr="002A177E">
              <w:rPr>
                <w:shd w:val="clear" w:color="auto" w:fill="FFFFFF"/>
              </w:rPr>
              <w:t>ethos</w:t>
            </w:r>
            <w:r w:rsidR="00D511C9">
              <w:rPr>
                <w:i/>
                <w:shd w:val="clear" w:color="auto" w:fill="FFFFFF"/>
              </w:rPr>
              <w:t xml:space="preserve"> </w:t>
            </w:r>
            <w:r w:rsidR="00D511C9">
              <w:rPr>
                <w:shd w:val="clear" w:color="auto" w:fill="FFFFFF"/>
              </w:rPr>
              <w:t xml:space="preserve">and uses a rhetorical question to support her point of view </w:t>
            </w:r>
            <w:r w:rsidRPr="00DE7982">
              <w:rPr>
                <w:shd w:val="clear" w:color="auto" w:fill="FFFFFF"/>
              </w:rPr>
              <w:t xml:space="preserve">that the </w:t>
            </w:r>
            <w:r w:rsidR="00C574A2">
              <w:rPr>
                <w:shd w:val="clear" w:color="auto" w:fill="FFFFFF"/>
              </w:rPr>
              <w:t>government</w:t>
            </w:r>
            <w:r w:rsidRPr="00DE7982">
              <w:rPr>
                <w:shd w:val="clear" w:color="auto" w:fill="FFFFFF"/>
              </w:rPr>
              <w:t xml:space="preserve"> should exercise its power through </w:t>
            </w:r>
            <w:r w:rsidR="009E222F">
              <w:rPr>
                <w:shd w:val="clear" w:color="auto" w:fill="FFFFFF"/>
              </w:rPr>
              <w:t xml:space="preserve">the promotion of </w:t>
            </w:r>
            <w:r w:rsidRPr="00DE7982">
              <w:rPr>
                <w:shd w:val="clear" w:color="auto" w:fill="FFFFFF"/>
              </w:rPr>
              <w:t>ideas and education rather than military strength</w:t>
            </w:r>
            <w:r w:rsidR="00D511C9">
              <w:rPr>
                <w:shd w:val="clear" w:color="auto" w:fill="FFFFFF"/>
              </w:rPr>
              <w:t>.</w:t>
            </w:r>
            <w:r w:rsidRPr="00DE7982">
              <w:rPr>
                <w:shd w:val="clear" w:color="auto" w:fill="FFFFFF"/>
              </w:rPr>
              <w:t xml:space="preserve"> </w:t>
            </w:r>
            <w:r w:rsidR="00D4001E">
              <w:rPr>
                <w:shd w:val="clear" w:color="auto" w:fill="FFFFFF"/>
              </w:rPr>
              <w:t xml:space="preserve">By quoting Kennedy and Churchill, Bhutto </w:t>
            </w:r>
            <w:r w:rsidR="003804BE">
              <w:rPr>
                <w:shd w:val="clear" w:color="auto" w:fill="FFFFFF"/>
              </w:rPr>
              <w:t xml:space="preserve">makes an appeal to </w:t>
            </w:r>
            <w:r w:rsidR="003804BE" w:rsidRPr="002A177E">
              <w:rPr>
                <w:shd w:val="clear" w:color="auto" w:fill="FFFFFF"/>
              </w:rPr>
              <w:t>etho</w:t>
            </w:r>
            <w:r w:rsidR="003804BE">
              <w:rPr>
                <w:i/>
                <w:shd w:val="clear" w:color="auto" w:fill="FFFFFF"/>
              </w:rPr>
              <w:t>s</w:t>
            </w:r>
            <w:r w:rsidR="003804BE">
              <w:rPr>
                <w:shd w:val="clear" w:color="auto" w:fill="FFFFFF"/>
              </w:rPr>
              <w:t>, identifying herself with</w:t>
            </w:r>
            <w:r w:rsidR="00D4001E">
              <w:rPr>
                <w:shd w:val="clear" w:color="auto" w:fill="FFFFFF"/>
              </w:rPr>
              <w:t xml:space="preserve"> respected world leaders </w:t>
            </w:r>
            <w:r w:rsidR="003804BE">
              <w:rPr>
                <w:shd w:val="clear" w:color="auto" w:fill="FFFFFF"/>
              </w:rPr>
              <w:t>to suggest</w:t>
            </w:r>
            <w:r w:rsidR="00AA5B9B">
              <w:rPr>
                <w:shd w:val="clear" w:color="auto" w:fill="FFFFFF"/>
              </w:rPr>
              <w:t xml:space="preserve"> that</w:t>
            </w:r>
            <w:r w:rsidR="00D4001E">
              <w:rPr>
                <w:shd w:val="clear" w:color="auto" w:fill="FFFFFF"/>
              </w:rPr>
              <w:t xml:space="preserve"> the</w:t>
            </w:r>
            <w:r w:rsidR="003804BE">
              <w:rPr>
                <w:shd w:val="clear" w:color="auto" w:fill="FFFFFF"/>
              </w:rPr>
              <w:t xml:space="preserve"> democratic</w:t>
            </w:r>
            <w:r w:rsidR="00D4001E">
              <w:rPr>
                <w:shd w:val="clear" w:color="auto" w:fill="FFFFFF"/>
              </w:rPr>
              <w:t xml:space="preserve"> values </w:t>
            </w:r>
            <w:r w:rsidR="003804BE">
              <w:rPr>
                <w:shd w:val="clear" w:color="auto" w:fill="FFFFFF"/>
              </w:rPr>
              <w:t>that these leaders symboli</w:t>
            </w:r>
            <w:r w:rsidR="00437942">
              <w:rPr>
                <w:shd w:val="clear" w:color="auto" w:fill="FFFFFF"/>
              </w:rPr>
              <w:t>z</w:t>
            </w:r>
            <w:r w:rsidR="003804BE">
              <w:rPr>
                <w:shd w:val="clear" w:color="auto" w:fill="FFFFFF"/>
              </w:rPr>
              <w:t>e should</w:t>
            </w:r>
            <w:r w:rsidR="00D4001E">
              <w:rPr>
                <w:shd w:val="clear" w:color="auto" w:fill="FFFFFF"/>
              </w:rPr>
              <w:t xml:space="preserve"> shape </w:t>
            </w:r>
            <w:r w:rsidR="003804BE">
              <w:rPr>
                <w:shd w:val="clear" w:color="auto" w:fill="FFFFFF"/>
              </w:rPr>
              <w:t xml:space="preserve">her audience’s </w:t>
            </w:r>
            <w:r w:rsidR="00D4001E">
              <w:rPr>
                <w:shd w:val="clear" w:color="auto" w:fill="FFFFFF"/>
              </w:rPr>
              <w:t xml:space="preserve">response to </w:t>
            </w:r>
            <w:r w:rsidR="00853814">
              <w:rPr>
                <w:shd w:val="clear" w:color="auto" w:fill="FFFFFF"/>
              </w:rPr>
              <w:t xml:space="preserve">the </w:t>
            </w:r>
            <w:r w:rsidR="00D4001E">
              <w:rPr>
                <w:shd w:val="clear" w:color="auto" w:fill="FFFFFF"/>
              </w:rPr>
              <w:t xml:space="preserve">problems confronting modern society. In addition to </w:t>
            </w:r>
            <w:r w:rsidR="00657219">
              <w:rPr>
                <w:shd w:val="clear" w:color="auto" w:fill="FFFFFF"/>
              </w:rPr>
              <w:t xml:space="preserve">an appeal to </w:t>
            </w:r>
            <w:r w:rsidR="00D4001E" w:rsidRPr="002A177E">
              <w:rPr>
                <w:shd w:val="clear" w:color="auto" w:fill="FFFFFF"/>
              </w:rPr>
              <w:t>ethos</w:t>
            </w:r>
            <w:r w:rsidR="00D4001E">
              <w:rPr>
                <w:i/>
                <w:shd w:val="clear" w:color="auto" w:fill="FFFFFF"/>
              </w:rPr>
              <w:t xml:space="preserve">, </w:t>
            </w:r>
            <w:r w:rsidR="00D4001E">
              <w:rPr>
                <w:shd w:val="clear" w:color="auto" w:fill="FFFFFF"/>
              </w:rPr>
              <w:t xml:space="preserve">Bhutto uses a rhetorical question to advance her point of view. </w:t>
            </w:r>
            <w:r w:rsidR="00D511C9">
              <w:rPr>
                <w:shd w:val="clear" w:color="auto" w:fill="FFFFFF"/>
              </w:rPr>
              <w:t xml:space="preserve">After stating in paragraph 2 that nations now rely on “the strength of the intellect,” Bhutto asks in </w:t>
            </w:r>
            <w:r w:rsidRPr="00DE7982">
              <w:rPr>
                <w:shd w:val="clear" w:color="auto" w:fill="FFFFFF"/>
              </w:rPr>
              <w:t>paragraph 7, “Can we cope if we continue to stress the values of the past in seeking greatness while ignoring the demands of a new century</w:t>
            </w:r>
            <w:r w:rsidR="00853814">
              <w:rPr>
                <w:shd w:val="clear" w:color="auto" w:fill="FFFFFF"/>
              </w:rPr>
              <w:t>?</w:t>
            </w:r>
            <w:r w:rsidR="001D72B7">
              <w:rPr>
                <w:shd w:val="clear" w:color="auto" w:fill="FFFFFF"/>
              </w:rPr>
              <w:t>”</w:t>
            </w:r>
            <w:r w:rsidRPr="00DE7982">
              <w:rPr>
                <w:shd w:val="clear" w:color="auto" w:fill="FFFFFF"/>
              </w:rPr>
              <w:t xml:space="preserve"> Bhutto has already established that the “values of the past” relied on “the </w:t>
            </w:r>
            <w:r w:rsidR="00513781">
              <w:rPr>
                <w:shd w:val="clear" w:color="auto" w:fill="FFFFFF"/>
              </w:rPr>
              <w:t>might</w:t>
            </w:r>
            <w:r w:rsidR="00513781" w:rsidRPr="00DE7982">
              <w:rPr>
                <w:shd w:val="clear" w:color="auto" w:fill="FFFFFF"/>
              </w:rPr>
              <w:t xml:space="preserve"> </w:t>
            </w:r>
            <w:r w:rsidRPr="00DE7982">
              <w:rPr>
                <w:shd w:val="clear" w:color="auto" w:fill="FFFFFF"/>
              </w:rPr>
              <w:t>of armies” and that “the demands of a new century” will rely on “the strength of the intellect</w:t>
            </w:r>
            <w:r w:rsidR="001A33D2">
              <w:rPr>
                <w:shd w:val="clear" w:color="auto" w:fill="FFFFFF"/>
              </w:rPr>
              <w:t>,</w:t>
            </w:r>
            <w:r w:rsidRPr="00DE7982">
              <w:rPr>
                <w:shd w:val="clear" w:color="auto" w:fill="FFFFFF"/>
              </w:rPr>
              <w:t xml:space="preserve">” so it is clear that Bhutto </w:t>
            </w:r>
            <w:r w:rsidR="00D511C9">
              <w:rPr>
                <w:shd w:val="clear" w:color="auto" w:fill="FFFFFF"/>
              </w:rPr>
              <w:t>does not expect an answer to this question</w:t>
            </w:r>
            <w:r w:rsidR="001A33D2">
              <w:rPr>
                <w:shd w:val="clear" w:color="auto" w:fill="FFFFFF"/>
              </w:rPr>
              <w:t xml:space="preserve"> (par. 2)</w:t>
            </w:r>
            <w:r w:rsidR="00853814">
              <w:rPr>
                <w:shd w:val="clear" w:color="auto" w:fill="FFFFFF"/>
              </w:rPr>
              <w:t>. I</w:t>
            </w:r>
            <w:r w:rsidR="00D511C9">
              <w:rPr>
                <w:shd w:val="clear" w:color="auto" w:fill="FFFFFF"/>
              </w:rPr>
              <w:t xml:space="preserve">nstead, </w:t>
            </w:r>
            <w:r w:rsidR="00962D2A">
              <w:rPr>
                <w:shd w:val="clear" w:color="auto" w:fill="FFFFFF"/>
              </w:rPr>
              <w:t>Bhutto’s rhetorical question prompts her audience to consider her view that nations should demonstrate their power by developing educated citizens rather than powerful armies</w:t>
            </w:r>
            <w:r w:rsidRPr="00DE7982">
              <w:rPr>
                <w:shd w:val="clear" w:color="auto" w:fill="FFFFFF"/>
              </w:rPr>
              <w:t>.</w:t>
            </w:r>
            <w:r w:rsidR="00F26363">
              <w:rPr>
                <w:shd w:val="clear" w:color="auto" w:fill="FFFFFF"/>
              </w:rPr>
              <w:t>).</w:t>
            </w:r>
          </w:p>
        </w:tc>
      </w:tr>
    </w:tbl>
    <w:p w:rsidR="00790BCC" w:rsidRPr="00790BCC" w:rsidRDefault="00790BCC" w:rsidP="008F5CDF">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EA4F31">
        <w:tc>
          <w:tcPr>
            <w:tcW w:w="9450" w:type="dxa"/>
            <w:shd w:val="clear" w:color="auto" w:fill="76923C"/>
          </w:tcPr>
          <w:p w:rsidR="00790BCC" w:rsidRPr="00144500" w:rsidRDefault="00790BCC" w:rsidP="002A177E">
            <w:pPr>
              <w:pStyle w:val="TableHeaders"/>
              <w:keepNext/>
            </w:pPr>
            <w:r w:rsidRPr="00144500">
              <w:t>Vocabulary to provide directly (will not include extended instruction)</w:t>
            </w:r>
          </w:p>
        </w:tc>
      </w:tr>
      <w:tr w:rsidR="00790BCC" w:rsidRPr="00790BCC" w:rsidTr="00EA4F31">
        <w:tc>
          <w:tcPr>
            <w:tcW w:w="9450" w:type="dxa"/>
          </w:tcPr>
          <w:p w:rsidR="008F4488" w:rsidRDefault="00906B9C" w:rsidP="00131148">
            <w:pPr>
              <w:pStyle w:val="BulletedList"/>
              <w:ind w:left="342" w:hanging="342"/>
            </w:pPr>
            <w:r>
              <w:t>tyranny (n</w:t>
            </w:r>
            <w:r w:rsidR="008F4488">
              <w:t>.)</w:t>
            </w:r>
            <w:r>
              <w:t xml:space="preserve"> – </w:t>
            </w:r>
            <w:r w:rsidR="00DA6295">
              <w:t>oppressive power exerted by government</w:t>
            </w:r>
          </w:p>
          <w:p w:rsidR="008F4488" w:rsidRDefault="00E85162" w:rsidP="00E85162">
            <w:pPr>
              <w:pStyle w:val="BulletedList"/>
              <w:ind w:left="342" w:hanging="342"/>
            </w:pPr>
            <w:r>
              <w:t>Information Revolution (n.) –</w:t>
            </w:r>
            <w:r w:rsidR="00DA6295">
              <w:t xml:space="preserve"> explosion of availability of information due to the use of computers, the Internet, and other electronic devices</w:t>
            </w:r>
          </w:p>
          <w:p w:rsidR="00521D05" w:rsidRDefault="00521D05" w:rsidP="00E85162">
            <w:pPr>
              <w:pStyle w:val="BulletedList"/>
              <w:ind w:left="342" w:hanging="342"/>
            </w:pPr>
            <w:r>
              <w:t>transcends (v.) – rises above or goes beyond the limits of</w:t>
            </w:r>
          </w:p>
          <w:p w:rsidR="00E85162" w:rsidRDefault="00E85162" w:rsidP="00131148">
            <w:pPr>
              <w:pStyle w:val="BulletedList"/>
              <w:ind w:left="342" w:hanging="342"/>
            </w:pPr>
            <w:r>
              <w:t xml:space="preserve">crest (n.) </w:t>
            </w:r>
            <w:r w:rsidR="008D7BD2">
              <w:t>–</w:t>
            </w:r>
            <w:r>
              <w:t xml:space="preserve"> </w:t>
            </w:r>
            <w:r w:rsidR="002C4EE7">
              <w:t xml:space="preserve">the highest point or level </w:t>
            </w:r>
          </w:p>
          <w:p w:rsidR="00E85162" w:rsidRDefault="002B5EEF" w:rsidP="00131148">
            <w:pPr>
              <w:pStyle w:val="BulletedList"/>
              <w:ind w:left="342" w:hanging="342"/>
            </w:pPr>
            <w:r>
              <w:t>p</w:t>
            </w:r>
            <w:r w:rsidR="00E85162">
              <w:t xml:space="preserve">enicillin (n.) </w:t>
            </w:r>
            <w:r w:rsidR="008D7BD2">
              <w:t>– medicine that is used to kill harmful bacteria</w:t>
            </w:r>
          </w:p>
          <w:p w:rsidR="00790BCC" w:rsidRPr="00790BCC" w:rsidRDefault="00E85162" w:rsidP="00DA6295">
            <w:pPr>
              <w:pStyle w:val="BulletedList"/>
              <w:ind w:left="342" w:hanging="342"/>
            </w:pPr>
            <w:r>
              <w:t>civic</w:t>
            </w:r>
            <w:r w:rsidR="008D7BD2">
              <w:t xml:space="preserve"> (adj</w:t>
            </w:r>
            <w:r>
              <w:t xml:space="preserve">.) </w:t>
            </w:r>
            <w:r w:rsidR="008D7BD2">
              <w:t>–</w:t>
            </w:r>
            <w:r>
              <w:t xml:space="preserve"> </w:t>
            </w:r>
            <w:r w:rsidR="008D7BD2">
              <w:t>relating to citizenship</w:t>
            </w:r>
          </w:p>
        </w:tc>
      </w:tr>
      <w:tr w:rsidR="00790BCC" w:rsidRPr="00790BCC" w:rsidTr="00EA4F31">
        <w:tc>
          <w:tcPr>
            <w:tcW w:w="9450" w:type="dxa"/>
            <w:shd w:val="clear" w:color="auto" w:fill="76923C"/>
          </w:tcPr>
          <w:p w:rsidR="00790BCC" w:rsidRPr="00144500" w:rsidRDefault="00790BCC" w:rsidP="00D31F4D">
            <w:pPr>
              <w:pStyle w:val="TableHeaders"/>
            </w:pPr>
            <w:r w:rsidRPr="00144500">
              <w:t>Vocabulary to teach (may include direct word work and/or questions)</w:t>
            </w:r>
          </w:p>
        </w:tc>
      </w:tr>
      <w:tr w:rsidR="00790BCC" w:rsidRPr="00790BCC" w:rsidTr="00EA4F31">
        <w:tc>
          <w:tcPr>
            <w:tcW w:w="9450" w:type="dxa"/>
          </w:tcPr>
          <w:p w:rsidR="00790BCC" w:rsidRPr="00790BCC" w:rsidRDefault="009C1961" w:rsidP="00E85162">
            <w:pPr>
              <w:pStyle w:val="BulletedList"/>
              <w:ind w:left="317" w:hanging="317"/>
            </w:pPr>
            <w:r>
              <w:t>None</w:t>
            </w:r>
            <w:r w:rsidR="007518B2">
              <w:t>.</w:t>
            </w:r>
          </w:p>
        </w:tc>
      </w:tr>
      <w:tr w:rsidR="00790BCC" w:rsidRPr="00790BCC" w:rsidTr="00EA4F31">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144500" w:rsidRDefault="00790BCC" w:rsidP="00AE7F6F">
            <w:pPr>
              <w:pStyle w:val="TableHeaders"/>
            </w:pPr>
            <w:r w:rsidRPr="00144500">
              <w:t xml:space="preserve">Additional vocabulary to support English Language Learners </w:t>
            </w:r>
            <w:r w:rsidR="00AE7F6F">
              <w:t>(</w:t>
            </w:r>
            <w:r w:rsidR="002D69BA">
              <w:t>to provide directly)</w:t>
            </w:r>
          </w:p>
        </w:tc>
      </w:tr>
      <w:tr w:rsidR="00790BCC" w:rsidRPr="00790BCC" w:rsidTr="00EA4F31">
        <w:tc>
          <w:tcPr>
            <w:tcW w:w="9450" w:type="dxa"/>
            <w:tcBorders>
              <w:top w:val="single" w:sz="4" w:space="0" w:color="auto"/>
              <w:left w:val="single" w:sz="4" w:space="0" w:color="auto"/>
              <w:bottom w:val="single" w:sz="4" w:space="0" w:color="auto"/>
              <w:right w:val="single" w:sz="4" w:space="0" w:color="auto"/>
            </w:tcBorders>
          </w:tcPr>
          <w:p w:rsidR="00CE66D1" w:rsidRDefault="00CE66D1" w:rsidP="00B80B3E">
            <w:pPr>
              <w:pStyle w:val="BulletedList"/>
            </w:pPr>
            <w:r>
              <w:t>dawned</w:t>
            </w:r>
            <w:r w:rsidR="00E817E0">
              <w:t xml:space="preserve"> (v.) – started or began</w:t>
            </w:r>
          </w:p>
          <w:p w:rsidR="00CE66D1" w:rsidRDefault="00CE66D1" w:rsidP="00B80B3E">
            <w:pPr>
              <w:pStyle w:val="BulletedList"/>
            </w:pPr>
            <w:r>
              <w:t>seeds</w:t>
            </w:r>
            <w:r w:rsidR="00E817E0">
              <w:t xml:space="preserve"> (n.) – </w:t>
            </w:r>
            <w:r w:rsidR="008A0724">
              <w:t>the beginning of something which continues to develop or grow</w:t>
            </w:r>
          </w:p>
          <w:p w:rsidR="00CE66D1" w:rsidRDefault="00CE66D1" w:rsidP="00B80B3E">
            <w:pPr>
              <w:pStyle w:val="BulletedList"/>
            </w:pPr>
            <w:r>
              <w:t>planted</w:t>
            </w:r>
            <w:r w:rsidR="00E817E0">
              <w:t xml:space="preserve"> (v.) – established </w:t>
            </w:r>
          </w:p>
          <w:p w:rsidR="00CE66D1" w:rsidRDefault="00CE66D1" w:rsidP="00B80B3E">
            <w:pPr>
              <w:pStyle w:val="BulletedList"/>
            </w:pPr>
            <w:r>
              <w:t>investment</w:t>
            </w:r>
            <w:r w:rsidR="00E817E0">
              <w:t xml:space="preserve"> (n.) – act of spending on something that is valuable or expected to be useful or helpful</w:t>
            </w:r>
          </w:p>
          <w:p w:rsidR="00E838D6" w:rsidRDefault="00E838D6" w:rsidP="00E838D6">
            <w:pPr>
              <w:pStyle w:val="BulletedList"/>
            </w:pPr>
            <w:r>
              <w:t>citizen (n.) –  person who legally belongs to a country and has the rights and protection of that country</w:t>
            </w:r>
          </w:p>
          <w:p w:rsidR="00CE66D1" w:rsidRPr="00790BCC" w:rsidRDefault="00CE66D1" w:rsidP="00992160">
            <w:pPr>
              <w:pStyle w:val="BulletedList"/>
            </w:pPr>
            <w:r>
              <w:t>stress</w:t>
            </w:r>
            <w:r w:rsidR="00E817E0">
              <w:t xml:space="preserve"> (v.) - </w:t>
            </w:r>
            <w:r w:rsidR="00E838D6">
              <w:t>give special attention to</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rsidTr="00EA4F31">
        <w:tc>
          <w:tcPr>
            <w:tcW w:w="7650" w:type="dxa"/>
            <w:tcBorders>
              <w:bottom w:val="single" w:sz="4" w:space="0" w:color="auto"/>
            </w:tcBorders>
            <w:shd w:val="clear" w:color="auto" w:fill="76923C"/>
          </w:tcPr>
          <w:p w:rsidR="00790BCC" w:rsidRPr="00144500" w:rsidRDefault="00790BCC" w:rsidP="00D31F4D">
            <w:pPr>
              <w:pStyle w:val="TableHeaders"/>
            </w:pPr>
            <w:r w:rsidRPr="00144500">
              <w:t>Student-Facing Agenda</w:t>
            </w:r>
          </w:p>
        </w:tc>
        <w:tc>
          <w:tcPr>
            <w:tcW w:w="1800" w:type="dxa"/>
            <w:tcBorders>
              <w:bottom w:val="single" w:sz="4" w:space="0" w:color="auto"/>
            </w:tcBorders>
            <w:shd w:val="clear" w:color="auto" w:fill="76923C"/>
          </w:tcPr>
          <w:p w:rsidR="00790BCC" w:rsidRPr="00144500" w:rsidRDefault="00790BCC" w:rsidP="00D31F4D">
            <w:pPr>
              <w:pStyle w:val="TableHeaders"/>
            </w:pPr>
            <w:r w:rsidRPr="00144500">
              <w:t>% of Lesson</w:t>
            </w:r>
          </w:p>
        </w:tc>
      </w:tr>
      <w:tr w:rsidR="00790BCC" w:rsidRPr="00790BCC" w:rsidTr="00EA4F31">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8F4488" w:rsidRDefault="008F4488" w:rsidP="008F4488">
            <w:pPr>
              <w:pStyle w:val="BulletedList"/>
              <w:ind w:left="317" w:hanging="317"/>
            </w:pPr>
            <w:r>
              <w:t xml:space="preserve">Standards: </w:t>
            </w:r>
            <w:r w:rsidR="00E85162">
              <w:t>RI.11-12.6</w:t>
            </w:r>
            <w:r w:rsidR="00C06564">
              <w:t xml:space="preserve">, </w:t>
            </w:r>
            <w:r w:rsidR="00152345">
              <w:t>W</w:t>
            </w:r>
            <w:r w:rsidR="001D70C0">
              <w:t>.11-12.</w:t>
            </w:r>
            <w:r w:rsidR="00152345">
              <w:t>9</w:t>
            </w:r>
            <w:r w:rsidR="001D70C0">
              <w:t>.</w:t>
            </w:r>
            <w:r w:rsidR="009137E5">
              <w:t>b</w:t>
            </w:r>
          </w:p>
          <w:p w:rsidR="00790BCC" w:rsidRPr="00790BCC" w:rsidRDefault="008F4488" w:rsidP="00432076">
            <w:pPr>
              <w:pStyle w:val="BulletedList"/>
              <w:ind w:left="317" w:hanging="317"/>
            </w:pPr>
            <w:r>
              <w:t>Text: “</w:t>
            </w:r>
            <w:r w:rsidR="00E85162">
              <w:t xml:space="preserve">Ideas Live On” </w:t>
            </w:r>
            <w:r w:rsidR="001E39E8">
              <w:t xml:space="preserve">by Benazir Bhutto, </w:t>
            </w:r>
            <w:r w:rsidR="00DD0D00">
              <w:t>paragraphs 1–</w:t>
            </w:r>
            <w:r w:rsidR="00D35370">
              <w:t>10</w:t>
            </w:r>
            <w:r w:rsidR="00877B51">
              <w:t xml:space="preserve"> </w:t>
            </w:r>
            <w:r w:rsidR="00432076">
              <w:t>(</w:t>
            </w:r>
            <w:hyperlink r:id="rId8" w:history="1">
              <w:r w:rsidR="00432076" w:rsidRPr="00432076">
                <w:rPr>
                  <w:rStyle w:val="Hyperlink"/>
                  <w:color w:val="auto"/>
                  <w:u w:val="none"/>
                </w:rPr>
                <w:t>http://benazir.bhutto.org/</w:t>
              </w:r>
            </w:hyperlink>
            <w:r w:rsidR="00432076">
              <w:t>)</w:t>
            </w:r>
          </w:p>
        </w:tc>
        <w:tc>
          <w:tcPr>
            <w:tcW w:w="1800"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EA4F31">
        <w:tc>
          <w:tcPr>
            <w:tcW w:w="7650" w:type="dxa"/>
            <w:tcBorders>
              <w:top w:val="nil"/>
            </w:tcBorders>
          </w:tcPr>
          <w:p w:rsidR="00790BCC" w:rsidRPr="00D31F4D" w:rsidRDefault="00790BCC" w:rsidP="00D31F4D">
            <w:pPr>
              <w:pStyle w:val="TableText"/>
              <w:rPr>
                <w:b/>
              </w:rPr>
            </w:pPr>
            <w:r w:rsidRPr="00D31F4D">
              <w:rPr>
                <w:b/>
              </w:rPr>
              <w:t>Learning Sequence:</w:t>
            </w:r>
          </w:p>
          <w:p w:rsidR="00790BCC" w:rsidRDefault="00790BCC" w:rsidP="00D31F4D">
            <w:pPr>
              <w:pStyle w:val="NumberedList"/>
            </w:pPr>
            <w:r w:rsidRPr="00790BCC">
              <w:t xml:space="preserve">Introduction of </w:t>
            </w:r>
            <w:r w:rsidR="00B4144B">
              <w:t xml:space="preserve">Module and </w:t>
            </w:r>
            <w:r w:rsidRPr="00790BCC">
              <w:t>Lesson Agenda</w:t>
            </w:r>
          </w:p>
          <w:p w:rsidR="004C5F18" w:rsidRDefault="004C5F18" w:rsidP="00D31F4D">
            <w:pPr>
              <w:pStyle w:val="NumberedList"/>
            </w:pPr>
            <w:r>
              <w:t>Masterful Reading</w:t>
            </w:r>
          </w:p>
          <w:p w:rsidR="00790BCC" w:rsidRPr="00790BCC" w:rsidRDefault="007C640B" w:rsidP="00D31F4D">
            <w:pPr>
              <w:pStyle w:val="NumberedList"/>
            </w:pPr>
            <w:r>
              <w:t>Reading</w:t>
            </w:r>
            <w:r w:rsidR="008F4488">
              <w:t xml:space="preserve"> and Discussion</w:t>
            </w:r>
          </w:p>
          <w:p w:rsidR="00790BCC" w:rsidRPr="00790BCC" w:rsidRDefault="008F4488" w:rsidP="00D31F4D">
            <w:pPr>
              <w:pStyle w:val="NumberedList"/>
            </w:pPr>
            <w:r>
              <w:lastRenderedPageBreak/>
              <w:t>Quick Write</w:t>
            </w:r>
          </w:p>
          <w:p w:rsidR="00790BCC" w:rsidRPr="00790BCC" w:rsidRDefault="00790BCC" w:rsidP="00D31F4D">
            <w:pPr>
              <w:pStyle w:val="NumberedList"/>
            </w:pPr>
            <w:r w:rsidRPr="00790BCC">
              <w:t>Closing</w:t>
            </w:r>
          </w:p>
        </w:tc>
        <w:tc>
          <w:tcPr>
            <w:tcW w:w="1800" w:type="dxa"/>
            <w:tcBorders>
              <w:top w:val="nil"/>
            </w:tcBorders>
          </w:tcPr>
          <w:p w:rsidR="00790BCC" w:rsidRPr="00790BCC" w:rsidRDefault="00790BCC" w:rsidP="00790BCC">
            <w:pPr>
              <w:spacing w:before="40" w:after="40"/>
            </w:pPr>
          </w:p>
          <w:p w:rsidR="00B4144B" w:rsidRDefault="004447E8" w:rsidP="00CB0561">
            <w:pPr>
              <w:pStyle w:val="NumberedList"/>
              <w:numPr>
                <w:ilvl w:val="0"/>
                <w:numId w:val="13"/>
              </w:numPr>
            </w:pPr>
            <w:r>
              <w:t>10</w:t>
            </w:r>
            <w:r w:rsidR="00790BCC" w:rsidRPr="00790BCC">
              <w:t>%</w:t>
            </w:r>
          </w:p>
          <w:p w:rsidR="004C5F18" w:rsidRPr="00790BCC" w:rsidRDefault="004C5F18" w:rsidP="00CB0561">
            <w:pPr>
              <w:pStyle w:val="NumberedList"/>
              <w:numPr>
                <w:ilvl w:val="0"/>
                <w:numId w:val="13"/>
              </w:numPr>
            </w:pPr>
            <w:r>
              <w:t>15%</w:t>
            </w:r>
          </w:p>
          <w:p w:rsidR="00790BCC" w:rsidRPr="00790BCC" w:rsidRDefault="00347BF9" w:rsidP="00D31F4D">
            <w:pPr>
              <w:pStyle w:val="NumberedList"/>
              <w:numPr>
                <w:ilvl w:val="0"/>
                <w:numId w:val="13"/>
              </w:numPr>
            </w:pPr>
            <w:r>
              <w:t>5</w:t>
            </w:r>
            <w:r w:rsidR="004C5F18">
              <w:t>0</w:t>
            </w:r>
            <w:r w:rsidR="00790BCC" w:rsidRPr="00790BCC">
              <w:t>%</w:t>
            </w:r>
          </w:p>
          <w:p w:rsidR="00790BCC" w:rsidRPr="00790BCC" w:rsidRDefault="00347BF9" w:rsidP="008F4488">
            <w:pPr>
              <w:pStyle w:val="NumberedList"/>
              <w:numPr>
                <w:ilvl w:val="0"/>
                <w:numId w:val="13"/>
              </w:numPr>
            </w:pPr>
            <w:r>
              <w:lastRenderedPageBreak/>
              <w:t>15</w:t>
            </w:r>
            <w:r w:rsidR="00790BCC" w:rsidRPr="00790BCC">
              <w:t>%</w:t>
            </w:r>
          </w:p>
          <w:p w:rsidR="00790BCC" w:rsidRPr="00790BCC" w:rsidRDefault="001D70C0" w:rsidP="00D31F4D">
            <w:pPr>
              <w:pStyle w:val="NumberedList"/>
              <w:numPr>
                <w:ilvl w:val="0"/>
                <w:numId w:val="13"/>
              </w:numPr>
            </w:pPr>
            <w:r>
              <w:t>10</w:t>
            </w:r>
            <w:r w:rsidR="00790BCC" w:rsidRPr="00790BCC">
              <w:t>%</w:t>
            </w:r>
          </w:p>
        </w:tc>
      </w:tr>
    </w:tbl>
    <w:p w:rsidR="00790BCC" w:rsidRPr="00790BCC" w:rsidRDefault="00790BCC" w:rsidP="00D31F4D">
      <w:pPr>
        <w:pStyle w:val="Heading1"/>
      </w:pPr>
      <w:r w:rsidRPr="00790BCC">
        <w:lastRenderedPageBreak/>
        <w:t>Materials</w:t>
      </w:r>
    </w:p>
    <w:p w:rsidR="00432076" w:rsidRDefault="00432076" w:rsidP="00432076">
      <w:pPr>
        <w:pStyle w:val="BulletedList"/>
      </w:pPr>
      <w:r w:rsidRPr="00DE1ACB">
        <w:t xml:space="preserve">Copies of “Ideas Live On” for each student </w:t>
      </w:r>
    </w:p>
    <w:p w:rsidR="00790BCC" w:rsidRPr="00DE1ACB" w:rsidRDefault="008F4488" w:rsidP="00DE1ACB">
      <w:pPr>
        <w:pStyle w:val="BulletedList"/>
      </w:pPr>
      <w:r w:rsidRPr="00DE1ACB">
        <w:t xml:space="preserve">Copies of the Short Response Rubric </w:t>
      </w:r>
      <w:r w:rsidR="008238A2" w:rsidRPr="00DE1ACB">
        <w:t xml:space="preserve">and Checklist </w:t>
      </w:r>
      <w:r w:rsidRPr="00DE1ACB">
        <w:t>for each student</w:t>
      </w:r>
      <w:r w:rsidR="00B36086" w:rsidRPr="00DE1ACB">
        <w:t xml:space="preserve"> (optional)</w:t>
      </w:r>
    </w:p>
    <w:p w:rsidR="00432076" w:rsidRDefault="00DE3F7D" w:rsidP="00CD7975">
      <w:pPr>
        <w:pStyle w:val="IN"/>
      </w:pPr>
      <w:r>
        <w:t>Consider numbering t</w:t>
      </w:r>
      <w:r w:rsidR="00E85162">
        <w:t>he paragraphs of “Ideas Live On</w:t>
      </w:r>
      <w:r>
        <w:t xml:space="preserve">” before </w:t>
      </w:r>
      <w:r w:rsidR="00432076">
        <w:t>the lesson</w:t>
      </w:r>
      <w:r>
        <w:t>.</w:t>
      </w:r>
    </w:p>
    <w:p w:rsidR="00432076" w:rsidRPr="00432076" w:rsidRDefault="00432076" w:rsidP="00432076">
      <w:pPr>
        <w:pStyle w:val="IN"/>
      </w:pPr>
      <w:r w:rsidRPr="00432076">
        <w:t>To locate “Ideas Live on” from the homepage (</w:t>
      </w:r>
      <w:hyperlink r:id="rId9" w:history="1">
        <w:r w:rsidRPr="00432076">
          <w:rPr>
            <w:rStyle w:val="Hyperlink"/>
            <w:color w:val="4F81BD"/>
            <w:u w:val="none"/>
          </w:rPr>
          <w:t>http://benazir.bhutto.org/</w:t>
        </w:r>
      </w:hyperlink>
      <w:r w:rsidRPr="00432076">
        <w:t>)</w:t>
      </w:r>
      <w:r w:rsidR="002D69BA">
        <w:t>,</w:t>
      </w:r>
      <w:r w:rsidRPr="00432076">
        <w:t xml:space="preserve"> go to “Speeches” in the navigation panel on the left side of the page</w:t>
      </w:r>
      <w:r w:rsidR="002D69BA">
        <w:t>,</w:t>
      </w:r>
      <w:r w:rsidRPr="00432076">
        <w:t xml:space="preserve"> and then click the “Ideas Live On” link.</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144500">
        <w:tc>
          <w:tcPr>
            <w:tcW w:w="9450" w:type="dxa"/>
            <w:gridSpan w:val="2"/>
            <w:shd w:val="clear" w:color="auto" w:fill="76923C"/>
          </w:tcPr>
          <w:p w:rsidR="00D31F4D" w:rsidRPr="00144500" w:rsidRDefault="00D31F4D" w:rsidP="009450B7">
            <w:pPr>
              <w:pStyle w:val="TableHeaders"/>
              <w:rPr>
                <w:sz w:val="20"/>
                <w:szCs w:val="20"/>
              </w:rPr>
            </w:pPr>
            <w:r w:rsidRPr="00144500">
              <w:rPr>
                <w:szCs w:val="20"/>
              </w:rPr>
              <w:t>How to Use the Learning Sequence</w:t>
            </w:r>
          </w:p>
        </w:tc>
      </w:tr>
      <w:tr w:rsidR="00D31F4D" w:rsidRPr="00D31F4D" w:rsidTr="00144500">
        <w:tc>
          <w:tcPr>
            <w:tcW w:w="894" w:type="dxa"/>
            <w:shd w:val="clear" w:color="auto" w:fill="76923C"/>
          </w:tcPr>
          <w:p w:rsidR="00D31F4D" w:rsidRPr="00144500" w:rsidRDefault="00D31F4D" w:rsidP="00D31F4D">
            <w:pPr>
              <w:pStyle w:val="TableHeaders"/>
              <w:rPr>
                <w:szCs w:val="20"/>
              </w:rPr>
            </w:pPr>
            <w:r w:rsidRPr="00144500">
              <w:rPr>
                <w:szCs w:val="20"/>
              </w:rPr>
              <w:t>Symbol</w:t>
            </w:r>
          </w:p>
        </w:tc>
        <w:tc>
          <w:tcPr>
            <w:tcW w:w="8556" w:type="dxa"/>
            <w:shd w:val="clear" w:color="auto" w:fill="76923C"/>
          </w:tcPr>
          <w:p w:rsidR="00D31F4D" w:rsidRPr="00144500" w:rsidRDefault="00D31F4D" w:rsidP="00D31F4D">
            <w:pPr>
              <w:pStyle w:val="TableHeaders"/>
              <w:rPr>
                <w:szCs w:val="20"/>
              </w:rPr>
            </w:pPr>
            <w:r w:rsidRPr="00144500">
              <w:rPr>
                <w:szCs w:val="20"/>
              </w:rPr>
              <w:t>Type of Text &amp; Interpretation of the Symbol</w:t>
            </w:r>
          </w:p>
        </w:tc>
      </w:tr>
      <w:tr w:rsidR="00D31F4D" w:rsidRPr="00D31F4D" w:rsidTr="00144500">
        <w:tc>
          <w:tcPr>
            <w:tcW w:w="894" w:type="dxa"/>
            <w:shd w:val="clear" w:color="auto" w:fill="auto"/>
          </w:tcPr>
          <w:p w:rsidR="00D31F4D" w:rsidRPr="00144500" w:rsidRDefault="00D31F4D" w:rsidP="00144500">
            <w:pPr>
              <w:spacing w:before="20" w:after="20" w:line="240" w:lineRule="auto"/>
              <w:jc w:val="center"/>
              <w:rPr>
                <w:b/>
                <w:color w:val="4F81BD"/>
                <w:sz w:val="20"/>
                <w:szCs w:val="20"/>
              </w:rPr>
            </w:pPr>
            <w:r w:rsidRPr="00144500">
              <w:rPr>
                <w:b/>
                <w:color w:val="4F81BD"/>
                <w:sz w:val="20"/>
                <w:szCs w:val="20"/>
              </w:rPr>
              <w:t>10%</w:t>
            </w:r>
          </w:p>
        </w:tc>
        <w:tc>
          <w:tcPr>
            <w:tcW w:w="8556" w:type="dxa"/>
            <w:shd w:val="clear" w:color="auto" w:fill="auto"/>
          </w:tcPr>
          <w:p w:rsidR="00D31F4D" w:rsidRPr="00144500" w:rsidRDefault="00D31F4D" w:rsidP="00144500">
            <w:pPr>
              <w:spacing w:before="20" w:after="20" w:line="240" w:lineRule="auto"/>
              <w:rPr>
                <w:b/>
                <w:color w:val="4F81BD"/>
                <w:sz w:val="20"/>
                <w:szCs w:val="20"/>
              </w:rPr>
            </w:pPr>
            <w:r w:rsidRPr="00144500">
              <w:rPr>
                <w:b/>
                <w:color w:val="4F81BD"/>
                <w:sz w:val="20"/>
                <w:szCs w:val="20"/>
              </w:rPr>
              <w:t>Percentage indicates the percentage of lesson time each activity should take.</w:t>
            </w:r>
          </w:p>
        </w:tc>
      </w:tr>
      <w:tr w:rsidR="00D31F4D" w:rsidRPr="00D31F4D" w:rsidTr="00144500">
        <w:tc>
          <w:tcPr>
            <w:tcW w:w="894" w:type="dxa"/>
            <w:vMerge w:val="restart"/>
            <w:shd w:val="clear" w:color="auto" w:fill="auto"/>
            <w:vAlign w:val="center"/>
          </w:tcPr>
          <w:p w:rsidR="00D31F4D" w:rsidRPr="00144500" w:rsidRDefault="00D31F4D" w:rsidP="00144500">
            <w:pPr>
              <w:spacing w:before="20" w:after="20" w:line="240" w:lineRule="auto"/>
              <w:jc w:val="center"/>
              <w:rPr>
                <w:sz w:val="18"/>
                <w:szCs w:val="20"/>
              </w:rPr>
            </w:pPr>
            <w:r w:rsidRPr="00144500">
              <w:rPr>
                <w:sz w:val="18"/>
                <w:szCs w:val="20"/>
              </w:rPr>
              <w:t>no symbol</w:t>
            </w:r>
          </w:p>
        </w:tc>
        <w:tc>
          <w:tcPr>
            <w:tcW w:w="8556" w:type="dxa"/>
            <w:shd w:val="clear" w:color="auto" w:fill="auto"/>
          </w:tcPr>
          <w:p w:rsidR="00D31F4D" w:rsidRPr="00144500" w:rsidRDefault="00D31F4D" w:rsidP="00144500">
            <w:pPr>
              <w:spacing w:before="20" w:after="20" w:line="240" w:lineRule="auto"/>
              <w:rPr>
                <w:sz w:val="20"/>
                <w:szCs w:val="20"/>
              </w:rPr>
            </w:pPr>
            <w:r w:rsidRPr="00144500">
              <w:rPr>
                <w:sz w:val="20"/>
                <w:szCs w:val="20"/>
              </w:rPr>
              <w:t>Plain text indicates teacher action.</w:t>
            </w:r>
          </w:p>
        </w:tc>
      </w:tr>
      <w:tr w:rsidR="00D31F4D" w:rsidRPr="00D31F4D" w:rsidTr="00144500">
        <w:tc>
          <w:tcPr>
            <w:tcW w:w="894" w:type="dxa"/>
            <w:vMerge/>
            <w:shd w:val="clear" w:color="auto" w:fill="auto"/>
          </w:tcPr>
          <w:p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rsidR="00D31F4D" w:rsidRPr="00144500" w:rsidRDefault="00D31F4D" w:rsidP="00144500">
            <w:pPr>
              <w:spacing w:before="20" w:after="20" w:line="240" w:lineRule="auto"/>
              <w:rPr>
                <w:color w:val="4F81BD"/>
                <w:sz w:val="20"/>
                <w:szCs w:val="20"/>
              </w:rPr>
            </w:pPr>
            <w:r w:rsidRPr="00144500">
              <w:rPr>
                <w:b/>
                <w:sz w:val="20"/>
                <w:szCs w:val="20"/>
              </w:rPr>
              <w:t>Bold text indicates questions for the teacher to ask students.</w:t>
            </w:r>
          </w:p>
        </w:tc>
      </w:tr>
      <w:tr w:rsidR="00D31F4D" w:rsidRPr="00D31F4D" w:rsidTr="00144500">
        <w:tc>
          <w:tcPr>
            <w:tcW w:w="894" w:type="dxa"/>
            <w:vMerge/>
            <w:shd w:val="clear" w:color="auto" w:fill="auto"/>
          </w:tcPr>
          <w:p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rsidR="00D31F4D" w:rsidRPr="00144500" w:rsidRDefault="00D31F4D" w:rsidP="00144500">
            <w:pPr>
              <w:spacing w:before="20" w:after="20" w:line="240" w:lineRule="auto"/>
              <w:rPr>
                <w:i/>
                <w:sz w:val="20"/>
                <w:szCs w:val="20"/>
              </w:rPr>
            </w:pPr>
            <w:r w:rsidRPr="00144500">
              <w:rPr>
                <w:i/>
                <w:sz w:val="20"/>
                <w:szCs w:val="20"/>
              </w:rPr>
              <w:t>Italicized text indicates a vocabulary word.</w:t>
            </w:r>
          </w:p>
        </w:tc>
      </w:tr>
      <w:tr w:rsidR="00D31F4D" w:rsidRPr="00D31F4D"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144500" w:rsidRDefault="00D31F4D" w:rsidP="00144500">
            <w:pPr>
              <w:spacing w:before="40" w:after="0" w:line="240" w:lineRule="auto"/>
              <w:jc w:val="center"/>
              <w:rPr>
                <w:sz w:val="20"/>
                <w:szCs w:val="20"/>
              </w:rPr>
            </w:pPr>
            <w:r w:rsidRPr="00144500">
              <w:rPr>
                <w:sz w:val="20"/>
                <w:szCs w:val="20"/>
              </w:rPr>
              <w:sym w:font="Webdings" w:char="F034"/>
            </w:r>
          </w:p>
        </w:tc>
        <w:tc>
          <w:tcPr>
            <w:tcW w:w="8556" w:type="dxa"/>
            <w:shd w:val="clear" w:color="auto" w:fill="auto"/>
          </w:tcPr>
          <w:p w:rsidR="00D31F4D" w:rsidRPr="00144500" w:rsidRDefault="00D31F4D" w:rsidP="00144500">
            <w:pPr>
              <w:spacing w:before="20" w:after="20" w:line="240" w:lineRule="auto"/>
              <w:rPr>
                <w:sz w:val="20"/>
                <w:szCs w:val="20"/>
              </w:rPr>
            </w:pPr>
            <w:r w:rsidRPr="00144500">
              <w:rPr>
                <w:sz w:val="20"/>
                <w:szCs w:val="20"/>
              </w:rPr>
              <w:t>Indicates student action(s).</w:t>
            </w:r>
          </w:p>
        </w:tc>
      </w:tr>
      <w:tr w:rsidR="00D31F4D" w:rsidRPr="00D31F4D"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144500" w:rsidRDefault="00D31F4D" w:rsidP="00144500">
            <w:pPr>
              <w:spacing w:before="80" w:after="0" w:line="240" w:lineRule="auto"/>
              <w:jc w:val="center"/>
              <w:rPr>
                <w:sz w:val="20"/>
                <w:szCs w:val="20"/>
              </w:rPr>
            </w:pPr>
            <w:r w:rsidRPr="00144500">
              <w:rPr>
                <w:sz w:val="20"/>
                <w:szCs w:val="20"/>
              </w:rPr>
              <w:sym w:font="Webdings" w:char="F028"/>
            </w:r>
          </w:p>
        </w:tc>
        <w:tc>
          <w:tcPr>
            <w:tcW w:w="8556" w:type="dxa"/>
            <w:shd w:val="clear" w:color="auto" w:fill="auto"/>
          </w:tcPr>
          <w:p w:rsidR="00D31F4D" w:rsidRPr="00144500" w:rsidRDefault="00D31F4D" w:rsidP="00144500">
            <w:pPr>
              <w:spacing w:before="20" w:after="20" w:line="240" w:lineRule="auto"/>
              <w:rPr>
                <w:sz w:val="20"/>
                <w:szCs w:val="20"/>
              </w:rPr>
            </w:pPr>
            <w:r w:rsidRPr="00144500">
              <w:rPr>
                <w:sz w:val="20"/>
                <w:szCs w:val="20"/>
              </w:rPr>
              <w:t>Indicates possible student response(s) to teacher questions.</w:t>
            </w:r>
          </w:p>
        </w:tc>
      </w:tr>
      <w:tr w:rsidR="00D31F4D" w:rsidRPr="00D31F4D" w:rsidTr="00144500">
        <w:tc>
          <w:tcPr>
            <w:tcW w:w="894" w:type="dxa"/>
            <w:shd w:val="clear" w:color="auto" w:fill="auto"/>
            <w:vAlign w:val="bottom"/>
          </w:tcPr>
          <w:p w:rsidR="00D31F4D" w:rsidRPr="00144500" w:rsidRDefault="00D31F4D" w:rsidP="00144500">
            <w:pPr>
              <w:spacing w:after="0" w:line="240" w:lineRule="auto"/>
              <w:jc w:val="center"/>
              <w:rPr>
                <w:color w:val="4F81BD"/>
                <w:sz w:val="20"/>
                <w:szCs w:val="20"/>
              </w:rPr>
            </w:pPr>
            <w:r w:rsidRPr="00144500">
              <w:rPr>
                <w:color w:val="4F81BD"/>
                <w:sz w:val="20"/>
                <w:szCs w:val="20"/>
              </w:rPr>
              <w:sym w:font="Webdings" w:char="F069"/>
            </w:r>
          </w:p>
        </w:tc>
        <w:tc>
          <w:tcPr>
            <w:tcW w:w="8556" w:type="dxa"/>
            <w:shd w:val="clear" w:color="auto" w:fill="auto"/>
          </w:tcPr>
          <w:p w:rsidR="00D31F4D" w:rsidRPr="00144500" w:rsidRDefault="00D31F4D" w:rsidP="00144500">
            <w:pPr>
              <w:spacing w:before="20" w:after="20" w:line="240" w:lineRule="auto"/>
              <w:rPr>
                <w:color w:val="4F81BD"/>
                <w:sz w:val="20"/>
                <w:szCs w:val="20"/>
              </w:rPr>
            </w:pPr>
            <w:r w:rsidRPr="00144500">
              <w:rPr>
                <w:color w:val="4F81BD"/>
                <w:sz w:val="20"/>
                <w:szCs w:val="20"/>
              </w:rPr>
              <w:t>Indicates instructional notes for the teacher.</w:t>
            </w:r>
          </w:p>
        </w:tc>
      </w:tr>
    </w:tbl>
    <w:p w:rsidR="00790BCC" w:rsidRPr="00790BCC" w:rsidRDefault="00790BCC" w:rsidP="00693FD0">
      <w:pPr>
        <w:pStyle w:val="LearningSequenceHeader"/>
      </w:pPr>
      <w:r w:rsidRPr="00790BCC">
        <w:t xml:space="preserve">Activity 1: Introduction of </w:t>
      </w:r>
      <w:r w:rsidR="00B4144B">
        <w:t xml:space="preserve">Module and </w:t>
      </w:r>
      <w:r w:rsidRPr="00790BCC">
        <w:t>Lesson Agenda</w:t>
      </w:r>
      <w:r w:rsidRPr="00790BCC">
        <w:tab/>
      </w:r>
      <w:r w:rsidR="004447E8">
        <w:t>10</w:t>
      </w:r>
      <w:r w:rsidRPr="00790BCC">
        <w:t>%</w:t>
      </w:r>
    </w:p>
    <w:p w:rsidR="00D2409C" w:rsidRDefault="008F4488" w:rsidP="00FD4EFA">
      <w:pPr>
        <w:pStyle w:val="TA"/>
      </w:pPr>
      <w:r w:rsidRPr="008F4488">
        <w:t xml:space="preserve">Begin by reviewing </w:t>
      </w:r>
      <w:r w:rsidR="007518B2">
        <w:t xml:space="preserve">the </w:t>
      </w:r>
      <w:r w:rsidR="009D1953">
        <w:t xml:space="preserve">goals for </w:t>
      </w:r>
      <w:r w:rsidR="007518B2">
        <w:t>M</w:t>
      </w:r>
      <w:r w:rsidR="009D1953">
        <w:t xml:space="preserve">odule </w:t>
      </w:r>
      <w:r w:rsidR="007518B2">
        <w:t xml:space="preserve">12.2 </w:t>
      </w:r>
      <w:r w:rsidR="009D1953">
        <w:t xml:space="preserve">and </w:t>
      </w:r>
      <w:r w:rsidR="007518B2">
        <w:t>12.2.1</w:t>
      </w:r>
      <w:r w:rsidR="009D1953">
        <w:t>. Explain that in this module, students analyze</w:t>
      </w:r>
      <w:r w:rsidR="00415F25">
        <w:t xml:space="preserve"> two nonfiction texts and a drama</w:t>
      </w:r>
      <w:r w:rsidR="003B4DA9">
        <w:t xml:space="preserve"> as they reinforce </w:t>
      </w:r>
      <w:r w:rsidR="007518B2">
        <w:t xml:space="preserve">the </w:t>
      </w:r>
      <w:r w:rsidR="003B4DA9">
        <w:t xml:space="preserve">close reading skills, the use of evidence to support analysis, and the writing and discussion skills </w:t>
      </w:r>
      <w:r w:rsidR="007518B2">
        <w:t xml:space="preserve">they </w:t>
      </w:r>
      <w:r w:rsidR="003B4DA9">
        <w:t>developed in previous modules</w:t>
      </w:r>
      <w:r w:rsidR="009D1953">
        <w:t>. In th</w:t>
      </w:r>
      <w:r w:rsidR="004106C7">
        <w:t>is</w:t>
      </w:r>
      <w:r w:rsidR="00415F25">
        <w:t xml:space="preserve"> first unit</w:t>
      </w:r>
      <w:r w:rsidR="004106C7">
        <w:t xml:space="preserve"> of </w:t>
      </w:r>
      <w:r w:rsidR="007518B2">
        <w:t>M</w:t>
      </w:r>
      <w:r w:rsidR="004106C7">
        <w:t>odule</w:t>
      </w:r>
      <w:r w:rsidR="007518B2">
        <w:t xml:space="preserve"> 12.2</w:t>
      </w:r>
      <w:r w:rsidR="00415F25">
        <w:t xml:space="preserve">, </w:t>
      </w:r>
      <w:r w:rsidR="006B0F5E">
        <w:t>s</w:t>
      </w:r>
      <w:r w:rsidR="00272F1B">
        <w:t xml:space="preserve">tudents consider how authors construct arguments and use rhetoric to persuade their audiences. </w:t>
      </w:r>
      <w:r w:rsidR="004B1D39">
        <w:t>In this unit, s</w:t>
      </w:r>
      <w:r w:rsidR="00415F25">
        <w:t xml:space="preserve">tudents </w:t>
      </w:r>
      <w:r w:rsidR="00272F1B">
        <w:t xml:space="preserve">also </w:t>
      </w:r>
      <w:r w:rsidR="009D1953">
        <w:t xml:space="preserve">examine how </w:t>
      </w:r>
      <w:r w:rsidR="00D2409C">
        <w:t>authors from different geographic and historical cont</w:t>
      </w:r>
      <w:r w:rsidR="00415F25">
        <w:t xml:space="preserve">exts treat </w:t>
      </w:r>
      <w:r w:rsidR="001D70C0">
        <w:t>similar</w:t>
      </w:r>
      <w:r w:rsidR="00415F25">
        <w:t xml:space="preserve"> central ideas</w:t>
      </w:r>
      <w:r w:rsidR="004B1D39">
        <w:t xml:space="preserve"> as they read </w:t>
      </w:r>
      <w:r w:rsidR="00D6047F">
        <w:t xml:space="preserve">a </w:t>
      </w:r>
      <w:r w:rsidR="004B1D39">
        <w:t>speech by Benazir Bhutto and an essay by Henry David Thoreau</w:t>
      </w:r>
      <w:r w:rsidR="00415F25">
        <w:t xml:space="preserve">. </w:t>
      </w:r>
    </w:p>
    <w:p w:rsidR="00763AAB" w:rsidRDefault="00D2409C" w:rsidP="00E70094">
      <w:pPr>
        <w:pStyle w:val="SA"/>
      </w:pPr>
      <w:r>
        <w:t xml:space="preserve">Students </w:t>
      </w:r>
      <w:r w:rsidR="004106C7">
        <w:t>listen</w:t>
      </w:r>
      <w:r>
        <w:t>.</w:t>
      </w:r>
    </w:p>
    <w:p w:rsidR="00556ECD" w:rsidRDefault="00437942" w:rsidP="00437942">
      <w:pPr>
        <w:pStyle w:val="IN"/>
      </w:pPr>
      <w:r>
        <w:lastRenderedPageBreak/>
        <w:t xml:space="preserve">Consider reminding students that </w:t>
      </w:r>
      <w:r w:rsidRPr="004106C7">
        <w:rPr>
          <w:i/>
        </w:rPr>
        <w:t>rhetoric</w:t>
      </w:r>
      <w:r>
        <w:t xml:space="preserve"> refers to the specific techniques that writers or speakers use to create meaning in a text, enhance a text or a speech, and, often, persuade readers or listeners. Students were introduced to </w:t>
      </w:r>
      <w:r>
        <w:rPr>
          <w:i/>
        </w:rPr>
        <w:t>rhetoric</w:t>
      </w:r>
      <w:r>
        <w:t xml:space="preserve"> in 12.1.1 Lesson 5.</w:t>
      </w:r>
    </w:p>
    <w:p w:rsidR="00D2409C" w:rsidRDefault="00D2409C" w:rsidP="00FD4EFA">
      <w:pPr>
        <w:pStyle w:val="TA"/>
      </w:pPr>
      <w:r>
        <w:t>Review t</w:t>
      </w:r>
      <w:r w:rsidR="008F4488" w:rsidRPr="008F4488">
        <w:t>he agenda and the assessed sta</w:t>
      </w:r>
      <w:r w:rsidR="00E85162">
        <w:t>ndard for this lesson: RI.11-12.6</w:t>
      </w:r>
      <w:r w:rsidR="008F4488" w:rsidRPr="008F4488">
        <w:t>.</w:t>
      </w:r>
      <w:r w:rsidR="000115AC">
        <w:t xml:space="preserve"> </w:t>
      </w:r>
      <w:r>
        <w:t xml:space="preserve">In this lesson, students listen to </w:t>
      </w:r>
      <w:r w:rsidR="004B1D39">
        <w:t xml:space="preserve">a masterful reading of Benazir Bhutto’s </w:t>
      </w:r>
      <w:r w:rsidR="007518B2">
        <w:t xml:space="preserve">2007 </w:t>
      </w:r>
      <w:r w:rsidR="004B1D39">
        <w:t>speech, “Ideas Live On</w:t>
      </w:r>
      <w:r w:rsidR="007518B2">
        <w:t>.</w:t>
      </w:r>
      <w:r w:rsidR="004B1D39">
        <w:t>” Students</w:t>
      </w:r>
      <w:r w:rsidR="00D6047F">
        <w:t xml:space="preserve"> then</w:t>
      </w:r>
      <w:r w:rsidR="004B1D39">
        <w:t xml:space="preserve"> </w:t>
      </w:r>
      <w:r w:rsidR="006B0F5E">
        <w:t xml:space="preserve">work in </w:t>
      </w:r>
      <w:r w:rsidR="00E81BAC">
        <w:t xml:space="preserve">groups or </w:t>
      </w:r>
      <w:r w:rsidR="006B0F5E">
        <w:t xml:space="preserve">pairs to </w:t>
      </w:r>
      <w:r>
        <w:t>read</w:t>
      </w:r>
      <w:r w:rsidR="003713C8">
        <w:t xml:space="preserve"> and discuss</w:t>
      </w:r>
      <w:r w:rsidR="00415F25">
        <w:t xml:space="preserve"> paragraphs 1</w:t>
      </w:r>
      <w:r w:rsidR="004106C7">
        <w:t>–</w:t>
      </w:r>
      <w:r w:rsidR="00415F25">
        <w:t>10</w:t>
      </w:r>
      <w:r>
        <w:t xml:space="preserve"> of the speech</w:t>
      </w:r>
      <w:r w:rsidR="004B1D39">
        <w:t>,</w:t>
      </w:r>
      <w:r w:rsidR="006B0F5E">
        <w:t xml:space="preserve"> </w:t>
      </w:r>
      <w:r w:rsidR="00BF1B19">
        <w:t xml:space="preserve">noting </w:t>
      </w:r>
      <w:r>
        <w:t>Bhutto</w:t>
      </w:r>
      <w:r w:rsidR="004C5F18">
        <w:t>’s beliefs about effective government and how she</w:t>
      </w:r>
      <w:r>
        <w:t xml:space="preserve"> begins to establish </w:t>
      </w:r>
      <w:r w:rsidR="004B1D39">
        <w:t xml:space="preserve">her </w:t>
      </w:r>
      <w:r>
        <w:t xml:space="preserve">point of view. </w:t>
      </w:r>
      <w:r w:rsidR="00A2779C">
        <w:t>Students complete a brief writing assignment to close the lesson.</w:t>
      </w:r>
    </w:p>
    <w:p w:rsidR="00D2409C" w:rsidRDefault="00D2409C" w:rsidP="00D2409C">
      <w:pPr>
        <w:pStyle w:val="SA"/>
      </w:pPr>
      <w:r>
        <w:t>Students look at the agenda.</w:t>
      </w:r>
    </w:p>
    <w:p w:rsidR="00E81BAC" w:rsidRDefault="00C855A0" w:rsidP="00854319">
      <w:pPr>
        <w:pStyle w:val="LearningSequenceHeader"/>
        <w:keepNext/>
      </w:pPr>
      <w:r w:rsidRPr="00790BCC">
        <w:t>A</w:t>
      </w:r>
      <w:r>
        <w:t>ctivity 2</w:t>
      </w:r>
      <w:r w:rsidR="006813ED">
        <w:t>: Masterful Reading</w:t>
      </w:r>
      <w:r w:rsidR="006813ED">
        <w:tab/>
        <w:t>15%</w:t>
      </w:r>
    </w:p>
    <w:p w:rsidR="006813ED" w:rsidRDefault="006813ED" w:rsidP="00A2779C">
      <w:pPr>
        <w:pStyle w:val="TA"/>
      </w:pPr>
      <w:r>
        <w:t xml:space="preserve">Have students listen </w:t>
      </w:r>
      <w:r w:rsidR="00B674E3">
        <w:t>to a masterful reading of “Ideas Live On” by Benazir Bhutto. Ask students to</w:t>
      </w:r>
      <w:r w:rsidR="003B704D">
        <w:t xml:space="preserve"> focus on Bhutto’s ideas about effective government.</w:t>
      </w:r>
    </w:p>
    <w:p w:rsidR="00B674E3" w:rsidRDefault="00B674E3" w:rsidP="00A2779C">
      <w:pPr>
        <w:pStyle w:val="SA"/>
      </w:pPr>
      <w:r>
        <w:t>Students follow along, reading silently.</w:t>
      </w:r>
    </w:p>
    <w:p w:rsidR="00B674E3" w:rsidRDefault="00B674E3" w:rsidP="00DF56C5">
      <w:pPr>
        <w:pStyle w:val="IN"/>
      </w:pPr>
      <w:r>
        <w:rPr>
          <w:b/>
        </w:rPr>
        <w:t>Differentiation Consideration:</w:t>
      </w:r>
      <w:r>
        <w:t xml:space="preserve"> Consider posting or projecting the following guiding question to support students in their reading throughout this lesson:</w:t>
      </w:r>
    </w:p>
    <w:p w:rsidR="0086545D" w:rsidRPr="00693FD0" w:rsidRDefault="003B704D" w:rsidP="00693FD0">
      <w:pPr>
        <w:pStyle w:val="DCwithQ"/>
      </w:pPr>
      <w:r>
        <w:t>According to Bhutto,</w:t>
      </w:r>
      <w:r w:rsidR="00343197">
        <w:t xml:space="preserve"> what makes a government effective?</w:t>
      </w:r>
    </w:p>
    <w:p w:rsidR="0086545D" w:rsidRPr="0086545D" w:rsidRDefault="001D3DB1" w:rsidP="00DF56C5">
      <w:pPr>
        <w:pStyle w:val="IN"/>
        <w:rPr>
          <w:rFonts w:ascii="Times" w:hAnsi="Times"/>
          <w:sz w:val="20"/>
          <w:szCs w:val="20"/>
        </w:rPr>
      </w:pPr>
      <w:r>
        <w:rPr>
          <w:shd w:val="clear" w:color="auto" w:fill="FFFFFF"/>
        </w:rPr>
        <w:t>Consider leading a whole-</w:t>
      </w:r>
      <w:r w:rsidR="0086545D" w:rsidRPr="0086545D">
        <w:rPr>
          <w:shd w:val="clear" w:color="auto" w:fill="FFFFFF"/>
        </w:rPr>
        <w:t>class discussion to ensure comprehension</w:t>
      </w:r>
      <w:r w:rsidR="004106C7">
        <w:rPr>
          <w:shd w:val="clear" w:color="auto" w:fill="FFFFFF"/>
        </w:rPr>
        <w:t xml:space="preserve"> of the masterful reading</w:t>
      </w:r>
      <w:r w:rsidR="00693FD0">
        <w:rPr>
          <w:shd w:val="clear" w:color="auto" w:fill="FFFFFF"/>
        </w:rPr>
        <w:t>.</w:t>
      </w:r>
    </w:p>
    <w:p w:rsidR="00790BCC" w:rsidRPr="00790BCC" w:rsidRDefault="009F0926" w:rsidP="007017EB">
      <w:pPr>
        <w:pStyle w:val="LearningSequenceHeader"/>
      </w:pPr>
      <w:r>
        <w:t>Activity</w:t>
      </w:r>
      <w:r w:rsidR="00E81BAC">
        <w:t xml:space="preserve"> 3</w:t>
      </w:r>
      <w:r w:rsidR="008F4488">
        <w:t xml:space="preserve">: </w:t>
      </w:r>
      <w:r w:rsidR="007C640B">
        <w:t>Reading</w:t>
      </w:r>
      <w:r w:rsidR="008F4488">
        <w:t xml:space="preserve"> and Discussion</w:t>
      </w:r>
      <w:r w:rsidR="008F4488">
        <w:tab/>
      </w:r>
      <w:r w:rsidR="00347BF9">
        <w:t>5</w:t>
      </w:r>
      <w:r w:rsidR="004C5F18">
        <w:t>0</w:t>
      </w:r>
      <w:r w:rsidR="00790BCC" w:rsidRPr="00790BCC">
        <w:t>%</w:t>
      </w:r>
    </w:p>
    <w:p w:rsidR="004106C7" w:rsidRDefault="00C8742E" w:rsidP="00E775D2">
      <w:pPr>
        <w:pStyle w:val="TA"/>
      </w:pPr>
      <w:r>
        <w:t>Instruct students to form pairs</w:t>
      </w:r>
      <w:r w:rsidR="004106C7">
        <w:t>. Post or project each set of questions below for students to discuss. Instruct students to continue to annotate the text as they read and discuss</w:t>
      </w:r>
      <w:r w:rsidR="005B0B53">
        <w:t xml:space="preserve"> </w:t>
      </w:r>
      <w:r w:rsidR="005B0B53" w:rsidRPr="002D69BA">
        <w:rPr>
          <w:color w:val="4F81BD"/>
        </w:rPr>
        <w:t>(W.11-12.9.b)</w:t>
      </w:r>
      <w:r w:rsidR="004106C7">
        <w:t>.</w:t>
      </w:r>
    </w:p>
    <w:p w:rsidR="007F4233" w:rsidRDefault="00320BB8" w:rsidP="00E775D2">
      <w:pPr>
        <w:pStyle w:val="TA"/>
      </w:pPr>
      <w:r>
        <w:t>Instruct student pairs</w:t>
      </w:r>
      <w:r w:rsidR="007F4233">
        <w:t xml:space="preserve"> to read paragraphs 1</w:t>
      </w:r>
      <w:r w:rsidR="004106C7">
        <w:t>–</w:t>
      </w:r>
      <w:r w:rsidR="009A5B4D">
        <w:t>3</w:t>
      </w:r>
      <w:r w:rsidR="007F4233">
        <w:t xml:space="preserve"> of “Ideas Live On” (from “I recall that President John F. Kennedy once said” t</w:t>
      </w:r>
      <w:r w:rsidR="001B0756">
        <w:t>o</w:t>
      </w:r>
      <w:r w:rsidR="007F4233">
        <w:t xml:space="preserve"> “</w:t>
      </w:r>
      <w:r w:rsidR="009A5B4D">
        <w:t>our society and the future of our people</w:t>
      </w:r>
      <w:r w:rsidR="007F4233">
        <w:t>”)</w:t>
      </w:r>
      <w:r>
        <w:t xml:space="preserve"> and answer the following questions before sharing out with the class.</w:t>
      </w:r>
    </w:p>
    <w:p w:rsidR="00DA6295" w:rsidRDefault="008F4488" w:rsidP="00DA6295">
      <w:pPr>
        <w:pStyle w:val="TA"/>
      </w:pPr>
      <w:r>
        <w:t xml:space="preserve">Provide students with </w:t>
      </w:r>
      <w:r w:rsidR="002B2FC3">
        <w:t xml:space="preserve">the </w:t>
      </w:r>
      <w:r>
        <w:t>definition</w:t>
      </w:r>
      <w:r w:rsidR="002B2FC3">
        <w:t xml:space="preserve"> </w:t>
      </w:r>
      <w:r w:rsidR="001B0756">
        <w:t>of</w:t>
      </w:r>
      <w:r w:rsidR="008D48E1">
        <w:t xml:space="preserve"> </w:t>
      </w:r>
      <w:r w:rsidR="00DA6295">
        <w:rPr>
          <w:i/>
        </w:rPr>
        <w:t>tyranny</w:t>
      </w:r>
      <w:r w:rsidR="004C0783">
        <w:t>.</w:t>
      </w:r>
      <w:r w:rsidR="008D7BD2">
        <w:t xml:space="preserve"> </w:t>
      </w:r>
    </w:p>
    <w:p w:rsidR="00320BB8" w:rsidRPr="00320BB8" w:rsidRDefault="00320BB8" w:rsidP="00320BB8">
      <w:pPr>
        <w:pStyle w:val="IN"/>
      </w:pPr>
      <w:r w:rsidRPr="00320BB8">
        <w:t xml:space="preserve">Students may be familiar with </w:t>
      </w:r>
      <w:r w:rsidR="00C218B5">
        <w:t xml:space="preserve">this </w:t>
      </w:r>
      <w:r w:rsidRPr="00320BB8">
        <w:t xml:space="preserve">word. Consider asking students to volunteer </w:t>
      </w:r>
      <w:r w:rsidR="00C218B5">
        <w:t xml:space="preserve">a </w:t>
      </w:r>
      <w:r w:rsidRPr="00320BB8">
        <w:t xml:space="preserve">definition before providing </w:t>
      </w:r>
      <w:r w:rsidR="00C218B5">
        <w:t>it</w:t>
      </w:r>
      <w:r w:rsidR="00C218B5" w:rsidRPr="00320BB8">
        <w:t xml:space="preserve"> </w:t>
      </w:r>
      <w:r w:rsidRPr="00320BB8">
        <w:t>to the group.</w:t>
      </w:r>
    </w:p>
    <w:p w:rsidR="00127712" w:rsidRDefault="007D271A">
      <w:pPr>
        <w:pStyle w:val="SA"/>
      </w:pPr>
      <w:r>
        <w:t xml:space="preserve">Students write the definition </w:t>
      </w:r>
      <w:r w:rsidR="00877B51">
        <w:t>of</w:t>
      </w:r>
      <w:r>
        <w:t xml:space="preserve"> </w:t>
      </w:r>
      <w:r w:rsidR="007750BF">
        <w:rPr>
          <w:i/>
        </w:rPr>
        <w:t>tyranny</w:t>
      </w:r>
      <w:r w:rsidR="00EF3E8A">
        <w:t xml:space="preserve"> on their copies</w:t>
      </w:r>
      <w:r>
        <w:t xml:space="preserve"> of the text or in a vocabulary journal. </w:t>
      </w:r>
    </w:p>
    <w:p w:rsidR="00C855A0" w:rsidRPr="00C855A0" w:rsidRDefault="004D4C1A" w:rsidP="000C2883">
      <w:pPr>
        <w:pStyle w:val="IN"/>
      </w:pPr>
      <w:r>
        <w:rPr>
          <w:b/>
        </w:rPr>
        <w:t>Differentiation Consideration:</w:t>
      </w:r>
      <w:r>
        <w:t xml:space="preserve"> </w:t>
      </w:r>
      <w:r w:rsidR="00D3473A">
        <w:t>Consider providing</w:t>
      </w:r>
      <w:r>
        <w:t xml:space="preserve"> students with </w:t>
      </w:r>
      <w:r w:rsidR="00877B51">
        <w:t xml:space="preserve">the </w:t>
      </w:r>
      <w:r>
        <w:t>definitions</w:t>
      </w:r>
      <w:r w:rsidR="002B2FC3">
        <w:t xml:space="preserve"> </w:t>
      </w:r>
      <w:r w:rsidR="001B0756">
        <w:t>of</w:t>
      </w:r>
      <w:r w:rsidR="008D48E1">
        <w:t xml:space="preserve"> </w:t>
      </w:r>
      <w:r w:rsidR="000C2883" w:rsidRPr="000C2883">
        <w:rPr>
          <w:i/>
        </w:rPr>
        <w:t>dawned</w:t>
      </w:r>
      <w:r w:rsidR="002B2FC3">
        <w:t xml:space="preserve">, </w:t>
      </w:r>
      <w:r w:rsidR="000C2883">
        <w:rPr>
          <w:i/>
        </w:rPr>
        <w:t>seeds</w:t>
      </w:r>
      <w:r w:rsidR="00DF236B">
        <w:rPr>
          <w:i/>
        </w:rPr>
        <w:t>,</w:t>
      </w:r>
      <w:r w:rsidR="000C2883">
        <w:rPr>
          <w:i/>
        </w:rPr>
        <w:t xml:space="preserve"> planted</w:t>
      </w:r>
      <w:r w:rsidR="002B2FC3">
        <w:rPr>
          <w:i/>
        </w:rPr>
        <w:t>,</w:t>
      </w:r>
      <w:r w:rsidR="00C855A0">
        <w:t xml:space="preserve"> and</w:t>
      </w:r>
      <w:r w:rsidR="002B2FC3">
        <w:rPr>
          <w:i/>
        </w:rPr>
        <w:t xml:space="preserve"> </w:t>
      </w:r>
      <w:r w:rsidR="000C2883">
        <w:rPr>
          <w:i/>
        </w:rPr>
        <w:t>investmen</w:t>
      </w:r>
      <w:r w:rsidR="00C855A0">
        <w:rPr>
          <w:i/>
        </w:rPr>
        <w:t>t</w:t>
      </w:r>
      <w:r w:rsidR="002B2FC3">
        <w:rPr>
          <w:i/>
        </w:rPr>
        <w:t>.</w:t>
      </w:r>
      <w:r w:rsidR="000C2883">
        <w:rPr>
          <w:i/>
        </w:rPr>
        <w:t xml:space="preserve"> </w:t>
      </w:r>
    </w:p>
    <w:p w:rsidR="003F1308" w:rsidRDefault="006167E9">
      <w:pPr>
        <w:pStyle w:val="DCwithSA"/>
      </w:pPr>
      <w:r>
        <w:lastRenderedPageBreak/>
        <w:t>Students write the definition</w:t>
      </w:r>
      <w:r w:rsidR="000C2883">
        <w:t>s</w:t>
      </w:r>
      <w:r>
        <w:t xml:space="preserve"> </w:t>
      </w:r>
      <w:r w:rsidR="00877B51">
        <w:t>of</w:t>
      </w:r>
      <w:r>
        <w:t xml:space="preserve"> </w:t>
      </w:r>
      <w:r w:rsidR="000C2883">
        <w:rPr>
          <w:i/>
        </w:rPr>
        <w:t xml:space="preserve">dawned, seeds, planted, </w:t>
      </w:r>
      <w:r w:rsidR="004C0783">
        <w:t xml:space="preserve">and </w:t>
      </w:r>
      <w:r w:rsidR="000C2883">
        <w:rPr>
          <w:i/>
        </w:rPr>
        <w:t xml:space="preserve">investment </w:t>
      </w:r>
      <w:r>
        <w:t>on their cop</w:t>
      </w:r>
      <w:r w:rsidR="00EF3E8A">
        <w:t>ies</w:t>
      </w:r>
      <w:r>
        <w:t xml:space="preserve"> of the text or in a vocabulary journal. </w:t>
      </w:r>
    </w:p>
    <w:p w:rsidR="0098754F" w:rsidRDefault="0098754F" w:rsidP="0098754F">
      <w:pPr>
        <w:pStyle w:val="Q"/>
      </w:pPr>
      <w:r>
        <w:t>What point of view does Bhutto establish in paragraphs 1</w:t>
      </w:r>
      <w:r w:rsidR="00DF236B">
        <w:t>–</w:t>
      </w:r>
      <w:r>
        <w:t>3?</w:t>
      </w:r>
    </w:p>
    <w:p w:rsidR="0098754F" w:rsidRDefault="0098754F" w:rsidP="0098754F">
      <w:pPr>
        <w:pStyle w:val="SR"/>
      </w:pPr>
      <w:r>
        <w:t xml:space="preserve">Student responses </w:t>
      </w:r>
      <w:r w:rsidR="00064472">
        <w:t xml:space="preserve">may </w:t>
      </w:r>
      <w:r>
        <w:t>include:</w:t>
      </w:r>
    </w:p>
    <w:p w:rsidR="0098754F" w:rsidRDefault="0098754F" w:rsidP="00DC2140">
      <w:pPr>
        <w:pStyle w:val="SASRBullet"/>
      </w:pPr>
      <w:r>
        <w:t xml:space="preserve">Bhutto establishes </w:t>
      </w:r>
      <w:r w:rsidR="004B1D39">
        <w:t xml:space="preserve">the </w:t>
      </w:r>
      <w:r>
        <w:t xml:space="preserve">point of view that </w:t>
      </w:r>
      <w:r w:rsidR="00DC2140">
        <w:t xml:space="preserve">democracy is an </w:t>
      </w:r>
      <w:r w:rsidR="00874732">
        <w:t>enduring ideal</w:t>
      </w:r>
      <w:r w:rsidR="00DC2140">
        <w:t>. She says, “T</w:t>
      </w:r>
      <w:r w:rsidR="00C426E6">
        <w:t>he idea of democracy has survived tyranny over centuries since it was first practiced in ancient Greece” (par. 1)</w:t>
      </w:r>
      <w:r>
        <w:t>.</w:t>
      </w:r>
    </w:p>
    <w:p w:rsidR="0098754F" w:rsidRDefault="0098754F" w:rsidP="00746F62">
      <w:pPr>
        <w:pStyle w:val="SASRBullet"/>
      </w:pPr>
      <w:r>
        <w:t xml:space="preserve">Bhutto </w:t>
      </w:r>
      <w:r w:rsidR="00DC2140">
        <w:t>establishes the point of view</w:t>
      </w:r>
      <w:r w:rsidR="00240E7A">
        <w:t xml:space="preserve"> that</w:t>
      </w:r>
      <w:r w:rsidR="00746F62">
        <w:t xml:space="preserve"> a nation’s success depends on the</w:t>
      </w:r>
      <w:r w:rsidR="00240E7A">
        <w:t xml:space="preserve"> </w:t>
      </w:r>
      <w:r w:rsidR="00746F62">
        <w:t xml:space="preserve">power of the intellect and the success of individuals </w:t>
      </w:r>
      <w:r>
        <w:t xml:space="preserve">rather than </w:t>
      </w:r>
      <w:r w:rsidR="00746F62">
        <w:t xml:space="preserve">the strength of a nation’s </w:t>
      </w:r>
      <w:r>
        <w:t>military</w:t>
      </w:r>
      <w:r w:rsidR="00746F62">
        <w:t xml:space="preserve"> power</w:t>
      </w:r>
      <w:r>
        <w:t>.</w:t>
      </w:r>
      <w:r w:rsidR="00C426E6">
        <w:t xml:space="preserve"> She s</w:t>
      </w:r>
      <w:r w:rsidR="0000492F">
        <w:t>tate</w:t>
      </w:r>
      <w:r w:rsidR="00C426E6">
        <w:t>s that in the 21s</w:t>
      </w:r>
      <w:r w:rsidR="00746F62">
        <w:t>t</w:t>
      </w:r>
      <w:r w:rsidR="00C426E6">
        <w:t xml:space="preserve"> century, “Power began to shift from the might of armies to the strength of the intellect” and that “military strength</w:t>
      </w:r>
      <w:r w:rsidR="008F5CDF">
        <w:t xml:space="preserve"> </w:t>
      </w:r>
      <w:r w:rsidR="00C426E6">
        <w:t>… was no longer critical in defining the greatness of a nation” (par. 2).</w:t>
      </w:r>
      <w:r w:rsidR="00746F62">
        <w:t xml:space="preserve"> </w:t>
      </w:r>
      <w:r w:rsidR="003D112C">
        <w:t xml:space="preserve">Bhutto </w:t>
      </w:r>
      <w:r w:rsidR="00746F62">
        <w:t>also s</w:t>
      </w:r>
      <w:r w:rsidR="003D112C">
        <w:t>tate</w:t>
      </w:r>
      <w:r w:rsidR="00746F62">
        <w:t>s</w:t>
      </w:r>
      <w:r w:rsidR="00240E7A">
        <w:t>, “In our times an individual’s education, intelligence and wisdom creates cumulatively the wealth of a nation” and “the investment in an individual</w:t>
      </w:r>
      <w:r w:rsidR="00375E21">
        <w:t xml:space="preserve"> … </w:t>
      </w:r>
      <w:r w:rsidR="00240E7A">
        <w:t>will determine the quality of our society” (par. 3)</w:t>
      </w:r>
      <w:r>
        <w:t>.</w:t>
      </w:r>
    </w:p>
    <w:p w:rsidR="00746F62" w:rsidRDefault="00746F62" w:rsidP="00746F62">
      <w:pPr>
        <w:pStyle w:val="IN"/>
      </w:pPr>
      <w:r>
        <w:t xml:space="preserve">Consider reminding students of their work with </w:t>
      </w:r>
      <w:r w:rsidRPr="002A177E">
        <w:rPr>
          <w:i/>
        </w:rPr>
        <w:t>point of view</w:t>
      </w:r>
      <w:r>
        <w:t xml:space="preserve"> in 12.1.1 Lesson 5. If necessary, provide students with the </w:t>
      </w:r>
      <w:r w:rsidR="001B0756">
        <w:t xml:space="preserve">following </w:t>
      </w:r>
      <w:r>
        <w:t xml:space="preserve">definition: </w:t>
      </w:r>
      <w:r>
        <w:rPr>
          <w:i/>
        </w:rPr>
        <w:t xml:space="preserve">point of view </w:t>
      </w:r>
      <w:r>
        <w:t>means “an author’s opinion, attitude, or judgment.”</w:t>
      </w:r>
    </w:p>
    <w:p w:rsidR="007A5808" w:rsidRDefault="00746F62">
      <w:pPr>
        <w:pStyle w:val="Q"/>
      </w:pPr>
      <w:r>
        <w:t xml:space="preserve">What is the </w:t>
      </w:r>
      <w:r w:rsidR="00E70094">
        <w:t xml:space="preserve">impact </w:t>
      </w:r>
      <w:r>
        <w:t>of Bhutto’s use of quotes in the first two paragraphs</w:t>
      </w:r>
      <w:r w:rsidR="00E70094">
        <w:t xml:space="preserve"> on the meaning of her speech</w:t>
      </w:r>
      <w:r>
        <w:t xml:space="preserve">? </w:t>
      </w:r>
    </w:p>
    <w:p w:rsidR="00CF5DB6" w:rsidRDefault="00CF5DB6" w:rsidP="007A5808">
      <w:pPr>
        <w:pStyle w:val="SR"/>
      </w:pPr>
      <w:r>
        <w:t>Student responses should include:</w:t>
      </w:r>
    </w:p>
    <w:p w:rsidR="007A5808" w:rsidRDefault="00AF731C" w:rsidP="007A2367">
      <w:pPr>
        <w:pStyle w:val="SASRBullet"/>
      </w:pPr>
      <w:r>
        <w:t xml:space="preserve">Bhutto quotes </w:t>
      </w:r>
      <w:r w:rsidR="00E73ABF">
        <w:t>U.S. President John F. Kennedy</w:t>
      </w:r>
      <w:r w:rsidR="00746F62">
        <w:t>’s statement, “Men die, nations may rise and fall, but an idea lives on</w:t>
      </w:r>
      <w:r w:rsidR="001D72B7">
        <w:t>”</w:t>
      </w:r>
      <w:r w:rsidR="00513781">
        <w:t xml:space="preserve"> (par. 1)</w:t>
      </w:r>
      <w:r w:rsidR="001D72B7">
        <w:t>.</w:t>
      </w:r>
      <w:r w:rsidR="00746F62">
        <w:t xml:space="preserve"> Th</w:t>
      </w:r>
      <w:r w:rsidR="00AA6C9F">
        <w:t>is</w:t>
      </w:r>
      <w:r w:rsidR="00746F62">
        <w:t xml:space="preserve"> quote</w:t>
      </w:r>
      <w:r>
        <w:t xml:space="preserve"> </w:t>
      </w:r>
      <w:r w:rsidR="00563303">
        <w:t>establish</w:t>
      </w:r>
      <w:r w:rsidR="00746F62">
        <w:t>es</w:t>
      </w:r>
      <w:r w:rsidR="00563303">
        <w:t xml:space="preserve"> her point of view</w:t>
      </w:r>
      <w:r w:rsidR="00E73ABF">
        <w:t xml:space="preserve"> that democracy </w:t>
      </w:r>
      <w:r>
        <w:t>is a form of government that continues to be important.</w:t>
      </w:r>
    </w:p>
    <w:p w:rsidR="00216366" w:rsidRDefault="007A2367" w:rsidP="002F6E39">
      <w:pPr>
        <w:pStyle w:val="SASRBullet"/>
      </w:pPr>
      <w:r>
        <w:t>Bhutto</w:t>
      </w:r>
      <w:r w:rsidR="0036686A">
        <w:t xml:space="preserve"> </w:t>
      </w:r>
      <w:r>
        <w:t>quot</w:t>
      </w:r>
      <w:r w:rsidR="00746F62">
        <w:t>es</w:t>
      </w:r>
      <w:r>
        <w:t xml:space="preserve"> British Prime Minister Winston Churchill, who claims, “The empires of the future, will be the empires of the mind” (par. </w:t>
      </w:r>
      <w:r w:rsidR="00513781">
        <w:t>2</w:t>
      </w:r>
      <w:r>
        <w:t>). Churchill’s quote emphasizes Bhutto’s point of view that in the future</w:t>
      </w:r>
      <w:r w:rsidR="00777ECD">
        <w:t>,</w:t>
      </w:r>
      <w:r>
        <w:t xml:space="preserve"> nations will rely on intellectual strength rather than military strength</w:t>
      </w:r>
      <w:r w:rsidR="00216366">
        <w:t xml:space="preserve">. </w:t>
      </w:r>
    </w:p>
    <w:p w:rsidR="007A2367" w:rsidRDefault="00216366" w:rsidP="002F6E39">
      <w:pPr>
        <w:pStyle w:val="SASRBullet"/>
      </w:pPr>
      <w:r>
        <w:t xml:space="preserve">Using the words of Kennedy and Churchill </w:t>
      </w:r>
      <w:r w:rsidR="00C219D8">
        <w:t xml:space="preserve">allows Bhutto to </w:t>
      </w:r>
      <w:r w:rsidR="00BA41A8">
        <w:t xml:space="preserve">demonstrate that she shares the values of </w:t>
      </w:r>
      <w:r w:rsidR="00C219D8">
        <w:t xml:space="preserve">respected leaders of </w:t>
      </w:r>
      <w:r w:rsidR="00C458F1">
        <w:t>W</w:t>
      </w:r>
      <w:r w:rsidR="00C219D8">
        <w:t xml:space="preserve">estern democracy. The quotes remind the audience that the values </w:t>
      </w:r>
      <w:r w:rsidR="00BA41A8">
        <w:t xml:space="preserve">these leaders express </w:t>
      </w:r>
      <w:r w:rsidR="00C219D8">
        <w:t>are important and should shape the audience’s response to current problems</w:t>
      </w:r>
      <w:r>
        <w:t>.</w:t>
      </w:r>
    </w:p>
    <w:p w:rsidR="00C219D8" w:rsidRDefault="008D48E1" w:rsidP="008D48E1">
      <w:pPr>
        <w:pStyle w:val="IN"/>
      </w:pPr>
      <w:r>
        <w:lastRenderedPageBreak/>
        <w:t>Consider e</w:t>
      </w:r>
      <w:r w:rsidR="002A2939">
        <w:t>xplain</w:t>
      </w:r>
      <w:r>
        <w:t>ing</w:t>
      </w:r>
      <w:r w:rsidR="002A2939">
        <w:t xml:space="preserve"> to </w:t>
      </w:r>
      <w:r w:rsidR="004B1D39">
        <w:t>students that</w:t>
      </w:r>
      <w:r w:rsidR="00556ECD">
        <w:t xml:space="preserve"> Bhutto’s use of quotes in paragraphs 1 and 2</w:t>
      </w:r>
      <w:r w:rsidR="004B1D39">
        <w:t xml:space="preserve"> are</w:t>
      </w:r>
      <w:r w:rsidR="00556ECD">
        <w:t xml:space="preserve"> examples of</w:t>
      </w:r>
      <w:r w:rsidR="004B1D39">
        <w:t xml:space="preserve"> </w:t>
      </w:r>
      <w:r w:rsidR="004B1D39" w:rsidRPr="002A177E">
        <w:rPr>
          <w:i/>
        </w:rPr>
        <w:t>appeals to</w:t>
      </w:r>
      <w:r w:rsidR="004B1D39">
        <w:t xml:space="preserve"> </w:t>
      </w:r>
      <w:r w:rsidR="004B1D39">
        <w:rPr>
          <w:i/>
        </w:rPr>
        <w:t>ethos</w:t>
      </w:r>
      <w:r w:rsidR="004B1D39">
        <w:t xml:space="preserve">. </w:t>
      </w:r>
      <w:r w:rsidR="002A2939">
        <w:t>Inform</w:t>
      </w:r>
      <w:r w:rsidR="004B1D39">
        <w:t xml:space="preserve"> students that an </w:t>
      </w:r>
      <w:r w:rsidR="004B1D39" w:rsidRPr="002A177E">
        <w:rPr>
          <w:i/>
        </w:rPr>
        <w:t>appeal to</w:t>
      </w:r>
      <w:r w:rsidR="004B1D39">
        <w:t xml:space="preserve"> </w:t>
      </w:r>
      <w:r w:rsidR="004B1D39">
        <w:rPr>
          <w:i/>
        </w:rPr>
        <w:t>ethos</w:t>
      </w:r>
      <w:r w:rsidR="004B1D39">
        <w:t xml:space="preserve"> is a rhetorical device that </w:t>
      </w:r>
      <w:r w:rsidR="00AA6C9F">
        <w:t>may</w:t>
      </w:r>
      <w:r w:rsidR="004B1D39">
        <w:t xml:space="preserve"> appeal to a listener’s or reader’s conscience or sense of what is right or ethical. </w:t>
      </w:r>
    </w:p>
    <w:p w:rsidR="004B1D39" w:rsidRDefault="006B09E4" w:rsidP="00C219D8">
      <w:pPr>
        <w:pStyle w:val="IN"/>
      </w:pPr>
      <w:r>
        <w:t>Consider leading</w:t>
      </w:r>
      <w:r w:rsidR="003804BE">
        <w:t xml:space="preserve"> a brief discussion of </w:t>
      </w:r>
      <w:r w:rsidR="00C219D8">
        <w:t xml:space="preserve">the roles of Winston Churchill and John F. Kennedy as leaders of </w:t>
      </w:r>
      <w:r w:rsidR="00C458F1">
        <w:t>W</w:t>
      </w:r>
      <w:r w:rsidR="00C219D8">
        <w:t xml:space="preserve">estern democracies in the </w:t>
      </w:r>
      <w:r w:rsidR="00AA6C9F">
        <w:t xml:space="preserve">20th </w:t>
      </w:r>
      <w:r w:rsidR="00C219D8">
        <w:t>century.</w:t>
      </w:r>
    </w:p>
    <w:p w:rsidR="00002AA3" w:rsidRDefault="005A3C5E" w:rsidP="00343B4A">
      <w:pPr>
        <w:pStyle w:val="TA"/>
      </w:pPr>
      <w:r>
        <w:t xml:space="preserve">Lead a brief whole-class discussion </w:t>
      </w:r>
      <w:r w:rsidR="009625E1">
        <w:t xml:space="preserve">of </w:t>
      </w:r>
      <w:r>
        <w:t>student responses.</w:t>
      </w:r>
    </w:p>
    <w:p w:rsidR="00131148" w:rsidRDefault="00131148" w:rsidP="00002AA3">
      <w:pPr>
        <w:pStyle w:val="BR"/>
      </w:pPr>
    </w:p>
    <w:p w:rsidR="00DD6E3C" w:rsidRDefault="00D6589E" w:rsidP="002C4EE7">
      <w:pPr>
        <w:pStyle w:val="TA"/>
      </w:pPr>
      <w:r>
        <w:t>Instruct student</w:t>
      </w:r>
      <w:r w:rsidR="00AD77D8">
        <w:t xml:space="preserve"> pair</w:t>
      </w:r>
      <w:r>
        <w:t xml:space="preserve">s to </w:t>
      </w:r>
      <w:r w:rsidR="005A3C5E">
        <w:t xml:space="preserve">read paragraphs </w:t>
      </w:r>
      <w:r w:rsidR="008B6BAF">
        <w:t>4</w:t>
      </w:r>
      <w:r w:rsidR="00320BB8">
        <w:t>–</w:t>
      </w:r>
      <w:r w:rsidR="008B6BAF">
        <w:t>10</w:t>
      </w:r>
      <w:r w:rsidR="005A3C5E">
        <w:t xml:space="preserve"> (from “</w:t>
      </w:r>
      <w:r w:rsidR="00513781">
        <w:t>The Information Revolution has created, ‘the death of distance’”</w:t>
      </w:r>
      <w:r w:rsidR="005A3C5E">
        <w:t xml:space="preserve"> to “</w:t>
      </w:r>
      <w:r w:rsidR="00DD6E3C">
        <w:t>the past is giving way to the speed of the future”)</w:t>
      </w:r>
      <w:r w:rsidR="002B5EEF">
        <w:t>,</w:t>
      </w:r>
      <w:r w:rsidR="00F96F2A">
        <w:t xml:space="preserve"> underline </w:t>
      </w:r>
      <w:r w:rsidR="002C4EE7">
        <w:rPr>
          <w:rStyle w:val="CommentReference"/>
          <w:sz w:val="22"/>
          <w:szCs w:val="22"/>
        </w:rPr>
        <w:t>t</w:t>
      </w:r>
      <w:r w:rsidR="00F96F2A">
        <w:t>he ideas that Bhutto uses to support her point of view</w:t>
      </w:r>
      <w:r w:rsidR="002B5EEF">
        <w:t>, and answer the following questions before sharing out with the class</w:t>
      </w:r>
      <w:r w:rsidR="00F96F2A">
        <w:t>.</w:t>
      </w:r>
    </w:p>
    <w:p w:rsidR="004C0783" w:rsidRDefault="004C0783" w:rsidP="004C0783">
      <w:pPr>
        <w:pStyle w:val="TA"/>
      </w:pPr>
      <w:r>
        <w:t xml:space="preserve">Provide students with </w:t>
      </w:r>
      <w:r w:rsidR="000D33EA">
        <w:t xml:space="preserve">the </w:t>
      </w:r>
      <w:r>
        <w:t>definitions</w:t>
      </w:r>
      <w:r w:rsidR="00C855A0">
        <w:t xml:space="preserve"> </w:t>
      </w:r>
      <w:r w:rsidR="000D33EA">
        <w:t>of</w:t>
      </w:r>
      <w:r w:rsidR="00C855A0">
        <w:t xml:space="preserve"> </w:t>
      </w:r>
      <w:r>
        <w:rPr>
          <w:i/>
        </w:rPr>
        <w:t>Information</w:t>
      </w:r>
      <w:r w:rsidR="00C855A0">
        <w:rPr>
          <w:i/>
        </w:rPr>
        <w:t xml:space="preserve"> Revolution</w:t>
      </w:r>
      <w:r w:rsidR="00C855A0">
        <w:t>,</w:t>
      </w:r>
      <w:r>
        <w:t xml:space="preserve"> </w:t>
      </w:r>
      <w:r>
        <w:rPr>
          <w:i/>
        </w:rPr>
        <w:t>transcends</w:t>
      </w:r>
      <w:r w:rsidR="00C855A0">
        <w:rPr>
          <w:i/>
        </w:rPr>
        <w:t>,</w:t>
      </w:r>
      <w:r>
        <w:rPr>
          <w:i/>
        </w:rPr>
        <w:t xml:space="preserve"> crest</w:t>
      </w:r>
      <w:r w:rsidR="00C855A0">
        <w:rPr>
          <w:i/>
        </w:rPr>
        <w:t>,</w:t>
      </w:r>
      <w:r>
        <w:rPr>
          <w:i/>
        </w:rPr>
        <w:t xml:space="preserve"> </w:t>
      </w:r>
      <w:r w:rsidR="002B5EEF">
        <w:rPr>
          <w:i/>
        </w:rPr>
        <w:t>penicillin</w:t>
      </w:r>
      <w:r w:rsidR="00D654F8">
        <w:t>,</w:t>
      </w:r>
      <w:r w:rsidR="00C855A0">
        <w:rPr>
          <w:i/>
        </w:rPr>
        <w:t xml:space="preserve"> </w:t>
      </w:r>
      <w:r w:rsidR="00C855A0">
        <w:t xml:space="preserve">and </w:t>
      </w:r>
      <w:r w:rsidR="00C855A0">
        <w:rPr>
          <w:i/>
        </w:rPr>
        <w:t>civic</w:t>
      </w:r>
      <w:r>
        <w:t xml:space="preserve">. </w:t>
      </w:r>
    </w:p>
    <w:p w:rsidR="002B5EEF" w:rsidRDefault="002B5EEF" w:rsidP="002B5EEF">
      <w:pPr>
        <w:pStyle w:val="IN"/>
      </w:pPr>
      <w:r w:rsidRPr="00320BB8">
        <w:t>Students may be familiar with some of these words. Consider asking students to volunteer definitions before providing them to the group.</w:t>
      </w:r>
    </w:p>
    <w:p w:rsidR="004C0783" w:rsidRDefault="004C0783" w:rsidP="004C0783">
      <w:pPr>
        <w:pStyle w:val="SA"/>
      </w:pPr>
      <w:r>
        <w:t>Students write the definition</w:t>
      </w:r>
      <w:r w:rsidR="00B226A6">
        <w:t>s</w:t>
      </w:r>
      <w:r>
        <w:t xml:space="preserve"> </w:t>
      </w:r>
      <w:r w:rsidR="000D33EA">
        <w:t>of</w:t>
      </w:r>
      <w:r>
        <w:t xml:space="preserve"> </w:t>
      </w:r>
      <w:r>
        <w:rPr>
          <w:i/>
        </w:rPr>
        <w:t xml:space="preserve">Information Revolution, transcends, crest, </w:t>
      </w:r>
      <w:r w:rsidR="002B5EEF">
        <w:rPr>
          <w:i/>
        </w:rPr>
        <w:t>p</w:t>
      </w:r>
      <w:r w:rsidR="00C072C6">
        <w:rPr>
          <w:i/>
        </w:rPr>
        <w:t>enicilli</w:t>
      </w:r>
      <w:r>
        <w:rPr>
          <w:i/>
        </w:rPr>
        <w:t>n</w:t>
      </w:r>
      <w:r w:rsidR="00C1639B">
        <w:rPr>
          <w:i/>
        </w:rPr>
        <w:t>,</w:t>
      </w:r>
      <w:r>
        <w:t xml:space="preserve"> </w:t>
      </w:r>
      <w:r w:rsidR="00C855A0">
        <w:t xml:space="preserve">and </w:t>
      </w:r>
      <w:r w:rsidR="00C855A0">
        <w:rPr>
          <w:i/>
        </w:rPr>
        <w:t xml:space="preserve">civic </w:t>
      </w:r>
      <w:r w:rsidR="00C855A0">
        <w:t>on</w:t>
      </w:r>
      <w:r w:rsidR="00EF3E8A">
        <w:t xml:space="preserve"> their copies</w:t>
      </w:r>
      <w:r>
        <w:t xml:space="preserve"> of the text or in a vocabulary journal. </w:t>
      </w:r>
    </w:p>
    <w:p w:rsidR="004C0783" w:rsidRDefault="004C0783" w:rsidP="004C0783">
      <w:pPr>
        <w:pStyle w:val="IN"/>
      </w:pPr>
      <w:r>
        <w:rPr>
          <w:b/>
        </w:rPr>
        <w:t>Differentiation Consideration:</w:t>
      </w:r>
      <w:r>
        <w:t xml:space="preserve"> Consider providing students with </w:t>
      </w:r>
      <w:r w:rsidR="000D33EA">
        <w:t xml:space="preserve">the </w:t>
      </w:r>
      <w:r>
        <w:t>definitions</w:t>
      </w:r>
      <w:r w:rsidR="00C855A0">
        <w:t xml:space="preserve"> </w:t>
      </w:r>
      <w:r w:rsidR="000D33EA">
        <w:t>of</w:t>
      </w:r>
      <w:r>
        <w:t xml:space="preserve"> </w:t>
      </w:r>
      <w:r w:rsidR="00641AD4">
        <w:rPr>
          <w:i/>
        </w:rPr>
        <w:t>citizen</w:t>
      </w:r>
      <w:r w:rsidR="00641AD4">
        <w:t xml:space="preserve"> </w:t>
      </w:r>
      <w:r>
        <w:t xml:space="preserve">and </w:t>
      </w:r>
      <w:r>
        <w:rPr>
          <w:i/>
        </w:rPr>
        <w:t>stress</w:t>
      </w:r>
      <w:r>
        <w:t>.</w:t>
      </w:r>
    </w:p>
    <w:p w:rsidR="004C0783" w:rsidRDefault="004C0783" w:rsidP="00C072C6">
      <w:pPr>
        <w:pStyle w:val="DCwithSA"/>
      </w:pPr>
      <w:r>
        <w:t xml:space="preserve">Students write the definitions </w:t>
      </w:r>
      <w:r w:rsidR="000D33EA">
        <w:t>of</w:t>
      </w:r>
      <w:r w:rsidR="00216366">
        <w:t xml:space="preserve"> </w:t>
      </w:r>
      <w:r>
        <w:rPr>
          <w:i/>
        </w:rPr>
        <w:t xml:space="preserve">citizen </w:t>
      </w:r>
      <w:r>
        <w:t xml:space="preserve">and </w:t>
      </w:r>
      <w:r>
        <w:rPr>
          <w:i/>
        </w:rPr>
        <w:t xml:space="preserve">stress </w:t>
      </w:r>
      <w:r>
        <w:t>on their cop</w:t>
      </w:r>
      <w:r w:rsidR="00EF3E8A">
        <w:t>ies</w:t>
      </w:r>
      <w:r>
        <w:t xml:space="preserve"> of the text or in a vocabulary journal. </w:t>
      </w:r>
    </w:p>
    <w:p w:rsidR="00F934C2" w:rsidRDefault="00F96F2A" w:rsidP="000D32B6">
      <w:pPr>
        <w:pStyle w:val="Q"/>
      </w:pPr>
      <w:r>
        <w:t xml:space="preserve">How do the ideas that you have underlined </w:t>
      </w:r>
      <w:r w:rsidR="004D02ED">
        <w:t>support Bhutto’s point of view?</w:t>
      </w:r>
    </w:p>
    <w:p w:rsidR="00F934C2" w:rsidRDefault="00A6616A" w:rsidP="00F934C2">
      <w:pPr>
        <w:pStyle w:val="SR"/>
      </w:pPr>
      <w:r>
        <w:t xml:space="preserve"> </w:t>
      </w:r>
      <w:r w:rsidR="00F934C2">
        <w:t>Student responses may include:</w:t>
      </w:r>
    </w:p>
    <w:p w:rsidR="00117AF5" w:rsidRDefault="00F934C2" w:rsidP="00E70094">
      <w:pPr>
        <w:pStyle w:val="SASRBullet"/>
        <w:spacing w:after="0"/>
        <w:ind w:left="1077" w:hanging="357"/>
      </w:pPr>
      <w:r>
        <w:t>“Communication costs are down helping to create a global community</w:t>
      </w:r>
      <w:r w:rsidR="00AA6C9F">
        <w:t>.</w:t>
      </w:r>
      <w:r>
        <w:t>” (par. 4)</w:t>
      </w:r>
    </w:p>
    <w:p w:rsidR="00F934C2" w:rsidRDefault="00F934C2" w:rsidP="00AA6C9F">
      <w:pPr>
        <w:pStyle w:val="SASRBullet"/>
        <w:numPr>
          <w:ilvl w:val="2"/>
          <w:numId w:val="9"/>
        </w:numPr>
        <w:ind w:left="1800"/>
      </w:pPr>
      <w:r>
        <w:t xml:space="preserve">This statement suggests that </w:t>
      </w:r>
      <w:r w:rsidR="00216366">
        <w:t>Bhutto believes</w:t>
      </w:r>
      <w:r>
        <w:t xml:space="preserve"> citizens will need to be able to use technology in order to participate in the new community, so the government should invest in the education of the individual in order to improve “the quality of our society and the future of our people” (par. 3).</w:t>
      </w:r>
    </w:p>
    <w:p w:rsidR="000203D8" w:rsidRDefault="00F934C2" w:rsidP="00E70094">
      <w:pPr>
        <w:pStyle w:val="SASRBullet"/>
        <w:spacing w:after="0"/>
        <w:ind w:left="1077" w:hanging="357"/>
      </w:pPr>
      <w:r>
        <w:t>“[R]ide the crest of the new order by learning global values</w:t>
      </w:r>
      <w:r w:rsidR="00AA6C9F">
        <w:t>.</w:t>
      </w:r>
      <w:r>
        <w:t xml:space="preserve">” (par. 5) </w:t>
      </w:r>
    </w:p>
    <w:p w:rsidR="00F934C2" w:rsidRDefault="00F934C2" w:rsidP="00AA6C9F">
      <w:pPr>
        <w:pStyle w:val="SASRBullet"/>
        <w:numPr>
          <w:ilvl w:val="2"/>
          <w:numId w:val="9"/>
        </w:numPr>
        <w:ind w:left="1800"/>
      </w:pPr>
      <w:r>
        <w:t xml:space="preserve">This phrase suggests that </w:t>
      </w:r>
      <w:r w:rsidR="00216366">
        <w:t xml:space="preserve">Bhutto believes </w:t>
      </w:r>
      <w:r>
        <w:t>acquiring new ideas will be important to future success, so the government will have to invest in the education of the individual in order to improve “the quality of our society and the future of our people” (par. 3).</w:t>
      </w:r>
    </w:p>
    <w:p w:rsidR="000203D8" w:rsidRDefault="00F934C2" w:rsidP="00E70094">
      <w:pPr>
        <w:pStyle w:val="SASRBullet"/>
        <w:spacing w:after="0"/>
        <w:ind w:left="1077" w:hanging="357"/>
      </w:pPr>
      <w:r>
        <w:t>“Scientists today are discovering the secrets of the human gene</w:t>
      </w:r>
      <w:r w:rsidR="00AA6C9F">
        <w:t>.</w:t>
      </w:r>
      <w:r>
        <w:t>” (par. 6)</w:t>
      </w:r>
    </w:p>
    <w:p w:rsidR="00F934C2" w:rsidRDefault="00F934C2" w:rsidP="00AA6C9F">
      <w:pPr>
        <w:pStyle w:val="SASRBullet"/>
        <w:numPr>
          <w:ilvl w:val="2"/>
          <w:numId w:val="9"/>
        </w:numPr>
        <w:ind w:left="1800"/>
      </w:pPr>
      <w:r>
        <w:lastRenderedPageBreak/>
        <w:t xml:space="preserve">This statement </w:t>
      </w:r>
      <w:r w:rsidR="00216366">
        <w:t>suggests that Bhutto believes</w:t>
      </w:r>
      <w:r>
        <w:t xml:space="preserve"> that advances in science and medicine are making important contributions to modern healthcare and that the government should invest in health programs to improve “the quality of our society and the future of our people” (par. 3).</w:t>
      </w:r>
    </w:p>
    <w:p w:rsidR="000203D8" w:rsidRDefault="00F934C2" w:rsidP="00E70094">
      <w:pPr>
        <w:pStyle w:val="SASRBullet"/>
        <w:spacing w:after="0"/>
        <w:ind w:left="1077" w:hanging="357"/>
      </w:pPr>
      <w:r>
        <w:t>“As life span increases, so do the demands on our social services and civic structure</w:t>
      </w:r>
      <w:r w:rsidR="00F52706">
        <w:t>.</w:t>
      </w:r>
      <w:r>
        <w:t xml:space="preserve">” </w:t>
      </w:r>
      <w:r w:rsidR="00462FA9">
        <w:br/>
      </w:r>
      <w:r>
        <w:t xml:space="preserve">(par. 7) </w:t>
      </w:r>
    </w:p>
    <w:p w:rsidR="008B6BAF" w:rsidRDefault="00F934C2" w:rsidP="00AA6C9F">
      <w:pPr>
        <w:pStyle w:val="SASRBullet"/>
        <w:numPr>
          <w:ilvl w:val="2"/>
          <w:numId w:val="9"/>
        </w:numPr>
        <w:ind w:left="1800"/>
      </w:pPr>
      <w:r>
        <w:t xml:space="preserve">This statement demonstrates that </w:t>
      </w:r>
      <w:r w:rsidR="00216366">
        <w:t xml:space="preserve">Bhutto believes </w:t>
      </w:r>
      <w:r>
        <w:t>the government must invest in programs that support people as they age in order to improve “the quality of our society and the future of our people” (par. 3).</w:t>
      </w:r>
    </w:p>
    <w:p w:rsidR="00F24212" w:rsidRDefault="007F5299" w:rsidP="00F24212">
      <w:pPr>
        <w:pStyle w:val="Q"/>
      </w:pPr>
      <w:r>
        <w:t xml:space="preserve">How does Bhutto’s </w:t>
      </w:r>
      <w:r w:rsidR="00F24212">
        <w:t>question</w:t>
      </w:r>
      <w:r w:rsidR="006B09E4">
        <w:t xml:space="preserve"> in paragraph 7</w:t>
      </w:r>
      <w:r>
        <w:t xml:space="preserve"> develop the point of view Bhutto establishes in paragraphs 1</w:t>
      </w:r>
      <w:r w:rsidR="002B5EEF">
        <w:t>–</w:t>
      </w:r>
      <w:r>
        <w:t>3</w:t>
      </w:r>
      <w:r w:rsidR="00F24212">
        <w:t>?</w:t>
      </w:r>
    </w:p>
    <w:p w:rsidR="00F24212" w:rsidRPr="006B09E4" w:rsidRDefault="00F24212" w:rsidP="006B09E4">
      <w:pPr>
        <w:pStyle w:val="SR"/>
      </w:pPr>
      <w:r w:rsidRPr="006B09E4">
        <w:t>In paragraphs 1</w:t>
      </w:r>
      <w:r w:rsidR="002B5EEF">
        <w:t>–</w:t>
      </w:r>
      <w:r w:rsidRPr="006B09E4">
        <w:t>3</w:t>
      </w:r>
      <w:r w:rsidR="00F52706">
        <w:t>,</w:t>
      </w:r>
      <w:r w:rsidRPr="006B09E4">
        <w:t xml:space="preserve"> Bhutto establishe</w:t>
      </w:r>
      <w:r w:rsidR="002B5EEF">
        <w:t>s</w:t>
      </w:r>
      <w:r w:rsidRPr="006B09E4">
        <w:t xml:space="preserve"> her point of view that the </w:t>
      </w:r>
      <w:r w:rsidR="00D02D53" w:rsidRPr="006B09E4">
        <w:t xml:space="preserve">government </w:t>
      </w:r>
      <w:r w:rsidRPr="006B09E4">
        <w:t>must invest in individuals if a nation is to compete in the new world. The question</w:t>
      </w:r>
      <w:r w:rsidR="00D02D53" w:rsidRPr="006B09E4">
        <w:t xml:space="preserve"> </w:t>
      </w:r>
      <w:r w:rsidR="006C5D27" w:rsidRPr="006B09E4">
        <w:t>prompts the audience to think about</w:t>
      </w:r>
      <w:r w:rsidRPr="006B09E4">
        <w:t xml:space="preserve"> the need for the </w:t>
      </w:r>
      <w:r w:rsidR="00C574A2" w:rsidRPr="006B09E4">
        <w:t xml:space="preserve">government </w:t>
      </w:r>
      <w:r w:rsidRPr="006B09E4">
        <w:t>to change its strategies by investing in individuals, including their health and education.</w:t>
      </w:r>
    </w:p>
    <w:p w:rsidR="00D02D53" w:rsidRPr="00744017" w:rsidRDefault="002A2939" w:rsidP="006F25D1">
      <w:pPr>
        <w:pStyle w:val="TA"/>
      </w:pPr>
      <w:r>
        <w:t>Explain to</w:t>
      </w:r>
      <w:r w:rsidR="00D02D53">
        <w:t xml:space="preserve"> students that the question Bhutto poses is an example of a </w:t>
      </w:r>
      <w:r w:rsidR="00D02D53">
        <w:rPr>
          <w:i/>
          <w:iCs/>
        </w:rPr>
        <w:t xml:space="preserve">rhetorical question, </w:t>
      </w:r>
      <w:r w:rsidR="00D02D53">
        <w:t xml:space="preserve">which is a “question that a speaker or writer asks but does not necessarily expect the reader or listener to answer directly.” Rhetorical questions are meant to cause the reader or listener to think. </w:t>
      </w:r>
    </w:p>
    <w:p w:rsidR="00396768" w:rsidRDefault="00C06E4B" w:rsidP="00227AB8">
      <w:pPr>
        <w:pStyle w:val="Q"/>
      </w:pPr>
      <w:r>
        <w:t>How</w:t>
      </w:r>
      <w:r w:rsidR="00227AB8">
        <w:t xml:space="preserve"> </w:t>
      </w:r>
      <w:r w:rsidR="001E3B50">
        <w:t>does Bhutto</w:t>
      </w:r>
      <w:r w:rsidR="005A68CE">
        <w:t xml:space="preserve"> further</w:t>
      </w:r>
      <w:r>
        <w:t xml:space="preserve"> develop her point of view </w:t>
      </w:r>
      <w:r w:rsidR="006573D1">
        <w:t>when she states, “The reflection and thought of the past is giving way to the speed of the future</w:t>
      </w:r>
      <w:r w:rsidR="00CF64FE">
        <w:t>”</w:t>
      </w:r>
      <w:r w:rsidR="001E3B50">
        <w:t xml:space="preserve"> </w:t>
      </w:r>
      <w:r w:rsidR="006573D1">
        <w:t>(</w:t>
      </w:r>
      <w:r w:rsidR="001E3B50">
        <w:t>par</w:t>
      </w:r>
      <w:r w:rsidR="006573D1">
        <w:t>.</w:t>
      </w:r>
      <w:r w:rsidR="001E3B50">
        <w:t xml:space="preserve"> 10</w:t>
      </w:r>
      <w:r w:rsidR="006573D1">
        <w:t>)</w:t>
      </w:r>
      <w:r w:rsidR="00227AB8">
        <w:t>?</w:t>
      </w:r>
    </w:p>
    <w:p w:rsidR="00227AB8" w:rsidRDefault="00785F2D" w:rsidP="00B14FD2">
      <w:pPr>
        <w:pStyle w:val="SR"/>
      </w:pPr>
      <w:r>
        <w:t>Bhutto’s statement reminds her listeners that they are living through a period of rapid ch</w:t>
      </w:r>
      <w:r w:rsidR="006F45D5">
        <w:t xml:space="preserve">ange. </w:t>
      </w:r>
      <w:r w:rsidR="00764EC9">
        <w:t>Bhutto has already suggested that democracy and investment in the individual will be important elements of a successful society in the future; this statement further develops her point of view by demonstrating how quickly the future is approaching and adds urgency to her speech</w:t>
      </w:r>
      <w:r w:rsidR="006573D1">
        <w:t>.</w:t>
      </w:r>
    </w:p>
    <w:p w:rsidR="00790BCC" w:rsidRPr="00790BCC" w:rsidRDefault="008F4488" w:rsidP="008F4488">
      <w:pPr>
        <w:pStyle w:val="TA"/>
      </w:pPr>
      <w:r>
        <w:t xml:space="preserve">Lead a brief </w:t>
      </w:r>
      <w:r w:rsidR="00291E44">
        <w:t>whole</w:t>
      </w:r>
      <w:r>
        <w:t xml:space="preserve">-class discussion of student </w:t>
      </w:r>
      <w:r w:rsidR="00C25B30">
        <w:t>responses</w:t>
      </w:r>
      <w:r>
        <w:t>.</w:t>
      </w:r>
    </w:p>
    <w:p w:rsidR="00790BCC" w:rsidRPr="00790BCC" w:rsidRDefault="008F4488" w:rsidP="007017EB">
      <w:pPr>
        <w:pStyle w:val="LearningSequenceHeader"/>
      </w:pPr>
      <w:r>
        <w:t xml:space="preserve">Activity </w:t>
      </w:r>
      <w:r w:rsidR="001D4A15">
        <w:t>4</w:t>
      </w:r>
      <w:r>
        <w:t>: Quick Write</w:t>
      </w:r>
      <w:r>
        <w:tab/>
      </w:r>
      <w:r w:rsidR="00347BF9">
        <w:t>15</w:t>
      </w:r>
      <w:r w:rsidR="00790BCC" w:rsidRPr="00790BCC">
        <w:t>%</w:t>
      </w:r>
    </w:p>
    <w:p w:rsidR="00E4576C" w:rsidRDefault="00E4576C" w:rsidP="00E4576C">
      <w:pPr>
        <w:pStyle w:val="TA"/>
      </w:pPr>
      <w:r>
        <w:t>Instruct students to respond briefly in writing to the following prompt:</w:t>
      </w:r>
    </w:p>
    <w:p w:rsidR="008F4488" w:rsidRPr="008441B0" w:rsidRDefault="002C0C4A" w:rsidP="008F4488">
      <w:pPr>
        <w:pStyle w:val="Q"/>
      </w:pPr>
      <w:r>
        <w:t>Ho</w:t>
      </w:r>
      <w:r w:rsidRPr="009F0CA7">
        <w:t xml:space="preserve">w does Bhutto </w:t>
      </w:r>
      <w:r w:rsidR="00D511C9">
        <w:t xml:space="preserve">use rhetoric to </w:t>
      </w:r>
      <w:r w:rsidRPr="009F0CA7">
        <w:t>establish her point of view in the opening of her speech</w:t>
      </w:r>
      <w:r w:rsidR="008F4488" w:rsidRPr="008441B0">
        <w:t>?</w:t>
      </w:r>
    </w:p>
    <w:p w:rsidR="008F4488" w:rsidRDefault="008F4488" w:rsidP="008F4488">
      <w:pPr>
        <w:pStyle w:val="TA"/>
      </w:pPr>
      <w:r>
        <w:t xml:space="preserve">Instruct students to look at their annotations to find evidence. </w:t>
      </w:r>
      <w:r w:rsidR="004643FC">
        <w:t>Ask students to use this lesson’s vocabulary wherever possible</w:t>
      </w:r>
      <w:r w:rsidR="00213F0B">
        <w:t xml:space="preserve"> in their written responses</w:t>
      </w:r>
      <w:r w:rsidR="004643FC">
        <w:t xml:space="preserve">. </w:t>
      </w:r>
    </w:p>
    <w:p w:rsidR="008F4488" w:rsidRDefault="008F4488" w:rsidP="008F4488">
      <w:pPr>
        <w:pStyle w:val="SA"/>
        <w:numPr>
          <w:ilvl w:val="0"/>
          <w:numId w:val="8"/>
        </w:numPr>
      </w:pPr>
      <w:r>
        <w:t>Students listen and read the Quick Write prompt.</w:t>
      </w:r>
    </w:p>
    <w:p w:rsidR="008F4488" w:rsidRDefault="008F4488" w:rsidP="008F4488">
      <w:pPr>
        <w:pStyle w:val="IN"/>
      </w:pPr>
      <w:r>
        <w:lastRenderedPageBreak/>
        <w:t>Display the prompt for students to see, or provide the prompt in hard copy.</w:t>
      </w:r>
    </w:p>
    <w:p w:rsidR="008F4488" w:rsidRDefault="008F4488" w:rsidP="008F4488">
      <w:pPr>
        <w:pStyle w:val="TA"/>
      </w:pPr>
      <w:r>
        <w:t xml:space="preserve">Transition to the independent Quick Write. </w:t>
      </w:r>
      <w:r w:rsidR="00B36086">
        <w:t xml:space="preserve"> </w:t>
      </w:r>
    </w:p>
    <w:p w:rsidR="00B36086" w:rsidRDefault="008F4488" w:rsidP="001A460E">
      <w:pPr>
        <w:pStyle w:val="SA"/>
        <w:numPr>
          <w:ilvl w:val="0"/>
          <w:numId w:val="8"/>
        </w:numPr>
      </w:pPr>
      <w:r>
        <w:t xml:space="preserve">Students independently answer the prompt using evidence from the text. </w:t>
      </w:r>
    </w:p>
    <w:p w:rsidR="00790BCC" w:rsidRDefault="008F4488" w:rsidP="007017EB">
      <w:pPr>
        <w:pStyle w:val="SR"/>
      </w:pPr>
      <w:r>
        <w:t>See the High Performance Response at the beginning of this lesson.</w:t>
      </w:r>
    </w:p>
    <w:p w:rsidR="001A460E" w:rsidRPr="00790BCC" w:rsidRDefault="001A460E" w:rsidP="00064472">
      <w:pPr>
        <w:pStyle w:val="IN"/>
      </w:pPr>
      <w:r>
        <w:t>Consider using the Short Response Rubric to assess students’ writing. Students may use the Short Response Rubric and Checklist to guide their written responses.</w:t>
      </w:r>
    </w:p>
    <w:p w:rsidR="00790BCC" w:rsidRPr="00790BCC" w:rsidRDefault="008F4488" w:rsidP="007017EB">
      <w:pPr>
        <w:pStyle w:val="LearningSequenceHeader"/>
      </w:pPr>
      <w:r>
        <w:t xml:space="preserve">Activity </w:t>
      </w:r>
      <w:r w:rsidR="00854319">
        <w:t>5</w:t>
      </w:r>
      <w:r w:rsidR="00790BCC" w:rsidRPr="00790BCC">
        <w:t>: Closing</w:t>
      </w:r>
      <w:r w:rsidR="00790BCC" w:rsidRPr="00790BCC">
        <w:tab/>
      </w:r>
      <w:r w:rsidR="001D70C0">
        <w:t>10</w:t>
      </w:r>
      <w:r w:rsidR="00790BCC" w:rsidRPr="00790BCC">
        <w:t>%</w:t>
      </w:r>
    </w:p>
    <w:p w:rsidR="009A6A44" w:rsidRDefault="00B34F64" w:rsidP="009A6A44">
      <w:pPr>
        <w:pStyle w:val="TA"/>
      </w:pPr>
      <w:r>
        <w:t>Display and distribute the homework assignment. For homework</w:t>
      </w:r>
      <w:r w:rsidR="002B5EEF">
        <w:t>,</w:t>
      </w:r>
      <w:r w:rsidR="007C4F60">
        <w:t xml:space="preserve"> instruct students to </w:t>
      </w:r>
      <w:r>
        <w:t xml:space="preserve">conduct a brief search into Benazir Bhutto and Pakistan and select </w:t>
      </w:r>
      <w:r w:rsidR="007E2741">
        <w:t xml:space="preserve">three </w:t>
      </w:r>
      <w:r>
        <w:t>significant facts</w:t>
      </w:r>
      <w:r w:rsidR="00D938C8">
        <w:t xml:space="preserve"> to share with the class</w:t>
      </w:r>
      <w:r>
        <w:t xml:space="preserve"> that deepen their understanding of Bhutto’s speech.</w:t>
      </w:r>
      <w:r w:rsidR="009A6A44">
        <w:t xml:space="preserve"> </w:t>
      </w:r>
      <w:r w:rsidR="009715D4">
        <w:t>Also f</w:t>
      </w:r>
      <w:r w:rsidR="009A6A44">
        <w:t xml:space="preserve">or homework, students </w:t>
      </w:r>
      <w:r w:rsidR="00E43C70">
        <w:t xml:space="preserve">should </w:t>
      </w:r>
      <w:r w:rsidR="009A6A44">
        <w:t>continue</w:t>
      </w:r>
      <w:r w:rsidR="00E43C70">
        <w:t xml:space="preserve"> to</w:t>
      </w:r>
      <w:r w:rsidR="009A6A44">
        <w:t xml:space="preserve"> </w:t>
      </w:r>
      <w:r w:rsidR="009715D4">
        <w:t>read</w:t>
      </w:r>
      <w:r w:rsidR="00E43C70">
        <w:t xml:space="preserve"> </w:t>
      </w:r>
      <w:r w:rsidR="009715D4">
        <w:t>their A</w:t>
      </w:r>
      <w:r w:rsidR="000D33EA">
        <w:t>IR</w:t>
      </w:r>
      <w:r w:rsidR="009715D4">
        <w:t xml:space="preserve"> text</w:t>
      </w:r>
      <w:r w:rsidR="00B9213E">
        <w:t>s</w:t>
      </w:r>
      <w:r w:rsidR="009715D4">
        <w:t xml:space="preserve"> through the lens of a focus standard of their choice and prepare for a 3–5 minute discussion</w:t>
      </w:r>
      <w:r w:rsidR="00E43C70">
        <w:t xml:space="preserve"> of their text</w:t>
      </w:r>
      <w:r w:rsidR="00B9213E">
        <w:t>s</w:t>
      </w:r>
      <w:r w:rsidR="009715D4">
        <w:t xml:space="preserve"> based on that standard</w:t>
      </w:r>
      <w:r w:rsidR="00D938C8">
        <w:t>.</w:t>
      </w:r>
    </w:p>
    <w:p w:rsidR="007C4F60" w:rsidRDefault="007C4F60" w:rsidP="007C4F60">
      <w:pPr>
        <w:pStyle w:val="SA"/>
        <w:numPr>
          <w:ilvl w:val="0"/>
          <w:numId w:val="8"/>
        </w:numPr>
      </w:pPr>
      <w:r>
        <w:t>Students follow along.</w:t>
      </w:r>
    </w:p>
    <w:p w:rsidR="006254B7" w:rsidRPr="00790BCC" w:rsidRDefault="006254B7" w:rsidP="006254B7">
      <w:pPr>
        <w:pStyle w:val="Heading1"/>
      </w:pPr>
      <w:r w:rsidRPr="00790BCC">
        <w:t>Homework</w:t>
      </w:r>
    </w:p>
    <w:p w:rsidR="002B5EEF" w:rsidRDefault="009A6A44" w:rsidP="00DD42E6">
      <w:r>
        <w:t xml:space="preserve">Conduct </w:t>
      </w:r>
      <w:r w:rsidR="0016249E">
        <w:t xml:space="preserve">a brief search into </w:t>
      </w:r>
      <w:r w:rsidR="00B34F64">
        <w:t xml:space="preserve">Benazir Bhutto and </w:t>
      </w:r>
      <w:r w:rsidR="00585D93">
        <w:t xml:space="preserve">Pakistan and select </w:t>
      </w:r>
      <w:r w:rsidR="007E2741">
        <w:t xml:space="preserve">three </w:t>
      </w:r>
      <w:r w:rsidR="00585D93">
        <w:t xml:space="preserve">significant facts </w:t>
      </w:r>
      <w:r w:rsidR="00E62D7D">
        <w:t xml:space="preserve">that </w:t>
      </w:r>
      <w:r w:rsidR="00B34F64">
        <w:t xml:space="preserve">deepen your understanding of </w:t>
      </w:r>
      <w:r w:rsidR="00E62D7D">
        <w:t xml:space="preserve">Bhutto’s speech </w:t>
      </w:r>
      <w:r w:rsidR="00585D93">
        <w:t>to share with the class.</w:t>
      </w:r>
      <w:r>
        <w:t xml:space="preserve"> </w:t>
      </w:r>
    </w:p>
    <w:p w:rsidR="0080215B" w:rsidRDefault="009A6A44" w:rsidP="00DD42E6">
      <w:r>
        <w:t xml:space="preserve">Also, continue reading </w:t>
      </w:r>
      <w:r w:rsidR="00D938C8">
        <w:t xml:space="preserve">your </w:t>
      </w:r>
      <w:r>
        <w:t>A</w:t>
      </w:r>
      <w:r w:rsidR="000D33EA">
        <w:t>ccountable Independent Reading</w:t>
      </w:r>
      <w:r>
        <w:t xml:space="preserve"> text through the lens of </w:t>
      </w:r>
      <w:r w:rsidR="00C50DFD">
        <w:t>a focus</w:t>
      </w:r>
      <w:r>
        <w:t xml:space="preserve"> standard</w:t>
      </w:r>
      <w:r w:rsidR="00C50DFD">
        <w:t xml:space="preserve"> of </w:t>
      </w:r>
      <w:r w:rsidR="006E31B2">
        <w:t>your</w:t>
      </w:r>
      <w:r w:rsidR="00C50DFD">
        <w:t xml:space="preserve"> choice</w:t>
      </w:r>
      <w:r w:rsidR="009715D4">
        <w:t xml:space="preserve"> and prepare for a 3–5 minute discussion of your text based on that standard</w:t>
      </w:r>
      <w:r>
        <w:t>.</w:t>
      </w:r>
    </w:p>
    <w:p w:rsidR="00BD37BA" w:rsidRPr="001A4220" w:rsidRDefault="00BD37BA" w:rsidP="00BD37BA">
      <w:pPr>
        <w:pStyle w:val="ToolHeader"/>
        <w:rPr>
          <w:sz w:val="2"/>
          <w:szCs w:val="2"/>
        </w:rPr>
      </w:pPr>
      <w:r>
        <w:br w:type="page"/>
      </w:r>
      <w:r>
        <w:lastRenderedPageBreak/>
        <w:t xml:space="preserve">Short Response </w:t>
      </w:r>
      <w:r w:rsidRPr="00006B65">
        <w:t>Rubric</w:t>
      </w:r>
    </w:p>
    <w:p w:rsidR="00044FC0" w:rsidRPr="003F1597" w:rsidRDefault="00BD37BA" w:rsidP="003F1597">
      <w:pPr>
        <w:rPr>
          <w:b/>
          <w:u w:val="single"/>
        </w:rPr>
      </w:pPr>
      <w:r w:rsidRPr="003F1597">
        <w:rPr>
          <w:b/>
        </w:rPr>
        <w:t xml:space="preserve">Assessed Standard(s): </w:t>
      </w:r>
      <w:r w:rsidRPr="003F1597">
        <w:rPr>
          <w:b/>
          <w:u w:val="single"/>
        </w:rPr>
        <w:tab/>
      </w:r>
      <w:r w:rsidRPr="003F1597">
        <w:rPr>
          <w:b/>
          <w:u w:val="single"/>
        </w:rPr>
        <w:tab/>
      </w:r>
      <w:r w:rsidRPr="003F1597">
        <w:rPr>
          <w:b/>
          <w:u w:val="single"/>
        </w:rPr>
        <w:tab/>
      </w:r>
      <w:r w:rsidRPr="003F1597">
        <w:rPr>
          <w:b/>
          <w:u w:val="single"/>
        </w:rPr>
        <w:tab/>
      </w:r>
      <w:r w:rsidRPr="003F1597">
        <w:rPr>
          <w:b/>
          <w:u w:val="single"/>
        </w:rPr>
        <w:tab/>
      </w:r>
      <w:r w:rsidRPr="003F1597">
        <w:rPr>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3150"/>
        <w:gridCol w:w="2682"/>
      </w:tblGrid>
      <w:tr w:rsidR="00BD37BA" w:rsidRPr="008A307B" w:rsidTr="00EA4F31">
        <w:tc>
          <w:tcPr>
            <w:tcW w:w="558" w:type="dxa"/>
            <w:shd w:val="clear" w:color="auto" w:fill="D9D9D9"/>
            <w:vAlign w:val="center"/>
          </w:tcPr>
          <w:p w:rsidR="00BD37BA" w:rsidRPr="00DE53CB" w:rsidRDefault="00BD37BA" w:rsidP="00963998">
            <w:pPr>
              <w:jc w:val="center"/>
              <w:rPr>
                <w:rFonts w:cs="Arial"/>
                <w:b/>
              </w:rPr>
            </w:pPr>
          </w:p>
        </w:tc>
        <w:tc>
          <w:tcPr>
            <w:tcW w:w="3060" w:type="dxa"/>
            <w:shd w:val="clear" w:color="auto" w:fill="D9D9D9"/>
            <w:vAlign w:val="center"/>
          </w:tcPr>
          <w:p w:rsidR="00BD37BA" w:rsidRPr="004643CC" w:rsidRDefault="00BD37BA" w:rsidP="004643CC">
            <w:pPr>
              <w:pStyle w:val="ToolTableText"/>
              <w:rPr>
                <w:b/>
              </w:rPr>
            </w:pPr>
            <w:r w:rsidRPr="004643CC">
              <w:rPr>
                <w:b/>
              </w:rPr>
              <w:t>2-Point Response</w:t>
            </w:r>
          </w:p>
        </w:tc>
        <w:tc>
          <w:tcPr>
            <w:tcW w:w="3150" w:type="dxa"/>
            <w:shd w:val="clear" w:color="auto" w:fill="D9D9D9"/>
            <w:vAlign w:val="center"/>
          </w:tcPr>
          <w:p w:rsidR="00BD37BA" w:rsidRPr="00DE53CB" w:rsidRDefault="00633191" w:rsidP="004643CC">
            <w:pPr>
              <w:pStyle w:val="ToolTableText"/>
              <w:rPr>
                <w:rFonts w:cs="Arial"/>
                <w:b/>
              </w:rPr>
            </w:pPr>
            <w:r>
              <w:rPr>
                <w:rFonts w:cs="Arial"/>
                <w:b/>
              </w:rPr>
              <w:t>1-Point R</w:t>
            </w:r>
            <w:r w:rsidR="00BD37BA" w:rsidRPr="00DE53CB">
              <w:rPr>
                <w:rFonts w:cs="Arial"/>
                <w:b/>
              </w:rPr>
              <w:t>esponse</w:t>
            </w:r>
          </w:p>
        </w:tc>
        <w:tc>
          <w:tcPr>
            <w:tcW w:w="2682" w:type="dxa"/>
            <w:shd w:val="clear" w:color="auto" w:fill="D9D9D9"/>
            <w:vAlign w:val="center"/>
          </w:tcPr>
          <w:p w:rsidR="00BD37BA" w:rsidRPr="00DE53CB" w:rsidRDefault="00BD37BA" w:rsidP="004643CC">
            <w:pPr>
              <w:pStyle w:val="ToolTableText"/>
              <w:rPr>
                <w:rFonts w:cs="Arial"/>
                <w:b/>
              </w:rPr>
            </w:pPr>
            <w:r w:rsidRPr="00DE53CB">
              <w:rPr>
                <w:rFonts w:cs="Arial"/>
                <w:b/>
              </w:rPr>
              <w:t>0-Point Response</w:t>
            </w:r>
          </w:p>
        </w:tc>
      </w:tr>
      <w:tr w:rsidR="00BD37BA" w:rsidRPr="0032773E" w:rsidTr="00EA4F31">
        <w:trPr>
          <w:cantSplit/>
          <w:trHeight w:val="2429"/>
        </w:trPr>
        <w:tc>
          <w:tcPr>
            <w:tcW w:w="558" w:type="dxa"/>
            <w:shd w:val="clear" w:color="auto" w:fill="D9D9D9"/>
            <w:textDirection w:val="btLr"/>
            <w:vAlign w:val="center"/>
          </w:tcPr>
          <w:p w:rsidR="00BD37BA" w:rsidRPr="004643CC" w:rsidRDefault="00BD37BA" w:rsidP="004643CC">
            <w:pPr>
              <w:pStyle w:val="ToolTableText"/>
              <w:jc w:val="center"/>
              <w:rPr>
                <w:b/>
              </w:rPr>
            </w:pPr>
            <w:r w:rsidRPr="004643CC">
              <w:rPr>
                <w:b/>
              </w:rPr>
              <w:t>Inferences/Claims</w:t>
            </w:r>
          </w:p>
        </w:tc>
        <w:tc>
          <w:tcPr>
            <w:tcW w:w="3060" w:type="dxa"/>
          </w:tcPr>
          <w:p w:rsidR="00BD37BA" w:rsidRPr="0032773E" w:rsidRDefault="00BD37BA" w:rsidP="004643CC">
            <w:pPr>
              <w:pStyle w:val="ToolTableText"/>
            </w:pPr>
            <w:r w:rsidRPr="0032773E">
              <w:t>Includes valid inferences or claims from the text</w:t>
            </w:r>
            <w:r>
              <w:t>.</w:t>
            </w:r>
          </w:p>
          <w:p w:rsidR="00BD37BA" w:rsidRPr="0032773E" w:rsidRDefault="00BD37BA" w:rsidP="004643CC">
            <w:pPr>
              <w:pStyle w:val="ToolTableText"/>
            </w:pPr>
            <w:r>
              <w:t>Fully and directly responds to the prompt.</w:t>
            </w:r>
          </w:p>
        </w:tc>
        <w:tc>
          <w:tcPr>
            <w:tcW w:w="3150" w:type="dxa"/>
          </w:tcPr>
          <w:p w:rsidR="00BD37BA" w:rsidRPr="0032773E" w:rsidRDefault="00BD37BA" w:rsidP="004643CC">
            <w:pPr>
              <w:pStyle w:val="ToolTableText"/>
            </w:pPr>
            <w:r w:rsidRPr="0032773E">
              <w:t xml:space="preserve">Includes </w:t>
            </w:r>
            <w:r>
              <w:t xml:space="preserve">inferences </w:t>
            </w:r>
            <w:r w:rsidRPr="00C96C6A">
              <w:t>or</w:t>
            </w:r>
            <w:r>
              <w:t xml:space="preserve"> claims that are loosely based on</w:t>
            </w:r>
            <w:r w:rsidRPr="0032773E">
              <w:t xml:space="preserve"> the text</w:t>
            </w:r>
            <w:r>
              <w:t>.</w:t>
            </w:r>
          </w:p>
          <w:p w:rsidR="00BD37BA" w:rsidRPr="0032773E" w:rsidRDefault="00BD37BA" w:rsidP="004643CC">
            <w:pPr>
              <w:pStyle w:val="ToolTableText"/>
            </w:pPr>
            <w:r>
              <w:t xml:space="preserve">Responds partially to </w:t>
            </w:r>
            <w:r w:rsidRPr="0032773E">
              <w:t xml:space="preserve">the prompt </w:t>
            </w:r>
            <w:r>
              <w:t>or does not address all elements of the prompt.</w:t>
            </w:r>
          </w:p>
        </w:tc>
        <w:tc>
          <w:tcPr>
            <w:tcW w:w="2682" w:type="dxa"/>
          </w:tcPr>
          <w:p w:rsidR="00BD37BA" w:rsidRPr="0032773E" w:rsidRDefault="00BD37BA" w:rsidP="004643CC">
            <w:pPr>
              <w:pStyle w:val="ToolTableText"/>
            </w:pPr>
            <w:r w:rsidRPr="00C96C6A">
              <w:t>Does not address any of the requirements of the prompt or is total</w:t>
            </w:r>
            <w:r>
              <w:t>ly inaccurate.</w:t>
            </w:r>
          </w:p>
        </w:tc>
      </w:tr>
      <w:tr w:rsidR="00BD37BA" w:rsidRPr="0032773E" w:rsidTr="00EA4F31">
        <w:trPr>
          <w:cantSplit/>
          <w:trHeight w:val="1520"/>
        </w:trPr>
        <w:tc>
          <w:tcPr>
            <w:tcW w:w="558" w:type="dxa"/>
            <w:shd w:val="clear" w:color="auto" w:fill="D9D9D9"/>
            <w:textDirection w:val="btLr"/>
            <w:vAlign w:val="center"/>
          </w:tcPr>
          <w:p w:rsidR="00BD37BA" w:rsidRPr="004643CC" w:rsidRDefault="00BD37BA" w:rsidP="004643CC">
            <w:pPr>
              <w:pStyle w:val="ToolTableText"/>
              <w:jc w:val="center"/>
              <w:rPr>
                <w:rFonts w:cs="Arial"/>
                <w:b/>
              </w:rPr>
            </w:pPr>
            <w:r w:rsidRPr="004643CC">
              <w:rPr>
                <w:rFonts w:cs="Arial"/>
                <w:b/>
              </w:rPr>
              <w:t>Analysis</w:t>
            </w:r>
          </w:p>
        </w:tc>
        <w:tc>
          <w:tcPr>
            <w:tcW w:w="3060" w:type="dxa"/>
          </w:tcPr>
          <w:p w:rsidR="00BD37BA" w:rsidRDefault="00BD37BA" w:rsidP="004643CC">
            <w:pPr>
              <w:pStyle w:val="ToolTableText"/>
            </w:pPr>
            <w:r w:rsidRPr="0032773E">
              <w:t xml:space="preserve">Includes evidence of </w:t>
            </w:r>
            <w:r>
              <w:t xml:space="preserve">reflection and </w:t>
            </w:r>
            <w:r w:rsidRPr="0032773E">
              <w:t>analysis of the text</w:t>
            </w:r>
            <w:r>
              <w:t>.</w:t>
            </w:r>
          </w:p>
          <w:p w:rsidR="00BD37BA" w:rsidRPr="0032773E" w:rsidRDefault="00BD37BA" w:rsidP="004643CC">
            <w:pPr>
              <w:pStyle w:val="ToolTableText"/>
            </w:pPr>
          </w:p>
        </w:tc>
        <w:tc>
          <w:tcPr>
            <w:tcW w:w="3150" w:type="dxa"/>
          </w:tcPr>
          <w:p w:rsidR="00BD37BA" w:rsidRPr="00DE53CB" w:rsidRDefault="00BD37BA" w:rsidP="004643CC">
            <w:pPr>
              <w:pStyle w:val="ToolTableText"/>
              <w:rPr>
                <w:rFonts w:ascii="Cambria" w:hAnsi="Cambria"/>
                <w:bCs/>
                <w:i/>
                <w:color w:val="4F81BD"/>
              </w:rPr>
            </w:pPr>
            <w:r w:rsidRPr="0032773E">
              <w:t>A mostly literal recounting of events or details from the text(s)</w:t>
            </w:r>
            <w:r>
              <w:t>.</w:t>
            </w:r>
            <w:r>
              <w:tab/>
            </w:r>
          </w:p>
        </w:tc>
        <w:tc>
          <w:tcPr>
            <w:tcW w:w="2682" w:type="dxa"/>
          </w:tcPr>
          <w:p w:rsidR="00BD37BA" w:rsidRPr="0032773E" w:rsidRDefault="00BD37BA" w:rsidP="004643CC">
            <w:pPr>
              <w:pStyle w:val="ToolTableText"/>
            </w:pPr>
            <w:r w:rsidRPr="0032773E">
              <w:t>The response is blank</w:t>
            </w:r>
            <w:r>
              <w:t>.</w:t>
            </w:r>
          </w:p>
        </w:tc>
      </w:tr>
      <w:tr w:rsidR="00BD37BA" w:rsidRPr="0032773E" w:rsidTr="00EA4F31">
        <w:trPr>
          <w:cantSplit/>
          <w:trHeight w:val="1412"/>
        </w:trPr>
        <w:tc>
          <w:tcPr>
            <w:tcW w:w="558" w:type="dxa"/>
            <w:shd w:val="clear" w:color="auto" w:fill="D9D9D9"/>
            <w:textDirection w:val="btLr"/>
            <w:vAlign w:val="center"/>
          </w:tcPr>
          <w:p w:rsidR="00BD37BA" w:rsidRPr="004643CC" w:rsidRDefault="00BD37BA" w:rsidP="004643CC">
            <w:pPr>
              <w:pStyle w:val="ToolTableText"/>
              <w:jc w:val="center"/>
              <w:rPr>
                <w:rFonts w:cs="Arial"/>
                <w:b/>
              </w:rPr>
            </w:pPr>
            <w:r w:rsidRPr="004643CC">
              <w:rPr>
                <w:rFonts w:cs="Arial"/>
                <w:b/>
              </w:rPr>
              <w:t>Evidence</w:t>
            </w:r>
          </w:p>
        </w:tc>
        <w:tc>
          <w:tcPr>
            <w:tcW w:w="3060" w:type="dxa"/>
          </w:tcPr>
          <w:p w:rsidR="00BD37BA" w:rsidRPr="0032773E" w:rsidRDefault="00BD37BA" w:rsidP="004643CC">
            <w:pPr>
              <w:pStyle w:val="ToolTableText"/>
            </w:pPr>
            <w:r w:rsidRPr="0032773E">
              <w:t xml:space="preserve">Includes relevant and sufficient textual evidence to develop response according to the requirements of the </w:t>
            </w:r>
            <w:r>
              <w:t>Q</w:t>
            </w:r>
            <w:r w:rsidRPr="0032773E">
              <w:t>uick</w:t>
            </w:r>
            <w:r>
              <w:t xml:space="preserve"> W</w:t>
            </w:r>
            <w:r w:rsidRPr="0032773E">
              <w:t>rite</w:t>
            </w:r>
            <w:r>
              <w:t>.</w:t>
            </w:r>
          </w:p>
        </w:tc>
        <w:tc>
          <w:tcPr>
            <w:tcW w:w="3150" w:type="dxa"/>
          </w:tcPr>
          <w:p w:rsidR="00BD37BA" w:rsidRPr="0032773E" w:rsidRDefault="00BD37BA" w:rsidP="004643CC">
            <w:pPr>
              <w:pStyle w:val="ToolTableText"/>
            </w:pPr>
            <w:r w:rsidRPr="0032773E">
              <w:t>Includes some relevant facts, definitions, concrete details</w:t>
            </w:r>
            <w:r>
              <w:t>,</w:t>
            </w:r>
            <w:r w:rsidRPr="0032773E">
              <w:t xml:space="preserve"> or other information from the text(s) to develop an analysis of the text according to the </w:t>
            </w:r>
            <w:r>
              <w:t>requirements of the Quick Write.</w:t>
            </w:r>
          </w:p>
        </w:tc>
        <w:tc>
          <w:tcPr>
            <w:tcW w:w="2682" w:type="dxa"/>
          </w:tcPr>
          <w:p w:rsidR="00BD37BA" w:rsidRPr="0032773E" w:rsidRDefault="00BD37BA" w:rsidP="004643CC">
            <w:pPr>
              <w:pStyle w:val="ToolTableText"/>
            </w:pPr>
            <w:r w:rsidRPr="0032773E">
              <w:t>The response includes no evidence from the text</w:t>
            </w:r>
            <w:r>
              <w:t>.</w:t>
            </w:r>
          </w:p>
        </w:tc>
      </w:tr>
      <w:tr w:rsidR="00BD37BA" w:rsidRPr="0032773E" w:rsidTr="00EA4F31">
        <w:trPr>
          <w:cantSplit/>
          <w:trHeight w:val="1709"/>
        </w:trPr>
        <w:tc>
          <w:tcPr>
            <w:tcW w:w="558" w:type="dxa"/>
            <w:shd w:val="clear" w:color="auto" w:fill="D9D9D9"/>
            <w:textDirection w:val="btLr"/>
            <w:vAlign w:val="center"/>
          </w:tcPr>
          <w:p w:rsidR="00BD37BA" w:rsidRPr="004643CC" w:rsidRDefault="00BD37BA" w:rsidP="004643CC">
            <w:pPr>
              <w:pStyle w:val="ToolTableText"/>
              <w:jc w:val="center"/>
              <w:rPr>
                <w:rFonts w:cs="Arial"/>
                <w:b/>
              </w:rPr>
            </w:pPr>
            <w:r w:rsidRPr="004643CC">
              <w:rPr>
                <w:rFonts w:cs="Arial"/>
                <w:b/>
              </w:rPr>
              <w:t>Conventions</w:t>
            </w:r>
          </w:p>
        </w:tc>
        <w:tc>
          <w:tcPr>
            <w:tcW w:w="3060" w:type="dxa"/>
          </w:tcPr>
          <w:p w:rsidR="00BD37BA" w:rsidRPr="0032773E" w:rsidRDefault="00BD37BA" w:rsidP="004643CC">
            <w:pPr>
              <w:pStyle w:val="ToolTableText"/>
            </w:pPr>
            <w:r w:rsidRPr="0032773E">
              <w:t>Uses complete sentences where errors do not impact readability</w:t>
            </w:r>
            <w:r>
              <w:t>.</w:t>
            </w:r>
          </w:p>
        </w:tc>
        <w:tc>
          <w:tcPr>
            <w:tcW w:w="3150" w:type="dxa"/>
          </w:tcPr>
          <w:p w:rsidR="00BD37BA" w:rsidRPr="0032773E" w:rsidRDefault="00BD37BA" w:rsidP="004643CC">
            <w:pPr>
              <w:pStyle w:val="ToolTableText"/>
            </w:pPr>
            <w:r w:rsidRPr="0032773E">
              <w:t>Includes incomplete sentences or bullets</w:t>
            </w:r>
            <w:r>
              <w:t>.</w:t>
            </w:r>
          </w:p>
        </w:tc>
        <w:tc>
          <w:tcPr>
            <w:tcW w:w="2682" w:type="dxa"/>
          </w:tcPr>
          <w:p w:rsidR="00BD37BA" w:rsidRPr="0032773E" w:rsidRDefault="00BD37BA" w:rsidP="004643CC">
            <w:pPr>
              <w:pStyle w:val="ToolTableText"/>
            </w:pPr>
            <w:r w:rsidRPr="0032773E">
              <w:t>The response is unintelligible or indecipherable</w:t>
            </w:r>
            <w:r>
              <w:t>.</w:t>
            </w:r>
          </w:p>
        </w:tc>
      </w:tr>
    </w:tbl>
    <w:p w:rsidR="00BD37BA" w:rsidRPr="0032773E" w:rsidRDefault="00BD37BA" w:rsidP="00BD37BA">
      <w:pPr>
        <w:spacing w:after="0" w:line="240" w:lineRule="auto"/>
        <w:rPr>
          <w:rFonts w:cs="Arial"/>
        </w:rPr>
      </w:pPr>
    </w:p>
    <w:p w:rsidR="00BD37BA" w:rsidRPr="0032773E" w:rsidRDefault="00BD37BA" w:rsidP="00BD37BA">
      <w:pPr>
        <w:spacing w:after="0" w:line="240" w:lineRule="auto"/>
        <w:rPr>
          <w:rFonts w:cs="Arial"/>
        </w:rPr>
      </w:pPr>
    </w:p>
    <w:p w:rsidR="00BD37BA" w:rsidRDefault="00BD37BA" w:rsidP="00BD37BA">
      <w:pPr>
        <w:spacing w:after="0" w:line="240" w:lineRule="auto"/>
        <w:rPr>
          <w:rFonts w:cs="Arial"/>
        </w:rPr>
      </w:pPr>
    </w:p>
    <w:p w:rsidR="00BD37BA" w:rsidRDefault="00BD37BA" w:rsidP="00BD37BA">
      <w:pPr>
        <w:pStyle w:val="ToolHeader"/>
      </w:pPr>
      <w:r>
        <w:br w:type="page"/>
      </w:r>
      <w:r>
        <w:lastRenderedPageBreak/>
        <w:t>Short Response Checklist</w:t>
      </w:r>
    </w:p>
    <w:p w:rsidR="00BD37BA" w:rsidRPr="003F1597" w:rsidRDefault="00BD37BA" w:rsidP="003F1597">
      <w:pPr>
        <w:rPr>
          <w:b/>
          <w:u w:val="single"/>
        </w:rPr>
      </w:pPr>
      <w:r w:rsidRPr="003F1597">
        <w:rPr>
          <w:b/>
        </w:rPr>
        <w:t xml:space="preserve">Assessed Standard(s): </w:t>
      </w:r>
      <w:r w:rsidRPr="003F1597">
        <w:rPr>
          <w:b/>
          <w:u w:val="single"/>
        </w:rPr>
        <w:tab/>
      </w:r>
      <w:r w:rsidRPr="003F1597">
        <w:rPr>
          <w:b/>
          <w:u w:val="single"/>
        </w:rPr>
        <w:tab/>
      </w:r>
      <w:r w:rsidRPr="003F1597">
        <w:rPr>
          <w:b/>
          <w:u w:val="single"/>
        </w:rPr>
        <w:tab/>
      </w:r>
      <w:r w:rsidRPr="003F1597">
        <w:rPr>
          <w:b/>
          <w:u w:val="single"/>
        </w:rPr>
        <w:tab/>
      </w:r>
      <w:r w:rsidRPr="003F1597">
        <w:rPr>
          <w:b/>
          <w:u w:val="single"/>
        </w:rPr>
        <w:tab/>
      </w:r>
      <w:r w:rsidRPr="003F1597">
        <w:rPr>
          <w:b/>
          <w:u w:val="single"/>
        </w:rPr>
        <w:tab/>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5647"/>
        <w:gridCol w:w="1316"/>
      </w:tblGrid>
      <w:tr w:rsidR="00BD37BA" w:rsidRPr="005D2335">
        <w:trPr>
          <w:trHeight w:val="368"/>
        </w:trPr>
        <w:tc>
          <w:tcPr>
            <w:tcW w:w="2471" w:type="dxa"/>
            <w:shd w:val="clear" w:color="auto" w:fill="D9D9D9"/>
            <w:vAlign w:val="center"/>
          </w:tcPr>
          <w:p w:rsidR="00BD37BA" w:rsidRPr="004643CC" w:rsidRDefault="00BD37BA" w:rsidP="004643CC">
            <w:pPr>
              <w:pStyle w:val="ToolTableText"/>
              <w:rPr>
                <w:b/>
              </w:rPr>
            </w:pPr>
            <w:r w:rsidRPr="004643CC">
              <w:rPr>
                <w:b/>
              </w:rPr>
              <w:t>Does my writing…</w:t>
            </w:r>
          </w:p>
        </w:tc>
        <w:tc>
          <w:tcPr>
            <w:tcW w:w="5647" w:type="dxa"/>
            <w:shd w:val="clear" w:color="auto" w:fill="D9D9D9"/>
            <w:vAlign w:val="center"/>
          </w:tcPr>
          <w:p w:rsidR="00BD37BA" w:rsidRPr="004643CC" w:rsidRDefault="00BD37BA" w:rsidP="004643CC">
            <w:pPr>
              <w:pStyle w:val="ToolTableText"/>
              <w:rPr>
                <w:b/>
              </w:rPr>
            </w:pPr>
            <w:r w:rsidRPr="004643CC">
              <w:rPr>
                <w:b/>
              </w:rPr>
              <w:t>Did I…</w:t>
            </w:r>
          </w:p>
        </w:tc>
        <w:tc>
          <w:tcPr>
            <w:tcW w:w="1316" w:type="dxa"/>
            <w:shd w:val="clear" w:color="auto" w:fill="D9D9D9"/>
            <w:vAlign w:val="center"/>
          </w:tcPr>
          <w:p w:rsidR="00BD37BA" w:rsidRPr="004643CC" w:rsidRDefault="00BD37BA" w:rsidP="002A177E">
            <w:pPr>
              <w:pStyle w:val="ToolTableText"/>
              <w:jc w:val="center"/>
              <w:rPr>
                <w:b/>
                <w:sz w:val="28"/>
                <w:szCs w:val="50"/>
              </w:rPr>
            </w:pPr>
            <w:r w:rsidRPr="004643CC">
              <w:rPr>
                <w:rFonts w:ascii="MS Gothic" w:eastAsia="MS Gothic" w:hAnsi="MS Gothic" w:cs="MS Gothic" w:hint="eastAsia"/>
                <w:b/>
                <w:sz w:val="28"/>
                <w:szCs w:val="50"/>
              </w:rPr>
              <w:t>✔</w:t>
            </w:r>
          </w:p>
        </w:tc>
      </w:tr>
      <w:tr w:rsidR="00BD37BA" w:rsidRPr="005D2335">
        <w:trPr>
          <w:trHeight w:val="305"/>
        </w:trPr>
        <w:tc>
          <w:tcPr>
            <w:tcW w:w="2471" w:type="dxa"/>
            <w:tcBorders>
              <w:bottom w:val="nil"/>
            </w:tcBorders>
          </w:tcPr>
          <w:p w:rsidR="00BD37BA" w:rsidRPr="005D2335" w:rsidRDefault="00BD37BA" w:rsidP="004643CC">
            <w:pPr>
              <w:pStyle w:val="ToolTableText"/>
            </w:pPr>
            <w:r w:rsidRPr="005D2335">
              <w:t>Include valid inferences and/or claims from the text(s)?</w:t>
            </w:r>
          </w:p>
        </w:tc>
        <w:tc>
          <w:tcPr>
            <w:tcW w:w="5647" w:type="dxa"/>
          </w:tcPr>
          <w:p w:rsidR="00BD37BA" w:rsidRPr="005D2335" w:rsidRDefault="00BD37BA" w:rsidP="004643CC">
            <w:pPr>
              <w:pStyle w:val="ToolTableText"/>
            </w:pPr>
            <w:r w:rsidRPr="005D2335">
              <w:t>Closely read the prompt and address the whole prompt in my response?</w:t>
            </w:r>
          </w:p>
        </w:tc>
        <w:tc>
          <w:tcPr>
            <w:tcW w:w="1316" w:type="dxa"/>
            <w:vAlign w:val="center"/>
          </w:tcPr>
          <w:p w:rsidR="00BD37BA" w:rsidRPr="00DE53CB" w:rsidRDefault="00EE692D" w:rsidP="004643CC">
            <w:pPr>
              <w:pStyle w:val="ToolTableText"/>
              <w:rPr>
                <w:rFonts w:cs="Arial"/>
                <w:sz w:val="50"/>
                <w:szCs w:val="50"/>
              </w:rPr>
            </w:pPr>
            <w:r>
              <w:rPr>
                <w:noProof/>
              </w:rPr>
              <w:pict>
                <v:rect id="Rectangle 12" o:spid="_x0000_s1045" style="position:absolute;margin-left:21.1pt;margin-top:14.15pt;width:10.9pt;height:10.9pt;z-index:7;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9wBtWR0CAAA9BAAADgAAAAAAAAAAAAAAAAAsAgAAZHJzL2Uyb0RvYy54bWxQSwECLQAU&#10;AAYACAAAACEApD76EN0AAAAHAQAADwAAAAAAAAAAAAAAAAB1BAAAZHJzL2Rvd25yZXYueG1sUEsF&#10;BgAAAAAEAAQA8wAAAH8FAAAAAA==&#10;"/>
              </w:pict>
            </w:r>
          </w:p>
        </w:tc>
      </w:tr>
      <w:tr w:rsidR="00BD37BA" w:rsidRPr="005D2335">
        <w:trPr>
          <w:trHeight w:val="305"/>
        </w:trPr>
        <w:tc>
          <w:tcPr>
            <w:tcW w:w="2471" w:type="dxa"/>
            <w:tcBorders>
              <w:top w:val="nil"/>
              <w:bottom w:val="nil"/>
            </w:tcBorders>
          </w:tcPr>
          <w:p w:rsidR="00BD37BA" w:rsidRPr="005D2335" w:rsidRDefault="00BD37BA" w:rsidP="004643CC">
            <w:pPr>
              <w:pStyle w:val="ToolTableText"/>
            </w:pPr>
          </w:p>
        </w:tc>
        <w:tc>
          <w:tcPr>
            <w:tcW w:w="5647" w:type="dxa"/>
          </w:tcPr>
          <w:p w:rsidR="00BD37BA" w:rsidRPr="005D2335" w:rsidRDefault="00BD37BA" w:rsidP="004643CC">
            <w:pPr>
              <w:pStyle w:val="ToolTableText"/>
            </w:pPr>
            <w:r w:rsidRPr="005D2335">
              <w:t>Clearly state a text-based claim I want the reader to consider?</w:t>
            </w:r>
          </w:p>
        </w:tc>
        <w:tc>
          <w:tcPr>
            <w:tcW w:w="1316" w:type="dxa"/>
            <w:vAlign w:val="center"/>
          </w:tcPr>
          <w:p w:rsidR="00BD37BA" w:rsidRPr="00DE53CB" w:rsidRDefault="00EE692D" w:rsidP="004643CC">
            <w:pPr>
              <w:pStyle w:val="ToolTableText"/>
              <w:rPr>
                <w:rFonts w:cs="Arial"/>
                <w:sz w:val="50"/>
                <w:szCs w:val="50"/>
              </w:rPr>
            </w:pPr>
            <w:r>
              <w:rPr>
                <w:noProof/>
              </w:rPr>
              <w:pict>
                <v:rect id="Rectangle 11" o:spid="_x0000_s1044" style="position:absolute;margin-left:21.1pt;margin-top:14.15pt;width:10.9pt;height:10.9pt;z-index: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7FC7Sh0CAAA9BAAADgAAAAAAAAAAAAAAAAAsAgAAZHJzL2Uyb0RvYy54bWxQSwECLQAU&#10;AAYACAAAACEApD76EN0AAAAHAQAADwAAAAAAAAAAAAAAAAB1BAAAZHJzL2Rvd25yZXYueG1sUEsF&#10;BgAAAAAEAAQA8wAAAH8FAAAAAA==&#10;"/>
              </w:pict>
            </w:r>
          </w:p>
        </w:tc>
      </w:tr>
      <w:tr w:rsidR="00BD37BA" w:rsidRPr="005D2335">
        <w:trPr>
          <w:trHeight w:val="305"/>
        </w:trPr>
        <w:tc>
          <w:tcPr>
            <w:tcW w:w="2471" w:type="dxa"/>
            <w:tcBorders>
              <w:top w:val="nil"/>
            </w:tcBorders>
          </w:tcPr>
          <w:p w:rsidR="00BD37BA" w:rsidRPr="005D2335" w:rsidRDefault="00BD37BA" w:rsidP="004643CC">
            <w:pPr>
              <w:pStyle w:val="ToolTableText"/>
            </w:pPr>
          </w:p>
        </w:tc>
        <w:tc>
          <w:tcPr>
            <w:tcW w:w="5647" w:type="dxa"/>
          </w:tcPr>
          <w:p w:rsidR="00BD37BA" w:rsidRPr="005D2335" w:rsidRDefault="00BD37BA" w:rsidP="004643CC">
            <w:pPr>
              <w:pStyle w:val="ToolTableText"/>
            </w:pPr>
            <w:r w:rsidRPr="005D2335">
              <w:t>Confirm that my claim is directly supported by what I read in the text?</w:t>
            </w:r>
          </w:p>
        </w:tc>
        <w:tc>
          <w:tcPr>
            <w:tcW w:w="1316" w:type="dxa"/>
            <w:vAlign w:val="center"/>
          </w:tcPr>
          <w:p w:rsidR="00BD37BA" w:rsidRPr="00DE53CB" w:rsidRDefault="00EE692D" w:rsidP="004643CC">
            <w:pPr>
              <w:pStyle w:val="ToolTableText"/>
              <w:rPr>
                <w:rFonts w:cs="Arial"/>
                <w:sz w:val="50"/>
                <w:szCs w:val="50"/>
              </w:rPr>
            </w:pPr>
            <w:r>
              <w:rPr>
                <w:noProof/>
              </w:rPr>
              <w:pict>
                <v:rect id="Rectangle 10" o:spid="_x0000_s1043" style="position:absolute;margin-left:21.1pt;margin-top:14.15pt;width:10.9pt;height:10.9pt;z-index:9;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5WAJRB0CAAA9BAAADgAAAAAAAAAAAAAAAAAsAgAAZHJzL2Uyb0RvYy54bWxQSwECLQAU&#10;AAYACAAAACEApD76EN0AAAAHAQAADwAAAAAAAAAAAAAAAAB1BAAAZHJzL2Rvd25yZXYueG1sUEsF&#10;BgAAAAAEAAQA8wAAAH8FAAAAAA==&#10;"/>
              </w:pict>
            </w:r>
          </w:p>
        </w:tc>
      </w:tr>
      <w:tr w:rsidR="00BD37BA" w:rsidRPr="005D2335">
        <w:trPr>
          <w:trHeight w:val="305"/>
        </w:trPr>
        <w:tc>
          <w:tcPr>
            <w:tcW w:w="2471" w:type="dxa"/>
          </w:tcPr>
          <w:p w:rsidR="00BD37BA" w:rsidRPr="005D2335" w:rsidRDefault="00BD37BA" w:rsidP="004643CC">
            <w:pPr>
              <w:pStyle w:val="ToolTableText"/>
            </w:pPr>
            <w:r w:rsidRPr="005D2335">
              <w:t>Develop an analysis of the text(s)?</w:t>
            </w:r>
          </w:p>
        </w:tc>
        <w:tc>
          <w:tcPr>
            <w:tcW w:w="5647" w:type="dxa"/>
          </w:tcPr>
          <w:p w:rsidR="00BD37BA" w:rsidRPr="005D2335" w:rsidRDefault="00E7286E" w:rsidP="004643CC">
            <w:pPr>
              <w:pStyle w:val="ToolTableText"/>
            </w:pPr>
            <w:r>
              <w:t>C</w:t>
            </w:r>
            <w:r w:rsidR="00BD37BA" w:rsidRPr="005D2335">
              <w:t xml:space="preserve">onsider the author’s choices, </w:t>
            </w:r>
            <w:r w:rsidR="00131148">
              <w:t xml:space="preserve">the </w:t>
            </w:r>
            <w:r w:rsidR="00BD37BA" w:rsidRPr="005D2335">
              <w:t>impact of word choices, the text’s central ideas, etc.?</w:t>
            </w:r>
          </w:p>
        </w:tc>
        <w:tc>
          <w:tcPr>
            <w:tcW w:w="1316" w:type="dxa"/>
            <w:vAlign w:val="center"/>
          </w:tcPr>
          <w:p w:rsidR="00BD37BA" w:rsidRPr="00DE53CB" w:rsidRDefault="00EE692D" w:rsidP="004643CC">
            <w:pPr>
              <w:pStyle w:val="ToolTableText"/>
              <w:rPr>
                <w:rFonts w:cs="Arial"/>
                <w:sz w:val="50"/>
                <w:szCs w:val="50"/>
              </w:rPr>
            </w:pPr>
            <w:r>
              <w:rPr>
                <w:noProof/>
              </w:rPr>
              <w:pict>
                <v:rect id="Rectangle 9" o:spid="_x0000_s1042" style="position:absolute;margin-left:21.1pt;margin-top:14.15pt;width:10.9pt;height:10.9pt;z-index: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"/>
              </w:pict>
            </w:r>
          </w:p>
        </w:tc>
      </w:tr>
      <w:tr w:rsidR="00BD37BA" w:rsidRPr="005D2335">
        <w:trPr>
          <w:trHeight w:val="305"/>
        </w:trPr>
        <w:tc>
          <w:tcPr>
            <w:tcW w:w="2471" w:type="dxa"/>
            <w:tcBorders>
              <w:bottom w:val="nil"/>
            </w:tcBorders>
          </w:tcPr>
          <w:p w:rsidR="00BD37BA" w:rsidRPr="005D2335" w:rsidRDefault="00BD37BA" w:rsidP="004643CC">
            <w:pPr>
              <w:pStyle w:val="ToolTableText"/>
            </w:pPr>
            <w:r w:rsidRPr="005D2335">
              <w:t>Include evidence from the text(s)?</w:t>
            </w:r>
          </w:p>
        </w:tc>
        <w:tc>
          <w:tcPr>
            <w:tcW w:w="5647" w:type="dxa"/>
          </w:tcPr>
          <w:p w:rsidR="00BD37BA" w:rsidRPr="005D2335" w:rsidRDefault="00BD37BA" w:rsidP="004643CC">
            <w:pPr>
              <w:pStyle w:val="ToolTableText"/>
            </w:pPr>
            <w:r w:rsidRPr="005D2335">
              <w:t>Directly quote or paraphrase evidence from the text?</w:t>
            </w:r>
          </w:p>
        </w:tc>
        <w:tc>
          <w:tcPr>
            <w:tcW w:w="1316" w:type="dxa"/>
            <w:vAlign w:val="center"/>
          </w:tcPr>
          <w:p w:rsidR="00BD37BA" w:rsidRPr="00DE53CB" w:rsidRDefault="00EE692D" w:rsidP="004643CC">
            <w:pPr>
              <w:pStyle w:val="ToolTableText"/>
              <w:rPr>
                <w:rFonts w:cs="Arial"/>
                <w:sz w:val="50"/>
                <w:szCs w:val="50"/>
              </w:rPr>
            </w:pPr>
            <w:r>
              <w:rPr>
                <w:noProof/>
              </w:rPr>
              <w:pict>
                <v:rect id="Rectangle 8" o:spid="_x0000_s1041" style="position:absolute;margin-left:21.1pt;margin-top:14.15pt;width:10.9pt;height:10.9pt;z-index:1;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"/>
              </w:pict>
            </w:r>
          </w:p>
        </w:tc>
      </w:tr>
      <w:tr w:rsidR="00BD37BA" w:rsidRPr="005D2335">
        <w:trPr>
          <w:trHeight w:val="305"/>
        </w:trPr>
        <w:tc>
          <w:tcPr>
            <w:tcW w:w="2471" w:type="dxa"/>
            <w:tcBorders>
              <w:top w:val="nil"/>
              <w:bottom w:val="nil"/>
            </w:tcBorders>
          </w:tcPr>
          <w:p w:rsidR="00BD37BA" w:rsidRPr="005D2335" w:rsidRDefault="00BD37BA" w:rsidP="004643CC">
            <w:pPr>
              <w:pStyle w:val="ToolTableText"/>
            </w:pPr>
          </w:p>
        </w:tc>
        <w:tc>
          <w:tcPr>
            <w:tcW w:w="5647" w:type="dxa"/>
          </w:tcPr>
          <w:p w:rsidR="00BD37BA" w:rsidRPr="005D2335" w:rsidRDefault="00BD37BA" w:rsidP="004643CC">
            <w:pPr>
              <w:pStyle w:val="ToolTableText"/>
            </w:pPr>
            <w:r w:rsidRPr="005D2335">
              <w:t>Arrange my evidence in an order that makes sense and supports my claim</w:t>
            </w:r>
            <w:r>
              <w:t>?</w:t>
            </w:r>
          </w:p>
        </w:tc>
        <w:tc>
          <w:tcPr>
            <w:tcW w:w="1316" w:type="dxa"/>
            <w:vAlign w:val="center"/>
          </w:tcPr>
          <w:p w:rsidR="00BD37BA" w:rsidRPr="00DE53CB" w:rsidRDefault="00EE692D" w:rsidP="004643CC">
            <w:pPr>
              <w:pStyle w:val="ToolTableText"/>
              <w:rPr>
                <w:rFonts w:cs="Arial"/>
                <w:sz w:val="50"/>
                <w:szCs w:val="50"/>
              </w:rPr>
            </w:pPr>
            <w:r>
              <w:rPr>
                <w:noProof/>
              </w:rPr>
              <w:pict>
                <v:rect id="Rectangle 7" o:spid="_x0000_s1040" style="position:absolute;margin-left:21.1pt;margin-top:14.15pt;width:10.9pt;height:10.9pt;z-index: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fCkifR0CAAA7BAAADgAAAAAAAAAAAAAAAAAsAgAAZHJzL2Uyb0RvYy54bWxQSwECLQAU&#10;AAYACAAAACEApD76EN0AAAAHAQAADwAAAAAAAAAAAAAAAAB1BAAAZHJzL2Rvd25yZXYueG1sUEsF&#10;BgAAAAAEAAQA8wAAAH8FAAAAAA==&#10;"/>
              </w:pict>
            </w:r>
          </w:p>
        </w:tc>
      </w:tr>
      <w:tr w:rsidR="00BD37BA" w:rsidRPr="005D2335">
        <w:trPr>
          <w:trHeight w:val="305"/>
        </w:trPr>
        <w:tc>
          <w:tcPr>
            <w:tcW w:w="2471" w:type="dxa"/>
            <w:tcBorders>
              <w:top w:val="nil"/>
            </w:tcBorders>
          </w:tcPr>
          <w:p w:rsidR="00BD37BA" w:rsidRPr="005D2335" w:rsidRDefault="00BD37BA" w:rsidP="004643CC">
            <w:pPr>
              <w:pStyle w:val="ToolTableText"/>
            </w:pPr>
          </w:p>
        </w:tc>
        <w:tc>
          <w:tcPr>
            <w:tcW w:w="5647" w:type="dxa"/>
          </w:tcPr>
          <w:p w:rsidR="00BD37BA" w:rsidRPr="005D2335" w:rsidRDefault="00BD37BA" w:rsidP="004643CC">
            <w:pPr>
              <w:pStyle w:val="ToolTableText"/>
            </w:pPr>
            <w:r w:rsidRPr="005D2335">
              <w:t>Reflect on the text to ensure the evidence I used is the best evidence to support my claim?</w:t>
            </w:r>
          </w:p>
        </w:tc>
        <w:tc>
          <w:tcPr>
            <w:tcW w:w="1316" w:type="dxa"/>
            <w:vAlign w:val="center"/>
          </w:tcPr>
          <w:p w:rsidR="00BD37BA" w:rsidRPr="00DE53CB" w:rsidRDefault="00EE692D" w:rsidP="004643CC">
            <w:pPr>
              <w:pStyle w:val="ToolTableText"/>
              <w:rPr>
                <w:rFonts w:cs="Arial"/>
                <w:sz w:val="50"/>
                <w:szCs w:val="50"/>
              </w:rPr>
            </w:pPr>
            <w:r>
              <w:rPr>
                <w:noProof/>
              </w:rPr>
              <w:pict>
                <v:rect id="Rectangle 6" o:spid="_x0000_s1039" style="position:absolute;margin-left:21.1pt;margin-top:14.15pt;width:10.9pt;height:10.9pt;z-index:3;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"/>
              </w:pict>
            </w:r>
          </w:p>
        </w:tc>
      </w:tr>
      <w:tr w:rsidR="00BD37BA" w:rsidRPr="005D2335">
        <w:trPr>
          <w:trHeight w:val="305"/>
        </w:trPr>
        <w:tc>
          <w:tcPr>
            <w:tcW w:w="2471" w:type="dxa"/>
            <w:tcBorders>
              <w:bottom w:val="nil"/>
            </w:tcBorders>
          </w:tcPr>
          <w:p w:rsidR="00BD37BA" w:rsidRPr="005D2335" w:rsidRDefault="00BD37BA" w:rsidP="004643CC">
            <w:pPr>
              <w:pStyle w:val="ToolTableText"/>
            </w:pPr>
            <w:r w:rsidRPr="005D2335">
              <w:t>Use complete sentences, correct punctuation, and spelling?</w:t>
            </w:r>
          </w:p>
        </w:tc>
        <w:tc>
          <w:tcPr>
            <w:tcW w:w="5647" w:type="dxa"/>
          </w:tcPr>
          <w:p w:rsidR="00BD37BA" w:rsidRPr="005D2335" w:rsidRDefault="00BD37BA" w:rsidP="004643CC">
            <w:pPr>
              <w:pStyle w:val="ToolTableText"/>
            </w:pPr>
            <w:r w:rsidRPr="005D2335">
              <w:t>Reread my writing to ensure it means exactly what I want it to mean?</w:t>
            </w:r>
          </w:p>
        </w:tc>
        <w:tc>
          <w:tcPr>
            <w:tcW w:w="1316" w:type="dxa"/>
            <w:vAlign w:val="center"/>
          </w:tcPr>
          <w:p w:rsidR="00BD37BA" w:rsidRPr="00DE53CB" w:rsidRDefault="00EE692D" w:rsidP="004643CC">
            <w:pPr>
              <w:pStyle w:val="ToolTableText"/>
              <w:rPr>
                <w:rFonts w:cs="Arial"/>
                <w:sz w:val="50"/>
                <w:szCs w:val="50"/>
              </w:rPr>
            </w:pPr>
            <w:r>
              <w:rPr>
                <w:noProof/>
              </w:rPr>
              <w:pict>
                <v:rect id="Rectangle 5" o:spid="_x0000_s1038" style="position:absolute;margin-left:21.1pt;margin-top:14.15pt;width:10.9pt;height:10.9pt;z-index: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"/>
              </w:pict>
            </w:r>
          </w:p>
        </w:tc>
      </w:tr>
      <w:tr w:rsidR="00BD37BA" w:rsidRPr="005D2335">
        <w:trPr>
          <w:trHeight w:val="305"/>
        </w:trPr>
        <w:tc>
          <w:tcPr>
            <w:tcW w:w="2471" w:type="dxa"/>
            <w:tcBorders>
              <w:top w:val="nil"/>
              <w:bottom w:val="single" w:sz="4" w:space="0" w:color="auto"/>
            </w:tcBorders>
          </w:tcPr>
          <w:p w:rsidR="00BD37BA" w:rsidRPr="005D2335" w:rsidRDefault="00BD37BA" w:rsidP="004643CC">
            <w:pPr>
              <w:pStyle w:val="ToolTableText"/>
            </w:pPr>
          </w:p>
        </w:tc>
        <w:tc>
          <w:tcPr>
            <w:tcW w:w="5647" w:type="dxa"/>
            <w:tcBorders>
              <w:bottom w:val="single" w:sz="4" w:space="0" w:color="auto"/>
            </w:tcBorders>
          </w:tcPr>
          <w:p w:rsidR="00BD37BA" w:rsidRPr="005D2335" w:rsidRDefault="00BD37BA" w:rsidP="004643CC">
            <w:pPr>
              <w:pStyle w:val="ToolTableText"/>
            </w:pPr>
            <w:r w:rsidRPr="005D2335">
              <w:t>Review my writing for correct grammar, spelling, and punctuation?</w:t>
            </w:r>
          </w:p>
        </w:tc>
        <w:tc>
          <w:tcPr>
            <w:tcW w:w="1316" w:type="dxa"/>
            <w:tcBorders>
              <w:bottom w:val="single" w:sz="4" w:space="0" w:color="auto"/>
            </w:tcBorders>
            <w:vAlign w:val="center"/>
          </w:tcPr>
          <w:p w:rsidR="00BD37BA" w:rsidRPr="00DE53CB" w:rsidRDefault="00EE692D" w:rsidP="004643CC">
            <w:pPr>
              <w:pStyle w:val="ToolTableText"/>
              <w:rPr>
                <w:rFonts w:cs="Arial"/>
                <w:sz w:val="50"/>
                <w:szCs w:val="50"/>
              </w:rPr>
            </w:pPr>
            <w:r>
              <w:rPr>
                <w:noProof/>
              </w:rPr>
              <w:pict>
                <v:rect id="Rectangle 4" o:spid="_x0000_s1037" style="position:absolute;margin-left:21.1pt;margin-top:14.15pt;width:10.9pt;height:10.9pt;z-index:5;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"/>
              </w:pict>
            </w:r>
          </w:p>
        </w:tc>
      </w:tr>
    </w:tbl>
    <w:p w:rsidR="00BD37BA" w:rsidRPr="005837C5" w:rsidRDefault="00BD37BA" w:rsidP="00BD37BA"/>
    <w:p w:rsidR="00BD37BA" w:rsidRDefault="00BD37BA" w:rsidP="0080215B">
      <w:pPr>
        <w:pStyle w:val="ToolHeader"/>
      </w:pPr>
    </w:p>
    <w:sectPr w:rsidR="00BD37BA" w:rsidSect="00A1056C">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2D" w:rsidRDefault="00EE692D">
      <w:pPr>
        <w:spacing w:before="0" w:after="0" w:line="240" w:lineRule="auto"/>
      </w:pPr>
      <w:r>
        <w:separator/>
      </w:r>
    </w:p>
  </w:endnote>
  <w:endnote w:type="continuationSeparator" w:id="0">
    <w:p w:rsidR="00EE692D" w:rsidRDefault="00EE69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73" w:rsidRDefault="00270F73"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270F73" w:rsidRDefault="00270F73" w:rsidP="00A1056C">
    <w:pPr>
      <w:pStyle w:val="Footer"/>
    </w:pPr>
  </w:p>
  <w:p w:rsidR="00270F73" w:rsidRDefault="00270F73" w:rsidP="00A1056C"/>
  <w:p w:rsidR="00270F73" w:rsidRDefault="00270F73"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73" w:rsidRPr="00563CB8" w:rsidRDefault="00270F73" w:rsidP="00614B1F">
    <w:pPr>
      <w:spacing w:before="0" w:after="0" w:line="240" w:lineRule="auto"/>
      <w:rPr>
        <w:sz w:val="14"/>
      </w:rPr>
    </w:pPr>
  </w:p>
  <w:tbl>
    <w:tblPr>
      <w:tblW w:w="4887" w:type="pct"/>
      <w:tblInd w:w="108" w:type="dxa"/>
      <w:tblBorders>
        <w:top w:val="single" w:sz="8" w:space="0" w:color="244061"/>
      </w:tblBorders>
      <w:tblLook w:val="04A0" w:firstRow="1" w:lastRow="0" w:firstColumn="1" w:lastColumn="0" w:noHBand="0" w:noVBand="1"/>
    </w:tblPr>
    <w:tblGrid>
      <w:gridCol w:w="4609"/>
      <w:gridCol w:w="625"/>
      <w:gridCol w:w="4126"/>
    </w:tblGrid>
    <w:tr w:rsidR="00270F73">
      <w:trPr>
        <w:trHeight w:val="705"/>
      </w:trPr>
      <w:tc>
        <w:tcPr>
          <w:tcW w:w="4609" w:type="dxa"/>
          <w:shd w:val="clear" w:color="auto" w:fill="auto"/>
          <w:vAlign w:val="center"/>
        </w:tcPr>
        <w:p w:rsidR="00270F73" w:rsidRPr="002E4C92" w:rsidRDefault="00270F73" w:rsidP="00614B1F">
          <w:pPr>
            <w:pStyle w:val="FooterText"/>
          </w:pPr>
          <w:r w:rsidRPr="002E4C92">
            <w:t>File:</w:t>
          </w:r>
          <w:r>
            <w:t xml:space="preserve"> </w:t>
          </w:r>
          <w:r>
            <w:rPr>
              <w:b w:val="0"/>
            </w:rPr>
            <w:t>12</w:t>
          </w:r>
          <w:r w:rsidRPr="00614B1F">
            <w:rPr>
              <w:b w:val="0"/>
            </w:rPr>
            <w:t>.</w:t>
          </w:r>
          <w:r>
            <w:rPr>
              <w:b w:val="0"/>
            </w:rPr>
            <w:t>2</w:t>
          </w:r>
          <w:r w:rsidRPr="0039525B">
            <w:rPr>
              <w:b w:val="0"/>
            </w:rPr>
            <w:t>.</w:t>
          </w:r>
          <w:r>
            <w:rPr>
              <w:b w:val="0"/>
            </w:rPr>
            <w:t>1 Lesson 1</w:t>
          </w:r>
          <w:r w:rsidRPr="002E4C92">
            <w:t xml:space="preserve"> Date:</w:t>
          </w:r>
          <w:r w:rsidRPr="0039525B">
            <w:rPr>
              <w:b w:val="0"/>
            </w:rPr>
            <w:t xml:space="preserve"> </w:t>
          </w:r>
          <w:r w:rsidR="006301F8">
            <w:rPr>
              <w:b w:val="0"/>
            </w:rPr>
            <w:t>2</w:t>
          </w:r>
          <w:r>
            <w:rPr>
              <w:b w:val="0"/>
            </w:rPr>
            <w:t>/</w:t>
          </w:r>
          <w:r w:rsidR="002A69FF">
            <w:rPr>
              <w:b w:val="0"/>
            </w:rPr>
            <w:t>13</w:t>
          </w:r>
          <w:r w:rsidRPr="0039525B">
            <w:rPr>
              <w:b w:val="0"/>
            </w:rPr>
            <w:t>/</w:t>
          </w:r>
          <w:r>
            <w:rPr>
              <w:b w:val="0"/>
            </w:rPr>
            <w:t>2015</w:t>
          </w:r>
          <w:r w:rsidRPr="0039525B">
            <w:rPr>
              <w:b w:val="0"/>
            </w:rPr>
            <w:t xml:space="preserve"> </w:t>
          </w:r>
          <w:r w:rsidRPr="002E4C92">
            <w:t>Classroom Use:</w:t>
          </w:r>
          <w:r w:rsidRPr="0039525B">
            <w:rPr>
              <w:b w:val="0"/>
            </w:rPr>
            <w:t xml:space="preserve"> Starting </w:t>
          </w:r>
          <w:r w:rsidR="006301F8">
            <w:rPr>
              <w:b w:val="0"/>
            </w:rPr>
            <w:t>2</w:t>
          </w:r>
          <w:r w:rsidRPr="0039525B">
            <w:rPr>
              <w:b w:val="0"/>
            </w:rPr>
            <w:t>/201</w:t>
          </w:r>
          <w:r>
            <w:rPr>
              <w:b w:val="0"/>
            </w:rPr>
            <w:t>5</w:t>
          </w:r>
          <w:r w:rsidRPr="0039525B">
            <w:rPr>
              <w:b w:val="0"/>
            </w:rPr>
            <w:t xml:space="preserve"> </w:t>
          </w:r>
        </w:p>
        <w:p w:rsidR="00270F73" w:rsidRPr="0039525B" w:rsidRDefault="00270F73" w:rsidP="00614B1F">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270F73" w:rsidRPr="0039525B" w:rsidRDefault="00270F73" w:rsidP="00614B1F">
          <w:pPr>
            <w:pStyle w:val="FooterText"/>
            <w:rPr>
              <w:b w:val="0"/>
              <w:i/>
            </w:rPr>
          </w:pPr>
          <w:r w:rsidRPr="0039525B">
            <w:rPr>
              <w:b w:val="0"/>
              <w:i/>
              <w:sz w:val="12"/>
            </w:rPr>
            <w:t>Creative Commons Attribution-NonCommercial-ShareAlike 3.0 Unported License</w:t>
          </w:r>
        </w:p>
        <w:p w:rsidR="00270F73" w:rsidRPr="002E4C92" w:rsidRDefault="00EE692D" w:rsidP="00614B1F">
          <w:pPr>
            <w:pStyle w:val="FooterText"/>
          </w:pPr>
          <w:hyperlink r:id="rId1" w:history="1">
            <w:r w:rsidR="00270F73" w:rsidRPr="00144500">
              <w:rPr>
                <w:rStyle w:val="Hyperlink"/>
                <w:sz w:val="12"/>
                <w:szCs w:val="12"/>
              </w:rPr>
              <w:t>http://creativecommons.org/licenses/by-nc-sa/3.0/</w:t>
            </w:r>
          </w:hyperlink>
        </w:p>
      </w:tc>
      <w:tc>
        <w:tcPr>
          <w:tcW w:w="625" w:type="dxa"/>
          <w:shd w:val="clear" w:color="auto" w:fill="auto"/>
          <w:vAlign w:val="center"/>
        </w:tcPr>
        <w:p w:rsidR="00270F73" w:rsidRPr="002E4C92" w:rsidRDefault="00270F73" w:rsidP="00614B1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5FD9">
            <w:rPr>
              <w:rFonts w:ascii="Calibri" w:hAnsi="Calibri" w:cs="Calibri"/>
              <w:b/>
              <w:noProof/>
              <w:color w:val="1F4E79"/>
              <w:sz w:val="28"/>
            </w:rPr>
            <w:t>1</w:t>
          </w:r>
          <w:r w:rsidRPr="002E4C92">
            <w:rPr>
              <w:rFonts w:ascii="Calibri" w:hAnsi="Calibri" w:cs="Calibri"/>
              <w:b/>
              <w:color w:val="1F4E79"/>
              <w:sz w:val="28"/>
            </w:rPr>
            <w:fldChar w:fldCharType="end"/>
          </w:r>
        </w:p>
      </w:tc>
      <w:tc>
        <w:tcPr>
          <w:tcW w:w="4126" w:type="dxa"/>
          <w:shd w:val="clear" w:color="auto" w:fill="auto"/>
          <w:vAlign w:val="bottom"/>
        </w:tcPr>
        <w:p w:rsidR="00270F73" w:rsidRPr="002E4C92" w:rsidRDefault="00EE692D" w:rsidP="00614B1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rsidR="00270F73" w:rsidRPr="00614B1F" w:rsidRDefault="00270F73"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2D" w:rsidRDefault="00EE692D">
      <w:pPr>
        <w:spacing w:before="0" w:after="0" w:line="240" w:lineRule="auto"/>
      </w:pPr>
      <w:r>
        <w:separator/>
      </w:r>
    </w:p>
  </w:footnote>
  <w:footnote w:type="continuationSeparator" w:id="0">
    <w:p w:rsidR="00EE692D" w:rsidRDefault="00EE69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70F73" w:rsidRPr="00563CB8">
      <w:tc>
        <w:tcPr>
          <w:tcW w:w="3708" w:type="dxa"/>
          <w:shd w:val="clear" w:color="auto" w:fill="auto"/>
        </w:tcPr>
        <w:p w:rsidR="00270F73" w:rsidRPr="00563CB8" w:rsidRDefault="00270F73"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70F73" w:rsidRPr="00563CB8" w:rsidRDefault="00270F73" w:rsidP="007017EB">
          <w:pPr>
            <w:jc w:val="center"/>
          </w:pPr>
          <w:r w:rsidRPr="00563CB8">
            <w:t>D R A F T</w:t>
          </w:r>
        </w:p>
      </w:tc>
      <w:tc>
        <w:tcPr>
          <w:tcW w:w="3438" w:type="dxa"/>
          <w:shd w:val="clear" w:color="auto" w:fill="auto"/>
        </w:tcPr>
        <w:p w:rsidR="00270F73" w:rsidRPr="00E946A0" w:rsidRDefault="00270F73" w:rsidP="007017EB">
          <w:pPr>
            <w:pStyle w:val="PageHeader"/>
            <w:jc w:val="right"/>
            <w:rPr>
              <w:b w:val="0"/>
            </w:rPr>
          </w:pPr>
          <w:r>
            <w:rPr>
              <w:b w:val="0"/>
            </w:rPr>
            <w:t>Grade 12 • Module 2 • Unit 1 • Lesson 1</w:t>
          </w:r>
        </w:p>
      </w:tc>
    </w:tr>
  </w:tbl>
  <w:p w:rsidR="00270F73" w:rsidRPr="007017EB" w:rsidRDefault="00270F7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384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46C69C"/>
    <w:lvl w:ilvl="0">
      <w:start w:val="1"/>
      <w:numFmt w:val="decimal"/>
      <w:lvlText w:val="%1."/>
      <w:lvlJc w:val="left"/>
      <w:pPr>
        <w:tabs>
          <w:tab w:val="num" w:pos="1800"/>
        </w:tabs>
        <w:ind w:left="1800" w:hanging="360"/>
      </w:pPr>
    </w:lvl>
  </w:abstractNum>
  <w:abstractNum w:abstractNumId="2">
    <w:nsid w:val="FFFFFF7F"/>
    <w:multiLevelType w:val="singleLevel"/>
    <w:tmpl w:val="06264934"/>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87C63E2"/>
    <w:lvl w:ilvl="0" w:tplc="5A5A9E5C">
      <w:start w:val="1"/>
      <w:numFmt w:val="bullet"/>
      <w:pStyle w:val="IN"/>
      <w:lvlText w:val=""/>
      <w:lvlJc w:val="left"/>
      <w:pPr>
        <w:ind w:left="360" w:hanging="360"/>
      </w:pPr>
      <w:rPr>
        <w:rFonts w:ascii="Webdings" w:hAnsi="Webdings" w:hint="default"/>
        <w:sz w:val="22"/>
        <w:szCs w:val="22"/>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450513"/>
    <w:multiLevelType w:val="hybridMultilevel"/>
    <w:tmpl w:val="B9267752"/>
    <w:lvl w:ilvl="0" w:tplc="71C06576">
      <w:start w:val="1"/>
      <w:numFmt w:val="bullet"/>
      <w:lvlText w:val=""/>
      <w:lvlJc w:val="left"/>
      <w:pPr>
        <w:ind w:left="36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0B1732A"/>
    <w:multiLevelType w:val="hybridMultilevel"/>
    <w:tmpl w:val="9078F8DC"/>
    <w:lvl w:ilvl="0" w:tplc="9656D698">
      <w:start w:val="2"/>
      <w:numFmt w:val="lowerLetter"/>
      <w:pStyle w:val="SubStandard"/>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2"/>
  </w:num>
  <w:num w:numId="4">
    <w:abstractNumId w:val="14"/>
  </w:num>
  <w:num w:numId="5">
    <w:abstractNumId w:val="4"/>
  </w:num>
  <w:num w:numId="6">
    <w:abstractNumId w:val="16"/>
  </w:num>
  <w:num w:numId="7">
    <w:abstractNumId w:val="10"/>
    <w:lvlOverride w:ilvl="0">
      <w:startOverride w:val="1"/>
    </w:lvlOverride>
  </w:num>
  <w:num w:numId="8">
    <w:abstractNumId w:val="18"/>
  </w:num>
  <w:num w:numId="9">
    <w:abstractNumId w:val="5"/>
  </w:num>
  <w:num w:numId="10">
    <w:abstractNumId w:val="15"/>
  </w:num>
  <w:num w:numId="11">
    <w:abstractNumId w:val="20"/>
  </w:num>
  <w:num w:numId="12">
    <w:abstractNumId w:val="10"/>
  </w:num>
  <w:num w:numId="13">
    <w:abstractNumId w:val="10"/>
    <w:lvlOverride w:ilvl="0">
      <w:startOverride w:val="1"/>
    </w:lvlOverride>
  </w:num>
  <w:num w:numId="14">
    <w:abstractNumId w:val="9"/>
    <w:lvlOverride w:ilvl="0">
      <w:startOverride w:val="1"/>
    </w:lvlOverride>
  </w:num>
  <w:num w:numId="15">
    <w:abstractNumId w:val="18"/>
  </w:num>
  <w:num w:numId="16">
    <w:abstractNumId w:val="7"/>
  </w:num>
  <w:num w:numId="17">
    <w:abstractNumId w:val="3"/>
  </w:num>
  <w:num w:numId="18">
    <w:abstractNumId w:val="6"/>
  </w:num>
  <w:num w:numId="19">
    <w:abstractNumId w:val="17"/>
  </w:num>
  <w:num w:numId="20">
    <w:abstractNumId w:val="20"/>
    <w:lvlOverride w:ilvl="0">
      <w:startOverride w:val="1"/>
    </w:lvlOverride>
  </w:num>
  <w:num w:numId="21">
    <w:abstractNumId w:val="19"/>
  </w:num>
  <w:num w:numId="22">
    <w:abstractNumId w:val="11"/>
  </w:num>
  <w:num w:numId="23">
    <w:abstractNumId w:val="20"/>
    <w:lvlOverride w:ilvl="0">
      <w:startOverride w:val="1"/>
    </w:lvlOverride>
  </w:num>
  <w:num w:numId="24">
    <w:abstractNumId w:val="18"/>
  </w:num>
  <w:num w:numId="25">
    <w:abstractNumId w:val="8"/>
  </w:num>
  <w:num w:numId="26">
    <w:abstractNumId w:val="13"/>
  </w:num>
  <w:num w:numId="27">
    <w:abstractNumId w:val="2"/>
  </w:num>
  <w:num w:numId="28">
    <w:abstractNumId w:val="1"/>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8F8"/>
    <w:rsid w:val="00002AA3"/>
    <w:rsid w:val="0000492F"/>
    <w:rsid w:val="0000672C"/>
    <w:rsid w:val="00006C2A"/>
    <w:rsid w:val="00006E2B"/>
    <w:rsid w:val="0000707A"/>
    <w:rsid w:val="00010BF0"/>
    <w:rsid w:val="000115AC"/>
    <w:rsid w:val="000203D8"/>
    <w:rsid w:val="00021978"/>
    <w:rsid w:val="00024BF9"/>
    <w:rsid w:val="000253A9"/>
    <w:rsid w:val="00026737"/>
    <w:rsid w:val="0002765F"/>
    <w:rsid w:val="00030204"/>
    <w:rsid w:val="00033CA3"/>
    <w:rsid w:val="0003451F"/>
    <w:rsid w:val="00035E3D"/>
    <w:rsid w:val="00040180"/>
    <w:rsid w:val="00044FC0"/>
    <w:rsid w:val="0004696D"/>
    <w:rsid w:val="00050726"/>
    <w:rsid w:val="0005629F"/>
    <w:rsid w:val="00060F86"/>
    <w:rsid w:val="000622A6"/>
    <w:rsid w:val="00064472"/>
    <w:rsid w:val="00070C99"/>
    <w:rsid w:val="00072724"/>
    <w:rsid w:val="00074585"/>
    <w:rsid w:val="000748C3"/>
    <w:rsid w:val="00074B6D"/>
    <w:rsid w:val="00084560"/>
    <w:rsid w:val="00085B3F"/>
    <w:rsid w:val="00085D30"/>
    <w:rsid w:val="00086375"/>
    <w:rsid w:val="0009042B"/>
    <w:rsid w:val="00090EC4"/>
    <w:rsid w:val="00092DF6"/>
    <w:rsid w:val="000953B4"/>
    <w:rsid w:val="000A0B25"/>
    <w:rsid w:val="000A4790"/>
    <w:rsid w:val="000B039E"/>
    <w:rsid w:val="000B31E0"/>
    <w:rsid w:val="000B3273"/>
    <w:rsid w:val="000B3A6F"/>
    <w:rsid w:val="000B6237"/>
    <w:rsid w:val="000C1AC9"/>
    <w:rsid w:val="000C2883"/>
    <w:rsid w:val="000C3D0D"/>
    <w:rsid w:val="000C441F"/>
    <w:rsid w:val="000C7FDC"/>
    <w:rsid w:val="000D2A2E"/>
    <w:rsid w:val="000D32B6"/>
    <w:rsid w:val="000D33EA"/>
    <w:rsid w:val="000D4552"/>
    <w:rsid w:val="000D4DC3"/>
    <w:rsid w:val="000D50EE"/>
    <w:rsid w:val="000E11A8"/>
    <w:rsid w:val="000E2158"/>
    <w:rsid w:val="000E51F4"/>
    <w:rsid w:val="000E66B1"/>
    <w:rsid w:val="000E6865"/>
    <w:rsid w:val="000E68FE"/>
    <w:rsid w:val="000F2446"/>
    <w:rsid w:val="000F5760"/>
    <w:rsid w:val="000F5FA4"/>
    <w:rsid w:val="001007AF"/>
    <w:rsid w:val="00106B95"/>
    <w:rsid w:val="00110BD2"/>
    <w:rsid w:val="00117AF5"/>
    <w:rsid w:val="00120E49"/>
    <w:rsid w:val="00121464"/>
    <w:rsid w:val="00122A39"/>
    <w:rsid w:val="001244B5"/>
    <w:rsid w:val="001250F2"/>
    <w:rsid w:val="00126AD7"/>
    <w:rsid w:val="00127712"/>
    <w:rsid w:val="00131148"/>
    <w:rsid w:val="00131377"/>
    <w:rsid w:val="00132298"/>
    <w:rsid w:val="00132C64"/>
    <w:rsid w:val="00140CD6"/>
    <w:rsid w:val="00144500"/>
    <w:rsid w:val="00144B97"/>
    <w:rsid w:val="001510CC"/>
    <w:rsid w:val="00151746"/>
    <w:rsid w:val="00151E73"/>
    <w:rsid w:val="00152345"/>
    <w:rsid w:val="00152E97"/>
    <w:rsid w:val="001611DE"/>
    <w:rsid w:val="001622AF"/>
    <w:rsid w:val="0016249E"/>
    <w:rsid w:val="00163F72"/>
    <w:rsid w:val="0016502D"/>
    <w:rsid w:val="00167355"/>
    <w:rsid w:val="0017008A"/>
    <w:rsid w:val="00170BE5"/>
    <w:rsid w:val="001735F1"/>
    <w:rsid w:val="00177C01"/>
    <w:rsid w:val="001816D9"/>
    <w:rsid w:val="00184415"/>
    <w:rsid w:val="00184D9D"/>
    <w:rsid w:val="0018500F"/>
    <w:rsid w:val="00191FA2"/>
    <w:rsid w:val="00195726"/>
    <w:rsid w:val="0019641D"/>
    <w:rsid w:val="0019653F"/>
    <w:rsid w:val="001A33D2"/>
    <w:rsid w:val="001A460E"/>
    <w:rsid w:val="001A744D"/>
    <w:rsid w:val="001A7D1F"/>
    <w:rsid w:val="001B0756"/>
    <w:rsid w:val="001B160A"/>
    <w:rsid w:val="001B3941"/>
    <w:rsid w:val="001B523E"/>
    <w:rsid w:val="001B7460"/>
    <w:rsid w:val="001B7760"/>
    <w:rsid w:val="001C150F"/>
    <w:rsid w:val="001C5DFB"/>
    <w:rsid w:val="001C738A"/>
    <w:rsid w:val="001D2893"/>
    <w:rsid w:val="001D34C2"/>
    <w:rsid w:val="001D3DB1"/>
    <w:rsid w:val="001D4A15"/>
    <w:rsid w:val="001D51F8"/>
    <w:rsid w:val="001D6A79"/>
    <w:rsid w:val="001D70C0"/>
    <w:rsid w:val="001D72B7"/>
    <w:rsid w:val="001E2B24"/>
    <w:rsid w:val="001E39E8"/>
    <w:rsid w:val="001E3B50"/>
    <w:rsid w:val="001E467C"/>
    <w:rsid w:val="001E4DA4"/>
    <w:rsid w:val="001E4F61"/>
    <w:rsid w:val="001E68BB"/>
    <w:rsid w:val="001F1DFC"/>
    <w:rsid w:val="001F316E"/>
    <w:rsid w:val="0020093D"/>
    <w:rsid w:val="00203132"/>
    <w:rsid w:val="002038BF"/>
    <w:rsid w:val="00203F5B"/>
    <w:rsid w:val="00204BFA"/>
    <w:rsid w:val="00206EDB"/>
    <w:rsid w:val="00207015"/>
    <w:rsid w:val="00213F0B"/>
    <w:rsid w:val="00214A76"/>
    <w:rsid w:val="00216366"/>
    <w:rsid w:val="002176D4"/>
    <w:rsid w:val="00220CD2"/>
    <w:rsid w:val="00222556"/>
    <w:rsid w:val="00222DAA"/>
    <w:rsid w:val="00227AB8"/>
    <w:rsid w:val="00232AA8"/>
    <w:rsid w:val="0023391C"/>
    <w:rsid w:val="00237CFF"/>
    <w:rsid w:val="00240E7A"/>
    <w:rsid w:val="00243185"/>
    <w:rsid w:val="00253311"/>
    <w:rsid w:val="00253A57"/>
    <w:rsid w:val="002575DC"/>
    <w:rsid w:val="00263CE9"/>
    <w:rsid w:val="00265F88"/>
    <w:rsid w:val="002709BA"/>
    <w:rsid w:val="00270F73"/>
    <w:rsid w:val="00272F1B"/>
    <w:rsid w:val="00274C3C"/>
    <w:rsid w:val="00283A99"/>
    <w:rsid w:val="0028579C"/>
    <w:rsid w:val="00291888"/>
    <w:rsid w:val="00291B64"/>
    <w:rsid w:val="00291E44"/>
    <w:rsid w:val="00292BDD"/>
    <w:rsid w:val="002A177E"/>
    <w:rsid w:val="002A251A"/>
    <w:rsid w:val="002A2939"/>
    <w:rsid w:val="002A2ADD"/>
    <w:rsid w:val="002A2D4C"/>
    <w:rsid w:val="002A48BA"/>
    <w:rsid w:val="002A69FF"/>
    <w:rsid w:val="002A7244"/>
    <w:rsid w:val="002B114E"/>
    <w:rsid w:val="002B2DA7"/>
    <w:rsid w:val="002B2FC3"/>
    <w:rsid w:val="002B4388"/>
    <w:rsid w:val="002B5EEF"/>
    <w:rsid w:val="002C0C4A"/>
    <w:rsid w:val="002C4EE7"/>
    <w:rsid w:val="002C50B2"/>
    <w:rsid w:val="002C590F"/>
    <w:rsid w:val="002C5A45"/>
    <w:rsid w:val="002C7D01"/>
    <w:rsid w:val="002D69BA"/>
    <w:rsid w:val="002D6FB9"/>
    <w:rsid w:val="002E1B50"/>
    <w:rsid w:val="002E3066"/>
    <w:rsid w:val="002E4C18"/>
    <w:rsid w:val="002E5FD9"/>
    <w:rsid w:val="002F4F67"/>
    <w:rsid w:val="002F54EF"/>
    <w:rsid w:val="002F6C7B"/>
    <w:rsid w:val="002F6E39"/>
    <w:rsid w:val="0030111F"/>
    <w:rsid w:val="0030559C"/>
    <w:rsid w:val="00305F71"/>
    <w:rsid w:val="00306243"/>
    <w:rsid w:val="00312338"/>
    <w:rsid w:val="00312F2E"/>
    <w:rsid w:val="00315D8A"/>
    <w:rsid w:val="00320B2F"/>
    <w:rsid w:val="00320BB8"/>
    <w:rsid w:val="00321185"/>
    <w:rsid w:val="00327D48"/>
    <w:rsid w:val="00332123"/>
    <w:rsid w:val="00332650"/>
    <w:rsid w:val="003367DC"/>
    <w:rsid w:val="00341F48"/>
    <w:rsid w:val="00343197"/>
    <w:rsid w:val="00343B4A"/>
    <w:rsid w:val="00345560"/>
    <w:rsid w:val="00347BF9"/>
    <w:rsid w:val="0035223C"/>
    <w:rsid w:val="00354022"/>
    <w:rsid w:val="00361B67"/>
    <w:rsid w:val="003641C3"/>
    <w:rsid w:val="0036504F"/>
    <w:rsid w:val="0036686A"/>
    <w:rsid w:val="003713C8"/>
    <w:rsid w:val="00375E21"/>
    <w:rsid w:val="00377C67"/>
    <w:rsid w:val="003804BE"/>
    <w:rsid w:val="0038190B"/>
    <w:rsid w:val="00392E4A"/>
    <w:rsid w:val="00396768"/>
    <w:rsid w:val="00396969"/>
    <w:rsid w:val="003A0ABE"/>
    <w:rsid w:val="003A3069"/>
    <w:rsid w:val="003A468A"/>
    <w:rsid w:val="003A4AB5"/>
    <w:rsid w:val="003B3299"/>
    <w:rsid w:val="003B4DA9"/>
    <w:rsid w:val="003B6F35"/>
    <w:rsid w:val="003B704D"/>
    <w:rsid w:val="003C249B"/>
    <w:rsid w:val="003D112C"/>
    <w:rsid w:val="003D2A63"/>
    <w:rsid w:val="003D78CD"/>
    <w:rsid w:val="003E1216"/>
    <w:rsid w:val="003E1C9A"/>
    <w:rsid w:val="003E1E2F"/>
    <w:rsid w:val="003E22A5"/>
    <w:rsid w:val="003E5082"/>
    <w:rsid w:val="003E69FB"/>
    <w:rsid w:val="003F1308"/>
    <w:rsid w:val="003F1597"/>
    <w:rsid w:val="003F2F56"/>
    <w:rsid w:val="00401B9F"/>
    <w:rsid w:val="0040317A"/>
    <w:rsid w:val="00406E18"/>
    <w:rsid w:val="00406F8D"/>
    <w:rsid w:val="004106C7"/>
    <w:rsid w:val="00413B10"/>
    <w:rsid w:val="00415F25"/>
    <w:rsid w:val="004215CA"/>
    <w:rsid w:val="00421D6A"/>
    <w:rsid w:val="0042229B"/>
    <w:rsid w:val="0042410D"/>
    <w:rsid w:val="00430FF5"/>
    <w:rsid w:val="0043145C"/>
    <w:rsid w:val="004316C9"/>
    <w:rsid w:val="00432076"/>
    <w:rsid w:val="0043271E"/>
    <w:rsid w:val="0043688A"/>
    <w:rsid w:val="0043792B"/>
    <w:rsid w:val="00437942"/>
    <w:rsid w:val="00442409"/>
    <w:rsid w:val="004447E8"/>
    <w:rsid w:val="00455F01"/>
    <w:rsid w:val="00462FA9"/>
    <w:rsid w:val="00463478"/>
    <w:rsid w:val="004643CC"/>
    <w:rsid w:val="004643FC"/>
    <w:rsid w:val="0046562C"/>
    <w:rsid w:val="004704DE"/>
    <w:rsid w:val="00470C10"/>
    <w:rsid w:val="00470E24"/>
    <w:rsid w:val="004719C9"/>
    <w:rsid w:val="00471C4B"/>
    <w:rsid w:val="00486435"/>
    <w:rsid w:val="0048717A"/>
    <w:rsid w:val="00495016"/>
    <w:rsid w:val="004A0D0B"/>
    <w:rsid w:val="004A15E9"/>
    <w:rsid w:val="004A175C"/>
    <w:rsid w:val="004A5866"/>
    <w:rsid w:val="004B1D39"/>
    <w:rsid w:val="004B37C7"/>
    <w:rsid w:val="004B7C58"/>
    <w:rsid w:val="004C0000"/>
    <w:rsid w:val="004C0783"/>
    <w:rsid w:val="004C1525"/>
    <w:rsid w:val="004C4C34"/>
    <w:rsid w:val="004C5D6B"/>
    <w:rsid w:val="004C5F18"/>
    <w:rsid w:val="004C76CB"/>
    <w:rsid w:val="004D02ED"/>
    <w:rsid w:val="004D0B97"/>
    <w:rsid w:val="004D165A"/>
    <w:rsid w:val="004D24B9"/>
    <w:rsid w:val="004D3452"/>
    <w:rsid w:val="004D49A9"/>
    <w:rsid w:val="004D4C1A"/>
    <w:rsid w:val="004D5BAC"/>
    <w:rsid w:val="004E19F1"/>
    <w:rsid w:val="004E2C96"/>
    <w:rsid w:val="004E6637"/>
    <w:rsid w:val="004E760D"/>
    <w:rsid w:val="004F2C69"/>
    <w:rsid w:val="004F4E8F"/>
    <w:rsid w:val="00500200"/>
    <w:rsid w:val="00500C4A"/>
    <w:rsid w:val="00502200"/>
    <w:rsid w:val="00507321"/>
    <w:rsid w:val="00513781"/>
    <w:rsid w:val="00514DB5"/>
    <w:rsid w:val="005211D9"/>
    <w:rsid w:val="00521D05"/>
    <w:rsid w:val="0052461B"/>
    <w:rsid w:val="00527740"/>
    <w:rsid w:val="00531D5C"/>
    <w:rsid w:val="005342CC"/>
    <w:rsid w:val="00534763"/>
    <w:rsid w:val="005350D8"/>
    <w:rsid w:val="00535D19"/>
    <w:rsid w:val="00536D7C"/>
    <w:rsid w:val="00546FC7"/>
    <w:rsid w:val="00550F49"/>
    <w:rsid w:val="005514F3"/>
    <w:rsid w:val="005568A8"/>
    <w:rsid w:val="00556ECD"/>
    <w:rsid w:val="00556F95"/>
    <w:rsid w:val="00560F6B"/>
    <w:rsid w:val="0056207E"/>
    <w:rsid w:val="00563303"/>
    <w:rsid w:val="00565BC4"/>
    <w:rsid w:val="00567EAD"/>
    <w:rsid w:val="0057301B"/>
    <w:rsid w:val="005745D2"/>
    <w:rsid w:val="00574796"/>
    <w:rsid w:val="00575E0A"/>
    <w:rsid w:val="00577931"/>
    <w:rsid w:val="00584ED9"/>
    <w:rsid w:val="00584F33"/>
    <w:rsid w:val="005851BC"/>
    <w:rsid w:val="00585D93"/>
    <w:rsid w:val="00590980"/>
    <w:rsid w:val="005943B5"/>
    <w:rsid w:val="00597208"/>
    <w:rsid w:val="005A0F4B"/>
    <w:rsid w:val="005A37F5"/>
    <w:rsid w:val="005A3C5E"/>
    <w:rsid w:val="005A3FB0"/>
    <w:rsid w:val="005A4501"/>
    <w:rsid w:val="005A4A4B"/>
    <w:rsid w:val="005A68CE"/>
    <w:rsid w:val="005A7BEC"/>
    <w:rsid w:val="005B0B53"/>
    <w:rsid w:val="005B212F"/>
    <w:rsid w:val="005C3855"/>
    <w:rsid w:val="005C5D70"/>
    <w:rsid w:val="005C6D65"/>
    <w:rsid w:val="005D103E"/>
    <w:rsid w:val="005D5921"/>
    <w:rsid w:val="005D7912"/>
    <w:rsid w:val="005D7C33"/>
    <w:rsid w:val="005E121D"/>
    <w:rsid w:val="005E286D"/>
    <w:rsid w:val="005E6B36"/>
    <w:rsid w:val="005E77C0"/>
    <w:rsid w:val="005F3B49"/>
    <w:rsid w:val="005F596D"/>
    <w:rsid w:val="005F6308"/>
    <w:rsid w:val="005F7DCA"/>
    <w:rsid w:val="0060222F"/>
    <w:rsid w:val="00604779"/>
    <w:rsid w:val="006055CA"/>
    <w:rsid w:val="00606CA3"/>
    <w:rsid w:val="00614B1F"/>
    <w:rsid w:val="006158F9"/>
    <w:rsid w:val="006167E9"/>
    <w:rsid w:val="0062013D"/>
    <w:rsid w:val="006212C9"/>
    <w:rsid w:val="00622EB4"/>
    <w:rsid w:val="006254B7"/>
    <w:rsid w:val="00625FB7"/>
    <w:rsid w:val="0062684E"/>
    <w:rsid w:val="00626883"/>
    <w:rsid w:val="006301F8"/>
    <w:rsid w:val="00630621"/>
    <w:rsid w:val="00632211"/>
    <w:rsid w:val="00633191"/>
    <w:rsid w:val="0063347E"/>
    <w:rsid w:val="00635E20"/>
    <w:rsid w:val="00641AD4"/>
    <w:rsid w:val="00645224"/>
    <w:rsid w:val="00651078"/>
    <w:rsid w:val="00653876"/>
    <w:rsid w:val="00655B6A"/>
    <w:rsid w:val="00657219"/>
    <w:rsid w:val="006573D1"/>
    <w:rsid w:val="0065785F"/>
    <w:rsid w:val="00660FED"/>
    <w:rsid w:val="00667A61"/>
    <w:rsid w:val="0067093B"/>
    <w:rsid w:val="00670C6F"/>
    <w:rsid w:val="0067583B"/>
    <w:rsid w:val="00676F84"/>
    <w:rsid w:val="006813ED"/>
    <w:rsid w:val="00681F4D"/>
    <w:rsid w:val="00686FE3"/>
    <w:rsid w:val="00690A12"/>
    <w:rsid w:val="00692A2D"/>
    <w:rsid w:val="006935C3"/>
    <w:rsid w:val="00693FD0"/>
    <w:rsid w:val="0069702C"/>
    <w:rsid w:val="00697FAB"/>
    <w:rsid w:val="006A6E27"/>
    <w:rsid w:val="006A7FB6"/>
    <w:rsid w:val="006B09E4"/>
    <w:rsid w:val="006B0F5E"/>
    <w:rsid w:val="006B137E"/>
    <w:rsid w:val="006B24DF"/>
    <w:rsid w:val="006B4682"/>
    <w:rsid w:val="006B508D"/>
    <w:rsid w:val="006C2962"/>
    <w:rsid w:val="006C2D54"/>
    <w:rsid w:val="006C354C"/>
    <w:rsid w:val="006C3F8A"/>
    <w:rsid w:val="006C49E5"/>
    <w:rsid w:val="006C5D27"/>
    <w:rsid w:val="006C72B7"/>
    <w:rsid w:val="006C767A"/>
    <w:rsid w:val="006D0C6D"/>
    <w:rsid w:val="006D1925"/>
    <w:rsid w:val="006D45B3"/>
    <w:rsid w:val="006D4A71"/>
    <w:rsid w:val="006E10FF"/>
    <w:rsid w:val="006E31B2"/>
    <w:rsid w:val="006E3A43"/>
    <w:rsid w:val="006E42EB"/>
    <w:rsid w:val="006F25D1"/>
    <w:rsid w:val="006F28D4"/>
    <w:rsid w:val="006F2916"/>
    <w:rsid w:val="006F45D5"/>
    <w:rsid w:val="007017EB"/>
    <w:rsid w:val="00702F0F"/>
    <w:rsid w:val="0070432C"/>
    <w:rsid w:val="00707BBE"/>
    <w:rsid w:val="00715292"/>
    <w:rsid w:val="00717D5B"/>
    <w:rsid w:val="007205A2"/>
    <w:rsid w:val="00724132"/>
    <w:rsid w:val="007257AC"/>
    <w:rsid w:val="00741478"/>
    <w:rsid w:val="00746F62"/>
    <w:rsid w:val="007518B2"/>
    <w:rsid w:val="00754028"/>
    <w:rsid w:val="00761CE3"/>
    <w:rsid w:val="00763AAB"/>
    <w:rsid w:val="00764EC9"/>
    <w:rsid w:val="007750BF"/>
    <w:rsid w:val="00777ECD"/>
    <w:rsid w:val="007802B0"/>
    <w:rsid w:val="00781154"/>
    <w:rsid w:val="00785F2D"/>
    <w:rsid w:val="00790BCC"/>
    <w:rsid w:val="007962A3"/>
    <w:rsid w:val="007A2367"/>
    <w:rsid w:val="007A5258"/>
    <w:rsid w:val="007A5808"/>
    <w:rsid w:val="007B5732"/>
    <w:rsid w:val="007C2F42"/>
    <w:rsid w:val="007C312B"/>
    <w:rsid w:val="007C4F60"/>
    <w:rsid w:val="007C640B"/>
    <w:rsid w:val="007C7716"/>
    <w:rsid w:val="007C7979"/>
    <w:rsid w:val="007D02A4"/>
    <w:rsid w:val="007D2598"/>
    <w:rsid w:val="007D26AA"/>
    <w:rsid w:val="007D271A"/>
    <w:rsid w:val="007E104F"/>
    <w:rsid w:val="007E2741"/>
    <w:rsid w:val="007E284C"/>
    <w:rsid w:val="007E38ED"/>
    <w:rsid w:val="007E484F"/>
    <w:rsid w:val="007E550B"/>
    <w:rsid w:val="007F34A7"/>
    <w:rsid w:val="007F4233"/>
    <w:rsid w:val="007F4B94"/>
    <w:rsid w:val="007F5299"/>
    <w:rsid w:val="007F5A45"/>
    <w:rsid w:val="007F62E2"/>
    <w:rsid w:val="007F7046"/>
    <w:rsid w:val="00800B0F"/>
    <w:rsid w:val="0080215B"/>
    <w:rsid w:val="00802AFC"/>
    <w:rsid w:val="00814E26"/>
    <w:rsid w:val="00816791"/>
    <w:rsid w:val="00816A62"/>
    <w:rsid w:val="008238A2"/>
    <w:rsid w:val="00824912"/>
    <w:rsid w:val="00825F98"/>
    <w:rsid w:val="00834B03"/>
    <w:rsid w:val="00835A66"/>
    <w:rsid w:val="0083647E"/>
    <w:rsid w:val="00837C00"/>
    <w:rsid w:val="00842158"/>
    <w:rsid w:val="00844E34"/>
    <w:rsid w:val="00850CC1"/>
    <w:rsid w:val="0085159A"/>
    <w:rsid w:val="00853814"/>
    <w:rsid w:val="00854319"/>
    <w:rsid w:val="00854621"/>
    <w:rsid w:val="00857B79"/>
    <w:rsid w:val="00860083"/>
    <w:rsid w:val="0086545D"/>
    <w:rsid w:val="00867314"/>
    <w:rsid w:val="00870FD6"/>
    <w:rsid w:val="00874732"/>
    <w:rsid w:val="008752BC"/>
    <w:rsid w:val="00876D61"/>
    <w:rsid w:val="00877B51"/>
    <w:rsid w:val="00881DFD"/>
    <w:rsid w:val="008862B3"/>
    <w:rsid w:val="00886431"/>
    <w:rsid w:val="008962A9"/>
    <w:rsid w:val="008A0724"/>
    <w:rsid w:val="008A1C4D"/>
    <w:rsid w:val="008B1A9A"/>
    <w:rsid w:val="008B3208"/>
    <w:rsid w:val="008B5C2C"/>
    <w:rsid w:val="008B6BAF"/>
    <w:rsid w:val="008C31E6"/>
    <w:rsid w:val="008C3F67"/>
    <w:rsid w:val="008C400A"/>
    <w:rsid w:val="008C43B8"/>
    <w:rsid w:val="008C4B57"/>
    <w:rsid w:val="008C4E5E"/>
    <w:rsid w:val="008C5EDF"/>
    <w:rsid w:val="008D07DF"/>
    <w:rsid w:val="008D0F8E"/>
    <w:rsid w:val="008D3D41"/>
    <w:rsid w:val="008D48E1"/>
    <w:rsid w:val="008D7BD2"/>
    <w:rsid w:val="008E0122"/>
    <w:rsid w:val="008E197B"/>
    <w:rsid w:val="008E6452"/>
    <w:rsid w:val="008E76E1"/>
    <w:rsid w:val="008F0110"/>
    <w:rsid w:val="008F04D9"/>
    <w:rsid w:val="008F4488"/>
    <w:rsid w:val="008F5CDF"/>
    <w:rsid w:val="008F7EC5"/>
    <w:rsid w:val="00902CF8"/>
    <w:rsid w:val="00906B9C"/>
    <w:rsid w:val="00911AC8"/>
    <w:rsid w:val="009134E8"/>
    <w:rsid w:val="009137E5"/>
    <w:rsid w:val="00914777"/>
    <w:rsid w:val="00920336"/>
    <w:rsid w:val="009210FC"/>
    <w:rsid w:val="009243DE"/>
    <w:rsid w:val="00925335"/>
    <w:rsid w:val="009418DB"/>
    <w:rsid w:val="0094342B"/>
    <w:rsid w:val="00943C6E"/>
    <w:rsid w:val="009450B7"/>
    <w:rsid w:val="009450F1"/>
    <w:rsid w:val="00945BC0"/>
    <w:rsid w:val="009505CF"/>
    <w:rsid w:val="00950F4A"/>
    <w:rsid w:val="009554A0"/>
    <w:rsid w:val="00956190"/>
    <w:rsid w:val="00957C07"/>
    <w:rsid w:val="0096061D"/>
    <w:rsid w:val="009625E1"/>
    <w:rsid w:val="00962D2A"/>
    <w:rsid w:val="00963998"/>
    <w:rsid w:val="00964E7D"/>
    <w:rsid w:val="0096648E"/>
    <w:rsid w:val="009715D4"/>
    <w:rsid w:val="00972769"/>
    <w:rsid w:val="00972EE0"/>
    <w:rsid w:val="009735EC"/>
    <w:rsid w:val="00973F92"/>
    <w:rsid w:val="00977CFA"/>
    <w:rsid w:val="00981002"/>
    <w:rsid w:val="0098465B"/>
    <w:rsid w:val="0098668C"/>
    <w:rsid w:val="0098754F"/>
    <w:rsid w:val="009901D7"/>
    <w:rsid w:val="00992160"/>
    <w:rsid w:val="00993243"/>
    <w:rsid w:val="009A0552"/>
    <w:rsid w:val="009A0BD4"/>
    <w:rsid w:val="009A3E8D"/>
    <w:rsid w:val="009A5B4D"/>
    <w:rsid w:val="009A5CE7"/>
    <w:rsid w:val="009A6A44"/>
    <w:rsid w:val="009C00C4"/>
    <w:rsid w:val="009C1961"/>
    <w:rsid w:val="009C3EE3"/>
    <w:rsid w:val="009C6F2B"/>
    <w:rsid w:val="009D1953"/>
    <w:rsid w:val="009D561F"/>
    <w:rsid w:val="009D71CC"/>
    <w:rsid w:val="009E09D9"/>
    <w:rsid w:val="009E222F"/>
    <w:rsid w:val="009E2C67"/>
    <w:rsid w:val="009F084C"/>
    <w:rsid w:val="009F0926"/>
    <w:rsid w:val="009F0CA7"/>
    <w:rsid w:val="009F4100"/>
    <w:rsid w:val="009F60C0"/>
    <w:rsid w:val="00A00CF1"/>
    <w:rsid w:val="00A017F7"/>
    <w:rsid w:val="00A02836"/>
    <w:rsid w:val="00A07390"/>
    <w:rsid w:val="00A1056C"/>
    <w:rsid w:val="00A116E0"/>
    <w:rsid w:val="00A12801"/>
    <w:rsid w:val="00A13450"/>
    <w:rsid w:val="00A14218"/>
    <w:rsid w:val="00A15D6C"/>
    <w:rsid w:val="00A17574"/>
    <w:rsid w:val="00A1791E"/>
    <w:rsid w:val="00A22907"/>
    <w:rsid w:val="00A2488A"/>
    <w:rsid w:val="00A268F8"/>
    <w:rsid w:val="00A26C21"/>
    <w:rsid w:val="00A2703D"/>
    <w:rsid w:val="00A2779C"/>
    <w:rsid w:val="00A350BD"/>
    <w:rsid w:val="00A351B4"/>
    <w:rsid w:val="00A35444"/>
    <w:rsid w:val="00A35C7F"/>
    <w:rsid w:val="00A35E23"/>
    <w:rsid w:val="00A36EE0"/>
    <w:rsid w:val="00A371FE"/>
    <w:rsid w:val="00A403C9"/>
    <w:rsid w:val="00A421E7"/>
    <w:rsid w:val="00A426ED"/>
    <w:rsid w:val="00A42ADE"/>
    <w:rsid w:val="00A4311A"/>
    <w:rsid w:val="00A436F0"/>
    <w:rsid w:val="00A45283"/>
    <w:rsid w:val="00A46459"/>
    <w:rsid w:val="00A529D7"/>
    <w:rsid w:val="00A534CA"/>
    <w:rsid w:val="00A53CD0"/>
    <w:rsid w:val="00A563C5"/>
    <w:rsid w:val="00A571A0"/>
    <w:rsid w:val="00A64144"/>
    <w:rsid w:val="00A64616"/>
    <w:rsid w:val="00A6616A"/>
    <w:rsid w:val="00A67455"/>
    <w:rsid w:val="00A714FA"/>
    <w:rsid w:val="00A77E18"/>
    <w:rsid w:val="00A92387"/>
    <w:rsid w:val="00A92440"/>
    <w:rsid w:val="00AA0EB6"/>
    <w:rsid w:val="00AA4AC6"/>
    <w:rsid w:val="00AA5B9B"/>
    <w:rsid w:val="00AA6C9F"/>
    <w:rsid w:val="00AA6E4B"/>
    <w:rsid w:val="00AB00E3"/>
    <w:rsid w:val="00AB0FA5"/>
    <w:rsid w:val="00AB4644"/>
    <w:rsid w:val="00AB758D"/>
    <w:rsid w:val="00AC4633"/>
    <w:rsid w:val="00AC66BA"/>
    <w:rsid w:val="00AC7738"/>
    <w:rsid w:val="00AD33CA"/>
    <w:rsid w:val="00AD77D8"/>
    <w:rsid w:val="00AE2568"/>
    <w:rsid w:val="00AE46E8"/>
    <w:rsid w:val="00AE7F6F"/>
    <w:rsid w:val="00AF0A87"/>
    <w:rsid w:val="00AF2434"/>
    <w:rsid w:val="00AF37A4"/>
    <w:rsid w:val="00AF731C"/>
    <w:rsid w:val="00AF787D"/>
    <w:rsid w:val="00B05351"/>
    <w:rsid w:val="00B125B0"/>
    <w:rsid w:val="00B14FD2"/>
    <w:rsid w:val="00B16729"/>
    <w:rsid w:val="00B174C9"/>
    <w:rsid w:val="00B1775D"/>
    <w:rsid w:val="00B21841"/>
    <w:rsid w:val="00B21CCB"/>
    <w:rsid w:val="00B226A6"/>
    <w:rsid w:val="00B27212"/>
    <w:rsid w:val="00B3047A"/>
    <w:rsid w:val="00B31EEC"/>
    <w:rsid w:val="00B32281"/>
    <w:rsid w:val="00B32B06"/>
    <w:rsid w:val="00B332AB"/>
    <w:rsid w:val="00B34F64"/>
    <w:rsid w:val="00B36086"/>
    <w:rsid w:val="00B4144B"/>
    <w:rsid w:val="00B43A7E"/>
    <w:rsid w:val="00B5261C"/>
    <w:rsid w:val="00B554B2"/>
    <w:rsid w:val="00B65307"/>
    <w:rsid w:val="00B66CD5"/>
    <w:rsid w:val="00B674E3"/>
    <w:rsid w:val="00B67983"/>
    <w:rsid w:val="00B73F1C"/>
    <w:rsid w:val="00B76643"/>
    <w:rsid w:val="00B77085"/>
    <w:rsid w:val="00B7752B"/>
    <w:rsid w:val="00B801F9"/>
    <w:rsid w:val="00B80B3E"/>
    <w:rsid w:val="00B9213E"/>
    <w:rsid w:val="00B93836"/>
    <w:rsid w:val="00B94B45"/>
    <w:rsid w:val="00BA41A8"/>
    <w:rsid w:val="00BB44A1"/>
    <w:rsid w:val="00BB54FE"/>
    <w:rsid w:val="00BB76D4"/>
    <w:rsid w:val="00BB774C"/>
    <w:rsid w:val="00BC18D7"/>
    <w:rsid w:val="00BC6165"/>
    <w:rsid w:val="00BD37BA"/>
    <w:rsid w:val="00BD38BD"/>
    <w:rsid w:val="00BE67FC"/>
    <w:rsid w:val="00BE768F"/>
    <w:rsid w:val="00BF0E8F"/>
    <w:rsid w:val="00BF1B19"/>
    <w:rsid w:val="00BF5214"/>
    <w:rsid w:val="00BF55CD"/>
    <w:rsid w:val="00BF618D"/>
    <w:rsid w:val="00BF6350"/>
    <w:rsid w:val="00BF676A"/>
    <w:rsid w:val="00C06564"/>
    <w:rsid w:val="00C06E4B"/>
    <w:rsid w:val="00C072C6"/>
    <w:rsid w:val="00C136E6"/>
    <w:rsid w:val="00C1635B"/>
    <w:rsid w:val="00C1639B"/>
    <w:rsid w:val="00C17101"/>
    <w:rsid w:val="00C20551"/>
    <w:rsid w:val="00C218B5"/>
    <w:rsid w:val="00C219D8"/>
    <w:rsid w:val="00C23662"/>
    <w:rsid w:val="00C25B30"/>
    <w:rsid w:val="00C30EC7"/>
    <w:rsid w:val="00C31ED6"/>
    <w:rsid w:val="00C32DE8"/>
    <w:rsid w:val="00C33875"/>
    <w:rsid w:val="00C40E6F"/>
    <w:rsid w:val="00C41597"/>
    <w:rsid w:val="00C426E6"/>
    <w:rsid w:val="00C42CCE"/>
    <w:rsid w:val="00C43F42"/>
    <w:rsid w:val="00C458F1"/>
    <w:rsid w:val="00C50C0B"/>
    <w:rsid w:val="00C50DFD"/>
    <w:rsid w:val="00C5268D"/>
    <w:rsid w:val="00C53022"/>
    <w:rsid w:val="00C574A2"/>
    <w:rsid w:val="00C612BD"/>
    <w:rsid w:val="00C61462"/>
    <w:rsid w:val="00C64458"/>
    <w:rsid w:val="00C70A0D"/>
    <w:rsid w:val="00C70FEB"/>
    <w:rsid w:val="00C731BA"/>
    <w:rsid w:val="00C7604B"/>
    <w:rsid w:val="00C807C1"/>
    <w:rsid w:val="00C808E2"/>
    <w:rsid w:val="00C82D2E"/>
    <w:rsid w:val="00C840F5"/>
    <w:rsid w:val="00C855A0"/>
    <w:rsid w:val="00C857D6"/>
    <w:rsid w:val="00C8742E"/>
    <w:rsid w:val="00C97842"/>
    <w:rsid w:val="00CA0FBD"/>
    <w:rsid w:val="00CA7645"/>
    <w:rsid w:val="00CB0561"/>
    <w:rsid w:val="00CB7084"/>
    <w:rsid w:val="00CC65F6"/>
    <w:rsid w:val="00CC727B"/>
    <w:rsid w:val="00CD1ADD"/>
    <w:rsid w:val="00CD200E"/>
    <w:rsid w:val="00CD6794"/>
    <w:rsid w:val="00CD7975"/>
    <w:rsid w:val="00CD7FBB"/>
    <w:rsid w:val="00CE1C06"/>
    <w:rsid w:val="00CE3FAB"/>
    <w:rsid w:val="00CE66D1"/>
    <w:rsid w:val="00CE7A1D"/>
    <w:rsid w:val="00CF092E"/>
    <w:rsid w:val="00CF31CD"/>
    <w:rsid w:val="00CF5DB6"/>
    <w:rsid w:val="00CF64FE"/>
    <w:rsid w:val="00D02D53"/>
    <w:rsid w:val="00D03F64"/>
    <w:rsid w:val="00D03FC7"/>
    <w:rsid w:val="00D04564"/>
    <w:rsid w:val="00D148CB"/>
    <w:rsid w:val="00D14F18"/>
    <w:rsid w:val="00D17098"/>
    <w:rsid w:val="00D2179D"/>
    <w:rsid w:val="00D224FE"/>
    <w:rsid w:val="00D2409C"/>
    <w:rsid w:val="00D26966"/>
    <w:rsid w:val="00D31F4D"/>
    <w:rsid w:val="00D3473A"/>
    <w:rsid w:val="00D35370"/>
    <w:rsid w:val="00D4001E"/>
    <w:rsid w:val="00D43571"/>
    <w:rsid w:val="00D511C9"/>
    <w:rsid w:val="00D54440"/>
    <w:rsid w:val="00D6047F"/>
    <w:rsid w:val="00D62B73"/>
    <w:rsid w:val="00D654F8"/>
    <w:rsid w:val="00D6589E"/>
    <w:rsid w:val="00D670E1"/>
    <w:rsid w:val="00D67523"/>
    <w:rsid w:val="00D7358E"/>
    <w:rsid w:val="00D8233D"/>
    <w:rsid w:val="00D845BC"/>
    <w:rsid w:val="00D922A3"/>
    <w:rsid w:val="00D92AE1"/>
    <w:rsid w:val="00D938C8"/>
    <w:rsid w:val="00D946DA"/>
    <w:rsid w:val="00DA0F48"/>
    <w:rsid w:val="00DA6295"/>
    <w:rsid w:val="00DB27BD"/>
    <w:rsid w:val="00DB5CC9"/>
    <w:rsid w:val="00DC07B8"/>
    <w:rsid w:val="00DC2140"/>
    <w:rsid w:val="00DC6B14"/>
    <w:rsid w:val="00DC71D1"/>
    <w:rsid w:val="00DD0D00"/>
    <w:rsid w:val="00DD42E6"/>
    <w:rsid w:val="00DD49DE"/>
    <w:rsid w:val="00DD5182"/>
    <w:rsid w:val="00DD6E3C"/>
    <w:rsid w:val="00DE1ACB"/>
    <w:rsid w:val="00DE3B97"/>
    <w:rsid w:val="00DE3F7D"/>
    <w:rsid w:val="00DE426C"/>
    <w:rsid w:val="00DE6589"/>
    <w:rsid w:val="00DE7982"/>
    <w:rsid w:val="00DF2196"/>
    <w:rsid w:val="00DF236B"/>
    <w:rsid w:val="00DF56C5"/>
    <w:rsid w:val="00DF7815"/>
    <w:rsid w:val="00E00E9D"/>
    <w:rsid w:val="00E01A7A"/>
    <w:rsid w:val="00E02FE3"/>
    <w:rsid w:val="00E045D3"/>
    <w:rsid w:val="00E047FC"/>
    <w:rsid w:val="00E119F2"/>
    <w:rsid w:val="00E128BA"/>
    <w:rsid w:val="00E1442C"/>
    <w:rsid w:val="00E238E7"/>
    <w:rsid w:val="00E244FF"/>
    <w:rsid w:val="00E2610A"/>
    <w:rsid w:val="00E271C6"/>
    <w:rsid w:val="00E279D9"/>
    <w:rsid w:val="00E27A6F"/>
    <w:rsid w:val="00E3444B"/>
    <w:rsid w:val="00E37F7F"/>
    <w:rsid w:val="00E41713"/>
    <w:rsid w:val="00E428AD"/>
    <w:rsid w:val="00E43513"/>
    <w:rsid w:val="00E43C70"/>
    <w:rsid w:val="00E4576C"/>
    <w:rsid w:val="00E52B94"/>
    <w:rsid w:val="00E53153"/>
    <w:rsid w:val="00E535EF"/>
    <w:rsid w:val="00E62D7D"/>
    <w:rsid w:val="00E70094"/>
    <w:rsid w:val="00E7286E"/>
    <w:rsid w:val="00E73ABF"/>
    <w:rsid w:val="00E76271"/>
    <w:rsid w:val="00E766AC"/>
    <w:rsid w:val="00E775D2"/>
    <w:rsid w:val="00E77FC4"/>
    <w:rsid w:val="00E817E0"/>
    <w:rsid w:val="00E81BAC"/>
    <w:rsid w:val="00E838D6"/>
    <w:rsid w:val="00E83D3F"/>
    <w:rsid w:val="00E85162"/>
    <w:rsid w:val="00E86585"/>
    <w:rsid w:val="00E90ACF"/>
    <w:rsid w:val="00E91B00"/>
    <w:rsid w:val="00E91E20"/>
    <w:rsid w:val="00E93056"/>
    <w:rsid w:val="00E967D7"/>
    <w:rsid w:val="00E96B38"/>
    <w:rsid w:val="00EA0836"/>
    <w:rsid w:val="00EA366A"/>
    <w:rsid w:val="00EA3D5E"/>
    <w:rsid w:val="00EA4F31"/>
    <w:rsid w:val="00EA5069"/>
    <w:rsid w:val="00EA56F3"/>
    <w:rsid w:val="00EB0AB8"/>
    <w:rsid w:val="00EB330A"/>
    <w:rsid w:val="00EC1F3B"/>
    <w:rsid w:val="00EC2276"/>
    <w:rsid w:val="00EC2E44"/>
    <w:rsid w:val="00EC3D70"/>
    <w:rsid w:val="00EC6103"/>
    <w:rsid w:val="00EC6C47"/>
    <w:rsid w:val="00ED059F"/>
    <w:rsid w:val="00ED1B82"/>
    <w:rsid w:val="00ED36A7"/>
    <w:rsid w:val="00ED4940"/>
    <w:rsid w:val="00ED5EC0"/>
    <w:rsid w:val="00ED63C4"/>
    <w:rsid w:val="00ED75CC"/>
    <w:rsid w:val="00EE343B"/>
    <w:rsid w:val="00EE56A6"/>
    <w:rsid w:val="00EE692D"/>
    <w:rsid w:val="00EE6CA4"/>
    <w:rsid w:val="00EF378C"/>
    <w:rsid w:val="00EF3E8A"/>
    <w:rsid w:val="00EF554A"/>
    <w:rsid w:val="00EF5855"/>
    <w:rsid w:val="00EF58D0"/>
    <w:rsid w:val="00EF7F10"/>
    <w:rsid w:val="00F0437D"/>
    <w:rsid w:val="00F059C8"/>
    <w:rsid w:val="00F06E6D"/>
    <w:rsid w:val="00F1375E"/>
    <w:rsid w:val="00F2259C"/>
    <w:rsid w:val="00F23756"/>
    <w:rsid w:val="00F24212"/>
    <w:rsid w:val="00F26363"/>
    <w:rsid w:val="00F341FF"/>
    <w:rsid w:val="00F43238"/>
    <w:rsid w:val="00F43642"/>
    <w:rsid w:val="00F44203"/>
    <w:rsid w:val="00F44EA6"/>
    <w:rsid w:val="00F47D6E"/>
    <w:rsid w:val="00F5126C"/>
    <w:rsid w:val="00F518F2"/>
    <w:rsid w:val="00F51CEB"/>
    <w:rsid w:val="00F52706"/>
    <w:rsid w:val="00F5296C"/>
    <w:rsid w:val="00F53502"/>
    <w:rsid w:val="00F60C5D"/>
    <w:rsid w:val="00F61AA0"/>
    <w:rsid w:val="00F7500A"/>
    <w:rsid w:val="00F76619"/>
    <w:rsid w:val="00F77F22"/>
    <w:rsid w:val="00F87880"/>
    <w:rsid w:val="00F905AD"/>
    <w:rsid w:val="00F92864"/>
    <w:rsid w:val="00F93353"/>
    <w:rsid w:val="00F934C2"/>
    <w:rsid w:val="00F956E4"/>
    <w:rsid w:val="00F95892"/>
    <w:rsid w:val="00F96119"/>
    <w:rsid w:val="00F96F2A"/>
    <w:rsid w:val="00F978B6"/>
    <w:rsid w:val="00F97F45"/>
    <w:rsid w:val="00FA0F0C"/>
    <w:rsid w:val="00FA2BFC"/>
    <w:rsid w:val="00FA34F1"/>
    <w:rsid w:val="00FA3C72"/>
    <w:rsid w:val="00FA62D5"/>
    <w:rsid w:val="00FA65E4"/>
    <w:rsid w:val="00FB706B"/>
    <w:rsid w:val="00FC23B0"/>
    <w:rsid w:val="00FD36B6"/>
    <w:rsid w:val="00FD4EFA"/>
    <w:rsid w:val="00FD5102"/>
    <w:rsid w:val="00FD5953"/>
    <w:rsid w:val="00FE233A"/>
    <w:rsid w:val="00FF1C6E"/>
    <w:rsid w:val="00FF4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F39609D-A269-49A8-B7CD-C904FF72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57831128">
      <w:bodyDiv w:val="1"/>
      <w:marLeft w:val="0"/>
      <w:marRight w:val="0"/>
      <w:marTop w:val="0"/>
      <w:marBottom w:val="0"/>
      <w:divBdr>
        <w:top w:val="none" w:sz="0" w:space="0" w:color="auto"/>
        <w:left w:val="none" w:sz="0" w:space="0" w:color="auto"/>
        <w:bottom w:val="none" w:sz="0" w:space="0" w:color="auto"/>
        <w:right w:val="none" w:sz="0" w:space="0" w:color="auto"/>
      </w:divBdr>
    </w:div>
    <w:div w:id="217710599">
      <w:bodyDiv w:val="1"/>
      <w:marLeft w:val="0"/>
      <w:marRight w:val="0"/>
      <w:marTop w:val="0"/>
      <w:marBottom w:val="0"/>
      <w:divBdr>
        <w:top w:val="none" w:sz="0" w:space="0" w:color="auto"/>
        <w:left w:val="none" w:sz="0" w:space="0" w:color="auto"/>
        <w:bottom w:val="none" w:sz="0" w:space="0" w:color="auto"/>
        <w:right w:val="none" w:sz="0" w:space="0" w:color="auto"/>
      </w:divBdr>
      <w:divsChild>
        <w:div w:id="1159660721">
          <w:marLeft w:val="0"/>
          <w:marRight w:val="0"/>
          <w:marTop w:val="0"/>
          <w:marBottom w:val="240"/>
          <w:divBdr>
            <w:top w:val="none" w:sz="0" w:space="0" w:color="auto"/>
            <w:left w:val="none" w:sz="0" w:space="0" w:color="auto"/>
            <w:bottom w:val="none" w:sz="0" w:space="0" w:color="auto"/>
            <w:right w:val="none" w:sz="0" w:space="0" w:color="auto"/>
          </w:divBdr>
        </w:div>
      </w:divsChild>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510338758">
      <w:bodyDiv w:val="1"/>
      <w:marLeft w:val="0"/>
      <w:marRight w:val="0"/>
      <w:marTop w:val="0"/>
      <w:marBottom w:val="0"/>
      <w:divBdr>
        <w:top w:val="none" w:sz="0" w:space="0" w:color="auto"/>
        <w:left w:val="none" w:sz="0" w:space="0" w:color="auto"/>
        <w:bottom w:val="none" w:sz="0" w:space="0" w:color="auto"/>
        <w:right w:val="none" w:sz="0" w:space="0" w:color="auto"/>
      </w:divBdr>
    </w:div>
    <w:div w:id="638195881">
      <w:bodyDiv w:val="1"/>
      <w:marLeft w:val="0"/>
      <w:marRight w:val="0"/>
      <w:marTop w:val="0"/>
      <w:marBottom w:val="0"/>
      <w:divBdr>
        <w:top w:val="none" w:sz="0" w:space="0" w:color="auto"/>
        <w:left w:val="none" w:sz="0" w:space="0" w:color="auto"/>
        <w:bottom w:val="none" w:sz="0" w:space="0" w:color="auto"/>
        <w:right w:val="none" w:sz="0" w:space="0" w:color="auto"/>
      </w:divBdr>
    </w:div>
    <w:div w:id="645015928">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782850048">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045956343">
      <w:bodyDiv w:val="1"/>
      <w:marLeft w:val="0"/>
      <w:marRight w:val="0"/>
      <w:marTop w:val="0"/>
      <w:marBottom w:val="0"/>
      <w:divBdr>
        <w:top w:val="none" w:sz="0" w:space="0" w:color="auto"/>
        <w:left w:val="none" w:sz="0" w:space="0" w:color="auto"/>
        <w:bottom w:val="none" w:sz="0" w:space="0" w:color="auto"/>
        <w:right w:val="none" w:sz="0" w:space="0" w:color="auto"/>
      </w:divBdr>
    </w:div>
    <w:div w:id="1367021100">
      <w:bodyDiv w:val="1"/>
      <w:marLeft w:val="0"/>
      <w:marRight w:val="0"/>
      <w:marTop w:val="0"/>
      <w:marBottom w:val="0"/>
      <w:divBdr>
        <w:top w:val="none" w:sz="0" w:space="0" w:color="auto"/>
        <w:left w:val="none" w:sz="0" w:space="0" w:color="auto"/>
        <w:bottom w:val="none" w:sz="0" w:space="0" w:color="auto"/>
        <w:right w:val="none" w:sz="0" w:space="0" w:color="auto"/>
      </w:divBdr>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15677728">
      <w:bodyDiv w:val="1"/>
      <w:marLeft w:val="0"/>
      <w:marRight w:val="0"/>
      <w:marTop w:val="0"/>
      <w:marBottom w:val="0"/>
      <w:divBdr>
        <w:top w:val="none" w:sz="0" w:space="0" w:color="auto"/>
        <w:left w:val="none" w:sz="0" w:space="0" w:color="auto"/>
        <w:bottom w:val="none" w:sz="0" w:space="0" w:color="auto"/>
        <w:right w:val="none" w:sz="0" w:space="0" w:color="auto"/>
      </w:divBdr>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enazir.bhutt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nazir.bhutto.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2D5F-A057-4D26-8766-B96F2638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Links>
    <vt:vector size="18" baseType="variant">
      <vt:variant>
        <vt:i4>4128817</vt:i4>
      </vt:variant>
      <vt:variant>
        <vt:i4>3</vt:i4>
      </vt:variant>
      <vt:variant>
        <vt:i4>0</vt:i4>
      </vt:variant>
      <vt:variant>
        <vt:i4>5</vt:i4>
      </vt:variant>
      <vt:variant>
        <vt:lpwstr>http://benazir.bhutto.org/</vt:lpwstr>
      </vt:variant>
      <vt:variant>
        <vt:lpwstr/>
      </vt:variant>
      <vt:variant>
        <vt:i4>4128817</vt:i4>
      </vt:variant>
      <vt:variant>
        <vt:i4>0</vt:i4>
      </vt:variant>
      <vt:variant>
        <vt:i4>0</vt:i4>
      </vt:variant>
      <vt:variant>
        <vt:i4>5</vt:i4>
      </vt:variant>
      <vt:variant>
        <vt:lpwstr>http://benazir.bhutto.org/</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3</cp:revision>
  <cp:lastPrinted>2015-01-08T19:31:00Z</cp:lastPrinted>
  <dcterms:created xsi:type="dcterms:W3CDTF">2015-02-10T17:11:00Z</dcterms:created>
  <dcterms:modified xsi:type="dcterms:W3CDTF">2015-02-10T17:12:00Z</dcterms:modified>
</cp:coreProperties>
</file>