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6D9C40CD" w14:textId="77777777" w:rsidTr="007C519F">
        <w:trPr>
          <w:trHeight w:val="1008"/>
        </w:trPr>
        <w:tc>
          <w:tcPr>
            <w:tcW w:w="1980" w:type="dxa"/>
            <w:shd w:val="clear" w:color="auto" w:fill="385623"/>
            <w:vAlign w:val="center"/>
          </w:tcPr>
          <w:p w14:paraId="7B9B17C2" w14:textId="77777777" w:rsidR="00790BCC" w:rsidRPr="00D31F4D" w:rsidRDefault="00872A8E" w:rsidP="00D31F4D">
            <w:pPr>
              <w:pStyle w:val="Header-banner"/>
              <w:rPr>
                <w:rFonts w:asciiTheme="minorHAnsi" w:hAnsiTheme="minorHAnsi"/>
              </w:rPr>
            </w:pPr>
            <w:bookmarkStart w:id="0" w:name="_GoBack"/>
            <w:bookmarkEnd w:id="0"/>
            <w:r>
              <w:rPr>
                <w:rFonts w:asciiTheme="minorHAnsi" w:hAnsiTheme="minorHAnsi"/>
              </w:rPr>
              <w:t>11.4.</w:t>
            </w:r>
            <w:r w:rsidR="002A40AD">
              <w:rPr>
                <w:rFonts w:asciiTheme="minorHAnsi" w:hAnsiTheme="minorHAnsi"/>
              </w:rPr>
              <w:t>2</w:t>
            </w:r>
          </w:p>
        </w:tc>
        <w:tc>
          <w:tcPr>
            <w:tcW w:w="7380" w:type="dxa"/>
            <w:shd w:val="clear" w:color="auto" w:fill="76923C"/>
            <w:vAlign w:val="center"/>
          </w:tcPr>
          <w:p w14:paraId="07EB6C09" w14:textId="77777777" w:rsidR="00790BCC" w:rsidRPr="00D31F4D" w:rsidRDefault="00872A8E" w:rsidP="00D31F4D">
            <w:pPr>
              <w:pStyle w:val="Header2banner"/>
              <w:rPr>
                <w:rFonts w:asciiTheme="minorHAnsi" w:hAnsiTheme="minorHAnsi"/>
              </w:rPr>
            </w:pPr>
            <w:r>
              <w:rPr>
                <w:rFonts w:asciiTheme="minorHAnsi" w:hAnsiTheme="minorHAnsi"/>
              </w:rPr>
              <w:t xml:space="preserve">Lesson </w:t>
            </w:r>
            <w:r w:rsidR="00044945">
              <w:rPr>
                <w:rFonts w:asciiTheme="minorHAnsi" w:hAnsiTheme="minorHAnsi"/>
              </w:rPr>
              <w:t>8</w:t>
            </w:r>
          </w:p>
        </w:tc>
      </w:tr>
    </w:tbl>
    <w:p w14:paraId="1E6EE6C5" w14:textId="77777777" w:rsidR="00790BCC" w:rsidRPr="00790BCC" w:rsidRDefault="00790BCC" w:rsidP="00D31F4D">
      <w:pPr>
        <w:pStyle w:val="Heading1"/>
      </w:pPr>
      <w:r w:rsidRPr="00790BCC">
        <w:t>Introduction</w:t>
      </w:r>
    </w:p>
    <w:p w14:paraId="1EE3A9D7" w14:textId="25F02D4D" w:rsidR="00976A31" w:rsidRDefault="00976A31" w:rsidP="00D31F4D">
      <w:r>
        <w:t>In this lesson</w:t>
      </w:r>
      <w:r w:rsidR="00B12985">
        <w:t>,</w:t>
      </w:r>
      <w:r w:rsidR="00772C9E">
        <w:t xml:space="preserve"> students read and analyze chapters XVII</w:t>
      </w:r>
      <w:r w:rsidR="00807F80" w:rsidRPr="0010336E">
        <w:t>–</w:t>
      </w:r>
      <w:r w:rsidR="00772C9E">
        <w:t xml:space="preserve">XVIII of </w:t>
      </w:r>
      <w:r w:rsidR="00EF6E89" w:rsidRPr="00EF6E89">
        <w:rPr>
          <w:i/>
        </w:rPr>
        <w:t>The Awakening</w:t>
      </w:r>
      <w:r w:rsidR="00964B4B">
        <w:t xml:space="preserve"> </w:t>
      </w:r>
      <w:r w:rsidR="00772C9E">
        <w:t>(</w:t>
      </w:r>
      <w:r w:rsidR="00964B4B">
        <w:t>from “The Pontelliers possessed a very charming home on Esplanade Street” t</w:t>
      </w:r>
      <w:r w:rsidR="002A40AD">
        <w:t>o</w:t>
      </w:r>
      <w:r w:rsidR="00964B4B">
        <w:t xml:space="preserve"> “It had crossed her thought like some unsought, ext</w:t>
      </w:r>
      <w:r w:rsidR="00772C9E">
        <w:t xml:space="preserve">raneous </w:t>
      </w:r>
      <w:r w:rsidR="0010336E">
        <w:t>impression”</w:t>
      </w:r>
      <w:r w:rsidR="00772C9E">
        <w:t>). In this excerpt, Edna and Mr. Pontellier have an argument</w:t>
      </w:r>
      <w:r w:rsidR="00BF3621">
        <w:t xml:space="preserve"> about societal obligations</w:t>
      </w:r>
      <w:r w:rsidR="00772C9E">
        <w:t xml:space="preserve"> and Edna tries to destroy her wedding ring; Edna also </w:t>
      </w:r>
      <w:r w:rsidR="00E677AD">
        <w:t>joins the Ratignolles for dinner</w:t>
      </w:r>
      <w:r w:rsidR="00772C9E">
        <w:t>.</w:t>
      </w:r>
      <w:r w:rsidR="001C04A2">
        <w:t xml:space="preserve"> </w:t>
      </w:r>
      <w:r w:rsidR="00505592">
        <w:t>S</w:t>
      </w:r>
      <w:r w:rsidR="00772C9E">
        <w:t xml:space="preserve">tudents work in </w:t>
      </w:r>
      <w:r w:rsidR="002A40AD">
        <w:t xml:space="preserve">small </w:t>
      </w:r>
      <w:r w:rsidR="00772C9E">
        <w:t>groups to discuss</w:t>
      </w:r>
      <w:r w:rsidR="00BF3621">
        <w:t xml:space="preserve"> the development of</w:t>
      </w:r>
      <w:r w:rsidR="00772C9E">
        <w:t xml:space="preserve"> central ideas in </w:t>
      </w:r>
      <w:r w:rsidR="00BF3621">
        <w:t>chapters XVII</w:t>
      </w:r>
      <w:r w:rsidR="0085725C" w:rsidRPr="00921EDD">
        <w:t>–</w:t>
      </w:r>
      <w:r w:rsidR="00BF3621">
        <w:t>XVIII</w:t>
      </w:r>
      <w:r w:rsidR="00772C9E">
        <w:t xml:space="preserve">. </w:t>
      </w:r>
      <w:r w:rsidR="00814625">
        <w:t xml:space="preserve">Student learning </w:t>
      </w:r>
      <w:r w:rsidR="004E2795">
        <w:t>is</w:t>
      </w:r>
      <w:r w:rsidR="00772C9E">
        <w:t xml:space="preserve"> assessed via a</w:t>
      </w:r>
      <w:r w:rsidR="00814625">
        <w:t xml:space="preserve"> Quick Write </w:t>
      </w:r>
      <w:r w:rsidR="00772C9E">
        <w:t>at the end of the lesson</w:t>
      </w:r>
      <w:r>
        <w:t xml:space="preserve">: Select a phrase from either chapter </w:t>
      </w:r>
      <w:r w:rsidR="003407B5">
        <w:t xml:space="preserve">XVII </w:t>
      </w:r>
      <w:r>
        <w:t xml:space="preserve">or </w:t>
      </w:r>
      <w:r w:rsidR="003407B5">
        <w:t>XVIII</w:t>
      </w:r>
      <w:r>
        <w:t xml:space="preserve"> and analyze how it further develops a central idea</w:t>
      </w:r>
      <w:r w:rsidR="002A40AD">
        <w:t xml:space="preserve"> in the text</w:t>
      </w:r>
      <w:r>
        <w:t>.</w:t>
      </w:r>
    </w:p>
    <w:p w14:paraId="1EF75E85" w14:textId="35D70FC9" w:rsidR="00976A31" w:rsidRPr="00790BCC" w:rsidRDefault="00976A31" w:rsidP="007C519F">
      <w:r>
        <w:t xml:space="preserve">For homework, </w:t>
      </w:r>
      <w:r w:rsidR="00814625">
        <w:t xml:space="preserve">students </w:t>
      </w:r>
      <w:r w:rsidR="00BF3621">
        <w:t>read</w:t>
      </w:r>
      <w:r w:rsidR="00814625">
        <w:t xml:space="preserve"> and annotate chapter </w:t>
      </w:r>
      <w:r w:rsidR="003407B5">
        <w:t>XIX</w:t>
      </w:r>
      <w:r w:rsidR="00814625">
        <w:t xml:space="preserve">, as well as </w:t>
      </w:r>
      <w:r w:rsidR="00EF6E89">
        <w:t xml:space="preserve">identify and </w:t>
      </w:r>
      <w:r w:rsidR="002A40AD">
        <w:t>define</w:t>
      </w:r>
      <w:r w:rsidR="00EF6E89">
        <w:t xml:space="preserve"> unfamiliar vocabulary. Additionally, students continue their Accountable Independent Reading (AIR).</w:t>
      </w:r>
    </w:p>
    <w:p w14:paraId="12F1DDC0" w14:textId="16855AB4" w:rsidR="00790BCC" w:rsidRPr="00790BCC" w:rsidRDefault="00790BCC" w:rsidP="00D31F4D">
      <w:pPr>
        <w:pStyle w:val="Heading1"/>
      </w:pPr>
      <w:r w:rsidRPr="00790BCC">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74377C39" w14:textId="77777777" w:rsidTr="007C519F">
        <w:tc>
          <w:tcPr>
            <w:tcW w:w="9360" w:type="dxa"/>
            <w:gridSpan w:val="2"/>
            <w:shd w:val="clear" w:color="auto" w:fill="76923C"/>
          </w:tcPr>
          <w:p w14:paraId="63D4C286" w14:textId="77777777" w:rsidR="00790BCC" w:rsidRPr="00790BCC" w:rsidRDefault="00790BCC" w:rsidP="007017EB">
            <w:pPr>
              <w:pStyle w:val="TableHeaders"/>
            </w:pPr>
            <w:r w:rsidRPr="00790BCC">
              <w:t>Assessed Standard(s)</w:t>
            </w:r>
          </w:p>
        </w:tc>
      </w:tr>
      <w:tr w:rsidR="00790BCC" w:rsidRPr="00790BCC" w14:paraId="29F27366" w14:textId="77777777" w:rsidTr="007C519F">
        <w:tc>
          <w:tcPr>
            <w:tcW w:w="1329" w:type="dxa"/>
          </w:tcPr>
          <w:p w14:paraId="0FA585FB" w14:textId="77777777" w:rsidR="00776CC2" w:rsidRPr="00790BCC" w:rsidRDefault="00776CC2" w:rsidP="00D31F4D">
            <w:pPr>
              <w:pStyle w:val="TableText"/>
            </w:pPr>
            <w:r>
              <w:t>RL.11-12.2</w:t>
            </w:r>
          </w:p>
        </w:tc>
        <w:tc>
          <w:tcPr>
            <w:tcW w:w="8031" w:type="dxa"/>
          </w:tcPr>
          <w:p w14:paraId="5C11979E" w14:textId="14F56636" w:rsidR="00790BCC" w:rsidRPr="00790BCC" w:rsidRDefault="00776CC2" w:rsidP="00776CC2">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776CC2" w:rsidRPr="00790BCC" w14:paraId="4C338D3A" w14:textId="77777777" w:rsidTr="007C519F">
        <w:tc>
          <w:tcPr>
            <w:tcW w:w="1329" w:type="dxa"/>
          </w:tcPr>
          <w:p w14:paraId="5541D237" w14:textId="77777777" w:rsidR="00776CC2" w:rsidRDefault="00776CC2" w:rsidP="00D31F4D">
            <w:pPr>
              <w:pStyle w:val="TableText"/>
            </w:pPr>
            <w:r>
              <w:t>RL.11-12.4</w:t>
            </w:r>
          </w:p>
        </w:tc>
        <w:tc>
          <w:tcPr>
            <w:tcW w:w="8031" w:type="dxa"/>
          </w:tcPr>
          <w:p w14:paraId="592A70BB" w14:textId="353D5F7F" w:rsidR="00776CC2" w:rsidRPr="00790BCC" w:rsidRDefault="00776CC2" w:rsidP="00D31F4D">
            <w:pPr>
              <w:pStyle w:val="TableText"/>
            </w:pPr>
            <w: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r w:rsidR="004C230E">
              <w:t xml:space="preserve">. </w:t>
            </w:r>
            <w:r w:rsidR="004C230E" w:rsidRPr="004C230E">
              <w:t>(Include Shakespeare as well as other authors.)</w:t>
            </w:r>
          </w:p>
        </w:tc>
      </w:tr>
      <w:tr w:rsidR="00790BCC" w:rsidRPr="00790BCC" w14:paraId="38D58D0E" w14:textId="77777777" w:rsidTr="007C519F">
        <w:tc>
          <w:tcPr>
            <w:tcW w:w="9360" w:type="dxa"/>
            <w:gridSpan w:val="2"/>
            <w:shd w:val="clear" w:color="auto" w:fill="76923C"/>
          </w:tcPr>
          <w:p w14:paraId="70BDB4FF" w14:textId="77777777" w:rsidR="00790BCC" w:rsidRPr="00790BCC" w:rsidRDefault="00790BCC" w:rsidP="007017EB">
            <w:pPr>
              <w:pStyle w:val="TableHeaders"/>
            </w:pPr>
            <w:r w:rsidRPr="00790BCC">
              <w:t>Addressed Standard(s)</w:t>
            </w:r>
          </w:p>
        </w:tc>
      </w:tr>
      <w:tr w:rsidR="00790BCC" w:rsidRPr="00790BCC" w14:paraId="261B7D47" w14:textId="77777777" w:rsidTr="007C519F">
        <w:tc>
          <w:tcPr>
            <w:tcW w:w="1329" w:type="dxa"/>
          </w:tcPr>
          <w:p w14:paraId="739113A5" w14:textId="77777777" w:rsidR="00790BCC" w:rsidRPr="00790BCC" w:rsidRDefault="00776CC2" w:rsidP="007017EB">
            <w:pPr>
              <w:pStyle w:val="TableText"/>
            </w:pPr>
            <w:r>
              <w:t>W.11-12.9.a</w:t>
            </w:r>
          </w:p>
        </w:tc>
        <w:tc>
          <w:tcPr>
            <w:tcW w:w="8031" w:type="dxa"/>
          </w:tcPr>
          <w:p w14:paraId="1FAB9EAC" w14:textId="77777777" w:rsidR="00790BCC" w:rsidRDefault="00776CC2" w:rsidP="00D31F4D">
            <w:pPr>
              <w:pStyle w:val="TableText"/>
            </w:pPr>
            <w:r>
              <w:t>Draw evidence from literary or informational texts to support analysis, reflection, and research.</w:t>
            </w:r>
          </w:p>
          <w:p w14:paraId="15F2FE89" w14:textId="0A06A12B" w:rsidR="00776CC2" w:rsidRPr="00790BCC" w:rsidRDefault="00776CC2" w:rsidP="001C04A2">
            <w:pPr>
              <w:pStyle w:val="SubStandard"/>
            </w:pPr>
            <w:r>
              <w:t xml:space="preserve">Apply </w:t>
            </w:r>
            <w:r w:rsidRPr="00776CC2">
              <w:rPr>
                <w:i/>
              </w:rPr>
              <w:t>grades 11</w:t>
            </w:r>
            <w:r w:rsidR="004C230E">
              <w:rPr>
                <w:i/>
              </w:rPr>
              <w:t>–</w:t>
            </w:r>
            <w:r w:rsidRPr="00776CC2">
              <w:rPr>
                <w:i/>
              </w:rPr>
              <w:t>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776CC2" w:rsidRPr="00790BCC" w14:paraId="1DDC9594" w14:textId="77777777" w:rsidTr="007C519F">
        <w:tc>
          <w:tcPr>
            <w:tcW w:w="1329" w:type="dxa"/>
          </w:tcPr>
          <w:p w14:paraId="07A1C66B" w14:textId="77777777" w:rsidR="00776CC2" w:rsidRDefault="00776CC2" w:rsidP="007017EB">
            <w:pPr>
              <w:pStyle w:val="TableText"/>
            </w:pPr>
            <w:r>
              <w:lastRenderedPageBreak/>
              <w:t>L.11-12.4.a</w:t>
            </w:r>
          </w:p>
        </w:tc>
        <w:tc>
          <w:tcPr>
            <w:tcW w:w="8031" w:type="dxa"/>
          </w:tcPr>
          <w:p w14:paraId="64459E22" w14:textId="327F2CF6" w:rsidR="00776CC2" w:rsidRDefault="00AA388C" w:rsidP="00D31F4D">
            <w:pPr>
              <w:pStyle w:val="TableText"/>
            </w:pPr>
            <w:r>
              <w:t xml:space="preserve">Determine or clarify the meaning of unknown and multiple-meaning words and phrases based on </w:t>
            </w:r>
            <w:r w:rsidRPr="004B608A">
              <w:rPr>
                <w:i/>
              </w:rPr>
              <w:t>grades 11</w:t>
            </w:r>
            <w:r w:rsidR="004C230E">
              <w:rPr>
                <w:i/>
              </w:rPr>
              <w:t>–</w:t>
            </w:r>
            <w:r w:rsidRPr="004B608A">
              <w:rPr>
                <w:i/>
              </w:rPr>
              <w:t>12 reading and content</w:t>
            </w:r>
            <w:r>
              <w:t>, choosing flexibly from a range of strategies.</w:t>
            </w:r>
          </w:p>
          <w:p w14:paraId="5DD05F15" w14:textId="4D4639CF" w:rsidR="00AA388C" w:rsidRPr="00CA079F" w:rsidRDefault="00AA388C" w:rsidP="0010336E">
            <w:pPr>
              <w:pStyle w:val="SubStandard"/>
              <w:numPr>
                <w:ilvl w:val="0"/>
                <w:numId w:val="21"/>
              </w:numPr>
            </w:pPr>
            <w:r w:rsidRPr="00CA079F">
              <w:t>Use context (e.g., the overall meaning of a sentence, paragraph, or text; a word’s position or function in a sentence) as a clue to the meaning of a word or phrase.</w:t>
            </w:r>
          </w:p>
        </w:tc>
      </w:tr>
    </w:tbl>
    <w:p w14:paraId="3263064A" w14:textId="77777777" w:rsidR="00790BCC" w:rsidRPr="00790BCC" w:rsidRDefault="00790BCC" w:rsidP="00D31F4D">
      <w:pPr>
        <w:pStyle w:val="Heading1"/>
      </w:pPr>
      <w:r w:rsidRPr="00790BCC">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3556BA7" w14:textId="77777777" w:rsidTr="007C519F">
        <w:tc>
          <w:tcPr>
            <w:tcW w:w="9360" w:type="dxa"/>
            <w:shd w:val="clear" w:color="auto" w:fill="76923C"/>
          </w:tcPr>
          <w:p w14:paraId="1BF50F37" w14:textId="77777777" w:rsidR="00790BCC" w:rsidRPr="00790BCC" w:rsidRDefault="00790BCC" w:rsidP="007017EB">
            <w:pPr>
              <w:pStyle w:val="TableHeaders"/>
            </w:pPr>
            <w:r w:rsidRPr="00790BCC">
              <w:t>Assessment(s)</w:t>
            </w:r>
          </w:p>
        </w:tc>
      </w:tr>
      <w:tr w:rsidR="00790BCC" w:rsidRPr="00790BCC" w14:paraId="4260AD5A" w14:textId="77777777" w:rsidTr="007C519F">
        <w:tc>
          <w:tcPr>
            <w:tcW w:w="9360" w:type="dxa"/>
            <w:tcBorders>
              <w:top w:val="single" w:sz="4" w:space="0" w:color="auto"/>
              <w:left w:val="single" w:sz="4" w:space="0" w:color="auto"/>
              <w:bottom w:val="single" w:sz="4" w:space="0" w:color="auto"/>
              <w:right w:val="single" w:sz="4" w:space="0" w:color="auto"/>
            </w:tcBorders>
          </w:tcPr>
          <w:p w14:paraId="1F0FA1C3" w14:textId="1A24861B" w:rsidR="00790BCC" w:rsidRPr="00790BCC" w:rsidRDefault="00976A31" w:rsidP="00D31F4D">
            <w:pPr>
              <w:pStyle w:val="TableText"/>
            </w:pPr>
            <w:r>
              <w:t>Student learning is assessed via a Quick Write at the end of the lesson. Students respond to the following prompt, citing textual evidence to support analysis and inferences drawn from the text.</w:t>
            </w:r>
          </w:p>
          <w:p w14:paraId="35BD833E" w14:textId="77777777" w:rsidR="00790BCC" w:rsidRPr="00790BCC" w:rsidRDefault="004B608A" w:rsidP="004B40DB">
            <w:pPr>
              <w:pStyle w:val="BulletedList"/>
            </w:pPr>
            <w:r>
              <w:t xml:space="preserve">Select a phrase from either chapter </w:t>
            </w:r>
            <w:r w:rsidR="004B40DB">
              <w:t xml:space="preserve">XVII </w:t>
            </w:r>
            <w:r>
              <w:t>or</w:t>
            </w:r>
            <w:r w:rsidR="004B40DB">
              <w:t xml:space="preserve"> XVIII</w:t>
            </w:r>
            <w:r>
              <w:t xml:space="preserve"> and analyze how it further develops a central idea</w:t>
            </w:r>
            <w:r w:rsidR="002A40AD">
              <w:t xml:space="preserve"> in the text</w:t>
            </w:r>
            <w:r>
              <w:t>.</w:t>
            </w:r>
          </w:p>
        </w:tc>
      </w:tr>
      <w:tr w:rsidR="00790BCC" w:rsidRPr="00790BCC" w14:paraId="6C0EF856" w14:textId="77777777" w:rsidTr="007C519F">
        <w:tc>
          <w:tcPr>
            <w:tcW w:w="9360" w:type="dxa"/>
            <w:shd w:val="clear" w:color="auto" w:fill="76923C"/>
          </w:tcPr>
          <w:p w14:paraId="11E728A5" w14:textId="77777777" w:rsidR="00790BCC" w:rsidRPr="00790BCC" w:rsidRDefault="00790BCC" w:rsidP="007017EB">
            <w:pPr>
              <w:pStyle w:val="TableHeaders"/>
            </w:pPr>
            <w:r w:rsidRPr="00790BCC">
              <w:t>High Performance Response(s)</w:t>
            </w:r>
          </w:p>
        </w:tc>
      </w:tr>
      <w:tr w:rsidR="00790BCC" w:rsidRPr="00790BCC" w14:paraId="0A2C3CA1" w14:textId="77777777" w:rsidTr="007C519F">
        <w:tc>
          <w:tcPr>
            <w:tcW w:w="9360" w:type="dxa"/>
          </w:tcPr>
          <w:p w14:paraId="1559F681" w14:textId="77777777" w:rsidR="00790BCC" w:rsidRPr="00790BCC" w:rsidRDefault="00790BCC" w:rsidP="00D31F4D">
            <w:pPr>
              <w:pStyle w:val="TableText"/>
            </w:pPr>
            <w:r w:rsidRPr="00790BCC">
              <w:t>A High Performance Response should:</w:t>
            </w:r>
          </w:p>
          <w:p w14:paraId="046AFDEC" w14:textId="06396D5D" w:rsidR="00325378" w:rsidRDefault="00325378" w:rsidP="006C7226">
            <w:pPr>
              <w:pStyle w:val="BulletedList"/>
            </w:pPr>
            <w:r>
              <w:t>Determine a central idea common to both chapter XVII and XVIII (e.g., sense of self</w:t>
            </w:r>
            <w:r w:rsidR="00F3448B">
              <w:t xml:space="preserve"> or societal expectations</w:t>
            </w:r>
            <w:r>
              <w:t>).</w:t>
            </w:r>
          </w:p>
          <w:p w14:paraId="37525EB2" w14:textId="0357AA16" w:rsidR="00790BCC" w:rsidRDefault="0051202A" w:rsidP="00D31F4D">
            <w:pPr>
              <w:pStyle w:val="BulletedList"/>
            </w:pPr>
            <w:r>
              <w:t>Choose a phrase from</w:t>
            </w:r>
            <w:r w:rsidR="003A0E35">
              <w:t xml:space="preserve"> either</w:t>
            </w:r>
            <w:r>
              <w:t xml:space="preserve"> chapter </w:t>
            </w:r>
            <w:r w:rsidR="004B40DB">
              <w:t>XVII or XVIII</w:t>
            </w:r>
            <w:r>
              <w:t xml:space="preserve"> to analyze. The phrase identified by students may vary. This section of the text is rich with examples of strong language and phrases that further develop a central idea. Some examples include:</w:t>
            </w:r>
          </w:p>
          <w:p w14:paraId="6E07B677" w14:textId="72A147CC" w:rsidR="0051202A" w:rsidRDefault="00AA2BA6" w:rsidP="00C21300">
            <w:pPr>
              <w:pStyle w:val="SASRBullet"/>
              <w:ind w:left="720"/>
            </w:pPr>
            <w:r>
              <w:t>“</w:t>
            </w:r>
            <w:r w:rsidR="006B41D3">
              <w:t>‘</w:t>
            </w:r>
            <w:r>
              <w:t xml:space="preserve">Why, my dear, I should think you’d understand by this time that people don’t do such things; we’ve got to observe </w:t>
            </w:r>
            <w:r w:rsidRPr="00AA2BA6">
              <w:rPr>
                <w:i/>
              </w:rPr>
              <w:t>les convenances</w:t>
            </w:r>
            <w:r>
              <w:t xml:space="preserve"> if we ever expect to get on and keep up with the procession</w:t>
            </w:r>
            <w:r w:rsidR="006B41D3">
              <w:t>’</w:t>
            </w:r>
            <w:r>
              <w:t>” (p. 57).</w:t>
            </w:r>
          </w:p>
          <w:p w14:paraId="38EFF156" w14:textId="7C6FBDA9" w:rsidR="00AA2BA6" w:rsidRDefault="00AA2BA6" w:rsidP="00C21300">
            <w:pPr>
              <w:pStyle w:val="SASRBullet"/>
              <w:ind w:left="720"/>
            </w:pPr>
            <w:r>
              <w:t>“She was seeking herself and finding herself in just such sweet half-darkness which met her moods” (p. 58).</w:t>
            </w:r>
          </w:p>
          <w:p w14:paraId="680A3EB1" w14:textId="77777777" w:rsidR="00AA2BA6" w:rsidRDefault="00AA2BA6" w:rsidP="00C21300">
            <w:pPr>
              <w:pStyle w:val="SASRBullet"/>
              <w:ind w:left="720"/>
            </w:pPr>
            <w:r>
              <w:t>“</w:t>
            </w:r>
            <w:r w:rsidR="00B974A5">
              <w:t>The street, the children, the fruit vender, the flowers growing there under her eyes, were all part and parcel of an alien world which had suddenly become antagonistic</w:t>
            </w:r>
            <w:r>
              <w:t xml:space="preserve">” </w:t>
            </w:r>
            <w:r w:rsidR="00B974A5">
              <w:t>(p. 60</w:t>
            </w:r>
            <w:r>
              <w:t>).</w:t>
            </w:r>
          </w:p>
          <w:p w14:paraId="6C13ECF5" w14:textId="5E3BC49A" w:rsidR="00AA2BA6" w:rsidRDefault="00AA2BA6" w:rsidP="00C21300">
            <w:pPr>
              <w:pStyle w:val="SASRBullet"/>
              <w:ind w:left="720"/>
            </w:pPr>
            <w:r>
              <w:t>“She was moved by a kind of commiseration for Madame Ratignolle</w:t>
            </w:r>
            <w:r w:rsidR="00724701">
              <w:t>,—</w:t>
            </w:r>
            <w:r>
              <w:t>a pity for that colorless existence which never uplifted its possessor beyond the region of blind contentment, in which no moment of anguish ever visited her soul, in which she would never have the taste of life’s delirium” (p. 63).</w:t>
            </w:r>
          </w:p>
          <w:p w14:paraId="7E407743" w14:textId="52DA4F98" w:rsidR="0051202A" w:rsidRPr="00790BCC" w:rsidRDefault="004D2FC3" w:rsidP="00617A8A">
            <w:pPr>
              <w:pStyle w:val="BulletedList"/>
            </w:pPr>
            <w:r>
              <w:t xml:space="preserve">Analyze how this phrase </w:t>
            </w:r>
            <w:r w:rsidR="0017300C">
              <w:t>develops</w:t>
            </w:r>
            <w:r>
              <w:t xml:space="preserve"> that</w:t>
            </w:r>
            <w:r w:rsidR="006B077C">
              <w:t xml:space="preserve"> central</w:t>
            </w:r>
            <w:r>
              <w:t xml:space="preserve"> idea (e.g., </w:t>
            </w:r>
            <w:r w:rsidR="00F3448B">
              <w:t>The phrase “She was moved by a kind of commis</w:t>
            </w:r>
            <w:r w:rsidR="00832359">
              <w:t>eration for Madame Ratignolle</w:t>
            </w:r>
            <w:r w:rsidR="00724701">
              <w:t>,—</w:t>
            </w:r>
            <w:r w:rsidR="00F3448B">
              <w:t xml:space="preserve">a pity for that colorless existence which never uplifted its possessor beyond the region of blind contentment, in which no moment of anguish ever </w:t>
            </w:r>
            <w:r w:rsidR="00F3448B">
              <w:lastRenderedPageBreak/>
              <w:t>visited her soul, in which she would never have the taste of life’s delirium</w:t>
            </w:r>
            <w:r w:rsidR="00832359">
              <w:t>” develops</w:t>
            </w:r>
            <w:r w:rsidR="00F3448B">
              <w:t xml:space="preserve"> the central idea of sense of self</w:t>
            </w:r>
            <w:r w:rsidR="003951D1">
              <w:t xml:space="preserve"> (p. 63)</w:t>
            </w:r>
            <w:r w:rsidR="00F3448B">
              <w:t xml:space="preserve">. </w:t>
            </w:r>
            <w:r>
              <w:t xml:space="preserve">This phrase shows </w:t>
            </w:r>
            <w:r w:rsidR="00AA2BA6">
              <w:t>that Edna</w:t>
            </w:r>
            <w:r w:rsidR="00B379F8">
              <w:t>’s sense of self continues to evolve as she</w:t>
            </w:r>
            <w:r w:rsidR="00AA2BA6">
              <w:t xml:space="preserve"> does not covet the domestic life that the Ratignolle</w:t>
            </w:r>
            <w:r w:rsidR="008743C2">
              <w:t>’</w:t>
            </w:r>
            <w:r w:rsidR="00AA2BA6">
              <w:t>s</w:t>
            </w:r>
            <w:r w:rsidR="00D640A9">
              <w:t xml:space="preserve"> possess</w:t>
            </w:r>
            <w:r w:rsidR="00AA2BA6">
              <w:t>. Instead</w:t>
            </w:r>
            <w:r w:rsidR="00D640A9">
              <w:t>,</w:t>
            </w:r>
            <w:r w:rsidR="00AA2BA6">
              <w:t xml:space="preserve"> Edna feels “a kind of commiseration</w:t>
            </w:r>
            <w:r w:rsidR="00724701">
              <w:t xml:space="preserve"> </w:t>
            </w:r>
            <w:r w:rsidR="00AA2BA6">
              <w:t xml:space="preserve">… a pity” </w:t>
            </w:r>
            <w:r w:rsidR="006325DB">
              <w:t>for Madame Ratignolle</w:t>
            </w:r>
            <w:r w:rsidR="00AA2BA6">
              <w:t xml:space="preserve"> and questions how anyone would want to live a “colorless” life without any “anguish” or </w:t>
            </w:r>
            <w:r w:rsidR="003902C4">
              <w:t xml:space="preserve">the opportunity to </w:t>
            </w:r>
            <w:r w:rsidR="00AA2BA6">
              <w:t>“</w:t>
            </w:r>
            <w:r w:rsidR="003902C4">
              <w:t>taste</w:t>
            </w:r>
            <w:r w:rsidR="00724701">
              <w:t xml:space="preserve"> </w:t>
            </w:r>
            <w:r w:rsidR="008743C2">
              <w:t>…</w:t>
            </w:r>
            <w:r w:rsidR="00724701">
              <w:t xml:space="preserve"> </w:t>
            </w:r>
            <w:r w:rsidR="003902C4">
              <w:t xml:space="preserve">life’s </w:t>
            </w:r>
            <w:r w:rsidR="00AA2BA6">
              <w:t>delirium” (p. 63</w:t>
            </w:r>
            <w:r>
              <w:t xml:space="preserve">). </w:t>
            </w:r>
            <w:r w:rsidR="006325DB">
              <w:t xml:space="preserve">Edna conveys that a domestic life is bland or dull and </w:t>
            </w:r>
            <w:r w:rsidR="005B0650">
              <w:t>prevents</w:t>
            </w:r>
            <w:r w:rsidR="008109BD">
              <w:t xml:space="preserve"> </w:t>
            </w:r>
            <w:r w:rsidR="003A0E35">
              <w:t>Madame Ratignolle</w:t>
            </w:r>
            <w:r w:rsidR="006325DB">
              <w:t xml:space="preserve"> </w:t>
            </w:r>
            <w:r w:rsidR="003A0E35">
              <w:t xml:space="preserve">the opportunity </w:t>
            </w:r>
            <w:r w:rsidR="00260F8D">
              <w:t>to fully explore all experiences</w:t>
            </w:r>
            <w:r w:rsidR="00832359">
              <w:t xml:space="preserve"> </w:t>
            </w:r>
            <w:r w:rsidR="00260F8D">
              <w:t>that life has to offer.</w:t>
            </w:r>
            <w:r w:rsidR="00EB0049">
              <w:t>)</w:t>
            </w:r>
            <w:r w:rsidR="00724701">
              <w:t>.</w:t>
            </w:r>
          </w:p>
        </w:tc>
      </w:tr>
    </w:tbl>
    <w:p w14:paraId="5E1EA68E" w14:textId="77777777" w:rsidR="00790BCC" w:rsidRPr="00790BCC" w:rsidRDefault="00790BCC" w:rsidP="00D31F4D">
      <w:pPr>
        <w:pStyle w:val="Heading1"/>
      </w:pPr>
      <w:r w:rsidRPr="00341F48">
        <w:lastRenderedPageBreak/>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C76E72F" w14:textId="77777777" w:rsidTr="007C519F">
        <w:tc>
          <w:tcPr>
            <w:tcW w:w="9360" w:type="dxa"/>
            <w:shd w:val="clear" w:color="auto" w:fill="76923C"/>
          </w:tcPr>
          <w:p w14:paraId="58E88D05" w14:textId="77777777" w:rsidR="00790BCC" w:rsidRPr="00790BCC" w:rsidRDefault="00790BCC" w:rsidP="00D31F4D">
            <w:pPr>
              <w:pStyle w:val="TableHeaders"/>
            </w:pPr>
            <w:r w:rsidRPr="00790BCC">
              <w:t>Vocabulary to provide directly (will not include extended instruction)</w:t>
            </w:r>
          </w:p>
        </w:tc>
      </w:tr>
      <w:tr w:rsidR="00790BCC" w:rsidRPr="00790BCC" w14:paraId="4D5B3074" w14:textId="77777777" w:rsidTr="007C519F">
        <w:tc>
          <w:tcPr>
            <w:tcW w:w="9360" w:type="dxa"/>
          </w:tcPr>
          <w:p w14:paraId="288FE545" w14:textId="77777777" w:rsidR="00244A2E" w:rsidRDefault="00244A2E" w:rsidP="00D31F4D">
            <w:pPr>
              <w:pStyle w:val="BulletedList"/>
            </w:pPr>
            <w:r>
              <w:t>pittance (n.) –</w:t>
            </w:r>
            <w:r w:rsidR="00E2089A">
              <w:t xml:space="preserve"> a small allowance or sum, as of money for living expenses</w:t>
            </w:r>
          </w:p>
          <w:p w14:paraId="335B50D3" w14:textId="0F0B7FA4" w:rsidR="00942A01" w:rsidRDefault="00942A01" w:rsidP="00942A01">
            <w:pPr>
              <w:pStyle w:val="BulletedList"/>
            </w:pPr>
            <w:r>
              <w:t>scrupulously (ad</w:t>
            </w:r>
            <w:r w:rsidR="0010336E">
              <w:t>v</w:t>
            </w:r>
            <w:r>
              <w:t>.) –</w:t>
            </w:r>
            <w:r w:rsidR="004568BD">
              <w:t xml:space="preserve"> </w:t>
            </w:r>
            <w:r w:rsidR="0010336E">
              <w:t xml:space="preserve">in a manner that </w:t>
            </w:r>
            <w:r w:rsidR="004568BD">
              <w:t>show</w:t>
            </w:r>
            <w:r w:rsidR="0010336E">
              <w:t>s</w:t>
            </w:r>
            <w:r w:rsidR="004568BD">
              <w:t xml:space="preserve"> a strict regard for what one considers right; </w:t>
            </w:r>
            <w:r w:rsidR="0010336E">
              <w:t xml:space="preserve">in a </w:t>
            </w:r>
            <w:r w:rsidR="004568BD">
              <w:t>principled</w:t>
            </w:r>
            <w:r w:rsidR="0010336E">
              <w:t xml:space="preserve"> manner</w:t>
            </w:r>
          </w:p>
          <w:p w14:paraId="51387070" w14:textId="77777777" w:rsidR="00244A2E" w:rsidRDefault="00942A01" w:rsidP="00942A01">
            <w:pPr>
              <w:pStyle w:val="BulletedList"/>
            </w:pPr>
            <w:r>
              <w:t>damask (n.) –</w:t>
            </w:r>
            <w:r w:rsidR="004568BD">
              <w:t xml:space="preserve"> a reversible fabric of linen, silk, cotton, or wool, woven with patterns</w:t>
            </w:r>
          </w:p>
          <w:p w14:paraId="7D3E64F5" w14:textId="77777777" w:rsidR="00260F8D" w:rsidRDefault="00260F8D">
            <w:pPr>
              <w:pStyle w:val="BulletedList"/>
            </w:pPr>
            <w:r w:rsidRPr="00942A01">
              <w:t>consternation</w:t>
            </w:r>
            <w:r>
              <w:t xml:space="preserve"> (n.) – a strong feeling of surprise or sudden disappointment that causes confusion</w:t>
            </w:r>
          </w:p>
          <w:p w14:paraId="5DB3F6E6" w14:textId="77777777" w:rsidR="00684570" w:rsidRDefault="00942A01" w:rsidP="000F229A">
            <w:pPr>
              <w:pStyle w:val="BulletedList"/>
            </w:pPr>
            <w:r>
              <w:t>procure (v.) –</w:t>
            </w:r>
            <w:r w:rsidR="004568BD">
              <w:t xml:space="preserve"> to obtain or get by care, effort, or the use of special means</w:t>
            </w:r>
          </w:p>
          <w:p w14:paraId="5C13C4F9" w14:textId="77777777" w:rsidR="00684570" w:rsidRDefault="00684570" w:rsidP="00684570">
            <w:pPr>
              <w:pStyle w:val="BulletedList"/>
            </w:pPr>
            <w:r>
              <w:t>alacrity (n.) –</w:t>
            </w:r>
            <w:r w:rsidR="004568BD">
              <w:t xml:space="preserve"> cheerful readiness, promptness, or willingness</w:t>
            </w:r>
          </w:p>
          <w:p w14:paraId="7D78621D" w14:textId="573741E0" w:rsidR="00684570" w:rsidRDefault="00684570" w:rsidP="00684570">
            <w:pPr>
              <w:pStyle w:val="BulletedList"/>
            </w:pPr>
            <w:r>
              <w:t>crying his wares (idiom) –</w:t>
            </w:r>
            <w:r w:rsidR="004568BD">
              <w:t xml:space="preserve"> to announce publicly as for sale; advertise</w:t>
            </w:r>
          </w:p>
          <w:p w14:paraId="0E58F4B0" w14:textId="7DE71CAA" w:rsidR="00684570" w:rsidRDefault="00684570" w:rsidP="00684570">
            <w:pPr>
              <w:pStyle w:val="BulletedList"/>
            </w:pPr>
            <w:r>
              <w:t xml:space="preserve">part and </w:t>
            </w:r>
            <w:r w:rsidRPr="00CE669E">
              <w:t xml:space="preserve">parcel </w:t>
            </w:r>
            <w:r w:rsidRPr="008917EF">
              <w:t>(idiom</w:t>
            </w:r>
            <w:r w:rsidRPr="00CE669E">
              <w:t>)</w:t>
            </w:r>
            <w:r>
              <w:t xml:space="preserve"> –</w:t>
            </w:r>
            <w:r w:rsidR="003645E9">
              <w:t xml:space="preserve"> an essential ingredient</w:t>
            </w:r>
          </w:p>
          <w:p w14:paraId="05AFCB0C" w14:textId="6F3457DE" w:rsidR="00C47A2B" w:rsidRDefault="00C47A2B" w:rsidP="007A3160">
            <w:pPr>
              <w:pStyle w:val="BulletedList"/>
            </w:pPr>
            <w:r>
              <w:t>commiseration (n.) –</w:t>
            </w:r>
            <w:r w:rsidR="003645E9">
              <w:t xml:space="preserve"> a feeling or expression of sorr</w:t>
            </w:r>
            <w:r w:rsidR="00571D34">
              <w:t>ow</w:t>
            </w:r>
            <w:r w:rsidR="003645E9">
              <w:t xml:space="preserve"> or sympathy</w:t>
            </w:r>
          </w:p>
          <w:p w14:paraId="440D4D4C" w14:textId="77777777" w:rsidR="007E7DC2" w:rsidRPr="00790BCC" w:rsidRDefault="00B22EFE" w:rsidP="00624EDB">
            <w:pPr>
              <w:pStyle w:val="BulletedList"/>
            </w:pPr>
            <w:r>
              <w:t>delirium (n.) – a state of wild excitement and great happiness</w:t>
            </w:r>
          </w:p>
        </w:tc>
      </w:tr>
      <w:tr w:rsidR="00790BCC" w:rsidRPr="00790BCC" w14:paraId="52711CEA" w14:textId="77777777" w:rsidTr="007C519F">
        <w:tc>
          <w:tcPr>
            <w:tcW w:w="9360" w:type="dxa"/>
            <w:shd w:val="clear" w:color="auto" w:fill="76923C"/>
          </w:tcPr>
          <w:p w14:paraId="3E5EB5CC" w14:textId="77777777" w:rsidR="00790BCC" w:rsidRPr="00790BCC" w:rsidRDefault="00790BCC" w:rsidP="00D31F4D">
            <w:pPr>
              <w:pStyle w:val="TableHeaders"/>
            </w:pPr>
            <w:r w:rsidRPr="00790BCC">
              <w:t>Vocabulary to teach (may include direct word work and/or questions)</w:t>
            </w:r>
          </w:p>
        </w:tc>
      </w:tr>
      <w:tr w:rsidR="00790BCC" w:rsidRPr="00790BCC" w14:paraId="3850BA11" w14:textId="77777777" w:rsidTr="007C519F">
        <w:tc>
          <w:tcPr>
            <w:tcW w:w="9360" w:type="dxa"/>
          </w:tcPr>
          <w:p w14:paraId="586F13A0" w14:textId="77777777" w:rsidR="00832B66" w:rsidRPr="00790BCC" w:rsidRDefault="007A3160" w:rsidP="007E7DC2">
            <w:pPr>
              <w:pStyle w:val="BulletedList"/>
            </w:pPr>
            <w:r>
              <w:t>ennui (n.) –</w:t>
            </w:r>
            <w:r w:rsidR="003645E9">
              <w:t xml:space="preserve"> a lack of spirit, enthusiasm, or interest</w:t>
            </w:r>
          </w:p>
        </w:tc>
      </w:tr>
      <w:tr w:rsidR="00790BCC" w:rsidRPr="00790BCC" w14:paraId="4D3BBD1E" w14:textId="77777777" w:rsidTr="007C519F">
        <w:tc>
          <w:tcPr>
            <w:tcW w:w="9360" w:type="dxa"/>
            <w:tcBorders>
              <w:top w:val="single" w:sz="4" w:space="0" w:color="auto"/>
              <w:left w:val="single" w:sz="4" w:space="0" w:color="auto"/>
              <w:bottom w:val="single" w:sz="4" w:space="0" w:color="auto"/>
              <w:right w:val="single" w:sz="4" w:space="0" w:color="auto"/>
            </w:tcBorders>
            <w:shd w:val="clear" w:color="auto" w:fill="76923C"/>
          </w:tcPr>
          <w:p w14:paraId="0BFEE8F5"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0F3738C4" w14:textId="77777777" w:rsidTr="007C519F">
        <w:tc>
          <w:tcPr>
            <w:tcW w:w="9360" w:type="dxa"/>
            <w:tcBorders>
              <w:top w:val="single" w:sz="4" w:space="0" w:color="auto"/>
              <w:left w:val="single" w:sz="4" w:space="0" w:color="auto"/>
              <w:bottom w:val="single" w:sz="4" w:space="0" w:color="auto"/>
              <w:right w:val="single" w:sz="4" w:space="0" w:color="auto"/>
            </w:tcBorders>
          </w:tcPr>
          <w:p w14:paraId="07D317FF" w14:textId="77777777" w:rsidR="00443029" w:rsidRDefault="00443029" w:rsidP="00443029">
            <w:pPr>
              <w:pStyle w:val="BulletedList"/>
            </w:pPr>
            <w:r>
              <w:t>afforded (v.) –</w:t>
            </w:r>
            <w:r w:rsidR="00957A55">
              <w:t xml:space="preserve"> supplied or provided (something needed or wanted) to someone</w:t>
            </w:r>
          </w:p>
          <w:p w14:paraId="484C3AEC" w14:textId="77777777" w:rsidR="00443029" w:rsidRDefault="00443029" w:rsidP="00443029">
            <w:pPr>
              <w:pStyle w:val="BulletedList"/>
            </w:pPr>
            <w:r>
              <w:t>induced (v.) –</w:t>
            </w:r>
            <w:r w:rsidR="00957A55">
              <w:t xml:space="preserve"> caused (someone or something) to do something</w:t>
            </w:r>
          </w:p>
          <w:p w14:paraId="2F7D4CCC" w14:textId="77777777" w:rsidR="00443029" w:rsidRDefault="00443029" w:rsidP="00443029">
            <w:pPr>
              <w:pStyle w:val="BulletedList"/>
            </w:pPr>
            <w:r>
              <w:t>enlightenment (n.) –</w:t>
            </w:r>
            <w:r w:rsidR="00957A55">
              <w:t xml:space="preserve"> the state of having knowledge or understanding</w:t>
            </w:r>
          </w:p>
          <w:p w14:paraId="74F7F883" w14:textId="461BD955" w:rsidR="00443029" w:rsidRDefault="00443029" w:rsidP="00443029">
            <w:pPr>
              <w:pStyle w:val="BulletedList"/>
            </w:pPr>
            <w:r>
              <w:t>void (n.) –</w:t>
            </w:r>
            <w:r w:rsidR="00957A55">
              <w:t xml:space="preserve"> a</w:t>
            </w:r>
            <w:r w:rsidR="00A85258">
              <w:t xml:space="preserve"> large</w:t>
            </w:r>
            <w:r w:rsidR="00957A55">
              <w:t xml:space="preserve"> empty space</w:t>
            </w:r>
          </w:p>
          <w:p w14:paraId="6805A197" w14:textId="2643B459" w:rsidR="00443029" w:rsidRDefault="00443029" w:rsidP="00443029">
            <w:pPr>
              <w:pStyle w:val="BulletedList"/>
            </w:pPr>
            <w:r>
              <w:t xml:space="preserve">take for </w:t>
            </w:r>
            <w:r w:rsidRPr="00CE669E">
              <w:t xml:space="preserve">granted </w:t>
            </w:r>
            <w:r w:rsidRPr="008917EF">
              <w:t>(idiom)</w:t>
            </w:r>
            <w:r w:rsidRPr="00CE669E">
              <w:t xml:space="preserve"> –</w:t>
            </w:r>
            <w:r w:rsidR="00957A55">
              <w:t xml:space="preserve"> to believe or assume that (something) is true or probably true without knowing that it is true</w:t>
            </w:r>
          </w:p>
          <w:p w14:paraId="3B14FC31" w14:textId="77777777" w:rsidR="00244A2E" w:rsidRDefault="00244A2E" w:rsidP="000F229A">
            <w:pPr>
              <w:pStyle w:val="BulletedList"/>
            </w:pPr>
            <w:r>
              <w:t>heated (adj.) –</w:t>
            </w:r>
            <w:r w:rsidR="00957A55">
              <w:t xml:space="preserve"> marked by excited or angry feelings</w:t>
            </w:r>
          </w:p>
          <w:p w14:paraId="2F1BB194" w14:textId="77777777" w:rsidR="00244A2E" w:rsidRDefault="00244A2E" w:rsidP="00942A01">
            <w:pPr>
              <w:pStyle w:val="BulletedList"/>
            </w:pPr>
            <w:r>
              <w:lastRenderedPageBreak/>
              <w:t>tasteful (adj.) –</w:t>
            </w:r>
            <w:r w:rsidR="00BE64D5">
              <w:t xml:space="preserve"> done or chosen with a knowledge of what is appealing, attractive, appropriate, or enjoyable: having or showing good taste</w:t>
            </w:r>
          </w:p>
          <w:p w14:paraId="54784312" w14:textId="77777777" w:rsidR="00942A01" w:rsidRDefault="00942A01" w:rsidP="00942A01">
            <w:pPr>
              <w:pStyle w:val="BulletedList"/>
            </w:pPr>
            <w:r>
              <w:t>amiss (adj.) –</w:t>
            </w:r>
            <w:r w:rsidR="00BE64D5">
              <w:t xml:space="preserve"> not proper or correct</w:t>
            </w:r>
          </w:p>
          <w:p w14:paraId="24B1EE3F" w14:textId="77777777" w:rsidR="00942A01" w:rsidRDefault="00942A01" w:rsidP="00942A01">
            <w:pPr>
              <w:pStyle w:val="BulletedList"/>
            </w:pPr>
            <w:r>
              <w:t>snub (v.) –</w:t>
            </w:r>
            <w:r w:rsidR="00BE64D5">
              <w:t xml:space="preserve"> to ignore (someone) in a deliberate and insulting way</w:t>
            </w:r>
          </w:p>
          <w:p w14:paraId="590D9F28" w14:textId="77777777" w:rsidR="00942A01" w:rsidRDefault="00942A01" w:rsidP="00942A01">
            <w:pPr>
              <w:pStyle w:val="BulletedList"/>
            </w:pPr>
            <w:r>
              <w:t>fuming (v.) –</w:t>
            </w:r>
            <w:r w:rsidR="00BE64D5">
              <w:t xml:space="preserve"> showing or feeling anger</w:t>
            </w:r>
          </w:p>
          <w:p w14:paraId="7A9FAB2D" w14:textId="77777777" w:rsidR="00942A01" w:rsidRDefault="00942A01" w:rsidP="00942A01">
            <w:pPr>
              <w:pStyle w:val="BulletedList"/>
            </w:pPr>
            <w:r>
              <w:t>fuss (v.) –</w:t>
            </w:r>
            <w:r w:rsidR="00BE64D5">
              <w:t xml:space="preserve"> to become upset or worried</w:t>
            </w:r>
          </w:p>
          <w:p w14:paraId="5A76E1E5" w14:textId="362B91C6" w:rsidR="00684570" w:rsidRDefault="00684570" w:rsidP="000F229A">
            <w:pPr>
              <w:pStyle w:val="BulletedList"/>
            </w:pPr>
            <w:r>
              <w:t>administer (v.) –</w:t>
            </w:r>
            <w:r w:rsidR="00BC7BAC">
              <w:t xml:space="preserve"> to provide or apply (something, such as justice)</w:t>
            </w:r>
            <w:r w:rsidR="00F9238F">
              <w:t>;</w:t>
            </w:r>
            <w:r w:rsidR="00BC7BAC">
              <w:t xml:space="preserve"> to put (something) into effect</w:t>
            </w:r>
          </w:p>
          <w:p w14:paraId="1DC4F479" w14:textId="77777777" w:rsidR="00684570" w:rsidRDefault="00684570" w:rsidP="00684570">
            <w:pPr>
              <w:pStyle w:val="BulletedList"/>
            </w:pPr>
            <w:r>
              <w:t>self-absorbed (adj.) –</w:t>
            </w:r>
            <w:r w:rsidR="00BC7BAC">
              <w:t xml:space="preserve"> only caring about and interested in yourself</w:t>
            </w:r>
          </w:p>
          <w:p w14:paraId="27E3771D" w14:textId="77777777" w:rsidR="00A47863" w:rsidRDefault="00A47863" w:rsidP="00684570">
            <w:pPr>
              <w:pStyle w:val="BulletedList"/>
            </w:pPr>
            <w:r>
              <w:t>antagonistic (adj.) – hostile; unfriendly</w:t>
            </w:r>
          </w:p>
          <w:p w14:paraId="5C5D4D01" w14:textId="0E6A8749" w:rsidR="00684570" w:rsidRDefault="00684570" w:rsidP="00684570">
            <w:pPr>
              <w:pStyle w:val="BulletedList"/>
            </w:pPr>
            <w:r>
              <w:t xml:space="preserve">under the spell </w:t>
            </w:r>
            <w:r w:rsidRPr="006B41D3">
              <w:t>(</w:t>
            </w:r>
            <w:r w:rsidR="00CE669E">
              <w:t>idiom</w:t>
            </w:r>
            <w:r w:rsidRPr="006B41D3">
              <w:t>)</w:t>
            </w:r>
            <w:r>
              <w:t xml:space="preserve"> –</w:t>
            </w:r>
            <w:r w:rsidR="00BC7BAC">
              <w:t xml:space="preserve"> held in or as if in a spell</w:t>
            </w:r>
          </w:p>
          <w:p w14:paraId="0260056B" w14:textId="77777777" w:rsidR="00684570" w:rsidRDefault="004802DA" w:rsidP="00684570">
            <w:pPr>
              <w:pStyle w:val="BulletedList"/>
            </w:pPr>
            <w:r>
              <w:t>incomprehensible (adj.) –</w:t>
            </w:r>
            <w:r w:rsidR="00BC7BAC">
              <w:t xml:space="preserve"> impossible to understand</w:t>
            </w:r>
          </w:p>
          <w:p w14:paraId="38BC9C7C" w14:textId="77777777" w:rsidR="004802DA" w:rsidRDefault="004802DA" w:rsidP="00684570">
            <w:pPr>
              <w:pStyle w:val="BulletedList"/>
            </w:pPr>
            <w:r>
              <w:t>enviable (adj.) –</w:t>
            </w:r>
            <w:r w:rsidR="00BC7BAC">
              <w:t xml:space="preserve"> very desirable</w:t>
            </w:r>
          </w:p>
          <w:p w14:paraId="36CC06E2" w14:textId="77777777" w:rsidR="004802DA" w:rsidRDefault="004802DA" w:rsidP="00684570">
            <w:pPr>
              <w:pStyle w:val="BulletedList"/>
            </w:pPr>
            <w:r>
              <w:t>integrity (</w:t>
            </w:r>
            <w:r w:rsidR="00BC7BAC">
              <w:t>n</w:t>
            </w:r>
            <w:r>
              <w:t>.) –</w:t>
            </w:r>
            <w:r w:rsidR="00BC7BAC">
              <w:t xml:space="preserve"> the quality of being honest and fair</w:t>
            </w:r>
          </w:p>
          <w:p w14:paraId="4C30E1AB" w14:textId="77777777" w:rsidR="00832B66" w:rsidRDefault="00832B66" w:rsidP="00684570">
            <w:pPr>
              <w:pStyle w:val="BulletedList"/>
            </w:pPr>
            <w:r>
              <w:t>unbounded (adj.) –</w:t>
            </w:r>
            <w:r w:rsidR="004F5814">
              <w:t xml:space="preserve"> not limited in any way</w:t>
            </w:r>
          </w:p>
          <w:p w14:paraId="0A4E4799" w14:textId="472C79B7" w:rsidR="00832B66" w:rsidRDefault="00832B66" w:rsidP="00684570">
            <w:pPr>
              <w:pStyle w:val="BulletedList"/>
            </w:pPr>
            <w:r>
              <w:t>fusion (</w:t>
            </w:r>
            <w:r w:rsidR="006B41D3">
              <w:t>n</w:t>
            </w:r>
            <w:r>
              <w:t>.) –</w:t>
            </w:r>
            <w:r w:rsidR="004F5814">
              <w:t xml:space="preserve"> a combination or mixture of things</w:t>
            </w:r>
          </w:p>
          <w:p w14:paraId="781D7053" w14:textId="77777777" w:rsidR="00832B66" w:rsidRDefault="00832B66" w:rsidP="00684570">
            <w:pPr>
              <w:pStyle w:val="BulletedList"/>
            </w:pPr>
            <w:r>
              <w:t>tonic (n.) –</w:t>
            </w:r>
            <w:r w:rsidR="004F5814">
              <w:t xml:space="preserve"> a type of water that has bubbles in it, has a bitter taste, and is often used in alcoholic drinks</w:t>
            </w:r>
          </w:p>
          <w:p w14:paraId="1C6B25C1" w14:textId="77777777" w:rsidR="00832B66" w:rsidRDefault="00C47A2B" w:rsidP="00684570">
            <w:pPr>
              <w:pStyle w:val="BulletedList"/>
            </w:pPr>
            <w:r>
              <w:t>contentment (n.) –</w:t>
            </w:r>
            <w:r w:rsidR="004F5814">
              <w:t xml:space="preserve"> the state of being happy and satisfied</w:t>
            </w:r>
          </w:p>
          <w:p w14:paraId="55940B7E" w14:textId="77777777" w:rsidR="00C47A2B" w:rsidRDefault="00C47A2B" w:rsidP="00684570">
            <w:pPr>
              <w:pStyle w:val="BulletedList"/>
            </w:pPr>
            <w:r>
              <w:t>anguish (n.) –</w:t>
            </w:r>
            <w:r w:rsidR="004F5814">
              <w:t xml:space="preserve"> extreme suffering, grief, or pain</w:t>
            </w:r>
          </w:p>
          <w:p w14:paraId="2B89CB53" w14:textId="77777777" w:rsidR="00C47A2B" w:rsidRDefault="00C47A2B" w:rsidP="00684570">
            <w:pPr>
              <w:pStyle w:val="BulletedList"/>
            </w:pPr>
            <w:r>
              <w:t>unsought (adj.) –</w:t>
            </w:r>
            <w:r w:rsidR="004E7D08">
              <w:t xml:space="preserve"> not searched for</w:t>
            </w:r>
          </w:p>
          <w:p w14:paraId="6049EDDE" w14:textId="77777777" w:rsidR="00C47A2B" w:rsidRPr="00790BCC" w:rsidRDefault="00C47A2B" w:rsidP="004E7D08">
            <w:pPr>
              <w:pStyle w:val="BulletedList"/>
            </w:pPr>
            <w:r>
              <w:t>extraneous (adj.) –</w:t>
            </w:r>
            <w:r w:rsidR="004E7D08">
              <w:t xml:space="preserve"> not forming a necessary part of something: not important</w:t>
            </w:r>
          </w:p>
        </w:tc>
      </w:tr>
    </w:tbl>
    <w:p w14:paraId="548965E2" w14:textId="77777777" w:rsidR="00790BCC" w:rsidRPr="00790BCC" w:rsidRDefault="00790BCC" w:rsidP="00D31F4D">
      <w:pPr>
        <w:pStyle w:val="Heading1"/>
      </w:pPr>
      <w:r w:rsidRPr="00790BCC">
        <w:lastRenderedPageBreak/>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1A8A3406" w14:textId="77777777" w:rsidTr="007C519F">
        <w:tc>
          <w:tcPr>
            <w:tcW w:w="7650" w:type="dxa"/>
            <w:tcBorders>
              <w:bottom w:val="single" w:sz="4" w:space="0" w:color="auto"/>
            </w:tcBorders>
            <w:shd w:val="clear" w:color="auto" w:fill="76923C"/>
          </w:tcPr>
          <w:p w14:paraId="36166F29"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15B34C7E" w14:textId="77777777" w:rsidR="00790BCC" w:rsidRPr="00790BCC" w:rsidRDefault="00790BCC" w:rsidP="00D31F4D">
            <w:pPr>
              <w:pStyle w:val="TableHeaders"/>
            </w:pPr>
            <w:r w:rsidRPr="00790BCC">
              <w:t>% of Lesson</w:t>
            </w:r>
          </w:p>
        </w:tc>
      </w:tr>
      <w:tr w:rsidR="00790BCC" w:rsidRPr="00790BCC" w14:paraId="6B959D35" w14:textId="77777777" w:rsidTr="007C519F">
        <w:trPr>
          <w:trHeight w:val="1313"/>
        </w:trPr>
        <w:tc>
          <w:tcPr>
            <w:tcW w:w="7650" w:type="dxa"/>
            <w:tcBorders>
              <w:bottom w:val="nil"/>
            </w:tcBorders>
          </w:tcPr>
          <w:p w14:paraId="42FA9123" w14:textId="77777777" w:rsidR="00790BCC" w:rsidRPr="00D31F4D" w:rsidRDefault="00790BCC" w:rsidP="00D31F4D">
            <w:pPr>
              <w:pStyle w:val="TableText"/>
              <w:rPr>
                <w:b/>
              </w:rPr>
            </w:pPr>
            <w:r w:rsidRPr="00D31F4D">
              <w:rPr>
                <w:b/>
              </w:rPr>
              <w:t>Standards &amp; Text:</w:t>
            </w:r>
          </w:p>
          <w:p w14:paraId="219EC615" w14:textId="77777777" w:rsidR="00790BCC" w:rsidRPr="00790BCC" w:rsidRDefault="004B608A" w:rsidP="00D31F4D">
            <w:pPr>
              <w:pStyle w:val="BulletedList"/>
            </w:pPr>
            <w:r>
              <w:t>Standards: RL.11-12.2, RL.11-12.4, W.11-12.9.a, L.11-12.4.a</w:t>
            </w:r>
          </w:p>
          <w:p w14:paraId="6321C95A" w14:textId="291E3271" w:rsidR="00790BCC" w:rsidRPr="00790BCC" w:rsidRDefault="007A3160" w:rsidP="007A3160">
            <w:pPr>
              <w:pStyle w:val="BulletedList"/>
            </w:pPr>
            <w:r>
              <w:t xml:space="preserve">Text: </w:t>
            </w:r>
            <w:r w:rsidR="00EF6E89" w:rsidRPr="00EF6E89">
              <w:rPr>
                <w:i/>
              </w:rPr>
              <w:t>The Awakening</w:t>
            </w:r>
            <w:r w:rsidR="00903EF0">
              <w:t xml:space="preserve"> by Kate Chopin, </w:t>
            </w:r>
            <w:r w:rsidR="00F9238F">
              <w:t>C</w:t>
            </w:r>
            <w:r>
              <w:t>hapters XVI</w:t>
            </w:r>
            <w:r w:rsidR="000E3CE1">
              <w:t>I</w:t>
            </w:r>
            <w:r w:rsidR="008725F0">
              <w:t>–XVIII</w:t>
            </w:r>
          </w:p>
        </w:tc>
        <w:tc>
          <w:tcPr>
            <w:tcW w:w="1705" w:type="dxa"/>
            <w:tcBorders>
              <w:bottom w:val="nil"/>
            </w:tcBorders>
          </w:tcPr>
          <w:p w14:paraId="2236649A" w14:textId="77777777" w:rsidR="00790BCC" w:rsidRPr="00790BCC" w:rsidRDefault="00790BCC" w:rsidP="00790BCC"/>
          <w:p w14:paraId="1BBE38CC" w14:textId="77777777" w:rsidR="00790BCC" w:rsidRPr="00790BCC" w:rsidRDefault="00790BCC" w:rsidP="00790BCC">
            <w:pPr>
              <w:spacing w:after="60" w:line="240" w:lineRule="auto"/>
            </w:pPr>
          </w:p>
        </w:tc>
      </w:tr>
      <w:tr w:rsidR="00790BCC" w:rsidRPr="00790BCC" w14:paraId="142F1DD5" w14:textId="77777777" w:rsidTr="007C519F">
        <w:tc>
          <w:tcPr>
            <w:tcW w:w="7650" w:type="dxa"/>
            <w:tcBorders>
              <w:top w:val="nil"/>
            </w:tcBorders>
          </w:tcPr>
          <w:p w14:paraId="65BCF5CF" w14:textId="77777777" w:rsidR="00790BCC" w:rsidRPr="00D31F4D" w:rsidRDefault="00790BCC" w:rsidP="00D31F4D">
            <w:pPr>
              <w:pStyle w:val="TableText"/>
              <w:rPr>
                <w:b/>
              </w:rPr>
            </w:pPr>
            <w:r w:rsidRPr="00D31F4D">
              <w:rPr>
                <w:b/>
              </w:rPr>
              <w:t>Learning Sequence:</w:t>
            </w:r>
          </w:p>
          <w:p w14:paraId="1D2EF445" w14:textId="77777777" w:rsidR="00790BCC" w:rsidRPr="00790BCC" w:rsidRDefault="00790BCC" w:rsidP="00D31F4D">
            <w:pPr>
              <w:pStyle w:val="NumberedList"/>
            </w:pPr>
            <w:r w:rsidRPr="00790BCC">
              <w:t>Introduction of Lesson Agenda</w:t>
            </w:r>
          </w:p>
          <w:p w14:paraId="2D5DCE63" w14:textId="77777777" w:rsidR="00790BCC" w:rsidRPr="00790BCC" w:rsidRDefault="00790BCC" w:rsidP="00D31F4D">
            <w:pPr>
              <w:pStyle w:val="NumberedList"/>
            </w:pPr>
            <w:r w:rsidRPr="00790BCC">
              <w:t>Homework Accountability</w:t>
            </w:r>
          </w:p>
          <w:p w14:paraId="02C38535" w14:textId="77777777" w:rsidR="00790BCC" w:rsidRDefault="004B608A" w:rsidP="00D31F4D">
            <w:pPr>
              <w:pStyle w:val="NumberedList"/>
            </w:pPr>
            <w:r>
              <w:lastRenderedPageBreak/>
              <w:t>Reading and Discussion</w:t>
            </w:r>
          </w:p>
          <w:p w14:paraId="43A0627E" w14:textId="77777777" w:rsidR="00790BCC" w:rsidRPr="00790BCC" w:rsidRDefault="004B608A" w:rsidP="00D31F4D">
            <w:pPr>
              <w:pStyle w:val="NumberedList"/>
            </w:pPr>
            <w:r>
              <w:t>Quick Write</w:t>
            </w:r>
          </w:p>
          <w:p w14:paraId="7AEF5E00" w14:textId="77777777" w:rsidR="00790BCC" w:rsidRPr="00790BCC" w:rsidRDefault="00790BCC" w:rsidP="00D31F4D">
            <w:pPr>
              <w:pStyle w:val="NumberedList"/>
            </w:pPr>
            <w:r w:rsidRPr="00790BCC">
              <w:t>Closing</w:t>
            </w:r>
          </w:p>
        </w:tc>
        <w:tc>
          <w:tcPr>
            <w:tcW w:w="1705" w:type="dxa"/>
            <w:tcBorders>
              <w:top w:val="nil"/>
            </w:tcBorders>
          </w:tcPr>
          <w:p w14:paraId="4BF62B39" w14:textId="77777777" w:rsidR="00790BCC" w:rsidRPr="00790BCC" w:rsidRDefault="00790BCC" w:rsidP="00790BCC">
            <w:pPr>
              <w:spacing w:before="40" w:after="40"/>
            </w:pPr>
          </w:p>
          <w:p w14:paraId="3DE5020C" w14:textId="77777777" w:rsidR="00790BCC" w:rsidRPr="00790BCC" w:rsidRDefault="00790BCC" w:rsidP="00D31F4D">
            <w:pPr>
              <w:pStyle w:val="NumberedList"/>
              <w:numPr>
                <w:ilvl w:val="0"/>
                <w:numId w:val="13"/>
              </w:numPr>
            </w:pPr>
            <w:r w:rsidRPr="00790BCC">
              <w:t>5%</w:t>
            </w:r>
          </w:p>
          <w:p w14:paraId="158C661F" w14:textId="77777777" w:rsidR="00790BCC" w:rsidRPr="00790BCC" w:rsidRDefault="00FF549F" w:rsidP="00D31F4D">
            <w:pPr>
              <w:pStyle w:val="NumberedList"/>
              <w:numPr>
                <w:ilvl w:val="0"/>
                <w:numId w:val="13"/>
              </w:numPr>
            </w:pPr>
            <w:r>
              <w:t>25</w:t>
            </w:r>
            <w:r w:rsidR="00790BCC" w:rsidRPr="00790BCC">
              <w:t>%</w:t>
            </w:r>
          </w:p>
          <w:p w14:paraId="46366BFB" w14:textId="1A84F2AF" w:rsidR="00790BCC" w:rsidRDefault="00266B56" w:rsidP="00D31F4D">
            <w:pPr>
              <w:pStyle w:val="NumberedList"/>
              <w:numPr>
                <w:ilvl w:val="0"/>
                <w:numId w:val="13"/>
              </w:numPr>
            </w:pPr>
            <w:r>
              <w:lastRenderedPageBreak/>
              <w:t>55</w:t>
            </w:r>
            <w:r w:rsidR="00790BCC" w:rsidRPr="00790BCC">
              <w:t>%</w:t>
            </w:r>
          </w:p>
          <w:p w14:paraId="1FA8B49E" w14:textId="77777777" w:rsidR="00790BCC" w:rsidRPr="00790BCC" w:rsidRDefault="004B608A" w:rsidP="00D31F4D">
            <w:pPr>
              <w:pStyle w:val="NumberedList"/>
              <w:numPr>
                <w:ilvl w:val="0"/>
                <w:numId w:val="13"/>
              </w:numPr>
            </w:pPr>
            <w:r>
              <w:t>10</w:t>
            </w:r>
            <w:r w:rsidR="00790BCC" w:rsidRPr="00790BCC">
              <w:t>%</w:t>
            </w:r>
          </w:p>
          <w:p w14:paraId="2625D37D" w14:textId="77777777" w:rsidR="00790BCC" w:rsidRPr="00790BCC" w:rsidRDefault="00790BCC" w:rsidP="00D31F4D">
            <w:pPr>
              <w:pStyle w:val="NumberedList"/>
              <w:numPr>
                <w:ilvl w:val="0"/>
                <w:numId w:val="13"/>
              </w:numPr>
            </w:pPr>
            <w:r w:rsidRPr="00790BCC">
              <w:t>5%</w:t>
            </w:r>
          </w:p>
        </w:tc>
      </w:tr>
    </w:tbl>
    <w:p w14:paraId="6E98296D" w14:textId="77777777" w:rsidR="00790BCC" w:rsidRPr="00790BCC" w:rsidRDefault="00790BCC" w:rsidP="00D31F4D">
      <w:pPr>
        <w:pStyle w:val="Heading1"/>
      </w:pPr>
      <w:r w:rsidRPr="00790BCC">
        <w:lastRenderedPageBreak/>
        <w:t>Materials</w:t>
      </w:r>
    </w:p>
    <w:p w14:paraId="38A5A8CD" w14:textId="16CCDED4" w:rsidR="00A067DC" w:rsidRPr="00790BCC" w:rsidRDefault="00A067DC" w:rsidP="00A067DC">
      <w:pPr>
        <w:pStyle w:val="BulletedList"/>
      </w:pPr>
      <w:r>
        <w:t>Student copies of the Central Ideas Tracking Tool (refer to 11.4.2 Lesson 5)</w:t>
      </w:r>
      <w:r w:rsidRPr="00A067DC">
        <w:t xml:space="preserve"> </w:t>
      </w:r>
      <w:r>
        <w:t>(optional)</w:t>
      </w:r>
      <w:r w:rsidR="00FA48D7">
        <w:t>—</w:t>
      </w:r>
      <w:r w:rsidR="00A819A5">
        <w:t>students may need additional blank copies</w:t>
      </w:r>
    </w:p>
    <w:p w14:paraId="0FE4369B" w14:textId="77777777" w:rsidR="00302452" w:rsidRDefault="00302452" w:rsidP="00D31F4D">
      <w:pPr>
        <w:pStyle w:val="BulletedList"/>
      </w:pPr>
      <w:r>
        <w:t>Student copies of the Short Response Rubric and Checklist (refer to 11.4.1 L1)</w:t>
      </w:r>
    </w:p>
    <w:p w14:paraId="0CEE0A22"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712C773E" w14:textId="77777777" w:rsidTr="007C519F">
        <w:tc>
          <w:tcPr>
            <w:tcW w:w="9360" w:type="dxa"/>
            <w:gridSpan w:val="2"/>
            <w:shd w:val="clear" w:color="auto" w:fill="76923C"/>
          </w:tcPr>
          <w:p w14:paraId="23077BFE" w14:textId="77777777" w:rsidR="00D31F4D" w:rsidRPr="00D31F4D" w:rsidRDefault="00D31F4D" w:rsidP="009450B7">
            <w:pPr>
              <w:pStyle w:val="TableHeaders"/>
            </w:pPr>
            <w:r w:rsidRPr="009450B7">
              <w:rPr>
                <w:sz w:val="22"/>
              </w:rPr>
              <w:t>How to Use the Learning Sequence</w:t>
            </w:r>
          </w:p>
        </w:tc>
      </w:tr>
      <w:tr w:rsidR="00D31F4D" w:rsidRPr="00D31F4D" w14:paraId="1FDA0542" w14:textId="77777777" w:rsidTr="007C519F">
        <w:tc>
          <w:tcPr>
            <w:tcW w:w="894" w:type="dxa"/>
            <w:shd w:val="clear" w:color="auto" w:fill="76923C"/>
          </w:tcPr>
          <w:p w14:paraId="51E779A9"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38333737"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5A44F500" w14:textId="77777777" w:rsidTr="007C519F">
        <w:tc>
          <w:tcPr>
            <w:tcW w:w="894" w:type="dxa"/>
          </w:tcPr>
          <w:p w14:paraId="0A088B5F"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04D77F8D"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0D7A2CD" w14:textId="77777777" w:rsidTr="007C519F">
        <w:tc>
          <w:tcPr>
            <w:tcW w:w="894" w:type="dxa"/>
            <w:vMerge w:val="restart"/>
            <w:vAlign w:val="center"/>
          </w:tcPr>
          <w:p w14:paraId="2277E45B"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6C804B5A" w14:textId="77777777" w:rsidR="00D31F4D" w:rsidRPr="00D31F4D" w:rsidRDefault="00D31F4D" w:rsidP="00D31F4D">
            <w:pPr>
              <w:spacing w:before="20" w:after="20" w:line="240" w:lineRule="auto"/>
            </w:pPr>
            <w:r w:rsidRPr="00D31F4D">
              <w:t>Plain text indicates teacher action.</w:t>
            </w:r>
          </w:p>
        </w:tc>
      </w:tr>
      <w:tr w:rsidR="00D31F4D" w:rsidRPr="00D31F4D" w14:paraId="0AE4A32B" w14:textId="77777777" w:rsidTr="007C519F">
        <w:tc>
          <w:tcPr>
            <w:tcW w:w="894" w:type="dxa"/>
            <w:vMerge/>
          </w:tcPr>
          <w:p w14:paraId="3B8D438D" w14:textId="77777777" w:rsidR="00D31F4D" w:rsidRPr="00D31F4D" w:rsidRDefault="00D31F4D" w:rsidP="00D31F4D">
            <w:pPr>
              <w:spacing w:before="20" w:after="20" w:line="240" w:lineRule="auto"/>
              <w:jc w:val="center"/>
              <w:rPr>
                <w:b/>
                <w:color w:val="000000"/>
              </w:rPr>
            </w:pPr>
          </w:p>
        </w:tc>
        <w:tc>
          <w:tcPr>
            <w:tcW w:w="8466" w:type="dxa"/>
          </w:tcPr>
          <w:p w14:paraId="35655117"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FE5CDF6" w14:textId="77777777" w:rsidTr="007C519F">
        <w:tc>
          <w:tcPr>
            <w:tcW w:w="894" w:type="dxa"/>
            <w:vMerge/>
          </w:tcPr>
          <w:p w14:paraId="00546ADD" w14:textId="77777777" w:rsidR="00D31F4D" w:rsidRPr="00D31F4D" w:rsidRDefault="00D31F4D" w:rsidP="00D31F4D">
            <w:pPr>
              <w:spacing w:before="20" w:after="20" w:line="240" w:lineRule="auto"/>
              <w:jc w:val="center"/>
              <w:rPr>
                <w:b/>
                <w:color w:val="000000"/>
              </w:rPr>
            </w:pPr>
          </w:p>
        </w:tc>
        <w:tc>
          <w:tcPr>
            <w:tcW w:w="8466" w:type="dxa"/>
          </w:tcPr>
          <w:p w14:paraId="41944347"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C995B98" w14:textId="77777777" w:rsidTr="007C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E1B566B" w14:textId="77777777" w:rsidR="00D31F4D" w:rsidRPr="00D31F4D" w:rsidRDefault="00D31F4D" w:rsidP="00D31F4D">
            <w:pPr>
              <w:spacing w:before="40" w:after="0" w:line="240" w:lineRule="auto"/>
              <w:jc w:val="center"/>
            </w:pPr>
            <w:r w:rsidRPr="00D31F4D">
              <w:sym w:font="Webdings" w:char="F034"/>
            </w:r>
          </w:p>
        </w:tc>
        <w:tc>
          <w:tcPr>
            <w:tcW w:w="8466" w:type="dxa"/>
          </w:tcPr>
          <w:p w14:paraId="59CF310B" w14:textId="77777777" w:rsidR="00D31F4D" w:rsidRPr="00D31F4D" w:rsidRDefault="00D31F4D" w:rsidP="00D31F4D">
            <w:pPr>
              <w:spacing w:before="20" w:after="20" w:line="240" w:lineRule="auto"/>
            </w:pPr>
            <w:r w:rsidRPr="00D31F4D">
              <w:t>Indicates student action(s).</w:t>
            </w:r>
          </w:p>
        </w:tc>
      </w:tr>
      <w:tr w:rsidR="00D31F4D" w:rsidRPr="00D31F4D" w14:paraId="6F518398" w14:textId="77777777" w:rsidTr="007C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225BC5F0" w14:textId="77777777" w:rsidR="00D31F4D" w:rsidRPr="00D31F4D" w:rsidRDefault="00D31F4D" w:rsidP="00D31F4D">
            <w:pPr>
              <w:spacing w:before="80" w:after="0" w:line="240" w:lineRule="auto"/>
              <w:jc w:val="center"/>
            </w:pPr>
            <w:r w:rsidRPr="00D31F4D">
              <w:sym w:font="Webdings" w:char="F028"/>
            </w:r>
          </w:p>
        </w:tc>
        <w:tc>
          <w:tcPr>
            <w:tcW w:w="8466" w:type="dxa"/>
          </w:tcPr>
          <w:p w14:paraId="35C55B6F"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602FED1" w14:textId="77777777" w:rsidTr="007C519F">
        <w:tc>
          <w:tcPr>
            <w:tcW w:w="894" w:type="dxa"/>
            <w:vAlign w:val="bottom"/>
          </w:tcPr>
          <w:p w14:paraId="253248F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5270BF9"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BF6439D" w14:textId="77777777" w:rsidR="00790BCC" w:rsidRPr="00790BCC" w:rsidRDefault="00790BCC" w:rsidP="00AB4C62">
      <w:pPr>
        <w:pStyle w:val="LearningSequenceHeader"/>
      </w:pPr>
      <w:r w:rsidRPr="00790BCC">
        <w:t>Activity 1: Introduction of Lesson Agenda</w:t>
      </w:r>
      <w:r w:rsidRPr="00790BCC">
        <w:tab/>
        <w:t>5%</w:t>
      </w:r>
    </w:p>
    <w:p w14:paraId="018C8D8B" w14:textId="4C8D38F1" w:rsidR="00FD4EFA" w:rsidRDefault="00964B4B" w:rsidP="0051202A">
      <w:pPr>
        <w:pStyle w:val="TA"/>
      </w:pPr>
      <w:r>
        <w:t xml:space="preserve">Begin by reviewing the </w:t>
      </w:r>
      <w:r w:rsidR="0046093B">
        <w:t xml:space="preserve">agenda and the </w:t>
      </w:r>
      <w:r>
        <w:t>assessed standards for this lesson: RL.11-12.2</w:t>
      </w:r>
      <w:r w:rsidR="0046093B">
        <w:t xml:space="preserve"> and</w:t>
      </w:r>
      <w:r>
        <w:t xml:space="preserve"> RL.11-12.4. In this lesson, students</w:t>
      </w:r>
      <w:r w:rsidR="000B2421">
        <w:t xml:space="preserve"> read and analyze chapters XVII and XVIII </w:t>
      </w:r>
      <w:r w:rsidR="00522C37">
        <w:t xml:space="preserve">and </w:t>
      </w:r>
      <w:r w:rsidR="000B2421">
        <w:t xml:space="preserve">consider </w:t>
      </w:r>
      <w:r w:rsidR="00522C37">
        <w:t xml:space="preserve">how </w:t>
      </w:r>
      <w:r w:rsidR="000B2421">
        <w:t xml:space="preserve">specific </w:t>
      </w:r>
      <w:r w:rsidR="00D11E2F">
        <w:t>phrases</w:t>
      </w:r>
      <w:r w:rsidR="000B2421">
        <w:t xml:space="preserve"> from the text </w:t>
      </w:r>
      <w:r w:rsidR="00522C37">
        <w:t>contribute to</w:t>
      </w:r>
      <w:r w:rsidR="000B2421">
        <w:t xml:space="preserve"> the develop</w:t>
      </w:r>
      <w:r w:rsidR="00B2036B">
        <w:t>ment</w:t>
      </w:r>
      <w:r w:rsidR="000B2421">
        <w:t xml:space="preserve"> of</w:t>
      </w:r>
      <w:r w:rsidR="00522C37">
        <w:t xml:space="preserve"> a</w:t>
      </w:r>
      <w:r w:rsidR="00A80C72">
        <w:t xml:space="preserve"> central</w:t>
      </w:r>
      <w:r w:rsidR="000B2421">
        <w:t xml:space="preserve"> idea.</w:t>
      </w:r>
    </w:p>
    <w:p w14:paraId="081EC71F" w14:textId="77777777" w:rsidR="00964B4B" w:rsidRPr="001735F1" w:rsidRDefault="00964B4B" w:rsidP="00964B4B">
      <w:pPr>
        <w:pStyle w:val="SA"/>
      </w:pPr>
      <w:r>
        <w:t>Students look at the agenda.</w:t>
      </w:r>
    </w:p>
    <w:p w14:paraId="1FC99787" w14:textId="77777777" w:rsidR="00790BCC" w:rsidRPr="00790BCC" w:rsidRDefault="00790BCC" w:rsidP="00AB4C62">
      <w:pPr>
        <w:pStyle w:val="LearningSequenceHeader"/>
        <w:keepNext/>
      </w:pPr>
      <w:r w:rsidRPr="00790BCC">
        <w:t>Activi</w:t>
      </w:r>
      <w:r w:rsidR="00903EF0">
        <w:t>ty 2: Homework Accountability</w:t>
      </w:r>
      <w:r w:rsidR="00903EF0">
        <w:tab/>
      </w:r>
      <w:r w:rsidR="00FF549F">
        <w:t>25</w:t>
      </w:r>
      <w:r w:rsidRPr="00790BCC">
        <w:t>%</w:t>
      </w:r>
    </w:p>
    <w:p w14:paraId="30433C4E" w14:textId="77777777" w:rsidR="00E102E1" w:rsidRDefault="00814625" w:rsidP="00E102E1">
      <w:pPr>
        <w:pStyle w:val="TA"/>
      </w:pPr>
      <w:r>
        <w:t>Instruct students to</w:t>
      </w:r>
      <w:r w:rsidR="0099072E">
        <w:t xml:space="preserve"> take out their </w:t>
      </w:r>
      <w:r w:rsidR="00F9238F">
        <w:t>responses to the previous lesson’s h</w:t>
      </w:r>
      <w:r w:rsidR="0099072E">
        <w:t xml:space="preserve">omework </w:t>
      </w:r>
      <w:r w:rsidR="00F9238F">
        <w:t>assignment.</w:t>
      </w:r>
      <w:r>
        <w:t xml:space="preserve"> </w:t>
      </w:r>
      <w:r w:rsidR="00663C73">
        <w:t>(Read and annotate chapters XVI</w:t>
      </w:r>
      <w:r w:rsidR="00807F80" w:rsidRPr="00921EDD">
        <w:t>–</w:t>
      </w:r>
      <w:r w:rsidR="00663C73">
        <w:t>XVIII</w:t>
      </w:r>
      <w:r w:rsidR="00663C73" w:rsidRPr="0025637E">
        <w:t xml:space="preserve"> of </w:t>
      </w:r>
      <w:r w:rsidR="00663C73" w:rsidRPr="0025637E">
        <w:rPr>
          <w:i/>
        </w:rPr>
        <w:t xml:space="preserve">The Awakening </w:t>
      </w:r>
      <w:r w:rsidR="00663C73">
        <w:t>(from “‘Do you miss your friend greatly?’ asked Mademoiselle Reisz” to “It had crossed her thought like some unsought, extraneous impression”)</w:t>
      </w:r>
      <w:r w:rsidR="00E102E1">
        <w:t>)</w:t>
      </w:r>
      <w:r w:rsidR="00663C73">
        <w:t xml:space="preserve">. </w:t>
      </w:r>
      <w:r w:rsidR="00E102E1">
        <w:t>Instruct students to form pairs to discuss their responses.</w:t>
      </w:r>
    </w:p>
    <w:p w14:paraId="1E6D45EB" w14:textId="77777777" w:rsidR="00E102E1" w:rsidRDefault="00E102E1" w:rsidP="00E102E1">
      <w:pPr>
        <w:pStyle w:val="SA"/>
        <w:numPr>
          <w:ilvl w:val="0"/>
          <w:numId w:val="8"/>
        </w:numPr>
      </w:pPr>
      <w:r>
        <w:lastRenderedPageBreak/>
        <w:t>Student pairs discuss their annotations from the previous lesson’s homework.</w:t>
      </w:r>
    </w:p>
    <w:p w14:paraId="53718375" w14:textId="77777777" w:rsidR="00903EF0" w:rsidRDefault="00903EF0" w:rsidP="00435698">
      <w:pPr>
        <w:pStyle w:val="SR"/>
      </w:pPr>
      <w:r>
        <w:t>Student annotations may include:</w:t>
      </w:r>
    </w:p>
    <w:p w14:paraId="45B53E06" w14:textId="3B059324" w:rsidR="00617A8A" w:rsidRDefault="00617A8A" w:rsidP="00617A8A">
      <w:pPr>
        <w:pStyle w:val="SASRBullet"/>
      </w:pPr>
      <w:r>
        <w:t xml:space="preserve">Star </w:t>
      </w:r>
      <w:r w:rsidR="003951D1">
        <w:t>near</w:t>
      </w:r>
      <w:r>
        <w:t xml:space="preserve"> “‘How do you get on without him, Edna?</w:t>
      </w:r>
      <w:r w:rsidR="003951D1">
        <w:t>,</w:t>
      </w:r>
      <w:r>
        <w:t>’” because it seems strange that Mr. Pontellier questions his wife’s ability to cope without another man around (p. 52).</w:t>
      </w:r>
    </w:p>
    <w:p w14:paraId="101C7C37" w14:textId="5D5877E8" w:rsidR="00617A8A" w:rsidRDefault="00617A8A" w:rsidP="00617A8A">
      <w:pPr>
        <w:pStyle w:val="SASRBullet"/>
      </w:pPr>
      <w:r>
        <w:t xml:space="preserve">Question mark </w:t>
      </w:r>
      <w:r w:rsidR="00E102E1">
        <w:t>near</w:t>
      </w:r>
      <w:r>
        <w:t xml:space="preserve"> “It was not a condition of life which fitted her, and she could see in it but an appalling and hopeless ennui” because it is not clear if Edna feels this way about herself in any domestic relationship, or specifically in the relationship with her husband </w:t>
      </w:r>
      <w:r w:rsidR="003951D1">
        <w:br/>
      </w:r>
      <w:r>
        <w:t>(p. 63).</w:t>
      </w:r>
    </w:p>
    <w:p w14:paraId="58058B1E" w14:textId="25FCE9D5" w:rsidR="00617A8A" w:rsidRDefault="00617A8A" w:rsidP="00E102E1">
      <w:pPr>
        <w:pStyle w:val="SASRBullet"/>
        <w:spacing w:after="0"/>
      </w:pPr>
      <w:r>
        <w:t>Ex</w:t>
      </w:r>
      <w:r w:rsidR="003B32B3">
        <w:t xml:space="preserve">clamation point </w:t>
      </w:r>
      <w:r w:rsidR="003951D1">
        <w:t>near</w:t>
      </w:r>
      <w:r>
        <w:t>:</w:t>
      </w:r>
    </w:p>
    <w:p w14:paraId="44CCFD04" w14:textId="72A34F17" w:rsidR="003B32B3" w:rsidRPr="00E102E1" w:rsidRDefault="003B32B3" w:rsidP="00E102E1">
      <w:pPr>
        <w:pStyle w:val="ListParagraph"/>
        <w:numPr>
          <w:ilvl w:val="0"/>
          <w:numId w:val="24"/>
        </w:numPr>
        <w:ind w:left="1440"/>
      </w:pPr>
      <w:r w:rsidRPr="00E102E1">
        <w:t xml:space="preserve">“Robert’s going had </w:t>
      </w:r>
      <w:r w:rsidR="00074462" w:rsidRPr="00E102E1">
        <w:t xml:space="preserve">some way </w:t>
      </w:r>
      <w:r w:rsidRPr="00E102E1">
        <w:t xml:space="preserve">taken the brightness, the color, the meaning out of everything” because </w:t>
      </w:r>
      <w:r w:rsidR="000D701A" w:rsidRPr="00E102E1">
        <w:t>this quote</w:t>
      </w:r>
      <w:r w:rsidRPr="00E102E1">
        <w:t xml:space="preserve"> highlights how dull Edna’s life seems without Robert around</w:t>
      </w:r>
      <w:r w:rsidR="00617A8A" w:rsidRPr="00E102E1">
        <w:t xml:space="preserve"> (p. 51)</w:t>
      </w:r>
      <w:r w:rsidRPr="00E102E1">
        <w:t>.</w:t>
      </w:r>
    </w:p>
    <w:p w14:paraId="0AFC8F9D" w14:textId="7E1E26D4" w:rsidR="003B32B3" w:rsidRPr="00E102E1" w:rsidRDefault="003B32B3" w:rsidP="00E102E1">
      <w:pPr>
        <w:pStyle w:val="ListParagraph"/>
        <w:numPr>
          <w:ilvl w:val="0"/>
          <w:numId w:val="24"/>
        </w:numPr>
        <w:ind w:left="1440"/>
      </w:pPr>
      <w:r w:rsidRPr="00E102E1">
        <w:t>“</w:t>
      </w:r>
      <w:r w:rsidR="00617A8A" w:rsidRPr="00E102E1">
        <w:t>I</w:t>
      </w:r>
      <w:r w:rsidRPr="00E102E1">
        <w:t>t did not strike her as in the least grotesque that she should be making of Robert the object of conversation and leading her husband to speak of him” because it seems like an easy way to make Mr. Pontellier suspicious about her feelings</w:t>
      </w:r>
      <w:r w:rsidR="00B00EDC" w:rsidRPr="00E102E1">
        <w:t xml:space="preserve">; however, </w:t>
      </w:r>
      <w:r w:rsidRPr="00E102E1">
        <w:t>Mr. Pontellier remains unaffected, which is surprising</w:t>
      </w:r>
      <w:r w:rsidR="00617A8A" w:rsidRPr="00E102E1">
        <w:t xml:space="preserve"> (p. 53)</w:t>
      </w:r>
      <w:r w:rsidRPr="00E102E1">
        <w:t>.</w:t>
      </w:r>
    </w:p>
    <w:p w14:paraId="161E3442" w14:textId="548C1C48" w:rsidR="003B32B3" w:rsidRPr="00E102E1" w:rsidRDefault="003B32B3" w:rsidP="00E102E1">
      <w:pPr>
        <w:pStyle w:val="ListParagraph"/>
        <w:numPr>
          <w:ilvl w:val="0"/>
          <w:numId w:val="24"/>
        </w:numPr>
        <w:ind w:left="1440"/>
      </w:pPr>
      <w:r w:rsidRPr="00E102E1">
        <w:t>“</w:t>
      </w:r>
      <w:r w:rsidR="00F545AD" w:rsidRPr="00E102E1">
        <w:t>‘</w:t>
      </w:r>
      <w:r w:rsidRPr="00E102E1">
        <w:t>I would give up the unessential; I would give my money, I would give my life for my children; but I wouldn’t give myself</w:t>
      </w:r>
      <w:r w:rsidR="00F545AD" w:rsidRPr="00E102E1">
        <w:t>’</w:t>
      </w:r>
      <w:r w:rsidRPr="00E102E1">
        <w:t xml:space="preserve">” because not only does Edna indicate that her “life” and her “self” are two different </w:t>
      </w:r>
      <w:r w:rsidR="00844D72" w:rsidRPr="00E102E1">
        <w:t>entities</w:t>
      </w:r>
      <w:r w:rsidRPr="00E102E1">
        <w:t xml:space="preserve">, but she </w:t>
      </w:r>
      <w:r w:rsidR="006478F9" w:rsidRPr="00E102E1">
        <w:t xml:space="preserve">also </w:t>
      </w:r>
      <w:r w:rsidRPr="00E102E1">
        <w:t xml:space="preserve">communicates a controversial idea to Madame Ratignolle about what she </w:t>
      </w:r>
      <w:r w:rsidR="00C2043D" w:rsidRPr="00E102E1">
        <w:t>will or will not</w:t>
      </w:r>
      <w:r w:rsidRPr="00E102E1">
        <w:t xml:space="preserve"> sacrifice for the sake of her children</w:t>
      </w:r>
      <w:r w:rsidR="00617A8A" w:rsidRPr="00E102E1">
        <w:t xml:space="preserve"> (p. 53)</w:t>
      </w:r>
      <w:r w:rsidRPr="00E102E1">
        <w:t>.</w:t>
      </w:r>
    </w:p>
    <w:p w14:paraId="1FC780A0" w14:textId="65C48E6C" w:rsidR="0003589A" w:rsidRPr="00E102E1" w:rsidRDefault="0003589A" w:rsidP="00E102E1">
      <w:pPr>
        <w:pStyle w:val="ListParagraph"/>
        <w:numPr>
          <w:ilvl w:val="0"/>
          <w:numId w:val="24"/>
        </w:numPr>
        <w:ind w:left="1440"/>
      </w:pPr>
      <w:r w:rsidRPr="00E102E1">
        <w:t>“</w:t>
      </w:r>
      <w:r w:rsidR="00F545AD" w:rsidRPr="00E102E1">
        <w:t>‘</w:t>
      </w:r>
      <w:r w:rsidRPr="00E102E1">
        <w:t>Nothing. I simply felt like going out, and I went out</w:t>
      </w:r>
      <w:r w:rsidR="00F545AD" w:rsidRPr="00E102E1">
        <w:t>’</w:t>
      </w:r>
      <w:r w:rsidRPr="00E102E1">
        <w:t>” because it demonstrates how little Edna seems to think about her assumed</w:t>
      </w:r>
      <w:r w:rsidR="00844D72" w:rsidRPr="00E102E1">
        <w:t xml:space="preserve"> societal</w:t>
      </w:r>
      <w:r w:rsidRPr="00E102E1">
        <w:t xml:space="preserve"> responsibilities</w:t>
      </w:r>
      <w:r w:rsidR="00617A8A" w:rsidRPr="00E102E1">
        <w:t xml:space="preserve"> (p. 57)</w:t>
      </w:r>
      <w:r w:rsidRPr="00E102E1">
        <w:t>.</w:t>
      </w:r>
    </w:p>
    <w:p w14:paraId="439E39E4" w14:textId="798F99ED" w:rsidR="00250852" w:rsidRPr="00E102E1" w:rsidRDefault="00250852" w:rsidP="00E102E1">
      <w:pPr>
        <w:pStyle w:val="ListParagraph"/>
        <w:numPr>
          <w:ilvl w:val="0"/>
          <w:numId w:val="24"/>
        </w:numPr>
        <w:ind w:left="1440"/>
      </w:pPr>
      <w:r w:rsidRPr="00E102E1">
        <w:t xml:space="preserve">“Once she stopped, and taking off her wedding ring, flung it upon the carpet” because Edna </w:t>
      </w:r>
      <w:r w:rsidR="00844D72" w:rsidRPr="00E102E1">
        <w:t>throws her</w:t>
      </w:r>
      <w:r w:rsidRPr="00E102E1">
        <w:t xml:space="preserve"> symbolic wedding ring to </w:t>
      </w:r>
      <w:r w:rsidR="00671701" w:rsidRPr="00E102E1">
        <w:t>demonstrate</w:t>
      </w:r>
      <w:r w:rsidRPr="00E102E1">
        <w:t xml:space="preserve"> her frustration with her husband</w:t>
      </w:r>
      <w:r w:rsidR="00671701" w:rsidRPr="00E102E1">
        <w:t xml:space="preserve"> and her marriage</w:t>
      </w:r>
      <w:r w:rsidR="00617A8A" w:rsidRPr="00E102E1">
        <w:t xml:space="preserve"> (p. 59)</w:t>
      </w:r>
      <w:r w:rsidRPr="00E102E1">
        <w:t>.</w:t>
      </w:r>
    </w:p>
    <w:p w14:paraId="61B2E2DB" w14:textId="399EC54C" w:rsidR="0051202A" w:rsidRDefault="0051202A" w:rsidP="0051202A">
      <w:pPr>
        <w:pStyle w:val="IN"/>
      </w:pPr>
      <w:r>
        <w:t>This annotation supports students’ engagement with W.11-12.9.</w:t>
      </w:r>
      <w:r w:rsidR="00883A87">
        <w:t>a</w:t>
      </w:r>
      <w:r>
        <w:t>, which addresses the use of textual evidence in writing.</w:t>
      </w:r>
    </w:p>
    <w:p w14:paraId="26B5D0DD" w14:textId="77777777" w:rsidR="00903EF0" w:rsidRDefault="00903EF0" w:rsidP="00903EF0">
      <w:pPr>
        <w:pStyle w:val="BR"/>
      </w:pPr>
    </w:p>
    <w:p w14:paraId="281A77F1" w14:textId="1E5FEB49" w:rsidR="0063702F" w:rsidRDefault="00D45B6E" w:rsidP="0063702F">
      <w:pPr>
        <w:pStyle w:val="TA"/>
      </w:pPr>
      <w:r>
        <w:t xml:space="preserve">Instruct student pairs to share and discuss the </w:t>
      </w:r>
      <w:r w:rsidR="0063702F">
        <w:t>vocabulary words they identified and defined in the previous lesson’s homework.</w:t>
      </w:r>
    </w:p>
    <w:p w14:paraId="1A78213C" w14:textId="2C33E776" w:rsidR="00A66D0E" w:rsidRPr="00DE5C3B" w:rsidRDefault="0063702F" w:rsidP="00DE5C3B">
      <w:pPr>
        <w:pStyle w:val="SR"/>
      </w:pPr>
      <w:r>
        <w:t>Students may identify the following words:</w:t>
      </w:r>
      <w:r w:rsidR="00117C1F">
        <w:t xml:space="preserve"> </w:t>
      </w:r>
      <w:r w:rsidR="00AD7447" w:rsidRPr="00AD7447">
        <w:rPr>
          <w:i/>
        </w:rPr>
        <w:t xml:space="preserve">pittance, scrupulously, damask, consternation, procure, alacrity, crying his wares, part and parcel, commiseration, </w:t>
      </w:r>
      <w:r w:rsidR="00AD7447" w:rsidRPr="00AD7447">
        <w:t>and</w:t>
      </w:r>
      <w:r w:rsidR="00AD7447" w:rsidRPr="00AD7447">
        <w:rPr>
          <w:i/>
        </w:rPr>
        <w:t xml:space="preserve"> delirium</w:t>
      </w:r>
      <w:r w:rsidR="004036D3" w:rsidRPr="00AD7447">
        <w:rPr>
          <w:i/>
        </w:rPr>
        <w:t>.</w:t>
      </w:r>
    </w:p>
    <w:p w14:paraId="0D9FB59E" w14:textId="1AAEA541" w:rsidR="00D45B6E" w:rsidRDefault="00A66D0E" w:rsidP="00D45B6E">
      <w:pPr>
        <w:pStyle w:val="IN"/>
      </w:pPr>
      <w:r w:rsidRPr="004036D3">
        <w:rPr>
          <w:b/>
        </w:rPr>
        <w:lastRenderedPageBreak/>
        <w:t>Differentiation Consideration</w:t>
      </w:r>
      <w:r>
        <w:t xml:space="preserve">: </w:t>
      </w:r>
      <w:r w:rsidR="00321A32">
        <w:t xml:space="preserve">Students may also identify the following words: </w:t>
      </w:r>
      <w:r w:rsidR="00D45B6E" w:rsidRPr="00F77074">
        <w:rPr>
          <w:i/>
        </w:rPr>
        <w:t>afforded</w:t>
      </w:r>
      <w:r w:rsidR="00321A32">
        <w:t xml:space="preserve">, </w:t>
      </w:r>
      <w:r w:rsidR="00D45B6E" w:rsidRPr="00F77074">
        <w:rPr>
          <w:i/>
        </w:rPr>
        <w:t>induced</w:t>
      </w:r>
      <w:r w:rsidR="00321A32">
        <w:rPr>
          <w:i/>
        </w:rPr>
        <w:t>,</w:t>
      </w:r>
      <w:r w:rsidR="00DE148E">
        <w:t xml:space="preserve"> </w:t>
      </w:r>
      <w:r w:rsidR="00D45B6E" w:rsidRPr="00F77074">
        <w:rPr>
          <w:i/>
        </w:rPr>
        <w:t>enlightenment</w:t>
      </w:r>
      <w:r w:rsidR="00321A32">
        <w:rPr>
          <w:i/>
        </w:rPr>
        <w:t>,</w:t>
      </w:r>
      <w:r w:rsidR="00DE148E">
        <w:t xml:space="preserve"> </w:t>
      </w:r>
      <w:r w:rsidR="00D45B6E" w:rsidRPr="00F77074">
        <w:rPr>
          <w:i/>
        </w:rPr>
        <w:t>void</w:t>
      </w:r>
      <w:r w:rsidR="00321A32">
        <w:rPr>
          <w:i/>
        </w:rPr>
        <w:t xml:space="preserve">, </w:t>
      </w:r>
      <w:r w:rsidR="00D45B6E" w:rsidRPr="00F77074">
        <w:rPr>
          <w:i/>
        </w:rPr>
        <w:t>take for granted</w:t>
      </w:r>
      <w:r w:rsidR="00321A32">
        <w:rPr>
          <w:i/>
        </w:rPr>
        <w:t>,</w:t>
      </w:r>
      <w:r w:rsidR="00DE148E">
        <w:t xml:space="preserve"> </w:t>
      </w:r>
      <w:r w:rsidR="00D45B6E" w:rsidRPr="00F77074">
        <w:rPr>
          <w:i/>
        </w:rPr>
        <w:t>heated</w:t>
      </w:r>
      <w:r w:rsidR="00321A32">
        <w:rPr>
          <w:i/>
        </w:rPr>
        <w:t xml:space="preserve">, tasteful, amiss, snub, fuming, fuss, administer, self-absorbed, antagonistic, under the spell, incomprehensible, enviable, integrity, unbounded, fusion, tonic, contentment, anguish, unsought, </w:t>
      </w:r>
      <w:r w:rsidR="00321A32" w:rsidRPr="007E1327">
        <w:t>and</w:t>
      </w:r>
      <w:r w:rsidR="00321A32">
        <w:rPr>
          <w:i/>
        </w:rPr>
        <w:t xml:space="preserve"> extraneous.</w:t>
      </w:r>
    </w:p>
    <w:p w14:paraId="4307386D" w14:textId="4AB13FFB" w:rsidR="00321A32" w:rsidRDefault="00321A32" w:rsidP="00321A32">
      <w:pPr>
        <w:pStyle w:val="IN"/>
      </w:pPr>
      <w:r>
        <w:t xml:space="preserve">Definitions are provided in the </w:t>
      </w:r>
      <w:r w:rsidR="00617A8A">
        <w:t>V</w:t>
      </w:r>
      <w:r>
        <w:t>ocabulary box in this lesson.</w:t>
      </w:r>
    </w:p>
    <w:p w14:paraId="070C9920" w14:textId="77777777" w:rsidR="0063702F" w:rsidRDefault="0063702F" w:rsidP="0063702F">
      <w:pPr>
        <w:pStyle w:val="BR"/>
      </w:pPr>
    </w:p>
    <w:p w14:paraId="095B06D8" w14:textId="39066264" w:rsidR="000D1DBD" w:rsidRDefault="00903EF0" w:rsidP="007C6DF6">
      <w:pPr>
        <w:pStyle w:val="TA"/>
      </w:pPr>
      <w:r>
        <w:t xml:space="preserve">Instruct student pairs to discuss </w:t>
      </w:r>
      <w:r w:rsidR="000D1DBD">
        <w:t xml:space="preserve">the </w:t>
      </w:r>
      <w:r>
        <w:t>following questions</w:t>
      </w:r>
      <w:r w:rsidR="000D1DBD">
        <w:t>.</w:t>
      </w:r>
      <w:r>
        <w:t xml:space="preserve"> Post or project the following questions</w:t>
      </w:r>
      <w:r w:rsidR="000D1DBD">
        <w:t xml:space="preserve"> for student pairs to discuss before sharing out with the class.</w:t>
      </w:r>
    </w:p>
    <w:p w14:paraId="1A96F594" w14:textId="7567AFAF" w:rsidR="008725F0" w:rsidRDefault="008725F0" w:rsidP="007C6DF6">
      <w:pPr>
        <w:pStyle w:val="IN"/>
      </w:pPr>
      <w:r>
        <w:t xml:space="preserve">The questions below focus on chapter XVI only; students analyze chapters XVII and XVIII in the </w:t>
      </w:r>
      <w:r w:rsidR="00BB7551">
        <w:t>following</w:t>
      </w:r>
      <w:r>
        <w:t xml:space="preserve"> Reading and Discussion </w:t>
      </w:r>
      <w:r w:rsidR="00B00EDC">
        <w:t>a</w:t>
      </w:r>
      <w:r>
        <w:t>ctivity.</w:t>
      </w:r>
    </w:p>
    <w:p w14:paraId="04223203" w14:textId="2D85337F" w:rsidR="00033C00" w:rsidRDefault="00033C00" w:rsidP="00033C00">
      <w:pPr>
        <w:pStyle w:val="Q"/>
      </w:pPr>
      <w:r>
        <w:t>How does Chopin’s use of figurative language in chapter XVI further develop Edna’s character?</w:t>
      </w:r>
    </w:p>
    <w:p w14:paraId="0B7AD118" w14:textId="214624BA" w:rsidR="00F2584A" w:rsidRDefault="00F2584A" w:rsidP="00435698">
      <w:pPr>
        <w:pStyle w:val="SR"/>
      </w:pPr>
      <w:r>
        <w:t>Student responses may include:</w:t>
      </w:r>
    </w:p>
    <w:p w14:paraId="029AAF6E" w14:textId="25CBBA59" w:rsidR="007C5797" w:rsidRPr="00E102E1" w:rsidRDefault="00F42FF1" w:rsidP="00E102E1">
      <w:pPr>
        <w:pStyle w:val="SASRBullet"/>
      </w:pPr>
      <w:r w:rsidRPr="00E102E1">
        <w:t xml:space="preserve">Chopin uses figurative language to convey </w:t>
      </w:r>
      <w:r w:rsidR="003D5C73" w:rsidRPr="00E102E1">
        <w:t xml:space="preserve">how </w:t>
      </w:r>
      <w:r w:rsidRPr="00E102E1">
        <w:t xml:space="preserve">Robert’s absence </w:t>
      </w:r>
      <w:r w:rsidR="000D701A" w:rsidRPr="00E102E1">
        <w:t xml:space="preserve">negatively </w:t>
      </w:r>
      <w:r w:rsidR="003D5C73" w:rsidRPr="00E102E1">
        <w:t>affects</w:t>
      </w:r>
      <w:r w:rsidRPr="00E102E1">
        <w:t xml:space="preserve"> Edna’s emotions. After Robert’s departure, </w:t>
      </w:r>
      <w:r w:rsidR="00033C00" w:rsidRPr="00E102E1">
        <w:t xml:space="preserve">Edna describes “the feeling </w:t>
      </w:r>
      <w:r w:rsidR="006E736B" w:rsidRPr="00E102E1">
        <w:t xml:space="preserve">which </w:t>
      </w:r>
      <w:r w:rsidR="00033C00" w:rsidRPr="00E102E1">
        <w:t>constantly possessed her” to co</w:t>
      </w:r>
      <w:r w:rsidRPr="00E102E1">
        <w:t>nvey how much she misses Robert</w:t>
      </w:r>
      <w:r w:rsidR="00B00EDC" w:rsidRPr="00E102E1">
        <w:t xml:space="preserve"> (p. 51)</w:t>
      </w:r>
      <w:r w:rsidR="00033C00" w:rsidRPr="00E102E1">
        <w:t>.</w:t>
      </w:r>
    </w:p>
    <w:p w14:paraId="16EE102B" w14:textId="2A1A0B80" w:rsidR="007C5797" w:rsidRPr="00E102E1" w:rsidRDefault="00033C00" w:rsidP="00E102E1">
      <w:pPr>
        <w:pStyle w:val="SASRBullet"/>
      </w:pPr>
      <w:r w:rsidRPr="00E102E1">
        <w:t>Edna describes</w:t>
      </w:r>
      <w:r w:rsidR="00F42FF1" w:rsidRPr="00E102E1">
        <w:t xml:space="preserve"> hyperbolically</w:t>
      </w:r>
      <w:r w:rsidRPr="00E102E1">
        <w:t xml:space="preserve"> how Robert’s absence takes away “the brightness, the color, the meaning out of everything</w:t>
      </w:r>
      <w:r w:rsidR="00B00EDC" w:rsidRPr="00E102E1">
        <w:t>,</w:t>
      </w:r>
      <w:r w:rsidRPr="00E102E1">
        <w:t xml:space="preserve">” </w:t>
      </w:r>
      <w:r w:rsidR="00D04195" w:rsidRPr="00E102E1">
        <w:t>thus, showing how much she cares for Robert</w:t>
      </w:r>
      <w:r w:rsidR="00B00EDC" w:rsidRPr="00E102E1">
        <w:t xml:space="preserve"> (p. 51)</w:t>
      </w:r>
      <w:r w:rsidR="00D04195" w:rsidRPr="00E102E1">
        <w:t>.</w:t>
      </w:r>
    </w:p>
    <w:p w14:paraId="2399B552" w14:textId="50E501F3" w:rsidR="007D0EEF" w:rsidRPr="00E102E1" w:rsidRDefault="007C5797" w:rsidP="00E102E1">
      <w:pPr>
        <w:pStyle w:val="SASRBullet"/>
      </w:pPr>
      <w:r w:rsidRPr="00E102E1">
        <w:t>The</w:t>
      </w:r>
      <w:r w:rsidR="00C21050" w:rsidRPr="00E102E1">
        <w:t xml:space="preserve"> narrator </w:t>
      </w:r>
      <w:r w:rsidR="00033C00" w:rsidRPr="00E102E1">
        <w:t xml:space="preserve">uses a simile to describe </w:t>
      </w:r>
      <w:r w:rsidR="00C21050" w:rsidRPr="00E102E1">
        <w:t xml:space="preserve">Edna’s </w:t>
      </w:r>
      <w:r w:rsidR="00D25B2F" w:rsidRPr="00E102E1">
        <w:t xml:space="preserve">painful </w:t>
      </w:r>
      <w:r w:rsidR="00033C00" w:rsidRPr="00E102E1">
        <w:t xml:space="preserve">existence without Robert, “like a faded garment which seems </w:t>
      </w:r>
      <w:r w:rsidR="006E736B" w:rsidRPr="00E102E1">
        <w:t xml:space="preserve">to be </w:t>
      </w:r>
      <w:r w:rsidR="00033C00" w:rsidRPr="00E102E1">
        <w:t>no longer worth wearing” (p. 51).</w:t>
      </w:r>
    </w:p>
    <w:p w14:paraId="2E537C38" w14:textId="27D08EEF" w:rsidR="009D7043" w:rsidRDefault="00D5088C" w:rsidP="00435698">
      <w:pPr>
        <w:pStyle w:val="IN"/>
      </w:pPr>
      <w:r>
        <w:t>Consider r</w:t>
      </w:r>
      <w:r w:rsidR="009D7043">
        <w:t>emind</w:t>
      </w:r>
      <w:r>
        <w:t>ing</w:t>
      </w:r>
      <w:r w:rsidR="009D7043">
        <w:t xml:space="preserve"> students of </w:t>
      </w:r>
      <w:r w:rsidR="000D701A">
        <w:t>the definition of</w:t>
      </w:r>
      <w:r w:rsidR="009D7043">
        <w:t xml:space="preserve"> </w:t>
      </w:r>
      <w:r w:rsidR="009D7043" w:rsidRPr="00435698">
        <w:rPr>
          <w:i/>
        </w:rPr>
        <w:t>hyperbole</w:t>
      </w:r>
      <w:r w:rsidR="009D7043">
        <w:t xml:space="preserve"> </w:t>
      </w:r>
      <w:r w:rsidR="000D701A">
        <w:t>as a type of figurative language meaning</w:t>
      </w:r>
      <w:r w:rsidR="008D2EB0">
        <w:t xml:space="preserve"> “obvious and intentional exaggeration.”</w:t>
      </w:r>
      <w:r w:rsidR="000D701A">
        <w:t xml:space="preserve"> Students were introduced to hyperbole in 11.2.1 Lesson 21.</w:t>
      </w:r>
    </w:p>
    <w:p w14:paraId="53D1459C" w14:textId="77777777" w:rsidR="00507A4B" w:rsidRDefault="00507A4B" w:rsidP="007C6DF6">
      <w:pPr>
        <w:pStyle w:val="Q"/>
      </w:pPr>
      <w:r>
        <w:t>How does the interaction between Edna and Madame Ratignolle in chapter XVI</w:t>
      </w:r>
      <w:r w:rsidR="00EA6C59">
        <w:t xml:space="preserve"> further</w:t>
      </w:r>
      <w:r>
        <w:t xml:space="preserve"> develop </w:t>
      </w:r>
      <w:r w:rsidR="005B6C5F">
        <w:t xml:space="preserve">two </w:t>
      </w:r>
      <w:r>
        <w:t>central idea</w:t>
      </w:r>
      <w:r w:rsidR="005B6C5F">
        <w:t>s</w:t>
      </w:r>
      <w:r>
        <w:t xml:space="preserve"> </w:t>
      </w:r>
      <w:r w:rsidR="00EA6C59">
        <w:t>in</w:t>
      </w:r>
      <w:r>
        <w:t xml:space="preserve"> the text?</w:t>
      </w:r>
    </w:p>
    <w:p w14:paraId="1E6866A3" w14:textId="77777777" w:rsidR="006C3B5B" w:rsidRDefault="006C3B5B" w:rsidP="00C60152">
      <w:pPr>
        <w:pStyle w:val="SR"/>
      </w:pPr>
      <w:r>
        <w:t>Student responses may include:</w:t>
      </w:r>
    </w:p>
    <w:p w14:paraId="26364373" w14:textId="29294C7A" w:rsidR="00EE79EE" w:rsidRPr="00E102E1" w:rsidRDefault="00967FAE" w:rsidP="00E102E1">
      <w:pPr>
        <w:pStyle w:val="SASRBullet"/>
      </w:pPr>
      <w:r w:rsidRPr="00E102E1">
        <w:t>The interaction between Edna and Madame Ratignolle</w:t>
      </w:r>
      <w:r w:rsidR="009D7043" w:rsidRPr="00E102E1">
        <w:t xml:space="preserve"> further</w:t>
      </w:r>
      <w:r w:rsidRPr="00E102E1">
        <w:t xml:space="preserve"> develops the central idea of </w:t>
      </w:r>
      <w:r w:rsidR="005B6C5F" w:rsidRPr="00E102E1">
        <w:t>sense of self</w:t>
      </w:r>
      <w:r w:rsidRPr="00E102E1">
        <w:t xml:space="preserve">. </w:t>
      </w:r>
      <w:r w:rsidR="00507A4B" w:rsidRPr="00E102E1">
        <w:t xml:space="preserve">In chapter XVI, Edna and Madame Ratignolle engage in “a rather heated argument” because Edna describes her unwillingness to “give herself” </w:t>
      </w:r>
      <w:r w:rsidR="00B817EC" w:rsidRPr="00E102E1">
        <w:t>or</w:t>
      </w:r>
      <w:r w:rsidR="004C00EC" w:rsidRPr="00E102E1">
        <w:t xml:space="preserve"> her</w:t>
      </w:r>
      <w:r w:rsidR="00B817EC" w:rsidRPr="00E102E1">
        <w:t xml:space="preserve"> identity</w:t>
      </w:r>
      <w:r w:rsidR="00507A4B" w:rsidRPr="00E102E1">
        <w:t xml:space="preserve"> for her children</w:t>
      </w:r>
      <w:r w:rsidR="00B00EDC" w:rsidRPr="00E102E1">
        <w:t xml:space="preserve"> (p. 53)</w:t>
      </w:r>
      <w:r w:rsidR="002F3F93" w:rsidRPr="00E102E1">
        <w:t xml:space="preserve">. </w:t>
      </w:r>
      <w:r w:rsidR="00671701" w:rsidRPr="00E102E1">
        <w:t xml:space="preserve">Edna suggests that </w:t>
      </w:r>
      <w:r w:rsidR="00C3782F" w:rsidRPr="00E102E1">
        <w:t>her</w:t>
      </w:r>
      <w:r w:rsidR="00671701" w:rsidRPr="00E102E1">
        <w:t xml:space="preserve"> “self” and</w:t>
      </w:r>
      <w:r w:rsidR="00C3782F" w:rsidRPr="00E102E1">
        <w:t xml:space="preserve"> her</w:t>
      </w:r>
      <w:r w:rsidR="00671701" w:rsidRPr="00E102E1">
        <w:t xml:space="preserve"> “life” </w:t>
      </w:r>
      <w:r w:rsidR="00F462B0" w:rsidRPr="00E102E1">
        <w:t>e</w:t>
      </w:r>
      <w:r w:rsidR="0038375B" w:rsidRPr="00E102E1">
        <w:t>xis</w:t>
      </w:r>
      <w:r w:rsidR="00F462B0" w:rsidRPr="00E102E1">
        <w:t>t</w:t>
      </w:r>
      <w:r w:rsidR="0038375B" w:rsidRPr="00E102E1">
        <w:t xml:space="preserve"> separately</w:t>
      </w:r>
      <w:r w:rsidR="00671701" w:rsidRPr="00E102E1">
        <w:t>, and her unwillingness to give up “</w:t>
      </w:r>
      <w:r w:rsidR="004A6191" w:rsidRPr="00E102E1">
        <w:t>‘</w:t>
      </w:r>
      <w:r w:rsidR="00671701" w:rsidRPr="00E102E1">
        <w:t>[her]self</w:t>
      </w:r>
      <w:r w:rsidR="004A6191" w:rsidRPr="00E102E1">
        <w:t>’</w:t>
      </w:r>
      <w:r w:rsidR="00671701" w:rsidRPr="00E102E1">
        <w:t xml:space="preserve">” indicates </w:t>
      </w:r>
      <w:r w:rsidR="005B3591" w:rsidRPr="00E102E1">
        <w:t>how precious</w:t>
      </w:r>
      <w:r w:rsidR="00671701" w:rsidRPr="00E102E1">
        <w:t xml:space="preserve"> “self”</w:t>
      </w:r>
      <w:r w:rsidR="00C3782F" w:rsidRPr="00E102E1">
        <w:t xml:space="preserve"> or identity</w:t>
      </w:r>
      <w:r w:rsidR="00671701" w:rsidRPr="00E102E1">
        <w:t xml:space="preserve"> is to Edna</w:t>
      </w:r>
      <w:r w:rsidR="00B00EDC" w:rsidRPr="00E102E1">
        <w:t xml:space="preserve"> (p.  53)</w:t>
      </w:r>
      <w:r w:rsidR="005B3591" w:rsidRPr="00E102E1">
        <w:t>.</w:t>
      </w:r>
      <w:r w:rsidR="00D43642" w:rsidRPr="00E102E1">
        <w:t xml:space="preserve"> </w:t>
      </w:r>
      <w:r w:rsidR="002F3F93" w:rsidRPr="00E102E1">
        <w:t>Madame Ratignolle</w:t>
      </w:r>
      <w:r w:rsidR="009976AC" w:rsidRPr="00E102E1">
        <w:t>, however,</w:t>
      </w:r>
      <w:r w:rsidR="002F3F93" w:rsidRPr="00E102E1">
        <w:t xml:space="preserve"> does not see her</w:t>
      </w:r>
      <w:r w:rsidR="00B817EC" w:rsidRPr="00E102E1">
        <w:t>self</w:t>
      </w:r>
      <w:r w:rsidR="00F462B0" w:rsidRPr="00E102E1">
        <w:t xml:space="preserve"> </w:t>
      </w:r>
      <w:r w:rsidR="002F3F93" w:rsidRPr="00E102E1">
        <w:t>as separate from her duties as a mother and considers her children an extension of her identity</w:t>
      </w:r>
      <w:r w:rsidR="00015B51" w:rsidRPr="00E102E1">
        <w:t>; she believes “</w:t>
      </w:r>
      <w:r w:rsidR="004B60E4" w:rsidRPr="00E102E1">
        <w:t>‘</w:t>
      </w:r>
      <w:r w:rsidR="00015B51" w:rsidRPr="00E102E1">
        <w:t xml:space="preserve">a woman who </w:t>
      </w:r>
      <w:r w:rsidR="00015B51" w:rsidRPr="00E102E1">
        <w:lastRenderedPageBreak/>
        <w:t>would give her life for her children could do no more than that</w:t>
      </w:r>
      <w:r w:rsidR="004B60E4" w:rsidRPr="00E102E1">
        <w:t>’</w:t>
      </w:r>
      <w:r w:rsidR="00015B51" w:rsidRPr="00E102E1">
        <w:t xml:space="preserve">” </w:t>
      </w:r>
      <w:r w:rsidR="001A5FC7" w:rsidRPr="00E102E1">
        <w:br/>
      </w:r>
      <w:r w:rsidR="00015B51" w:rsidRPr="00E102E1">
        <w:t>(p. 53)</w:t>
      </w:r>
      <w:r w:rsidR="002F3F93" w:rsidRPr="00E102E1">
        <w:t>.</w:t>
      </w:r>
    </w:p>
    <w:p w14:paraId="0AC64A27" w14:textId="53F8504F" w:rsidR="006C3B5B" w:rsidRPr="00E102E1" w:rsidRDefault="00820E8F" w:rsidP="00E102E1">
      <w:pPr>
        <w:pStyle w:val="SASRBullet"/>
      </w:pPr>
      <w:r w:rsidRPr="00E102E1">
        <w:t xml:space="preserve">The interaction between Edna and Madame Ratignolle further develops the central idea of societal expectations. </w:t>
      </w:r>
      <w:r w:rsidR="00EE79EE" w:rsidRPr="00E102E1">
        <w:t>Madame Ratignolle</w:t>
      </w:r>
      <w:r w:rsidR="006C7226" w:rsidRPr="00E102E1">
        <w:t xml:space="preserve">’s identity is aligned with and inseparable from </w:t>
      </w:r>
      <w:r w:rsidR="00EE79EE" w:rsidRPr="00E102E1">
        <w:t>societal expectations; she believes “</w:t>
      </w:r>
      <w:r w:rsidR="004B60E4" w:rsidRPr="00E102E1">
        <w:t>‘</w:t>
      </w:r>
      <w:r w:rsidR="00EE79EE" w:rsidRPr="00E102E1">
        <w:t>a woman who would give her life for her children could do no more than that</w:t>
      </w:r>
      <w:r w:rsidR="004B60E4" w:rsidRPr="00E102E1">
        <w:t>’</w:t>
      </w:r>
      <w:r w:rsidR="00EE79EE" w:rsidRPr="00E102E1">
        <w:t>” (p. 53). Edna wants to do more than “</w:t>
      </w:r>
      <w:r w:rsidR="004B60E4" w:rsidRPr="00E102E1">
        <w:t>‘</w:t>
      </w:r>
      <w:r w:rsidR="00EE79EE" w:rsidRPr="00E102E1">
        <w:t>give her life for her children</w:t>
      </w:r>
      <w:r w:rsidR="004B60E4" w:rsidRPr="00E102E1">
        <w:t>’</w:t>
      </w:r>
      <w:r w:rsidR="00B83613" w:rsidRPr="00E102E1">
        <w:t>”</w:t>
      </w:r>
      <w:r w:rsidR="00C2043D" w:rsidRPr="00E102E1">
        <w:t xml:space="preserve"> (p. 53).</w:t>
      </w:r>
      <w:r w:rsidR="00EE79EE" w:rsidRPr="00E102E1">
        <w:t xml:space="preserve"> Edna sees</w:t>
      </w:r>
      <w:r w:rsidR="00B83613" w:rsidRPr="00E102E1">
        <w:t xml:space="preserve"> her identity as a</w:t>
      </w:r>
      <w:r w:rsidR="00EE79EE" w:rsidRPr="00E102E1">
        <w:t xml:space="preserve"> mother and individual as separate, with her “self” and her “life” as two different </w:t>
      </w:r>
      <w:r w:rsidR="00C942CA" w:rsidRPr="00E102E1">
        <w:t>parts</w:t>
      </w:r>
      <w:r w:rsidR="00EE79EE" w:rsidRPr="00E102E1">
        <w:t>. Thus</w:t>
      </w:r>
      <w:r w:rsidR="00B83613" w:rsidRPr="00E102E1">
        <w:t>,</w:t>
      </w:r>
      <w:r w:rsidR="00EE79EE" w:rsidRPr="00E102E1">
        <w:t xml:space="preserve"> Edna </w:t>
      </w:r>
      <w:r w:rsidR="006C7226" w:rsidRPr="00E102E1">
        <w:t>reject</w:t>
      </w:r>
      <w:r w:rsidR="00EE79EE" w:rsidRPr="00E102E1">
        <w:t xml:space="preserve">s the “mother-woman” </w:t>
      </w:r>
      <w:r w:rsidR="00145D37" w:rsidRPr="00E102E1">
        <w:t>identity</w:t>
      </w:r>
      <w:r w:rsidR="00EE79EE" w:rsidRPr="00E102E1">
        <w:t xml:space="preserve"> that is the expectation in </w:t>
      </w:r>
      <w:r w:rsidR="005371F4" w:rsidRPr="00E102E1">
        <w:t>her</w:t>
      </w:r>
      <w:r w:rsidR="00EE79EE" w:rsidRPr="00E102E1">
        <w:t xml:space="preserve"> society</w:t>
      </w:r>
      <w:r w:rsidR="00B00EDC" w:rsidRPr="00E102E1">
        <w:t xml:space="preserve"> (p. 10)</w:t>
      </w:r>
      <w:r w:rsidR="00EE79EE" w:rsidRPr="00E102E1">
        <w:t>.</w:t>
      </w:r>
    </w:p>
    <w:p w14:paraId="7417768F" w14:textId="356C7DB3" w:rsidR="00903EF0" w:rsidRPr="00790BCC" w:rsidRDefault="00903EF0" w:rsidP="004A46D6">
      <w:pPr>
        <w:pStyle w:val="TA"/>
      </w:pPr>
      <w:r>
        <w:t>Lead a brief whole-class discussion of student responses.</w:t>
      </w:r>
    </w:p>
    <w:p w14:paraId="432C3539" w14:textId="55F9168A" w:rsidR="00790BCC" w:rsidRPr="00790BCC" w:rsidRDefault="00790BCC" w:rsidP="007017EB">
      <w:pPr>
        <w:pStyle w:val="LearningSequenceHeader"/>
      </w:pPr>
      <w:r w:rsidRPr="00790BCC">
        <w:t xml:space="preserve">Activity 3: </w:t>
      </w:r>
      <w:r w:rsidR="00903EF0">
        <w:t>Reading and Discussion</w:t>
      </w:r>
      <w:r w:rsidRPr="00790BCC">
        <w:tab/>
      </w:r>
      <w:r w:rsidR="00266B56">
        <w:t>55</w:t>
      </w:r>
      <w:r w:rsidRPr="00790BCC">
        <w:t>%</w:t>
      </w:r>
    </w:p>
    <w:p w14:paraId="1202AD7E" w14:textId="40277DF3" w:rsidR="0051202A" w:rsidRDefault="00903EF0" w:rsidP="007017EB">
      <w:pPr>
        <w:pStyle w:val="TA"/>
      </w:pPr>
      <w:r>
        <w:t>Instruct students to form small groups</w:t>
      </w:r>
      <w:r w:rsidR="006B6679">
        <w:t xml:space="preserve">. Post or project each set of questions below for students to discuss. </w:t>
      </w:r>
      <w:r w:rsidR="0089351E">
        <w:t>Instruct</w:t>
      </w:r>
      <w:r w:rsidR="0051202A">
        <w:t xml:space="preserve"> students to continue</w:t>
      </w:r>
      <w:r w:rsidR="0089351E">
        <w:t xml:space="preserve"> to</w:t>
      </w:r>
      <w:r w:rsidR="0051202A">
        <w:t xml:space="preserve"> annotat</w:t>
      </w:r>
      <w:r w:rsidR="0089351E">
        <w:t>e</w:t>
      </w:r>
      <w:r w:rsidR="0051202A">
        <w:t xml:space="preserve"> the text as they read and discuss.</w:t>
      </w:r>
    </w:p>
    <w:p w14:paraId="0BC66FD4" w14:textId="7A600CCE" w:rsidR="00A47684" w:rsidRDefault="00A47684" w:rsidP="0051202A">
      <w:pPr>
        <w:pStyle w:val="IN"/>
      </w:pPr>
      <w:r w:rsidRPr="004036D3">
        <w:rPr>
          <w:b/>
        </w:rPr>
        <w:t>Differentiation Consideration</w:t>
      </w:r>
      <w:r>
        <w:t>: Consider posting or projecting the following guiding question to support students</w:t>
      </w:r>
      <w:r w:rsidR="00B00EDC">
        <w:t xml:space="preserve"> in their reading</w:t>
      </w:r>
      <w:r>
        <w:t xml:space="preserve"> throughout the lesson:</w:t>
      </w:r>
    </w:p>
    <w:p w14:paraId="56BCBC34" w14:textId="77777777" w:rsidR="00A47684" w:rsidRDefault="00A47684" w:rsidP="00A47684">
      <w:pPr>
        <w:pStyle w:val="DCwithQ"/>
      </w:pPr>
      <w:r>
        <w:t xml:space="preserve">How do </w:t>
      </w:r>
      <w:r w:rsidR="00306EDF">
        <w:t>two or more central ideas</w:t>
      </w:r>
      <w:r w:rsidR="00A51C72">
        <w:t xml:space="preserve"> further</w:t>
      </w:r>
      <w:r w:rsidR="00306EDF">
        <w:t xml:space="preserve"> develop in this excerpt of the text?</w:t>
      </w:r>
    </w:p>
    <w:p w14:paraId="64FF6AF2" w14:textId="4617BD13" w:rsidR="00A819A5" w:rsidRDefault="00A819A5" w:rsidP="007C6DF6">
      <w:pPr>
        <w:pStyle w:val="IN"/>
      </w:pPr>
      <w:r w:rsidRPr="00A819A5">
        <w:rPr>
          <w:b/>
        </w:rPr>
        <w:t>Differentiation Consideration</w:t>
      </w:r>
      <w:r>
        <w:t xml:space="preserve">: </w:t>
      </w:r>
      <w:r w:rsidR="00396184">
        <w:t>Consider instructing students to track central ideas using the Central Ideas Tracking Tool.</w:t>
      </w:r>
    </w:p>
    <w:p w14:paraId="3B31F71C" w14:textId="0E644728" w:rsidR="008E0BBD" w:rsidRDefault="006B6679" w:rsidP="00A819A5">
      <w:pPr>
        <w:pStyle w:val="TA"/>
      </w:pPr>
      <w:r>
        <w:t>Instruct student groups to reread chapter XVII</w:t>
      </w:r>
      <w:r w:rsidR="009252AE">
        <w:t xml:space="preserve"> </w:t>
      </w:r>
      <w:r w:rsidR="00B00EDC">
        <w:t xml:space="preserve">of </w:t>
      </w:r>
      <w:r w:rsidR="00B00EDC">
        <w:rPr>
          <w:i/>
        </w:rPr>
        <w:t>The Awakening</w:t>
      </w:r>
      <w:r>
        <w:t xml:space="preserve"> (from “The Pontelliers possessed a very charming home on Esplanade Street” to “taking the ring, slipped it upon her finger”) and answer the following questions before sharing out with the class.</w:t>
      </w:r>
    </w:p>
    <w:p w14:paraId="06E1BBB3" w14:textId="1FD2C067" w:rsidR="00752985" w:rsidRDefault="00752985" w:rsidP="00B12985">
      <w:pPr>
        <w:pStyle w:val="Q"/>
      </w:pPr>
      <w:r>
        <w:t xml:space="preserve">How does </w:t>
      </w:r>
      <w:r w:rsidR="007957C2">
        <w:t>the narrator’s</w:t>
      </w:r>
      <w:r>
        <w:t xml:space="preserve"> description of </w:t>
      </w:r>
      <w:r w:rsidR="00D57528">
        <w:t>the Pontellier</w:t>
      </w:r>
      <w:r>
        <w:t xml:space="preserve"> home and “possessions” (pp. 55</w:t>
      </w:r>
      <w:r w:rsidR="00807F80" w:rsidRPr="00921EDD">
        <w:t>–</w:t>
      </w:r>
      <w:r>
        <w:t xml:space="preserve">56) </w:t>
      </w:r>
      <w:r w:rsidR="00A51C72">
        <w:t>further</w:t>
      </w:r>
      <w:r w:rsidR="00C83549">
        <w:t xml:space="preserve"> develop</w:t>
      </w:r>
      <w:r>
        <w:t xml:space="preserve"> </w:t>
      </w:r>
      <w:r w:rsidR="007957C2">
        <w:t>Mr. Pontellier’s</w:t>
      </w:r>
      <w:r w:rsidR="00671701">
        <w:t xml:space="preserve"> character</w:t>
      </w:r>
      <w:r>
        <w:t>?</w:t>
      </w:r>
    </w:p>
    <w:p w14:paraId="1CEA834B" w14:textId="028A677B" w:rsidR="00752985" w:rsidRDefault="007957C2" w:rsidP="00B12985">
      <w:pPr>
        <w:pStyle w:val="SR"/>
      </w:pPr>
      <w:r>
        <w:t>The narrator</w:t>
      </w:r>
      <w:r w:rsidR="00752985">
        <w:t xml:space="preserve"> describes </w:t>
      </w:r>
      <w:r w:rsidR="00A058F7">
        <w:t xml:space="preserve">Mr. Pontellier’s impression of </w:t>
      </w:r>
      <w:r w:rsidR="009A4940">
        <w:t xml:space="preserve">the </w:t>
      </w:r>
      <w:r w:rsidR="00752985">
        <w:t xml:space="preserve">house and furnishings as “the envy of many women whose husbands were less generous” (p. 55). </w:t>
      </w:r>
      <w:r w:rsidR="007F0BAC">
        <w:t>The narrator</w:t>
      </w:r>
      <w:r w:rsidR="00A058F7">
        <w:t xml:space="preserve"> also notes how Mr. Pontellier takes</w:t>
      </w:r>
      <w:r w:rsidR="00752985">
        <w:t xml:space="preserve"> pride in </w:t>
      </w:r>
      <w:r w:rsidR="00662080">
        <w:t>“his possessions, chiefly because they were his” (p. 56). Mr. Pont</w:t>
      </w:r>
      <w:r w:rsidR="009B14BA">
        <w:t>e</w:t>
      </w:r>
      <w:r w:rsidR="00662080">
        <w:t xml:space="preserve">llier’s </w:t>
      </w:r>
      <w:r w:rsidR="00262D54">
        <w:t>“fond”</w:t>
      </w:r>
      <w:r w:rsidR="00A058F7">
        <w:t xml:space="preserve"> </w:t>
      </w:r>
      <w:r w:rsidR="00662080">
        <w:t xml:space="preserve">connection to his “household gods” </w:t>
      </w:r>
      <w:r w:rsidR="00671701">
        <w:t xml:space="preserve">indicates that </w:t>
      </w:r>
      <w:r w:rsidR="009976AC">
        <w:t xml:space="preserve">Mr. Pontellier is materialistic because </w:t>
      </w:r>
      <w:r w:rsidR="00671701">
        <w:t>own</w:t>
      </w:r>
      <w:r w:rsidR="007E4CB6">
        <w:t>ing</w:t>
      </w:r>
      <w:r w:rsidR="00671701">
        <w:t xml:space="preserve"> expensive</w:t>
      </w:r>
      <w:r w:rsidR="007E4CB6">
        <w:t xml:space="preserve"> “possessions”</w:t>
      </w:r>
      <w:r w:rsidR="009B14BA">
        <w:t xml:space="preserve"> </w:t>
      </w:r>
      <w:r w:rsidR="007E4CB6">
        <w:t xml:space="preserve">is important to </w:t>
      </w:r>
      <w:r w:rsidR="009976AC">
        <w:t>him</w:t>
      </w:r>
      <w:r w:rsidR="00B00EDC">
        <w:t xml:space="preserve"> (p. 56)</w:t>
      </w:r>
      <w:r w:rsidR="00CA079F">
        <w:t>.</w:t>
      </w:r>
    </w:p>
    <w:p w14:paraId="6BBB8FBD" w14:textId="5CE1DFC2" w:rsidR="00240583" w:rsidRDefault="00240583" w:rsidP="00435698">
      <w:pPr>
        <w:pStyle w:val="Q"/>
      </w:pPr>
      <w:r>
        <w:t>How does Mr. Pontellier’s regard for</w:t>
      </w:r>
      <w:r w:rsidR="004911AB">
        <w:t xml:space="preserve"> his</w:t>
      </w:r>
      <w:r>
        <w:t xml:space="preserve"> </w:t>
      </w:r>
      <w:r w:rsidR="004911AB">
        <w:t>“</w:t>
      </w:r>
      <w:r>
        <w:t>possessions</w:t>
      </w:r>
      <w:r w:rsidR="004911AB">
        <w:t>”</w:t>
      </w:r>
      <w:r w:rsidR="009B14BA">
        <w:t xml:space="preserve"> </w:t>
      </w:r>
      <w:r>
        <w:t xml:space="preserve">connect to his </w:t>
      </w:r>
      <w:r w:rsidR="009A09D8">
        <w:t>relationship with Edna</w:t>
      </w:r>
      <w:r w:rsidR="00BC1A3D">
        <w:t xml:space="preserve"> (p. 56)</w:t>
      </w:r>
      <w:r w:rsidR="009A09D8">
        <w:t>?</w:t>
      </w:r>
    </w:p>
    <w:p w14:paraId="1586280B" w14:textId="6DADC4EB" w:rsidR="004911AB" w:rsidRDefault="009A09D8" w:rsidP="00435698">
      <w:pPr>
        <w:pStyle w:val="SR"/>
      </w:pPr>
      <w:r>
        <w:t xml:space="preserve">Mr. Pontellier’s attachment to his “possessions” (p. 56) </w:t>
      </w:r>
      <w:r w:rsidR="009F0F4C">
        <w:t>is similar to</w:t>
      </w:r>
      <w:r>
        <w:t xml:space="preserve"> his treatment of Edna, who</w:t>
      </w:r>
      <w:r w:rsidR="00523D1D">
        <w:t xml:space="preserve">m </w:t>
      </w:r>
      <w:r w:rsidR="0097394C">
        <w:t xml:space="preserve">he looks </w:t>
      </w:r>
      <w:r w:rsidR="00891554">
        <w:t>upon as his “personal property” (p. 4).</w:t>
      </w:r>
    </w:p>
    <w:p w14:paraId="56BAF481" w14:textId="77777777" w:rsidR="00C92CC1" w:rsidRDefault="00C92CC1" w:rsidP="00435698">
      <w:pPr>
        <w:pStyle w:val="Q"/>
      </w:pPr>
      <w:r>
        <w:lastRenderedPageBreak/>
        <w:t xml:space="preserve">What is the </w:t>
      </w:r>
      <w:r w:rsidR="00DC7992">
        <w:t xml:space="preserve">source of the </w:t>
      </w:r>
      <w:r>
        <w:t>conflict between Edna and Mr. Pontellier</w:t>
      </w:r>
      <w:r w:rsidR="00262D54">
        <w:t xml:space="preserve"> in chapter XVII</w:t>
      </w:r>
      <w:r>
        <w:t>?</w:t>
      </w:r>
    </w:p>
    <w:p w14:paraId="5D42CFC7" w14:textId="6513F80B" w:rsidR="005536E7" w:rsidRDefault="005536E7" w:rsidP="007C6DF6">
      <w:pPr>
        <w:pStyle w:val="SR"/>
      </w:pPr>
      <w:r>
        <w:t xml:space="preserve">As part of Edna’s Tuesday routine, which has </w:t>
      </w:r>
      <w:r w:rsidRPr="007C6DF6">
        <w:rPr>
          <w:rStyle w:val="SRChar"/>
        </w:rPr>
        <w:t>been “religiously followed since her marriage, six years before</w:t>
      </w:r>
      <w:r w:rsidR="00B00EDC">
        <w:rPr>
          <w:rStyle w:val="SRChar"/>
        </w:rPr>
        <w:t>,</w:t>
      </w:r>
      <w:r w:rsidRPr="007C6DF6">
        <w:rPr>
          <w:rStyle w:val="SRChar"/>
        </w:rPr>
        <w:t xml:space="preserve">” she is </w:t>
      </w:r>
      <w:r w:rsidR="00F222BD">
        <w:rPr>
          <w:rStyle w:val="SRChar"/>
        </w:rPr>
        <w:t xml:space="preserve">expected to </w:t>
      </w:r>
      <w:r w:rsidRPr="007C6DF6">
        <w:rPr>
          <w:rStyle w:val="SRChar"/>
        </w:rPr>
        <w:t>stay at h</w:t>
      </w:r>
      <w:r>
        <w:t>ome and greet “callers</w:t>
      </w:r>
      <w:r w:rsidR="00B00EDC">
        <w:t>,</w:t>
      </w:r>
      <w:r>
        <w:t>” or visitors in her home</w:t>
      </w:r>
      <w:r w:rsidR="00B00EDC">
        <w:t xml:space="preserve"> </w:t>
      </w:r>
      <w:r w:rsidR="00BC1A3D">
        <w:br/>
      </w:r>
      <w:r w:rsidR="00B00EDC">
        <w:t>(p. 56)</w:t>
      </w:r>
      <w:r w:rsidR="00C238D1">
        <w:t>.</w:t>
      </w:r>
      <w:r>
        <w:t xml:space="preserve"> </w:t>
      </w:r>
      <w:r w:rsidR="00C238D1">
        <w:t xml:space="preserve">Edna decides to go “out” instead and </w:t>
      </w:r>
      <w:r w:rsidR="006E1119">
        <w:t>Mr. Pontellier</w:t>
      </w:r>
      <w:r w:rsidR="00F222BD">
        <w:t>,</w:t>
      </w:r>
      <w:r w:rsidR="006E1119">
        <w:t xml:space="preserve"> concerned </w:t>
      </w:r>
      <w:r w:rsidR="00D91D26">
        <w:t xml:space="preserve">with </w:t>
      </w:r>
      <w:r w:rsidR="006E1119">
        <w:t>keeping up appearances</w:t>
      </w:r>
      <w:r w:rsidR="00F222BD">
        <w:t>,</w:t>
      </w:r>
      <w:r w:rsidR="006E1119">
        <w:t xml:space="preserve"> scolds his wife for not providing a </w:t>
      </w:r>
      <w:r w:rsidR="00D33209">
        <w:t>“</w:t>
      </w:r>
      <w:r w:rsidR="00BC1A3D">
        <w:t>‘</w:t>
      </w:r>
      <w:r w:rsidR="006E1119">
        <w:t>suitable explanation for [her] absence</w:t>
      </w:r>
      <w:r w:rsidR="00BC1A3D">
        <w:t>’</w:t>
      </w:r>
      <w:r w:rsidR="006E1119">
        <w:t xml:space="preserve">” </w:t>
      </w:r>
      <w:r w:rsidR="006545F7">
        <w:br/>
      </w:r>
      <w:r w:rsidR="006E1119">
        <w:t>(p. 57).</w:t>
      </w:r>
    </w:p>
    <w:p w14:paraId="6729FA1B" w14:textId="55F2F7A9" w:rsidR="003902C4" w:rsidRDefault="003902C4" w:rsidP="00D10B15">
      <w:pPr>
        <w:pStyle w:val="Q"/>
      </w:pPr>
      <w:r>
        <w:t xml:space="preserve">How </w:t>
      </w:r>
      <w:r w:rsidR="00C92CC1">
        <w:t>do Edna</w:t>
      </w:r>
      <w:r w:rsidR="00DF7628">
        <w:t>’s</w:t>
      </w:r>
      <w:r w:rsidR="00C92CC1">
        <w:t xml:space="preserve"> </w:t>
      </w:r>
      <w:r w:rsidR="00DF7628">
        <w:t xml:space="preserve">argument </w:t>
      </w:r>
      <w:r w:rsidR="00C92CC1">
        <w:t>with Mr. Pontellier</w:t>
      </w:r>
      <w:r w:rsidR="00CA6115">
        <w:t xml:space="preserve"> and </w:t>
      </w:r>
      <w:r w:rsidR="009F0F4C">
        <w:t xml:space="preserve">her </w:t>
      </w:r>
      <w:r w:rsidR="00CA6115">
        <w:t xml:space="preserve">actions </w:t>
      </w:r>
      <w:r w:rsidR="00523D1D">
        <w:t xml:space="preserve">after their argument </w:t>
      </w:r>
      <w:r w:rsidR="00CA6115">
        <w:t>further</w:t>
      </w:r>
      <w:r w:rsidR="00C92CC1">
        <w:t xml:space="preserve"> develop a central idea in the text?</w:t>
      </w:r>
    </w:p>
    <w:p w14:paraId="506CBE77" w14:textId="77777777" w:rsidR="00612764" w:rsidRDefault="00612764" w:rsidP="0055793B">
      <w:pPr>
        <w:pStyle w:val="SR"/>
      </w:pPr>
      <w:r>
        <w:t>Student responses may include:</w:t>
      </w:r>
    </w:p>
    <w:p w14:paraId="76D3C134" w14:textId="20BBD6B3" w:rsidR="00F27789" w:rsidRPr="008917EF" w:rsidRDefault="00F27789" w:rsidP="008917EF">
      <w:pPr>
        <w:pStyle w:val="SASRBullet"/>
      </w:pPr>
      <w:r w:rsidRPr="008917EF">
        <w:t xml:space="preserve">The argument between Edna and Mr. Pontellier further develops the central idea of societal </w:t>
      </w:r>
      <w:r w:rsidR="006E3CCD" w:rsidRPr="008917EF">
        <w:t>expectations</w:t>
      </w:r>
      <w:r w:rsidRPr="008917EF">
        <w:t xml:space="preserve">. </w:t>
      </w:r>
      <w:r w:rsidR="00E86DFF" w:rsidRPr="008917EF">
        <w:t>Edna does not seem to take her</w:t>
      </w:r>
      <w:r w:rsidR="006E3CCD" w:rsidRPr="008917EF">
        <w:t xml:space="preserve"> societal</w:t>
      </w:r>
      <w:r w:rsidR="00E86DFF" w:rsidRPr="008917EF">
        <w:t xml:space="preserve"> role seriously</w:t>
      </w:r>
      <w:r w:rsidR="009B4EDB" w:rsidRPr="008917EF">
        <w:t xml:space="preserve"> on “reception day” (p. 56)</w:t>
      </w:r>
      <w:r w:rsidR="00F222BD" w:rsidRPr="008917EF">
        <w:t xml:space="preserve">, </w:t>
      </w:r>
      <w:r w:rsidR="00B30D29" w:rsidRPr="008917EF">
        <w:t xml:space="preserve">which upsets Mr. Pontellier, </w:t>
      </w:r>
      <w:r w:rsidR="0055793B" w:rsidRPr="008917EF">
        <w:t>even though he refers to the act of greeting callers as “</w:t>
      </w:r>
      <w:r w:rsidR="004B60E4" w:rsidRPr="008917EF">
        <w:t>‘</w:t>
      </w:r>
      <w:r w:rsidR="0055793B" w:rsidRPr="008917EF">
        <w:t>[a] seeming trifle</w:t>
      </w:r>
      <w:r w:rsidR="00D33209" w:rsidRPr="008917EF">
        <w:t>[]</w:t>
      </w:r>
      <w:r w:rsidR="004B60E4" w:rsidRPr="008917EF">
        <w:t>’</w:t>
      </w:r>
      <w:r w:rsidR="0055793B" w:rsidRPr="008917EF">
        <w:t>” (p. 57)</w:t>
      </w:r>
      <w:r w:rsidR="00F222BD" w:rsidRPr="008917EF">
        <w:t>. Mr. Pontellier</w:t>
      </w:r>
      <w:r w:rsidR="00E86DFF" w:rsidRPr="008917EF">
        <w:t xml:space="preserve"> reinforces the expectation that his wife should stay home to greet callers by asking her “</w:t>
      </w:r>
      <w:r w:rsidR="004B60E4" w:rsidRPr="008917EF">
        <w:t>‘</w:t>
      </w:r>
      <w:r w:rsidR="00E86DFF" w:rsidRPr="008917EF">
        <w:t>Why, what could have taken you out on a Tuesday? What did you have to do?</w:t>
      </w:r>
      <w:r w:rsidR="004B60E4" w:rsidRPr="008917EF">
        <w:t>’</w:t>
      </w:r>
      <w:r w:rsidR="00E86DFF" w:rsidRPr="008917EF">
        <w:t xml:space="preserve">” (p. 57). His questions imply that </w:t>
      </w:r>
      <w:r w:rsidR="00F222BD" w:rsidRPr="008917EF">
        <w:t xml:space="preserve">he expects </w:t>
      </w:r>
      <w:r w:rsidR="00E86DFF" w:rsidRPr="008917EF">
        <w:t xml:space="preserve">Edna </w:t>
      </w:r>
      <w:r w:rsidR="00F222BD" w:rsidRPr="008917EF">
        <w:t xml:space="preserve">to </w:t>
      </w:r>
      <w:r w:rsidR="0055793B" w:rsidRPr="008917EF">
        <w:t>stay at home and assume her</w:t>
      </w:r>
      <w:r w:rsidR="006E3CCD" w:rsidRPr="008917EF">
        <w:t xml:space="preserve"> societal</w:t>
      </w:r>
      <w:r w:rsidR="0055793B" w:rsidRPr="008917EF">
        <w:t xml:space="preserve"> </w:t>
      </w:r>
      <w:r w:rsidR="006E3CCD" w:rsidRPr="008917EF">
        <w:t>obligations</w:t>
      </w:r>
      <w:r w:rsidR="0055793B" w:rsidRPr="008917EF">
        <w:t xml:space="preserve"> or at least provide </w:t>
      </w:r>
      <w:r w:rsidR="006545F7" w:rsidRPr="008917EF">
        <w:t xml:space="preserve">a </w:t>
      </w:r>
      <w:r w:rsidR="0055793B" w:rsidRPr="008917EF">
        <w:t>“</w:t>
      </w:r>
      <w:r w:rsidR="006545F7" w:rsidRPr="008917EF">
        <w:t>‘</w:t>
      </w:r>
      <w:r w:rsidR="0055793B" w:rsidRPr="008917EF">
        <w:t>suitable excuse</w:t>
      </w:r>
      <w:r w:rsidR="006545F7" w:rsidRPr="008917EF">
        <w:t>’</w:t>
      </w:r>
      <w:r w:rsidR="0055793B" w:rsidRPr="008917EF">
        <w:t>” (p. 57)</w:t>
      </w:r>
      <w:r w:rsidR="00E86DFF" w:rsidRPr="008917EF">
        <w:t>.</w:t>
      </w:r>
    </w:p>
    <w:p w14:paraId="34A7F043" w14:textId="015F0274" w:rsidR="00612764" w:rsidRPr="008917EF" w:rsidRDefault="00612764" w:rsidP="008917EF">
      <w:pPr>
        <w:pStyle w:val="SASRBullet"/>
      </w:pPr>
      <w:r w:rsidRPr="008917EF">
        <w:t xml:space="preserve">The aftermath of the argument between Edna and Mr. Pontellier further develops the central idea of societal </w:t>
      </w:r>
      <w:r w:rsidR="006E3CCD" w:rsidRPr="008917EF">
        <w:t>expectations</w:t>
      </w:r>
      <w:r w:rsidRPr="008917EF">
        <w:t>. After their fight, Mr. Pontellier leaves to “</w:t>
      </w:r>
      <w:r w:rsidR="00774E30" w:rsidRPr="008917EF">
        <w:t>‘</w:t>
      </w:r>
      <w:r w:rsidRPr="008917EF">
        <w:t>get [his] dinner at the club</w:t>
      </w:r>
      <w:r w:rsidR="00774E30" w:rsidRPr="008917EF">
        <w:t>’</w:t>
      </w:r>
      <w:r w:rsidRPr="008917EF">
        <w:t xml:space="preserve">” </w:t>
      </w:r>
      <w:r w:rsidR="009B14BA" w:rsidRPr="008917EF">
        <w:t xml:space="preserve">and </w:t>
      </w:r>
      <w:r w:rsidRPr="008917EF">
        <w:t xml:space="preserve">Edna </w:t>
      </w:r>
      <w:r w:rsidR="009B14BA" w:rsidRPr="008917EF">
        <w:t>is</w:t>
      </w:r>
      <w:r w:rsidR="004F3DAA" w:rsidRPr="008917EF">
        <w:t xml:space="preserve"> left</w:t>
      </w:r>
      <w:r w:rsidR="009B14BA" w:rsidRPr="008917EF">
        <w:t xml:space="preserve"> </w:t>
      </w:r>
      <w:r w:rsidRPr="008917EF">
        <w:t xml:space="preserve">alone to eat </w:t>
      </w:r>
      <w:r w:rsidR="004D0A7F" w:rsidRPr="008917EF">
        <w:t>d</w:t>
      </w:r>
      <w:r w:rsidRPr="008917EF">
        <w:t>inner</w:t>
      </w:r>
      <w:r w:rsidR="00303E30" w:rsidRPr="008917EF">
        <w:t xml:space="preserve"> (p. 58)</w:t>
      </w:r>
      <w:r w:rsidRPr="008917EF">
        <w:t xml:space="preserve">. </w:t>
      </w:r>
      <w:r w:rsidR="004F3DAA" w:rsidRPr="008917EF">
        <w:t xml:space="preserve">Thus, </w:t>
      </w:r>
      <w:r w:rsidR="009B14BA" w:rsidRPr="008917EF">
        <w:t xml:space="preserve">Mr. Pontellier </w:t>
      </w:r>
      <w:r w:rsidR="008B7A53" w:rsidRPr="008917EF">
        <w:t>further demonstrates</w:t>
      </w:r>
      <w:r w:rsidRPr="008917EF">
        <w:t xml:space="preserve"> the </w:t>
      </w:r>
      <w:r w:rsidR="008B7A53" w:rsidRPr="008917EF">
        <w:t xml:space="preserve">typical </w:t>
      </w:r>
      <w:r w:rsidRPr="008917EF">
        <w:t>roles in their relationship</w:t>
      </w:r>
      <w:r w:rsidR="00523D1D" w:rsidRPr="008917EF">
        <w:t xml:space="preserve"> because </w:t>
      </w:r>
      <w:r w:rsidRPr="008917EF">
        <w:t>he gets to go out, and Edna remains alone at home.</w:t>
      </w:r>
    </w:p>
    <w:p w14:paraId="2399F355" w14:textId="1FE42D5D" w:rsidR="00523D1D" w:rsidRPr="008917EF" w:rsidRDefault="00612764" w:rsidP="008917EF">
      <w:pPr>
        <w:pStyle w:val="SASRBullet"/>
      </w:pPr>
      <w:r w:rsidRPr="008917EF">
        <w:t xml:space="preserve">The aftermath of the argument between Edna and Mr. Pontellier further develops the central idea of Edna’s sense of self. </w:t>
      </w:r>
      <w:r w:rsidR="005638FB" w:rsidRPr="008917EF">
        <w:t>The narrator describe</w:t>
      </w:r>
      <w:r w:rsidR="008B7A53" w:rsidRPr="008917EF">
        <w:t>s how</w:t>
      </w:r>
      <w:r w:rsidR="005638FB" w:rsidRPr="008917EF">
        <w:t xml:space="preserve"> Edna</w:t>
      </w:r>
      <w:r w:rsidRPr="008917EF">
        <w:t xml:space="preserve"> </w:t>
      </w:r>
      <w:r w:rsidR="00F222BD" w:rsidRPr="008917EF">
        <w:t>is</w:t>
      </w:r>
      <w:r w:rsidR="00774E30" w:rsidRPr="008917EF">
        <w:t xml:space="preserve"> “somewhat familiar”</w:t>
      </w:r>
      <w:r w:rsidRPr="008917EF">
        <w:t xml:space="preserve"> with Mr. Pontellier’s behavior and describes how </w:t>
      </w:r>
      <w:r w:rsidR="004D0A7F" w:rsidRPr="008917EF">
        <w:t xml:space="preserve">Edna </w:t>
      </w:r>
      <w:r w:rsidRPr="008917EF">
        <w:t>has previously handled similar situations</w:t>
      </w:r>
      <w:r w:rsidR="00303E30" w:rsidRPr="008917EF">
        <w:t xml:space="preserve"> (p. 58)</w:t>
      </w:r>
      <w:r w:rsidRPr="008917EF">
        <w:t xml:space="preserve">. On this occasion, however, “Edna finished her dinner alone, with forced deliberation” (p. 58). </w:t>
      </w:r>
      <w:r w:rsidR="00F222BD" w:rsidRPr="008917EF">
        <w:t>Edna’s</w:t>
      </w:r>
      <w:r w:rsidRPr="008917EF">
        <w:t xml:space="preserve"> eyes feel “flamed with some inward fire that lighted them</w:t>
      </w:r>
      <w:r w:rsidR="00303E30" w:rsidRPr="008917EF">
        <w:t>,”</w:t>
      </w:r>
      <w:r w:rsidRPr="008917EF">
        <w:t xml:space="preserve"> which indicates that she is conscious of behaving differently in a familiar circumstance</w:t>
      </w:r>
      <w:r w:rsidR="00303E30" w:rsidRPr="008917EF">
        <w:t xml:space="preserve"> (p. 58)</w:t>
      </w:r>
      <w:r w:rsidRPr="008917EF">
        <w:t>.</w:t>
      </w:r>
    </w:p>
    <w:p w14:paraId="29B9044C" w14:textId="53EB6DD9" w:rsidR="00612764" w:rsidRPr="008917EF" w:rsidRDefault="00612764" w:rsidP="008917EF">
      <w:pPr>
        <w:pStyle w:val="SASRBullet"/>
      </w:pPr>
      <w:r w:rsidRPr="008917EF">
        <w:t xml:space="preserve">When Edna tries to </w:t>
      </w:r>
      <w:r w:rsidR="00943FAA" w:rsidRPr="008917EF">
        <w:t xml:space="preserve">“crush” </w:t>
      </w:r>
      <w:r w:rsidRPr="008917EF">
        <w:t xml:space="preserve">her </w:t>
      </w:r>
      <w:r w:rsidR="00943FAA" w:rsidRPr="008917EF">
        <w:t xml:space="preserve">wedding </w:t>
      </w:r>
      <w:r w:rsidRPr="008917EF">
        <w:t xml:space="preserve">ring </w:t>
      </w:r>
      <w:r w:rsidR="00F254D3" w:rsidRPr="008917EF">
        <w:t>only to “slip[] it upon her finger</w:t>
      </w:r>
      <w:r w:rsidR="00303E30" w:rsidRPr="008917EF">
        <w:t>,</w:t>
      </w:r>
      <w:r w:rsidR="00F254D3" w:rsidRPr="008917EF">
        <w:t xml:space="preserve">” </w:t>
      </w:r>
      <w:r w:rsidRPr="008917EF">
        <w:t>she demonstrates</w:t>
      </w:r>
      <w:r w:rsidR="003F2559" w:rsidRPr="008917EF">
        <w:t xml:space="preserve"> the central ideas of </w:t>
      </w:r>
      <w:r w:rsidR="00EA784F" w:rsidRPr="008917EF">
        <w:t>sense of self</w:t>
      </w:r>
      <w:r w:rsidR="00C63F3E" w:rsidRPr="008917EF">
        <w:t xml:space="preserve"> </w:t>
      </w:r>
      <w:r w:rsidR="003F2559" w:rsidRPr="008917EF">
        <w:t>and societal expectations</w:t>
      </w:r>
      <w:r w:rsidR="00303E30" w:rsidRPr="008917EF">
        <w:t xml:space="preserve"> (p. 59)</w:t>
      </w:r>
      <w:r w:rsidR="00EA784F" w:rsidRPr="008917EF">
        <w:t>.</w:t>
      </w:r>
      <w:r w:rsidR="00F254D3" w:rsidRPr="008917EF">
        <w:t xml:space="preserve"> </w:t>
      </w:r>
      <w:r w:rsidR="003F2559" w:rsidRPr="008917EF">
        <w:t>Edna’s attempt to “crush”</w:t>
      </w:r>
      <w:r w:rsidR="009D4395" w:rsidRPr="008917EF">
        <w:t xml:space="preserve"> her wedding ring demonstrates</w:t>
      </w:r>
      <w:r w:rsidR="003F2559" w:rsidRPr="008917EF">
        <w:t xml:space="preserve"> her developing awareness of her new emotions and feelings about her marriage</w:t>
      </w:r>
      <w:r w:rsidR="00303E30" w:rsidRPr="008917EF">
        <w:t xml:space="preserve"> (p. 59)</w:t>
      </w:r>
      <w:r w:rsidR="009D4395" w:rsidRPr="008917EF">
        <w:t>.</w:t>
      </w:r>
      <w:r w:rsidR="003F2559" w:rsidRPr="008917EF">
        <w:t xml:space="preserve"> </w:t>
      </w:r>
      <w:r w:rsidR="00F254D3" w:rsidRPr="008917EF">
        <w:t xml:space="preserve">She rejects </w:t>
      </w:r>
      <w:r w:rsidR="005638FB" w:rsidRPr="008917EF">
        <w:t xml:space="preserve">her </w:t>
      </w:r>
      <w:r w:rsidR="00F254D3" w:rsidRPr="008917EF">
        <w:t>marriage</w:t>
      </w:r>
      <w:r w:rsidR="00EA784F" w:rsidRPr="008917EF">
        <w:t xml:space="preserve"> </w:t>
      </w:r>
      <w:r w:rsidR="004E2086" w:rsidRPr="008917EF">
        <w:t>by symbolically rejecting her wedding ring</w:t>
      </w:r>
      <w:r w:rsidR="00F254D3" w:rsidRPr="008917EF">
        <w:t xml:space="preserve">, but </w:t>
      </w:r>
      <w:r w:rsidR="004E2086" w:rsidRPr="008917EF">
        <w:t xml:space="preserve">when she puts the ring back on her finger she demonstrates that </w:t>
      </w:r>
      <w:r w:rsidR="00F254D3" w:rsidRPr="008917EF">
        <w:t xml:space="preserve">she cannot get away from </w:t>
      </w:r>
      <w:r w:rsidR="005638FB" w:rsidRPr="008917EF">
        <w:t>her marriage</w:t>
      </w:r>
      <w:r w:rsidR="009D4395" w:rsidRPr="008917EF">
        <w:t xml:space="preserve"> or societal expectations</w:t>
      </w:r>
      <w:r w:rsidR="00F254D3" w:rsidRPr="008917EF">
        <w:t>.</w:t>
      </w:r>
    </w:p>
    <w:p w14:paraId="39E695CD" w14:textId="60855C6E" w:rsidR="00903EF0" w:rsidRDefault="00903EF0" w:rsidP="007017EB">
      <w:pPr>
        <w:pStyle w:val="TA"/>
      </w:pPr>
      <w:r>
        <w:t>Lead a brief whole-class discussion of student responses.</w:t>
      </w:r>
    </w:p>
    <w:p w14:paraId="5E0DAA2B" w14:textId="77777777" w:rsidR="0051202A" w:rsidRDefault="0051202A" w:rsidP="0051202A">
      <w:pPr>
        <w:pStyle w:val="BR"/>
      </w:pPr>
    </w:p>
    <w:p w14:paraId="4D462583" w14:textId="1244B39E" w:rsidR="006B6679" w:rsidRDefault="0051202A" w:rsidP="006B6679">
      <w:pPr>
        <w:pStyle w:val="TA"/>
      </w:pPr>
      <w:r>
        <w:t xml:space="preserve">Instruct </w:t>
      </w:r>
      <w:r w:rsidR="0017300D">
        <w:t xml:space="preserve">student groups to </w:t>
      </w:r>
      <w:r>
        <w:t xml:space="preserve">reread chapter </w:t>
      </w:r>
      <w:r w:rsidR="00396184">
        <w:t>XVIII</w:t>
      </w:r>
      <w:r w:rsidR="009252AE">
        <w:t xml:space="preserve"> </w:t>
      </w:r>
      <w:r w:rsidR="00303E30">
        <w:t xml:space="preserve">of </w:t>
      </w:r>
      <w:r w:rsidR="00303E30">
        <w:rPr>
          <w:i/>
        </w:rPr>
        <w:t>The Awakening</w:t>
      </w:r>
      <w:r>
        <w:t xml:space="preserve"> </w:t>
      </w:r>
      <w:r w:rsidR="00526D7D">
        <w:t>(</w:t>
      </w:r>
      <w:r>
        <w:t xml:space="preserve">from “The following morning Mr. Pontellier, upon leaving for his </w:t>
      </w:r>
      <w:r w:rsidR="007E02B0">
        <w:t>office</w:t>
      </w:r>
      <w:r>
        <w:t xml:space="preserve">” </w:t>
      </w:r>
      <w:r w:rsidR="00C60152">
        <w:t xml:space="preserve">to </w:t>
      </w:r>
      <w:r>
        <w:t>“It had crossed her thought like some unsought, extraneous impression”</w:t>
      </w:r>
      <w:r w:rsidR="00526D7D">
        <w:t>)</w:t>
      </w:r>
      <w:r w:rsidR="006B6679">
        <w:t xml:space="preserve"> and answer the following questions before sharing out with the class.</w:t>
      </w:r>
    </w:p>
    <w:p w14:paraId="591A036D" w14:textId="76A4FBC3" w:rsidR="00396184" w:rsidRDefault="00396184" w:rsidP="0066612D">
      <w:pPr>
        <w:pStyle w:val="Q"/>
      </w:pPr>
      <w:r>
        <w:t xml:space="preserve">How </w:t>
      </w:r>
      <w:r w:rsidR="004E2086">
        <w:t>do</w:t>
      </w:r>
      <w:r w:rsidR="006D172C">
        <w:t xml:space="preserve"> key</w:t>
      </w:r>
      <w:r w:rsidR="004E2086">
        <w:t xml:space="preserve"> </w:t>
      </w:r>
      <w:r w:rsidR="006D172C">
        <w:t xml:space="preserve">words in the </w:t>
      </w:r>
      <w:r w:rsidR="004E2086">
        <w:t>phrase</w:t>
      </w:r>
      <w:r w:rsidR="006D172C">
        <w:t xml:space="preserve"> </w:t>
      </w:r>
      <w:r>
        <w:t>“alien world which had suddenly become antagonistic” further develop Edna’s character</w:t>
      </w:r>
      <w:r w:rsidR="00694B59">
        <w:t xml:space="preserve"> (p. 60)</w:t>
      </w:r>
      <w:r>
        <w:t>?</w:t>
      </w:r>
    </w:p>
    <w:p w14:paraId="4A8EA540" w14:textId="452BC4B0" w:rsidR="000C290D" w:rsidRDefault="000C290D" w:rsidP="00435698">
      <w:pPr>
        <w:pStyle w:val="SR"/>
      </w:pPr>
      <w:r>
        <w:t>Student responses may include:</w:t>
      </w:r>
    </w:p>
    <w:p w14:paraId="30786DBD" w14:textId="09E204DD" w:rsidR="000C290D" w:rsidRPr="008917EF" w:rsidRDefault="000379C1" w:rsidP="008917EF">
      <w:pPr>
        <w:pStyle w:val="SASRBullet"/>
      </w:pPr>
      <w:r w:rsidRPr="008917EF">
        <w:t xml:space="preserve"> Edna’s</w:t>
      </w:r>
      <w:r w:rsidR="00851995" w:rsidRPr="008917EF">
        <w:t xml:space="preserve"> social</w:t>
      </w:r>
      <w:r w:rsidRPr="008917EF">
        <w:t xml:space="preserve"> </w:t>
      </w:r>
      <w:r w:rsidR="00851995" w:rsidRPr="008917EF">
        <w:t>position</w:t>
      </w:r>
      <w:r w:rsidRPr="008917EF">
        <w:t xml:space="preserve"> in New Orleans seems “alien</w:t>
      </w:r>
      <w:r w:rsidR="00303E30" w:rsidRPr="008917EF">
        <w:t>,</w:t>
      </w:r>
      <w:r w:rsidR="009B14BA" w:rsidRPr="008917EF">
        <w:t xml:space="preserve">” </w:t>
      </w:r>
      <w:r w:rsidR="00F254D3" w:rsidRPr="008917EF">
        <w:t>or foreign, because it is a life and society with which</w:t>
      </w:r>
      <w:r w:rsidR="00851995" w:rsidRPr="008917EF">
        <w:t xml:space="preserve"> </w:t>
      </w:r>
      <w:r w:rsidR="00F254D3" w:rsidRPr="008917EF">
        <w:t xml:space="preserve">Edna </w:t>
      </w:r>
      <w:r w:rsidR="006D172C" w:rsidRPr="008917EF">
        <w:t>now</w:t>
      </w:r>
      <w:r w:rsidR="00F254D3" w:rsidRPr="008917EF">
        <w:t xml:space="preserve"> seems unfamiliar</w:t>
      </w:r>
      <w:r w:rsidR="00851995" w:rsidRPr="008917EF">
        <w:t>, as this</w:t>
      </w:r>
      <w:r w:rsidR="00084D8B" w:rsidRPr="008917EF">
        <w:t xml:space="preserve"> former domestic life</w:t>
      </w:r>
      <w:r w:rsidR="00240583" w:rsidRPr="008917EF">
        <w:t xml:space="preserve"> is </w:t>
      </w:r>
      <w:r w:rsidR="006D172C" w:rsidRPr="008917EF">
        <w:t>uninteresting</w:t>
      </w:r>
      <w:r w:rsidR="0095314F" w:rsidRPr="008917EF">
        <w:t xml:space="preserve"> to her</w:t>
      </w:r>
      <w:r w:rsidR="00303E30" w:rsidRPr="008917EF">
        <w:t xml:space="preserve"> (p. 60)</w:t>
      </w:r>
      <w:r w:rsidR="00F254D3" w:rsidRPr="008917EF">
        <w:t xml:space="preserve">. </w:t>
      </w:r>
      <w:r w:rsidR="007C228E" w:rsidRPr="008917EF">
        <w:t>She does not want to engage in the “procession” (p. 57) or the “programme [she] had religiously followed since her marriage” (p. 56).</w:t>
      </w:r>
    </w:p>
    <w:p w14:paraId="3B2579B1" w14:textId="085095A6" w:rsidR="000C290D" w:rsidRPr="008917EF" w:rsidRDefault="007C228E" w:rsidP="008917EF">
      <w:pPr>
        <w:pStyle w:val="SASRBullet"/>
      </w:pPr>
      <w:r w:rsidRPr="008917EF">
        <w:t>Edna’s old world of societal expectations becomes</w:t>
      </w:r>
      <w:r w:rsidR="00D4379D" w:rsidRPr="008917EF">
        <w:t xml:space="preserve"> more “antagonistic”</w:t>
      </w:r>
      <w:r w:rsidR="009B14BA" w:rsidRPr="008917EF">
        <w:t xml:space="preserve"> </w:t>
      </w:r>
      <w:r w:rsidR="00D4379D" w:rsidRPr="008917EF">
        <w:t xml:space="preserve">as it </w:t>
      </w:r>
      <w:r w:rsidRPr="008917EF">
        <w:t>threa</w:t>
      </w:r>
      <w:r w:rsidR="00D4379D" w:rsidRPr="008917EF">
        <w:t xml:space="preserve">tens her newfound independence; her current domestic life </w:t>
      </w:r>
      <w:r w:rsidRPr="008917EF">
        <w:t>is all “part and parcel” of a world</w:t>
      </w:r>
      <w:r w:rsidR="00D4379D" w:rsidRPr="008917EF">
        <w:t xml:space="preserve"> </w:t>
      </w:r>
      <w:r w:rsidR="004D0A7F" w:rsidRPr="008917EF">
        <w:t xml:space="preserve">in which </w:t>
      </w:r>
      <w:r w:rsidRPr="008917EF">
        <w:t>she no longer finds passion</w:t>
      </w:r>
      <w:r w:rsidR="00D4379D" w:rsidRPr="008917EF">
        <w:t xml:space="preserve"> or freedom</w:t>
      </w:r>
      <w:r w:rsidR="00303E30" w:rsidRPr="008917EF">
        <w:t xml:space="preserve"> (p. 60)</w:t>
      </w:r>
      <w:r w:rsidRPr="008917EF">
        <w:t>. Furthermore, the setting seems “antagonistic,” or hostile, because Edna cannot feel the same passion or inspiration if she is unable</w:t>
      </w:r>
      <w:r w:rsidR="00D4379D" w:rsidRPr="008917EF">
        <w:t xml:space="preserve"> to </w:t>
      </w:r>
      <w:r w:rsidR="006B6679" w:rsidRPr="008917EF">
        <w:t>be</w:t>
      </w:r>
      <w:r w:rsidR="00D4379D" w:rsidRPr="008917EF">
        <w:t xml:space="preserve"> with Robert, who places </w:t>
      </w:r>
      <w:r w:rsidR="00BF6A21" w:rsidRPr="008917EF">
        <w:t>Edna</w:t>
      </w:r>
      <w:r w:rsidR="00D4379D" w:rsidRPr="008917EF">
        <w:t xml:space="preserve"> “under the spell of </w:t>
      </w:r>
      <w:r w:rsidR="009B14BA" w:rsidRPr="008917EF">
        <w:t xml:space="preserve">her </w:t>
      </w:r>
      <w:r w:rsidR="00D4379D" w:rsidRPr="008917EF">
        <w:t>infatuation”</w:t>
      </w:r>
      <w:r w:rsidR="009B14BA" w:rsidRPr="008917EF">
        <w:t xml:space="preserve"> (p. 60)</w:t>
      </w:r>
      <w:r w:rsidR="004D0A7F" w:rsidRPr="008917EF">
        <w:t>.</w:t>
      </w:r>
    </w:p>
    <w:p w14:paraId="6E3D7E6F" w14:textId="4A92EC6E" w:rsidR="000C290D" w:rsidRPr="008917EF" w:rsidRDefault="008C063D" w:rsidP="008917EF">
      <w:pPr>
        <w:pStyle w:val="SASRBullet"/>
      </w:pPr>
      <w:r w:rsidRPr="008917EF">
        <w:t>T</w:t>
      </w:r>
      <w:r w:rsidR="000C290D" w:rsidRPr="008917EF">
        <w:t>he word “suddenly” contributes to an understanding of</w:t>
      </w:r>
      <w:r w:rsidR="00D748F8" w:rsidRPr="008917EF">
        <w:t xml:space="preserve"> how fully</w:t>
      </w:r>
      <w:r w:rsidR="000C290D" w:rsidRPr="008917EF">
        <w:t xml:space="preserve"> Edna’s awakening</w:t>
      </w:r>
      <w:r w:rsidR="00D748F8" w:rsidRPr="008917EF">
        <w:t xml:space="preserve"> has changed her</w:t>
      </w:r>
      <w:r w:rsidR="000C290D" w:rsidRPr="008917EF">
        <w:t>,</w:t>
      </w:r>
      <w:r w:rsidR="00D748F8" w:rsidRPr="008917EF">
        <w:t xml:space="preserve"> she no longer feels at home in her old “world” </w:t>
      </w:r>
      <w:r w:rsidR="00E049AE" w:rsidRPr="008917EF">
        <w:br/>
      </w:r>
      <w:r w:rsidR="00D748F8" w:rsidRPr="008917EF">
        <w:t>(p. 60).</w:t>
      </w:r>
    </w:p>
    <w:p w14:paraId="2F5DD37C" w14:textId="62BE6BDF" w:rsidR="007C228E" w:rsidRDefault="007C228E" w:rsidP="00435698">
      <w:pPr>
        <w:pStyle w:val="Q"/>
      </w:pPr>
      <w:r w:rsidRPr="00435698">
        <w:t>How does Edna’s dinner with the Ratignolles further develop a central idea in the text?</w:t>
      </w:r>
    </w:p>
    <w:p w14:paraId="3D86F837" w14:textId="0502F756" w:rsidR="00E576E3" w:rsidRDefault="00E576E3" w:rsidP="00331E78">
      <w:pPr>
        <w:pStyle w:val="SR"/>
      </w:pPr>
      <w:r>
        <w:t xml:space="preserve">Edna’s </w:t>
      </w:r>
      <w:r w:rsidR="008D72C3">
        <w:t>dinner</w:t>
      </w:r>
      <w:r>
        <w:t xml:space="preserve"> with</w:t>
      </w:r>
      <w:r w:rsidR="008812E1">
        <w:t xml:space="preserve"> the Ratignolles </w:t>
      </w:r>
      <w:r w:rsidR="007D3897">
        <w:t>further</w:t>
      </w:r>
      <w:r w:rsidR="008812E1">
        <w:t xml:space="preserve"> develop</w:t>
      </w:r>
      <w:r w:rsidR="007D3897">
        <w:t>s</w:t>
      </w:r>
      <w:r w:rsidR="008812E1">
        <w:t xml:space="preserve"> the central idea of </w:t>
      </w:r>
      <w:r w:rsidR="0063702F">
        <w:t>sense of self</w:t>
      </w:r>
      <w:r w:rsidR="008812E1">
        <w:t xml:space="preserve">. </w:t>
      </w:r>
      <w:r w:rsidR="0055793B">
        <w:t xml:space="preserve">Edna </w:t>
      </w:r>
      <w:r w:rsidR="008812E1">
        <w:t xml:space="preserve">recognizes </w:t>
      </w:r>
      <w:r w:rsidR="006536E9">
        <w:t>that the life she desires is in conflict with th</w:t>
      </w:r>
      <w:r w:rsidR="007E737D">
        <w:t>e life</w:t>
      </w:r>
      <w:r w:rsidR="006536E9">
        <w:t xml:space="preserve"> she lives, and she does not covet a domestic life. Instead, Edna feels “pity for that colorless existence” and describes domesticity as a “colorless”</w:t>
      </w:r>
      <w:r w:rsidR="009B14BA">
        <w:t xml:space="preserve"> </w:t>
      </w:r>
      <w:r w:rsidR="006536E9">
        <w:t>life without any “anguish</w:t>
      </w:r>
      <w:r w:rsidR="00303E30">
        <w:t>,</w:t>
      </w:r>
      <w:r w:rsidR="006536E9">
        <w:t>”</w:t>
      </w:r>
      <w:r w:rsidR="009B14BA">
        <w:t xml:space="preserve"> </w:t>
      </w:r>
      <w:r w:rsidR="006536E9">
        <w:t>or the opportunity to “taste</w:t>
      </w:r>
      <w:r w:rsidR="006B6679">
        <w:t xml:space="preserve"> </w:t>
      </w:r>
      <w:r w:rsidR="00A1579F">
        <w:t>…</w:t>
      </w:r>
      <w:r w:rsidR="006B6679">
        <w:t xml:space="preserve"> </w:t>
      </w:r>
      <w:r w:rsidR="006536E9">
        <w:t>life’s delirium” (p. 63). Edna conveys that a domestic life is boring</w:t>
      </w:r>
      <w:r w:rsidR="008D72C3">
        <w:t xml:space="preserve"> or filled with “ennui”</w:t>
      </w:r>
      <w:r w:rsidR="009B14BA">
        <w:t xml:space="preserve"> </w:t>
      </w:r>
      <w:r w:rsidR="006536E9">
        <w:t>and that this kind of life does not offer Madame Ratignolle chances to explore all experiences—both good and bad—that life has to offer</w:t>
      </w:r>
      <w:r w:rsidR="00303E30">
        <w:t xml:space="preserve"> (p. 63)</w:t>
      </w:r>
      <w:r w:rsidR="008812E1">
        <w:t>.</w:t>
      </w:r>
    </w:p>
    <w:p w14:paraId="7DED2A59" w14:textId="77777777" w:rsidR="00415607" w:rsidRDefault="006B4B76" w:rsidP="008109BD">
      <w:pPr>
        <w:pStyle w:val="IN"/>
      </w:pPr>
      <w:r w:rsidRPr="00435698">
        <w:rPr>
          <w:b/>
        </w:rPr>
        <w:t>Differentiation Consideration</w:t>
      </w:r>
      <w:r>
        <w:t xml:space="preserve">: </w:t>
      </w:r>
      <w:r w:rsidR="00415607">
        <w:t>If students struggle to answer th</w:t>
      </w:r>
      <w:r>
        <w:t>e</w:t>
      </w:r>
      <w:r w:rsidR="00415607">
        <w:t xml:space="preserve"> question</w:t>
      </w:r>
      <w:r>
        <w:t xml:space="preserve"> above</w:t>
      </w:r>
      <w:r w:rsidR="00415607">
        <w:t>, consider asking the following scaffolding question.</w:t>
      </w:r>
    </w:p>
    <w:p w14:paraId="0E7E8668" w14:textId="1DB05B34" w:rsidR="00415607" w:rsidRPr="00415607" w:rsidRDefault="00415607" w:rsidP="008109BD">
      <w:pPr>
        <w:pStyle w:val="DCwithQ"/>
      </w:pPr>
      <w:r w:rsidRPr="00415607">
        <w:t xml:space="preserve">What does Edna’s description of the Ratignolles as the perfect “fusion of two human beings into one” demonstrate about </w:t>
      </w:r>
      <w:r w:rsidR="004D0A7F">
        <w:t>Edna’s</w:t>
      </w:r>
      <w:r w:rsidR="004D0A7F" w:rsidRPr="00415607">
        <w:t xml:space="preserve"> </w:t>
      </w:r>
      <w:r w:rsidRPr="00415607">
        <w:t>character</w:t>
      </w:r>
      <w:r w:rsidR="000F430D">
        <w:t xml:space="preserve"> </w:t>
      </w:r>
      <w:r w:rsidR="000F430D" w:rsidRPr="00415607">
        <w:t>(p. 62)</w:t>
      </w:r>
      <w:r w:rsidRPr="00415607">
        <w:t>?</w:t>
      </w:r>
    </w:p>
    <w:p w14:paraId="26F6F0D1" w14:textId="66A48143" w:rsidR="00415607" w:rsidRPr="001809A8" w:rsidRDefault="00415607" w:rsidP="004E2086">
      <w:pPr>
        <w:pStyle w:val="DCwithSR"/>
      </w:pPr>
      <w:r w:rsidRPr="001809A8">
        <w:t>Edna’s description of the Ratignolles as a perfect couple indicates that she believes marital perfection ca</w:t>
      </w:r>
      <w:r w:rsidR="004D0A7F">
        <w:t>n</w:t>
      </w:r>
      <w:r w:rsidRPr="001809A8">
        <w:t xml:space="preserve"> exist. However, when Edna describes feeling “depressed” after spending time </w:t>
      </w:r>
      <w:r w:rsidRPr="001809A8">
        <w:lastRenderedPageBreak/>
        <w:t>with t</w:t>
      </w:r>
      <w:r w:rsidR="000F430D">
        <w:t>he Ratignolle</w:t>
      </w:r>
      <w:r w:rsidR="004D0A7F">
        <w:t>s</w:t>
      </w:r>
      <w:r w:rsidRPr="001809A8">
        <w:t>, she admits that the same kind of “domestic harmony” is “not a condition of life which fitted her</w:t>
      </w:r>
      <w:r w:rsidR="00303E30">
        <w:t>,</w:t>
      </w:r>
      <w:r w:rsidRPr="001809A8">
        <w:t xml:space="preserve">” </w:t>
      </w:r>
      <w:r w:rsidR="004D0A7F">
        <w:t xml:space="preserve">or </w:t>
      </w:r>
      <w:r w:rsidRPr="001809A8">
        <w:t xml:space="preserve">not </w:t>
      </w:r>
      <w:r w:rsidR="004D0A7F">
        <w:t>a situation</w:t>
      </w:r>
      <w:r w:rsidR="004D0A7F" w:rsidRPr="001809A8">
        <w:t xml:space="preserve"> </w:t>
      </w:r>
      <w:r w:rsidRPr="001809A8">
        <w:t>she sees for herself or even feels excited about</w:t>
      </w:r>
      <w:r w:rsidR="00303E30">
        <w:t xml:space="preserve"> (p. 63)</w:t>
      </w:r>
      <w:r w:rsidRPr="001809A8">
        <w:t>.</w:t>
      </w:r>
    </w:p>
    <w:p w14:paraId="6A813BC5" w14:textId="40CED6DC" w:rsidR="00CE7505" w:rsidRDefault="00CE7505" w:rsidP="00CE7505">
      <w:pPr>
        <w:pStyle w:val="Q"/>
      </w:pPr>
      <w:r>
        <w:t xml:space="preserve">What might </w:t>
      </w:r>
      <w:r w:rsidRPr="00DC139F">
        <w:rPr>
          <w:i/>
        </w:rPr>
        <w:t>ennui</w:t>
      </w:r>
      <w:r>
        <w:t xml:space="preserve"> mean in </w:t>
      </w:r>
      <w:r w:rsidR="000C290D">
        <w:t xml:space="preserve">the </w:t>
      </w:r>
      <w:r>
        <w:t>context</w:t>
      </w:r>
      <w:r w:rsidR="000C290D">
        <w:t xml:space="preserve"> of Edna’s dinner with the Ratignolles</w:t>
      </w:r>
      <w:r>
        <w:t>?</w:t>
      </w:r>
    </w:p>
    <w:p w14:paraId="7ADED718" w14:textId="1200C981" w:rsidR="00CE7505" w:rsidRDefault="00CE7505" w:rsidP="00CE7505">
      <w:pPr>
        <w:pStyle w:val="SR"/>
      </w:pPr>
      <w:r>
        <w:t>Edna uses words like “no regret, no longing”</w:t>
      </w:r>
      <w:r w:rsidR="009B14BA">
        <w:t xml:space="preserve"> </w:t>
      </w:r>
      <w:r>
        <w:t>and “appalling and hopeless”</w:t>
      </w:r>
      <w:r w:rsidR="009B14BA">
        <w:t xml:space="preserve"> </w:t>
      </w:r>
      <w:r>
        <w:t xml:space="preserve">to describe the feeling of </w:t>
      </w:r>
      <w:r w:rsidRPr="00E576E3">
        <w:rPr>
          <w:i/>
        </w:rPr>
        <w:t>ennui</w:t>
      </w:r>
      <w:r w:rsidR="00303E30">
        <w:t xml:space="preserve"> (p. 63)</w:t>
      </w:r>
      <w:r>
        <w:t>. Edna also uses the words “colorless existence” to describe Madame Ratignolle’s relationship</w:t>
      </w:r>
      <w:r w:rsidR="00303E30">
        <w:t xml:space="preserve"> (p. 63)</w:t>
      </w:r>
      <w:r>
        <w:t xml:space="preserve">. </w:t>
      </w:r>
      <w:r w:rsidRPr="00E576E3">
        <w:rPr>
          <w:i/>
        </w:rPr>
        <w:t>Ennui</w:t>
      </w:r>
      <w:r w:rsidR="007E737D">
        <w:rPr>
          <w:i/>
        </w:rPr>
        <w:t xml:space="preserve"> </w:t>
      </w:r>
      <w:r w:rsidR="007E737D" w:rsidRPr="00435698">
        <w:t>might</w:t>
      </w:r>
      <w:r>
        <w:t xml:space="preserve"> mean something that is unsatisfying or boring.</w:t>
      </w:r>
    </w:p>
    <w:p w14:paraId="51EEAE73" w14:textId="5398EDD9" w:rsidR="00CE7505" w:rsidRDefault="00F07AD6" w:rsidP="00CE7505">
      <w:pPr>
        <w:pStyle w:val="IN"/>
      </w:pPr>
      <w:r>
        <w:t>Consider providing students with</w:t>
      </w:r>
      <w:r w:rsidR="00CE7505">
        <w:t xml:space="preserve"> the following definition: </w:t>
      </w:r>
      <w:r w:rsidR="00CE7505">
        <w:rPr>
          <w:i/>
        </w:rPr>
        <w:t>ennui</w:t>
      </w:r>
      <w:r w:rsidR="00CE7505">
        <w:t xml:space="preserve"> means “a lack of spirit, enthusiasm, or interest.”</w:t>
      </w:r>
    </w:p>
    <w:p w14:paraId="4CA75FFF" w14:textId="433F16A1" w:rsidR="00CE7505" w:rsidRDefault="00CE7505" w:rsidP="00CE7505">
      <w:pPr>
        <w:pStyle w:val="DCwithSA"/>
      </w:pPr>
      <w:r>
        <w:t xml:space="preserve">Students write the definition of </w:t>
      </w:r>
      <w:r w:rsidRPr="008812E1">
        <w:rPr>
          <w:i/>
        </w:rPr>
        <w:t>ennui</w:t>
      </w:r>
      <w:r>
        <w:t xml:space="preserve"> on their cop</w:t>
      </w:r>
      <w:r w:rsidR="00303E30">
        <w:t>ies</w:t>
      </w:r>
      <w:r>
        <w:t xml:space="preserve"> of the text or in a vocabulary journal.</w:t>
      </w:r>
    </w:p>
    <w:p w14:paraId="4C1A9AE5" w14:textId="77777777" w:rsidR="00CE7505" w:rsidRDefault="00CE7505" w:rsidP="00DE5C3B">
      <w:pPr>
        <w:pStyle w:val="IN"/>
      </w:pPr>
      <w:r>
        <w:t>Consider drawing students’ attention to the</w:t>
      </w:r>
      <w:r w:rsidR="00FC73C1">
        <w:t>ir</w:t>
      </w:r>
      <w:r>
        <w:t xml:space="preserve"> application of </w:t>
      </w:r>
      <w:r w:rsidR="00FC73C1">
        <w:t xml:space="preserve">the standard </w:t>
      </w:r>
      <w:r>
        <w:t>L.11-12.4.a</w:t>
      </w:r>
      <w:r w:rsidR="00FC73C1">
        <w:t xml:space="preserve"> through the process of using context to make meaning of a word.</w:t>
      </w:r>
    </w:p>
    <w:p w14:paraId="33B51431" w14:textId="4D989E43" w:rsidR="0051202A" w:rsidRDefault="0051202A" w:rsidP="0051202A">
      <w:pPr>
        <w:pStyle w:val="TA"/>
      </w:pPr>
      <w:r>
        <w:t>Lead a brief whole-class discussion of student responses.</w:t>
      </w:r>
    </w:p>
    <w:p w14:paraId="7380885F" w14:textId="5A158FFC" w:rsidR="00302452" w:rsidRPr="00790BCC" w:rsidRDefault="00302452" w:rsidP="00302452">
      <w:pPr>
        <w:pStyle w:val="LearningSequenceHeader"/>
      </w:pPr>
      <w:r>
        <w:t xml:space="preserve">Activity </w:t>
      </w:r>
      <w:r w:rsidR="00266B56">
        <w:t>4</w:t>
      </w:r>
      <w:r>
        <w:t>: Quick Write</w:t>
      </w:r>
      <w:r w:rsidRPr="00790BCC">
        <w:tab/>
      </w:r>
      <w:r>
        <w:t>10</w:t>
      </w:r>
      <w:r w:rsidRPr="00790BCC">
        <w:t>%</w:t>
      </w:r>
    </w:p>
    <w:p w14:paraId="24FC93DB" w14:textId="02EAEAF8" w:rsidR="00302452" w:rsidRDefault="00302452" w:rsidP="007017EB">
      <w:pPr>
        <w:pStyle w:val="TA"/>
      </w:pPr>
      <w:r>
        <w:t>Instruct students to respond briefly in writing to the following prompt</w:t>
      </w:r>
      <w:r w:rsidR="006B6679">
        <w:t>:</w:t>
      </w:r>
    </w:p>
    <w:p w14:paraId="08C10F67" w14:textId="77777777" w:rsidR="00302452" w:rsidRDefault="00302452" w:rsidP="00302452">
      <w:pPr>
        <w:pStyle w:val="Q"/>
      </w:pPr>
      <w:r>
        <w:t xml:space="preserve">Select a phrase from either chapter </w:t>
      </w:r>
      <w:r w:rsidR="004B40DB">
        <w:t>XVII or XVIII</w:t>
      </w:r>
      <w:r>
        <w:t xml:space="preserve"> and analyze how it further develops a central idea.</w:t>
      </w:r>
    </w:p>
    <w:p w14:paraId="7178A9E6" w14:textId="782638C1" w:rsidR="00302452" w:rsidRDefault="00302452" w:rsidP="00302452">
      <w:pPr>
        <w:pStyle w:val="TA"/>
      </w:pPr>
      <w:r>
        <w:t xml:space="preserve">Instruct students to look at their annotations to find evidence. </w:t>
      </w:r>
      <w:r w:rsidR="00F07AD6">
        <w:t xml:space="preserve">Ask students to use this lesson’s vocabulary wherever possible in their written responses. </w:t>
      </w:r>
      <w:r>
        <w:t>Also, remind students to use the Short Response Rubric and Checklist to guide their written responses.</w:t>
      </w:r>
    </w:p>
    <w:p w14:paraId="3D1AC155" w14:textId="77777777" w:rsidR="00302452" w:rsidRDefault="00302452" w:rsidP="00302452">
      <w:pPr>
        <w:pStyle w:val="SA"/>
      </w:pPr>
      <w:r>
        <w:t>Students listen and read the Quick Write prompt.</w:t>
      </w:r>
    </w:p>
    <w:p w14:paraId="4677BF8E" w14:textId="77777777" w:rsidR="00302452" w:rsidRDefault="00302452" w:rsidP="00302452">
      <w:pPr>
        <w:pStyle w:val="IN"/>
      </w:pPr>
      <w:r>
        <w:t>Display the prompt for students to see, or provide the prompt in hard copy.</w:t>
      </w:r>
    </w:p>
    <w:p w14:paraId="7AFC9714" w14:textId="57B49C6D" w:rsidR="00302452" w:rsidRDefault="00302452" w:rsidP="00302452">
      <w:pPr>
        <w:pStyle w:val="TA"/>
      </w:pPr>
      <w:r>
        <w:t>Transition students to the Independent Quick Write.</w:t>
      </w:r>
    </w:p>
    <w:p w14:paraId="473CDB11" w14:textId="46E1F4FD" w:rsidR="00302452" w:rsidRDefault="00302452" w:rsidP="00302452">
      <w:pPr>
        <w:pStyle w:val="SA"/>
      </w:pPr>
      <w:r>
        <w:t>Students independently answer the prompt, using evidence from the text.</w:t>
      </w:r>
    </w:p>
    <w:p w14:paraId="04ACFE4F" w14:textId="65805D42" w:rsidR="00302452" w:rsidRDefault="00302452" w:rsidP="00302452">
      <w:pPr>
        <w:pStyle w:val="SR"/>
      </w:pPr>
      <w:r>
        <w:t>See the High Performance Response at the beginning of this lesson.</w:t>
      </w:r>
    </w:p>
    <w:p w14:paraId="7BA4DC16" w14:textId="2DFCD9EF" w:rsidR="00D10985" w:rsidRDefault="00D10985" w:rsidP="00435698">
      <w:pPr>
        <w:pStyle w:val="IN"/>
      </w:pPr>
      <w:r w:rsidRPr="00435698">
        <w:rPr>
          <w:b/>
        </w:rPr>
        <w:t>Differentiation Consideration</w:t>
      </w:r>
      <w:r>
        <w:t>: If students</w:t>
      </w:r>
      <w:r w:rsidR="00FD5E70">
        <w:t xml:space="preserve"> need </w:t>
      </w:r>
      <w:r w:rsidR="009F0F4C">
        <w:t xml:space="preserve">additional </w:t>
      </w:r>
      <w:r w:rsidR="00FD5E70">
        <w:t>support with this Quick Write</w:t>
      </w:r>
      <w:r>
        <w:t xml:space="preserve">, consider </w:t>
      </w:r>
      <w:r w:rsidR="00FD5E70">
        <w:t xml:space="preserve">using </w:t>
      </w:r>
      <w:r>
        <w:t>the</w:t>
      </w:r>
      <w:r w:rsidR="00FD5E70">
        <w:t xml:space="preserve"> following</w:t>
      </w:r>
      <w:r>
        <w:t xml:space="preserve"> assessment prompt:</w:t>
      </w:r>
    </w:p>
    <w:p w14:paraId="7E9C2B74" w14:textId="5FF17AC9" w:rsidR="00D10985" w:rsidRDefault="00D10985" w:rsidP="00435698">
      <w:pPr>
        <w:pStyle w:val="DCwithQ"/>
      </w:pPr>
      <w:r>
        <w:t xml:space="preserve">Select one of the following phrases. Identify the central idea </w:t>
      </w:r>
      <w:r w:rsidR="00FD5E70">
        <w:t>the phrase</w:t>
      </w:r>
      <w:r>
        <w:t xml:space="preserve"> develops, and </w:t>
      </w:r>
      <w:r w:rsidR="00FD5E70">
        <w:t>provide</w:t>
      </w:r>
      <w:r>
        <w:t xml:space="preserve"> 1</w:t>
      </w:r>
      <w:r w:rsidR="00723EC5" w:rsidRPr="00921EDD">
        <w:t>–</w:t>
      </w:r>
      <w:r>
        <w:t>2 details that support how the phrase develops th</w:t>
      </w:r>
      <w:r w:rsidR="00FD5E70">
        <w:t>is central</w:t>
      </w:r>
      <w:r>
        <w:t xml:space="preserve"> idea.</w:t>
      </w:r>
    </w:p>
    <w:p w14:paraId="483BFDE5" w14:textId="6D5C3002" w:rsidR="00D10985" w:rsidRPr="00176103" w:rsidRDefault="00D10985" w:rsidP="00176103">
      <w:pPr>
        <w:pStyle w:val="BulletedList"/>
        <w:ind w:left="720"/>
        <w:rPr>
          <w:color w:val="4F81BD"/>
        </w:rPr>
      </w:pPr>
      <w:r w:rsidRPr="00176103">
        <w:rPr>
          <w:color w:val="4F81BD"/>
        </w:rPr>
        <w:lastRenderedPageBreak/>
        <w:t>“</w:t>
      </w:r>
      <w:r w:rsidR="004B60E4">
        <w:rPr>
          <w:color w:val="4F81BD"/>
        </w:rPr>
        <w:t>‘</w:t>
      </w:r>
      <w:r w:rsidRPr="00176103">
        <w:rPr>
          <w:color w:val="4F81BD"/>
        </w:rPr>
        <w:t xml:space="preserve">Why, my dear, I should think you’d understand by this time that people don’t do such things; we’ve got to observe </w:t>
      </w:r>
      <w:r w:rsidRPr="00176103">
        <w:rPr>
          <w:i/>
          <w:color w:val="4F81BD"/>
        </w:rPr>
        <w:t>les convenances</w:t>
      </w:r>
      <w:r w:rsidRPr="00176103">
        <w:rPr>
          <w:color w:val="4F81BD"/>
        </w:rPr>
        <w:t xml:space="preserve"> if we ever expect to get on and keep up with the procession</w:t>
      </w:r>
      <w:r w:rsidR="004E1410">
        <w:rPr>
          <w:color w:val="4F81BD"/>
        </w:rPr>
        <w:t>’</w:t>
      </w:r>
      <w:r w:rsidRPr="00176103">
        <w:rPr>
          <w:color w:val="4F81BD"/>
        </w:rPr>
        <w:t>” (p. 57).</w:t>
      </w:r>
    </w:p>
    <w:p w14:paraId="408824AA" w14:textId="04AAAC26" w:rsidR="00D10985" w:rsidRPr="00176103" w:rsidRDefault="00D10985" w:rsidP="00176103">
      <w:pPr>
        <w:pStyle w:val="BulletedList"/>
        <w:ind w:left="720"/>
        <w:rPr>
          <w:color w:val="4F81BD"/>
        </w:rPr>
      </w:pPr>
      <w:r w:rsidRPr="00176103">
        <w:rPr>
          <w:color w:val="4F81BD"/>
        </w:rPr>
        <w:t>“She was seeking herself and finding herself in just such sweet half-darkness which met her moods” (p. 58).</w:t>
      </w:r>
    </w:p>
    <w:p w14:paraId="41F36BDE" w14:textId="229AE52E" w:rsidR="00D10985" w:rsidRPr="00176103" w:rsidRDefault="00D10985" w:rsidP="00176103">
      <w:pPr>
        <w:pStyle w:val="BulletedList"/>
        <w:ind w:left="720"/>
        <w:rPr>
          <w:color w:val="4F81BD"/>
        </w:rPr>
      </w:pPr>
      <w:r w:rsidRPr="00176103">
        <w:rPr>
          <w:color w:val="4F81BD"/>
        </w:rPr>
        <w:t>“The street, the children, the fruit vender, the flowers growing there under her eyes, were all part and parcel of an alien world which had suddenly become antagonistic” (p. 60).</w:t>
      </w:r>
    </w:p>
    <w:p w14:paraId="327E02E2" w14:textId="2B56D21B" w:rsidR="00D10985" w:rsidRPr="00176103" w:rsidRDefault="00D10985" w:rsidP="00176103">
      <w:pPr>
        <w:pStyle w:val="BulletedList"/>
        <w:ind w:left="720"/>
        <w:rPr>
          <w:color w:val="4F81BD"/>
        </w:rPr>
      </w:pPr>
      <w:r w:rsidRPr="00176103">
        <w:rPr>
          <w:color w:val="4F81BD"/>
        </w:rPr>
        <w:t>“She was moved by a kind of commiseration for Madame Ratignolle</w:t>
      </w:r>
      <w:r w:rsidR="004E1410">
        <w:rPr>
          <w:color w:val="4F81BD"/>
        </w:rPr>
        <w:t>,—</w:t>
      </w:r>
      <w:r w:rsidRPr="00176103">
        <w:rPr>
          <w:color w:val="4F81BD"/>
        </w:rPr>
        <w:t>a pity for that colorless existence which never uplifted its possessor beyond the region of blind contentment, in which no moment of anguish ever visited her soul, in which she would never have the taste of life’s delirium” (p. 63).</w:t>
      </w:r>
    </w:p>
    <w:p w14:paraId="27416CC6" w14:textId="5835A1A6" w:rsidR="00790BCC" w:rsidRPr="00790BCC" w:rsidRDefault="00790BCC" w:rsidP="007017EB">
      <w:pPr>
        <w:pStyle w:val="LearningSequenceHeader"/>
      </w:pPr>
      <w:r w:rsidRPr="00790BCC">
        <w:t xml:space="preserve">Activity </w:t>
      </w:r>
      <w:r w:rsidR="00266B56">
        <w:t>5</w:t>
      </w:r>
      <w:r w:rsidRPr="00790BCC">
        <w:t>: Closing</w:t>
      </w:r>
      <w:r w:rsidRPr="00790BCC">
        <w:tab/>
        <w:t>5%</w:t>
      </w:r>
    </w:p>
    <w:p w14:paraId="13F6A526" w14:textId="3D0C2C8D" w:rsidR="00F72F98" w:rsidRDefault="00814625" w:rsidP="007017EB">
      <w:pPr>
        <w:pStyle w:val="TA"/>
      </w:pPr>
      <w:r>
        <w:t xml:space="preserve">Display and distribute the homework assignment. For homework, instruct students to </w:t>
      </w:r>
      <w:r w:rsidR="00BF3621">
        <w:t>read</w:t>
      </w:r>
      <w:r>
        <w:t xml:space="preserve"> and annotate chapter </w:t>
      </w:r>
      <w:r w:rsidR="003407B5">
        <w:t>XIX</w:t>
      </w:r>
      <w:r>
        <w:t xml:space="preserve"> of </w:t>
      </w:r>
      <w:r w:rsidR="00EF6E89" w:rsidRPr="00EF6E89">
        <w:rPr>
          <w:i/>
        </w:rPr>
        <w:t>The Awakening</w:t>
      </w:r>
      <w:r>
        <w:t xml:space="preserve"> </w:t>
      </w:r>
      <w:r w:rsidR="007C6DF6">
        <w:t>(</w:t>
      </w:r>
      <w:r>
        <w:t>from “Edna could not help but think</w:t>
      </w:r>
      <w:r w:rsidR="00BF3621">
        <w:t xml:space="preserve"> that</w:t>
      </w:r>
      <w:r>
        <w:t xml:space="preserve"> it was very foolish” </w:t>
      </w:r>
      <w:r w:rsidR="004C5931">
        <w:t xml:space="preserve">to </w:t>
      </w:r>
      <w:r>
        <w:t>“nor weave fancies to stir her pulses and warm</w:t>
      </w:r>
      <w:r w:rsidR="00BF3621">
        <w:t xml:space="preserve"> her</w:t>
      </w:r>
      <w:r>
        <w:t xml:space="preserve"> blood”</w:t>
      </w:r>
      <w:r w:rsidR="00305E6C">
        <w:t xml:space="preserve">). </w:t>
      </w:r>
      <w:r w:rsidR="00BF2D78">
        <w:t xml:space="preserve">Direct </w:t>
      </w:r>
      <w:r w:rsidR="00305E6C">
        <w:t xml:space="preserve">students to </w:t>
      </w:r>
      <w:r w:rsidR="00E9719A">
        <w:t>box any unfamiliar words from chapter XIX and look up t</w:t>
      </w:r>
      <w:r w:rsidR="004430DA">
        <w:t xml:space="preserve">heir definitions. </w:t>
      </w:r>
      <w:r w:rsidR="00E9719A">
        <w:t xml:space="preserve">Instruct </w:t>
      </w:r>
      <w:r w:rsidR="00BF2D78">
        <w:t xml:space="preserve">them </w:t>
      </w:r>
      <w:r w:rsidR="00E9719A">
        <w:t>to choose the definition that makes the most sense in</w:t>
      </w:r>
      <w:r w:rsidR="00472897">
        <w:t xml:space="preserve"> </w:t>
      </w:r>
      <w:r w:rsidR="00E9719A">
        <w:t>context, and write a brief definition above or near the word in the text.</w:t>
      </w:r>
    </w:p>
    <w:p w14:paraId="782A65A3" w14:textId="1ED991D4" w:rsidR="00790BCC" w:rsidRDefault="00814625" w:rsidP="007017EB">
      <w:pPr>
        <w:pStyle w:val="TA"/>
      </w:pPr>
      <w:r>
        <w:t xml:space="preserve">Additionally, instruct students to continue </w:t>
      </w:r>
      <w:r w:rsidR="00B03058">
        <w:t xml:space="preserve">to read their </w:t>
      </w:r>
      <w:r>
        <w:t>A</w:t>
      </w:r>
      <w:r w:rsidR="00B03058">
        <w:t>IR texts</w:t>
      </w:r>
      <w:r>
        <w:t xml:space="preserve"> through the lens of a focus standard of their choice and prepare for a</w:t>
      </w:r>
      <w:r w:rsidR="007C6DF6">
        <w:t xml:space="preserve"> 3</w:t>
      </w:r>
      <w:r w:rsidR="00807F80" w:rsidRPr="00921EDD">
        <w:t>–</w:t>
      </w:r>
      <w:r w:rsidR="007C6DF6">
        <w:t>5 minute</w:t>
      </w:r>
      <w:r>
        <w:t xml:space="preserve"> discussion of their text</w:t>
      </w:r>
      <w:r w:rsidR="009F0F4C">
        <w:t>s</w:t>
      </w:r>
      <w:r>
        <w:t xml:space="preserve"> based on that standard.</w:t>
      </w:r>
    </w:p>
    <w:p w14:paraId="0D8A1F52" w14:textId="1BBC40FE" w:rsidR="0051202A" w:rsidRPr="00790BCC" w:rsidRDefault="0051202A" w:rsidP="0051202A">
      <w:pPr>
        <w:pStyle w:val="SA"/>
      </w:pPr>
      <w:r>
        <w:t>Students follow along.</w:t>
      </w:r>
    </w:p>
    <w:p w14:paraId="06E03F12" w14:textId="77777777" w:rsidR="00790BCC" w:rsidRPr="00790BCC" w:rsidRDefault="00790BCC" w:rsidP="007017EB">
      <w:pPr>
        <w:pStyle w:val="Heading1"/>
      </w:pPr>
      <w:r w:rsidRPr="00790BCC">
        <w:t>Homework</w:t>
      </w:r>
    </w:p>
    <w:p w14:paraId="63E04471" w14:textId="49455918" w:rsidR="00F72F98" w:rsidRDefault="00BF3621" w:rsidP="007017EB">
      <w:r>
        <w:t>Read</w:t>
      </w:r>
      <w:r w:rsidR="00814625">
        <w:t xml:space="preserve"> and annotate chapter </w:t>
      </w:r>
      <w:r w:rsidR="003407B5">
        <w:t>XIX</w:t>
      </w:r>
      <w:r w:rsidR="00814625">
        <w:t xml:space="preserve"> of </w:t>
      </w:r>
      <w:r w:rsidR="00EF6E89" w:rsidRPr="00EF6E89">
        <w:rPr>
          <w:i/>
        </w:rPr>
        <w:t>The Awakening</w:t>
      </w:r>
      <w:r w:rsidR="00814625">
        <w:t xml:space="preserve"> </w:t>
      </w:r>
      <w:r w:rsidR="007C6DF6">
        <w:t>(</w:t>
      </w:r>
      <w:r w:rsidR="00814625">
        <w:t xml:space="preserve">from “Edna could not help but think that it was very foolish” </w:t>
      </w:r>
      <w:r w:rsidR="00ED4ADA">
        <w:t xml:space="preserve">to </w:t>
      </w:r>
      <w:r w:rsidR="00814625">
        <w:t>“nor weave fancies to stir her pulses and warm</w:t>
      </w:r>
      <w:r>
        <w:t xml:space="preserve"> her</w:t>
      </w:r>
      <w:r w:rsidR="00814625">
        <w:t xml:space="preserve"> blood”</w:t>
      </w:r>
      <w:r w:rsidR="007C6DF6">
        <w:t>)</w:t>
      </w:r>
      <w:r w:rsidR="00E9719A">
        <w:t>. Box any unfamiliar words from chapter XIX and look up their definitions. Choose the definition that makes the most sense in context, and write a brief definition above or near the word in the text.</w:t>
      </w:r>
    </w:p>
    <w:p w14:paraId="2DAE9804" w14:textId="0C41C362" w:rsidR="00595BB3" w:rsidRDefault="00814625" w:rsidP="00435698">
      <w:r>
        <w:t xml:space="preserve">Also, continue </w:t>
      </w:r>
      <w:r w:rsidR="00B03058">
        <w:t xml:space="preserve">to read your </w:t>
      </w:r>
      <w:r>
        <w:t>Accountable Independent Reading text through the lens of a focus standard of your choice and prepare for a 3</w:t>
      </w:r>
      <w:r w:rsidR="00B968AD">
        <w:t>–</w:t>
      </w:r>
      <w:r>
        <w:t>5 minute discussion of your text based on that standard.</w:t>
      </w:r>
      <w:r w:rsidR="00595BB3">
        <w:br w:type="page"/>
      </w:r>
    </w:p>
    <w:p w14:paraId="1E0A99B0" w14:textId="1AE80AF1" w:rsidR="00595BB3" w:rsidRDefault="00440A44" w:rsidP="00595BB3">
      <w:pPr>
        <w:pStyle w:val="ToolHeader"/>
      </w:pPr>
      <w:r>
        <w:lastRenderedPageBreak/>
        <w:t xml:space="preserve">Model </w:t>
      </w:r>
      <w:r w:rsidR="00595BB3">
        <w:t>Central Ideas Tracking Tool</w:t>
      </w:r>
      <w:r w:rsidR="008C6E74">
        <w:t xml:space="preserve"> (Optional)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595BB3" w14:paraId="5CCB8280" w14:textId="77777777" w:rsidTr="007C519F">
        <w:trPr>
          <w:trHeight w:val="562"/>
        </w:trPr>
        <w:tc>
          <w:tcPr>
            <w:tcW w:w="828" w:type="dxa"/>
            <w:shd w:val="clear" w:color="auto" w:fill="D9D9D9"/>
            <w:vAlign w:val="center"/>
          </w:tcPr>
          <w:p w14:paraId="17B6AC50" w14:textId="77777777" w:rsidR="00595BB3" w:rsidRPr="00317D7B" w:rsidRDefault="00595BB3" w:rsidP="00331E78">
            <w:pPr>
              <w:pStyle w:val="TableText"/>
              <w:rPr>
                <w:b/>
                <w:bCs/>
              </w:rPr>
            </w:pPr>
            <w:r w:rsidRPr="00317D7B">
              <w:rPr>
                <w:b/>
                <w:bCs/>
              </w:rPr>
              <w:t>Name:</w:t>
            </w:r>
          </w:p>
        </w:tc>
        <w:tc>
          <w:tcPr>
            <w:tcW w:w="3030" w:type="dxa"/>
            <w:vAlign w:val="center"/>
          </w:tcPr>
          <w:p w14:paraId="55FD3574" w14:textId="77777777" w:rsidR="00595BB3" w:rsidRPr="00317D7B" w:rsidRDefault="00595BB3" w:rsidP="00331E78">
            <w:pPr>
              <w:pStyle w:val="TableText"/>
              <w:rPr>
                <w:b/>
                <w:bCs/>
              </w:rPr>
            </w:pPr>
          </w:p>
        </w:tc>
        <w:tc>
          <w:tcPr>
            <w:tcW w:w="732" w:type="dxa"/>
            <w:shd w:val="clear" w:color="auto" w:fill="D9D9D9"/>
            <w:vAlign w:val="center"/>
          </w:tcPr>
          <w:p w14:paraId="6DF88C6A" w14:textId="77777777" w:rsidR="00595BB3" w:rsidRPr="00317D7B" w:rsidRDefault="00595BB3" w:rsidP="00331E78">
            <w:pPr>
              <w:pStyle w:val="TableText"/>
              <w:rPr>
                <w:b/>
                <w:bCs/>
              </w:rPr>
            </w:pPr>
            <w:r w:rsidRPr="00317D7B">
              <w:rPr>
                <w:b/>
                <w:bCs/>
              </w:rPr>
              <w:t>Class:</w:t>
            </w:r>
          </w:p>
        </w:tc>
        <w:tc>
          <w:tcPr>
            <w:tcW w:w="2700" w:type="dxa"/>
            <w:vAlign w:val="center"/>
          </w:tcPr>
          <w:p w14:paraId="732FA036" w14:textId="77777777" w:rsidR="00595BB3" w:rsidRPr="00317D7B" w:rsidRDefault="00595BB3" w:rsidP="00331E78">
            <w:pPr>
              <w:pStyle w:val="TableText"/>
              <w:rPr>
                <w:b/>
                <w:bCs/>
              </w:rPr>
            </w:pPr>
          </w:p>
        </w:tc>
        <w:tc>
          <w:tcPr>
            <w:tcW w:w="720" w:type="dxa"/>
            <w:shd w:val="clear" w:color="auto" w:fill="D9D9D9"/>
            <w:vAlign w:val="center"/>
          </w:tcPr>
          <w:p w14:paraId="0522326E" w14:textId="77777777" w:rsidR="00595BB3" w:rsidRPr="00317D7B" w:rsidRDefault="00595BB3" w:rsidP="00331E78">
            <w:pPr>
              <w:pStyle w:val="TableText"/>
              <w:rPr>
                <w:b/>
                <w:bCs/>
              </w:rPr>
            </w:pPr>
            <w:r w:rsidRPr="00317D7B">
              <w:rPr>
                <w:b/>
                <w:bCs/>
              </w:rPr>
              <w:t>Date:</w:t>
            </w:r>
          </w:p>
        </w:tc>
        <w:tc>
          <w:tcPr>
            <w:tcW w:w="1440" w:type="dxa"/>
            <w:vAlign w:val="center"/>
          </w:tcPr>
          <w:p w14:paraId="0BF54E5A" w14:textId="77777777" w:rsidR="00595BB3" w:rsidRPr="00317D7B" w:rsidRDefault="00595BB3" w:rsidP="00331E78">
            <w:pPr>
              <w:pStyle w:val="TableText"/>
              <w:rPr>
                <w:b/>
                <w:bCs/>
              </w:rPr>
            </w:pPr>
          </w:p>
        </w:tc>
      </w:tr>
    </w:tbl>
    <w:p w14:paraId="065A3DFF" w14:textId="77777777" w:rsidR="00595BB3" w:rsidRDefault="00595BB3" w:rsidP="00595BB3">
      <w:pPr>
        <w:spacing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95BB3" w14:paraId="2BA1E087" w14:textId="77777777" w:rsidTr="007C519F">
        <w:trPr>
          <w:trHeight w:val="562"/>
        </w:trPr>
        <w:tc>
          <w:tcPr>
            <w:tcW w:w="9450" w:type="dxa"/>
            <w:shd w:val="clear" w:color="auto" w:fill="D9D9D9"/>
            <w:vAlign w:val="center"/>
          </w:tcPr>
          <w:p w14:paraId="4F091CC7" w14:textId="77777777" w:rsidR="00595BB3" w:rsidRPr="00317D7B" w:rsidRDefault="00595BB3" w:rsidP="00331E78">
            <w:pPr>
              <w:pStyle w:val="ToolTableText"/>
              <w:rPr>
                <w:b/>
                <w:bCs/>
              </w:rPr>
            </w:pPr>
            <w:r w:rsidRPr="00317D7B">
              <w:rPr>
                <w:b/>
                <w:bCs/>
              </w:rPr>
              <w:t xml:space="preserve">Directions: </w:t>
            </w:r>
            <w:r>
              <w:t>Identify two or more central ideas that you encounter throughout the text. Trace the development of those ideas by noting how they build on one another and interact over the course of the text. Cite textual evidence to support your work.</w:t>
            </w:r>
          </w:p>
        </w:tc>
      </w:tr>
    </w:tbl>
    <w:p w14:paraId="7C2F5389" w14:textId="77777777" w:rsidR="00595BB3" w:rsidRDefault="00595BB3" w:rsidP="00595BB3">
      <w:pPr>
        <w:spacing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595BB3" w14:paraId="090C89A8" w14:textId="77777777" w:rsidTr="007C519F">
        <w:trPr>
          <w:trHeight w:val="557"/>
        </w:trPr>
        <w:tc>
          <w:tcPr>
            <w:tcW w:w="778" w:type="dxa"/>
            <w:shd w:val="clear" w:color="auto" w:fill="D9D9D9"/>
            <w:vAlign w:val="center"/>
          </w:tcPr>
          <w:p w14:paraId="3EA4AD53" w14:textId="77777777" w:rsidR="00595BB3" w:rsidRPr="00317D7B" w:rsidRDefault="00595BB3" w:rsidP="00331E78">
            <w:pPr>
              <w:pStyle w:val="ToolTableText"/>
              <w:rPr>
                <w:b/>
                <w:bCs/>
              </w:rPr>
            </w:pPr>
            <w:r w:rsidRPr="00317D7B">
              <w:rPr>
                <w:b/>
                <w:bCs/>
              </w:rPr>
              <w:t>Text:</w:t>
            </w:r>
          </w:p>
        </w:tc>
        <w:tc>
          <w:tcPr>
            <w:tcW w:w="8672" w:type="dxa"/>
            <w:vAlign w:val="center"/>
          </w:tcPr>
          <w:p w14:paraId="4E9A1B0C" w14:textId="3FE4FBCC" w:rsidR="00595BB3" w:rsidRPr="00A66D0E" w:rsidRDefault="00331E78" w:rsidP="00C66D48">
            <w:pPr>
              <w:pStyle w:val="ToolTableText"/>
              <w:rPr>
                <w:bCs/>
              </w:rPr>
            </w:pPr>
            <w:r w:rsidRPr="00A66D0E">
              <w:rPr>
                <w:bCs/>
                <w:i/>
              </w:rPr>
              <w:t>The Awakening</w:t>
            </w:r>
            <w:r w:rsidRPr="00A66D0E">
              <w:rPr>
                <w:bCs/>
              </w:rPr>
              <w:t xml:space="preserve"> by Kate Chopin</w:t>
            </w:r>
            <w:r w:rsidR="008917EF">
              <w:rPr>
                <w:bCs/>
              </w:rPr>
              <w:t>, C</w:t>
            </w:r>
            <w:r w:rsidR="00CD1959">
              <w:rPr>
                <w:bCs/>
              </w:rPr>
              <w:t>hapters XVI</w:t>
            </w:r>
            <w:r w:rsidR="00C66D48">
              <w:rPr>
                <w:bCs/>
              </w:rPr>
              <w:t>–</w:t>
            </w:r>
            <w:r w:rsidR="00CD1959">
              <w:rPr>
                <w:bCs/>
              </w:rPr>
              <w:t>XVIII</w:t>
            </w:r>
          </w:p>
        </w:tc>
      </w:tr>
    </w:tbl>
    <w:p w14:paraId="4109B3E5" w14:textId="77777777" w:rsidR="00595BB3" w:rsidRDefault="00595BB3" w:rsidP="00595BB3">
      <w:pPr>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595BB3" w14:paraId="34AD42AE" w14:textId="77777777" w:rsidTr="00C66D48">
        <w:trPr>
          <w:trHeight w:val="530"/>
        </w:trPr>
        <w:tc>
          <w:tcPr>
            <w:tcW w:w="1351" w:type="dxa"/>
            <w:shd w:val="clear" w:color="auto" w:fill="D9D9D9"/>
            <w:vAlign w:val="center"/>
          </w:tcPr>
          <w:p w14:paraId="2C472512" w14:textId="77777777" w:rsidR="00595BB3" w:rsidRPr="00317D7B" w:rsidRDefault="00595BB3" w:rsidP="00E90A49">
            <w:pPr>
              <w:pStyle w:val="ToolTableText"/>
              <w:jc w:val="center"/>
              <w:rPr>
                <w:b/>
                <w:bCs/>
              </w:rPr>
            </w:pPr>
            <w:r>
              <w:rPr>
                <w:b/>
                <w:bCs/>
              </w:rPr>
              <w:t>Page</w:t>
            </w:r>
            <w:r w:rsidRPr="00317D7B">
              <w:rPr>
                <w:b/>
                <w:bCs/>
              </w:rPr>
              <w:t xml:space="preserve"> #</w:t>
            </w:r>
          </w:p>
        </w:tc>
        <w:tc>
          <w:tcPr>
            <w:tcW w:w="2897" w:type="dxa"/>
            <w:shd w:val="clear" w:color="auto" w:fill="D9D9D9"/>
            <w:vAlign w:val="center"/>
          </w:tcPr>
          <w:p w14:paraId="4065E4F4" w14:textId="77777777" w:rsidR="00595BB3" w:rsidRPr="00317D7B" w:rsidRDefault="00595BB3" w:rsidP="00E90A49">
            <w:pPr>
              <w:pStyle w:val="ToolTableText"/>
              <w:jc w:val="center"/>
              <w:rPr>
                <w:b/>
                <w:bCs/>
              </w:rPr>
            </w:pPr>
            <w:r w:rsidRPr="00317D7B">
              <w:rPr>
                <w:b/>
                <w:bCs/>
              </w:rPr>
              <w:t>Central Ideas</w:t>
            </w:r>
          </w:p>
        </w:tc>
        <w:tc>
          <w:tcPr>
            <w:tcW w:w="5202" w:type="dxa"/>
            <w:shd w:val="clear" w:color="auto" w:fill="D9D9D9"/>
            <w:vAlign w:val="center"/>
          </w:tcPr>
          <w:p w14:paraId="200D2E13" w14:textId="77777777" w:rsidR="00595BB3" w:rsidRPr="00317D7B" w:rsidRDefault="00595BB3" w:rsidP="00E90A49">
            <w:pPr>
              <w:pStyle w:val="ToolTableText"/>
              <w:jc w:val="center"/>
              <w:rPr>
                <w:b/>
                <w:bCs/>
              </w:rPr>
            </w:pPr>
            <w:r w:rsidRPr="00317D7B">
              <w:rPr>
                <w:b/>
                <w:bCs/>
              </w:rPr>
              <w:t>Notes and Connections</w:t>
            </w:r>
          </w:p>
        </w:tc>
      </w:tr>
      <w:tr w:rsidR="00595BB3" w14:paraId="1C03AD19" w14:textId="77777777" w:rsidTr="007C519F">
        <w:trPr>
          <w:trHeight w:val="530"/>
        </w:trPr>
        <w:tc>
          <w:tcPr>
            <w:tcW w:w="1351" w:type="dxa"/>
          </w:tcPr>
          <w:p w14:paraId="088F9062" w14:textId="4BDEF9E8" w:rsidR="00595BB3" w:rsidRDefault="00293876" w:rsidP="00C66D48">
            <w:pPr>
              <w:pStyle w:val="ToolTableText"/>
            </w:pPr>
            <w:r>
              <w:t xml:space="preserve">Pages </w:t>
            </w:r>
            <w:r w:rsidR="00CE7505">
              <w:t>51</w:t>
            </w:r>
            <w:r w:rsidR="00AE4406">
              <w:t>, 53, 56</w:t>
            </w:r>
            <w:r w:rsidR="00807F80" w:rsidRPr="00921EDD">
              <w:t>–</w:t>
            </w:r>
            <w:r w:rsidR="00AE4406">
              <w:t>5</w:t>
            </w:r>
            <w:r w:rsidR="0035231D">
              <w:t>7, 60</w:t>
            </w:r>
            <w:r w:rsidR="000D3C6B">
              <w:t>, 62</w:t>
            </w:r>
            <w:r w:rsidR="00807F80" w:rsidRPr="00921EDD">
              <w:t>–</w:t>
            </w:r>
            <w:r w:rsidR="00213024">
              <w:t>63</w:t>
            </w:r>
          </w:p>
        </w:tc>
        <w:tc>
          <w:tcPr>
            <w:tcW w:w="2897" w:type="dxa"/>
          </w:tcPr>
          <w:p w14:paraId="06A2C43D" w14:textId="386A0985" w:rsidR="00595BB3" w:rsidRDefault="00331E78" w:rsidP="00C66D48">
            <w:pPr>
              <w:pStyle w:val="ToolTableText"/>
            </w:pPr>
            <w:r>
              <w:t>Societal expectations</w:t>
            </w:r>
          </w:p>
        </w:tc>
        <w:tc>
          <w:tcPr>
            <w:tcW w:w="5202" w:type="dxa"/>
          </w:tcPr>
          <w:p w14:paraId="2D4F1A53" w14:textId="60902944" w:rsidR="00AE4406" w:rsidRDefault="00AE4406" w:rsidP="00C66D48">
            <w:pPr>
              <w:pStyle w:val="ToolTableText"/>
            </w:pPr>
            <w:r>
              <w:t xml:space="preserve">Edna and Madame Ratignolle </w:t>
            </w:r>
            <w:r w:rsidR="00EB14EB">
              <w:t>engage in</w:t>
            </w:r>
            <w:r>
              <w:t xml:space="preserve"> a “heated argument” about the role of children in their respective lives, and Edna tries to clarify by saying “</w:t>
            </w:r>
            <w:r w:rsidR="004E1410">
              <w:t>‘</w:t>
            </w:r>
            <w:r>
              <w:t>I would give my life for my children; but I wouldn’t give myself</w:t>
            </w:r>
            <w:r w:rsidR="004E1410">
              <w:t>’</w:t>
            </w:r>
            <w:r>
              <w:t>” (p. 53)</w:t>
            </w:r>
            <w:r w:rsidR="005003EC">
              <w:t>. Thus, Edna demonstrates she is</w:t>
            </w:r>
            <w:r>
              <w:t xml:space="preserve"> unwilling to yield her </w:t>
            </w:r>
            <w:r w:rsidR="005003EC">
              <w:t>identity</w:t>
            </w:r>
            <w:r w:rsidR="00CD1959">
              <w:t xml:space="preserve"> or “</w:t>
            </w:r>
            <w:r w:rsidR="004E1410">
              <w:t>‘</w:t>
            </w:r>
            <w:r w:rsidR="00CD1959">
              <w:t>[her]self” but would give up the “unessential[s]</w:t>
            </w:r>
            <w:r w:rsidR="004E1410">
              <w:t>’</w:t>
            </w:r>
            <w:r w:rsidR="00C85097">
              <w:t>”</w:t>
            </w:r>
            <w:r w:rsidR="00CD1959">
              <w:t xml:space="preserve"> of life like her “money”</w:t>
            </w:r>
            <w:r w:rsidR="00C85097">
              <w:t xml:space="preserve"> (p. 53).</w:t>
            </w:r>
            <w:r w:rsidR="00CD1959">
              <w:t xml:space="preserve"> This thinking contrasts with </w:t>
            </w:r>
            <w:r>
              <w:t>societ</w:t>
            </w:r>
            <w:r w:rsidR="00CD1959">
              <w:t>al</w:t>
            </w:r>
            <w:r>
              <w:t xml:space="preserve"> expectations</w:t>
            </w:r>
            <w:r w:rsidR="005003EC">
              <w:t xml:space="preserve"> regarding motherhoo</w:t>
            </w:r>
            <w:r w:rsidR="00CD1959">
              <w:t>d, especially the concept of “mother-women”</w:t>
            </w:r>
            <w:r w:rsidR="00C85097">
              <w:t xml:space="preserve"> </w:t>
            </w:r>
            <w:r w:rsidR="00CD1959">
              <w:t>or exist</w:t>
            </w:r>
            <w:r w:rsidR="00607625">
              <w:t xml:space="preserve">ing as a mother before </w:t>
            </w:r>
            <w:r w:rsidR="009F0F4C">
              <w:t>one’s own identity</w:t>
            </w:r>
            <w:r w:rsidR="00BF2D78">
              <w:t xml:space="preserve"> (p. 10)</w:t>
            </w:r>
            <w:r w:rsidR="00607625">
              <w:t>.</w:t>
            </w:r>
          </w:p>
          <w:p w14:paraId="1002196D" w14:textId="204395AD" w:rsidR="00AE4406" w:rsidRDefault="00AE4406" w:rsidP="00C66D48">
            <w:pPr>
              <w:pStyle w:val="ToolTableText"/>
            </w:pPr>
            <w:r>
              <w:t>Mr. Pontellier’s attachment to his “possessions,</w:t>
            </w:r>
            <w:r w:rsidR="00607625">
              <w:t>”</w:t>
            </w:r>
            <w:r>
              <w:t xml:space="preserve"> which he covets primarily “because they [are] his” (p. 56), </w:t>
            </w:r>
            <w:r w:rsidR="009F0F4C">
              <w:t>is similar to</w:t>
            </w:r>
            <w:r>
              <w:t xml:space="preserve"> his perception of Edna, who he </w:t>
            </w:r>
            <w:r w:rsidR="00A27F22">
              <w:t>looks upon as his “personal property” (p. 4).</w:t>
            </w:r>
          </w:p>
          <w:p w14:paraId="0C904819" w14:textId="4426288D" w:rsidR="00AE4406" w:rsidRDefault="00AE4406" w:rsidP="00C66D48">
            <w:pPr>
              <w:pStyle w:val="ToolTableText"/>
            </w:pPr>
            <w:r>
              <w:t xml:space="preserve">Edna </w:t>
            </w:r>
            <w:r w:rsidR="00607625">
              <w:t xml:space="preserve">follows </w:t>
            </w:r>
            <w:r>
              <w:t>a routine “religiously</w:t>
            </w:r>
            <w:r w:rsidR="00C01BAE">
              <w:t xml:space="preserve"> </w:t>
            </w:r>
            <w:r>
              <w:t>…</w:t>
            </w:r>
            <w:r w:rsidR="00C01BAE">
              <w:t xml:space="preserve"> </w:t>
            </w:r>
            <w:r>
              <w:t>since her marriage, six years before” (p. 56), so it is significant when she turns her back on her</w:t>
            </w:r>
            <w:r w:rsidR="005003EC">
              <w:t xml:space="preserve"> societal</w:t>
            </w:r>
            <w:r>
              <w:t xml:space="preserve"> responsibilities because “[she] simply felt like going out” (p. 57). Edna acknowledges her societal expectations and then simply refuses to </w:t>
            </w:r>
            <w:r w:rsidR="00C85097">
              <w:t xml:space="preserve">adhere to </w:t>
            </w:r>
            <w:r>
              <w:t>them.</w:t>
            </w:r>
          </w:p>
          <w:p w14:paraId="7D91B96F" w14:textId="158BF4F1" w:rsidR="0035231D" w:rsidRDefault="000D3C6B" w:rsidP="00C66D48">
            <w:pPr>
              <w:pStyle w:val="ToolTableText"/>
            </w:pPr>
            <w:r>
              <w:t>After an argument</w:t>
            </w:r>
            <w:r w:rsidR="005003EC">
              <w:t xml:space="preserve"> with her husband</w:t>
            </w:r>
            <w:r>
              <w:t xml:space="preserve">, Edna’s surroundings are described as “alien” because her </w:t>
            </w:r>
            <w:r w:rsidR="009E0814">
              <w:t xml:space="preserve">domestic existence </w:t>
            </w:r>
            <w:r w:rsidR="0007291E">
              <w:t>no longer appeals</w:t>
            </w:r>
            <w:r>
              <w:t xml:space="preserve"> to her</w:t>
            </w:r>
            <w:r w:rsidR="00BF2D78">
              <w:t xml:space="preserve"> (p. 60)</w:t>
            </w:r>
            <w:r>
              <w:t>.</w:t>
            </w:r>
          </w:p>
          <w:p w14:paraId="0E5D8E50" w14:textId="04100824" w:rsidR="00213024" w:rsidRDefault="000D3C6B" w:rsidP="00C66D48">
            <w:pPr>
              <w:pStyle w:val="ToolTableText"/>
            </w:pPr>
            <w:r>
              <w:t xml:space="preserve">Edna’s impression of the Ratignolles is that they are the “fusion of two human beings into one” which indicates that she believes that it is possible for two people to </w:t>
            </w:r>
            <w:r>
              <w:lastRenderedPageBreak/>
              <w:t>“underst[and] each o</w:t>
            </w:r>
            <w:r w:rsidR="00213024">
              <w:t>ther perfectly” (p. 62). This impression indicates that Edna believes the Ratignolles are a well-matched “union” of husband and wife at a time when she has recently</w:t>
            </w:r>
            <w:r w:rsidR="00952B1B">
              <w:t xml:space="preserve"> begun </w:t>
            </w:r>
            <w:r w:rsidR="00D94E87">
              <w:t>to question her own marriage</w:t>
            </w:r>
            <w:r w:rsidR="00952B1B">
              <w:t xml:space="preserve"> or</w:t>
            </w:r>
            <w:r w:rsidR="00D94E87">
              <w:t xml:space="preserve"> life of</w:t>
            </w:r>
            <w:r w:rsidR="00952B1B">
              <w:t xml:space="preserve"> domesticity</w:t>
            </w:r>
            <w:r w:rsidR="00BF2D78">
              <w:t xml:space="preserve"> (p. 62)</w:t>
            </w:r>
            <w:r w:rsidR="00213024">
              <w:t>.</w:t>
            </w:r>
          </w:p>
          <w:p w14:paraId="6B32EEE5" w14:textId="76150FE9" w:rsidR="00B44D72" w:rsidRDefault="00213024" w:rsidP="0046093B">
            <w:pPr>
              <w:pStyle w:val="ToolTableText"/>
            </w:pPr>
            <w:r>
              <w:t>Even though Edna acknowledges that the Ratignolles have a great relationship, “</w:t>
            </w:r>
            <w:r w:rsidR="008734BE">
              <w:t>[</w:t>
            </w:r>
            <w:r>
              <w:t>i</w:t>
            </w:r>
            <w:r w:rsidR="008734BE">
              <w:t>]</w:t>
            </w:r>
            <w:r>
              <w:t xml:space="preserve">t was not a condition of life which fitted her, and she could see in it but an appalling and </w:t>
            </w:r>
            <w:r w:rsidR="005003EC">
              <w:t>hopeless ennui” (p. 63). Thus, Edna</w:t>
            </w:r>
            <w:r>
              <w:t xml:space="preserve"> ad</w:t>
            </w:r>
            <w:r w:rsidR="005003EC">
              <w:t>mits</w:t>
            </w:r>
            <w:r>
              <w:t xml:space="preserve"> that “domestic harmony” is not something she wants to strive for with Mr. Pontellier</w:t>
            </w:r>
            <w:r w:rsidR="00BF2D78">
              <w:t xml:space="preserve"> (p. 63)</w:t>
            </w:r>
            <w:r>
              <w:t>.</w:t>
            </w:r>
          </w:p>
        </w:tc>
      </w:tr>
      <w:tr w:rsidR="00595BB3" w14:paraId="456006E8" w14:textId="77777777" w:rsidTr="007C519F">
        <w:trPr>
          <w:trHeight w:val="530"/>
        </w:trPr>
        <w:tc>
          <w:tcPr>
            <w:tcW w:w="1351" w:type="dxa"/>
          </w:tcPr>
          <w:p w14:paraId="64A41166" w14:textId="105B8F68" w:rsidR="00595BB3" w:rsidRDefault="00293876" w:rsidP="00BF2D78">
            <w:pPr>
              <w:pStyle w:val="ToolTableText"/>
            </w:pPr>
            <w:r>
              <w:lastRenderedPageBreak/>
              <w:t xml:space="preserve">Pages </w:t>
            </w:r>
            <w:r w:rsidR="00CE7505">
              <w:t>51</w:t>
            </w:r>
            <w:r w:rsidR="0035231D">
              <w:t xml:space="preserve">, 53, 58, </w:t>
            </w:r>
            <w:r w:rsidR="00213024">
              <w:t>63</w:t>
            </w:r>
          </w:p>
        </w:tc>
        <w:tc>
          <w:tcPr>
            <w:tcW w:w="2897" w:type="dxa"/>
          </w:tcPr>
          <w:p w14:paraId="053C70A4" w14:textId="77777777" w:rsidR="00595BB3" w:rsidRDefault="00331E78" w:rsidP="00C66D48">
            <w:pPr>
              <w:pStyle w:val="ToolTableText"/>
            </w:pPr>
            <w:r>
              <w:t>Sense of self</w:t>
            </w:r>
          </w:p>
        </w:tc>
        <w:tc>
          <w:tcPr>
            <w:tcW w:w="5202" w:type="dxa"/>
          </w:tcPr>
          <w:p w14:paraId="7AB9FD58" w14:textId="06E9A47E" w:rsidR="00CE7505" w:rsidRDefault="0035231D" w:rsidP="00C66D48">
            <w:pPr>
              <w:pStyle w:val="ToolTableText"/>
            </w:pPr>
            <w:r>
              <w:t xml:space="preserve">Edna’s </w:t>
            </w:r>
            <w:r w:rsidR="007E1327">
              <w:t>emotions are</w:t>
            </w:r>
            <w:r>
              <w:t xml:space="preserve"> influenced</w:t>
            </w:r>
            <w:r w:rsidR="009B27C3">
              <w:t xml:space="preserve"> </w:t>
            </w:r>
            <w:r>
              <w:t xml:space="preserve">by Robert’s absence. </w:t>
            </w:r>
            <w:r w:rsidR="00CE7505">
              <w:t xml:space="preserve">“Robert’s going” </w:t>
            </w:r>
            <w:r w:rsidR="0007291E">
              <w:t xml:space="preserve">affects her entire demeanor, </w:t>
            </w:r>
            <w:r w:rsidR="00CE7505">
              <w:t xml:space="preserve">and his absence makes her existence seem “dull[], like a faded garment which seems to be no longer worth wearing” </w:t>
            </w:r>
            <w:r w:rsidR="009A09D8">
              <w:t xml:space="preserve">because with Robert gone, </w:t>
            </w:r>
            <w:r w:rsidR="00E45CE3">
              <w:t>Edna finds</w:t>
            </w:r>
            <w:r w:rsidR="00CD6306">
              <w:t xml:space="preserve"> that she loses </w:t>
            </w:r>
            <w:r w:rsidR="00CD6306" w:rsidRPr="008917EF">
              <w:rPr>
                <w:spacing w:val="-8"/>
              </w:rPr>
              <w:t>the passion that her “newly awakened being demanded” (p. 51).</w:t>
            </w:r>
          </w:p>
          <w:p w14:paraId="45C99BD5" w14:textId="6E361174" w:rsidR="00AE4406" w:rsidRDefault="00CE7505" w:rsidP="00C66D48">
            <w:pPr>
              <w:pStyle w:val="ToolTableText"/>
            </w:pPr>
            <w:r>
              <w:t>Edna tries to justify her inquiries about Robert by taking ownership of the thoughts that “belonged to her and were her own</w:t>
            </w:r>
            <w:r w:rsidR="00BF2D78">
              <w:t>,</w:t>
            </w:r>
            <w:r>
              <w:t>” asserting that “</w:t>
            </w:r>
            <w:r w:rsidR="00AE4406">
              <w:t xml:space="preserve">she had a right to </w:t>
            </w:r>
            <w:r w:rsidR="00AE4406" w:rsidRPr="00AE4406">
              <w:t xml:space="preserve">them and that they concerned no one but herself” </w:t>
            </w:r>
            <w:r w:rsidR="008E56B0">
              <w:br/>
            </w:r>
            <w:r w:rsidR="00AE4406" w:rsidRPr="00AE4406">
              <w:t xml:space="preserve">(p. 53). </w:t>
            </w:r>
            <w:r w:rsidR="00D374C0">
              <w:t xml:space="preserve">For the first time, </w:t>
            </w:r>
            <w:r w:rsidR="00AE4406" w:rsidRPr="00AE4406">
              <w:t xml:space="preserve">Edna </w:t>
            </w:r>
            <w:r w:rsidR="00D374C0">
              <w:t>realizes how real and honest her thoughts are</w:t>
            </w:r>
            <w:r w:rsidR="009A09D8">
              <w:t>, which makes her feel empowered to have free</w:t>
            </w:r>
            <w:r w:rsidR="007B4110">
              <w:t xml:space="preserve">dom over </w:t>
            </w:r>
            <w:r w:rsidR="00AE4406" w:rsidRPr="00AE4406">
              <w:t>her own thoughts</w:t>
            </w:r>
            <w:r w:rsidR="0035231D">
              <w:t xml:space="preserve"> </w:t>
            </w:r>
            <w:r w:rsidR="007B4110">
              <w:t xml:space="preserve">as well as her </w:t>
            </w:r>
            <w:r w:rsidR="0035231D">
              <w:t>sense of self</w:t>
            </w:r>
            <w:r w:rsidR="00AE4406" w:rsidRPr="00AE4406">
              <w:t>.</w:t>
            </w:r>
          </w:p>
          <w:p w14:paraId="66A121E7" w14:textId="2B488F1F" w:rsidR="0035231D" w:rsidRDefault="0035231D" w:rsidP="00C66D48">
            <w:pPr>
              <w:pStyle w:val="ToolTableText"/>
            </w:pPr>
            <w:r>
              <w:t xml:space="preserve">After their dinner argument, Edna </w:t>
            </w:r>
            <w:r w:rsidR="00C22C60">
              <w:t>remains</w:t>
            </w:r>
            <w:r>
              <w:t xml:space="preserve"> in a “familiar” situation </w:t>
            </w:r>
            <w:r w:rsidR="009F0F4C">
              <w:t xml:space="preserve">in which </w:t>
            </w:r>
            <w:r>
              <w:t xml:space="preserve">her husband leaves </w:t>
            </w:r>
            <w:r w:rsidR="009F0F4C">
              <w:t>her behind</w:t>
            </w:r>
            <w:r w:rsidR="00BF2D78">
              <w:t xml:space="preserve"> (p. 58)</w:t>
            </w:r>
            <w:r>
              <w:t xml:space="preserve">. This time, however, she “finished her dinner alone, with forced </w:t>
            </w:r>
            <w:r w:rsidR="009B27C3">
              <w:t>deliberation</w:t>
            </w:r>
            <w:r w:rsidR="00BF2D78">
              <w:t>,</w:t>
            </w:r>
            <w:r w:rsidR="007D59D4">
              <w:t xml:space="preserve">” </w:t>
            </w:r>
            <w:r w:rsidR="009F0F4C">
              <w:t>accepting</w:t>
            </w:r>
            <w:r w:rsidR="009B27C3">
              <w:t xml:space="preserve"> being alone</w:t>
            </w:r>
            <w:r w:rsidR="00C22C60">
              <w:t xml:space="preserve"> and left behind</w:t>
            </w:r>
            <w:r w:rsidR="008E56B0">
              <w:t xml:space="preserve"> (p. 58)</w:t>
            </w:r>
            <w:r w:rsidR="009B27C3">
              <w:t>.</w:t>
            </w:r>
          </w:p>
          <w:p w14:paraId="330E4454" w14:textId="0722C1CE" w:rsidR="00331E78" w:rsidRPr="004430DA" w:rsidRDefault="00213024" w:rsidP="008917EF">
            <w:pPr>
              <w:pStyle w:val="ToolTableText"/>
              <w:spacing w:after="0"/>
            </w:pPr>
            <w:r w:rsidRPr="00C01BAE">
              <w:t>Edna judges Madame Ratignolle, who she believes has sacrificed “the taste of life’s delirium” in order to have “blind contentment” in her marriage</w:t>
            </w:r>
            <w:r w:rsidR="00BF2D78">
              <w:t xml:space="preserve"> (p. 63)</w:t>
            </w:r>
            <w:r w:rsidRPr="00C01BAE">
              <w:t>. Edna</w:t>
            </w:r>
            <w:r w:rsidR="00B30D29" w:rsidRPr="00C01BAE">
              <w:t xml:space="preserve"> realizes that she does not want the same domesticity in her life that</w:t>
            </w:r>
            <w:r w:rsidRPr="00C01BAE">
              <w:t xml:space="preserve"> Madame Ratignolle has </w:t>
            </w:r>
            <w:r w:rsidR="00B30D29" w:rsidRPr="00C01BAE">
              <w:t>in hers</w:t>
            </w:r>
            <w:r w:rsidRPr="00C01BAE">
              <w:t>.</w:t>
            </w:r>
            <w:r w:rsidR="000F7E31" w:rsidRPr="00C01BAE">
              <w:t xml:space="preserve"> </w:t>
            </w:r>
            <w:r w:rsidRPr="00C01BAE">
              <w:t>Even though Edna judges Madame Ratignolle for not experiencing “life’s delirium</w:t>
            </w:r>
            <w:r w:rsidR="00BF2D78">
              <w:t>,</w:t>
            </w:r>
            <w:r w:rsidRPr="00C01BAE">
              <w:t xml:space="preserve">” she admits that she does not even know what </w:t>
            </w:r>
            <w:r w:rsidR="00D374C0" w:rsidRPr="00C01BAE">
              <w:t xml:space="preserve">“life’s delirium” </w:t>
            </w:r>
            <w:r w:rsidRPr="00C01BAE">
              <w:t>means</w:t>
            </w:r>
            <w:r w:rsidR="00BF2D78">
              <w:t xml:space="preserve"> (p. 63)</w:t>
            </w:r>
            <w:r w:rsidRPr="00C01BAE">
              <w:t xml:space="preserve">. </w:t>
            </w:r>
            <w:r w:rsidR="00D374C0" w:rsidRPr="00C01BAE">
              <w:t xml:space="preserve">Edna’s confusion </w:t>
            </w:r>
            <w:r w:rsidRPr="00C01BAE">
              <w:t xml:space="preserve">indicates that </w:t>
            </w:r>
            <w:r w:rsidR="00D374C0" w:rsidRPr="00C01BAE">
              <w:t xml:space="preserve">she </w:t>
            </w:r>
            <w:r w:rsidRPr="00C01BAE">
              <w:t>is searching for something more</w:t>
            </w:r>
            <w:r w:rsidR="00B30D29" w:rsidRPr="00C01BAE">
              <w:t xml:space="preserve"> than domesticity</w:t>
            </w:r>
            <w:r w:rsidRPr="00C01BAE">
              <w:t xml:space="preserve"> but does not necessarily know what it is. </w:t>
            </w:r>
          </w:p>
        </w:tc>
      </w:tr>
    </w:tbl>
    <w:p w14:paraId="0FF5DB8F" w14:textId="77777777" w:rsidR="00FA522D" w:rsidRPr="008917EF" w:rsidRDefault="00FA522D" w:rsidP="00440A44">
      <w:pPr>
        <w:pStyle w:val="ToolHeader"/>
        <w:rPr>
          <w:sz w:val="2"/>
          <w:szCs w:val="2"/>
        </w:rPr>
      </w:pPr>
    </w:p>
    <w:sectPr w:rsidR="00FA522D" w:rsidRPr="008917EF" w:rsidSect="004B608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050E1" w14:textId="77777777" w:rsidR="009061F7" w:rsidRDefault="009061F7">
      <w:pPr>
        <w:spacing w:before="0" w:after="0" w:line="240" w:lineRule="auto"/>
      </w:pPr>
      <w:r>
        <w:separator/>
      </w:r>
    </w:p>
  </w:endnote>
  <w:endnote w:type="continuationSeparator" w:id="0">
    <w:p w14:paraId="407D5A2F" w14:textId="77777777" w:rsidR="009061F7" w:rsidRDefault="009061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834D" w14:textId="77777777" w:rsidR="001500B3" w:rsidRDefault="001500B3" w:rsidP="004B608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E52EBFB" w14:textId="77777777" w:rsidR="001500B3" w:rsidRDefault="001500B3" w:rsidP="004B608A">
    <w:pPr>
      <w:pStyle w:val="Footer"/>
    </w:pPr>
  </w:p>
  <w:p w14:paraId="1E33A8D8" w14:textId="77777777" w:rsidR="001500B3" w:rsidRDefault="001500B3" w:rsidP="004B608A"/>
  <w:p w14:paraId="3EE123D6" w14:textId="77777777" w:rsidR="001500B3" w:rsidRDefault="001500B3" w:rsidP="004B60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62F73" w14:textId="77777777" w:rsidR="001500B3" w:rsidRPr="00563CB8" w:rsidRDefault="001500B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500B3" w14:paraId="7BAB1E97" w14:textId="77777777" w:rsidTr="004B608A">
      <w:trPr>
        <w:trHeight w:val="705"/>
      </w:trPr>
      <w:tc>
        <w:tcPr>
          <w:tcW w:w="4609" w:type="dxa"/>
          <w:shd w:val="clear" w:color="auto" w:fill="auto"/>
          <w:vAlign w:val="center"/>
        </w:tcPr>
        <w:p w14:paraId="5AA72817" w14:textId="076BD5C1" w:rsidR="001500B3" w:rsidRPr="008917EF" w:rsidRDefault="001500B3" w:rsidP="007017EB">
          <w:pPr>
            <w:pStyle w:val="FooterText"/>
          </w:pPr>
          <w:r w:rsidRPr="002E4C92">
            <w:t>File:</w:t>
          </w:r>
          <w:r>
            <w:rPr>
              <w:b w:val="0"/>
            </w:rPr>
            <w:t xml:space="preserve"> 11.4.2</w:t>
          </w:r>
          <w:r w:rsidRPr="0039525B">
            <w:rPr>
              <w:b w:val="0"/>
            </w:rPr>
            <w:t xml:space="preserve"> Lesson </w:t>
          </w:r>
          <w:r w:rsidRPr="008917EF">
            <w:rPr>
              <w:b w:val="0"/>
            </w:rPr>
            <w:t>8</w:t>
          </w:r>
          <w:r w:rsidRPr="008917EF">
            <w:t xml:space="preserve"> Date:</w:t>
          </w:r>
          <w:r w:rsidRPr="008917EF">
            <w:rPr>
              <w:b w:val="0"/>
            </w:rPr>
            <w:t xml:space="preserve"> </w:t>
          </w:r>
          <w:r w:rsidR="008917EF">
            <w:rPr>
              <w:b w:val="0"/>
            </w:rPr>
            <w:t>10</w:t>
          </w:r>
          <w:r w:rsidRPr="008917EF">
            <w:rPr>
              <w:b w:val="0"/>
            </w:rPr>
            <w:t>/</w:t>
          </w:r>
          <w:r w:rsidR="008917EF">
            <w:rPr>
              <w:b w:val="0"/>
            </w:rPr>
            <w:t>31</w:t>
          </w:r>
          <w:r w:rsidRPr="008917EF">
            <w:rPr>
              <w:b w:val="0"/>
            </w:rPr>
            <w:t xml:space="preserve">/14 </w:t>
          </w:r>
          <w:r w:rsidRPr="008917EF">
            <w:t>Classroom Use:</w:t>
          </w:r>
          <w:r w:rsidRPr="008917EF">
            <w:rPr>
              <w:b w:val="0"/>
            </w:rPr>
            <w:t xml:space="preserve"> Starting 1</w:t>
          </w:r>
          <w:r w:rsidR="008917EF">
            <w:rPr>
              <w:b w:val="0"/>
            </w:rPr>
            <w:t>1</w:t>
          </w:r>
          <w:r w:rsidRPr="008917EF">
            <w:rPr>
              <w:b w:val="0"/>
            </w:rPr>
            <w:t xml:space="preserve">/2014 </w:t>
          </w:r>
        </w:p>
        <w:p w14:paraId="59B9E7F9" w14:textId="77777777" w:rsidR="001500B3" w:rsidRPr="0039525B" w:rsidRDefault="001500B3" w:rsidP="007017EB">
          <w:pPr>
            <w:pStyle w:val="FooterText"/>
            <w:rPr>
              <w:b w:val="0"/>
              <w:i/>
              <w:sz w:val="12"/>
            </w:rPr>
          </w:pPr>
          <w:r w:rsidRPr="008917EF">
            <w:rPr>
              <w:b w:val="0"/>
              <w:sz w:val="12"/>
            </w:rPr>
            <w:t>© 2014 Public Consulting Group.</w:t>
          </w:r>
          <w:r w:rsidRPr="008917EF">
            <w:rPr>
              <w:b w:val="0"/>
              <w:i/>
              <w:sz w:val="12"/>
            </w:rPr>
            <w:t xml:space="preserve"> This work is licensed under a</w:t>
          </w:r>
          <w:r w:rsidRPr="0039525B">
            <w:rPr>
              <w:b w:val="0"/>
              <w:i/>
              <w:sz w:val="12"/>
            </w:rPr>
            <w:t xml:space="preserve"> </w:t>
          </w:r>
        </w:p>
        <w:p w14:paraId="4C0531B2" w14:textId="77777777" w:rsidR="001500B3" w:rsidRPr="0039525B" w:rsidRDefault="001500B3" w:rsidP="007017EB">
          <w:pPr>
            <w:pStyle w:val="FooterText"/>
            <w:rPr>
              <w:b w:val="0"/>
              <w:i/>
            </w:rPr>
          </w:pPr>
          <w:r w:rsidRPr="0039525B">
            <w:rPr>
              <w:b w:val="0"/>
              <w:i/>
              <w:sz w:val="12"/>
            </w:rPr>
            <w:t>Creative Commons Attribution-NonCommercial-ShareAlike 3.0 Unported License</w:t>
          </w:r>
        </w:p>
        <w:p w14:paraId="7E504543" w14:textId="77777777" w:rsidR="001500B3" w:rsidRPr="002E4C92" w:rsidRDefault="009061F7" w:rsidP="007017EB">
          <w:pPr>
            <w:pStyle w:val="FooterText"/>
          </w:pPr>
          <w:hyperlink r:id="rId1" w:history="1">
            <w:r w:rsidR="001500B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87E261B" w14:textId="77777777" w:rsidR="001500B3" w:rsidRPr="002E4C92" w:rsidRDefault="001500B3"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C4B2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A88C2EF" w14:textId="77777777" w:rsidR="001500B3" w:rsidRPr="002E4C92" w:rsidRDefault="001500B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272C85D" wp14:editId="287D4D1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EC189E7" w14:textId="77777777" w:rsidR="001500B3" w:rsidRPr="007017EB" w:rsidRDefault="001500B3"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02E2C" w14:textId="77777777" w:rsidR="009061F7" w:rsidRDefault="009061F7">
      <w:pPr>
        <w:spacing w:before="0" w:after="0" w:line="240" w:lineRule="auto"/>
      </w:pPr>
      <w:r>
        <w:separator/>
      </w:r>
    </w:p>
  </w:footnote>
  <w:footnote w:type="continuationSeparator" w:id="0">
    <w:p w14:paraId="0D801ED6" w14:textId="77777777" w:rsidR="009061F7" w:rsidRDefault="009061F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1500B3" w:rsidRPr="00E946A0" w14:paraId="07FCA392" w14:textId="77777777" w:rsidTr="0010336E">
      <w:tc>
        <w:tcPr>
          <w:tcW w:w="3713" w:type="dxa"/>
          <w:shd w:val="clear" w:color="auto" w:fill="auto"/>
        </w:tcPr>
        <w:p w14:paraId="202FCB81" w14:textId="77777777" w:rsidR="001500B3" w:rsidRPr="00563CB8" w:rsidRDefault="001500B3" w:rsidP="0010336E">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649ED786" w14:textId="77777777" w:rsidR="001500B3" w:rsidRPr="00563CB8" w:rsidRDefault="001500B3" w:rsidP="0010336E">
          <w:pPr>
            <w:jc w:val="center"/>
          </w:pPr>
          <w:r w:rsidRPr="00563CB8">
            <w:t>D R A F T</w:t>
          </w:r>
        </w:p>
      </w:tc>
      <w:tc>
        <w:tcPr>
          <w:tcW w:w="3623" w:type="dxa"/>
          <w:shd w:val="clear" w:color="auto" w:fill="auto"/>
        </w:tcPr>
        <w:p w14:paraId="3CBF0A58" w14:textId="2DF80B3F" w:rsidR="001500B3" w:rsidRPr="00E946A0" w:rsidRDefault="001500B3" w:rsidP="0046093B">
          <w:pPr>
            <w:pStyle w:val="PageHeader"/>
            <w:jc w:val="right"/>
            <w:rPr>
              <w:b w:val="0"/>
            </w:rPr>
          </w:pPr>
          <w:r>
            <w:rPr>
              <w:b w:val="0"/>
            </w:rPr>
            <w:t>Grade 11 • Module 4 • Unit 2 • Lesson 8</w:t>
          </w:r>
        </w:p>
      </w:tc>
    </w:tr>
  </w:tbl>
  <w:p w14:paraId="50D232A8" w14:textId="77777777" w:rsidR="001500B3" w:rsidRPr="007017EB" w:rsidRDefault="001500B3" w:rsidP="00CA079F">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77E11"/>
    <w:multiLevelType w:val="hybridMultilevel"/>
    <w:tmpl w:val="33FA59A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EE68E7"/>
    <w:multiLevelType w:val="hybridMultilevel"/>
    <w:tmpl w:val="86B8B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441A13"/>
    <w:multiLevelType w:val="multilevel"/>
    <w:tmpl w:val="25A8162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7"/>
    <w:lvlOverride w:ilvl="0">
      <w:startOverride w:val="1"/>
    </w:lvlOverride>
  </w:num>
  <w:num w:numId="2">
    <w:abstractNumId w:val="7"/>
    <w:lvlOverride w:ilvl="0">
      <w:startOverride w:val="1"/>
    </w:lvlOverride>
  </w:num>
  <w:num w:numId="3">
    <w:abstractNumId w:val="8"/>
  </w:num>
  <w:num w:numId="4">
    <w:abstractNumId w:val="10"/>
  </w:num>
  <w:num w:numId="5">
    <w:abstractNumId w:val="1"/>
  </w:num>
  <w:num w:numId="6">
    <w:abstractNumId w:val="12"/>
  </w:num>
  <w:num w:numId="7">
    <w:abstractNumId w:val="7"/>
    <w:lvlOverride w:ilvl="0">
      <w:startOverride w:val="1"/>
    </w:lvlOverride>
  </w:num>
  <w:num w:numId="8">
    <w:abstractNumId w:val="14"/>
  </w:num>
  <w:num w:numId="9">
    <w:abstractNumId w:val="2"/>
  </w:num>
  <w:num w:numId="10">
    <w:abstractNumId w:val="11"/>
  </w:num>
  <w:num w:numId="11">
    <w:abstractNumId w:val="15"/>
  </w:num>
  <w:num w:numId="12">
    <w:abstractNumId w:val="7"/>
  </w:num>
  <w:num w:numId="13">
    <w:abstractNumId w:val="7"/>
    <w:lvlOverride w:ilvl="0">
      <w:startOverride w:val="1"/>
    </w:lvlOverride>
  </w:num>
  <w:num w:numId="14">
    <w:abstractNumId w:val="6"/>
    <w:lvlOverride w:ilvl="0">
      <w:startOverride w:val="1"/>
    </w:lvlOverride>
  </w:num>
  <w:num w:numId="15">
    <w:abstractNumId w:val="14"/>
  </w:num>
  <w:num w:numId="16">
    <w:abstractNumId w:val="4"/>
  </w:num>
  <w:num w:numId="17">
    <w:abstractNumId w:val="0"/>
  </w:num>
  <w:num w:numId="18">
    <w:abstractNumId w:val="3"/>
  </w:num>
  <w:num w:numId="19">
    <w:abstractNumId w:val="13"/>
  </w:num>
  <w:num w:numId="20">
    <w:abstractNumId w:val="11"/>
  </w:num>
  <w:num w:numId="21">
    <w:abstractNumId w:val="15"/>
    <w:lvlOverride w:ilvl="0">
      <w:startOverride w:val="1"/>
    </w:lvlOverride>
  </w:num>
  <w:num w:numId="22">
    <w:abstractNumId w:val="16"/>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5FE1"/>
    <w:rsid w:val="00015B51"/>
    <w:rsid w:val="000232B5"/>
    <w:rsid w:val="000327D2"/>
    <w:rsid w:val="00033C00"/>
    <w:rsid w:val="00034502"/>
    <w:rsid w:val="0003589A"/>
    <w:rsid w:val="000362BB"/>
    <w:rsid w:val="000379C1"/>
    <w:rsid w:val="00040B88"/>
    <w:rsid w:val="00044945"/>
    <w:rsid w:val="00047278"/>
    <w:rsid w:val="00061E28"/>
    <w:rsid w:val="0007291E"/>
    <w:rsid w:val="000733EA"/>
    <w:rsid w:val="00074462"/>
    <w:rsid w:val="0008423A"/>
    <w:rsid w:val="00084D8B"/>
    <w:rsid w:val="00092435"/>
    <w:rsid w:val="00092AC0"/>
    <w:rsid w:val="000B2421"/>
    <w:rsid w:val="000B3273"/>
    <w:rsid w:val="000B36A6"/>
    <w:rsid w:val="000B3A6F"/>
    <w:rsid w:val="000B4D5D"/>
    <w:rsid w:val="000B66A5"/>
    <w:rsid w:val="000B6BA1"/>
    <w:rsid w:val="000C290D"/>
    <w:rsid w:val="000C7905"/>
    <w:rsid w:val="000D0065"/>
    <w:rsid w:val="000D1DBD"/>
    <w:rsid w:val="000D2F65"/>
    <w:rsid w:val="000D3C6B"/>
    <w:rsid w:val="000D701A"/>
    <w:rsid w:val="000E3CE1"/>
    <w:rsid w:val="000E5530"/>
    <w:rsid w:val="000F0784"/>
    <w:rsid w:val="000F2111"/>
    <w:rsid w:val="000F229A"/>
    <w:rsid w:val="000F430D"/>
    <w:rsid w:val="000F4D23"/>
    <w:rsid w:val="000F7E31"/>
    <w:rsid w:val="001027FD"/>
    <w:rsid w:val="00102A00"/>
    <w:rsid w:val="0010336E"/>
    <w:rsid w:val="0010506B"/>
    <w:rsid w:val="00113EE5"/>
    <w:rsid w:val="00117C1F"/>
    <w:rsid w:val="0012470C"/>
    <w:rsid w:val="00130561"/>
    <w:rsid w:val="001365C4"/>
    <w:rsid w:val="00140BEF"/>
    <w:rsid w:val="00143DA8"/>
    <w:rsid w:val="00144B97"/>
    <w:rsid w:val="00145D37"/>
    <w:rsid w:val="001500B3"/>
    <w:rsid w:val="001529D1"/>
    <w:rsid w:val="00153038"/>
    <w:rsid w:val="00165A70"/>
    <w:rsid w:val="001678F5"/>
    <w:rsid w:val="0017300C"/>
    <w:rsid w:val="0017300D"/>
    <w:rsid w:val="001735F1"/>
    <w:rsid w:val="001742E8"/>
    <w:rsid w:val="001750C7"/>
    <w:rsid w:val="00175523"/>
    <w:rsid w:val="00176103"/>
    <w:rsid w:val="001804C9"/>
    <w:rsid w:val="001809A8"/>
    <w:rsid w:val="00191A38"/>
    <w:rsid w:val="001A5FC7"/>
    <w:rsid w:val="001B1976"/>
    <w:rsid w:val="001B1DFF"/>
    <w:rsid w:val="001B6ADF"/>
    <w:rsid w:val="001C04A2"/>
    <w:rsid w:val="001C1EC0"/>
    <w:rsid w:val="001C375A"/>
    <w:rsid w:val="001C3F1C"/>
    <w:rsid w:val="001C547D"/>
    <w:rsid w:val="001D6D7D"/>
    <w:rsid w:val="001E5111"/>
    <w:rsid w:val="001E632A"/>
    <w:rsid w:val="00207537"/>
    <w:rsid w:val="00213024"/>
    <w:rsid w:val="00221205"/>
    <w:rsid w:val="00223E3C"/>
    <w:rsid w:val="002333D0"/>
    <w:rsid w:val="00240252"/>
    <w:rsid w:val="00240583"/>
    <w:rsid w:val="00244A2E"/>
    <w:rsid w:val="00250852"/>
    <w:rsid w:val="00257AC3"/>
    <w:rsid w:val="00260F8D"/>
    <w:rsid w:val="00262D54"/>
    <w:rsid w:val="00266B56"/>
    <w:rsid w:val="00290AC2"/>
    <w:rsid w:val="00291BD7"/>
    <w:rsid w:val="00293876"/>
    <w:rsid w:val="002953BC"/>
    <w:rsid w:val="002A40AD"/>
    <w:rsid w:val="002B7EC3"/>
    <w:rsid w:val="002C3F62"/>
    <w:rsid w:val="002C488D"/>
    <w:rsid w:val="002C537B"/>
    <w:rsid w:val="002C7A0F"/>
    <w:rsid w:val="002D20A5"/>
    <w:rsid w:val="002F3F93"/>
    <w:rsid w:val="00302452"/>
    <w:rsid w:val="00302495"/>
    <w:rsid w:val="00303E30"/>
    <w:rsid w:val="00305E6C"/>
    <w:rsid w:val="00306EDF"/>
    <w:rsid w:val="00315CEA"/>
    <w:rsid w:val="00321A32"/>
    <w:rsid w:val="0032364A"/>
    <w:rsid w:val="00325378"/>
    <w:rsid w:val="00330FAD"/>
    <w:rsid w:val="00331E78"/>
    <w:rsid w:val="00332FA4"/>
    <w:rsid w:val="00334D36"/>
    <w:rsid w:val="0034075D"/>
    <w:rsid w:val="003407B5"/>
    <w:rsid w:val="00341050"/>
    <w:rsid w:val="00341CF1"/>
    <w:rsid w:val="00341F48"/>
    <w:rsid w:val="00343981"/>
    <w:rsid w:val="00344C92"/>
    <w:rsid w:val="0035231D"/>
    <w:rsid w:val="00353964"/>
    <w:rsid w:val="003553A6"/>
    <w:rsid w:val="00355EB1"/>
    <w:rsid w:val="00357F6B"/>
    <w:rsid w:val="003645E9"/>
    <w:rsid w:val="0036620B"/>
    <w:rsid w:val="00371D07"/>
    <w:rsid w:val="003737C9"/>
    <w:rsid w:val="003746E0"/>
    <w:rsid w:val="00380056"/>
    <w:rsid w:val="003811DF"/>
    <w:rsid w:val="0038375B"/>
    <w:rsid w:val="0038498F"/>
    <w:rsid w:val="0038659F"/>
    <w:rsid w:val="003902C4"/>
    <w:rsid w:val="003924CB"/>
    <w:rsid w:val="003951D1"/>
    <w:rsid w:val="00396184"/>
    <w:rsid w:val="003A0E35"/>
    <w:rsid w:val="003A4075"/>
    <w:rsid w:val="003A6F33"/>
    <w:rsid w:val="003A7872"/>
    <w:rsid w:val="003B32B3"/>
    <w:rsid w:val="003B7EA0"/>
    <w:rsid w:val="003C0876"/>
    <w:rsid w:val="003C1719"/>
    <w:rsid w:val="003C2E03"/>
    <w:rsid w:val="003C35CA"/>
    <w:rsid w:val="003D0CBE"/>
    <w:rsid w:val="003D5C73"/>
    <w:rsid w:val="003D64EA"/>
    <w:rsid w:val="003D690E"/>
    <w:rsid w:val="003D6991"/>
    <w:rsid w:val="003E1962"/>
    <w:rsid w:val="003E3F38"/>
    <w:rsid w:val="003F2559"/>
    <w:rsid w:val="00401783"/>
    <w:rsid w:val="004036D3"/>
    <w:rsid w:val="00404BCF"/>
    <w:rsid w:val="00412C22"/>
    <w:rsid w:val="00415607"/>
    <w:rsid w:val="0041637C"/>
    <w:rsid w:val="00424285"/>
    <w:rsid w:val="00431BCA"/>
    <w:rsid w:val="0043462E"/>
    <w:rsid w:val="00435698"/>
    <w:rsid w:val="00436001"/>
    <w:rsid w:val="004374FF"/>
    <w:rsid w:val="00440A44"/>
    <w:rsid w:val="00443029"/>
    <w:rsid w:val="004430DA"/>
    <w:rsid w:val="004568BD"/>
    <w:rsid w:val="0046093B"/>
    <w:rsid w:val="00472897"/>
    <w:rsid w:val="004802DA"/>
    <w:rsid w:val="00490AA5"/>
    <w:rsid w:val="004911AB"/>
    <w:rsid w:val="0049171A"/>
    <w:rsid w:val="00493607"/>
    <w:rsid w:val="004A19A6"/>
    <w:rsid w:val="004A46D6"/>
    <w:rsid w:val="004A6191"/>
    <w:rsid w:val="004A7E85"/>
    <w:rsid w:val="004B3FBA"/>
    <w:rsid w:val="004B40DB"/>
    <w:rsid w:val="004B4B65"/>
    <w:rsid w:val="004B4BC1"/>
    <w:rsid w:val="004B608A"/>
    <w:rsid w:val="004B60E4"/>
    <w:rsid w:val="004C00EC"/>
    <w:rsid w:val="004C0F4E"/>
    <w:rsid w:val="004C230E"/>
    <w:rsid w:val="004C5931"/>
    <w:rsid w:val="004D0A7F"/>
    <w:rsid w:val="004D2FC3"/>
    <w:rsid w:val="004D3127"/>
    <w:rsid w:val="004E1410"/>
    <w:rsid w:val="004E2086"/>
    <w:rsid w:val="004E2795"/>
    <w:rsid w:val="004E7D08"/>
    <w:rsid w:val="004F2679"/>
    <w:rsid w:val="004F3DAA"/>
    <w:rsid w:val="004F4BEF"/>
    <w:rsid w:val="004F5814"/>
    <w:rsid w:val="005003EC"/>
    <w:rsid w:val="00505592"/>
    <w:rsid w:val="00507A4B"/>
    <w:rsid w:val="005102F1"/>
    <w:rsid w:val="0051202A"/>
    <w:rsid w:val="00517BCC"/>
    <w:rsid w:val="00522C37"/>
    <w:rsid w:val="00523D1D"/>
    <w:rsid w:val="00526D7D"/>
    <w:rsid w:val="00532F15"/>
    <w:rsid w:val="005361EE"/>
    <w:rsid w:val="005371F4"/>
    <w:rsid w:val="00537BAC"/>
    <w:rsid w:val="00544A26"/>
    <w:rsid w:val="00546EFB"/>
    <w:rsid w:val="005500CD"/>
    <w:rsid w:val="005536E7"/>
    <w:rsid w:val="0055726E"/>
    <w:rsid w:val="0055793B"/>
    <w:rsid w:val="00563324"/>
    <w:rsid w:val="005638FB"/>
    <w:rsid w:val="005711E7"/>
    <w:rsid w:val="005714B6"/>
    <w:rsid w:val="00571D34"/>
    <w:rsid w:val="005724A7"/>
    <w:rsid w:val="00580EED"/>
    <w:rsid w:val="0059001C"/>
    <w:rsid w:val="0059339F"/>
    <w:rsid w:val="00595BB3"/>
    <w:rsid w:val="005B0650"/>
    <w:rsid w:val="005B3591"/>
    <w:rsid w:val="005B6C5F"/>
    <w:rsid w:val="005C1E1D"/>
    <w:rsid w:val="005D1BE9"/>
    <w:rsid w:val="005D3639"/>
    <w:rsid w:val="005D3A2D"/>
    <w:rsid w:val="005D4428"/>
    <w:rsid w:val="005D4DFD"/>
    <w:rsid w:val="005D6FD9"/>
    <w:rsid w:val="005E12B8"/>
    <w:rsid w:val="005E1D94"/>
    <w:rsid w:val="005E40F1"/>
    <w:rsid w:val="005F721F"/>
    <w:rsid w:val="00607625"/>
    <w:rsid w:val="00612764"/>
    <w:rsid w:val="00614EE1"/>
    <w:rsid w:val="00616C3A"/>
    <w:rsid w:val="00617A8A"/>
    <w:rsid w:val="00624EDB"/>
    <w:rsid w:val="006325DB"/>
    <w:rsid w:val="00633C0C"/>
    <w:rsid w:val="0063702F"/>
    <w:rsid w:val="00641C7F"/>
    <w:rsid w:val="006436DE"/>
    <w:rsid w:val="006478F9"/>
    <w:rsid w:val="006536E9"/>
    <w:rsid w:val="006545F7"/>
    <w:rsid w:val="00662080"/>
    <w:rsid w:val="00662E98"/>
    <w:rsid w:val="00663C73"/>
    <w:rsid w:val="006649F1"/>
    <w:rsid w:val="0066612D"/>
    <w:rsid w:val="00667472"/>
    <w:rsid w:val="00670BA6"/>
    <w:rsid w:val="00671701"/>
    <w:rsid w:val="006753AE"/>
    <w:rsid w:val="00675460"/>
    <w:rsid w:val="00684570"/>
    <w:rsid w:val="00685131"/>
    <w:rsid w:val="00694B46"/>
    <w:rsid w:val="00694B59"/>
    <w:rsid w:val="006A1AB0"/>
    <w:rsid w:val="006A5A44"/>
    <w:rsid w:val="006A7A19"/>
    <w:rsid w:val="006B077C"/>
    <w:rsid w:val="006B2D15"/>
    <w:rsid w:val="006B41D3"/>
    <w:rsid w:val="006B4B76"/>
    <w:rsid w:val="006B6679"/>
    <w:rsid w:val="006C3B5B"/>
    <w:rsid w:val="006C5D02"/>
    <w:rsid w:val="006C6AE0"/>
    <w:rsid w:val="006C7226"/>
    <w:rsid w:val="006D132A"/>
    <w:rsid w:val="006D172C"/>
    <w:rsid w:val="006E1119"/>
    <w:rsid w:val="006E3CCD"/>
    <w:rsid w:val="006E45EA"/>
    <w:rsid w:val="006E736B"/>
    <w:rsid w:val="006F6613"/>
    <w:rsid w:val="007017EB"/>
    <w:rsid w:val="00713D32"/>
    <w:rsid w:val="00717110"/>
    <w:rsid w:val="00723EC5"/>
    <w:rsid w:val="007246AF"/>
    <w:rsid w:val="00724701"/>
    <w:rsid w:val="007308E7"/>
    <w:rsid w:val="00737FB1"/>
    <w:rsid w:val="00746AB1"/>
    <w:rsid w:val="00747085"/>
    <w:rsid w:val="00752451"/>
    <w:rsid w:val="00752985"/>
    <w:rsid w:val="00760A76"/>
    <w:rsid w:val="00761E79"/>
    <w:rsid w:val="007643C0"/>
    <w:rsid w:val="00764FE5"/>
    <w:rsid w:val="00765099"/>
    <w:rsid w:val="00772C9E"/>
    <w:rsid w:val="00774E30"/>
    <w:rsid w:val="00776CC2"/>
    <w:rsid w:val="0077785D"/>
    <w:rsid w:val="007809DD"/>
    <w:rsid w:val="00781CA6"/>
    <w:rsid w:val="00786A9D"/>
    <w:rsid w:val="00790BCC"/>
    <w:rsid w:val="007957C2"/>
    <w:rsid w:val="00797717"/>
    <w:rsid w:val="007A082C"/>
    <w:rsid w:val="007A194D"/>
    <w:rsid w:val="007A3160"/>
    <w:rsid w:val="007A511F"/>
    <w:rsid w:val="007A6858"/>
    <w:rsid w:val="007A7BE1"/>
    <w:rsid w:val="007A7CC9"/>
    <w:rsid w:val="007B4110"/>
    <w:rsid w:val="007B49AF"/>
    <w:rsid w:val="007C228E"/>
    <w:rsid w:val="007C519F"/>
    <w:rsid w:val="007C5797"/>
    <w:rsid w:val="007C6DF6"/>
    <w:rsid w:val="007D0EEF"/>
    <w:rsid w:val="007D2598"/>
    <w:rsid w:val="007D3897"/>
    <w:rsid w:val="007D5706"/>
    <w:rsid w:val="007D59D4"/>
    <w:rsid w:val="007E02B0"/>
    <w:rsid w:val="007E0DD1"/>
    <w:rsid w:val="007E1327"/>
    <w:rsid w:val="007E484F"/>
    <w:rsid w:val="007E4CB6"/>
    <w:rsid w:val="007E737D"/>
    <w:rsid w:val="007E7DC2"/>
    <w:rsid w:val="007F0BAC"/>
    <w:rsid w:val="007F2F6C"/>
    <w:rsid w:val="007F4B88"/>
    <w:rsid w:val="007F692C"/>
    <w:rsid w:val="008046AF"/>
    <w:rsid w:val="00805F31"/>
    <w:rsid w:val="00806F53"/>
    <w:rsid w:val="00807F80"/>
    <w:rsid w:val="008109BD"/>
    <w:rsid w:val="00814625"/>
    <w:rsid w:val="00820E8F"/>
    <w:rsid w:val="00825D77"/>
    <w:rsid w:val="00832359"/>
    <w:rsid w:val="00832B66"/>
    <w:rsid w:val="00836C4A"/>
    <w:rsid w:val="00844D72"/>
    <w:rsid w:val="00845C6E"/>
    <w:rsid w:val="00851995"/>
    <w:rsid w:val="0085725C"/>
    <w:rsid w:val="008617C9"/>
    <w:rsid w:val="00864AAB"/>
    <w:rsid w:val="00871057"/>
    <w:rsid w:val="00871087"/>
    <w:rsid w:val="008725F0"/>
    <w:rsid w:val="00872A8E"/>
    <w:rsid w:val="008734BE"/>
    <w:rsid w:val="008743C2"/>
    <w:rsid w:val="008801B0"/>
    <w:rsid w:val="008812E1"/>
    <w:rsid w:val="00881BFF"/>
    <w:rsid w:val="00883A87"/>
    <w:rsid w:val="00891554"/>
    <w:rsid w:val="008917EF"/>
    <w:rsid w:val="008932FD"/>
    <w:rsid w:val="0089351E"/>
    <w:rsid w:val="008A2A84"/>
    <w:rsid w:val="008B7A53"/>
    <w:rsid w:val="008C063D"/>
    <w:rsid w:val="008C19CE"/>
    <w:rsid w:val="008C6E74"/>
    <w:rsid w:val="008D2EB0"/>
    <w:rsid w:val="008D48DC"/>
    <w:rsid w:val="008D6CF4"/>
    <w:rsid w:val="008D72C3"/>
    <w:rsid w:val="008E0122"/>
    <w:rsid w:val="008E0BBD"/>
    <w:rsid w:val="008E56B0"/>
    <w:rsid w:val="00900E97"/>
    <w:rsid w:val="00902CF8"/>
    <w:rsid w:val="00903EF0"/>
    <w:rsid w:val="009061F7"/>
    <w:rsid w:val="009109EC"/>
    <w:rsid w:val="009252AE"/>
    <w:rsid w:val="00932B53"/>
    <w:rsid w:val="00942A01"/>
    <w:rsid w:val="00943FAA"/>
    <w:rsid w:val="009450B7"/>
    <w:rsid w:val="009450F1"/>
    <w:rsid w:val="00947CFF"/>
    <w:rsid w:val="00952B1B"/>
    <w:rsid w:val="00953144"/>
    <w:rsid w:val="0095314F"/>
    <w:rsid w:val="00957A55"/>
    <w:rsid w:val="00962B70"/>
    <w:rsid w:val="00964B4B"/>
    <w:rsid w:val="00967FAE"/>
    <w:rsid w:val="009723CE"/>
    <w:rsid w:val="0097394C"/>
    <w:rsid w:val="0097440F"/>
    <w:rsid w:val="00976A31"/>
    <w:rsid w:val="00980FBB"/>
    <w:rsid w:val="00982F71"/>
    <w:rsid w:val="00983664"/>
    <w:rsid w:val="009903B8"/>
    <w:rsid w:val="0099072E"/>
    <w:rsid w:val="00991F8A"/>
    <w:rsid w:val="00992AD7"/>
    <w:rsid w:val="0099473B"/>
    <w:rsid w:val="009976AC"/>
    <w:rsid w:val="009A09D8"/>
    <w:rsid w:val="009A4940"/>
    <w:rsid w:val="009B14BA"/>
    <w:rsid w:val="009B27C3"/>
    <w:rsid w:val="009B4EDB"/>
    <w:rsid w:val="009D4395"/>
    <w:rsid w:val="009D448A"/>
    <w:rsid w:val="009D5783"/>
    <w:rsid w:val="009D7043"/>
    <w:rsid w:val="009D74D1"/>
    <w:rsid w:val="009E0814"/>
    <w:rsid w:val="009F0A64"/>
    <w:rsid w:val="009F0F4C"/>
    <w:rsid w:val="009F4AF4"/>
    <w:rsid w:val="009F4B64"/>
    <w:rsid w:val="009F6284"/>
    <w:rsid w:val="00A00CD9"/>
    <w:rsid w:val="00A058F7"/>
    <w:rsid w:val="00A067DC"/>
    <w:rsid w:val="00A13A96"/>
    <w:rsid w:val="00A143C6"/>
    <w:rsid w:val="00A1579F"/>
    <w:rsid w:val="00A16107"/>
    <w:rsid w:val="00A1651D"/>
    <w:rsid w:val="00A210A3"/>
    <w:rsid w:val="00A219DB"/>
    <w:rsid w:val="00A252FA"/>
    <w:rsid w:val="00A27B9A"/>
    <w:rsid w:val="00A27F22"/>
    <w:rsid w:val="00A331BB"/>
    <w:rsid w:val="00A378AF"/>
    <w:rsid w:val="00A47684"/>
    <w:rsid w:val="00A47863"/>
    <w:rsid w:val="00A51C72"/>
    <w:rsid w:val="00A545A2"/>
    <w:rsid w:val="00A60561"/>
    <w:rsid w:val="00A66D0E"/>
    <w:rsid w:val="00A70F13"/>
    <w:rsid w:val="00A80C72"/>
    <w:rsid w:val="00A819A5"/>
    <w:rsid w:val="00A85258"/>
    <w:rsid w:val="00A91EC1"/>
    <w:rsid w:val="00A95F30"/>
    <w:rsid w:val="00AA2BA6"/>
    <w:rsid w:val="00AA388C"/>
    <w:rsid w:val="00AB03BA"/>
    <w:rsid w:val="00AB4C62"/>
    <w:rsid w:val="00AB758D"/>
    <w:rsid w:val="00AD0896"/>
    <w:rsid w:val="00AD13E7"/>
    <w:rsid w:val="00AD2DE5"/>
    <w:rsid w:val="00AD56E2"/>
    <w:rsid w:val="00AD7447"/>
    <w:rsid w:val="00AE0FAB"/>
    <w:rsid w:val="00AE1A33"/>
    <w:rsid w:val="00AE1B61"/>
    <w:rsid w:val="00AE357D"/>
    <w:rsid w:val="00AE4406"/>
    <w:rsid w:val="00AE56BE"/>
    <w:rsid w:val="00AF140F"/>
    <w:rsid w:val="00B00EDC"/>
    <w:rsid w:val="00B03058"/>
    <w:rsid w:val="00B06B0A"/>
    <w:rsid w:val="00B12985"/>
    <w:rsid w:val="00B2036B"/>
    <w:rsid w:val="00B22EFE"/>
    <w:rsid w:val="00B30D29"/>
    <w:rsid w:val="00B379F8"/>
    <w:rsid w:val="00B44D72"/>
    <w:rsid w:val="00B47B33"/>
    <w:rsid w:val="00B51D96"/>
    <w:rsid w:val="00B54681"/>
    <w:rsid w:val="00B67FC3"/>
    <w:rsid w:val="00B7125E"/>
    <w:rsid w:val="00B7407C"/>
    <w:rsid w:val="00B76E69"/>
    <w:rsid w:val="00B817EC"/>
    <w:rsid w:val="00B82F59"/>
    <w:rsid w:val="00B83613"/>
    <w:rsid w:val="00B968AD"/>
    <w:rsid w:val="00B974A5"/>
    <w:rsid w:val="00BB7551"/>
    <w:rsid w:val="00BC027E"/>
    <w:rsid w:val="00BC1A3D"/>
    <w:rsid w:val="00BC4B27"/>
    <w:rsid w:val="00BC7BAC"/>
    <w:rsid w:val="00BD0EA3"/>
    <w:rsid w:val="00BD5FFB"/>
    <w:rsid w:val="00BE64D5"/>
    <w:rsid w:val="00BF0FDA"/>
    <w:rsid w:val="00BF165C"/>
    <w:rsid w:val="00BF2D78"/>
    <w:rsid w:val="00BF3621"/>
    <w:rsid w:val="00BF6A21"/>
    <w:rsid w:val="00BF7FD2"/>
    <w:rsid w:val="00C01BAE"/>
    <w:rsid w:val="00C01FE8"/>
    <w:rsid w:val="00C02DE6"/>
    <w:rsid w:val="00C03162"/>
    <w:rsid w:val="00C10004"/>
    <w:rsid w:val="00C14C80"/>
    <w:rsid w:val="00C15905"/>
    <w:rsid w:val="00C160D2"/>
    <w:rsid w:val="00C2043D"/>
    <w:rsid w:val="00C21050"/>
    <w:rsid w:val="00C21300"/>
    <w:rsid w:val="00C22C60"/>
    <w:rsid w:val="00C238D1"/>
    <w:rsid w:val="00C248CC"/>
    <w:rsid w:val="00C27FE8"/>
    <w:rsid w:val="00C34DE8"/>
    <w:rsid w:val="00C3782F"/>
    <w:rsid w:val="00C43441"/>
    <w:rsid w:val="00C43962"/>
    <w:rsid w:val="00C47A2B"/>
    <w:rsid w:val="00C50FDE"/>
    <w:rsid w:val="00C5268D"/>
    <w:rsid w:val="00C60152"/>
    <w:rsid w:val="00C60548"/>
    <w:rsid w:val="00C60F34"/>
    <w:rsid w:val="00C623DB"/>
    <w:rsid w:val="00C63E40"/>
    <w:rsid w:val="00C63F3E"/>
    <w:rsid w:val="00C6598A"/>
    <w:rsid w:val="00C66D48"/>
    <w:rsid w:val="00C76519"/>
    <w:rsid w:val="00C83549"/>
    <w:rsid w:val="00C85097"/>
    <w:rsid w:val="00C92CC1"/>
    <w:rsid w:val="00C92F90"/>
    <w:rsid w:val="00C9317A"/>
    <w:rsid w:val="00C942CA"/>
    <w:rsid w:val="00CA079F"/>
    <w:rsid w:val="00CA118D"/>
    <w:rsid w:val="00CA25C5"/>
    <w:rsid w:val="00CA6115"/>
    <w:rsid w:val="00CB2035"/>
    <w:rsid w:val="00CC62DF"/>
    <w:rsid w:val="00CD1959"/>
    <w:rsid w:val="00CD26BC"/>
    <w:rsid w:val="00CD4890"/>
    <w:rsid w:val="00CD6306"/>
    <w:rsid w:val="00CD6BD9"/>
    <w:rsid w:val="00CD7FBB"/>
    <w:rsid w:val="00CE669E"/>
    <w:rsid w:val="00CE7505"/>
    <w:rsid w:val="00D04195"/>
    <w:rsid w:val="00D10985"/>
    <w:rsid w:val="00D10B15"/>
    <w:rsid w:val="00D11E2F"/>
    <w:rsid w:val="00D25B2F"/>
    <w:rsid w:val="00D2671C"/>
    <w:rsid w:val="00D31F4D"/>
    <w:rsid w:val="00D33209"/>
    <w:rsid w:val="00D374C0"/>
    <w:rsid w:val="00D41E5E"/>
    <w:rsid w:val="00D41EE6"/>
    <w:rsid w:val="00D42ADF"/>
    <w:rsid w:val="00D43571"/>
    <w:rsid w:val="00D43642"/>
    <w:rsid w:val="00D4379D"/>
    <w:rsid w:val="00D45B6E"/>
    <w:rsid w:val="00D46541"/>
    <w:rsid w:val="00D5088C"/>
    <w:rsid w:val="00D57528"/>
    <w:rsid w:val="00D57A1A"/>
    <w:rsid w:val="00D640A9"/>
    <w:rsid w:val="00D66145"/>
    <w:rsid w:val="00D717B0"/>
    <w:rsid w:val="00D7450A"/>
    <w:rsid w:val="00D748F8"/>
    <w:rsid w:val="00D77810"/>
    <w:rsid w:val="00D826D4"/>
    <w:rsid w:val="00D91D26"/>
    <w:rsid w:val="00D94E87"/>
    <w:rsid w:val="00DC139F"/>
    <w:rsid w:val="00DC7992"/>
    <w:rsid w:val="00DE148E"/>
    <w:rsid w:val="00DE5C3B"/>
    <w:rsid w:val="00DF5E8D"/>
    <w:rsid w:val="00DF663F"/>
    <w:rsid w:val="00DF6F1D"/>
    <w:rsid w:val="00DF7628"/>
    <w:rsid w:val="00E049AE"/>
    <w:rsid w:val="00E102E1"/>
    <w:rsid w:val="00E12506"/>
    <w:rsid w:val="00E1499D"/>
    <w:rsid w:val="00E151D0"/>
    <w:rsid w:val="00E15BD5"/>
    <w:rsid w:val="00E2089A"/>
    <w:rsid w:val="00E228B8"/>
    <w:rsid w:val="00E2596C"/>
    <w:rsid w:val="00E304D4"/>
    <w:rsid w:val="00E316EE"/>
    <w:rsid w:val="00E32C28"/>
    <w:rsid w:val="00E37401"/>
    <w:rsid w:val="00E45CE3"/>
    <w:rsid w:val="00E5246C"/>
    <w:rsid w:val="00E576E3"/>
    <w:rsid w:val="00E62402"/>
    <w:rsid w:val="00E677AD"/>
    <w:rsid w:val="00E759F1"/>
    <w:rsid w:val="00E82750"/>
    <w:rsid w:val="00E86DFF"/>
    <w:rsid w:val="00E90A49"/>
    <w:rsid w:val="00E91D13"/>
    <w:rsid w:val="00E9719A"/>
    <w:rsid w:val="00EA21B9"/>
    <w:rsid w:val="00EA5069"/>
    <w:rsid w:val="00EA6C59"/>
    <w:rsid w:val="00EA784F"/>
    <w:rsid w:val="00EB0049"/>
    <w:rsid w:val="00EB14EB"/>
    <w:rsid w:val="00EB5D8E"/>
    <w:rsid w:val="00EC23FE"/>
    <w:rsid w:val="00EC65F9"/>
    <w:rsid w:val="00ED13B3"/>
    <w:rsid w:val="00ED4ADA"/>
    <w:rsid w:val="00ED6B23"/>
    <w:rsid w:val="00EE1F30"/>
    <w:rsid w:val="00EE79EE"/>
    <w:rsid w:val="00EF1781"/>
    <w:rsid w:val="00EF6E89"/>
    <w:rsid w:val="00F07AD6"/>
    <w:rsid w:val="00F13022"/>
    <w:rsid w:val="00F222BD"/>
    <w:rsid w:val="00F2231E"/>
    <w:rsid w:val="00F23C20"/>
    <w:rsid w:val="00F254D3"/>
    <w:rsid w:val="00F2584A"/>
    <w:rsid w:val="00F26501"/>
    <w:rsid w:val="00F27789"/>
    <w:rsid w:val="00F31F41"/>
    <w:rsid w:val="00F3448B"/>
    <w:rsid w:val="00F42FF1"/>
    <w:rsid w:val="00F462B0"/>
    <w:rsid w:val="00F53DD3"/>
    <w:rsid w:val="00F545AD"/>
    <w:rsid w:val="00F65A08"/>
    <w:rsid w:val="00F718D8"/>
    <w:rsid w:val="00F7191D"/>
    <w:rsid w:val="00F72D7B"/>
    <w:rsid w:val="00F72F98"/>
    <w:rsid w:val="00F753C2"/>
    <w:rsid w:val="00F75BB7"/>
    <w:rsid w:val="00F84486"/>
    <w:rsid w:val="00F9238F"/>
    <w:rsid w:val="00F979E0"/>
    <w:rsid w:val="00FA2A4E"/>
    <w:rsid w:val="00FA3F48"/>
    <w:rsid w:val="00FA48D7"/>
    <w:rsid w:val="00FA522D"/>
    <w:rsid w:val="00FA5D82"/>
    <w:rsid w:val="00FC01CA"/>
    <w:rsid w:val="00FC4F01"/>
    <w:rsid w:val="00FC6546"/>
    <w:rsid w:val="00FC71D1"/>
    <w:rsid w:val="00FC73C1"/>
    <w:rsid w:val="00FC7C47"/>
    <w:rsid w:val="00FD4EFA"/>
    <w:rsid w:val="00FD5A67"/>
    <w:rsid w:val="00FD5B9F"/>
    <w:rsid w:val="00FD5E70"/>
    <w:rsid w:val="00FE4280"/>
    <w:rsid w:val="00FF53BE"/>
    <w:rsid w:val="00FF5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C08DA"/>
  <w15:docId w15:val="{A2272377-D6BB-463A-BC9D-20F9C1DC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autoRedefine/>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autoRedefine/>
    <w:qFormat/>
    <w:rsid w:val="007C519F"/>
    <w:pPr>
      <w:ind w:left="360"/>
    </w:pPr>
    <w:rPr>
      <w:color w:val="4F81BD"/>
    </w:rPr>
  </w:style>
  <w:style w:type="paragraph" w:customStyle="1" w:styleId="DCwithSA">
    <w:name w:val="*DC* with *SA*"/>
    <w:basedOn w:val="SA"/>
    <w:autoRedefine/>
    <w:qFormat/>
    <w:rsid w:val="007C519F"/>
    <w:rPr>
      <w:color w:val="4F81BD"/>
    </w:rPr>
  </w:style>
  <w:style w:type="paragraph" w:customStyle="1" w:styleId="DCwithSR">
    <w:name w:val="*DC* with *SR*"/>
    <w:basedOn w:val="SR"/>
    <w:autoRedefine/>
    <w:qFormat/>
    <w:rsid w:val="007C519F"/>
    <w:pPr>
      <w:numPr>
        <w:numId w:val="16"/>
      </w:numPr>
      <w:ind w:left="720"/>
    </w:pPr>
    <w:rPr>
      <w:color w:val="4F81BD"/>
    </w:rPr>
  </w:style>
  <w:style w:type="paragraph" w:styleId="Revision">
    <w:name w:val="Revision"/>
    <w:hidden/>
    <w:uiPriority w:val="99"/>
    <w:semiHidden/>
    <w:rsid w:val="001B1D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16684">
      <w:bodyDiv w:val="1"/>
      <w:marLeft w:val="0"/>
      <w:marRight w:val="0"/>
      <w:marTop w:val="0"/>
      <w:marBottom w:val="0"/>
      <w:divBdr>
        <w:top w:val="none" w:sz="0" w:space="0" w:color="auto"/>
        <w:left w:val="none" w:sz="0" w:space="0" w:color="auto"/>
        <w:bottom w:val="none" w:sz="0" w:space="0" w:color="auto"/>
        <w:right w:val="none" w:sz="0" w:space="0" w:color="auto"/>
      </w:divBdr>
    </w:div>
    <w:div w:id="20305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ED8F-6610-4EC3-AB89-9B8D69DD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4407</Words>
  <Characters>25124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2014-10-27T19:36:00Z</cp:lastPrinted>
  <dcterms:created xsi:type="dcterms:W3CDTF">2014-10-31T21:29:00Z</dcterms:created>
  <dcterms:modified xsi:type="dcterms:W3CDTF">2014-10-31T21:29:00Z</dcterms:modified>
  <cp:category/>
</cp:coreProperties>
</file>