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98E828" w14:textId="1E6D5711" w:rsidR="00460C72" w:rsidRDefault="00460C72" w:rsidP="00460C72">
      <w:pPr>
        <w:pStyle w:val="ToolHeader"/>
      </w:pPr>
      <w:r w:rsidRPr="00441063">
        <w:t>11.3 Video Presentation Outline Tool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0"/>
        <w:gridCol w:w="2786"/>
        <w:gridCol w:w="732"/>
        <w:gridCol w:w="3045"/>
        <w:gridCol w:w="720"/>
        <w:gridCol w:w="1257"/>
      </w:tblGrid>
      <w:tr w:rsidR="00460C72" w:rsidRPr="0053566B" w14:paraId="6D2AE026" w14:textId="77777777" w:rsidTr="00F23094">
        <w:trPr>
          <w:trHeight w:val="557"/>
        </w:trPr>
        <w:tc>
          <w:tcPr>
            <w:tcW w:w="820" w:type="dxa"/>
            <w:shd w:val="clear" w:color="auto" w:fill="D9D9D9"/>
            <w:vAlign w:val="center"/>
          </w:tcPr>
          <w:p w14:paraId="410F3859" w14:textId="77777777" w:rsidR="00460C72" w:rsidRPr="0053566B" w:rsidRDefault="00460C72" w:rsidP="00460C72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14:paraId="7FF184DF" w14:textId="77777777" w:rsidR="00460C72" w:rsidRPr="0053566B" w:rsidRDefault="00460C72" w:rsidP="00460C72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6F835758" w14:textId="77777777" w:rsidR="00460C72" w:rsidRPr="0053566B" w:rsidRDefault="00460C72" w:rsidP="00460C72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1CBAC062" w14:textId="77777777" w:rsidR="00460C72" w:rsidRPr="0053566B" w:rsidRDefault="00460C72" w:rsidP="00460C72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43733B5B" w14:textId="77777777" w:rsidR="00460C72" w:rsidRPr="0053566B" w:rsidRDefault="00460C72" w:rsidP="00460C72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Date:</w:t>
            </w:r>
          </w:p>
        </w:tc>
        <w:tc>
          <w:tcPr>
            <w:tcW w:w="1257" w:type="dxa"/>
            <w:vAlign w:val="center"/>
          </w:tcPr>
          <w:p w14:paraId="36B8DE09" w14:textId="77777777" w:rsidR="00460C72" w:rsidRPr="0053566B" w:rsidRDefault="00460C72" w:rsidP="00460C72">
            <w:pPr>
              <w:pStyle w:val="TableText"/>
              <w:rPr>
                <w:b/>
              </w:rPr>
            </w:pPr>
          </w:p>
        </w:tc>
      </w:tr>
    </w:tbl>
    <w:p w14:paraId="20E60CB0" w14:textId="77777777" w:rsidR="00460C72" w:rsidRPr="004D7FCE" w:rsidRDefault="00460C72" w:rsidP="00460C72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1549" w:tblpY="1"/>
        <w:tblW w:w="0" w:type="auto"/>
        <w:tblLook w:val="04A0" w:firstRow="1" w:lastRow="0" w:firstColumn="1" w:lastColumn="0" w:noHBand="0" w:noVBand="1"/>
      </w:tblPr>
      <w:tblGrid>
        <w:gridCol w:w="9378"/>
      </w:tblGrid>
      <w:tr w:rsidR="00460C72" w:rsidRPr="00232EF2" w14:paraId="69BACC34" w14:textId="77777777" w:rsidTr="00F23094">
        <w:tc>
          <w:tcPr>
            <w:tcW w:w="9378" w:type="dxa"/>
            <w:shd w:val="clear" w:color="auto" w:fill="D9D9D9"/>
          </w:tcPr>
          <w:p w14:paraId="34819195" w14:textId="77777777" w:rsidR="00460C72" w:rsidRPr="00232EF2" w:rsidRDefault="00460C72" w:rsidP="00F23094">
            <w:pPr>
              <w:pStyle w:val="TableText"/>
            </w:pPr>
            <w:r w:rsidRPr="00232EF2">
              <w:rPr>
                <w:b/>
              </w:rPr>
              <w:t xml:space="preserve">Directions: </w:t>
            </w:r>
            <w:r w:rsidRPr="00232EF2">
              <w:t xml:space="preserve"> Use this tool to collect your thoughts and information from your research-based argument paper to prepare for your video presentation. Then organize the information in a way that </w:t>
            </w:r>
            <w:r>
              <w:t xml:space="preserve">maximizes the effectiveness of </w:t>
            </w:r>
            <w:r w:rsidRPr="00232EF2">
              <w:t xml:space="preserve">your presentation.  </w:t>
            </w:r>
          </w:p>
        </w:tc>
      </w:tr>
      <w:tr w:rsidR="00460C72" w:rsidRPr="00232EF2" w14:paraId="0E05502F" w14:textId="77777777" w:rsidTr="00F23094">
        <w:tc>
          <w:tcPr>
            <w:tcW w:w="9378" w:type="dxa"/>
            <w:shd w:val="clear" w:color="auto" w:fill="FFFFFF"/>
          </w:tcPr>
          <w:p w14:paraId="3E38E73E" w14:textId="073A4E4F" w:rsidR="00460C72" w:rsidRDefault="00460C72" w:rsidP="00F23094">
            <w:pPr>
              <w:pStyle w:val="TableText"/>
              <w:rPr>
                <w:b/>
              </w:rPr>
            </w:pPr>
            <w:r w:rsidRPr="00232EF2">
              <w:rPr>
                <w:b/>
              </w:rPr>
              <w:t xml:space="preserve">Audience: </w:t>
            </w:r>
          </w:p>
          <w:p w14:paraId="1D60D0F2" w14:textId="77777777" w:rsidR="00460C72" w:rsidRPr="00232EF2" w:rsidRDefault="00460C72" w:rsidP="00F23094">
            <w:pPr>
              <w:pStyle w:val="TableText"/>
            </w:pPr>
          </w:p>
          <w:p w14:paraId="280C1522" w14:textId="03D69901" w:rsidR="00460C72" w:rsidRDefault="00460C72" w:rsidP="00F23094">
            <w:pPr>
              <w:pStyle w:val="TableText"/>
            </w:pPr>
            <w:r w:rsidRPr="00232EF2">
              <w:rPr>
                <w:b/>
              </w:rPr>
              <w:t>Knowledge level:</w:t>
            </w:r>
            <w:r w:rsidRPr="00232EF2">
              <w:t xml:space="preserve"> </w:t>
            </w:r>
          </w:p>
          <w:p w14:paraId="263C86CB" w14:textId="77777777" w:rsidR="00460C72" w:rsidRPr="00232EF2" w:rsidRDefault="00460C72" w:rsidP="00F23094">
            <w:pPr>
              <w:pStyle w:val="TableText"/>
              <w:rPr>
                <w:b/>
              </w:rPr>
            </w:pPr>
          </w:p>
          <w:p w14:paraId="72938A7F" w14:textId="6FBD8892" w:rsidR="00460C72" w:rsidRDefault="00460C72" w:rsidP="00F23094">
            <w:pPr>
              <w:pStyle w:val="TableText"/>
            </w:pPr>
            <w:r w:rsidRPr="00232EF2">
              <w:rPr>
                <w:b/>
              </w:rPr>
              <w:t>Concerns and values:</w:t>
            </w:r>
            <w:r w:rsidRPr="00232EF2">
              <w:t xml:space="preserve"> </w:t>
            </w:r>
          </w:p>
          <w:p w14:paraId="7B0BDA08" w14:textId="77777777" w:rsidR="00460C72" w:rsidRPr="00232EF2" w:rsidRDefault="00460C72" w:rsidP="00F23094">
            <w:pPr>
              <w:pStyle w:val="TableText"/>
              <w:rPr>
                <w:b/>
              </w:rPr>
            </w:pPr>
          </w:p>
          <w:p w14:paraId="10B85F44" w14:textId="77777777" w:rsidR="00460C72" w:rsidRDefault="00460C72" w:rsidP="00F23094">
            <w:pPr>
              <w:pStyle w:val="TableText"/>
              <w:rPr>
                <w:b/>
              </w:rPr>
            </w:pPr>
            <w:r w:rsidRPr="00232EF2">
              <w:rPr>
                <w:b/>
              </w:rPr>
              <w:t xml:space="preserve">Potential Biases: </w:t>
            </w:r>
          </w:p>
          <w:p w14:paraId="21351F7A" w14:textId="552D2E1E" w:rsidR="00460C72" w:rsidRPr="00232EF2" w:rsidRDefault="00460C72" w:rsidP="00F23094">
            <w:pPr>
              <w:pStyle w:val="TableText"/>
              <w:rPr>
                <w:b/>
              </w:rPr>
            </w:pPr>
          </w:p>
        </w:tc>
      </w:tr>
      <w:tr w:rsidR="00460C72" w:rsidRPr="00232EF2" w14:paraId="37F2D3EC" w14:textId="77777777" w:rsidTr="00F23094">
        <w:tc>
          <w:tcPr>
            <w:tcW w:w="9378" w:type="dxa"/>
            <w:shd w:val="clear" w:color="auto" w:fill="FFFFFF"/>
          </w:tcPr>
          <w:p w14:paraId="7CE1CBC6" w14:textId="77777777" w:rsidR="00460C72" w:rsidRPr="004D7FCE" w:rsidRDefault="00460C72" w:rsidP="00F23094">
            <w:pPr>
              <w:pStyle w:val="TableText"/>
              <w:rPr>
                <w:b/>
              </w:rPr>
            </w:pPr>
            <w:r w:rsidRPr="004D7FCE">
              <w:rPr>
                <w:b/>
              </w:rPr>
              <w:t xml:space="preserve">Engaging Introductory Statement:  </w:t>
            </w:r>
          </w:p>
          <w:p w14:paraId="6BBF1A4C" w14:textId="77777777" w:rsidR="00460C72" w:rsidRDefault="00460C72" w:rsidP="00F23094">
            <w:pPr>
              <w:spacing w:before="0" w:after="0" w:line="240" w:lineRule="auto"/>
              <w:rPr>
                <w:b/>
              </w:rPr>
            </w:pPr>
          </w:p>
          <w:p w14:paraId="0C2B7F02" w14:textId="77777777" w:rsidR="00460C72" w:rsidRDefault="00460C72" w:rsidP="00F23094">
            <w:pPr>
              <w:spacing w:before="0" w:after="0" w:line="240" w:lineRule="auto"/>
              <w:rPr>
                <w:b/>
              </w:rPr>
            </w:pPr>
          </w:p>
          <w:p w14:paraId="7BB43841" w14:textId="77777777" w:rsidR="00460C72" w:rsidRDefault="00460C72" w:rsidP="00F23094">
            <w:pPr>
              <w:spacing w:before="0" w:after="0" w:line="240" w:lineRule="auto"/>
              <w:rPr>
                <w:b/>
              </w:rPr>
            </w:pPr>
          </w:p>
          <w:p w14:paraId="1026B4CD" w14:textId="77777777" w:rsidR="00460C72" w:rsidRPr="00232EF2" w:rsidRDefault="00460C72" w:rsidP="00F23094">
            <w:pPr>
              <w:spacing w:before="0" w:after="0" w:line="240" w:lineRule="auto"/>
              <w:rPr>
                <w:b/>
              </w:rPr>
            </w:pPr>
          </w:p>
        </w:tc>
      </w:tr>
      <w:tr w:rsidR="00460C72" w:rsidRPr="00232EF2" w14:paraId="5DBF9ACA" w14:textId="77777777" w:rsidTr="00F23094">
        <w:tc>
          <w:tcPr>
            <w:tcW w:w="9378" w:type="dxa"/>
            <w:shd w:val="clear" w:color="auto" w:fill="FFFFFF"/>
          </w:tcPr>
          <w:p w14:paraId="79B8C817" w14:textId="77777777" w:rsidR="00460C72" w:rsidRPr="00232EF2" w:rsidRDefault="00460C72" w:rsidP="00F23094">
            <w:pPr>
              <w:spacing w:before="0" w:after="0" w:line="240" w:lineRule="auto"/>
              <w:rPr>
                <w:b/>
              </w:rPr>
            </w:pPr>
            <w:r w:rsidRPr="00232EF2">
              <w:rPr>
                <w:b/>
              </w:rPr>
              <w:t>Supporting Claim:</w:t>
            </w:r>
          </w:p>
          <w:p w14:paraId="40E125DF" w14:textId="0ED57478" w:rsidR="00460C72" w:rsidRDefault="00460C72" w:rsidP="00F23094">
            <w:pPr>
              <w:pStyle w:val="TableText"/>
            </w:pPr>
            <w:r w:rsidRPr="00232EF2">
              <w:t xml:space="preserve"> </w:t>
            </w:r>
          </w:p>
          <w:p w14:paraId="4757D00E" w14:textId="77777777" w:rsidR="00460C72" w:rsidRDefault="00460C72" w:rsidP="00F23094">
            <w:pPr>
              <w:pStyle w:val="TableText"/>
            </w:pPr>
          </w:p>
          <w:p w14:paraId="5B06E480" w14:textId="77777777" w:rsidR="00460C72" w:rsidRPr="00232EF2" w:rsidRDefault="00460C72" w:rsidP="00F23094">
            <w:pPr>
              <w:pStyle w:val="TableText"/>
            </w:pPr>
          </w:p>
          <w:p w14:paraId="1876BE3F" w14:textId="77777777" w:rsidR="00460C72" w:rsidRPr="00232EF2" w:rsidRDefault="00460C72" w:rsidP="00F23094">
            <w:pPr>
              <w:spacing w:before="0" w:after="0" w:line="240" w:lineRule="auto"/>
              <w:rPr>
                <w:b/>
              </w:rPr>
            </w:pPr>
            <w:r w:rsidRPr="00232EF2">
              <w:rPr>
                <w:b/>
                <w:i/>
              </w:rPr>
              <w:t xml:space="preserve">What is significant about this claim for my audience? </w:t>
            </w:r>
          </w:p>
          <w:p w14:paraId="77707B18" w14:textId="77777777" w:rsidR="00460C72" w:rsidRDefault="00460C72" w:rsidP="00F23094">
            <w:pPr>
              <w:pStyle w:val="TableText"/>
            </w:pPr>
          </w:p>
          <w:p w14:paraId="312F2EF9" w14:textId="77777777" w:rsidR="00460C72" w:rsidRDefault="00460C72" w:rsidP="00F23094">
            <w:pPr>
              <w:pStyle w:val="TableText"/>
            </w:pPr>
          </w:p>
          <w:p w14:paraId="1E6D2F63" w14:textId="49DE7D0F" w:rsidR="00460C72" w:rsidRPr="00232EF2" w:rsidRDefault="00460C72" w:rsidP="00F23094">
            <w:pPr>
              <w:pStyle w:val="TableText"/>
            </w:pPr>
          </w:p>
        </w:tc>
      </w:tr>
      <w:tr w:rsidR="00460C72" w:rsidRPr="00232EF2" w14:paraId="41919BE2" w14:textId="77777777" w:rsidTr="00F23094">
        <w:tc>
          <w:tcPr>
            <w:tcW w:w="9378" w:type="dxa"/>
            <w:shd w:val="clear" w:color="auto" w:fill="FFFFFF"/>
          </w:tcPr>
          <w:p w14:paraId="1AA22F92" w14:textId="77777777" w:rsidR="00460C72" w:rsidRPr="00232EF2" w:rsidRDefault="00460C72" w:rsidP="00F23094">
            <w:pPr>
              <w:spacing w:before="0" w:after="0" w:line="240" w:lineRule="auto"/>
              <w:rPr>
                <w:b/>
              </w:rPr>
            </w:pPr>
            <w:r w:rsidRPr="00232EF2">
              <w:rPr>
                <w:b/>
              </w:rPr>
              <w:t>Supporting Claim:</w:t>
            </w:r>
          </w:p>
          <w:p w14:paraId="5B07B500" w14:textId="2616839F" w:rsidR="00460C72" w:rsidRDefault="00460C72" w:rsidP="00F23094">
            <w:pPr>
              <w:pStyle w:val="TableText"/>
            </w:pPr>
          </w:p>
          <w:p w14:paraId="48C434A4" w14:textId="77777777" w:rsidR="00460C72" w:rsidRDefault="00460C72" w:rsidP="00F23094">
            <w:pPr>
              <w:pStyle w:val="TableText"/>
            </w:pPr>
          </w:p>
          <w:p w14:paraId="4C9714D4" w14:textId="77777777" w:rsidR="00460C72" w:rsidRPr="00232EF2" w:rsidRDefault="00460C72" w:rsidP="00F23094">
            <w:pPr>
              <w:pStyle w:val="TableText"/>
            </w:pPr>
          </w:p>
          <w:p w14:paraId="51B7AD58" w14:textId="77777777" w:rsidR="00460C72" w:rsidRPr="00232EF2" w:rsidRDefault="00460C72" w:rsidP="00F23094">
            <w:pPr>
              <w:spacing w:before="0" w:after="0" w:line="240" w:lineRule="auto"/>
              <w:rPr>
                <w:b/>
                <w:i/>
              </w:rPr>
            </w:pPr>
            <w:r w:rsidRPr="00232EF2">
              <w:rPr>
                <w:b/>
                <w:i/>
              </w:rPr>
              <w:t>What is significant about this claim for my audience?</w:t>
            </w:r>
          </w:p>
          <w:p w14:paraId="2A24552A" w14:textId="77777777" w:rsidR="00460C72" w:rsidRDefault="00460C72" w:rsidP="00F23094">
            <w:pPr>
              <w:pStyle w:val="TableText"/>
              <w:rPr>
                <w:b/>
              </w:rPr>
            </w:pPr>
          </w:p>
          <w:p w14:paraId="1C0A276C" w14:textId="77777777" w:rsidR="00460C72" w:rsidRDefault="00460C72" w:rsidP="00F23094">
            <w:pPr>
              <w:pStyle w:val="TableText"/>
              <w:rPr>
                <w:b/>
              </w:rPr>
            </w:pPr>
          </w:p>
          <w:p w14:paraId="2BA705AE" w14:textId="77777777" w:rsidR="00460C72" w:rsidRPr="00232EF2" w:rsidRDefault="00460C72" w:rsidP="00F23094">
            <w:pPr>
              <w:pStyle w:val="TableText"/>
              <w:rPr>
                <w:b/>
              </w:rPr>
            </w:pPr>
          </w:p>
        </w:tc>
      </w:tr>
      <w:tr w:rsidR="00460C72" w:rsidRPr="00232EF2" w14:paraId="1C8945B5" w14:textId="77777777" w:rsidTr="00F23094">
        <w:trPr>
          <w:trHeight w:val="2784"/>
        </w:trPr>
        <w:tc>
          <w:tcPr>
            <w:tcW w:w="9378" w:type="dxa"/>
            <w:shd w:val="clear" w:color="auto" w:fill="FFFFFF"/>
          </w:tcPr>
          <w:p w14:paraId="0A16055F" w14:textId="77777777" w:rsidR="00460C72" w:rsidRPr="00232EF2" w:rsidRDefault="00460C72" w:rsidP="00F23094">
            <w:pPr>
              <w:spacing w:before="0" w:after="0" w:line="240" w:lineRule="auto"/>
            </w:pPr>
            <w:r w:rsidRPr="00232EF2">
              <w:rPr>
                <w:b/>
              </w:rPr>
              <w:lastRenderedPageBreak/>
              <w:t>Counterclaim:</w:t>
            </w:r>
            <w:r w:rsidRPr="00232EF2">
              <w:rPr>
                <w:b/>
              </w:rPr>
              <w:tab/>
            </w:r>
          </w:p>
          <w:p w14:paraId="77E6F7B4" w14:textId="77777777" w:rsidR="00786629" w:rsidRDefault="00786629" w:rsidP="00F23094">
            <w:pPr>
              <w:pStyle w:val="TableText"/>
            </w:pPr>
          </w:p>
          <w:p w14:paraId="5885BD1C" w14:textId="77777777" w:rsidR="00786629" w:rsidRDefault="00786629" w:rsidP="00F23094">
            <w:pPr>
              <w:pStyle w:val="TableText"/>
            </w:pPr>
          </w:p>
          <w:p w14:paraId="1B60A308" w14:textId="77777777" w:rsidR="00786629" w:rsidRPr="00232EF2" w:rsidRDefault="00786629" w:rsidP="00F23094">
            <w:pPr>
              <w:pStyle w:val="TableText"/>
              <w:rPr>
                <w:i/>
              </w:rPr>
            </w:pPr>
          </w:p>
          <w:p w14:paraId="5B483D64" w14:textId="77777777" w:rsidR="00460C72" w:rsidRPr="00232EF2" w:rsidRDefault="00460C72" w:rsidP="00F23094">
            <w:pPr>
              <w:spacing w:before="0" w:after="0" w:line="240" w:lineRule="auto"/>
              <w:rPr>
                <w:b/>
                <w:i/>
              </w:rPr>
            </w:pPr>
            <w:r w:rsidRPr="00232EF2">
              <w:rPr>
                <w:b/>
                <w:i/>
              </w:rPr>
              <w:t>What is significant about this counterclaim for my audience?</w:t>
            </w:r>
          </w:p>
          <w:p w14:paraId="7D68120C" w14:textId="655B3AAD" w:rsidR="00460C72" w:rsidRPr="00232EF2" w:rsidRDefault="00460C72" w:rsidP="00F23094">
            <w:pPr>
              <w:pStyle w:val="TableText"/>
            </w:pPr>
          </w:p>
        </w:tc>
      </w:tr>
      <w:tr w:rsidR="00460C72" w:rsidRPr="00232EF2" w14:paraId="7B8340A3" w14:textId="77777777" w:rsidTr="00F23094">
        <w:trPr>
          <w:trHeight w:val="1736"/>
        </w:trPr>
        <w:tc>
          <w:tcPr>
            <w:tcW w:w="9378" w:type="dxa"/>
            <w:shd w:val="clear" w:color="auto" w:fill="FFFFFF"/>
          </w:tcPr>
          <w:p w14:paraId="5943E13B" w14:textId="77777777" w:rsidR="00460C72" w:rsidRPr="00232EF2" w:rsidRDefault="00460C72" w:rsidP="00F23094">
            <w:pPr>
              <w:spacing w:before="0" w:after="0" w:line="240" w:lineRule="auto"/>
            </w:pPr>
            <w:r w:rsidRPr="00232EF2">
              <w:rPr>
                <w:b/>
              </w:rPr>
              <w:t>Rebuttal:</w:t>
            </w:r>
            <w:r w:rsidRPr="00232EF2">
              <w:t xml:space="preserve"> </w:t>
            </w:r>
          </w:p>
          <w:p w14:paraId="3FA6C292" w14:textId="1972FBCF" w:rsidR="00460C72" w:rsidRPr="00232EF2" w:rsidRDefault="00460C72" w:rsidP="00F23094">
            <w:pPr>
              <w:pStyle w:val="TableText"/>
            </w:pPr>
          </w:p>
        </w:tc>
      </w:tr>
      <w:tr w:rsidR="00460C72" w:rsidRPr="00232EF2" w14:paraId="7AE0E7B5" w14:textId="77777777" w:rsidTr="00F23094">
        <w:trPr>
          <w:trHeight w:val="1920"/>
        </w:trPr>
        <w:tc>
          <w:tcPr>
            <w:tcW w:w="9378" w:type="dxa"/>
            <w:shd w:val="clear" w:color="auto" w:fill="FFFFFF"/>
          </w:tcPr>
          <w:p w14:paraId="7553B91A" w14:textId="77777777" w:rsidR="00460C72" w:rsidRPr="00232EF2" w:rsidRDefault="00460C72" w:rsidP="00F23094">
            <w:pPr>
              <w:spacing w:before="0" w:after="0" w:line="240" w:lineRule="auto"/>
              <w:rPr>
                <w:b/>
              </w:rPr>
            </w:pPr>
            <w:r w:rsidRPr="00232EF2">
              <w:rPr>
                <w:b/>
              </w:rPr>
              <w:t>Closing Statement:</w:t>
            </w:r>
          </w:p>
          <w:p w14:paraId="64466015" w14:textId="1C8C96E6" w:rsidR="00460C72" w:rsidRPr="00232EF2" w:rsidRDefault="00460C72" w:rsidP="00F23094">
            <w:pPr>
              <w:pStyle w:val="TableText"/>
            </w:pPr>
            <w:r w:rsidRPr="00232EF2">
              <w:t xml:space="preserve"> </w:t>
            </w:r>
          </w:p>
        </w:tc>
      </w:tr>
    </w:tbl>
    <w:p w14:paraId="2126020B" w14:textId="77777777" w:rsidR="00460C72" w:rsidRPr="00232EF2" w:rsidRDefault="00460C72" w:rsidP="00460C72">
      <w:pPr>
        <w:spacing w:before="0" w:after="0" w:line="240" w:lineRule="auto"/>
      </w:pPr>
    </w:p>
    <w:p w14:paraId="4A291A11" w14:textId="77777777" w:rsidR="00460C72" w:rsidRPr="00232EF2" w:rsidRDefault="00460C72" w:rsidP="00460C72">
      <w:pPr>
        <w:spacing w:before="0" w:after="0" w:line="240" w:lineRule="auto"/>
      </w:pPr>
    </w:p>
    <w:p w14:paraId="25D9CF40" w14:textId="77777777" w:rsidR="00460C72" w:rsidRPr="00232EF2" w:rsidRDefault="00460C72" w:rsidP="00460C72">
      <w:pPr>
        <w:spacing w:before="0" w:after="0" w:line="240" w:lineRule="auto"/>
      </w:pPr>
    </w:p>
    <w:p w14:paraId="2FF09242" w14:textId="77777777" w:rsidR="00460C72" w:rsidRPr="00232EF2" w:rsidRDefault="00460C72" w:rsidP="00460C72">
      <w:pPr>
        <w:spacing w:before="0" w:after="0" w:line="240" w:lineRule="auto"/>
      </w:pPr>
    </w:p>
    <w:p w14:paraId="3B27B6CF" w14:textId="27987280" w:rsidR="00460C72" w:rsidRDefault="00460C72" w:rsidP="00460C72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bookmarkStart w:id="0" w:name="_GoBack"/>
      <w:bookmarkEnd w:id="0"/>
    </w:p>
    <w:sectPr w:rsidR="00460C72" w:rsidSect="002B0FA9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ED76F" w14:textId="77777777" w:rsidR="005478F3" w:rsidRDefault="005478F3">
      <w:r>
        <w:separator/>
      </w:r>
    </w:p>
  </w:endnote>
  <w:endnote w:type="continuationSeparator" w:id="0">
    <w:p w14:paraId="030BE86A" w14:textId="77777777" w:rsidR="005478F3" w:rsidRDefault="0054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0289" w14:textId="77777777" w:rsidR="003A7EFE" w:rsidRPr="00FC77F3" w:rsidRDefault="003A7EFE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46"/>
      <w:gridCol w:w="4325"/>
    </w:tblGrid>
    <w:tr w:rsidR="003A7EFE" w:rsidRPr="00FC77F3" w14:paraId="54A528EC" w14:textId="77777777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5ED523B3" w14:textId="1C46131C" w:rsidR="003A7EFE" w:rsidRPr="00FC77F3" w:rsidRDefault="003A7EFE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11.3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>
            <w:rPr>
              <w:rFonts w:eastAsia="Verdana" w:cs="Calibri"/>
              <w:color w:val="595959"/>
              <w:sz w:val="14"/>
            </w:rPr>
            <w:t xml:space="preserve">: </w:t>
          </w:r>
          <w:r w:rsidR="00D711FD">
            <w:rPr>
              <w:rFonts w:eastAsia="Verdana" w:cs="Calibri"/>
              <w:color w:val="595959"/>
              <w:sz w:val="14"/>
            </w:rPr>
            <w:t>9/12</w:t>
          </w:r>
          <w:r w:rsidR="0051280E">
            <w:rPr>
              <w:rFonts w:eastAsia="Verdana" w:cs="Calibri"/>
              <w:color w:val="595959"/>
              <w:sz w:val="14"/>
            </w:rPr>
            <w:t>/14</w:t>
          </w:r>
        </w:p>
        <w:p w14:paraId="31C77374" w14:textId="0AE75A6F" w:rsidR="003A7EFE" w:rsidRPr="00FC77F3" w:rsidRDefault="003A7EFE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</w:t>
          </w:r>
          <w:r w:rsidR="0051280E" w:rsidRPr="0051280E">
            <w:rPr>
              <w:rFonts w:eastAsia="Verdana" w:cs="Calibri"/>
              <w:color w:val="595959"/>
              <w:sz w:val="14"/>
            </w:rPr>
            <w:t>Starting 9/2014</w:t>
          </w:r>
        </w:p>
        <w:p w14:paraId="4BA4F26C" w14:textId="77777777" w:rsidR="003A7EFE" w:rsidRPr="00FC77F3" w:rsidRDefault="003A7EFE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14:paraId="11F4E571" w14:textId="77777777" w:rsidR="003A7EFE" w:rsidRPr="00FC77F3" w:rsidRDefault="003A7EFE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NonCommercial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>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ShareAlike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3.0 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Unported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License</w:t>
          </w:r>
        </w:p>
        <w:p w14:paraId="7B12C91C" w14:textId="77777777" w:rsidR="003A7EFE" w:rsidRPr="00FC77F3" w:rsidRDefault="005478F3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3A7EFE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14:paraId="1ABA25B2" w14:textId="12E9142F" w:rsidR="003A7EFE" w:rsidRPr="00FC77F3" w:rsidRDefault="003A7EFE" w:rsidP="00116D13">
          <w:pPr>
            <w:spacing w:after="60"/>
            <w:ind w:left="-108"/>
            <w:rPr>
              <w:rFonts w:eastAsia="Verdana" w:cs="Calibri"/>
              <w:b/>
              <w:color w:val="595959"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7244CE24" w14:textId="77777777" w:rsidR="003A7EFE" w:rsidRPr="00FC77F3" w:rsidRDefault="003A7EFE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31BE2F7B" wp14:editId="68305D52">
                <wp:extent cx="1697355" cy="636270"/>
                <wp:effectExtent l="19050" t="0" r="0" b="0"/>
                <wp:docPr id="5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1FCAA9" w14:textId="77777777" w:rsidR="003A7EFE" w:rsidRPr="00FC77F3" w:rsidRDefault="003A7EFE" w:rsidP="00CF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1E88" w14:textId="77777777" w:rsidR="005478F3" w:rsidRDefault="005478F3">
      <w:r>
        <w:separator/>
      </w:r>
    </w:p>
  </w:footnote>
  <w:footnote w:type="continuationSeparator" w:id="0">
    <w:p w14:paraId="6918ECAD" w14:textId="77777777" w:rsidR="005478F3" w:rsidRDefault="0054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1980"/>
      <w:gridCol w:w="3888"/>
    </w:tblGrid>
    <w:tr w:rsidR="003A7EFE" w:rsidRPr="00563CB8" w14:paraId="5DD44F29" w14:textId="77777777">
      <w:tc>
        <w:tcPr>
          <w:tcW w:w="3708" w:type="dxa"/>
        </w:tcPr>
        <w:p w14:paraId="212134DB" w14:textId="77777777" w:rsidR="003A7EFE" w:rsidRPr="00563CB8" w:rsidRDefault="003A7EFE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14:paraId="11F56DAF" w14:textId="77777777" w:rsidR="003A7EFE" w:rsidRPr="007E45BA" w:rsidRDefault="003A7EFE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14:paraId="0F7D87ED" w14:textId="77777777" w:rsidR="003A7EFE" w:rsidRPr="00563CB8" w:rsidRDefault="003A7EFE" w:rsidP="000E5383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3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14:paraId="34EDBD59" w14:textId="77777777" w:rsidR="003A7EFE" w:rsidRPr="00FC31BF" w:rsidRDefault="003A7EFE" w:rsidP="00FC3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4263E"/>
    <w:multiLevelType w:val="hybridMultilevel"/>
    <w:tmpl w:val="E13651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DA686DC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A769D9"/>
    <w:multiLevelType w:val="hybridMultilevel"/>
    <w:tmpl w:val="165AC174"/>
    <w:lvl w:ilvl="0" w:tplc="28886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A150F"/>
    <w:multiLevelType w:val="hybridMultilevel"/>
    <w:tmpl w:val="66506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282"/>
    <w:multiLevelType w:val="hybridMultilevel"/>
    <w:tmpl w:val="2FA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83BBB"/>
    <w:multiLevelType w:val="hybridMultilevel"/>
    <w:tmpl w:val="8E46B1DC"/>
    <w:lvl w:ilvl="0" w:tplc="38125A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75F6BBD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63E33"/>
    <w:multiLevelType w:val="hybridMultilevel"/>
    <w:tmpl w:val="C2E0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4"/>
    <w:lvlOverride w:ilvl="0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13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E"/>
    <w:rsid w:val="00000178"/>
    <w:rsid w:val="0000319B"/>
    <w:rsid w:val="0000389D"/>
    <w:rsid w:val="00003E22"/>
    <w:rsid w:val="000120EE"/>
    <w:rsid w:val="000131ED"/>
    <w:rsid w:val="0002091A"/>
    <w:rsid w:val="00022F44"/>
    <w:rsid w:val="0002388C"/>
    <w:rsid w:val="00027166"/>
    <w:rsid w:val="00037897"/>
    <w:rsid w:val="000469ED"/>
    <w:rsid w:val="00064ABE"/>
    <w:rsid w:val="000747AD"/>
    <w:rsid w:val="00076228"/>
    <w:rsid w:val="00076EEF"/>
    <w:rsid w:val="0008081A"/>
    <w:rsid w:val="00083B8B"/>
    <w:rsid w:val="00084417"/>
    <w:rsid w:val="000845E6"/>
    <w:rsid w:val="00085848"/>
    <w:rsid w:val="000967B2"/>
    <w:rsid w:val="000A0292"/>
    <w:rsid w:val="000A4664"/>
    <w:rsid w:val="000A4C6E"/>
    <w:rsid w:val="000A5665"/>
    <w:rsid w:val="000D1B18"/>
    <w:rsid w:val="000D2E35"/>
    <w:rsid w:val="000D411D"/>
    <w:rsid w:val="000D77B5"/>
    <w:rsid w:val="000E5383"/>
    <w:rsid w:val="000F6F44"/>
    <w:rsid w:val="0011271A"/>
    <w:rsid w:val="00116D13"/>
    <w:rsid w:val="00122BCD"/>
    <w:rsid w:val="00125682"/>
    <w:rsid w:val="001303CB"/>
    <w:rsid w:val="00137BC5"/>
    <w:rsid w:val="00163140"/>
    <w:rsid w:val="0016405D"/>
    <w:rsid w:val="0017115E"/>
    <w:rsid w:val="00171873"/>
    <w:rsid w:val="001726AA"/>
    <w:rsid w:val="0017436A"/>
    <w:rsid w:val="0018132F"/>
    <w:rsid w:val="001831A2"/>
    <w:rsid w:val="00185207"/>
    <w:rsid w:val="0019242D"/>
    <w:rsid w:val="001924D2"/>
    <w:rsid w:val="00192A7A"/>
    <w:rsid w:val="00192E30"/>
    <w:rsid w:val="0019442C"/>
    <w:rsid w:val="001A24F1"/>
    <w:rsid w:val="001A4158"/>
    <w:rsid w:val="001A51AE"/>
    <w:rsid w:val="001A56E3"/>
    <w:rsid w:val="001C235A"/>
    <w:rsid w:val="001C3370"/>
    <w:rsid w:val="001C4E0A"/>
    <w:rsid w:val="001D29C4"/>
    <w:rsid w:val="001E0348"/>
    <w:rsid w:val="001E568C"/>
    <w:rsid w:val="001F2C5A"/>
    <w:rsid w:val="001F73AF"/>
    <w:rsid w:val="00215334"/>
    <w:rsid w:val="002167BF"/>
    <w:rsid w:val="00216A79"/>
    <w:rsid w:val="00224FE7"/>
    <w:rsid w:val="00230B0B"/>
    <w:rsid w:val="00232EF2"/>
    <w:rsid w:val="0023303C"/>
    <w:rsid w:val="00240ED9"/>
    <w:rsid w:val="00244DC0"/>
    <w:rsid w:val="002461A8"/>
    <w:rsid w:val="00247424"/>
    <w:rsid w:val="00247826"/>
    <w:rsid w:val="00254C2F"/>
    <w:rsid w:val="002611F2"/>
    <w:rsid w:val="00261C0B"/>
    <w:rsid w:val="002710E9"/>
    <w:rsid w:val="00280378"/>
    <w:rsid w:val="00280A7C"/>
    <w:rsid w:val="00285883"/>
    <w:rsid w:val="00286125"/>
    <w:rsid w:val="00286C2D"/>
    <w:rsid w:val="002958B4"/>
    <w:rsid w:val="002A19D6"/>
    <w:rsid w:val="002B0FA9"/>
    <w:rsid w:val="002B73B1"/>
    <w:rsid w:val="002C1510"/>
    <w:rsid w:val="002C7AC9"/>
    <w:rsid w:val="002D363F"/>
    <w:rsid w:val="002D53DC"/>
    <w:rsid w:val="002D75AB"/>
    <w:rsid w:val="002E4C92"/>
    <w:rsid w:val="002F2333"/>
    <w:rsid w:val="002F5C1B"/>
    <w:rsid w:val="002F70EF"/>
    <w:rsid w:val="00302673"/>
    <w:rsid w:val="00304246"/>
    <w:rsid w:val="00304A82"/>
    <w:rsid w:val="00314C4E"/>
    <w:rsid w:val="00316B9C"/>
    <w:rsid w:val="00322BA3"/>
    <w:rsid w:val="0032720F"/>
    <w:rsid w:val="00331B4F"/>
    <w:rsid w:val="003352F2"/>
    <w:rsid w:val="003364F7"/>
    <w:rsid w:val="00342397"/>
    <w:rsid w:val="003451FA"/>
    <w:rsid w:val="003513C2"/>
    <w:rsid w:val="00354927"/>
    <w:rsid w:val="003616AD"/>
    <w:rsid w:val="00363A8B"/>
    <w:rsid w:val="0036615A"/>
    <w:rsid w:val="00376FFB"/>
    <w:rsid w:val="00380FF7"/>
    <w:rsid w:val="00382E13"/>
    <w:rsid w:val="0038353A"/>
    <w:rsid w:val="003846E7"/>
    <w:rsid w:val="003912B2"/>
    <w:rsid w:val="00391C65"/>
    <w:rsid w:val="003A2833"/>
    <w:rsid w:val="003A7EFE"/>
    <w:rsid w:val="003B2972"/>
    <w:rsid w:val="003C034F"/>
    <w:rsid w:val="003C6542"/>
    <w:rsid w:val="003C6684"/>
    <w:rsid w:val="003C6C40"/>
    <w:rsid w:val="003C7539"/>
    <w:rsid w:val="003D5198"/>
    <w:rsid w:val="003E0861"/>
    <w:rsid w:val="003E61DB"/>
    <w:rsid w:val="003F011A"/>
    <w:rsid w:val="003F0C0B"/>
    <w:rsid w:val="003F291D"/>
    <w:rsid w:val="00426E1E"/>
    <w:rsid w:val="004318E9"/>
    <w:rsid w:val="00434612"/>
    <w:rsid w:val="00440948"/>
    <w:rsid w:val="00441063"/>
    <w:rsid w:val="00441B9C"/>
    <w:rsid w:val="00452029"/>
    <w:rsid w:val="00460C72"/>
    <w:rsid w:val="0046527C"/>
    <w:rsid w:val="00466283"/>
    <w:rsid w:val="00470863"/>
    <w:rsid w:val="00474780"/>
    <w:rsid w:val="004779AB"/>
    <w:rsid w:val="004879BA"/>
    <w:rsid w:val="00491B73"/>
    <w:rsid w:val="004A3FAC"/>
    <w:rsid w:val="004B2B87"/>
    <w:rsid w:val="004C3EA2"/>
    <w:rsid w:val="004D28F2"/>
    <w:rsid w:val="004D7FCE"/>
    <w:rsid w:val="004E421A"/>
    <w:rsid w:val="004E7817"/>
    <w:rsid w:val="004F50B2"/>
    <w:rsid w:val="00506949"/>
    <w:rsid w:val="00507CAA"/>
    <w:rsid w:val="0051280E"/>
    <w:rsid w:val="005259A5"/>
    <w:rsid w:val="0052761D"/>
    <w:rsid w:val="005301D6"/>
    <w:rsid w:val="00533801"/>
    <w:rsid w:val="00535936"/>
    <w:rsid w:val="00535E1F"/>
    <w:rsid w:val="00537DFB"/>
    <w:rsid w:val="00541F42"/>
    <w:rsid w:val="005478F3"/>
    <w:rsid w:val="0054791C"/>
    <w:rsid w:val="00552944"/>
    <w:rsid w:val="00557C62"/>
    <w:rsid w:val="005615F9"/>
    <w:rsid w:val="00563CB8"/>
    <w:rsid w:val="005767A2"/>
    <w:rsid w:val="00580D0C"/>
    <w:rsid w:val="0059245F"/>
    <w:rsid w:val="005950AE"/>
    <w:rsid w:val="005A1923"/>
    <w:rsid w:val="005A1EC6"/>
    <w:rsid w:val="005A634C"/>
    <w:rsid w:val="005A7B2E"/>
    <w:rsid w:val="005B1E38"/>
    <w:rsid w:val="005B5C8B"/>
    <w:rsid w:val="005C25D8"/>
    <w:rsid w:val="005C2A42"/>
    <w:rsid w:val="005C3F52"/>
    <w:rsid w:val="005D6EA5"/>
    <w:rsid w:val="005D6FBE"/>
    <w:rsid w:val="005D7BD3"/>
    <w:rsid w:val="005E5CD7"/>
    <w:rsid w:val="005E6332"/>
    <w:rsid w:val="005E6AB8"/>
    <w:rsid w:val="005F29C3"/>
    <w:rsid w:val="005F5365"/>
    <w:rsid w:val="00600979"/>
    <w:rsid w:val="0060261D"/>
    <w:rsid w:val="006033E1"/>
    <w:rsid w:val="00615A2E"/>
    <w:rsid w:val="00620AB2"/>
    <w:rsid w:val="00624C8A"/>
    <w:rsid w:val="00627A7D"/>
    <w:rsid w:val="0063471A"/>
    <w:rsid w:val="00637C3A"/>
    <w:rsid w:val="0065789C"/>
    <w:rsid w:val="00666585"/>
    <w:rsid w:val="0067144D"/>
    <w:rsid w:val="00675020"/>
    <w:rsid w:val="00675A57"/>
    <w:rsid w:val="00677467"/>
    <w:rsid w:val="0067775D"/>
    <w:rsid w:val="006855CD"/>
    <w:rsid w:val="0069039A"/>
    <w:rsid w:val="0069050B"/>
    <w:rsid w:val="0069444E"/>
    <w:rsid w:val="006967FB"/>
    <w:rsid w:val="006A2FBA"/>
    <w:rsid w:val="006A37FC"/>
    <w:rsid w:val="006B40B5"/>
    <w:rsid w:val="006C4D62"/>
    <w:rsid w:val="006C658C"/>
    <w:rsid w:val="006D0F1A"/>
    <w:rsid w:val="006D5467"/>
    <w:rsid w:val="006E2FD0"/>
    <w:rsid w:val="006E623B"/>
    <w:rsid w:val="006E6ADF"/>
    <w:rsid w:val="006F3C4B"/>
    <w:rsid w:val="006F40F5"/>
    <w:rsid w:val="006F6A90"/>
    <w:rsid w:val="00714D3B"/>
    <w:rsid w:val="00716072"/>
    <w:rsid w:val="007164E2"/>
    <w:rsid w:val="00724766"/>
    <w:rsid w:val="00732424"/>
    <w:rsid w:val="0073293E"/>
    <w:rsid w:val="00734BB8"/>
    <w:rsid w:val="00734E90"/>
    <w:rsid w:val="0073649B"/>
    <w:rsid w:val="007373CD"/>
    <w:rsid w:val="00744210"/>
    <w:rsid w:val="00747E20"/>
    <w:rsid w:val="0075433C"/>
    <w:rsid w:val="00762C5E"/>
    <w:rsid w:val="007638EA"/>
    <w:rsid w:val="00767D1B"/>
    <w:rsid w:val="00773C69"/>
    <w:rsid w:val="00781989"/>
    <w:rsid w:val="00783737"/>
    <w:rsid w:val="00786629"/>
    <w:rsid w:val="007A7E0D"/>
    <w:rsid w:val="007B12AA"/>
    <w:rsid w:val="007B2423"/>
    <w:rsid w:val="007B27D3"/>
    <w:rsid w:val="007B75FB"/>
    <w:rsid w:val="007C3146"/>
    <w:rsid w:val="007D2EE1"/>
    <w:rsid w:val="007D3D26"/>
    <w:rsid w:val="007D4C64"/>
    <w:rsid w:val="007D5DCC"/>
    <w:rsid w:val="007D773E"/>
    <w:rsid w:val="007E0348"/>
    <w:rsid w:val="007E1C4B"/>
    <w:rsid w:val="007E45BA"/>
    <w:rsid w:val="007F1F36"/>
    <w:rsid w:val="007F35A1"/>
    <w:rsid w:val="007F75E6"/>
    <w:rsid w:val="00823823"/>
    <w:rsid w:val="008258DF"/>
    <w:rsid w:val="008260FD"/>
    <w:rsid w:val="00826E5C"/>
    <w:rsid w:val="00834640"/>
    <w:rsid w:val="00835045"/>
    <w:rsid w:val="00845925"/>
    <w:rsid w:val="008466FC"/>
    <w:rsid w:val="00850D1B"/>
    <w:rsid w:val="00862BA6"/>
    <w:rsid w:val="008633EC"/>
    <w:rsid w:val="00863CA2"/>
    <w:rsid w:val="0087205D"/>
    <w:rsid w:val="008725A6"/>
    <w:rsid w:val="00872AE8"/>
    <w:rsid w:val="00873FC2"/>
    <w:rsid w:val="008770C3"/>
    <w:rsid w:val="00881D3D"/>
    <w:rsid w:val="008855F3"/>
    <w:rsid w:val="00890737"/>
    <w:rsid w:val="008A44A3"/>
    <w:rsid w:val="008A4774"/>
    <w:rsid w:val="008A562A"/>
    <w:rsid w:val="008B047B"/>
    <w:rsid w:val="008B15F9"/>
    <w:rsid w:val="008B1C6D"/>
    <w:rsid w:val="008C039E"/>
    <w:rsid w:val="008C0D6B"/>
    <w:rsid w:val="008D15D7"/>
    <w:rsid w:val="008D2829"/>
    <w:rsid w:val="008D4401"/>
    <w:rsid w:val="008E029B"/>
    <w:rsid w:val="008E1BB1"/>
    <w:rsid w:val="008E74CC"/>
    <w:rsid w:val="008F2083"/>
    <w:rsid w:val="008F23B3"/>
    <w:rsid w:val="009004FF"/>
    <w:rsid w:val="00906D79"/>
    <w:rsid w:val="0091041B"/>
    <w:rsid w:val="00927F44"/>
    <w:rsid w:val="009361D0"/>
    <w:rsid w:val="0094030C"/>
    <w:rsid w:val="00940FB9"/>
    <w:rsid w:val="009429A2"/>
    <w:rsid w:val="00946550"/>
    <w:rsid w:val="00950CD3"/>
    <w:rsid w:val="00951500"/>
    <w:rsid w:val="009519FC"/>
    <w:rsid w:val="00952898"/>
    <w:rsid w:val="009612CE"/>
    <w:rsid w:val="0096436D"/>
    <w:rsid w:val="0097315E"/>
    <w:rsid w:val="00974FEE"/>
    <w:rsid w:val="00985380"/>
    <w:rsid w:val="009863D1"/>
    <w:rsid w:val="00990096"/>
    <w:rsid w:val="00992182"/>
    <w:rsid w:val="009A2955"/>
    <w:rsid w:val="009B405E"/>
    <w:rsid w:val="009C0524"/>
    <w:rsid w:val="009C1246"/>
    <w:rsid w:val="009C36C4"/>
    <w:rsid w:val="009D21B7"/>
    <w:rsid w:val="009D2473"/>
    <w:rsid w:val="009D5BB0"/>
    <w:rsid w:val="009D73D5"/>
    <w:rsid w:val="009D7B98"/>
    <w:rsid w:val="009E063E"/>
    <w:rsid w:val="009E613C"/>
    <w:rsid w:val="009E6488"/>
    <w:rsid w:val="009F3F62"/>
    <w:rsid w:val="009F41BC"/>
    <w:rsid w:val="009F47EC"/>
    <w:rsid w:val="009F4A9A"/>
    <w:rsid w:val="009F61E7"/>
    <w:rsid w:val="00A00DC9"/>
    <w:rsid w:val="00A03EA0"/>
    <w:rsid w:val="00A23E4B"/>
    <w:rsid w:val="00A26830"/>
    <w:rsid w:val="00A341CB"/>
    <w:rsid w:val="00A41164"/>
    <w:rsid w:val="00A56760"/>
    <w:rsid w:val="00A6049B"/>
    <w:rsid w:val="00A6181F"/>
    <w:rsid w:val="00A62B7C"/>
    <w:rsid w:val="00A6373A"/>
    <w:rsid w:val="00A73662"/>
    <w:rsid w:val="00A75B57"/>
    <w:rsid w:val="00A815E3"/>
    <w:rsid w:val="00A82ACB"/>
    <w:rsid w:val="00A85DFF"/>
    <w:rsid w:val="00A90362"/>
    <w:rsid w:val="00A950D5"/>
    <w:rsid w:val="00AA33E0"/>
    <w:rsid w:val="00AA353E"/>
    <w:rsid w:val="00AA603D"/>
    <w:rsid w:val="00AB2969"/>
    <w:rsid w:val="00AB528A"/>
    <w:rsid w:val="00AB54BB"/>
    <w:rsid w:val="00AB5E48"/>
    <w:rsid w:val="00AB7410"/>
    <w:rsid w:val="00AC14BD"/>
    <w:rsid w:val="00AC309A"/>
    <w:rsid w:val="00AC5018"/>
    <w:rsid w:val="00AC513B"/>
    <w:rsid w:val="00AC635E"/>
    <w:rsid w:val="00AC7C37"/>
    <w:rsid w:val="00AD088E"/>
    <w:rsid w:val="00AD301D"/>
    <w:rsid w:val="00AD3C4D"/>
    <w:rsid w:val="00AD460B"/>
    <w:rsid w:val="00AD6EF7"/>
    <w:rsid w:val="00AE0C25"/>
    <w:rsid w:val="00AE1637"/>
    <w:rsid w:val="00AE2E99"/>
    <w:rsid w:val="00AE6727"/>
    <w:rsid w:val="00AF15DE"/>
    <w:rsid w:val="00AF49BD"/>
    <w:rsid w:val="00AF5CE3"/>
    <w:rsid w:val="00B04188"/>
    <w:rsid w:val="00B074F2"/>
    <w:rsid w:val="00B177E9"/>
    <w:rsid w:val="00B24B5F"/>
    <w:rsid w:val="00B27274"/>
    <w:rsid w:val="00B34655"/>
    <w:rsid w:val="00B3631E"/>
    <w:rsid w:val="00B41ED7"/>
    <w:rsid w:val="00B45520"/>
    <w:rsid w:val="00B500E2"/>
    <w:rsid w:val="00B57A91"/>
    <w:rsid w:val="00B57EFD"/>
    <w:rsid w:val="00B613E9"/>
    <w:rsid w:val="00B75024"/>
    <w:rsid w:val="00B87AE7"/>
    <w:rsid w:val="00B95D3C"/>
    <w:rsid w:val="00BA30D8"/>
    <w:rsid w:val="00BB06B3"/>
    <w:rsid w:val="00BC3C71"/>
    <w:rsid w:val="00BC460A"/>
    <w:rsid w:val="00BD5362"/>
    <w:rsid w:val="00BD71D3"/>
    <w:rsid w:val="00BD7C0E"/>
    <w:rsid w:val="00BE2648"/>
    <w:rsid w:val="00BE6AC0"/>
    <w:rsid w:val="00BF08C1"/>
    <w:rsid w:val="00BF38F4"/>
    <w:rsid w:val="00BF459B"/>
    <w:rsid w:val="00C008FA"/>
    <w:rsid w:val="00C03C2D"/>
    <w:rsid w:val="00C17260"/>
    <w:rsid w:val="00C23013"/>
    <w:rsid w:val="00C24854"/>
    <w:rsid w:val="00C25E3C"/>
    <w:rsid w:val="00C268F6"/>
    <w:rsid w:val="00C4140D"/>
    <w:rsid w:val="00C46A23"/>
    <w:rsid w:val="00C47D4C"/>
    <w:rsid w:val="00C5164D"/>
    <w:rsid w:val="00C51817"/>
    <w:rsid w:val="00C5387E"/>
    <w:rsid w:val="00C60552"/>
    <w:rsid w:val="00C624F0"/>
    <w:rsid w:val="00C70C69"/>
    <w:rsid w:val="00C87A6B"/>
    <w:rsid w:val="00C90A37"/>
    <w:rsid w:val="00C9177A"/>
    <w:rsid w:val="00C9617B"/>
    <w:rsid w:val="00CA6CD6"/>
    <w:rsid w:val="00CB4649"/>
    <w:rsid w:val="00CB5FCC"/>
    <w:rsid w:val="00CB6F8C"/>
    <w:rsid w:val="00CC0453"/>
    <w:rsid w:val="00CC0785"/>
    <w:rsid w:val="00CC1500"/>
    <w:rsid w:val="00CC2778"/>
    <w:rsid w:val="00CD0B7D"/>
    <w:rsid w:val="00CD60C2"/>
    <w:rsid w:val="00CE0110"/>
    <w:rsid w:val="00CE14BC"/>
    <w:rsid w:val="00CE1C34"/>
    <w:rsid w:val="00CE2310"/>
    <w:rsid w:val="00CF322B"/>
    <w:rsid w:val="00D024F4"/>
    <w:rsid w:val="00D067D5"/>
    <w:rsid w:val="00D2087D"/>
    <w:rsid w:val="00D208E9"/>
    <w:rsid w:val="00D211A2"/>
    <w:rsid w:val="00D21A54"/>
    <w:rsid w:val="00D22027"/>
    <w:rsid w:val="00D307D0"/>
    <w:rsid w:val="00D3789C"/>
    <w:rsid w:val="00D6000D"/>
    <w:rsid w:val="00D711FD"/>
    <w:rsid w:val="00D73036"/>
    <w:rsid w:val="00D76D42"/>
    <w:rsid w:val="00D960A0"/>
    <w:rsid w:val="00DA4496"/>
    <w:rsid w:val="00DA56EA"/>
    <w:rsid w:val="00DB57E8"/>
    <w:rsid w:val="00DC09BB"/>
    <w:rsid w:val="00DC2A49"/>
    <w:rsid w:val="00DC424E"/>
    <w:rsid w:val="00DD63BB"/>
    <w:rsid w:val="00DE414F"/>
    <w:rsid w:val="00DE5985"/>
    <w:rsid w:val="00DF134C"/>
    <w:rsid w:val="00DF6D86"/>
    <w:rsid w:val="00E04B24"/>
    <w:rsid w:val="00E05CFB"/>
    <w:rsid w:val="00E0772C"/>
    <w:rsid w:val="00E13398"/>
    <w:rsid w:val="00E2078D"/>
    <w:rsid w:val="00E219BE"/>
    <w:rsid w:val="00E26F59"/>
    <w:rsid w:val="00E329DE"/>
    <w:rsid w:val="00E37FA3"/>
    <w:rsid w:val="00E43B8B"/>
    <w:rsid w:val="00E53DCA"/>
    <w:rsid w:val="00E62A78"/>
    <w:rsid w:val="00E73967"/>
    <w:rsid w:val="00E76CFA"/>
    <w:rsid w:val="00E82F74"/>
    <w:rsid w:val="00E8416F"/>
    <w:rsid w:val="00E859ED"/>
    <w:rsid w:val="00EA0C78"/>
    <w:rsid w:val="00EA44B4"/>
    <w:rsid w:val="00EA7CC0"/>
    <w:rsid w:val="00EB1FCC"/>
    <w:rsid w:val="00EB5392"/>
    <w:rsid w:val="00EB6ED4"/>
    <w:rsid w:val="00ED28D3"/>
    <w:rsid w:val="00EE14EB"/>
    <w:rsid w:val="00EE27BC"/>
    <w:rsid w:val="00EE3EC4"/>
    <w:rsid w:val="00EE41CD"/>
    <w:rsid w:val="00EE7EFA"/>
    <w:rsid w:val="00F02AE9"/>
    <w:rsid w:val="00F06FB6"/>
    <w:rsid w:val="00F10940"/>
    <w:rsid w:val="00F16B17"/>
    <w:rsid w:val="00F23094"/>
    <w:rsid w:val="00F34A66"/>
    <w:rsid w:val="00F47F3C"/>
    <w:rsid w:val="00F55048"/>
    <w:rsid w:val="00F61AE1"/>
    <w:rsid w:val="00F640A6"/>
    <w:rsid w:val="00F72090"/>
    <w:rsid w:val="00F73149"/>
    <w:rsid w:val="00F900AF"/>
    <w:rsid w:val="00F91E79"/>
    <w:rsid w:val="00F93849"/>
    <w:rsid w:val="00F938EF"/>
    <w:rsid w:val="00FA0CE4"/>
    <w:rsid w:val="00FA1C36"/>
    <w:rsid w:val="00FA30B7"/>
    <w:rsid w:val="00FA640E"/>
    <w:rsid w:val="00FC1532"/>
    <w:rsid w:val="00FC31BF"/>
    <w:rsid w:val="00FC52AB"/>
    <w:rsid w:val="00FC77F3"/>
    <w:rsid w:val="00FD037D"/>
    <w:rsid w:val="00FD1D0D"/>
    <w:rsid w:val="00FE013D"/>
    <w:rsid w:val="00FE5E07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24477"/>
  <w15:docId w15:val="{AF6B7B33-505F-4251-9977-B79B75A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AC309A"/>
    <w:pPr>
      <w:spacing w:before="60" w:after="180" w:line="276" w:lineRule="auto"/>
    </w:pPr>
    <w:rPr>
      <w:rFonts w:eastAsia="Calibri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C309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C309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AC309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B27D3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B27D3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B27D3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AC309A"/>
    <w:rPr>
      <w:rFonts w:asciiTheme="minorHAnsi" w:eastAsia="Calibr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C309A"/>
    <w:rPr>
      <w:rFonts w:ascii="Cambria" w:eastAsia="Calibri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C309A"/>
    <w:rPr>
      <w:rFonts w:ascii="Cambria" w:eastAsia="Calibri" w:hAnsi="Cambria"/>
      <w:b/>
      <w:bCs/>
      <w:i/>
      <w:color w:val="7F7F7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D59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7B27D3"/>
    <w:pPr>
      <w:spacing w:after="200" w:line="276" w:lineRule="auto"/>
    </w:pPr>
    <w:rPr>
      <w:rFonts w:cs="Calibri"/>
      <w:color w:val="000000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AC30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C309A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B27D3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24D59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09A"/>
    <w:rPr>
      <w:rFonts w:ascii="Tahoma" w:eastAsia="Calibri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09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AC309A"/>
    <w:rPr>
      <w:rFonts w:eastAsia="Calibri"/>
      <w:sz w:val="20"/>
    </w:rPr>
  </w:style>
  <w:style w:type="paragraph" w:styleId="Footer">
    <w:name w:val="footer"/>
    <w:basedOn w:val="Normal"/>
    <w:link w:val="FooterChar"/>
    <w:uiPriority w:val="99"/>
    <w:rsid w:val="00AC309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locked/>
    <w:rsid w:val="00AC309A"/>
    <w:rPr>
      <w:rFonts w:ascii="Times New Roman" w:eastAsia="Calibri" w:hAnsi="Times New Roman"/>
      <w:sz w:val="20"/>
    </w:rPr>
  </w:style>
  <w:style w:type="character" w:styleId="CommentReference">
    <w:name w:val="annotation reference"/>
    <w:uiPriority w:val="99"/>
    <w:semiHidden/>
    <w:unhideWhenUsed/>
    <w:rsid w:val="00AC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09A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C309A"/>
    <w:rPr>
      <w:rFonts w:eastAsia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309A"/>
    <w:rPr>
      <w:rFonts w:eastAsia="Calibri"/>
      <w:b/>
      <w:bCs/>
      <w:sz w:val="20"/>
    </w:rPr>
  </w:style>
  <w:style w:type="character" w:customStyle="1" w:styleId="apple-converted-space">
    <w:name w:val="apple-converted-space"/>
    <w:rsid w:val="00AC309A"/>
  </w:style>
  <w:style w:type="table" w:styleId="TableGrid">
    <w:name w:val="Table Grid"/>
    <w:basedOn w:val="TableNormal"/>
    <w:uiPriority w:val="59"/>
    <w:rsid w:val="00AC309A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5665"/>
    <w:rPr>
      <w:sz w:val="24"/>
      <w:szCs w:val="24"/>
      <w:lang w:eastAsia="ja-JP"/>
    </w:rPr>
  </w:style>
  <w:style w:type="paragraph" w:customStyle="1" w:styleId="BR">
    <w:name w:val="*BR*"/>
    <w:link w:val="BRChar"/>
    <w:qFormat/>
    <w:rsid w:val="008F2083"/>
    <w:pPr>
      <w:pBdr>
        <w:bottom w:val="single" w:sz="12" w:space="1" w:color="7F7F7F" w:themeColor="text1" w:themeTint="80"/>
      </w:pBdr>
      <w:spacing w:after="360"/>
      <w:ind w:left="2880" w:right="2880"/>
    </w:pPr>
    <w:rPr>
      <w:rFonts w:eastAsia="Calibri"/>
      <w:sz w:val="18"/>
    </w:rPr>
  </w:style>
  <w:style w:type="paragraph" w:customStyle="1" w:styleId="BulletedList">
    <w:name w:val="*Bulleted List"/>
    <w:link w:val="BulletedListChar"/>
    <w:qFormat/>
    <w:rsid w:val="005F5365"/>
    <w:pPr>
      <w:numPr>
        <w:numId w:val="4"/>
      </w:numPr>
      <w:spacing w:before="60" w:after="60" w:line="276" w:lineRule="auto"/>
      <w:ind w:left="360"/>
    </w:pPr>
    <w:rPr>
      <w:rFonts w:eastAsia="Calibri"/>
    </w:rPr>
  </w:style>
  <w:style w:type="paragraph" w:customStyle="1" w:styleId="FooterText">
    <w:name w:val="*FooterText"/>
    <w:link w:val="FooterTextChar"/>
    <w:qFormat/>
    <w:rsid w:val="008F2083"/>
    <w:pPr>
      <w:spacing w:line="200" w:lineRule="exact"/>
    </w:pPr>
    <w:rPr>
      <w:rFonts w:ascii="Verdana" w:eastAsia="Verdana" w:hAnsi="Verdana" w:cs="Calibri"/>
      <w:b/>
      <w:color w:val="595959"/>
      <w:sz w:val="14"/>
    </w:rPr>
  </w:style>
  <w:style w:type="paragraph" w:customStyle="1" w:styleId="IN">
    <w:name w:val="*IN*"/>
    <w:link w:val="INChar"/>
    <w:qFormat/>
    <w:rsid w:val="005F5365"/>
    <w:pPr>
      <w:numPr>
        <w:numId w:val="5"/>
      </w:numPr>
      <w:spacing w:before="120" w:after="60" w:line="276" w:lineRule="auto"/>
      <w:ind w:left="360"/>
    </w:pPr>
    <w:rPr>
      <w:rFonts w:eastAsia="Calibri"/>
      <w:color w:val="4F81BD" w:themeColor="accent1"/>
    </w:rPr>
  </w:style>
  <w:style w:type="paragraph" w:customStyle="1" w:styleId="INBullet">
    <w:name w:val="*IN* Bullet"/>
    <w:link w:val="INBulletChar"/>
    <w:qFormat/>
    <w:rsid w:val="008F2083"/>
    <w:pPr>
      <w:numPr>
        <w:numId w:val="6"/>
      </w:numPr>
      <w:spacing w:after="60" w:line="276" w:lineRule="auto"/>
    </w:pPr>
    <w:rPr>
      <w:rFonts w:eastAsia="Calibri"/>
      <w:color w:val="4F81BD" w:themeColor="accent1"/>
    </w:rPr>
  </w:style>
  <w:style w:type="paragraph" w:customStyle="1" w:styleId="LearningSequenceHeader">
    <w:name w:val="*Learning Sequence Header"/>
    <w:next w:val="TA"/>
    <w:link w:val="LearningSequenceHeaderChar"/>
    <w:qFormat/>
    <w:rsid w:val="008F2083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eastAsia="Calibri" w:hAnsiTheme="minorHAnsi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8F2083"/>
    <w:pPr>
      <w:numPr>
        <w:numId w:val="7"/>
      </w:numPr>
      <w:spacing w:after="60"/>
    </w:pPr>
    <w:rPr>
      <w:rFonts w:eastAsia="Calibri"/>
    </w:rPr>
  </w:style>
  <w:style w:type="paragraph" w:customStyle="1" w:styleId="PageHeader">
    <w:name w:val="*PageHeader"/>
    <w:link w:val="PageHeaderChar"/>
    <w:qFormat/>
    <w:rsid w:val="008F2083"/>
    <w:pPr>
      <w:spacing w:before="120"/>
    </w:pPr>
    <w:rPr>
      <w:rFonts w:eastAsia="Calibri"/>
      <w:b/>
      <w:sz w:val="18"/>
    </w:rPr>
  </w:style>
  <w:style w:type="paragraph" w:customStyle="1" w:styleId="Q">
    <w:name w:val="*Q*"/>
    <w:link w:val="QChar"/>
    <w:qFormat/>
    <w:rsid w:val="008F2083"/>
    <w:pPr>
      <w:spacing w:before="240" w:line="276" w:lineRule="auto"/>
    </w:pPr>
    <w:rPr>
      <w:rFonts w:eastAsia="Calibri"/>
      <w:b/>
    </w:rPr>
  </w:style>
  <w:style w:type="paragraph" w:customStyle="1" w:styleId="SA">
    <w:name w:val="*SA*"/>
    <w:link w:val="SAChar"/>
    <w:qFormat/>
    <w:rsid w:val="008F2083"/>
    <w:pPr>
      <w:numPr>
        <w:numId w:val="8"/>
      </w:numPr>
      <w:spacing w:before="120" w:line="276" w:lineRule="auto"/>
    </w:pPr>
    <w:rPr>
      <w:rFonts w:eastAsia="Calibri"/>
    </w:rPr>
  </w:style>
  <w:style w:type="paragraph" w:customStyle="1" w:styleId="SASRBullet">
    <w:name w:val="*SA/SR Bullet"/>
    <w:basedOn w:val="Normal"/>
    <w:link w:val="SASRBulletChar"/>
    <w:qFormat/>
    <w:rsid w:val="008F2083"/>
    <w:pPr>
      <w:numPr>
        <w:ilvl w:val="1"/>
        <w:numId w:val="9"/>
      </w:numPr>
      <w:spacing w:before="120"/>
      <w:contextualSpacing/>
    </w:pPr>
  </w:style>
  <w:style w:type="paragraph" w:customStyle="1" w:styleId="SR">
    <w:name w:val="*SR*"/>
    <w:link w:val="SRChar"/>
    <w:qFormat/>
    <w:rsid w:val="008F2083"/>
    <w:pPr>
      <w:numPr>
        <w:numId w:val="10"/>
      </w:numPr>
      <w:spacing w:before="120" w:line="276" w:lineRule="auto"/>
    </w:pPr>
    <w:rPr>
      <w:rFonts w:eastAsia="Calibri"/>
    </w:rPr>
  </w:style>
  <w:style w:type="paragraph" w:customStyle="1" w:styleId="TA">
    <w:name w:val="*TA*"/>
    <w:link w:val="TAChar"/>
    <w:qFormat/>
    <w:rsid w:val="008F2083"/>
    <w:pPr>
      <w:spacing w:before="180" w:after="180"/>
    </w:pPr>
    <w:rPr>
      <w:rFonts w:eastAsia="Calibri"/>
    </w:rPr>
  </w:style>
  <w:style w:type="paragraph" w:customStyle="1" w:styleId="TableHeaders">
    <w:name w:val="*TableHeaders"/>
    <w:basedOn w:val="Normal"/>
    <w:link w:val="TableHeadersChar"/>
    <w:qFormat/>
    <w:rsid w:val="008F2083"/>
    <w:pPr>
      <w:spacing w:before="40" w:after="40" w:line="240" w:lineRule="auto"/>
    </w:pPr>
    <w:rPr>
      <w:b/>
      <w:color w:val="FFFFFF" w:themeColor="background1"/>
    </w:rPr>
  </w:style>
  <w:style w:type="paragraph" w:customStyle="1" w:styleId="ToolHeader">
    <w:name w:val="*ToolHeader"/>
    <w:qFormat/>
    <w:rsid w:val="008F2083"/>
    <w:pPr>
      <w:spacing w:after="120"/>
    </w:pPr>
    <w:rPr>
      <w:rFonts w:asciiTheme="minorHAnsi" w:eastAsia="Calibr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uiPriority w:val="99"/>
    <w:qFormat/>
    <w:rsid w:val="008F2083"/>
    <w:pPr>
      <w:spacing w:before="40" w:after="120"/>
    </w:pPr>
    <w:rPr>
      <w:rFonts w:eastAsia="Calibri"/>
    </w:rPr>
  </w:style>
  <w:style w:type="character" w:customStyle="1" w:styleId="PageHeaderChar">
    <w:name w:val="*PageHeader Char"/>
    <w:basedOn w:val="BodyTextChar"/>
    <w:link w:val="PageHeader"/>
    <w:locked/>
    <w:rsid w:val="008F2083"/>
    <w:rPr>
      <w:rFonts w:eastAsia="Calibri"/>
      <w:b/>
      <w:sz w:val="18"/>
    </w:rPr>
  </w:style>
  <w:style w:type="character" w:styleId="Hyperlink">
    <w:name w:val="Hyperlink"/>
    <w:uiPriority w:val="99"/>
    <w:unhideWhenUsed/>
    <w:rsid w:val="00AC309A"/>
    <w:rPr>
      <w:color w:val="0000FF"/>
      <w:u w:val="single"/>
    </w:rPr>
  </w:style>
  <w:style w:type="paragraph" w:customStyle="1" w:styleId="folio">
    <w:name w:val="folio"/>
    <w:basedOn w:val="Normal"/>
    <w:link w:val="folioChar"/>
    <w:rsid w:val="00AC309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locked/>
    <w:rsid w:val="00AC309A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locked/>
    <w:rsid w:val="008F2083"/>
    <w:rPr>
      <w:rFonts w:ascii="Verdana" w:eastAsia="Verdana" w:hAnsi="Verdana" w:cs="Calibri"/>
      <w:b/>
      <w:color w:val="595959"/>
      <w:sz w:val="14"/>
    </w:rPr>
  </w:style>
  <w:style w:type="paragraph" w:styleId="ListParagraph">
    <w:name w:val="List Paragraph"/>
    <w:basedOn w:val="Normal"/>
    <w:link w:val="ListParagraphChar"/>
    <w:uiPriority w:val="34"/>
    <w:qFormat/>
    <w:rsid w:val="00AC309A"/>
    <w:pPr>
      <w:ind w:left="720"/>
      <w:contextualSpacing/>
    </w:pPr>
  </w:style>
  <w:style w:type="character" w:customStyle="1" w:styleId="TableHeadersChar">
    <w:name w:val="*TableHeaders Char"/>
    <w:basedOn w:val="DefaultParagraphFont"/>
    <w:link w:val="TableHeaders"/>
    <w:rsid w:val="008F2083"/>
    <w:rPr>
      <w:rFonts w:eastAsia="Calibri"/>
      <w:b/>
      <w:color w:val="FFFFFF" w:themeColor="background1"/>
    </w:rPr>
  </w:style>
  <w:style w:type="character" w:customStyle="1" w:styleId="BulletedListChar">
    <w:name w:val="*Bulleted List Char"/>
    <w:basedOn w:val="MediumList2-Accent41Char"/>
    <w:link w:val="BulletedList"/>
    <w:rsid w:val="005F5365"/>
    <w:rPr>
      <w:rFonts w:eastAsia="Calibri"/>
    </w:rPr>
  </w:style>
  <w:style w:type="character" w:customStyle="1" w:styleId="BRChar">
    <w:name w:val="*BR* Char"/>
    <w:basedOn w:val="DefaultParagraphFont"/>
    <w:link w:val="BR"/>
    <w:rsid w:val="008F2083"/>
    <w:rPr>
      <w:rFonts w:eastAsia="Calibri"/>
      <w:sz w:val="18"/>
    </w:rPr>
  </w:style>
  <w:style w:type="paragraph" w:customStyle="1" w:styleId="ExcerptAuthor">
    <w:name w:val="*ExcerptAuthor"/>
    <w:basedOn w:val="Normal"/>
    <w:link w:val="ExcerptAuthorChar"/>
    <w:qFormat/>
    <w:rsid w:val="008F2083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8F2083"/>
    <w:rPr>
      <w:rFonts w:asciiTheme="majorHAnsi" w:eastAsia="Calibri" w:hAnsiTheme="majorHAnsi"/>
      <w:b/>
    </w:rPr>
  </w:style>
  <w:style w:type="paragraph" w:customStyle="1" w:styleId="ExcerptBody">
    <w:name w:val="*ExcerptBody"/>
    <w:basedOn w:val="Normal"/>
    <w:link w:val="ExcerptBodyChar"/>
    <w:qFormat/>
    <w:rsid w:val="008F208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F2083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F2083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F2083"/>
    <w:rPr>
      <w:rFonts w:asciiTheme="majorHAnsi" w:eastAsia="Calibri" w:hAnsiTheme="majorHAnsi"/>
      <w:b/>
      <w:smallCaps/>
      <w:sz w:val="32"/>
    </w:rPr>
  </w:style>
  <w:style w:type="character" w:customStyle="1" w:styleId="INChar">
    <w:name w:val="*IN* Char"/>
    <w:basedOn w:val="DefaultParagraphFont"/>
    <w:link w:val="IN"/>
    <w:rsid w:val="005F5365"/>
    <w:rPr>
      <w:rFonts w:eastAsia="Calibri"/>
      <w:color w:val="4F81BD" w:themeColor="accent1"/>
    </w:rPr>
  </w:style>
  <w:style w:type="character" w:customStyle="1" w:styleId="INBulletChar">
    <w:name w:val="*IN* Bullet Char"/>
    <w:basedOn w:val="BulletedListChar"/>
    <w:link w:val="INBullet"/>
    <w:rsid w:val="008F2083"/>
    <w:rPr>
      <w:rFonts w:eastAsia="Calibri"/>
      <w:color w:val="4F81BD" w:themeColor="accent1"/>
    </w:rPr>
  </w:style>
  <w:style w:type="character" w:customStyle="1" w:styleId="LearningSequenceHeaderChar">
    <w:name w:val="*Learning Sequence Header Char"/>
    <w:basedOn w:val="Heading2Char"/>
    <w:link w:val="LearningSequenceHeader"/>
    <w:rsid w:val="008F2083"/>
    <w:rPr>
      <w:rFonts w:asciiTheme="minorHAnsi" w:eastAsia="Calibri" w:hAnsiTheme="minorHAnsi"/>
      <w:b/>
      <w:bCs/>
      <w:i w:val="0"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8F2083"/>
    <w:rPr>
      <w:rFonts w:eastAsia="Calibri"/>
    </w:rPr>
  </w:style>
  <w:style w:type="character" w:customStyle="1" w:styleId="QChar">
    <w:name w:val="*Q* Char"/>
    <w:basedOn w:val="ListParagraphChar"/>
    <w:link w:val="Q"/>
    <w:rsid w:val="008F2083"/>
    <w:rPr>
      <w:rFonts w:eastAsia="Calibri"/>
      <w:b/>
    </w:rPr>
  </w:style>
  <w:style w:type="character" w:customStyle="1" w:styleId="SAChar">
    <w:name w:val="*SA* Char"/>
    <w:basedOn w:val="ListParagraphChar"/>
    <w:link w:val="SA"/>
    <w:rsid w:val="008F2083"/>
    <w:rPr>
      <w:rFonts w:eastAsia="Calibri"/>
    </w:rPr>
  </w:style>
  <w:style w:type="character" w:customStyle="1" w:styleId="SASRBulletChar">
    <w:name w:val="*SA/SR Bullet Char"/>
    <w:basedOn w:val="DefaultParagraphFont"/>
    <w:link w:val="SASRBullet"/>
    <w:rsid w:val="008F2083"/>
    <w:rPr>
      <w:rFonts w:eastAsia="Calibri"/>
    </w:rPr>
  </w:style>
  <w:style w:type="character" w:customStyle="1" w:styleId="SRChar">
    <w:name w:val="*SR* Char"/>
    <w:basedOn w:val="ListParagraphChar"/>
    <w:link w:val="SR"/>
    <w:rsid w:val="008F2083"/>
    <w:rPr>
      <w:rFonts w:eastAsia="Calibri"/>
    </w:rPr>
  </w:style>
  <w:style w:type="character" w:customStyle="1" w:styleId="TAChar">
    <w:name w:val="*TA* Char"/>
    <w:basedOn w:val="DefaultParagraphFont"/>
    <w:link w:val="TA"/>
    <w:rsid w:val="008F2083"/>
    <w:rPr>
      <w:rFonts w:eastAsia="Calibri"/>
    </w:rPr>
  </w:style>
  <w:style w:type="paragraph" w:customStyle="1" w:styleId="TableText">
    <w:name w:val="*TableText"/>
    <w:link w:val="TableTextChar"/>
    <w:qFormat/>
    <w:rsid w:val="008F2083"/>
    <w:pPr>
      <w:spacing w:before="40" w:after="40" w:line="276" w:lineRule="auto"/>
    </w:pPr>
    <w:rPr>
      <w:rFonts w:eastAsia="Calibri"/>
    </w:rPr>
  </w:style>
  <w:style w:type="character" w:customStyle="1" w:styleId="TableTextChar">
    <w:name w:val="*TableText Char"/>
    <w:basedOn w:val="DefaultParagraphFont"/>
    <w:link w:val="TableText"/>
    <w:rsid w:val="008F2083"/>
    <w:rPr>
      <w:rFonts w:eastAsia="Calibri"/>
    </w:rPr>
  </w:style>
  <w:style w:type="paragraph" w:styleId="BodyText">
    <w:name w:val="Body Text"/>
    <w:basedOn w:val="Normal"/>
    <w:link w:val="BodyTextChar"/>
    <w:rsid w:val="00AC309A"/>
    <w:pPr>
      <w:spacing w:after="120"/>
    </w:pPr>
  </w:style>
  <w:style w:type="character" w:customStyle="1" w:styleId="BodyTextChar">
    <w:name w:val="Body Text Char"/>
    <w:link w:val="BodyText"/>
    <w:rsid w:val="00AC309A"/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rsid w:val="00AC309A"/>
    <w:pPr>
      <w:ind w:left="720"/>
      <w:contextualSpacing/>
    </w:pPr>
  </w:style>
  <w:style w:type="character" w:styleId="FollowedHyperlink">
    <w:name w:val="FollowedHyperlink"/>
    <w:uiPriority w:val="99"/>
    <w:unhideWhenUsed/>
    <w:rsid w:val="00AC309A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30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09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09A"/>
    <w:rPr>
      <w:rFonts w:eastAsia="Calibri"/>
      <w:sz w:val="20"/>
    </w:rPr>
  </w:style>
  <w:style w:type="paragraph" w:customStyle="1" w:styleId="Header-banner">
    <w:name w:val="Header-banner"/>
    <w:rsid w:val="00AC309A"/>
    <w:pPr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AC309A"/>
    <w:pPr>
      <w:spacing w:line="440" w:lineRule="exact"/>
      <w:jc w:val="left"/>
    </w:pPr>
    <w:rPr>
      <w: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309A"/>
    <w:rPr>
      <w:rFonts w:eastAsia="Calibri"/>
    </w:rPr>
  </w:style>
  <w:style w:type="paragraph" w:customStyle="1" w:styleId="MediumGrid1-Accent21">
    <w:name w:val="Medium Grid 1 - Accent 21"/>
    <w:basedOn w:val="Normal"/>
    <w:uiPriority w:val="34"/>
    <w:rsid w:val="00AC309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AC309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AC309A"/>
    <w:rPr>
      <w:rFonts w:eastAsia="Calibri"/>
    </w:rPr>
  </w:style>
  <w:style w:type="paragraph" w:customStyle="1" w:styleId="NoSpacing1">
    <w:name w:val="No Spacing1"/>
    <w:link w:val="NoSpacingChar"/>
    <w:rsid w:val="00AC309A"/>
    <w:rPr>
      <w:rFonts w:ascii="Tahoma" w:eastAsia="Calibri" w:hAnsi="Tahoma"/>
      <w:sz w:val="19"/>
    </w:rPr>
  </w:style>
  <w:style w:type="character" w:customStyle="1" w:styleId="NoSpacingChar">
    <w:name w:val="No Spacing Char"/>
    <w:link w:val="NoSpacing1"/>
    <w:rsid w:val="00AC309A"/>
    <w:rPr>
      <w:rFonts w:ascii="Tahoma" w:eastAsia="Calibri" w:hAnsi="Tahoma"/>
      <w:sz w:val="19"/>
    </w:rPr>
  </w:style>
  <w:style w:type="paragraph" w:styleId="NormalWeb">
    <w:name w:val="Normal (Web)"/>
    <w:basedOn w:val="Normal"/>
    <w:uiPriority w:val="99"/>
    <w:unhideWhenUsed/>
    <w:rsid w:val="00AC3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C309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AC309A"/>
    <w:rPr>
      <w:rFonts w:cs="Times New Roman"/>
    </w:rPr>
  </w:style>
  <w:style w:type="character" w:customStyle="1" w:styleId="reference-text">
    <w:name w:val="reference-text"/>
    <w:rsid w:val="00AC309A"/>
  </w:style>
  <w:style w:type="paragraph" w:customStyle="1" w:styleId="SubStandard">
    <w:name w:val="*SubStandard"/>
    <w:basedOn w:val="TableText"/>
    <w:link w:val="SubStandardChar"/>
    <w:qFormat/>
    <w:rsid w:val="008F2083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8F208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85650-278A-4DCA-8A99-CF514F8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Kelley, Nora</cp:lastModifiedBy>
  <cp:revision>6</cp:revision>
  <cp:lastPrinted>2014-06-25T22:44:00Z</cp:lastPrinted>
  <dcterms:created xsi:type="dcterms:W3CDTF">2014-06-26T23:37:00Z</dcterms:created>
  <dcterms:modified xsi:type="dcterms:W3CDTF">2014-09-09T19:51:00Z</dcterms:modified>
</cp:coreProperties>
</file>