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B4A9" w14:textId="514AA718" w:rsidR="007508BF" w:rsidRPr="00042178" w:rsidRDefault="007508BF" w:rsidP="000979F8">
      <w:pPr>
        <w:pStyle w:val="ToolHeader"/>
      </w:pPr>
      <w:bookmarkStart w:id="0" w:name="_GoBack"/>
      <w:bookmarkEnd w:id="0"/>
      <w:r w:rsidRPr="00042178">
        <w:t>Conducting Independent Searches Checklist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43"/>
        <w:gridCol w:w="2786"/>
        <w:gridCol w:w="732"/>
        <w:gridCol w:w="3045"/>
        <w:gridCol w:w="720"/>
        <w:gridCol w:w="1234"/>
      </w:tblGrid>
      <w:tr w:rsidR="007508BF" w:rsidRPr="00042178" w14:paraId="67A80F33" w14:textId="77777777" w:rsidTr="00DE777B">
        <w:trPr>
          <w:trHeight w:val="557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233D9CED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0DB9E84C" w14:textId="77777777" w:rsidR="007508BF" w:rsidRPr="00042178" w:rsidRDefault="007508BF" w:rsidP="00DE777B">
            <w:pPr>
              <w:pStyle w:val="TableText"/>
              <w:ind w:left="14"/>
              <w:rPr>
                <w:b/>
              </w:rPr>
            </w:pPr>
          </w:p>
        </w:tc>
        <w:tc>
          <w:tcPr>
            <w:tcW w:w="732" w:type="dxa"/>
            <w:shd w:val="clear" w:color="auto" w:fill="D9D9D9" w:themeFill="background1" w:themeFillShade="D9"/>
            <w:vAlign w:val="center"/>
          </w:tcPr>
          <w:p w14:paraId="301167EE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26CCD168" w14:textId="77777777" w:rsidR="007508BF" w:rsidRPr="00042178" w:rsidRDefault="007508BF" w:rsidP="007508BF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A8A4240" w14:textId="77777777" w:rsidR="007508BF" w:rsidRPr="00042178" w:rsidRDefault="007508BF" w:rsidP="007508BF">
            <w:pPr>
              <w:pStyle w:val="TableText"/>
              <w:rPr>
                <w:b/>
              </w:rPr>
            </w:pPr>
            <w:r w:rsidRPr="00042178">
              <w:rPr>
                <w:b/>
              </w:rPr>
              <w:t>Date:</w:t>
            </w:r>
          </w:p>
        </w:tc>
        <w:tc>
          <w:tcPr>
            <w:tcW w:w="1234" w:type="dxa"/>
            <w:vAlign w:val="center"/>
          </w:tcPr>
          <w:p w14:paraId="451C3EF5" w14:textId="77777777" w:rsidR="007508BF" w:rsidRPr="00042178" w:rsidRDefault="007508BF" w:rsidP="007508BF">
            <w:pPr>
              <w:pStyle w:val="TableText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3" w:tblpY="95"/>
        <w:tblW w:w="0" w:type="auto"/>
        <w:tblLook w:val="04A0" w:firstRow="1" w:lastRow="0" w:firstColumn="1" w:lastColumn="0" w:noHBand="0" w:noVBand="1"/>
      </w:tblPr>
      <w:tblGrid>
        <w:gridCol w:w="3765"/>
        <w:gridCol w:w="5585"/>
      </w:tblGrid>
      <w:tr w:rsidR="007508BF" w:rsidRPr="00042178" w14:paraId="51EE7923" w14:textId="77777777" w:rsidTr="00DE777B">
        <w:tc>
          <w:tcPr>
            <w:tcW w:w="3765" w:type="dxa"/>
            <w:shd w:val="clear" w:color="auto" w:fill="D9D9D9" w:themeFill="background1" w:themeFillShade="D9"/>
          </w:tcPr>
          <w:p w14:paraId="355BFB55" w14:textId="77777777" w:rsidR="007508BF" w:rsidRPr="00042178" w:rsidRDefault="007508BF" w:rsidP="00DE777B">
            <w:pPr>
              <w:pStyle w:val="ToolTableText"/>
              <w:rPr>
                <w:b/>
              </w:rPr>
            </w:pPr>
            <w:r w:rsidRPr="00042178">
              <w:rPr>
                <w:b/>
              </w:rPr>
              <w:t>Conducting Independent Searches Criteria</w:t>
            </w:r>
          </w:p>
        </w:tc>
        <w:tc>
          <w:tcPr>
            <w:tcW w:w="5585" w:type="dxa"/>
            <w:shd w:val="clear" w:color="auto" w:fill="D9D9D9" w:themeFill="background1" w:themeFillShade="D9"/>
          </w:tcPr>
          <w:p w14:paraId="24C5C39F" w14:textId="77777777" w:rsidR="007508BF" w:rsidRPr="00042178" w:rsidRDefault="007508BF" w:rsidP="00DE777B">
            <w:pPr>
              <w:pStyle w:val="ToolTableText"/>
              <w:rPr>
                <w:b/>
              </w:rPr>
            </w:pPr>
            <w:r w:rsidRPr="00042178">
              <w:rPr>
                <w:b/>
              </w:rPr>
              <w:t>Teacher Feedback</w:t>
            </w:r>
          </w:p>
        </w:tc>
      </w:tr>
      <w:tr w:rsidR="007508BF" w:rsidRPr="00042178" w14:paraId="51C03395" w14:textId="77777777" w:rsidTr="00DE777B">
        <w:trPr>
          <w:trHeight w:val="999"/>
        </w:trPr>
        <w:tc>
          <w:tcPr>
            <w:tcW w:w="3765" w:type="dxa"/>
          </w:tcPr>
          <w:p w14:paraId="44AA0D67" w14:textId="77777777" w:rsidR="007508BF" w:rsidRPr="00042178" w:rsidRDefault="007508BF" w:rsidP="00DE777B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 xml:space="preserve">Uses inquiry questions to drive research and identify sources. </w:t>
            </w:r>
          </w:p>
        </w:tc>
        <w:tc>
          <w:tcPr>
            <w:tcW w:w="5585" w:type="dxa"/>
          </w:tcPr>
          <w:p w14:paraId="4AD11284" w14:textId="77777777" w:rsidR="007508BF" w:rsidRPr="00042178" w:rsidRDefault="007508BF" w:rsidP="00DE777B">
            <w:pPr>
              <w:pStyle w:val="ToolTableText"/>
            </w:pPr>
          </w:p>
        </w:tc>
      </w:tr>
      <w:tr w:rsidR="007508BF" w:rsidRPr="00042178" w14:paraId="047643A8" w14:textId="77777777" w:rsidTr="00DE777B">
        <w:trPr>
          <w:trHeight w:val="1440"/>
        </w:trPr>
        <w:tc>
          <w:tcPr>
            <w:tcW w:w="3765" w:type="dxa"/>
          </w:tcPr>
          <w:p w14:paraId="5587CEF8" w14:textId="77777777" w:rsidR="007508BF" w:rsidRPr="00042178" w:rsidRDefault="007508BF" w:rsidP="00DE777B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 xml:space="preserve">Continually assesses sources for credibility; identifies the usefulness of a particular source and explains why a particular source does or does not help respond to an inquiry question. </w:t>
            </w:r>
          </w:p>
        </w:tc>
        <w:tc>
          <w:tcPr>
            <w:tcW w:w="5585" w:type="dxa"/>
          </w:tcPr>
          <w:p w14:paraId="561BD2E3" w14:textId="77777777" w:rsidR="007508BF" w:rsidRPr="00042178" w:rsidRDefault="007508BF" w:rsidP="00DE777B">
            <w:pPr>
              <w:pStyle w:val="ToolTableText"/>
            </w:pPr>
          </w:p>
        </w:tc>
      </w:tr>
      <w:tr w:rsidR="007508BF" w:rsidRPr="00042178" w14:paraId="50114F22" w14:textId="77777777" w:rsidTr="00DE777B">
        <w:trPr>
          <w:trHeight w:val="1080"/>
        </w:trPr>
        <w:tc>
          <w:tcPr>
            <w:tcW w:w="3765" w:type="dxa"/>
          </w:tcPr>
          <w:p w14:paraId="480E3ACE" w14:textId="77777777" w:rsidR="007508BF" w:rsidRPr="00042178" w:rsidRDefault="007508BF" w:rsidP="00DE777B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Determines if information is sufficient to address established inquiry paths and questions in the Research Frame and adjusts the search accordingly.</w:t>
            </w:r>
          </w:p>
        </w:tc>
        <w:tc>
          <w:tcPr>
            <w:tcW w:w="5585" w:type="dxa"/>
          </w:tcPr>
          <w:p w14:paraId="64F2C235" w14:textId="77777777" w:rsidR="007508BF" w:rsidRPr="00042178" w:rsidRDefault="007508BF" w:rsidP="00DE777B">
            <w:pPr>
              <w:pStyle w:val="ToolTableText"/>
            </w:pPr>
          </w:p>
        </w:tc>
      </w:tr>
      <w:tr w:rsidR="007508BF" w:rsidRPr="00042178" w14:paraId="3138503E" w14:textId="77777777" w:rsidTr="00DE777B">
        <w:trPr>
          <w:trHeight w:val="1080"/>
        </w:trPr>
        <w:tc>
          <w:tcPr>
            <w:tcW w:w="3765" w:type="dxa"/>
          </w:tcPr>
          <w:p w14:paraId="4315AA10" w14:textId="77777777" w:rsidR="007508BF" w:rsidRPr="00042178" w:rsidRDefault="007508BF" w:rsidP="00DE777B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Reads sources closely, analyzes details and ideas, and records notes for each source to determine how it addresses inquiry questions and paths.</w:t>
            </w:r>
          </w:p>
        </w:tc>
        <w:tc>
          <w:tcPr>
            <w:tcW w:w="5585" w:type="dxa"/>
          </w:tcPr>
          <w:p w14:paraId="3129F211" w14:textId="77777777" w:rsidR="007508BF" w:rsidRPr="00042178" w:rsidRDefault="007508BF" w:rsidP="00DE777B">
            <w:pPr>
              <w:pStyle w:val="ToolTableText"/>
            </w:pPr>
          </w:p>
        </w:tc>
      </w:tr>
      <w:tr w:rsidR="007508BF" w:rsidRPr="00042178" w14:paraId="77FADC49" w14:textId="77777777" w:rsidTr="00DE777B">
        <w:trPr>
          <w:trHeight w:val="1080"/>
        </w:trPr>
        <w:tc>
          <w:tcPr>
            <w:tcW w:w="3765" w:type="dxa"/>
          </w:tcPr>
          <w:p w14:paraId="586B1ABC" w14:textId="77777777" w:rsidR="007508BF" w:rsidRPr="00042178" w:rsidRDefault="007508BF" w:rsidP="00DE777B">
            <w:pPr>
              <w:pStyle w:val="ToolTableText"/>
              <w:numPr>
                <w:ilvl w:val="0"/>
                <w:numId w:val="39"/>
              </w:numPr>
              <w:ind w:left="270" w:hanging="270"/>
            </w:pPr>
            <w:r w:rsidRPr="00042178">
              <w:t>Makes decisions about the research direction based on reviews of annotation and notes and relevance to inquiry questions/paths. This may include discontinuing inquiry paths and adding inquiry paths/questions.</w:t>
            </w:r>
          </w:p>
        </w:tc>
        <w:tc>
          <w:tcPr>
            <w:tcW w:w="5585" w:type="dxa"/>
          </w:tcPr>
          <w:p w14:paraId="1FED91B0" w14:textId="77777777" w:rsidR="007508BF" w:rsidRPr="00042178" w:rsidRDefault="007508BF" w:rsidP="00DE777B">
            <w:pPr>
              <w:pStyle w:val="ToolTableText"/>
            </w:pPr>
          </w:p>
        </w:tc>
      </w:tr>
      <w:tr w:rsidR="007508BF" w:rsidRPr="00042178" w14:paraId="6EAE18EA" w14:textId="77777777" w:rsidTr="00DE777B">
        <w:trPr>
          <w:trHeight w:val="1080"/>
        </w:trPr>
        <w:tc>
          <w:tcPr>
            <w:tcW w:w="3765" w:type="dxa"/>
          </w:tcPr>
          <w:p w14:paraId="6DE1C411" w14:textId="0F6DF53D" w:rsidR="007508BF" w:rsidRPr="00042178" w:rsidRDefault="007508BF" w:rsidP="00DE777B">
            <w:pPr>
              <w:pStyle w:val="NumberedList"/>
              <w:numPr>
                <w:ilvl w:val="0"/>
                <w:numId w:val="39"/>
              </w:numPr>
              <w:ind w:left="270" w:hanging="270"/>
            </w:pPr>
            <w:r w:rsidRPr="00042178">
              <w:t>Marks key info</w:t>
            </w:r>
            <w:r w:rsidR="00EE41AF">
              <w:t>rmation</w:t>
            </w:r>
            <w:r w:rsidRPr="00042178">
              <w:t xml:space="preserve"> in sources, takes notes of initial impressions, identifies additional research needs, and inserts codes to link to inquiry paths. </w:t>
            </w:r>
          </w:p>
        </w:tc>
        <w:tc>
          <w:tcPr>
            <w:tcW w:w="5585" w:type="dxa"/>
          </w:tcPr>
          <w:p w14:paraId="092BC195" w14:textId="77777777" w:rsidR="007508BF" w:rsidRPr="00042178" w:rsidRDefault="007508BF" w:rsidP="00DE777B">
            <w:pPr>
              <w:pStyle w:val="ToolTableText"/>
            </w:pPr>
          </w:p>
        </w:tc>
      </w:tr>
    </w:tbl>
    <w:p w14:paraId="27FEB428" w14:textId="39DC2FEF" w:rsidR="002041CD" w:rsidRPr="005837C5" w:rsidRDefault="007508BF" w:rsidP="000979F8">
      <w:r w:rsidRPr="00042178">
        <w:rPr>
          <w:sz w:val="18"/>
          <w:szCs w:val="18"/>
        </w:rPr>
        <w:t xml:space="preserve">From Research Criteria Matrix Grades 6–12, by Odell Education, </w:t>
      </w:r>
      <w:hyperlink r:id="rId8" w:history="1">
        <w:r w:rsidRPr="00EE41AF">
          <w:rPr>
            <w:rStyle w:val="Hyperlink"/>
            <w:sz w:val="18"/>
            <w:szCs w:val="18"/>
            <w:u w:val="none"/>
          </w:rPr>
          <w:t>www.odelleducation.com</w:t>
        </w:r>
      </w:hyperlink>
      <w:r w:rsidRPr="00042178">
        <w:rPr>
          <w:sz w:val="18"/>
          <w:szCs w:val="18"/>
        </w:rPr>
        <w:t>. Copyright (</w:t>
      </w:r>
      <w:r w:rsidR="00AB2FD3">
        <w:rPr>
          <w:sz w:val="18"/>
          <w:szCs w:val="18"/>
        </w:rPr>
        <w:t>2012–</w:t>
      </w:r>
      <w:r w:rsidRPr="00042178">
        <w:rPr>
          <w:sz w:val="18"/>
          <w:szCs w:val="18"/>
        </w:rPr>
        <w:t>2013) by Odell Education. Modified in Partnership with permission under an Attribution-</w:t>
      </w:r>
      <w:proofErr w:type="spellStart"/>
      <w:r w:rsidRPr="00042178">
        <w:rPr>
          <w:sz w:val="18"/>
          <w:szCs w:val="18"/>
        </w:rPr>
        <w:t>NonCommercial</w:t>
      </w:r>
      <w:proofErr w:type="spellEnd"/>
      <w:r w:rsidRPr="00042178">
        <w:rPr>
          <w:sz w:val="18"/>
          <w:szCs w:val="18"/>
        </w:rPr>
        <w:t xml:space="preserve"> 3.0 </w:t>
      </w:r>
      <w:proofErr w:type="spellStart"/>
      <w:r w:rsidRPr="00042178">
        <w:rPr>
          <w:sz w:val="18"/>
          <w:szCs w:val="18"/>
        </w:rPr>
        <w:t>Unported</w:t>
      </w:r>
      <w:proofErr w:type="spellEnd"/>
      <w:r w:rsidRPr="00042178">
        <w:rPr>
          <w:sz w:val="18"/>
          <w:szCs w:val="18"/>
        </w:rPr>
        <w:t xml:space="preserve"> license: </w:t>
      </w:r>
      <w:hyperlink r:id="rId9" w:history="1">
        <w:r w:rsidRPr="00EE41AF">
          <w:rPr>
            <w:rStyle w:val="Hyperlink"/>
            <w:sz w:val="18"/>
            <w:szCs w:val="18"/>
            <w:u w:val="none"/>
          </w:rPr>
          <w:t>http://creativecommons.org/licenses/by-nc/3.0/</w:t>
        </w:r>
      </w:hyperlink>
      <w:r w:rsidRPr="000421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2041CD" w:rsidRPr="005837C5" w:rsidSect="004713C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2697" w14:textId="77777777" w:rsidR="00D87115" w:rsidRDefault="00D87115" w:rsidP="00E946A0">
      <w:r>
        <w:separator/>
      </w:r>
    </w:p>
    <w:p w14:paraId="52713E34" w14:textId="77777777" w:rsidR="00D87115" w:rsidRDefault="00D87115" w:rsidP="00E946A0"/>
  </w:endnote>
  <w:endnote w:type="continuationSeparator" w:id="0">
    <w:p w14:paraId="1BBE21F1" w14:textId="77777777" w:rsidR="00D87115" w:rsidRDefault="00D87115" w:rsidP="00E946A0">
      <w:r>
        <w:continuationSeparator/>
      </w:r>
    </w:p>
    <w:p w14:paraId="6828DAB0" w14:textId="77777777" w:rsidR="00D87115" w:rsidRDefault="00D87115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7AA5" w14:textId="77777777" w:rsidR="00CF40DA" w:rsidRDefault="00CF40DA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A088C" w14:textId="77777777" w:rsidR="00CF40DA" w:rsidRDefault="00CF40DA" w:rsidP="00E946A0">
    <w:pPr>
      <w:pStyle w:val="Footer"/>
    </w:pPr>
  </w:p>
  <w:p w14:paraId="4AD6BF52" w14:textId="77777777" w:rsidR="00CF40DA" w:rsidRDefault="00CF40DA" w:rsidP="00E946A0"/>
  <w:p w14:paraId="2B768C2D" w14:textId="77777777" w:rsidR="00CF40DA" w:rsidRDefault="00CF40DA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2BA31" w14:textId="77777777" w:rsidR="00CF40DA" w:rsidRPr="00563CB8" w:rsidRDefault="00CF40DA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8"/>
      <w:gridCol w:w="604"/>
      <w:gridCol w:w="4251"/>
    </w:tblGrid>
    <w:tr w:rsidR="00CF40DA" w14:paraId="093B27AE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F6DD3D3" w14:textId="57609CE6" w:rsidR="00CF40DA" w:rsidRPr="002E4C92" w:rsidRDefault="00CF40DA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11.3.2 Lesson 7</w:t>
          </w:r>
          <w:r w:rsidRPr="002E4C92">
            <w:t xml:space="preserve"> Date:</w:t>
          </w:r>
          <w:r w:rsidR="00AB2FD3">
            <w:rPr>
              <w:b w:val="0"/>
            </w:rPr>
            <w:t xml:space="preserve"> </w:t>
          </w:r>
          <w:r w:rsidR="00C24539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73642063" w14:textId="77777777" w:rsidR="00CF40DA" w:rsidRPr="0039525B" w:rsidRDefault="00CF40DA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33B74E4" w14:textId="77777777" w:rsidR="00CF40DA" w:rsidRPr="0039525B" w:rsidRDefault="00CF40DA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B0043A3" w14:textId="77777777" w:rsidR="00CF40DA" w:rsidRPr="002E4C92" w:rsidRDefault="00D87115" w:rsidP="004F2969">
          <w:pPr>
            <w:pStyle w:val="FooterText"/>
          </w:pPr>
          <w:hyperlink r:id="rId1" w:history="1">
            <w:r w:rsidR="00CF40DA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42FCB3C" w14:textId="19FA4924" w:rsidR="00CF40DA" w:rsidRPr="002E4C92" w:rsidRDefault="00CF40DA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894A2ED" w14:textId="77777777" w:rsidR="00CF40DA" w:rsidRPr="002E4C92" w:rsidRDefault="00CF40DA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4D7FA90" wp14:editId="7CB4477E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6DFFEC" w14:textId="77777777" w:rsidR="00CF40DA" w:rsidRPr="0039525B" w:rsidRDefault="00CF40DA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2EF35" w14:textId="77777777" w:rsidR="00D87115" w:rsidRDefault="00D87115" w:rsidP="00E946A0">
      <w:r>
        <w:separator/>
      </w:r>
    </w:p>
    <w:p w14:paraId="7F5F81C4" w14:textId="77777777" w:rsidR="00D87115" w:rsidRDefault="00D87115" w:rsidP="00E946A0"/>
  </w:footnote>
  <w:footnote w:type="continuationSeparator" w:id="0">
    <w:p w14:paraId="078F0B0D" w14:textId="77777777" w:rsidR="00D87115" w:rsidRDefault="00D87115" w:rsidP="00E946A0">
      <w:r>
        <w:continuationSeparator/>
      </w:r>
    </w:p>
    <w:p w14:paraId="15A7A56D" w14:textId="77777777" w:rsidR="00D87115" w:rsidRDefault="00D87115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630"/>
      <w:gridCol w:w="2369"/>
      <w:gridCol w:w="3361"/>
    </w:tblGrid>
    <w:tr w:rsidR="00CF40DA" w:rsidRPr="00563CB8" w14:paraId="04F0A86D" w14:textId="77777777">
      <w:tc>
        <w:tcPr>
          <w:tcW w:w="3708" w:type="dxa"/>
          <w:shd w:val="clear" w:color="auto" w:fill="auto"/>
        </w:tcPr>
        <w:p w14:paraId="4DA8AACB" w14:textId="77777777" w:rsidR="00CF40DA" w:rsidRPr="00563CB8" w:rsidRDefault="00CF40DA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AACF959" w14:textId="77777777" w:rsidR="00CF40DA" w:rsidRPr="00563CB8" w:rsidRDefault="00CF40DA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8E6AFBD" w14:textId="77777777" w:rsidR="00CF40DA" w:rsidRPr="00E946A0" w:rsidRDefault="00CF40DA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 • Unit 2• Lesson 7</w:t>
          </w:r>
        </w:p>
      </w:tc>
    </w:tr>
  </w:tbl>
  <w:p w14:paraId="1F7A0B02" w14:textId="77777777" w:rsidR="00CF40DA" w:rsidRDefault="00CF40DA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95190C"/>
    <w:multiLevelType w:val="hybridMultilevel"/>
    <w:tmpl w:val="AF20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7"/>
    <w:lvlOverride w:ilvl="0">
      <w:startOverride w:val="1"/>
    </w:lvlOverride>
  </w:num>
  <w:num w:numId="14">
    <w:abstractNumId w:val="6"/>
  </w:num>
  <w:num w:numId="15">
    <w:abstractNumId w:val="3"/>
  </w:num>
  <w:num w:numId="16">
    <w:abstractNumId w:val="22"/>
  </w:num>
  <w:num w:numId="17">
    <w:abstractNumId w:val="13"/>
  </w:num>
  <w:num w:numId="18">
    <w:abstractNumId w:val="14"/>
  </w:num>
  <w:num w:numId="19">
    <w:abstractNumId w:val="11"/>
  </w:num>
  <w:num w:numId="20">
    <w:abstractNumId w:val="4"/>
  </w:num>
  <w:num w:numId="21">
    <w:abstractNumId w:val="8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24"/>
  </w:num>
  <w:num w:numId="24">
    <w:abstractNumId w:val="5"/>
  </w:num>
  <w:num w:numId="25">
    <w:abstractNumId w:val="21"/>
  </w:num>
  <w:num w:numId="26">
    <w:abstractNumId w:val="15"/>
  </w:num>
  <w:num w:numId="27">
    <w:abstractNumId w:val="2"/>
    <w:lvlOverride w:ilvl="0">
      <w:startOverride w:val="1"/>
    </w:lvlOverride>
  </w:num>
  <w:num w:numId="28">
    <w:abstractNumId w:val="18"/>
  </w:num>
  <w:num w:numId="29">
    <w:abstractNumId w:val="10"/>
  </w:num>
  <w:num w:numId="30">
    <w:abstractNumId w:val="16"/>
  </w:num>
  <w:num w:numId="31">
    <w:abstractNumId w:val="27"/>
  </w:num>
  <w:num w:numId="32">
    <w:abstractNumId w:val="19"/>
  </w:num>
  <w:num w:numId="33">
    <w:abstractNumId w:val="23"/>
  </w:num>
  <w:num w:numId="34">
    <w:abstractNumId w:val="8"/>
    <w:lvlOverride w:ilvl="0">
      <w:startOverride w:val="1"/>
    </w:lvlOverride>
  </w:num>
  <w:num w:numId="35">
    <w:abstractNumId w:val="20"/>
  </w:num>
  <w:num w:numId="36">
    <w:abstractNumId w:val="9"/>
  </w:num>
  <w:num w:numId="37">
    <w:abstractNumId w:val="12"/>
  </w:num>
  <w:num w:numId="38">
    <w:abstractNumId w:val="25"/>
  </w:num>
  <w:num w:numId="39">
    <w:abstractNumId w:val="26"/>
  </w:num>
  <w:num w:numId="40">
    <w:abstractNumId w:val="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34778"/>
    <w:rsid w:val="00042136"/>
    <w:rsid w:val="00042178"/>
    <w:rsid w:val="00053088"/>
    <w:rsid w:val="00062291"/>
    <w:rsid w:val="0006233C"/>
    <w:rsid w:val="00064850"/>
    <w:rsid w:val="0006563B"/>
    <w:rsid w:val="00066123"/>
    <w:rsid w:val="00067088"/>
    <w:rsid w:val="0006776C"/>
    <w:rsid w:val="00067AE2"/>
    <w:rsid w:val="00071936"/>
    <w:rsid w:val="00072749"/>
    <w:rsid w:val="0007297D"/>
    <w:rsid w:val="000742AA"/>
    <w:rsid w:val="00075649"/>
    <w:rsid w:val="00080A8A"/>
    <w:rsid w:val="000848B2"/>
    <w:rsid w:val="00086A06"/>
    <w:rsid w:val="00090200"/>
    <w:rsid w:val="00092730"/>
    <w:rsid w:val="00092C82"/>
    <w:rsid w:val="00095BBA"/>
    <w:rsid w:val="00096A06"/>
    <w:rsid w:val="000974FC"/>
    <w:rsid w:val="000979F8"/>
    <w:rsid w:val="000A1206"/>
    <w:rsid w:val="000A26A7"/>
    <w:rsid w:val="000A3640"/>
    <w:rsid w:val="000B1882"/>
    <w:rsid w:val="000B2D56"/>
    <w:rsid w:val="000B3015"/>
    <w:rsid w:val="000B3836"/>
    <w:rsid w:val="000B6EA7"/>
    <w:rsid w:val="000B734A"/>
    <w:rsid w:val="000C0112"/>
    <w:rsid w:val="000C169A"/>
    <w:rsid w:val="000C4439"/>
    <w:rsid w:val="000C4813"/>
    <w:rsid w:val="000C5656"/>
    <w:rsid w:val="000C5893"/>
    <w:rsid w:val="000C7748"/>
    <w:rsid w:val="000D0F3D"/>
    <w:rsid w:val="000D0FAE"/>
    <w:rsid w:val="000D2521"/>
    <w:rsid w:val="000E0B69"/>
    <w:rsid w:val="000E4DBA"/>
    <w:rsid w:val="000F192C"/>
    <w:rsid w:val="000F2414"/>
    <w:rsid w:val="000F7D35"/>
    <w:rsid w:val="000F7F56"/>
    <w:rsid w:val="0010235F"/>
    <w:rsid w:val="00110A04"/>
    <w:rsid w:val="001114EF"/>
    <w:rsid w:val="00111A39"/>
    <w:rsid w:val="00113501"/>
    <w:rsid w:val="001159C2"/>
    <w:rsid w:val="001215F2"/>
    <w:rsid w:val="00121C27"/>
    <w:rsid w:val="001258FD"/>
    <w:rsid w:val="00133528"/>
    <w:rsid w:val="001352AE"/>
    <w:rsid w:val="001362D4"/>
    <w:rsid w:val="00140413"/>
    <w:rsid w:val="001509EC"/>
    <w:rsid w:val="0015118C"/>
    <w:rsid w:val="00156124"/>
    <w:rsid w:val="001657A6"/>
    <w:rsid w:val="001708C2"/>
    <w:rsid w:val="001723D5"/>
    <w:rsid w:val="00175B00"/>
    <w:rsid w:val="0018630D"/>
    <w:rsid w:val="00186355"/>
    <w:rsid w:val="001864E6"/>
    <w:rsid w:val="00186FDA"/>
    <w:rsid w:val="0018762C"/>
    <w:rsid w:val="001945FA"/>
    <w:rsid w:val="00194F1D"/>
    <w:rsid w:val="001A5133"/>
    <w:rsid w:val="001B0794"/>
    <w:rsid w:val="001B1487"/>
    <w:rsid w:val="001C1C99"/>
    <w:rsid w:val="001C35E3"/>
    <w:rsid w:val="001C5188"/>
    <w:rsid w:val="001C6B70"/>
    <w:rsid w:val="001D047B"/>
    <w:rsid w:val="001D0518"/>
    <w:rsid w:val="001D641A"/>
    <w:rsid w:val="001D734A"/>
    <w:rsid w:val="001D7A65"/>
    <w:rsid w:val="001E189E"/>
    <w:rsid w:val="001F0991"/>
    <w:rsid w:val="001F6C4F"/>
    <w:rsid w:val="002009F7"/>
    <w:rsid w:val="0020138A"/>
    <w:rsid w:val="002041CD"/>
    <w:rsid w:val="00207C8B"/>
    <w:rsid w:val="00224590"/>
    <w:rsid w:val="002306FF"/>
    <w:rsid w:val="00231919"/>
    <w:rsid w:val="00240FF7"/>
    <w:rsid w:val="0024557C"/>
    <w:rsid w:val="00245B86"/>
    <w:rsid w:val="002516D4"/>
    <w:rsid w:val="00251A7C"/>
    <w:rsid w:val="00251DAB"/>
    <w:rsid w:val="00252D78"/>
    <w:rsid w:val="00253110"/>
    <w:rsid w:val="002619B1"/>
    <w:rsid w:val="002635F4"/>
    <w:rsid w:val="00263AF5"/>
    <w:rsid w:val="002661A8"/>
    <w:rsid w:val="0027261C"/>
    <w:rsid w:val="00274573"/>
    <w:rsid w:val="002748DB"/>
    <w:rsid w:val="00274FEB"/>
    <w:rsid w:val="00276DB9"/>
    <w:rsid w:val="0028184C"/>
    <w:rsid w:val="00284B9E"/>
    <w:rsid w:val="00284FC0"/>
    <w:rsid w:val="00290F88"/>
    <w:rsid w:val="00294055"/>
    <w:rsid w:val="0029527C"/>
    <w:rsid w:val="00296256"/>
    <w:rsid w:val="00297DC5"/>
    <w:rsid w:val="002A21DE"/>
    <w:rsid w:val="002A5337"/>
    <w:rsid w:val="002C0245"/>
    <w:rsid w:val="002C02FB"/>
    <w:rsid w:val="002C5F0D"/>
    <w:rsid w:val="002D5EB9"/>
    <w:rsid w:val="002D632F"/>
    <w:rsid w:val="002E27AE"/>
    <w:rsid w:val="002E4C92"/>
    <w:rsid w:val="002F03D2"/>
    <w:rsid w:val="002F14AA"/>
    <w:rsid w:val="002F1754"/>
    <w:rsid w:val="002F3D65"/>
    <w:rsid w:val="003067BF"/>
    <w:rsid w:val="00311E81"/>
    <w:rsid w:val="00317306"/>
    <w:rsid w:val="003201AC"/>
    <w:rsid w:val="0032239A"/>
    <w:rsid w:val="00335168"/>
    <w:rsid w:val="003368BF"/>
    <w:rsid w:val="003440A9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A3AB0"/>
    <w:rsid w:val="003A6785"/>
    <w:rsid w:val="003A7152"/>
    <w:rsid w:val="003B19D1"/>
    <w:rsid w:val="003B3DB9"/>
    <w:rsid w:val="003B7708"/>
    <w:rsid w:val="003C2022"/>
    <w:rsid w:val="003C24AD"/>
    <w:rsid w:val="003C2CF1"/>
    <w:rsid w:val="003D2601"/>
    <w:rsid w:val="003D27E3"/>
    <w:rsid w:val="003D28E6"/>
    <w:rsid w:val="003D7469"/>
    <w:rsid w:val="003E2C04"/>
    <w:rsid w:val="003E3757"/>
    <w:rsid w:val="003E693A"/>
    <w:rsid w:val="003F2833"/>
    <w:rsid w:val="003F3D65"/>
    <w:rsid w:val="00405198"/>
    <w:rsid w:val="00412A7D"/>
    <w:rsid w:val="004179FD"/>
    <w:rsid w:val="00421157"/>
    <w:rsid w:val="0042474E"/>
    <w:rsid w:val="00424A3C"/>
    <w:rsid w:val="00425E32"/>
    <w:rsid w:val="00432D7F"/>
    <w:rsid w:val="00436909"/>
    <w:rsid w:val="00437FD0"/>
    <w:rsid w:val="004402AC"/>
    <w:rsid w:val="004403EE"/>
    <w:rsid w:val="00440948"/>
    <w:rsid w:val="004452D5"/>
    <w:rsid w:val="00446AFD"/>
    <w:rsid w:val="00451CE4"/>
    <w:rsid w:val="004528AF"/>
    <w:rsid w:val="004536D7"/>
    <w:rsid w:val="00455FC4"/>
    <w:rsid w:val="00456F88"/>
    <w:rsid w:val="0045725F"/>
    <w:rsid w:val="00457F98"/>
    <w:rsid w:val="00470E93"/>
    <w:rsid w:val="004713C2"/>
    <w:rsid w:val="00472F34"/>
    <w:rsid w:val="0047469B"/>
    <w:rsid w:val="00477B3D"/>
    <w:rsid w:val="00482C15"/>
    <w:rsid w:val="004838D9"/>
    <w:rsid w:val="00484822"/>
    <w:rsid w:val="0048529D"/>
    <w:rsid w:val="00485D55"/>
    <w:rsid w:val="0049409E"/>
    <w:rsid w:val="004955F5"/>
    <w:rsid w:val="004973F3"/>
    <w:rsid w:val="004A3F30"/>
    <w:rsid w:val="004B22B8"/>
    <w:rsid w:val="004B3E41"/>
    <w:rsid w:val="004B552B"/>
    <w:rsid w:val="004B7C07"/>
    <w:rsid w:val="004C602D"/>
    <w:rsid w:val="004C6CD8"/>
    <w:rsid w:val="004D288B"/>
    <w:rsid w:val="004D487C"/>
    <w:rsid w:val="004D5473"/>
    <w:rsid w:val="004D7029"/>
    <w:rsid w:val="004E1B0E"/>
    <w:rsid w:val="004F2363"/>
    <w:rsid w:val="004F2969"/>
    <w:rsid w:val="004F353F"/>
    <w:rsid w:val="004F62CF"/>
    <w:rsid w:val="005008F1"/>
    <w:rsid w:val="00502FAD"/>
    <w:rsid w:val="00505336"/>
    <w:rsid w:val="00507DF5"/>
    <w:rsid w:val="005121D2"/>
    <w:rsid w:val="00513C73"/>
    <w:rsid w:val="00513E84"/>
    <w:rsid w:val="00517918"/>
    <w:rsid w:val="0052385B"/>
    <w:rsid w:val="0052413A"/>
    <w:rsid w:val="0052748A"/>
    <w:rsid w:val="0052769A"/>
    <w:rsid w:val="00527DE8"/>
    <w:rsid w:val="005324A5"/>
    <w:rsid w:val="00540029"/>
    <w:rsid w:val="00541A6A"/>
    <w:rsid w:val="00542523"/>
    <w:rsid w:val="00546D71"/>
    <w:rsid w:val="0054791C"/>
    <w:rsid w:val="0055340D"/>
    <w:rsid w:val="0055385D"/>
    <w:rsid w:val="00553ACA"/>
    <w:rsid w:val="00561640"/>
    <w:rsid w:val="00563CB8"/>
    <w:rsid w:val="00563DC9"/>
    <w:rsid w:val="005641F5"/>
    <w:rsid w:val="00565871"/>
    <w:rsid w:val="00567E85"/>
    <w:rsid w:val="00570901"/>
    <w:rsid w:val="00576E4A"/>
    <w:rsid w:val="00581401"/>
    <w:rsid w:val="005837C5"/>
    <w:rsid w:val="00583FF7"/>
    <w:rsid w:val="00585771"/>
    <w:rsid w:val="00585A0D"/>
    <w:rsid w:val="005875D8"/>
    <w:rsid w:val="00592D68"/>
    <w:rsid w:val="00593697"/>
    <w:rsid w:val="00595905"/>
    <w:rsid w:val="005960E3"/>
    <w:rsid w:val="005A7630"/>
    <w:rsid w:val="005A7968"/>
    <w:rsid w:val="005B22B2"/>
    <w:rsid w:val="005B3D78"/>
    <w:rsid w:val="005B7E6E"/>
    <w:rsid w:val="005C4572"/>
    <w:rsid w:val="005C7B5F"/>
    <w:rsid w:val="005D1462"/>
    <w:rsid w:val="005D7C72"/>
    <w:rsid w:val="005E2E87"/>
    <w:rsid w:val="005F147C"/>
    <w:rsid w:val="005F5D35"/>
    <w:rsid w:val="005F657A"/>
    <w:rsid w:val="00603970"/>
    <w:rsid w:val="006044CD"/>
    <w:rsid w:val="0060666F"/>
    <w:rsid w:val="00607856"/>
    <w:rsid w:val="006124D5"/>
    <w:rsid w:val="0062277B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475CB"/>
    <w:rsid w:val="00651092"/>
    <w:rsid w:val="00653ABB"/>
    <w:rsid w:val="0066211A"/>
    <w:rsid w:val="00663A00"/>
    <w:rsid w:val="006640A5"/>
    <w:rsid w:val="006661AE"/>
    <w:rsid w:val="006667A3"/>
    <w:rsid w:val="0068018C"/>
    <w:rsid w:val="00684179"/>
    <w:rsid w:val="006913F4"/>
    <w:rsid w:val="0069247E"/>
    <w:rsid w:val="00696173"/>
    <w:rsid w:val="006A09D6"/>
    <w:rsid w:val="006A3594"/>
    <w:rsid w:val="006B0965"/>
    <w:rsid w:val="006B61DD"/>
    <w:rsid w:val="006B7CCB"/>
    <w:rsid w:val="006D5208"/>
    <w:rsid w:val="006E4C84"/>
    <w:rsid w:val="006E7A67"/>
    <w:rsid w:val="006E7D3C"/>
    <w:rsid w:val="006F3BD7"/>
    <w:rsid w:val="00706B79"/>
    <w:rsid w:val="00706F7A"/>
    <w:rsid w:val="00707670"/>
    <w:rsid w:val="0071568E"/>
    <w:rsid w:val="0072440D"/>
    <w:rsid w:val="00724760"/>
    <w:rsid w:val="00730123"/>
    <w:rsid w:val="0073192F"/>
    <w:rsid w:val="00733C74"/>
    <w:rsid w:val="00737EE7"/>
    <w:rsid w:val="00741955"/>
    <w:rsid w:val="007508BF"/>
    <w:rsid w:val="007623AE"/>
    <w:rsid w:val="0076269D"/>
    <w:rsid w:val="00766336"/>
    <w:rsid w:val="0076658E"/>
    <w:rsid w:val="00767641"/>
    <w:rsid w:val="00772135"/>
    <w:rsid w:val="00772FCA"/>
    <w:rsid w:val="0077398D"/>
    <w:rsid w:val="00787662"/>
    <w:rsid w:val="00796D57"/>
    <w:rsid w:val="00797281"/>
    <w:rsid w:val="007B0EDD"/>
    <w:rsid w:val="007B764B"/>
    <w:rsid w:val="007C14C1"/>
    <w:rsid w:val="007C7DB0"/>
    <w:rsid w:val="007D1715"/>
    <w:rsid w:val="007D2F12"/>
    <w:rsid w:val="007E463A"/>
    <w:rsid w:val="007E4E86"/>
    <w:rsid w:val="007E7665"/>
    <w:rsid w:val="007F76FC"/>
    <w:rsid w:val="00804C62"/>
    <w:rsid w:val="00807C6B"/>
    <w:rsid w:val="008139A0"/>
    <w:rsid w:val="008151E5"/>
    <w:rsid w:val="00815FB2"/>
    <w:rsid w:val="00820EF9"/>
    <w:rsid w:val="0082210F"/>
    <w:rsid w:val="008228CD"/>
    <w:rsid w:val="008261D2"/>
    <w:rsid w:val="00831B4C"/>
    <w:rsid w:val="008336BE"/>
    <w:rsid w:val="00835495"/>
    <w:rsid w:val="008434A6"/>
    <w:rsid w:val="0084358E"/>
    <w:rsid w:val="00847A03"/>
    <w:rsid w:val="00850CE6"/>
    <w:rsid w:val="00853CF3"/>
    <w:rsid w:val="008572B2"/>
    <w:rsid w:val="00860A88"/>
    <w:rsid w:val="00864A80"/>
    <w:rsid w:val="00872393"/>
    <w:rsid w:val="008732CC"/>
    <w:rsid w:val="00874AF4"/>
    <w:rsid w:val="0087565B"/>
    <w:rsid w:val="00875D0A"/>
    <w:rsid w:val="00876632"/>
    <w:rsid w:val="00880AAD"/>
    <w:rsid w:val="00883761"/>
    <w:rsid w:val="00884AB6"/>
    <w:rsid w:val="008907FE"/>
    <w:rsid w:val="00893930"/>
    <w:rsid w:val="00893A85"/>
    <w:rsid w:val="00897E18"/>
    <w:rsid w:val="008A0F55"/>
    <w:rsid w:val="008A1774"/>
    <w:rsid w:val="008A2DA8"/>
    <w:rsid w:val="008A5010"/>
    <w:rsid w:val="008A7263"/>
    <w:rsid w:val="008B1311"/>
    <w:rsid w:val="008B31CC"/>
    <w:rsid w:val="008B456C"/>
    <w:rsid w:val="008B5DE1"/>
    <w:rsid w:val="008C1826"/>
    <w:rsid w:val="008C7679"/>
    <w:rsid w:val="008D0396"/>
    <w:rsid w:val="008D3566"/>
    <w:rsid w:val="008D3BC0"/>
    <w:rsid w:val="008D5D6B"/>
    <w:rsid w:val="008E2674"/>
    <w:rsid w:val="009000C9"/>
    <w:rsid w:val="00903656"/>
    <w:rsid w:val="009062ED"/>
    <w:rsid w:val="0090775D"/>
    <w:rsid w:val="00910D8E"/>
    <w:rsid w:val="009135A8"/>
    <w:rsid w:val="0091722D"/>
    <w:rsid w:val="00922E34"/>
    <w:rsid w:val="00933100"/>
    <w:rsid w:val="009403AD"/>
    <w:rsid w:val="0094277B"/>
    <w:rsid w:val="009479D5"/>
    <w:rsid w:val="00953E44"/>
    <w:rsid w:val="0096199D"/>
    <w:rsid w:val="00962802"/>
    <w:rsid w:val="00963CDE"/>
    <w:rsid w:val="00966D72"/>
    <w:rsid w:val="00967678"/>
    <w:rsid w:val="0097223B"/>
    <w:rsid w:val="009732BA"/>
    <w:rsid w:val="0098148A"/>
    <w:rsid w:val="009859E7"/>
    <w:rsid w:val="009A0390"/>
    <w:rsid w:val="009A3159"/>
    <w:rsid w:val="009B0F30"/>
    <w:rsid w:val="009B12D0"/>
    <w:rsid w:val="009B14FE"/>
    <w:rsid w:val="009B4FE2"/>
    <w:rsid w:val="009B7417"/>
    <w:rsid w:val="009B7C85"/>
    <w:rsid w:val="009C0391"/>
    <w:rsid w:val="009C2014"/>
    <w:rsid w:val="009C3C09"/>
    <w:rsid w:val="009D0B7A"/>
    <w:rsid w:val="009D12CD"/>
    <w:rsid w:val="009D2572"/>
    <w:rsid w:val="009E05C6"/>
    <w:rsid w:val="009E07D2"/>
    <w:rsid w:val="009E734D"/>
    <w:rsid w:val="009F31D9"/>
    <w:rsid w:val="009F3652"/>
    <w:rsid w:val="00A0163A"/>
    <w:rsid w:val="00A07A4E"/>
    <w:rsid w:val="00A14F0A"/>
    <w:rsid w:val="00A24DAB"/>
    <w:rsid w:val="00A253EA"/>
    <w:rsid w:val="00A32E00"/>
    <w:rsid w:val="00A4462B"/>
    <w:rsid w:val="00A4688B"/>
    <w:rsid w:val="00A61FC1"/>
    <w:rsid w:val="00A65FF8"/>
    <w:rsid w:val="00A75116"/>
    <w:rsid w:val="00A77308"/>
    <w:rsid w:val="00A77D77"/>
    <w:rsid w:val="00A908AC"/>
    <w:rsid w:val="00A948B3"/>
    <w:rsid w:val="00A95E92"/>
    <w:rsid w:val="00A968CA"/>
    <w:rsid w:val="00AA0831"/>
    <w:rsid w:val="00AA1DC0"/>
    <w:rsid w:val="00AA3F32"/>
    <w:rsid w:val="00AA5F43"/>
    <w:rsid w:val="00AB2FD3"/>
    <w:rsid w:val="00AC1DE5"/>
    <w:rsid w:val="00AC1F67"/>
    <w:rsid w:val="00AC2AB4"/>
    <w:rsid w:val="00AC6562"/>
    <w:rsid w:val="00AD26BF"/>
    <w:rsid w:val="00AD2E2E"/>
    <w:rsid w:val="00AD440D"/>
    <w:rsid w:val="00AE01CA"/>
    <w:rsid w:val="00AE14E2"/>
    <w:rsid w:val="00AE3076"/>
    <w:rsid w:val="00AE7BFD"/>
    <w:rsid w:val="00AF1F26"/>
    <w:rsid w:val="00AF3526"/>
    <w:rsid w:val="00AF5A63"/>
    <w:rsid w:val="00B00346"/>
    <w:rsid w:val="00B01708"/>
    <w:rsid w:val="00B044E7"/>
    <w:rsid w:val="00B10BF2"/>
    <w:rsid w:val="00B1409A"/>
    <w:rsid w:val="00B205E1"/>
    <w:rsid w:val="00B20B90"/>
    <w:rsid w:val="00B231AA"/>
    <w:rsid w:val="00B23AD5"/>
    <w:rsid w:val="00B27639"/>
    <w:rsid w:val="00B30BF5"/>
    <w:rsid w:val="00B31BA2"/>
    <w:rsid w:val="00B4648C"/>
    <w:rsid w:val="00B46C45"/>
    <w:rsid w:val="00B52267"/>
    <w:rsid w:val="00B5282C"/>
    <w:rsid w:val="00B57A9F"/>
    <w:rsid w:val="00B6092B"/>
    <w:rsid w:val="00B66DB7"/>
    <w:rsid w:val="00B71188"/>
    <w:rsid w:val="00B7194E"/>
    <w:rsid w:val="00B7344A"/>
    <w:rsid w:val="00B75489"/>
    <w:rsid w:val="00B76D5E"/>
    <w:rsid w:val="00B80621"/>
    <w:rsid w:val="00BA15C4"/>
    <w:rsid w:val="00BA4548"/>
    <w:rsid w:val="00BA46CB"/>
    <w:rsid w:val="00BA536E"/>
    <w:rsid w:val="00BA6CB2"/>
    <w:rsid w:val="00BA6E05"/>
    <w:rsid w:val="00BA7D7C"/>
    <w:rsid w:val="00BA7F1C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D28C9"/>
    <w:rsid w:val="00BD37FA"/>
    <w:rsid w:val="00BD7AD4"/>
    <w:rsid w:val="00BD7B6F"/>
    <w:rsid w:val="00BE4EBD"/>
    <w:rsid w:val="00BE6E43"/>
    <w:rsid w:val="00BE6EFE"/>
    <w:rsid w:val="00BF6DF5"/>
    <w:rsid w:val="00C02E75"/>
    <w:rsid w:val="00C02EC2"/>
    <w:rsid w:val="00C07D88"/>
    <w:rsid w:val="00C151B9"/>
    <w:rsid w:val="00C17AF0"/>
    <w:rsid w:val="00C208EA"/>
    <w:rsid w:val="00C2283A"/>
    <w:rsid w:val="00C24539"/>
    <w:rsid w:val="00C252EF"/>
    <w:rsid w:val="00C25C43"/>
    <w:rsid w:val="00C27E34"/>
    <w:rsid w:val="00C315B6"/>
    <w:rsid w:val="00C32048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7162F"/>
    <w:rsid w:val="00C745E1"/>
    <w:rsid w:val="00C920BB"/>
    <w:rsid w:val="00C9359E"/>
    <w:rsid w:val="00C94AC5"/>
    <w:rsid w:val="00C9623A"/>
    <w:rsid w:val="00CA53F8"/>
    <w:rsid w:val="00CA6CC7"/>
    <w:rsid w:val="00CB4795"/>
    <w:rsid w:val="00CC1BF8"/>
    <w:rsid w:val="00CC2982"/>
    <w:rsid w:val="00CC3C40"/>
    <w:rsid w:val="00CC605E"/>
    <w:rsid w:val="00CC6E60"/>
    <w:rsid w:val="00CC6EAD"/>
    <w:rsid w:val="00CD1A34"/>
    <w:rsid w:val="00CD3A81"/>
    <w:rsid w:val="00CD4793"/>
    <w:rsid w:val="00CD61D0"/>
    <w:rsid w:val="00CE0D9A"/>
    <w:rsid w:val="00CE2836"/>
    <w:rsid w:val="00CE5BEA"/>
    <w:rsid w:val="00CE6C54"/>
    <w:rsid w:val="00CF08C2"/>
    <w:rsid w:val="00CF2582"/>
    <w:rsid w:val="00CF2986"/>
    <w:rsid w:val="00CF40DA"/>
    <w:rsid w:val="00CF498D"/>
    <w:rsid w:val="00D031FA"/>
    <w:rsid w:val="00D066C5"/>
    <w:rsid w:val="00D22B12"/>
    <w:rsid w:val="00D2326D"/>
    <w:rsid w:val="00D257AC"/>
    <w:rsid w:val="00D3179C"/>
    <w:rsid w:val="00D31C4D"/>
    <w:rsid w:val="00D3492E"/>
    <w:rsid w:val="00D36C11"/>
    <w:rsid w:val="00D374A9"/>
    <w:rsid w:val="00D41B54"/>
    <w:rsid w:val="00D4259D"/>
    <w:rsid w:val="00D44710"/>
    <w:rsid w:val="00D4700C"/>
    <w:rsid w:val="00D479EE"/>
    <w:rsid w:val="00D52801"/>
    <w:rsid w:val="00D5676B"/>
    <w:rsid w:val="00D57066"/>
    <w:rsid w:val="00D672D1"/>
    <w:rsid w:val="00D87115"/>
    <w:rsid w:val="00D920A6"/>
    <w:rsid w:val="00D9328F"/>
    <w:rsid w:val="00D94FAB"/>
    <w:rsid w:val="00D95A65"/>
    <w:rsid w:val="00DA030E"/>
    <w:rsid w:val="00DB34C3"/>
    <w:rsid w:val="00DB3C98"/>
    <w:rsid w:val="00DC0419"/>
    <w:rsid w:val="00DC0591"/>
    <w:rsid w:val="00DC240A"/>
    <w:rsid w:val="00DC7604"/>
    <w:rsid w:val="00DD207B"/>
    <w:rsid w:val="00DD6609"/>
    <w:rsid w:val="00DD6BA0"/>
    <w:rsid w:val="00DE777B"/>
    <w:rsid w:val="00DF3D1C"/>
    <w:rsid w:val="00DF5111"/>
    <w:rsid w:val="00E0286B"/>
    <w:rsid w:val="00E16070"/>
    <w:rsid w:val="00E173B3"/>
    <w:rsid w:val="00E223DA"/>
    <w:rsid w:val="00E22A24"/>
    <w:rsid w:val="00E238CB"/>
    <w:rsid w:val="00E26A26"/>
    <w:rsid w:val="00E31D9D"/>
    <w:rsid w:val="00E3245A"/>
    <w:rsid w:val="00E45468"/>
    <w:rsid w:val="00E45753"/>
    <w:rsid w:val="00E46711"/>
    <w:rsid w:val="00E52DF1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754E"/>
    <w:rsid w:val="00E84E5C"/>
    <w:rsid w:val="00E86B26"/>
    <w:rsid w:val="00E9190E"/>
    <w:rsid w:val="00E91BA1"/>
    <w:rsid w:val="00E93803"/>
    <w:rsid w:val="00E93825"/>
    <w:rsid w:val="00E946A0"/>
    <w:rsid w:val="00EA0C17"/>
    <w:rsid w:val="00EA25F1"/>
    <w:rsid w:val="00EA3693"/>
    <w:rsid w:val="00EA44C5"/>
    <w:rsid w:val="00EA74B5"/>
    <w:rsid w:val="00EB4655"/>
    <w:rsid w:val="00EB4AAC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3697"/>
    <w:rsid w:val="00EE41AF"/>
    <w:rsid w:val="00EE5F60"/>
    <w:rsid w:val="00EE66B9"/>
    <w:rsid w:val="00EF12C5"/>
    <w:rsid w:val="00F07B41"/>
    <w:rsid w:val="00F10E78"/>
    <w:rsid w:val="00F10E87"/>
    <w:rsid w:val="00F1286F"/>
    <w:rsid w:val="00F12958"/>
    <w:rsid w:val="00F13B7D"/>
    <w:rsid w:val="00F143C7"/>
    <w:rsid w:val="00F146F0"/>
    <w:rsid w:val="00F21CD9"/>
    <w:rsid w:val="00F308FF"/>
    <w:rsid w:val="00F355C2"/>
    <w:rsid w:val="00F35D6F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3336"/>
    <w:rsid w:val="00F64807"/>
    <w:rsid w:val="00F6568B"/>
    <w:rsid w:val="00F814D5"/>
    <w:rsid w:val="00F87643"/>
    <w:rsid w:val="00F87BB7"/>
    <w:rsid w:val="00F91623"/>
    <w:rsid w:val="00F92434"/>
    <w:rsid w:val="00F92CB6"/>
    <w:rsid w:val="00F942C8"/>
    <w:rsid w:val="00F954F7"/>
    <w:rsid w:val="00FA0A05"/>
    <w:rsid w:val="00FA2BE5"/>
    <w:rsid w:val="00FA3204"/>
    <w:rsid w:val="00FA3976"/>
    <w:rsid w:val="00FB2878"/>
    <w:rsid w:val="00FB4685"/>
    <w:rsid w:val="00FB75ED"/>
    <w:rsid w:val="00FC349F"/>
    <w:rsid w:val="00FC714C"/>
    <w:rsid w:val="00FD0B2F"/>
    <w:rsid w:val="00FD275D"/>
    <w:rsid w:val="00FD5B71"/>
    <w:rsid w:val="00FD6A91"/>
    <w:rsid w:val="00FE06D2"/>
    <w:rsid w:val="00FE12D4"/>
    <w:rsid w:val="00FE28A3"/>
    <w:rsid w:val="00FE2A44"/>
    <w:rsid w:val="00FE662D"/>
    <w:rsid w:val="00FF02DE"/>
    <w:rsid w:val="00FF1FA1"/>
    <w:rsid w:val="00FF3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53FC8"/>
  <w15:docId w15:val="{E30245FF-A627-43B1-B309-B26F9B8E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32048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32048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7662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7662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lleduca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/3.0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ACB9-3222-4180-9EC1-C2D19973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1424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5</cp:revision>
  <dcterms:created xsi:type="dcterms:W3CDTF">2014-06-26T23:20:00Z</dcterms:created>
  <dcterms:modified xsi:type="dcterms:W3CDTF">2014-09-09T21:07:00Z</dcterms:modified>
</cp:coreProperties>
</file>