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667F3" w14:textId="665FAE32" w:rsidR="00D56E5C" w:rsidRDefault="00D23231" w:rsidP="00D56E5C">
      <w:pPr>
        <w:pStyle w:val="ToolHeader"/>
      </w:pPr>
      <w:bookmarkStart w:id="0" w:name="_GoBack"/>
      <w:bookmarkEnd w:id="0"/>
      <w:r>
        <w:t>Hyphenation</w:t>
      </w:r>
      <w:r w:rsidR="00517346">
        <w:t xml:space="preserve"> Conventions</w:t>
      </w:r>
      <w:r w:rsidR="00D56E5C">
        <w:t xml:space="preserve"> Handout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6"/>
        <w:gridCol w:w="2786"/>
        <w:gridCol w:w="728"/>
        <w:gridCol w:w="3045"/>
        <w:gridCol w:w="720"/>
        <w:gridCol w:w="1373"/>
      </w:tblGrid>
      <w:tr w:rsidR="00D56E5C" w:rsidRPr="00707670" w14:paraId="6D630ED8" w14:textId="77777777" w:rsidTr="0060123C">
        <w:trPr>
          <w:trHeight w:val="557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67AE774B" w14:textId="77777777" w:rsidR="00D56E5C" w:rsidRPr="00707670" w:rsidRDefault="00D56E5C" w:rsidP="00D56E5C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14:paraId="2B2363EB" w14:textId="77777777" w:rsidR="00D56E5C" w:rsidRPr="00707670" w:rsidRDefault="00D56E5C" w:rsidP="00D56E5C">
            <w:pPr>
              <w:pStyle w:val="TableText"/>
              <w:rPr>
                <w:b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07BD08E3" w14:textId="77777777" w:rsidR="00D56E5C" w:rsidRPr="00707670" w:rsidRDefault="00D56E5C" w:rsidP="00D56E5C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14:paraId="7A0AB01F" w14:textId="77777777" w:rsidR="00D56E5C" w:rsidRPr="00707670" w:rsidRDefault="00D56E5C" w:rsidP="00D56E5C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713964B" w14:textId="77777777" w:rsidR="00D56E5C" w:rsidRPr="00707670" w:rsidRDefault="00D56E5C" w:rsidP="00D56E5C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Date:</w:t>
            </w:r>
          </w:p>
        </w:tc>
        <w:tc>
          <w:tcPr>
            <w:tcW w:w="1373" w:type="dxa"/>
            <w:vAlign w:val="center"/>
          </w:tcPr>
          <w:p w14:paraId="157966A2" w14:textId="77777777" w:rsidR="00D56E5C" w:rsidRPr="00707670" w:rsidRDefault="00D56E5C" w:rsidP="00D56E5C">
            <w:pPr>
              <w:pStyle w:val="TableText"/>
              <w:rPr>
                <w:b/>
              </w:rPr>
            </w:pPr>
          </w:p>
        </w:tc>
      </w:tr>
    </w:tbl>
    <w:p w14:paraId="0C3D64F1" w14:textId="77777777" w:rsidR="00D56E5C" w:rsidRPr="00BE20F0" w:rsidRDefault="00D56E5C" w:rsidP="00D56E5C">
      <w:pPr>
        <w:spacing w:before="180"/>
        <w:rPr>
          <w:b/>
        </w:rPr>
      </w:pPr>
      <w:r w:rsidRPr="00BE20F0">
        <w:rPr>
          <w:b/>
        </w:rPr>
        <w:t xml:space="preserve">Common and Proper Uses of </w:t>
      </w:r>
      <w:r w:rsidR="00D33428">
        <w:rPr>
          <w:b/>
        </w:rPr>
        <w:t>H</w:t>
      </w:r>
      <w:r w:rsidR="00D23231">
        <w:rPr>
          <w:b/>
        </w:rPr>
        <w:t>yphens</w:t>
      </w:r>
      <w:r w:rsidRPr="00BE20F0">
        <w:rPr>
          <w:b/>
        </w:rPr>
        <w:t>:</w:t>
      </w:r>
    </w:p>
    <w:p w14:paraId="2A561764" w14:textId="77777777" w:rsidR="00517346" w:rsidRDefault="00D56E5C" w:rsidP="00517346">
      <w:pPr>
        <w:pStyle w:val="BulletedList"/>
      </w:pPr>
      <w:r w:rsidRPr="00A62216">
        <w:t xml:space="preserve">Use a </w:t>
      </w:r>
      <w:r w:rsidR="00517346">
        <w:t>hyphen to join t</w:t>
      </w:r>
      <w:r w:rsidR="00E215CE">
        <w:t>w</w:t>
      </w:r>
      <w:r w:rsidR="00517346">
        <w:t>o words</w:t>
      </w:r>
      <w:r w:rsidR="00D33428">
        <w:t xml:space="preserve"> (particularly adjectives)</w:t>
      </w:r>
      <w:r w:rsidR="00517346">
        <w:t xml:space="preserve"> into a single </w:t>
      </w:r>
      <w:r w:rsidR="00D33428">
        <w:t>thought</w:t>
      </w:r>
      <w:r w:rsidR="00517346">
        <w:t xml:space="preserve">. </w:t>
      </w:r>
    </w:p>
    <w:p w14:paraId="43CC26C1" w14:textId="77777777" w:rsidR="00D56E5C" w:rsidRDefault="00517346" w:rsidP="00517346">
      <w:pPr>
        <w:pStyle w:val="SASRBullet"/>
      </w:pPr>
      <w:r>
        <w:t>The well-known document defining genocide was created in 1948.</w:t>
      </w:r>
    </w:p>
    <w:p w14:paraId="09F78246" w14:textId="77777777" w:rsidR="00D56E5C" w:rsidRPr="00801866" w:rsidRDefault="00D56E5C" w:rsidP="00D56E5C">
      <w:pPr>
        <w:pStyle w:val="BulletedList"/>
        <w:ind w:left="317" w:hanging="317"/>
      </w:pPr>
      <w:r w:rsidRPr="00801866">
        <w:t xml:space="preserve">Use a </w:t>
      </w:r>
      <w:r w:rsidR="00517346">
        <w:t>hyphen</w:t>
      </w:r>
      <w:r w:rsidR="00D33428">
        <w:t xml:space="preserve"> when writing out a </w:t>
      </w:r>
      <w:r w:rsidR="006618F6">
        <w:t>compound number</w:t>
      </w:r>
      <w:r w:rsidR="00517346">
        <w:t>.</w:t>
      </w:r>
    </w:p>
    <w:p w14:paraId="774D67D5" w14:textId="77777777" w:rsidR="00D81C04" w:rsidRDefault="00517346" w:rsidP="00D56E5C">
      <w:pPr>
        <w:pStyle w:val="SASRBullet"/>
        <w:ind w:left="720"/>
      </w:pPr>
      <w:r>
        <w:t xml:space="preserve">There </w:t>
      </w:r>
      <w:r w:rsidR="00D33428">
        <w:t>are</w:t>
      </w:r>
      <w:r>
        <w:t xml:space="preserve"> sixty-six </w:t>
      </w:r>
      <w:r w:rsidR="00D33428">
        <w:t>different agencies</w:t>
      </w:r>
      <w:r>
        <w:t xml:space="preserve"> </w:t>
      </w:r>
      <w:r w:rsidR="00D33428">
        <w:t>dedicated to improving genocide prevention.</w:t>
      </w:r>
    </w:p>
    <w:p w14:paraId="1C12B9BD" w14:textId="77777777" w:rsidR="00947BB8" w:rsidRDefault="00947BB8" w:rsidP="00947BB8">
      <w:pPr>
        <w:pStyle w:val="BulletedList"/>
      </w:pPr>
      <w:r>
        <w:t>Use a hyphen to promote clarity in writing</w:t>
      </w:r>
      <w:r w:rsidR="00CE78F4">
        <w:t xml:space="preserve"> and avoid unclear combinations of letters</w:t>
      </w:r>
      <w:r>
        <w:t>.</w:t>
      </w:r>
    </w:p>
    <w:p w14:paraId="156C50B8" w14:textId="46CD8520" w:rsidR="00947BB8" w:rsidRDefault="002302A5" w:rsidP="00CE78F4">
      <w:pPr>
        <w:pStyle w:val="SASRBullet"/>
      </w:pPr>
      <w:r>
        <w:t>“</w:t>
      </w:r>
      <w:r w:rsidRPr="002302A5">
        <w:t>I re-sent a petition to my congresswoman about stopping genocide</w:t>
      </w:r>
      <w:r w:rsidR="0047791D">
        <w:t>” instead of</w:t>
      </w:r>
      <w:r w:rsidR="00947BB8">
        <w:t xml:space="preserve"> “</w:t>
      </w:r>
      <w:r>
        <w:t>I re</w:t>
      </w:r>
      <w:r w:rsidRPr="002302A5">
        <w:t>sent a petition to my congresswoman about stopping genocide</w:t>
      </w:r>
      <w:r w:rsidR="0047791D">
        <w:t>.</w:t>
      </w:r>
      <w:r w:rsidR="00947BB8">
        <w:t xml:space="preserve">” </w:t>
      </w:r>
    </w:p>
    <w:p w14:paraId="77615A23" w14:textId="77777777" w:rsidR="007850B1" w:rsidRDefault="007850B1" w:rsidP="007850B1">
      <w:pPr>
        <w:pStyle w:val="BulletedList"/>
      </w:pPr>
      <w:r>
        <w:t xml:space="preserve">Use a hyphen with </w:t>
      </w:r>
      <w:r w:rsidR="007A671E">
        <w:t xml:space="preserve">certain </w:t>
      </w:r>
      <w:r>
        <w:t>prefixe</w:t>
      </w:r>
      <w:r w:rsidR="00D33428">
        <w:t>s such as</w:t>
      </w:r>
      <w:r w:rsidR="007572DB">
        <w:t>:</w:t>
      </w:r>
      <w:r w:rsidR="00D33428">
        <w:t xml:space="preserve"> self-, all-, anti-</w:t>
      </w:r>
      <w:r w:rsidR="00511775">
        <w:t>, and mid-.</w:t>
      </w:r>
    </w:p>
    <w:p w14:paraId="6CCBF2DD" w14:textId="77777777" w:rsidR="007850B1" w:rsidRDefault="007850B1" w:rsidP="007850B1">
      <w:pPr>
        <w:pStyle w:val="SASRBullet"/>
      </w:pPr>
      <w:r>
        <w:t>Anti-war</w:t>
      </w:r>
    </w:p>
    <w:p w14:paraId="6730F5C1" w14:textId="77777777" w:rsidR="007850B1" w:rsidRDefault="007850B1" w:rsidP="007850B1">
      <w:pPr>
        <w:pStyle w:val="SASRBullet"/>
      </w:pPr>
      <w:r>
        <w:t>Self-sustaining</w:t>
      </w:r>
    </w:p>
    <w:p w14:paraId="5C50D57D" w14:textId="77777777" w:rsidR="007850B1" w:rsidRDefault="007850B1" w:rsidP="007850B1">
      <w:pPr>
        <w:pStyle w:val="SASRBullet"/>
      </w:pPr>
      <w:r>
        <w:t>All-seeing</w:t>
      </w:r>
    </w:p>
    <w:p w14:paraId="241AF73A" w14:textId="77777777" w:rsidR="007850B1" w:rsidRPr="00A62216" w:rsidRDefault="00D33428" w:rsidP="007572DB">
      <w:pPr>
        <w:pStyle w:val="SASRBullet"/>
      </w:pPr>
      <w:r>
        <w:t>mid-190</w:t>
      </w:r>
      <w:r w:rsidR="007850B1">
        <w:t>0s</w:t>
      </w:r>
    </w:p>
    <w:p w14:paraId="49D6D681" w14:textId="5AD57D5E" w:rsidR="00D56E5C" w:rsidRDefault="00D56E5C" w:rsidP="00C512FE">
      <w:r>
        <w:rPr>
          <w:b/>
        </w:rPr>
        <w:t xml:space="preserve">Further reference: </w:t>
      </w:r>
      <w:r w:rsidRPr="006570C7">
        <w:t>The Purdue</w:t>
      </w:r>
      <w:r>
        <w:t xml:space="preserve"> University Online Writing Lab (OWL): </w:t>
      </w:r>
      <w:hyperlink r:id="rId7" w:history="1">
        <w:r w:rsidRPr="00AA747A">
          <w:rPr>
            <w:rStyle w:val="Hyperlink"/>
          </w:rPr>
          <w:t>http://owl.english.purdue.edu</w:t>
        </w:r>
      </w:hyperlink>
      <w:r>
        <w:t xml:space="preserve"> (search terms: </w:t>
      </w:r>
      <w:r w:rsidR="00517346" w:rsidRPr="0047791D">
        <w:rPr>
          <w:i/>
        </w:rPr>
        <w:t>hyphen</w:t>
      </w:r>
      <w:r w:rsidR="00517346">
        <w:t xml:space="preserve">, </w:t>
      </w:r>
      <w:r w:rsidR="00517346" w:rsidRPr="0047791D">
        <w:rPr>
          <w:i/>
        </w:rPr>
        <w:t>hyphenation convention</w:t>
      </w:r>
      <w:r>
        <w:t xml:space="preserve">). </w:t>
      </w:r>
    </w:p>
    <w:p w14:paraId="4B3762BA" w14:textId="513E1E2F" w:rsidR="00C512FE" w:rsidRDefault="00C512FE">
      <w:pPr>
        <w:spacing w:before="0" w:after="160" w:line="259" w:lineRule="auto"/>
      </w:pPr>
    </w:p>
    <w:sectPr w:rsidR="00C512FE" w:rsidSect="00D56E5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7CE95" w14:textId="77777777" w:rsidR="00BA6B17" w:rsidRDefault="00BA6B17">
      <w:pPr>
        <w:spacing w:before="0" w:after="0" w:line="240" w:lineRule="auto"/>
      </w:pPr>
      <w:r>
        <w:separator/>
      </w:r>
    </w:p>
  </w:endnote>
  <w:endnote w:type="continuationSeparator" w:id="0">
    <w:p w14:paraId="5FD35A74" w14:textId="77777777" w:rsidR="00BA6B17" w:rsidRDefault="00BA6B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86158" w14:textId="77777777" w:rsidR="00CC5FB7" w:rsidRDefault="00CC5FB7" w:rsidP="00D56E5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B64EF" w14:textId="77777777" w:rsidR="00CC5FB7" w:rsidRDefault="00CC5FB7" w:rsidP="00D56E5C">
    <w:pPr>
      <w:pStyle w:val="Footer"/>
    </w:pPr>
  </w:p>
  <w:p w14:paraId="6B8BD0E1" w14:textId="77777777" w:rsidR="00CC5FB7" w:rsidRDefault="00CC5FB7" w:rsidP="00D56E5C"/>
  <w:p w14:paraId="6DD94072" w14:textId="77777777" w:rsidR="00CC5FB7" w:rsidRDefault="00CC5FB7" w:rsidP="00D56E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B78FA" w14:textId="77777777" w:rsidR="00CC5FB7" w:rsidRPr="00563CB8" w:rsidRDefault="00CC5FB7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CC5FB7" w14:paraId="713A17E6" w14:textId="77777777" w:rsidTr="00D56E5C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77BCE0CA" w14:textId="0165B0BA" w:rsidR="00CC5FB7" w:rsidRPr="002E4C92" w:rsidRDefault="00CC5FB7" w:rsidP="007017EB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11.3.3 Lesson 10</w:t>
          </w:r>
          <w:r w:rsidRPr="002E4C92">
            <w:t xml:space="preserve"> Date:</w:t>
          </w:r>
          <w:r w:rsidR="00785C1F">
            <w:rPr>
              <w:b w:val="0"/>
            </w:rPr>
            <w:t xml:space="preserve"> </w:t>
          </w:r>
          <w:r w:rsidR="00C31485">
            <w:rPr>
              <w:b w:val="0"/>
            </w:rPr>
            <w:t>9/12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24089AA6" w14:textId="77777777" w:rsidR="00CC5FB7" w:rsidRPr="0039525B" w:rsidRDefault="00CC5FB7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7921901E" w14:textId="77777777" w:rsidR="00CC5FB7" w:rsidRPr="0039525B" w:rsidRDefault="00CC5FB7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17A2C97C" w14:textId="77777777" w:rsidR="00CC5FB7" w:rsidRPr="002E4C92" w:rsidRDefault="00BA6B17" w:rsidP="007017EB">
          <w:pPr>
            <w:pStyle w:val="FooterText"/>
          </w:pPr>
          <w:hyperlink r:id="rId1" w:history="1">
            <w:r w:rsidR="00CC5FB7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5B1853D1" w14:textId="57085C74" w:rsidR="00CC5FB7" w:rsidRPr="002E4C92" w:rsidRDefault="00CC5FB7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4F54547D" w14:textId="77777777" w:rsidR="00CC5FB7" w:rsidRPr="002E4C92" w:rsidRDefault="00CC5FB7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419C8775" wp14:editId="2D0560AE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B3C040" w14:textId="77777777" w:rsidR="00CC5FB7" w:rsidRPr="007017EB" w:rsidRDefault="00CC5FB7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2823C" w14:textId="77777777" w:rsidR="00BA6B17" w:rsidRDefault="00BA6B17">
      <w:pPr>
        <w:spacing w:before="0" w:after="0" w:line="240" w:lineRule="auto"/>
      </w:pPr>
      <w:r>
        <w:separator/>
      </w:r>
    </w:p>
  </w:footnote>
  <w:footnote w:type="continuationSeparator" w:id="0">
    <w:p w14:paraId="23127E83" w14:textId="77777777" w:rsidR="00BA6B17" w:rsidRDefault="00BA6B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CC5FB7" w:rsidRPr="00563CB8" w14:paraId="7454DBA6" w14:textId="77777777" w:rsidTr="00D56E5C">
      <w:tc>
        <w:tcPr>
          <w:tcW w:w="3708" w:type="dxa"/>
          <w:shd w:val="clear" w:color="auto" w:fill="auto"/>
        </w:tcPr>
        <w:p w14:paraId="41E0D52B" w14:textId="77777777" w:rsidR="00CC5FB7" w:rsidRPr="00563CB8" w:rsidRDefault="00CC5FB7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695EB1DA" w14:textId="77777777" w:rsidR="00CC5FB7" w:rsidRPr="00563CB8" w:rsidRDefault="00CC5FB7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70D9F33A" w14:textId="77777777" w:rsidR="00CC5FB7" w:rsidRPr="00E946A0" w:rsidRDefault="00CC5FB7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 • Unit 3 • Lesson 10</w:t>
          </w:r>
        </w:p>
      </w:tc>
    </w:tr>
  </w:tbl>
  <w:p w14:paraId="767B5893" w14:textId="77777777" w:rsidR="00CC5FB7" w:rsidRPr="007017EB" w:rsidRDefault="00CC5FB7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EA844DB6"/>
    <w:lvl w:ilvl="0" w:tplc="854659A8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DF4E90"/>
    <w:multiLevelType w:val="hybridMultilevel"/>
    <w:tmpl w:val="B9904DE2"/>
    <w:lvl w:ilvl="0" w:tplc="87DEBAFA">
      <w:start w:val="2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6"/>
    <w:lvlOverride w:ilvl="0">
      <w:startOverride w:val="1"/>
    </w:lvlOverride>
  </w:num>
  <w:num w:numId="8">
    <w:abstractNumId w:val="13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3"/>
  </w:num>
  <w:num w:numId="16">
    <w:abstractNumId w:val="4"/>
  </w:num>
  <w:num w:numId="17">
    <w:abstractNumId w:val="0"/>
  </w:num>
  <w:num w:numId="18">
    <w:abstractNumId w:val="3"/>
  </w:num>
  <w:num w:numId="19">
    <w:abstractNumId w:val="12"/>
  </w:num>
  <w:num w:numId="20">
    <w:abstractNumId w:val="1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US" w:vendorID="2" w:dllVersion="6" w:checkStyle="1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3AF9"/>
    <w:rsid w:val="00006854"/>
    <w:rsid w:val="0001451C"/>
    <w:rsid w:val="000151CE"/>
    <w:rsid w:val="000178C2"/>
    <w:rsid w:val="00027ABD"/>
    <w:rsid w:val="000362B3"/>
    <w:rsid w:val="000448D8"/>
    <w:rsid w:val="000569EF"/>
    <w:rsid w:val="00091069"/>
    <w:rsid w:val="000A2232"/>
    <w:rsid w:val="000A63F4"/>
    <w:rsid w:val="000B3273"/>
    <w:rsid w:val="000B3A6F"/>
    <w:rsid w:val="000C4615"/>
    <w:rsid w:val="00113F3D"/>
    <w:rsid w:val="00144B97"/>
    <w:rsid w:val="001512EB"/>
    <w:rsid w:val="00154F06"/>
    <w:rsid w:val="001635A3"/>
    <w:rsid w:val="001735F1"/>
    <w:rsid w:val="00195307"/>
    <w:rsid w:val="001A5B4B"/>
    <w:rsid w:val="001F7DD8"/>
    <w:rsid w:val="00210789"/>
    <w:rsid w:val="002273CC"/>
    <w:rsid w:val="002302A5"/>
    <w:rsid w:val="002329ED"/>
    <w:rsid w:val="00256635"/>
    <w:rsid w:val="00273B0F"/>
    <w:rsid w:val="00293703"/>
    <w:rsid w:val="002A0C37"/>
    <w:rsid w:val="002A279B"/>
    <w:rsid w:val="002E5F33"/>
    <w:rsid w:val="00316141"/>
    <w:rsid w:val="00331A13"/>
    <w:rsid w:val="00341F48"/>
    <w:rsid w:val="003619E6"/>
    <w:rsid w:val="003710E0"/>
    <w:rsid w:val="0038057C"/>
    <w:rsid w:val="003B0988"/>
    <w:rsid w:val="003E06F5"/>
    <w:rsid w:val="003F070D"/>
    <w:rsid w:val="003F1B96"/>
    <w:rsid w:val="003F5352"/>
    <w:rsid w:val="00417387"/>
    <w:rsid w:val="00417B18"/>
    <w:rsid w:val="00425653"/>
    <w:rsid w:val="00425E5B"/>
    <w:rsid w:val="004567AE"/>
    <w:rsid w:val="004758A1"/>
    <w:rsid w:val="0047791D"/>
    <w:rsid w:val="00484C33"/>
    <w:rsid w:val="004A4EC9"/>
    <w:rsid w:val="004A7B87"/>
    <w:rsid w:val="004B0F90"/>
    <w:rsid w:val="004B1AF7"/>
    <w:rsid w:val="004B5836"/>
    <w:rsid w:val="004C1C7C"/>
    <w:rsid w:val="004D2114"/>
    <w:rsid w:val="004E5ABD"/>
    <w:rsid w:val="004F6BA8"/>
    <w:rsid w:val="0050179F"/>
    <w:rsid w:val="00511775"/>
    <w:rsid w:val="00517346"/>
    <w:rsid w:val="005678D2"/>
    <w:rsid w:val="00583498"/>
    <w:rsid w:val="005A4855"/>
    <w:rsid w:val="005E2C44"/>
    <w:rsid w:val="005F20E6"/>
    <w:rsid w:val="0060123C"/>
    <w:rsid w:val="00605E2C"/>
    <w:rsid w:val="0064436F"/>
    <w:rsid w:val="00651483"/>
    <w:rsid w:val="00657D13"/>
    <w:rsid w:val="006618F6"/>
    <w:rsid w:val="00680CBC"/>
    <w:rsid w:val="0068794F"/>
    <w:rsid w:val="0069752A"/>
    <w:rsid w:val="006A7D6D"/>
    <w:rsid w:val="006B04A4"/>
    <w:rsid w:val="006B12A3"/>
    <w:rsid w:val="006B49D2"/>
    <w:rsid w:val="006C39B3"/>
    <w:rsid w:val="006C556E"/>
    <w:rsid w:val="006D4A14"/>
    <w:rsid w:val="006E0660"/>
    <w:rsid w:val="006E7660"/>
    <w:rsid w:val="007017EB"/>
    <w:rsid w:val="00707FA1"/>
    <w:rsid w:val="0072547E"/>
    <w:rsid w:val="00734327"/>
    <w:rsid w:val="00734BE1"/>
    <w:rsid w:val="007572DB"/>
    <w:rsid w:val="0076087E"/>
    <w:rsid w:val="0076597C"/>
    <w:rsid w:val="007705A5"/>
    <w:rsid w:val="0078458D"/>
    <w:rsid w:val="007850B1"/>
    <w:rsid w:val="00785C1F"/>
    <w:rsid w:val="00790BCC"/>
    <w:rsid w:val="007937F2"/>
    <w:rsid w:val="007942A4"/>
    <w:rsid w:val="00794DC5"/>
    <w:rsid w:val="0079754F"/>
    <w:rsid w:val="007A671E"/>
    <w:rsid w:val="007B5747"/>
    <w:rsid w:val="007D2598"/>
    <w:rsid w:val="007D2EF0"/>
    <w:rsid w:val="007D362E"/>
    <w:rsid w:val="007E0E27"/>
    <w:rsid w:val="007E484F"/>
    <w:rsid w:val="007E4C86"/>
    <w:rsid w:val="007F549A"/>
    <w:rsid w:val="008048F0"/>
    <w:rsid w:val="0083298A"/>
    <w:rsid w:val="00856553"/>
    <w:rsid w:val="00863A4F"/>
    <w:rsid w:val="00867696"/>
    <w:rsid w:val="008B2275"/>
    <w:rsid w:val="008D495B"/>
    <w:rsid w:val="008E0122"/>
    <w:rsid w:val="008F4A1B"/>
    <w:rsid w:val="0090145E"/>
    <w:rsid w:val="00902CF8"/>
    <w:rsid w:val="009050A7"/>
    <w:rsid w:val="00906BB1"/>
    <w:rsid w:val="00944021"/>
    <w:rsid w:val="00944E55"/>
    <w:rsid w:val="009450B7"/>
    <w:rsid w:val="009450F1"/>
    <w:rsid w:val="00947BB8"/>
    <w:rsid w:val="00955FF1"/>
    <w:rsid w:val="00983174"/>
    <w:rsid w:val="009840D6"/>
    <w:rsid w:val="0099176E"/>
    <w:rsid w:val="009A0CD6"/>
    <w:rsid w:val="009D05E5"/>
    <w:rsid w:val="00A53CDB"/>
    <w:rsid w:val="00A924EC"/>
    <w:rsid w:val="00AA08E1"/>
    <w:rsid w:val="00AA1F17"/>
    <w:rsid w:val="00AB758D"/>
    <w:rsid w:val="00AC3DBB"/>
    <w:rsid w:val="00AE6E29"/>
    <w:rsid w:val="00B812CC"/>
    <w:rsid w:val="00B9122A"/>
    <w:rsid w:val="00B92822"/>
    <w:rsid w:val="00BA6B17"/>
    <w:rsid w:val="00BA7747"/>
    <w:rsid w:val="00BB17CD"/>
    <w:rsid w:val="00BB3DA4"/>
    <w:rsid w:val="00BC4AB8"/>
    <w:rsid w:val="00BD5AF1"/>
    <w:rsid w:val="00C12215"/>
    <w:rsid w:val="00C31485"/>
    <w:rsid w:val="00C357DF"/>
    <w:rsid w:val="00C36AAF"/>
    <w:rsid w:val="00C36B8F"/>
    <w:rsid w:val="00C40A54"/>
    <w:rsid w:val="00C512FE"/>
    <w:rsid w:val="00C5268D"/>
    <w:rsid w:val="00C52EAE"/>
    <w:rsid w:val="00C62EDB"/>
    <w:rsid w:val="00C64198"/>
    <w:rsid w:val="00C71CC7"/>
    <w:rsid w:val="00C75330"/>
    <w:rsid w:val="00C916EC"/>
    <w:rsid w:val="00C95ED2"/>
    <w:rsid w:val="00CB4680"/>
    <w:rsid w:val="00CB6050"/>
    <w:rsid w:val="00CC4C23"/>
    <w:rsid w:val="00CC5FB7"/>
    <w:rsid w:val="00CD2B98"/>
    <w:rsid w:val="00CD7FBB"/>
    <w:rsid w:val="00CE779A"/>
    <w:rsid w:val="00CE78F4"/>
    <w:rsid w:val="00CF0ABB"/>
    <w:rsid w:val="00CF2563"/>
    <w:rsid w:val="00CF6B47"/>
    <w:rsid w:val="00D23231"/>
    <w:rsid w:val="00D31F4D"/>
    <w:rsid w:val="00D33428"/>
    <w:rsid w:val="00D43571"/>
    <w:rsid w:val="00D56E5C"/>
    <w:rsid w:val="00D66757"/>
    <w:rsid w:val="00D721C8"/>
    <w:rsid w:val="00D768B6"/>
    <w:rsid w:val="00D81321"/>
    <w:rsid w:val="00D81C04"/>
    <w:rsid w:val="00D94E00"/>
    <w:rsid w:val="00DE3269"/>
    <w:rsid w:val="00DE3BC3"/>
    <w:rsid w:val="00DF1D40"/>
    <w:rsid w:val="00E215CE"/>
    <w:rsid w:val="00E2674B"/>
    <w:rsid w:val="00E423F2"/>
    <w:rsid w:val="00E9143A"/>
    <w:rsid w:val="00E92A1B"/>
    <w:rsid w:val="00E97BA5"/>
    <w:rsid w:val="00EA5069"/>
    <w:rsid w:val="00F002AD"/>
    <w:rsid w:val="00F03CB3"/>
    <w:rsid w:val="00F10168"/>
    <w:rsid w:val="00F230D4"/>
    <w:rsid w:val="00F664C3"/>
    <w:rsid w:val="00F77A0C"/>
    <w:rsid w:val="00FD4EF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D7772"/>
  <w15:docId w15:val="{96E736ED-D77A-4884-A77A-B4A291D4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64198"/>
    <w:pPr>
      <w:numPr>
        <w:numId w:val="20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64198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928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wl.english.purdu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Kelley, Nora</cp:lastModifiedBy>
  <cp:revision>18</cp:revision>
  <cp:lastPrinted>2014-06-20T13:17:00Z</cp:lastPrinted>
  <dcterms:created xsi:type="dcterms:W3CDTF">2014-06-27T00:20:00Z</dcterms:created>
  <dcterms:modified xsi:type="dcterms:W3CDTF">2014-09-09T21:17:00Z</dcterms:modified>
</cp:coreProperties>
</file>