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A3F51" w14:textId="77777777" w:rsidR="005A43DF" w:rsidRPr="0049781D" w:rsidRDefault="005A43DF" w:rsidP="005A43DF">
      <w:pPr>
        <w:tabs>
          <w:tab w:val="left" w:pos="10800"/>
          <w:tab w:val="left" w:pos="12240"/>
        </w:tabs>
        <w:spacing w:before="0" w:after="120" w:line="240" w:lineRule="auto"/>
        <w:rPr>
          <w:rFonts w:cs="Calibri"/>
          <w:b/>
          <w:bCs/>
          <w:color w:val="365F91"/>
          <w:sz w:val="32"/>
          <w:szCs w:val="32"/>
          <w:u w:val="single"/>
        </w:rPr>
      </w:pPr>
      <w:r w:rsidRPr="0049781D">
        <w:rPr>
          <w:rFonts w:cs="Calibri"/>
          <w:b/>
          <w:bCs/>
          <w:color w:val="365F91"/>
          <w:sz w:val="32"/>
          <w:szCs w:val="32"/>
        </w:rPr>
        <w:t>11.3.3 Rubric</w:t>
      </w:r>
      <w:r w:rsidRPr="0049781D">
        <w:rPr>
          <w:rFonts w:cs="Calibri"/>
          <w:b/>
          <w:bCs/>
          <w:color w:val="365F91"/>
          <w:sz w:val="32"/>
          <w:szCs w:val="32"/>
        </w:rPr>
        <w:tab/>
      </w:r>
      <w:r w:rsidRPr="0049781D">
        <w:rPr>
          <w:rFonts w:cs="Calibri"/>
          <w:b/>
          <w:bCs/>
          <w:color w:val="365F91"/>
          <w:sz w:val="32"/>
          <w:szCs w:val="32"/>
          <w:u w:val="single"/>
        </w:rPr>
        <w:tab/>
      </w:r>
      <w:r w:rsidRPr="0049781D">
        <w:rPr>
          <w:rFonts w:cs="Calibri"/>
          <w:b/>
          <w:bCs/>
          <w:color w:val="365F91"/>
          <w:sz w:val="32"/>
          <w:szCs w:val="32"/>
        </w:rPr>
        <w:t>/16</w:t>
      </w:r>
    </w:p>
    <w:tbl>
      <w:tblPr>
        <w:tblW w:w="13680" w:type="dxa"/>
        <w:tblInd w:w="-5" w:type="dxa"/>
        <w:tblLayout w:type="fixed"/>
        <w:tblLook w:val="0000" w:firstRow="0" w:lastRow="0" w:firstColumn="0" w:lastColumn="0" w:noHBand="0" w:noVBand="0"/>
      </w:tblPr>
      <w:tblGrid>
        <w:gridCol w:w="2736"/>
        <w:gridCol w:w="2736"/>
        <w:gridCol w:w="2736"/>
        <w:gridCol w:w="2736"/>
        <w:gridCol w:w="2736"/>
      </w:tblGrid>
      <w:tr w:rsidR="005A43DF" w:rsidRPr="0049781D" w14:paraId="1B9952D8" w14:textId="77777777" w:rsidTr="00162BA2">
        <w:trPr>
          <w:trHeight w:val="329"/>
          <w:tblHeader/>
        </w:trPr>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D5BD6C0" w14:textId="77777777" w:rsidR="005A43DF" w:rsidRPr="0049781D" w:rsidRDefault="005A43DF" w:rsidP="00162BA2">
            <w:pPr>
              <w:spacing w:before="40" w:after="120" w:line="240" w:lineRule="auto"/>
              <w:rPr>
                <w:rFonts w:cs="Calibri"/>
                <w:b/>
                <w:sz w:val="16"/>
                <w:szCs w:val="16"/>
              </w:rPr>
            </w:pPr>
            <w:r w:rsidRPr="0049781D">
              <w:rPr>
                <w:rFonts w:cs="Calibri"/>
                <w:b/>
                <w:sz w:val="16"/>
                <w:szCs w:val="16"/>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374A52CD" w14:textId="77777777" w:rsidR="005A43DF" w:rsidRPr="0049781D" w:rsidRDefault="005A43DF" w:rsidP="00162BA2">
            <w:pPr>
              <w:spacing w:before="40" w:after="120" w:line="240" w:lineRule="auto"/>
              <w:rPr>
                <w:rFonts w:cs="Calibri"/>
                <w:b/>
                <w:sz w:val="16"/>
                <w:szCs w:val="16"/>
              </w:rPr>
            </w:pPr>
            <w:r w:rsidRPr="0049781D">
              <w:rPr>
                <w:rFonts w:cs="Calibri"/>
                <w:b/>
                <w:sz w:val="16"/>
                <w:szCs w:val="16"/>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39574E27" w14:textId="77777777" w:rsidR="005A43DF" w:rsidRPr="0049781D" w:rsidRDefault="005A43DF" w:rsidP="00162BA2">
            <w:pPr>
              <w:spacing w:before="40" w:after="120" w:line="240" w:lineRule="auto"/>
              <w:rPr>
                <w:rFonts w:cs="Calibri"/>
                <w:b/>
                <w:sz w:val="16"/>
                <w:szCs w:val="16"/>
              </w:rPr>
            </w:pPr>
            <w:r w:rsidRPr="0049781D">
              <w:rPr>
                <w:rFonts w:cs="Calibri"/>
                <w:b/>
                <w:sz w:val="16"/>
                <w:szCs w:val="16"/>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55DF32D" w14:textId="77777777" w:rsidR="005A43DF" w:rsidRPr="0049781D" w:rsidRDefault="005A43DF" w:rsidP="00162BA2">
            <w:pPr>
              <w:spacing w:before="40" w:after="120" w:line="240" w:lineRule="auto"/>
              <w:rPr>
                <w:rFonts w:cs="Calibri"/>
                <w:b/>
                <w:sz w:val="16"/>
                <w:szCs w:val="16"/>
              </w:rPr>
            </w:pPr>
            <w:r w:rsidRPr="0049781D">
              <w:rPr>
                <w:rFonts w:cs="Calibri"/>
                <w:b/>
                <w:sz w:val="16"/>
                <w:szCs w:val="16"/>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046EA59" w14:textId="77777777" w:rsidR="005A43DF" w:rsidRPr="0049781D" w:rsidRDefault="005A43DF" w:rsidP="00162BA2">
            <w:pPr>
              <w:spacing w:before="40" w:after="120" w:line="240" w:lineRule="auto"/>
              <w:rPr>
                <w:rFonts w:cs="Calibri"/>
                <w:b/>
                <w:sz w:val="16"/>
                <w:szCs w:val="16"/>
              </w:rPr>
            </w:pPr>
            <w:r w:rsidRPr="0049781D">
              <w:rPr>
                <w:rFonts w:cs="Calibri"/>
                <w:b/>
                <w:sz w:val="16"/>
                <w:szCs w:val="16"/>
              </w:rPr>
              <w:t>1 – Responses at this Level:</w:t>
            </w:r>
          </w:p>
        </w:tc>
      </w:tr>
      <w:tr w:rsidR="005A43DF" w:rsidRPr="0049781D" w14:paraId="5CAF6190" w14:textId="77777777" w:rsidTr="00162BA2">
        <w:trPr>
          <w:trHeight w:val="288"/>
        </w:trPr>
        <w:tc>
          <w:tcPr>
            <w:tcW w:w="2736" w:type="dxa"/>
            <w:vMerge w:val="restart"/>
            <w:tcBorders>
              <w:top w:val="single" w:sz="4" w:space="0" w:color="auto"/>
              <w:left w:val="single" w:sz="4" w:space="0" w:color="auto"/>
              <w:right w:val="single" w:sz="4" w:space="0" w:color="auto"/>
            </w:tcBorders>
            <w:shd w:val="clear" w:color="auto" w:fill="D9D9D9"/>
          </w:tcPr>
          <w:p w14:paraId="640BDB45" w14:textId="77777777" w:rsidR="005A43DF" w:rsidRPr="0049781D" w:rsidRDefault="005A43DF" w:rsidP="00162BA2">
            <w:pPr>
              <w:spacing w:before="40" w:after="120" w:line="240" w:lineRule="auto"/>
              <w:rPr>
                <w:rFonts w:cs="Calibri"/>
                <w:sz w:val="16"/>
                <w:szCs w:val="16"/>
              </w:rPr>
            </w:pPr>
            <w:r w:rsidRPr="0049781D">
              <w:rPr>
                <w:rFonts w:cs="Calibri"/>
                <w:b/>
                <w:bCs/>
                <w:sz w:val="16"/>
                <w:szCs w:val="16"/>
              </w:rPr>
              <w:t>Content and Analysis:</w:t>
            </w:r>
            <w:r w:rsidRPr="0049781D">
              <w:rPr>
                <w:rFonts w:cs="Calibri"/>
                <w:sz w:val="16"/>
                <w:szCs w:val="16"/>
              </w:rPr>
              <w:t xml:space="preserve"> The extent to which the response conveys complex ideas and information clearly and accurately in order to respond to the task and support an analysis of the text. </w:t>
            </w:r>
          </w:p>
          <w:p w14:paraId="35E7C5C0" w14:textId="77777777" w:rsidR="005A43DF" w:rsidRPr="0049781D" w:rsidRDefault="00F92A99" w:rsidP="00162BA2">
            <w:pPr>
              <w:spacing w:before="40" w:after="120" w:line="240" w:lineRule="auto"/>
              <w:rPr>
                <w:rFonts w:cs="Calibri"/>
                <w:b/>
                <w:sz w:val="16"/>
                <w:szCs w:val="16"/>
              </w:rPr>
            </w:pPr>
            <w:r w:rsidRPr="0049781D">
              <w:rPr>
                <w:rFonts w:cs="Calibri"/>
                <w:b/>
                <w:sz w:val="16"/>
                <w:szCs w:val="16"/>
              </w:rPr>
              <w:t>(W.11-12.1.a, W.11-12</w:t>
            </w:r>
            <w:r w:rsidR="005A43DF" w:rsidRPr="0049781D">
              <w:rPr>
                <w:rFonts w:cs="Calibri"/>
                <w:b/>
                <w:sz w:val="16"/>
                <w:szCs w:val="16"/>
              </w:rPr>
              <w:t>.1.b)</w:t>
            </w:r>
          </w:p>
        </w:tc>
        <w:tc>
          <w:tcPr>
            <w:tcW w:w="2736" w:type="dxa"/>
            <w:tcBorders>
              <w:top w:val="single" w:sz="4" w:space="0" w:color="auto"/>
              <w:left w:val="single" w:sz="4" w:space="0" w:color="auto"/>
              <w:bottom w:val="nil"/>
              <w:right w:val="single" w:sz="4" w:space="0" w:color="auto"/>
            </w:tcBorders>
          </w:tcPr>
          <w:p w14:paraId="179A2EDE" w14:textId="77777777" w:rsidR="005A43DF" w:rsidRPr="0049781D" w:rsidRDefault="005A43DF" w:rsidP="00FC14DE">
            <w:pPr>
              <w:spacing w:before="40" w:after="60" w:line="240" w:lineRule="auto"/>
              <w:rPr>
                <w:rFonts w:cs="Calibri"/>
                <w:sz w:val="16"/>
                <w:szCs w:val="16"/>
              </w:rPr>
            </w:pPr>
            <w:r w:rsidRPr="0049781D">
              <w:rPr>
                <w:rFonts w:cs="Calibri"/>
                <w:sz w:val="16"/>
                <w:szCs w:val="16"/>
              </w:rPr>
              <w:t>Introduce precise</w:t>
            </w:r>
            <w:r w:rsidR="00C30663" w:rsidRPr="0049781D">
              <w:rPr>
                <w:rFonts w:cs="Calibri"/>
                <w:sz w:val="16"/>
                <w:szCs w:val="16"/>
              </w:rPr>
              <w:t>, knowledgeable</w:t>
            </w:r>
            <w:r w:rsidRPr="0049781D">
              <w:rPr>
                <w:rFonts w:cs="Calibri"/>
                <w:sz w:val="16"/>
                <w:szCs w:val="16"/>
              </w:rPr>
              <w:t xml:space="preserve"> claim(s)</w:t>
            </w:r>
            <w:r w:rsidR="00C30663" w:rsidRPr="0049781D">
              <w:rPr>
                <w:rFonts w:cs="Calibri"/>
                <w:sz w:val="16"/>
                <w:szCs w:val="16"/>
              </w:rPr>
              <w:t xml:space="preserve">, establish the significance of the claims, </w:t>
            </w:r>
            <w:r w:rsidRPr="0049781D">
              <w:rPr>
                <w:rFonts w:cs="Calibri"/>
                <w:sz w:val="16"/>
                <w:szCs w:val="16"/>
              </w:rPr>
              <w:t>and distinguish the claim(s) from alternate or opposing claims in an in-depth and insightful analysis. (W.9-10.1.a)</w:t>
            </w:r>
          </w:p>
        </w:tc>
        <w:tc>
          <w:tcPr>
            <w:tcW w:w="2736" w:type="dxa"/>
            <w:tcBorders>
              <w:top w:val="single" w:sz="4" w:space="0" w:color="auto"/>
              <w:left w:val="single" w:sz="4" w:space="0" w:color="auto"/>
              <w:bottom w:val="nil"/>
              <w:right w:val="single" w:sz="4" w:space="0" w:color="auto"/>
            </w:tcBorders>
          </w:tcPr>
          <w:p w14:paraId="1104C581" w14:textId="202E38EE" w:rsidR="005A43DF" w:rsidRPr="0049781D" w:rsidRDefault="005A43DF" w:rsidP="00FC14DE">
            <w:pPr>
              <w:spacing w:before="40" w:after="60" w:line="240" w:lineRule="auto"/>
              <w:rPr>
                <w:rFonts w:cs="Calibri"/>
                <w:sz w:val="16"/>
                <w:szCs w:val="16"/>
              </w:rPr>
            </w:pPr>
            <w:r w:rsidRPr="0049781D">
              <w:rPr>
                <w:rFonts w:cs="Calibri"/>
                <w:sz w:val="16"/>
                <w:szCs w:val="16"/>
              </w:rPr>
              <w:t>Introduce a precise</w:t>
            </w:r>
            <w:r w:rsidR="002C5446" w:rsidRPr="0049781D">
              <w:rPr>
                <w:rFonts w:cs="Calibri"/>
                <w:sz w:val="16"/>
                <w:szCs w:val="16"/>
              </w:rPr>
              <w:t xml:space="preserve"> and somewhat knowledgeable</w:t>
            </w:r>
            <w:r w:rsidR="00C30663" w:rsidRPr="0049781D">
              <w:rPr>
                <w:rFonts w:cs="Calibri"/>
                <w:sz w:val="16"/>
                <w:szCs w:val="16"/>
              </w:rPr>
              <w:t xml:space="preserve"> </w:t>
            </w:r>
            <w:r w:rsidRPr="0049781D">
              <w:rPr>
                <w:rFonts w:cs="Calibri"/>
                <w:sz w:val="16"/>
                <w:szCs w:val="16"/>
              </w:rPr>
              <w:t>claim</w:t>
            </w:r>
            <w:r w:rsidR="002C5446" w:rsidRPr="0049781D">
              <w:rPr>
                <w:rFonts w:cs="Calibri"/>
                <w:sz w:val="16"/>
                <w:szCs w:val="16"/>
              </w:rPr>
              <w:t xml:space="preserve">, establish the significance of claims, </w:t>
            </w:r>
            <w:r w:rsidRPr="0049781D">
              <w:rPr>
                <w:rFonts w:cs="Calibri"/>
                <w:sz w:val="16"/>
                <w:szCs w:val="16"/>
              </w:rPr>
              <w:t>and adequately distinguish the claim from alternate or opposing claims in an accur</w:t>
            </w:r>
            <w:bookmarkStart w:id="0" w:name="_GoBack"/>
            <w:bookmarkEnd w:id="0"/>
            <w:r w:rsidRPr="0049781D">
              <w:rPr>
                <w:rFonts w:cs="Calibri"/>
                <w:sz w:val="16"/>
                <w:szCs w:val="16"/>
              </w:rPr>
              <w:t>ate analysis. (W.9-10.1.a)</w:t>
            </w:r>
          </w:p>
        </w:tc>
        <w:tc>
          <w:tcPr>
            <w:tcW w:w="2736" w:type="dxa"/>
            <w:tcBorders>
              <w:top w:val="single" w:sz="4" w:space="0" w:color="auto"/>
              <w:left w:val="single" w:sz="4" w:space="0" w:color="auto"/>
              <w:bottom w:val="nil"/>
              <w:right w:val="single" w:sz="4" w:space="0" w:color="auto"/>
            </w:tcBorders>
          </w:tcPr>
          <w:p w14:paraId="7F19AAF2" w14:textId="77777777" w:rsidR="005A43DF" w:rsidRPr="0049781D" w:rsidRDefault="005A43DF" w:rsidP="00162BA2">
            <w:pPr>
              <w:spacing w:before="40" w:after="120" w:line="240" w:lineRule="auto"/>
              <w:rPr>
                <w:rFonts w:cs="Calibri"/>
                <w:sz w:val="16"/>
                <w:szCs w:val="16"/>
              </w:rPr>
            </w:pPr>
            <w:r w:rsidRPr="0049781D">
              <w:rPr>
                <w:rFonts w:cs="Calibri"/>
                <w:sz w:val="16"/>
                <w:szCs w:val="16"/>
              </w:rPr>
              <w:t xml:space="preserve">Introduce a </w:t>
            </w:r>
            <w:r w:rsidR="002C5446" w:rsidRPr="0049781D">
              <w:rPr>
                <w:rFonts w:cs="Calibri"/>
                <w:sz w:val="16"/>
                <w:szCs w:val="16"/>
              </w:rPr>
              <w:t xml:space="preserve">somewhat knowledgeable </w:t>
            </w:r>
            <w:r w:rsidRPr="0049781D">
              <w:rPr>
                <w:rFonts w:cs="Calibri"/>
                <w:sz w:val="16"/>
                <w:szCs w:val="16"/>
              </w:rPr>
              <w:t>claim, but only partially or ineffectually distinguish the claim from alternate or opposing claims; analysis is somewhat unclear or confusing at times. (W.9-10.1.a)</w:t>
            </w:r>
          </w:p>
        </w:tc>
        <w:tc>
          <w:tcPr>
            <w:tcW w:w="2736" w:type="dxa"/>
            <w:tcBorders>
              <w:top w:val="single" w:sz="4" w:space="0" w:color="auto"/>
              <w:left w:val="single" w:sz="4" w:space="0" w:color="auto"/>
              <w:bottom w:val="nil"/>
              <w:right w:val="single" w:sz="4" w:space="0" w:color="auto"/>
            </w:tcBorders>
          </w:tcPr>
          <w:p w14:paraId="16BFF1E3" w14:textId="77777777" w:rsidR="005A43DF" w:rsidRPr="0049781D" w:rsidRDefault="005A43DF" w:rsidP="00162BA2">
            <w:pPr>
              <w:spacing w:before="40" w:after="120" w:line="240" w:lineRule="auto"/>
              <w:rPr>
                <w:rFonts w:cs="Calibri"/>
                <w:sz w:val="16"/>
                <w:szCs w:val="16"/>
              </w:rPr>
            </w:pPr>
            <w:r w:rsidRPr="0049781D">
              <w:rPr>
                <w:rFonts w:cs="Calibri"/>
                <w:sz w:val="16"/>
                <w:szCs w:val="16"/>
              </w:rPr>
              <w:t>Do not introduce a claim; analysis is mostl</w:t>
            </w:r>
            <w:r w:rsidR="00827123" w:rsidRPr="0049781D">
              <w:rPr>
                <w:rFonts w:cs="Calibri"/>
                <w:sz w:val="16"/>
                <w:szCs w:val="16"/>
              </w:rPr>
              <w:t xml:space="preserve">y unclear or confusing. </w:t>
            </w:r>
            <w:r w:rsidR="00827123" w:rsidRPr="0049781D">
              <w:rPr>
                <w:rFonts w:cs="Calibri"/>
                <w:sz w:val="16"/>
                <w:szCs w:val="16"/>
              </w:rPr>
              <w:br/>
              <w:t>(W.11-12</w:t>
            </w:r>
            <w:r w:rsidRPr="0049781D">
              <w:rPr>
                <w:rFonts w:cs="Calibri"/>
                <w:sz w:val="16"/>
                <w:szCs w:val="16"/>
              </w:rPr>
              <w:t>.1.a)</w:t>
            </w:r>
          </w:p>
        </w:tc>
      </w:tr>
      <w:tr w:rsidR="005A43DF" w:rsidRPr="0049781D" w14:paraId="01704BC1" w14:textId="77777777" w:rsidTr="00FC14DE">
        <w:trPr>
          <w:trHeight w:val="1854"/>
        </w:trPr>
        <w:tc>
          <w:tcPr>
            <w:tcW w:w="2736" w:type="dxa"/>
            <w:vMerge/>
            <w:tcBorders>
              <w:left w:val="single" w:sz="4" w:space="0" w:color="auto"/>
              <w:right w:val="single" w:sz="4" w:space="0" w:color="auto"/>
            </w:tcBorders>
            <w:shd w:val="clear" w:color="auto" w:fill="D9D9D9"/>
          </w:tcPr>
          <w:p w14:paraId="4F3EB1D2" w14:textId="77777777" w:rsidR="005A43DF" w:rsidRPr="0049781D" w:rsidRDefault="005A43DF" w:rsidP="00162BA2">
            <w:pPr>
              <w:spacing w:before="40" w:after="120" w:line="240" w:lineRule="auto"/>
              <w:rPr>
                <w:rFonts w:cs="Calibri"/>
                <w:b/>
                <w:bCs/>
                <w:sz w:val="16"/>
                <w:szCs w:val="16"/>
              </w:rPr>
            </w:pPr>
          </w:p>
        </w:tc>
        <w:tc>
          <w:tcPr>
            <w:tcW w:w="2736" w:type="dxa"/>
            <w:tcBorders>
              <w:top w:val="nil"/>
              <w:left w:val="single" w:sz="4" w:space="0" w:color="auto"/>
              <w:bottom w:val="nil"/>
              <w:right w:val="single" w:sz="4" w:space="0" w:color="auto"/>
            </w:tcBorders>
          </w:tcPr>
          <w:p w14:paraId="33389D55" w14:textId="77777777" w:rsidR="005A43DF" w:rsidRPr="0049781D" w:rsidRDefault="005A43DF" w:rsidP="00FC14DE">
            <w:pPr>
              <w:spacing w:before="40" w:after="60" w:line="240" w:lineRule="auto"/>
              <w:rPr>
                <w:rFonts w:cs="Calibri"/>
                <w:sz w:val="16"/>
                <w:szCs w:val="16"/>
              </w:rPr>
            </w:pPr>
            <w:r w:rsidRPr="0049781D">
              <w:rPr>
                <w:rFonts w:cs="Calibri"/>
                <w:sz w:val="16"/>
                <w:szCs w:val="16"/>
              </w:rPr>
              <w:t xml:space="preserve">Develop claim(s) and counterclaim(s) fairly </w:t>
            </w:r>
            <w:r w:rsidR="00C30663" w:rsidRPr="0049781D">
              <w:rPr>
                <w:rFonts w:cs="Calibri"/>
                <w:sz w:val="16"/>
                <w:szCs w:val="16"/>
              </w:rPr>
              <w:t xml:space="preserve">and thoroughly </w:t>
            </w:r>
            <w:r w:rsidRPr="0049781D">
              <w:rPr>
                <w:rFonts w:cs="Calibri"/>
                <w:sz w:val="16"/>
                <w:szCs w:val="16"/>
              </w:rPr>
              <w:t xml:space="preserve">by supplying </w:t>
            </w:r>
            <w:r w:rsidR="00C30663" w:rsidRPr="0049781D">
              <w:rPr>
                <w:rFonts w:cs="Calibri"/>
                <w:sz w:val="16"/>
                <w:szCs w:val="16"/>
              </w:rPr>
              <w:t xml:space="preserve">the most relevant </w:t>
            </w:r>
            <w:r w:rsidRPr="0049781D">
              <w:rPr>
                <w:rFonts w:cs="Calibri"/>
                <w:sz w:val="16"/>
                <w:szCs w:val="16"/>
              </w:rPr>
              <w:t xml:space="preserve">evidence for and </w:t>
            </w:r>
            <w:r w:rsidR="00C30663" w:rsidRPr="0049781D">
              <w:rPr>
                <w:rFonts w:cs="Calibri"/>
                <w:sz w:val="16"/>
                <w:szCs w:val="16"/>
              </w:rPr>
              <w:t>pointing out</w:t>
            </w:r>
            <w:r w:rsidRPr="0049781D">
              <w:rPr>
                <w:rFonts w:cs="Calibri"/>
                <w:sz w:val="16"/>
                <w:szCs w:val="16"/>
              </w:rPr>
              <w:t xml:space="preserve"> the strengths and limitations of both.</w:t>
            </w:r>
            <w:r w:rsidR="00F92A99" w:rsidRPr="0049781D">
              <w:rPr>
                <w:rFonts w:cs="Calibri"/>
                <w:sz w:val="16"/>
                <w:szCs w:val="16"/>
              </w:rPr>
              <w:t xml:space="preserve"> (W.11-12.1.b)</w:t>
            </w:r>
            <w:r w:rsidRPr="0049781D">
              <w:rPr>
                <w:rFonts w:cs="Calibri"/>
                <w:sz w:val="16"/>
                <w:szCs w:val="16"/>
              </w:rPr>
              <w:br/>
            </w:r>
          </w:p>
          <w:p w14:paraId="1DF889C4" w14:textId="77777777" w:rsidR="005A43DF" w:rsidRPr="0049781D" w:rsidRDefault="005A43DF" w:rsidP="00F92A99">
            <w:pPr>
              <w:autoSpaceDE w:val="0"/>
              <w:autoSpaceDN w:val="0"/>
              <w:adjustRightInd w:val="0"/>
              <w:spacing w:before="0" w:after="0" w:line="240" w:lineRule="auto"/>
              <w:rPr>
                <w:rFonts w:ascii="Gotham-Book" w:hAnsi="Gotham-Book" w:cs="Gotham-Book"/>
                <w:sz w:val="15"/>
                <w:szCs w:val="15"/>
              </w:rPr>
            </w:pPr>
            <w:r w:rsidRPr="0049781D">
              <w:rPr>
                <w:rFonts w:cs="Calibri"/>
                <w:sz w:val="16"/>
                <w:szCs w:val="16"/>
              </w:rPr>
              <w:t xml:space="preserve">Precisely anticipate the audience’s </w:t>
            </w:r>
            <w:r w:rsidR="00F92A99" w:rsidRPr="0049781D">
              <w:rPr>
                <w:rFonts w:ascii="Gotham-Book" w:hAnsi="Gotham-Book" w:cs="Gotham-Book"/>
                <w:sz w:val="15"/>
                <w:szCs w:val="15"/>
              </w:rPr>
              <w:t>knowledge level, concerns, values, and possible biases</w:t>
            </w:r>
            <w:r w:rsidR="00F92A99" w:rsidRPr="0049781D">
              <w:rPr>
                <w:rFonts w:cs="Calibri"/>
                <w:sz w:val="16"/>
                <w:szCs w:val="16"/>
              </w:rPr>
              <w:t>. (W.11-12</w:t>
            </w:r>
            <w:r w:rsidRPr="0049781D">
              <w:rPr>
                <w:rFonts w:cs="Calibri"/>
                <w:sz w:val="16"/>
                <w:szCs w:val="16"/>
              </w:rPr>
              <w:t>.1.b)</w:t>
            </w:r>
          </w:p>
        </w:tc>
        <w:tc>
          <w:tcPr>
            <w:tcW w:w="2736" w:type="dxa"/>
            <w:tcBorders>
              <w:top w:val="nil"/>
              <w:left w:val="single" w:sz="4" w:space="0" w:color="auto"/>
              <w:bottom w:val="nil"/>
              <w:right w:val="single" w:sz="4" w:space="0" w:color="auto"/>
            </w:tcBorders>
          </w:tcPr>
          <w:p w14:paraId="62C9ED68" w14:textId="77777777" w:rsidR="005A43DF" w:rsidRPr="0049781D" w:rsidRDefault="005A43DF" w:rsidP="00FC14DE">
            <w:pPr>
              <w:spacing w:before="40" w:after="60" w:line="240" w:lineRule="auto"/>
              <w:rPr>
                <w:rFonts w:cs="Calibri"/>
                <w:sz w:val="16"/>
                <w:szCs w:val="16"/>
              </w:rPr>
            </w:pPr>
            <w:r w:rsidRPr="0049781D">
              <w:rPr>
                <w:rFonts w:cs="Calibri"/>
                <w:sz w:val="16"/>
                <w:szCs w:val="16"/>
              </w:rPr>
              <w:t xml:space="preserve">Develop claim(s) and counterclaim(s) by supplying evidence but </w:t>
            </w:r>
            <w:r w:rsidR="00C30663" w:rsidRPr="0049781D">
              <w:rPr>
                <w:rFonts w:cs="Calibri"/>
                <w:sz w:val="16"/>
                <w:szCs w:val="16"/>
              </w:rPr>
              <w:t xml:space="preserve">not the strongest </w:t>
            </w:r>
            <w:r w:rsidR="002C5446" w:rsidRPr="0049781D">
              <w:rPr>
                <w:rFonts w:cs="Calibri"/>
                <w:sz w:val="16"/>
                <w:szCs w:val="16"/>
              </w:rPr>
              <w:t xml:space="preserve">or most relevant </w:t>
            </w:r>
            <w:r w:rsidR="00C30663" w:rsidRPr="0049781D">
              <w:rPr>
                <w:rFonts w:cs="Calibri"/>
                <w:sz w:val="16"/>
                <w:szCs w:val="16"/>
              </w:rPr>
              <w:t xml:space="preserve">evidence; </w:t>
            </w:r>
            <w:r w:rsidRPr="0049781D">
              <w:rPr>
                <w:rFonts w:cs="Calibri"/>
                <w:sz w:val="16"/>
                <w:szCs w:val="16"/>
              </w:rPr>
              <w:t>address strengths or limitations of counterclaim(s).</w:t>
            </w:r>
            <w:r w:rsidR="002C5446" w:rsidRPr="0049781D">
              <w:rPr>
                <w:rFonts w:cs="Calibri"/>
                <w:sz w:val="16"/>
                <w:szCs w:val="16"/>
              </w:rPr>
              <w:t xml:space="preserve"> (W.11-12</w:t>
            </w:r>
            <w:r w:rsidRPr="0049781D">
              <w:rPr>
                <w:rFonts w:cs="Calibri"/>
                <w:sz w:val="16"/>
                <w:szCs w:val="16"/>
              </w:rPr>
              <w:t>.1.b)</w:t>
            </w:r>
          </w:p>
          <w:p w14:paraId="77A59A60" w14:textId="77777777" w:rsidR="005A43DF" w:rsidRPr="0049781D" w:rsidRDefault="005A43DF" w:rsidP="00162BA2">
            <w:pPr>
              <w:spacing w:before="40" w:after="120" w:line="240" w:lineRule="auto"/>
              <w:rPr>
                <w:rFonts w:cs="Calibri"/>
                <w:sz w:val="16"/>
                <w:szCs w:val="16"/>
              </w:rPr>
            </w:pPr>
            <w:r w:rsidRPr="0049781D">
              <w:rPr>
                <w:rFonts w:cs="Calibri"/>
                <w:sz w:val="16"/>
                <w:szCs w:val="16"/>
              </w:rPr>
              <w:br/>
              <w:t>Sufficiently anticipate the audience’s knowledge level and concerns</w:t>
            </w:r>
            <w:r w:rsidR="00C30663" w:rsidRPr="0049781D">
              <w:rPr>
                <w:rFonts w:cs="Calibri"/>
                <w:sz w:val="16"/>
                <w:szCs w:val="16"/>
              </w:rPr>
              <w:t>, values, and possible biases</w:t>
            </w:r>
            <w:r w:rsidRPr="0049781D">
              <w:rPr>
                <w:rFonts w:cs="Calibri"/>
                <w:sz w:val="16"/>
                <w:szCs w:val="16"/>
              </w:rPr>
              <w:t>.</w:t>
            </w:r>
            <w:r w:rsidR="002C5446" w:rsidRPr="0049781D">
              <w:rPr>
                <w:rFonts w:cs="Calibri"/>
                <w:sz w:val="16"/>
                <w:szCs w:val="16"/>
              </w:rPr>
              <w:t xml:space="preserve"> (W.11-12</w:t>
            </w:r>
            <w:r w:rsidRPr="0049781D">
              <w:rPr>
                <w:rFonts w:cs="Calibri"/>
                <w:sz w:val="16"/>
                <w:szCs w:val="16"/>
              </w:rPr>
              <w:t>.1.b)</w:t>
            </w:r>
          </w:p>
        </w:tc>
        <w:tc>
          <w:tcPr>
            <w:tcW w:w="2736" w:type="dxa"/>
            <w:tcBorders>
              <w:top w:val="nil"/>
              <w:left w:val="single" w:sz="4" w:space="0" w:color="auto"/>
              <w:bottom w:val="nil"/>
              <w:right w:val="single" w:sz="4" w:space="0" w:color="auto"/>
            </w:tcBorders>
          </w:tcPr>
          <w:p w14:paraId="27204EC9" w14:textId="77777777" w:rsidR="005A43DF" w:rsidRPr="0049781D" w:rsidRDefault="005A43DF" w:rsidP="00FC14DE">
            <w:pPr>
              <w:spacing w:before="40" w:after="60" w:line="240" w:lineRule="auto"/>
              <w:rPr>
                <w:rFonts w:cs="Calibri"/>
                <w:sz w:val="16"/>
                <w:szCs w:val="16"/>
              </w:rPr>
            </w:pPr>
            <w:r w:rsidRPr="0049781D">
              <w:rPr>
                <w:rFonts w:cs="Calibri"/>
                <w:sz w:val="16"/>
                <w:szCs w:val="16"/>
              </w:rPr>
              <w:t xml:space="preserve">Develop claim(s) partially; lack </w:t>
            </w:r>
            <w:r w:rsidR="002C5446" w:rsidRPr="0049781D">
              <w:rPr>
                <w:rFonts w:cs="Calibri"/>
                <w:sz w:val="16"/>
                <w:szCs w:val="16"/>
              </w:rPr>
              <w:t xml:space="preserve">compelling </w:t>
            </w:r>
            <w:r w:rsidRPr="0049781D">
              <w:rPr>
                <w:rFonts w:cs="Calibri"/>
                <w:sz w:val="16"/>
                <w:szCs w:val="16"/>
              </w:rPr>
              <w:t xml:space="preserve">evidence to fully develop claim(s) and/or counterclaim(s); fail to </w:t>
            </w:r>
            <w:r w:rsidR="002C5446" w:rsidRPr="0049781D">
              <w:rPr>
                <w:rFonts w:cs="Calibri"/>
                <w:sz w:val="16"/>
                <w:szCs w:val="16"/>
              </w:rPr>
              <w:t>point out</w:t>
            </w:r>
            <w:r w:rsidRPr="0049781D">
              <w:rPr>
                <w:rFonts w:cs="Calibri"/>
                <w:sz w:val="16"/>
                <w:szCs w:val="16"/>
              </w:rPr>
              <w:t xml:space="preserve"> strengths and limitations of claim</w:t>
            </w:r>
            <w:r w:rsidR="002C5446" w:rsidRPr="0049781D">
              <w:rPr>
                <w:rFonts w:cs="Calibri"/>
                <w:sz w:val="16"/>
                <w:szCs w:val="16"/>
              </w:rPr>
              <w:t>(s) and counterclaim(s). (W.11-12</w:t>
            </w:r>
            <w:r w:rsidRPr="0049781D">
              <w:rPr>
                <w:rFonts w:cs="Calibri"/>
                <w:sz w:val="16"/>
                <w:szCs w:val="16"/>
              </w:rPr>
              <w:t>.1.b)</w:t>
            </w:r>
          </w:p>
          <w:p w14:paraId="1D7B3CE1" w14:textId="77777777" w:rsidR="005A43DF" w:rsidRPr="0049781D" w:rsidRDefault="005A43DF" w:rsidP="00162BA2">
            <w:pPr>
              <w:spacing w:before="40" w:after="120" w:line="240" w:lineRule="auto"/>
              <w:rPr>
                <w:rFonts w:cs="Calibri"/>
                <w:sz w:val="16"/>
                <w:szCs w:val="16"/>
              </w:rPr>
            </w:pPr>
            <w:r w:rsidRPr="0049781D">
              <w:rPr>
                <w:rFonts w:cs="Calibri"/>
                <w:sz w:val="16"/>
                <w:szCs w:val="16"/>
              </w:rPr>
              <w:t>Partially anticipate the audience’s knowledge level</w:t>
            </w:r>
            <w:r w:rsidR="00827123" w:rsidRPr="0049781D">
              <w:rPr>
                <w:rFonts w:cs="Calibri"/>
                <w:sz w:val="16"/>
                <w:szCs w:val="16"/>
              </w:rPr>
              <w:t>,</w:t>
            </w:r>
            <w:r w:rsidRPr="0049781D">
              <w:rPr>
                <w:rFonts w:cs="Calibri"/>
                <w:sz w:val="16"/>
                <w:szCs w:val="16"/>
              </w:rPr>
              <w:t xml:space="preserve"> concerns</w:t>
            </w:r>
            <w:r w:rsidR="00827123" w:rsidRPr="0049781D">
              <w:rPr>
                <w:rFonts w:cs="Calibri"/>
                <w:sz w:val="16"/>
                <w:szCs w:val="16"/>
              </w:rPr>
              <w:t>, values, and potential biases. (W.11-12</w:t>
            </w:r>
            <w:r w:rsidRPr="0049781D">
              <w:rPr>
                <w:rFonts w:cs="Calibri"/>
                <w:sz w:val="16"/>
                <w:szCs w:val="16"/>
              </w:rPr>
              <w:t>.1.b)</w:t>
            </w:r>
          </w:p>
        </w:tc>
        <w:tc>
          <w:tcPr>
            <w:tcW w:w="2736" w:type="dxa"/>
            <w:tcBorders>
              <w:top w:val="nil"/>
              <w:left w:val="single" w:sz="4" w:space="0" w:color="auto"/>
              <w:bottom w:val="nil"/>
              <w:right w:val="single" w:sz="4" w:space="0" w:color="auto"/>
            </w:tcBorders>
          </w:tcPr>
          <w:p w14:paraId="1BDB3EA2" w14:textId="77777777" w:rsidR="005A43DF" w:rsidRPr="0049781D" w:rsidRDefault="005A43DF" w:rsidP="00162BA2">
            <w:pPr>
              <w:spacing w:before="40" w:after="120" w:line="240" w:lineRule="auto"/>
              <w:rPr>
                <w:rFonts w:cs="Calibri"/>
                <w:sz w:val="16"/>
                <w:szCs w:val="16"/>
              </w:rPr>
            </w:pPr>
            <w:r w:rsidRPr="0049781D">
              <w:rPr>
                <w:rFonts w:cs="Calibri"/>
                <w:sz w:val="16"/>
                <w:szCs w:val="16"/>
              </w:rPr>
              <w:t>Do not demonstrate analysis.</w:t>
            </w:r>
            <w:r w:rsidRPr="0049781D">
              <w:rPr>
                <w:rFonts w:cs="Calibri"/>
                <w:sz w:val="16"/>
                <w:szCs w:val="16"/>
              </w:rPr>
              <w:br/>
              <w:t>(W.</w:t>
            </w:r>
            <w:r w:rsidR="00827123" w:rsidRPr="0049781D">
              <w:rPr>
                <w:rFonts w:cs="Calibri"/>
                <w:sz w:val="16"/>
                <w:szCs w:val="16"/>
              </w:rPr>
              <w:t>11-12</w:t>
            </w:r>
            <w:r w:rsidRPr="0049781D">
              <w:rPr>
                <w:rFonts w:cs="Calibri"/>
                <w:sz w:val="16"/>
                <w:szCs w:val="16"/>
              </w:rPr>
              <w:t>.1.b)</w:t>
            </w:r>
          </w:p>
          <w:p w14:paraId="44FE9DD9" w14:textId="77777777" w:rsidR="005A43DF" w:rsidRPr="0049781D" w:rsidRDefault="005A43DF" w:rsidP="00FC14DE">
            <w:pPr>
              <w:spacing w:before="40" w:after="60" w:line="240" w:lineRule="auto"/>
              <w:rPr>
                <w:rFonts w:cs="Calibri"/>
                <w:sz w:val="16"/>
                <w:szCs w:val="16"/>
              </w:rPr>
            </w:pPr>
            <w:r w:rsidRPr="0049781D">
              <w:rPr>
                <w:rFonts w:cs="Calibri"/>
                <w:sz w:val="16"/>
                <w:szCs w:val="16"/>
              </w:rPr>
              <w:br/>
            </w:r>
          </w:p>
          <w:p w14:paraId="76FA753B" w14:textId="77777777" w:rsidR="005A43DF" w:rsidRPr="0049781D" w:rsidRDefault="005A43DF" w:rsidP="00FC14DE">
            <w:pPr>
              <w:spacing w:before="40" w:after="0" w:line="240" w:lineRule="auto"/>
              <w:rPr>
                <w:rFonts w:cs="Calibri"/>
                <w:sz w:val="16"/>
                <w:szCs w:val="16"/>
              </w:rPr>
            </w:pPr>
            <w:r w:rsidRPr="0049781D">
              <w:rPr>
                <w:rFonts w:cs="Calibri"/>
                <w:sz w:val="16"/>
                <w:szCs w:val="16"/>
              </w:rPr>
              <w:t>Inaccurately or inappropriately anticipate th</w:t>
            </w:r>
            <w:r w:rsidR="00827123" w:rsidRPr="0049781D">
              <w:rPr>
                <w:rFonts w:cs="Calibri"/>
                <w:sz w:val="16"/>
                <w:szCs w:val="16"/>
              </w:rPr>
              <w:t>e audience’s knowledge level,</w:t>
            </w:r>
            <w:r w:rsidRPr="0049781D">
              <w:rPr>
                <w:rFonts w:cs="Calibri"/>
                <w:sz w:val="16"/>
                <w:szCs w:val="16"/>
              </w:rPr>
              <w:t xml:space="preserve"> concerns</w:t>
            </w:r>
            <w:r w:rsidR="00827123" w:rsidRPr="0049781D">
              <w:rPr>
                <w:rFonts w:cs="Calibri"/>
                <w:sz w:val="16"/>
                <w:szCs w:val="16"/>
              </w:rPr>
              <w:t>, values, or potential biases</w:t>
            </w:r>
            <w:r w:rsidRPr="0049781D">
              <w:rPr>
                <w:rFonts w:cs="Calibri"/>
                <w:sz w:val="16"/>
                <w:szCs w:val="16"/>
              </w:rPr>
              <w:t xml:space="preserve"> or fail t</w:t>
            </w:r>
            <w:r w:rsidR="00827123" w:rsidRPr="0049781D">
              <w:rPr>
                <w:rFonts w:cs="Calibri"/>
                <w:sz w:val="16"/>
                <w:szCs w:val="16"/>
              </w:rPr>
              <w:t>o consider the audience. (W.11-12</w:t>
            </w:r>
            <w:r w:rsidRPr="0049781D">
              <w:rPr>
                <w:rFonts w:cs="Calibri"/>
                <w:sz w:val="16"/>
                <w:szCs w:val="16"/>
              </w:rPr>
              <w:t>.1.b)</w:t>
            </w:r>
          </w:p>
        </w:tc>
      </w:tr>
      <w:tr w:rsidR="005A43DF" w:rsidRPr="0049781D" w14:paraId="037CA772" w14:textId="77777777" w:rsidTr="00162BA2">
        <w:trPr>
          <w:trHeight w:val="432"/>
        </w:trPr>
        <w:tc>
          <w:tcPr>
            <w:tcW w:w="2736" w:type="dxa"/>
            <w:tcBorders>
              <w:top w:val="single" w:sz="4" w:space="0" w:color="auto"/>
              <w:left w:val="single" w:sz="4" w:space="0" w:color="auto"/>
              <w:bottom w:val="single" w:sz="4" w:space="0" w:color="auto"/>
              <w:right w:val="single" w:sz="4" w:space="0" w:color="auto"/>
            </w:tcBorders>
            <w:shd w:val="clear" w:color="auto" w:fill="D9D9D9"/>
          </w:tcPr>
          <w:p w14:paraId="4C16CD35" w14:textId="77777777" w:rsidR="005A43DF" w:rsidRPr="0049781D" w:rsidRDefault="005A43DF" w:rsidP="00162BA2">
            <w:pPr>
              <w:spacing w:before="40" w:after="120" w:line="240" w:lineRule="auto"/>
              <w:rPr>
                <w:rFonts w:cs="Calibri"/>
                <w:sz w:val="16"/>
                <w:szCs w:val="16"/>
              </w:rPr>
            </w:pPr>
            <w:r w:rsidRPr="0049781D">
              <w:rPr>
                <w:rFonts w:cs="Calibri"/>
                <w:b/>
                <w:bCs/>
                <w:sz w:val="16"/>
                <w:szCs w:val="16"/>
              </w:rPr>
              <w:t>Command of Evidence and Reasoning:</w:t>
            </w:r>
            <w:r w:rsidRPr="0049781D">
              <w:rPr>
                <w:rFonts w:cs="Calibri"/>
                <w:sz w:val="16"/>
                <w:szCs w:val="16"/>
              </w:rPr>
              <w:t xml:space="preserve"> The extent to which the response presents evidence from the provided text(s) and uses reasoning to support analysis.</w:t>
            </w:r>
          </w:p>
          <w:p w14:paraId="21CB3689" w14:textId="77777777" w:rsidR="005A43DF" w:rsidRPr="0049781D" w:rsidRDefault="00C30663" w:rsidP="00162BA2">
            <w:pPr>
              <w:spacing w:before="40" w:after="120" w:line="240" w:lineRule="auto"/>
              <w:rPr>
                <w:rFonts w:cs="Calibri"/>
                <w:b/>
                <w:sz w:val="16"/>
                <w:szCs w:val="16"/>
              </w:rPr>
            </w:pPr>
            <w:r w:rsidRPr="0049781D">
              <w:rPr>
                <w:rFonts w:cs="Calibri"/>
                <w:b/>
                <w:sz w:val="16"/>
                <w:szCs w:val="16"/>
              </w:rPr>
              <w:t>(W.11-12</w:t>
            </w:r>
            <w:r w:rsidR="005A43DF" w:rsidRPr="0049781D">
              <w:rPr>
                <w:rFonts w:cs="Calibri"/>
                <w:b/>
                <w:sz w:val="16"/>
                <w:szCs w:val="16"/>
              </w:rPr>
              <w:t>.1)</w:t>
            </w:r>
          </w:p>
          <w:p w14:paraId="0BF7E144" w14:textId="77777777" w:rsidR="005A43DF" w:rsidRPr="0049781D" w:rsidRDefault="005A43DF" w:rsidP="00162BA2">
            <w:pPr>
              <w:spacing w:before="40" w:after="120" w:line="240" w:lineRule="auto"/>
              <w:rPr>
                <w:rFonts w:cs="Calibri"/>
                <w:sz w:val="16"/>
                <w:szCs w:val="16"/>
              </w:rPr>
            </w:pPr>
          </w:p>
        </w:tc>
        <w:tc>
          <w:tcPr>
            <w:tcW w:w="2736" w:type="dxa"/>
            <w:tcBorders>
              <w:top w:val="single" w:sz="4" w:space="0" w:color="auto"/>
              <w:left w:val="single" w:sz="4" w:space="0" w:color="auto"/>
              <w:bottom w:val="single" w:sz="4" w:space="0" w:color="auto"/>
              <w:right w:val="single" w:sz="4" w:space="0" w:color="auto"/>
            </w:tcBorders>
          </w:tcPr>
          <w:p w14:paraId="3F89A9B9" w14:textId="77777777" w:rsidR="005A43DF" w:rsidRPr="0049781D" w:rsidRDefault="005A43DF" w:rsidP="00FC14DE">
            <w:pPr>
              <w:spacing w:before="40" w:after="60" w:line="240" w:lineRule="auto"/>
              <w:rPr>
                <w:rFonts w:cs="Calibri"/>
                <w:sz w:val="16"/>
                <w:szCs w:val="16"/>
              </w:rPr>
            </w:pPr>
            <w:r w:rsidRPr="0049781D">
              <w:rPr>
                <w:rFonts w:cs="Calibri"/>
                <w:sz w:val="16"/>
                <w:szCs w:val="16"/>
              </w:rPr>
              <w:t xml:space="preserve">Support claims effectively and sufficiently by providing a wide range of relevant evidence. </w:t>
            </w:r>
          </w:p>
          <w:p w14:paraId="1F40E4A4" w14:textId="77777777" w:rsidR="005A43DF" w:rsidRPr="0049781D" w:rsidRDefault="005A43DF" w:rsidP="00162BA2">
            <w:pPr>
              <w:spacing w:before="40" w:after="0" w:line="240" w:lineRule="auto"/>
              <w:rPr>
                <w:rFonts w:cs="Calibri"/>
                <w:sz w:val="16"/>
                <w:szCs w:val="16"/>
              </w:rPr>
            </w:pPr>
          </w:p>
          <w:p w14:paraId="17903788" w14:textId="284AC73F" w:rsidR="008C35E9" w:rsidRPr="0049781D" w:rsidRDefault="005A43DF" w:rsidP="00162BA2">
            <w:pPr>
              <w:spacing w:before="40" w:after="120" w:line="240" w:lineRule="auto"/>
              <w:rPr>
                <w:rFonts w:cs="Calibri"/>
                <w:sz w:val="16"/>
                <w:szCs w:val="16"/>
              </w:rPr>
            </w:pPr>
            <w:r w:rsidRPr="0049781D">
              <w:rPr>
                <w:rFonts w:cs="Calibri"/>
                <w:sz w:val="16"/>
                <w:szCs w:val="16"/>
              </w:rPr>
              <w:t xml:space="preserve">Use valid reasoning to establish clear relationships between and among claim(s) and evidence. </w:t>
            </w:r>
          </w:p>
          <w:p w14:paraId="12AF089E" w14:textId="77777777" w:rsidR="008C35E9" w:rsidRPr="0049781D" w:rsidRDefault="008C35E9" w:rsidP="00162BA2">
            <w:pPr>
              <w:spacing w:before="40" w:after="120" w:line="240" w:lineRule="auto"/>
              <w:rPr>
                <w:rFonts w:cs="Calibri"/>
                <w:sz w:val="16"/>
                <w:szCs w:val="16"/>
              </w:rPr>
            </w:pPr>
            <w:r w:rsidRPr="0049781D">
              <w:rPr>
                <w:rFonts w:cs="Calibri"/>
                <w:sz w:val="16"/>
                <w:szCs w:val="16"/>
              </w:rPr>
              <w:t xml:space="preserve">Avoid overreliance on any one source. </w:t>
            </w:r>
          </w:p>
        </w:tc>
        <w:tc>
          <w:tcPr>
            <w:tcW w:w="2736" w:type="dxa"/>
            <w:tcBorders>
              <w:top w:val="single" w:sz="4" w:space="0" w:color="auto"/>
              <w:left w:val="single" w:sz="4" w:space="0" w:color="auto"/>
              <w:bottom w:val="single" w:sz="4" w:space="0" w:color="auto"/>
              <w:right w:val="single" w:sz="4" w:space="0" w:color="auto"/>
            </w:tcBorders>
          </w:tcPr>
          <w:p w14:paraId="5FEA4F51" w14:textId="77777777" w:rsidR="005A43DF" w:rsidRPr="0049781D" w:rsidRDefault="005A43DF" w:rsidP="00FC14DE">
            <w:pPr>
              <w:spacing w:before="40" w:after="60" w:line="240" w:lineRule="auto"/>
              <w:rPr>
                <w:rFonts w:cs="Calibri"/>
                <w:sz w:val="16"/>
                <w:szCs w:val="16"/>
              </w:rPr>
            </w:pPr>
            <w:r w:rsidRPr="0049781D">
              <w:rPr>
                <w:rFonts w:cs="Calibri"/>
                <w:sz w:val="16"/>
                <w:szCs w:val="16"/>
              </w:rPr>
              <w:t xml:space="preserve">Support claims sufficiently by providing relevant evidence. </w:t>
            </w:r>
          </w:p>
          <w:p w14:paraId="3AF1BFED" w14:textId="77777777" w:rsidR="005A43DF" w:rsidRPr="0049781D" w:rsidRDefault="005A43DF" w:rsidP="00162BA2">
            <w:pPr>
              <w:spacing w:before="40" w:after="120" w:line="240" w:lineRule="auto"/>
              <w:rPr>
                <w:rFonts w:cs="Calibri"/>
                <w:sz w:val="16"/>
                <w:szCs w:val="16"/>
              </w:rPr>
            </w:pPr>
          </w:p>
          <w:p w14:paraId="675CB758" w14:textId="77777777" w:rsidR="008C35E9" w:rsidRPr="0049781D" w:rsidRDefault="005A43DF" w:rsidP="008C35E9">
            <w:pPr>
              <w:spacing w:before="40" w:after="120" w:line="240" w:lineRule="auto"/>
              <w:rPr>
                <w:rFonts w:cs="Calibri"/>
                <w:sz w:val="16"/>
                <w:szCs w:val="16"/>
              </w:rPr>
            </w:pPr>
            <w:r w:rsidRPr="0049781D">
              <w:rPr>
                <w:rFonts w:cs="Calibri"/>
                <w:sz w:val="16"/>
                <w:szCs w:val="16"/>
              </w:rPr>
              <w:t xml:space="preserve">Use valid reasoning to relate claims and evidence on a basic level. </w:t>
            </w:r>
          </w:p>
          <w:p w14:paraId="6AF29969" w14:textId="57CA8BFC" w:rsidR="008C35E9" w:rsidRPr="0049781D" w:rsidRDefault="008C35E9" w:rsidP="00AD6D0C">
            <w:pPr>
              <w:spacing w:before="40" w:after="120" w:line="240" w:lineRule="auto"/>
              <w:rPr>
                <w:rFonts w:cs="Calibri"/>
                <w:sz w:val="16"/>
                <w:szCs w:val="16"/>
              </w:rPr>
            </w:pPr>
            <w:r w:rsidRPr="0049781D">
              <w:rPr>
                <w:rFonts w:cs="Calibri"/>
                <w:sz w:val="16"/>
                <w:szCs w:val="16"/>
              </w:rPr>
              <w:t xml:space="preserve">Rely heavily on </w:t>
            </w:r>
            <w:r w:rsidR="00AD6D0C">
              <w:rPr>
                <w:rFonts w:cs="Calibri"/>
                <w:sz w:val="16"/>
                <w:szCs w:val="16"/>
              </w:rPr>
              <w:t>three to four</w:t>
            </w:r>
            <w:r w:rsidRPr="0049781D">
              <w:rPr>
                <w:rFonts w:cs="Calibri"/>
                <w:sz w:val="16"/>
                <w:szCs w:val="16"/>
              </w:rPr>
              <w:t xml:space="preserve"> sources, avoiding claims in others.</w:t>
            </w:r>
          </w:p>
        </w:tc>
        <w:tc>
          <w:tcPr>
            <w:tcW w:w="2736" w:type="dxa"/>
            <w:tcBorders>
              <w:top w:val="single" w:sz="4" w:space="0" w:color="auto"/>
              <w:left w:val="single" w:sz="4" w:space="0" w:color="auto"/>
              <w:bottom w:val="single" w:sz="4" w:space="0" w:color="auto"/>
              <w:right w:val="single" w:sz="4" w:space="0" w:color="auto"/>
            </w:tcBorders>
          </w:tcPr>
          <w:p w14:paraId="77F4474E" w14:textId="77777777" w:rsidR="005A43DF" w:rsidRPr="0049781D" w:rsidRDefault="005A43DF" w:rsidP="00162BA2">
            <w:pPr>
              <w:spacing w:before="40" w:after="120" w:line="240" w:lineRule="auto"/>
              <w:rPr>
                <w:rFonts w:cs="Calibri"/>
                <w:sz w:val="16"/>
                <w:szCs w:val="16"/>
              </w:rPr>
            </w:pPr>
            <w:r w:rsidRPr="0049781D">
              <w:rPr>
                <w:rFonts w:cs="Calibri"/>
                <w:sz w:val="16"/>
                <w:szCs w:val="16"/>
              </w:rPr>
              <w:t xml:space="preserve">Support claims partially by providing insufficient but relevant evidence, or evidence loosely related to the claim(s). </w:t>
            </w:r>
          </w:p>
          <w:p w14:paraId="71606668" w14:textId="77777777" w:rsidR="008C35E9" w:rsidRPr="0049781D" w:rsidRDefault="005A43DF" w:rsidP="008C35E9">
            <w:pPr>
              <w:spacing w:before="40" w:after="120" w:line="240" w:lineRule="auto"/>
              <w:rPr>
                <w:rFonts w:cs="Calibri"/>
                <w:sz w:val="16"/>
                <w:szCs w:val="16"/>
              </w:rPr>
            </w:pPr>
            <w:r w:rsidRPr="0049781D">
              <w:rPr>
                <w:rFonts w:cs="Calibri"/>
                <w:sz w:val="16"/>
                <w:szCs w:val="16"/>
              </w:rPr>
              <w:t xml:space="preserve">Use some reasoning to partially relate claims and evidence; use unclear reasoning. </w:t>
            </w:r>
          </w:p>
          <w:p w14:paraId="1A45935A" w14:textId="1069230F" w:rsidR="008C35E9" w:rsidRPr="0049781D" w:rsidRDefault="008C35E9" w:rsidP="00AD6D0C">
            <w:pPr>
              <w:spacing w:before="40" w:after="120" w:line="240" w:lineRule="auto"/>
              <w:rPr>
                <w:rFonts w:cs="Calibri"/>
                <w:sz w:val="16"/>
                <w:szCs w:val="16"/>
              </w:rPr>
            </w:pPr>
            <w:r w:rsidRPr="0049781D">
              <w:rPr>
                <w:rFonts w:cs="Calibri"/>
                <w:sz w:val="16"/>
                <w:szCs w:val="16"/>
              </w:rPr>
              <w:t xml:space="preserve">Rely heavily on </w:t>
            </w:r>
            <w:r w:rsidR="00AD6D0C">
              <w:rPr>
                <w:rFonts w:cs="Calibri"/>
                <w:sz w:val="16"/>
                <w:szCs w:val="16"/>
              </w:rPr>
              <w:t xml:space="preserve">one to two </w:t>
            </w:r>
            <w:r w:rsidRPr="0049781D">
              <w:rPr>
                <w:rFonts w:cs="Calibri"/>
                <w:sz w:val="16"/>
                <w:szCs w:val="16"/>
              </w:rPr>
              <w:t>sources, avoiding contradictory claims in others.</w:t>
            </w:r>
          </w:p>
        </w:tc>
        <w:tc>
          <w:tcPr>
            <w:tcW w:w="2736" w:type="dxa"/>
            <w:tcBorders>
              <w:top w:val="single" w:sz="4" w:space="0" w:color="auto"/>
              <w:left w:val="single" w:sz="4" w:space="0" w:color="auto"/>
              <w:bottom w:val="single" w:sz="4" w:space="0" w:color="auto"/>
              <w:right w:val="single" w:sz="4" w:space="0" w:color="auto"/>
            </w:tcBorders>
          </w:tcPr>
          <w:p w14:paraId="7A32A900" w14:textId="2C72A821" w:rsidR="005A43DF" w:rsidRPr="0049781D" w:rsidRDefault="005A43DF" w:rsidP="00162BA2">
            <w:pPr>
              <w:spacing w:before="40" w:after="120" w:line="240" w:lineRule="auto"/>
              <w:rPr>
                <w:rFonts w:cs="Calibri"/>
                <w:sz w:val="16"/>
                <w:szCs w:val="16"/>
              </w:rPr>
            </w:pPr>
            <w:r w:rsidRPr="0049781D">
              <w:rPr>
                <w:rFonts w:cs="Calibri"/>
                <w:sz w:val="16"/>
                <w:szCs w:val="16"/>
              </w:rPr>
              <w:t xml:space="preserve">Present irrelevant and/or little or no evidence from the text. </w:t>
            </w:r>
          </w:p>
          <w:p w14:paraId="048A65E1" w14:textId="77777777" w:rsidR="005A43DF" w:rsidRPr="0049781D" w:rsidRDefault="005A43DF" w:rsidP="00FC14DE">
            <w:pPr>
              <w:spacing w:before="40" w:after="60" w:line="240" w:lineRule="auto"/>
              <w:rPr>
                <w:rFonts w:cs="Calibri"/>
                <w:sz w:val="16"/>
                <w:szCs w:val="16"/>
              </w:rPr>
            </w:pPr>
          </w:p>
          <w:p w14:paraId="4C732C66" w14:textId="77777777" w:rsidR="008C35E9" w:rsidRPr="0049781D" w:rsidRDefault="005A43DF" w:rsidP="00162BA2">
            <w:pPr>
              <w:spacing w:before="40" w:after="120" w:line="240" w:lineRule="auto"/>
              <w:rPr>
                <w:rFonts w:cs="Calibri"/>
                <w:sz w:val="16"/>
                <w:szCs w:val="16"/>
              </w:rPr>
            </w:pPr>
            <w:r w:rsidRPr="0049781D">
              <w:rPr>
                <w:rFonts w:cs="Calibri"/>
                <w:sz w:val="16"/>
                <w:szCs w:val="16"/>
              </w:rPr>
              <w:t xml:space="preserve">Demonstrate unclear, unfounded or little to no use of reasoning; fail to establish relationships between and among claim(s) and evidence. </w:t>
            </w:r>
          </w:p>
          <w:p w14:paraId="797B1FB7" w14:textId="77777777" w:rsidR="008C35E9" w:rsidRPr="0049781D" w:rsidRDefault="008C35E9" w:rsidP="00FC14DE">
            <w:pPr>
              <w:spacing w:before="40" w:after="0" w:line="240" w:lineRule="auto"/>
              <w:rPr>
                <w:rFonts w:cs="Calibri"/>
                <w:sz w:val="16"/>
                <w:szCs w:val="16"/>
              </w:rPr>
            </w:pPr>
            <w:r w:rsidRPr="0049781D">
              <w:rPr>
                <w:rFonts w:cs="Calibri"/>
                <w:sz w:val="16"/>
                <w:szCs w:val="16"/>
              </w:rPr>
              <w:t xml:space="preserve">Derive most evidence from a single source. </w:t>
            </w:r>
          </w:p>
        </w:tc>
      </w:tr>
      <w:tr w:rsidR="005A43DF" w:rsidRPr="0049781D" w14:paraId="30A0024A" w14:textId="77777777" w:rsidTr="00162BA2">
        <w:trPr>
          <w:trHeight w:val="576"/>
        </w:trPr>
        <w:tc>
          <w:tcPr>
            <w:tcW w:w="2736" w:type="dxa"/>
            <w:tcBorders>
              <w:top w:val="single" w:sz="4" w:space="0" w:color="auto"/>
              <w:left w:val="single" w:sz="4" w:space="0" w:color="auto"/>
              <w:bottom w:val="single" w:sz="4" w:space="0" w:color="auto"/>
              <w:right w:val="single" w:sz="4" w:space="0" w:color="auto"/>
            </w:tcBorders>
            <w:shd w:val="clear" w:color="auto" w:fill="D9D9D9"/>
          </w:tcPr>
          <w:p w14:paraId="60306C8C" w14:textId="77777777" w:rsidR="005A43DF" w:rsidRPr="0049781D" w:rsidRDefault="005A43DF" w:rsidP="00162BA2">
            <w:pPr>
              <w:spacing w:before="40" w:after="120" w:line="240" w:lineRule="auto"/>
              <w:rPr>
                <w:rFonts w:cs="Calibri"/>
                <w:sz w:val="16"/>
                <w:szCs w:val="16"/>
              </w:rPr>
            </w:pPr>
            <w:r w:rsidRPr="0049781D">
              <w:rPr>
                <w:rFonts w:cs="Calibri"/>
                <w:b/>
                <w:bCs/>
                <w:sz w:val="16"/>
                <w:szCs w:val="16"/>
              </w:rPr>
              <w:t>Coherence, Organization, and Style:</w:t>
            </w:r>
            <w:r w:rsidRPr="0049781D">
              <w:rPr>
                <w:rFonts w:cs="Calibri"/>
                <w:sz w:val="16"/>
                <w:szCs w:val="16"/>
              </w:rPr>
              <w:t xml:space="preserve"> The extent to which the response logically organizes and links complex ideas, concepts, and information using formal style, precise language and general academic and domain specific vocabulary acquired throughout the research process.</w:t>
            </w:r>
          </w:p>
          <w:p w14:paraId="3CC1102D" w14:textId="0169F6D6" w:rsidR="005A43DF" w:rsidRPr="0049781D" w:rsidRDefault="005A43DF" w:rsidP="002C5446">
            <w:pPr>
              <w:spacing w:before="40" w:after="120" w:line="240" w:lineRule="auto"/>
              <w:rPr>
                <w:rFonts w:cs="Calibri"/>
                <w:b/>
                <w:sz w:val="16"/>
                <w:szCs w:val="16"/>
              </w:rPr>
            </w:pPr>
            <w:r w:rsidRPr="0049781D">
              <w:rPr>
                <w:rFonts w:cs="Calibri"/>
                <w:b/>
                <w:sz w:val="16"/>
                <w:szCs w:val="16"/>
              </w:rPr>
              <w:t>(W.</w:t>
            </w:r>
            <w:r w:rsidR="002C5446" w:rsidRPr="0049781D">
              <w:rPr>
                <w:rFonts w:cs="Calibri"/>
                <w:b/>
                <w:sz w:val="16"/>
                <w:szCs w:val="16"/>
              </w:rPr>
              <w:t xml:space="preserve">11-12.1.a, W.11-12.1.c, </w:t>
            </w:r>
            <w:r w:rsidR="00301287">
              <w:rPr>
                <w:rFonts w:cs="Calibri"/>
                <w:b/>
                <w:sz w:val="16"/>
                <w:szCs w:val="16"/>
              </w:rPr>
              <w:br/>
            </w:r>
            <w:r w:rsidR="002C5446" w:rsidRPr="0049781D">
              <w:rPr>
                <w:rFonts w:cs="Calibri"/>
                <w:b/>
                <w:sz w:val="16"/>
                <w:szCs w:val="16"/>
              </w:rPr>
              <w:lastRenderedPageBreak/>
              <w:t>W.11-12.1.d, W.11-12.1.e, L.11-12</w:t>
            </w:r>
            <w:r w:rsidRPr="0049781D">
              <w:rPr>
                <w:rFonts w:cs="Calibri"/>
                <w:b/>
                <w:sz w:val="16"/>
                <w:szCs w:val="16"/>
              </w:rPr>
              <w:t>.6)</w:t>
            </w:r>
          </w:p>
        </w:tc>
        <w:tc>
          <w:tcPr>
            <w:tcW w:w="2736" w:type="dxa"/>
            <w:tcBorders>
              <w:top w:val="single" w:sz="4" w:space="0" w:color="auto"/>
              <w:left w:val="single" w:sz="4" w:space="0" w:color="auto"/>
              <w:bottom w:val="single" w:sz="4" w:space="0" w:color="auto"/>
              <w:right w:val="single" w:sz="4" w:space="0" w:color="auto"/>
            </w:tcBorders>
          </w:tcPr>
          <w:p w14:paraId="5596559A" w14:textId="77777777" w:rsidR="005A43DF" w:rsidRPr="0049781D" w:rsidRDefault="005A43DF" w:rsidP="00FC14DE">
            <w:pPr>
              <w:spacing w:before="40" w:after="60" w:line="240" w:lineRule="auto"/>
              <w:rPr>
                <w:rFonts w:cs="Calibri"/>
                <w:sz w:val="16"/>
                <w:szCs w:val="16"/>
              </w:rPr>
            </w:pPr>
            <w:r w:rsidRPr="0049781D">
              <w:rPr>
                <w:rFonts w:cs="Calibri"/>
                <w:sz w:val="16"/>
                <w:szCs w:val="16"/>
              </w:rPr>
              <w:lastRenderedPageBreak/>
              <w:t>Organize claims, counterclaims, evidence, and reasoning to establish clear</w:t>
            </w:r>
            <w:r w:rsidR="00B46ACF" w:rsidRPr="0049781D">
              <w:rPr>
                <w:rFonts w:cs="Calibri"/>
                <w:sz w:val="16"/>
                <w:szCs w:val="16"/>
              </w:rPr>
              <w:t xml:space="preserve"> and logical</w:t>
            </w:r>
            <w:r w:rsidRPr="0049781D">
              <w:rPr>
                <w:rFonts w:cs="Calibri"/>
                <w:sz w:val="16"/>
                <w:szCs w:val="16"/>
              </w:rPr>
              <w:t xml:space="preserve"> relationships among all components. (W.</w:t>
            </w:r>
            <w:r w:rsidR="002C5446" w:rsidRPr="0049781D">
              <w:rPr>
                <w:rFonts w:cs="Calibri"/>
                <w:sz w:val="16"/>
                <w:szCs w:val="16"/>
              </w:rPr>
              <w:t>11-12</w:t>
            </w:r>
            <w:r w:rsidRPr="0049781D">
              <w:rPr>
                <w:rFonts w:cs="Calibri"/>
                <w:sz w:val="16"/>
                <w:szCs w:val="16"/>
              </w:rPr>
              <w:t>.1.a)</w:t>
            </w:r>
          </w:p>
          <w:p w14:paraId="035EEB30" w14:textId="77777777" w:rsidR="005A43DF" w:rsidRPr="0049781D" w:rsidRDefault="005A43DF" w:rsidP="00162BA2">
            <w:pPr>
              <w:spacing w:before="40" w:after="120" w:line="240" w:lineRule="auto"/>
              <w:rPr>
                <w:rFonts w:cs="Calibri"/>
                <w:sz w:val="16"/>
                <w:szCs w:val="16"/>
              </w:rPr>
            </w:pPr>
            <w:r w:rsidRPr="0049781D">
              <w:rPr>
                <w:rFonts w:cs="Calibri"/>
                <w:sz w:val="16"/>
                <w:szCs w:val="16"/>
              </w:rPr>
              <w:t>Exhibit skillful use of words, phrases, and clauses to link sections of the text,</w:t>
            </w:r>
            <w:r w:rsidR="003472FB" w:rsidRPr="0049781D">
              <w:rPr>
                <w:rFonts w:cs="Calibri"/>
                <w:sz w:val="16"/>
                <w:szCs w:val="16"/>
              </w:rPr>
              <w:t xml:space="preserve"> including varied syntax, to</w:t>
            </w:r>
            <w:r w:rsidRPr="0049781D">
              <w:rPr>
                <w:rFonts w:cs="Calibri"/>
                <w:sz w:val="16"/>
                <w:szCs w:val="16"/>
              </w:rPr>
              <w:t xml:space="preserve"> create cohesion, and clarify relationships among com</w:t>
            </w:r>
            <w:r w:rsidR="002C5446" w:rsidRPr="0049781D">
              <w:rPr>
                <w:rFonts w:cs="Calibri"/>
                <w:sz w:val="16"/>
                <w:szCs w:val="16"/>
              </w:rPr>
              <w:t>ponents of the argument. (W.11-12</w:t>
            </w:r>
            <w:r w:rsidRPr="0049781D">
              <w:rPr>
                <w:rFonts w:cs="Calibri"/>
                <w:sz w:val="16"/>
                <w:szCs w:val="16"/>
              </w:rPr>
              <w:t>.1.c)</w:t>
            </w:r>
          </w:p>
          <w:p w14:paraId="6B7135AD" w14:textId="77777777" w:rsidR="005A43DF" w:rsidRPr="0049781D" w:rsidRDefault="005A43DF" w:rsidP="00FC14DE">
            <w:pPr>
              <w:spacing w:before="40" w:after="60" w:line="240" w:lineRule="auto"/>
              <w:rPr>
                <w:rFonts w:cs="Calibri"/>
                <w:sz w:val="16"/>
                <w:szCs w:val="16"/>
              </w:rPr>
            </w:pPr>
            <w:r w:rsidRPr="0049781D">
              <w:rPr>
                <w:rFonts w:cs="Calibri"/>
                <w:sz w:val="16"/>
                <w:szCs w:val="16"/>
              </w:rPr>
              <w:lastRenderedPageBreak/>
              <w:t>Skillfully establish and maintain a formal style and objective tone appropriate to the norms and conven</w:t>
            </w:r>
            <w:r w:rsidR="003472FB" w:rsidRPr="0049781D">
              <w:rPr>
                <w:rFonts w:cs="Calibri"/>
                <w:sz w:val="16"/>
                <w:szCs w:val="16"/>
              </w:rPr>
              <w:t>tions of the discipline. (W.11-12</w:t>
            </w:r>
            <w:r w:rsidRPr="0049781D">
              <w:rPr>
                <w:rFonts w:cs="Calibri"/>
                <w:sz w:val="16"/>
                <w:szCs w:val="16"/>
              </w:rPr>
              <w:t>.1.d)</w:t>
            </w:r>
          </w:p>
          <w:p w14:paraId="71251240" w14:textId="77777777" w:rsidR="005A43DF" w:rsidRPr="0049781D" w:rsidRDefault="005A43DF" w:rsidP="00FC14DE">
            <w:pPr>
              <w:spacing w:before="40" w:after="60" w:line="240" w:lineRule="auto"/>
              <w:rPr>
                <w:rFonts w:cs="Calibri"/>
                <w:sz w:val="16"/>
                <w:szCs w:val="16"/>
              </w:rPr>
            </w:pPr>
            <w:r w:rsidRPr="0049781D">
              <w:rPr>
                <w:rFonts w:cs="Calibri"/>
                <w:sz w:val="16"/>
                <w:szCs w:val="16"/>
              </w:rPr>
              <w:t>Provide a concluding statement or section that supports the argument presented and offers a new way of t</w:t>
            </w:r>
            <w:r w:rsidR="003472FB" w:rsidRPr="0049781D">
              <w:rPr>
                <w:rFonts w:cs="Calibri"/>
                <w:sz w:val="16"/>
                <w:szCs w:val="16"/>
              </w:rPr>
              <w:t>hinking about the issue. (W.11-12</w:t>
            </w:r>
            <w:r w:rsidRPr="0049781D">
              <w:rPr>
                <w:rFonts w:cs="Calibri"/>
                <w:sz w:val="16"/>
                <w:szCs w:val="16"/>
              </w:rPr>
              <w:t>.1.e)</w:t>
            </w:r>
          </w:p>
          <w:p w14:paraId="363A0A60" w14:textId="77777777" w:rsidR="005A43DF" w:rsidRPr="0049781D" w:rsidRDefault="005A43DF" w:rsidP="00FC14DE">
            <w:pPr>
              <w:spacing w:before="40" w:after="0" w:line="240" w:lineRule="auto"/>
              <w:rPr>
                <w:rFonts w:cs="Calibri"/>
                <w:sz w:val="16"/>
                <w:szCs w:val="16"/>
              </w:rPr>
            </w:pPr>
            <w:r w:rsidRPr="0049781D">
              <w:rPr>
                <w:rFonts w:cs="Calibri"/>
                <w:sz w:val="16"/>
                <w:szCs w:val="16"/>
              </w:rPr>
              <w:t>Demonstrate accurate and effective use of general academic and domain-specific words and phrases acquired through the research process.</w:t>
            </w:r>
            <w:r w:rsidR="003472FB" w:rsidRPr="0049781D">
              <w:rPr>
                <w:rFonts w:cs="Calibri"/>
                <w:sz w:val="16"/>
                <w:szCs w:val="16"/>
              </w:rPr>
              <w:t xml:space="preserve"> (L.11-12</w:t>
            </w:r>
            <w:r w:rsidRPr="0049781D">
              <w:rPr>
                <w:rFonts w:cs="Calibri"/>
                <w:sz w:val="16"/>
                <w:szCs w:val="16"/>
              </w:rPr>
              <w:t>.6)</w:t>
            </w:r>
          </w:p>
        </w:tc>
        <w:tc>
          <w:tcPr>
            <w:tcW w:w="2736" w:type="dxa"/>
            <w:tcBorders>
              <w:top w:val="single" w:sz="4" w:space="0" w:color="auto"/>
              <w:left w:val="single" w:sz="4" w:space="0" w:color="auto"/>
              <w:bottom w:val="single" w:sz="4" w:space="0" w:color="auto"/>
              <w:right w:val="single" w:sz="4" w:space="0" w:color="auto"/>
            </w:tcBorders>
          </w:tcPr>
          <w:p w14:paraId="6BACD8B8" w14:textId="77777777" w:rsidR="005A43DF" w:rsidRPr="0049781D" w:rsidRDefault="005A43DF" w:rsidP="00FC14DE">
            <w:pPr>
              <w:spacing w:before="40" w:after="60" w:line="240" w:lineRule="auto"/>
              <w:rPr>
                <w:rFonts w:cs="Calibri"/>
                <w:sz w:val="16"/>
              </w:rPr>
            </w:pPr>
            <w:r w:rsidRPr="0049781D">
              <w:rPr>
                <w:rFonts w:cs="Calibri"/>
                <w:sz w:val="16"/>
              </w:rPr>
              <w:lastRenderedPageBreak/>
              <w:t xml:space="preserve">Exhibit basic organization of claims, counterclaims, evidence, and reasoning so as to create </w:t>
            </w:r>
            <w:r w:rsidR="00B46ACF" w:rsidRPr="0049781D">
              <w:rPr>
                <w:rFonts w:cs="Calibri"/>
                <w:sz w:val="16"/>
              </w:rPr>
              <w:t xml:space="preserve">some logical </w:t>
            </w:r>
            <w:r w:rsidRPr="0049781D">
              <w:rPr>
                <w:rFonts w:cs="Calibri"/>
                <w:sz w:val="16"/>
              </w:rPr>
              <w:t xml:space="preserve">relationships among </w:t>
            </w:r>
            <w:r w:rsidR="00B46ACF" w:rsidRPr="0049781D">
              <w:rPr>
                <w:rFonts w:cs="Calibri"/>
                <w:sz w:val="16"/>
              </w:rPr>
              <w:t xml:space="preserve">the </w:t>
            </w:r>
            <w:r w:rsidRPr="0049781D">
              <w:rPr>
                <w:rFonts w:cs="Calibri"/>
                <w:sz w:val="16"/>
              </w:rPr>
              <w:t>components. (W.</w:t>
            </w:r>
            <w:r w:rsidR="002C5446" w:rsidRPr="0049781D">
              <w:rPr>
                <w:rFonts w:cs="Calibri"/>
                <w:sz w:val="16"/>
              </w:rPr>
              <w:t>11-12</w:t>
            </w:r>
            <w:r w:rsidRPr="0049781D">
              <w:rPr>
                <w:rFonts w:cs="Calibri"/>
                <w:sz w:val="16"/>
              </w:rPr>
              <w:t>.1.a)</w:t>
            </w:r>
          </w:p>
          <w:p w14:paraId="6102EE7F" w14:textId="77777777" w:rsidR="005A43DF" w:rsidRPr="0049781D" w:rsidRDefault="005A43DF" w:rsidP="00FC14DE">
            <w:pPr>
              <w:spacing w:before="40" w:after="60" w:line="240" w:lineRule="auto"/>
              <w:rPr>
                <w:rFonts w:cs="Calibri"/>
                <w:sz w:val="16"/>
              </w:rPr>
            </w:pPr>
            <w:r w:rsidRPr="0049781D">
              <w:rPr>
                <w:rFonts w:cs="Calibri"/>
                <w:sz w:val="16"/>
              </w:rPr>
              <w:t>Exhibit basic use of words, phrases, and clauses</w:t>
            </w:r>
            <w:r w:rsidR="00B46ACF" w:rsidRPr="0049781D">
              <w:rPr>
                <w:rFonts w:cs="Calibri"/>
                <w:sz w:val="16"/>
              </w:rPr>
              <w:t>, as well as varied syntax,</w:t>
            </w:r>
            <w:r w:rsidRPr="0049781D">
              <w:rPr>
                <w:rFonts w:cs="Calibri"/>
                <w:sz w:val="16"/>
              </w:rPr>
              <w:t xml:space="preserve"> to link sections of the text, create cohesion, and clarify relationships among com</w:t>
            </w:r>
            <w:r w:rsidR="003472FB" w:rsidRPr="0049781D">
              <w:rPr>
                <w:rFonts w:cs="Calibri"/>
                <w:sz w:val="16"/>
              </w:rPr>
              <w:t xml:space="preserve">ponents of the argument. </w:t>
            </w:r>
            <w:r w:rsidR="003472FB" w:rsidRPr="0049781D">
              <w:rPr>
                <w:rFonts w:cs="Calibri"/>
                <w:sz w:val="16"/>
              </w:rPr>
              <w:lastRenderedPageBreak/>
              <w:t>(W.11-12</w:t>
            </w:r>
            <w:r w:rsidRPr="0049781D">
              <w:rPr>
                <w:rFonts w:cs="Calibri"/>
                <w:sz w:val="16"/>
              </w:rPr>
              <w:t>.1.c)</w:t>
            </w:r>
          </w:p>
          <w:p w14:paraId="48846E74" w14:textId="77777777" w:rsidR="005A43DF" w:rsidRPr="0049781D" w:rsidRDefault="005A43DF" w:rsidP="00FC14DE">
            <w:pPr>
              <w:spacing w:before="40" w:after="60" w:line="240" w:lineRule="auto"/>
              <w:rPr>
                <w:rFonts w:cs="Calibri"/>
                <w:sz w:val="16"/>
              </w:rPr>
            </w:pPr>
            <w:r w:rsidRPr="0049781D">
              <w:rPr>
                <w:rFonts w:cs="Calibri"/>
                <w:sz w:val="16"/>
              </w:rPr>
              <w:t>Establish a style and tone appropriate to the discipline; demonstrate inconsistent use of fo</w:t>
            </w:r>
            <w:r w:rsidR="003472FB" w:rsidRPr="0049781D">
              <w:rPr>
                <w:rFonts w:cs="Calibri"/>
                <w:sz w:val="16"/>
              </w:rPr>
              <w:t>rmality and objectivity. (W.11-12</w:t>
            </w:r>
            <w:r w:rsidRPr="0049781D">
              <w:rPr>
                <w:rFonts w:cs="Calibri"/>
                <w:sz w:val="16"/>
              </w:rPr>
              <w:t>.1.d)</w:t>
            </w:r>
          </w:p>
          <w:p w14:paraId="1B8E3CB2" w14:textId="77777777" w:rsidR="005A43DF" w:rsidRPr="0049781D" w:rsidRDefault="005A43DF" w:rsidP="00FC14DE">
            <w:pPr>
              <w:spacing w:before="40" w:after="60" w:line="240" w:lineRule="auto"/>
              <w:rPr>
                <w:rFonts w:cs="Calibri"/>
                <w:sz w:val="16"/>
              </w:rPr>
            </w:pPr>
            <w:r w:rsidRPr="0049781D">
              <w:rPr>
                <w:rFonts w:cs="Calibri"/>
                <w:sz w:val="16"/>
              </w:rPr>
              <w:t>Provide a concluding statement or section that supports the argument presented but does not offer a new way of th</w:t>
            </w:r>
            <w:r w:rsidR="003472FB" w:rsidRPr="0049781D">
              <w:rPr>
                <w:rFonts w:cs="Calibri"/>
                <w:sz w:val="16"/>
              </w:rPr>
              <w:t xml:space="preserve">inking about the issue. </w:t>
            </w:r>
            <w:r w:rsidR="003472FB" w:rsidRPr="0049781D">
              <w:rPr>
                <w:rFonts w:cs="Calibri"/>
                <w:sz w:val="16"/>
              </w:rPr>
              <w:br/>
              <w:t>(W.11-12</w:t>
            </w:r>
            <w:r w:rsidRPr="0049781D">
              <w:rPr>
                <w:rFonts w:cs="Calibri"/>
                <w:sz w:val="16"/>
              </w:rPr>
              <w:t>.1.e)</w:t>
            </w:r>
          </w:p>
          <w:p w14:paraId="3ABB495D" w14:textId="77777777" w:rsidR="005A43DF" w:rsidRPr="0049781D" w:rsidRDefault="005A43DF" w:rsidP="00FC14DE">
            <w:pPr>
              <w:spacing w:before="40" w:after="60" w:line="240" w:lineRule="auto"/>
              <w:rPr>
                <w:rFonts w:cs="Calibri"/>
              </w:rPr>
            </w:pPr>
            <w:r w:rsidRPr="0049781D">
              <w:rPr>
                <w:rFonts w:cs="Calibri"/>
                <w:sz w:val="16"/>
              </w:rPr>
              <w:t>Demonstrate accurate use of general academic and domain-specific words and phrases acquired throu</w:t>
            </w:r>
            <w:r w:rsidR="003472FB" w:rsidRPr="0049781D">
              <w:rPr>
                <w:rFonts w:cs="Calibri"/>
                <w:sz w:val="16"/>
              </w:rPr>
              <w:t>gh the research process. (L.11-12</w:t>
            </w:r>
            <w:r w:rsidRPr="0049781D">
              <w:rPr>
                <w:rFonts w:cs="Calibri"/>
                <w:sz w:val="16"/>
              </w:rPr>
              <w:t>.6)</w:t>
            </w:r>
          </w:p>
        </w:tc>
        <w:tc>
          <w:tcPr>
            <w:tcW w:w="2736" w:type="dxa"/>
            <w:tcBorders>
              <w:top w:val="single" w:sz="4" w:space="0" w:color="auto"/>
              <w:left w:val="single" w:sz="4" w:space="0" w:color="auto"/>
              <w:bottom w:val="single" w:sz="4" w:space="0" w:color="auto"/>
              <w:right w:val="single" w:sz="4" w:space="0" w:color="auto"/>
            </w:tcBorders>
          </w:tcPr>
          <w:p w14:paraId="3DFA4050" w14:textId="77777777" w:rsidR="005A43DF" w:rsidRPr="0049781D" w:rsidRDefault="005A43DF" w:rsidP="00162BA2">
            <w:pPr>
              <w:spacing w:before="40" w:after="120" w:line="240" w:lineRule="auto"/>
              <w:rPr>
                <w:rFonts w:cs="Calibri"/>
                <w:sz w:val="16"/>
                <w:szCs w:val="16"/>
              </w:rPr>
            </w:pPr>
            <w:r w:rsidRPr="0049781D">
              <w:rPr>
                <w:rFonts w:cs="Calibri"/>
                <w:sz w:val="16"/>
                <w:szCs w:val="16"/>
              </w:rPr>
              <w:lastRenderedPageBreak/>
              <w:t xml:space="preserve">Exhibit partial organization of claims, counterclaims, evidence, and reasoning; relationships among all components are </w:t>
            </w:r>
            <w:r w:rsidR="001B4F8C" w:rsidRPr="0049781D">
              <w:rPr>
                <w:rFonts w:cs="Calibri"/>
                <w:sz w:val="16"/>
                <w:szCs w:val="16"/>
              </w:rPr>
              <w:t>not logical</w:t>
            </w:r>
            <w:r w:rsidRPr="0049781D">
              <w:rPr>
                <w:rFonts w:cs="Calibri"/>
                <w:sz w:val="16"/>
                <w:szCs w:val="16"/>
              </w:rPr>
              <w:t xml:space="preserve"> and at times unclear. (W.</w:t>
            </w:r>
            <w:r w:rsidR="002C5446" w:rsidRPr="0049781D">
              <w:rPr>
                <w:rFonts w:cs="Calibri"/>
                <w:sz w:val="16"/>
                <w:szCs w:val="16"/>
              </w:rPr>
              <w:t>11-12</w:t>
            </w:r>
            <w:r w:rsidRPr="0049781D">
              <w:rPr>
                <w:rFonts w:cs="Calibri"/>
                <w:sz w:val="16"/>
                <w:szCs w:val="16"/>
              </w:rPr>
              <w:t>.1.a)</w:t>
            </w:r>
          </w:p>
          <w:p w14:paraId="44821A80" w14:textId="77777777" w:rsidR="005A43DF" w:rsidRPr="0049781D" w:rsidRDefault="005A43DF" w:rsidP="00162BA2">
            <w:pPr>
              <w:spacing w:before="40" w:after="120" w:line="240" w:lineRule="auto"/>
              <w:rPr>
                <w:rFonts w:cs="Calibri"/>
                <w:sz w:val="16"/>
                <w:szCs w:val="16"/>
              </w:rPr>
            </w:pPr>
            <w:r w:rsidRPr="0049781D">
              <w:rPr>
                <w:rFonts w:cs="Calibri"/>
                <w:sz w:val="16"/>
                <w:szCs w:val="16"/>
              </w:rPr>
              <w:t>Exhibit inconsistent use of words, phrases, and clauses</w:t>
            </w:r>
            <w:r w:rsidR="00B46ACF" w:rsidRPr="0049781D">
              <w:rPr>
                <w:rFonts w:cs="Calibri"/>
                <w:sz w:val="16"/>
                <w:szCs w:val="16"/>
              </w:rPr>
              <w:t>, with little variation in syntax,</w:t>
            </w:r>
            <w:r w:rsidRPr="0049781D">
              <w:rPr>
                <w:rFonts w:cs="Calibri"/>
                <w:sz w:val="16"/>
                <w:szCs w:val="16"/>
              </w:rPr>
              <w:t xml:space="preserve"> to li</w:t>
            </w:r>
            <w:r w:rsidR="003472FB" w:rsidRPr="0049781D">
              <w:rPr>
                <w:rFonts w:cs="Calibri"/>
                <w:sz w:val="16"/>
                <w:szCs w:val="16"/>
              </w:rPr>
              <w:t>nk sections of the text. (W.11-12</w:t>
            </w:r>
            <w:r w:rsidRPr="0049781D">
              <w:rPr>
                <w:rFonts w:cs="Calibri"/>
                <w:sz w:val="16"/>
                <w:szCs w:val="16"/>
              </w:rPr>
              <w:t>.1.c)</w:t>
            </w:r>
          </w:p>
          <w:p w14:paraId="4E3F6762" w14:textId="77777777" w:rsidR="005A43DF" w:rsidRPr="0049781D" w:rsidRDefault="005A43DF" w:rsidP="00FC14DE">
            <w:pPr>
              <w:spacing w:before="40" w:after="60" w:line="240" w:lineRule="auto"/>
              <w:rPr>
                <w:rFonts w:cs="Calibri"/>
                <w:sz w:val="16"/>
                <w:szCs w:val="16"/>
              </w:rPr>
            </w:pPr>
            <w:r w:rsidRPr="0049781D">
              <w:rPr>
                <w:rFonts w:cs="Calibri"/>
                <w:sz w:val="16"/>
                <w:szCs w:val="16"/>
              </w:rPr>
              <w:lastRenderedPageBreak/>
              <w:t>Use inconsistent style and tone with some attention to formality and objectivity. (W.</w:t>
            </w:r>
            <w:r w:rsidR="003472FB" w:rsidRPr="0049781D">
              <w:rPr>
                <w:rFonts w:cs="Calibri"/>
                <w:sz w:val="16"/>
                <w:szCs w:val="16"/>
              </w:rPr>
              <w:t>11-12</w:t>
            </w:r>
            <w:r w:rsidRPr="0049781D">
              <w:rPr>
                <w:rFonts w:cs="Calibri"/>
                <w:sz w:val="16"/>
                <w:szCs w:val="16"/>
              </w:rPr>
              <w:t>.1.d)</w:t>
            </w:r>
          </w:p>
          <w:p w14:paraId="716DEDFE" w14:textId="77777777" w:rsidR="005A43DF" w:rsidRPr="0049781D" w:rsidRDefault="005A43DF" w:rsidP="00FC14DE">
            <w:pPr>
              <w:spacing w:before="40" w:after="60" w:line="240" w:lineRule="auto"/>
              <w:rPr>
                <w:rFonts w:cs="Calibri"/>
                <w:sz w:val="16"/>
                <w:szCs w:val="16"/>
              </w:rPr>
            </w:pPr>
            <w:r w:rsidRPr="0049781D">
              <w:rPr>
                <w:rFonts w:cs="Calibri"/>
                <w:sz w:val="16"/>
                <w:szCs w:val="16"/>
              </w:rPr>
              <w:t>Provide a concluding statement that inadequately supports the argument presented or repeats claim(s) and evidence verbatim or withou</w:t>
            </w:r>
            <w:r w:rsidR="003472FB" w:rsidRPr="0049781D">
              <w:rPr>
                <w:rFonts w:cs="Calibri"/>
                <w:sz w:val="16"/>
                <w:szCs w:val="16"/>
              </w:rPr>
              <w:t>t significant variation. (W.11-12</w:t>
            </w:r>
            <w:r w:rsidRPr="0049781D">
              <w:rPr>
                <w:rFonts w:cs="Calibri"/>
                <w:sz w:val="16"/>
                <w:szCs w:val="16"/>
              </w:rPr>
              <w:t>.1.e)</w:t>
            </w:r>
          </w:p>
          <w:p w14:paraId="21502FD9" w14:textId="77777777" w:rsidR="005A43DF" w:rsidRPr="0049781D" w:rsidRDefault="005A43DF" w:rsidP="00162BA2">
            <w:pPr>
              <w:spacing w:before="40" w:after="120" w:line="240" w:lineRule="auto"/>
              <w:rPr>
                <w:rFonts w:cs="Calibri"/>
                <w:sz w:val="16"/>
                <w:szCs w:val="16"/>
              </w:rPr>
            </w:pPr>
            <w:r w:rsidRPr="0049781D">
              <w:rPr>
                <w:rFonts w:cs="Calibri"/>
                <w:sz w:val="16"/>
                <w:szCs w:val="16"/>
              </w:rPr>
              <w:t>Demonstrate partially accurate use of general academic and domain-specific words and phrases acquired throu</w:t>
            </w:r>
            <w:r w:rsidR="003472FB" w:rsidRPr="0049781D">
              <w:rPr>
                <w:rFonts w:cs="Calibri"/>
                <w:sz w:val="16"/>
                <w:szCs w:val="16"/>
              </w:rPr>
              <w:t>gh the research process. (L.11-12</w:t>
            </w:r>
            <w:r w:rsidRPr="0049781D">
              <w:rPr>
                <w:rFonts w:cs="Calibri"/>
                <w:sz w:val="16"/>
                <w:szCs w:val="16"/>
              </w:rPr>
              <w:t>.6)</w:t>
            </w:r>
          </w:p>
        </w:tc>
        <w:tc>
          <w:tcPr>
            <w:tcW w:w="2736" w:type="dxa"/>
            <w:tcBorders>
              <w:top w:val="single" w:sz="4" w:space="0" w:color="auto"/>
              <w:left w:val="single" w:sz="4" w:space="0" w:color="auto"/>
              <w:bottom w:val="single" w:sz="4" w:space="0" w:color="auto"/>
              <w:right w:val="single" w:sz="4" w:space="0" w:color="auto"/>
            </w:tcBorders>
          </w:tcPr>
          <w:p w14:paraId="1C485401" w14:textId="09605617" w:rsidR="005A43DF" w:rsidRPr="0049781D" w:rsidRDefault="005A43DF" w:rsidP="00162BA2">
            <w:pPr>
              <w:spacing w:before="40" w:after="120" w:line="240" w:lineRule="auto"/>
              <w:rPr>
                <w:rFonts w:cs="Calibri"/>
                <w:sz w:val="16"/>
              </w:rPr>
            </w:pPr>
            <w:r w:rsidRPr="0049781D">
              <w:rPr>
                <w:rFonts w:cs="Calibri"/>
                <w:sz w:val="16"/>
              </w:rPr>
              <w:lastRenderedPageBreak/>
              <w:t>Exhibit little organization of claims, counterclaims, evidence and reasoning; relationships among components are for the most part unclear</w:t>
            </w:r>
            <w:r w:rsidR="00DE72AD">
              <w:rPr>
                <w:rFonts w:cs="Calibri"/>
                <w:sz w:val="16"/>
              </w:rPr>
              <w:t xml:space="preserve"> and do not demonstrate a logical organization.</w:t>
            </w:r>
            <w:r w:rsidRPr="0049781D">
              <w:rPr>
                <w:rFonts w:cs="Calibri"/>
                <w:sz w:val="16"/>
              </w:rPr>
              <w:t xml:space="preserve"> (W.</w:t>
            </w:r>
            <w:r w:rsidR="002C5446" w:rsidRPr="0049781D">
              <w:rPr>
                <w:rFonts w:cs="Calibri"/>
                <w:sz w:val="16"/>
              </w:rPr>
              <w:t>11-12</w:t>
            </w:r>
            <w:r w:rsidRPr="0049781D">
              <w:rPr>
                <w:rFonts w:cs="Calibri"/>
                <w:sz w:val="16"/>
              </w:rPr>
              <w:t>.1.a)</w:t>
            </w:r>
          </w:p>
          <w:p w14:paraId="1DCB585F" w14:textId="77777777" w:rsidR="005A43DF" w:rsidRPr="0049781D" w:rsidRDefault="005A43DF" w:rsidP="00162BA2">
            <w:pPr>
              <w:spacing w:before="40" w:after="120" w:line="240" w:lineRule="auto"/>
              <w:rPr>
                <w:rFonts w:cs="Calibri"/>
                <w:sz w:val="16"/>
              </w:rPr>
            </w:pPr>
            <w:r w:rsidRPr="0049781D">
              <w:rPr>
                <w:rFonts w:cs="Calibri"/>
                <w:sz w:val="16"/>
              </w:rPr>
              <w:t>Exhibit little or no use of words, phrases and clauses</w:t>
            </w:r>
            <w:r w:rsidR="00B46ACF" w:rsidRPr="0049781D">
              <w:rPr>
                <w:rFonts w:cs="Calibri"/>
                <w:sz w:val="16"/>
              </w:rPr>
              <w:t>, and little to no variation in syntax,</w:t>
            </w:r>
            <w:r w:rsidRPr="0049781D">
              <w:rPr>
                <w:rFonts w:cs="Calibri"/>
                <w:sz w:val="16"/>
              </w:rPr>
              <w:t xml:space="preserve"> to link sections of </w:t>
            </w:r>
            <w:r w:rsidRPr="0049781D">
              <w:rPr>
                <w:rFonts w:cs="Calibri"/>
                <w:sz w:val="16"/>
              </w:rPr>
              <w:lastRenderedPageBreak/>
              <w:t>the text. (W.</w:t>
            </w:r>
            <w:r w:rsidR="003472FB" w:rsidRPr="0049781D">
              <w:rPr>
                <w:rFonts w:cs="Calibri"/>
                <w:sz w:val="16"/>
              </w:rPr>
              <w:t>11-12</w:t>
            </w:r>
            <w:r w:rsidRPr="0049781D">
              <w:rPr>
                <w:rFonts w:cs="Calibri"/>
                <w:sz w:val="16"/>
              </w:rPr>
              <w:t>.1.c)</w:t>
            </w:r>
          </w:p>
          <w:p w14:paraId="1D09FC38" w14:textId="77777777" w:rsidR="005A43DF" w:rsidRPr="0049781D" w:rsidRDefault="005A43DF" w:rsidP="00FC14DE">
            <w:pPr>
              <w:spacing w:before="40" w:after="60" w:line="240" w:lineRule="auto"/>
              <w:rPr>
                <w:rFonts w:cs="Calibri"/>
                <w:sz w:val="16"/>
              </w:rPr>
            </w:pPr>
            <w:r w:rsidRPr="0049781D">
              <w:rPr>
                <w:rFonts w:cs="Calibri"/>
                <w:sz w:val="16"/>
              </w:rPr>
              <w:t>Lack a formal style, using language that is basic, imprecise, or con</w:t>
            </w:r>
            <w:r w:rsidR="003472FB" w:rsidRPr="0049781D">
              <w:rPr>
                <w:rFonts w:cs="Calibri"/>
                <w:sz w:val="16"/>
              </w:rPr>
              <w:t>textually inappropriate. (W.11-12</w:t>
            </w:r>
            <w:r w:rsidRPr="0049781D">
              <w:rPr>
                <w:rFonts w:cs="Calibri"/>
                <w:sz w:val="16"/>
              </w:rPr>
              <w:t xml:space="preserve">.1.d) </w:t>
            </w:r>
          </w:p>
          <w:p w14:paraId="231DC3AB" w14:textId="77777777" w:rsidR="005A43DF" w:rsidRPr="0049781D" w:rsidRDefault="005A43DF" w:rsidP="00FC14DE">
            <w:pPr>
              <w:spacing w:before="40" w:after="60" w:line="240" w:lineRule="auto"/>
              <w:rPr>
                <w:rFonts w:cs="Calibri"/>
                <w:sz w:val="16"/>
              </w:rPr>
            </w:pPr>
            <w:r w:rsidRPr="0049781D">
              <w:rPr>
                <w:rFonts w:cs="Calibri"/>
                <w:sz w:val="16"/>
              </w:rPr>
              <w:t xml:space="preserve">Provide a concluding statement that is unrelated to the claims presented and/or provide </w:t>
            </w:r>
            <w:r w:rsidR="003472FB" w:rsidRPr="0049781D">
              <w:rPr>
                <w:rFonts w:cs="Calibri"/>
                <w:sz w:val="16"/>
              </w:rPr>
              <w:t>no concluding statement. (W.11-12</w:t>
            </w:r>
            <w:r w:rsidRPr="0049781D">
              <w:rPr>
                <w:rFonts w:cs="Calibri"/>
                <w:sz w:val="16"/>
              </w:rPr>
              <w:t>.1.e)</w:t>
            </w:r>
          </w:p>
          <w:p w14:paraId="47E829FF" w14:textId="77777777" w:rsidR="005A43DF" w:rsidRPr="0049781D" w:rsidRDefault="005A43DF" w:rsidP="00162BA2">
            <w:pPr>
              <w:spacing w:before="40" w:after="120" w:line="240" w:lineRule="auto"/>
              <w:rPr>
                <w:rFonts w:cs="Calibri"/>
              </w:rPr>
            </w:pPr>
            <w:r w:rsidRPr="0049781D">
              <w:rPr>
                <w:rFonts w:cs="Calibri"/>
                <w:sz w:val="16"/>
              </w:rPr>
              <w:t>Demonstrate little or inaccurate use of general academic and domain-specific words and phrases; do not exhibit acquisition of vocabulary through the rese</w:t>
            </w:r>
            <w:r w:rsidR="003472FB" w:rsidRPr="0049781D">
              <w:rPr>
                <w:rFonts w:cs="Calibri"/>
                <w:sz w:val="16"/>
              </w:rPr>
              <w:t>arch process. (L.11-12</w:t>
            </w:r>
            <w:r w:rsidRPr="0049781D">
              <w:rPr>
                <w:rFonts w:cs="Calibri"/>
                <w:sz w:val="16"/>
              </w:rPr>
              <w:t>.6)</w:t>
            </w:r>
          </w:p>
        </w:tc>
      </w:tr>
      <w:tr w:rsidR="005A43DF" w:rsidRPr="0049781D" w14:paraId="20060439" w14:textId="77777777" w:rsidTr="00162BA2">
        <w:trPr>
          <w:trHeight w:val="720"/>
        </w:trPr>
        <w:tc>
          <w:tcPr>
            <w:tcW w:w="2736" w:type="dxa"/>
            <w:vMerge w:val="restart"/>
            <w:tcBorders>
              <w:top w:val="single" w:sz="4" w:space="0" w:color="auto"/>
              <w:left w:val="single" w:sz="4" w:space="0" w:color="auto"/>
              <w:right w:val="single" w:sz="4" w:space="0" w:color="auto"/>
            </w:tcBorders>
            <w:shd w:val="clear" w:color="auto" w:fill="D9D9D9"/>
          </w:tcPr>
          <w:p w14:paraId="0584A4E2" w14:textId="77777777" w:rsidR="005A43DF" w:rsidRPr="0049781D" w:rsidRDefault="005A43DF" w:rsidP="00162BA2">
            <w:pPr>
              <w:spacing w:before="40" w:after="120" w:line="240" w:lineRule="auto"/>
              <w:rPr>
                <w:rFonts w:cs="Calibri"/>
                <w:sz w:val="16"/>
                <w:szCs w:val="16"/>
              </w:rPr>
            </w:pPr>
            <w:r w:rsidRPr="0049781D">
              <w:rPr>
                <w:rFonts w:cs="Calibri"/>
                <w:b/>
                <w:bCs/>
                <w:sz w:val="16"/>
                <w:szCs w:val="16"/>
              </w:rPr>
              <w:lastRenderedPageBreak/>
              <w:t xml:space="preserve">Control of Conventions: </w:t>
            </w:r>
            <w:r w:rsidRPr="0049781D">
              <w:rPr>
                <w:rFonts w:cs="Calibri"/>
                <w:sz w:val="16"/>
                <w:szCs w:val="16"/>
              </w:rPr>
              <w:t>The extent to which the response demonstrates command of conventions of standard English grammar, usage, capitalization, punctuation, and spelling, and conforms to the guidelines in a style manual appropriate for the discipline and writing type.</w:t>
            </w:r>
          </w:p>
          <w:p w14:paraId="4CB616F7" w14:textId="77777777" w:rsidR="005A43DF" w:rsidRPr="0049781D" w:rsidRDefault="005A43DF" w:rsidP="00C30663">
            <w:pPr>
              <w:spacing w:before="40" w:after="120" w:line="240" w:lineRule="auto"/>
              <w:rPr>
                <w:rFonts w:cs="Calibri"/>
                <w:b/>
                <w:sz w:val="16"/>
                <w:szCs w:val="16"/>
              </w:rPr>
            </w:pPr>
            <w:r w:rsidRPr="0049781D">
              <w:rPr>
                <w:rFonts w:cs="Calibri"/>
                <w:b/>
                <w:sz w:val="16"/>
                <w:szCs w:val="16"/>
              </w:rPr>
              <w:t>(L.</w:t>
            </w:r>
            <w:r w:rsidR="00C30663" w:rsidRPr="0049781D">
              <w:rPr>
                <w:rFonts w:cs="Calibri"/>
                <w:b/>
                <w:sz w:val="16"/>
                <w:szCs w:val="16"/>
              </w:rPr>
              <w:t>11-12.1, L.11-12.2</w:t>
            </w:r>
            <w:r w:rsidR="00B46ACF" w:rsidRPr="0049781D">
              <w:rPr>
                <w:rFonts w:cs="Calibri"/>
                <w:b/>
                <w:sz w:val="16"/>
                <w:szCs w:val="16"/>
              </w:rPr>
              <w:t>. W.11-12.8</w:t>
            </w:r>
            <w:r w:rsidRPr="0049781D">
              <w:rPr>
                <w:rFonts w:cs="Calibri"/>
                <w:b/>
                <w:sz w:val="16"/>
                <w:szCs w:val="16"/>
              </w:rPr>
              <w:t xml:space="preserve">) </w:t>
            </w:r>
          </w:p>
        </w:tc>
        <w:tc>
          <w:tcPr>
            <w:tcW w:w="2736" w:type="dxa"/>
            <w:tcBorders>
              <w:top w:val="single" w:sz="4" w:space="0" w:color="auto"/>
              <w:left w:val="single" w:sz="4" w:space="0" w:color="auto"/>
              <w:bottom w:val="nil"/>
              <w:right w:val="single" w:sz="4" w:space="0" w:color="auto"/>
            </w:tcBorders>
          </w:tcPr>
          <w:p w14:paraId="009BE9A9" w14:textId="77777777" w:rsidR="005A43DF" w:rsidRPr="0049781D" w:rsidRDefault="005A43DF" w:rsidP="00FC14DE">
            <w:pPr>
              <w:spacing w:before="40" w:after="60" w:line="240" w:lineRule="auto"/>
              <w:rPr>
                <w:rFonts w:cs="Calibri"/>
                <w:sz w:val="16"/>
                <w:szCs w:val="16"/>
              </w:rPr>
            </w:pPr>
            <w:r w:rsidRPr="0049781D">
              <w:rPr>
                <w:rFonts w:cs="Calibri"/>
                <w:sz w:val="16"/>
                <w:szCs w:val="16"/>
              </w:rPr>
              <w:t>Demonstrate control of conventions with essentially no errors, even with sophistica</w:t>
            </w:r>
            <w:r w:rsidR="003D53D7" w:rsidRPr="0049781D">
              <w:rPr>
                <w:rFonts w:cs="Calibri"/>
                <w:sz w:val="16"/>
                <w:szCs w:val="16"/>
              </w:rPr>
              <w:t>ted language. (L.</w:t>
            </w:r>
            <w:r w:rsidR="00C30663" w:rsidRPr="0049781D">
              <w:rPr>
                <w:rFonts w:cs="Calibri"/>
                <w:sz w:val="16"/>
                <w:szCs w:val="16"/>
              </w:rPr>
              <w:t xml:space="preserve">11-12.1, </w:t>
            </w:r>
            <w:r w:rsidR="00C30663" w:rsidRPr="0049781D">
              <w:rPr>
                <w:rFonts w:cs="Calibri"/>
                <w:sz w:val="16"/>
                <w:szCs w:val="16"/>
              </w:rPr>
              <w:br/>
              <w:t>L.11-12</w:t>
            </w:r>
            <w:r w:rsidRPr="0049781D">
              <w:rPr>
                <w:rFonts w:cs="Calibri"/>
                <w:sz w:val="16"/>
                <w:szCs w:val="16"/>
              </w:rPr>
              <w:t>.2)</w:t>
            </w:r>
          </w:p>
        </w:tc>
        <w:tc>
          <w:tcPr>
            <w:tcW w:w="2736" w:type="dxa"/>
            <w:tcBorders>
              <w:top w:val="single" w:sz="4" w:space="0" w:color="auto"/>
              <w:left w:val="single" w:sz="4" w:space="0" w:color="auto"/>
              <w:bottom w:val="nil"/>
              <w:right w:val="single" w:sz="4" w:space="0" w:color="auto"/>
            </w:tcBorders>
          </w:tcPr>
          <w:p w14:paraId="785FA965" w14:textId="77777777" w:rsidR="005A43DF" w:rsidRPr="0049781D" w:rsidRDefault="005A43DF" w:rsidP="00FC14DE">
            <w:pPr>
              <w:spacing w:before="40" w:after="60" w:line="240" w:lineRule="auto"/>
              <w:rPr>
                <w:rFonts w:cs="Calibri"/>
                <w:sz w:val="16"/>
                <w:szCs w:val="16"/>
              </w:rPr>
            </w:pPr>
            <w:r w:rsidRPr="0049781D">
              <w:rPr>
                <w:rFonts w:cs="Calibri"/>
                <w:sz w:val="16"/>
                <w:szCs w:val="16"/>
              </w:rPr>
              <w:t>Demonstrate basic control of conventions with occasional errors that do not hinder comprehension. (L.</w:t>
            </w:r>
            <w:r w:rsidR="00C30663" w:rsidRPr="0049781D">
              <w:rPr>
                <w:rFonts w:cs="Calibri"/>
                <w:sz w:val="16"/>
                <w:szCs w:val="16"/>
              </w:rPr>
              <w:t xml:space="preserve"> 11-12</w:t>
            </w:r>
            <w:r w:rsidRPr="0049781D">
              <w:rPr>
                <w:rFonts w:cs="Calibri"/>
                <w:sz w:val="16"/>
                <w:szCs w:val="16"/>
              </w:rPr>
              <w:t>.1, L.</w:t>
            </w:r>
            <w:r w:rsidR="00C30663" w:rsidRPr="0049781D">
              <w:rPr>
                <w:rFonts w:cs="Calibri"/>
                <w:sz w:val="16"/>
                <w:szCs w:val="16"/>
              </w:rPr>
              <w:t xml:space="preserve"> 11-12</w:t>
            </w:r>
            <w:r w:rsidRPr="0049781D">
              <w:rPr>
                <w:rFonts w:cs="Calibri"/>
                <w:sz w:val="16"/>
                <w:szCs w:val="16"/>
              </w:rPr>
              <w:t>.2)</w:t>
            </w:r>
          </w:p>
        </w:tc>
        <w:tc>
          <w:tcPr>
            <w:tcW w:w="2736" w:type="dxa"/>
            <w:tcBorders>
              <w:top w:val="single" w:sz="4" w:space="0" w:color="auto"/>
              <w:left w:val="single" w:sz="4" w:space="0" w:color="auto"/>
              <w:bottom w:val="nil"/>
              <w:right w:val="single" w:sz="4" w:space="0" w:color="auto"/>
            </w:tcBorders>
          </w:tcPr>
          <w:p w14:paraId="08F27FF5" w14:textId="77777777" w:rsidR="005A43DF" w:rsidRPr="0049781D" w:rsidRDefault="005A43DF" w:rsidP="00FC14DE">
            <w:pPr>
              <w:spacing w:before="40" w:after="60" w:line="240" w:lineRule="auto"/>
              <w:rPr>
                <w:rFonts w:cs="Calibri"/>
                <w:sz w:val="16"/>
                <w:szCs w:val="16"/>
              </w:rPr>
            </w:pPr>
            <w:r w:rsidRPr="0049781D">
              <w:rPr>
                <w:rFonts w:cs="Calibri"/>
                <w:sz w:val="16"/>
                <w:szCs w:val="16"/>
              </w:rPr>
              <w:t>Demonstrate partial control of conventions with some errors that hinder comprehension. (L.</w:t>
            </w:r>
            <w:r w:rsidR="00C30663" w:rsidRPr="0049781D">
              <w:rPr>
                <w:rFonts w:cs="Calibri"/>
                <w:sz w:val="16"/>
                <w:szCs w:val="16"/>
              </w:rPr>
              <w:t xml:space="preserve"> 11-12</w:t>
            </w:r>
            <w:r w:rsidRPr="0049781D">
              <w:rPr>
                <w:rFonts w:cs="Calibri"/>
                <w:sz w:val="16"/>
                <w:szCs w:val="16"/>
              </w:rPr>
              <w:t xml:space="preserve">.1, </w:t>
            </w:r>
            <w:r w:rsidRPr="0049781D">
              <w:rPr>
                <w:rFonts w:cs="Calibri"/>
                <w:sz w:val="16"/>
                <w:szCs w:val="16"/>
              </w:rPr>
              <w:br/>
              <w:t>L.</w:t>
            </w:r>
            <w:r w:rsidR="00C30663" w:rsidRPr="0049781D">
              <w:rPr>
                <w:rFonts w:cs="Calibri"/>
                <w:sz w:val="16"/>
                <w:szCs w:val="16"/>
              </w:rPr>
              <w:t xml:space="preserve"> 11-12</w:t>
            </w:r>
            <w:r w:rsidRPr="0049781D">
              <w:rPr>
                <w:rFonts w:cs="Calibri"/>
                <w:sz w:val="16"/>
                <w:szCs w:val="16"/>
              </w:rPr>
              <w:t>.2)</w:t>
            </w:r>
          </w:p>
        </w:tc>
        <w:tc>
          <w:tcPr>
            <w:tcW w:w="2736" w:type="dxa"/>
            <w:tcBorders>
              <w:top w:val="single" w:sz="4" w:space="0" w:color="auto"/>
              <w:left w:val="single" w:sz="4" w:space="0" w:color="auto"/>
              <w:bottom w:val="nil"/>
              <w:right w:val="single" w:sz="4" w:space="0" w:color="auto"/>
            </w:tcBorders>
          </w:tcPr>
          <w:p w14:paraId="5A23872F" w14:textId="77777777" w:rsidR="005A43DF" w:rsidRPr="0049781D" w:rsidRDefault="005A43DF" w:rsidP="00FC14DE">
            <w:pPr>
              <w:spacing w:before="40" w:after="60" w:line="240" w:lineRule="auto"/>
              <w:rPr>
                <w:rFonts w:cs="Calibri"/>
                <w:sz w:val="16"/>
                <w:szCs w:val="16"/>
              </w:rPr>
            </w:pPr>
            <w:r w:rsidRPr="0049781D">
              <w:rPr>
                <w:rFonts w:cs="Calibri"/>
                <w:sz w:val="16"/>
                <w:szCs w:val="16"/>
              </w:rPr>
              <w:t>Demonstrate little control of conventions with frequent errors that make comprehensi</w:t>
            </w:r>
            <w:r w:rsidR="00C30663" w:rsidRPr="0049781D">
              <w:rPr>
                <w:rFonts w:cs="Calibri"/>
                <w:sz w:val="16"/>
                <w:szCs w:val="16"/>
              </w:rPr>
              <w:t xml:space="preserve">on difficult. </w:t>
            </w:r>
            <w:r w:rsidR="00C30663" w:rsidRPr="0049781D">
              <w:rPr>
                <w:rFonts w:cs="Calibri"/>
                <w:sz w:val="16"/>
                <w:szCs w:val="16"/>
              </w:rPr>
              <w:br/>
              <w:t>(L. 11-12.1, L. 11-12</w:t>
            </w:r>
            <w:r w:rsidRPr="0049781D">
              <w:rPr>
                <w:rFonts w:cs="Calibri"/>
                <w:sz w:val="16"/>
                <w:szCs w:val="16"/>
              </w:rPr>
              <w:t>.2)</w:t>
            </w:r>
          </w:p>
        </w:tc>
      </w:tr>
      <w:tr w:rsidR="005A43DF" w:rsidRPr="0049781D" w14:paraId="06DEFFF5" w14:textId="77777777" w:rsidTr="00162BA2">
        <w:trPr>
          <w:trHeight w:val="144"/>
        </w:trPr>
        <w:tc>
          <w:tcPr>
            <w:tcW w:w="2736" w:type="dxa"/>
            <w:vMerge/>
            <w:tcBorders>
              <w:left w:val="single" w:sz="4" w:space="0" w:color="auto"/>
              <w:bottom w:val="single" w:sz="4" w:space="0" w:color="auto"/>
              <w:right w:val="single" w:sz="4" w:space="0" w:color="auto"/>
            </w:tcBorders>
            <w:shd w:val="clear" w:color="auto" w:fill="D9D9D9"/>
          </w:tcPr>
          <w:p w14:paraId="21DCB2A2" w14:textId="77777777" w:rsidR="005A43DF" w:rsidRPr="0049781D" w:rsidRDefault="005A43DF" w:rsidP="00162BA2">
            <w:pPr>
              <w:spacing w:before="40" w:after="120" w:line="240" w:lineRule="auto"/>
              <w:rPr>
                <w:rFonts w:cs="Calibri"/>
                <w:b/>
                <w:bCs/>
                <w:sz w:val="16"/>
                <w:szCs w:val="16"/>
              </w:rPr>
            </w:pPr>
          </w:p>
        </w:tc>
        <w:tc>
          <w:tcPr>
            <w:tcW w:w="2736" w:type="dxa"/>
            <w:tcBorders>
              <w:top w:val="nil"/>
              <w:left w:val="single" w:sz="4" w:space="0" w:color="auto"/>
              <w:bottom w:val="single" w:sz="4" w:space="0" w:color="auto"/>
              <w:right w:val="single" w:sz="4" w:space="0" w:color="auto"/>
            </w:tcBorders>
          </w:tcPr>
          <w:p w14:paraId="2ABDC5F9" w14:textId="77777777" w:rsidR="005A43DF" w:rsidRPr="0049781D" w:rsidRDefault="005A43DF" w:rsidP="00C30663">
            <w:pPr>
              <w:spacing w:before="40" w:after="120" w:line="240" w:lineRule="auto"/>
              <w:rPr>
                <w:rFonts w:cs="Calibri"/>
                <w:sz w:val="16"/>
                <w:szCs w:val="16"/>
              </w:rPr>
            </w:pPr>
            <w:r w:rsidRPr="0049781D">
              <w:rPr>
                <w:rFonts w:cs="Calibri"/>
                <w:sz w:val="16"/>
                <w:szCs w:val="16"/>
              </w:rPr>
              <w:t>Demonstrate proper citation of sources to avoid plagiarism when dealing with direct quotes and paraphrased materi</w:t>
            </w:r>
            <w:r w:rsidR="00C30663" w:rsidRPr="0049781D">
              <w:rPr>
                <w:rFonts w:cs="Calibri"/>
                <w:sz w:val="16"/>
                <w:szCs w:val="16"/>
              </w:rPr>
              <w:t>al; contain no citation errors.</w:t>
            </w:r>
            <w:r w:rsidR="00B46ACF" w:rsidRPr="0049781D">
              <w:rPr>
                <w:rFonts w:cs="Calibri"/>
                <w:sz w:val="16"/>
                <w:szCs w:val="16"/>
              </w:rPr>
              <w:t xml:space="preserve"> (W.11-12.8)</w:t>
            </w:r>
          </w:p>
        </w:tc>
        <w:tc>
          <w:tcPr>
            <w:tcW w:w="2736" w:type="dxa"/>
            <w:tcBorders>
              <w:top w:val="nil"/>
              <w:left w:val="single" w:sz="4" w:space="0" w:color="auto"/>
              <w:bottom w:val="single" w:sz="4" w:space="0" w:color="auto"/>
              <w:right w:val="single" w:sz="4" w:space="0" w:color="auto"/>
            </w:tcBorders>
          </w:tcPr>
          <w:p w14:paraId="4D60A21F" w14:textId="77777777" w:rsidR="005A43DF" w:rsidRPr="0049781D" w:rsidRDefault="005A43DF" w:rsidP="00C30663">
            <w:pPr>
              <w:spacing w:before="40" w:after="120" w:line="240" w:lineRule="auto"/>
              <w:rPr>
                <w:rFonts w:cs="Calibri"/>
                <w:sz w:val="16"/>
                <w:szCs w:val="16"/>
              </w:rPr>
            </w:pPr>
            <w:r w:rsidRPr="0049781D">
              <w:rPr>
                <w:rFonts w:cs="Calibri"/>
                <w:sz w:val="16"/>
                <w:szCs w:val="16"/>
              </w:rPr>
              <w:t>Demonstrate proper citation of sources to avoid plagiarism when dealing with correct quotes and paraphrased material; con</w:t>
            </w:r>
            <w:r w:rsidR="00C30663" w:rsidRPr="0049781D">
              <w:rPr>
                <w:rFonts w:cs="Calibri"/>
                <w:sz w:val="16"/>
                <w:szCs w:val="16"/>
              </w:rPr>
              <w:t>tain only minor citation errors.</w:t>
            </w:r>
            <w:r w:rsidR="00B46ACF" w:rsidRPr="0049781D">
              <w:rPr>
                <w:rFonts w:cs="Calibri"/>
                <w:sz w:val="16"/>
                <w:szCs w:val="16"/>
              </w:rPr>
              <w:t xml:space="preserve"> (W.11-12.8)</w:t>
            </w:r>
          </w:p>
        </w:tc>
        <w:tc>
          <w:tcPr>
            <w:tcW w:w="2736" w:type="dxa"/>
            <w:tcBorders>
              <w:top w:val="nil"/>
              <w:left w:val="single" w:sz="4" w:space="0" w:color="auto"/>
              <w:bottom w:val="single" w:sz="4" w:space="0" w:color="auto"/>
              <w:right w:val="single" w:sz="4" w:space="0" w:color="auto"/>
            </w:tcBorders>
          </w:tcPr>
          <w:p w14:paraId="0F384FBD" w14:textId="45A8BDE0" w:rsidR="005A43DF" w:rsidRPr="0049781D" w:rsidRDefault="005A43DF" w:rsidP="00FC14DE">
            <w:pPr>
              <w:spacing w:before="40" w:after="0" w:line="240" w:lineRule="auto"/>
              <w:rPr>
                <w:rFonts w:cs="Calibri"/>
                <w:sz w:val="16"/>
                <w:szCs w:val="16"/>
              </w:rPr>
            </w:pPr>
            <w:r w:rsidRPr="0049781D">
              <w:rPr>
                <w:rFonts w:cs="Calibri"/>
                <w:sz w:val="16"/>
                <w:szCs w:val="16"/>
              </w:rPr>
              <w:t>Demonstrate partial or inconsistent use of citation of sources to avoid plagiarism when dealing with direct quotes and paraphrased material; contain some major or frequent min</w:t>
            </w:r>
            <w:r w:rsidR="00C30663" w:rsidRPr="0049781D">
              <w:rPr>
                <w:rFonts w:cs="Calibri"/>
                <w:sz w:val="16"/>
                <w:szCs w:val="16"/>
              </w:rPr>
              <w:t>or citation errors.</w:t>
            </w:r>
            <w:r w:rsidR="00B46ACF" w:rsidRPr="0049781D">
              <w:rPr>
                <w:rFonts w:cs="Calibri"/>
                <w:sz w:val="16"/>
                <w:szCs w:val="16"/>
              </w:rPr>
              <w:t xml:space="preserve"> (W.11-12.8)</w:t>
            </w:r>
          </w:p>
        </w:tc>
        <w:tc>
          <w:tcPr>
            <w:tcW w:w="2736" w:type="dxa"/>
            <w:tcBorders>
              <w:top w:val="nil"/>
              <w:left w:val="single" w:sz="4" w:space="0" w:color="auto"/>
              <w:bottom w:val="single" w:sz="4" w:space="0" w:color="auto"/>
              <w:right w:val="single" w:sz="4" w:space="0" w:color="auto"/>
            </w:tcBorders>
          </w:tcPr>
          <w:p w14:paraId="7E57BC48" w14:textId="77777777" w:rsidR="005A43DF" w:rsidRPr="0049781D" w:rsidRDefault="005A43DF" w:rsidP="00162BA2">
            <w:pPr>
              <w:spacing w:before="40" w:after="120" w:line="240" w:lineRule="auto"/>
              <w:rPr>
                <w:rFonts w:cs="Calibri"/>
                <w:sz w:val="16"/>
                <w:szCs w:val="16"/>
              </w:rPr>
            </w:pPr>
            <w:r w:rsidRPr="0049781D">
              <w:rPr>
                <w:rFonts w:cs="Calibri"/>
                <w:sz w:val="16"/>
                <w:szCs w:val="16"/>
              </w:rPr>
              <w:t>Do not make use of citat</w:t>
            </w:r>
            <w:r w:rsidR="00C30663" w:rsidRPr="0049781D">
              <w:rPr>
                <w:rFonts w:cs="Calibri"/>
                <w:sz w:val="16"/>
                <w:szCs w:val="16"/>
              </w:rPr>
              <w:t xml:space="preserve">ion or plagiarize. </w:t>
            </w:r>
            <w:r w:rsidR="00B46ACF" w:rsidRPr="0049781D">
              <w:rPr>
                <w:rFonts w:cs="Calibri"/>
                <w:sz w:val="16"/>
                <w:szCs w:val="16"/>
              </w:rPr>
              <w:t>(W.11-12.8)</w:t>
            </w:r>
            <w:r w:rsidR="00C30663" w:rsidRPr="0049781D">
              <w:rPr>
                <w:rFonts w:cs="Calibri"/>
                <w:sz w:val="16"/>
                <w:szCs w:val="16"/>
              </w:rPr>
              <w:br/>
            </w:r>
          </w:p>
        </w:tc>
      </w:tr>
    </w:tbl>
    <w:p w14:paraId="340E1FC3" w14:textId="77777777" w:rsidR="005A43DF" w:rsidRPr="0049781D" w:rsidRDefault="005A43DF" w:rsidP="005A43DF">
      <w:pPr>
        <w:numPr>
          <w:ilvl w:val="0"/>
          <w:numId w:val="39"/>
        </w:numPr>
        <w:spacing w:before="0" w:after="0" w:line="240" w:lineRule="auto"/>
        <w:rPr>
          <w:rFonts w:cs="Calibri"/>
          <w:sz w:val="16"/>
          <w:szCs w:val="13"/>
        </w:rPr>
      </w:pPr>
      <w:r w:rsidRPr="0049781D">
        <w:rPr>
          <w:rFonts w:cs="Calibri"/>
          <w:sz w:val="16"/>
          <w:szCs w:val="13"/>
        </w:rPr>
        <w:t xml:space="preserve">A response that is a personal response and makes little or no reference to the task or text can be scored no higher than a 1. </w:t>
      </w:r>
    </w:p>
    <w:p w14:paraId="1CE559CD" w14:textId="77777777" w:rsidR="005A43DF" w:rsidRPr="0049781D" w:rsidRDefault="005A43DF" w:rsidP="005A43DF">
      <w:pPr>
        <w:numPr>
          <w:ilvl w:val="0"/>
          <w:numId w:val="39"/>
        </w:numPr>
        <w:spacing w:before="0" w:after="0" w:line="240" w:lineRule="auto"/>
        <w:rPr>
          <w:rFonts w:cs="Calibri"/>
          <w:sz w:val="16"/>
          <w:szCs w:val="13"/>
        </w:rPr>
      </w:pPr>
      <w:r w:rsidRPr="0049781D">
        <w:rPr>
          <w:rFonts w:cs="Calibri"/>
          <w:sz w:val="16"/>
          <w:szCs w:val="13"/>
        </w:rPr>
        <w:t xml:space="preserve">A response that is totally copied from the text with no original writing must be given a 0. </w:t>
      </w:r>
    </w:p>
    <w:p w14:paraId="25B2DEC6" w14:textId="77777777" w:rsidR="005A43DF" w:rsidRPr="0049781D" w:rsidRDefault="005A43DF" w:rsidP="005A43DF">
      <w:pPr>
        <w:numPr>
          <w:ilvl w:val="0"/>
          <w:numId w:val="39"/>
        </w:numPr>
        <w:spacing w:before="0" w:after="0" w:line="240" w:lineRule="auto"/>
        <w:rPr>
          <w:rFonts w:cs="Calibri"/>
          <w:sz w:val="16"/>
          <w:szCs w:val="13"/>
        </w:rPr>
      </w:pPr>
      <w:r w:rsidRPr="0049781D">
        <w:rPr>
          <w:rFonts w:cs="Calibri"/>
          <w:sz w:val="16"/>
          <w:szCs w:val="13"/>
        </w:rPr>
        <w:t xml:space="preserve">A response that is totally unrelated to the task, illegible, incoherent, blank, or unrecognizable as English must be scored as a 0. </w:t>
      </w:r>
    </w:p>
    <w:p w14:paraId="5A19087A" w14:textId="77777777" w:rsidR="005A43DF" w:rsidRPr="0049781D" w:rsidRDefault="005A43DF" w:rsidP="00BE6FF4">
      <w:pPr>
        <w:spacing w:after="0"/>
        <w:rPr>
          <w:b/>
        </w:rPr>
      </w:pPr>
      <w:r w:rsidRPr="0049781D">
        <w:rPr>
          <w:b/>
        </w:rPr>
        <w:t>Assessed Throughout the Module (Research and Writing Process)</w:t>
      </w:r>
    </w:p>
    <w:p w14:paraId="0D671327" w14:textId="77777777" w:rsidR="005A43DF" w:rsidRPr="0049781D" w:rsidRDefault="005A43DF" w:rsidP="005A43DF">
      <w:pPr>
        <w:spacing w:after="60"/>
        <w:rPr>
          <w:rFonts w:cs="Calibri"/>
          <w:sz w:val="20"/>
          <w:szCs w:val="20"/>
        </w:rPr>
      </w:pPr>
      <w:r w:rsidRPr="0049781D">
        <w:rPr>
          <w:rFonts w:cs="Calibri"/>
          <w:b/>
          <w:sz w:val="20"/>
          <w:szCs w:val="20"/>
        </w:rPr>
        <w:t>CCSS.ELA-Literacy.W.</w:t>
      </w:r>
      <w:r w:rsidR="00C30663" w:rsidRPr="0049781D">
        <w:rPr>
          <w:rFonts w:cs="Calibri"/>
          <w:b/>
          <w:sz w:val="20"/>
          <w:szCs w:val="20"/>
        </w:rPr>
        <w:t>11-12</w:t>
      </w:r>
      <w:r w:rsidRPr="0049781D">
        <w:rPr>
          <w:rFonts w:cs="Calibri"/>
          <w:b/>
          <w:sz w:val="20"/>
          <w:szCs w:val="20"/>
        </w:rPr>
        <w:t>.7</w:t>
      </w:r>
      <w:r w:rsidRPr="0049781D">
        <w:rPr>
          <w:rFonts w:cs="Calibri"/>
          <w:sz w:val="20"/>
          <w:szCs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656890C" w14:textId="77777777" w:rsidR="005A43DF" w:rsidRPr="0049781D" w:rsidRDefault="00C30663" w:rsidP="00B46ACF">
      <w:pPr>
        <w:autoSpaceDE w:val="0"/>
        <w:autoSpaceDN w:val="0"/>
        <w:adjustRightInd w:val="0"/>
        <w:spacing w:before="0" w:after="0" w:line="240" w:lineRule="auto"/>
        <w:rPr>
          <w:rFonts w:ascii="Gotham-Book" w:hAnsi="Gotham-Book" w:cs="Gotham-Book"/>
          <w:sz w:val="15"/>
          <w:szCs w:val="15"/>
        </w:rPr>
      </w:pPr>
      <w:r w:rsidRPr="0049781D">
        <w:rPr>
          <w:rFonts w:cs="Calibri"/>
          <w:b/>
          <w:sz w:val="20"/>
          <w:szCs w:val="20"/>
        </w:rPr>
        <w:t>CCSS.ELA-Literacy.W.11-12</w:t>
      </w:r>
      <w:r w:rsidR="005A43DF" w:rsidRPr="0049781D">
        <w:rPr>
          <w:rFonts w:cs="Calibri"/>
          <w:b/>
          <w:sz w:val="20"/>
          <w:szCs w:val="20"/>
        </w:rPr>
        <w:t>.8</w:t>
      </w:r>
      <w:r w:rsidR="005A43DF" w:rsidRPr="0049781D">
        <w:rPr>
          <w:rFonts w:cs="Calibri"/>
          <w:sz w:val="20"/>
          <w:szCs w:val="20"/>
        </w:rPr>
        <w:t xml:space="preserve"> </w:t>
      </w:r>
      <w:r w:rsidR="00B46ACF" w:rsidRPr="0049781D">
        <w:rPr>
          <w:rFonts w:cs="Calibri"/>
          <w:sz w:val="20"/>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00D46EF3" w14:textId="77777777" w:rsidR="005A43DF" w:rsidRPr="0049781D" w:rsidRDefault="00C30663" w:rsidP="00BE6FF4">
      <w:pPr>
        <w:spacing w:after="0"/>
        <w:rPr>
          <w:rFonts w:cs="Calibri"/>
          <w:sz w:val="20"/>
          <w:szCs w:val="20"/>
        </w:rPr>
      </w:pPr>
      <w:r w:rsidRPr="0049781D">
        <w:rPr>
          <w:rFonts w:cs="Calibri"/>
          <w:b/>
          <w:sz w:val="20"/>
          <w:szCs w:val="20"/>
        </w:rPr>
        <w:t>CCSS.ELA-Literacy.W.11-12</w:t>
      </w:r>
      <w:r w:rsidR="005A43DF" w:rsidRPr="0049781D">
        <w:rPr>
          <w:rFonts w:cs="Calibri"/>
          <w:b/>
          <w:sz w:val="20"/>
          <w:szCs w:val="20"/>
        </w:rPr>
        <w:t>.9</w:t>
      </w:r>
      <w:r w:rsidR="005A43DF" w:rsidRPr="0049781D">
        <w:rPr>
          <w:rFonts w:cs="Calibri"/>
          <w:sz w:val="20"/>
          <w:szCs w:val="20"/>
        </w:rPr>
        <w:t xml:space="preserve"> Draw evidence from literary or informational texts to support analysis, reflection, and research.</w:t>
      </w:r>
    </w:p>
    <w:p w14:paraId="70B10EBB" w14:textId="77777777" w:rsidR="005A43DF" w:rsidRPr="0049781D" w:rsidRDefault="005A43DF" w:rsidP="005A43DF">
      <w:pPr>
        <w:pStyle w:val="Default"/>
        <w:sectPr w:rsidR="005A43DF" w:rsidRPr="0049781D" w:rsidSect="00162BA2">
          <w:headerReference w:type="default" r:id="rId8"/>
          <w:footerReference w:type="default" r:id="rId9"/>
          <w:pgSz w:w="15840" w:h="12240" w:orient="landscape"/>
          <w:pgMar w:top="1170" w:right="1440" w:bottom="1260" w:left="1170" w:header="432" w:footer="453" w:gutter="0"/>
          <w:cols w:space="720"/>
          <w:docGrid w:linePitch="299"/>
        </w:sectPr>
      </w:pPr>
    </w:p>
    <w:p w14:paraId="538F0D73" w14:textId="77777777" w:rsidR="005A43DF" w:rsidRPr="0049781D" w:rsidRDefault="00C30663" w:rsidP="005A43DF">
      <w:pPr>
        <w:spacing w:before="0" w:after="120" w:line="240" w:lineRule="auto"/>
        <w:rPr>
          <w:rFonts w:cs="Calibri"/>
          <w:b/>
          <w:bCs/>
          <w:color w:val="365F91"/>
          <w:sz w:val="32"/>
          <w:szCs w:val="32"/>
        </w:rPr>
      </w:pPr>
      <w:r w:rsidRPr="0049781D">
        <w:rPr>
          <w:rFonts w:cs="Calibri"/>
          <w:b/>
          <w:bCs/>
          <w:color w:val="365F91"/>
          <w:sz w:val="32"/>
          <w:szCs w:val="32"/>
        </w:rPr>
        <w:t>11</w:t>
      </w:r>
      <w:r w:rsidR="005A43DF" w:rsidRPr="0049781D">
        <w:rPr>
          <w:rFonts w:cs="Calibri"/>
          <w:b/>
          <w:bCs/>
          <w:color w:val="365F91"/>
          <w:sz w:val="32"/>
          <w:szCs w:val="32"/>
        </w:rPr>
        <w:t>.3.3 Checklist</w:t>
      </w:r>
    </w:p>
    <w:p w14:paraId="3203E15A" w14:textId="77777777" w:rsidR="005A43DF" w:rsidRPr="0049781D" w:rsidRDefault="005A43DF" w:rsidP="005A43DF">
      <w:pPr>
        <w:tabs>
          <w:tab w:val="left" w:pos="8640"/>
        </w:tabs>
        <w:spacing w:before="40" w:after="120" w:line="240" w:lineRule="auto"/>
        <w:rPr>
          <w:rFonts w:cs="Calibri"/>
          <w:b/>
          <w:bCs/>
          <w:u w:val="single"/>
        </w:rPr>
      </w:pPr>
      <w:r w:rsidRPr="0049781D">
        <w:rPr>
          <w:rFonts w:cs="Calibri"/>
          <w:b/>
          <w:bCs/>
        </w:rPr>
        <w:t xml:space="preserve">Assessed Standards: </w:t>
      </w:r>
      <w:r w:rsidRPr="0049781D">
        <w:rPr>
          <w:rFonts w:cs="Calibri"/>
          <w:b/>
          <w:bCs/>
          <w:u w:val="single"/>
        </w:rPr>
        <w:tab/>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5647"/>
        <w:gridCol w:w="1242"/>
      </w:tblGrid>
      <w:tr w:rsidR="005A43DF" w:rsidRPr="0049781D" w14:paraId="6963E1F0" w14:textId="77777777" w:rsidTr="00162BA2">
        <w:trPr>
          <w:trHeight w:val="368"/>
        </w:trPr>
        <w:tc>
          <w:tcPr>
            <w:tcW w:w="2651" w:type="dxa"/>
            <w:shd w:val="clear" w:color="auto" w:fill="D9D9D9"/>
            <w:vAlign w:val="center"/>
          </w:tcPr>
          <w:p w14:paraId="59E8F4BD" w14:textId="77777777" w:rsidR="005A43DF" w:rsidRPr="0049781D" w:rsidRDefault="005A43DF" w:rsidP="00162BA2">
            <w:pPr>
              <w:spacing w:before="40" w:after="120" w:line="240" w:lineRule="auto"/>
              <w:jc w:val="center"/>
              <w:rPr>
                <w:rFonts w:cs="Calibri"/>
                <w:b/>
                <w:bCs/>
              </w:rPr>
            </w:pPr>
          </w:p>
        </w:tc>
        <w:tc>
          <w:tcPr>
            <w:tcW w:w="5647" w:type="dxa"/>
            <w:shd w:val="clear" w:color="auto" w:fill="D9D9D9"/>
            <w:vAlign w:val="center"/>
          </w:tcPr>
          <w:p w14:paraId="5901D598" w14:textId="77777777" w:rsidR="005A43DF" w:rsidRPr="0049781D" w:rsidRDefault="005A43DF" w:rsidP="00162BA2">
            <w:pPr>
              <w:spacing w:before="40" w:after="120" w:line="240" w:lineRule="auto"/>
              <w:jc w:val="center"/>
              <w:rPr>
                <w:rFonts w:cs="Calibri"/>
                <w:b/>
                <w:bCs/>
              </w:rPr>
            </w:pPr>
            <w:r w:rsidRPr="0049781D">
              <w:rPr>
                <w:rFonts w:cs="Calibri"/>
                <w:b/>
                <w:bCs/>
              </w:rPr>
              <w:t>Does my writing…</w:t>
            </w:r>
          </w:p>
        </w:tc>
        <w:tc>
          <w:tcPr>
            <w:tcW w:w="1242" w:type="dxa"/>
            <w:shd w:val="clear" w:color="auto" w:fill="D9D9D9"/>
            <w:vAlign w:val="center"/>
          </w:tcPr>
          <w:p w14:paraId="366C0761" w14:textId="77777777" w:rsidR="005A43DF" w:rsidRPr="0049781D" w:rsidRDefault="005A43DF" w:rsidP="00162BA2">
            <w:pPr>
              <w:spacing w:before="40" w:after="120" w:line="240" w:lineRule="auto"/>
              <w:jc w:val="center"/>
              <w:rPr>
                <w:rFonts w:cs="Calibri"/>
                <w:b/>
                <w:bCs/>
              </w:rPr>
            </w:pPr>
            <w:r w:rsidRPr="0049781D">
              <w:rPr>
                <w:rFonts w:ascii="MS Mincho" w:eastAsia="MS Mincho" w:hAnsi="MS Mincho" w:cs="MS Mincho" w:hint="eastAsia"/>
                <w:b/>
                <w:bCs/>
              </w:rPr>
              <w:t>✔</w:t>
            </w:r>
          </w:p>
        </w:tc>
      </w:tr>
      <w:tr w:rsidR="005A43DF" w:rsidRPr="0049781D" w14:paraId="5A6B6F3F" w14:textId="77777777" w:rsidTr="00162BA2">
        <w:trPr>
          <w:trHeight w:val="305"/>
        </w:trPr>
        <w:tc>
          <w:tcPr>
            <w:tcW w:w="2651" w:type="dxa"/>
            <w:vMerge w:val="restart"/>
          </w:tcPr>
          <w:p w14:paraId="37DF9BE4" w14:textId="77777777" w:rsidR="005A43DF" w:rsidRPr="0049781D" w:rsidRDefault="005A43DF" w:rsidP="00162BA2">
            <w:pPr>
              <w:spacing w:before="40" w:after="120" w:line="240" w:lineRule="auto"/>
              <w:rPr>
                <w:rFonts w:cs="Calibri"/>
                <w:b/>
                <w:bCs/>
              </w:rPr>
            </w:pPr>
            <w:r w:rsidRPr="0049781D">
              <w:rPr>
                <w:rFonts w:cs="Calibri"/>
                <w:b/>
                <w:bCs/>
              </w:rPr>
              <w:t xml:space="preserve">Content and Analysis </w:t>
            </w:r>
          </w:p>
        </w:tc>
        <w:tc>
          <w:tcPr>
            <w:tcW w:w="5647" w:type="dxa"/>
          </w:tcPr>
          <w:p w14:paraId="186C3C4B" w14:textId="77777777" w:rsidR="005A43DF" w:rsidRPr="0049781D" w:rsidRDefault="005A43DF" w:rsidP="00162BA2">
            <w:pPr>
              <w:spacing w:before="40" w:after="120" w:line="240" w:lineRule="auto"/>
              <w:rPr>
                <w:rFonts w:cs="Calibri"/>
              </w:rPr>
            </w:pPr>
            <w:r w:rsidRPr="0049781D">
              <w:rPr>
                <w:rFonts w:cs="Calibri"/>
              </w:rPr>
              <w:t>Introduce precise</w:t>
            </w:r>
            <w:r w:rsidR="000E3ED4" w:rsidRPr="0049781D">
              <w:rPr>
                <w:rFonts w:cs="Calibri"/>
              </w:rPr>
              <w:t>, knowledgeable</w:t>
            </w:r>
            <w:r w:rsidRPr="0049781D">
              <w:rPr>
                <w:rFonts w:cs="Calibri"/>
              </w:rPr>
              <w:t xml:space="preserve"> claims and distinguish the claims from alternate or opposing claims? </w:t>
            </w:r>
            <w:r w:rsidR="000E3ED4" w:rsidRPr="0049781D">
              <w:rPr>
                <w:rFonts w:cs="Calibri"/>
                <w:b/>
              </w:rPr>
              <w:t>(W.11-12</w:t>
            </w:r>
            <w:r w:rsidRPr="0049781D">
              <w:rPr>
                <w:rFonts w:cs="Calibri"/>
                <w:b/>
              </w:rPr>
              <w:t>.1.a)</w:t>
            </w:r>
          </w:p>
        </w:tc>
        <w:tc>
          <w:tcPr>
            <w:tcW w:w="1242" w:type="dxa"/>
            <w:vAlign w:val="center"/>
          </w:tcPr>
          <w:p w14:paraId="0B51C125" w14:textId="4CFD06BC" w:rsidR="005A43DF" w:rsidRPr="0049781D" w:rsidRDefault="0049781D" w:rsidP="00162BA2">
            <w:pPr>
              <w:spacing w:before="0" w:after="0" w:line="240" w:lineRule="auto"/>
              <w:jc w:val="center"/>
              <w:rPr>
                <w:rFonts w:cs="Calibri"/>
              </w:rPr>
            </w:pPr>
            <w:r w:rsidRPr="0049781D">
              <w:rPr>
                <w:noProof/>
              </w:rPr>
              <mc:AlternateContent>
                <mc:Choice Requires="wps">
                  <w:drawing>
                    <wp:inline distT="0" distB="0" distL="0" distR="0" wp14:anchorId="182347C3" wp14:editId="4074696B">
                      <wp:extent cx="138430" cy="138430"/>
                      <wp:effectExtent l="0" t="0" r="13970" b="1397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49C229" id="Rectangle 14"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F+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BoMF+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4CEEF3C1" w14:textId="77777777" w:rsidTr="00162BA2">
        <w:trPr>
          <w:trHeight w:val="305"/>
        </w:trPr>
        <w:tc>
          <w:tcPr>
            <w:tcW w:w="2651" w:type="dxa"/>
            <w:vMerge/>
          </w:tcPr>
          <w:p w14:paraId="6697B6AD" w14:textId="77777777" w:rsidR="005A43DF" w:rsidRPr="0049781D" w:rsidRDefault="005A43DF" w:rsidP="00162BA2">
            <w:pPr>
              <w:spacing w:before="40" w:after="120" w:line="240" w:lineRule="auto"/>
              <w:rPr>
                <w:rFonts w:cs="Calibri"/>
                <w:b/>
                <w:bCs/>
              </w:rPr>
            </w:pPr>
          </w:p>
        </w:tc>
        <w:tc>
          <w:tcPr>
            <w:tcW w:w="5647" w:type="dxa"/>
          </w:tcPr>
          <w:p w14:paraId="6547EF2D" w14:textId="75890394" w:rsidR="005A43DF" w:rsidRPr="0049781D" w:rsidRDefault="005A43DF" w:rsidP="00162BA2">
            <w:pPr>
              <w:spacing w:before="40" w:after="120" w:line="240" w:lineRule="auto"/>
              <w:rPr>
                <w:rFonts w:cs="Calibri"/>
              </w:rPr>
            </w:pPr>
            <w:r w:rsidRPr="0049781D">
              <w:rPr>
                <w:rFonts w:cs="Calibri"/>
              </w:rPr>
              <w:t>Supply</w:t>
            </w:r>
            <w:r w:rsidR="000E3ED4" w:rsidRPr="0049781D">
              <w:rPr>
                <w:rFonts w:cs="Calibri"/>
              </w:rPr>
              <w:t xml:space="preserve"> the most relevant</w:t>
            </w:r>
            <w:r w:rsidRPr="0049781D">
              <w:rPr>
                <w:rFonts w:cs="Calibri"/>
              </w:rPr>
              <w:t xml:space="preserve"> evidence to develop claims and counterclaims? </w:t>
            </w:r>
            <w:r w:rsidR="000E3ED4" w:rsidRPr="0049781D">
              <w:rPr>
                <w:rFonts w:cs="Calibri"/>
                <w:b/>
              </w:rPr>
              <w:t>(W.11-12</w:t>
            </w:r>
            <w:r w:rsidRPr="0049781D">
              <w:rPr>
                <w:rFonts w:cs="Calibri"/>
                <w:b/>
              </w:rPr>
              <w:t>.1.b)</w:t>
            </w:r>
          </w:p>
        </w:tc>
        <w:tc>
          <w:tcPr>
            <w:tcW w:w="1242" w:type="dxa"/>
            <w:vAlign w:val="center"/>
          </w:tcPr>
          <w:p w14:paraId="13AF7382" w14:textId="7AE84EDB"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2CEC13E8" wp14:editId="488A40E4">
                      <wp:extent cx="138430" cy="138430"/>
                      <wp:effectExtent l="0" t="0" r="13970" b="1397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B391DC" id="Rectangle 13"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MN9X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5870730E" w14:textId="77777777" w:rsidTr="00162BA2">
        <w:trPr>
          <w:trHeight w:val="305"/>
        </w:trPr>
        <w:tc>
          <w:tcPr>
            <w:tcW w:w="2651" w:type="dxa"/>
            <w:vMerge/>
          </w:tcPr>
          <w:p w14:paraId="060A0F6E" w14:textId="77777777" w:rsidR="005A43DF" w:rsidRPr="0049781D" w:rsidRDefault="005A43DF" w:rsidP="00162BA2">
            <w:pPr>
              <w:spacing w:before="40" w:after="120" w:line="240" w:lineRule="auto"/>
              <w:rPr>
                <w:rFonts w:cs="Calibri"/>
                <w:b/>
                <w:bCs/>
              </w:rPr>
            </w:pPr>
          </w:p>
        </w:tc>
        <w:tc>
          <w:tcPr>
            <w:tcW w:w="5647" w:type="dxa"/>
          </w:tcPr>
          <w:p w14:paraId="4AFE9A0B" w14:textId="77777777" w:rsidR="005A43DF" w:rsidRPr="0049781D" w:rsidRDefault="000E3ED4" w:rsidP="00162BA2">
            <w:pPr>
              <w:spacing w:before="40" w:after="120" w:line="240" w:lineRule="auto"/>
              <w:rPr>
                <w:rFonts w:cs="Calibri"/>
              </w:rPr>
            </w:pPr>
            <w:r w:rsidRPr="0049781D">
              <w:rPr>
                <w:rFonts w:cs="Calibri"/>
              </w:rPr>
              <w:t>Point out</w:t>
            </w:r>
            <w:r w:rsidR="005A43DF" w:rsidRPr="0049781D">
              <w:rPr>
                <w:rFonts w:cs="Calibri"/>
              </w:rPr>
              <w:t xml:space="preserve"> the strengths and limitations of the claims and counterclaims? </w:t>
            </w:r>
            <w:r w:rsidRPr="0049781D">
              <w:rPr>
                <w:rFonts w:cs="Calibri"/>
                <w:b/>
              </w:rPr>
              <w:t>(W.11-12</w:t>
            </w:r>
            <w:r w:rsidR="005A43DF" w:rsidRPr="0049781D">
              <w:rPr>
                <w:rFonts w:cs="Calibri"/>
                <w:b/>
              </w:rPr>
              <w:t>.1.b)</w:t>
            </w:r>
          </w:p>
        </w:tc>
        <w:tc>
          <w:tcPr>
            <w:tcW w:w="1242" w:type="dxa"/>
            <w:vAlign w:val="center"/>
          </w:tcPr>
          <w:p w14:paraId="246882D9" w14:textId="58AA70C8"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46BB6463" wp14:editId="5573DB21">
                      <wp:extent cx="138430" cy="138430"/>
                      <wp:effectExtent l="0" t="0" r="13970" b="1397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899044" id="Rectangle 12"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1Z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3AG1Z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2DCAB3D5" w14:textId="77777777" w:rsidTr="00162BA2">
        <w:trPr>
          <w:trHeight w:val="305"/>
        </w:trPr>
        <w:tc>
          <w:tcPr>
            <w:tcW w:w="2651" w:type="dxa"/>
            <w:vMerge/>
            <w:tcBorders>
              <w:bottom w:val="nil"/>
            </w:tcBorders>
          </w:tcPr>
          <w:p w14:paraId="6CFAD113" w14:textId="77777777" w:rsidR="005A43DF" w:rsidRPr="0049781D" w:rsidRDefault="005A43DF" w:rsidP="00162BA2">
            <w:pPr>
              <w:spacing w:before="40" w:after="120" w:line="240" w:lineRule="auto"/>
              <w:rPr>
                <w:rFonts w:cs="Calibri"/>
                <w:b/>
                <w:bCs/>
              </w:rPr>
            </w:pPr>
          </w:p>
        </w:tc>
        <w:tc>
          <w:tcPr>
            <w:tcW w:w="5647" w:type="dxa"/>
          </w:tcPr>
          <w:p w14:paraId="6D33C2CE" w14:textId="77777777" w:rsidR="005A43DF" w:rsidRPr="0049781D" w:rsidRDefault="005A43DF" w:rsidP="00162BA2">
            <w:pPr>
              <w:spacing w:before="40" w:after="120" w:line="240" w:lineRule="auto"/>
              <w:rPr>
                <w:rFonts w:cs="Calibri"/>
              </w:rPr>
            </w:pPr>
            <w:r w:rsidRPr="0049781D">
              <w:rPr>
                <w:rFonts w:cs="Calibri"/>
              </w:rPr>
              <w:t>Anticipate th</w:t>
            </w:r>
            <w:r w:rsidR="000E3ED4" w:rsidRPr="0049781D">
              <w:rPr>
                <w:rFonts w:cs="Calibri"/>
              </w:rPr>
              <w:t>e audience’s knowledge level,</w:t>
            </w:r>
            <w:r w:rsidRPr="0049781D">
              <w:rPr>
                <w:rFonts w:cs="Calibri"/>
              </w:rPr>
              <w:t xml:space="preserve"> concerns</w:t>
            </w:r>
            <w:r w:rsidR="000E3ED4" w:rsidRPr="0049781D">
              <w:rPr>
                <w:rFonts w:cs="Calibri"/>
              </w:rPr>
              <w:t>, values, and potential biases</w:t>
            </w:r>
            <w:r w:rsidRPr="0049781D">
              <w:rPr>
                <w:rFonts w:cs="Calibri"/>
              </w:rPr>
              <w:t xml:space="preserve">? </w:t>
            </w:r>
            <w:r w:rsidR="000E3ED4" w:rsidRPr="0049781D">
              <w:rPr>
                <w:rFonts w:cs="Calibri"/>
                <w:b/>
              </w:rPr>
              <w:t>(W.11-12</w:t>
            </w:r>
            <w:r w:rsidRPr="0049781D">
              <w:rPr>
                <w:rFonts w:cs="Calibri"/>
                <w:b/>
              </w:rPr>
              <w:t>.1.b)</w:t>
            </w:r>
          </w:p>
        </w:tc>
        <w:tc>
          <w:tcPr>
            <w:tcW w:w="1242" w:type="dxa"/>
            <w:vAlign w:val="center"/>
          </w:tcPr>
          <w:p w14:paraId="75C5513E" w14:textId="51B4C7DA"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0C01E058" wp14:editId="6967E478">
                      <wp:extent cx="138430" cy="138430"/>
                      <wp:effectExtent l="0" t="0" r="13970" b="1397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E6952A" id="Rectangle 11"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sULtK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01A0B492" w14:textId="77777777" w:rsidTr="00162BA2">
        <w:trPr>
          <w:trHeight w:val="305"/>
        </w:trPr>
        <w:tc>
          <w:tcPr>
            <w:tcW w:w="2651" w:type="dxa"/>
            <w:vMerge w:val="restart"/>
          </w:tcPr>
          <w:p w14:paraId="5461B30B" w14:textId="77777777" w:rsidR="005A43DF" w:rsidRPr="0049781D" w:rsidRDefault="005A43DF" w:rsidP="00162BA2">
            <w:pPr>
              <w:spacing w:before="40" w:after="120" w:line="240" w:lineRule="auto"/>
              <w:rPr>
                <w:rFonts w:cs="Calibri"/>
                <w:b/>
                <w:bCs/>
              </w:rPr>
            </w:pPr>
            <w:r w:rsidRPr="0049781D">
              <w:rPr>
                <w:rFonts w:cs="Calibri"/>
                <w:b/>
                <w:bCs/>
              </w:rPr>
              <w:t>Command of Evidence and Reasoning</w:t>
            </w:r>
          </w:p>
        </w:tc>
        <w:tc>
          <w:tcPr>
            <w:tcW w:w="5647" w:type="dxa"/>
          </w:tcPr>
          <w:p w14:paraId="431E7D78" w14:textId="77777777" w:rsidR="005A43DF" w:rsidRPr="0049781D" w:rsidRDefault="005A43DF" w:rsidP="00162BA2">
            <w:pPr>
              <w:spacing w:before="40" w:after="120" w:line="240" w:lineRule="auto"/>
              <w:rPr>
                <w:rFonts w:cs="Calibri"/>
              </w:rPr>
            </w:pPr>
            <w:r w:rsidRPr="0049781D">
              <w:rPr>
                <w:rFonts w:cs="Calibri"/>
              </w:rPr>
              <w:t xml:space="preserve">Support claims by providing a wide range of relevant evidence? </w:t>
            </w:r>
            <w:r w:rsidR="00B46ACF" w:rsidRPr="0049781D">
              <w:rPr>
                <w:rFonts w:cs="Calibri"/>
                <w:b/>
              </w:rPr>
              <w:t>(W.11-12</w:t>
            </w:r>
            <w:r w:rsidRPr="0049781D">
              <w:rPr>
                <w:rFonts w:cs="Calibri"/>
                <w:b/>
              </w:rPr>
              <w:t>.1)</w:t>
            </w:r>
          </w:p>
        </w:tc>
        <w:tc>
          <w:tcPr>
            <w:tcW w:w="1242" w:type="dxa"/>
            <w:vAlign w:val="center"/>
          </w:tcPr>
          <w:p w14:paraId="03C04195" w14:textId="594FD629" w:rsidR="005A43DF" w:rsidRPr="0049781D" w:rsidRDefault="0049781D" w:rsidP="00162BA2">
            <w:pPr>
              <w:spacing w:before="0" w:after="0" w:line="240" w:lineRule="auto"/>
              <w:jc w:val="center"/>
              <w:rPr>
                <w:rFonts w:cs="Calibri"/>
              </w:rPr>
            </w:pPr>
            <w:r w:rsidRPr="0049781D">
              <w:rPr>
                <w:noProof/>
              </w:rPr>
              <mc:AlternateContent>
                <mc:Choice Requires="wps">
                  <w:drawing>
                    <wp:inline distT="0" distB="0" distL="0" distR="0" wp14:anchorId="38D717B1" wp14:editId="53009B3A">
                      <wp:extent cx="138430" cy="138430"/>
                      <wp:effectExtent l="0" t="0" r="13970" b="1397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C40E44" id="Rectangle 10"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lEHQ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lYAlE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05217C07" w14:textId="77777777" w:rsidTr="00162BA2">
        <w:trPr>
          <w:trHeight w:val="305"/>
        </w:trPr>
        <w:tc>
          <w:tcPr>
            <w:tcW w:w="2651" w:type="dxa"/>
            <w:vMerge/>
          </w:tcPr>
          <w:p w14:paraId="0D3BE470" w14:textId="77777777" w:rsidR="005A43DF" w:rsidRPr="0049781D" w:rsidRDefault="005A43DF" w:rsidP="00162BA2">
            <w:pPr>
              <w:spacing w:before="40" w:after="120" w:line="240" w:lineRule="auto"/>
              <w:rPr>
                <w:rFonts w:cs="Calibri"/>
                <w:b/>
                <w:bCs/>
              </w:rPr>
            </w:pPr>
          </w:p>
        </w:tc>
        <w:tc>
          <w:tcPr>
            <w:tcW w:w="5647" w:type="dxa"/>
          </w:tcPr>
          <w:p w14:paraId="4DB75449" w14:textId="77777777" w:rsidR="005A43DF" w:rsidRPr="0049781D" w:rsidRDefault="005A43DF" w:rsidP="00162BA2">
            <w:pPr>
              <w:spacing w:before="40" w:after="120" w:line="240" w:lineRule="auto"/>
              <w:rPr>
                <w:rFonts w:cs="Calibri"/>
              </w:rPr>
            </w:pPr>
            <w:r w:rsidRPr="0049781D">
              <w:rPr>
                <w:rFonts w:cs="Calibri"/>
              </w:rPr>
              <w:t xml:space="preserve">Use valid reasoning to demonstrate clear relationships between claims and evidence? </w:t>
            </w:r>
            <w:r w:rsidR="00B46ACF" w:rsidRPr="0049781D">
              <w:rPr>
                <w:rFonts w:cs="Calibri"/>
                <w:b/>
              </w:rPr>
              <w:t>(W.11-12</w:t>
            </w:r>
            <w:r w:rsidRPr="0049781D">
              <w:rPr>
                <w:rFonts w:cs="Calibri"/>
                <w:b/>
              </w:rPr>
              <w:t>.1)</w:t>
            </w:r>
          </w:p>
        </w:tc>
        <w:tc>
          <w:tcPr>
            <w:tcW w:w="1242" w:type="dxa"/>
            <w:vAlign w:val="center"/>
          </w:tcPr>
          <w:p w14:paraId="0D295152" w14:textId="5B8ABCBF"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67F794AD" wp14:editId="137DC8BD">
                      <wp:extent cx="138430" cy="138430"/>
                      <wp:effectExtent l="0" t="0" r="13970" b="1397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D95CE4" id="Rectangle 9"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92HA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">
                      <w10:anchorlock/>
                    </v:rect>
                  </w:pict>
                </mc:Fallback>
              </mc:AlternateContent>
            </w:r>
          </w:p>
        </w:tc>
      </w:tr>
      <w:tr w:rsidR="005A43DF" w:rsidRPr="0049781D" w14:paraId="2FCA8E68" w14:textId="77777777" w:rsidTr="00162BA2">
        <w:trPr>
          <w:trHeight w:val="305"/>
        </w:trPr>
        <w:tc>
          <w:tcPr>
            <w:tcW w:w="2651" w:type="dxa"/>
            <w:vMerge w:val="restart"/>
          </w:tcPr>
          <w:p w14:paraId="709FC5B9" w14:textId="77777777" w:rsidR="005A43DF" w:rsidRPr="0049781D" w:rsidRDefault="005A43DF" w:rsidP="00162BA2">
            <w:pPr>
              <w:spacing w:before="40" w:after="120" w:line="240" w:lineRule="auto"/>
              <w:rPr>
                <w:rFonts w:cs="Calibri"/>
                <w:b/>
                <w:bCs/>
              </w:rPr>
            </w:pPr>
            <w:r w:rsidRPr="0049781D">
              <w:rPr>
                <w:rFonts w:cs="Calibri"/>
                <w:b/>
                <w:bCs/>
              </w:rPr>
              <w:t>Coherence, Organization, and Style</w:t>
            </w:r>
          </w:p>
        </w:tc>
        <w:tc>
          <w:tcPr>
            <w:tcW w:w="5647" w:type="dxa"/>
          </w:tcPr>
          <w:p w14:paraId="3C71385A" w14:textId="77777777" w:rsidR="005A43DF" w:rsidRPr="0049781D" w:rsidRDefault="00B46ACF" w:rsidP="00B46ACF">
            <w:pPr>
              <w:spacing w:before="40" w:after="120" w:line="240" w:lineRule="auto"/>
              <w:rPr>
                <w:rFonts w:cs="Calibri"/>
              </w:rPr>
            </w:pPr>
            <w:r w:rsidRPr="0049781D">
              <w:rPr>
                <w:rFonts w:cs="Calibri"/>
              </w:rPr>
              <w:t>Arrange</w:t>
            </w:r>
            <w:r w:rsidR="005A43DF" w:rsidRPr="0049781D">
              <w:rPr>
                <w:rFonts w:cs="Calibri"/>
              </w:rPr>
              <w:t xml:space="preserve"> claims, counterclaims, evidence, and reasoning to establish</w:t>
            </w:r>
            <w:r w:rsidRPr="0049781D">
              <w:rPr>
                <w:rFonts w:cs="Calibri"/>
              </w:rPr>
              <w:t xml:space="preserve"> a</w:t>
            </w:r>
            <w:r w:rsidR="005A43DF" w:rsidRPr="0049781D">
              <w:rPr>
                <w:rFonts w:cs="Calibri"/>
              </w:rPr>
              <w:t xml:space="preserve"> </w:t>
            </w:r>
            <w:r w:rsidRPr="0049781D">
              <w:rPr>
                <w:rFonts w:cs="Calibri"/>
              </w:rPr>
              <w:t xml:space="preserve">logically sequenced organization </w:t>
            </w:r>
            <w:r w:rsidR="005A43DF" w:rsidRPr="0049781D">
              <w:rPr>
                <w:rFonts w:cs="Calibri"/>
              </w:rPr>
              <w:t xml:space="preserve">among all the components of the argument? </w:t>
            </w:r>
            <w:r w:rsidRPr="0049781D">
              <w:rPr>
                <w:rFonts w:cs="Calibri"/>
                <w:b/>
              </w:rPr>
              <w:t>(W.11-12</w:t>
            </w:r>
            <w:r w:rsidR="005A43DF" w:rsidRPr="0049781D">
              <w:rPr>
                <w:rFonts w:cs="Calibri"/>
                <w:b/>
              </w:rPr>
              <w:t>.1.a)</w:t>
            </w:r>
          </w:p>
        </w:tc>
        <w:tc>
          <w:tcPr>
            <w:tcW w:w="1242" w:type="dxa"/>
            <w:vAlign w:val="center"/>
          </w:tcPr>
          <w:p w14:paraId="5E8BAF22" w14:textId="1A16FCA3" w:rsidR="005A43DF" w:rsidRPr="0049781D" w:rsidRDefault="0049781D" w:rsidP="00162BA2">
            <w:pPr>
              <w:spacing w:before="0" w:after="0" w:line="240" w:lineRule="auto"/>
              <w:jc w:val="center"/>
              <w:rPr>
                <w:rFonts w:cs="Calibri"/>
              </w:rPr>
            </w:pPr>
            <w:r w:rsidRPr="0049781D">
              <w:rPr>
                <w:noProof/>
              </w:rPr>
              <mc:AlternateContent>
                <mc:Choice Requires="wps">
                  <w:drawing>
                    <wp:inline distT="0" distB="0" distL="0" distR="0" wp14:anchorId="13EE5E12" wp14:editId="196D886A">
                      <wp:extent cx="138430" cy="138430"/>
                      <wp:effectExtent l="0" t="0" r="13970" b="1397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339A45" id="Rectangle 8"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NVHAIAADs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">
                      <w10:anchorlock/>
                    </v:rect>
                  </w:pict>
                </mc:Fallback>
              </mc:AlternateContent>
            </w:r>
          </w:p>
        </w:tc>
      </w:tr>
      <w:tr w:rsidR="005A43DF" w:rsidRPr="0049781D" w14:paraId="26293D17" w14:textId="77777777" w:rsidTr="00162BA2">
        <w:trPr>
          <w:trHeight w:val="305"/>
        </w:trPr>
        <w:tc>
          <w:tcPr>
            <w:tcW w:w="2651" w:type="dxa"/>
            <w:vMerge/>
          </w:tcPr>
          <w:p w14:paraId="08C60A92" w14:textId="77777777" w:rsidR="005A43DF" w:rsidRPr="0049781D" w:rsidRDefault="005A43DF" w:rsidP="00162BA2">
            <w:pPr>
              <w:spacing w:before="40" w:after="120" w:line="240" w:lineRule="auto"/>
              <w:rPr>
                <w:rFonts w:cs="Calibri"/>
                <w:b/>
                <w:bCs/>
              </w:rPr>
            </w:pPr>
          </w:p>
        </w:tc>
        <w:tc>
          <w:tcPr>
            <w:tcW w:w="5647" w:type="dxa"/>
          </w:tcPr>
          <w:p w14:paraId="30902DE6" w14:textId="77777777" w:rsidR="005A43DF" w:rsidRPr="0049781D" w:rsidRDefault="005A43DF" w:rsidP="00B46ACF">
            <w:pPr>
              <w:spacing w:before="40" w:after="120" w:line="240" w:lineRule="auto"/>
              <w:rPr>
                <w:rFonts w:cs="Calibri"/>
              </w:rPr>
            </w:pPr>
            <w:r w:rsidRPr="0049781D">
              <w:rPr>
                <w:rFonts w:cs="Calibri"/>
              </w:rPr>
              <w:t>Use words, phrases, clauses</w:t>
            </w:r>
            <w:r w:rsidR="00B46ACF" w:rsidRPr="0049781D">
              <w:rPr>
                <w:rFonts w:cs="Calibri"/>
              </w:rPr>
              <w:t>, and varied syntax</w:t>
            </w:r>
            <w:r w:rsidRPr="0049781D">
              <w:rPr>
                <w:rFonts w:cs="Calibri"/>
              </w:rPr>
              <w:t xml:space="preserve"> effectively to create clear relationships among components of the argument? </w:t>
            </w:r>
            <w:r w:rsidR="00B46ACF" w:rsidRPr="0049781D">
              <w:rPr>
                <w:rFonts w:cs="Calibri"/>
                <w:b/>
              </w:rPr>
              <w:t>(W.11-12</w:t>
            </w:r>
            <w:r w:rsidRPr="0049781D">
              <w:rPr>
                <w:rFonts w:cs="Calibri"/>
                <w:b/>
              </w:rPr>
              <w:t>.1.c)</w:t>
            </w:r>
          </w:p>
        </w:tc>
        <w:tc>
          <w:tcPr>
            <w:tcW w:w="1242" w:type="dxa"/>
            <w:vAlign w:val="center"/>
          </w:tcPr>
          <w:p w14:paraId="263DA680" w14:textId="7555C77C"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7F4E24FB" wp14:editId="62190806">
                      <wp:extent cx="138430" cy="138430"/>
                      <wp:effectExtent l="0" t="0" r="13970" b="1397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A83F26" id="Rectangle 7"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B8KSJ9HQIAADsEAAAOAAAAAAAAAAAAAAAAAC4CAABkcnMvZTJvRG9jLnhtbFBLAQItABQABgAI&#10;AAAAIQCWzEs/1wAAAAMBAAAPAAAAAAAAAAAAAAAAAHcEAABkcnMvZG93bnJldi54bWxQSwUGAAAA&#10;AAQABADzAAAAewUAAAAA&#10;">
                      <w10:anchorlock/>
                    </v:rect>
                  </w:pict>
                </mc:Fallback>
              </mc:AlternateContent>
            </w:r>
          </w:p>
        </w:tc>
      </w:tr>
      <w:tr w:rsidR="005A43DF" w:rsidRPr="0049781D" w14:paraId="4E754960" w14:textId="77777777" w:rsidTr="00162BA2">
        <w:trPr>
          <w:trHeight w:val="305"/>
        </w:trPr>
        <w:tc>
          <w:tcPr>
            <w:tcW w:w="2651" w:type="dxa"/>
            <w:vMerge/>
          </w:tcPr>
          <w:p w14:paraId="171964DD" w14:textId="77777777" w:rsidR="005A43DF" w:rsidRPr="0049781D" w:rsidRDefault="005A43DF" w:rsidP="00162BA2">
            <w:pPr>
              <w:spacing w:before="40" w:after="120" w:line="240" w:lineRule="auto"/>
              <w:rPr>
                <w:rFonts w:cs="Calibri"/>
                <w:b/>
                <w:bCs/>
              </w:rPr>
            </w:pPr>
          </w:p>
        </w:tc>
        <w:tc>
          <w:tcPr>
            <w:tcW w:w="5647" w:type="dxa"/>
          </w:tcPr>
          <w:p w14:paraId="443F2D07" w14:textId="77777777" w:rsidR="005A43DF" w:rsidRPr="0049781D" w:rsidRDefault="005A43DF" w:rsidP="00162BA2">
            <w:pPr>
              <w:spacing w:before="40" w:after="120" w:line="240" w:lineRule="auto"/>
              <w:rPr>
                <w:rFonts w:cs="Calibri"/>
                <w:b/>
              </w:rPr>
            </w:pPr>
            <w:r w:rsidRPr="0049781D">
              <w:rPr>
                <w:rFonts w:cs="Calibri"/>
              </w:rPr>
              <w:t xml:space="preserve">Establish and maintain a formal style, using precise language and sound structure? </w:t>
            </w:r>
            <w:r w:rsidR="00B46ACF" w:rsidRPr="0049781D">
              <w:rPr>
                <w:rFonts w:cs="Calibri"/>
                <w:b/>
              </w:rPr>
              <w:t>(W.11-12</w:t>
            </w:r>
            <w:r w:rsidRPr="0049781D">
              <w:rPr>
                <w:rFonts w:cs="Calibri"/>
                <w:b/>
              </w:rPr>
              <w:t>.1.d)</w:t>
            </w:r>
          </w:p>
        </w:tc>
        <w:tc>
          <w:tcPr>
            <w:tcW w:w="1242" w:type="dxa"/>
            <w:vAlign w:val="center"/>
          </w:tcPr>
          <w:p w14:paraId="46AF4EF8" w14:textId="21DAAA25"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7E98CD48" wp14:editId="440C2B01">
                      <wp:extent cx="138430" cy="138430"/>
                      <wp:effectExtent l="0" t="0" r="13970" b="1397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397479" id="Rectangle 6"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5eHQIAADsEAAAOAAAAZHJzL2Uyb0RvYy54bWysU1Fv0zAQfkfiP1h+p2m6tnR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CV8U5eHQIAADsEAAAOAAAAAAAAAAAAAAAAAC4CAABkcnMvZTJvRG9jLnhtbFBLAQItABQABgAI&#10;AAAAIQCWzEs/1wAAAAMBAAAPAAAAAAAAAAAAAAAAAHcEAABkcnMvZG93bnJldi54bWxQSwUGAAAA&#10;AAQABADzAAAAewUAAAAA&#10;">
                      <w10:anchorlock/>
                    </v:rect>
                  </w:pict>
                </mc:Fallback>
              </mc:AlternateContent>
            </w:r>
          </w:p>
        </w:tc>
      </w:tr>
      <w:tr w:rsidR="005A43DF" w:rsidRPr="0049781D" w14:paraId="49D7F745" w14:textId="77777777" w:rsidTr="00162BA2">
        <w:trPr>
          <w:trHeight w:val="305"/>
        </w:trPr>
        <w:tc>
          <w:tcPr>
            <w:tcW w:w="2651" w:type="dxa"/>
            <w:vMerge/>
          </w:tcPr>
          <w:p w14:paraId="048CB415" w14:textId="77777777" w:rsidR="005A43DF" w:rsidRPr="0049781D" w:rsidRDefault="005A43DF" w:rsidP="00162BA2">
            <w:pPr>
              <w:spacing w:before="40" w:after="120" w:line="240" w:lineRule="auto"/>
              <w:rPr>
                <w:rFonts w:cs="Calibri"/>
                <w:b/>
                <w:bCs/>
              </w:rPr>
            </w:pPr>
          </w:p>
        </w:tc>
        <w:tc>
          <w:tcPr>
            <w:tcW w:w="5647" w:type="dxa"/>
          </w:tcPr>
          <w:p w14:paraId="24E532B1" w14:textId="77777777" w:rsidR="005A43DF" w:rsidRPr="0049781D" w:rsidRDefault="005A43DF" w:rsidP="00162BA2">
            <w:pPr>
              <w:spacing w:before="40" w:after="120" w:line="240" w:lineRule="auto"/>
              <w:rPr>
                <w:rFonts w:cs="Calibri"/>
                <w:b/>
              </w:rPr>
            </w:pPr>
            <w:r w:rsidRPr="0049781D">
              <w:rPr>
                <w:rFonts w:cs="Calibri"/>
              </w:rPr>
              <w:t xml:space="preserve">Provide a conclusion that supports the argument and offers a new way of thinking about the issue? </w:t>
            </w:r>
            <w:r w:rsidR="00B46ACF" w:rsidRPr="0049781D">
              <w:rPr>
                <w:rFonts w:cs="Calibri"/>
                <w:b/>
              </w:rPr>
              <w:t>(W.11-12</w:t>
            </w:r>
            <w:r w:rsidRPr="0049781D">
              <w:rPr>
                <w:rFonts w:cs="Calibri"/>
                <w:b/>
              </w:rPr>
              <w:t>.1.e)</w:t>
            </w:r>
          </w:p>
        </w:tc>
        <w:tc>
          <w:tcPr>
            <w:tcW w:w="1242" w:type="dxa"/>
            <w:vAlign w:val="center"/>
          </w:tcPr>
          <w:p w14:paraId="07D67876" w14:textId="6EB20FCC" w:rsidR="005A43DF" w:rsidRPr="0049781D" w:rsidRDefault="0049781D" w:rsidP="00162BA2">
            <w:pPr>
              <w:spacing w:before="0" w:after="0" w:line="240" w:lineRule="auto"/>
              <w:jc w:val="center"/>
              <w:rPr>
                <w:rFonts w:cs="Calibri"/>
              </w:rPr>
            </w:pPr>
            <w:r w:rsidRPr="0049781D">
              <w:rPr>
                <w:noProof/>
              </w:rPr>
              <mc:AlternateContent>
                <mc:Choice Requires="wps">
                  <w:drawing>
                    <wp:inline distT="0" distB="0" distL="0" distR="0" wp14:anchorId="20A5CDD9" wp14:editId="3F9C6A98">
                      <wp:extent cx="138430" cy="138430"/>
                      <wp:effectExtent l="0" t="0" r="13970" b="139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B0C75A" id="Rectangle 5"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zpkFQy36&#10;TKKBbbVk8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">
                      <w10:anchorlock/>
                    </v:rect>
                  </w:pict>
                </mc:Fallback>
              </mc:AlternateContent>
            </w:r>
          </w:p>
        </w:tc>
      </w:tr>
      <w:tr w:rsidR="005A43DF" w:rsidRPr="0049781D" w14:paraId="769E9A69" w14:textId="77777777" w:rsidTr="00162BA2">
        <w:trPr>
          <w:trHeight w:val="305"/>
        </w:trPr>
        <w:tc>
          <w:tcPr>
            <w:tcW w:w="2651" w:type="dxa"/>
            <w:vMerge/>
          </w:tcPr>
          <w:p w14:paraId="7D35F8F1" w14:textId="77777777" w:rsidR="005A43DF" w:rsidRPr="0049781D" w:rsidRDefault="005A43DF" w:rsidP="00162BA2">
            <w:pPr>
              <w:spacing w:before="40" w:after="120" w:line="240" w:lineRule="auto"/>
              <w:rPr>
                <w:rFonts w:cs="Calibri"/>
                <w:b/>
                <w:bCs/>
              </w:rPr>
            </w:pPr>
          </w:p>
        </w:tc>
        <w:tc>
          <w:tcPr>
            <w:tcW w:w="5647" w:type="dxa"/>
          </w:tcPr>
          <w:p w14:paraId="1A9C1E74" w14:textId="77777777" w:rsidR="005A43DF" w:rsidRPr="0049781D" w:rsidRDefault="005A43DF" w:rsidP="000E3ED4">
            <w:pPr>
              <w:spacing w:before="40" w:after="120" w:line="240" w:lineRule="auto"/>
              <w:rPr>
                <w:rFonts w:cs="Calibri"/>
              </w:rPr>
            </w:pPr>
            <w:r w:rsidRPr="0049781D">
              <w:rPr>
                <w:rFonts w:cs="Calibri"/>
              </w:rPr>
              <w:t xml:space="preserve">Demonstrate accurate and effective use of general academic and domain-specific words and phrases acquired through the research process? </w:t>
            </w:r>
            <w:r w:rsidRPr="0049781D">
              <w:rPr>
                <w:rFonts w:cs="Calibri"/>
                <w:b/>
              </w:rPr>
              <w:t>(L.</w:t>
            </w:r>
            <w:r w:rsidR="000E3ED4" w:rsidRPr="0049781D">
              <w:rPr>
                <w:rFonts w:cs="Calibri"/>
                <w:b/>
              </w:rPr>
              <w:t>11-12</w:t>
            </w:r>
            <w:r w:rsidRPr="0049781D">
              <w:rPr>
                <w:rFonts w:cs="Calibri"/>
                <w:b/>
              </w:rPr>
              <w:t>.6)</w:t>
            </w:r>
          </w:p>
        </w:tc>
        <w:tc>
          <w:tcPr>
            <w:tcW w:w="1242" w:type="dxa"/>
            <w:vAlign w:val="center"/>
          </w:tcPr>
          <w:p w14:paraId="72490701" w14:textId="043D3389" w:rsidR="005A43DF" w:rsidRPr="0049781D"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2F45CAE6" wp14:editId="28DB684E">
                      <wp:extent cx="138430" cy="138430"/>
                      <wp:effectExtent l="0" t="0" r="13970" b="1397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1AA9BD" id="Rectangle 15"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NwHQ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IkHNwHQIAAD0EAAAOAAAAAAAAAAAAAAAAAC4CAABkcnMvZTJvRG9jLnhtbFBLAQItABQABgAI&#10;AAAAIQCWzEs/1wAAAAMBAAAPAAAAAAAAAAAAAAAAAHcEAABkcnMvZG93bnJldi54bWxQSwUGAAAA&#10;AAQABADzAAAAewUAAAAA&#10;">
                      <w10:anchorlock/>
                    </v:rect>
                  </w:pict>
                </mc:Fallback>
              </mc:AlternateContent>
            </w:r>
          </w:p>
        </w:tc>
      </w:tr>
      <w:tr w:rsidR="005A43DF" w:rsidRPr="0049781D" w14:paraId="58AFB25A" w14:textId="77777777" w:rsidTr="00162BA2">
        <w:trPr>
          <w:trHeight w:val="305"/>
        </w:trPr>
        <w:tc>
          <w:tcPr>
            <w:tcW w:w="2651" w:type="dxa"/>
            <w:vMerge w:val="restart"/>
          </w:tcPr>
          <w:p w14:paraId="3D96A176" w14:textId="77777777" w:rsidR="005A43DF" w:rsidRPr="0049781D" w:rsidRDefault="005A43DF" w:rsidP="00162BA2">
            <w:pPr>
              <w:spacing w:before="40" w:after="120" w:line="240" w:lineRule="auto"/>
              <w:rPr>
                <w:rFonts w:cs="Calibri"/>
                <w:b/>
                <w:bCs/>
              </w:rPr>
            </w:pPr>
            <w:r w:rsidRPr="0049781D">
              <w:rPr>
                <w:rFonts w:cs="Calibri"/>
                <w:b/>
                <w:bCs/>
              </w:rPr>
              <w:t>Control of Conventions</w:t>
            </w:r>
          </w:p>
        </w:tc>
        <w:tc>
          <w:tcPr>
            <w:tcW w:w="5647" w:type="dxa"/>
          </w:tcPr>
          <w:p w14:paraId="56BCF452" w14:textId="77777777" w:rsidR="005A43DF" w:rsidRPr="0049781D" w:rsidRDefault="005A43DF" w:rsidP="00162BA2">
            <w:pPr>
              <w:spacing w:before="40" w:after="120" w:line="240" w:lineRule="auto"/>
              <w:rPr>
                <w:rFonts w:cs="Calibri"/>
                <w:b/>
              </w:rPr>
            </w:pPr>
            <w:r w:rsidRPr="0049781D">
              <w:rPr>
                <w:rFonts w:cs="Calibri"/>
              </w:rPr>
              <w:t xml:space="preserve">Demonstrate control of standard English grammar conventions, with infrequent errors? </w:t>
            </w:r>
            <w:r w:rsidR="000E3ED4" w:rsidRPr="0049781D">
              <w:rPr>
                <w:rFonts w:cs="Calibri"/>
                <w:b/>
              </w:rPr>
              <w:t>(L.11-12.1, L.11-12</w:t>
            </w:r>
            <w:r w:rsidRPr="0049781D">
              <w:rPr>
                <w:rFonts w:cs="Calibri"/>
                <w:b/>
              </w:rPr>
              <w:t>.2)</w:t>
            </w:r>
          </w:p>
        </w:tc>
        <w:tc>
          <w:tcPr>
            <w:tcW w:w="1242" w:type="dxa"/>
            <w:vAlign w:val="center"/>
          </w:tcPr>
          <w:p w14:paraId="29F5E06E" w14:textId="58557E25" w:rsidR="005A43DF" w:rsidRPr="0049781D" w:rsidRDefault="0049781D" w:rsidP="00162BA2">
            <w:pPr>
              <w:spacing w:before="0" w:after="0" w:line="240" w:lineRule="auto"/>
              <w:jc w:val="center"/>
              <w:rPr>
                <w:rFonts w:cs="Calibri"/>
              </w:rPr>
            </w:pPr>
            <w:r w:rsidRPr="0049781D">
              <w:rPr>
                <w:noProof/>
              </w:rPr>
              <mc:AlternateContent>
                <mc:Choice Requires="wps">
                  <w:drawing>
                    <wp:inline distT="0" distB="0" distL="0" distR="0" wp14:anchorId="5726CA91" wp14:editId="1E19A180">
                      <wp:extent cx="138430" cy="138430"/>
                      <wp:effectExtent l="0" t="0" r="13970" b="1397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813894" id="Rectangle 18"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Ct4JgxHQIAAD0EAAAOAAAAAAAAAAAAAAAAAC4CAABkcnMvZTJvRG9jLnhtbFBLAQItABQABgAI&#10;AAAAIQCWzEs/1wAAAAMBAAAPAAAAAAAAAAAAAAAAAHcEAABkcnMvZG93bnJldi54bWxQSwUGAAAA&#10;AAQABADzAAAAewUAAAAA&#10;">
                      <w10:anchorlock/>
                    </v:rect>
                  </w:pict>
                </mc:Fallback>
              </mc:AlternateContent>
            </w:r>
          </w:p>
        </w:tc>
      </w:tr>
      <w:tr w:rsidR="005A43DF" w:rsidRPr="009C5040" w14:paraId="61268316" w14:textId="77777777" w:rsidTr="00162BA2">
        <w:trPr>
          <w:trHeight w:val="305"/>
        </w:trPr>
        <w:tc>
          <w:tcPr>
            <w:tcW w:w="2651" w:type="dxa"/>
            <w:vMerge/>
          </w:tcPr>
          <w:p w14:paraId="675A1117" w14:textId="77777777" w:rsidR="005A43DF" w:rsidRPr="0049781D" w:rsidRDefault="005A43DF" w:rsidP="00162BA2">
            <w:pPr>
              <w:spacing w:before="40" w:after="120" w:line="240" w:lineRule="auto"/>
              <w:rPr>
                <w:rFonts w:cs="Calibri"/>
                <w:b/>
                <w:bCs/>
              </w:rPr>
            </w:pPr>
          </w:p>
        </w:tc>
        <w:tc>
          <w:tcPr>
            <w:tcW w:w="5647" w:type="dxa"/>
          </w:tcPr>
          <w:p w14:paraId="054E9CDD" w14:textId="77777777" w:rsidR="005A43DF" w:rsidRPr="0049781D" w:rsidRDefault="005A43DF" w:rsidP="000E3ED4">
            <w:pPr>
              <w:spacing w:before="40" w:after="120" w:line="240" w:lineRule="auto"/>
              <w:rPr>
                <w:rFonts w:cs="Calibri"/>
                <w:b/>
              </w:rPr>
            </w:pPr>
            <w:r w:rsidRPr="0049781D">
              <w:rPr>
                <w:rFonts w:cs="Calibri"/>
              </w:rPr>
              <w:t xml:space="preserve">Provide proper citation of quotes and paraphrases to avoid plagiarism? </w:t>
            </w:r>
            <w:r w:rsidR="00B46ACF" w:rsidRPr="0049781D">
              <w:rPr>
                <w:rFonts w:cs="Calibri"/>
                <w:b/>
              </w:rPr>
              <w:t>(W.11-12.8)</w:t>
            </w:r>
          </w:p>
        </w:tc>
        <w:tc>
          <w:tcPr>
            <w:tcW w:w="1242" w:type="dxa"/>
            <w:vAlign w:val="center"/>
          </w:tcPr>
          <w:p w14:paraId="33E48747" w14:textId="4782D145" w:rsidR="005A43DF" w:rsidRPr="009C5040" w:rsidRDefault="0049781D" w:rsidP="00162BA2">
            <w:pPr>
              <w:spacing w:before="0" w:after="0" w:line="240" w:lineRule="auto"/>
              <w:jc w:val="center"/>
              <w:rPr>
                <w:rFonts w:cs="Calibri"/>
                <w:noProof/>
              </w:rPr>
            </w:pPr>
            <w:r w:rsidRPr="0049781D">
              <w:rPr>
                <w:noProof/>
              </w:rPr>
              <mc:AlternateContent>
                <mc:Choice Requires="wps">
                  <w:drawing>
                    <wp:inline distT="0" distB="0" distL="0" distR="0" wp14:anchorId="60614A90" wp14:editId="49F7EE6E">
                      <wp:extent cx="138430" cy="138430"/>
                      <wp:effectExtent l="0" t="0" r="13970" b="1397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98B983" id="Rectangle 19"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pNAqPx4CAAA9BAAADgAAAAAAAAAAAAAAAAAuAgAAZHJzL2Uyb0RvYy54bWxQSwECLQAUAAYA&#10;CAAAACEAlsxLP9cAAAADAQAADwAAAAAAAAAAAAAAAAB4BAAAZHJzL2Rvd25yZXYueG1sUEsFBgAA&#10;AAAEAAQA8wAAAHwFAAAAAA==&#10;">
                      <w10:anchorlock/>
                    </v:rect>
                  </w:pict>
                </mc:Fallback>
              </mc:AlternateContent>
            </w:r>
          </w:p>
        </w:tc>
      </w:tr>
    </w:tbl>
    <w:p w14:paraId="1D7FCA19" w14:textId="77777777" w:rsidR="002041CD" w:rsidRPr="00FC14DE" w:rsidRDefault="002041CD" w:rsidP="00FC14DE"/>
    <w:sectPr w:rsidR="002041CD" w:rsidRPr="00FC14DE"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372D5" w14:textId="77777777" w:rsidR="005F7401" w:rsidRDefault="005F7401" w:rsidP="00E946A0">
      <w:r>
        <w:separator/>
      </w:r>
    </w:p>
    <w:p w14:paraId="6D691763" w14:textId="77777777" w:rsidR="005F7401" w:rsidRDefault="005F7401" w:rsidP="00E946A0"/>
  </w:endnote>
  <w:endnote w:type="continuationSeparator" w:id="0">
    <w:p w14:paraId="3C976E9D" w14:textId="77777777" w:rsidR="005F7401" w:rsidRDefault="005F7401" w:rsidP="00E946A0">
      <w:r>
        <w:continuationSeparator/>
      </w:r>
    </w:p>
    <w:p w14:paraId="187B474B" w14:textId="77777777" w:rsidR="005F7401" w:rsidRDefault="005F7401"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am-Book">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B994" w14:textId="77777777" w:rsidR="00827123" w:rsidRPr="00563CB8" w:rsidRDefault="00827123" w:rsidP="00162BA2">
    <w:pPr>
      <w:spacing w:before="0" w:after="0" w:line="240" w:lineRule="auto"/>
      <w:rPr>
        <w:sz w:val="14"/>
      </w:rPr>
    </w:pPr>
  </w:p>
  <w:tbl>
    <w:tblPr>
      <w:tblW w:w="5072" w:type="pct"/>
      <w:tblBorders>
        <w:top w:val="single" w:sz="8" w:space="0" w:color="244061"/>
      </w:tblBorders>
      <w:tblLook w:val="04A0" w:firstRow="1" w:lastRow="0" w:firstColumn="1" w:lastColumn="0" w:noHBand="0" w:noVBand="1"/>
    </w:tblPr>
    <w:tblGrid>
      <w:gridCol w:w="6409"/>
      <w:gridCol w:w="849"/>
      <w:gridCol w:w="6382"/>
    </w:tblGrid>
    <w:tr w:rsidR="00827123" w14:paraId="403AA1A7" w14:textId="77777777" w:rsidTr="00162BA2">
      <w:trPr>
        <w:trHeight w:val="705"/>
      </w:trPr>
      <w:tc>
        <w:tcPr>
          <w:tcW w:w="6408" w:type="dxa"/>
          <w:shd w:val="clear" w:color="auto" w:fill="auto"/>
          <w:vAlign w:val="center"/>
        </w:tcPr>
        <w:p w14:paraId="1CFF5988" w14:textId="3BCC70A8" w:rsidR="00827123" w:rsidRPr="002E4C92" w:rsidRDefault="00827123" w:rsidP="00162BA2">
          <w:pPr>
            <w:pStyle w:val="FooterText"/>
          </w:pPr>
          <w:r w:rsidRPr="002E4C92">
            <w:t>File:</w:t>
          </w:r>
          <w:r w:rsidRPr="0039525B">
            <w:rPr>
              <w:b w:val="0"/>
            </w:rPr>
            <w:t xml:space="preserve"> </w:t>
          </w:r>
          <w:r w:rsidR="00FC14DE">
            <w:rPr>
              <w:b w:val="0"/>
            </w:rPr>
            <w:t>11</w:t>
          </w:r>
          <w:r w:rsidRPr="0039525B">
            <w:rPr>
              <w:b w:val="0"/>
            </w:rPr>
            <w:t>.</w:t>
          </w:r>
          <w:r>
            <w:rPr>
              <w:b w:val="0"/>
            </w:rPr>
            <w:t>3</w:t>
          </w:r>
          <w:r w:rsidRPr="0039525B">
            <w:rPr>
              <w:b w:val="0"/>
            </w:rPr>
            <w:t>.</w:t>
          </w:r>
          <w:r>
            <w:rPr>
              <w:b w:val="0"/>
            </w:rPr>
            <w:t>3</w:t>
          </w:r>
          <w:r w:rsidRPr="0039525B">
            <w:rPr>
              <w:b w:val="0"/>
            </w:rPr>
            <w:t xml:space="preserve"> Lesson </w:t>
          </w:r>
          <w:r>
            <w:rPr>
              <w:b w:val="0"/>
            </w:rPr>
            <w:t>3</w:t>
          </w:r>
          <w:r w:rsidRPr="002E4C92">
            <w:t xml:space="preserve"> Date:</w:t>
          </w:r>
          <w:r w:rsidRPr="0039525B">
            <w:rPr>
              <w:b w:val="0"/>
            </w:rPr>
            <w:t xml:space="preserve"> </w:t>
          </w:r>
          <w:r w:rsidR="008977BF">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sidR="00FC14DE">
            <w:rPr>
              <w:b w:val="0"/>
            </w:rPr>
            <w:t>9</w:t>
          </w:r>
          <w:r w:rsidRPr="0039525B">
            <w:rPr>
              <w:b w:val="0"/>
            </w:rPr>
            <w:t>/201</w:t>
          </w:r>
          <w:r>
            <w:rPr>
              <w:b w:val="0"/>
            </w:rPr>
            <w:t>4</w:t>
          </w:r>
          <w:r w:rsidRPr="0039525B">
            <w:rPr>
              <w:b w:val="0"/>
            </w:rPr>
            <w:t xml:space="preserve"> </w:t>
          </w:r>
        </w:p>
        <w:p w14:paraId="0B1A6624" w14:textId="77777777" w:rsidR="00827123" w:rsidRPr="0039525B" w:rsidRDefault="00827123" w:rsidP="00162BA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ECD1B3E" w14:textId="77777777" w:rsidR="00827123" w:rsidRPr="0039525B" w:rsidRDefault="00827123" w:rsidP="00162BA2">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6D9ADAC9" w14:textId="77777777" w:rsidR="00827123" w:rsidRPr="002E4C92" w:rsidRDefault="005F7401" w:rsidP="00162BA2">
          <w:pPr>
            <w:pStyle w:val="FooterText"/>
          </w:pPr>
          <w:hyperlink r:id="rId1" w:history="1">
            <w:r w:rsidR="00827123" w:rsidRPr="009C5040">
              <w:rPr>
                <w:rStyle w:val="Hyperlink"/>
                <w:sz w:val="12"/>
                <w:szCs w:val="12"/>
              </w:rPr>
              <w:t>http://creativecommons.org/licenses/by-nc-sa/3.0/</w:t>
            </w:r>
          </w:hyperlink>
        </w:p>
      </w:tc>
      <w:tc>
        <w:tcPr>
          <w:tcW w:w="849" w:type="dxa"/>
          <w:shd w:val="clear" w:color="auto" w:fill="auto"/>
          <w:vAlign w:val="center"/>
        </w:tcPr>
        <w:p w14:paraId="68C832E0" w14:textId="4CEF72D9" w:rsidR="00827123" w:rsidRPr="002E4C92" w:rsidRDefault="00827123" w:rsidP="00162BA2">
          <w:pPr>
            <w:pStyle w:val="folio"/>
            <w:pBdr>
              <w:top w:val="none" w:sz="0" w:space="0" w:color="auto"/>
            </w:pBdr>
            <w:tabs>
              <w:tab w:val="clear" w:pos="6480"/>
              <w:tab w:val="clear" w:pos="10080"/>
            </w:tabs>
            <w:jc w:val="center"/>
            <w:rPr>
              <w:rFonts w:ascii="Calibri" w:hAnsi="Calibri" w:cs="Calibri"/>
              <w:b/>
              <w:sz w:val="14"/>
            </w:rPr>
          </w:pPr>
        </w:p>
      </w:tc>
      <w:tc>
        <w:tcPr>
          <w:tcW w:w="6382" w:type="dxa"/>
          <w:shd w:val="clear" w:color="auto" w:fill="auto"/>
          <w:vAlign w:val="bottom"/>
        </w:tcPr>
        <w:p w14:paraId="63549DE7" w14:textId="77777777" w:rsidR="00827123" w:rsidRPr="002E4C92" w:rsidRDefault="00827123" w:rsidP="00162BA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8E8C2AA" wp14:editId="2480C881">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4584B60" w14:textId="77777777" w:rsidR="00827123" w:rsidRPr="009C5040" w:rsidRDefault="00827123" w:rsidP="00162BA2">
    <w:pPr>
      <w:pStyle w:val="Footer"/>
      <w:spacing w:before="0" w:after="0" w:line="240" w:lineRule="auto"/>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081C" w14:textId="77777777" w:rsidR="00827123" w:rsidRDefault="008F75D3" w:rsidP="00E946A0">
    <w:pPr>
      <w:pStyle w:val="Footer"/>
      <w:rPr>
        <w:rStyle w:val="PageNumber"/>
      </w:rPr>
    </w:pPr>
    <w:r>
      <w:rPr>
        <w:rStyle w:val="PageNumber"/>
      </w:rPr>
      <w:fldChar w:fldCharType="begin"/>
    </w:r>
    <w:r w:rsidR="00827123">
      <w:rPr>
        <w:rStyle w:val="PageNumber"/>
      </w:rPr>
      <w:instrText xml:space="preserve">PAGE  </w:instrText>
    </w:r>
    <w:r>
      <w:rPr>
        <w:rStyle w:val="PageNumber"/>
      </w:rPr>
      <w:fldChar w:fldCharType="end"/>
    </w:r>
  </w:p>
  <w:p w14:paraId="1717E21B" w14:textId="77777777" w:rsidR="00827123" w:rsidRDefault="00827123" w:rsidP="00E946A0">
    <w:pPr>
      <w:pStyle w:val="Footer"/>
    </w:pPr>
  </w:p>
  <w:p w14:paraId="0A49E7AD" w14:textId="77777777" w:rsidR="00827123" w:rsidRDefault="00827123" w:rsidP="00E946A0"/>
  <w:p w14:paraId="50497E5C" w14:textId="77777777" w:rsidR="00827123" w:rsidRDefault="00827123" w:rsidP="00E946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A8F5" w14:textId="77777777" w:rsidR="00827123" w:rsidRPr="00563CB8" w:rsidRDefault="00827123"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27123" w14:paraId="470875F5" w14:textId="77777777" w:rsidTr="0039525B">
      <w:trPr>
        <w:trHeight w:val="705"/>
      </w:trPr>
      <w:tc>
        <w:tcPr>
          <w:tcW w:w="4609" w:type="dxa"/>
          <w:shd w:val="clear" w:color="auto" w:fill="auto"/>
          <w:vAlign w:val="center"/>
        </w:tcPr>
        <w:p w14:paraId="5B4C9924" w14:textId="5E003389" w:rsidR="00827123" w:rsidRPr="002E4C92" w:rsidRDefault="00827123" w:rsidP="004F2969">
          <w:pPr>
            <w:pStyle w:val="FooterText"/>
          </w:pPr>
          <w:r w:rsidRPr="002E4C92">
            <w:t>File:</w:t>
          </w:r>
          <w:r w:rsidR="000D59C0">
            <w:rPr>
              <w:b w:val="0"/>
            </w:rPr>
            <w:t xml:space="preserve"> 11.3.3 Lesson 3</w:t>
          </w:r>
          <w:r w:rsidRPr="002E4C92">
            <w:t xml:space="preserve"> Date:</w:t>
          </w:r>
          <w:r w:rsidR="00301287">
            <w:rPr>
              <w:b w:val="0"/>
            </w:rPr>
            <w:t xml:space="preserve"> </w:t>
          </w:r>
          <w:r w:rsidR="008977BF">
            <w:rPr>
              <w:b w:val="0"/>
            </w:rPr>
            <w:t>9/21</w:t>
          </w:r>
          <w:r w:rsidRPr="0039525B">
            <w:rPr>
              <w:b w:val="0"/>
            </w:rPr>
            <w:t>/1</w:t>
          </w:r>
          <w:r>
            <w:rPr>
              <w:b w:val="0"/>
            </w:rPr>
            <w:t>4</w:t>
          </w:r>
          <w:r w:rsidRPr="0039525B">
            <w:rPr>
              <w:b w:val="0"/>
            </w:rPr>
            <w:t xml:space="preserve"> </w:t>
          </w:r>
          <w:r w:rsidRPr="002E4C92">
            <w:t>Classroom Use:</w:t>
          </w:r>
          <w:r w:rsidR="000D59C0">
            <w:rPr>
              <w:b w:val="0"/>
            </w:rPr>
            <w:t xml:space="preserve"> Starting 9</w:t>
          </w:r>
          <w:r w:rsidRPr="0039525B">
            <w:rPr>
              <w:b w:val="0"/>
            </w:rPr>
            <w:t>/201</w:t>
          </w:r>
          <w:r>
            <w:rPr>
              <w:b w:val="0"/>
            </w:rPr>
            <w:t>4</w:t>
          </w:r>
          <w:r w:rsidRPr="0039525B">
            <w:rPr>
              <w:b w:val="0"/>
            </w:rPr>
            <w:t xml:space="preserve"> </w:t>
          </w:r>
        </w:p>
        <w:p w14:paraId="249BE7A0" w14:textId="77777777" w:rsidR="00827123" w:rsidRPr="0039525B" w:rsidRDefault="00827123"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C11AE09" w14:textId="77777777" w:rsidR="00827123" w:rsidRPr="0039525B" w:rsidRDefault="00827123"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1D4E38A2" w14:textId="77777777" w:rsidR="00827123" w:rsidRPr="002E4C92" w:rsidRDefault="005F7401" w:rsidP="004F2969">
          <w:pPr>
            <w:pStyle w:val="FooterText"/>
          </w:pPr>
          <w:hyperlink r:id="rId1" w:history="1">
            <w:r w:rsidR="0082712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CDF5C84" w14:textId="72DABF72" w:rsidR="00827123" w:rsidRPr="002E4C92" w:rsidRDefault="00827123" w:rsidP="004F2969">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7FED2098" w14:textId="77777777" w:rsidR="00827123" w:rsidRPr="002E4C92" w:rsidRDefault="0082712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B98C10B" wp14:editId="2E32CE7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AA212E5" w14:textId="77777777" w:rsidR="00827123" w:rsidRPr="0039525B" w:rsidRDefault="00827123"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E3813" w14:textId="77777777" w:rsidR="005F7401" w:rsidRDefault="005F7401" w:rsidP="00E946A0">
      <w:r>
        <w:separator/>
      </w:r>
    </w:p>
    <w:p w14:paraId="3909E979" w14:textId="77777777" w:rsidR="005F7401" w:rsidRDefault="005F7401" w:rsidP="00E946A0"/>
  </w:footnote>
  <w:footnote w:type="continuationSeparator" w:id="0">
    <w:p w14:paraId="00479A9A" w14:textId="77777777" w:rsidR="005F7401" w:rsidRDefault="005F7401" w:rsidP="00E946A0">
      <w:r>
        <w:continuationSeparator/>
      </w:r>
    </w:p>
    <w:p w14:paraId="5602C748" w14:textId="77777777" w:rsidR="005F7401" w:rsidRDefault="005F7401"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4" w:type="pct"/>
      <w:tblLook w:val="00A0" w:firstRow="1" w:lastRow="0" w:firstColumn="1" w:lastColumn="0" w:noHBand="0" w:noVBand="0"/>
    </w:tblPr>
    <w:tblGrid>
      <w:gridCol w:w="5208"/>
      <w:gridCol w:w="3412"/>
      <w:gridCol w:w="5079"/>
    </w:tblGrid>
    <w:tr w:rsidR="00827123" w:rsidRPr="00563CB8" w14:paraId="749622F5" w14:textId="77777777" w:rsidTr="000C6A24">
      <w:tc>
        <w:tcPr>
          <w:tcW w:w="5207" w:type="dxa"/>
        </w:tcPr>
        <w:p w14:paraId="62BB1E66" w14:textId="77777777" w:rsidR="00827123" w:rsidRPr="00AE2420" w:rsidRDefault="00827123" w:rsidP="00162BA2">
          <w:pPr>
            <w:pStyle w:val="PageHeader0"/>
            <w:spacing w:before="120"/>
          </w:pPr>
          <w:r w:rsidRPr="00AE2420">
            <w:t>NYS Common Core ELA &amp; Literacy Curriculum</w:t>
          </w:r>
        </w:p>
      </w:tc>
      <w:tc>
        <w:tcPr>
          <w:tcW w:w="3412" w:type="dxa"/>
          <w:vAlign w:val="center"/>
        </w:tcPr>
        <w:p w14:paraId="3F8A103D" w14:textId="77777777" w:rsidR="00827123" w:rsidRPr="00563CB8" w:rsidRDefault="00827123" w:rsidP="00162BA2">
          <w:pPr>
            <w:spacing w:before="120" w:after="120"/>
            <w:jc w:val="center"/>
          </w:pPr>
          <w:r w:rsidRPr="00563CB8">
            <w:rPr>
              <w:sz w:val="28"/>
              <w:szCs w:val="28"/>
            </w:rPr>
            <w:t>D R A F T</w:t>
          </w:r>
        </w:p>
      </w:tc>
      <w:tc>
        <w:tcPr>
          <w:tcW w:w="5079" w:type="dxa"/>
        </w:tcPr>
        <w:p w14:paraId="2E9DBE31" w14:textId="1E1CE1EF" w:rsidR="00827123" w:rsidRPr="004E5C38" w:rsidRDefault="00827123" w:rsidP="00162BA2">
          <w:pPr>
            <w:spacing w:before="120" w:after="120"/>
            <w:jc w:val="right"/>
          </w:pPr>
          <w:r w:rsidRPr="004E5C38">
            <w:rPr>
              <w:sz w:val="18"/>
              <w:szCs w:val="18"/>
            </w:rPr>
            <w:t xml:space="preserve">Grade </w:t>
          </w:r>
          <w:r w:rsidR="000D59C0">
            <w:rPr>
              <w:sz w:val="18"/>
              <w:szCs w:val="18"/>
            </w:rPr>
            <w:t>11</w:t>
          </w:r>
          <w:r w:rsidRPr="004E5C38">
            <w:rPr>
              <w:sz w:val="18"/>
              <w:szCs w:val="18"/>
            </w:rPr>
            <w:t xml:space="preserve"> • Module </w:t>
          </w:r>
          <w:r>
            <w:rPr>
              <w:sz w:val="18"/>
              <w:szCs w:val="18"/>
            </w:rPr>
            <w:t>3 • Unit 3</w:t>
          </w:r>
          <w:r w:rsidRPr="004E5C38">
            <w:rPr>
              <w:sz w:val="18"/>
              <w:szCs w:val="18"/>
            </w:rPr>
            <w:t xml:space="preserve"> • Lesson </w:t>
          </w:r>
          <w:r>
            <w:rPr>
              <w:sz w:val="18"/>
              <w:szCs w:val="18"/>
            </w:rPr>
            <w:t>3</w:t>
          </w:r>
        </w:p>
      </w:tc>
    </w:tr>
  </w:tbl>
  <w:p w14:paraId="3EC803F2" w14:textId="77777777" w:rsidR="00827123" w:rsidRPr="009C5040" w:rsidRDefault="00827123" w:rsidP="00162BA2">
    <w:pPr>
      <w:pStyle w:val="Heade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27123" w:rsidRPr="00563CB8" w14:paraId="0786BF00" w14:textId="77777777" w:rsidTr="00E946A0">
      <w:tc>
        <w:tcPr>
          <w:tcW w:w="3708" w:type="dxa"/>
          <w:shd w:val="clear" w:color="auto" w:fill="auto"/>
        </w:tcPr>
        <w:p w14:paraId="2BACD868" w14:textId="77777777" w:rsidR="00827123" w:rsidRPr="00563CB8" w:rsidRDefault="0082712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0F6CE12" w14:textId="77777777" w:rsidR="00827123" w:rsidRPr="00563CB8" w:rsidRDefault="00827123" w:rsidP="00E946A0">
          <w:pPr>
            <w:jc w:val="center"/>
          </w:pPr>
          <w:r w:rsidRPr="00563CB8">
            <w:t>D R A F T</w:t>
          </w:r>
        </w:p>
      </w:tc>
      <w:tc>
        <w:tcPr>
          <w:tcW w:w="3438" w:type="dxa"/>
          <w:shd w:val="clear" w:color="auto" w:fill="auto"/>
        </w:tcPr>
        <w:p w14:paraId="374C5C89" w14:textId="77777777" w:rsidR="00827123" w:rsidRPr="00E946A0" w:rsidRDefault="00827123" w:rsidP="00E946A0">
          <w:pPr>
            <w:pStyle w:val="PageHeader"/>
            <w:jc w:val="right"/>
            <w:rPr>
              <w:b w:val="0"/>
            </w:rPr>
          </w:pPr>
          <w:r>
            <w:rPr>
              <w:b w:val="0"/>
            </w:rPr>
            <w:t>Grade 11 • Module 3</w:t>
          </w:r>
          <w:r w:rsidRPr="00E946A0">
            <w:rPr>
              <w:b w:val="0"/>
            </w:rPr>
            <w:t xml:space="preserve"> • Unit </w:t>
          </w:r>
          <w:r>
            <w:rPr>
              <w:b w:val="0"/>
            </w:rPr>
            <w:t>3 • Lesson 3</w:t>
          </w:r>
        </w:p>
      </w:tc>
    </w:tr>
  </w:tbl>
  <w:p w14:paraId="575A2490" w14:textId="77777777" w:rsidR="00827123" w:rsidRDefault="00827123"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493B"/>
    <w:multiLevelType w:val="hybridMultilevel"/>
    <w:tmpl w:val="38A8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0258BF"/>
    <w:multiLevelType w:val="hybridMultilevel"/>
    <w:tmpl w:val="CA5CD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3"/>
  </w:num>
  <w:num w:numId="3">
    <w:abstractNumId w:val="2"/>
  </w:num>
  <w:num w:numId="4">
    <w:abstractNumId w:val="10"/>
    <w:lvlOverride w:ilvl="0">
      <w:startOverride w:val="1"/>
    </w:lvlOverride>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1"/>
  </w:num>
  <w:num w:numId="12">
    <w:abstractNumId w:val="29"/>
  </w:num>
  <w:num w:numId="13">
    <w:abstractNumId w:val="9"/>
    <w:lvlOverride w:ilvl="0">
      <w:startOverride w:val="1"/>
    </w:lvlOverride>
  </w:num>
  <w:num w:numId="14">
    <w:abstractNumId w:val="7"/>
  </w:num>
  <w:num w:numId="15">
    <w:abstractNumId w:val="4"/>
  </w:num>
  <w:num w:numId="16">
    <w:abstractNumId w:val="24"/>
  </w:num>
  <w:num w:numId="17">
    <w:abstractNumId w:val="15"/>
  </w:num>
  <w:num w:numId="18">
    <w:abstractNumId w:val="16"/>
  </w:num>
  <w:num w:numId="19">
    <w:abstractNumId w:val="13"/>
  </w:num>
  <w:num w:numId="20">
    <w:abstractNumId w:val="5"/>
  </w:num>
  <w:num w:numId="21">
    <w:abstractNumId w:val="10"/>
    <w:lvlOverride w:ilvl="0">
      <w:startOverride w:val="1"/>
    </w:lvlOverride>
  </w:num>
  <w:num w:numId="22">
    <w:abstractNumId w:val="2"/>
    <w:lvlOverride w:ilvl="0">
      <w:startOverride w:val="1"/>
    </w:lvlOverride>
  </w:num>
  <w:num w:numId="23">
    <w:abstractNumId w:val="26"/>
  </w:num>
  <w:num w:numId="24">
    <w:abstractNumId w:val="6"/>
  </w:num>
  <w:num w:numId="25">
    <w:abstractNumId w:val="23"/>
  </w:num>
  <w:num w:numId="26">
    <w:abstractNumId w:val="17"/>
  </w:num>
  <w:num w:numId="27">
    <w:abstractNumId w:val="3"/>
    <w:lvlOverride w:ilvl="0">
      <w:startOverride w:val="1"/>
    </w:lvlOverride>
  </w:num>
  <w:num w:numId="28">
    <w:abstractNumId w:val="20"/>
  </w:num>
  <w:num w:numId="29">
    <w:abstractNumId w:val="12"/>
  </w:num>
  <w:num w:numId="30">
    <w:abstractNumId w:val="18"/>
  </w:num>
  <w:num w:numId="31">
    <w:abstractNumId w:val="28"/>
  </w:num>
  <w:num w:numId="32">
    <w:abstractNumId w:val="21"/>
  </w:num>
  <w:num w:numId="33">
    <w:abstractNumId w:val="25"/>
  </w:num>
  <w:num w:numId="34">
    <w:abstractNumId w:val="10"/>
    <w:lvlOverride w:ilvl="0">
      <w:startOverride w:val="1"/>
    </w:lvlOverride>
  </w:num>
  <w:num w:numId="35">
    <w:abstractNumId w:val="22"/>
  </w:num>
  <w:num w:numId="36">
    <w:abstractNumId w:val="11"/>
  </w:num>
  <w:num w:numId="37">
    <w:abstractNumId w:val="14"/>
  </w:num>
  <w:num w:numId="38">
    <w:abstractNumId w:val="27"/>
  </w:num>
  <w:num w:numId="39">
    <w:abstractNumId w:val="8"/>
  </w:num>
  <w:num w:numId="4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7CBA"/>
    <w:rsid w:val="00007F67"/>
    <w:rsid w:val="00011E99"/>
    <w:rsid w:val="000134DA"/>
    <w:rsid w:val="000137C5"/>
    <w:rsid w:val="00014D5D"/>
    <w:rsid w:val="00020527"/>
    <w:rsid w:val="00021589"/>
    <w:rsid w:val="0002335F"/>
    <w:rsid w:val="000246D1"/>
    <w:rsid w:val="00034778"/>
    <w:rsid w:val="00053088"/>
    <w:rsid w:val="00062291"/>
    <w:rsid w:val="0006233C"/>
    <w:rsid w:val="00064850"/>
    <w:rsid w:val="00066123"/>
    <w:rsid w:val="0006776C"/>
    <w:rsid w:val="00071936"/>
    <w:rsid w:val="00072749"/>
    <w:rsid w:val="000742AA"/>
    <w:rsid w:val="00075501"/>
    <w:rsid w:val="00075649"/>
    <w:rsid w:val="00080A8A"/>
    <w:rsid w:val="000848B2"/>
    <w:rsid w:val="00086A06"/>
    <w:rsid w:val="00090200"/>
    <w:rsid w:val="00092730"/>
    <w:rsid w:val="00092C82"/>
    <w:rsid w:val="00095BBA"/>
    <w:rsid w:val="00096A06"/>
    <w:rsid w:val="000A1206"/>
    <w:rsid w:val="000A26A7"/>
    <w:rsid w:val="000A3640"/>
    <w:rsid w:val="000A794B"/>
    <w:rsid w:val="000B1882"/>
    <w:rsid w:val="000B2D56"/>
    <w:rsid w:val="000B3015"/>
    <w:rsid w:val="000B3836"/>
    <w:rsid w:val="000B6EA7"/>
    <w:rsid w:val="000C0112"/>
    <w:rsid w:val="000C169A"/>
    <w:rsid w:val="000C4439"/>
    <w:rsid w:val="000C4813"/>
    <w:rsid w:val="000C5656"/>
    <w:rsid w:val="000C5893"/>
    <w:rsid w:val="000C5AEE"/>
    <w:rsid w:val="000C6A24"/>
    <w:rsid w:val="000D0F3D"/>
    <w:rsid w:val="000D0FAE"/>
    <w:rsid w:val="000D59C0"/>
    <w:rsid w:val="000E0259"/>
    <w:rsid w:val="000E0B69"/>
    <w:rsid w:val="000E3ED4"/>
    <w:rsid w:val="000E4DBA"/>
    <w:rsid w:val="000F192C"/>
    <w:rsid w:val="000F2414"/>
    <w:rsid w:val="000F7D35"/>
    <w:rsid w:val="000F7F56"/>
    <w:rsid w:val="0010235F"/>
    <w:rsid w:val="001070B1"/>
    <w:rsid w:val="00110A04"/>
    <w:rsid w:val="00111A39"/>
    <w:rsid w:val="00113501"/>
    <w:rsid w:val="001159C2"/>
    <w:rsid w:val="001215F2"/>
    <w:rsid w:val="00121C27"/>
    <w:rsid w:val="001258FD"/>
    <w:rsid w:val="00133528"/>
    <w:rsid w:val="001352AE"/>
    <w:rsid w:val="001362D4"/>
    <w:rsid w:val="00140413"/>
    <w:rsid w:val="001509EC"/>
    <w:rsid w:val="0015118C"/>
    <w:rsid w:val="00156124"/>
    <w:rsid w:val="00162BA2"/>
    <w:rsid w:val="001635FC"/>
    <w:rsid w:val="001657A6"/>
    <w:rsid w:val="001708C2"/>
    <w:rsid w:val="001723D5"/>
    <w:rsid w:val="00175B00"/>
    <w:rsid w:val="00177A78"/>
    <w:rsid w:val="0018630D"/>
    <w:rsid w:val="00186355"/>
    <w:rsid w:val="001864E6"/>
    <w:rsid w:val="00186FDA"/>
    <w:rsid w:val="0018762C"/>
    <w:rsid w:val="001913F4"/>
    <w:rsid w:val="0019318F"/>
    <w:rsid w:val="001945FA"/>
    <w:rsid w:val="00194F1D"/>
    <w:rsid w:val="001A5133"/>
    <w:rsid w:val="001B0794"/>
    <w:rsid w:val="001B1487"/>
    <w:rsid w:val="001B4F8C"/>
    <w:rsid w:val="001C1C99"/>
    <w:rsid w:val="001C35E3"/>
    <w:rsid w:val="001C5188"/>
    <w:rsid w:val="001C6B70"/>
    <w:rsid w:val="001D047B"/>
    <w:rsid w:val="001D0518"/>
    <w:rsid w:val="001D641A"/>
    <w:rsid w:val="001E189E"/>
    <w:rsid w:val="001F0991"/>
    <w:rsid w:val="001F6C4F"/>
    <w:rsid w:val="002009F7"/>
    <w:rsid w:val="0020138A"/>
    <w:rsid w:val="002041CD"/>
    <w:rsid w:val="00207C8B"/>
    <w:rsid w:val="00211A90"/>
    <w:rsid w:val="00224590"/>
    <w:rsid w:val="00227E7C"/>
    <w:rsid w:val="002306FF"/>
    <w:rsid w:val="00231919"/>
    <w:rsid w:val="00240FF7"/>
    <w:rsid w:val="0024557C"/>
    <w:rsid w:val="00245B86"/>
    <w:rsid w:val="002516D4"/>
    <w:rsid w:val="00251A7C"/>
    <w:rsid w:val="00251DAB"/>
    <w:rsid w:val="00252D78"/>
    <w:rsid w:val="002619B1"/>
    <w:rsid w:val="002635F4"/>
    <w:rsid w:val="00263AF5"/>
    <w:rsid w:val="002661A8"/>
    <w:rsid w:val="002748DB"/>
    <w:rsid w:val="00274FEB"/>
    <w:rsid w:val="00276DB9"/>
    <w:rsid w:val="0028184C"/>
    <w:rsid w:val="00284B9E"/>
    <w:rsid w:val="00284FC0"/>
    <w:rsid w:val="00290F88"/>
    <w:rsid w:val="0029527C"/>
    <w:rsid w:val="00297DC5"/>
    <w:rsid w:val="002A21DE"/>
    <w:rsid w:val="002A3A18"/>
    <w:rsid w:val="002A5337"/>
    <w:rsid w:val="002C0245"/>
    <w:rsid w:val="002C02FB"/>
    <w:rsid w:val="002C5446"/>
    <w:rsid w:val="002C5F0D"/>
    <w:rsid w:val="002D5EB9"/>
    <w:rsid w:val="002D632F"/>
    <w:rsid w:val="002E27AE"/>
    <w:rsid w:val="002E4C92"/>
    <w:rsid w:val="002F03D2"/>
    <w:rsid w:val="002F3D65"/>
    <w:rsid w:val="00301287"/>
    <w:rsid w:val="003067BF"/>
    <w:rsid w:val="00310450"/>
    <w:rsid w:val="00311E81"/>
    <w:rsid w:val="00317306"/>
    <w:rsid w:val="003201AC"/>
    <w:rsid w:val="0032239A"/>
    <w:rsid w:val="00335168"/>
    <w:rsid w:val="003368BF"/>
    <w:rsid w:val="003440A9"/>
    <w:rsid w:val="00344D96"/>
    <w:rsid w:val="003460B9"/>
    <w:rsid w:val="003472FB"/>
    <w:rsid w:val="00347761"/>
    <w:rsid w:val="00347DD9"/>
    <w:rsid w:val="00350B03"/>
    <w:rsid w:val="00351804"/>
    <w:rsid w:val="00351F18"/>
    <w:rsid w:val="00352361"/>
    <w:rsid w:val="00353081"/>
    <w:rsid w:val="00355B9E"/>
    <w:rsid w:val="00355D8C"/>
    <w:rsid w:val="00356656"/>
    <w:rsid w:val="00362010"/>
    <w:rsid w:val="00364CD8"/>
    <w:rsid w:val="00370C53"/>
    <w:rsid w:val="00372441"/>
    <w:rsid w:val="0037258B"/>
    <w:rsid w:val="00374C35"/>
    <w:rsid w:val="00375A9E"/>
    <w:rsid w:val="00376DBB"/>
    <w:rsid w:val="003822E1"/>
    <w:rsid w:val="003826B0"/>
    <w:rsid w:val="0038382F"/>
    <w:rsid w:val="00383A2A"/>
    <w:rsid w:val="003851B2"/>
    <w:rsid w:val="003854D3"/>
    <w:rsid w:val="0038635E"/>
    <w:rsid w:val="003908D2"/>
    <w:rsid w:val="003924D0"/>
    <w:rsid w:val="0039525B"/>
    <w:rsid w:val="0039699B"/>
    <w:rsid w:val="003A3AB0"/>
    <w:rsid w:val="003A6785"/>
    <w:rsid w:val="003B3DB9"/>
    <w:rsid w:val="003B7708"/>
    <w:rsid w:val="003C2022"/>
    <w:rsid w:val="003C24AD"/>
    <w:rsid w:val="003D2601"/>
    <w:rsid w:val="003D27E3"/>
    <w:rsid w:val="003D28E6"/>
    <w:rsid w:val="003D53D7"/>
    <w:rsid w:val="003D7469"/>
    <w:rsid w:val="003E2C04"/>
    <w:rsid w:val="003E3757"/>
    <w:rsid w:val="003E693A"/>
    <w:rsid w:val="003F2833"/>
    <w:rsid w:val="003F3D65"/>
    <w:rsid w:val="00403E41"/>
    <w:rsid w:val="00405198"/>
    <w:rsid w:val="00412A7D"/>
    <w:rsid w:val="004179FD"/>
    <w:rsid w:val="00421157"/>
    <w:rsid w:val="0042474E"/>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67702"/>
    <w:rsid w:val="00470E93"/>
    <w:rsid w:val="004713C2"/>
    <w:rsid w:val="00472DA1"/>
    <w:rsid w:val="00472F34"/>
    <w:rsid w:val="0047469B"/>
    <w:rsid w:val="00477B3D"/>
    <w:rsid w:val="00482C15"/>
    <w:rsid w:val="004838D9"/>
    <w:rsid w:val="00484822"/>
    <w:rsid w:val="00485D55"/>
    <w:rsid w:val="0049409E"/>
    <w:rsid w:val="0049781D"/>
    <w:rsid w:val="004A3F30"/>
    <w:rsid w:val="004B22B8"/>
    <w:rsid w:val="004B3E41"/>
    <w:rsid w:val="004B552B"/>
    <w:rsid w:val="004B7C07"/>
    <w:rsid w:val="004C2737"/>
    <w:rsid w:val="004C602D"/>
    <w:rsid w:val="004C6CD8"/>
    <w:rsid w:val="004D487C"/>
    <w:rsid w:val="004D5473"/>
    <w:rsid w:val="004D7029"/>
    <w:rsid w:val="004E1B0E"/>
    <w:rsid w:val="004F2363"/>
    <w:rsid w:val="004F2969"/>
    <w:rsid w:val="004F353F"/>
    <w:rsid w:val="004F5514"/>
    <w:rsid w:val="004F62CF"/>
    <w:rsid w:val="00502FAD"/>
    <w:rsid w:val="00507DF5"/>
    <w:rsid w:val="005121D2"/>
    <w:rsid w:val="00513C73"/>
    <w:rsid w:val="00513E84"/>
    <w:rsid w:val="00517918"/>
    <w:rsid w:val="0052385B"/>
    <w:rsid w:val="0052413A"/>
    <w:rsid w:val="0052748A"/>
    <w:rsid w:val="0052769A"/>
    <w:rsid w:val="00527DE8"/>
    <w:rsid w:val="005324A5"/>
    <w:rsid w:val="00534A98"/>
    <w:rsid w:val="00541A6A"/>
    <w:rsid w:val="00542523"/>
    <w:rsid w:val="00546D71"/>
    <w:rsid w:val="0054791C"/>
    <w:rsid w:val="00551A03"/>
    <w:rsid w:val="0055340D"/>
    <w:rsid w:val="0055385D"/>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1661"/>
    <w:rsid w:val="005A43DF"/>
    <w:rsid w:val="005A7968"/>
    <w:rsid w:val="005B22B2"/>
    <w:rsid w:val="005B3D78"/>
    <w:rsid w:val="005B7E6E"/>
    <w:rsid w:val="005C4572"/>
    <w:rsid w:val="005C7B5F"/>
    <w:rsid w:val="005D4DBE"/>
    <w:rsid w:val="005D7C72"/>
    <w:rsid w:val="005E2E87"/>
    <w:rsid w:val="005F147C"/>
    <w:rsid w:val="005F5D35"/>
    <w:rsid w:val="005F657A"/>
    <w:rsid w:val="005F7401"/>
    <w:rsid w:val="006026B5"/>
    <w:rsid w:val="00603970"/>
    <w:rsid w:val="00603FD4"/>
    <w:rsid w:val="006044CD"/>
    <w:rsid w:val="00607856"/>
    <w:rsid w:val="006124D5"/>
    <w:rsid w:val="00616316"/>
    <w:rsid w:val="0062277B"/>
    <w:rsid w:val="006261E1"/>
    <w:rsid w:val="00626E4A"/>
    <w:rsid w:val="0063653C"/>
    <w:rsid w:val="006375AF"/>
    <w:rsid w:val="00641DC5"/>
    <w:rsid w:val="00643550"/>
    <w:rsid w:val="00644540"/>
    <w:rsid w:val="00645C3F"/>
    <w:rsid w:val="00646088"/>
    <w:rsid w:val="006466D9"/>
    <w:rsid w:val="00651092"/>
    <w:rsid w:val="00653ABB"/>
    <w:rsid w:val="0066211A"/>
    <w:rsid w:val="00663A00"/>
    <w:rsid w:val="006661AE"/>
    <w:rsid w:val="006667A3"/>
    <w:rsid w:val="006667B6"/>
    <w:rsid w:val="0068018C"/>
    <w:rsid w:val="00686D19"/>
    <w:rsid w:val="0069247E"/>
    <w:rsid w:val="00696173"/>
    <w:rsid w:val="00697DE3"/>
    <w:rsid w:val="006A09D6"/>
    <w:rsid w:val="006A21CE"/>
    <w:rsid w:val="006A3594"/>
    <w:rsid w:val="006B0965"/>
    <w:rsid w:val="006B61DD"/>
    <w:rsid w:val="006B7CCB"/>
    <w:rsid w:val="006C32B7"/>
    <w:rsid w:val="006D5208"/>
    <w:rsid w:val="006E4C84"/>
    <w:rsid w:val="006E7A67"/>
    <w:rsid w:val="006E7D3C"/>
    <w:rsid w:val="006F14DE"/>
    <w:rsid w:val="006F3848"/>
    <w:rsid w:val="006F3BD7"/>
    <w:rsid w:val="00706F7A"/>
    <w:rsid w:val="00707670"/>
    <w:rsid w:val="00710EA4"/>
    <w:rsid w:val="0071568E"/>
    <w:rsid w:val="0072440D"/>
    <w:rsid w:val="00724760"/>
    <w:rsid w:val="00730123"/>
    <w:rsid w:val="0073192F"/>
    <w:rsid w:val="00733C74"/>
    <w:rsid w:val="00737EE7"/>
    <w:rsid w:val="00741955"/>
    <w:rsid w:val="00754371"/>
    <w:rsid w:val="007623AE"/>
    <w:rsid w:val="0076269D"/>
    <w:rsid w:val="00766336"/>
    <w:rsid w:val="0076658E"/>
    <w:rsid w:val="00767641"/>
    <w:rsid w:val="00772135"/>
    <w:rsid w:val="00772FCA"/>
    <w:rsid w:val="0077398D"/>
    <w:rsid w:val="0079557C"/>
    <w:rsid w:val="00796D57"/>
    <w:rsid w:val="00797281"/>
    <w:rsid w:val="007B0EDD"/>
    <w:rsid w:val="007B764B"/>
    <w:rsid w:val="007C14C1"/>
    <w:rsid w:val="007C7DB0"/>
    <w:rsid w:val="007D1715"/>
    <w:rsid w:val="007D2BDC"/>
    <w:rsid w:val="007D2F12"/>
    <w:rsid w:val="007E1C51"/>
    <w:rsid w:val="007E463A"/>
    <w:rsid w:val="007E4E86"/>
    <w:rsid w:val="007E7665"/>
    <w:rsid w:val="007F76FC"/>
    <w:rsid w:val="008027BA"/>
    <w:rsid w:val="00804C62"/>
    <w:rsid w:val="00807C6B"/>
    <w:rsid w:val="008139A0"/>
    <w:rsid w:val="008151E5"/>
    <w:rsid w:val="00820EF9"/>
    <w:rsid w:val="0082210F"/>
    <w:rsid w:val="0082253F"/>
    <w:rsid w:val="008228CD"/>
    <w:rsid w:val="00825373"/>
    <w:rsid w:val="008261D2"/>
    <w:rsid w:val="00827123"/>
    <w:rsid w:val="00831B4C"/>
    <w:rsid w:val="008336BE"/>
    <w:rsid w:val="00835495"/>
    <w:rsid w:val="008434A6"/>
    <w:rsid w:val="0084358E"/>
    <w:rsid w:val="00847A03"/>
    <w:rsid w:val="00850CE6"/>
    <w:rsid w:val="00853CF3"/>
    <w:rsid w:val="008572B2"/>
    <w:rsid w:val="00860A88"/>
    <w:rsid w:val="00864A80"/>
    <w:rsid w:val="00872393"/>
    <w:rsid w:val="008732CC"/>
    <w:rsid w:val="00874AF4"/>
    <w:rsid w:val="00875D0A"/>
    <w:rsid w:val="00876632"/>
    <w:rsid w:val="00880AAD"/>
    <w:rsid w:val="00883761"/>
    <w:rsid w:val="00884AB6"/>
    <w:rsid w:val="00884D20"/>
    <w:rsid w:val="008907FE"/>
    <w:rsid w:val="00893930"/>
    <w:rsid w:val="00893A85"/>
    <w:rsid w:val="008977BF"/>
    <w:rsid w:val="00897E18"/>
    <w:rsid w:val="008A0F55"/>
    <w:rsid w:val="008A1774"/>
    <w:rsid w:val="008A2DA8"/>
    <w:rsid w:val="008A5010"/>
    <w:rsid w:val="008A5F48"/>
    <w:rsid w:val="008A7263"/>
    <w:rsid w:val="008B1311"/>
    <w:rsid w:val="008B31CC"/>
    <w:rsid w:val="008B456C"/>
    <w:rsid w:val="008B5DE1"/>
    <w:rsid w:val="008C1826"/>
    <w:rsid w:val="008C35E9"/>
    <w:rsid w:val="008C7679"/>
    <w:rsid w:val="008D0396"/>
    <w:rsid w:val="008D3566"/>
    <w:rsid w:val="008D3BC0"/>
    <w:rsid w:val="008D5D6B"/>
    <w:rsid w:val="008E2674"/>
    <w:rsid w:val="008F75D3"/>
    <w:rsid w:val="009000C9"/>
    <w:rsid w:val="009006B4"/>
    <w:rsid w:val="00903656"/>
    <w:rsid w:val="009062ED"/>
    <w:rsid w:val="0090775D"/>
    <w:rsid w:val="00910D8E"/>
    <w:rsid w:val="009135A8"/>
    <w:rsid w:val="0091722D"/>
    <w:rsid w:val="00922E34"/>
    <w:rsid w:val="00933100"/>
    <w:rsid w:val="009403AD"/>
    <w:rsid w:val="0094277B"/>
    <w:rsid w:val="00947689"/>
    <w:rsid w:val="0096199D"/>
    <w:rsid w:val="00962802"/>
    <w:rsid w:val="00963CDE"/>
    <w:rsid w:val="00966D72"/>
    <w:rsid w:val="00967678"/>
    <w:rsid w:val="0097223B"/>
    <w:rsid w:val="009732BA"/>
    <w:rsid w:val="0098148A"/>
    <w:rsid w:val="009859E7"/>
    <w:rsid w:val="00992628"/>
    <w:rsid w:val="009A0390"/>
    <w:rsid w:val="009A3159"/>
    <w:rsid w:val="009A3B1B"/>
    <w:rsid w:val="009B0F30"/>
    <w:rsid w:val="009B12D0"/>
    <w:rsid w:val="009B14FE"/>
    <w:rsid w:val="009B4FE2"/>
    <w:rsid w:val="009B7417"/>
    <w:rsid w:val="009B7C85"/>
    <w:rsid w:val="009C0391"/>
    <w:rsid w:val="009C0E3A"/>
    <w:rsid w:val="009C2014"/>
    <w:rsid w:val="009C3C09"/>
    <w:rsid w:val="009D0B7A"/>
    <w:rsid w:val="009D12CD"/>
    <w:rsid w:val="009D2572"/>
    <w:rsid w:val="009E05C6"/>
    <w:rsid w:val="009E07D2"/>
    <w:rsid w:val="009E734D"/>
    <w:rsid w:val="009F31D9"/>
    <w:rsid w:val="009F3652"/>
    <w:rsid w:val="00A00EFE"/>
    <w:rsid w:val="00A0163A"/>
    <w:rsid w:val="00A07A4E"/>
    <w:rsid w:val="00A14F0A"/>
    <w:rsid w:val="00A24DAB"/>
    <w:rsid w:val="00A253EA"/>
    <w:rsid w:val="00A32E00"/>
    <w:rsid w:val="00A34E57"/>
    <w:rsid w:val="00A4462B"/>
    <w:rsid w:val="00A4688B"/>
    <w:rsid w:val="00A65FF8"/>
    <w:rsid w:val="00A67DD4"/>
    <w:rsid w:val="00A75116"/>
    <w:rsid w:val="00A77308"/>
    <w:rsid w:val="00A908AC"/>
    <w:rsid w:val="00A948B3"/>
    <w:rsid w:val="00A95E92"/>
    <w:rsid w:val="00A968CA"/>
    <w:rsid w:val="00AA0831"/>
    <w:rsid w:val="00AA1DC0"/>
    <w:rsid w:val="00AA5F43"/>
    <w:rsid w:val="00AB4C6D"/>
    <w:rsid w:val="00AC1DE5"/>
    <w:rsid w:val="00AC1F67"/>
    <w:rsid w:val="00AC2AB4"/>
    <w:rsid w:val="00AC6562"/>
    <w:rsid w:val="00AD26BF"/>
    <w:rsid w:val="00AD2E2E"/>
    <w:rsid w:val="00AD440D"/>
    <w:rsid w:val="00AD6D0C"/>
    <w:rsid w:val="00AE01CA"/>
    <w:rsid w:val="00AE14E2"/>
    <w:rsid w:val="00AE3076"/>
    <w:rsid w:val="00AF01C5"/>
    <w:rsid w:val="00AF1F26"/>
    <w:rsid w:val="00AF3526"/>
    <w:rsid w:val="00AF5A63"/>
    <w:rsid w:val="00AF77A6"/>
    <w:rsid w:val="00B00346"/>
    <w:rsid w:val="00B01708"/>
    <w:rsid w:val="00B044E7"/>
    <w:rsid w:val="00B10BF2"/>
    <w:rsid w:val="00B1409A"/>
    <w:rsid w:val="00B205E1"/>
    <w:rsid w:val="00B20B90"/>
    <w:rsid w:val="00B231AA"/>
    <w:rsid w:val="00B23AD5"/>
    <w:rsid w:val="00B27639"/>
    <w:rsid w:val="00B30BF5"/>
    <w:rsid w:val="00B31BA2"/>
    <w:rsid w:val="00B46ACF"/>
    <w:rsid w:val="00B46C45"/>
    <w:rsid w:val="00B51E9F"/>
    <w:rsid w:val="00B5282C"/>
    <w:rsid w:val="00B57A9F"/>
    <w:rsid w:val="00B6092B"/>
    <w:rsid w:val="00B630D6"/>
    <w:rsid w:val="00B66DB7"/>
    <w:rsid w:val="00B71188"/>
    <w:rsid w:val="00B7194E"/>
    <w:rsid w:val="00B72A3B"/>
    <w:rsid w:val="00B75489"/>
    <w:rsid w:val="00B76D5E"/>
    <w:rsid w:val="00B779F7"/>
    <w:rsid w:val="00B80621"/>
    <w:rsid w:val="00B84D82"/>
    <w:rsid w:val="00BA15C4"/>
    <w:rsid w:val="00BA4548"/>
    <w:rsid w:val="00BA46CB"/>
    <w:rsid w:val="00BA536E"/>
    <w:rsid w:val="00BA6CB2"/>
    <w:rsid w:val="00BA6E05"/>
    <w:rsid w:val="00BA7D7C"/>
    <w:rsid w:val="00BA7F1C"/>
    <w:rsid w:val="00BB27BA"/>
    <w:rsid w:val="00BB2BCF"/>
    <w:rsid w:val="00BB3487"/>
    <w:rsid w:val="00BB459A"/>
    <w:rsid w:val="00BB4709"/>
    <w:rsid w:val="00BC1873"/>
    <w:rsid w:val="00BC3880"/>
    <w:rsid w:val="00BC4ADE"/>
    <w:rsid w:val="00BC54A9"/>
    <w:rsid w:val="00BC55AA"/>
    <w:rsid w:val="00BD189E"/>
    <w:rsid w:val="00BD28C9"/>
    <w:rsid w:val="00BD7AD4"/>
    <w:rsid w:val="00BD7B6F"/>
    <w:rsid w:val="00BE2C4A"/>
    <w:rsid w:val="00BE4EBD"/>
    <w:rsid w:val="00BE6EFE"/>
    <w:rsid w:val="00BE6FF4"/>
    <w:rsid w:val="00BF6DF5"/>
    <w:rsid w:val="00C02E75"/>
    <w:rsid w:val="00C02EC2"/>
    <w:rsid w:val="00C07D88"/>
    <w:rsid w:val="00C151B9"/>
    <w:rsid w:val="00C17AF0"/>
    <w:rsid w:val="00C208EA"/>
    <w:rsid w:val="00C2283A"/>
    <w:rsid w:val="00C252EF"/>
    <w:rsid w:val="00C25C43"/>
    <w:rsid w:val="00C27E34"/>
    <w:rsid w:val="00C30663"/>
    <w:rsid w:val="00C34B83"/>
    <w:rsid w:val="00C419B4"/>
    <w:rsid w:val="00C424C5"/>
    <w:rsid w:val="00C42C58"/>
    <w:rsid w:val="00C441BE"/>
    <w:rsid w:val="00C4787C"/>
    <w:rsid w:val="00C5015B"/>
    <w:rsid w:val="00C512D6"/>
    <w:rsid w:val="00C52FD6"/>
    <w:rsid w:val="00C66A76"/>
    <w:rsid w:val="00C7162F"/>
    <w:rsid w:val="00C745E1"/>
    <w:rsid w:val="00C920BB"/>
    <w:rsid w:val="00C92A75"/>
    <w:rsid w:val="00C9359E"/>
    <w:rsid w:val="00C94AC5"/>
    <w:rsid w:val="00C9623A"/>
    <w:rsid w:val="00CA3E55"/>
    <w:rsid w:val="00CA53F8"/>
    <w:rsid w:val="00CA6CC7"/>
    <w:rsid w:val="00CB4795"/>
    <w:rsid w:val="00CB5520"/>
    <w:rsid w:val="00CC1BF8"/>
    <w:rsid w:val="00CC20FB"/>
    <w:rsid w:val="00CC2982"/>
    <w:rsid w:val="00CC3C40"/>
    <w:rsid w:val="00CC605E"/>
    <w:rsid w:val="00CC6E60"/>
    <w:rsid w:val="00CD1A34"/>
    <w:rsid w:val="00CD3A81"/>
    <w:rsid w:val="00CD4793"/>
    <w:rsid w:val="00CD61D0"/>
    <w:rsid w:val="00CE0D9A"/>
    <w:rsid w:val="00CE0EEC"/>
    <w:rsid w:val="00CE2836"/>
    <w:rsid w:val="00CE5BEA"/>
    <w:rsid w:val="00CE6C54"/>
    <w:rsid w:val="00CF08C2"/>
    <w:rsid w:val="00CF2582"/>
    <w:rsid w:val="00CF2986"/>
    <w:rsid w:val="00CF498D"/>
    <w:rsid w:val="00D031FA"/>
    <w:rsid w:val="00D066C5"/>
    <w:rsid w:val="00D22B12"/>
    <w:rsid w:val="00D2326D"/>
    <w:rsid w:val="00D257AC"/>
    <w:rsid w:val="00D3179C"/>
    <w:rsid w:val="00D31C4D"/>
    <w:rsid w:val="00D3492E"/>
    <w:rsid w:val="00D36C11"/>
    <w:rsid w:val="00D374A9"/>
    <w:rsid w:val="00D41B54"/>
    <w:rsid w:val="00D4259D"/>
    <w:rsid w:val="00D44710"/>
    <w:rsid w:val="00D4700C"/>
    <w:rsid w:val="00D479EE"/>
    <w:rsid w:val="00D52801"/>
    <w:rsid w:val="00D5676B"/>
    <w:rsid w:val="00D57066"/>
    <w:rsid w:val="00D61CE9"/>
    <w:rsid w:val="00D920A6"/>
    <w:rsid w:val="00D9328F"/>
    <w:rsid w:val="00D94FAB"/>
    <w:rsid w:val="00D95A65"/>
    <w:rsid w:val="00DA030E"/>
    <w:rsid w:val="00DB34C3"/>
    <w:rsid w:val="00DB3C98"/>
    <w:rsid w:val="00DC02B0"/>
    <w:rsid w:val="00DC0419"/>
    <w:rsid w:val="00DC0591"/>
    <w:rsid w:val="00DC7604"/>
    <w:rsid w:val="00DD168D"/>
    <w:rsid w:val="00DD207B"/>
    <w:rsid w:val="00DD6609"/>
    <w:rsid w:val="00DD6BA0"/>
    <w:rsid w:val="00DD6C79"/>
    <w:rsid w:val="00DE72AD"/>
    <w:rsid w:val="00DF3D1C"/>
    <w:rsid w:val="00DF5111"/>
    <w:rsid w:val="00E0286B"/>
    <w:rsid w:val="00E16070"/>
    <w:rsid w:val="00E173B3"/>
    <w:rsid w:val="00E223DA"/>
    <w:rsid w:val="00E22A24"/>
    <w:rsid w:val="00E26A26"/>
    <w:rsid w:val="00E31D9D"/>
    <w:rsid w:val="00E3245A"/>
    <w:rsid w:val="00E45753"/>
    <w:rsid w:val="00E46711"/>
    <w:rsid w:val="00E53E91"/>
    <w:rsid w:val="00E560AD"/>
    <w:rsid w:val="00E56C25"/>
    <w:rsid w:val="00E6036C"/>
    <w:rsid w:val="00E60525"/>
    <w:rsid w:val="00E618D5"/>
    <w:rsid w:val="00E63363"/>
    <w:rsid w:val="00E6588C"/>
    <w:rsid w:val="00E65C14"/>
    <w:rsid w:val="00E7559A"/>
    <w:rsid w:val="00E7754E"/>
    <w:rsid w:val="00E9190E"/>
    <w:rsid w:val="00E93803"/>
    <w:rsid w:val="00E946A0"/>
    <w:rsid w:val="00EA0C17"/>
    <w:rsid w:val="00EA3693"/>
    <w:rsid w:val="00EA44C5"/>
    <w:rsid w:val="00EA47CA"/>
    <w:rsid w:val="00EA74B5"/>
    <w:rsid w:val="00EB4655"/>
    <w:rsid w:val="00EB4AAC"/>
    <w:rsid w:val="00EB6D24"/>
    <w:rsid w:val="00EB782B"/>
    <w:rsid w:val="00EC15E4"/>
    <w:rsid w:val="00EC1E30"/>
    <w:rsid w:val="00EC238E"/>
    <w:rsid w:val="00EC3F22"/>
    <w:rsid w:val="00ED0044"/>
    <w:rsid w:val="00ED0FFD"/>
    <w:rsid w:val="00ED34EC"/>
    <w:rsid w:val="00ED491F"/>
    <w:rsid w:val="00EE360E"/>
    <w:rsid w:val="00EE5F60"/>
    <w:rsid w:val="00EE66B9"/>
    <w:rsid w:val="00EF12C5"/>
    <w:rsid w:val="00EF663C"/>
    <w:rsid w:val="00F07B41"/>
    <w:rsid w:val="00F10E78"/>
    <w:rsid w:val="00F10E87"/>
    <w:rsid w:val="00F12958"/>
    <w:rsid w:val="00F143C7"/>
    <w:rsid w:val="00F21CD9"/>
    <w:rsid w:val="00F308FF"/>
    <w:rsid w:val="00F31FC7"/>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364C"/>
    <w:rsid w:val="00F64807"/>
    <w:rsid w:val="00F6568B"/>
    <w:rsid w:val="00F70B77"/>
    <w:rsid w:val="00F814D5"/>
    <w:rsid w:val="00F87643"/>
    <w:rsid w:val="00F92A99"/>
    <w:rsid w:val="00F92CB6"/>
    <w:rsid w:val="00F942C8"/>
    <w:rsid w:val="00FA0A05"/>
    <w:rsid w:val="00FA3204"/>
    <w:rsid w:val="00FA3976"/>
    <w:rsid w:val="00FB2878"/>
    <w:rsid w:val="00FB75ED"/>
    <w:rsid w:val="00FC14DE"/>
    <w:rsid w:val="00FC349F"/>
    <w:rsid w:val="00FC714C"/>
    <w:rsid w:val="00FD275D"/>
    <w:rsid w:val="00FD665A"/>
    <w:rsid w:val="00FD6A91"/>
    <w:rsid w:val="00FD7831"/>
    <w:rsid w:val="00FE06D2"/>
    <w:rsid w:val="00FE12D4"/>
    <w:rsid w:val="00FE28A3"/>
    <w:rsid w:val="00FE2A44"/>
    <w:rsid w:val="00FE662D"/>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E6263"/>
  <w15:docId w15:val="{2A9DA38E-858D-4329-A2D6-6ED7B11A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customStyle="1" w:styleId="Default">
    <w:name w:val="Default"/>
    <w:rsid w:val="005A43DF"/>
    <w:pPr>
      <w:autoSpaceDE w:val="0"/>
      <w:autoSpaceDN w:val="0"/>
      <w:adjustRightInd w:val="0"/>
    </w:pPr>
    <w:rPr>
      <w:rFonts w:cs="Calibri"/>
      <w:color w:val="000000"/>
      <w:sz w:val="24"/>
      <w:szCs w:val="24"/>
    </w:rPr>
  </w:style>
  <w:style w:type="paragraph" w:customStyle="1" w:styleId="PageHeader0">
    <w:name w:val="Page Header"/>
    <w:basedOn w:val="BodyText"/>
    <w:link w:val="PageHeaderChar0"/>
    <w:uiPriority w:val="99"/>
    <w:rsid w:val="005A43DF"/>
    <w:rPr>
      <w:rFonts w:cs="Calibri"/>
      <w:b/>
      <w:bCs/>
      <w:sz w:val="18"/>
      <w:szCs w:val="18"/>
    </w:rPr>
  </w:style>
  <w:style w:type="character" w:customStyle="1" w:styleId="PageHeaderChar0">
    <w:name w:val="Page Header Char"/>
    <w:basedOn w:val="BodyTextChar"/>
    <w:link w:val="PageHeader0"/>
    <w:uiPriority w:val="99"/>
    <w:locked/>
    <w:rsid w:val="005A43DF"/>
    <w:rPr>
      <w:rFonts w:cs="Calibri"/>
      <w:b/>
      <w:bCs/>
      <w:sz w:val="18"/>
      <w:szCs w:val="18"/>
    </w:rPr>
  </w:style>
  <w:style w:type="character" w:styleId="Emphasis">
    <w:name w:val="Emphasis"/>
    <w:basedOn w:val="DefaultParagraphFont"/>
    <w:uiPriority w:val="20"/>
    <w:qFormat/>
    <w:rsid w:val="007D2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456558976">
      <w:bodyDiv w:val="1"/>
      <w:marLeft w:val="0"/>
      <w:marRight w:val="0"/>
      <w:marTop w:val="0"/>
      <w:marBottom w:val="0"/>
      <w:divBdr>
        <w:top w:val="none" w:sz="0" w:space="0" w:color="auto"/>
        <w:left w:val="none" w:sz="0" w:space="0" w:color="auto"/>
        <w:bottom w:val="none" w:sz="0" w:space="0" w:color="auto"/>
        <w:right w:val="none" w:sz="0" w:space="0" w:color="auto"/>
      </w:divBdr>
      <w:divsChild>
        <w:div w:id="511337154">
          <w:marLeft w:val="750"/>
          <w:marRight w:val="0"/>
          <w:marTop w:val="0"/>
          <w:marBottom w:val="375"/>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7DC0-24D6-4BB9-B7E3-5D2A960E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10847</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10</cp:revision>
  <cp:lastPrinted>2014-06-20T01:27:00Z</cp:lastPrinted>
  <dcterms:created xsi:type="dcterms:W3CDTF">2014-06-19T22:31:00Z</dcterms:created>
  <dcterms:modified xsi:type="dcterms:W3CDTF">2014-09-09T21:00:00Z</dcterms:modified>
</cp:coreProperties>
</file>