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FD45200" w:rsidR="009021BD" w:rsidRPr="00D0546C" w:rsidRDefault="009021BD" w:rsidP="009021BD">
      <w:pPr>
        <w:pStyle w:val="ny-lesson-header"/>
      </w:pPr>
      <w:r>
        <w:t xml:space="preserve">Lesson </w:t>
      </w:r>
      <w:r w:rsidR="009B797C">
        <w:t>9</w:t>
      </w:r>
      <w:r w:rsidRPr="00D0546C">
        <w:t>:</w:t>
      </w:r>
      <w:r>
        <w:t xml:space="preserve"> </w:t>
      </w:r>
      <w:r w:rsidRPr="00D0546C">
        <w:t xml:space="preserve"> </w:t>
      </w:r>
      <w:r w:rsidR="009B797C">
        <w:t xml:space="preserve">Volume and </w:t>
      </w:r>
      <w:proofErr w:type="spellStart"/>
      <w:r w:rsidR="009B797C">
        <w:t>Cavalieri’s</w:t>
      </w:r>
      <w:proofErr w:type="spellEnd"/>
      <w:r w:rsidR="009B797C">
        <w:t xml:space="preserve"> Principle</w:t>
      </w:r>
    </w:p>
    <w:p w14:paraId="40C04FE2" w14:textId="77777777" w:rsidR="009021BD" w:rsidRDefault="009021BD" w:rsidP="0083730B">
      <w:pPr>
        <w:pStyle w:val="ny-callout-hdr"/>
      </w:pPr>
    </w:p>
    <w:p w14:paraId="2CC56E9D" w14:textId="579A07A1" w:rsidR="009021BD" w:rsidRPr="00D36552" w:rsidRDefault="009021BD" w:rsidP="00E63B71">
      <w:pPr>
        <w:pStyle w:val="ny-callout-hdr"/>
      </w:pPr>
      <w:r w:rsidRPr="00D36552">
        <w:t>Classwork</w:t>
      </w:r>
    </w:p>
    <w:p w14:paraId="7EB72238" w14:textId="54A32EB8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9B797C">
        <w:rPr>
          <w:rStyle w:val="ny-lesson-hdr-1Char"/>
        </w:rPr>
        <w:t xml:space="preserve"> 1–3</w:t>
      </w:r>
    </w:p>
    <w:p w14:paraId="2CD1906A" w14:textId="2D10BA23" w:rsidR="009B797C" w:rsidRPr="00121D96" w:rsidRDefault="009B797C" w:rsidP="008F0098">
      <w:pPr>
        <w:pStyle w:val="ny-lesson-numbering"/>
      </w:pPr>
      <w:r>
        <w:t>Let</w:t>
      </w:r>
      <w:r w:rsidRPr="00121D96">
        <w:t xml:space="preserve"> </w:t>
      </w:r>
      <m:oMath>
        <m:r>
          <w:rPr>
            <w:rFonts w:ascii="Cambria Math" w:hAnsi="Cambria Math"/>
          </w:rPr>
          <m:t>R=5</m:t>
        </m:r>
      </m:oMath>
      <w:r w:rsidRPr="00121D96">
        <w:t xml:space="preserve">, and let </w:t>
      </w:r>
      <m:oMath>
        <m:r>
          <w:rPr>
            <w:rFonts w:ascii="Cambria Math" w:hAnsi="Cambria Math"/>
          </w:rPr>
          <m:t>A(x)</m:t>
        </m:r>
      </m:oMath>
      <w:r w:rsidRPr="00121D96">
        <w:t xml:space="preserve"> represent the area of a cross section for a circle at a distance </w:t>
      </w:r>
      <m:oMath>
        <m:r>
          <w:rPr>
            <w:rFonts w:ascii="Cambria Math" w:hAnsi="Cambria Math"/>
          </w:rPr>
          <m:t>x</m:t>
        </m:r>
      </m:oMath>
      <w:r w:rsidRPr="00121D96">
        <w:t xml:space="preserve"> from the center of the sphere.</w:t>
      </w:r>
      <w:r w:rsidRPr="00121D96">
        <w:rPr>
          <w:noProof/>
        </w:rPr>
        <w:t xml:space="preserve"> </w:t>
      </w:r>
    </w:p>
    <w:p w14:paraId="390A8EBD" w14:textId="690641D5" w:rsidR="000541A0" w:rsidRDefault="000541A0" w:rsidP="000541A0">
      <w:pPr>
        <w:pStyle w:val="ny-lesson-paragraph"/>
        <w:spacing w:after="240"/>
        <w:jc w:val="center"/>
      </w:pPr>
      <w:r w:rsidRPr="000541A0">
        <w:rPr>
          <w:noProof/>
        </w:rPr>
        <w:drawing>
          <wp:inline distT="0" distB="0" distL="0" distR="0" wp14:anchorId="30188583" wp14:editId="0AE91613">
            <wp:extent cx="2194560" cy="2194560"/>
            <wp:effectExtent l="0" t="0" r="0" b="0"/>
            <wp:docPr id="27" name="Picture 27" descr="http://upload.wikimedia.org/wikipedia/commons/thumb/9/9c/Sphere_with_cross_section.svg/304px-Sphere_with_cross_sec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commons/thumb/9/9c/Sphere_with_cross_section.svg/304px-Sphere_with_cross_section.sv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1492" w14:textId="77777777" w:rsidR="000541A0" w:rsidRPr="000541A0" w:rsidRDefault="000541A0" w:rsidP="000541A0">
      <w:pPr>
        <w:pStyle w:val="ny-lesson-table"/>
        <w:jc w:val="center"/>
      </w:pPr>
      <w:r w:rsidRPr="000541A0">
        <w:t xml:space="preserve">“Sphere with Cross Section” by </w:t>
      </w:r>
      <w:proofErr w:type="spellStart"/>
      <w:r w:rsidRPr="000541A0">
        <w:t>Theneb</w:t>
      </w:r>
      <w:proofErr w:type="spellEnd"/>
      <w:r w:rsidRPr="000541A0">
        <w:t xml:space="preserve"> 314 is licensed under CC BY-SA 3.0</w:t>
      </w:r>
    </w:p>
    <w:p w14:paraId="0C7B17D5" w14:textId="77777777" w:rsidR="000541A0" w:rsidRPr="000541A0" w:rsidRDefault="00BE5859" w:rsidP="003D7244">
      <w:pPr>
        <w:pStyle w:val="ny-lesson-table"/>
        <w:spacing w:after="240"/>
        <w:jc w:val="center"/>
      </w:pPr>
      <w:hyperlink r:id="rId12" w:history="1">
        <w:r w:rsidR="000541A0" w:rsidRPr="000541A0">
          <w:rPr>
            <w:rStyle w:val="Hyperlink"/>
          </w:rPr>
          <w:t>http://creativecommons.org/licenses/by-sa/3.0/deed.en</w:t>
        </w:r>
      </w:hyperlink>
    </w:p>
    <w:p w14:paraId="7E9E0141" w14:textId="6DA3FF96" w:rsidR="009B797C" w:rsidRDefault="009B797C" w:rsidP="00F76F33">
      <w:pPr>
        <w:pStyle w:val="ny-lesson-numbering"/>
        <w:numPr>
          <w:ilvl w:val="1"/>
          <w:numId w:val="8"/>
        </w:numPr>
      </w:pPr>
      <w:r>
        <w:t>Find</w:t>
      </w:r>
      <w:r w:rsidRPr="00121D96">
        <w:t xml:space="preserve"> </w:t>
      </w:r>
      <m:oMath>
        <m:r>
          <w:rPr>
            <w:rFonts w:ascii="Cambria Math" w:hAnsi="Cambria Math"/>
          </w:rPr>
          <m:t>A(0)</m:t>
        </m:r>
      </m:oMath>
      <w:r w:rsidRPr="00121D96">
        <w:t xml:space="preserve">. </w:t>
      </w:r>
      <w:r>
        <w:t xml:space="preserve"> What is special about this particular cross section?</w:t>
      </w:r>
    </w:p>
    <w:p w14:paraId="21BBBC16" w14:textId="77777777" w:rsidR="009B797C" w:rsidRDefault="009B797C" w:rsidP="008F0098">
      <w:pPr>
        <w:pStyle w:val="ny-lesson-numbering"/>
        <w:numPr>
          <w:ilvl w:val="0"/>
          <w:numId w:val="0"/>
        </w:numPr>
        <w:ind w:left="360"/>
      </w:pPr>
    </w:p>
    <w:p w14:paraId="1A91AB5B" w14:textId="77777777" w:rsidR="008F0098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31423976" w14:textId="77777777" w:rsidR="00AC6C76" w:rsidRDefault="00AC6C76" w:rsidP="008F0098">
      <w:pPr>
        <w:pStyle w:val="ny-lesson-numbering"/>
        <w:numPr>
          <w:ilvl w:val="0"/>
          <w:numId w:val="0"/>
        </w:numPr>
        <w:ind w:left="360"/>
      </w:pPr>
    </w:p>
    <w:p w14:paraId="61676FD7" w14:textId="77777777" w:rsidR="008F0098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3A2B6312" w14:textId="49B92AC9" w:rsidR="009B797C" w:rsidRPr="00121D96" w:rsidRDefault="009B797C" w:rsidP="00F76F33">
      <w:pPr>
        <w:pStyle w:val="ny-lesson-numbering"/>
        <w:numPr>
          <w:ilvl w:val="1"/>
          <w:numId w:val="8"/>
        </w:numPr>
      </w:pPr>
      <w:r>
        <w:t>F</w:t>
      </w:r>
      <w:r w:rsidRPr="00121D96">
        <w:t xml:space="preserve">ind </w:t>
      </w:r>
      <m:oMath>
        <m:r>
          <w:rPr>
            <w:rFonts w:ascii="Cambria Math" w:hAnsi="Cambria Math"/>
          </w:rPr>
          <m:t>A(1)</m:t>
        </m:r>
      </m:oMath>
      <w:r w:rsidRPr="00121D96">
        <w:t>.</w:t>
      </w:r>
    </w:p>
    <w:p w14:paraId="4FB6B1A7" w14:textId="77777777" w:rsidR="009B797C" w:rsidRPr="00121D96" w:rsidRDefault="009B797C" w:rsidP="008F0098">
      <w:pPr>
        <w:pStyle w:val="ny-lesson-numbering"/>
        <w:numPr>
          <w:ilvl w:val="0"/>
          <w:numId w:val="0"/>
        </w:numPr>
        <w:ind w:left="360"/>
      </w:pPr>
    </w:p>
    <w:p w14:paraId="074A470B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47942479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53258AC0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2ECA24D1" w14:textId="5EAE46B0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</w:t>
      </w:r>
      <m:oMath>
        <m:r>
          <w:rPr>
            <w:rFonts w:ascii="Cambria Math" w:hAnsi="Cambria Math"/>
          </w:rPr>
          <m:t>A(3)</m:t>
        </m:r>
      </m:oMath>
      <w:r w:rsidRPr="00121D96">
        <w:t>.</w:t>
      </w:r>
    </w:p>
    <w:p w14:paraId="5C4146A0" w14:textId="77777777" w:rsidR="009B797C" w:rsidRDefault="009B797C" w:rsidP="008F0098">
      <w:pPr>
        <w:pStyle w:val="ny-lesson-numbering"/>
        <w:numPr>
          <w:ilvl w:val="0"/>
          <w:numId w:val="0"/>
        </w:numPr>
        <w:ind w:left="360"/>
      </w:pPr>
    </w:p>
    <w:p w14:paraId="7B5984E0" w14:textId="77777777" w:rsidR="008F0098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6248BFDD" w14:textId="77777777" w:rsidR="008F0098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1BF57281" w14:textId="77777777" w:rsidR="008F0098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4F3F579E" w14:textId="69029882" w:rsidR="009B797C" w:rsidRPr="00121D96" w:rsidRDefault="009B797C" w:rsidP="00F76F33">
      <w:pPr>
        <w:pStyle w:val="ny-lesson-numbering"/>
        <w:numPr>
          <w:ilvl w:val="1"/>
          <w:numId w:val="8"/>
        </w:numPr>
      </w:pPr>
      <w:r>
        <w:lastRenderedPageBreak/>
        <w:t xml:space="preserve">Find </w:t>
      </w:r>
      <m:oMath>
        <m:r>
          <w:rPr>
            <w:rFonts w:ascii="Cambria Math" w:hAnsi="Cambria Math"/>
          </w:rPr>
          <m:t>A(4)</m:t>
        </m:r>
      </m:oMath>
      <w:r w:rsidRPr="00121D96">
        <w:t>.</w:t>
      </w:r>
    </w:p>
    <w:p w14:paraId="49F93D35" w14:textId="77777777" w:rsidR="009B797C" w:rsidRPr="00121D96" w:rsidRDefault="009B797C" w:rsidP="008F0098">
      <w:pPr>
        <w:pStyle w:val="ny-lesson-numbering"/>
        <w:numPr>
          <w:ilvl w:val="0"/>
          <w:numId w:val="0"/>
        </w:numPr>
        <w:ind w:left="360"/>
      </w:pPr>
    </w:p>
    <w:p w14:paraId="344B79F7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4E92C47B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323683F3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79AE0805" w14:textId="2C0298B3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</w:t>
      </w:r>
      <m:oMath>
        <m:r>
          <w:rPr>
            <w:rFonts w:ascii="Cambria Math" w:hAnsi="Cambria Math"/>
          </w:rPr>
          <m:t>A(5)</m:t>
        </m:r>
      </m:oMath>
      <w:r w:rsidRPr="00121D96">
        <w:t>.  What is special about this particular cross section?</w:t>
      </w:r>
    </w:p>
    <w:p w14:paraId="327C8978" w14:textId="77777777" w:rsidR="009B797C" w:rsidRPr="00121D96" w:rsidRDefault="009B797C" w:rsidP="008F0098">
      <w:pPr>
        <w:pStyle w:val="ny-lesson-numbering"/>
        <w:numPr>
          <w:ilvl w:val="0"/>
          <w:numId w:val="0"/>
        </w:numPr>
        <w:ind w:left="360"/>
      </w:pPr>
    </w:p>
    <w:p w14:paraId="318AC27D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1FA340F5" w14:textId="77777777" w:rsidR="00023554" w:rsidRPr="00121D96" w:rsidRDefault="00023554" w:rsidP="008F0098">
      <w:pPr>
        <w:pStyle w:val="ny-lesson-numbering"/>
        <w:numPr>
          <w:ilvl w:val="0"/>
          <w:numId w:val="0"/>
        </w:numPr>
        <w:ind w:left="360"/>
      </w:pPr>
    </w:p>
    <w:p w14:paraId="33540EF3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</w:pPr>
    </w:p>
    <w:p w14:paraId="6EB29EC7" w14:textId="31229DFC" w:rsidR="009B797C" w:rsidRPr="00121D96" w:rsidRDefault="009B797C" w:rsidP="008F0098">
      <w:pPr>
        <w:pStyle w:val="ny-lesson-numbering"/>
      </w:pPr>
      <w:r w:rsidRPr="00121D96">
        <w:t xml:space="preserve">Let the radius of the cylinder be </w:t>
      </w:r>
      <m:oMath>
        <m:r>
          <w:rPr>
            <w:rFonts w:ascii="Cambria Math" w:hAnsi="Cambria Math"/>
          </w:rPr>
          <m:t>R=5</m:t>
        </m:r>
      </m:oMath>
      <w:r w:rsidRPr="00121D96">
        <w:t xml:space="preserve">, and let </w:t>
      </w:r>
      <m:oMath>
        <m:r>
          <w:rPr>
            <w:rFonts w:ascii="Cambria Math" w:hAnsi="Cambria Math"/>
          </w:rPr>
          <m:t>B(x)</m:t>
        </m:r>
      </m:oMath>
      <w:r w:rsidRPr="00121D96">
        <w:t xml:space="preserve"> represent the area of the blue ring when the slicing plane is at a distance </w:t>
      </w:r>
      <m:oMath>
        <m:r>
          <w:rPr>
            <w:rFonts w:ascii="Cambria Math" w:hAnsi="Cambria Math"/>
          </w:rPr>
          <m:t>x</m:t>
        </m:r>
      </m:oMath>
      <w:r w:rsidRPr="00121D96">
        <w:t xml:space="preserve"> from the top of the cylinder.</w:t>
      </w:r>
      <w:r w:rsidRPr="00121D96">
        <w:rPr>
          <w:noProof/>
        </w:rPr>
        <w:t xml:space="preserve"> </w:t>
      </w:r>
    </w:p>
    <w:p w14:paraId="6FBABF8C" w14:textId="4CE3BDE7" w:rsidR="008F0098" w:rsidRDefault="008F0098" w:rsidP="003D7244">
      <w:pPr>
        <w:pStyle w:val="ny-lesson-paragraph"/>
        <w:jc w:val="center"/>
        <w:rPr>
          <w:noProof/>
        </w:rPr>
      </w:pPr>
      <w:r>
        <w:rPr>
          <w:noProof/>
        </w:rPr>
        <w:drawing>
          <wp:inline distT="0" distB="0" distL="0" distR="0" wp14:anchorId="2714769B" wp14:editId="5AD1562B">
            <wp:extent cx="4345807" cy="16459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807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9076" w14:textId="77777777" w:rsidR="003D7244" w:rsidRPr="007E0BFE" w:rsidRDefault="003D7244" w:rsidP="003D7244">
      <w:pPr>
        <w:pStyle w:val="ny-lesson-table"/>
        <w:jc w:val="center"/>
      </w:pPr>
      <w:r w:rsidRPr="007E0BFE">
        <w:t xml:space="preserve">© Roberto </w:t>
      </w:r>
      <w:proofErr w:type="spellStart"/>
      <w:r w:rsidRPr="007E0BFE">
        <w:t>Cardil</w:t>
      </w:r>
      <w:proofErr w:type="spellEnd"/>
      <w:r>
        <w:t xml:space="preserve">, </w:t>
      </w:r>
      <w:proofErr w:type="spellStart"/>
      <w:r w:rsidRPr="007E0BFE">
        <w:t>Matematicas</w:t>
      </w:r>
      <w:proofErr w:type="spellEnd"/>
      <w:r w:rsidRPr="007E0BFE">
        <w:t xml:space="preserve"> </w:t>
      </w:r>
      <w:proofErr w:type="spellStart"/>
      <w:r w:rsidRPr="007E0BFE">
        <w:t>Visuales</w:t>
      </w:r>
      <w:proofErr w:type="spellEnd"/>
    </w:p>
    <w:p w14:paraId="1D04E406" w14:textId="77777777" w:rsidR="003D7244" w:rsidRPr="007E0BFE" w:rsidRDefault="00BE5859" w:rsidP="00FC61B8">
      <w:pPr>
        <w:pStyle w:val="ny-lesson-table"/>
        <w:spacing w:after="240"/>
        <w:jc w:val="center"/>
      </w:pPr>
      <w:hyperlink r:id="rId14" w:tgtFrame="_blank" w:history="1">
        <w:r w:rsidR="003D7244">
          <w:rPr>
            <w:rStyle w:val="Hyperlink"/>
          </w:rPr>
          <w:t>http://www.matematicasvisuales.com</w:t>
        </w:r>
      </w:hyperlink>
    </w:p>
    <w:p w14:paraId="55821E7F" w14:textId="3EEA8A55" w:rsidR="009B797C" w:rsidRPr="00121D96" w:rsidRDefault="009B797C" w:rsidP="00F76F33">
      <w:pPr>
        <w:pStyle w:val="ny-lesson-numbering"/>
        <w:numPr>
          <w:ilvl w:val="1"/>
          <w:numId w:val="8"/>
        </w:numPr>
      </w:pPr>
      <w:r>
        <w:t>Fin</w:t>
      </w:r>
      <w:r w:rsidRPr="00121D96">
        <w:t xml:space="preserve">d </w:t>
      </w:r>
      <m:oMath>
        <m:r>
          <w:rPr>
            <w:rFonts w:ascii="Cambria Math" w:hAnsi="Cambria Math"/>
          </w:rPr>
          <m:t>B(1)</m:t>
        </m:r>
      </m:oMath>
      <w:r w:rsidRPr="00121D96">
        <w:t xml:space="preserve">.  Compare this area with </w:t>
      </w:r>
      <m:oMath>
        <m:r>
          <w:rPr>
            <w:rFonts w:ascii="Cambria Math" w:hAnsi="Cambria Math"/>
          </w:rPr>
          <m:t>A(1)</m:t>
        </m:r>
      </m:oMath>
      <w:r w:rsidRPr="00121D96">
        <w:t>, the area of the corresponding slice of the sphere.</w:t>
      </w:r>
    </w:p>
    <w:p w14:paraId="45182387" w14:textId="77777777" w:rsidR="009B797C" w:rsidRPr="00121D96" w:rsidRDefault="009B797C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F889506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5C9E80F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0DD88269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A17D7DF" w14:textId="33A81FC5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</w:t>
      </w:r>
      <m:oMath>
        <m:r>
          <w:rPr>
            <w:rFonts w:ascii="Cambria Math" w:hAnsi="Cambria Math"/>
          </w:rPr>
          <m:t>B(2)</m:t>
        </m:r>
      </m:oMath>
      <w:r w:rsidRPr="00121D96">
        <w:t xml:space="preserve">.  Compare this area with </w:t>
      </w:r>
      <m:oMath>
        <m:r>
          <w:rPr>
            <w:rFonts w:ascii="Cambria Math" w:hAnsi="Cambria Math"/>
          </w:rPr>
          <m:t>A(2)</m:t>
        </m:r>
      </m:oMath>
      <w:r w:rsidRPr="00121D96">
        <w:t>, the area of the corresponding slice of the sphere.</w:t>
      </w:r>
    </w:p>
    <w:p w14:paraId="07A9A9D4" w14:textId="77777777" w:rsidR="009B797C" w:rsidRPr="00121D96" w:rsidRDefault="009B797C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60FAC64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625565A6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01296BAC" w14:textId="77777777" w:rsidR="008F0098" w:rsidRPr="00121D96" w:rsidRDefault="008F0098" w:rsidP="008F0098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12E4E776" w14:textId="6CC89B68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</w:t>
      </w:r>
      <m:oMath>
        <m:r>
          <w:rPr>
            <w:rFonts w:ascii="Cambria Math" w:hAnsi="Cambria Math"/>
          </w:rPr>
          <m:t>B(3)</m:t>
        </m:r>
      </m:oMath>
      <w:r w:rsidRPr="00121D96">
        <w:t xml:space="preserve">.  Compare this area with </w:t>
      </w:r>
      <m:oMath>
        <m:r>
          <w:rPr>
            <w:rFonts w:ascii="Cambria Math" w:hAnsi="Cambria Math"/>
          </w:rPr>
          <m:t>A(3)</m:t>
        </m:r>
      </m:oMath>
      <w:r w:rsidRPr="00121D96">
        <w:t>, the area of the corresponding slice of the sphere.</w:t>
      </w:r>
    </w:p>
    <w:p w14:paraId="2F995ED3" w14:textId="77777777" w:rsidR="00FC61B8" w:rsidRPr="00121D96" w:rsidRDefault="00FC61B8" w:rsidP="00FC61B8">
      <w:pPr>
        <w:pStyle w:val="ny-lesson-numbering"/>
        <w:numPr>
          <w:ilvl w:val="0"/>
          <w:numId w:val="0"/>
        </w:numPr>
        <w:ind w:left="360"/>
      </w:pPr>
    </w:p>
    <w:p w14:paraId="29D78937" w14:textId="77777777" w:rsidR="00FC61B8" w:rsidRDefault="00FC61B8" w:rsidP="00FC61B8">
      <w:pPr>
        <w:pStyle w:val="ny-lesson-numbering"/>
        <w:numPr>
          <w:ilvl w:val="0"/>
          <w:numId w:val="0"/>
        </w:numPr>
        <w:ind w:left="360"/>
      </w:pPr>
    </w:p>
    <w:p w14:paraId="4CB7BE2C" w14:textId="77777777" w:rsidR="00FC61B8" w:rsidRDefault="00FC61B8" w:rsidP="00FC61B8">
      <w:pPr>
        <w:pStyle w:val="ny-lesson-numbering"/>
        <w:numPr>
          <w:ilvl w:val="0"/>
          <w:numId w:val="0"/>
        </w:numPr>
        <w:ind w:left="360"/>
      </w:pPr>
    </w:p>
    <w:p w14:paraId="40078ADB" w14:textId="77777777" w:rsidR="00FC61B8" w:rsidRDefault="00FC61B8" w:rsidP="00FC61B8">
      <w:pPr>
        <w:pStyle w:val="ny-lesson-numbering"/>
        <w:numPr>
          <w:ilvl w:val="0"/>
          <w:numId w:val="0"/>
        </w:numPr>
        <w:ind w:left="360"/>
      </w:pPr>
    </w:p>
    <w:p w14:paraId="7ABE7585" w14:textId="0F7F0DA0" w:rsidR="007D4085" w:rsidRDefault="009B797C" w:rsidP="007D4085">
      <w:pPr>
        <w:pStyle w:val="ny-lesson-numbering"/>
      </w:pPr>
      <w:r w:rsidRPr="008F0098">
        <w:lastRenderedPageBreak/>
        <w:t>Explain how to derive the formula for the volume of a sphere with radius</w:t>
      </w:r>
      <w:r w:rsidRPr="00BE5859">
        <w:t xml:space="preserve"> </w:t>
      </w:r>
      <m:oMath>
        <m:r>
          <w:rPr>
            <w:rFonts w:ascii="Cambria Math" w:hAnsi="Cambria Math"/>
          </w:rPr>
          <m:t>r</m:t>
        </m:r>
      </m:oMath>
      <w:r w:rsidR="005C7F06">
        <w:t>.</w:t>
      </w:r>
    </w:p>
    <w:p w14:paraId="6AF97E7F" w14:textId="77AF6780" w:rsidR="009B797C" w:rsidRDefault="009B797C" w:rsidP="007D4085">
      <w:pPr>
        <w:pStyle w:val="ny-lesson-paragraph"/>
        <w:jc w:val="center"/>
      </w:pPr>
      <w:r w:rsidRPr="008F0098">
        <w:rPr>
          <w:noProof/>
        </w:rPr>
        <w:drawing>
          <wp:inline distT="0" distB="0" distL="0" distR="0" wp14:anchorId="0076C042" wp14:editId="190F26FF">
            <wp:extent cx="4011933" cy="1828800"/>
            <wp:effectExtent l="0" t="0" r="0" b="0"/>
            <wp:docPr id="16" name="Picture 16" descr="http://ceemrr.com/Geometry2/Sphere/paste_imag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eemrr.com/Geometry2/Sphere/paste_image16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9B35" w14:textId="77777777" w:rsidR="007D4085" w:rsidRPr="00F942BD" w:rsidRDefault="007D4085" w:rsidP="007D4085">
      <w:pPr>
        <w:pStyle w:val="ny-lesson-table"/>
        <w:jc w:val="center"/>
      </w:pPr>
      <w:r w:rsidRPr="00F942BD">
        <w:t>© Joe Mercer</w:t>
      </w:r>
    </w:p>
    <w:p w14:paraId="014B0C76" w14:textId="77777777" w:rsidR="007D4085" w:rsidRPr="00F942BD" w:rsidRDefault="00BE5859" w:rsidP="007D4085">
      <w:pPr>
        <w:pStyle w:val="ny-lesson-table"/>
        <w:jc w:val="center"/>
      </w:pPr>
      <w:hyperlink r:id="rId17" w:tgtFrame="_blank" w:history="1">
        <w:r w:rsidR="007D4085" w:rsidRPr="00BE329C">
          <w:rPr>
            <w:rStyle w:val="Hyperlink"/>
          </w:rPr>
          <w:t>http://www.ceemrr.com</w:t>
        </w:r>
      </w:hyperlink>
    </w:p>
    <w:p w14:paraId="16FA80D1" w14:textId="77777777" w:rsidR="007D4085" w:rsidRDefault="007D4085" w:rsidP="007D4085">
      <w:pPr>
        <w:pStyle w:val="ny-lesson-numbering"/>
        <w:numPr>
          <w:ilvl w:val="0"/>
          <w:numId w:val="0"/>
        </w:numPr>
        <w:ind w:left="360"/>
      </w:pPr>
    </w:p>
    <w:p w14:paraId="4E0B1C20" w14:textId="77777777" w:rsidR="007D4085" w:rsidRDefault="007D4085" w:rsidP="007D4085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1B42E5B2" w14:textId="77777777" w:rsidR="007D4085" w:rsidRDefault="007D4085" w:rsidP="007D4085">
      <w:pPr>
        <w:pStyle w:val="ny-lesson-numbering"/>
        <w:numPr>
          <w:ilvl w:val="0"/>
          <w:numId w:val="0"/>
        </w:numPr>
        <w:ind w:left="360"/>
      </w:pPr>
    </w:p>
    <w:p w14:paraId="7072B0FB" w14:textId="77777777" w:rsidR="007D4085" w:rsidRPr="008F0098" w:rsidRDefault="007D4085" w:rsidP="007D4085">
      <w:pPr>
        <w:pStyle w:val="ny-lesson-numbering"/>
        <w:numPr>
          <w:ilvl w:val="0"/>
          <w:numId w:val="0"/>
        </w:numPr>
        <w:ind w:left="360"/>
      </w:pPr>
    </w:p>
    <w:p w14:paraId="4772E968" w14:textId="53DAFD01" w:rsidR="00F36034" w:rsidRDefault="00F36034">
      <w:pPr>
        <w:rPr>
          <w:b/>
          <w:color w:val="93A56C"/>
          <w:sz w:val="24"/>
        </w:rPr>
      </w:pPr>
      <w:r>
        <w:br w:type="page"/>
      </w: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3898DF20" w14:textId="4D2427EB" w:rsidR="009B797C" w:rsidRPr="00121D96" w:rsidRDefault="009B797C" w:rsidP="00F76F33">
      <w:pPr>
        <w:pStyle w:val="ny-lesson-numbering"/>
        <w:numPr>
          <w:ilvl w:val="0"/>
          <w:numId w:val="12"/>
        </w:numPr>
      </w:pPr>
      <w:r w:rsidRPr="008C659D">
        <w:t>Consider the sphere with ra</w:t>
      </w:r>
      <w:r w:rsidRPr="00121D96">
        <w:t xml:space="preserve">dius </w:t>
      </w:r>
      <m:oMath>
        <m:r>
          <w:rPr>
            <w:rFonts w:ascii="Cambria Math" w:hAnsi="Cambria Math"/>
          </w:rPr>
          <m:t>r=4</m:t>
        </m:r>
      </m:oMath>
      <w:r w:rsidRPr="00121D96">
        <w:t xml:space="preserve">.  Suppose that a plane passes through the sphere at a height </w:t>
      </w:r>
      <m:oMath>
        <m:r>
          <w:rPr>
            <w:rFonts w:ascii="Cambria Math" w:hAnsi="Cambria Math"/>
          </w:rPr>
          <m:t>y=2</m:t>
        </m:r>
        <m:r>
          <m:rPr>
            <m:sty m:val="p"/>
          </m:rPr>
          <w:rPr>
            <w:rFonts w:ascii="Cambria Math" w:hAnsi="Cambria Math"/>
          </w:rPr>
          <m:t xml:space="preserve"> units</m:t>
        </m:r>
      </m:oMath>
      <w:r w:rsidRPr="00121D96">
        <w:t xml:space="preserve"> above the center of the sphere, as shown in the figure below.</w:t>
      </w:r>
    </w:p>
    <w:p w14:paraId="5BB4AD2F" w14:textId="77777777" w:rsidR="009B797C" w:rsidRPr="008C659D" w:rsidRDefault="009B797C" w:rsidP="00AB2B75">
      <w:pPr>
        <w:pStyle w:val="ny-lesson-paragraph"/>
        <w:jc w:val="center"/>
      </w:pPr>
      <w:r>
        <w:rPr>
          <w:noProof/>
        </w:rPr>
        <w:drawing>
          <wp:inline distT="0" distB="0" distL="0" distR="0" wp14:anchorId="614A7F95" wp14:editId="020D71F1">
            <wp:extent cx="4812030" cy="1981200"/>
            <wp:effectExtent l="0" t="0" r="7620" b="0"/>
            <wp:docPr id="15" name="Picture 15" descr="http://upload.wikimedia.org/wikipedia/commons/thumb/5/58/Sphere_cavalieri.svg/500px-Sphere_cavalier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commons/thumb/5/58/Sphere_cavalieri.svg/500px-Sphere_cavalieri.sv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4C6C1" w14:textId="77777777" w:rsidR="009B797C" w:rsidRDefault="009B797C" w:rsidP="00F76F33">
      <w:pPr>
        <w:pStyle w:val="ny-lesson-numbering"/>
        <w:numPr>
          <w:ilvl w:val="1"/>
          <w:numId w:val="8"/>
        </w:numPr>
      </w:pPr>
      <w:r w:rsidRPr="008C659D">
        <w:t>Find the area of the cross section of the sphere.</w:t>
      </w:r>
    </w:p>
    <w:p w14:paraId="428EB919" w14:textId="77777777" w:rsidR="009B797C" w:rsidRDefault="009B797C" w:rsidP="00F76F33">
      <w:pPr>
        <w:pStyle w:val="ny-lesson-numbering"/>
        <w:numPr>
          <w:ilvl w:val="1"/>
          <w:numId w:val="8"/>
        </w:numPr>
      </w:pPr>
      <w:r w:rsidRPr="008C659D">
        <w:t>Find the area of the cross section of the cylinder that lies outside of the cone.</w:t>
      </w:r>
    </w:p>
    <w:p w14:paraId="668CBEB1" w14:textId="77777777" w:rsidR="009B797C" w:rsidRDefault="009B797C" w:rsidP="00F76F33">
      <w:pPr>
        <w:pStyle w:val="ny-lesson-numbering"/>
        <w:numPr>
          <w:ilvl w:val="1"/>
          <w:numId w:val="8"/>
        </w:numPr>
      </w:pPr>
      <w:r w:rsidRPr="008C659D">
        <w:t>Find the volume of the cylinder, the cone, and the hemisphere shown in the figure.</w:t>
      </w:r>
    </w:p>
    <w:p w14:paraId="291ED685" w14:textId="77777777" w:rsidR="009B797C" w:rsidRDefault="009B797C" w:rsidP="00F76F33">
      <w:pPr>
        <w:pStyle w:val="ny-lesson-numbering"/>
        <w:numPr>
          <w:ilvl w:val="1"/>
          <w:numId w:val="8"/>
        </w:numPr>
      </w:pPr>
      <w:r w:rsidRPr="008C659D">
        <w:t>Find the volume of the sphere shown in the figure.</w:t>
      </w:r>
    </w:p>
    <w:p w14:paraId="6CF3F603" w14:textId="77777777" w:rsidR="009B797C" w:rsidRDefault="009B797C" w:rsidP="00F76F33">
      <w:pPr>
        <w:pStyle w:val="ny-lesson-numbering"/>
        <w:numPr>
          <w:ilvl w:val="1"/>
          <w:numId w:val="8"/>
        </w:numPr>
      </w:pPr>
      <w:r>
        <w:t xml:space="preserve">Explain using </w:t>
      </w:r>
      <w:proofErr w:type="spellStart"/>
      <w:r>
        <w:t>Cavalieri’s</w:t>
      </w:r>
      <w:proofErr w:type="spellEnd"/>
      <w:r>
        <w:t xml:space="preserve"> principle the formula for the volume of any single solid</w:t>
      </w:r>
      <w:r w:rsidRPr="008C659D">
        <w:t>.</w:t>
      </w:r>
    </w:p>
    <w:p w14:paraId="75309269" w14:textId="77777777" w:rsidR="00AB2B75" w:rsidRDefault="00AB2B75" w:rsidP="00AB2B75">
      <w:pPr>
        <w:pStyle w:val="ny-lesson-numbering"/>
        <w:numPr>
          <w:ilvl w:val="0"/>
          <w:numId w:val="0"/>
        </w:numPr>
        <w:ind w:left="360"/>
      </w:pPr>
    </w:p>
    <w:p w14:paraId="6494645E" w14:textId="77777777" w:rsidR="009B797C" w:rsidRPr="00121D96" w:rsidRDefault="009B797C" w:rsidP="008F0098">
      <w:pPr>
        <w:pStyle w:val="ny-lesson-numbering"/>
      </w:pPr>
      <w:r>
        <w:t>Give an argument for why the vol</w:t>
      </w:r>
      <w:r w:rsidRPr="00121D96">
        <w:t>ume of a right prism is the same as an oblique prism with the same height.</w:t>
      </w:r>
    </w:p>
    <w:p w14:paraId="636DC140" w14:textId="77777777" w:rsidR="00AB2B75" w:rsidRPr="00121D96" w:rsidRDefault="00AB2B75" w:rsidP="00AB2B75">
      <w:pPr>
        <w:pStyle w:val="ny-lesson-numbering"/>
        <w:numPr>
          <w:ilvl w:val="0"/>
          <w:numId w:val="0"/>
        </w:numPr>
        <w:ind w:left="360"/>
      </w:pPr>
    </w:p>
    <w:p w14:paraId="2F08180B" w14:textId="5086A8A1" w:rsidR="009B797C" w:rsidRPr="00121D96" w:rsidRDefault="009B797C" w:rsidP="008F0098">
      <w:pPr>
        <w:pStyle w:val="ny-lesson-numbering"/>
      </w:pPr>
      <w:r w:rsidRPr="00121D96">
        <w:t xml:space="preserve">A </w:t>
      </w:r>
      <w:r w:rsidRPr="00121D96">
        <w:rPr>
          <w:i/>
        </w:rPr>
        <w:t>paraboloid of revolution</w:t>
      </w:r>
      <w:r w:rsidRPr="00121D96">
        <w:t xml:space="preserve"> is a three-dimensional shape obtained by rotating a parabola around its axis.  Consider the solid between a paraboloid described by the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21D96">
        <w:t xml:space="preserve"> and the line </w:t>
      </w:r>
      <m:oMath>
        <m:r>
          <w:rPr>
            <w:rFonts w:ascii="Cambria Math" w:hAnsi="Cambria Math"/>
          </w:rPr>
          <m:t>y=1</m:t>
        </m:r>
      </m:oMath>
      <w:r w:rsidRPr="00121D96">
        <w:t xml:space="preserve">. </w:t>
      </w:r>
    </w:p>
    <w:tbl>
      <w:tblPr>
        <w:tblStyle w:val="TableGrid"/>
        <w:tblW w:w="0" w:type="auto"/>
        <w:jc w:val="center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44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4368"/>
        <w:gridCol w:w="5904"/>
      </w:tblGrid>
      <w:tr w:rsidR="00797B0E" w14:paraId="63330858" w14:textId="77777777" w:rsidTr="00EC7A4C">
        <w:trPr>
          <w:tblCellSpacing w:w="36" w:type="dxa"/>
          <w:jc w:val="center"/>
        </w:trPr>
        <w:tc>
          <w:tcPr>
            <w:tcW w:w="5028" w:type="dxa"/>
            <w:vAlign w:val="center"/>
          </w:tcPr>
          <w:p w14:paraId="0AFEBF95" w14:textId="52088846" w:rsidR="00797B0E" w:rsidRDefault="00797B0E" w:rsidP="00797B0E">
            <w:pPr>
              <w:pStyle w:val="ny-lesson-table"/>
              <w:jc w:val="center"/>
            </w:pPr>
            <w:r>
              <w:rPr>
                <w:noProof/>
              </w:rPr>
              <w:drawing>
                <wp:inline distT="0" distB="0" distL="0" distR="0" wp14:anchorId="2C60CE55" wp14:editId="4D1F54E7">
                  <wp:extent cx="2852928" cy="1463040"/>
                  <wp:effectExtent l="0" t="0" r="508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28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vAlign w:val="center"/>
          </w:tcPr>
          <w:p w14:paraId="6A088068" w14:textId="1AD1A51B" w:rsidR="00797B0E" w:rsidRDefault="00797B0E" w:rsidP="00797B0E">
            <w:pPr>
              <w:pStyle w:val="ny-lesson-table"/>
              <w:jc w:val="center"/>
            </w:pPr>
            <w:r>
              <w:rPr>
                <w:noProof/>
              </w:rPr>
              <w:drawing>
                <wp:inline distT="0" distB="0" distL="0" distR="0" wp14:anchorId="77B7CE7A" wp14:editId="46910106">
                  <wp:extent cx="3953021" cy="1828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21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0976D" w14:textId="0D59842F" w:rsidR="009B797C" w:rsidRPr="00121D96" w:rsidRDefault="009B797C" w:rsidP="00EC7A4C">
      <w:pPr>
        <w:pStyle w:val="ny-lesson-numbering"/>
        <w:numPr>
          <w:ilvl w:val="1"/>
          <w:numId w:val="8"/>
        </w:numPr>
        <w:spacing w:before="120"/>
      </w:pPr>
      <w:r>
        <w:t>Cross sections perpendicular to th</w:t>
      </w:r>
      <w:r w:rsidRPr="00121D96">
        <w:t xml:space="preserve">e </w:t>
      </w:r>
      <m:oMath>
        <m:r>
          <w:rPr>
            <w:rFonts w:ascii="Cambria Math" w:hAnsi="Cambria Math"/>
          </w:rPr>
          <m:t>y</m:t>
        </m:r>
      </m:oMath>
      <w:r w:rsidRPr="00121D96">
        <w:t>-axis of this paraboloid are what shape?</w:t>
      </w:r>
    </w:p>
    <w:p w14:paraId="2A38D9FC" w14:textId="39B453D4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the area of the largest cross section of this solid, when </w:t>
      </w:r>
      <m:oMath>
        <m:r>
          <w:rPr>
            <w:rFonts w:ascii="Cambria Math" w:hAnsi="Cambria Math"/>
          </w:rPr>
          <m:t>y=1</m:t>
        </m:r>
      </m:oMath>
      <w:r w:rsidRPr="00121D96">
        <w:t>.</w:t>
      </w:r>
    </w:p>
    <w:p w14:paraId="3626E367" w14:textId="4C6731BA" w:rsidR="009B797C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the area of the smallest cross section of this solid, when </w:t>
      </w:r>
      <m:oMath>
        <m:r>
          <w:rPr>
            <w:rFonts w:ascii="Cambria Math" w:hAnsi="Cambria Math"/>
          </w:rPr>
          <m:t>y=0</m:t>
        </m:r>
      </m:oMath>
      <w:r w:rsidRPr="00121D96">
        <w:t>.</w:t>
      </w:r>
    </w:p>
    <w:p w14:paraId="1C4EE054" w14:textId="77777777" w:rsidR="00121D96" w:rsidRPr="00121D96" w:rsidRDefault="00121D96" w:rsidP="00121D96">
      <w:pPr>
        <w:pStyle w:val="ny-lesson-numbering"/>
        <w:numPr>
          <w:ilvl w:val="0"/>
          <w:numId w:val="0"/>
        </w:numPr>
        <w:ind w:left="403"/>
      </w:pPr>
    </w:p>
    <w:p w14:paraId="704438EC" w14:textId="4C6EC573" w:rsidR="009B797C" w:rsidRDefault="009B797C" w:rsidP="00121D96">
      <w:pPr>
        <w:pStyle w:val="ny-lesson-numbering"/>
        <w:numPr>
          <w:ilvl w:val="1"/>
          <w:numId w:val="8"/>
        </w:numPr>
        <w:spacing w:after="120"/>
      </w:pPr>
      <w:r w:rsidRPr="00121D96">
        <w:lastRenderedPageBreak/>
        <w:t xml:space="preserve">Consider a right triangle prism with legs of length </w:t>
      </w:r>
      <m:oMath>
        <m:r>
          <w:rPr>
            <w:rFonts w:ascii="Cambria Math" w:hAnsi="Cambria Math"/>
          </w:rPr>
          <m:t>1</m:t>
        </m:r>
      </m:oMath>
      <w:r w:rsidRPr="00121D96">
        <w:t xml:space="preserve">, hypotenuse of length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121D96">
        <w:t xml:space="preserve">, and depth </w:t>
      </w:r>
      <m:oMath>
        <m:r>
          <w:rPr>
            <w:rFonts w:ascii="Cambria Math" w:hAnsi="Cambria Math"/>
          </w:rPr>
          <m:t>π</m:t>
        </m:r>
      </m:oMath>
      <w:r w:rsidRPr="00121D96">
        <w:t xml:space="preserve"> as pictured below.  </w:t>
      </w:r>
      <w:r>
        <w:t xml:space="preserve">What shape are the cross sections of the prism perpendicular to the </w:t>
      </w:r>
      <m:oMath>
        <m:r>
          <w:rPr>
            <w:rFonts w:ascii="Cambria Math" w:hAnsi="Cambria Math"/>
          </w:rPr>
          <m:t>y</m:t>
        </m:r>
      </m:oMath>
      <w:r>
        <w:t>-axis?</w:t>
      </w:r>
    </w:p>
    <w:p w14:paraId="0448B4F7" w14:textId="77777777" w:rsidR="009B797C" w:rsidRDefault="009B797C" w:rsidP="00AB2B75">
      <w:pPr>
        <w:pStyle w:val="ny-lesson-paragraph"/>
        <w:jc w:val="center"/>
      </w:pPr>
      <w:r>
        <w:rPr>
          <w:noProof/>
        </w:rPr>
        <w:drawing>
          <wp:inline distT="0" distB="0" distL="0" distR="0" wp14:anchorId="39EA05DE" wp14:editId="590F0EC8">
            <wp:extent cx="3662171" cy="20116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71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90A96" w14:textId="1B3090B8" w:rsidR="009B797C" w:rsidRPr="00121D96" w:rsidRDefault="009B797C" w:rsidP="00EC7A4C">
      <w:pPr>
        <w:pStyle w:val="ny-lesson-numbering"/>
        <w:numPr>
          <w:ilvl w:val="1"/>
          <w:numId w:val="8"/>
        </w:numPr>
        <w:spacing w:before="240"/>
      </w:pPr>
      <w:r>
        <w:t>Find the areas of the cross sections of t</w:t>
      </w:r>
      <w:r w:rsidRPr="00121D96">
        <w:t xml:space="preserve">he prism at </w:t>
      </w:r>
      <m:oMath>
        <m:r>
          <w:rPr>
            <w:rFonts w:ascii="Cambria Math" w:hAnsi="Cambria Math"/>
          </w:rPr>
          <m:t>y=1</m:t>
        </m:r>
      </m:oMath>
      <w:r w:rsidRPr="00121D96">
        <w:t xml:space="preserve"> and </w:t>
      </w:r>
      <m:oMath>
        <m:r>
          <w:rPr>
            <w:rFonts w:ascii="Cambria Math" w:hAnsi="Cambria Math"/>
          </w:rPr>
          <m:t>y=0</m:t>
        </m:r>
      </m:oMath>
      <w:r w:rsidRPr="00121D96">
        <w:t>.</w:t>
      </w:r>
    </w:p>
    <w:p w14:paraId="3FAB9124" w14:textId="794AE15F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Verify that at </w:t>
      </w:r>
      <m:oMath>
        <m:r>
          <w:rPr>
            <w:rFonts w:ascii="Cambria Math" w:hAnsi="Cambria Math"/>
          </w:rPr>
          <m:t>y=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121D96">
        <w:t xml:space="preserve">, the areas of the cross sections of the paraboloid and the prism are equal. </w:t>
      </w:r>
    </w:p>
    <w:p w14:paraId="60DF0B85" w14:textId="2AC9EDD7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the volume of the paraboloid between </w:t>
      </w:r>
      <m:oMath>
        <m:r>
          <w:rPr>
            <w:rFonts w:ascii="Cambria Math" w:hAnsi="Cambria Math"/>
          </w:rPr>
          <m:t>y=0</m:t>
        </m:r>
      </m:oMath>
      <w:r w:rsidRPr="00121D96">
        <w:t xml:space="preserve"> and </w:t>
      </w:r>
      <m:oMath>
        <m:r>
          <w:rPr>
            <w:rFonts w:ascii="Cambria Math" w:hAnsi="Cambria Math"/>
          </w:rPr>
          <m:t>y=1</m:t>
        </m:r>
      </m:oMath>
      <w:r w:rsidRPr="00121D96">
        <w:t xml:space="preserve">. </w:t>
      </w:r>
    </w:p>
    <w:p w14:paraId="1FC63337" w14:textId="77777777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Compare the volume of the paraboloid to the volume of the smallest cylinder containing it.  What do you notice? </w:t>
      </w:r>
    </w:p>
    <w:p w14:paraId="6C74944E" w14:textId="5794E800" w:rsidR="009B797C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cyl</m:t>
            </m:r>
          </m:sub>
        </m:sSub>
      </m:oMath>
      <w:r w:rsidRPr="00121D96">
        <w:t xml:space="preserve"> be the volume of a cylinder,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par</m:t>
            </m:r>
          </m:sub>
        </m:sSub>
      </m:oMath>
      <w:r w:rsidRPr="00121D96">
        <w:t xml:space="preserve"> be the volume of the inscribed paraboloid,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cone</m:t>
            </m:r>
          </m:sub>
        </m:sSub>
      </m:oMath>
      <w:r w:rsidRPr="00121D96">
        <w:t xml:space="preserve"> be the volume of the inscribed cone.  Arrange the three volumes in order from smalle</w:t>
      </w:r>
      <w:r>
        <w:t xml:space="preserve">st to largest. </w:t>
      </w:r>
    </w:p>
    <w:p w14:paraId="23C33D12" w14:textId="77777777" w:rsidR="00AB2B75" w:rsidRDefault="00AB2B75" w:rsidP="00AB2B75">
      <w:pPr>
        <w:pStyle w:val="ny-lesson-numbering"/>
        <w:numPr>
          <w:ilvl w:val="0"/>
          <w:numId w:val="0"/>
        </w:numPr>
        <w:ind w:left="360"/>
      </w:pPr>
    </w:p>
    <w:p w14:paraId="34AD9EFC" w14:textId="310E83BE" w:rsidR="009B797C" w:rsidRPr="00121D96" w:rsidRDefault="009B797C" w:rsidP="008F0098">
      <w:pPr>
        <w:pStyle w:val="ny-lesson-numbering"/>
      </w:pPr>
      <w:r>
        <w:t>Consider the gr</w:t>
      </w:r>
      <w:r w:rsidRPr="00121D96">
        <w:t xml:space="preserve">aph of </w:t>
      </w:r>
      <m:oMath>
        <m:r>
          <w:rPr>
            <w:rFonts w:ascii="Cambria Math" w:hAnsi="Cambria Math"/>
          </w:rPr>
          <m:t>f</m:t>
        </m:r>
      </m:oMath>
      <w:r w:rsidRPr="00121D96">
        <w:t xml:space="preserve"> described by the equation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21D96">
        <w:t xml:space="preserve"> for </w:t>
      </w:r>
      <m:oMath>
        <m:r>
          <w:rPr>
            <w:rFonts w:ascii="Cambria Math" w:hAnsi="Cambria Math"/>
          </w:rPr>
          <m:t>0≤x≤10</m:t>
        </m:r>
      </m:oMath>
      <w:r w:rsidRPr="00121D96">
        <w:t xml:space="preserve">.  </w:t>
      </w:r>
    </w:p>
    <w:p w14:paraId="03B8F9F3" w14:textId="027FFF4D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Find the area of the 10 rectangles with height </w:t>
      </w:r>
      <m:oMath>
        <m:r>
          <w:rPr>
            <w:rFonts w:ascii="Cambria Math" w:hAnsi="Cambria Math"/>
          </w:rPr>
          <m:t>f(i)</m:t>
        </m:r>
      </m:oMath>
      <w:r w:rsidRPr="00121D96">
        <w:t xml:space="preserve"> and width </w:t>
      </w:r>
      <m:oMath>
        <m:r>
          <w:rPr>
            <w:rFonts w:ascii="Cambria Math" w:hAnsi="Cambria Math"/>
          </w:rPr>
          <m:t>1</m:t>
        </m:r>
      </m:oMath>
      <w:r w:rsidRPr="00121D96">
        <w:t xml:space="preserve">, for </w:t>
      </w:r>
      <m:oMath>
        <m:r>
          <w:rPr>
            <w:rFonts w:ascii="Cambria Math" w:hAnsi="Cambria Math"/>
          </w:rPr>
          <m:t>i=1,2,3,…,10</m:t>
        </m:r>
      </m:oMath>
      <w:r w:rsidRPr="00121D96">
        <w:t xml:space="preserve">. </w:t>
      </w:r>
    </w:p>
    <w:p w14:paraId="42792AFC" w14:textId="4F98D377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What is the total area for </w:t>
      </w:r>
      <m:oMath>
        <m:r>
          <w:rPr>
            <w:rFonts w:ascii="Cambria Math" w:hAnsi="Cambria Math"/>
          </w:rPr>
          <m:t>0≤x≤10</m:t>
        </m:r>
      </m:oMath>
      <w:r w:rsidRPr="00121D96">
        <w:t xml:space="preserve">?  That is, evaluate: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⋅Δ</m:t>
            </m:r>
            <m:r>
              <w:rPr>
                <w:rFonts w:ascii="Cambria Math" w:hAnsi="Cambria Math"/>
              </w:rPr>
              <m:t>x</m:t>
            </m:r>
          </m:e>
        </m:nary>
      </m:oMath>
      <w:r w:rsidRPr="00121D96">
        <w:t xml:space="preserve"> for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x=1</m:t>
        </m:r>
      </m:oMath>
      <w:r w:rsidRPr="00121D96">
        <w:t>.</w:t>
      </w:r>
    </w:p>
    <w:p w14:paraId="6DDD3973" w14:textId="52A387FB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Draw a picture of the function and rectangles for </w:t>
      </w:r>
      <m:oMath>
        <m:r>
          <w:rPr>
            <w:rFonts w:ascii="Cambria Math" w:hAnsi="Cambria Math"/>
          </w:rPr>
          <m:t>i=1,2,3</m:t>
        </m:r>
      </m:oMath>
      <w:r w:rsidRPr="00121D96">
        <w:t>.</w:t>
      </w:r>
    </w:p>
    <w:p w14:paraId="5C1369E0" w14:textId="77777777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Is your approximation an overestimate or an underestimate? </w:t>
      </w:r>
    </w:p>
    <w:p w14:paraId="2A3A7357" w14:textId="77777777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 xml:space="preserve">How could you get a better approximation of the area under the curve? </w:t>
      </w:r>
    </w:p>
    <w:p w14:paraId="76004865" w14:textId="77777777" w:rsidR="00AB2B75" w:rsidRDefault="00AB2B75" w:rsidP="00AB2B75">
      <w:pPr>
        <w:pStyle w:val="ny-lesson-numbering"/>
        <w:numPr>
          <w:ilvl w:val="0"/>
          <w:numId w:val="0"/>
        </w:numPr>
        <w:ind w:left="360"/>
      </w:pPr>
    </w:p>
    <w:p w14:paraId="623DBEBD" w14:textId="30343BDA" w:rsidR="009B797C" w:rsidRPr="00121D96" w:rsidRDefault="009B797C" w:rsidP="008F0098">
      <w:pPr>
        <w:pStyle w:val="ny-lesson-numbering"/>
      </w:pPr>
      <w:r>
        <w:t>Consider the three-dimensional solid that has square cross sections and wh</w:t>
      </w:r>
      <w:r w:rsidRPr="00121D96">
        <w:t xml:space="preserve">ose height </w:t>
      </w:r>
      <m:oMath>
        <m:r>
          <w:rPr>
            <w:rFonts w:ascii="Cambria Math" w:hAnsi="Cambria Math"/>
          </w:rPr>
          <m:t>y</m:t>
        </m:r>
      </m:oMath>
      <w:r w:rsidRPr="00121D96">
        <w:t xml:space="preserve"> at position </w:t>
      </w:r>
      <m:oMath>
        <m:r>
          <w:rPr>
            <w:rFonts w:ascii="Cambria Math" w:hAnsi="Cambria Math"/>
          </w:rPr>
          <m:t>x</m:t>
        </m:r>
      </m:oMath>
      <w:r w:rsidRPr="00121D96">
        <w:t xml:space="preserve"> is give</w:t>
      </w:r>
      <w:r>
        <w:t>n by the equatio</w:t>
      </w:r>
      <w:r w:rsidRPr="00121D96">
        <w:t xml:space="preserve">n </w:t>
      </w:r>
      <m:oMath>
        <m:r>
          <w:rPr>
            <w:rFonts w:ascii="Cambria Math" w:hAnsi="Cambria Math"/>
          </w:rPr>
          <m:t>y=2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 w:rsidRPr="00121D96">
        <w:t xml:space="preserve"> for </w:t>
      </w:r>
      <m:oMath>
        <m:r>
          <w:rPr>
            <w:rFonts w:ascii="Cambria Math" w:hAnsi="Cambria Math"/>
          </w:rPr>
          <m:t>0≤x≤4</m:t>
        </m:r>
      </m:oMath>
      <w:r w:rsidRPr="00121D96">
        <w:t>.</w:t>
      </w:r>
    </w:p>
    <w:p w14:paraId="75CB52DE" w14:textId="77777777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>Approximate the shape with four rectangular prisms of equal width.  What is the height and volume of each rectangular prism?  What is the total volume?</w:t>
      </w:r>
    </w:p>
    <w:p w14:paraId="12E64F71" w14:textId="77777777" w:rsidR="009B797C" w:rsidRPr="00121D96" w:rsidRDefault="009B797C" w:rsidP="00F76F33">
      <w:pPr>
        <w:pStyle w:val="ny-lesson-numbering"/>
        <w:numPr>
          <w:ilvl w:val="1"/>
          <w:numId w:val="8"/>
        </w:numPr>
      </w:pPr>
      <w:r w:rsidRPr="00121D96">
        <w:t>Approximate the shape with eight rectangular prisms of equal width.  What is the height and volume of each rectangular prism?  What is the total volume?</w:t>
      </w:r>
    </w:p>
    <w:p w14:paraId="4278E836" w14:textId="19757720" w:rsidR="009B797C" w:rsidRPr="00121D96" w:rsidRDefault="009B797C" w:rsidP="00F76F33">
      <w:pPr>
        <w:pStyle w:val="ny-lesson-numbering"/>
        <w:numPr>
          <w:ilvl w:val="1"/>
          <w:numId w:val="13"/>
        </w:numPr>
      </w:pPr>
      <w:r w:rsidRPr="00121D96">
        <w:t xml:space="preserve">How much did your approximation improve?  The volume of the shape is </w:t>
      </w:r>
      <m:oMath>
        <m:r>
          <w:rPr>
            <w:rFonts w:ascii="Cambria Math" w:hAnsi="Cambria Math"/>
          </w:rPr>
          <m:t>32</m:t>
        </m:r>
        <m:r>
          <m:rPr>
            <m:sty m:val="p"/>
          </m:rPr>
          <w:rPr>
            <w:rFonts w:ascii="Cambria Math" w:hAnsi="Cambria Math"/>
          </w:rPr>
          <m:t xml:space="preserve"> cubic units</m:t>
        </m:r>
      </m:oMath>
      <w:r w:rsidRPr="00121D96">
        <w:t>.  How close is your approximation from part (b)?</w:t>
      </w:r>
    </w:p>
    <w:p w14:paraId="7CDA6465" w14:textId="77777777" w:rsidR="009B797C" w:rsidRDefault="009B797C" w:rsidP="00F76F33">
      <w:pPr>
        <w:pStyle w:val="ny-lesson-numbering"/>
        <w:numPr>
          <w:ilvl w:val="1"/>
          <w:numId w:val="8"/>
        </w:numPr>
      </w:pPr>
      <w:r w:rsidRPr="00121D96">
        <w:t>How many rectangular prisms would you need to be able to approximate the volume accur</w:t>
      </w:r>
      <w:r>
        <w:t>ately?</w:t>
      </w:r>
    </w:p>
    <w:sectPr w:rsidR="009B797C" w:rsidSect="00121D96">
      <w:headerReference w:type="default" r:id="rId22"/>
      <w:footerReference w:type="default" r:id="rId23"/>
      <w:type w:val="continuous"/>
      <w:pgSz w:w="12240" w:h="15840"/>
      <w:pgMar w:top="1920" w:right="1600" w:bottom="1200" w:left="800" w:header="553" w:footer="1606" w:gutter="0"/>
      <w:pgNumType w:start="5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583F9" w14:textId="77777777" w:rsidR="008254C9" w:rsidRDefault="008254C9">
      <w:pPr>
        <w:spacing w:after="0" w:line="240" w:lineRule="auto"/>
      </w:pPr>
      <w:r>
        <w:separator/>
      </w:r>
    </w:p>
  </w:endnote>
  <w:endnote w:type="continuationSeparator" w:id="0">
    <w:p w14:paraId="57A3A641" w14:textId="77777777" w:rsidR="008254C9" w:rsidRDefault="0082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alifornian FB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E585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E58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4E0B19EF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9B797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B797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Volume and </w:t>
                          </w:r>
                          <w:proofErr w:type="spellStart"/>
                          <w:r w:rsidR="009B797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Cavalieri’s</w:t>
                          </w:r>
                          <w:proofErr w:type="spellEnd"/>
                          <w:r w:rsidR="009B797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Principle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E585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E0B19EF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9B797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B797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Volume and </w:t>
                    </w:r>
                    <w:proofErr w:type="spellStart"/>
                    <w:r w:rsidR="009B797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Cavalieri’s</w:t>
                    </w:r>
                    <w:proofErr w:type="spellEnd"/>
                    <w:r w:rsidR="009B797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Principle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E585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27BAB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</w:t>
                    </w:r>
                    <w:proofErr w:type="gramStart"/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>is licensed</w:t>
                    </w:r>
                    <w:proofErr w:type="gramEnd"/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2040AB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0F2EA9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2E90A642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121D96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2E90A642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121D96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A84C" w14:textId="77777777" w:rsidR="008254C9" w:rsidRDefault="008254C9">
      <w:pPr>
        <w:spacing w:after="0" w:line="240" w:lineRule="auto"/>
      </w:pPr>
      <w:r>
        <w:separator/>
      </w:r>
    </w:p>
  </w:footnote>
  <w:footnote w:type="continuationSeparator" w:id="0">
    <w:p w14:paraId="02883C92" w14:textId="77777777" w:rsidR="008254C9" w:rsidRDefault="0082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411AA47" w:rsidR="00E324FC" w:rsidRPr="003212BA" w:rsidRDefault="009B797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411AA47" w:rsidR="00E324FC" w:rsidRPr="003212BA" w:rsidRDefault="009B797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B3ED2AF" w:rsidR="00E324FC" w:rsidRPr="002273E5" w:rsidRDefault="009B797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B3ED2AF" w:rsidR="00E324FC" w:rsidRPr="002273E5" w:rsidRDefault="009B797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BE755F1" w:rsidR="00E324FC" w:rsidRPr="002F031E" w:rsidRDefault="009B797C" w:rsidP="00E324FC">
                          <w:pPr>
                            <w:pStyle w:val="ny-lesson-name"/>
                          </w:pPr>
                          <w:r>
                            <w:t>PRECALCULUS AND ADVANCED TOPIC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BE755F1" w:rsidR="00E324FC" w:rsidRPr="002F031E" w:rsidRDefault="009B797C" w:rsidP="00E324FC">
                    <w:pPr>
                      <w:pStyle w:val="ny-lesson-name"/>
                    </w:pPr>
                    <w:r>
                      <w:t>PRECALCULUS AND ADVANCED TOPIC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952EB10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3554"/>
    <w:rsid w:val="0003054A"/>
    <w:rsid w:val="00036CEB"/>
    <w:rsid w:val="00040BD3"/>
    <w:rsid w:val="00042A93"/>
    <w:rsid w:val="000514CC"/>
    <w:rsid w:val="000541A0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1D96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0BB2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5FF9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D7244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58A7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C7F06"/>
    <w:rsid w:val="005D1522"/>
    <w:rsid w:val="005D6DA8"/>
    <w:rsid w:val="005E1428"/>
    <w:rsid w:val="005E7DB4"/>
    <w:rsid w:val="005F08EB"/>
    <w:rsid w:val="005F413D"/>
    <w:rsid w:val="0060514B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B0E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D4085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54C9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0098"/>
    <w:rsid w:val="008F2532"/>
    <w:rsid w:val="008F5624"/>
    <w:rsid w:val="00900164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A0D"/>
    <w:rsid w:val="00945DAE"/>
    <w:rsid w:val="00946290"/>
    <w:rsid w:val="009540F2"/>
    <w:rsid w:val="0096172F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B797C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2B75"/>
    <w:rsid w:val="00AB4203"/>
    <w:rsid w:val="00AB7548"/>
    <w:rsid w:val="00AB76BC"/>
    <w:rsid w:val="00AC1789"/>
    <w:rsid w:val="00AC5C23"/>
    <w:rsid w:val="00AC6496"/>
    <w:rsid w:val="00AC6C7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859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424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C7A4C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034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76F33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61B8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  <w15:docId w15:val="{31ACB13A-F369-49AA-9E0D-ED114F15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797C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797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797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797C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B797C"/>
    <w:pPr>
      <w:numPr>
        <w:numId w:val="1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9B797C"/>
    <w:pPr>
      <w:numPr>
        <w:numId w:val="11"/>
      </w:numPr>
    </w:pPr>
    <w:rPr>
      <w:i/>
      <w:color w:val="005A76"/>
    </w:rPr>
  </w:style>
  <w:style w:type="paragraph" w:customStyle="1" w:styleId="yiv2016793168msonormal">
    <w:name w:val="yiv2016793168msonormal"/>
    <w:basedOn w:val="Normal"/>
    <w:rsid w:val="009617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-sa/3.0/deed.en" TargetMode="External"/><Relationship Id="rId17" Type="http://schemas.openxmlformats.org/officeDocument/2006/relationships/hyperlink" Target="http://www.ceemrr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ematicasvisuales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
Diagrams will have to be replaced due to copyright issues once replaced in teacher file.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55A80D-35D7-42CE-99FB-46B475EA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766</Words>
  <Characters>3544</Characters>
  <Application>Microsoft Office Word</Application>
  <DocSecurity>0</DocSecurity>
  <Lines>122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17</cp:revision>
  <cp:lastPrinted>2012-11-24T17:54:00Z</cp:lastPrinted>
  <dcterms:created xsi:type="dcterms:W3CDTF">2015-01-21T19:57:00Z</dcterms:created>
  <dcterms:modified xsi:type="dcterms:W3CDTF">2015-01-30T15:52:00Z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