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4C70986F" w:rsidR="009021BD" w:rsidRPr="00D0546C" w:rsidRDefault="00935575" w:rsidP="009021BD">
      <w:pPr>
        <w:pStyle w:val="ny-lesson-header"/>
      </w:pPr>
      <w:r>
        <w:t>Lesson 10</w:t>
      </w:r>
      <w:r w:rsidR="009021BD" w:rsidRPr="00D0546C">
        <w:t>:</w:t>
      </w:r>
      <w:r w:rsidR="009021BD">
        <w:t xml:space="preserve"> </w:t>
      </w:r>
      <w:r w:rsidR="009021BD" w:rsidRPr="00D0546C">
        <w:t xml:space="preserve"> </w:t>
      </w:r>
      <w:r>
        <w:t>Matrix Multiplication Is Not Commutative</w:t>
      </w:r>
    </w:p>
    <w:p w14:paraId="40C04FE2" w14:textId="77777777" w:rsidR="009021BD" w:rsidRDefault="009021BD" w:rsidP="0083730B">
      <w:pPr>
        <w:pStyle w:val="ny-callout-hdr"/>
      </w:pPr>
    </w:p>
    <w:p w14:paraId="4AD0A9BF" w14:textId="77777777" w:rsidR="007C70D3" w:rsidRPr="00D36552" w:rsidRDefault="007C70D3" w:rsidP="007C70D3">
      <w:pPr>
        <w:pStyle w:val="ny-callout-hdr"/>
      </w:pPr>
      <w:r w:rsidRPr="00D36552">
        <w:t>Classwork</w:t>
      </w:r>
      <w:r>
        <w:t xml:space="preserve"> </w:t>
      </w:r>
    </w:p>
    <w:p w14:paraId="420CD28A" w14:textId="77777777" w:rsidR="007C70D3" w:rsidRDefault="007C70D3" w:rsidP="007C70D3">
      <w:pPr>
        <w:pStyle w:val="ny-lesson-hdr-1"/>
      </w:pPr>
      <w:r>
        <w:t>Opening Exercise</w:t>
      </w:r>
    </w:p>
    <w:p w14:paraId="00F5BCEC" w14:textId="50B0E2BE" w:rsidR="007C70D3" w:rsidRDefault="007C70D3" w:rsidP="007C70D3">
      <w:pPr>
        <w:pStyle w:val="ny-lesson-paragraph"/>
      </w:pPr>
      <w:r>
        <w:t xml:space="preserve">Consider the vector </w:t>
      </w:r>
      <m:oMath>
        <m:r>
          <m:rPr>
            <m:sty m:val="b"/>
          </m:rPr>
          <w:rPr>
            <w:rFonts w:ascii="Cambria Math" w:hAnsi="Cambria Math" w:cs="Times New Roman"/>
          </w:rPr>
          <m:t>v</m:t>
        </m:r>
        <m:r>
          <w:rPr>
            <w:rFonts w:ascii="Cambria Math" w:hAnsi="Cambria Math" w:cs="Times New Roman"/>
          </w:rPr>
          <m:t xml:space="preserve"> </m:t>
        </m:r>
      </m:oMath>
      <w:r w:rsidRPr="00A8273C">
        <w:t>=</w:t>
      </w:r>
      <m:oMath>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0</m:t>
                  </m:r>
                </m:e>
              </m:mr>
              <m:mr>
                <m:e>
                  <m:r>
                    <w:rPr>
                      <w:rFonts w:ascii="Cambria Math" w:hAnsi="Cambria Math"/>
                    </w:rPr>
                    <m:t>1</m:t>
                  </m:r>
                </m:e>
              </m:mr>
            </m:m>
          </m:e>
        </m:d>
      </m:oMath>
      <w:r w:rsidRPr="00A8273C">
        <w:t>.</w:t>
      </w:r>
    </w:p>
    <w:p w14:paraId="6E5D5378" w14:textId="2D42F300" w:rsidR="007C70D3" w:rsidRDefault="007C70D3" w:rsidP="007C70D3">
      <w:pPr>
        <w:pStyle w:val="ny-lesson-paragraph"/>
      </w:pPr>
      <w:r>
        <w:t>If</w:t>
      </w:r>
      <w:r w:rsidRPr="00A8273C">
        <w:t xml:space="preserve"> </w:t>
      </w:r>
      <m:oMath>
        <m:r>
          <m:rPr>
            <m:sty m:val="b"/>
          </m:rPr>
          <w:rPr>
            <w:rFonts w:ascii="Cambria Math" w:hAnsi="Cambria Math" w:cs="Times New Roman"/>
          </w:rPr>
          <m:t>v</m:t>
        </m:r>
      </m:oMath>
      <w:r w:rsidRPr="00A8273C">
        <w:t xml:space="preserve"> is rotated </w:t>
      </w:r>
      <m:oMath>
        <m:r>
          <w:rPr>
            <w:rFonts w:ascii="Cambria Math" w:hAnsi="Cambria Math"/>
          </w:rPr>
          <m:t>45°</m:t>
        </m:r>
      </m:oMath>
      <w:r w:rsidRPr="00A8273C">
        <w:t xml:space="preserve"> </w:t>
      </w:r>
      <w:r>
        <w:t xml:space="preserve">counterclockwise and then reflected across the </w:t>
      </w:r>
      <m:oMath>
        <m:r>
          <w:rPr>
            <w:rFonts w:ascii="Cambria Math" w:hAnsi="Cambria Math"/>
          </w:rPr>
          <m:t>y</m:t>
        </m:r>
      </m:oMath>
      <w:r>
        <w:t>-axis, what is the resulting vector?</w:t>
      </w:r>
    </w:p>
    <w:p w14:paraId="0D58031B" w14:textId="77777777" w:rsidR="007C70D3" w:rsidRDefault="007C70D3" w:rsidP="007C70D3">
      <w:pPr>
        <w:pStyle w:val="ny-lesson-paragraph"/>
      </w:pPr>
    </w:p>
    <w:p w14:paraId="047BE007" w14:textId="77777777" w:rsidR="007C70D3" w:rsidRDefault="007C70D3" w:rsidP="007C70D3">
      <w:pPr>
        <w:pStyle w:val="ny-lesson-paragraph"/>
      </w:pPr>
    </w:p>
    <w:p w14:paraId="1F4E2F62" w14:textId="77777777" w:rsidR="007C70D3" w:rsidRDefault="007C70D3" w:rsidP="007C70D3">
      <w:pPr>
        <w:pStyle w:val="ny-lesson-paragraph"/>
      </w:pPr>
    </w:p>
    <w:p w14:paraId="157C76FB" w14:textId="77777777" w:rsidR="007C70D3" w:rsidRDefault="007C70D3" w:rsidP="007C70D3">
      <w:pPr>
        <w:pStyle w:val="ny-lesson-paragraph"/>
      </w:pPr>
    </w:p>
    <w:p w14:paraId="669F4391" w14:textId="77777777" w:rsidR="00A67280" w:rsidRDefault="00A67280" w:rsidP="007C70D3">
      <w:pPr>
        <w:pStyle w:val="ny-lesson-paragraph"/>
      </w:pPr>
    </w:p>
    <w:p w14:paraId="06EFFEB3" w14:textId="77777777" w:rsidR="00A67280" w:rsidRDefault="00A67280" w:rsidP="007C70D3">
      <w:pPr>
        <w:pStyle w:val="ny-lesson-paragraph"/>
      </w:pPr>
    </w:p>
    <w:p w14:paraId="400AD785" w14:textId="77777777" w:rsidR="00A67280" w:rsidRDefault="00A67280" w:rsidP="007C70D3">
      <w:pPr>
        <w:pStyle w:val="ny-lesson-paragraph"/>
      </w:pPr>
    </w:p>
    <w:p w14:paraId="62ED2D62" w14:textId="77777777" w:rsidR="007C70D3" w:rsidRDefault="007C70D3" w:rsidP="007C70D3">
      <w:pPr>
        <w:pStyle w:val="ny-lesson-paragraph"/>
      </w:pPr>
    </w:p>
    <w:p w14:paraId="3FF2FD44" w14:textId="77777777" w:rsidR="007C70D3" w:rsidRDefault="007C70D3" w:rsidP="007C70D3">
      <w:pPr>
        <w:pStyle w:val="ny-lesson-paragraph"/>
      </w:pPr>
    </w:p>
    <w:p w14:paraId="68F086AB" w14:textId="77777777" w:rsidR="00A67280" w:rsidRPr="0027195B" w:rsidRDefault="00A67280" w:rsidP="007C70D3">
      <w:pPr>
        <w:pStyle w:val="ny-lesson-paragraph"/>
      </w:pPr>
    </w:p>
    <w:p w14:paraId="67EAEC6C" w14:textId="0970440D" w:rsidR="007C70D3" w:rsidRDefault="007C70D3" w:rsidP="007C70D3">
      <w:pPr>
        <w:pStyle w:val="ny-lesson-paragraph"/>
      </w:pPr>
      <w:r>
        <w:t>I</w:t>
      </w:r>
      <w:r w:rsidRPr="00A8273C">
        <w:t xml:space="preserve">f </w:t>
      </w:r>
      <m:oMath>
        <m:r>
          <m:rPr>
            <m:sty m:val="b"/>
          </m:rPr>
          <w:rPr>
            <w:rFonts w:ascii="Cambria Math" w:hAnsi="Cambria Math" w:cs="Times New Roman"/>
          </w:rPr>
          <m:t>v</m:t>
        </m:r>
      </m:oMath>
      <w:r w:rsidRPr="00A8273C">
        <w:t xml:space="preserve"> is reflected across the </w:t>
      </w:r>
      <m:oMath>
        <m:r>
          <w:rPr>
            <w:rFonts w:ascii="Cambria Math" w:hAnsi="Cambria Math"/>
          </w:rPr>
          <m:t>y</m:t>
        </m:r>
      </m:oMath>
      <w:r w:rsidRPr="00A8273C">
        <w:t xml:space="preserve">-axis and then rotated </w:t>
      </w:r>
      <m:oMath>
        <m:r>
          <w:rPr>
            <w:rFonts w:ascii="Cambria Math" w:hAnsi="Cambria Math"/>
          </w:rPr>
          <m:t>45°</m:t>
        </m:r>
      </m:oMath>
      <w:r>
        <w:t xml:space="preserve"> counterclockwise about the origin, what is the resulting vector?</w:t>
      </w:r>
    </w:p>
    <w:p w14:paraId="3A7CD974" w14:textId="77777777" w:rsidR="007C70D3" w:rsidRDefault="007C70D3" w:rsidP="007C70D3">
      <w:pPr>
        <w:pStyle w:val="ny-lesson-paragraph"/>
      </w:pPr>
    </w:p>
    <w:p w14:paraId="62AF1865" w14:textId="77777777" w:rsidR="007C70D3" w:rsidRDefault="007C70D3" w:rsidP="007C70D3">
      <w:pPr>
        <w:pStyle w:val="ny-lesson-paragraph"/>
      </w:pPr>
    </w:p>
    <w:p w14:paraId="7247D20D" w14:textId="77777777" w:rsidR="007C70D3" w:rsidRDefault="007C70D3" w:rsidP="007C70D3">
      <w:pPr>
        <w:pStyle w:val="ny-lesson-paragraph"/>
      </w:pPr>
    </w:p>
    <w:p w14:paraId="48522420" w14:textId="77777777" w:rsidR="007C70D3" w:rsidRDefault="007C70D3" w:rsidP="007C70D3">
      <w:pPr>
        <w:pStyle w:val="ny-lesson-paragraph"/>
      </w:pPr>
    </w:p>
    <w:p w14:paraId="1240AC94" w14:textId="77777777" w:rsidR="007C70D3" w:rsidRDefault="007C70D3" w:rsidP="007C70D3">
      <w:pPr>
        <w:pStyle w:val="ny-lesson-paragraph"/>
      </w:pPr>
    </w:p>
    <w:p w14:paraId="7AFACF85" w14:textId="77777777" w:rsidR="00A67280" w:rsidRDefault="00A67280" w:rsidP="007C70D3">
      <w:pPr>
        <w:pStyle w:val="ny-lesson-paragraph"/>
      </w:pPr>
    </w:p>
    <w:p w14:paraId="02F82917" w14:textId="77777777" w:rsidR="00A67280" w:rsidRDefault="00A67280" w:rsidP="007C70D3">
      <w:pPr>
        <w:pStyle w:val="ny-lesson-paragraph"/>
      </w:pPr>
    </w:p>
    <w:p w14:paraId="054D0FEE" w14:textId="77777777" w:rsidR="00A67280" w:rsidRDefault="00A67280" w:rsidP="007C70D3">
      <w:pPr>
        <w:pStyle w:val="ny-lesson-paragraph"/>
      </w:pPr>
    </w:p>
    <w:p w14:paraId="56297225" w14:textId="77777777" w:rsidR="007C70D3" w:rsidRPr="00287821" w:rsidRDefault="007C70D3" w:rsidP="007C70D3">
      <w:pPr>
        <w:pStyle w:val="ny-lesson-paragraph"/>
      </w:pPr>
    </w:p>
    <w:p w14:paraId="0F0CE11E" w14:textId="77777777" w:rsidR="007C70D3" w:rsidRDefault="007C70D3" w:rsidP="007C70D3">
      <w:pPr>
        <w:pStyle w:val="ny-lesson-paragraph"/>
      </w:pPr>
      <w:r>
        <w:t>Did these linear transformations commute?  Explain.</w:t>
      </w:r>
    </w:p>
    <w:p w14:paraId="7C24F00C" w14:textId="77777777" w:rsidR="007C70D3" w:rsidRDefault="007C70D3" w:rsidP="007C70D3">
      <w:pPr>
        <w:pStyle w:val="ny-lesson-paragraph"/>
      </w:pPr>
    </w:p>
    <w:p w14:paraId="4E6FFFF6" w14:textId="77777777" w:rsidR="0030026A" w:rsidRDefault="0030026A" w:rsidP="007C70D3">
      <w:pPr>
        <w:pStyle w:val="ny-lesson-paragraph"/>
      </w:pPr>
    </w:p>
    <w:p w14:paraId="39BB556A" w14:textId="77777777" w:rsidR="0030026A" w:rsidRDefault="0030026A" w:rsidP="007C70D3">
      <w:pPr>
        <w:pStyle w:val="ny-lesson-paragraph"/>
      </w:pPr>
    </w:p>
    <w:p w14:paraId="6738D2DF" w14:textId="77777777" w:rsidR="007C70D3" w:rsidRDefault="007C70D3" w:rsidP="007C70D3">
      <w:pPr>
        <w:pStyle w:val="ny-lesson-hdr-1"/>
      </w:pPr>
      <w:r>
        <w:rPr>
          <w:rStyle w:val="ny-lesson-hdr-1Char"/>
        </w:rPr>
        <w:lastRenderedPageBreak/>
        <w:t xml:space="preserve">Exercises 1–4 </w:t>
      </w:r>
    </w:p>
    <w:p w14:paraId="09FE99A5" w14:textId="77777777" w:rsidR="007C70D3" w:rsidRDefault="007C70D3" w:rsidP="007C70D3">
      <w:pPr>
        <w:pStyle w:val="ny-lesson-paragraph"/>
      </w:pPr>
    </w:p>
    <w:p w14:paraId="0759003F" w14:textId="53227E5A" w:rsidR="007C70D3" w:rsidRPr="0015384F" w:rsidRDefault="007C70D3" w:rsidP="007C70D3">
      <w:pPr>
        <w:pStyle w:val="ny-lesson-numbering"/>
        <w:numPr>
          <w:ilvl w:val="0"/>
          <w:numId w:val="43"/>
        </w:numPr>
      </w:pPr>
      <w:r>
        <w:t>Let</w:t>
      </w:r>
      <w:r w:rsidRPr="00494F25">
        <w:t xml:space="preserve"> </w:t>
      </w:r>
      <m:oMath>
        <m:r>
          <w:rPr>
            <w:rFonts w:ascii="Cambria Math" w:hAnsi="Cambria Math"/>
          </w:rPr>
          <m:t>A</m:t>
        </m:r>
      </m:oMath>
      <w:r w:rsidRPr="00494F25">
        <w:t xml:space="preserve"> equal the matrix that corresponds to a </w:t>
      </w:r>
      <m:oMath>
        <m:r>
          <w:rPr>
            <w:rFonts w:ascii="Cambria Math" w:hAnsi="Cambria Math"/>
          </w:rPr>
          <m:t>45°</m:t>
        </m:r>
      </m:oMath>
      <w:r w:rsidRPr="00494F25">
        <w:t xml:space="preserve"> rotation counterclockwise and </w:t>
      </w:r>
      <m:oMath>
        <m:r>
          <w:rPr>
            <w:rFonts w:ascii="Cambria Math" w:hAnsi="Cambria Math"/>
          </w:rPr>
          <m:t>B</m:t>
        </m:r>
      </m:oMath>
      <w:r w:rsidRPr="00494F25">
        <w:t xml:space="preserve"> equal the matrix that corresponds to a reflection across the </w:t>
      </w:r>
      <m:oMath>
        <m:r>
          <w:rPr>
            <w:rFonts w:ascii="Cambria Math" w:hAnsi="Cambria Math"/>
          </w:rPr>
          <m:t>y</m:t>
        </m:r>
      </m:oMath>
      <w:r w:rsidRPr="00494F25">
        <w:t xml:space="preserve">-axis.  Verify that matrix multiplication does not commute by finding the products </w:t>
      </w:r>
      <m:oMath>
        <m:r>
          <w:rPr>
            <w:rFonts w:ascii="Cambria Math" w:hAnsi="Cambria Math"/>
          </w:rPr>
          <m:t>AB</m:t>
        </m:r>
      </m:oMath>
      <w:r w:rsidRPr="00494F25">
        <w:t xml:space="preserve"> and </w:t>
      </w:r>
      <m:oMath>
        <m:r>
          <w:rPr>
            <w:rFonts w:ascii="Cambria Math" w:hAnsi="Cambria Math"/>
          </w:rPr>
          <m:t>BA</m:t>
        </m:r>
      </m:oMath>
      <w:r w:rsidRPr="00494F25">
        <w:t>.</w:t>
      </w:r>
    </w:p>
    <w:p w14:paraId="7C6B384A" w14:textId="77777777" w:rsidR="007C70D3" w:rsidRDefault="007C70D3" w:rsidP="007C70D3">
      <w:pPr>
        <w:pStyle w:val="ny-lesson-numbering"/>
        <w:numPr>
          <w:ilvl w:val="0"/>
          <w:numId w:val="0"/>
        </w:numPr>
        <w:ind w:left="360"/>
      </w:pPr>
    </w:p>
    <w:p w14:paraId="385B730F" w14:textId="77777777" w:rsidR="007C70D3" w:rsidRDefault="007C70D3" w:rsidP="007C70D3">
      <w:pPr>
        <w:pStyle w:val="ny-lesson-numbering"/>
        <w:numPr>
          <w:ilvl w:val="0"/>
          <w:numId w:val="0"/>
        </w:numPr>
        <w:ind w:left="360"/>
      </w:pPr>
    </w:p>
    <w:p w14:paraId="2759C9D0" w14:textId="77777777" w:rsidR="007C70D3" w:rsidRDefault="007C70D3" w:rsidP="007C70D3">
      <w:pPr>
        <w:pStyle w:val="ny-lesson-numbering"/>
        <w:numPr>
          <w:ilvl w:val="0"/>
          <w:numId w:val="0"/>
        </w:numPr>
        <w:ind w:left="360"/>
      </w:pPr>
    </w:p>
    <w:p w14:paraId="3A9FEF5A" w14:textId="77777777" w:rsidR="007C70D3" w:rsidRDefault="007C70D3" w:rsidP="007C70D3">
      <w:pPr>
        <w:pStyle w:val="ny-lesson-numbering"/>
        <w:numPr>
          <w:ilvl w:val="0"/>
          <w:numId w:val="0"/>
        </w:numPr>
        <w:ind w:left="360"/>
      </w:pPr>
    </w:p>
    <w:p w14:paraId="7FDE25E6" w14:textId="77777777" w:rsidR="00D809CA" w:rsidRDefault="00D809CA" w:rsidP="007C70D3">
      <w:pPr>
        <w:pStyle w:val="ny-lesson-numbering"/>
        <w:numPr>
          <w:ilvl w:val="0"/>
          <w:numId w:val="0"/>
        </w:numPr>
        <w:ind w:left="360"/>
      </w:pPr>
    </w:p>
    <w:p w14:paraId="0860E311" w14:textId="77777777" w:rsidR="00D809CA" w:rsidRDefault="00D809CA" w:rsidP="007C70D3">
      <w:pPr>
        <w:pStyle w:val="ny-lesson-numbering"/>
        <w:numPr>
          <w:ilvl w:val="0"/>
          <w:numId w:val="0"/>
        </w:numPr>
        <w:ind w:left="360"/>
      </w:pPr>
    </w:p>
    <w:p w14:paraId="07F3B60E" w14:textId="77777777" w:rsidR="00D809CA" w:rsidRDefault="00D809CA" w:rsidP="007C70D3">
      <w:pPr>
        <w:pStyle w:val="ny-lesson-numbering"/>
        <w:numPr>
          <w:ilvl w:val="0"/>
          <w:numId w:val="0"/>
        </w:numPr>
        <w:ind w:left="360"/>
      </w:pPr>
    </w:p>
    <w:p w14:paraId="2B9BF760" w14:textId="77777777" w:rsidR="00D809CA" w:rsidRDefault="00D809CA" w:rsidP="007C70D3">
      <w:pPr>
        <w:pStyle w:val="ny-lesson-numbering"/>
        <w:numPr>
          <w:ilvl w:val="0"/>
          <w:numId w:val="0"/>
        </w:numPr>
        <w:ind w:left="360"/>
      </w:pPr>
    </w:p>
    <w:p w14:paraId="196DF1DF" w14:textId="77777777" w:rsidR="00D809CA" w:rsidRDefault="00D809CA" w:rsidP="007C70D3">
      <w:pPr>
        <w:pStyle w:val="ny-lesson-numbering"/>
        <w:numPr>
          <w:ilvl w:val="0"/>
          <w:numId w:val="0"/>
        </w:numPr>
        <w:ind w:left="360"/>
      </w:pPr>
    </w:p>
    <w:p w14:paraId="17248D52" w14:textId="77777777" w:rsidR="00D809CA" w:rsidRDefault="00D809CA" w:rsidP="007C70D3">
      <w:pPr>
        <w:pStyle w:val="ny-lesson-numbering"/>
        <w:numPr>
          <w:ilvl w:val="0"/>
          <w:numId w:val="0"/>
        </w:numPr>
        <w:ind w:left="360"/>
      </w:pPr>
    </w:p>
    <w:p w14:paraId="24AE31C7" w14:textId="77777777" w:rsidR="007C70D3" w:rsidRDefault="007C70D3" w:rsidP="007C70D3">
      <w:pPr>
        <w:pStyle w:val="ny-lesson-numbering"/>
        <w:numPr>
          <w:ilvl w:val="0"/>
          <w:numId w:val="0"/>
        </w:numPr>
        <w:ind w:left="360"/>
      </w:pPr>
    </w:p>
    <w:p w14:paraId="49B87037" w14:textId="77777777" w:rsidR="007C70D3" w:rsidRDefault="007C70D3" w:rsidP="007C70D3">
      <w:pPr>
        <w:pStyle w:val="ny-lesson-numbering"/>
        <w:numPr>
          <w:ilvl w:val="0"/>
          <w:numId w:val="0"/>
        </w:numPr>
        <w:ind w:left="360"/>
      </w:pPr>
    </w:p>
    <w:p w14:paraId="43B5CE6A" w14:textId="503F0951" w:rsidR="007C70D3" w:rsidRPr="00494F25" w:rsidRDefault="007C70D3" w:rsidP="007C70D3">
      <w:pPr>
        <w:pStyle w:val="ny-lesson-numbering"/>
        <w:numPr>
          <w:ilvl w:val="0"/>
          <w:numId w:val="43"/>
        </w:numPr>
      </w:pPr>
      <w:r>
        <w:t xml:space="preserve">Let </w:t>
      </w:r>
      <m:oMath>
        <m:r>
          <w:rPr>
            <w:rFonts w:ascii="Cambria Math" w:hAnsi="Cambria Math"/>
          </w:rPr>
          <m:t>A=</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oMath>
      <w:r w:rsidRPr="00494F25">
        <w:t xml:space="preserve"> and </w:t>
      </w:r>
      <m:oMath>
        <m:r>
          <w:rPr>
            <w:rFonts w:ascii="Cambria Math" w:hAnsi="Cambria Math"/>
          </w:rPr>
          <m:t>B=</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r>
                <m:e>
                  <m:r>
                    <w:rPr>
                      <w:rFonts w:ascii="Cambria Math" w:hAnsi="Cambria Math"/>
                    </w:rPr>
                    <m:t>0</m:t>
                  </m:r>
                </m:e>
                <m:e>
                  <m:r>
                    <w:rPr>
                      <w:rFonts w:ascii="Cambria Math" w:hAnsi="Cambria Math"/>
                    </w:rPr>
                    <m:t>1</m:t>
                  </m:r>
                </m:e>
                <m:e>
                  <m:r>
                    <w:rPr>
                      <w:rFonts w:ascii="Cambria Math" w:hAnsi="Cambria Math"/>
                    </w:rPr>
                    <m:t>0</m:t>
                  </m:r>
                </m:e>
              </m:mr>
            </m:m>
          </m:e>
        </m:d>
      </m:oMath>
      <w:r w:rsidRPr="00494F25">
        <w:t xml:space="preserve">.  Verify that matrix multiplication does not commute by finding the products </w:t>
      </w:r>
      <m:oMath>
        <m:r>
          <w:rPr>
            <w:rFonts w:ascii="Cambria Math" w:hAnsi="Cambria Math"/>
          </w:rPr>
          <m:t>AB</m:t>
        </m:r>
      </m:oMath>
      <w:r w:rsidRPr="00494F25">
        <w:t xml:space="preserve"> and </w:t>
      </w:r>
      <m:oMath>
        <m:r>
          <w:rPr>
            <w:rFonts w:ascii="Cambria Math" w:hAnsi="Cambria Math"/>
          </w:rPr>
          <m:t>BA</m:t>
        </m:r>
      </m:oMath>
      <w:r w:rsidRPr="00494F25">
        <w:t>.</w:t>
      </w:r>
    </w:p>
    <w:p w14:paraId="30BC8995" w14:textId="77777777" w:rsidR="007C70D3" w:rsidRDefault="007C70D3" w:rsidP="007C70D3">
      <w:pPr>
        <w:pStyle w:val="ny-lesson-numbering"/>
        <w:numPr>
          <w:ilvl w:val="0"/>
          <w:numId w:val="0"/>
        </w:numPr>
        <w:ind w:left="360" w:hanging="360"/>
      </w:pPr>
    </w:p>
    <w:p w14:paraId="4BF6E122" w14:textId="77777777" w:rsidR="007C70D3" w:rsidRDefault="007C70D3" w:rsidP="007C70D3">
      <w:pPr>
        <w:pStyle w:val="ny-lesson-numbering"/>
        <w:numPr>
          <w:ilvl w:val="0"/>
          <w:numId w:val="0"/>
        </w:numPr>
        <w:ind w:left="360" w:hanging="360"/>
      </w:pPr>
    </w:p>
    <w:p w14:paraId="5927C48B" w14:textId="77777777" w:rsidR="007C70D3" w:rsidRDefault="007C70D3" w:rsidP="007C70D3">
      <w:pPr>
        <w:pStyle w:val="ny-lesson-numbering"/>
        <w:numPr>
          <w:ilvl w:val="0"/>
          <w:numId w:val="0"/>
        </w:numPr>
        <w:ind w:left="360" w:hanging="360"/>
      </w:pPr>
    </w:p>
    <w:p w14:paraId="29E4C33E" w14:textId="77777777" w:rsidR="00D809CA" w:rsidRDefault="00D809CA" w:rsidP="007C70D3">
      <w:pPr>
        <w:pStyle w:val="ny-lesson-numbering"/>
        <w:numPr>
          <w:ilvl w:val="0"/>
          <w:numId w:val="0"/>
        </w:numPr>
        <w:ind w:left="360" w:hanging="360"/>
      </w:pPr>
    </w:p>
    <w:p w14:paraId="5819EADC" w14:textId="77777777" w:rsidR="00E65985" w:rsidRDefault="00E65985" w:rsidP="007C70D3">
      <w:pPr>
        <w:pStyle w:val="ny-lesson-numbering"/>
        <w:numPr>
          <w:ilvl w:val="0"/>
          <w:numId w:val="0"/>
        </w:numPr>
        <w:ind w:left="360" w:hanging="360"/>
      </w:pPr>
    </w:p>
    <w:p w14:paraId="4822E316" w14:textId="77777777" w:rsidR="00D809CA" w:rsidRDefault="00D809CA" w:rsidP="007C70D3">
      <w:pPr>
        <w:pStyle w:val="ny-lesson-numbering"/>
        <w:numPr>
          <w:ilvl w:val="0"/>
          <w:numId w:val="0"/>
        </w:numPr>
        <w:ind w:left="360" w:hanging="360"/>
      </w:pPr>
    </w:p>
    <w:p w14:paraId="7D6E9A5B" w14:textId="77777777" w:rsidR="00D809CA" w:rsidRDefault="00D809CA" w:rsidP="007C70D3">
      <w:pPr>
        <w:pStyle w:val="ny-lesson-numbering"/>
        <w:numPr>
          <w:ilvl w:val="0"/>
          <w:numId w:val="0"/>
        </w:numPr>
        <w:ind w:left="360" w:hanging="360"/>
      </w:pPr>
    </w:p>
    <w:p w14:paraId="65ABF79D" w14:textId="77777777" w:rsidR="007C70D3" w:rsidRDefault="007C70D3" w:rsidP="007C70D3">
      <w:pPr>
        <w:pStyle w:val="ny-lesson-numbering"/>
        <w:numPr>
          <w:ilvl w:val="0"/>
          <w:numId w:val="0"/>
        </w:numPr>
        <w:ind w:left="360" w:hanging="360"/>
      </w:pPr>
    </w:p>
    <w:p w14:paraId="11472A30" w14:textId="77777777" w:rsidR="007C70D3" w:rsidRDefault="007C70D3" w:rsidP="007C70D3">
      <w:pPr>
        <w:pStyle w:val="ny-lesson-numbering"/>
        <w:numPr>
          <w:ilvl w:val="0"/>
          <w:numId w:val="0"/>
        </w:numPr>
        <w:ind w:left="360" w:hanging="360"/>
      </w:pPr>
    </w:p>
    <w:p w14:paraId="722A3958" w14:textId="77777777" w:rsidR="007C70D3" w:rsidRDefault="007C70D3" w:rsidP="007C70D3">
      <w:pPr>
        <w:pStyle w:val="ny-lesson-numbering"/>
        <w:numPr>
          <w:ilvl w:val="0"/>
          <w:numId w:val="0"/>
        </w:numPr>
        <w:ind w:left="360" w:hanging="360"/>
      </w:pPr>
    </w:p>
    <w:p w14:paraId="58E6D0DD" w14:textId="1FA3BE6C" w:rsidR="007C70D3" w:rsidRDefault="007C70D3" w:rsidP="007C70D3">
      <w:pPr>
        <w:pStyle w:val="ny-lesson-numbering"/>
        <w:numPr>
          <w:ilvl w:val="0"/>
          <w:numId w:val="43"/>
        </w:numPr>
      </w:pPr>
      <w:r>
        <w:t xml:space="preserve">Consider the vector </w:t>
      </w:r>
      <m:oMath>
        <m:r>
          <m:rPr>
            <m:sty m:val="b"/>
          </m:rPr>
          <w:rPr>
            <w:rFonts w:ascii="Cambria Math" w:hAnsi="Cambria Math" w:cs="Times New Roman"/>
          </w:rPr>
          <m:t>v</m:t>
        </m:r>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0</m:t>
                  </m:r>
                </m:e>
              </m:mr>
              <m:mr>
                <m:e>
                  <m:r>
                    <w:rPr>
                      <w:rFonts w:ascii="Cambria Math" w:hAnsi="Cambria Math"/>
                    </w:rPr>
                    <m:t>1</m:t>
                  </m:r>
                </m:e>
              </m:mr>
            </m:m>
          </m:e>
        </m:d>
      </m:oMath>
      <w:r>
        <w:t>.</w:t>
      </w:r>
    </w:p>
    <w:p w14:paraId="29E79DB5" w14:textId="35AEF0C5" w:rsidR="007C70D3" w:rsidRPr="001C15B3" w:rsidRDefault="007C70D3" w:rsidP="007C70D3">
      <w:pPr>
        <w:pStyle w:val="ny-lesson-numbering"/>
        <w:numPr>
          <w:ilvl w:val="1"/>
          <w:numId w:val="43"/>
        </w:numPr>
      </w:pPr>
      <w:r>
        <w:t xml:space="preserve">If </w:t>
      </w:r>
      <m:oMath>
        <m:r>
          <m:rPr>
            <m:sty m:val="b"/>
          </m:rPr>
          <w:rPr>
            <w:rFonts w:ascii="Cambria Math" w:hAnsi="Cambria Math" w:cs="Times New Roman"/>
          </w:rPr>
          <m:t>v</m:t>
        </m:r>
      </m:oMath>
      <w:r>
        <w:t xml:space="preserve"> is rotated </w:t>
      </w:r>
      <m:oMath>
        <m:r>
          <w:rPr>
            <w:rFonts w:ascii="Cambria Math" w:hAnsi="Cambria Math"/>
          </w:rPr>
          <m:t>45°</m:t>
        </m:r>
      </m:oMath>
      <w:r>
        <w:t xml:space="preserve"> counterclockwise about the</w:t>
      </w:r>
      <w:r w:rsidRPr="001C15B3">
        <w:t xml:space="preserve"> </w:t>
      </w:r>
      <m:oMath>
        <m:r>
          <w:rPr>
            <w:rFonts w:ascii="Cambria Math" w:hAnsi="Cambria Math"/>
          </w:rPr>
          <m:t>z</m:t>
        </m:r>
      </m:oMath>
      <w:r w:rsidRPr="001C15B3">
        <w:t xml:space="preserve">-axis and then reflected across the </w:t>
      </w:r>
      <m:oMath>
        <m:r>
          <w:rPr>
            <w:rFonts w:ascii="Cambria Math" w:hAnsi="Cambria Math"/>
          </w:rPr>
          <m:t>xy</m:t>
        </m:r>
      </m:oMath>
      <w:r w:rsidRPr="001C15B3">
        <w:t>-plane, what is the resulting vector?</w:t>
      </w:r>
      <w:bookmarkStart w:id="0" w:name="_GoBack"/>
      <w:bookmarkEnd w:id="0"/>
    </w:p>
    <w:p w14:paraId="3599E00D" w14:textId="77777777" w:rsidR="007C70D3" w:rsidRDefault="007C70D3" w:rsidP="007C70D3">
      <w:pPr>
        <w:pStyle w:val="ny-lesson-numbering"/>
        <w:numPr>
          <w:ilvl w:val="0"/>
          <w:numId w:val="0"/>
        </w:numPr>
        <w:ind w:left="360"/>
      </w:pPr>
    </w:p>
    <w:p w14:paraId="6B352E82" w14:textId="77777777" w:rsidR="007C70D3" w:rsidRDefault="007C70D3" w:rsidP="007C70D3">
      <w:pPr>
        <w:pStyle w:val="ny-lesson-numbering"/>
        <w:numPr>
          <w:ilvl w:val="0"/>
          <w:numId w:val="0"/>
        </w:numPr>
        <w:ind w:left="360"/>
      </w:pPr>
    </w:p>
    <w:p w14:paraId="72461E9E" w14:textId="77777777" w:rsidR="007C70D3" w:rsidRDefault="007C70D3" w:rsidP="007C70D3">
      <w:pPr>
        <w:pStyle w:val="ny-lesson-numbering"/>
        <w:numPr>
          <w:ilvl w:val="0"/>
          <w:numId w:val="0"/>
        </w:numPr>
        <w:ind w:left="360"/>
      </w:pPr>
    </w:p>
    <w:p w14:paraId="4977BFC2" w14:textId="77777777" w:rsidR="007C70D3" w:rsidRPr="00832434" w:rsidRDefault="007C70D3" w:rsidP="007C70D3">
      <w:pPr>
        <w:pStyle w:val="ny-lesson-numbering"/>
        <w:numPr>
          <w:ilvl w:val="0"/>
          <w:numId w:val="0"/>
        </w:numPr>
        <w:ind w:left="360"/>
      </w:pPr>
    </w:p>
    <w:p w14:paraId="12045FBA" w14:textId="50EB1820" w:rsidR="007C70D3" w:rsidRDefault="007C70D3" w:rsidP="007C70D3">
      <w:pPr>
        <w:pStyle w:val="ny-lesson-numbering"/>
        <w:numPr>
          <w:ilvl w:val="1"/>
          <w:numId w:val="43"/>
        </w:numPr>
      </w:pPr>
      <w:r>
        <w:lastRenderedPageBreak/>
        <w:t xml:space="preserve">If </w:t>
      </w:r>
      <m:oMath>
        <m:r>
          <m:rPr>
            <m:sty m:val="b"/>
          </m:rPr>
          <w:rPr>
            <w:rFonts w:ascii="Cambria Math" w:hAnsi="Cambria Math" w:cs="Times New Roman"/>
          </w:rPr>
          <m:t>v</m:t>
        </m:r>
      </m:oMath>
      <w:r>
        <w:t xml:space="preserve"> is reflected across th</w:t>
      </w:r>
      <w:r w:rsidRPr="001C15B3">
        <w:t xml:space="preserve">e </w:t>
      </w:r>
      <m:oMath>
        <m:r>
          <w:rPr>
            <w:rFonts w:ascii="Cambria Math" w:hAnsi="Cambria Math"/>
          </w:rPr>
          <m:t>xy</m:t>
        </m:r>
      </m:oMath>
      <w:r w:rsidRPr="001C15B3">
        <w:t xml:space="preserve">-plane and then rotated </w:t>
      </w:r>
      <m:oMath>
        <m:r>
          <w:rPr>
            <w:rFonts w:ascii="Cambria Math" w:hAnsi="Cambria Math"/>
          </w:rPr>
          <m:t>45°</m:t>
        </m:r>
      </m:oMath>
      <w:r w:rsidRPr="001C15B3">
        <w:t xml:space="preserve"> counterclockwise about the </w:t>
      </w:r>
      <m:oMath>
        <m:r>
          <w:rPr>
            <w:rFonts w:ascii="Cambria Math" w:hAnsi="Cambria Math"/>
          </w:rPr>
          <m:t>z</m:t>
        </m:r>
      </m:oMath>
      <w:r w:rsidRPr="001C15B3">
        <w:t>-axis, w</w:t>
      </w:r>
      <w:r>
        <w:t>hat is the resulting vector?</w:t>
      </w:r>
    </w:p>
    <w:p w14:paraId="4CD92BC6" w14:textId="77777777" w:rsidR="007C70D3" w:rsidRDefault="007C70D3" w:rsidP="007C70D3">
      <w:pPr>
        <w:pStyle w:val="ny-lesson-SFinsert-response"/>
      </w:pPr>
    </w:p>
    <w:p w14:paraId="42713687" w14:textId="77777777" w:rsidR="007C70D3" w:rsidRDefault="007C70D3" w:rsidP="007C70D3">
      <w:pPr>
        <w:pStyle w:val="ny-lesson-SFinsert-response"/>
      </w:pPr>
    </w:p>
    <w:p w14:paraId="5A21A73E" w14:textId="77777777" w:rsidR="00E65985" w:rsidRDefault="00E65985" w:rsidP="007C70D3">
      <w:pPr>
        <w:pStyle w:val="ny-lesson-SFinsert-response"/>
      </w:pPr>
    </w:p>
    <w:p w14:paraId="0C45AC97" w14:textId="77777777" w:rsidR="007C70D3" w:rsidRDefault="007C70D3" w:rsidP="007C70D3">
      <w:pPr>
        <w:pStyle w:val="ny-lesson-SFinsert-response"/>
      </w:pPr>
    </w:p>
    <w:p w14:paraId="67FAE4A2" w14:textId="77777777" w:rsidR="007C70D3" w:rsidRDefault="007C70D3" w:rsidP="007C70D3">
      <w:pPr>
        <w:pStyle w:val="ny-lesson-SFinsert-response"/>
      </w:pPr>
    </w:p>
    <w:p w14:paraId="1F221B81" w14:textId="77777777" w:rsidR="007C70D3" w:rsidRDefault="007C70D3" w:rsidP="007C70D3">
      <w:pPr>
        <w:pStyle w:val="ny-lesson-SFinsert-response"/>
      </w:pPr>
    </w:p>
    <w:p w14:paraId="7A85F8FB" w14:textId="77777777" w:rsidR="007C70D3" w:rsidRDefault="007C70D3" w:rsidP="007C70D3">
      <w:pPr>
        <w:pStyle w:val="ny-lesson-numbering"/>
        <w:numPr>
          <w:ilvl w:val="1"/>
          <w:numId w:val="43"/>
        </w:numPr>
      </w:pPr>
      <w:r>
        <w:t>Verify algebraically that the product of the two corresponding matrices is the same regardless of the order in which they are multiplied.</w:t>
      </w:r>
    </w:p>
    <w:p w14:paraId="00AD9C37" w14:textId="77777777" w:rsidR="007C70D3" w:rsidRDefault="007C70D3" w:rsidP="007C70D3">
      <w:pPr>
        <w:pStyle w:val="ny-lesson-numbering"/>
        <w:numPr>
          <w:ilvl w:val="0"/>
          <w:numId w:val="0"/>
        </w:numPr>
        <w:ind w:left="360" w:hanging="360"/>
      </w:pPr>
    </w:p>
    <w:p w14:paraId="1F4E942B" w14:textId="77777777" w:rsidR="007C70D3" w:rsidRDefault="007C70D3" w:rsidP="007C70D3">
      <w:pPr>
        <w:pStyle w:val="ny-lesson-numbering"/>
        <w:numPr>
          <w:ilvl w:val="0"/>
          <w:numId w:val="0"/>
        </w:numPr>
        <w:ind w:left="360" w:hanging="360"/>
      </w:pPr>
    </w:p>
    <w:p w14:paraId="2496F337" w14:textId="58560169" w:rsidR="007C70D3" w:rsidRDefault="007C70D3" w:rsidP="007C70D3">
      <w:pPr>
        <w:pStyle w:val="ny-lesson-numbering"/>
        <w:numPr>
          <w:ilvl w:val="0"/>
          <w:numId w:val="0"/>
        </w:numPr>
        <w:ind w:left="360" w:hanging="360"/>
      </w:pPr>
    </w:p>
    <w:p w14:paraId="158ECC2F" w14:textId="77777777" w:rsidR="00E65985" w:rsidRDefault="00E65985" w:rsidP="007C70D3">
      <w:pPr>
        <w:pStyle w:val="ny-lesson-numbering"/>
        <w:numPr>
          <w:ilvl w:val="0"/>
          <w:numId w:val="0"/>
        </w:numPr>
        <w:ind w:left="360" w:hanging="360"/>
      </w:pPr>
    </w:p>
    <w:p w14:paraId="223BDFDF" w14:textId="77777777" w:rsidR="00E65985" w:rsidRDefault="00E65985" w:rsidP="007C70D3">
      <w:pPr>
        <w:pStyle w:val="ny-lesson-numbering"/>
        <w:numPr>
          <w:ilvl w:val="0"/>
          <w:numId w:val="0"/>
        </w:numPr>
        <w:ind w:left="360" w:hanging="360"/>
      </w:pPr>
    </w:p>
    <w:p w14:paraId="6E083BB6" w14:textId="77777777" w:rsidR="00E65985" w:rsidRDefault="00E65985" w:rsidP="007C70D3">
      <w:pPr>
        <w:pStyle w:val="ny-lesson-numbering"/>
        <w:numPr>
          <w:ilvl w:val="0"/>
          <w:numId w:val="0"/>
        </w:numPr>
        <w:ind w:left="360" w:hanging="360"/>
      </w:pPr>
    </w:p>
    <w:p w14:paraId="174A9186" w14:textId="77777777" w:rsidR="00E65985" w:rsidRDefault="00E65985" w:rsidP="007C70D3">
      <w:pPr>
        <w:pStyle w:val="ny-lesson-numbering"/>
        <w:numPr>
          <w:ilvl w:val="0"/>
          <w:numId w:val="0"/>
        </w:numPr>
        <w:ind w:left="360" w:hanging="360"/>
      </w:pPr>
    </w:p>
    <w:p w14:paraId="22BD7AED" w14:textId="77777777" w:rsidR="00E65985" w:rsidRDefault="00E65985" w:rsidP="007C70D3">
      <w:pPr>
        <w:pStyle w:val="ny-lesson-numbering"/>
        <w:numPr>
          <w:ilvl w:val="0"/>
          <w:numId w:val="0"/>
        </w:numPr>
        <w:ind w:left="360" w:hanging="360"/>
      </w:pPr>
    </w:p>
    <w:p w14:paraId="4CE79CD1" w14:textId="77777777" w:rsidR="00E65985" w:rsidRDefault="00E65985" w:rsidP="007C70D3">
      <w:pPr>
        <w:pStyle w:val="ny-lesson-numbering"/>
        <w:numPr>
          <w:ilvl w:val="0"/>
          <w:numId w:val="0"/>
        </w:numPr>
        <w:ind w:left="360" w:hanging="360"/>
      </w:pPr>
    </w:p>
    <w:p w14:paraId="6C77E6C0" w14:textId="77777777" w:rsidR="00E65985" w:rsidRDefault="00E65985" w:rsidP="007C70D3">
      <w:pPr>
        <w:pStyle w:val="ny-lesson-numbering"/>
        <w:numPr>
          <w:ilvl w:val="0"/>
          <w:numId w:val="0"/>
        </w:numPr>
        <w:ind w:left="360" w:hanging="360"/>
      </w:pPr>
    </w:p>
    <w:p w14:paraId="4EDC3202" w14:textId="77777777" w:rsidR="00E65985" w:rsidRDefault="00E65985" w:rsidP="007C70D3">
      <w:pPr>
        <w:pStyle w:val="ny-lesson-numbering"/>
        <w:numPr>
          <w:ilvl w:val="0"/>
          <w:numId w:val="0"/>
        </w:numPr>
        <w:ind w:left="360" w:hanging="360"/>
      </w:pPr>
    </w:p>
    <w:p w14:paraId="7077640B" w14:textId="77777777" w:rsidR="00E65985" w:rsidRDefault="00E65985" w:rsidP="007C70D3">
      <w:pPr>
        <w:pStyle w:val="ny-lesson-numbering"/>
        <w:numPr>
          <w:ilvl w:val="0"/>
          <w:numId w:val="0"/>
        </w:numPr>
        <w:ind w:left="360" w:hanging="360"/>
      </w:pPr>
    </w:p>
    <w:p w14:paraId="2F45FAB9" w14:textId="77777777" w:rsidR="00E65985" w:rsidRDefault="00E65985" w:rsidP="007C70D3">
      <w:pPr>
        <w:pStyle w:val="ny-lesson-numbering"/>
        <w:numPr>
          <w:ilvl w:val="0"/>
          <w:numId w:val="0"/>
        </w:numPr>
        <w:ind w:left="360" w:hanging="360"/>
      </w:pPr>
    </w:p>
    <w:p w14:paraId="4DFD4FCC" w14:textId="77777777" w:rsidR="007C70D3" w:rsidRDefault="007C70D3" w:rsidP="007C70D3">
      <w:pPr>
        <w:pStyle w:val="ny-lesson-numbering"/>
        <w:numPr>
          <w:ilvl w:val="0"/>
          <w:numId w:val="0"/>
        </w:numPr>
        <w:ind w:left="360" w:hanging="360"/>
      </w:pPr>
    </w:p>
    <w:p w14:paraId="1B4D1AA5" w14:textId="77777777" w:rsidR="007C70D3" w:rsidRDefault="007C70D3" w:rsidP="007C70D3">
      <w:pPr>
        <w:pStyle w:val="ny-lesson-numbering"/>
        <w:numPr>
          <w:ilvl w:val="0"/>
          <w:numId w:val="0"/>
        </w:numPr>
        <w:ind w:left="360" w:hanging="360"/>
      </w:pPr>
    </w:p>
    <w:p w14:paraId="7803E51C" w14:textId="154ACD74" w:rsidR="007C70D3" w:rsidRDefault="007C70D3" w:rsidP="007C70D3">
      <w:pPr>
        <w:pStyle w:val="ny-lesson-numbering"/>
        <w:numPr>
          <w:ilvl w:val="0"/>
          <w:numId w:val="43"/>
        </w:numPr>
      </w:pPr>
      <w:r>
        <w:t xml:space="preserve">Write two matrices in the form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b</m:t>
                  </m:r>
                </m:e>
                <m:e>
                  <m:r>
                    <w:rPr>
                      <w:rFonts w:ascii="Cambria Math" w:hAnsi="Cambria Math"/>
                    </w:rPr>
                    <m:t>a</m:t>
                  </m:r>
                </m:e>
              </m:mr>
            </m:m>
          </m:e>
        </m:d>
      </m:oMath>
      <w:r w:rsidRPr="00521F79">
        <w:t>.</w:t>
      </w:r>
    </w:p>
    <w:p w14:paraId="487953B7" w14:textId="77777777" w:rsidR="007C70D3" w:rsidRDefault="007C70D3" w:rsidP="007C70D3">
      <w:pPr>
        <w:pStyle w:val="ny-lesson-numbering"/>
        <w:numPr>
          <w:ilvl w:val="1"/>
          <w:numId w:val="43"/>
        </w:numPr>
      </w:pPr>
      <w:r>
        <w:t>Verify algebraically that the products of these two matrices are equal.</w:t>
      </w:r>
    </w:p>
    <w:p w14:paraId="718D66B9" w14:textId="77777777" w:rsidR="007C70D3" w:rsidRDefault="007C70D3" w:rsidP="007C70D3">
      <w:pPr>
        <w:pStyle w:val="ny-lesson-numbering"/>
        <w:numPr>
          <w:ilvl w:val="0"/>
          <w:numId w:val="0"/>
        </w:numPr>
        <w:ind w:left="360"/>
      </w:pPr>
    </w:p>
    <w:p w14:paraId="58AABFD7" w14:textId="6DF6D4A0" w:rsidR="007C70D3" w:rsidRDefault="007C70D3" w:rsidP="007C70D3">
      <w:pPr>
        <w:pStyle w:val="ny-lesson-numbering"/>
        <w:numPr>
          <w:ilvl w:val="0"/>
          <w:numId w:val="0"/>
        </w:numPr>
        <w:ind w:left="360"/>
      </w:pPr>
    </w:p>
    <w:p w14:paraId="2AB06772" w14:textId="77777777" w:rsidR="00E65985" w:rsidRDefault="00E65985" w:rsidP="007C70D3">
      <w:pPr>
        <w:pStyle w:val="ny-lesson-numbering"/>
        <w:numPr>
          <w:ilvl w:val="0"/>
          <w:numId w:val="0"/>
        </w:numPr>
        <w:ind w:left="360"/>
      </w:pPr>
    </w:p>
    <w:p w14:paraId="4C7D4AE4" w14:textId="77777777" w:rsidR="00E65985" w:rsidRDefault="00E65985" w:rsidP="007C70D3">
      <w:pPr>
        <w:pStyle w:val="ny-lesson-numbering"/>
        <w:numPr>
          <w:ilvl w:val="0"/>
          <w:numId w:val="0"/>
        </w:numPr>
        <w:ind w:left="360"/>
      </w:pPr>
    </w:p>
    <w:p w14:paraId="7DAEFBCB" w14:textId="77777777" w:rsidR="00E65985" w:rsidRDefault="00E65985" w:rsidP="007C70D3">
      <w:pPr>
        <w:pStyle w:val="ny-lesson-numbering"/>
        <w:numPr>
          <w:ilvl w:val="0"/>
          <w:numId w:val="0"/>
        </w:numPr>
        <w:ind w:left="360"/>
      </w:pPr>
    </w:p>
    <w:p w14:paraId="3CFE9B53" w14:textId="77777777" w:rsidR="00E65985" w:rsidRDefault="00E65985" w:rsidP="007C70D3">
      <w:pPr>
        <w:pStyle w:val="ny-lesson-numbering"/>
        <w:numPr>
          <w:ilvl w:val="0"/>
          <w:numId w:val="0"/>
        </w:numPr>
        <w:ind w:left="360"/>
      </w:pPr>
    </w:p>
    <w:p w14:paraId="298E8608" w14:textId="77777777" w:rsidR="007C70D3" w:rsidRDefault="007C70D3" w:rsidP="007C70D3">
      <w:pPr>
        <w:pStyle w:val="ny-lesson-numbering"/>
        <w:numPr>
          <w:ilvl w:val="0"/>
          <w:numId w:val="0"/>
        </w:numPr>
        <w:ind w:left="360"/>
      </w:pPr>
    </w:p>
    <w:p w14:paraId="5BB89C19" w14:textId="77777777" w:rsidR="007C70D3" w:rsidRDefault="007C70D3" w:rsidP="007C70D3">
      <w:pPr>
        <w:pStyle w:val="ny-lesson-numbering"/>
        <w:numPr>
          <w:ilvl w:val="0"/>
          <w:numId w:val="0"/>
        </w:numPr>
        <w:ind w:left="360"/>
      </w:pPr>
    </w:p>
    <w:p w14:paraId="7553E4FE" w14:textId="77777777" w:rsidR="00E65985" w:rsidRDefault="00E65985" w:rsidP="007C70D3">
      <w:pPr>
        <w:pStyle w:val="ny-lesson-numbering"/>
        <w:numPr>
          <w:ilvl w:val="0"/>
          <w:numId w:val="0"/>
        </w:numPr>
        <w:ind w:left="360"/>
      </w:pPr>
    </w:p>
    <w:p w14:paraId="544957F4" w14:textId="77777777" w:rsidR="007C70D3" w:rsidRPr="00CC50AA" w:rsidRDefault="007C70D3" w:rsidP="007C70D3">
      <w:pPr>
        <w:pStyle w:val="ny-lesson-numbering"/>
        <w:numPr>
          <w:ilvl w:val="0"/>
          <w:numId w:val="0"/>
        </w:numPr>
        <w:ind w:left="360"/>
      </w:pPr>
    </w:p>
    <w:p w14:paraId="1CC0028F" w14:textId="78A79296" w:rsidR="007C70D3" w:rsidRDefault="007C70D3" w:rsidP="007C70D3">
      <w:pPr>
        <w:pStyle w:val="ny-lesson-numbering"/>
        <w:numPr>
          <w:ilvl w:val="1"/>
          <w:numId w:val="43"/>
        </w:numPr>
      </w:pPr>
      <w:r>
        <w:lastRenderedPageBreak/>
        <w:t>Write each of your matrices as a complex number.  Find the product of the two complex numbers.</w:t>
      </w:r>
    </w:p>
    <w:p w14:paraId="0D2EF667" w14:textId="638F6050" w:rsidR="007C70D3" w:rsidRDefault="007C70D3" w:rsidP="007C70D3">
      <w:pPr>
        <w:pStyle w:val="ny-lesson-numbering"/>
        <w:numPr>
          <w:ilvl w:val="0"/>
          <w:numId w:val="0"/>
        </w:numPr>
        <w:ind w:left="360"/>
      </w:pPr>
    </w:p>
    <w:p w14:paraId="5DAF87B6" w14:textId="77777777" w:rsidR="007C70D3" w:rsidRDefault="007C70D3" w:rsidP="007C70D3">
      <w:pPr>
        <w:pStyle w:val="ny-lesson-numbering"/>
        <w:numPr>
          <w:ilvl w:val="0"/>
          <w:numId w:val="0"/>
        </w:numPr>
        <w:ind w:left="360"/>
      </w:pPr>
    </w:p>
    <w:p w14:paraId="31F63719" w14:textId="77777777" w:rsidR="007C70D3" w:rsidRDefault="007C70D3" w:rsidP="007C70D3">
      <w:pPr>
        <w:pStyle w:val="ny-lesson-numbering"/>
        <w:numPr>
          <w:ilvl w:val="0"/>
          <w:numId w:val="0"/>
        </w:numPr>
        <w:ind w:left="360"/>
      </w:pPr>
    </w:p>
    <w:p w14:paraId="24B45A61" w14:textId="77777777" w:rsidR="009C37B0" w:rsidRDefault="009C37B0" w:rsidP="007C70D3">
      <w:pPr>
        <w:pStyle w:val="ny-lesson-numbering"/>
        <w:numPr>
          <w:ilvl w:val="0"/>
          <w:numId w:val="0"/>
        </w:numPr>
        <w:ind w:left="360"/>
      </w:pPr>
    </w:p>
    <w:p w14:paraId="35FBF35C" w14:textId="77777777" w:rsidR="009C37B0" w:rsidRDefault="009C37B0" w:rsidP="007C70D3">
      <w:pPr>
        <w:pStyle w:val="ny-lesson-numbering"/>
        <w:numPr>
          <w:ilvl w:val="0"/>
          <w:numId w:val="0"/>
        </w:numPr>
        <w:ind w:left="360"/>
      </w:pPr>
    </w:p>
    <w:p w14:paraId="1DB3EC23" w14:textId="77777777" w:rsidR="009C37B0" w:rsidRDefault="009C37B0" w:rsidP="007C70D3">
      <w:pPr>
        <w:pStyle w:val="ny-lesson-numbering"/>
        <w:numPr>
          <w:ilvl w:val="0"/>
          <w:numId w:val="0"/>
        </w:numPr>
        <w:ind w:left="360"/>
      </w:pPr>
    </w:p>
    <w:p w14:paraId="0FDA79E1" w14:textId="77777777" w:rsidR="001D411C" w:rsidRDefault="001D411C">
      <w:pPr>
        <w:pStyle w:val="ny-lesson-numbering"/>
        <w:numPr>
          <w:ilvl w:val="0"/>
          <w:numId w:val="0"/>
        </w:numPr>
      </w:pPr>
    </w:p>
    <w:p w14:paraId="4DAC75B9" w14:textId="394A567A" w:rsidR="007C70D3" w:rsidRDefault="007C70D3" w:rsidP="007C70D3">
      <w:pPr>
        <w:pStyle w:val="ny-lesson-numbering"/>
        <w:numPr>
          <w:ilvl w:val="0"/>
          <w:numId w:val="0"/>
        </w:numPr>
        <w:ind w:left="360"/>
      </w:pPr>
    </w:p>
    <w:p w14:paraId="6C2D2A86" w14:textId="6FF0F021" w:rsidR="007C70D3" w:rsidRDefault="007C70D3" w:rsidP="007C70D3">
      <w:pPr>
        <w:pStyle w:val="ny-lesson-numbering"/>
        <w:numPr>
          <w:ilvl w:val="0"/>
          <w:numId w:val="0"/>
        </w:numPr>
        <w:ind w:left="360"/>
      </w:pPr>
    </w:p>
    <w:p w14:paraId="1BC53B3C" w14:textId="79C124A4" w:rsidR="007C70D3" w:rsidRDefault="007C70D3" w:rsidP="007C70D3">
      <w:pPr>
        <w:pStyle w:val="ny-lesson-numbering"/>
        <w:numPr>
          <w:ilvl w:val="1"/>
          <w:numId w:val="43"/>
        </w:numPr>
      </w:pPr>
      <w:r>
        <w:t xml:space="preserve">Why is it the case that any two matrices in the form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b</m:t>
                  </m:r>
                </m:e>
                <m:e>
                  <m:r>
                    <w:rPr>
                      <w:rFonts w:ascii="Cambria Math" w:hAnsi="Cambria Math"/>
                    </w:rPr>
                    <m:t>a</m:t>
                  </m:r>
                </m:e>
              </m:mr>
            </m:m>
          </m:e>
        </m:d>
      </m:oMath>
      <w:r>
        <w:t xml:space="preserve"> have products that are equal regardless of the order in which they are multiplied?</w:t>
      </w:r>
    </w:p>
    <w:p w14:paraId="787E3DA4" w14:textId="2896272F" w:rsidR="007C70D3" w:rsidRPr="004A4B57" w:rsidRDefault="007C70D3" w:rsidP="007C70D3">
      <w:pPr>
        <w:pStyle w:val="ny-lesson-paragraph"/>
      </w:pPr>
    </w:p>
    <w:p w14:paraId="1E0FBC68" w14:textId="64CA53CF" w:rsidR="007C70D3" w:rsidRDefault="007C70D3" w:rsidP="007C70D3">
      <w:pPr>
        <w:pStyle w:val="ny-lesson-paragraph"/>
      </w:pPr>
    </w:p>
    <w:p w14:paraId="5CBBB720" w14:textId="18B65634" w:rsidR="007C70D3" w:rsidRDefault="007C70D3" w:rsidP="007C70D3">
      <w:pPr>
        <w:pStyle w:val="ny-lesson-paragraph"/>
      </w:pPr>
    </w:p>
    <w:p w14:paraId="286D1C32" w14:textId="77777777" w:rsidR="007C70D3" w:rsidRDefault="007C70D3" w:rsidP="007C70D3">
      <w:pPr>
        <w:pStyle w:val="ny-lesson-paragraph"/>
      </w:pPr>
    </w:p>
    <w:p w14:paraId="7CDF6E45" w14:textId="77777777" w:rsidR="007C70D3" w:rsidRPr="00957B0D" w:rsidRDefault="007C70D3" w:rsidP="007C70D3">
      <w:pPr>
        <w:pStyle w:val="ny-lesson-paragraph"/>
      </w:pPr>
    </w:p>
    <w:p w14:paraId="2296518B" w14:textId="77777777" w:rsidR="007C70D3" w:rsidRDefault="007C70D3" w:rsidP="007C70D3">
      <w:pPr>
        <w:pStyle w:val="ny-lesson-paragraph"/>
        <w:rPr>
          <w:szCs w:val="20"/>
        </w:rPr>
      </w:pPr>
    </w:p>
    <w:p w14:paraId="7BC2FA5D" w14:textId="77777777" w:rsidR="007C70D3" w:rsidRPr="00427849" w:rsidRDefault="007C70D3" w:rsidP="007C70D3">
      <w:pPr>
        <w:pStyle w:val="ny-callout-hdr"/>
      </w:pPr>
    </w:p>
    <w:p w14:paraId="020BBCD2" w14:textId="12752BB2" w:rsidR="007C70D3" w:rsidRDefault="007C70D3" w:rsidP="007C70D3">
      <w:pPr>
        <w:pStyle w:val="ny-callout-hdr"/>
      </w:pPr>
    </w:p>
    <w:p w14:paraId="175781A8" w14:textId="77777777" w:rsidR="007C70D3" w:rsidRDefault="007C70D3" w:rsidP="007C70D3">
      <w:pPr>
        <w:pStyle w:val="ny-callout-hdr"/>
      </w:pPr>
    </w:p>
    <w:p w14:paraId="662E504D" w14:textId="77777777" w:rsidR="007C70D3" w:rsidRDefault="007C70D3" w:rsidP="007C70D3">
      <w:pPr>
        <w:pStyle w:val="ny-callout-hdr"/>
      </w:pPr>
    </w:p>
    <w:p w14:paraId="19CB8A25" w14:textId="77777777" w:rsidR="007C70D3" w:rsidRDefault="007C70D3" w:rsidP="007C70D3">
      <w:pPr>
        <w:pStyle w:val="ny-callout-hdr"/>
      </w:pPr>
    </w:p>
    <w:p w14:paraId="307F5DB2" w14:textId="0817A892" w:rsidR="007C70D3" w:rsidRDefault="007C70D3" w:rsidP="007C70D3">
      <w:pPr>
        <w:pStyle w:val="ny-callout-hdr"/>
      </w:pPr>
    </w:p>
    <w:p w14:paraId="6ED56058" w14:textId="77777777" w:rsidR="00CC0ECD" w:rsidRDefault="00CC0ECD" w:rsidP="007C70D3">
      <w:pPr>
        <w:pStyle w:val="ny-callout-hdr"/>
      </w:pPr>
    </w:p>
    <w:p w14:paraId="0E998D4E" w14:textId="77777777" w:rsidR="00E65985" w:rsidRDefault="00E65985" w:rsidP="007C70D3">
      <w:pPr>
        <w:pStyle w:val="ny-callout-hdr"/>
      </w:pPr>
    </w:p>
    <w:p w14:paraId="33CEAE1F" w14:textId="77777777" w:rsidR="00E65985" w:rsidRDefault="00E65985" w:rsidP="007C70D3">
      <w:pPr>
        <w:pStyle w:val="ny-callout-hdr"/>
      </w:pPr>
    </w:p>
    <w:p w14:paraId="2F001884" w14:textId="77777777" w:rsidR="00CC395C" w:rsidRDefault="00CC395C" w:rsidP="007C70D3">
      <w:pPr>
        <w:pStyle w:val="ny-callout-hdr"/>
      </w:pPr>
    </w:p>
    <w:p w14:paraId="1AFAAB5D" w14:textId="77777777" w:rsidR="00E65985" w:rsidRDefault="00E65985" w:rsidP="007C70D3">
      <w:pPr>
        <w:pStyle w:val="ny-callout-hdr"/>
      </w:pPr>
    </w:p>
    <w:p w14:paraId="1D8CC8EF" w14:textId="77777777" w:rsidR="00E65985" w:rsidRDefault="00E65985" w:rsidP="007C70D3">
      <w:pPr>
        <w:pStyle w:val="ny-callout-hdr"/>
      </w:pPr>
    </w:p>
    <w:p w14:paraId="3D052A81" w14:textId="77777777" w:rsidR="00E65985" w:rsidRDefault="00E65985" w:rsidP="007C70D3">
      <w:pPr>
        <w:pStyle w:val="ny-callout-hdr"/>
      </w:pPr>
    </w:p>
    <w:p w14:paraId="0A3C5AC0" w14:textId="77777777" w:rsidR="00E65985" w:rsidRDefault="00E65985" w:rsidP="007C70D3">
      <w:pPr>
        <w:pStyle w:val="ny-callout-hdr"/>
      </w:pPr>
    </w:p>
    <w:p w14:paraId="6232BC3C" w14:textId="77777777" w:rsidR="00E65985" w:rsidRDefault="00E65985" w:rsidP="007C70D3">
      <w:pPr>
        <w:pStyle w:val="ny-callout-hdr"/>
      </w:pPr>
    </w:p>
    <w:p w14:paraId="4F6C43B4" w14:textId="77777777" w:rsidR="00E65985" w:rsidRDefault="00E65985" w:rsidP="007C70D3">
      <w:pPr>
        <w:pStyle w:val="ny-callout-hdr"/>
      </w:pPr>
    </w:p>
    <w:p w14:paraId="2B61E80F" w14:textId="77777777" w:rsidR="00E65985" w:rsidRDefault="00E65985" w:rsidP="007C70D3">
      <w:pPr>
        <w:pStyle w:val="ny-callout-hdr"/>
      </w:pPr>
    </w:p>
    <w:p w14:paraId="66105C91" w14:textId="77777777" w:rsidR="00E65985" w:rsidRDefault="00E65985" w:rsidP="007C70D3">
      <w:pPr>
        <w:pStyle w:val="ny-callout-hdr"/>
      </w:pPr>
    </w:p>
    <w:p w14:paraId="278381F1" w14:textId="77777777" w:rsidR="00E65985" w:rsidRDefault="00E65985" w:rsidP="007C70D3">
      <w:pPr>
        <w:pStyle w:val="ny-callout-hdr"/>
      </w:pPr>
    </w:p>
    <w:p w14:paraId="4438FE46" w14:textId="3882EA2B" w:rsidR="00E65985" w:rsidRDefault="00E65985" w:rsidP="007C70D3">
      <w:pPr>
        <w:pStyle w:val="ny-callout-hdr"/>
      </w:pPr>
    </w:p>
    <w:p w14:paraId="1315DACF" w14:textId="77777777" w:rsidR="007C70D3" w:rsidRPr="00427849" w:rsidRDefault="007C70D3" w:rsidP="007C70D3">
      <w:pPr>
        <w:pStyle w:val="ny-callout-hdr"/>
      </w:pPr>
      <w:r w:rsidRPr="00427849">
        <w:lastRenderedPageBreak/>
        <w:t xml:space="preserve">Problem Set </w:t>
      </w:r>
    </w:p>
    <w:p w14:paraId="4877FA56" w14:textId="77777777" w:rsidR="007C70D3" w:rsidRPr="00427849" w:rsidRDefault="007C70D3" w:rsidP="007C70D3">
      <w:pPr>
        <w:pStyle w:val="ny-callout-hdr"/>
      </w:pPr>
    </w:p>
    <w:p w14:paraId="3DCB857E" w14:textId="60C41A69" w:rsidR="007C70D3" w:rsidRPr="00521F79" w:rsidRDefault="007C70D3" w:rsidP="007C70D3">
      <w:pPr>
        <w:pStyle w:val="ny-lesson-numbering"/>
        <w:numPr>
          <w:ilvl w:val="0"/>
          <w:numId w:val="49"/>
        </w:numPr>
      </w:pPr>
      <w:r>
        <w:t>Le</w:t>
      </w:r>
      <w:r w:rsidRPr="00521F79">
        <w:t xml:space="preserve">t </w:t>
      </w:r>
      <m:oMath>
        <m:r>
          <w:rPr>
            <w:rFonts w:ascii="Cambria Math" w:hAnsi="Cambria Math"/>
          </w:rPr>
          <m:t>A</m:t>
        </m:r>
      </m:oMath>
      <w:r w:rsidRPr="00521F79">
        <w:t xml:space="preserve"> be the matrix representing a dilation of </w:t>
      </w:r>
      <m:oMath>
        <m:r>
          <w:rPr>
            <w:rFonts w:ascii="Cambria Math" w:hAnsi="Cambria Math"/>
          </w:rPr>
          <m:t>2</m:t>
        </m:r>
      </m:oMath>
      <w:r w:rsidRPr="00521F79">
        <w:t xml:space="preserve">, </w:t>
      </w:r>
      <m:oMath>
        <m:r>
          <w:rPr>
            <w:rFonts w:ascii="Cambria Math" w:hAnsi="Cambria Math"/>
          </w:rPr>
          <m:t>B</m:t>
        </m:r>
      </m:oMath>
      <w:r w:rsidRPr="00521F79">
        <w:t xml:space="preserve"> the matrix representing a rotation of </w:t>
      </w:r>
      <m:oMath>
        <m:r>
          <w:rPr>
            <w:rFonts w:ascii="Cambria Math" w:hAnsi="Cambria Math"/>
          </w:rPr>
          <m:t>30°</m:t>
        </m:r>
      </m:oMath>
      <w:r w:rsidRPr="00521F79">
        <w:t xml:space="preserve">, and </w:t>
      </w:r>
      <m:oMath>
        <m:r>
          <w:rPr>
            <w:rFonts w:ascii="Cambria Math" w:hAnsi="Cambria Math"/>
          </w:rPr>
          <m:t>x=</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3</m:t>
                  </m:r>
                </m:e>
              </m:mr>
            </m:m>
          </m:e>
        </m:d>
      </m:oMath>
      <w:r w:rsidRPr="00521F79">
        <w:t xml:space="preserve">.  </w:t>
      </w:r>
    </w:p>
    <w:p w14:paraId="43CCFADB" w14:textId="5D74F6D5" w:rsidR="007C70D3" w:rsidRPr="00521F79" w:rsidRDefault="007C70D3" w:rsidP="007C70D3">
      <w:pPr>
        <w:pStyle w:val="ny-lesson-numbering"/>
        <w:numPr>
          <w:ilvl w:val="1"/>
          <w:numId w:val="49"/>
        </w:numPr>
      </w:pPr>
      <w:r w:rsidRPr="00521F79">
        <w:t xml:space="preserve">Evaluate </w:t>
      </w:r>
      <m:oMath>
        <m:r>
          <w:rPr>
            <w:rFonts w:ascii="Cambria Math" w:hAnsi="Cambria Math"/>
          </w:rPr>
          <m:t>AB</m:t>
        </m:r>
      </m:oMath>
      <w:r w:rsidRPr="00521F79">
        <w:t xml:space="preserve">. </w:t>
      </w:r>
    </w:p>
    <w:p w14:paraId="29C0735C" w14:textId="67908468" w:rsidR="007C70D3" w:rsidRPr="00521F79" w:rsidRDefault="007C70D3" w:rsidP="007C70D3">
      <w:pPr>
        <w:pStyle w:val="ny-lesson-numbering"/>
        <w:numPr>
          <w:ilvl w:val="1"/>
          <w:numId w:val="49"/>
        </w:numPr>
      </w:pPr>
      <w:r w:rsidRPr="00521F79">
        <w:t xml:space="preserve">Evaluate </w:t>
      </w:r>
      <m:oMath>
        <m:r>
          <w:rPr>
            <w:rFonts w:ascii="Cambria Math" w:hAnsi="Cambria Math"/>
          </w:rPr>
          <m:t>BA</m:t>
        </m:r>
      </m:oMath>
      <w:r w:rsidRPr="00521F79">
        <w:t xml:space="preserve">. </w:t>
      </w:r>
    </w:p>
    <w:p w14:paraId="5716550E" w14:textId="6E6DC078" w:rsidR="007C70D3" w:rsidRPr="00521F79" w:rsidRDefault="007C70D3" w:rsidP="007C70D3">
      <w:pPr>
        <w:pStyle w:val="ny-lesson-numbering"/>
        <w:numPr>
          <w:ilvl w:val="1"/>
          <w:numId w:val="49"/>
        </w:numPr>
      </w:pPr>
      <w:r w:rsidRPr="00521F79">
        <w:t xml:space="preserve">Find </w:t>
      </w:r>
      <m:oMath>
        <m:r>
          <w:rPr>
            <w:rFonts w:ascii="Cambria Math" w:hAnsi="Cambria Math"/>
          </w:rPr>
          <m:t>ABx.</m:t>
        </m:r>
      </m:oMath>
    </w:p>
    <w:p w14:paraId="0EC9E29D" w14:textId="06D172EF" w:rsidR="007C70D3" w:rsidRPr="00521F79" w:rsidRDefault="007C70D3" w:rsidP="007C70D3">
      <w:pPr>
        <w:pStyle w:val="ny-lesson-numbering"/>
        <w:numPr>
          <w:ilvl w:val="1"/>
          <w:numId w:val="49"/>
        </w:numPr>
      </w:pPr>
      <w:r w:rsidRPr="00521F79">
        <w:t xml:space="preserve">Find </w:t>
      </w:r>
      <m:oMath>
        <m:r>
          <w:rPr>
            <w:rFonts w:ascii="Cambria Math" w:hAnsi="Cambria Math"/>
          </w:rPr>
          <m:t>BAx</m:t>
        </m:r>
      </m:oMath>
      <w:r w:rsidRPr="00521F79">
        <w:t>.</w:t>
      </w:r>
    </w:p>
    <w:p w14:paraId="7207636B" w14:textId="77777777" w:rsidR="007C70D3" w:rsidRDefault="007C70D3" w:rsidP="007C70D3">
      <w:pPr>
        <w:pStyle w:val="ny-lesson-numbering"/>
        <w:numPr>
          <w:ilvl w:val="0"/>
          <w:numId w:val="0"/>
        </w:numPr>
        <w:tabs>
          <w:tab w:val="clear" w:pos="403"/>
        </w:tabs>
        <w:ind w:left="806"/>
      </w:pPr>
    </w:p>
    <w:p w14:paraId="207DFD87" w14:textId="7A05D398" w:rsidR="007C70D3" w:rsidRPr="00521F79" w:rsidRDefault="007C70D3" w:rsidP="007C70D3">
      <w:pPr>
        <w:pStyle w:val="ny-lesson-numbering"/>
        <w:numPr>
          <w:ilvl w:val="0"/>
          <w:numId w:val="43"/>
        </w:numPr>
      </w:pPr>
      <w:r>
        <w:t>Le</w:t>
      </w:r>
      <w:r w:rsidRPr="00521F79">
        <w:t xml:space="preserve">t </w:t>
      </w:r>
      <m:oMath>
        <m:r>
          <w:rPr>
            <w:rFonts w:ascii="Cambria Math" w:hAnsi="Cambria Math"/>
          </w:rPr>
          <m:t>A</m:t>
        </m:r>
      </m:oMath>
      <w:r w:rsidRPr="00521F79">
        <w:t xml:space="preserve"> be the matrix representing a reflection across the line </w:t>
      </w:r>
      <m:oMath>
        <m:r>
          <w:rPr>
            <w:rFonts w:ascii="Cambria Math" w:hAnsi="Cambria Math"/>
          </w:rPr>
          <m:t>y=x</m:t>
        </m:r>
      </m:oMath>
      <w:r w:rsidRPr="00521F79">
        <w:t xml:space="preserve">, </w:t>
      </w:r>
      <m:oMath>
        <m:r>
          <w:rPr>
            <w:rFonts w:ascii="Cambria Math" w:hAnsi="Cambria Math"/>
          </w:rPr>
          <m:t>B</m:t>
        </m:r>
      </m:oMath>
      <w:r w:rsidRPr="00521F79">
        <w:t xml:space="preserve"> the matrix representing a rotation of </w:t>
      </w:r>
      <m:oMath>
        <m:r>
          <w:rPr>
            <w:rFonts w:ascii="Cambria Math" w:hAnsi="Cambria Math"/>
          </w:rPr>
          <m:t>90°</m:t>
        </m:r>
      </m:oMath>
      <w:r w:rsidRPr="00521F79">
        <w:t xml:space="preserve">, and </w:t>
      </w:r>
      <m:oMath>
        <m:r>
          <w:rPr>
            <w:rFonts w:ascii="Cambria Math" w:hAnsi="Cambria Math"/>
            <w:szCs w:val="20"/>
          </w:rPr>
          <m:t>x=</m:t>
        </m:r>
        <m:d>
          <m:dPr>
            <m:ctrlPr>
              <w:rPr>
                <w:rFonts w:ascii="Cambria Math" w:hAnsi="Cambria Math"/>
                <w:i/>
                <w:szCs w:val="20"/>
              </w:rPr>
            </m:ctrlPr>
          </m:dPr>
          <m:e>
            <m:m>
              <m:mPr>
                <m:mcs>
                  <m:mc>
                    <m:mcPr>
                      <m:count m:val="1"/>
                      <m:mcJc m:val="center"/>
                    </m:mcPr>
                  </m:mc>
                </m:mcs>
                <m:ctrlPr>
                  <w:rPr>
                    <w:rFonts w:ascii="Cambria Math" w:hAnsi="Cambria Math" w:cs="Arial"/>
                    <w:i/>
                    <w:szCs w:val="20"/>
                  </w:rPr>
                </m:ctrlPr>
              </m:mPr>
              <m:mr>
                <m:e>
                  <m:r>
                    <w:rPr>
                      <w:rFonts w:ascii="Cambria Math" w:hAnsi="Cambria Math"/>
                      <w:szCs w:val="20"/>
                    </w:rPr>
                    <m:t>1</m:t>
                  </m:r>
                  <m:ctrlPr>
                    <w:rPr>
                      <w:rFonts w:ascii="Cambria Math" w:hAnsi="Cambria Math"/>
                      <w:i/>
                      <w:szCs w:val="20"/>
                    </w:rPr>
                  </m:ctrlPr>
                </m:e>
              </m:mr>
              <m:mr>
                <m:e>
                  <m:r>
                    <w:rPr>
                      <w:rFonts w:ascii="Cambria Math" w:hAnsi="Cambria Math"/>
                      <w:szCs w:val="20"/>
                    </w:rPr>
                    <m:t>0</m:t>
                  </m:r>
                  <m:ctrlPr>
                    <w:rPr>
                      <w:rFonts w:ascii="Cambria Math" w:hAnsi="Cambria Math"/>
                      <w:i/>
                      <w:szCs w:val="20"/>
                    </w:rPr>
                  </m:ctrlPr>
                </m:e>
              </m:mr>
            </m:m>
          </m:e>
        </m:d>
      </m:oMath>
      <w:r w:rsidR="000E15B0">
        <w:t>.</w:t>
      </w:r>
    </w:p>
    <w:p w14:paraId="1C73EF0C" w14:textId="16D2DA84" w:rsidR="007C70D3" w:rsidRPr="00521F79" w:rsidRDefault="007C70D3" w:rsidP="007C70D3">
      <w:pPr>
        <w:pStyle w:val="ny-lesson-numbering"/>
        <w:numPr>
          <w:ilvl w:val="1"/>
          <w:numId w:val="43"/>
        </w:numPr>
      </w:pPr>
      <w:r w:rsidRPr="00521F79">
        <w:t xml:space="preserve">Evaluate </w:t>
      </w:r>
      <m:oMath>
        <m:r>
          <w:rPr>
            <w:rFonts w:ascii="Cambria Math" w:hAnsi="Cambria Math"/>
          </w:rPr>
          <m:t>AB</m:t>
        </m:r>
      </m:oMath>
      <w:r w:rsidRPr="00521F79">
        <w:t>.</w:t>
      </w:r>
    </w:p>
    <w:p w14:paraId="26A67262" w14:textId="048E67EE" w:rsidR="007C70D3" w:rsidRPr="00521F79" w:rsidRDefault="007C70D3" w:rsidP="007C70D3">
      <w:pPr>
        <w:pStyle w:val="ny-lesson-numbering"/>
        <w:numPr>
          <w:ilvl w:val="1"/>
          <w:numId w:val="43"/>
        </w:numPr>
      </w:pPr>
      <w:r w:rsidRPr="00521F79">
        <w:t xml:space="preserve">Evaluate </w:t>
      </w:r>
      <m:oMath>
        <m:r>
          <w:rPr>
            <w:rFonts w:ascii="Cambria Math" w:hAnsi="Cambria Math"/>
          </w:rPr>
          <m:t>BA</m:t>
        </m:r>
      </m:oMath>
      <w:r w:rsidRPr="00521F79">
        <w:t>.</w:t>
      </w:r>
    </w:p>
    <w:p w14:paraId="5A7ED6F7" w14:textId="38C66CB9" w:rsidR="007C70D3" w:rsidRPr="00521F79" w:rsidRDefault="007C70D3" w:rsidP="007C70D3">
      <w:pPr>
        <w:pStyle w:val="ny-lesson-numbering"/>
        <w:numPr>
          <w:ilvl w:val="1"/>
          <w:numId w:val="43"/>
        </w:numPr>
      </w:pPr>
      <w:r w:rsidRPr="00521F79">
        <w:t xml:space="preserve">Find </w:t>
      </w:r>
      <m:oMath>
        <m:r>
          <w:rPr>
            <w:rFonts w:ascii="Cambria Math" w:hAnsi="Cambria Math"/>
          </w:rPr>
          <m:t>Ax</m:t>
        </m:r>
      </m:oMath>
      <w:r w:rsidRPr="00521F79">
        <w:t>.</w:t>
      </w:r>
    </w:p>
    <w:p w14:paraId="4F09B8DE" w14:textId="218FAEC7" w:rsidR="007C70D3" w:rsidRPr="00521F79" w:rsidRDefault="007C70D3" w:rsidP="007C70D3">
      <w:pPr>
        <w:pStyle w:val="ny-lesson-numbering"/>
        <w:numPr>
          <w:ilvl w:val="1"/>
          <w:numId w:val="43"/>
        </w:numPr>
      </w:pPr>
      <w:r w:rsidRPr="00521F79">
        <w:t xml:space="preserve">Find </w:t>
      </w:r>
      <m:oMath>
        <m:r>
          <w:rPr>
            <w:rFonts w:ascii="Cambria Math" w:hAnsi="Cambria Math"/>
          </w:rPr>
          <m:t>Bx</m:t>
        </m:r>
      </m:oMath>
      <w:r w:rsidRPr="00521F79">
        <w:t>.</w:t>
      </w:r>
    </w:p>
    <w:p w14:paraId="4305EF25" w14:textId="0C9F9834" w:rsidR="007C70D3" w:rsidRPr="00521F79" w:rsidRDefault="007C70D3" w:rsidP="007C70D3">
      <w:pPr>
        <w:pStyle w:val="ny-lesson-numbering"/>
        <w:numPr>
          <w:ilvl w:val="1"/>
          <w:numId w:val="43"/>
        </w:numPr>
      </w:pPr>
      <w:r w:rsidRPr="00521F79">
        <w:t xml:space="preserve">Find </w:t>
      </w:r>
      <m:oMath>
        <m:r>
          <w:rPr>
            <w:rFonts w:ascii="Cambria Math" w:hAnsi="Cambria Math"/>
          </w:rPr>
          <m:t>ABx</m:t>
        </m:r>
      </m:oMath>
      <w:r w:rsidRPr="00521F79">
        <w:t>.</w:t>
      </w:r>
    </w:p>
    <w:p w14:paraId="55B437C1" w14:textId="1F5156A3" w:rsidR="007C70D3" w:rsidRPr="00521F79" w:rsidRDefault="007C70D3" w:rsidP="007C70D3">
      <w:pPr>
        <w:pStyle w:val="ny-lesson-numbering"/>
        <w:numPr>
          <w:ilvl w:val="1"/>
          <w:numId w:val="43"/>
        </w:numPr>
      </w:pPr>
      <w:r w:rsidRPr="00521F79">
        <w:t xml:space="preserve">Find </w:t>
      </w:r>
      <m:oMath>
        <m:r>
          <w:rPr>
            <w:rFonts w:ascii="Cambria Math" w:hAnsi="Cambria Math"/>
          </w:rPr>
          <m:t>BAx</m:t>
        </m:r>
      </m:oMath>
      <w:r w:rsidRPr="00521F79">
        <w:t>.</w:t>
      </w:r>
    </w:p>
    <w:p w14:paraId="7DCBD4BB" w14:textId="47798114" w:rsidR="007C70D3" w:rsidRPr="00521F79" w:rsidRDefault="007C70D3" w:rsidP="007C70D3">
      <w:pPr>
        <w:pStyle w:val="ny-lesson-numbering"/>
        <w:numPr>
          <w:ilvl w:val="1"/>
          <w:numId w:val="43"/>
        </w:numPr>
      </w:pPr>
      <w:r w:rsidRPr="00521F79">
        <w:t xml:space="preserve">Describe the linear transformation represented by </w:t>
      </w:r>
      <m:oMath>
        <m:r>
          <w:rPr>
            <w:rFonts w:ascii="Cambria Math" w:hAnsi="Cambria Math"/>
          </w:rPr>
          <m:t>AB</m:t>
        </m:r>
      </m:oMath>
      <w:r w:rsidRPr="00521F79">
        <w:t>.</w:t>
      </w:r>
    </w:p>
    <w:p w14:paraId="0FAD002C" w14:textId="0AF7F4E8" w:rsidR="007C70D3" w:rsidRPr="00521F79" w:rsidRDefault="007C70D3" w:rsidP="007C70D3">
      <w:pPr>
        <w:pStyle w:val="ny-lesson-numbering"/>
        <w:numPr>
          <w:ilvl w:val="1"/>
          <w:numId w:val="43"/>
        </w:numPr>
      </w:pPr>
      <w:r>
        <w:t>Describe the linear transformation repre</w:t>
      </w:r>
      <w:r w:rsidRPr="00521F79">
        <w:t xml:space="preserve">sented by </w:t>
      </w:r>
      <m:oMath>
        <m:r>
          <w:rPr>
            <w:rFonts w:ascii="Cambria Math" w:hAnsi="Cambria Math"/>
          </w:rPr>
          <m:t>BA</m:t>
        </m:r>
      </m:oMath>
      <w:r w:rsidRPr="00521F79">
        <w:t>.</w:t>
      </w:r>
    </w:p>
    <w:p w14:paraId="7AEC63BC" w14:textId="77777777" w:rsidR="007C70D3" w:rsidRPr="00521F79" w:rsidRDefault="007C70D3" w:rsidP="007C70D3">
      <w:pPr>
        <w:pStyle w:val="ny-lesson-numbering"/>
        <w:numPr>
          <w:ilvl w:val="0"/>
          <w:numId w:val="0"/>
        </w:numPr>
        <w:ind w:left="806"/>
      </w:pPr>
    </w:p>
    <w:p w14:paraId="59BB15A3" w14:textId="7813FEDC" w:rsidR="007C70D3" w:rsidRPr="00521F79" w:rsidRDefault="007C70D3" w:rsidP="007C70D3">
      <w:pPr>
        <w:pStyle w:val="ny-lesson-numbering"/>
        <w:numPr>
          <w:ilvl w:val="0"/>
          <w:numId w:val="43"/>
        </w:numPr>
      </w:pPr>
      <w:r w:rsidRPr="00521F79">
        <w:t xml:space="preserve">Let matrices </w:t>
      </w:r>
      <m:oMath>
        <m:r>
          <w:rPr>
            <w:rFonts w:ascii="Cambria Math" w:hAnsi="Cambria Math"/>
          </w:rPr>
          <m:t>A, B</m:t>
        </m:r>
      </m:oMath>
      <w:r w:rsidRPr="00521F79">
        <w:t xml:space="preserve"> represent scalars.  Answer the following questions.</w:t>
      </w:r>
    </w:p>
    <w:p w14:paraId="7939EF3E" w14:textId="43ECFEF8" w:rsidR="007C70D3" w:rsidRPr="00521F79" w:rsidRDefault="007C70D3" w:rsidP="007C70D3">
      <w:pPr>
        <w:pStyle w:val="ny-lesson-numbering"/>
        <w:numPr>
          <w:ilvl w:val="1"/>
          <w:numId w:val="43"/>
        </w:numPr>
      </w:pPr>
      <w:r w:rsidRPr="00521F79">
        <w:t xml:space="preserve">Would you expect </w:t>
      </w:r>
      <m:oMath>
        <m:r>
          <w:rPr>
            <w:rFonts w:ascii="Cambria Math" w:hAnsi="Cambria Math"/>
          </w:rPr>
          <m:t>AB=BA</m:t>
        </m:r>
      </m:oMath>
      <w:r w:rsidRPr="00521F79">
        <w:t>?  Explain why or why not.</w:t>
      </w:r>
    </w:p>
    <w:p w14:paraId="3E9C2658" w14:textId="0E679F8E" w:rsidR="007C70D3" w:rsidRPr="00521F79" w:rsidRDefault="007C70D3" w:rsidP="007C70D3">
      <w:pPr>
        <w:pStyle w:val="ny-lesson-numbering"/>
        <w:numPr>
          <w:ilvl w:val="1"/>
          <w:numId w:val="43"/>
        </w:numPr>
      </w:pPr>
      <w:r w:rsidRPr="00521F79">
        <w:t xml:space="preserve">Let </w:t>
      </w:r>
      <m:oMath>
        <m:r>
          <w:rPr>
            <w:rFonts w:ascii="Cambria Math" w:hAnsi="Cambria Math"/>
          </w:rPr>
          <m:t>A=</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0</m:t>
                  </m:r>
                </m:e>
              </m:mr>
              <m:mr>
                <m:e>
                  <m:r>
                    <w:rPr>
                      <w:rFonts w:ascii="Cambria Math" w:hAnsi="Cambria Math"/>
                    </w:rPr>
                    <m:t>0</m:t>
                  </m:r>
                </m:e>
                <m:e>
                  <m:r>
                    <w:rPr>
                      <w:rFonts w:ascii="Cambria Math" w:hAnsi="Cambria Math"/>
                    </w:rPr>
                    <m:t>a</m:t>
                  </m:r>
                </m:e>
              </m:mr>
            </m:m>
          </m:e>
        </m:d>
      </m:oMath>
      <w:r w:rsidRPr="00521F79">
        <w:t xml:space="preserve"> and </w:t>
      </w:r>
      <m:oMath>
        <m:r>
          <w:rPr>
            <w:rFonts w:ascii="Cambria Math" w:hAnsi="Cambria Math"/>
          </w:rPr>
          <m:t>B=</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b</m:t>
                  </m:r>
                </m:e>
                <m:e>
                  <m:r>
                    <w:rPr>
                      <w:rFonts w:ascii="Cambria Math" w:hAnsi="Cambria Math"/>
                    </w:rPr>
                    <m:t>0</m:t>
                  </m:r>
                </m:e>
              </m:mr>
              <m:mr>
                <m:e>
                  <m:r>
                    <w:rPr>
                      <w:rFonts w:ascii="Cambria Math" w:hAnsi="Cambria Math"/>
                    </w:rPr>
                    <m:t>0</m:t>
                  </m:r>
                </m:e>
                <m:e>
                  <m:r>
                    <w:rPr>
                      <w:rFonts w:ascii="Cambria Math" w:hAnsi="Cambria Math"/>
                    </w:rPr>
                    <m:t>b</m:t>
                  </m:r>
                </m:e>
              </m:mr>
            </m:m>
          </m:e>
        </m:d>
      </m:oMath>
      <w:r w:rsidRPr="00521F79">
        <w:t xml:space="preserve">.  Show </w:t>
      </w:r>
      <m:oMath>
        <m:r>
          <w:rPr>
            <w:rFonts w:ascii="Cambria Math" w:hAnsi="Cambria Math"/>
          </w:rPr>
          <m:t>AB=BA</m:t>
        </m:r>
      </m:oMath>
      <w:r w:rsidRPr="00521F79">
        <w:t xml:space="preserve"> through matrix multiplication and explain why.</w:t>
      </w:r>
    </w:p>
    <w:p w14:paraId="0777CB86" w14:textId="77777777" w:rsidR="007C70D3" w:rsidRPr="00521F79" w:rsidRDefault="007C70D3" w:rsidP="007C70D3">
      <w:pPr>
        <w:pStyle w:val="ny-lesson-numbering"/>
        <w:numPr>
          <w:ilvl w:val="0"/>
          <w:numId w:val="0"/>
        </w:numPr>
        <w:ind w:left="806"/>
      </w:pPr>
    </w:p>
    <w:p w14:paraId="19C78715" w14:textId="122499FD" w:rsidR="007C70D3" w:rsidRPr="00521F79" w:rsidRDefault="007C70D3" w:rsidP="007C70D3">
      <w:pPr>
        <w:pStyle w:val="ny-lesson-numbering"/>
        <w:numPr>
          <w:ilvl w:val="0"/>
          <w:numId w:val="43"/>
        </w:numPr>
      </w:pPr>
      <w:r w:rsidRPr="00521F79">
        <w:t xml:space="preserve">Let matrices </w:t>
      </w:r>
      <m:oMath>
        <m:r>
          <w:rPr>
            <w:rFonts w:ascii="Cambria Math" w:hAnsi="Cambria Math"/>
          </w:rPr>
          <m:t>A,B</m:t>
        </m:r>
      </m:oMath>
      <w:r w:rsidRPr="00521F79">
        <w:t xml:space="preserve"> represent complex numbers.  Answer the following questions.</w:t>
      </w:r>
    </w:p>
    <w:p w14:paraId="1695FB56" w14:textId="6422C605" w:rsidR="007C70D3" w:rsidRPr="00521F79" w:rsidRDefault="007C70D3" w:rsidP="007C70D3">
      <w:pPr>
        <w:pStyle w:val="ny-lesson-numbering"/>
        <w:numPr>
          <w:ilvl w:val="1"/>
          <w:numId w:val="43"/>
        </w:numPr>
        <w:rPr>
          <w:i/>
        </w:rPr>
      </w:pPr>
      <w:r w:rsidRPr="00521F79">
        <w:t>Let</w:t>
      </w:r>
      <m:oMath>
        <m:r>
          <w:rPr>
            <w:rFonts w:ascii="Cambria Math" w:hAnsi="Cambria Math"/>
          </w:rPr>
          <m:t xml:space="preserve"> A=</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b</m:t>
                  </m:r>
                </m:e>
                <m:e>
                  <m:r>
                    <w:rPr>
                      <w:rFonts w:ascii="Cambria Math" w:hAnsi="Cambria Math"/>
                    </w:rPr>
                    <m:t>a</m:t>
                  </m:r>
                </m:e>
              </m:mr>
            </m:m>
          </m:e>
        </m:d>
      </m:oMath>
      <w:r w:rsidRPr="00521F79">
        <w:t xml:space="preserve"> and </w:t>
      </w:r>
      <m:oMath>
        <m:r>
          <w:rPr>
            <w:rFonts w:ascii="Cambria Math" w:hAnsi="Cambria Math"/>
          </w:rPr>
          <m:t>B=</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c</m:t>
                  </m:r>
                </m:e>
                <m:e>
                  <m:r>
                    <w:rPr>
                      <w:rFonts w:ascii="Cambria Math" w:hAnsi="Cambria Math"/>
                    </w:rPr>
                    <m:t>-d</m:t>
                  </m:r>
                </m:e>
              </m:mr>
              <m:mr>
                <m:e>
                  <m:r>
                    <w:rPr>
                      <w:rFonts w:ascii="Cambria Math" w:hAnsi="Cambria Math"/>
                    </w:rPr>
                    <m:t>d</m:t>
                  </m:r>
                </m:e>
                <m:e>
                  <m:r>
                    <w:rPr>
                      <w:rFonts w:ascii="Cambria Math" w:hAnsi="Cambria Math"/>
                    </w:rPr>
                    <m:t>c</m:t>
                  </m:r>
                </m:e>
              </m:mr>
            </m:m>
          </m:e>
        </m:d>
      </m:oMath>
      <w:r w:rsidRPr="00521F79">
        <w:t xml:space="preserve">.  Show </w:t>
      </w:r>
      <m:oMath>
        <m:r>
          <w:rPr>
            <w:rFonts w:ascii="Cambria Math" w:hAnsi="Cambria Math"/>
          </w:rPr>
          <m:t>AB=BA</m:t>
        </m:r>
      </m:oMath>
      <w:r w:rsidRPr="00521F79">
        <w:t xml:space="preserve"> through matrix multiplication.</w:t>
      </w:r>
    </w:p>
    <w:p w14:paraId="12D7C964" w14:textId="16325168" w:rsidR="007C70D3" w:rsidRPr="00521F79" w:rsidRDefault="007C70D3" w:rsidP="007C70D3">
      <w:pPr>
        <w:pStyle w:val="ny-lesson-numbering"/>
        <w:numPr>
          <w:ilvl w:val="1"/>
          <w:numId w:val="43"/>
        </w:numPr>
      </w:pPr>
      <w:r w:rsidRPr="00521F79">
        <w:t xml:space="preserve">Would you expect </w:t>
      </w:r>
      <m:oMath>
        <m:r>
          <w:rPr>
            <w:rFonts w:ascii="Cambria Math" w:hAnsi="Cambria Math"/>
          </w:rPr>
          <m:t>AC=CA</m:t>
        </m:r>
      </m:oMath>
      <w:r w:rsidRPr="00521F79">
        <w:t xml:space="preserve"> for any matrix </w:t>
      </w:r>
      <m:oMath>
        <m:r>
          <w:rPr>
            <w:rFonts w:ascii="Cambria Math" w:hAnsi="Cambria Math"/>
          </w:rPr>
          <m:t>C</m:t>
        </m:r>
      </m:oMath>
      <w:r w:rsidRPr="00521F79">
        <w:t>?  Explain.</w:t>
      </w:r>
    </w:p>
    <w:p w14:paraId="7B55CF2D" w14:textId="61445FFB" w:rsidR="007C70D3" w:rsidRPr="00521F79" w:rsidRDefault="007C70D3" w:rsidP="007C70D3">
      <w:pPr>
        <w:pStyle w:val="ny-lesson-numbering"/>
        <w:numPr>
          <w:ilvl w:val="1"/>
          <w:numId w:val="43"/>
        </w:numPr>
        <w:rPr>
          <w:i/>
        </w:rPr>
      </w:pPr>
      <w:r w:rsidRPr="00521F79">
        <w:t xml:space="preserve">Let </w:t>
      </w:r>
      <m:oMath>
        <m:r>
          <w:rPr>
            <w:rFonts w:ascii="Cambria Math" w:hAnsi="Cambria Math"/>
          </w:rPr>
          <m:t>C</m:t>
        </m:r>
      </m:oMath>
      <w:r w:rsidRPr="00521F79">
        <w:t xml:space="preserve"> be any </w:t>
      </w:r>
      <m:oMath>
        <m:r>
          <w:rPr>
            <w:rFonts w:ascii="Cambria Math" w:hAnsi="Cambria Math"/>
          </w:rPr>
          <m:t>2×2</m:t>
        </m:r>
      </m:oMath>
      <w:r w:rsidRPr="00521F79">
        <w:t xml:space="preserve"> matrix,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x</m:t>
                  </m:r>
                </m:e>
                <m:e>
                  <m:r>
                    <w:rPr>
                      <w:rFonts w:ascii="Cambria Math" w:hAnsi="Cambria Math"/>
                    </w:rPr>
                    <m:t>y</m:t>
                  </m:r>
                </m:e>
              </m:mr>
              <m:mr>
                <m:e>
                  <m:r>
                    <w:rPr>
                      <w:rFonts w:ascii="Cambria Math" w:hAnsi="Cambria Math"/>
                    </w:rPr>
                    <m:t>z</m:t>
                  </m:r>
                </m:e>
                <m:e>
                  <m:r>
                    <w:rPr>
                      <w:rFonts w:ascii="Cambria Math" w:hAnsi="Cambria Math"/>
                    </w:rPr>
                    <m:t>w</m:t>
                  </m:r>
                </m:e>
              </m:mr>
            </m:m>
          </m:e>
        </m:d>
      </m:oMath>
      <w:r w:rsidRPr="00521F79">
        <w:t xml:space="preserve">.  Show </w:t>
      </w:r>
      <m:oMath>
        <m:r>
          <w:rPr>
            <w:rFonts w:ascii="Cambria Math" w:hAnsi="Cambria Math"/>
          </w:rPr>
          <m:t>AC≠CA</m:t>
        </m:r>
      </m:oMath>
      <w:r w:rsidRPr="00521F79">
        <w:t xml:space="preserve"> through matrix multiplica</w:t>
      </w:r>
      <w:proofErr w:type="spellStart"/>
      <w:r w:rsidRPr="00521F79">
        <w:t>tion</w:t>
      </w:r>
      <w:proofErr w:type="spellEnd"/>
      <w:r w:rsidRPr="00521F79">
        <w:t>.</w:t>
      </w:r>
    </w:p>
    <w:p w14:paraId="154F0149" w14:textId="4C936461" w:rsidR="008C05CD" w:rsidRDefault="007C70D3" w:rsidP="00145E3F">
      <w:pPr>
        <w:pStyle w:val="ny-lesson-numbering"/>
        <w:numPr>
          <w:ilvl w:val="1"/>
          <w:numId w:val="43"/>
        </w:numPr>
      </w:pPr>
      <w:r>
        <w:t>Summarize your results from Problems 4 and 5.</w:t>
      </w:r>
    </w:p>
    <w:p w14:paraId="5BA9ED97" w14:textId="77777777" w:rsidR="000E15B0" w:rsidRDefault="000E15B0" w:rsidP="00666BA7">
      <w:pPr>
        <w:pStyle w:val="ny-lesson-numbering"/>
        <w:numPr>
          <w:ilvl w:val="0"/>
          <w:numId w:val="0"/>
        </w:numPr>
        <w:ind w:left="806"/>
      </w:pPr>
    </w:p>
    <w:p w14:paraId="2583D0D0" w14:textId="77777777" w:rsidR="00E85F44" w:rsidRDefault="00E85F44" w:rsidP="00666BA7">
      <w:pPr>
        <w:pStyle w:val="ny-lesson-numbering"/>
        <w:numPr>
          <w:ilvl w:val="0"/>
          <w:numId w:val="0"/>
        </w:numPr>
        <w:ind w:left="806"/>
      </w:pPr>
    </w:p>
    <w:p w14:paraId="4CEE7110" w14:textId="77777777" w:rsidR="00E85F44" w:rsidRDefault="00E85F44" w:rsidP="00666BA7">
      <w:pPr>
        <w:pStyle w:val="ny-lesson-numbering"/>
        <w:numPr>
          <w:ilvl w:val="0"/>
          <w:numId w:val="0"/>
        </w:numPr>
        <w:ind w:left="806"/>
      </w:pPr>
    </w:p>
    <w:p w14:paraId="727440CF" w14:textId="77777777" w:rsidR="00E85F44" w:rsidRDefault="00E85F44" w:rsidP="00666BA7">
      <w:pPr>
        <w:pStyle w:val="ny-lesson-numbering"/>
        <w:numPr>
          <w:ilvl w:val="0"/>
          <w:numId w:val="0"/>
        </w:numPr>
        <w:ind w:left="806"/>
      </w:pPr>
    </w:p>
    <w:p w14:paraId="70E748C5" w14:textId="77777777" w:rsidR="00E85F44" w:rsidRDefault="00E85F44" w:rsidP="00666BA7">
      <w:pPr>
        <w:pStyle w:val="ny-lesson-numbering"/>
        <w:numPr>
          <w:ilvl w:val="0"/>
          <w:numId w:val="0"/>
        </w:numPr>
        <w:ind w:left="806"/>
      </w:pPr>
    </w:p>
    <w:p w14:paraId="73DFAC44" w14:textId="77777777" w:rsidR="00E85F44" w:rsidRDefault="00E85F44" w:rsidP="00666BA7">
      <w:pPr>
        <w:pStyle w:val="ny-lesson-numbering"/>
        <w:numPr>
          <w:ilvl w:val="0"/>
          <w:numId w:val="0"/>
        </w:numPr>
        <w:ind w:left="806"/>
      </w:pPr>
    </w:p>
    <w:p w14:paraId="66E0B2E6" w14:textId="77777777" w:rsidR="00E85F44" w:rsidRDefault="00E85F44" w:rsidP="00666BA7">
      <w:pPr>
        <w:pStyle w:val="ny-lesson-numbering"/>
        <w:numPr>
          <w:ilvl w:val="0"/>
          <w:numId w:val="0"/>
        </w:numPr>
        <w:ind w:left="806"/>
      </w:pPr>
    </w:p>
    <w:p w14:paraId="553C07AE" w14:textId="77777777" w:rsidR="00E85F44" w:rsidRDefault="00E85F44" w:rsidP="00666BA7">
      <w:pPr>
        <w:pStyle w:val="ny-lesson-numbering"/>
        <w:numPr>
          <w:ilvl w:val="0"/>
          <w:numId w:val="0"/>
        </w:numPr>
        <w:ind w:left="806"/>
      </w:pPr>
    </w:p>
    <w:p w14:paraId="12F11408" w14:textId="77777777" w:rsidR="008C05CD" w:rsidRPr="00666BA7" w:rsidRDefault="007C70D3" w:rsidP="00145E3F">
      <w:pPr>
        <w:pStyle w:val="ny-lesson-numbering"/>
        <w:rPr>
          <w:sz w:val="16"/>
          <w:szCs w:val="18"/>
        </w:rPr>
      </w:pPr>
      <w:r>
        <w:lastRenderedPageBreak/>
        <w:t xml:space="preserve">Quaternions are a number system that extends to complex numbers discovered by William Hamilton in 1843.  Multiplication of quaternions is not commutative and is defined as the quotient of two vectors.  They are useful in </w:t>
      </w:r>
      <w:r w:rsidR="00D9491E">
        <w:br/>
      </w:r>
      <w:r>
        <w:t>3-dimensional rotation calculations for computer graphics.  Quaternions are formed the following way:</w:t>
      </w:r>
    </w:p>
    <w:p w14:paraId="45E8A851" w14:textId="4D7EC84F" w:rsidR="008C05CD" w:rsidRPr="00145E3F" w:rsidRDefault="007C70D3" w:rsidP="00666BA7">
      <w:pPr>
        <w:pStyle w:val="ny-lesson-numbering"/>
        <w:numPr>
          <w:ilvl w:val="0"/>
          <w:numId w:val="0"/>
        </w:numPr>
        <w:ind w:left="360"/>
        <w:rPr>
          <w:sz w:val="16"/>
          <w:szCs w:val="18"/>
        </w:rPr>
      </w:pPr>
      <w:r>
        <w:br/>
      </w:r>
      <m:oMathPara>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j</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=ijk=-1.</m:t>
          </m:r>
        </m:oMath>
      </m:oMathPara>
    </w:p>
    <w:p w14:paraId="098E0C16" w14:textId="77777777" w:rsidR="008C05CD" w:rsidRDefault="008C05CD" w:rsidP="00666BA7">
      <w:pPr>
        <w:pStyle w:val="ny-lesson-numbering"/>
        <w:numPr>
          <w:ilvl w:val="0"/>
          <w:numId w:val="0"/>
        </w:numPr>
        <w:ind w:left="360"/>
      </w:pPr>
    </w:p>
    <w:p w14:paraId="1780C2B3" w14:textId="76A1D8EC" w:rsidR="007C70D3" w:rsidRDefault="007C70D3" w:rsidP="007C70D3">
      <w:pPr>
        <w:pStyle w:val="ny-lesson-numbering"/>
        <w:numPr>
          <w:ilvl w:val="0"/>
          <w:numId w:val="0"/>
        </w:numPr>
        <w:ind w:left="360"/>
      </w:pPr>
      <w:r>
        <w:t>Multiplication b</w:t>
      </w:r>
      <w:r w:rsidRPr="006B11C9">
        <w:t xml:space="preserve">y </w:t>
      </w:r>
      <m:oMath>
        <m:r>
          <w:rPr>
            <w:rFonts w:ascii="Cambria Math" w:hAnsi="Cambria Math"/>
          </w:rPr>
          <m:t>-1</m:t>
        </m:r>
      </m:oMath>
      <w:r w:rsidRPr="006B11C9">
        <w:t xml:space="preserve"> and </w:t>
      </w:r>
      <m:oMath>
        <m:r>
          <w:rPr>
            <w:rFonts w:ascii="Cambria Math" w:hAnsi="Cambria Math"/>
          </w:rPr>
          <m:t>1</m:t>
        </m:r>
      </m:oMath>
      <w:r w:rsidRPr="006B11C9">
        <w:t xml:space="preserve"> works nor</w:t>
      </w:r>
      <w:proofErr w:type="spellStart"/>
      <w:r>
        <w:t>mally</w:t>
      </w:r>
      <w:proofErr w:type="spellEnd"/>
      <w:r>
        <w:t>.  We can represent all possible multiplications of quaternions through a table:</w:t>
      </w:r>
    </w:p>
    <w:p w14:paraId="2B89B21F" w14:textId="77777777" w:rsidR="00C84284" w:rsidRDefault="00C84284" w:rsidP="007C70D3">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720"/>
        <w:gridCol w:w="720"/>
        <w:gridCol w:w="720"/>
        <w:gridCol w:w="720"/>
      </w:tblGrid>
      <w:tr w:rsidR="009C37A0" w14:paraId="0371CBA3" w14:textId="77777777" w:rsidTr="00145E3F">
        <w:trPr>
          <w:jc w:val="center"/>
        </w:trPr>
        <w:tc>
          <w:tcPr>
            <w:tcW w:w="720" w:type="dxa"/>
            <w:shd w:val="clear" w:color="auto" w:fill="EEECE1" w:themeFill="background2"/>
            <w:vAlign w:val="center"/>
          </w:tcPr>
          <w:p w14:paraId="41B9FF01" w14:textId="2DBFD03F" w:rsidR="007C70D3" w:rsidRPr="006419CD" w:rsidRDefault="006419CD" w:rsidP="00145E3F">
            <w:pPr>
              <w:pStyle w:val="ny-lesson-numbering"/>
              <w:numPr>
                <w:ilvl w:val="0"/>
                <w:numId w:val="0"/>
              </w:numPr>
              <w:ind w:left="360" w:hanging="360"/>
              <w:jc w:val="center"/>
            </w:pPr>
            <m:oMath>
              <m:r>
                <w:rPr>
                  <w:rFonts w:ascii="Cambria Math" w:hAnsi="Cambria Math"/>
                </w:rPr>
                <m:t>×</m:t>
              </m:r>
            </m:oMath>
            <w:r w:rsidR="009C37A0">
              <w:t xml:space="preserve"> </w:t>
            </w:r>
          </w:p>
        </w:tc>
        <w:tc>
          <w:tcPr>
            <w:tcW w:w="720" w:type="dxa"/>
            <w:shd w:val="clear" w:color="auto" w:fill="EEECE1" w:themeFill="background2"/>
            <w:vAlign w:val="center"/>
          </w:tcPr>
          <w:p w14:paraId="1778A920" w14:textId="5082766F" w:rsidR="007C70D3" w:rsidRPr="006419CD" w:rsidRDefault="006419CD" w:rsidP="00145E3F">
            <w:pPr>
              <w:pStyle w:val="ny-lesson-numbering"/>
              <w:numPr>
                <w:ilvl w:val="0"/>
                <w:numId w:val="0"/>
              </w:numPr>
              <w:jc w:val="center"/>
            </w:pPr>
            <m:oMathPara>
              <m:oMath>
                <m:r>
                  <w:rPr>
                    <w:rFonts w:ascii="Cambria Math" w:hAnsi="Cambria Math"/>
                  </w:rPr>
                  <m:t>i</m:t>
                </m:r>
              </m:oMath>
            </m:oMathPara>
          </w:p>
        </w:tc>
        <w:tc>
          <w:tcPr>
            <w:tcW w:w="720" w:type="dxa"/>
            <w:shd w:val="clear" w:color="auto" w:fill="EEECE1" w:themeFill="background2"/>
            <w:vAlign w:val="center"/>
          </w:tcPr>
          <w:p w14:paraId="0AFCE959" w14:textId="38066A59" w:rsidR="007C70D3" w:rsidRPr="006419CD" w:rsidRDefault="006419CD" w:rsidP="00145E3F">
            <w:pPr>
              <w:pStyle w:val="ny-lesson-numbering"/>
              <w:numPr>
                <w:ilvl w:val="0"/>
                <w:numId w:val="0"/>
              </w:numPr>
              <w:jc w:val="center"/>
            </w:pPr>
            <m:oMathPara>
              <m:oMath>
                <m:r>
                  <w:rPr>
                    <w:rFonts w:ascii="Cambria Math" w:hAnsi="Cambria Math"/>
                  </w:rPr>
                  <m:t>j</m:t>
                </m:r>
              </m:oMath>
            </m:oMathPara>
          </w:p>
        </w:tc>
        <w:tc>
          <w:tcPr>
            <w:tcW w:w="720" w:type="dxa"/>
            <w:shd w:val="clear" w:color="auto" w:fill="EEECE1" w:themeFill="background2"/>
            <w:vAlign w:val="center"/>
          </w:tcPr>
          <w:p w14:paraId="2390C211" w14:textId="425E1105" w:rsidR="007C70D3" w:rsidRPr="006419CD" w:rsidRDefault="006419CD" w:rsidP="00145E3F">
            <w:pPr>
              <w:pStyle w:val="ny-lesson-numbering"/>
              <w:numPr>
                <w:ilvl w:val="0"/>
                <w:numId w:val="0"/>
              </w:numPr>
              <w:ind w:left="360" w:hanging="360"/>
              <w:jc w:val="center"/>
            </w:pPr>
            <m:oMath>
              <m:r>
                <w:rPr>
                  <w:rFonts w:ascii="Cambria Math" w:hAnsi="Cambria Math"/>
                </w:rPr>
                <m:t>k</m:t>
              </m:r>
            </m:oMath>
            <w:r w:rsidR="009C37A0">
              <w:t xml:space="preserve"> </w:t>
            </w:r>
          </w:p>
        </w:tc>
      </w:tr>
      <w:tr w:rsidR="004E5887" w14:paraId="085C3229" w14:textId="77777777" w:rsidTr="00145E3F">
        <w:trPr>
          <w:jc w:val="center"/>
        </w:trPr>
        <w:tc>
          <w:tcPr>
            <w:tcW w:w="720" w:type="dxa"/>
            <w:shd w:val="clear" w:color="auto" w:fill="EEECE1" w:themeFill="background2"/>
            <w:vAlign w:val="center"/>
          </w:tcPr>
          <w:p w14:paraId="3F9DEE4D" w14:textId="6BCA6FE2" w:rsidR="007C70D3" w:rsidRPr="004E5887" w:rsidRDefault="006419CD" w:rsidP="00145E3F">
            <w:pPr>
              <w:pStyle w:val="ny-lesson-numbering"/>
              <w:numPr>
                <w:ilvl w:val="0"/>
                <w:numId w:val="0"/>
              </w:numPr>
              <w:jc w:val="center"/>
            </w:pPr>
            <m:oMathPara>
              <m:oMathParaPr>
                <m:jc m:val="center"/>
              </m:oMathParaPr>
              <m:oMath>
                <m:r>
                  <w:rPr>
                    <w:rFonts w:ascii="Cambria Math" w:hAnsi="Cambria Math"/>
                  </w:rPr>
                  <m:t>i</m:t>
                </m:r>
              </m:oMath>
            </m:oMathPara>
          </w:p>
        </w:tc>
        <w:tc>
          <w:tcPr>
            <w:tcW w:w="720" w:type="dxa"/>
            <w:vAlign w:val="center"/>
          </w:tcPr>
          <w:p w14:paraId="28CBE1C1" w14:textId="75BF7A37" w:rsidR="007C70D3" w:rsidRPr="006419CD" w:rsidRDefault="006419CD" w:rsidP="00145E3F">
            <w:pPr>
              <w:pStyle w:val="ny-lesson-numbering"/>
              <w:numPr>
                <w:ilvl w:val="0"/>
                <w:numId w:val="0"/>
              </w:numPr>
              <w:jc w:val="center"/>
            </w:pPr>
            <m:oMathPara>
              <m:oMath>
                <m:r>
                  <w:rPr>
                    <w:rFonts w:ascii="Cambria Math" w:hAnsi="Cambria Math"/>
                  </w:rPr>
                  <m:t>-1</m:t>
                </m:r>
              </m:oMath>
            </m:oMathPara>
          </w:p>
        </w:tc>
        <w:tc>
          <w:tcPr>
            <w:tcW w:w="720" w:type="dxa"/>
            <w:vAlign w:val="center"/>
          </w:tcPr>
          <w:p w14:paraId="30A08487" w14:textId="4DC088B0" w:rsidR="007C70D3" w:rsidRPr="006419CD" w:rsidRDefault="006419CD" w:rsidP="00145E3F">
            <w:pPr>
              <w:pStyle w:val="ny-lesson-numbering"/>
              <w:numPr>
                <w:ilvl w:val="0"/>
                <w:numId w:val="0"/>
              </w:numPr>
              <w:jc w:val="center"/>
            </w:pPr>
            <m:oMathPara>
              <m:oMath>
                <m:r>
                  <w:rPr>
                    <w:rFonts w:ascii="Cambria Math" w:hAnsi="Cambria Math"/>
                  </w:rPr>
                  <m:t>k</m:t>
                </m:r>
              </m:oMath>
            </m:oMathPara>
          </w:p>
        </w:tc>
        <w:tc>
          <w:tcPr>
            <w:tcW w:w="720" w:type="dxa"/>
            <w:vAlign w:val="center"/>
          </w:tcPr>
          <w:p w14:paraId="1908F999" w14:textId="78865B2B" w:rsidR="007C70D3" w:rsidRPr="006419CD" w:rsidRDefault="006419CD" w:rsidP="00145E3F">
            <w:pPr>
              <w:pStyle w:val="ny-lesson-numbering"/>
              <w:numPr>
                <w:ilvl w:val="0"/>
                <w:numId w:val="0"/>
              </w:numPr>
              <w:ind w:left="360" w:hanging="360"/>
              <w:jc w:val="center"/>
            </w:pPr>
            <m:oMath>
              <m:r>
                <w:rPr>
                  <w:rFonts w:ascii="Cambria Math" w:hAnsi="Cambria Math"/>
                </w:rPr>
                <m:t>-j</m:t>
              </m:r>
            </m:oMath>
            <w:r w:rsidR="00EF0834">
              <w:t xml:space="preserve"> </w:t>
            </w:r>
          </w:p>
        </w:tc>
      </w:tr>
      <w:tr w:rsidR="004E5887" w14:paraId="15CD66CF" w14:textId="77777777" w:rsidTr="00145E3F">
        <w:trPr>
          <w:jc w:val="center"/>
        </w:trPr>
        <w:tc>
          <w:tcPr>
            <w:tcW w:w="720" w:type="dxa"/>
            <w:shd w:val="clear" w:color="auto" w:fill="EEECE1" w:themeFill="background2"/>
            <w:vAlign w:val="center"/>
          </w:tcPr>
          <w:p w14:paraId="53FCFE9F" w14:textId="00A3B083" w:rsidR="007C70D3" w:rsidRPr="006419CD" w:rsidRDefault="006419CD" w:rsidP="00145E3F">
            <w:pPr>
              <w:pStyle w:val="ny-lesson-numbering"/>
              <w:numPr>
                <w:ilvl w:val="0"/>
                <w:numId w:val="0"/>
              </w:numPr>
              <w:jc w:val="center"/>
            </w:pPr>
            <m:oMath>
              <m:r>
                <w:rPr>
                  <w:rFonts w:ascii="Cambria Math" w:hAnsi="Cambria Math"/>
                </w:rPr>
                <m:t>j</m:t>
              </m:r>
            </m:oMath>
            <w:r w:rsidR="004E5887">
              <w:t xml:space="preserve"> </w:t>
            </w:r>
          </w:p>
        </w:tc>
        <w:tc>
          <w:tcPr>
            <w:tcW w:w="720" w:type="dxa"/>
            <w:vAlign w:val="center"/>
          </w:tcPr>
          <w:p w14:paraId="2BC10EA7" w14:textId="544F3A01" w:rsidR="007C70D3" w:rsidRPr="006419CD" w:rsidRDefault="006419CD" w:rsidP="00145E3F">
            <w:pPr>
              <w:pStyle w:val="ny-lesson-numbering"/>
              <w:numPr>
                <w:ilvl w:val="0"/>
                <w:numId w:val="0"/>
              </w:numPr>
              <w:ind w:left="360" w:hanging="360"/>
              <w:jc w:val="center"/>
            </w:pPr>
            <m:oMath>
              <m:r>
                <w:rPr>
                  <w:rFonts w:ascii="Cambria Math" w:hAnsi="Cambria Math"/>
                </w:rPr>
                <m:t>-k</m:t>
              </m:r>
            </m:oMath>
            <w:r w:rsidR="00EF0834">
              <w:t xml:space="preserve"> </w:t>
            </w:r>
          </w:p>
        </w:tc>
        <w:tc>
          <w:tcPr>
            <w:tcW w:w="720" w:type="dxa"/>
            <w:vAlign w:val="center"/>
          </w:tcPr>
          <w:p w14:paraId="285BDDEF" w14:textId="7E711978" w:rsidR="007C70D3" w:rsidRPr="006419CD" w:rsidRDefault="006419CD" w:rsidP="00145E3F">
            <w:pPr>
              <w:pStyle w:val="ny-lesson-numbering"/>
              <w:numPr>
                <w:ilvl w:val="0"/>
                <w:numId w:val="0"/>
              </w:numPr>
              <w:ind w:left="360" w:hanging="360"/>
              <w:jc w:val="center"/>
            </w:pPr>
            <m:oMath>
              <m:r>
                <w:rPr>
                  <w:rFonts w:ascii="Cambria Math" w:hAnsi="Cambria Math"/>
                </w:rPr>
                <m:t>-1</m:t>
              </m:r>
            </m:oMath>
            <w:r w:rsidR="00EF0834">
              <w:t xml:space="preserve"> </w:t>
            </w:r>
          </w:p>
        </w:tc>
        <w:tc>
          <w:tcPr>
            <w:tcW w:w="720" w:type="dxa"/>
            <w:vAlign w:val="center"/>
          </w:tcPr>
          <w:p w14:paraId="675DD551" w14:textId="53EAFA04" w:rsidR="007C70D3" w:rsidRPr="006419CD" w:rsidRDefault="006419CD" w:rsidP="00145E3F">
            <w:pPr>
              <w:pStyle w:val="ny-lesson-numbering"/>
              <w:numPr>
                <w:ilvl w:val="0"/>
                <w:numId w:val="0"/>
              </w:numPr>
              <w:jc w:val="center"/>
            </w:pPr>
            <m:oMath>
              <m:r>
                <w:rPr>
                  <w:rFonts w:ascii="Cambria Math" w:hAnsi="Cambria Math"/>
                </w:rPr>
                <m:t>i</m:t>
              </m:r>
            </m:oMath>
            <w:r w:rsidR="00EF0834">
              <w:t xml:space="preserve"> </w:t>
            </w:r>
          </w:p>
        </w:tc>
      </w:tr>
      <w:tr w:rsidR="004E5887" w14:paraId="7177F54A" w14:textId="77777777" w:rsidTr="00145E3F">
        <w:trPr>
          <w:jc w:val="center"/>
        </w:trPr>
        <w:tc>
          <w:tcPr>
            <w:tcW w:w="720" w:type="dxa"/>
            <w:shd w:val="clear" w:color="auto" w:fill="EEECE1" w:themeFill="background2"/>
            <w:vAlign w:val="center"/>
          </w:tcPr>
          <w:p w14:paraId="03EDD9A3" w14:textId="32A4DC27" w:rsidR="007C70D3" w:rsidRPr="006419CD" w:rsidRDefault="006419CD" w:rsidP="00145E3F">
            <w:pPr>
              <w:pStyle w:val="ny-lesson-numbering"/>
              <w:numPr>
                <w:ilvl w:val="0"/>
                <w:numId w:val="0"/>
              </w:numPr>
              <w:ind w:left="360" w:hanging="360"/>
              <w:jc w:val="center"/>
            </w:pPr>
            <m:oMath>
              <m:r>
                <w:rPr>
                  <w:rFonts w:ascii="Cambria Math" w:hAnsi="Cambria Math"/>
                </w:rPr>
                <m:t>k</m:t>
              </m:r>
            </m:oMath>
            <w:r w:rsidR="009C37A0">
              <w:t xml:space="preserve"> </w:t>
            </w:r>
          </w:p>
        </w:tc>
        <w:tc>
          <w:tcPr>
            <w:tcW w:w="720" w:type="dxa"/>
            <w:vAlign w:val="center"/>
          </w:tcPr>
          <w:p w14:paraId="56C2EBCD" w14:textId="349E9244" w:rsidR="007C70D3" w:rsidRPr="006419CD" w:rsidRDefault="006419CD" w:rsidP="00145E3F">
            <w:pPr>
              <w:pStyle w:val="ny-lesson-numbering"/>
              <w:numPr>
                <w:ilvl w:val="0"/>
                <w:numId w:val="0"/>
              </w:numPr>
              <w:ind w:left="360" w:hanging="360"/>
              <w:jc w:val="center"/>
            </w:pPr>
            <m:oMath>
              <m:r>
                <w:rPr>
                  <w:rFonts w:ascii="Cambria Math" w:hAnsi="Cambria Math"/>
                </w:rPr>
                <m:t>j</m:t>
              </m:r>
            </m:oMath>
            <w:r w:rsidR="009C37A0">
              <w:t xml:space="preserve"> </w:t>
            </w:r>
          </w:p>
        </w:tc>
        <w:tc>
          <w:tcPr>
            <w:tcW w:w="720" w:type="dxa"/>
            <w:vAlign w:val="center"/>
          </w:tcPr>
          <w:p w14:paraId="0EDCEA0C" w14:textId="0AAF1BFD" w:rsidR="007C70D3" w:rsidRPr="006419CD" w:rsidRDefault="006419CD" w:rsidP="00145E3F">
            <w:pPr>
              <w:pStyle w:val="ny-lesson-numbering"/>
              <w:numPr>
                <w:ilvl w:val="0"/>
                <w:numId w:val="0"/>
              </w:numPr>
              <w:ind w:left="360" w:hanging="360"/>
              <w:jc w:val="center"/>
            </w:pPr>
            <m:oMath>
              <m:r>
                <w:rPr>
                  <w:rFonts w:ascii="Cambria Math" w:hAnsi="Cambria Math"/>
                </w:rPr>
                <m:t>-i</m:t>
              </m:r>
            </m:oMath>
            <w:r w:rsidR="00EF0834">
              <w:t xml:space="preserve"> </w:t>
            </w:r>
          </w:p>
        </w:tc>
        <w:tc>
          <w:tcPr>
            <w:tcW w:w="720" w:type="dxa"/>
            <w:vAlign w:val="center"/>
          </w:tcPr>
          <w:p w14:paraId="4C0B8847" w14:textId="55647A27" w:rsidR="007C70D3" w:rsidRPr="006419CD" w:rsidRDefault="006419CD" w:rsidP="00145E3F">
            <w:pPr>
              <w:pStyle w:val="ny-lesson-numbering"/>
              <w:numPr>
                <w:ilvl w:val="0"/>
                <w:numId w:val="0"/>
              </w:numPr>
              <w:ind w:left="360" w:hanging="360"/>
              <w:jc w:val="center"/>
            </w:pPr>
            <m:oMath>
              <m:r>
                <w:rPr>
                  <w:rFonts w:ascii="Cambria Math" w:hAnsi="Cambria Math"/>
                </w:rPr>
                <m:t>-1</m:t>
              </m:r>
            </m:oMath>
            <w:r w:rsidR="00EF0834">
              <w:t xml:space="preserve"> </w:t>
            </w:r>
          </w:p>
        </w:tc>
      </w:tr>
    </w:tbl>
    <w:p w14:paraId="0E609D92" w14:textId="77777777" w:rsidR="00C84284" w:rsidRDefault="00C84284" w:rsidP="00666BA7">
      <w:pPr>
        <w:pStyle w:val="ny-lesson-numbering"/>
        <w:numPr>
          <w:ilvl w:val="0"/>
          <w:numId w:val="0"/>
        </w:numPr>
        <w:ind w:left="806"/>
      </w:pPr>
    </w:p>
    <w:p w14:paraId="220A0E7F" w14:textId="77777777" w:rsidR="007C70D3" w:rsidRDefault="007C70D3" w:rsidP="007C70D3">
      <w:pPr>
        <w:pStyle w:val="ny-lesson-numbering"/>
        <w:numPr>
          <w:ilvl w:val="1"/>
          <w:numId w:val="43"/>
        </w:numPr>
      </w:pPr>
      <w:r>
        <w:t>Is multiplication of quaternions commutative?  Explain why or why not.</w:t>
      </w:r>
    </w:p>
    <w:p w14:paraId="76DAE64A" w14:textId="77777777" w:rsidR="007C70D3" w:rsidRDefault="007C70D3" w:rsidP="007C70D3">
      <w:pPr>
        <w:pStyle w:val="ny-lesson-numbering"/>
        <w:numPr>
          <w:ilvl w:val="1"/>
          <w:numId w:val="43"/>
        </w:numPr>
      </w:pPr>
      <w:r>
        <w:t>Is multiplication of quaternions associative?  Explain why or why not.</w:t>
      </w:r>
    </w:p>
    <w:p w14:paraId="6F80CE7C" w14:textId="77777777" w:rsidR="00B11AA2" w:rsidRPr="00C71B86" w:rsidRDefault="00B11AA2" w:rsidP="007C70D3">
      <w:pPr>
        <w:pStyle w:val="ny-callout-hdr"/>
      </w:pPr>
    </w:p>
    <w:sectPr w:rsidR="00B11AA2" w:rsidRPr="00C71B86" w:rsidSect="00F36A54">
      <w:headerReference w:type="default" r:id="rId11"/>
      <w:footerReference w:type="default" r:id="rId12"/>
      <w:type w:val="continuous"/>
      <w:pgSz w:w="12240" w:h="15840"/>
      <w:pgMar w:top="1920" w:right="1600" w:bottom="1200" w:left="800" w:header="553" w:footer="1606" w:gutter="0"/>
      <w:pgNumType w:start="7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A642" w14:textId="77777777" w:rsidR="00FB2736" w:rsidRDefault="00FB2736">
      <w:pPr>
        <w:spacing w:after="0" w:line="240" w:lineRule="auto"/>
      </w:pPr>
      <w:r>
        <w:separator/>
      </w:r>
    </w:p>
  </w:endnote>
  <w:endnote w:type="continuationSeparator" w:id="0">
    <w:p w14:paraId="18E7CCAC" w14:textId="77777777" w:rsidR="00FB2736" w:rsidRDefault="00FB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661312"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F6034">
                            <w:rPr>
                              <w:rFonts w:ascii="Calibri" w:eastAsia="Myriad Pro Black" w:hAnsi="Calibri" w:cs="Myriad Pro Black"/>
                              <w:b/>
                              <w:bCs/>
                              <w:noProof/>
                              <w:color w:val="617656"/>
                              <w:position w:val="1"/>
                            </w:rPr>
                            <w:t>79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F6034">
                      <w:rPr>
                        <w:rFonts w:ascii="Calibri" w:eastAsia="Myriad Pro Black" w:hAnsi="Calibri" w:cs="Myriad Pro Black"/>
                        <w:b/>
                        <w:bCs/>
                        <w:noProof/>
                        <w:color w:val="617656"/>
                        <w:position w:val="1"/>
                      </w:rPr>
                      <w:t>79</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53E495DF"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935575">
                            <w:rPr>
                              <w:rFonts w:eastAsia="Myriad Pro" w:cstheme="minorHAnsi"/>
                              <w:b/>
                              <w:bCs/>
                              <w:color w:val="41343A"/>
                              <w:spacing w:val="-4"/>
                              <w:sz w:val="16"/>
                              <w:szCs w:val="16"/>
                            </w:rPr>
                            <w:t xml:space="preserve"> 10</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935575" w:rsidRPr="00935575">
                            <w:rPr>
                              <w:rFonts w:cstheme="minorHAnsi"/>
                              <w:color w:val="41343A"/>
                              <w:sz w:val="16"/>
                              <w:szCs w:val="16"/>
                            </w:rPr>
                            <w:t>Matrix Multiplication Is Not Commutative</w:t>
                          </w:r>
                        </w:p>
                        <w:p w14:paraId="69187ED7" w14:textId="4AAB326E"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36A54">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53E495DF"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935575">
                      <w:rPr>
                        <w:rFonts w:eastAsia="Myriad Pro" w:cstheme="minorHAnsi"/>
                        <w:b/>
                        <w:bCs/>
                        <w:color w:val="41343A"/>
                        <w:spacing w:val="-4"/>
                        <w:sz w:val="16"/>
                        <w:szCs w:val="16"/>
                      </w:rPr>
                      <w:t xml:space="preserve"> 10</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935575" w:rsidRPr="00935575">
                      <w:rPr>
                        <w:rFonts w:cstheme="minorHAnsi"/>
                        <w:color w:val="41343A"/>
                        <w:sz w:val="16"/>
                        <w:szCs w:val="16"/>
                      </w:rPr>
                      <w:t>Matrix Multiplication Is Not Commutative</w:t>
                    </w:r>
                  </w:p>
                  <w:p w14:paraId="69187ED7" w14:textId="4AAB326E"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36A54">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5168"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BE00DCF" id="Group 23" o:spid="_x0000_s1026" style="position:absolute;margin-left:86.45pt;margin-top:30.4pt;width:6.55pt;height:21.35pt;z-index:2516551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9504"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1552"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6745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964E6D0"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721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CC8507" id="Group 12" o:spid="_x0000_s1026" style="position:absolute;margin-left:-.15pt;margin-top:20.35pt;width:492.4pt;height:.1pt;z-index:25165721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3360"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039F658F"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815CF5">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039F658F"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815CF5">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408"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AE7D6" w14:textId="77777777" w:rsidR="00FB2736" w:rsidRDefault="00FB2736">
      <w:pPr>
        <w:spacing w:after="0" w:line="240" w:lineRule="auto"/>
      </w:pPr>
      <w:r>
        <w:separator/>
      </w:r>
    </w:p>
  </w:footnote>
  <w:footnote w:type="continuationSeparator" w:id="0">
    <w:p w14:paraId="0F8E6B82" w14:textId="77777777" w:rsidR="00FB2736" w:rsidRDefault="00FB2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1072"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278DAB57" w:rsidR="00E324FC" w:rsidRPr="003212BA" w:rsidRDefault="00935575" w:rsidP="00E324FC">
                          <w:pPr>
                            <w:pStyle w:val="ny-module-overview"/>
                            <w:rPr>
                              <w:color w:val="617656"/>
                            </w:rPr>
                          </w:pPr>
                          <w:r>
                            <w:rPr>
                              <w:color w:val="617656"/>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278DAB57" w:rsidR="00E324FC" w:rsidRPr="003212BA" w:rsidRDefault="00935575" w:rsidP="00E324FC">
                    <w:pPr>
                      <w:pStyle w:val="ny-module-overview"/>
                      <w:rPr>
                        <w:color w:val="617656"/>
                      </w:rPr>
                    </w:pPr>
                    <w:r>
                      <w:rPr>
                        <w:color w:val="617656"/>
                      </w:rPr>
                      <w:t>Lesson 10</w:t>
                    </w:r>
                  </w:p>
                </w:txbxContent>
              </v:textbox>
              <w10:wrap type="through"/>
            </v:shape>
          </w:pict>
        </mc:Fallback>
      </mc:AlternateContent>
    </w:r>
    <w:r>
      <w:rPr>
        <w:noProof/>
      </w:rPr>
      <mc:AlternateContent>
        <mc:Choice Requires="wps">
          <w:drawing>
            <wp:anchor distT="0" distB="0" distL="114300" distR="114300" simplePos="0" relativeHeight="251649024"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3D76E32" w:rsidR="00E324FC" w:rsidRPr="002273E5" w:rsidRDefault="00935575"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04D01">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3D76E32" w:rsidR="00E324FC" w:rsidRPr="002273E5" w:rsidRDefault="00935575"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04D01">
                      <w:rPr>
                        <w:rFonts w:ascii="Calibri" w:eastAsia="Myriad Pro" w:hAnsi="Calibri" w:cs="Myriad Pro"/>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46976"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4492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642880"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653120"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34A3A8EC" w:rsidR="00E324FC" w:rsidRPr="002F031E" w:rsidRDefault="00935575"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34A3A8EC" w:rsidR="00E324FC" w:rsidRPr="002F031E" w:rsidRDefault="00935575" w:rsidP="00E324FC">
                    <w:pPr>
                      <w:pStyle w:val="ny-lesson-name"/>
                    </w:pPr>
                    <w:r>
                      <w:t>PRECALCULUS AND ADVANCED TOPICS</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C71"/>
    <w:multiLevelType w:val="hybridMultilevel"/>
    <w:tmpl w:val="45041C76"/>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526CB"/>
    <w:multiLevelType w:val="hybridMultilevel"/>
    <w:tmpl w:val="478EA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8651DF6"/>
    <w:multiLevelType w:val="hybridMultilevel"/>
    <w:tmpl w:val="3F8642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8A1763"/>
    <w:multiLevelType w:val="hybridMultilevel"/>
    <w:tmpl w:val="FA3EBC30"/>
    <w:lvl w:ilvl="0" w:tplc="00B6C746">
      <w:start w:val="1"/>
      <w:numFmt w:val="lowerLetter"/>
      <w:lvlText w:val="%1."/>
      <w:lvlJc w:val="left"/>
      <w:pPr>
        <w:ind w:left="1757" w:hanging="360"/>
      </w:pPr>
      <w:rPr>
        <w:b w:val="0"/>
      </w:rPr>
    </w:lvl>
    <w:lvl w:ilvl="1" w:tplc="04090019">
      <w:start w:val="1"/>
      <w:numFmt w:val="lowerLetter"/>
      <w:lvlText w:val="%2."/>
      <w:lvlJc w:val="left"/>
      <w:pPr>
        <w:ind w:left="2477" w:hanging="360"/>
      </w:pPr>
    </w:lvl>
    <w:lvl w:ilvl="2" w:tplc="0409001B">
      <w:start w:val="1"/>
      <w:numFmt w:val="lowerRoman"/>
      <w:lvlText w:val="%3."/>
      <w:lvlJc w:val="right"/>
      <w:pPr>
        <w:ind w:left="3197" w:hanging="180"/>
      </w:pPr>
    </w:lvl>
    <w:lvl w:ilvl="3" w:tplc="0409000F">
      <w:start w:val="1"/>
      <w:numFmt w:val="decimal"/>
      <w:lvlText w:val="%4."/>
      <w:lvlJc w:val="left"/>
      <w:pPr>
        <w:ind w:left="3917" w:hanging="360"/>
      </w:pPr>
    </w:lvl>
    <w:lvl w:ilvl="4" w:tplc="04090019">
      <w:start w:val="1"/>
      <w:numFmt w:val="lowerLetter"/>
      <w:lvlText w:val="%5."/>
      <w:lvlJc w:val="left"/>
      <w:pPr>
        <w:ind w:left="4637" w:hanging="360"/>
      </w:pPr>
    </w:lvl>
    <w:lvl w:ilvl="5" w:tplc="0409001B">
      <w:start w:val="1"/>
      <w:numFmt w:val="lowerRoman"/>
      <w:lvlText w:val="%6."/>
      <w:lvlJc w:val="right"/>
      <w:pPr>
        <w:ind w:left="5357" w:hanging="180"/>
      </w:pPr>
    </w:lvl>
    <w:lvl w:ilvl="6" w:tplc="0409000F">
      <w:start w:val="1"/>
      <w:numFmt w:val="decimal"/>
      <w:lvlText w:val="%7."/>
      <w:lvlJc w:val="left"/>
      <w:pPr>
        <w:ind w:left="6077" w:hanging="360"/>
      </w:pPr>
    </w:lvl>
    <w:lvl w:ilvl="7" w:tplc="04090019">
      <w:start w:val="1"/>
      <w:numFmt w:val="lowerLetter"/>
      <w:lvlText w:val="%8."/>
      <w:lvlJc w:val="left"/>
      <w:pPr>
        <w:ind w:left="6797" w:hanging="360"/>
      </w:pPr>
    </w:lvl>
    <w:lvl w:ilvl="8" w:tplc="0409001B">
      <w:start w:val="1"/>
      <w:numFmt w:val="lowerRoman"/>
      <w:lvlText w:val="%9."/>
      <w:lvlJc w:val="right"/>
      <w:pPr>
        <w:ind w:left="7517" w:hanging="180"/>
      </w:pPr>
    </w:lvl>
  </w:abstractNum>
  <w:abstractNum w:abstractNumId="6">
    <w:nsid w:val="233C718D"/>
    <w:multiLevelType w:val="hybridMultilevel"/>
    <w:tmpl w:val="947CF71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01C34"/>
    <w:multiLevelType w:val="hybridMultilevel"/>
    <w:tmpl w:val="1856DDBA"/>
    <w:lvl w:ilvl="0" w:tplc="73FE5324">
      <w:start w:val="1"/>
      <w:numFmt w:val="decimal"/>
      <w:lvlText w:val="%1."/>
      <w:lvlJc w:val="left"/>
      <w:pPr>
        <w:ind w:left="360" w:hanging="360"/>
      </w:pPr>
      <w:rPr>
        <w:rFonts w:hint="default"/>
      </w:rPr>
    </w:lvl>
    <w:lvl w:ilvl="1" w:tplc="0BAAC3D6">
      <w:start w:val="1"/>
      <w:numFmt w:val="lowerLetter"/>
      <w:lvlText w:val="%2."/>
      <w:lvlJc w:val="left"/>
      <w:pPr>
        <w:ind w:left="403" w:firstLine="0"/>
      </w:pPr>
      <w:rPr>
        <w:rFonts w:hint="default"/>
      </w:rPr>
    </w:lvl>
    <w:lvl w:ilvl="2" w:tplc="DBA616BC">
      <w:start w:val="1"/>
      <w:numFmt w:val="upperLetter"/>
      <w:lvlText w:val="%3."/>
      <w:lvlJc w:val="left"/>
      <w:pPr>
        <w:ind w:left="403" w:firstLine="403"/>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4163B"/>
    <w:multiLevelType w:val="hybridMultilevel"/>
    <w:tmpl w:val="C51EA3C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17339"/>
    <w:multiLevelType w:val="hybridMultilevel"/>
    <w:tmpl w:val="65D06276"/>
    <w:lvl w:ilvl="0" w:tplc="42AA0188">
      <w:start w:val="1"/>
      <w:numFmt w:val="lowerLetter"/>
      <w:lvlText w:val="%1."/>
      <w:lvlJc w:val="left"/>
      <w:pPr>
        <w:ind w:left="720" w:hanging="360"/>
      </w:pPr>
      <w:rPr>
        <w:rFonts w:asciiTheme="minorHAnsi" w:eastAsiaTheme="minorHAnsi" w:hAnsiTheme="minorHAnsi" w:cstheme="minorBidi"/>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316EC7"/>
    <w:multiLevelType w:val="hybridMultilevel"/>
    <w:tmpl w:val="30549412"/>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03D6B"/>
    <w:multiLevelType w:val="hybridMultilevel"/>
    <w:tmpl w:val="FAE83C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7D1663"/>
    <w:multiLevelType w:val="hybridMultilevel"/>
    <w:tmpl w:val="08BC5E2E"/>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162AE"/>
    <w:multiLevelType w:val="hybridMultilevel"/>
    <w:tmpl w:val="7270C9F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F49D7"/>
    <w:multiLevelType w:val="hybridMultilevel"/>
    <w:tmpl w:val="1EE459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742DB2"/>
    <w:multiLevelType w:val="hybridMultilevel"/>
    <w:tmpl w:val="76DA1DBC"/>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90FCB"/>
    <w:multiLevelType w:val="multilevel"/>
    <w:tmpl w:val="0D689E9E"/>
    <w:numStyleLink w:val="ny-numbering"/>
  </w:abstractNum>
  <w:abstractNum w:abstractNumId="19">
    <w:nsid w:val="42B73400"/>
    <w:multiLevelType w:val="hybridMultilevel"/>
    <w:tmpl w:val="402069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F13138"/>
    <w:multiLevelType w:val="hybridMultilevel"/>
    <w:tmpl w:val="CE180800"/>
    <w:lvl w:ilvl="0" w:tplc="42AA0188">
      <w:start w:val="1"/>
      <w:numFmt w:val="lowerLetter"/>
      <w:lvlText w:val="%1."/>
      <w:lvlJc w:val="left"/>
      <w:pPr>
        <w:ind w:left="720" w:hanging="360"/>
      </w:pPr>
      <w:rPr>
        <w:rFonts w:asciiTheme="minorHAnsi" w:eastAsiaTheme="minorHAnsi" w:hAnsiTheme="minorHAnsi" w:cstheme="minorBidi"/>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70325"/>
    <w:multiLevelType w:val="hybridMultilevel"/>
    <w:tmpl w:val="8BE2F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53345"/>
    <w:multiLevelType w:val="multilevel"/>
    <w:tmpl w:val="323C99FA"/>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upperLetter"/>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7034CE1"/>
    <w:multiLevelType w:val="hybridMultilevel"/>
    <w:tmpl w:val="C230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D405D"/>
    <w:multiLevelType w:val="hybridMultilevel"/>
    <w:tmpl w:val="D53260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2A5BC0"/>
    <w:multiLevelType w:val="hybridMultilevel"/>
    <w:tmpl w:val="55AE7248"/>
    <w:lvl w:ilvl="0" w:tplc="04090019">
      <w:start w:val="1"/>
      <w:numFmt w:val="low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E1D30"/>
    <w:multiLevelType w:val="hybridMultilevel"/>
    <w:tmpl w:val="BE10E7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00050"/>
    <w:multiLevelType w:val="hybridMultilevel"/>
    <w:tmpl w:val="0144E120"/>
    <w:lvl w:ilvl="0" w:tplc="42AA0188">
      <w:start w:val="1"/>
      <w:numFmt w:val="lowerLetter"/>
      <w:lvlText w:val="%1."/>
      <w:lvlJc w:val="left"/>
      <w:pPr>
        <w:ind w:left="720" w:hanging="360"/>
      </w:pPr>
      <w:rPr>
        <w:rFonts w:asciiTheme="minorHAnsi" w:eastAsiaTheme="minorHAnsi" w:hAnsiTheme="minorHAnsi" w:cstheme="minorBid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332F35"/>
    <w:multiLevelType w:val="hybridMultilevel"/>
    <w:tmpl w:val="675C9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3"/>
  </w:num>
  <w:num w:numId="3">
    <w:abstractNumId w:val="34"/>
  </w:num>
  <w:num w:numId="4">
    <w:abstractNumId w:val="26"/>
  </w:num>
  <w:num w:numId="5">
    <w:abstractNumId w:val="22"/>
  </w:num>
  <w:num w:numId="6">
    <w:abstractNumId w:val="25"/>
  </w:num>
  <w:num w:numId="7">
    <w:abstractNumId w:val="25"/>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4"/>
  </w:num>
  <w:num w:numId="13">
    <w:abstractNumId w:val="8"/>
  </w:num>
  <w:num w:numId="14">
    <w:abstractNumId w:val="5"/>
  </w:num>
  <w:num w:numId="15">
    <w:abstractNumId w:val="6"/>
  </w:num>
  <w:num w:numId="16">
    <w:abstractNumId w:val="16"/>
  </w:num>
  <w:num w:numId="17">
    <w:abstractNumId w:val="0"/>
  </w:num>
  <w:num w:numId="18">
    <w:abstractNumId w:val="13"/>
  </w:num>
  <w:num w:numId="19">
    <w:abstractNumId w:val="11"/>
  </w:num>
  <w:num w:numId="20">
    <w:abstractNumId w:val="31"/>
  </w:num>
  <w:num w:numId="21">
    <w:abstractNumId w:val="35"/>
  </w:num>
  <w:num w:numId="22">
    <w:abstractNumId w:val="7"/>
  </w:num>
  <w:num w:numId="23">
    <w:abstractNumId w:val="15"/>
  </w:num>
  <w:num w:numId="24">
    <w:abstractNumId w:val="14"/>
  </w:num>
  <w:num w:numId="25">
    <w:abstractNumId w:val="19"/>
  </w:num>
  <w:num w:numId="26">
    <w:abstractNumId w:val="21"/>
  </w:num>
  <w:num w:numId="27">
    <w:abstractNumId w:val="4"/>
  </w:num>
  <w:num w:numId="28">
    <w:abstractNumId w:val="1"/>
  </w:num>
  <w:num w:numId="29">
    <w:abstractNumId w:val="9"/>
  </w:num>
  <w:num w:numId="30">
    <w:abstractNumId w:val="36"/>
  </w:num>
  <w:num w:numId="31">
    <w:abstractNumId w:val="32"/>
  </w:num>
  <w:num w:numId="32">
    <w:abstractNumId w:val="12"/>
  </w:num>
  <w:num w:numId="33">
    <w:abstractNumId w:val="27"/>
  </w:num>
  <w:num w:numId="34">
    <w:abstractNumId w:val="20"/>
  </w:num>
  <w:num w:numId="35">
    <w:abstractNumId w:val="30"/>
  </w:num>
  <w:num w:numId="36">
    <w:abstractNumId w:val="3"/>
  </w:num>
  <w:num w:numId="37">
    <w:abstractNumId w:val="33"/>
  </w:num>
  <w:num w:numId="38">
    <w:abstractNumId w:val="10"/>
  </w:num>
  <w:num w:numId="39">
    <w:abstractNumId w:val="18"/>
  </w:num>
  <w:num w:numId="40">
    <w:abstractNumId w:val="23"/>
  </w:num>
  <w:num w:numId="41">
    <w:abstractNumId w:val="17"/>
    <w:lvlOverride w:ilvl="0">
      <w:startOverride w:val="1"/>
    </w:lvlOverride>
  </w:num>
  <w:num w:numId="42">
    <w:abstractNumId w:val="29"/>
  </w:num>
  <w:num w:numId="43">
    <w:abstractNumId w:val="2"/>
    <w:lvlOverride w:ilvl="1">
      <w:lvl w:ilvl="1">
        <w:start w:val="1"/>
        <w:numFmt w:val="lowerLetter"/>
        <w:lvlText w:val="%2."/>
        <w:lvlJc w:val="left"/>
        <w:pPr>
          <w:ind w:left="806" w:hanging="403"/>
        </w:pPr>
        <w:rPr>
          <w:rFonts w:hint="default"/>
          <w:i w:val="0"/>
        </w:rPr>
      </w:lvl>
    </w:lvlOverride>
  </w:num>
  <w:num w:numId="44">
    <w:abstractNumId w:val="28"/>
  </w:num>
  <w:num w:numId="45">
    <w:abstractNumId w:val="28"/>
  </w:num>
  <w:num w:numId="46">
    <w:abstractNumId w:val="2"/>
  </w:num>
  <w:num w:numId="47">
    <w:abstractNumId w:val="29"/>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288C"/>
    <w:rsid w:val="000736FE"/>
    <w:rsid w:val="00075C6E"/>
    <w:rsid w:val="0008226E"/>
    <w:rsid w:val="00087BF9"/>
    <w:rsid w:val="00092BEA"/>
    <w:rsid w:val="000A086F"/>
    <w:rsid w:val="000B02EC"/>
    <w:rsid w:val="000B17D3"/>
    <w:rsid w:val="000C0A8D"/>
    <w:rsid w:val="000C1FCA"/>
    <w:rsid w:val="000C3173"/>
    <w:rsid w:val="000D5FE7"/>
    <w:rsid w:val="000E15B0"/>
    <w:rsid w:val="000F7A2B"/>
    <w:rsid w:val="00100531"/>
    <w:rsid w:val="00105599"/>
    <w:rsid w:val="00105993"/>
    <w:rsid w:val="00106020"/>
    <w:rsid w:val="0010729D"/>
    <w:rsid w:val="00112553"/>
    <w:rsid w:val="00117278"/>
    <w:rsid w:val="00117837"/>
    <w:rsid w:val="001223D7"/>
    <w:rsid w:val="00122BF4"/>
    <w:rsid w:val="00127D70"/>
    <w:rsid w:val="00130993"/>
    <w:rsid w:val="00131FFA"/>
    <w:rsid w:val="001362BF"/>
    <w:rsid w:val="001420D9"/>
    <w:rsid w:val="00145E3F"/>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5B3"/>
    <w:rsid w:val="001C1F15"/>
    <w:rsid w:val="001C7361"/>
    <w:rsid w:val="001D411C"/>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232"/>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026A"/>
    <w:rsid w:val="00302860"/>
    <w:rsid w:val="00305DF2"/>
    <w:rsid w:val="003114E2"/>
    <w:rsid w:val="00313843"/>
    <w:rsid w:val="00314908"/>
    <w:rsid w:val="003220FF"/>
    <w:rsid w:val="00322374"/>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13C9"/>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94F25"/>
    <w:rsid w:val="004A0F47"/>
    <w:rsid w:val="004A6ECC"/>
    <w:rsid w:val="004B1D62"/>
    <w:rsid w:val="004B2E33"/>
    <w:rsid w:val="004B7415"/>
    <w:rsid w:val="004C2035"/>
    <w:rsid w:val="004C6BA7"/>
    <w:rsid w:val="004C75D4"/>
    <w:rsid w:val="004D201C"/>
    <w:rsid w:val="004D3EE8"/>
    <w:rsid w:val="004E5887"/>
    <w:rsid w:val="004F0429"/>
    <w:rsid w:val="004F0998"/>
    <w:rsid w:val="00502E5D"/>
    <w:rsid w:val="00512914"/>
    <w:rsid w:val="005156AD"/>
    <w:rsid w:val="00515CEB"/>
    <w:rsid w:val="00521F79"/>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6761"/>
    <w:rsid w:val="005E7DB4"/>
    <w:rsid w:val="005F08EB"/>
    <w:rsid w:val="005F413D"/>
    <w:rsid w:val="0061064A"/>
    <w:rsid w:val="006128AD"/>
    <w:rsid w:val="00616206"/>
    <w:rsid w:val="006256DC"/>
    <w:rsid w:val="006419CD"/>
    <w:rsid w:val="00642705"/>
    <w:rsid w:val="00644336"/>
    <w:rsid w:val="006443DE"/>
    <w:rsid w:val="00647EDC"/>
    <w:rsid w:val="00651667"/>
    <w:rsid w:val="00653041"/>
    <w:rsid w:val="006610C6"/>
    <w:rsid w:val="00662B5A"/>
    <w:rsid w:val="00665071"/>
    <w:rsid w:val="00666BA7"/>
    <w:rsid w:val="006703E2"/>
    <w:rsid w:val="00672ADD"/>
    <w:rsid w:val="00676990"/>
    <w:rsid w:val="00676D2A"/>
    <w:rsid w:val="006828C1"/>
    <w:rsid w:val="00685037"/>
    <w:rsid w:val="00693353"/>
    <w:rsid w:val="0069524C"/>
    <w:rsid w:val="006A1413"/>
    <w:rsid w:val="006A4B27"/>
    <w:rsid w:val="006A4D8B"/>
    <w:rsid w:val="006A5192"/>
    <w:rsid w:val="006A53ED"/>
    <w:rsid w:val="006B11C9"/>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335D"/>
    <w:rsid w:val="0075317C"/>
    <w:rsid w:val="00753A34"/>
    <w:rsid w:val="0076626F"/>
    <w:rsid w:val="00767B7D"/>
    <w:rsid w:val="00770965"/>
    <w:rsid w:val="0077191F"/>
    <w:rsid w:val="00776E81"/>
    <w:rsid w:val="007771F4"/>
    <w:rsid w:val="00777ED7"/>
    <w:rsid w:val="00777F13"/>
    <w:rsid w:val="00785D64"/>
    <w:rsid w:val="00793154"/>
    <w:rsid w:val="00797ECC"/>
    <w:rsid w:val="007A0FF8"/>
    <w:rsid w:val="007A37B9"/>
    <w:rsid w:val="007A5467"/>
    <w:rsid w:val="007A54E3"/>
    <w:rsid w:val="007A701B"/>
    <w:rsid w:val="007B28E6"/>
    <w:rsid w:val="007B2C2A"/>
    <w:rsid w:val="007B3B8C"/>
    <w:rsid w:val="007B7A58"/>
    <w:rsid w:val="007C32B5"/>
    <w:rsid w:val="007C3BFC"/>
    <w:rsid w:val="007C453C"/>
    <w:rsid w:val="007C70D3"/>
    <w:rsid w:val="007C712B"/>
    <w:rsid w:val="007E4DFD"/>
    <w:rsid w:val="007F03EB"/>
    <w:rsid w:val="007F29A4"/>
    <w:rsid w:val="007F48BF"/>
    <w:rsid w:val="007F5AFF"/>
    <w:rsid w:val="00801FFD"/>
    <w:rsid w:val="008153BC"/>
    <w:rsid w:val="00815BAD"/>
    <w:rsid w:val="00815CF5"/>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5CD"/>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5575"/>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A0BED"/>
    <w:rsid w:val="009B4149"/>
    <w:rsid w:val="009B702E"/>
    <w:rsid w:val="009C37A0"/>
    <w:rsid w:val="009C37B0"/>
    <w:rsid w:val="009D05D1"/>
    <w:rsid w:val="009D263D"/>
    <w:rsid w:val="009D52F7"/>
    <w:rsid w:val="009E1635"/>
    <w:rsid w:val="009E4AB3"/>
    <w:rsid w:val="009F24D9"/>
    <w:rsid w:val="009F2666"/>
    <w:rsid w:val="009F285F"/>
    <w:rsid w:val="00A00C15"/>
    <w:rsid w:val="00A01A40"/>
    <w:rsid w:val="00A3783B"/>
    <w:rsid w:val="00A40A9B"/>
    <w:rsid w:val="00A620EB"/>
    <w:rsid w:val="00A67280"/>
    <w:rsid w:val="00A716E5"/>
    <w:rsid w:val="00A7696D"/>
    <w:rsid w:val="00A777F6"/>
    <w:rsid w:val="00A81037"/>
    <w:rsid w:val="00A8273C"/>
    <w:rsid w:val="00A83F04"/>
    <w:rsid w:val="00A86E17"/>
    <w:rsid w:val="00A87852"/>
    <w:rsid w:val="00A87883"/>
    <w:rsid w:val="00A908BE"/>
    <w:rsid w:val="00A90B21"/>
    <w:rsid w:val="00AA223E"/>
    <w:rsid w:val="00AA2946"/>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4D01"/>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66D8"/>
    <w:rsid w:val="00C80637"/>
    <w:rsid w:val="00C807F0"/>
    <w:rsid w:val="00C81251"/>
    <w:rsid w:val="00C83A8A"/>
    <w:rsid w:val="00C84284"/>
    <w:rsid w:val="00C944D6"/>
    <w:rsid w:val="00C95729"/>
    <w:rsid w:val="00C96403"/>
    <w:rsid w:val="00C96FDB"/>
    <w:rsid w:val="00C97EBE"/>
    <w:rsid w:val="00CA6293"/>
    <w:rsid w:val="00CC0ECD"/>
    <w:rsid w:val="00CC395C"/>
    <w:rsid w:val="00CC5DAB"/>
    <w:rsid w:val="00CF0416"/>
    <w:rsid w:val="00CF1AE5"/>
    <w:rsid w:val="00CF6304"/>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09CA"/>
    <w:rsid w:val="00D83E48"/>
    <w:rsid w:val="00D84B4E"/>
    <w:rsid w:val="00D91B91"/>
    <w:rsid w:val="00D9236D"/>
    <w:rsid w:val="00D9491E"/>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65985"/>
    <w:rsid w:val="00E71293"/>
    <w:rsid w:val="00E71AC6"/>
    <w:rsid w:val="00E71E15"/>
    <w:rsid w:val="00E752A2"/>
    <w:rsid w:val="00E7765C"/>
    <w:rsid w:val="00E84216"/>
    <w:rsid w:val="00E85710"/>
    <w:rsid w:val="00E85F44"/>
    <w:rsid w:val="00EB2D31"/>
    <w:rsid w:val="00EB6274"/>
    <w:rsid w:val="00EC4DC5"/>
    <w:rsid w:val="00ED2BE2"/>
    <w:rsid w:val="00EE1948"/>
    <w:rsid w:val="00EE6D8B"/>
    <w:rsid w:val="00EE735F"/>
    <w:rsid w:val="00EF03CE"/>
    <w:rsid w:val="00EF0834"/>
    <w:rsid w:val="00EF22F0"/>
    <w:rsid w:val="00EF6034"/>
    <w:rsid w:val="00F0049A"/>
    <w:rsid w:val="00F05108"/>
    <w:rsid w:val="00F10777"/>
    <w:rsid w:val="00F16CB4"/>
    <w:rsid w:val="00F17413"/>
    <w:rsid w:val="00F1773D"/>
    <w:rsid w:val="00F229A0"/>
    <w:rsid w:val="00F24782"/>
    <w:rsid w:val="00F27393"/>
    <w:rsid w:val="00F32AFE"/>
    <w:rsid w:val="00F330D0"/>
    <w:rsid w:val="00F36805"/>
    <w:rsid w:val="00F36A54"/>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2736"/>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72EFD1E-AA1B-4C70-9BF4-153156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35"/>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7"/>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6"/>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38"/>
      </w:numPr>
    </w:pPr>
  </w:style>
  <w:style w:type="paragraph" w:customStyle="1" w:styleId="ny-numbering-assessment">
    <w:name w:val="ny-numbering-assessment"/>
    <w:basedOn w:val="ListParagraph"/>
    <w:link w:val="ny-numbering-assessmentChar"/>
    <w:rsid w:val="0020307C"/>
    <w:pPr>
      <w:numPr>
        <w:numId w:val="39"/>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4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42"/>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45"/>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response">
    <w:name w:val="ny-lesson-SF insert-response"/>
    <w:basedOn w:val="ny-lesson-paragraph"/>
    <w:link w:val="ny-lesson-SFinsert-responseChar"/>
    <w:qFormat/>
    <w:rsid w:val="007C70D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C70D3"/>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84F630B-C712-4833-B869-53C508DB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606</Words>
  <Characters>2925</Characters>
  <Application>Microsoft Office Word</Application>
  <DocSecurity>0</DocSecurity>
  <Lines>265</Lines>
  <Paragraphs>61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45</cp:revision>
  <cp:lastPrinted>2012-11-24T17:54:00Z</cp:lastPrinted>
  <dcterms:created xsi:type="dcterms:W3CDTF">2015-01-21T20:08:00Z</dcterms:created>
  <dcterms:modified xsi:type="dcterms:W3CDTF">2015-01-23T17:25:00Z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