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F0F5B" w14:textId="77777777" w:rsidR="00B82ECE" w:rsidRPr="00D0546C" w:rsidRDefault="004036A8" w:rsidP="00B82ECE">
      <w:pPr>
        <w:pStyle w:val="ny-lesson-header"/>
      </w:pPr>
      <w:r>
        <w:t xml:space="preserve">Lesson </w:t>
      </w:r>
      <w:r w:rsidR="00B82ECE">
        <w:t>2</w:t>
      </w:r>
      <w:r w:rsidR="00B82ECE" w:rsidRPr="00D0546C">
        <w:t>:</w:t>
      </w:r>
      <w:r w:rsidR="00B82ECE">
        <w:t xml:space="preserve"> </w:t>
      </w:r>
      <w:r w:rsidR="00B82ECE" w:rsidRPr="00D0546C">
        <w:t xml:space="preserve"> </w:t>
      </w:r>
      <w:r w:rsidR="00B82ECE">
        <w:t>Networks and Matrix Arithmetic</w:t>
      </w:r>
    </w:p>
    <w:p w14:paraId="1D4CE2F0" w14:textId="77777777" w:rsidR="00B82ECE" w:rsidRPr="00D36552" w:rsidRDefault="00B82ECE" w:rsidP="00B82ECE">
      <w:pPr>
        <w:pStyle w:val="ny-callout-hdr"/>
      </w:pPr>
      <w:r w:rsidRPr="00D36552">
        <w:t>Classwork</w:t>
      </w:r>
    </w:p>
    <w:p w14:paraId="29AAD29A" w14:textId="77777777" w:rsidR="00B82ECE" w:rsidRPr="00091530" w:rsidRDefault="00B82ECE" w:rsidP="00B82ECE">
      <w:pPr>
        <w:pStyle w:val="ny-lesson-paragraph"/>
        <w:rPr>
          <w:b/>
        </w:rPr>
      </w:pPr>
      <w:r w:rsidRPr="00091530">
        <w:rPr>
          <w:b/>
        </w:rPr>
        <w:t>Opening Exercise</w:t>
      </w:r>
    </w:p>
    <w:p w14:paraId="4C196803" w14:textId="600F1A7A" w:rsidR="00B82ECE" w:rsidRDefault="003B24C3" w:rsidP="00B82ECE">
      <w:pPr>
        <w:pStyle w:val="ny-lesson-paragraph"/>
      </w:pPr>
      <w:r>
        <w:rPr>
          <w:noProof/>
        </w:rPr>
        <w:drawing>
          <wp:anchor distT="0" distB="0" distL="114300" distR="114300" simplePos="0" relativeHeight="251664384" behindDoc="0" locked="0" layoutInCell="1" allowOverlap="1" wp14:anchorId="058F5CD8" wp14:editId="2AF96A31">
            <wp:simplePos x="0" y="0"/>
            <wp:positionH relativeFrom="margin">
              <wp:align>center</wp:align>
            </wp:positionH>
            <wp:positionV relativeFrom="paragraph">
              <wp:posOffset>470535</wp:posOffset>
            </wp:positionV>
            <wp:extent cx="2626995" cy="2468880"/>
            <wp:effectExtent l="0" t="0" r="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2-L2-Network1.png"/>
                    <pic:cNvPicPr/>
                  </pic:nvPicPr>
                  <pic:blipFill>
                    <a:blip r:embed="rId11">
                      <a:extLst>
                        <a:ext uri="{28A0092B-C50C-407E-A947-70E740481C1C}">
                          <a14:useLocalDpi xmlns:a14="http://schemas.microsoft.com/office/drawing/2010/main" val="0"/>
                        </a:ext>
                      </a:extLst>
                    </a:blip>
                    <a:stretch>
                      <a:fillRect/>
                    </a:stretch>
                  </pic:blipFill>
                  <pic:spPr>
                    <a:xfrm>
                      <a:off x="0" y="0"/>
                      <a:ext cx="2626995" cy="2468880"/>
                    </a:xfrm>
                    <a:prstGeom prst="rect">
                      <a:avLst/>
                    </a:prstGeom>
                  </pic:spPr>
                </pic:pic>
              </a:graphicData>
            </a:graphic>
          </wp:anchor>
        </w:drawing>
      </w:r>
      <w:r w:rsidR="00B82ECE" w:rsidRPr="00091530">
        <w:t>Suppose a subway line also connects the four cities.  Here is the subway and bus line network.  The bus routes connecting the cities are represented by solid lines, and the subway routes are represented by dashed arcs.</w:t>
      </w:r>
    </w:p>
    <w:p w14:paraId="3ED742AB" w14:textId="14677563" w:rsidR="003B24C3" w:rsidRPr="003B24C3" w:rsidRDefault="003B24C3" w:rsidP="00B82ECE">
      <w:pPr>
        <w:pStyle w:val="ny-lesson-paragraph"/>
      </w:pPr>
    </w:p>
    <w:p w14:paraId="05B828A4" w14:textId="7BC280EE" w:rsidR="00B82ECE" w:rsidRPr="003B24C3" w:rsidRDefault="00B82ECE" w:rsidP="00B82ECE">
      <w:pPr>
        <w:pStyle w:val="ny-lesson-paragraph"/>
      </w:pPr>
      <w:r w:rsidRPr="003B24C3">
        <w:t xml:space="preserve">Write a matrix </w:t>
      </w:r>
      <m:oMath>
        <m:r>
          <w:rPr>
            <w:rFonts w:ascii="Cambria Math" w:hAnsi="Cambria Math"/>
          </w:rPr>
          <m:t>B</m:t>
        </m:r>
      </m:oMath>
      <w:r w:rsidRPr="003B24C3">
        <w:t xml:space="preserve"> to represent the bus routes and a matrix </w:t>
      </w:r>
      <m:oMath>
        <m:r>
          <w:rPr>
            <w:rFonts w:ascii="Cambria Math" w:hAnsi="Cambria Math"/>
          </w:rPr>
          <m:t>S</m:t>
        </m:r>
      </m:oMath>
      <w:r w:rsidRPr="003B24C3">
        <w:t xml:space="preserve"> to represent the subway lines connecting the four cities.</w:t>
      </w:r>
    </w:p>
    <w:p w14:paraId="04FBBE20" w14:textId="77777777" w:rsidR="00B82ECE" w:rsidRDefault="00B82ECE" w:rsidP="003B24C3">
      <w:pPr>
        <w:pStyle w:val="ny-lesson-paragraph"/>
      </w:pPr>
    </w:p>
    <w:p w14:paraId="6FD936A6" w14:textId="77777777" w:rsidR="003B24C3" w:rsidRDefault="003B24C3" w:rsidP="003B24C3">
      <w:pPr>
        <w:pStyle w:val="ny-lesson-paragraph"/>
      </w:pPr>
    </w:p>
    <w:p w14:paraId="7B1278CF" w14:textId="77777777" w:rsidR="003B24C3" w:rsidRDefault="003B24C3" w:rsidP="003B24C3">
      <w:pPr>
        <w:pStyle w:val="ny-lesson-paragraph"/>
      </w:pPr>
    </w:p>
    <w:p w14:paraId="0EB19CCE" w14:textId="77777777" w:rsidR="003B24C3" w:rsidRPr="003B24C3" w:rsidRDefault="003B24C3" w:rsidP="003B24C3">
      <w:pPr>
        <w:pStyle w:val="ny-lesson-paragraph"/>
      </w:pPr>
    </w:p>
    <w:p w14:paraId="48B97AFC" w14:textId="6D176688" w:rsidR="00B82ECE" w:rsidRPr="00091530" w:rsidRDefault="00B82ECE" w:rsidP="00B82ECE">
      <w:pPr>
        <w:pStyle w:val="ny-lesson-paragraph"/>
        <w:rPr>
          <w:b/>
        </w:rPr>
      </w:pPr>
      <w:r w:rsidRPr="00091530">
        <w:rPr>
          <w:b/>
        </w:rPr>
        <w:t>Exploratory Challenge</w:t>
      </w:r>
      <w:r w:rsidR="00620E09">
        <w:rPr>
          <w:b/>
        </w:rPr>
        <w:t>/Exercises 1–6</w:t>
      </w:r>
      <w:r w:rsidRPr="00091530">
        <w:rPr>
          <w:b/>
        </w:rPr>
        <w:t>:  Matrix Arithmetic</w:t>
      </w:r>
    </w:p>
    <w:p w14:paraId="0EAFF994" w14:textId="35C55D07" w:rsidR="00B82ECE" w:rsidRPr="00091530" w:rsidRDefault="00B82ECE" w:rsidP="00B82ECE">
      <w:pPr>
        <w:pStyle w:val="ny-lesson-paragraph"/>
      </w:pPr>
      <w:r w:rsidRPr="00091530">
        <w:t>Use the network diagram from the Opening Exercise and your answers to help you complete this challenge with your group.</w:t>
      </w:r>
    </w:p>
    <w:p w14:paraId="1006690D" w14:textId="77777777" w:rsidR="00B82ECE" w:rsidRPr="00620E09" w:rsidRDefault="00B82ECE" w:rsidP="00620E09">
      <w:pPr>
        <w:pStyle w:val="ny-lesson-numbering"/>
      </w:pPr>
      <w:r w:rsidRPr="00620E09">
        <w:t>Suppose the number of bus routes between each city were doubled.</w:t>
      </w:r>
    </w:p>
    <w:p w14:paraId="60F8D9BC" w14:textId="77777777" w:rsidR="00B82ECE" w:rsidRPr="00091530" w:rsidRDefault="00B82ECE" w:rsidP="00620E09">
      <w:pPr>
        <w:pStyle w:val="ny-lesson-numbering"/>
        <w:numPr>
          <w:ilvl w:val="1"/>
          <w:numId w:val="7"/>
        </w:numPr>
      </w:pPr>
      <w:r w:rsidRPr="00091530">
        <w:t>What would the new bus route matrix be?</w:t>
      </w:r>
    </w:p>
    <w:p w14:paraId="45C5DC1C" w14:textId="77777777" w:rsidR="00B82ECE" w:rsidRPr="00091530" w:rsidRDefault="00B82ECE" w:rsidP="00B82ECE">
      <w:pPr>
        <w:pStyle w:val="ny-lesson-numbering"/>
        <w:numPr>
          <w:ilvl w:val="0"/>
          <w:numId w:val="0"/>
        </w:numPr>
        <w:ind w:left="360"/>
      </w:pPr>
    </w:p>
    <w:p w14:paraId="5299FDB4" w14:textId="77777777" w:rsidR="00B82ECE" w:rsidRPr="00091530" w:rsidRDefault="00B82ECE" w:rsidP="00B82ECE">
      <w:pPr>
        <w:rPr>
          <w:rFonts w:ascii="Calibri" w:eastAsia="Myriad Pro" w:hAnsi="Calibri" w:cs="Myriad Pro"/>
          <w:b/>
          <w:i/>
          <w:color w:val="005A76"/>
          <w:sz w:val="16"/>
          <w:szCs w:val="18"/>
        </w:rPr>
      </w:pPr>
      <w:r w:rsidRPr="00091530">
        <w:br w:type="page"/>
      </w:r>
    </w:p>
    <w:p w14:paraId="78A6D2EE" w14:textId="6C4FD60A" w:rsidR="00B82ECE" w:rsidRPr="003B24C3" w:rsidRDefault="00B82ECE" w:rsidP="00620E09">
      <w:pPr>
        <w:pStyle w:val="ny-lesson-numbering"/>
        <w:numPr>
          <w:ilvl w:val="1"/>
          <w:numId w:val="7"/>
        </w:numPr>
      </w:pPr>
      <w:r w:rsidRPr="003B24C3">
        <w:lastRenderedPageBreak/>
        <w:t xml:space="preserve">Mathematicians call this matrix </w:t>
      </w:r>
      <m:oMath>
        <m:r>
          <w:rPr>
            <w:rFonts w:ascii="Cambria Math" w:hAnsi="Cambria Math"/>
          </w:rPr>
          <m:t>2B</m:t>
        </m:r>
      </m:oMath>
      <w:r w:rsidRPr="003B24C3">
        <w:t>.  Why do you think they call it that?</w:t>
      </w:r>
    </w:p>
    <w:p w14:paraId="32F6EDEC" w14:textId="77777777" w:rsidR="00B82ECE" w:rsidRDefault="00B82ECE" w:rsidP="00B82ECE">
      <w:pPr>
        <w:pStyle w:val="ny-lesson-numbering"/>
        <w:numPr>
          <w:ilvl w:val="0"/>
          <w:numId w:val="0"/>
        </w:numPr>
        <w:ind w:left="360"/>
      </w:pPr>
    </w:p>
    <w:p w14:paraId="46123B25" w14:textId="77777777" w:rsidR="00B82ECE" w:rsidRDefault="00B82ECE" w:rsidP="00B82ECE">
      <w:pPr>
        <w:pStyle w:val="ny-lesson-numbering"/>
        <w:numPr>
          <w:ilvl w:val="0"/>
          <w:numId w:val="0"/>
        </w:numPr>
        <w:ind w:left="360"/>
      </w:pPr>
    </w:p>
    <w:p w14:paraId="2C6F90CE" w14:textId="77777777" w:rsidR="003B24C3" w:rsidRDefault="003B24C3" w:rsidP="00B82ECE">
      <w:pPr>
        <w:pStyle w:val="ny-lesson-numbering"/>
        <w:numPr>
          <w:ilvl w:val="0"/>
          <w:numId w:val="0"/>
        </w:numPr>
        <w:ind w:left="360"/>
      </w:pPr>
    </w:p>
    <w:p w14:paraId="4F130168" w14:textId="77777777" w:rsidR="003B24C3" w:rsidRDefault="003B24C3" w:rsidP="00B82ECE">
      <w:pPr>
        <w:pStyle w:val="ny-lesson-numbering"/>
        <w:numPr>
          <w:ilvl w:val="0"/>
          <w:numId w:val="0"/>
        </w:numPr>
        <w:ind w:left="360"/>
      </w:pPr>
    </w:p>
    <w:p w14:paraId="4473CE10" w14:textId="77777777" w:rsidR="00B82ECE" w:rsidRPr="00091530" w:rsidRDefault="00B82ECE" w:rsidP="00B82ECE">
      <w:pPr>
        <w:pStyle w:val="ny-lesson-numbering"/>
        <w:numPr>
          <w:ilvl w:val="0"/>
          <w:numId w:val="0"/>
        </w:numPr>
        <w:ind w:left="360"/>
      </w:pPr>
    </w:p>
    <w:p w14:paraId="29B50A90" w14:textId="3B2117C4" w:rsidR="00B82ECE" w:rsidRPr="003B24C3" w:rsidRDefault="00B82ECE" w:rsidP="00620E09">
      <w:pPr>
        <w:pStyle w:val="ny-lesson-numbering"/>
      </w:pPr>
      <w:r w:rsidRPr="003B24C3">
        <w:t xml:space="preserve">What would be the meaning of </w:t>
      </w:r>
      <m:oMath>
        <m:r>
          <w:rPr>
            <w:rFonts w:ascii="Cambria Math" w:hAnsi="Cambria Math"/>
          </w:rPr>
          <m:t>10B</m:t>
        </m:r>
      </m:oMath>
      <w:r w:rsidRPr="003B24C3">
        <w:t xml:space="preserve"> in this situation?</w:t>
      </w:r>
    </w:p>
    <w:p w14:paraId="21630C7B" w14:textId="77777777" w:rsidR="00B82ECE" w:rsidRDefault="00B82ECE" w:rsidP="00B82ECE">
      <w:pPr>
        <w:pStyle w:val="ny-lesson-numbering"/>
        <w:numPr>
          <w:ilvl w:val="0"/>
          <w:numId w:val="0"/>
        </w:numPr>
        <w:ind w:left="360"/>
      </w:pPr>
    </w:p>
    <w:p w14:paraId="6FE2A02D" w14:textId="77777777" w:rsidR="00B82ECE" w:rsidRDefault="00B82ECE" w:rsidP="00B82ECE">
      <w:pPr>
        <w:pStyle w:val="ny-lesson-numbering"/>
        <w:numPr>
          <w:ilvl w:val="0"/>
          <w:numId w:val="0"/>
        </w:numPr>
        <w:ind w:left="360"/>
      </w:pPr>
    </w:p>
    <w:p w14:paraId="2729D311" w14:textId="77777777" w:rsidR="003B24C3" w:rsidRDefault="003B24C3" w:rsidP="00B82ECE">
      <w:pPr>
        <w:pStyle w:val="ny-lesson-numbering"/>
        <w:numPr>
          <w:ilvl w:val="0"/>
          <w:numId w:val="0"/>
        </w:numPr>
        <w:ind w:left="360"/>
      </w:pPr>
    </w:p>
    <w:p w14:paraId="0A92F651" w14:textId="77777777" w:rsidR="003B24C3" w:rsidRDefault="003B24C3" w:rsidP="00B82ECE">
      <w:pPr>
        <w:pStyle w:val="ny-lesson-numbering"/>
        <w:numPr>
          <w:ilvl w:val="0"/>
          <w:numId w:val="0"/>
        </w:numPr>
        <w:ind w:left="360"/>
      </w:pPr>
    </w:p>
    <w:p w14:paraId="6427C1DA" w14:textId="77777777" w:rsidR="00B82ECE" w:rsidRPr="00091530" w:rsidRDefault="00B82ECE" w:rsidP="00B82ECE">
      <w:pPr>
        <w:pStyle w:val="ny-lesson-numbering"/>
        <w:numPr>
          <w:ilvl w:val="0"/>
          <w:numId w:val="0"/>
        </w:numPr>
        <w:ind w:left="360"/>
      </w:pPr>
    </w:p>
    <w:p w14:paraId="6444AA6D" w14:textId="657AA096" w:rsidR="00B82ECE" w:rsidRPr="003B24C3" w:rsidRDefault="00B82ECE" w:rsidP="00620E09">
      <w:pPr>
        <w:pStyle w:val="ny-lesson-numbering"/>
      </w:pPr>
      <w:r w:rsidRPr="003B24C3">
        <w:t xml:space="preserve">Write the matrix </w:t>
      </w:r>
      <m:oMath>
        <m:r>
          <w:rPr>
            <w:rFonts w:ascii="Cambria Math" w:hAnsi="Cambria Math"/>
          </w:rPr>
          <m:t>10B</m:t>
        </m:r>
      </m:oMath>
      <w:r w:rsidRPr="003B24C3">
        <w:t>.</w:t>
      </w:r>
    </w:p>
    <w:p w14:paraId="394AF675" w14:textId="77777777" w:rsidR="00B82ECE" w:rsidRDefault="00B82ECE" w:rsidP="00B82ECE">
      <w:pPr>
        <w:pStyle w:val="ny-lesson-numbering"/>
        <w:numPr>
          <w:ilvl w:val="0"/>
          <w:numId w:val="0"/>
        </w:numPr>
        <w:ind w:left="360"/>
      </w:pPr>
    </w:p>
    <w:p w14:paraId="0BDDBEB3" w14:textId="77777777" w:rsidR="00B82ECE" w:rsidRDefault="00B82ECE" w:rsidP="00B82ECE">
      <w:pPr>
        <w:pStyle w:val="ny-lesson-numbering"/>
        <w:numPr>
          <w:ilvl w:val="0"/>
          <w:numId w:val="0"/>
        </w:numPr>
        <w:ind w:left="360"/>
      </w:pPr>
    </w:p>
    <w:p w14:paraId="43002B50" w14:textId="77777777" w:rsidR="003B24C3" w:rsidRDefault="003B24C3" w:rsidP="00B82ECE">
      <w:pPr>
        <w:pStyle w:val="ny-lesson-numbering"/>
        <w:numPr>
          <w:ilvl w:val="0"/>
          <w:numId w:val="0"/>
        </w:numPr>
        <w:ind w:left="360"/>
      </w:pPr>
    </w:p>
    <w:p w14:paraId="54E9847C" w14:textId="77777777" w:rsidR="00B82ECE" w:rsidRDefault="00B82ECE" w:rsidP="00B82ECE">
      <w:pPr>
        <w:pStyle w:val="ny-lesson-numbering"/>
        <w:numPr>
          <w:ilvl w:val="0"/>
          <w:numId w:val="0"/>
        </w:numPr>
        <w:ind w:left="360"/>
      </w:pPr>
    </w:p>
    <w:p w14:paraId="1D8C7060" w14:textId="77777777" w:rsidR="00B82ECE" w:rsidRDefault="00B82ECE" w:rsidP="00B82ECE">
      <w:pPr>
        <w:pStyle w:val="ny-lesson-numbering"/>
        <w:numPr>
          <w:ilvl w:val="0"/>
          <w:numId w:val="0"/>
        </w:numPr>
        <w:ind w:left="360"/>
      </w:pPr>
    </w:p>
    <w:p w14:paraId="2FBFD8DC" w14:textId="77777777" w:rsidR="00B82ECE" w:rsidRDefault="00B82ECE" w:rsidP="00B82ECE">
      <w:pPr>
        <w:pStyle w:val="ny-lesson-numbering"/>
        <w:numPr>
          <w:ilvl w:val="0"/>
          <w:numId w:val="0"/>
        </w:numPr>
        <w:ind w:left="360"/>
      </w:pPr>
    </w:p>
    <w:p w14:paraId="6DEF3C6C" w14:textId="77777777" w:rsidR="00B82ECE" w:rsidRPr="00091530" w:rsidRDefault="00B82ECE" w:rsidP="00B82ECE">
      <w:pPr>
        <w:pStyle w:val="ny-lesson-numbering"/>
        <w:numPr>
          <w:ilvl w:val="0"/>
          <w:numId w:val="0"/>
        </w:numPr>
        <w:ind w:left="360"/>
      </w:pPr>
    </w:p>
    <w:p w14:paraId="0DEDE689" w14:textId="77777777" w:rsidR="00B82ECE" w:rsidRPr="00091530" w:rsidRDefault="00B82ECE" w:rsidP="00620E09">
      <w:pPr>
        <w:pStyle w:val="ny-lesson-numbering"/>
      </w:pPr>
      <w:r w:rsidRPr="00091530">
        <w:t xml:space="preserve">Ignore whether or not a line connecting cities represents a bus or subway route.  </w:t>
      </w:r>
    </w:p>
    <w:p w14:paraId="7AB1CD70" w14:textId="77777777" w:rsidR="00B82ECE" w:rsidRPr="00091530" w:rsidRDefault="00B82ECE" w:rsidP="00620E09">
      <w:pPr>
        <w:pStyle w:val="ny-lesson-numbering"/>
        <w:numPr>
          <w:ilvl w:val="1"/>
          <w:numId w:val="7"/>
        </w:numPr>
      </w:pPr>
      <w:r w:rsidRPr="00091530">
        <w:t>Create one matrix that represents all the routes between the cities in this transportation network.</w:t>
      </w:r>
    </w:p>
    <w:p w14:paraId="12234052" w14:textId="77777777" w:rsidR="00B82ECE" w:rsidRDefault="00B82ECE" w:rsidP="00B82ECE">
      <w:pPr>
        <w:pStyle w:val="ny-lesson-numbering"/>
        <w:numPr>
          <w:ilvl w:val="0"/>
          <w:numId w:val="0"/>
        </w:numPr>
        <w:ind w:left="360"/>
      </w:pPr>
    </w:p>
    <w:p w14:paraId="6D673C5D" w14:textId="77777777" w:rsidR="00B82ECE" w:rsidRDefault="00B82ECE" w:rsidP="00B82ECE">
      <w:pPr>
        <w:pStyle w:val="ny-lesson-numbering"/>
        <w:numPr>
          <w:ilvl w:val="0"/>
          <w:numId w:val="0"/>
        </w:numPr>
        <w:ind w:left="360"/>
      </w:pPr>
    </w:p>
    <w:p w14:paraId="2C83ACEE" w14:textId="77777777" w:rsidR="00B82ECE" w:rsidRDefault="00B82ECE" w:rsidP="00B82ECE">
      <w:pPr>
        <w:pStyle w:val="ny-lesson-numbering"/>
        <w:numPr>
          <w:ilvl w:val="0"/>
          <w:numId w:val="0"/>
        </w:numPr>
        <w:ind w:left="360"/>
      </w:pPr>
    </w:p>
    <w:p w14:paraId="788A6424" w14:textId="77777777" w:rsidR="003B24C3" w:rsidRDefault="003B24C3" w:rsidP="00B82ECE">
      <w:pPr>
        <w:pStyle w:val="ny-lesson-numbering"/>
        <w:numPr>
          <w:ilvl w:val="0"/>
          <w:numId w:val="0"/>
        </w:numPr>
        <w:ind w:left="360"/>
      </w:pPr>
    </w:p>
    <w:p w14:paraId="528DE4BA" w14:textId="77777777" w:rsidR="00B82ECE" w:rsidRDefault="00B82ECE" w:rsidP="00B82ECE">
      <w:pPr>
        <w:pStyle w:val="ny-lesson-numbering"/>
        <w:numPr>
          <w:ilvl w:val="0"/>
          <w:numId w:val="0"/>
        </w:numPr>
        <w:ind w:left="360"/>
      </w:pPr>
    </w:p>
    <w:p w14:paraId="288C8B3D" w14:textId="77777777" w:rsidR="00B82ECE" w:rsidRDefault="00B82ECE" w:rsidP="00B82ECE">
      <w:pPr>
        <w:pStyle w:val="ny-lesson-numbering"/>
        <w:numPr>
          <w:ilvl w:val="0"/>
          <w:numId w:val="0"/>
        </w:numPr>
        <w:ind w:left="360"/>
      </w:pPr>
    </w:p>
    <w:p w14:paraId="32C66A91" w14:textId="77777777" w:rsidR="00B82ECE" w:rsidRDefault="00B82ECE" w:rsidP="00B82ECE">
      <w:pPr>
        <w:pStyle w:val="ny-lesson-numbering"/>
        <w:numPr>
          <w:ilvl w:val="0"/>
          <w:numId w:val="0"/>
        </w:numPr>
        <w:ind w:left="360"/>
      </w:pPr>
    </w:p>
    <w:p w14:paraId="00F31A7D" w14:textId="77777777" w:rsidR="00B82ECE" w:rsidRDefault="00B82ECE" w:rsidP="00B82ECE">
      <w:pPr>
        <w:pStyle w:val="ny-lesson-numbering"/>
        <w:numPr>
          <w:ilvl w:val="0"/>
          <w:numId w:val="0"/>
        </w:numPr>
        <w:ind w:left="360"/>
      </w:pPr>
    </w:p>
    <w:p w14:paraId="094BF0C6" w14:textId="77777777" w:rsidR="00B82ECE" w:rsidRPr="00091530" w:rsidRDefault="00B82ECE" w:rsidP="00B82ECE">
      <w:pPr>
        <w:pStyle w:val="ny-lesson-numbering"/>
        <w:numPr>
          <w:ilvl w:val="0"/>
          <w:numId w:val="0"/>
        </w:numPr>
        <w:ind w:left="360"/>
      </w:pPr>
    </w:p>
    <w:p w14:paraId="41609AB9" w14:textId="7BD687CC" w:rsidR="00B82ECE" w:rsidRPr="003B24C3" w:rsidRDefault="00B82ECE" w:rsidP="00620E09">
      <w:pPr>
        <w:pStyle w:val="ny-lesson-numbering"/>
        <w:numPr>
          <w:ilvl w:val="1"/>
          <w:numId w:val="7"/>
        </w:numPr>
      </w:pPr>
      <w:r w:rsidRPr="003B24C3">
        <w:t xml:space="preserve">Why would it be appropriate to call this matrix </w:t>
      </w:r>
      <m:oMath>
        <m:r>
          <w:rPr>
            <w:rFonts w:ascii="Cambria Math" w:hAnsi="Cambria Math"/>
          </w:rPr>
          <m:t>B+S</m:t>
        </m:r>
      </m:oMath>
      <w:r w:rsidRPr="003B24C3">
        <w:t>?  Explain your reasoning.</w:t>
      </w:r>
    </w:p>
    <w:p w14:paraId="321C726D" w14:textId="77777777" w:rsidR="00B82ECE" w:rsidRDefault="00B82ECE" w:rsidP="00B82ECE">
      <w:pPr>
        <w:pStyle w:val="ny-lesson-numbering"/>
        <w:numPr>
          <w:ilvl w:val="0"/>
          <w:numId w:val="0"/>
        </w:numPr>
        <w:ind w:left="360"/>
      </w:pPr>
    </w:p>
    <w:p w14:paraId="085E9F36" w14:textId="77777777" w:rsidR="00B82ECE" w:rsidRDefault="00B82ECE" w:rsidP="00B82ECE">
      <w:pPr>
        <w:pStyle w:val="ny-lesson-numbering"/>
        <w:numPr>
          <w:ilvl w:val="0"/>
          <w:numId w:val="0"/>
        </w:numPr>
        <w:ind w:left="360"/>
      </w:pPr>
    </w:p>
    <w:p w14:paraId="310E8567" w14:textId="77777777" w:rsidR="00B82ECE" w:rsidRDefault="00B82ECE" w:rsidP="00B82ECE">
      <w:pPr>
        <w:pStyle w:val="ny-lesson-numbering"/>
        <w:numPr>
          <w:ilvl w:val="0"/>
          <w:numId w:val="0"/>
        </w:numPr>
        <w:ind w:left="360"/>
      </w:pPr>
    </w:p>
    <w:p w14:paraId="15208F65" w14:textId="77777777" w:rsidR="00B82ECE" w:rsidRDefault="00B82ECE" w:rsidP="00B82ECE">
      <w:pPr>
        <w:pStyle w:val="ny-lesson-numbering"/>
        <w:numPr>
          <w:ilvl w:val="0"/>
          <w:numId w:val="0"/>
        </w:numPr>
        <w:ind w:left="360"/>
      </w:pPr>
    </w:p>
    <w:p w14:paraId="1D29DA67" w14:textId="77777777" w:rsidR="00B82ECE" w:rsidRDefault="00B82ECE" w:rsidP="00B82ECE">
      <w:pPr>
        <w:pStyle w:val="ny-lesson-numbering"/>
        <w:numPr>
          <w:ilvl w:val="0"/>
          <w:numId w:val="0"/>
        </w:numPr>
        <w:ind w:left="360"/>
      </w:pPr>
    </w:p>
    <w:p w14:paraId="69AC6A8C" w14:textId="77777777" w:rsidR="00B82ECE" w:rsidRPr="00091530" w:rsidRDefault="00B82ECE" w:rsidP="00B82ECE">
      <w:pPr>
        <w:pStyle w:val="ny-lesson-numbering"/>
        <w:numPr>
          <w:ilvl w:val="0"/>
          <w:numId w:val="0"/>
        </w:numPr>
        <w:ind w:left="360"/>
      </w:pPr>
    </w:p>
    <w:p w14:paraId="1680617E" w14:textId="22C24FB7" w:rsidR="00B82ECE" w:rsidRPr="003B24C3" w:rsidRDefault="00B82ECE" w:rsidP="00620E09">
      <w:pPr>
        <w:pStyle w:val="ny-lesson-numbering"/>
      </w:pPr>
      <w:r w:rsidRPr="003B24C3">
        <w:lastRenderedPageBreak/>
        <w:t xml:space="preserve">What would be the meaning of </w:t>
      </w:r>
      <m:oMath>
        <m:r>
          <w:rPr>
            <w:rFonts w:ascii="Cambria Math" w:hAnsi="Cambria Math"/>
          </w:rPr>
          <m:t>4B+2S</m:t>
        </m:r>
      </m:oMath>
      <w:r w:rsidRPr="003B24C3">
        <w:t xml:space="preserve"> in this situation?</w:t>
      </w:r>
    </w:p>
    <w:p w14:paraId="5628D013" w14:textId="77777777" w:rsidR="00B82ECE" w:rsidRDefault="00B82ECE" w:rsidP="00B82ECE">
      <w:pPr>
        <w:pStyle w:val="ny-lesson-numbering"/>
        <w:numPr>
          <w:ilvl w:val="0"/>
          <w:numId w:val="0"/>
        </w:numPr>
        <w:ind w:left="360"/>
      </w:pPr>
    </w:p>
    <w:p w14:paraId="76C356AB" w14:textId="77777777" w:rsidR="00B82ECE" w:rsidRDefault="00B82ECE" w:rsidP="00B82ECE">
      <w:pPr>
        <w:pStyle w:val="ny-lesson-numbering"/>
        <w:numPr>
          <w:ilvl w:val="0"/>
          <w:numId w:val="0"/>
        </w:numPr>
        <w:ind w:left="360"/>
      </w:pPr>
    </w:p>
    <w:p w14:paraId="1378E58B" w14:textId="77777777" w:rsidR="003B24C3" w:rsidRDefault="003B24C3" w:rsidP="00B82ECE">
      <w:pPr>
        <w:pStyle w:val="ny-lesson-numbering"/>
        <w:numPr>
          <w:ilvl w:val="0"/>
          <w:numId w:val="0"/>
        </w:numPr>
        <w:ind w:left="360"/>
      </w:pPr>
    </w:p>
    <w:p w14:paraId="0D11E999" w14:textId="77777777" w:rsidR="003B24C3" w:rsidRDefault="003B24C3" w:rsidP="00B82ECE">
      <w:pPr>
        <w:pStyle w:val="ny-lesson-numbering"/>
        <w:numPr>
          <w:ilvl w:val="0"/>
          <w:numId w:val="0"/>
        </w:numPr>
        <w:ind w:left="360"/>
      </w:pPr>
    </w:p>
    <w:p w14:paraId="200AB29B" w14:textId="77777777" w:rsidR="003B24C3" w:rsidRDefault="003B24C3" w:rsidP="00B82ECE">
      <w:pPr>
        <w:pStyle w:val="ny-lesson-numbering"/>
        <w:numPr>
          <w:ilvl w:val="0"/>
          <w:numId w:val="0"/>
        </w:numPr>
        <w:ind w:left="360"/>
      </w:pPr>
    </w:p>
    <w:p w14:paraId="5572A51F" w14:textId="77777777" w:rsidR="003B24C3" w:rsidRDefault="003B24C3" w:rsidP="00B82ECE">
      <w:pPr>
        <w:pStyle w:val="ny-lesson-numbering"/>
        <w:numPr>
          <w:ilvl w:val="0"/>
          <w:numId w:val="0"/>
        </w:numPr>
        <w:ind w:left="360"/>
      </w:pPr>
    </w:p>
    <w:p w14:paraId="3EE0E24C" w14:textId="77777777" w:rsidR="00B82ECE" w:rsidRPr="00091530" w:rsidRDefault="00B82ECE" w:rsidP="00B82ECE">
      <w:pPr>
        <w:pStyle w:val="ny-lesson-numbering"/>
        <w:numPr>
          <w:ilvl w:val="0"/>
          <w:numId w:val="0"/>
        </w:numPr>
        <w:ind w:left="360"/>
      </w:pPr>
    </w:p>
    <w:p w14:paraId="545640F8" w14:textId="2BB045AB" w:rsidR="00B82ECE" w:rsidRPr="003B24C3" w:rsidRDefault="00B82ECE" w:rsidP="00620E09">
      <w:pPr>
        <w:pStyle w:val="ny-lesson-numbering"/>
      </w:pPr>
      <w:r w:rsidRPr="003B24C3">
        <w:t xml:space="preserve">Write the matrix </w:t>
      </w:r>
      <m:oMath>
        <m:r>
          <w:rPr>
            <w:rFonts w:ascii="Cambria Math" w:hAnsi="Cambria Math"/>
          </w:rPr>
          <m:t>4B+2S</m:t>
        </m:r>
      </m:oMath>
      <w:r w:rsidRPr="003B24C3">
        <w:t>.  Show work and explain how you found your answer.</w:t>
      </w:r>
    </w:p>
    <w:p w14:paraId="0C074F40" w14:textId="148DC9B0" w:rsidR="003B24C3" w:rsidRDefault="003B24C3" w:rsidP="00B82ECE">
      <w:pPr>
        <w:pStyle w:val="ny-lesson-paragraph"/>
      </w:pPr>
      <w:r>
        <w:br w:type="page"/>
      </w:r>
    </w:p>
    <w:p w14:paraId="193E8067" w14:textId="503270FF" w:rsidR="00B82ECE" w:rsidRPr="00091530" w:rsidRDefault="00BA0AC8" w:rsidP="00B82ECE">
      <w:pPr>
        <w:pStyle w:val="ny-lesson-paragraph"/>
      </w:pPr>
      <w:r>
        <w:rPr>
          <w:rStyle w:val="ny-lesson-hdr-1Char"/>
          <w:rFonts w:ascii="Calibri" w:hAnsi="Calibri"/>
        </w:rPr>
        <w:lastRenderedPageBreak/>
        <w:t>Exercise</w:t>
      </w:r>
      <w:r w:rsidR="00620E09">
        <w:rPr>
          <w:rStyle w:val="ny-lesson-hdr-1Char"/>
          <w:rFonts w:ascii="Calibri" w:hAnsi="Calibri"/>
        </w:rPr>
        <w:t xml:space="preserve"> 7</w:t>
      </w:r>
    </w:p>
    <w:p w14:paraId="0DD0B135" w14:textId="77777777" w:rsidR="00B82ECE" w:rsidRDefault="00B82ECE" w:rsidP="00620E09">
      <w:pPr>
        <w:pStyle w:val="ny-lesson-numbering"/>
      </w:pPr>
      <w:r>
        <w:t>Complete this graphic organizer.</w:t>
      </w:r>
      <w:bookmarkStart w:id="0" w:name="_GoBack"/>
      <w:bookmarkEnd w:id="0"/>
    </w:p>
    <w:p w14:paraId="1A2B042A" w14:textId="77777777" w:rsidR="00B82ECE" w:rsidRPr="00501151" w:rsidRDefault="00B82ECE" w:rsidP="00620E09">
      <w:pPr>
        <w:pStyle w:val="ny-lesson-numbering"/>
        <w:numPr>
          <w:ilvl w:val="0"/>
          <w:numId w:val="0"/>
        </w:numPr>
        <w:spacing w:before="120" w:after="120"/>
        <w:ind w:left="360"/>
        <w:jc w:val="center"/>
        <w:rPr>
          <w:b/>
        </w:rPr>
      </w:pPr>
      <w:r w:rsidRPr="00501151">
        <w:rPr>
          <w:b/>
        </w:rPr>
        <w:t>Matrix Operations Graphic Organizer</w:t>
      </w:r>
    </w:p>
    <w:tbl>
      <w:tblPr>
        <w:tblStyle w:val="TableGrid"/>
        <w:tblW w:w="0" w:type="auto"/>
        <w:jc w:val="center"/>
        <w:tblLook w:val="04A0" w:firstRow="1" w:lastRow="0" w:firstColumn="1" w:lastColumn="0" w:noHBand="0" w:noVBand="1"/>
      </w:tblPr>
      <w:tblGrid>
        <w:gridCol w:w="2275"/>
        <w:gridCol w:w="1670"/>
        <w:gridCol w:w="2790"/>
        <w:gridCol w:w="3075"/>
      </w:tblGrid>
      <w:tr w:rsidR="00B82ECE" w14:paraId="6947C800" w14:textId="77777777" w:rsidTr="003B24C3">
        <w:trPr>
          <w:trHeight w:val="383"/>
          <w:jc w:val="center"/>
        </w:trPr>
        <w:tc>
          <w:tcPr>
            <w:tcW w:w="2275" w:type="dxa"/>
            <w:vAlign w:val="center"/>
          </w:tcPr>
          <w:p w14:paraId="7F4B84CA" w14:textId="77777777" w:rsidR="00B82ECE" w:rsidRPr="003B24C3" w:rsidRDefault="00B82ECE" w:rsidP="003B24C3">
            <w:pPr>
              <w:pStyle w:val="ny-lesson-paragraph"/>
              <w:jc w:val="center"/>
              <w:rPr>
                <w:b/>
              </w:rPr>
            </w:pPr>
            <w:r w:rsidRPr="003B24C3">
              <w:rPr>
                <w:b/>
              </w:rPr>
              <w:t>Operation</w:t>
            </w:r>
          </w:p>
        </w:tc>
        <w:tc>
          <w:tcPr>
            <w:tcW w:w="1670" w:type="dxa"/>
            <w:vAlign w:val="center"/>
          </w:tcPr>
          <w:p w14:paraId="0F3228CE" w14:textId="77777777" w:rsidR="00B82ECE" w:rsidRPr="003B24C3" w:rsidRDefault="00B82ECE" w:rsidP="003B24C3">
            <w:pPr>
              <w:pStyle w:val="ny-lesson-paragraph"/>
              <w:jc w:val="center"/>
              <w:rPr>
                <w:b/>
              </w:rPr>
            </w:pPr>
            <w:r w:rsidRPr="003B24C3">
              <w:rPr>
                <w:b/>
              </w:rPr>
              <w:t>Symbols</w:t>
            </w:r>
          </w:p>
        </w:tc>
        <w:tc>
          <w:tcPr>
            <w:tcW w:w="2790" w:type="dxa"/>
            <w:vAlign w:val="center"/>
          </w:tcPr>
          <w:p w14:paraId="12541E36" w14:textId="77777777" w:rsidR="00B82ECE" w:rsidRPr="003B24C3" w:rsidRDefault="00B82ECE" w:rsidP="003B24C3">
            <w:pPr>
              <w:pStyle w:val="ny-lesson-paragraph"/>
              <w:jc w:val="center"/>
              <w:rPr>
                <w:b/>
              </w:rPr>
            </w:pPr>
            <w:r w:rsidRPr="003B24C3">
              <w:rPr>
                <w:b/>
              </w:rPr>
              <w:t>Describe How to Calculate</w:t>
            </w:r>
          </w:p>
        </w:tc>
        <w:tc>
          <w:tcPr>
            <w:tcW w:w="3075" w:type="dxa"/>
            <w:vAlign w:val="center"/>
          </w:tcPr>
          <w:p w14:paraId="4017BA02" w14:textId="5B5E3215" w:rsidR="00B82ECE" w:rsidRPr="003B24C3" w:rsidRDefault="00B82ECE" w:rsidP="003B24C3">
            <w:pPr>
              <w:pStyle w:val="ny-lesson-paragraph"/>
              <w:jc w:val="center"/>
              <w:rPr>
                <w:b/>
              </w:rPr>
            </w:pPr>
            <w:r w:rsidRPr="003B24C3">
              <w:rPr>
                <w:b/>
              </w:rPr>
              <w:t xml:space="preserve">Example Using </w:t>
            </w:r>
            <m:oMath>
              <m:r>
                <m:rPr>
                  <m:sty m:val="bi"/>
                </m:rPr>
                <w:rPr>
                  <w:rFonts w:ascii="Cambria Math" w:hAnsi="Cambria Math"/>
                </w:rPr>
                <m:t>3×3</m:t>
              </m:r>
            </m:oMath>
            <w:r w:rsidRPr="003B24C3">
              <w:rPr>
                <w:b/>
              </w:rPr>
              <w:t xml:space="preserve"> Matrices</w:t>
            </w:r>
          </w:p>
        </w:tc>
      </w:tr>
      <w:tr w:rsidR="00B82ECE" w14:paraId="6C1FBC14" w14:textId="77777777" w:rsidTr="003B24C3">
        <w:trPr>
          <w:jc w:val="center"/>
        </w:trPr>
        <w:tc>
          <w:tcPr>
            <w:tcW w:w="2275" w:type="dxa"/>
            <w:vAlign w:val="center"/>
          </w:tcPr>
          <w:p w14:paraId="72427AA8" w14:textId="77777777" w:rsidR="00B82ECE" w:rsidRPr="003B24C3" w:rsidRDefault="00B82ECE" w:rsidP="003B24C3">
            <w:pPr>
              <w:pStyle w:val="ny-lesson-paragraph"/>
            </w:pPr>
            <w:r w:rsidRPr="003B24C3">
              <w:t>Scalar Multiplication</w:t>
            </w:r>
          </w:p>
        </w:tc>
        <w:tc>
          <w:tcPr>
            <w:tcW w:w="1670" w:type="dxa"/>
            <w:vAlign w:val="center"/>
          </w:tcPr>
          <w:p w14:paraId="7B6864B5" w14:textId="5736F6EC" w:rsidR="00B82ECE" w:rsidRPr="003B24C3" w:rsidRDefault="003B24C3" w:rsidP="003B24C3">
            <w:pPr>
              <w:pStyle w:val="ny-lesson-paragraph"/>
            </w:pPr>
            <m:oMathPara>
              <m:oMath>
                <m:r>
                  <w:rPr>
                    <w:rFonts w:ascii="Cambria Math" w:hAnsi="Cambria Math"/>
                  </w:rPr>
                  <m:t>kA</m:t>
                </m:r>
              </m:oMath>
            </m:oMathPara>
          </w:p>
        </w:tc>
        <w:tc>
          <w:tcPr>
            <w:tcW w:w="2790" w:type="dxa"/>
          </w:tcPr>
          <w:p w14:paraId="6EEC6053" w14:textId="77777777" w:rsidR="00B82ECE" w:rsidRPr="003B24C3" w:rsidRDefault="00B82ECE" w:rsidP="003B24C3">
            <w:pPr>
              <w:pStyle w:val="ny-lesson-paragraph"/>
            </w:pPr>
          </w:p>
          <w:p w14:paraId="7D3831A1" w14:textId="77777777" w:rsidR="00B82ECE" w:rsidRDefault="00B82ECE" w:rsidP="003B24C3">
            <w:pPr>
              <w:pStyle w:val="ny-lesson-paragraph"/>
            </w:pPr>
          </w:p>
          <w:p w14:paraId="4FE47624" w14:textId="77777777" w:rsidR="003B24C3" w:rsidRDefault="003B24C3" w:rsidP="003B24C3">
            <w:pPr>
              <w:pStyle w:val="ny-lesson-paragraph"/>
            </w:pPr>
          </w:p>
          <w:p w14:paraId="0A95132E" w14:textId="77777777" w:rsidR="003B24C3" w:rsidRDefault="003B24C3" w:rsidP="003B24C3">
            <w:pPr>
              <w:pStyle w:val="ny-lesson-paragraph"/>
            </w:pPr>
          </w:p>
          <w:p w14:paraId="140D85DC" w14:textId="77777777" w:rsidR="003B24C3" w:rsidRPr="003B24C3" w:rsidRDefault="003B24C3" w:rsidP="003B24C3">
            <w:pPr>
              <w:pStyle w:val="ny-lesson-paragraph"/>
            </w:pPr>
          </w:p>
          <w:p w14:paraId="6FD4F9D4" w14:textId="77777777" w:rsidR="00B82ECE" w:rsidRPr="003B24C3" w:rsidRDefault="00B82ECE" w:rsidP="003B24C3">
            <w:pPr>
              <w:pStyle w:val="ny-lesson-paragraph"/>
            </w:pPr>
          </w:p>
        </w:tc>
        <w:tc>
          <w:tcPr>
            <w:tcW w:w="3075" w:type="dxa"/>
          </w:tcPr>
          <w:p w14:paraId="58811C18" w14:textId="77777777" w:rsidR="00B82ECE" w:rsidRPr="003B24C3" w:rsidRDefault="00B82ECE" w:rsidP="003B24C3">
            <w:pPr>
              <w:pStyle w:val="ny-lesson-paragraph"/>
            </w:pPr>
          </w:p>
        </w:tc>
      </w:tr>
      <w:tr w:rsidR="00B82ECE" w14:paraId="2F1673D7" w14:textId="77777777" w:rsidTr="003B24C3">
        <w:trPr>
          <w:jc w:val="center"/>
        </w:trPr>
        <w:tc>
          <w:tcPr>
            <w:tcW w:w="2275" w:type="dxa"/>
            <w:vAlign w:val="center"/>
          </w:tcPr>
          <w:p w14:paraId="187F32AB" w14:textId="77777777" w:rsidR="00B82ECE" w:rsidRPr="003B24C3" w:rsidRDefault="00B82ECE" w:rsidP="003B24C3">
            <w:pPr>
              <w:pStyle w:val="ny-lesson-paragraph"/>
            </w:pPr>
            <w:r w:rsidRPr="003B24C3">
              <w:t>The Sum of Two Matrices</w:t>
            </w:r>
          </w:p>
        </w:tc>
        <w:tc>
          <w:tcPr>
            <w:tcW w:w="1670" w:type="dxa"/>
            <w:vAlign w:val="center"/>
          </w:tcPr>
          <w:p w14:paraId="62C79712" w14:textId="16F7F4BD" w:rsidR="00B82ECE" w:rsidRPr="003B24C3" w:rsidRDefault="003B24C3" w:rsidP="003B24C3">
            <w:pPr>
              <w:pStyle w:val="ny-lesson-paragraph"/>
            </w:pPr>
            <m:oMathPara>
              <m:oMath>
                <m:r>
                  <w:rPr>
                    <w:rFonts w:ascii="Cambria Math" w:hAnsi="Cambria Math"/>
                  </w:rPr>
                  <m:t>A+B</m:t>
                </m:r>
              </m:oMath>
            </m:oMathPara>
          </w:p>
        </w:tc>
        <w:tc>
          <w:tcPr>
            <w:tcW w:w="2790" w:type="dxa"/>
          </w:tcPr>
          <w:p w14:paraId="1DFB7C49" w14:textId="77777777" w:rsidR="00B82ECE" w:rsidRDefault="00B82ECE" w:rsidP="003B24C3">
            <w:pPr>
              <w:pStyle w:val="ny-lesson-paragraph"/>
            </w:pPr>
          </w:p>
          <w:p w14:paraId="65D4FA99" w14:textId="77777777" w:rsidR="003B24C3" w:rsidRDefault="003B24C3" w:rsidP="003B24C3">
            <w:pPr>
              <w:pStyle w:val="ny-lesson-paragraph"/>
            </w:pPr>
          </w:p>
          <w:p w14:paraId="369EA9D5" w14:textId="77777777" w:rsidR="003B24C3" w:rsidRDefault="003B24C3" w:rsidP="003B24C3">
            <w:pPr>
              <w:pStyle w:val="ny-lesson-paragraph"/>
            </w:pPr>
          </w:p>
          <w:p w14:paraId="7FE61995" w14:textId="77777777" w:rsidR="003B24C3" w:rsidRPr="003B24C3" w:rsidRDefault="003B24C3" w:rsidP="003B24C3">
            <w:pPr>
              <w:pStyle w:val="ny-lesson-paragraph"/>
            </w:pPr>
          </w:p>
          <w:p w14:paraId="53DBC1D4" w14:textId="77777777" w:rsidR="00B82ECE" w:rsidRPr="003B24C3" w:rsidRDefault="00B82ECE" w:rsidP="003B24C3">
            <w:pPr>
              <w:pStyle w:val="ny-lesson-paragraph"/>
            </w:pPr>
          </w:p>
          <w:p w14:paraId="30A7BC88" w14:textId="77777777" w:rsidR="00B82ECE" w:rsidRPr="003B24C3" w:rsidRDefault="00B82ECE" w:rsidP="003B24C3">
            <w:pPr>
              <w:pStyle w:val="ny-lesson-paragraph"/>
            </w:pPr>
          </w:p>
        </w:tc>
        <w:tc>
          <w:tcPr>
            <w:tcW w:w="3075" w:type="dxa"/>
          </w:tcPr>
          <w:p w14:paraId="2DF87111" w14:textId="77777777" w:rsidR="00B82ECE" w:rsidRPr="003B24C3" w:rsidRDefault="00B82ECE" w:rsidP="003B24C3">
            <w:pPr>
              <w:pStyle w:val="ny-lesson-paragraph"/>
            </w:pPr>
          </w:p>
        </w:tc>
      </w:tr>
      <w:tr w:rsidR="00B82ECE" w14:paraId="7866D82A" w14:textId="77777777" w:rsidTr="003B24C3">
        <w:trPr>
          <w:jc w:val="center"/>
        </w:trPr>
        <w:tc>
          <w:tcPr>
            <w:tcW w:w="2275" w:type="dxa"/>
            <w:vAlign w:val="center"/>
          </w:tcPr>
          <w:p w14:paraId="0B66D0B5" w14:textId="77777777" w:rsidR="00B82ECE" w:rsidRPr="003B24C3" w:rsidRDefault="00B82ECE" w:rsidP="003B24C3">
            <w:pPr>
              <w:pStyle w:val="ny-lesson-paragraph"/>
            </w:pPr>
            <w:r w:rsidRPr="003B24C3">
              <w:t>The Difference of Two Matrices</w:t>
            </w:r>
          </w:p>
        </w:tc>
        <w:tc>
          <w:tcPr>
            <w:tcW w:w="1670" w:type="dxa"/>
            <w:vAlign w:val="center"/>
          </w:tcPr>
          <w:p w14:paraId="02615BD1" w14:textId="004B704F" w:rsidR="00B82ECE" w:rsidRPr="003B24C3" w:rsidRDefault="003B24C3" w:rsidP="003B24C3">
            <w:pPr>
              <w:pStyle w:val="ny-lesson-paragraph"/>
            </w:pPr>
            <m:oMathPara>
              <m:oMath>
                <m:r>
                  <w:rPr>
                    <w:rFonts w:ascii="Cambria Math" w:eastAsia="Times New Roman" w:hAnsi="Cambria Math" w:cs="Times New Roman"/>
                  </w:rPr>
                  <m:t>A-B</m:t>
                </m:r>
              </m:oMath>
            </m:oMathPara>
          </w:p>
          <w:p w14:paraId="6C0C0CE8" w14:textId="31EC1466" w:rsidR="00B82ECE" w:rsidRPr="003B24C3" w:rsidRDefault="003B24C3" w:rsidP="003B24C3">
            <w:pPr>
              <w:pStyle w:val="ny-lesson-paragraph"/>
            </w:pPr>
            <m:oMathPara>
              <m:oMath>
                <m:r>
                  <w:rPr>
                    <w:rFonts w:ascii="Cambria Math" w:hAnsi="Cambria Math"/>
                  </w:rPr>
                  <m:t>= A + (-1)B</m:t>
                </m:r>
              </m:oMath>
            </m:oMathPara>
          </w:p>
        </w:tc>
        <w:tc>
          <w:tcPr>
            <w:tcW w:w="2790" w:type="dxa"/>
          </w:tcPr>
          <w:p w14:paraId="25581207" w14:textId="77777777" w:rsidR="00B82ECE" w:rsidRDefault="00B82ECE" w:rsidP="003B24C3">
            <w:pPr>
              <w:pStyle w:val="ny-lesson-paragraph"/>
            </w:pPr>
          </w:p>
          <w:p w14:paraId="397054BA" w14:textId="77777777" w:rsidR="003B24C3" w:rsidRDefault="003B24C3" w:rsidP="003B24C3">
            <w:pPr>
              <w:pStyle w:val="ny-lesson-paragraph"/>
            </w:pPr>
          </w:p>
          <w:p w14:paraId="256F371E" w14:textId="77777777" w:rsidR="003B24C3" w:rsidRDefault="003B24C3" w:rsidP="003B24C3">
            <w:pPr>
              <w:pStyle w:val="ny-lesson-paragraph"/>
            </w:pPr>
          </w:p>
          <w:p w14:paraId="36A241AE" w14:textId="77777777" w:rsidR="003B24C3" w:rsidRPr="003B24C3" w:rsidRDefault="003B24C3" w:rsidP="003B24C3">
            <w:pPr>
              <w:pStyle w:val="ny-lesson-paragraph"/>
            </w:pPr>
          </w:p>
          <w:p w14:paraId="3EB856C2" w14:textId="77777777" w:rsidR="00B82ECE" w:rsidRPr="003B24C3" w:rsidRDefault="00B82ECE" w:rsidP="003B24C3">
            <w:pPr>
              <w:pStyle w:val="ny-lesson-paragraph"/>
            </w:pPr>
          </w:p>
          <w:p w14:paraId="40E51D81" w14:textId="77777777" w:rsidR="00B82ECE" w:rsidRPr="003B24C3" w:rsidRDefault="00B82ECE" w:rsidP="003B24C3">
            <w:pPr>
              <w:pStyle w:val="ny-lesson-paragraph"/>
            </w:pPr>
          </w:p>
        </w:tc>
        <w:tc>
          <w:tcPr>
            <w:tcW w:w="3075" w:type="dxa"/>
          </w:tcPr>
          <w:p w14:paraId="30A9AD37" w14:textId="77777777" w:rsidR="00B82ECE" w:rsidRPr="003B24C3" w:rsidRDefault="00B82ECE" w:rsidP="003B24C3">
            <w:pPr>
              <w:pStyle w:val="ny-lesson-paragraph"/>
            </w:pPr>
          </w:p>
        </w:tc>
      </w:tr>
    </w:tbl>
    <w:p w14:paraId="1C7FC483" w14:textId="77777777" w:rsidR="00B82ECE" w:rsidRDefault="00B82ECE" w:rsidP="00B82ECE">
      <w:pPr>
        <w:pStyle w:val="ny-lesson-hdr-1"/>
      </w:pPr>
    </w:p>
    <w:p w14:paraId="6CA295CD" w14:textId="77777777" w:rsidR="00B82ECE" w:rsidRDefault="00B82ECE" w:rsidP="00B82ECE">
      <w:pPr>
        <w:pStyle w:val="ny-lesson-paragraph"/>
        <w:rPr>
          <w:szCs w:val="20"/>
        </w:rPr>
      </w:pPr>
      <w:r>
        <w:br w:type="page"/>
      </w:r>
    </w:p>
    <w:p w14:paraId="3459CCDD" w14:textId="77777777" w:rsidR="00B82ECE" w:rsidRPr="00427849" w:rsidRDefault="00B82ECE" w:rsidP="00B82ECE">
      <w:pPr>
        <w:pStyle w:val="ny-callout-hdr"/>
      </w:pPr>
      <w:r w:rsidRPr="00427849">
        <w:rPr>
          <w:noProof/>
        </w:rPr>
        <w:lastRenderedPageBreak/>
        <mc:AlternateContent>
          <mc:Choice Requires="wps">
            <w:drawing>
              <wp:anchor distT="0" distB="0" distL="114300" distR="114300" simplePos="0" relativeHeight="251655168" behindDoc="0" locked="0" layoutInCell="1" allowOverlap="1" wp14:anchorId="061B215D" wp14:editId="354F3211">
                <wp:simplePos x="0" y="0"/>
                <wp:positionH relativeFrom="margin">
                  <wp:posOffset>25400</wp:posOffset>
                </wp:positionH>
                <wp:positionV relativeFrom="margin">
                  <wp:posOffset>19050</wp:posOffset>
                </wp:positionV>
                <wp:extent cx="6217920" cy="2286000"/>
                <wp:effectExtent l="19050" t="19050" r="11430" b="1905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286000"/>
                        </a:xfrm>
                        <a:prstGeom prst="rect">
                          <a:avLst/>
                        </a:prstGeom>
                        <a:solidFill>
                          <a:srgbClr val="FFFFFF"/>
                        </a:solidFill>
                        <a:ln w="38100" cmpd="dbl">
                          <a:solidFill>
                            <a:srgbClr val="4F6228"/>
                          </a:solidFill>
                          <a:miter lim="800000"/>
                          <a:headEnd/>
                          <a:tailEnd/>
                        </a:ln>
                      </wps:spPr>
                      <wps:txbx>
                        <w:txbxContent>
                          <w:p w14:paraId="79EFBCD3" w14:textId="77777777" w:rsidR="00BA0AC8" w:rsidRPr="00FE7F7B" w:rsidRDefault="00BA0AC8" w:rsidP="00B82ECE">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7D2BE95A" w14:textId="5B5B0009" w:rsidR="00BA0AC8" w:rsidRDefault="00BA0AC8" w:rsidP="00B82ECE">
                            <w:pPr>
                              <w:rPr>
                                <w:b/>
                                <w:sz w:val="20"/>
                                <w:szCs w:val="20"/>
                              </w:rPr>
                            </w:pPr>
                            <w:r>
                              <w:rPr>
                                <w:b/>
                                <w:smallCaps/>
                                <w:sz w:val="20"/>
                                <w:szCs w:val="20"/>
                              </w:rPr>
                              <w:t>M</w:t>
                            </w:r>
                            <w:r w:rsidR="00A821D5">
                              <w:rPr>
                                <w:b/>
                                <w:smallCaps/>
                                <w:sz w:val="20"/>
                                <w:szCs w:val="20"/>
                              </w:rPr>
                              <w:t>atrix Scalar M</w:t>
                            </w:r>
                            <w:r w:rsidRPr="00BA0AC8">
                              <w:rPr>
                                <w:b/>
                                <w:smallCaps/>
                                <w:sz w:val="20"/>
                                <w:szCs w:val="20"/>
                              </w:rPr>
                              <w:t>ultiplication</w:t>
                            </w:r>
                            <w:r w:rsidR="00A821D5">
                              <w:rPr>
                                <w:b/>
                                <w:sz w:val="20"/>
                                <w:szCs w:val="20"/>
                              </w:rPr>
                              <w:t>:</w:t>
                            </w:r>
                            <w:r w:rsidRPr="0090090F">
                              <w:rPr>
                                <w:sz w:val="20"/>
                                <w:szCs w:val="20"/>
                              </w:rPr>
                              <w:t xml:space="preserve"> </w:t>
                            </w:r>
                            <w:r>
                              <w:rPr>
                                <w:sz w:val="20"/>
                                <w:szCs w:val="20"/>
                              </w:rPr>
                              <w:t xml:space="preserve"> Let </w:t>
                            </w:r>
                            <m:oMath>
                              <m:r>
                                <w:rPr>
                                  <w:rFonts w:ascii="Cambria Math" w:hAnsi="Cambria Math"/>
                                  <w:sz w:val="20"/>
                                  <w:szCs w:val="20"/>
                                </w:rPr>
                                <m:t>k</m:t>
                              </m:r>
                            </m:oMath>
                            <w:r>
                              <w:rPr>
                                <w:sz w:val="20"/>
                                <w:szCs w:val="20"/>
                              </w:rPr>
                              <w:t xml:space="preserve"> be a real number, and let </w:t>
                            </w:r>
                            <m:oMath>
                              <m:r>
                                <w:rPr>
                                  <w:rFonts w:ascii="Cambria Math" w:hAnsi="Cambria Math"/>
                                  <w:sz w:val="20"/>
                                  <w:szCs w:val="20"/>
                                </w:rPr>
                                <m:t>A</m:t>
                              </m:r>
                            </m:oMath>
                            <w:r>
                              <w:rPr>
                                <w:sz w:val="20"/>
                                <w:szCs w:val="20"/>
                              </w:rPr>
                              <w:t xml:space="preserve"> be an </w:t>
                            </w:r>
                            <m:oMath>
                              <m:r>
                                <w:rPr>
                                  <w:rFonts w:ascii="Cambria Math" w:hAnsi="Cambria Math"/>
                                  <w:sz w:val="20"/>
                                  <w:szCs w:val="20"/>
                                </w:rPr>
                                <m:t>m×n</m:t>
                              </m:r>
                            </m:oMath>
                            <w:r>
                              <w:rPr>
                                <w:sz w:val="20"/>
                                <w:szCs w:val="20"/>
                              </w:rPr>
                              <w:t xml:space="preserve"> matrix whose entry in row </w:t>
                            </w:r>
                            <m:oMath>
                              <m:r>
                                <w:rPr>
                                  <w:rFonts w:ascii="Cambria Math" w:hAnsi="Cambria Math"/>
                                  <w:sz w:val="20"/>
                                  <w:szCs w:val="20"/>
                                </w:rPr>
                                <m:t>i</m:t>
                              </m:r>
                            </m:oMath>
                            <w:r>
                              <w:rPr>
                                <w:sz w:val="20"/>
                                <w:szCs w:val="20"/>
                              </w:rPr>
                              <w:t xml:space="preserve"> and column </w:t>
                            </w:r>
                            <m:oMath>
                              <m:r>
                                <w:rPr>
                                  <w:rFonts w:ascii="Cambria Math" w:hAnsi="Cambria Math"/>
                                  <w:sz w:val="20"/>
                                  <w:szCs w:val="20"/>
                                </w:rPr>
                                <m:t>j</m:t>
                              </m:r>
                            </m:oMath>
                            <w:r>
                              <w:rPr>
                                <w:sz w:val="20"/>
                                <w:szCs w:val="20"/>
                              </w:rPr>
                              <w:t xml:space="preserve"> is </w:t>
                            </w: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i,j</m:t>
                                  </m:r>
                                </m:sub>
                              </m:sSub>
                            </m:oMath>
                            <w:r>
                              <w:rPr>
                                <w:sz w:val="20"/>
                                <w:szCs w:val="20"/>
                              </w:rPr>
                              <w:t xml:space="preserve">.  Then the </w:t>
                            </w:r>
                            <w:r w:rsidRPr="00BB3DEA">
                              <w:rPr>
                                <w:i/>
                                <w:sz w:val="20"/>
                                <w:szCs w:val="20"/>
                              </w:rPr>
                              <w:t xml:space="preserve">scalar product </w:t>
                            </w:r>
                            <m:oMath>
                              <m:r>
                                <w:rPr>
                                  <w:rFonts w:ascii="Cambria Math" w:hAnsi="Cambria Math"/>
                                  <w:sz w:val="20"/>
                                  <w:szCs w:val="20"/>
                                </w:rPr>
                                <m:t>k⋅A</m:t>
                              </m:r>
                            </m:oMath>
                            <w:r>
                              <w:rPr>
                                <w:sz w:val="20"/>
                                <w:szCs w:val="20"/>
                              </w:rPr>
                              <w:t xml:space="preserve"> is the </w:t>
                            </w:r>
                            <m:oMath>
                              <m:r>
                                <w:rPr>
                                  <w:rFonts w:ascii="Cambria Math" w:hAnsi="Cambria Math"/>
                                  <w:sz w:val="20"/>
                                  <w:szCs w:val="20"/>
                                </w:rPr>
                                <m:t>m×n</m:t>
                              </m:r>
                            </m:oMath>
                            <w:r>
                              <w:rPr>
                                <w:sz w:val="20"/>
                                <w:szCs w:val="20"/>
                              </w:rPr>
                              <w:t xml:space="preserve"> matrix whose entry in row </w:t>
                            </w:r>
                            <m:oMath>
                              <m:r>
                                <w:rPr>
                                  <w:rFonts w:ascii="Cambria Math" w:hAnsi="Cambria Math"/>
                                  <w:sz w:val="20"/>
                                  <w:szCs w:val="20"/>
                                </w:rPr>
                                <m:t>i</m:t>
                              </m:r>
                            </m:oMath>
                            <w:r>
                              <w:rPr>
                                <w:sz w:val="20"/>
                                <w:szCs w:val="20"/>
                              </w:rPr>
                              <w:t xml:space="preserve"> and column </w:t>
                            </w:r>
                            <m:oMath>
                              <m:r>
                                <w:rPr>
                                  <w:rFonts w:ascii="Cambria Math" w:hAnsi="Cambria Math"/>
                                  <w:sz w:val="20"/>
                                  <w:szCs w:val="20"/>
                                </w:rPr>
                                <m:t>j</m:t>
                              </m:r>
                            </m:oMath>
                            <w:r>
                              <w:rPr>
                                <w:sz w:val="20"/>
                                <w:szCs w:val="20"/>
                              </w:rPr>
                              <w:t xml:space="preserve"> is </w:t>
                            </w:r>
                            <m:oMath>
                              <m:r>
                                <w:rPr>
                                  <w:rFonts w:ascii="Cambria Math" w:hAnsi="Cambria Math"/>
                                  <w:sz w:val="20"/>
                                  <w:szCs w:val="20"/>
                                </w:rPr>
                                <m:t>k⋅</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i,j</m:t>
                                  </m:r>
                                </m:sub>
                              </m:sSub>
                              <m:r>
                                <w:rPr>
                                  <w:rFonts w:ascii="Cambria Math" w:hAnsi="Cambria Math"/>
                                  <w:sz w:val="20"/>
                                  <w:szCs w:val="20"/>
                                </w:rPr>
                                <m:t>.</m:t>
                              </m:r>
                            </m:oMath>
                          </w:p>
                          <w:p w14:paraId="18A427E5" w14:textId="4E979963" w:rsidR="00BA0AC8" w:rsidRPr="004C702F" w:rsidRDefault="00BA0AC8" w:rsidP="00B82ECE">
                            <w:pPr>
                              <w:rPr>
                                <w:sz w:val="20"/>
                                <w:szCs w:val="20"/>
                              </w:rPr>
                            </w:pPr>
                            <w:r>
                              <w:rPr>
                                <w:b/>
                                <w:smallCaps/>
                                <w:sz w:val="20"/>
                                <w:szCs w:val="20"/>
                              </w:rPr>
                              <w:t>M</w:t>
                            </w:r>
                            <w:r w:rsidR="00A821D5">
                              <w:rPr>
                                <w:b/>
                                <w:smallCaps/>
                                <w:sz w:val="20"/>
                                <w:szCs w:val="20"/>
                              </w:rPr>
                              <w:t>atrix S</w:t>
                            </w:r>
                            <w:r w:rsidRPr="00BA0AC8">
                              <w:rPr>
                                <w:b/>
                                <w:smallCaps/>
                                <w:sz w:val="20"/>
                                <w:szCs w:val="20"/>
                              </w:rPr>
                              <w:t>um</w:t>
                            </w:r>
                            <w:r w:rsidR="00A821D5">
                              <w:rPr>
                                <w:b/>
                                <w:sz w:val="20"/>
                                <w:szCs w:val="20"/>
                              </w:rPr>
                              <w:t>:</w:t>
                            </w:r>
                            <w:r>
                              <w:rPr>
                                <w:b/>
                                <w:sz w:val="20"/>
                                <w:szCs w:val="20"/>
                              </w:rPr>
                              <w:t xml:space="preserve">  </w:t>
                            </w:r>
                            <w:r>
                              <w:rPr>
                                <w:sz w:val="20"/>
                                <w:szCs w:val="20"/>
                              </w:rPr>
                              <w:t xml:space="preserve">Let </w:t>
                            </w:r>
                            <m:oMath>
                              <m:r>
                                <w:rPr>
                                  <w:rFonts w:ascii="Cambria Math" w:hAnsi="Cambria Math"/>
                                  <w:sz w:val="20"/>
                                  <w:szCs w:val="20"/>
                                </w:rPr>
                                <m:t>A</m:t>
                              </m:r>
                            </m:oMath>
                            <w:r>
                              <w:rPr>
                                <w:sz w:val="20"/>
                                <w:szCs w:val="20"/>
                              </w:rPr>
                              <w:t xml:space="preserve"> be an </w:t>
                            </w:r>
                            <m:oMath>
                              <m:r>
                                <w:rPr>
                                  <w:rFonts w:ascii="Cambria Math" w:hAnsi="Cambria Math"/>
                                  <w:sz w:val="20"/>
                                  <w:szCs w:val="20"/>
                                </w:rPr>
                                <m:t>m×n</m:t>
                              </m:r>
                            </m:oMath>
                            <w:r>
                              <w:rPr>
                                <w:sz w:val="20"/>
                                <w:szCs w:val="20"/>
                              </w:rPr>
                              <w:t xml:space="preserve"> matrix whose entry in row </w:t>
                            </w:r>
                            <m:oMath>
                              <m:r>
                                <w:rPr>
                                  <w:rFonts w:ascii="Cambria Math" w:hAnsi="Cambria Math"/>
                                  <w:sz w:val="20"/>
                                  <w:szCs w:val="20"/>
                                </w:rPr>
                                <m:t>i</m:t>
                              </m:r>
                            </m:oMath>
                            <w:r>
                              <w:rPr>
                                <w:sz w:val="20"/>
                                <w:szCs w:val="20"/>
                              </w:rPr>
                              <w:t xml:space="preserve"> and column </w:t>
                            </w:r>
                            <m:oMath>
                              <m:r>
                                <w:rPr>
                                  <w:rFonts w:ascii="Cambria Math" w:hAnsi="Cambria Math"/>
                                  <w:sz w:val="20"/>
                                  <w:szCs w:val="20"/>
                                </w:rPr>
                                <m:t>j</m:t>
                              </m:r>
                            </m:oMath>
                            <w:r>
                              <w:rPr>
                                <w:sz w:val="20"/>
                                <w:szCs w:val="20"/>
                              </w:rPr>
                              <w:t xml:space="preserve"> is </w:t>
                            </w: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i,j</m:t>
                                  </m:r>
                                </m:sub>
                              </m:sSub>
                              <m:r>
                                <w:rPr>
                                  <w:rFonts w:ascii="Cambria Math" w:hAnsi="Cambria Math"/>
                                  <w:sz w:val="20"/>
                                  <w:szCs w:val="20"/>
                                </w:rPr>
                                <m:t xml:space="preserve">, </m:t>
                              </m:r>
                            </m:oMath>
                            <w:r>
                              <w:rPr>
                                <w:sz w:val="20"/>
                                <w:szCs w:val="20"/>
                              </w:rPr>
                              <w:t xml:space="preserve">and let </w:t>
                            </w:r>
                            <w:r>
                              <w:rPr>
                                <w:sz w:val="20"/>
                                <w:szCs w:val="20"/>
                              </w:rPr>
                              <w:br/>
                            </w:r>
                            <m:oMath>
                              <m:r>
                                <w:rPr>
                                  <w:rFonts w:ascii="Cambria Math" w:hAnsi="Cambria Math"/>
                                  <w:sz w:val="20"/>
                                  <w:szCs w:val="20"/>
                                </w:rPr>
                                <m:t>B</m:t>
                              </m:r>
                            </m:oMath>
                            <w:r>
                              <w:rPr>
                                <w:sz w:val="20"/>
                                <w:szCs w:val="20"/>
                              </w:rPr>
                              <w:t xml:space="preserve"> be an </w:t>
                            </w:r>
                            <m:oMath>
                              <m:r>
                                <w:rPr>
                                  <w:rFonts w:ascii="Cambria Math" w:hAnsi="Cambria Math"/>
                                  <w:sz w:val="20"/>
                                  <w:szCs w:val="20"/>
                                </w:rPr>
                                <m:t>m×n</m:t>
                              </m:r>
                            </m:oMath>
                            <w:r>
                              <w:rPr>
                                <w:sz w:val="20"/>
                                <w:szCs w:val="20"/>
                              </w:rPr>
                              <w:t xml:space="preserve"> matrix whose entry in row </w:t>
                            </w:r>
                            <m:oMath>
                              <m:r>
                                <w:rPr>
                                  <w:rFonts w:ascii="Cambria Math" w:hAnsi="Cambria Math"/>
                                  <w:sz w:val="20"/>
                                  <w:szCs w:val="20"/>
                                </w:rPr>
                                <m:t>i</m:t>
                              </m:r>
                            </m:oMath>
                            <w:r>
                              <w:rPr>
                                <w:sz w:val="20"/>
                                <w:szCs w:val="20"/>
                              </w:rPr>
                              <w:t xml:space="preserve"> and column </w:t>
                            </w:r>
                            <m:oMath>
                              <m:r>
                                <w:rPr>
                                  <w:rFonts w:ascii="Cambria Math" w:hAnsi="Cambria Math"/>
                                  <w:sz w:val="20"/>
                                  <w:szCs w:val="20"/>
                                </w:rPr>
                                <m:t>j</m:t>
                              </m:r>
                            </m:oMath>
                            <w:r>
                              <w:rPr>
                                <w:sz w:val="20"/>
                                <w:szCs w:val="20"/>
                              </w:rPr>
                              <w:t xml:space="preserve"> is </w:t>
                            </w:r>
                            <m:oMath>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i,j</m:t>
                                  </m:r>
                                </m:sub>
                              </m:sSub>
                            </m:oMath>
                            <w:r>
                              <w:rPr>
                                <w:sz w:val="20"/>
                                <w:szCs w:val="20"/>
                              </w:rPr>
                              <w:t>.  Then the</w:t>
                            </w:r>
                            <w:r w:rsidRPr="00BB3DEA">
                              <w:rPr>
                                <w:i/>
                                <w:sz w:val="20"/>
                                <w:szCs w:val="20"/>
                              </w:rPr>
                              <w:t xml:space="preserve"> matrix sum</w:t>
                            </w:r>
                            <w:r w:rsidRPr="00B34032">
                              <w:rPr>
                                <w:i/>
                                <w:sz w:val="20"/>
                                <w:szCs w:val="20"/>
                              </w:rPr>
                              <w:t xml:space="preserve"> </w:t>
                            </w:r>
                            <m:oMath>
                              <m:r>
                                <w:rPr>
                                  <w:rFonts w:ascii="Cambria Math" w:hAnsi="Cambria Math"/>
                                  <w:sz w:val="20"/>
                                  <w:szCs w:val="20"/>
                                </w:rPr>
                                <m:t>A+B</m:t>
                              </m:r>
                            </m:oMath>
                            <w:r w:rsidRPr="00BB3DEA">
                              <w:rPr>
                                <w:i/>
                                <w:sz w:val="20"/>
                                <w:szCs w:val="20"/>
                              </w:rPr>
                              <w:t xml:space="preserve"> </w:t>
                            </w:r>
                            <w:r>
                              <w:rPr>
                                <w:sz w:val="20"/>
                                <w:szCs w:val="20"/>
                              </w:rPr>
                              <w:t xml:space="preserve">is the </w:t>
                            </w:r>
                            <m:oMath>
                              <m:r>
                                <w:rPr>
                                  <w:rFonts w:ascii="Cambria Math" w:hAnsi="Cambria Math"/>
                                  <w:sz w:val="20"/>
                                  <w:szCs w:val="20"/>
                                </w:rPr>
                                <m:t>m×n</m:t>
                              </m:r>
                            </m:oMath>
                            <w:r>
                              <w:rPr>
                                <w:sz w:val="20"/>
                                <w:szCs w:val="20"/>
                              </w:rPr>
                              <w:t xml:space="preserve"> matrix whose entry in row </w:t>
                            </w:r>
                            <m:oMath>
                              <m:r>
                                <w:rPr>
                                  <w:rFonts w:ascii="Cambria Math" w:hAnsi="Cambria Math"/>
                                  <w:sz w:val="20"/>
                                  <w:szCs w:val="20"/>
                                </w:rPr>
                                <m:t>i</m:t>
                              </m:r>
                            </m:oMath>
                            <w:r>
                              <w:rPr>
                                <w:sz w:val="20"/>
                                <w:szCs w:val="20"/>
                              </w:rPr>
                              <w:t xml:space="preserve"> and column </w:t>
                            </w:r>
                            <m:oMath>
                              <m:r>
                                <w:rPr>
                                  <w:rFonts w:ascii="Cambria Math" w:hAnsi="Cambria Math"/>
                                  <w:sz w:val="20"/>
                                  <w:szCs w:val="20"/>
                                </w:rPr>
                                <m:t>j</m:t>
                              </m:r>
                            </m:oMath>
                            <w:r>
                              <w:rPr>
                                <w:sz w:val="20"/>
                                <w:szCs w:val="20"/>
                              </w:rPr>
                              <w:t xml:space="preserve"> is </w:t>
                            </w: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i,j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i,j</m:t>
                                  </m:r>
                                </m:sub>
                              </m:sSub>
                              <m:r>
                                <w:rPr>
                                  <w:rFonts w:ascii="Cambria Math" w:hAnsi="Cambria Math"/>
                                  <w:sz w:val="20"/>
                                  <w:szCs w:val="20"/>
                                </w:rPr>
                                <m:t>.</m:t>
                              </m:r>
                            </m:oMath>
                          </w:p>
                          <w:p w14:paraId="6C9B3BF4" w14:textId="1FF828C1" w:rsidR="00BA0AC8" w:rsidRDefault="00BA0AC8" w:rsidP="00B82ECE">
                            <w:pPr>
                              <w:rPr>
                                <w:b/>
                                <w:sz w:val="20"/>
                                <w:szCs w:val="20"/>
                              </w:rPr>
                            </w:pPr>
                            <w:r>
                              <w:rPr>
                                <w:b/>
                                <w:sz w:val="20"/>
                                <w:szCs w:val="20"/>
                              </w:rPr>
                              <w:t>M</w:t>
                            </w:r>
                            <w:r w:rsidR="00A821D5">
                              <w:rPr>
                                <w:b/>
                                <w:smallCaps/>
                                <w:sz w:val="20"/>
                                <w:szCs w:val="20"/>
                              </w:rPr>
                              <w:t>atrix D</w:t>
                            </w:r>
                            <w:r w:rsidRPr="00BA0AC8">
                              <w:rPr>
                                <w:b/>
                                <w:smallCaps/>
                                <w:sz w:val="20"/>
                                <w:szCs w:val="20"/>
                              </w:rPr>
                              <w:t>ifference</w:t>
                            </w:r>
                            <w:r w:rsidR="00A821D5">
                              <w:rPr>
                                <w:b/>
                                <w:smallCaps/>
                                <w:sz w:val="20"/>
                                <w:szCs w:val="20"/>
                              </w:rPr>
                              <w:t>:</w:t>
                            </w:r>
                            <w:r>
                              <w:rPr>
                                <w:b/>
                                <w:sz w:val="20"/>
                                <w:szCs w:val="20"/>
                              </w:rPr>
                              <w:t xml:space="preserve">  </w:t>
                            </w:r>
                            <w:r>
                              <w:rPr>
                                <w:sz w:val="20"/>
                                <w:szCs w:val="20"/>
                              </w:rPr>
                              <w:t xml:space="preserve">Let </w:t>
                            </w:r>
                            <m:oMath>
                              <m:r>
                                <w:rPr>
                                  <w:rFonts w:ascii="Cambria Math" w:hAnsi="Cambria Math"/>
                                  <w:sz w:val="20"/>
                                  <w:szCs w:val="20"/>
                                </w:rPr>
                                <m:t>A</m:t>
                              </m:r>
                            </m:oMath>
                            <w:r>
                              <w:rPr>
                                <w:sz w:val="20"/>
                                <w:szCs w:val="20"/>
                              </w:rPr>
                              <w:t xml:space="preserve"> be an </w:t>
                            </w:r>
                            <m:oMath>
                              <m:r>
                                <w:rPr>
                                  <w:rFonts w:ascii="Cambria Math" w:hAnsi="Cambria Math"/>
                                  <w:sz w:val="20"/>
                                  <w:szCs w:val="20"/>
                                </w:rPr>
                                <m:t>m×n</m:t>
                              </m:r>
                            </m:oMath>
                            <w:r>
                              <w:rPr>
                                <w:sz w:val="20"/>
                                <w:szCs w:val="20"/>
                              </w:rPr>
                              <w:t xml:space="preserve"> matrix whose entry in row </w:t>
                            </w:r>
                            <m:oMath>
                              <m:r>
                                <w:rPr>
                                  <w:rFonts w:ascii="Cambria Math" w:hAnsi="Cambria Math"/>
                                  <w:sz w:val="20"/>
                                  <w:szCs w:val="20"/>
                                </w:rPr>
                                <m:t>i</m:t>
                              </m:r>
                            </m:oMath>
                            <w:r>
                              <w:rPr>
                                <w:sz w:val="20"/>
                                <w:szCs w:val="20"/>
                              </w:rPr>
                              <w:t xml:space="preserve"> and column </w:t>
                            </w:r>
                            <m:oMath>
                              <m:r>
                                <w:rPr>
                                  <w:rFonts w:ascii="Cambria Math" w:hAnsi="Cambria Math"/>
                                  <w:sz w:val="20"/>
                                  <w:szCs w:val="20"/>
                                </w:rPr>
                                <m:t>j</m:t>
                              </m:r>
                            </m:oMath>
                            <w:r>
                              <w:rPr>
                                <w:sz w:val="20"/>
                                <w:szCs w:val="20"/>
                              </w:rPr>
                              <w:t xml:space="preserve"> is </w:t>
                            </w: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i,j</m:t>
                                  </m:r>
                                </m:sub>
                              </m:sSub>
                              <m:r>
                                <w:rPr>
                                  <w:rFonts w:ascii="Cambria Math" w:hAnsi="Cambria Math"/>
                                  <w:sz w:val="20"/>
                                  <w:szCs w:val="20"/>
                                </w:rPr>
                                <m:t xml:space="preserve">, </m:t>
                              </m:r>
                            </m:oMath>
                            <w:r>
                              <w:rPr>
                                <w:sz w:val="20"/>
                                <w:szCs w:val="20"/>
                              </w:rPr>
                              <w:t xml:space="preserve">and let </w:t>
                            </w:r>
                            <m:oMath>
                              <m:r>
                                <w:rPr>
                                  <w:rFonts w:ascii="Cambria Math" w:hAnsi="Cambria Math"/>
                                  <w:sz w:val="20"/>
                                  <w:szCs w:val="20"/>
                                </w:rPr>
                                <m:t>B</m:t>
                              </m:r>
                            </m:oMath>
                            <w:r>
                              <w:rPr>
                                <w:sz w:val="20"/>
                                <w:szCs w:val="20"/>
                              </w:rPr>
                              <w:t xml:space="preserve"> be an </w:t>
                            </w:r>
                            <m:oMath>
                              <m:r>
                                <w:rPr>
                                  <w:rFonts w:ascii="Cambria Math" w:hAnsi="Cambria Math"/>
                                  <w:sz w:val="20"/>
                                  <w:szCs w:val="20"/>
                                </w:rPr>
                                <m:t>m×n</m:t>
                              </m:r>
                            </m:oMath>
                            <w:r>
                              <w:rPr>
                                <w:sz w:val="20"/>
                                <w:szCs w:val="20"/>
                              </w:rPr>
                              <w:t xml:space="preserve"> matrix whose entry in row </w:t>
                            </w:r>
                            <m:oMath>
                              <m:r>
                                <w:rPr>
                                  <w:rFonts w:ascii="Cambria Math" w:hAnsi="Cambria Math"/>
                                  <w:sz w:val="20"/>
                                  <w:szCs w:val="20"/>
                                </w:rPr>
                                <m:t>i</m:t>
                              </m:r>
                            </m:oMath>
                            <w:r>
                              <w:rPr>
                                <w:sz w:val="20"/>
                                <w:szCs w:val="20"/>
                              </w:rPr>
                              <w:t xml:space="preserve"> and column </w:t>
                            </w:r>
                            <m:oMath>
                              <m:r>
                                <w:rPr>
                                  <w:rFonts w:ascii="Cambria Math" w:hAnsi="Cambria Math"/>
                                  <w:sz w:val="20"/>
                                  <w:szCs w:val="20"/>
                                </w:rPr>
                                <m:t>j</m:t>
                              </m:r>
                            </m:oMath>
                            <w:r>
                              <w:rPr>
                                <w:sz w:val="20"/>
                                <w:szCs w:val="20"/>
                              </w:rPr>
                              <w:t xml:space="preserve"> is </w:t>
                            </w:r>
                            <m:oMath>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i,j</m:t>
                                  </m:r>
                                </m:sub>
                              </m:sSub>
                            </m:oMath>
                            <w:r>
                              <w:rPr>
                                <w:sz w:val="20"/>
                                <w:szCs w:val="20"/>
                              </w:rPr>
                              <w:t xml:space="preserve">.  Then the </w:t>
                            </w:r>
                            <w:r w:rsidRPr="00BB3DEA">
                              <w:rPr>
                                <w:i/>
                                <w:sz w:val="20"/>
                                <w:szCs w:val="20"/>
                              </w:rPr>
                              <w:t xml:space="preserve">matrix difference </w:t>
                            </w:r>
                            <m:oMath>
                              <m:r>
                                <w:rPr>
                                  <w:rFonts w:ascii="Cambria Math" w:hAnsi="Cambria Math"/>
                                  <w:sz w:val="20"/>
                                  <w:szCs w:val="20"/>
                                </w:rPr>
                                <m:t>A-B</m:t>
                              </m:r>
                            </m:oMath>
                            <w:r>
                              <w:rPr>
                                <w:sz w:val="20"/>
                                <w:szCs w:val="20"/>
                              </w:rPr>
                              <w:t xml:space="preserve"> is the </w:t>
                            </w:r>
                            <m:oMath>
                              <m:r>
                                <w:rPr>
                                  <w:rFonts w:ascii="Cambria Math" w:hAnsi="Cambria Math"/>
                                  <w:sz w:val="20"/>
                                  <w:szCs w:val="20"/>
                                </w:rPr>
                                <m:t>m×n</m:t>
                              </m:r>
                            </m:oMath>
                            <w:r>
                              <w:rPr>
                                <w:sz w:val="20"/>
                                <w:szCs w:val="20"/>
                              </w:rPr>
                              <w:t xml:space="preserve"> matrix whose entry in row </w:t>
                            </w:r>
                            <m:oMath>
                              <m:r>
                                <w:rPr>
                                  <w:rFonts w:ascii="Cambria Math" w:hAnsi="Cambria Math"/>
                                  <w:sz w:val="20"/>
                                  <w:szCs w:val="20"/>
                                </w:rPr>
                                <m:t>i</m:t>
                              </m:r>
                            </m:oMath>
                            <w:r>
                              <w:rPr>
                                <w:sz w:val="20"/>
                                <w:szCs w:val="20"/>
                              </w:rPr>
                              <w:t xml:space="preserve"> and column </w:t>
                            </w:r>
                            <m:oMath>
                              <m:r>
                                <w:rPr>
                                  <w:rFonts w:ascii="Cambria Math" w:hAnsi="Cambria Math"/>
                                  <w:sz w:val="20"/>
                                  <w:szCs w:val="20"/>
                                </w:rPr>
                                <m:t>j</m:t>
                              </m:r>
                            </m:oMath>
                            <w:r>
                              <w:rPr>
                                <w:sz w:val="20"/>
                                <w:szCs w:val="20"/>
                              </w:rPr>
                              <w:t xml:space="preserve"> is </w:t>
                            </w: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i,j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i,j</m:t>
                                  </m:r>
                                </m:sub>
                              </m:sSub>
                              <m:r>
                                <w:rPr>
                                  <w:rFonts w:ascii="Cambria Math" w:hAnsi="Cambria Math"/>
                                  <w:sz w:val="20"/>
                                  <w:szCs w:val="20"/>
                                </w:rPr>
                                <m:t>.</m:t>
                              </m:r>
                            </m:oMath>
                            <w:r>
                              <w:rPr>
                                <w:sz w:val="20"/>
                                <w:szCs w:val="20"/>
                              </w:rPr>
                              <w:t xml:space="preserve"> </w:t>
                            </w:r>
                          </w:p>
                          <w:p w14:paraId="1A57EF96" w14:textId="77777777" w:rsidR="00BA0AC8" w:rsidRDefault="00BA0AC8" w:rsidP="00B82ECE">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B215D" id="Rectangle 1" o:spid="_x0000_s1026" style="position:absolute;margin-left:2pt;margin-top:1.5pt;width:489.6pt;height:180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" strokecolor="#4f6228" strokeweight="3pt">
                <v:stroke linestyle="thinThin"/>
                <v:textbox>
                  <w:txbxContent>
                    <w:p w14:paraId="79EFBCD3" w14:textId="77777777" w:rsidR="00BA0AC8" w:rsidRPr="00FE7F7B" w:rsidRDefault="00BA0AC8" w:rsidP="00B82ECE">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7D2BE95A" w14:textId="5B5B0009" w:rsidR="00BA0AC8" w:rsidRDefault="00BA0AC8" w:rsidP="00B82ECE">
                      <w:pPr>
                        <w:rPr>
                          <w:b/>
                          <w:sz w:val="20"/>
                          <w:szCs w:val="20"/>
                        </w:rPr>
                      </w:pPr>
                      <w:r>
                        <w:rPr>
                          <w:b/>
                          <w:smallCaps/>
                          <w:sz w:val="20"/>
                          <w:szCs w:val="20"/>
                        </w:rPr>
                        <w:t>M</w:t>
                      </w:r>
                      <w:r w:rsidR="00A821D5">
                        <w:rPr>
                          <w:b/>
                          <w:smallCaps/>
                          <w:sz w:val="20"/>
                          <w:szCs w:val="20"/>
                        </w:rPr>
                        <w:t>atrix Scalar M</w:t>
                      </w:r>
                      <w:r w:rsidRPr="00BA0AC8">
                        <w:rPr>
                          <w:b/>
                          <w:smallCaps/>
                          <w:sz w:val="20"/>
                          <w:szCs w:val="20"/>
                        </w:rPr>
                        <w:t>ultiplication</w:t>
                      </w:r>
                      <w:r w:rsidR="00A821D5">
                        <w:rPr>
                          <w:b/>
                          <w:sz w:val="20"/>
                          <w:szCs w:val="20"/>
                        </w:rPr>
                        <w:t>:</w:t>
                      </w:r>
                      <w:r w:rsidRPr="0090090F">
                        <w:rPr>
                          <w:sz w:val="20"/>
                          <w:szCs w:val="20"/>
                        </w:rPr>
                        <w:t xml:space="preserve"> </w:t>
                      </w:r>
                      <w:r>
                        <w:rPr>
                          <w:sz w:val="20"/>
                          <w:szCs w:val="20"/>
                        </w:rPr>
                        <w:t xml:space="preserve"> Let </w:t>
                      </w:r>
                      <m:oMath>
                        <m:r>
                          <w:rPr>
                            <w:rFonts w:ascii="Cambria Math" w:hAnsi="Cambria Math"/>
                            <w:sz w:val="20"/>
                            <w:szCs w:val="20"/>
                          </w:rPr>
                          <m:t>k</m:t>
                        </m:r>
                      </m:oMath>
                      <w:r>
                        <w:rPr>
                          <w:sz w:val="20"/>
                          <w:szCs w:val="20"/>
                        </w:rPr>
                        <w:t xml:space="preserve"> be a real number, and let </w:t>
                      </w:r>
                      <m:oMath>
                        <m:r>
                          <w:rPr>
                            <w:rFonts w:ascii="Cambria Math" w:hAnsi="Cambria Math"/>
                            <w:sz w:val="20"/>
                            <w:szCs w:val="20"/>
                          </w:rPr>
                          <m:t>A</m:t>
                        </m:r>
                      </m:oMath>
                      <w:r>
                        <w:rPr>
                          <w:sz w:val="20"/>
                          <w:szCs w:val="20"/>
                        </w:rPr>
                        <w:t xml:space="preserve"> be an </w:t>
                      </w:r>
                      <m:oMath>
                        <m:r>
                          <w:rPr>
                            <w:rFonts w:ascii="Cambria Math" w:hAnsi="Cambria Math"/>
                            <w:sz w:val="20"/>
                            <w:szCs w:val="20"/>
                          </w:rPr>
                          <m:t>m×n</m:t>
                        </m:r>
                      </m:oMath>
                      <w:r>
                        <w:rPr>
                          <w:sz w:val="20"/>
                          <w:szCs w:val="20"/>
                        </w:rPr>
                        <w:t xml:space="preserve"> matrix whose entry in row </w:t>
                      </w:r>
                      <m:oMath>
                        <m:r>
                          <w:rPr>
                            <w:rFonts w:ascii="Cambria Math" w:hAnsi="Cambria Math"/>
                            <w:sz w:val="20"/>
                            <w:szCs w:val="20"/>
                          </w:rPr>
                          <m:t>i</m:t>
                        </m:r>
                      </m:oMath>
                      <w:r>
                        <w:rPr>
                          <w:sz w:val="20"/>
                          <w:szCs w:val="20"/>
                        </w:rPr>
                        <w:t xml:space="preserve"> and column </w:t>
                      </w:r>
                      <m:oMath>
                        <m:r>
                          <w:rPr>
                            <w:rFonts w:ascii="Cambria Math" w:hAnsi="Cambria Math"/>
                            <w:sz w:val="20"/>
                            <w:szCs w:val="20"/>
                          </w:rPr>
                          <m:t>j</m:t>
                        </m:r>
                      </m:oMath>
                      <w:r>
                        <w:rPr>
                          <w:sz w:val="20"/>
                          <w:szCs w:val="20"/>
                        </w:rPr>
                        <w:t xml:space="preserve"> is </w:t>
                      </w: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i,j</m:t>
                            </m:r>
                          </m:sub>
                        </m:sSub>
                      </m:oMath>
                      <w:r>
                        <w:rPr>
                          <w:sz w:val="20"/>
                          <w:szCs w:val="20"/>
                        </w:rPr>
                        <w:t xml:space="preserve">.  Then the </w:t>
                      </w:r>
                      <w:r w:rsidRPr="00BB3DEA">
                        <w:rPr>
                          <w:i/>
                          <w:sz w:val="20"/>
                          <w:szCs w:val="20"/>
                        </w:rPr>
                        <w:t xml:space="preserve">scalar product </w:t>
                      </w:r>
                      <m:oMath>
                        <m:r>
                          <w:rPr>
                            <w:rFonts w:ascii="Cambria Math" w:hAnsi="Cambria Math"/>
                            <w:sz w:val="20"/>
                            <w:szCs w:val="20"/>
                          </w:rPr>
                          <m:t>k⋅A</m:t>
                        </m:r>
                      </m:oMath>
                      <w:r>
                        <w:rPr>
                          <w:sz w:val="20"/>
                          <w:szCs w:val="20"/>
                        </w:rPr>
                        <w:t xml:space="preserve"> is the </w:t>
                      </w:r>
                      <m:oMath>
                        <m:r>
                          <w:rPr>
                            <w:rFonts w:ascii="Cambria Math" w:hAnsi="Cambria Math"/>
                            <w:sz w:val="20"/>
                            <w:szCs w:val="20"/>
                          </w:rPr>
                          <m:t>m×n</m:t>
                        </m:r>
                      </m:oMath>
                      <w:r>
                        <w:rPr>
                          <w:sz w:val="20"/>
                          <w:szCs w:val="20"/>
                        </w:rPr>
                        <w:t xml:space="preserve"> matrix whose entry in row </w:t>
                      </w:r>
                      <m:oMath>
                        <m:r>
                          <w:rPr>
                            <w:rFonts w:ascii="Cambria Math" w:hAnsi="Cambria Math"/>
                            <w:sz w:val="20"/>
                            <w:szCs w:val="20"/>
                          </w:rPr>
                          <m:t>i</m:t>
                        </m:r>
                      </m:oMath>
                      <w:r>
                        <w:rPr>
                          <w:sz w:val="20"/>
                          <w:szCs w:val="20"/>
                        </w:rPr>
                        <w:t xml:space="preserve"> and column </w:t>
                      </w:r>
                      <m:oMath>
                        <m:r>
                          <w:rPr>
                            <w:rFonts w:ascii="Cambria Math" w:hAnsi="Cambria Math"/>
                            <w:sz w:val="20"/>
                            <w:szCs w:val="20"/>
                          </w:rPr>
                          <m:t>j</m:t>
                        </m:r>
                      </m:oMath>
                      <w:r>
                        <w:rPr>
                          <w:sz w:val="20"/>
                          <w:szCs w:val="20"/>
                        </w:rPr>
                        <w:t xml:space="preserve"> is </w:t>
                      </w:r>
                      <m:oMath>
                        <m:r>
                          <w:rPr>
                            <w:rFonts w:ascii="Cambria Math" w:hAnsi="Cambria Math"/>
                            <w:sz w:val="20"/>
                            <w:szCs w:val="20"/>
                          </w:rPr>
                          <m:t>k⋅</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i,j</m:t>
                            </m:r>
                          </m:sub>
                        </m:sSub>
                        <m:r>
                          <w:rPr>
                            <w:rFonts w:ascii="Cambria Math" w:hAnsi="Cambria Math"/>
                            <w:sz w:val="20"/>
                            <w:szCs w:val="20"/>
                          </w:rPr>
                          <m:t>.</m:t>
                        </m:r>
                      </m:oMath>
                    </w:p>
                    <w:p w14:paraId="18A427E5" w14:textId="4E979963" w:rsidR="00BA0AC8" w:rsidRPr="004C702F" w:rsidRDefault="00BA0AC8" w:rsidP="00B82ECE">
                      <w:pPr>
                        <w:rPr>
                          <w:sz w:val="20"/>
                          <w:szCs w:val="20"/>
                        </w:rPr>
                      </w:pPr>
                      <w:r>
                        <w:rPr>
                          <w:b/>
                          <w:smallCaps/>
                          <w:sz w:val="20"/>
                          <w:szCs w:val="20"/>
                        </w:rPr>
                        <w:t>M</w:t>
                      </w:r>
                      <w:r w:rsidR="00A821D5">
                        <w:rPr>
                          <w:b/>
                          <w:smallCaps/>
                          <w:sz w:val="20"/>
                          <w:szCs w:val="20"/>
                        </w:rPr>
                        <w:t>atrix S</w:t>
                      </w:r>
                      <w:r w:rsidRPr="00BA0AC8">
                        <w:rPr>
                          <w:b/>
                          <w:smallCaps/>
                          <w:sz w:val="20"/>
                          <w:szCs w:val="20"/>
                        </w:rPr>
                        <w:t>um</w:t>
                      </w:r>
                      <w:r w:rsidR="00A821D5">
                        <w:rPr>
                          <w:b/>
                          <w:sz w:val="20"/>
                          <w:szCs w:val="20"/>
                        </w:rPr>
                        <w:t>:</w:t>
                      </w:r>
                      <w:r>
                        <w:rPr>
                          <w:b/>
                          <w:sz w:val="20"/>
                          <w:szCs w:val="20"/>
                        </w:rPr>
                        <w:t xml:space="preserve">  </w:t>
                      </w:r>
                      <w:r>
                        <w:rPr>
                          <w:sz w:val="20"/>
                          <w:szCs w:val="20"/>
                        </w:rPr>
                        <w:t xml:space="preserve">Let </w:t>
                      </w:r>
                      <m:oMath>
                        <m:r>
                          <w:rPr>
                            <w:rFonts w:ascii="Cambria Math" w:hAnsi="Cambria Math"/>
                            <w:sz w:val="20"/>
                            <w:szCs w:val="20"/>
                          </w:rPr>
                          <m:t>A</m:t>
                        </m:r>
                      </m:oMath>
                      <w:r>
                        <w:rPr>
                          <w:sz w:val="20"/>
                          <w:szCs w:val="20"/>
                        </w:rPr>
                        <w:t xml:space="preserve"> be an </w:t>
                      </w:r>
                      <m:oMath>
                        <m:r>
                          <w:rPr>
                            <w:rFonts w:ascii="Cambria Math" w:hAnsi="Cambria Math"/>
                            <w:sz w:val="20"/>
                            <w:szCs w:val="20"/>
                          </w:rPr>
                          <m:t>m×n</m:t>
                        </m:r>
                      </m:oMath>
                      <w:r>
                        <w:rPr>
                          <w:sz w:val="20"/>
                          <w:szCs w:val="20"/>
                        </w:rPr>
                        <w:t xml:space="preserve"> matrix whose entry in row </w:t>
                      </w:r>
                      <m:oMath>
                        <m:r>
                          <w:rPr>
                            <w:rFonts w:ascii="Cambria Math" w:hAnsi="Cambria Math"/>
                            <w:sz w:val="20"/>
                            <w:szCs w:val="20"/>
                          </w:rPr>
                          <m:t>i</m:t>
                        </m:r>
                      </m:oMath>
                      <w:r>
                        <w:rPr>
                          <w:sz w:val="20"/>
                          <w:szCs w:val="20"/>
                        </w:rPr>
                        <w:t xml:space="preserve"> and column </w:t>
                      </w:r>
                      <m:oMath>
                        <m:r>
                          <w:rPr>
                            <w:rFonts w:ascii="Cambria Math" w:hAnsi="Cambria Math"/>
                            <w:sz w:val="20"/>
                            <w:szCs w:val="20"/>
                          </w:rPr>
                          <m:t>j</m:t>
                        </m:r>
                      </m:oMath>
                      <w:r>
                        <w:rPr>
                          <w:sz w:val="20"/>
                          <w:szCs w:val="20"/>
                        </w:rPr>
                        <w:t xml:space="preserve"> is </w:t>
                      </w: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i,j</m:t>
                            </m:r>
                          </m:sub>
                        </m:sSub>
                        <m:r>
                          <w:rPr>
                            <w:rFonts w:ascii="Cambria Math" w:hAnsi="Cambria Math"/>
                            <w:sz w:val="20"/>
                            <w:szCs w:val="20"/>
                          </w:rPr>
                          <m:t xml:space="preserve">, </m:t>
                        </m:r>
                      </m:oMath>
                      <w:r>
                        <w:rPr>
                          <w:sz w:val="20"/>
                          <w:szCs w:val="20"/>
                        </w:rPr>
                        <w:t xml:space="preserve">and let </w:t>
                      </w:r>
                      <w:r>
                        <w:rPr>
                          <w:sz w:val="20"/>
                          <w:szCs w:val="20"/>
                        </w:rPr>
                        <w:br/>
                      </w:r>
                      <m:oMath>
                        <m:r>
                          <w:rPr>
                            <w:rFonts w:ascii="Cambria Math" w:hAnsi="Cambria Math"/>
                            <w:sz w:val="20"/>
                            <w:szCs w:val="20"/>
                          </w:rPr>
                          <m:t>B</m:t>
                        </m:r>
                      </m:oMath>
                      <w:r>
                        <w:rPr>
                          <w:sz w:val="20"/>
                          <w:szCs w:val="20"/>
                        </w:rPr>
                        <w:t xml:space="preserve"> be an </w:t>
                      </w:r>
                      <m:oMath>
                        <m:r>
                          <w:rPr>
                            <w:rFonts w:ascii="Cambria Math" w:hAnsi="Cambria Math"/>
                            <w:sz w:val="20"/>
                            <w:szCs w:val="20"/>
                          </w:rPr>
                          <m:t>m×n</m:t>
                        </m:r>
                      </m:oMath>
                      <w:r>
                        <w:rPr>
                          <w:sz w:val="20"/>
                          <w:szCs w:val="20"/>
                        </w:rPr>
                        <w:t xml:space="preserve"> matrix whose entry in row </w:t>
                      </w:r>
                      <m:oMath>
                        <m:r>
                          <w:rPr>
                            <w:rFonts w:ascii="Cambria Math" w:hAnsi="Cambria Math"/>
                            <w:sz w:val="20"/>
                            <w:szCs w:val="20"/>
                          </w:rPr>
                          <m:t>i</m:t>
                        </m:r>
                      </m:oMath>
                      <w:r>
                        <w:rPr>
                          <w:sz w:val="20"/>
                          <w:szCs w:val="20"/>
                        </w:rPr>
                        <w:t xml:space="preserve"> and column </w:t>
                      </w:r>
                      <m:oMath>
                        <m:r>
                          <w:rPr>
                            <w:rFonts w:ascii="Cambria Math" w:hAnsi="Cambria Math"/>
                            <w:sz w:val="20"/>
                            <w:szCs w:val="20"/>
                          </w:rPr>
                          <m:t>j</m:t>
                        </m:r>
                      </m:oMath>
                      <w:r>
                        <w:rPr>
                          <w:sz w:val="20"/>
                          <w:szCs w:val="20"/>
                        </w:rPr>
                        <w:t xml:space="preserve"> is </w:t>
                      </w:r>
                      <m:oMath>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i,j</m:t>
                            </m:r>
                          </m:sub>
                        </m:sSub>
                      </m:oMath>
                      <w:r>
                        <w:rPr>
                          <w:sz w:val="20"/>
                          <w:szCs w:val="20"/>
                        </w:rPr>
                        <w:t>.  Then the</w:t>
                      </w:r>
                      <w:r w:rsidRPr="00BB3DEA">
                        <w:rPr>
                          <w:i/>
                          <w:sz w:val="20"/>
                          <w:szCs w:val="20"/>
                        </w:rPr>
                        <w:t xml:space="preserve"> matrix sum</w:t>
                      </w:r>
                      <w:r w:rsidRPr="00B34032">
                        <w:rPr>
                          <w:i/>
                          <w:sz w:val="20"/>
                          <w:szCs w:val="20"/>
                        </w:rPr>
                        <w:t xml:space="preserve"> </w:t>
                      </w:r>
                      <m:oMath>
                        <m:r>
                          <w:rPr>
                            <w:rFonts w:ascii="Cambria Math" w:hAnsi="Cambria Math"/>
                            <w:sz w:val="20"/>
                            <w:szCs w:val="20"/>
                          </w:rPr>
                          <m:t>A+B</m:t>
                        </m:r>
                      </m:oMath>
                      <w:r w:rsidRPr="00BB3DEA">
                        <w:rPr>
                          <w:i/>
                          <w:sz w:val="20"/>
                          <w:szCs w:val="20"/>
                        </w:rPr>
                        <w:t xml:space="preserve"> </w:t>
                      </w:r>
                      <w:r>
                        <w:rPr>
                          <w:sz w:val="20"/>
                          <w:szCs w:val="20"/>
                        </w:rPr>
                        <w:t xml:space="preserve">is the </w:t>
                      </w:r>
                      <m:oMath>
                        <m:r>
                          <w:rPr>
                            <w:rFonts w:ascii="Cambria Math" w:hAnsi="Cambria Math"/>
                            <w:sz w:val="20"/>
                            <w:szCs w:val="20"/>
                          </w:rPr>
                          <m:t>m×n</m:t>
                        </m:r>
                      </m:oMath>
                      <w:r>
                        <w:rPr>
                          <w:sz w:val="20"/>
                          <w:szCs w:val="20"/>
                        </w:rPr>
                        <w:t xml:space="preserve"> matrix whose entry in row </w:t>
                      </w:r>
                      <m:oMath>
                        <m:r>
                          <w:rPr>
                            <w:rFonts w:ascii="Cambria Math" w:hAnsi="Cambria Math"/>
                            <w:sz w:val="20"/>
                            <w:szCs w:val="20"/>
                          </w:rPr>
                          <m:t>i</m:t>
                        </m:r>
                      </m:oMath>
                      <w:r>
                        <w:rPr>
                          <w:sz w:val="20"/>
                          <w:szCs w:val="20"/>
                        </w:rPr>
                        <w:t xml:space="preserve"> and column </w:t>
                      </w:r>
                      <m:oMath>
                        <m:r>
                          <w:rPr>
                            <w:rFonts w:ascii="Cambria Math" w:hAnsi="Cambria Math"/>
                            <w:sz w:val="20"/>
                            <w:szCs w:val="20"/>
                          </w:rPr>
                          <m:t>j</m:t>
                        </m:r>
                      </m:oMath>
                      <w:r>
                        <w:rPr>
                          <w:sz w:val="20"/>
                          <w:szCs w:val="20"/>
                        </w:rPr>
                        <w:t xml:space="preserve"> is </w:t>
                      </w: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i,j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i,j</m:t>
                            </m:r>
                          </m:sub>
                        </m:sSub>
                        <m:r>
                          <w:rPr>
                            <w:rFonts w:ascii="Cambria Math" w:hAnsi="Cambria Math"/>
                            <w:sz w:val="20"/>
                            <w:szCs w:val="20"/>
                          </w:rPr>
                          <m:t>.</m:t>
                        </m:r>
                      </m:oMath>
                    </w:p>
                    <w:p w14:paraId="6C9B3BF4" w14:textId="1FF828C1" w:rsidR="00BA0AC8" w:rsidRDefault="00BA0AC8" w:rsidP="00B82ECE">
                      <w:pPr>
                        <w:rPr>
                          <w:b/>
                          <w:sz w:val="20"/>
                          <w:szCs w:val="20"/>
                        </w:rPr>
                      </w:pPr>
                      <w:r>
                        <w:rPr>
                          <w:b/>
                          <w:sz w:val="20"/>
                          <w:szCs w:val="20"/>
                        </w:rPr>
                        <w:t>M</w:t>
                      </w:r>
                      <w:r w:rsidR="00A821D5">
                        <w:rPr>
                          <w:b/>
                          <w:smallCaps/>
                          <w:sz w:val="20"/>
                          <w:szCs w:val="20"/>
                        </w:rPr>
                        <w:t>atrix D</w:t>
                      </w:r>
                      <w:r w:rsidRPr="00BA0AC8">
                        <w:rPr>
                          <w:b/>
                          <w:smallCaps/>
                          <w:sz w:val="20"/>
                          <w:szCs w:val="20"/>
                        </w:rPr>
                        <w:t>ifference</w:t>
                      </w:r>
                      <w:r w:rsidR="00A821D5">
                        <w:rPr>
                          <w:b/>
                          <w:smallCaps/>
                          <w:sz w:val="20"/>
                          <w:szCs w:val="20"/>
                        </w:rPr>
                        <w:t>:</w:t>
                      </w:r>
                      <w:r>
                        <w:rPr>
                          <w:b/>
                          <w:sz w:val="20"/>
                          <w:szCs w:val="20"/>
                        </w:rPr>
                        <w:t xml:space="preserve">  </w:t>
                      </w:r>
                      <w:r>
                        <w:rPr>
                          <w:sz w:val="20"/>
                          <w:szCs w:val="20"/>
                        </w:rPr>
                        <w:t xml:space="preserve">Let </w:t>
                      </w:r>
                      <m:oMath>
                        <m:r>
                          <w:rPr>
                            <w:rFonts w:ascii="Cambria Math" w:hAnsi="Cambria Math"/>
                            <w:sz w:val="20"/>
                            <w:szCs w:val="20"/>
                          </w:rPr>
                          <m:t>A</m:t>
                        </m:r>
                      </m:oMath>
                      <w:r>
                        <w:rPr>
                          <w:sz w:val="20"/>
                          <w:szCs w:val="20"/>
                        </w:rPr>
                        <w:t xml:space="preserve"> be an </w:t>
                      </w:r>
                      <m:oMath>
                        <m:r>
                          <w:rPr>
                            <w:rFonts w:ascii="Cambria Math" w:hAnsi="Cambria Math"/>
                            <w:sz w:val="20"/>
                            <w:szCs w:val="20"/>
                          </w:rPr>
                          <m:t>m×n</m:t>
                        </m:r>
                      </m:oMath>
                      <w:r>
                        <w:rPr>
                          <w:sz w:val="20"/>
                          <w:szCs w:val="20"/>
                        </w:rPr>
                        <w:t xml:space="preserve"> matrix whose entry in row </w:t>
                      </w:r>
                      <m:oMath>
                        <m:r>
                          <w:rPr>
                            <w:rFonts w:ascii="Cambria Math" w:hAnsi="Cambria Math"/>
                            <w:sz w:val="20"/>
                            <w:szCs w:val="20"/>
                          </w:rPr>
                          <m:t>i</m:t>
                        </m:r>
                      </m:oMath>
                      <w:r>
                        <w:rPr>
                          <w:sz w:val="20"/>
                          <w:szCs w:val="20"/>
                        </w:rPr>
                        <w:t xml:space="preserve"> and column </w:t>
                      </w:r>
                      <m:oMath>
                        <m:r>
                          <w:rPr>
                            <w:rFonts w:ascii="Cambria Math" w:hAnsi="Cambria Math"/>
                            <w:sz w:val="20"/>
                            <w:szCs w:val="20"/>
                          </w:rPr>
                          <m:t>j</m:t>
                        </m:r>
                      </m:oMath>
                      <w:r>
                        <w:rPr>
                          <w:sz w:val="20"/>
                          <w:szCs w:val="20"/>
                        </w:rPr>
                        <w:t xml:space="preserve"> is </w:t>
                      </w: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i,j</m:t>
                            </m:r>
                          </m:sub>
                        </m:sSub>
                        <m:r>
                          <w:rPr>
                            <w:rFonts w:ascii="Cambria Math" w:hAnsi="Cambria Math"/>
                            <w:sz w:val="20"/>
                            <w:szCs w:val="20"/>
                          </w:rPr>
                          <m:t xml:space="preserve">, </m:t>
                        </m:r>
                      </m:oMath>
                      <w:r>
                        <w:rPr>
                          <w:sz w:val="20"/>
                          <w:szCs w:val="20"/>
                        </w:rPr>
                        <w:t xml:space="preserve">and let </w:t>
                      </w:r>
                      <m:oMath>
                        <m:r>
                          <w:rPr>
                            <w:rFonts w:ascii="Cambria Math" w:hAnsi="Cambria Math"/>
                            <w:sz w:val="20"/>
                            <w:szCs w:val="20"/>
                          </w:rPr>
                          <m:t>B</m:t>
                        </m:r>
                      </m:oMath>
                      <w:r>
                        <w:rPr>
                          <w:sz w:val="20"/>
                          <w:szCs w:val="20"/>
                        </w:rPr>
                        <w:t xml:space="preserve"> be an </w:t>
                      </w:r>
                      <m:oMath>
                        <m:r>
                          <w:rPr>
                            <w:rFonts w:ascii="Cambria Math" w:hAnsi="Cambria Math"/>
                            <w:sz w:val="20"/>
                            <w:szCs w:val="20"/>
                          </w:rPr>
                          <m:t>m×n</m:t>
                        </m:r>
                      </m:oMath>
                      <w:r>
                        <w:rPr>
                          <w:sz w:val="20"/>
                          <w:szCs w:val="20"/>
                        </w:rPr>
                        <w:t xml:space="preserve"> matrix whose entry in row </w:t>
                      </w:r>
                      <m:oMath>
                        <m:r>
                          <w:rPr>
                            <w:rFonts w:ascii="Cambria Math" w:hAnsi="Cambria Math"/>
                            <w:sz w:val="20"/>
                            <w:szCs w:val="20"/>
                          </w:rPr>
                          <m:t>i</m:t>
                        </m:r>
                      </m:oMath>
                      <w:r>
                        <w:rPr>
                          <w:sz w:val="20"/>
                          <w:szCs w:val="20"/>
                        </w:rPr>
                        <w:t xml:space="preserve"> and column </w:t>
                      </w:r>
                      <m:oMath>
                        <m:r>
                          <w:rPr>
                            <w:rFonts w:ascii="Cambria Math" w:hAnsi="Cambria Math"/>
                            <w:sz w:val="20"/>
                            <w:szCs w:val="20"/>
                          </w:rPr>
                          <m:t>j</m:t>
                        </m:r>
                      </m:oMath>
                      <w:r>
                        <w:rPr>
                          <w:sz w:val="20"/>
                          <w:szCs w:val="20"/>
                        </w:rPr>
                        <w:t xml:space="preserve"> is </w:t>
                      </w:r>
                      <m:oMath>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i,j</m:t>
                            </m:r>
                          </m:sub>
                        </m:sSub>
                      </m:oMath>
                      <w:r>
                        <w:rPr>
                          <w:sz w:val="20"/>
                          <w:szCs w:val="20"/>
                        </w:rPr>
                        <w:t xml:space="preserve">.  Then the </w:t>
                      </w:r>
                      <w:r w:rsidRPr="00BB3DEA">
                        <w:rPr>
                          <w:i/>
                          <w:sz w:val="20"/>
                          <w:szCs w:val="20"/>
                        </w:rPr>
                        <w:t xml:space="preserve">matrix difference </w:t>
                      </w:r>
                      <m:oMath>
                        <m:r>
                          <w:rPr>
                            <w:rFonts w:ascii="Cambria Math" w:hAnsi="Cambria Math"/>
                            <w:sz w:val="20"/>
                            <w:szCs w:val="20"/>
                          </w:rPr>
                          <m:t>A-B</m:t>
                        </m:r>
                      </m:oMath>
                      <w:r>
                        <w:rPr>
                          <w:sz w:val="20"/>
                          <w:szCs w:val="20"/>
                        </w:rPr>
                        <w:t xml:space="preserve"> is the </w:t>
                      </w:r>
                      <m:oMath>
                        <m:r>
                          <w:rPr>
                            <w:rFonts w:ascii="Cambria Math" w:hAnsi="Cambria Math"/>
                            <w:sz w:val="20"/>
                            <w:szCs w:val="20"/>
                          </w:rPr>
                          <m:t>m×n</m:t>
                        </m:r>
                      </m:oMath>
                      <w:r>
                        <w:rPr>
                          <w:sz w:val="20"/>
                          <w:szCs w:val="20"/>
                        </w:rPr>
                        <w:t xml:space="preserve"> matrix whose entry in row </w:t>
                      </w:r>
                      <m:oMath>
                        <m:r>
                          <w:rPr>
                            <w:rFonts w:ascii="Cambria Math" w:hAnsi="Cambria Math"/>
                            <w:sz w:val="20"/>
                            <w:szCs w:val="20"/>
                          </w:rPr>
                          <m:t>i</m:t>
                        </m:r>
                      </m:oMath>
                      <w:r>
                        <w:rPr>
                          <w:sz w:val="20"/>
                          <w:szCs w:val="20"/>
                        </w:rPr>
                        <w:t xml:space="preserve"> and column </w:t>
                      </w:r>
                      <m:oMath>
                        <m:r>
                          <w:rPr>
                            <w:rFonts w:ascii="Cambria Math" w:hAnsi="Cambria Math"/>
                            <w:sz w:val="20"/>
                            <w:szCs w:val="20"/>
                          </w:rPr>
                          <m:t>j</m:t>
                        </m:r>
                      </m:oMath>
                      <w:r>
                        <w:rPr>
                          <w:sz w:val="20"/>
                          <w:szCs w:val="20"/>
                        </w:rPr>
                        <w:t xml:space="preserve"> is </w:t>
                      </w: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i,j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i,j</m:t>
                            </m:r>
                          </m:sub>
                        </m:sSub>
                        <m:r>
                          <w:rPr>
                            <w:rFonts w:ascii="Cambria Math" w:hAnsi="Cambria Math"/>
                            <w:sz w:val="20"/>
                            <w:szCs w:val="20"/>
                          </w:rPr>
                          <m:t>.</m:t>
                        </m:r>
                      </m:oMath>
                      <w:r>
                        <w:rPr>
                          <w:sz w:val="20"/>
                          <w:szCs w:val="20"/>
                        </w:rPr>
                        <w:t xml:space="preserve"> </w:t>
                      </w:r>
                    </w:p>
                    <w:p w14:paraId="1A57EF96" w14:textId="77777777" w:rsidR="00BA0AC8" w:rsidRDefault="00BA0AC8" w:rsidP="00B82ECE">
                      <w:pPr>
                        <w:pStyle w:val="ny-lesson-paragraph"/>
                      </w:pPr>
                    </w:p>
                  </w:txbxContent>
                </v:textbox>
                <w10:wrap type="topAndBottom" anchorx="margin" anchory="margin"/>
              </v:rect>
            </w:pict>
          </mc:Fallback>
        </mc:AlternateContent>
      </w:r>
    </w:p>
    <w:p w14:paraId="741509A2" w14:textId="77777777" w:rsidR="00B82ECE" w:rsidRDefault="00B82ECE" w:rsidP="00B82ECE">
      <w:pPr>
        <w:pStyle w:val="ny-callout-hdr"/>
      </w:pPr>
    </w:p>
    <w:p w14:paraId="661F7367" w14:textId="77777777" w:rsidR="00B82ECE" w:rsidRPr="00427849" w:rsidRDefault="00B82ECE" w:rsidP="00B82ECE">
      <w:pPr>
        <w:pStyle w:val="ny-callout-hdr"/>
      </w:pPr>
      <w:r w:rsidRPr="00427849">
        <w:t xml:space="preserve">Problem Set </w:t>
      </w:r>
    </w:p>
    <w:p w14:paraId="5F9B1174" w14:textId="77777777" w:rsidR="00B82ECE" w:rsidRPr="00427849" w:rsidRDefault="00B82ECE" w:rsidP="00B82ECE">
      <w:pPr>
        <w:pStyle w:val="ny-callout-hdr"/>
      </w:pPr>
    </w:p>
    <w:p w14:paraId="5AF98394" w14:textId="77777777" w:rsidR="00B82ECE" w:rsidRDefault="00B82ECE" w:rsidP="00764AA1">
      <w:pPr>
        <w:pStyle w:val="ny-lesson-numbering"/>
        <w:numPr>
          <w:ilvl w:val="0"/>
          <w:numId w:val="10"/>
        </w:numPr>
      </w:pPr>
      <w:r>
        <w:t>For the matrices given below, perform each of the following calculations or explain why the calculation is not possible.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1"/>
        <w:gridCol w:w="576"/>
        <w:gridCol w:w="2011"/>
      </w:tblGrid>
      <w:tr w:rsidR="00B82ECE" w:rsidRPr="003B24C3" w14:paraId="3AC3412A" w14:textId="77777777" w:rsidTr="00BA0AC8">
        <w:trPr>
          <w:jc w:val="center"/>
        </w:trPr>
        <w:tc>
          <w:tcPr>
            <w:tcW w:w="0" w:type="auto"/>
          </w:tcPr>
          <w:p w14:paraId="3139A8F2" w14:textId="5F4AE8DA" w:rsidR="00B82ECE" w:rsidRPr="003B24C3" w:rsidRDefault="003B24C3" w:rsidP="00BA0AC8">
            <w:pPr>
              <w:pStyle w:val="ny-lesson-numbering"/>
              <w:numPr>
                <w:ilvl w:val="0"/>
                <w:numId w:val="0"/>
              </w:numPr>
              <w:ind w:left="360"/>
            </w:pPr>
            <m:oMathPara>
              <m:oMathParaPr>
                <m:jc m:val="left"/>
              </m:oMathParaPr>
              <m:oMath>
                <m:r>
                  <m:rPr>
                    <m:sty m:val="p"/>
                  </m:rPr>
                  <w:rPr>
                    <w:rFonts w:ascii="Cambria Math" w:hAnsi="Cambria Math"/>
                  </w:rPr>
                  <m:t>A=</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1</m:t>
                          </m:r>
                        </m:e>
                        <m:e>
                          <m:r>
                            <m:rPr>
                              <m:sty m:val="p"/>
                            </m:rPr>
                            <w:rPr>
                              <w:rFonts w:ascii="Cambria Math" w:hAnsi="Cambria Math"/>
                            </w:rPr>
                            <m:t>2</m:t>
                          </m:r>
                        </m:e>
                      </m:mr>
                      <m:mr>
                        <m:e>
                          <m:r>
                            <m:rPr>
                              <m:sty m:val="p"/>
                            </m:rPr>
                            <w:rPr>
                              <w:rFonts w:ascii="Cambria Math" w:hAnsi="Cambria Math"/>
                            </w:rPr>
                            <m:t>0</m:t>
                          </m:r>
                        </m:e>
                        <m:e>
                          <m:r>
                            <m:rPr>
                              <m:sty m:val="p"/>
                            </m:rPr>
                            <w:rPr>
                              <w:rFonts w:ascii="Cambria Math" w:hAnsi="Cambria Math"/>
                            </w:rPr>
                            <m:t>1</m:t>
                          </m:r>
                        </m:e>
                      </m:mr>
                    </m:m>
                  </m:e>
                </m:d>
              </m:oMath>
            </m:oMathPara>
          </w:p>
          <w:p w14:paraId="0C132023" w14:textId="77777777" w:rsidR="00B82ECE" w:rsidRPr="003B24C3" w:rsidRDefault="00B82ECE" w:rsidP="00BA0AC8">
            <w:pPr>
              <w:pStyle w:val="ny-lesson-numbering"/>
              <w:numPr>
                <w:ilvl w:val="0"/>
                <w:numId w:val="0"/>
              </w:numPr>
              <w:ind w:left="360"/>
            </w:pPr>
          </w:p>
        </w:tc>
        <w:tc>
          <w:tcPr>
            <w:tcW w:w="0" w:type="auto"/>
          </w:tcPr>
          <w:p w14:paraId="54C4987C" w14:textId="77777777" w:rsidR="00B82ECE" w:rsidRPr="003B24C3" w:rsidRDefault="00B82ECE" w:rsidP="00BA0AC8">
            <w:pPr>
              <w:pStyle w:val="ny-lesson-numbering"/>
              <w:numPr>
                <w:ilvl w:val="0"/>
                <w:numId w:val="0"/>
              </w:numPr>
              <w:ind w:left="360"/>
            </w:pPr>
            <w:r w:rsidRPr="003B24C3">
              <w:t xml:space="preserve">      </w:t>
            </w:r>
          </w:p>
        </w:tc>
        <w:tc>
          <w:tcPr>
            <w:tcW w:w="0" w:type="auto"/>
          </w:tcPr>
          <w:p w14:paraId="151AA89D" w14:textId="16C582A4" w:rsidR="00B82ECE" w:rsidRPr="003B24C3" w:rsidRDefault="003B24C3" w:rsidP="00BA0AC8">
            <w:pPr>
              <w:pStyle w:val="ny-lesson-numbering"/>
              <w:numPr>
                <w:ilvl w:val="0"/>
                <w:numId w:val="0"/>
              </w:numPr>
              <w:ind w:left="360"/>
            </w:pPr>
            <m:oMath>
              <m:r>
                <m:rPr>
                  <m:sty m:val="p"/>
                </m:rPr>
                <w:rPr>
                  <w:rFonts w:ascii="Cambria Math" w:hAnsi="Cambria Math"/>
                </w:rPr>
                <m:t>B</m:t>
              </m:r>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m:t>
                        </m:r>
                      </m:e>
                      <m:e>
                        <m:r>
                          <w:rPr>
                            <w:rFonts w:ascii="Cambria Math" w:hAnsi="Cambria Math"/>
                          </w:rPr>
                          <m:t>1</m:t>
                        </m:r>
                      </m:e>
                    </m:mr>
                    <m:mr>
                      <m:e>
                        <m:r>
                          <w:rPr>
                            <w:rFonts w:ascii="Cambria Math" w:hAnsi="Cambria Math"/>
                          </w:rPr>
                          <m:t>-1</m:t>
                        </m:r>
                      </m:e>
                      <m:e>
                        <m:r>
                          <w:rPr>
                            <w:rFonts w:ascii="Cambria Math" w:hAnsi="Cambria Math"/>
                          </w:rPr>
                          <m:t>4</m:t>
                        </m:r>
                      </m:e>
                    </m:mr>
                  </m:m>
                </m:e>
              </m:d>
            </m:oMath>
            <w:r w:rsidR="00B82ECE" w:rsidRPr="003B24C3">
              <w:t xml:space="preserve"> </w:t>
            </w:r>
          </w:p>
        </w:tc>
      </w:tr>
      <w:tr w:rsidR="00B82ECE" w:rsidRPr="003B24C3" w14:paraId="0C140BE1" w14:textId="77777777" w:rsidTr="00BA0AC8">
        <w:trPr>
          <w:jc w:val="center"/>
        </w:trPr>
        <w:tc>
          <w:tcPr>
            <w:tcW w:w="0" w:type="auto"/>
          </w:tcPr>
          <w:p w14:paraId="6FA7AF96" w14:textId="2585BF6C" w:rsidR="00B82ECE" w:rsidRPr="003B24C3" w:rsidRDefault="003B24C3" w:rsidP="00BA0AC8">
            <w:pPr>
              <w:pStyle w:val="ny-lesson-numbering"/>
              <w:numPr>
                <w:ilvl w:val="0"/>
                <w:numId w:val="0"/>
              </w:numPr>
              <w:ind w:left="360"/>
            </w:pPr>
            <m:oMathPara>
              <m:oMath>
                <m:r>
                  <m:rPr>
                    <m:sty m:val="p"/>
                  </m:rPr>
                  <w:rPr>
                    <w:rFonts w:ascii="Cambria Math" w:hAnsi="Cambria Math"/>
                  </w:rPr>
                  <m:t>C</m:t>
                </m:r>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5</m:t>
                          </m:r>
                        </m:e>
                        <m:e>
                          <m:r>
                            <w:rPr>
                              <w:rFonts w:ascii="Cambria Math" w:hAnsi="Cambria Math"/>
                            </w:rPr>
                            <m:t>2</m:t>
                          </m:r>
                        </m:e>
                        <m:e>
                          <m:r>
                            <w:rPr>
                              <w:rFonts w:ascii="Cambria Math" w:hAnsi="Cambria Math"/>
                            </w:rPr>
                            <m:t>9</m:t>
                          </m:r>
                        </m:e>
                      </m:mr>
                      <m:mr>
                        <m:e>
                          <m:r>
                            <w:rPr>
                              <w:rFonts w:ascii="Cambria Math" w:hAnsi="Cambria Math"/>
                            </w:rPr>
                            <m:t>6</m:t>
                          </m:r>
                        </m:e>
                        <m:e>
                          <m:r>
                            <w:rPr>
                              <w:rFonts w:ascii="Cambria Math" w:hAnsi="Cambria Math"/>
                            </w:rPr>
                            <m:t>1</m:t>
                          </m:r>
                        </m:e>
                        <m:e>
                          <m:r>
                            <w:rPr>
                              <w:rFonts w:ascii="Cambria Math" w:hAnsi="Cambria Math"/>
                            </w:rPr>
                            <m:t>3</m:t>
                          </m:r>
                        </m:e>
                      </m:mr>
                      <m:mr>
                        <m:e>
                          <m:r>
                            <w:rPr>
                              <w:rFonts w:ascii="Cambria Math" w:hAnsi="Cambria Math"/>
                            </w:rPr>
                            <m:t>-1</m:t>
                          </m:r>
                        </m:e>
                        <m:e>
                          <m:r>
                            <w:rPr>
                              <w:rFonts w:ascii="Cambria Math" w:hAnsi="Cambria Math"/>
                            </w:rPr>
                            <m:t>1</m:t>
                          </m:r>
                        </m:e>
                        <m:e>
                          <m:r>
                            <w:rPr>
                              <w:rFonts w:ascii="Cambria Math" w:hAnsi="Cambria Math"/>
                            </w:rPr>
                            <m:t>0</m:t>
                          </m:r>
                        </m:e>
                      </m:mr>
                    </m:m>
                  </m:e>
                </m:d>
              </m:oMath>
            </m:oMathPara>
          </w:p>
        </w:tc>
        <w:tc>
          <w:tcPr>
            <w:tcW w:w="0" w:type="auto"/>
          </w:tcPr>
          <w:p w14:paraId="0F080AB3" w14:textId="77777777" w:rsidR="00B82ECE" w:rsidRPr="003B24C3" w:rsidRDefault="00B82ECE" w:rsidP="00BA0AC8">
            <w:pPr>
              <w:pStyle w:val="ny-lesson-numbering"/>
              <w:numPr>
                <w:ilvl w:val="0"/>
                <w:numId w:val="0"/>
              </w:numPr>
              <w:ind w:left="360"/>
            </w:pPr>
          </w:p>
        </w:tc>
        <w:tc>
          <w:tcPr>
            <w:tcW w:w="0" w:type="auto"/>
          </w:tcPr>
          <w:p w14:paraId="428F3C96" w14:textId="790A0733" w:rsidR="00B82ECE" w:rsidRPr="003B24C3" w:rsidRDefault="003B24C3" w:rsidP="00BA0AC8">
            <w:pPr>
              <w:pStyle w:val="ny-lesson-numbering"/>
              <w:numPr>
                <w:ilvl w:val="0"/>
                <w:numId w:val="0"/>
              </w:numPr>
              <w:ind w:left="360"/>
            </w:pPr>
            <m:oMath>
              <m:r>
                <m:rPr>
                  <m:sty m:val="p"/>
                </m:rPr>
                <w:rPr>
                  <w:rFonts w:ascii="Cambria Math" w:hAnsi="Cambria Math"/>
                </w:rPr>
                <m:t>D</m:t>
              </m:r>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6</m:t>
                        </m:r>
                      </m:e>
                      <m:e>
                        <m:r>
                          <w:rPr>
                            <w:rFonts w:ascii="Cambria Math" w:hAnsi="Cambria Math"/>
                          </w:rPr>
                          <m:t>0</m:t>
                        </m:r>
                      </m:e>
                    </m:mr>
                    <m:mr>
                      <m:e>
                        <m:r>
                          <w:rPr>
                            <w:rFonts w:ascii="Cambria Math" w:hAnsi="Cambria Math"/>
                          </w:rPr>
                          <m:t>3</m:t>
                        </m:r>
                      </m:e>
                      <m:e>
                        <m:r>
                          <w:rPr>
                            <w:rFonts w:ascii="Cambria Math" w:hAnsi="Cambria Math"/>
                          </w:rPr>
                          <m:t>0</m:t>
                        </m:r>
                      </m:e>
                      <m:e>
                        <m:r>
                          <w:rPr>
                            <w:rFonts w:ascii="Cambria Math" w:hAnsi="Cambria Math"/>
                          </w:rPr>
                          <m:t>2</m:t>
                        </m:r>
                      </m:e>
                    </m:mr>
                    <m:mr>
                      <m:e>
                        <m:r>
                          <w:rPr>
                            <w:rFonts w:ascii="Cambria Math" w:hAnsi="Cambria Math"/>
                          </w:rPr>
                          <m:t>1</m:t>
                        </m:r>
                      </m:e>
                      <m:e>
                        <m:r>
                          <w:rPr>
                            <w:rFonts w:ascii="Cambria Math" w:hAnsi="Cambria Math"/>
                          </w:rPr>
                          <m:t>3</m:t>
                        </m:r>
                      </m:e>
                      <m:e>
                        <m:r>
                          <w:rPr>
                            <w:rFonts w:ascii="Cambria Math" w:hAnsi="Cambria Math"/>
                          </w:rPr>
                          <m:t>-2</m:t>
                        </m:r>
                      </m:e>
                    </m:mr>
                  </m:m>
                </m:e>
              </m:d>
            </m:oMath>
            <w:r w:rsidR="00B82ECE" w:rsidRPr="003B24C3">
              <w:t xml:space="preserve"> </w:t>
            </w:r>
          </w:p>
        </w:tc>
      </w:tr>
    </w:tbl>
    <w:p w14:paraId="5CD4C476" w14:textId="2B9FD91A" w:rsidR="00B82ECE" w:rsidRPr="003B24C3" w:rsidRDefault="003B24C3" w:rsidP="00764AA1">
      <w:pPr>
        <w:pStyle w:val="ny-lesson-numbering"/>
        <w:numPr>
          <w:ilvl w:val="1"/>
          <w:numId w:val="9"/>
        </w:numPr>
      </w:pPr>
      <m:oMath>
        <m:r>
          <w:rPr>
            <w:rFonts w:ascii="Cambria Math" w:hAnsi="Cambria Math"/>
          </w:rPr>
          <m:t>A</m:t>
        </m:r>
        <m:r>
          <m:rPr>
            <m:sty m:val="p"/>
          </m:rPr>
          <w:rPr>
            <w:rFonts w:ascii="Cambria Math" w:hAnsi="Cambria Math"/>
          </w:rPr>
          <m:t>+</m:t>
        </m:r>
        <m:r>
          <w:rPr>
            <w:rFonts w:ascii="Cambria Math" w:hAnsi="Cambria Math"/>
          </w:rPr>
          <m:t>B</m:t>
        </m:r>
      </m:oMath>
    </w:p>
    <w:p w14:paraId="4959A75F" w14:textId="09321663" w:rsidR="00B82ECE" w:rsidRPr="003B24C3" w:rsidRDefault="003B24C3" w:rsidP="00764AA1">
      <w:pPr>
        <w:pStyle w:val="ny-lesson-numbering"/>
        <w:numPr>
          <w:ilvl w:val="1"/>
          <w:numId w:val="9"/>
        </w:numPr>
      </w:pPr>
      <m:oMath>
        <m:r>
          <m:rPr>
            <m:sty m:val="p"/>
          </m:rPr>
          <w:rPr>
            <w:rFonts w:ascii="Cambria Math" w:hAnsi="Cambria Math"/>
          </w:rPr>
          <m:t>2</m:t>
        </m:r>
        <m:r>
          <w:rPr>
            <w:rFonts w:ascii="Cambria Math" w:hAnsi="Cambria Math"/>
          </w:rPr>
          <m:t>A</m:t>
        </m:r>
        <m:r>
          <m:rPr>
            <m:sty m:val="p"/>
          </m:rPr>
          <w:rPr>
            <w:rFonts w:ascii="Cambria Math" w:hAnsi="Cambria Math"/>
          </w:rPr>
          <m:t>-</m:t>
        </m:r>
        <m:r>
          <w:rPr>
            <w:rFonts w:ascii="Cambria Math" w:hAnsi="Cambria Math"/>
          </w:rPr>
          <m:t>B</m:t>
        </m:r>
      </m:oMath>
    </w:p>
    <w:p w14:paraId="6F679007" w14:textId="665EE5F4" w:rsidR="00B82ECE" w:rsidRPr="003B24C3" w:rsidRDefault="003B24C3" w:rsidP="00764AA1">
      <w:pPr>
        <w:pStyle w:val="ny-lesson-numbering"/>
        <w:numPr>
          <w:ilvl w:val="1"/>
          <w:numId w:val="9"/>
        </w:numPr>
      </w:pPr>
      <m:oMath>
        <m:r>
          <w:rPr>
            <w:rFonts w:ascii="Cambria Math" w:hAnsi="Cambria Math"/>
          </w:rPr>
          <m:t>A</m:t>
        </m:r>
        <m:r>
          <m:rPr>
            <m:sty m:val="p"/>
          </m:rPr>
          <w:rPr>
            <w:rFonts w:ascii="Cambria Math" w:hAnsi="Cambria Math"/>
          </w:rPr>
          <m:t>+</m:t>
        </m:r>
        <m:r>
          <w:rPr>
            <w:rFonts w:ascii="Cambria Math" w:hAnsi="Cambria Math"/>
          </w:rPr>
          <m:t>C</m:t>
        </m:r>
      </m:oMath>
    </w:p>
    <w:p w14:paraId="4CE92F29" w14:textId="0C3415D6" w:rsidR="00B82ECE" w:rsidRPr="003B24C3" w:rsidRDefault="003B24C3" w:rsidP="00764AA1">
      <w:pPr>
        <w:pStyle w:val="ny-lesson-numbering"/>
        <w:numPr>
          <w:ilvl w:val="1"/>
          <w:numId w:val="9"/>
        </w:numPr>
      </w:pPr>
      <m:oMath>
        <m:r>
          <m:rPr>
            <m:sty m:val="p"/>
          </m:rPr>
          <w:rPr>
            <w:rFonts w:ascii="Cambria Math" w:hAnsi="Cambria Math"/>
          </w:rPr>
          <m:t>–2</m:t>
        </m:r>
        <m:r>
          <w:rPr>
            <w:rFonts w:ascii="Cambria Math" w:hAnsi="Cambria Math"/>
          </w:rPr>
          <m:t>C</m:t>
        </m:r>
      </m:oMath>
    </w:p>
    <w:p w14:paraId="7FB064E0" w14:textId="768EA2EF" w:rsidR="00B82ECE" w:rsidRPr="003B24C3" w:rsidRDefault="003B24C3" w:rsidP="00764AA1">
      <w:pPr>
        <w:pStyle w:val="ny-lesson-numbering"/>
        <w:numPr>
          <w:ilvl w:val="1"/>
          <w:numId w:val="9"/>
        </w:numPr>
      </w:pPr>
      <m:oMath>
        <m:r>
          <m:rPr>
            <m:sty m:val="p"/>
          </m:rPr>
          <w:rPr>
            <w:rFonts w:ascii="Cambria Math" w:hAnsi="Cambria Math"/>
          </w:rPr>
          <m:t>4</m:t>
        </m:r>
        <m:r>
          <w:rPr>
            <w:rFonts w:ascii="Cambria Math" w:hAnsi="Cambria Math"/>
          </w:rPr>
          <m:t>D</m:t>
        </m:r>
        <m:r>
          <m:rPr>
            <m:sty m:val="p"/>
          </m:rPr>
          <w:rPr>
            <w:rFonts w:ascii="Cambria Math" w:hAnsi="Cambria Math"/>
          </w:rPr>
          <m:t>-2</m:t>
        </m:r>
        <m:r>
          <w:rPr>
            <w:rFonts w:ascii="Cambria Math" w:hAnsi="Cambria Math"/>
          </w:rPr>
          <m:t>C</m:t>
        </m:r>
      </m:oMath>
    </w:p>
    <w:p w14:paraId="1C258088" w14:textId="0348F36C" w:rsidR="00B82ECE" w:rsidRPr="003B24C3" w:rsidRDefault="003B24C3" w:rsidP="00764AA1">
      <w:pPr>
        <w:pStyle w:val="ny-lesson-numbering"/>
        <w:numPr>
          <w:ilvl w:val="1"/>
          <w:numId w:val="9"/>
        </w:numPr>
      </w:pPr>
      <m:oMath>
        <m:r>
          <m:rPr>
            <m:sty m:val="p"/>
          </m:rPr>
          <w:rPr>
            <w:rFonts w:ascii="Cambria Math" w:hAnsi="Cambria Math"/>
          </w:rPr>
          <m:t>3</m:t>
        </m:r>
        <m:r>
          <w:rPr>
            <w:rFonts w:ascii="Cambria Math" w:hAnsi="Cambria Math"/>
          </w:rPr>
          <m:t>B</m:t>
        </m:r>
        <m:r>
          <m:rPr>
            <m:sty m:val="p"/>
          </m:rPr>
          <w:rPr>
            <w:rFonts w:ascii="Cambria Math" w:hAnsi="Cambria Math"/>
          </w:rPr>
          <m:t>-3</m:t>
        </m:r>
        <m:r>
          <w:rPr>
            <w:rFonts w:ascii="Cambria Math" w:hAnsi="Cambria Math"/>
          </w:rPr>
          <m:t>B</m:t>
        </m:r>
      </m:oMath>
    </w:p>
    <w:p w14:paraId="039D7A86" w14:textId="396FBBE4" w:rsidR="00B82ECE" w:rsidRPr="003B24C3" w:rsidRDefault="003B24C3" w:rsidP="00764AA1">
      <w:pPr>
        <w:pStyle w:val="ny-lesson-numbering"/>
        <w:numPr>
          <w:ilvl w:val="1"/>
          <w:numId w:val="9"/>
        </w:numPr>
      </w:pPr>
      <m:oMath>
        <m:r>
          <m:rPr>
            <m:sty m:val="p"/>
          </m:rPr>
          <w:rPr>
            <w:rFonts w:ascii="Cambria Math" w:hAnsi="Cambria Math"/>
          </w:rPr>
          <m:t>5</m:t>
        </m:r>
        <m:r>
          <w:rPr>
            <w:rFonts w:ascii="Cambria Math" w:hAnsi="Cambria Math"/>
          </w:rPr>
          <m:t>B</m:t>
        </m:r>
        <m:r>
          <m:rPr>
            <m:sty m:val="p"/>
          </m:rPr>
          <w:rPr>
            <w:rFonts w:ascii="Cambria Math" w:hAnsi="Cambria Math"/>
          </w:rPr>
          <m:t>-</m:t>
        </m:r>
        <m:r>
          <w:rPr>
            <w:rFonts w:ascii="Cambria Math" w:hAnsi="Cambria Math"/>
          </w:rPr>
          <m:t>C</m:t>
        </m:r>
      </m:oMath>
    </w:p>
    <w:p w14:paraId="4F7A1C69" w14:textId="2F2EC261" w:rsidR="00B82ECE" w:rsidRPr="003B24C3" w:rsidRDefault="003B24C3" w:rsidP="00764AA1">
      <w:pPr>
        <w:pStyle w:val="ny-lesson-numbering"/>
        <w:numPr>
          <w:ilvl w:val="1"/>
          <w:numId w:val="9"/>
        </w:numPr>
      </w:pPr>
      <m:oMath>
        <m:r>
          <w:rPr>
            <w:rFonts w:ascii="Cambria Math" w:hAnsi="Cambria Math"/>
          </w:rPr>
          <m:t>B</m:t>
        </m:r>
        <m:r>
          <m:rPr>
            <m:sty m:val="p"/>
          </m:rPr>
          <w:rPr>
            <w:rFonts w:ascii="Cambria Math" w:hAnsi="Cambria Math"/>
          </w:rPr>
          <m:t>-3</m:t>
        </m:r>
        <m:r>
          <w:rPr>
            <w:rFonts w:ascii="Cambria Math" w:hAnsi="Cambria Math"/>
          </w:rPr>
          <m:t>A</m:t>
        </m:r>
      </m:oMath>
    </w:p>
    <w:p w14:paraId="4B45003B" w14:textId="607BD71D" w:rsidR="00B82ECE" w:rsidRPr="003B24C3" w:rsidRDefault="003B24C3" w:rsidP="00764AA1">
      <w:pPr>
        <w:pStyle w:val="ny-lesson-numbering"/>
        <w:numPr>
          <w:ilvl w:val="1"/>
          <w:numId w:val="9"/>
        </w:numPr>
      </w:pPr>
      <m:oMath>
        <m:r>
          <w:rPr>
            <w:rFonts w:ascii="Cambria Math" w:hAnsi="Cambria Math"/>
          </w:rPr>
          <m:t>C</m:t>
        </m:r>
        <m:r>
          <m:rPr>
            <m:sty m:val="p"/>
          </m:rPr>
          <w:rPr>
            <w:rFonts w:ascii="Cambria Math" w:hAnsi="Cambria Math"/>
          </w:rPr>
          <m:t>+10</m:t>
        </m:r>
        <m:r>
          <w:rPr>
            <w:rFonts w:ascii="Cambria Math" w:hAnsi="Cambria Math"/>
          </w:rPr>
          <m:t>D</m:t>
        </m:r>
      </m:oMath>
    </w:p>
    <w:p w14:paraId="358EEE27" w14:textId="1D5EEBEE" w:rsidR="00B82ECE" w:rsidRPr="003B24C3" w:rsidRDefault="006606BB" w:rsidP="00764AA1">
      <w:pPr>
        <w:pStyle w:val="ny-lesson-numbering"/>
        <w:numPr>
          <w:ilvl w:val="1"/>
          <w:numId w:val="9"/>
        </w:numPr>
      </w:pPr>
      <m:oMath>
        <m:f>
          <m:fPr>
            <m:ctrlPr>
              <w:rPr>
                <w:rFonts w:ascii="Cambria Math" w:hAnsi="Cambria Math"/>
                <w:bCs/>
                <w:i/>
                <w:iCs/>
                <w:sz w:val="26"/>
                <w:szCs w:val="26"/>
              </w:rPr>
            </m:ctrlPr>
          </m:fPr>
          <m:num>
            <m:r>
              <w:rPr>
                <w:rFonts w:ascii="Cambria Math" w:hAnsi="Cambria Math"/>
                <w:sz w:val="26"/>
                <w:szCs w:val="26"/>
              </w:rPr>
              <m:t>1</m:t>
            </m:r>
          </m:num>
          <m:den>
            <m:r>
              <w:rPr>
                <w:rFonts w:ascii="Cambria Math" w:hAnsi="Cambria Math"/>
                <w:sz w:val="26"/>
                <w:szCs w:val="26"/>
              </w:rPr>
              <m:t>2</m:t>
            </m:r>
          </m:den>
        </m:f>
        <m:r>
          <w:rPr>
            <w:rFonts w:ascii="Cambria Math" w:hAnsi="Cambria Math"/>
          </w:rPr>
          <m:t>C</m:t>
        </m:r>
        <m:r>
          <m:rPr>
            <m:sty m:val="p"/>
          </m:rPr>
          <w:rPr>
            <w:rFonts w:ascii="Cambria Math" w:hAnsi="Cambria Math"/>
          </w:rPr>
          <m:t>+</m:t>
        </m:r>
        <m:r>
          <w:rPr>
            <w:rFonts w:ascii="Cambria Math" w:hAnsi="Cambria Math"/>
          </w:rPr>
          <m:t>D</m:t>
        </m:r>
      </m:oMath>
    </w:p>
    <w:p w14:paraId="70A086A9" w14:textId="6559C03D" w:rsidR="00B82ECE" w:rsidRPr="003B24C3" w:rsidRDefault="006606BB" w:rsidP="00764AA1">
      <w:pPr>
        <w:pStyle w:val="ny-lesson-numbering"/>
        <w:numPr>
          <w:ilvl w:val="1"/>
          <w:numId w:val="9"/>
        </w:numPr>
      </w:pPr>
      <m:oMath>
        <m:f>
          <m:fPr>
            <m:ctrlPr>
              <w:rPr>
                <w:rFonts w:ascii="Cambria Math" w:hAnsi="Cambria Math"/>
                <w:bCs/>
                <w:i/>
                <w:iCs/>
                <w:sz w:val="26"/>
                <w:szCs w:val="26"/>
              </w:rPr>
            </m:ctrlPr>
          </m:fPr>
          <m:num>
            <m:r>
              <w:rPr>
                <w:rFonts w:ascii="Cambria Math" w:hAnsi="Cambria Math"/>
                <w:sz w:val="26"/>
                <w:szCs w:val="26"/>
              </w:rPr>
              <m:t>1</m:t>
            </m:r>
          </m:num>
          <m:den>
            <m:r>
              <w:rPr>
                <w:rFonts w:ascii="Cambria Math" w:hAnsi="Cambria Math"/>
                <w:sz w:val="26"/>
                <w:szCs w:val="26"/>
              </w:rPr>
              <m:t>4</m:t>
            </m:r>
          </m:den>
        </m:f>
        <m:r>
          <w:rPr>
            <w:rFonts w:ascii="Cambria Math" w:hAnsi="Cambria Math"/>
          </w:rPr>
          <m:t>B</m:t>
        </m:r>
      </m:oMath>
    </w:p>
    <w:p w14:paraId="5A764261" w14:textId="605ABE38" w:rsidR="00B82ECE" w:rsidRPr="003B24C3" w:rsidRDefault="003B24C3" w:rsidP="00764AA1">
      <w:pPr>
        <w:pStyle w:val="ny-lesson-numbering"/>
        <w:numPr>
          <w:ilvl w:val="1"/>
          <w:numId w:val="9"/>
        </w:numPr>
      </w:pPr>
      <m:oMath>
        <m:r>
          <m:rPr>
            <m:sty m:val="p"/>
          </m:rPr>
          <w:rPr>
            <w:rFonts w:ascii="Cambria Math" w:hAnsi="Cambria Math"/>
          </w:rPr>
          <m:t>3</m:t>
        </m:r>
        <m:r>
          <w:rPr>
            <w:rFonts w:ascii="Cambria Math" w:hAnsi="Cambria Math"/>
          </w:rPr>
          <m:t>D</m:t>
        </m:r>
        <m:r>
          <m:rPr>
            <m:sty m:val="p"/>
          </m:rPr>
          <w:rPr>
            <w:rFonts w:ascii="Cambria Math" w:hAnsi="Cambria Math"/>
          </w:rPr>
          <m:t>-4</m:t>
        </m:r>
        <m:r>
          <w:rPr>
            <w:rFonts w:ascii="Cambria Math" w:hAnsi="Cambria Math"/>
          </w:rPr>
          <m:t>A</m:t>
        </m:r>
      </m:oMath>
    </w:p>
    <w:p w14:paraId="37789C2C" w14:textId="19137794" w:rsidR="00B82ECE" w:rsidRPr="00A821D5" w:rsidRDefault="006606BB" w:rsidP="00764AA1">
      <w:pPr>
        <w:pStyle w:val="ny-lesson-numbering"/>
        <w:numPr>
          <w:ilvl w:val="1"/>
          <w:numId w:val="9"/>
        </w:numPr>
      </w:pPr>
      <m:oMath>
        <m:f>
          <m:fPr>
            <m:ctrlPr>
              <w:rPr>
                <w:rFonts w:ascii="Cambria Math" w:hAnsi="Cambria Math"/>
                <w:bCs/>
                <w:i/>
                <w:iCs/>
                <w:sz w:val="26"/>
                <w:szCs w:val="26"/>
              </w:rPr>
            </m:ctrlPr>
          </m:fPr>
          <m:num>
            <m:r>
              <w:rPr>
                <w:rFonts w:ascii="Cambria Math" w:hAnsi="Cambria Math"/>
                <w:sz w:val="26"/>
                <w:szCs w:val="26"/>
              </w:rPr>
              <m:t>1</m:t>
            </m:r>
          </m:num>
          <m:den>
            <m:r>
              <w:rPr>
                <w:rFonts w:ascii="Cambria Math" w:hAnsi="Cambria Math"/>
                <w:sz w:val="26"/>
                <w:szCs w:val="26"/>
              </w:rPr>
              <m:t>3</m:t>
            </m:r>
          </m:den>
        </m:f>
        <m:r>
          <w:rPr>
            <w:rFonts w:ascii="Cambria Math" w:hAnsi="Cambria Math"/>
          </w:rPr>
          <m:t>B</m:t>
        </m:r>
        <m:r>
          <m:rPr>
            <m:sty m:val="p"/>
          </m:rPr>
          <w:rPr>
            <w:rFonts w:ascii="Cambria Math" w:hAnsi="Cambria Math"/>
          </w:rPr>
          <m:t>-</m:t>
        </m:r>
        <m:f>
          <m:fPr>
            <m:ctrlPr>
              <w:rPr>
                <w:rFonts w:ascii="Cambria Math" w:hAnsi="Cambria Math"/>
                <w:bCs/>
                <w:i/>
                <w:iCs/>
                <w:sz w:val="26"/>
                <w:szCs w:val="26"/>
              </w:rPr>
            </m:ctrlPr>
          </m:fPr>
          <m:num>
            <m:r>
              <w:rPr>
                <w:rFonts w:ascii="Cambria Math" w:hAnsi="Cambria Math"/>
                <w:sz w:val="26"/>
                <w:szCs w:val="26"/>
              </w:rPr>
              <m:t>2</m:t>
            </m:r>
          </m:num>
          <m:den>
            <m:r>
              <w:rPr>
                <w:rFonts w:ascii="Cambria Math" w:hAnsi="Cambria Math"/>
                <w:sz w:val="26"/>
                <w:szCs w:val="26"/>
              </w:rPr>
              <m:t>3</m:t>
            </m:r>
          </m:den>
        </m:f>
        <m:r>
          <w:rPr>
            <w:rFonts w:ascii="Cambria Math" w:hAnsi="Cambria Math"/>
          </w:rPr>
          <m:t>A</m:t>
        </m:r>
      </m:oMath>
      <w:r w:rsidR="003B24C3">
        <w:rPr>
          <w:bCs/>
          <w:iCs/>
        </w:rPr>
        <w:t xml:space="preserve"> </w:t>
      </w:r>
    </w:p>
    <w:p w14:paraId="3A408C45" w14:textId="77777777" w:rsidR="00A821D5" w:rsidRPr="003B24C3" w:rsidRDefault="00A821D5" w:rsidP="00A821D5">
      <w:pPr>
        <w:pStyle w:val="ny-lesson-numbering"/>
        <w:numPr>
          <w:ilvl w:val="0"/>
          <w:numId w:val="0"/>
        </w:numPr>
        <w:ind w:left="360" w:hanging="360"/>
      </w:pPr>
    </w:p>
    <w:p w14:paraId="35BD93F6" w14:textId="77777777" w:rsidR="00B82ECE" w:rsidRDefault="00B82ECE" w:rsidP="00764AA1">
      <w:pPr>
        <w:pStyle w:val="ny-lesson-numbering"/>
        <w:numPr>
          <w:ilvl w:val="0"/>
          <w:numId w:val="10"/>
        </w:numPr>
      </w:pPr>
      <w:r>
        <w:lastRenderedPageBreak/>
        <w:t xml:space="preserve">For the matrices given below, perform each of the following calculations or explain why the calculation is not possible.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576"/>
        <w:gridCol w:w="1861"/>
      </w:tblGrid>
      <w:tr w:rsidR="00B82ECE" w:rsidRPr="00A27C9A" w14:paraId="695D0DE6" w14:textId="77777777" w:rsidTr="00BA0AC8">
        <w:trPr>
          <w:trHeight w:val="609"/>
          <w:jc w:val="center"/>
        </w:trPr>
        <w:tc>
          <w:tcPr>
            <w:tcW w:w="0" w:type="auto"/>
          </w:tcPr>
          <w:p w14:paraId="44E21BF5" w14:textId="53CD91BF" w:rsidR="00B82ECE" w:rsidRPr="00A27C9A" w:rsidRDefault="00A27C9A" w:rsidP="00BA0AC8">
            <w:pPr>
              <w:pStyle w:val="ny-lesson-numbering"/>
              <w:numPr>
                <w:ilvl w:val="0"/>
                <w:numId w:val="0"/>
              </w:numPr>
              <w:ind w:left="360"/>
            </w:pPr>
            <m:oMathPara>
              <m:oMathParaPr>
                <m:jc m:val="left"/>
              </m:oMathParaPr>
              <m:oMath>
                <m:r>
                  <w:rPr>
                    <w:rFonts w:ascii="Cambria Math" w:hAnsi="Cambria Math"/>
                  </w:rPr>
                  <m:t>A</m:t>
                </m:r>
                <m:r>
                  <m:rPr>
                    <m:sty m:val="p"/>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2</m:t>
                          </m:r>
                        </m:e>
                        <m:e>
                          <m:r>
                            <w:rPr>
                              <w:rFonts w:ascii="Cambria Math" w:hAnsi="Cambria Math"/>
                            </w:rPr>
                            <m:t>1</m:t>
                          </m:r>
                        </m:e>
                      </m:mr>
                      <m:mr>
                        <m:e>
                          <m:r>
                            <w:rPr>
                              <w:rFonts w:ascii="Cambria Math" w:hAnsi="Cambria Math"/>
                            </w:rPr>
                            <m:t>3</m:t>
                          </m:r>
                        </m:e>
                        <m:e>
                          <m:r>
                            <w:rPr>
                              <w:rFonts w:ascii="Cambria Math" w:hAnsi="Cambria Math"/>
                            </w:rPr>
                            <m:t>0</m:t>
                          </m:r>
                        </m:e>
                        <m:e>
                          <m:r>
                            <w:rPr>
                              <w:rFonts w:ascii="Cambria Math" w:hAnsi="Cambria Math"/>
                            </w:rPr>
                            <m:t>2</m:t>
                          </m:r>
                        </m:e>
                      </m:mr>
                    </m:m>
                  </m:e>
                </m:d>
              </m:oMath>
            </m:oMathPara>
          </w:p>
          <w:p w14:paraId="31576CCF" w14:textId="77777777" w:rsidR="00B82ECE" w:rsidRPr="00A27C9A" w:rsidRDefault="00B82ECE" w:rsidP="00BA0AC8">
            <w:pPr>
              <w:pStyle w:val="ny-lesson-numbering"/>
              <w:numPr>
                <w:ilvl w:val="0"/>
                <w:numId w:val="0"/>
              </w:numPr>
              <w:ind w:left="360"/>
            </w:pPr>
          </w:p>
        </w:tc>
        <w:tc>
          <w:tcPr>
            <w:tcW w:w="0" w:type="auto"/>
          </w:tcPr>
          <w:p w14:paraId="01F5FCC5" w14:textId="77777777" w:rsidR="00B82ECE" w:rsidRPr="00A27C9A" w:rsidRDefault="00B82ECE" w:rsidP="00BA0AC8">
            <w:pPr>
              <w:pStyle w:val="ny-lesson-numbering"/>
              <w:numPr>
                <w:ilvl w:val="0"/>
                <w:numId w:val="0"/>
              </w:numPr>
              <w:ind w:left="360"/>
            </w:pPr>
            <w:r w:rsidRPr="00A27C9A">
              <w:t xml:space="preserve">      </w:t>
            </w:r>
          </w:p>
        </w:tc>
        <w:tc>
          <w:tcPr>
            <w:tcW w:w="0" w:type="auto"/>
          </w:tcPr>
          <w:p w14:paraId="54EED48D" w14:textId="5D7D69DC" w:rsidR="00B82ECE" w:rsidRPr="00A27C9A" w:rsidRDefault="00A27C9A" w:rsidP="00BA0AC8">
            <w:pPr>
              <w:pStyle w:val="ny-lesson-numbering"/>
              <w:numPr>
                <w:ilvl w:val="0"/>
                <w:numId w:val="0"/>
              </w:numPr>
              <w:ind w:left="360"/>
            </w:pPr>
            <m:oMath>
              <m:r>
                <w:rPr>
                  <w:rFonts w:ascii="Cambria Math" w:hAnsi="Cambria Math"/>
                </w:rPr>
                <m:t>B=</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m:t>
                        </m:r>
                      </m:e>
                      <m:e>
                        <m:r>
                          <w:rPr>
                            <w:rFonts w:ascii="Cambria Math" w:hAnsi="Cambria Math"/>
                          </w:rPr>
                          <m:t>1</m:t>
                        </m:r>
                      </m:e>
                    </m:mr>
                    <m:mr>
                      <m:e>
                        <m:r>
                          <w:rPr>
                            <w:rFonts w:ascii="Cambria Math" w:hAnsi="Cambria Math"/>
                          </w:rPr>
                          <m:t>3</m:t>
                        </m:r>
                      </m:e>
                      <m:e>
                        <m:r>
                          <w:rPr>
                            <w:rFonts w:ascii="Cambria Math" w:hAnsi="Cambria Math"/>
                          </w:rPr>
                          <m:t>6</m:t>
                        </m:r>
                      </m:e>
                    </m:mr>
                    <m:mr>
                      <m:e>
                        <m:r>
                          <w:rPr>
                            <w:rFonts w:ascii="Cambria Math" w:hAnsi="Cambria Math"/>
                          </w:rPr>
                          <m:t>1</m:t>
                        </m:r>
                      </m:e>
                      <m:e>
                        <m:r>
                          <w:rPr>
                            <w:rFonts w:ascii="Cambria Math" w:hAnsi="Cambria Math"/>
                          </w:rPr>
                          <m:t>0</m:t>
                        </m:r>
                      </m:e>
                    </m:mr>
                  </m:m>
                </m:e>
              </m:d>
            </m:oMath>
            <w:r w:rsidR="00B82ECE" w:rsidRPr="00A27C9A">
              <w:t xml:space="preserve"> </w:t>
            </w:r>
          </w:p>
        </w:tc>
      </w:tr>
      <w:tr w:rsidR="00B82ECE" w:rsidRPr="00A27C9A" w14:paraId="0ECABC13" w14:textId="77777777" w:rsidTr="00BA0AC8">
        <w:trPr>
          <w:jc w:val="center"/>
        </w:trPr>
        <w:tc>
          <w:tcPr>
            <w:tcW w:w="0" w:type="auto"/>
          </w:tcPr>
          <w:p w14:paraId="31EB17E2" w14:textId="77093E31" w:rsidR="00B82ECE" w:rsidRPr="00A27C9A" w:rsidRDefault="00A27C9A" w:rsidP="00BA0AC8">
            <w:pPr>
              <w:pStyle w:val="ny-lesson-numbering"/>
              <w:numPr>
                <w:ilvl w:val="0"/>
                <w:numId w:val="0"/>
              </w:numPr>
              <w:ind w:left="360"/>
            </w:pPr>
            <m:oMathPara>
              <m:oMath>
                <m:r>
                  <w:rPr>
                    <w:rFonts w:ascii="Cambria Math" w:hAnsi="Cambria Math"/>
                  </w:rPr>
                  <m:t>C=</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-2</m:t>
                          </m:r>
                        </m:e>
                        <m:e>
                          <m:r>
                            <w:rPr>
                              <w:rFonts w:ascii="Cambria Math" w:hAnsi="Cambria Math"/>
                            </w:rPr>
                            <m:t>3</m:t>
                          </m:r>
                        </m:e>
                      </m:mr>
                      <m:mr>
                        <m:e>
                          <m:r>
                            <w:rPr>
                              <w:rFonts w:ascii="Cambria Math" w:hAnsi="Cambria Math"/>
                            </w:rPr>
                            <m:t>1</m:t>
                          </m:r>
                        </m:e>
                        <m:e>
                          <m:r>
                            <w:rPr>
                              <w:rFonts w:ascii="Cambria Math" w:hAnsi="Cambria Math"/>
                            </w:rPr>
                            <m:t>1</m:t>
                          </m:r>
                        </m:e>
                        <m:e>
                          <m:r>
                            <w:rPr>
                              <w:rFonts w:ascii="Cambria Math" w:hAnsi="Cambria Math"/>
                            </w:rPr>
                            <m:t>4</m:t>
                          </m:r>
                        </m:e>
                      </m:mr>
                    </m:m>
                  </m:e>
                </m:d>
              </m:oMath>
            </m:oMathPara>
          </w:p>
        </w:tc>
        <w:tc>
          <w:tcPr>
            <w:tcW w:w="0" w:type="auto"/>
          </w:tcPr>
          <w:p w14:paraId="22FFFF16" w14:textId="77777777" w:rsidR="00B82ECE" w:rsidRPr="00A27C9A" w:rsidRDefault="00B82ECE" w:rsidP="00BA0AC8">
            <w:pPr>
              <w:pStyle w:val="ny-lesson-numbering"/>
              <w:numPr>
                <w:ilvl w:val="0"/>
                <w:numId w:val="0"/>
              </w:numPr>
              <w:ind w:left="360"/>
            </w:pPr>
          </w:p>
        </w:tc>
        <w:tc>
          <w:tcPr>
            <w:tcW w:w="0" w:type="auto"/>
          </w:tcPr>
          <w:p w14:paraId="51E9BB7E" w14:textId="42234A33" w:rsidR="00B82ECE" w:rsidRPr="00A27C9A" w:rsidRDefault="00A27C9A" w:rsidP="00BA0AC8">
            <w:pPr>
              <w:pStyle w:val="ny-lesson-numbering"/>
              <w:numPr>
                <w:ilvl w:val="0"/>
                <w:numId w:val="0"/>
              </w:numPr>
              <w:ind w:left="360"/>
            </w:pPr>
            <m:oMath>
              <m:r>
                <w:rPr>
                  <w:rFonts w:ascii="Cambria Math" w:hAnsi="Cambria Math"/>
                </w:rPr>
                <m:t>D=</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m:t>
                        </m:r>
                      </m:e>
                      <m:e>
                        <m:r>
                          <w:rPr>
                            <w:rFonts w:ascii="Cambria Math" w:hAnsi="Cambria Math"/>
                          </w:rPr>
                          <m:t>-1</m:t>
                        </m:r>
                      </m:e>
                    </m:mr>
                    <m:mr>
                      <m:e>
                        <m:r>
                          <w:rPr>
                            <w:rFonts w:ascii="Cambria Math" w:hAnsi="Cambria Math"/>
                          </w:rPr>
                          <m:t>-1</m:t>
                        </m:r>
                      </m:e>
                      <m:e>
                        <m:r>
                          <w:rPr>
                            <w:rFonts w:ascii="Cambria Math" w:hAnsi="Cambria Math"/>
                          </w:rPr>
                          <m:t>0</m:t>
                        </m:r>
                      </m:e>
                    </m:mr>
                    <m:mr>
                      <m:e>
                        <m:r>
                          <w:rPr>
                            <w:rFonts w:ascii="Cambria Math" w:hAnsi="Cambria Math"/>
                          </w:rPr>
                          <m:t>4</m:t>
                        </m:r>
                      </m:e>
                      <m:e>
                        <m:r>
                          <w:rPr>
                            <w:rFonts w:ascii="Cambria Math" w:hAnsi="Cambria Math"/>
                          </w:rPr>
                          <m:t>1</m:t>
                        </m:r>
                      </m:e>
                    </m:mr>
                  </m:m>
                </m:e>
              </m:d>
            </m:oMath>
            <w:r w:rsidR="00B82ECE" w:rsidRPr="00A27C9A">
              <w:t xml:space="preserve"> </w:t>
            </w:r>
          </w:p>
        </w:tc>
      </w:tr>
    </w:tbl>
    <w:p w14:paraId="4D23CBAB" w14:textId="1263DDCA" w:rsidR="00B82ECE" w:rsidRPr="00A27C9A" w:rsidRDefault="00A27C9A" w:rsidP="00764AA1">
      <w:pPr>
        <w:pStyle w:val="ny-lesson-numbering"/>
        <w:numPr>
          <w:ilvl w:val="1"/>
          <w:numId w:val="9"/>
        </w:numPr>
      </w:pPr>
      <m:oMath>
        <m:r>
          <w:rPr>
            <w:rFonts w:ascii="Cambria Math" w:hAnsi="Cambria Math"/>
          </w:rPr>
          <m:t>A</m:t>
        </m:r>
        <m:r>
          <m:rPr>
            <m:sty m:val="p"/>
          </m:rPr>
          <w:rPr>
            <w:rFonts w:ascii="Cambria Math" w:hAnsi="Cambria Math"/>
          </w:rPr>
          <m:t>+2</m:t>
        </m:r>
        <m:r>
          <w:rPr>
            <w:rFonts w:ascii="Cambria Math" w:hAnsi="Cambria Math"/>
          </w:rPr>
          <m:t>B</m:t>
        </m:r>
      </m:oMath>
    </w:p>
    <w:p w14:paraId="0DB12592" w14:textId="5AB1B10F" w:rsidR="00B82ECE" w:rsidRPr="00A27C9A" w:rsidRDefault="00A27C9A" w:rsidP="00764AA1">
      <w:pPr>
        <w:pStyle w:val="ny-lesson-numbering"/>
        <w:numPr>
          <w:ilvl w:val="1"/>
          <w:numId w:val="9"/>
        </w:numPr>
      </w:pPr>
      <m:oMath>
        <m:r>
          <m:rPr>
            <m:sty m:val="p"/>
          </m:rPr>
          <w:rPr>
            <w:rFonts w:ascii="Cambria Math" w:hAnsi="Cambria Math"/>
          </w:rPr>
          <m:t>2</m:t>
        </m:r>
        <m:r>
          <w:rPr>
            <w:rFonts w:ascii="Cambria Math" w:hAnsi="Cambria Math"/>
          </w:rPr>
          <m:t>A</m:t>
        </m:r>
        <m:r>
          <m:rPr>
            <m:sty m:val="p"/>
          </m:rPr>
          <w:rPr>
            <w:rFonts w:ascii="Cambria Math" w:hAnsi="Cambria Math"/>
          </w:rPr>
          <m:t>-</m:t>
        </m:r>
        <m:r>
          <w:rPr>
            <w:rFonts w:ascii="Cambria Math" w:hAnsi="Cambria Math"/>
          </w:rPr>
          <m:t>C</m:t>
        </m:r>
      </m:oMath>
    </w:p>
    <w:p w14:paraId="03AA4EAB" w14:textId="06B21F92" w:rsidR="00B82ECE" w:rsidRPr="00A27C9A" w:rsidRDefault="00A27C9A" w:rsidP="00764AA1">
      <w:pPr>
        <w:pStyle w:val="ny-lesson-numbering"/>
        <w:numPr>
          <w:ilvl w:val="1"/>
          <w:numId w:val="9"/>
        </w:numPr>
      </w:pPr>
      <m:oMath>
        <m:r>
          <w:rPr>
            <w:rFonts w:ascii="Cambria Math" w:hAnsi="Cambria Math"/>
          </w:rPr>
          <m:t>A</m:t>
        </m:r>
        <m:r>
          <m:rPr>
            <m:sty m:val="p"/>
          </m:rPr>
          <w:rPr>
            <w:rFonts w:ascii="Cambria Math" w:hAnsi="Cambria Math"/>
          </w:rPr>
          <m:t>+</m:t>
        </m:r>
        <m:r>
          <w:rPr>
            <w:rFonts w:ascii="Cambria Math" w:hAnsi="Cambria Math"/>
          </w:rPr>
          <m:t>C</m:t>
        </m:r>
      </m:oMath>
    </w:p>
    <w:p w14:paraId="45A8FE8A" w14:textId="6C8EBF39" w:rsidR="00B82ECE" w:rsidRPr="00A27C9A" w:rsidRDefault="00A27C9A" w:rsidP="00764AA1">
      <w:pPr>
        <w:pStyle w:val="ny-lesson-numbering"/>
        <w:numPr>
          <w:ilvl w:val="1"/>
          <w:numId w:val="9"/>
        </w:numPr>
      </w:pPr>
      <m:oMath>
        <m:r>
          <m:rPr>
            <m:sty m:val="p"/>
          </m:rPr>
          <w:rPr>
            <w:rFonts w:ascii="Cambria Math" w:hAnsi="Cambria Math"/>
          </w:rPr>
          <m:t>–2</m:t>
        </m:r>
        <m:r>
          <w:rPr>
            <w:rFonts w:ascii="Cambria Math" w:hAnsi="Cambria Math"/>
          </w:rPr>
          <m:t>C</m:t>
        </m:r>
      </m:oMath>
    </w:p>
    <w:p w14:paraId="07E50B59" w14:textId="6791B521" w:rsidR="00B82ECE" w:rsidRPr="00A27C9A" w:rsidRDefault="00A27C9A" w:rsidP="00764AA1">
      <w:pPr>
        <w:pStyle w:val="ny-lesson-numbering"/>
        <w:numPr>
          <w:ilvl w:val="1"/>
          <w:numId w:val="9"/>
        </w:numPr>
      </w:pPr>
      <m:oMath>
        <m:r>
          <m:rPr>
            <m:sty m:val="p"/>
          </m:rPr>
          <w:rPr>
            <w:rFonts w:ascii="Cambria Math" w:hAnsi="Cambria Math"/>
          </w:rPr>
          <m:t>4</m:t>
        </m:r>
        <m:r>
          <w:rPr>
            <w:rFonts w:ascii="Cambria Math" w:hAnsi="Cambria Math"/>
          </w:rPr>
          <m:t>D</m:t>
        </m:r>
        <m:r>
          <m:rPr>
            <m:sty m:val="p"/>
          </m:rPr>
          <w:rPr>
            <w:rFonts w:ascii="Cambria Math" w:hAnsi="Cambria Math"/>
          </w:rPr>
          <m:t>-2</m:t>
        </m:r>
        <m:r>
          <w:rPr>
            <w:rFonts w:ascii="Cambria Math" w:hAnsi="Cambria Math"/>
          </w:rPr>
          <m:t>C</m:t>
        </m:r>
      </m:oMath>
    </w:p>
    <w:p w14:paraId="405809E8" w14:textId="7F4C616A" w:rsidR="00B82ECE" w:rsidRPr="00A27C9A" w:rsidRDefault="00A27C9A" w:rsidP="00764AA1">
      <w:pPr>
        <w:pStyle w:val="ny-lesson-numbering"/>
        <w:numPr>
          <w:ilvl w:val="1"/>
          <w:numId w:val="9"/>
        </w:numPr>
      </w:pPr>
      <m:oMath>
        <m:r>
          <m:rPr>
            <m:sty m:val="p"/>
          </m:rPr>
          <w:rPr>
            <w:rFonts w:ascii="Cambria Math" w:hAnsi="Cambria Math"/>
          </w:rPr>
          <m:t>3</m:t>
        </m:r>
        <m:r>
          <w:rPr>
            <w:rFonts w:ascii="Cambria Math" w:hAnsi="Cambria Math"/>
          </w:rPr>
          <m:t>D</m:t>
        </m:r>
        <m:r>
          <m:rPr>
            <m:sty m:val="p"/>
          </m:rPr>
          <w:rPr>
            <w:rFonts w:ascii="Cambria Math" w:hAnsi="Cambria Math"/>
          </w:rPr>
          <m:t>-3</m:t>
        </m:r>
        <m:r>
          <w:rPr>
            <w:rFonts w:ascii="Cambria Math" w:hAnsi="Cambria Math"/>
          </w:rPr>
          <m:t>D</m:t>
        </m:r>
      </m:oMath>
    </w:p>
    <w:p w14:paraId="1A0FD57A" w14:textId="6670C695" w:rsidR="00B82ECE" w:rsidRPr="00A27C9A" w:rsidRDefault="00A27C9A" w:rsidP="00764AA1">
      <w:pPr>
        <w:pStyle w:val="ny-lesson-numbering"/>
        <w:numPr>
          <w:ilvl w:val="1"/>
          <w:numId w:val="9"/>
        </w:numPr>
      </w:pPr>
      <m:oMath>
        <m:r>
          <m:rPr>
            <m:sty m:val="p"/>
          </m:rPr>
          <w:rPr>
            <w:rFonts w:ascii="Cambria Math" w:hAnsi="Cambria Math"/>
          </w:rPr>
          <m:t>5</m:t>
        </m:r>
        <m:r>
          <w:rPr>
            <w:rFonts w:ascii="Cambria Math" w:hAnsi="Cambria Math"/>
          </w:rPr>
          <m:t>B</m:t>
        </m:r>
        <m:r>
          <m:rPr>
            <m:sty m:val="p"/>
          </m:rPr>
          <w:rPr>
            <w:rFonts w:ascii="Cambria Math" w:hAnsi="Cambria Math"/>
          </w:rPr>
          <m:t>-</m:t>
        </m:r>
        <m:r>
          <w:rPr>
            <w:rFonts w:ascii="Cambria Math" w:hAnsi="Cambria Math"/>
          </w:rPr>
          <m:t>D</m:t>
        </m:r>
      </m:oMath>
    </w:p>
    <w:p w14:paraId="3A7567D3" w14:textId="7CA53EC8" w:rsidR="00B82ECE" w:rsidRPr="00A27C9A" w:rsidRDefault="00A27C9A" w:rsidP="00764AA1">
      <w:pPr>
        <w:pStyle w:val="ny-lesson-numbering"/>
        <w:numPr>
          <w:ilvl w:val="1"/>
          <w:numId w:val="9"/>
        </w:numPr>
      </w:pPr>
      <m:oMath>
        <m:r>
          <w:rPr>
            <w:rFonts w:ascii="Cambria Math" w:hAnsi="Cambria Math"/>
          </w:rPr>
          <m:t>C</m:t>
        </m:r>
        <m:r>
          <m:rPr>
            <m:sty m:val="p"/>
          </m:rPr>
          <w:rPr>
            <w:rFonts w:ascii="Cambria Math" w:hAnsi="Cambria Math"/>
          </w:rPr>
          <m:t>-3</m:t>
        </m:r>
        <m:r>
          <w:rPr>
            <w:rFonts w:ascii="Cambria Math" w:hAnsi="Cambria Math"/>
          </w:rPr>
          <m:t>A</m:t>
        </m:r>
      </m:oMath>
    </w:p>
    <w:p w14:paraId="2CFE356F" w14:textId="3A6F673B" w:rsidR="00B82ECE" w:rsidRPr="00A27C9A" w:rsidRDefault="00A27C9A" w:rsidP="00764AA1">
      <w:pPr>
        <w:pStyle w:val="ny-lesson-numbering"/>
        <w:numPr>
          <w:ilvl w:val="1"/>
          <w:numId w:val="9"/>
        </w:numPr>
      </w:pPr>
      <m:oMath>
        <m:r>
          <w:rPr>
            <w:rFonts w:ascii="Cambria Math" w:hAnsi="Cambria Math"/>
          </w:rPr>
          <m:t>B</m:t>
        </m:r>
        <m:r>
          <m:rPr>
            <m:sty m:val="p"/>
          </m:rPr>
          <w:rPr>
            <w:rFonts w:ascii="Cambria Math" w:hAnsi="Cambria Math"/>
          </w:rPr>
          <m:t>+10</m:t>
        </m:r>
        <m:r>
          <w:rPr>
            <w:rFonts w:ascii="Cambria Math" w:hAnsi="Cambria Math"/>
          </w:rPr>
          <m:t>D</m:t>
        </m:r>
      </m:oMath>
    </w:p>
    <w:p w14:paraId="3ECFE509" w14:textId="7D7370E0" w:rsidR="00B82ECE" w:rsidRPr="00A27C9A" w:rsidRDefault="006606BB" w:rsidP="00764AA1">
      <w:pPr>
        <w:pStyle w:val="ny-lesson-numbering"/>
        <w:numPr>
          <w:ilvl w:val="1"/>
          <w:numId w:val="9"/>
        </w:numPr>
      </w:pPr>
      <m:oMath>
        <m:f>
          <m:fPr>
            <m:ctrlPr>
              <w:rPr>
                <w:rFonts w:ascii="Cambria Math" w:hAnsi="Cambria Math"/>
                <w:bCs/>
                <w:i/>
                <w:iCs/>
                <w:sz w:val="26"/>
                <w:szCs w:val="26"/>
              </w:rPr>
            </m:ctrlPr>
          </m:fPr>
          <m:num>
            <m:r>
              <w:rPr>
                <w:rFonts w:ascii="Cambria Math" w:hAnsi="Cambria Math"/>
                <w:sz w:val="26"/>
                <w:szCs w:val="26"/>
              </w:rPr>
              <m:t>1</m:t>
            </m:r>
          </m:num>
          <m:den>
            <m:r>
              <w:rPr>
                <w:rFonts w:ascii="Cambria Math" w:hAnsi="Cambria Math"/>
                <w:sz w:val="26"/>
                <w:szCs w:val="26"/>
              </w:rPr>
              <m:t>2</m:t>
            </m:r>
          </m:den>
        </m:f>
        <m:r>
          <w:rPr>
            <w:rFonts w:ascii="Cambria Math" w:hAnsi="Cambria Math"/>
          </w:rPr>
          <m:t>C</m:t>
        </m:r>
        <m:r>
          <m:rPr>
            <m:sty m:val="p"/>
          </m:rPr>
          <w:rPr>
            <w:rFonts w:ascii="Cambria Math" w:hAnsi="Cambria Math"/>
          </w:rPr>
          <m:t>+</m:t>
        </m:r>
        <m:r>
          <w:rPr>
            <w:rFonts w:ascii="Cambria Math" w:hAnsi="Cambria Math"/>
          </w:rPr>
          <m:t>A</m:t>
        </m:r>
      </m:oMath>
    </w:p>
    <w:p w14:paraId="0467824F" w14:textId="42A6783D" w:rsidR="00B82ECE" w:rsidRPr="00A27C9A" w:rsidRDefault="006606BB" w:rsidP="00764AA1">
      <w:pPr>
        <w:pStyle w:val="ny-lesson-numbering"/>
        <w:numPr>
          <w:ilvl w:val="1"/>
          <w:numId w:val="9"/>
        </w:numPr>
      </w:pPr>
      <m:oMath>
        <m:f>
          <m:fPr>
            <m:ctrlPr>
              <w:rPr>
                <w:rFonts w:ascii="Cambria Math" w:hAnsi="Cambria Math"/>
                <w:bCs/>
                <w:i/>
                <w:iCs/>
                <w:sz w:val="26"/>
                <w:szCs w:val="26"/>
              </w:rPr>
            </m:ctrlPr>
          </m:fPr>
          <m:num>
            <m:r>
              <w:rPr>
                <w:rFonts w:ascii="Cambria Math" w:hAnsi="Cambria Math"/>
                <w:sz w:val="26"/>
                <w:szCs w:val="26"/>
              </w:rPr>
              <m:t>1</m:t>
            </m:r>
          </m:num>
          <m:den>
            <m:r>
              <w:rPr>
                <w:rFonts w:ascii="Cambria Math" w:hAnsi="Cambria Math"/>
                <w:sz w:val="26"/>
                <w:szCs w:val="26"/>
              </w:rPr>
              <m:t>4</m:t>
            </m:r>
          </m:den>
        </m:f>
        <m:r>
          <w:rPr>
            <w:rFonts w:ascii="Cambria Math" w:hAnsi="Cambria Math"/>
          </w:rPr>
          <m:t>B</m:t>
        </m:r>
      </m:oMath>
    </w:p>
    <w:p w14:paraId="172A0229" w14:textId="4A3AE09B" w:rsidR="00B82ECE" w:rsidRPr="00A27C9A" w:rsidRDefault="00A27C9A" w:rsidP="00764AA1">
      <w:pPr>
        <w:pStyle w:val="ny-lesson-numbering"/>
        <w:numPr>
          <w:ilvl w:val="1"/>
          <w:numId w:val="9"/>
        </w:numPr>
      </w:pPr>
      <m:oMath>
        <m:r>
          <m:rPr>
            <m:sty m:val="p"/>
          </m:rPr>
          <w:rPr>
            <w:rFonts w:ascii="Cambria Math" w:hAnsi="Cambria Math"/>
          </w:rPr>
          <m:t>3</m:t>
        </m:r>
        <m:r>
          <w:rPr>
            <w:rFonts w:ascii="Cambria Math" w:hAnsi="Cambria Math"/>
          </w:rPr>
          <m:t>A</m:t>
        </m:r>
        <m:r>
          <m:rPr>
            <m:sty m:val="p"/>
          </m:rPr>
          <w:rPr>
            <w:rFonts w:ascii="Cambria Math" w:hAnsi="Cambria Math"/>
          </w:rPr>
          <m:t>+3</m:t>
        </m:r>
        <m:r>
          <w:rPr>
            <w:rFonts w:ascii="Cambria Math" w:hAnsi="Cambria Math"/>
          </w:rPr>
          <m:t>B</m:t>
        </m:r>
      </m:oMath>
    </w:p>
    <w:p w14:paraId="534D7DA1" w14:textId="426F5E3E" w:rsidR="00B82ECE" w:rsidRPr="00A27C9A" w:rsidRDefault="006606BB" w:rsidP="00764AA1">
      <w:pPr>
        <w:pStyle w:val="ny-lesson-numbering"/>
        <w:numPr>
          <w:ilvl w:val="1"/>
          <w:numId w:val="9"/>
        </w:numPr>
      </w:pPr>
      <m:oMath>
        <m:f>
          <m:fPr>
            <m:ctrlPr>
              <w:rPr>
                <w:rFonts w:ascii="Cambria Math" w:hAnsi="Cambria Math"/>
                <w:bCs/>
                <w:i/>
                <w:iCs/>
                <w:sz w:val="26"/>
                <w:szCs w:val="26"/>
              </w:rPr>
            </m:ctrlPr>
          </m:fPr>
          <m:num>
            <m:r>
              <w:rPr>
                <w:rFonts w:ascii="Cambria Math" w:hAnsi="Cambria Math"/>
                <w:sz w:val="26"/>
                <w:szCs w:val="26"/>
              </w:rPr>
              <m:t>1</m:t>
            </m:r>
          </m:num>
          <m:den>
            <m:r>
              <w:rPr>
                <w:rFonts w:ascii="Cambria Math" w:hAnsi="Cambria Math"/>
                <w:sz w:val="26"/>
                <w:szCs w:val="26"/>
              </w:rPr>
              <m:t>3</m:t>
            </m:r>
          </m:den>
        </m:f>
        <m:r>
          <w:rPr>
            <w:rFonts w:ascii="Cambria Math" w:hAnsi="Cambria Math"/>
          </w:rPr>
          <m:t>B</m:t>
        </m:r>
        <m:r>
          <m:rPr>
            <m:sty m:val="p"/>
          </m:rPr>
          <w:rPr>
            <w:rFonts w:ascii="Cambria Math" w:hAnsi="Cambria Math"/>
          </w:rPr>
          <m:t>-</m:t>
        </m:r>
        <m:f>
          <m:fPr>
            <m:ctrlPr>
              <w:rPr>
                <w:rFonts w:ascii="Cambria Math" w:hAnsi="Cambria Math"/>
                <w:bCs/>
                <w:i/>
                <w:iCs/>
                <w:sz w:val="26"/>
                <w:szCs w:val="26"/>
              </w:rPr>
            </m:ctrlPr>
          </m:fPr>
          <m:num>
            <m:r>
              <w:rPr>
                <w:rFonts w:ascii="Cambria Math" w:hAnsi="Cambria Math"/>
                <w:sz w:val="26"/>
                <w:szCs w:val="26"/>
              </w:rPr>
              <m:t>2</m:t>
            </m:r>
          </m:num>
          <m:den>
            <m:r>
              <w:rPr>
                <w:rFonts w:ascii="Cambria Math" w:hAnsi="Cambria Math"/>
                <w:sz w:val="26"/>
                <w:szCs w:val="26"/>
              </w:rPr>
              <m:t>3</m:t>
            </m:r>
          </m:den>
        </m:f>
        <m:r>
          <w:rPr>
            <w:rFonts w:ascii="Cambria Math" w:hAnsi="Cambria Math"/>
          </w:rPr>
          <m:t>D</m:t>
        </m:r>
      </m:oMath>
    </w:p>
    <w:p w14:paraId="42ADF7BF" w14:textId="77777777" w:rsidR="00A96491" w:rsidRPr="00A96491" w:rsidRDefault="00A96491" w:rsidP="00A96491">
      <w:pPr>
        <w:pStyle w:val="ny-lesson-numbering"/>
        <w:numPr>
          <w:ilvl w:val="0"/>
          <w:numId w:val="0"/>
        </w:numPr>
        <w:ind w:left="360"/>
        <w:rPr>
          <w:b/>
        </w:rPr>
      </w:pPr>
    </w:p>
    <w:p w14:paraId="3CCFFC3A" w14:textId="5D99EFB0" w:rsidR="00B82ECE" w:rsidRPr="00A96491" w:rsidRDefault="00B82ECE" w:rsidP="00764AA1">
      <w:pPr>
        <w:pStyle w:val="ny-lesson-numbering"/>
        <w:numPr>
          <w:ilvl w:val="0"/>
          <w:numId w:val="10"/>
        </w:numPr>
        <w:rPr>
          <w:rStyle w:val="ny-lesson-SFinsert-responseChar"/>
          <w:b w:val="0"/>
          <w:i w:val="0"/>
          <w:color w:val="231F20"/>
          <w:sz w:val="20"/>
          <w:szCs w:val="22"/>
        </w:rPr>
      </w:pPr>
      <w:r w:rsidRPr="00A96491">
        <w:t>Let</w:t>
      </w:r>
      <w:r w:rsidRPr="00A96491">
        <w:br/>
      </w:r>
      <m:oMathPara>
        <m:oMath>
          <m:r>
            <w:rPr>
              <w:rFonts w:ascii="Cambria Math" w:hAnsi="Cambria Math"/>
            </w:rPr>
            <m:t>A</m:t>
          </m:r>
          <m:r>
            <m:rPr>
              <m:sty m:val="p"/>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3</m:t>
                    </m:r>
                  </m:e>
                  <m:e>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e>
                </m:mr>
                <m:mr>
                  <m:e>
                    <m:r>
                      <m:rPr>
                        <m:sty m:val="p"/>
                      </m:rPr>
                      <w:rPr>
                        <w:rFonts w:ascii="Cambria Math" w:hAnsi="Cambria Math"/>
                      </w:rPr>
                      <m:t>-1</m:t>
                    </m:r>
                  </m:e>
                  <m:e>
                    <m:r>
                      <m:rPr>
                        <m:sty m:val="p"/>
                      </m:rPr>
                      <w:rPr>
                        <w:rFonts w:ascii="Cambria Math" w:hAnsi="Cambria Math"/>
                      </w:rPr>
                      <m:t>5</m:t>
                    </m:r>
                  </m:e>
                </m:mr>
              </m:m>
            </m:e>
          </m:d>
          <m:r>
            <m:rPr>
              <m:sty m:val="p"/>
            </m:rPr>
            <w:rPr>
              <w:rFonts w:ascii="Cambria Math" w:hAnsi="Cambria Math"/>
            </w:rPr>
            <w:br/>
          </m:r>
        </m:oMath>
      </m:oMathPara>
      <w:r w:rsidRPr="00A96491">
        <w:t>and</w:t>
      </w:r>
      <w:r w:rsidRPr="00A96491">
        <w:br/>
      </w:r>
      <m:oMathPara>
        <m:oMath>
          <m:r>
            <w:rPr>
              <w:rFonts w:ascii="Cambria Math" w:hAnsi="Cambria Math"/>
            </w:rPr>
            <m:t>B</m:t>
          </m:r>
          <m:r>
            <m:rPr>
              <m:sty m:val="p"/>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e>
                  <m:e>
                    <m:f>
                      <m:fPr>
                        <m:ctrlPr>
                          <w:rPr>
                            <w:rFonts w:ascii="Cambria Math" w:hAnsi="Cambria Math"/>
                          </w:rPr>
                        </m:ctrlPr>
                      </m:fPr>
                      <m:num>
                        <m:r>
                          <m:rPr>
                            <m:sty m:val="p"/>
                          </m:rPr>
                          <w:rPr>
                            <w:rFonts w:ascii="Cambria Math" w:hAnsi="Cambria Math"/>
                          </w:rPr>
                          <m:t>3</m:t>
                        </m:r>
                      </m:num>
                      <m:den>
                        <m:r>
                          <m:rPr>
                            <m:sty m:val="p"/>
                          </m:rPr>
                          <w:rPr>
                            <w:rFonts w:ascii="Cambria Math" w:hAnsi="Cambria Math"/>
                          </w:rPr>
                          <m:t>2</m:t>
                        </m:r>
                      </m:den>
                    </m:f>
                  </m:e>
                </m:mr>
                <m:mr>
                  <m:e>
                    <m:r>
                      <m:rPr>
                        <m:sty m:val="p"/>
                      </m:rPr>
                      <w:rPr>
                        <w:rFonts w:ascii="Cambria Math" w:hAnsi="Cambria Math"/>
                      </w:rPr>
                      <m:t>4</m:t>
                    </m:r>
                  </m:e>
                  <m:e>
                    <m:r>
                      <m:rPr>
                        <m:sty m:val="p"/>
                      </m:rPr>
                      <w:rPr>
                        <w:rFonts w:ascii="Cambria Math" w:hAnsi="Cambria Math"/>
                      </w:rPr>
                      <m:t>1</m:t>
                    </m:r>
                  </m:e>
                </m:mr>
              </m:m>
            </m:e>
          </m:d>
        </m:oMath>
      </m:oMathPara>
    </w:p>
    <w:p w14:paraId="120C0EBF" w14:textId="03713148" w:rsidR="00B82ECE" w:rsidRPr="00A96491" w:rsidRDefault="00B82ECE" w:rsidP="00764AA1">
      <w:pPr>
        <w:pStyle w:val="ny-lesson-numbering"/>
        <w:numPr>
          <w:ilvl w:val="1"/>
          <w:numId w:val="9"/>
        </w:numPr>
      </w:pPr>
      <w:r w:rsidRPr="00A96491">
        <w:t xml:space="preserve">Let </w:t>
      </w:r>
      <m:oMath>
        <m:r>
          <w:rPr>
            <w:rFonts w:ascii="Cambria Math" w:hAnsi="Cambria Math"/>
          </w:rPr>
          <m:t>C</m:t>
        </m:r>
        <m:r>
          <m:rPr>
            <m:sty m:val="p"/>
          </m:rPr>
          <w:rPr>
            <w:rFonts w:ascii="Cambria Math" w:hAnsi="Cambria Math"/>
          </w:rPr>
          <m:t>=6</m:t>
        </m:r>
        <m:r>
          <w:rPr>
            <w:rFonts w:ascii="Cambria Math" w:hAnsi="Cambria Math"/>
          </w:rPr>
          <m:t>A</m:t>
        </m:r>
        <m:r>
          <m:rPr>
            <m:sty m:val="p"/>
          </m:rPr>
          <w:rPr>
            <w:rFonts w:ascii="Cambria Math" w:hAnsi="Cambria Math"/>
          </w:rPr>
          <m:t>+6</m:t>
        </m:r>
        <m:r>
          <w:rPr>
            <w:rFonts w:ascii="Cambria Math" w:hAnsi="Cambria Math"/>
          </w:rPr>
          <m:t>B</m:t>
        </m:r>
      </m:oMath>
      <w:r w:rsidRPr="00A96491">
        <w:t xml:space="preserve">.  Find matrix </w:t>
      </w:r>
      <m:oMath>
        <m:r>
          <w:rPr>
            <w:rFonts w:ascii="Cambria Math" w:hAnsi="Cambria Math"/>
          </w:rPr>
          <m:t>C</m:t>
        </m:r>
      </m:oMath>
      <w:r w:rsidRPr="00A96491">
        <w:t>.</w:t>
      </w:r>
    </w:p>
    <w:p w14:paraId="108F0EB4" w14:textId="39253C38" w:rsidR="00B82ECE" w:rsidRPr="00A96491" w:rsidRDefault="00B82ECE" w:rsidP="00764AA1">
      <w:pPr>
        <w:pStyle w:val="ny-lesson-numbering"/>
        <w:numPr>
          <w:ilvl w:val="1"/>
          <w:numId w:val="9"/>
        </w:numPr>
      </w:pPr>
      <w:r w:rsidRPr="00A96491">
        <w:t xml:space="preserve">Let </w:t>
      </w:r>
      <m:oMath>
        <m:r>
          <w:rPr>
            <w:rFonts w:ascii="Cambria Math" w:hAnsi="Cambria Math"/>
          </w:rPr>
          <m:t>D</m:t>
        </m:r>
        <m:r>
          <m:rPr>
            <m:sty m:val="p"/>
          </m:rPr>
          <w:rPr>
            <w:rFonts w:ascii="Cambria Math" w:hAnsi="Cambria Math"/>
          </w:rPr>
          <m:t>=6(</m:t>
        </m:r>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m:t>
        </m:r>
      </m:oMath>
      <w:r w:rsidRPr="00A96491">
        <w:t xml:space="preserve">.  Find matrix </w:t>
      </w:r>
      <m:oMath>
        <m:r>
          <w:rPr>
            <w:rFonts w:ascii="Cambria Math" w:hAnsi="Cambria Math"/>
          </w:rPr>
          <m:t>D</m:t>
        </m:r>
      </m:oMath>
      <w:r w:rsidRPr="00A96491">
        <w:t>.</w:t>
      </w:r>
    </w:p>
    <w:p w14:paraId="496CED12" w14:textId="71FB6DBE" w:rsidR="00B82ECE" w:rsidRPr="00A96491" w:rsidRDefault="00B82ECE" w:rsidP="00764AA1">
      <w:pPr>
        <w:pStyle w:val="ny-lesson-numbering"/>
        <w:numPr>
          <w:ilvl w:val="1"/>
          <w:numId w:val="9"/>
        </w:numPr>
      </w:pPr>
      <w:r w:rsidRPr="00A96491">
        <w:t xml:space="preserve">What is the relationship between matrices </w:t>
      </w:r>
      <m:oMath>
        <m:r>
          <w:rPr>
            <w:rFonts w:ascii="Cambria Math" w:hAnsi="Cambria Math"/>
          </w:rPr>
          <m:t>C</m:t>
        </m:r>
      </m:oMath>
      <w:r w:rsidRPr="00A96491">
        <w:t xml:space="preserve"> and </w:t>
      </w:r>
      <m:oMath>
        <m:r>
          <w:rPr>
            <w:rFonts w:ascii="Cambria Math" w:hAnsi="Cambria Math"/>
          </w:rPr>
          <m:t>D</m:t>
        </m:r>
      </m:oMath>
      <w:r w:rsidRPr="00A96491">
        <w:t xml:space="preserve">?  Why do you think that is? </w:t>
      </w:r>
    </w:p>
    <w:p w14:paraId="758D2414" w14:textId="77777777" w:rsidR="00A96491" w:rsidRDefault="00A96491" w:rsidP="00A96491">
      <w:pPr>
        <w:pStyle w:val="ny-lesson-numbering"/>
        <w:numPr>
          <w:ilvl w:val="0"/>
          <w:numId w:val="0"/>
        </w:numPr>
        <w:ind w:left="360"/>
      </w:pPr>
    </w:p>
    <w:p w14:paraId="61B6E1A0" w14:textId="6600C465" w:rsidR="00B82ECE" w:rsidRPr="00A96491" w:rsidRDefault="00B82ECE" w:rsidP="00764AA1">
      <w:pPr>
        <w:pStyle w:val="ny-lesson-numbering"/>
        <w:numPr>
          <w:ilvl w:val="0"/>
          <w:numId w:val="10"/>
        </w:numPr>
      </w:pPr>
      <w:r w:rsidRPr="00A96491">
        <w:t xml:space="preserve">Let </w:t>
      </w:r>
      <m:oMath>
        <m:r>
          <w:rPr>
            <w:rFonts w:ascii="Cambria Math" w:hAnsi="Cambria Math"/>
          </w:rPr>
          <m:t>A=</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3</m:t>
                  </m:r>
                </m:e>
                <m:e>
                  <m:r>
                    <w:rPr>
                      <w:rFonts w:ascii="Cambria Math" w:hAnsi="Cambria Math"/>
                    </w:rPr>
                    <m:t>2</m:t>
                  </m:r>
                </m:e>
              </m:mr>
              <m:mr>
                <m:e>
                  <m:r>
                    <w:rPr>
                      <w:rFonts w:ascii="Cambria Math" w:hAnsi="Cambria Math"/>
                    </w:rPr>
                    <m:t>-1</m:t>
                  </m:r>
                </m:e>
                <m:e>
                  <m:r>
                    <w:rPr>
                      <w:rFonts w:ascii="Cambria Math" w:hAnsi="Cambria Math"/>
                    </w:rPr>
                    <m:t>5</m:t>
                  </m:r>
                </m:e>
              </m:mr>
              <m:mr>
                <m:e>
                  <m:r>
                    <w:rPr>
                      <w:rFonts w:ascii="Cambria Math" w:hAnsi="Cambria Math"/>
                    </w:rPr>
                    <m:t>3</m:t>
                  </m:r>
                </m:e>
                <m:e>
                  <m:r>
                    <w:rPr>
                      <w:rFonts w:ascii="Cambria Math" w:hAnsi="Cambria Math"/>
                    </w:rPr>
                    <m:t>-4</m:t>
                  </m:r>
                </m:e>
              </m:mr>
            </m:m>
          </m:e>
        </m:d>
      </m:oMath>
      <w:r w:rsidRPr="00A96491">
        <w:t xml:space="preserve"> and</w:t>
      </w:r>
      <w:r w:rsidRPr="00A96491">
        <w:rPr>
          <w:i/>
        </w:rPr>
        <w:t xml:space="preserve"> </w:t>
      </w:r>
      <m:oMath>
        <m:r>
          <w:rPr>
            <w:rFonts w:ascii="Cambria Math" w:hAnsi="Cambria Math"/>
          </w:rPr>
          <m:t>X</m:t>
        </m:r>
      </m:oMath>
      <w:r w:rsidRPr="00A96491">
        <w:t xml:space="preserve"> be a </w:t>
      </w:r>
      <m:oMath>
        <m:r>
          <w:rPr>
            <w:rFonts w:ascii="Cambria Math" w:hAnsi="Cambria Math"/>
          </w:rPr>
          <m:t>3×2</m:t>
        </m:r>
      </m:oMath>
      <w:r w:rsidRPr="00A96491">
        <w:t xml:space="preserve"> matrix.  If </w:t>
      </w:r>
      <m:oMath>
        <m:r>
          <w:rPr>
            <w:rFonts w:ascii="Cambria Math" w:hAnsi="Cambria Math"/>
          </w:rPr>
          <m:t>A+X=</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m:t>
                  </m:r>
                </m:e>
                <m:e>
                  <m:r>
                    <w:rPr>
                      <w:rFonts w:ascii="Cambria Math" w:hAnsi="Cambria Math"/>
                    </w:rPr>
                    <m:t>3</m:t>
                  </m:r>
                </m:e>
              </m:mr>
              <m:mr>
                <m:e>
                  <m:r>
                    <w:rPr>
                      <w:rFonts w:ascii="Cambria Math" w:hAnsi="Cambria Math"/>
                    </w:rPr>
                    <m:t>4</m:t>
                  </m:r>
                </m:e>
                <m:e>
                  <m:r>
                    <w:rPr>
                      <w:rFonts w:ascii="Cambria Math" w:hAnsi="Cambria Math"/>
                    </w:rPr>
                    <m:t>1</m:t>
                  </m:r>
                </m:e>
              </m:mr>
              <m:mr>
                <m:e>
                  <m:r>
                    <w:rPr>
                      <w:rFonts w:ascii="Cambria Math" w:hAnsi="Cambria Math"/>
                    </w:rPr>
                    <m:t>1</m:t>
                  </m:r>
                </m:e>
                <m:e>
                  <m:r>
                    <w:rPr>
                      <w:rFonts w:ascii="Cambria Math" w:hAnsi="Cambria Math"/>
                    </w:rPr>
                    <m:t>-5</m:t>
                  </m:r>
                </m:e>
              </m:mr>
            </m:m>
          </m:e>
        </m:d>
      </m:oMath>
      <w:r w:rsidRPr="00A96491">
        <w:t xml:space="preserve">, then find </w:t>
      </w:r>
      <m:oMath>
        <m:r>
          <w:rPr>
            <w:rFonts w:ascii="Cambria Math" w:hAnsi="Cambria Math"/>
          </w:rPr>
          <m:t>X</m:t>
        </m:r>
      </m:oMath>
      <w:r w:rsidRPr="00A96491">
        <w:t>.</w:t>
      </w:r>
    </w:p>
    <w:p w14:paraId="3FFAAFD6" w14:textId="77777777" w:rsidR="00B82ECE" w:rsidRDefault="00B82ECE" w:rsidP="00B82ECE">
      <w:pPr>
        <w:pStyle w:val="ny-lesson-numbering"/>
        <w:numPr>
          <w:ilvl w:val="0"/>
          <w:numId w:val="0"/>
        </w:numPr>
        <w:ind w:left="360"/>
      </w:pPr>
    </w:p>
    <w:p w14:paraId="467B4DC1" w14:textId="77777777" w:rsidR="00A96491" w:rsidRDefault="00A96491" w:rsidP="00B82ECE">
      <w:pPr>
        <w:pStyle w:val="ny-lesson-numbering"/>
        <w:numPr>
          <w:ilvl w:val="0"/>
          <w:numId w:val="0"/>
        </w:numPr>
        <w:ind w:left="360"/>
      </w:pPr>
    </w:p>
    <w:p w14:paraId="3E3E984D" w14:textId="32C97CC2" w:rsidR="00B82ECE" w:rsidRPr="00A96491" w:rsidRDefault="00B82ECE" w:rsidP="00764AA1">
      <w:pPr>
        <w:pStyle w:val="ny-lesson-numbering"/>
        <w:numPr>
          <w:ilvl w:val="0"/>
          <w:numId w:val="10"/>
        </w:numPr>
      </w:pPr>
      <w:r w:rsidRPr="00A96491">
        <w:lastRenderedPageBreak/>
        <w:t>Let</w:t>
      </w:r>
      <w:r w:rsidRPr="00A96491">
        <w:rPr>
          <w:i/>
        </w:rPr>
        <w:t xml:space="preserve"> </w:t>
      </w:r>
      <m:oMath>
        <m:r>
          <w:rPr>
            <w:rFonts w:ascii="Cambria Math" w:hAnsi="Cambria Math"/>
          </w:rPr>
          <m:t>A=</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3</m:t>
                  </m:r>
                </m:e>
                <m:e>
                  <m:r>
                    <w:rPr>
                      <w:rFonts w:ascii="Cambria Math" w:hAnsi="Cambria Math"/>
                    </w:rPr>
                    <m:t>2</m:t>
                  </m:r>
                </m:e>
              </m:mr>
              <m:mr>
                <m:e>
                  <m:r>
                    <w:rPr>
                      <w:rFonts w:ascii="Cambria Math" w:hAnsi="Cambria Math"/>
                    </w:rPr>
                    <m:t>3</m:t>
                  </m:r>
                </m:e>
                <m:e>
                  <m:r>
                    <w:rPr>
                      <w:rFonts w:ascii="Cambria Math" w:hAnsi="Cambria Math"/>
                    </w:rPr>
                    <m:t>1</m:t>
                  </m:r>
                </m:e>
                <m:e>
                  <m:r>
                    <w:rPr>
                      <w:rFonts w:ascii="Cambria Math" w:hAnsi="Cambria Math"/>
                    </w:rPr>
                    <m:t>2</m:t>
                  </m:r>
                </m:e>
              </m:mr>
              <m:mr>
                <m:e>
                  <m:r>
                    <w:rPr>
                      <w:rFonts w:ascii="Cambria Math" w:hAnsi="Cambria Math"/>
                    </w:rPr>
                    <m:t>4</m:t>
                  </m:r>
                </m:e>
                <m:e>
                  <m:r>
                    <w:rPr>
                      <w:rFonts w:ascii="Cambria Math" w:hAnsi="Cambria Math"/>
                    </w:rPr>
                    <m:t>3</m:t>
                  </m:r>
                </m:e>
                <m:e>
                  <m:r>
                    <w:rPr>
                      <w:rFonts w:ascii="Cambria Math" w:hAnsi="Cambria Math"/>
                    </w:rPr>
                    <m:t>2</m:t>
                  </m:r>
                </m:e>
              </m:mr>
            </m:m>
          </m:e>
        </m:d>
        <m:r>
          <w:rPr>
            <w:rFonts w:ascii="Cambria Math" w:hAnsi="Cambria Math"/>
          </w:rPr>
          <m:t xml:space="preserve"> </m:t>
        </m:r>
      </m:oMath>
      <w:r w:rsidRPr="00A96491">
        <w:t xml:space="preserve">and </w:t>
      </w:r>
      <m:oMath>
        <m:r>
          <w:rPr>
            <w:rFonts w:ascii="Cambria Math" w:hAnsi="Cambria Math"/>
          </w:rPr>
          <m:t xml:space="preserve"> B=</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2</m:t>
                  </m:r>
                </m:e>
                <m:e>
                  <m:r>
                    <w:rPr>
                      <w:rFonts w:ascii="Cambria Math" w:hAnsi="Cambria Math"/>
                    </w:rPr>
                    <m:t>1</m:t>
                  </m:r>
                </m:e>
                <m:e>
                  <m:r>
                    <w:rPr>
                      <w:rFonts w:ascii="Cambria Math" w:hAnsi="Cambria Math"/>
                    </w:rPr>
                    <m:t>3</m:t>
                  </m:r>
                </m:e>
              </m:mr>
              <m:mr>
                <m:e>
                  <m:r>
                    <w:rPr>
                      <w:rFonts w:ascii="Cambria Math" w:hAnsi="Cambria Math"/>
                    </w:rPr>
                    <m:t>2</m:t>
                  </m:r>
                </m:e>
                <m:e>
                  <m:r>
                    <w:rPr>
                      <w:rFonts w:ascii="Cambria Math" w:hAnsi="Cambria Math"/>
                    </w:rPr>
                    <m:t>2</m:t>
                  </m:r>
                </m:e>
                <m:e>
                  <m:r>
                    <w:rPr>
                      <w:rFonts w:ascii="Cambria Math" w:hAnsi="Cambria Math"/>
                    </w:rPr>
                    <m:t>1</m:t>
                  </m:r>
                </m:e>
              </m:mr>
              <m:mr>
                <m:e>
                  <m:r>
                    <w:rPr>
                      <w:rFonts w:ascii="Cambria Math" w:hAnsi="Cambria Math"/>
                    </w:rPr>
                    <m:t>1</m:t>
                  </m:r>
                </m:e>
                <m:e>
                  <m:r>
                    <w:rPr>
                      <w:rFonts w:ascii="Cambria Math" w:hAnsi="Cambria Math"/>
                    </w:rPr>
                    <m:t>3</m:t>
                  </m:r>
                </m:e>
                <m:e>
                  <m:r>
                    <w:rPr>
                      <w:rFonts w:ascii="Cambria Math" w:hAnsi="Cambria Math"/>
                    </w:rPr>
                    <m:t>1</m:t>
                  </m:r>
                </m:e>
              </m:mr>
            </m:m>
          </m:e>
        </m:d>
      </m:oMath>
      <w:r w:rsidRPr="00A96491">
        <w:t xml:space="preserve"> represent the bus routes of two companies between three cities. </w:t>
      </w:r>
    </w:p>
    <w:p w14:paraId="0DD55AB9" w14:textId="008F7E08" w:rsidR="00B82ECE" w:rsidRPr="00A96491" w:rsidRDefault="00B82ECE" w:rsidP="00764AA1">
      <w:pPr>
        <w:pStyle w:val="ny-lesson-numbering"/>
        <w:numPr>
          <w:ilvl w:val="1"/>
          <w:numId w:val="9"/>
        </w:numPr>
      </w:pPr>
      <w:r w:rsidRPr="00A96491">
        <w:t xml:space="preserve">Let </w:t>
      </w:r>
      <m:oMath>
        <m:r>
          <w:rPr>
            <w:rFonts w:ascii="Cambria Math" w:hAnsi="Cambria Math"/>
          </w:rPr>
          <m:t>C=A+B</m:t>
        </m:r>
      </m:oMath>
      <w:r w:rsidRPr="00A96491">
        <w:t xml:space="preserve">.  Find matrix </w:t>
      </w:r>
      <m:oMath>
        <m:r>
          <w:rPr>
            <w:rFonts w:ascii="Cambria Math" w:hAnsi="Cambria Math"/>
          </w:rPr>
          <m:t xml:space="preserve">C.  </m:t>
        </m:r>
      </m:oMath>
      <w:r w:rsidRPr="00A96491">
        <w:t xml:space="preserve">Explain what the resulting matrix and entry </w:t>
      </w:r>
      <m:oMath>
        <m:sSub>
          <m:sSubPr>
            <m:ctrlPr>
              <w:rPr>
                <w:rFonts w:ascii="Cambria Math" w:hAnsi="Cambria Math"/>
                <w:i/>
              </w:rPr>
            </m:ctrlPr>
          </m:sSubPr>
          <m:e>
            <m:r>
              <w:rPr>
                <w:rFonts w:ascii="Cambria Math" w:hAnsi="Cambria Math"/>
              </w:rPr>
              <m:t>c</m:t>
            </m:r>
          </m:e>
          <m:sub>
            <m:r>
              <w:rPr>
                <w:rFonts w:ascii="Cambria Math" w:hAnsi="Cambria Math"/>
              </w:rPr>
              <m:t>1,3</m:t>
            </m:r>
          </m:sub>
        </m:sSub>
      </m:oMath>
      <w:r w:rsidRPr="00A96491">
        <w:t xml:space="preserve"> mean in this context.</w:t>
      </w:r>
    </w:p>
    <w:p w14:paraId="17F17818" w14:textId="7FDC3189" w:rsidR="00B82ECE" w:rsidRPr="00A96491" w:rsidRDefault="00B82ECE" w:rsidP="00764AA1">
      <w:pPr>
        <w:pStyle w:val="ny-lesson-numbering"/>
        <w:numPr>
          <w:ilvl w:val="1"/>
          <w:numId w:val="9"/>
        </w:numPr>
      </w:pPr>
      <w:r w:rsidRPr="00A96491">
        <w:t xml:space="preserve">Let </w:t>
      </w:r>
      <m:oMath>
        <m:r>
          <w:rPr>
            <w:rFonts w:ascii="Cambria Math" w:hAnsi="Cambria Math"/>
          </w:rPr>
          <m:t>D=B+A</m:t>
        </m:r>
      </m:oMath>
      <w:r w:rsidRPr="00A96491">
        <w:t xml:space="preserve">.  Find matrix </w:t>
      </w:r>
      <m:oMath>
        <m:r>
          <w:rPr>
            <w:rFonts w:ascii="Cambria Math" w:hAnsi="Cambria Math"/>
          </w:rPr>
          <m:t xml:space="preserve">D. </m:t>
        </m:r>
      </m:oMath>
      <w:r w:rsidRPr="00A96491">
        <w:t xml:space="preserve">Explain what the resulting matrix and entry </w:t>
      </w:r>
      <m:oMath>
        <m:sSub>
          <m:sSubPr>
            <m:ctrlPr>
              <w:rPr>
                <w:rFonts w:ascii="Cambria Math" w:hAnsi="Cambria Math"/>
                <w:i/>
              </w:rPr>
            </m:ctrlPr>
          </m:sSubPr>
          <m:e>
            <m:r>
              <w:rPr>
                <w:rFonts w:ascii="Cambria Math" w:hAnsi="Cambria Math"/>
              </w:rPr>
              <m:t>d</m:t>
            </m:r>
          </m:e>
          <m:sub>
            <m:r>
              <w:rPr>
                <w:rFonts w:ascii="Cambria Math" w:hAnsi="Cambria Math"/>
              </w:rPr>
              <m:t>1,3</m:t>
            </m:r>
          </m:sub>
        </m:sSub>
      </m:oMath>
      <w:r w:rsidRPr="00A96491">
        <w:t xml:space="preserve"> mean in this context.</w:t>
      </w:r>
    </w:p>
    <w:p w14:paraId="76600A9B" w14:textId="7E9B2E37" w:rsidR="00B82ECE" w:rsidRPr="00A96491" w:rsidRDefault="00B82ECE" w:rsidP="00764AA1">
      <w:pPr>
        <w:pStyle w:val="ny-lesson-numbering"/>
        <w:numPr>
          <w:ilvl w:val="1"/>
          <w:numId w:val="9"/>
        </w:numPr>
      </w:pPr>
      <w:r w:rsidRPr="00A96491">
        <w:t xml:space="preserve">What is the relationship between matrices </w:t>
      </w:r>
      <m:oMath>
        <m:r>
          <w:rPr>
            <w:rFonts w:ascii="Cambria Math" w:hAnsi="Cambria Math"/>
          </w:rPr>
          <m:t>C</m:t>
        </m:r>
      </m:oMath>
      <w:r w:rsidRPr="00A96491">
        <w:t xml:space="preserve"> and </w:t>
      </w:r>
      <m:oMath>
        <m:r>
          <w:rPr>
            <w:rFonts w:ascii="Cambria Math" w:hAnsi="Cambria Math"/>
          </w:rPr>
          <m:t>D</m:t>
        </m:r>
      </m:oMath>
      <w:r w:rsidRPr="00A96491">
        <w:t>?  Why do you think that is?</w:t>
      </w:r>
    </w:p>
    <w:p w14:paraId="2248E187" w14:textId="77777777" w:rsidR="00A96491" w:rsidRDefault="00A96491" w:rsidP="00A96491">
      <w:pPr>
        <w:pStyle w:val="ny-lesson-numbering"/>
        <w:numPr>
          <w:ilvl w:val="0"/>
          <w:numId w:val="0"/>
        </w:numPr>
        <w:ind w:left="360"/>
      </w:pPr>
    </w:p>
    <w:p w14:paraId="1B196981" w14:textId="77777777" w:rsidR="00B82ECE" w:rsidRDefault="00B82ECE" w:rsidP="00764AA1">
      <w:pPr>
        <w:pStyle w:val="ny-lesson-numbering"/>
        <w:numPr>
          <w:ilvl w:val="0"/>
          <w:numId w:val="10"/>
        </w:numPr>
      </w:pPr>
      <w:r>
        <w:t>Suppose that April’s Pet Supply has three stores in Cities 1, 2, and 3.  Ben’s Pet Mart has two stores in Cities 1 and 2.  Each shop sells the same type of dog crates in size 1 (small), 2 (medium), 3 (large), and 4 (extra large).</w:t>
      </w:r>
    </w:p>
    <w:p w14:paraId="38F12ED7" w14:textId="77777777" w:rsidR="00B82ECE" w:rsidRDefault="00B82ECE" w:rsidP="00501151">
      <w:pPr>
        <w:pStyle w:val="ny-lesson-numbering"/>
        <w:numPr>
          <w:ilvl w:val="0"/>
          <w:numId w:val="0"/>
        </w:numPr>
        <w:spacing w:after="120"/>
        <w:ind w:left="360"/>
      </w:pPr>
      <w:r>
        <w:t xml:space="preserve">April’s and Ben’s inventory in each city are stored in the tables below. </w:t>
      </w:r>
    </w:p>
    <w:tbl>
      <w:tblPr>
        <w:tblStyle w:val="TableGrid"/>
        <w:tblW w:w="0" w:type="auto"/>
        <w:jc w:val="center"/>
        <w:tblLook w:val="04A0" w:firstRow="1" w:lastRow="0" w:firstColumn="1" w:lastColumn="0" w:noHBand="0" w:noVBand="1"/>
      </w:tblPr>
      <w:tblGrid>
        <w:gridCol w:w="898"/>
        <w:gridCol w:w="819"/>
        <w:gridCol w:w="819"/>
        <w:gridCol w:w="820"/>
        <w:gridCol w:w="437"/>
        <w:gridCol w:w="893"/>
        <w:gridCol w:w="865"/>
        <w:gridCol w:w="865"/>
      </w:tblGrid>
      <w:tr w:rsidR="00B82ECE" w:rsidRPr="00A96491" w14:paraId="6A704101" w14:textId="77777777" w:rsidTr="00A96491">
        <w:trPr>
          <w:jc w:val="center"/>
        </w:trPr>
        <w:tc>
          <w:tcPr>
            <w:tcW w:w="898" w:type="dxa"/>
            <w:tcBorders>
              <w:top w:val="nil"/>
              <w:left w:val="nil"/>
              <w:bottom w:val="nil"/>
              <w:right w:val="single" w:sz="4" w:space="0" w:color="auto"/>
            </w:tcBorders>
          </w:tcPr>
          <w:p w14:paraId="3E13A6FF" w14:textId="77777777" w:rsidR="00B82ECE" w:rsidRPr="00A96491" w:rsidRDefault="00B82ECE" w:rsidP="00BA0AC8">
            <w:pPr>
              <w:pStyle w:val="ny-lesson-numbering"/>
              <w:numPr>
                <w:ilvl w:val="0"/>
                <w:numId w:val="0"/>
              </w:numPr>
              <w:ind w:left="360"/>
            </w:pPr>
          </w:p>
        </w:tc>
        <w:tc>
          <w:tcPr>
            <w:tcW w:w="2458" w:type="dxa"/>
            <w:gridSpan w:val="3"/>
            <w:tcBorders>
              <w:left w:val="single" w:sz="4" w:space="0" w:color="auto"/>
              <w:right w:val="single" w:sz="4" w:space="0" w:color="auto"/>
            </w:tcBorders>
          </w:tcPr>
          <w:p w14:paraId="12FA5A5C" w14:textId="77777777" w:rsidR="00B82ECE" w:rsidRPr="00501151" w:rsidRDefault="00B82ECE" w:rsidP="00A96491">
            <w:pPr>
              <w:pStyle w:val="ny-lesson-paragraph"/>
              <w:spacing w:before="60" w:after="60"/>
              <w:jc w:val="center"/>
              <w:rPr>
                <w:b/>
              </w:rPr>
            </w:pPr>
            <w:r w:rsidRPr="00501151">
              <w:rPr>
                <w:b/>
              </w:rPr>
              <w:t>April’s Pet Supply</w:t>
            </w:r>
          </w:p>
        </w:tc>
        <w:tc>
          <w:tcPr>
            <w:tcW w:w="437" w:type="dxa"/>
            <w:tcBorders>
              <w:top w:val="nil"/>
              <w:left w:val="single" w:sz="4" w:space="0" w:color="auto"/>
              <w:bottom w:val="nil"/>
              <w:right w:val="nil"/>
            </w:tcBorders>
          </w:tcPr>
          <w:p w14:paraId="2969271B" w14:textId="77777777" w:rsidR="00B82ECE" w:rsidRPr="00A96491" w:rsidRDefault="00B82ECE" w:rsidP="00A96491">
            <w:pPr>
              <w:pStyle w:val="ny-lesson-paragraph"/>
              <w:spacing w:before="60" w:after="60"/>
            </w:pPr>
            <w:r w:rsidRPr="00A96491">
              <w:t xml:space="preserve"> </w:t>
            </w:r>
          </w:p>
        </w:tc>
        <w:tc>
          <w:tcPr>
            <w:tcW w:w="893" w:type="dxa"/>
            <w:tcBorders>
              <w:top w:val="nil"/>
              <w:left w:val="nil"/>
              <w:bottom w:val="nil"/>
              <w:right w:val="single" w:sz="4" w:space="0" w:color="auto"/>
            </w:tcBorders>
          </w:tcPr>
          <w:p w14:paraId="420E0CAD" w14:textId="77777777" w:rsidR="00B82ECE" w:rsidRPr="00A96491" w:rsidRDefault="00B82ECE" w:rsidP="00A96491">
            <w:pPr>
              <w:pStyle w:val="ny-lesson-paragraph"/>
              <w:spacing w:before="60" w:after="60"/>
            </w:pPr>
          </w:p>
        </w:tc>
        <w:tc>
          <w:tcPr>
            <w:tcW w:w="1730" w:type="dxa"/>
            <w:gridSpan w:val="2"/>
            <w:tcBorders>
              <w:left w:val="single" w:sz="4" w:space="0" w:color="auto"/>
            </w:tcBorders>
          </w:tcPr>
          <w:p w14:paraId="300928D5" w14:textId="77777777" w:rsidR="00B82ECE" w:rsidRPr="00501151" w:rsidRDefault="00B82ECE" w:rsidP="00A96491">
            <w:pPr>
              <w:pStyle w:val="ny-lesson-paragraph"/>
              <w:spacing w:before="60" w:after="60"/>
              <w:jc w:val="center"/>
              <w:rPr>
                <w:b/>
              </w:rPr>
            </w:pPr>
            <w:r w:rsidRPr="00501151">
              <w:rPr>
                <w:b/>
              </w:rPr>
              <w:t>Ben’s Pet Mart</w:t>
            </w:r>
          </w:p>
        </w:tc>
      </w:tr>
      <w:tr w:rsidR="00A96491" w:rsidRPr="00A96491" w14:paraId="2CB7E80A" w14:textId="77777777" w:rsidTr="00A96491">
        <w:trPr>
          <w:jc w:val="center"/>
        </w:trPr>
        <w:tc>
          <w:tcPr>
            <w:tcW w:w="898" w:type="dxa"/>
            <w:tcBorders>
              <w:top w:val="nil"/>
              <w:left w:val="nil"/>
              <w:bottom w:val="single" w:sz="4" w:space="0" w:color="auto"/>
              <w:right w:val="single" w:sz="4" w:space="0" w:color="auto"/>
            </w:tcBorders>
          </w:tcPr>
          <w:p w14:paraId="6F7AA418" w14:textId="77777777" w:rsidR="00B82ECE" w:rsidRPr="00A96491" w:rsidRDefault="00B82ECE" w:rsidP="00BA0AC8">
            <w:pPr>
              <w:pStyle w:val="ny-lesson-numbering"/>
              <w:numPr>
                <w:ilvl w:val="0"/>
                <w:numId w:val="0"/>
              </w:numPr>
              <w:ind w:left="360"/>
            </w:pPr>
          </w:p>
        </w:tc>
        <w:tc>
          <w:tcPr>
            <w:tcW w:w="819" w:type="dxa"/>
            <w:tcBorders>
              <w:left w:val="single" w:sz="4" w:space="0" w:color="auto"/>
            </w:tcBorders>
          </w:tcPr>
          <w:p w14:paraId="4EF619AA" w14:textId="77777777" w:rsidR="00B82ECE" w:rsidRPr="00A96491" w:rsidRDefault="00B82ECE" w:rsidP="00A96491">
            <w:pPr>
              <w:pStyle w:val="ny-lesson-paragraph"/>
              <w:spacing w:before="60" w:after="60"/>
              <w:jc w:val="center"/>
            </w:pPr>
            <w:r w:rsidRPr="00A96491">
              <w:t>City 1</w:t>
            </w:r>
          </w:p>
        </w:tc>
        <w:tc>
          <w:tcPr>
            <w:tcW w:w="819" w:type="dxa"/>
          </w:tcPr>
          <w:p w14:paraId="52436CCB" w14:textId="77777777" w:rsidR="00B82ECE" w:rsidRPr="00A96491" w:rsidRDefault="00B82ECE" w:rsidP="00A96491">
            <w:pPr>
              <w:pStyle w:val="ny-lesson-paragraph"/>
              <w:spacing w:before="60" w:after="60"/>
              <w:jc w:val="center"/>
            </w:pPr>
            <w:r w:rsidRPr="00A96491">
              <w:t>City 2</w:t>
            </w:r>
          </w:p>
        </w:tc>
        <w:tc>
          <w:tcPr>
            <w:tcW w:w="820" w:type="dxa"/>
            <w:tcBorders>
              <w:right w:val="single" w:sz="4" w:space="0" w:color="auto"/>
            </w:tcBorders>
          </w:tcPr>
          <w:p w14:paraId="7FB18002" w14:textId="77777777" w:rsidR="00B82ECE" w:rsidRPr="00A96491" w:rsidRDefault="00B82ECE" w:rsidP="00A96491">
            <w:pPr>
              <w:pStyle w:val="ny-lesson-paragraph"/>
              <w:spacing w:before="60" w:after="60"/>
              <w:jc w:val="center"/>
            </w:pPr>
            <w:r w:rsidRPr="00A96491">
              <w:t>City 3</w:t>
            </w:r>
          </w:p>
        </w:tc>
        <w:tc>
          <w:tcPr>
            <w:tcW w:w="437" w:type="dxa"/>
            <w:tcBorders>
              <w:top w:val="nil"/>
              <w:left w:val="single" w:sz="4" w:space="0" w:color="auto"/>
              <w:bottom w:val="nil"/>
              <w:right w:val="nil"/>
            </w:tcBorders>
          </w:tcPr>
          <w:p w14:paraId="5788CBE1" w14:textId="77777777" w:rsidR="00B82ECE" w:rsidRPr="00A96491" w:rsidRDefault="00B82ECE" w:rsidP="00A96491">
            <w:pPr>
              <w:pStyle w:val="ny-lesson-paragraph"/>
              <w:spacing w:before="60" w:after="60"/>
              <w:jc w:val="center"/>
            </w:pPr>
          </w:p>
        </w:tc>
        <w:tc>
          <w:tcPr>
            <w:tcW w:w="893" w:type="dxa"/>
            <w:tcBorders>
              <w:top w:val="nil"/>
              <w:left w:val="nil"/>
              <w:bottom w:val="single" w:sz="4" w:space="0" w:color="auto"/>
              <w:right w:val="single" w:sz="4" w:space="0" w:color="auto"/>
            </w:tcBorders>
          </w:tcPr>
          <w:p w14:paraId="36025A05" w14:textId="77777777" w:rsidR="00B82ECE" w:rsidRPr="00A96491" w:rsidRDefault="00B82ECE" w:rsidP="00A96491">
            <w:pPr>
              <w:pStyle w:val="ny-lesson-paragraph"/>
              <w:spacing w:before="60" w:after="60"/>
              <w:jc w:val="center"/>
            </w:pPr>
          </w:p>
        </w:tc>
        <w:tc>
          <w:tcPr>
            <w:tcW w:w="865" w:type="dxa"/>
            <w:tcBorders>
              <w:left w:val="single" w:sz="4" w:space="0" w:color="auto"/>
            </w:tcBorders>
          </w:tcPr>
          <w:p w14:paraId="13443F25" w14:textId="77777777" w:rsidR="00B82ECE" w:rsidRPr="00A96491" w:rsidRDefault="00B82ECE" w:rsidP="00A96491">
            <w:pPr>
              <w:pStyle w:val="ny-lesson-paragraph"/>
              <w:spacing w:before="60" w:after="60"/>
              <w:jc w:val="center"/>
            </w:pPr>
            <w:r w:rsidRPr="00A96491">
              <w:t>City 1</w:t>
            </w:r>
          </w:p>
        </w:tc>
        <w:tc>
          <w:tcPr>
            <w:tcW w:w="865" w:type="dxa"/>
          </w:tcPr>
          <w:p w14:paraId="3C37334D" w14:textId="77777777" w:rsidR="00B82ECE" w:rsidRPr="00A96491" w:rsidRDefault="00B82ECE" w:rsidP="00A96491">
            <w:pPr>
              <w:pStyle w:val="ny-lesson-paragraph"/>
              <w:spacing w:before="60" w:after="60"/>
              <w:jc w:val="center"/>
            </w:pPr>
            <w:r w:rsidRPr="00A96491">
              <w:t>City 2</w:t>
            </w:r>
          </w:p>
        </w:tc>
      </w:tr>
      <w:tr w:rsidR="00A96491" w:rsidRPr="00A96491" w14:paraId="0ECF3EDB" w14:textId="77777777" w:rsidTr="00A96491">
        <w:trPr>
          <w:jc w:val="center"/>
        </w:trPr>
        <w:tc>
          <w:tcPr>
            <w:tcW w:w="898" w:type="dxa"/>
            <w:tcBorders>
              <w:top w:val="single" w:sz="4" w:space="0" w:color="auto"/>
            </w:tcBorders>
          </w:tcPr>
          <w:p w14:paraId="264DA405" w14:textId="77777777" w:rsidR="00B82ECE" w:rsidRPr="00A96491" w:rsidRDefault="00B82ECE" w:rsidP="00A96491">
            <w:pPr>
              <w:pStyle w:val="ny-lesson-paragraph"/>
              <w:jc w:val="right"/>
            </w:pPr>
            <w:r w:rsidRPr="00A96491">
              <w:t>Size 1</w:t>
            </w:r>
          </w:p>
        </w:tc>
        <w:tc>
          <w:tcPr>
            <w:tcW w:w="819" w:type="dxa"/>
          </w:tcPr>
          <w:p w14:paraId="0B9A2C3C" w14:textId="22BD06EC" w:rsidR="00B82ECE" w:rsidRPr="00A96491" w:rsidRDefault="00A96491" w:rsidP="00A96491">
            <w:pPr>
              <w:pStyle w:val="ny-lesson-paragraph"/>
              <w:rPr>
                <w:rFonts w:ascii="Cambria Math" w:hAnsi="Cambria Math"/>
                <w:oMath/>
              </w:rPr>
            </w:pPr>
            <m:oMathPara>
              <m:oMath>
                <m:r>
                  <m:rPr>
                    <m:sty m:val="p"/>
                  </m:rPr>
                  <w:rPr>
                    <w:rFonts w:ascii="Cambria Math" w:hAnsi="Cambria Math"/>
                  </w:rPr>
                  <m:t>3</m:t>
                </m:r>
              </m:oMath>
            </m:oMathPara>
          </w:p>
        </w:tc>
        <w:tc>
          <w:tcPr>
            <w:tcW w:w="819" w:type="dxa"/>
          </w:tcPr>
          <w:p w14:paraId="349FBA29" w14:textId="6F1EE74D" w:rsidR="00B82ECE" w:rsidRPr="00A96491" w:rsidRDefault="00A96491" w:rsidP="00A96491">
            <w:pPr>
              <w:pStyle w:val="ny-lesson-paragraph"/>
              <w:rPr>
                <w:rFonts w:ascii="Cambria Math" w:hAnsi="Cambria Math"/>
                <w:oMath/>
              </w:rPr>
            </w:pPr>
            <m:oMathPara>
              <m:oMath>
                <m:r>
                  <m:rPr>
                    <m:sty m:val="p"/>
                  </m:rPr>
                  <w:rPr>
                    <w:rFonts w:ascii="Cambria Math" w:hAnsi="Cambria Math"/>
                  </w:rPr>
                  <m:t>5</m:t>
                </m:r>
              </m:oMath>
            </m:oMathPara>
          </w:p>
        </w:tc>
        <w:tc>
          <w:tcPr>
            <w:tcW w:w="820" w:type="dxa"/>
            <w:tcBorders>
              <w:right w:val="single" w:sz="4" w:space="0" w:color="auto"/>
            </w:tcBorders>
          </w:tcPr>
          <w:p w14:paraId="6EB591DB" w14:textId="7C0F41B8" w:rsidR="00B82ECE" w:rsidRPr="00A96491" w:rsidRDefault="00A96491" w:rsidP="00A96491">
            <w:pPr>
              <w:pStyle w:val="ny-lesson-paragraph"/>
              <w:rPr>
                <w:rFonts w:ascii="Cambria Math" w:hAnsi="Cambria Math"/>
                <w:oMath/>
              </w:rPr>
            </w:pPr>
            <m:oMathPara>
              <m:oMath>
                <m:r>
                  <m:rPr>
                    <m:sty m:val="p"/>
                  </m:rPr>
                  <w:rPr>
                    <w:rFonts w:ascii="Cambria Math" w:hAnsi="Cambria Math"/>
                  </w:rPr>
                  <m:t>1</m:t>
                </m:r>
              </m:oMath>
            </m:oMathPara>
          </w:p>
        </w:tc>
        <w:tc>
          <w:tcPr>
            <w:tcW w:w="437" w:type="dxa"/>
            <w:tcBorders>
              <w:top w:val="nil"/>
              <w:left w:val="single" w:sz="4" w:space="0" w:color="auto"/>
              <w:bottom w:val="nil"/>
              <w:right w:val="single" w:sz="4" w:space="0" w:color="auto"/>
            </w:tcBorders>
          </w:tcPr>
          <w:p w14:paraId="46A96C07" w14:textId="77777777" w:rsidR="00B82ECE" w:rsidRPr="00A96491" w:rsidRDefault="00B82ECE" w:rsidP="00A96491">
            <w:pPr>
              <w:pStyle w:val="ny-lesson-paragraph"/>
            </w:pPr>
          </w:p>
        </w:tc>
        <w:tc>
          <w:tcPr>
            <w:tcW w:w="893" w:type="dxa"/>
            <w:tcBorders>
              <w:top w:val="single" w:sz="4" w:space="0" w:color="auto"/>
              <w:left w:val="single" w:sz="4" w:space="0" w:color="auto"/>
            </w:tcBorders>
          </w:tcPr>
          <w:p w14:paraId="6CA230EA" w14:textId="77777777" w:rsidR="00B82ECE" w:rsidRPr="00A96491" w:rsidRDefault="00B82ECE" w:rsidP="00A96491">
            <w:pPr>
              <w:pStyle w:val="ny-lesson-paragraph"/>
              <w:jc w:val="right"/>
            </w:pPr>
            <w:r w:rsidRPr="00A96491">
              <w:t>Size 1</w:t>
            </w:r>
          </w:p>
        </w:tc>
        <w:tc>
          <w:tcPr>
            <w:tcW w:w="865" w:type="dxa"/>
          </w:tcPr>
          <w:p w14:paraId="253B8230" w14:textId="260E4B48" w:rsidR="00B82ECE" w:rsidRPr="00A96491" w:rsidRDefault="00A96491" w:rsidP="00A96491">
            <w:pPr>
              <w:pStyle w:val="ny-lesson-paragraph"/>
              <w:rPr>
                <w:rFonts w:ascii="Cambria Math" w:hAnsi="Cambria Math"/>
                <w:oMath/>
              </w:rPr>
            </w:pPr>
            <m:oMathPara>
              <m:oMath>
                <m:r>
                  <m:rPr>
                    <m:sty m:val="p"/>
                  </m:rPr>
                  <w:rPr>
                    <w:rFonts w:ascii="Cambria Math" w:hAnsi="Cambria Math"/>
                  </w:rPr>
                  <m:t>2</m:t>
                </m:r>
              </m:oMath>
            </m:oMathPara>
          </w:p>
        </w:tc>
        <w:tc>
          <w:tcPr>
            <w:tcW w:w="865" w:type="dxa"/>
          </w:tcPr>
          <w:p w14:paraId="76FE249B" w14:textId="55D5C1DD" w:rsidR="00B82ECE" w:rsidRPr="00A96491" w:rsidRDefault="00A96491" w:rsidP="00A96491">
            <w:pPr>
              <w:pStyle w:val="ny-lesson-paragraph"/>
              <w:rPr>
                <w:rFonts w:ascii="Cambria Math" w:hAnsi="Cambria Math"/>
                <w:oMath/>
              </w:rPr>
            </w:pPr>
            <m:oMathPara>
              <m:oMath>
                <m:r>
                  <m:rPr>
                    <m:sty m:val="p"/>
                  </m:rPr>
                  <w:rPr>
                    <w:rFonts w:ascii="Cambria Math" w:hAnsi="Cambria Math"/>
                  </w:rPr>
                  <m:t>3</m:t>
                </m:r>
              </m:oMath>
            </m:oMathPara>
          </w:p>
        </w:tc>
      </w:tr>
      <w:tr w:rsidR="00A96491" w:rsidRPr="00A96491" w14:paraId="571E4EE0" w14:textId="77777777" w:rsidTr="00A96491">
        <w:trPr>
          <w:jc w:val="center"/>
        </w:trPr>
        <w:tc>
          <w:tcPr>
            <w:tcW w:w="898" w:type="dxa"/>
          </w:tcPr>
          <w:p w14:paraId="3FAB0471" w14:textId="77777777" w:rsidR="00B82ECE" w:rsidRPr="00A96491" w:rsidRDefault="00B82ECE" w:rsidP="00A96491">
            <w:pPr>
              <w:pStyle w:val="ny-lesson-paragraph"/>
              <w:jc w:val="right"/>
            </w:pPr>
            <w:r w:rsidRPr="00A96491">
              <w:t>Size 2</w:t>
            </w:r>
          </w:p>
        </w:tc>
        <w:tc>
          <w:tcPr>
            <w:tcW w:w="819" w:type="dxa"/>
          </w:tcPr>
          <w:p w14:paraId="1ED63553" w14:textId="020B711C" w:rsidR="00B82ECE" w:rsidRPr="00A96491" w:rsidRDefault="00A96491" w:rsidP="00A96491">
            <w:pPr>
              <w:pStyle w:val="ny-lesson-paragraph"/>
              <w:rPr>
                <w:rFonts w:ascii="Cambria Math" w:hAnsi="Cambria Math"/>
                <w:oMath/>
              </w:rPr>
            </w:pPr>
            <m:oMathPara>
              <m:oMath>
                <m:r>
                  <m:rPr>
                    <m:sty m:val="p"/>
                  </m:rPr>
                  <w:rPr>
                    <w:rFonts w:ascii="Cambria Math" w:hAnsi="Cambria Math"/>
                  </w:rPr>
                  <m:t>4</m:t>
                </m:r>
              </m:oMath>
            </m:oMathPara>
          </w:p>
        </w:tc>
        <w:tc>
          <w:tcPr>
            <w:tcW w:w="819" w:type="dxa"/>
          </w:tcPr>
          <w:p w14:paraId="1AC87591" w14:textId="4EDD99E9" w:rsidR="00B82ECE" w:rsidRPr="00A96491" w:rsidRDefault="00A96491" w:rsidP="00A96491">
            <w:pPr>
              <w:pStyle w:val="ny-lesson-paragraph"/>
              <w:rPr>
                <w:rFonts w:ascii="Cambria Math" w:hAnsi="Cambria Math"/>
                <w:oMath/>
              </w:rPr>
            </w:pPr>
            <m:oMathPara>
              <m:oMath>
                <m:r>
                  <m:rPr>
                    <m:sty m:val="p"/>
                  </m:rPr>
                  <w:rPr>
                    <w:rFonts w:ascii="Cambria Math" w:hAnsi="Cambria Math"/>
                  </w:rPr>
                  <m:t>2</m:t>
                </m:r>
              </m:oMath>
            </m:oMathPara>
          </w:p>
        </w:tc>
        <w:tc>
          <w:tcPr>
            <w:tcW w:w="820" w:type="dxa"/>
            <w:tcBorders>
              <w:right w:val="single" w:sz="4" w:space="0" w:color="auto"/>
            </w:tcBorders>
          </w:tcPr>
          <w:p w14:paraId="1752E8EF" w14:textId="3EC2C85F" w:rsidR="00B82ECE" w:rsidRPr="00A96491" w:rsidRDefault="00A96491" w:rsidP="00A96491">
            <w:pPr>
              <w:pStyle w:val="ny-lesson-paragraph"/>
              <w:rPr>
                <w:rFonts w:ascii="Cambria Math" w:hAnsi="Cambria Math"/>
                <w:oMath/>
              </w:rPr>
            </w:pPr>
            <m:oMathPara>
              <m:oMath>
                <m:r>
                  <m:rPr>
                    <m:sty m:val="p"/>
                  </m:rPr>
                  <w:rPr>
                    <w:rFonts w:ascii="Cambria Math" w:hAnsi="Cambria Math"/>
                  </w:rPr>
                  <m:t>9</m:t>
                </m:r>
              </m:oMath>
            </m:oMathPara>
          </w:p>
        </w:tc>
        <w:tc>
          <w:tcPr>
            <w:tcW w:w="437" w:type="dxa"/>
            <w:tcBorders>
              <w:top w:val="nil"/>
              <w:left w:val="single" w:sz="4" w:space="0" w:color="auto"/>
              <w:bottom w:val="nil"/>
              <w:right w:val="single" w:sz="4" w:space="0" w:color="auto"/>
            </w:tcBorders>
          </w:tcPr>
          <w:p w14:paraId="62BEE792" w14:textId="77777777" w:rsidR="00B82ECE" w:rsidRPr="00A96491" w:rsidRDefault="00B82ECE" w:rsidP="00A96491">
            <w:pPr>
              <w:pStyle w:val="ny-lesson-paragraph"/>
            </w:pPr>
          </w:p>
        </w:tc>
        <w:tc>
          <w:tcPr>
            <w:tcW w:w="893" w:type="dxa"/>
            <w:tcBorders>
              <w:left w:val="single" w:sz="4" w:space="0" w:color="auto"/>
            </w:tcBorders>
          </w:tcPr>
          <w:p w14:paraId="50C6C892" w14:textId="77777777" w:rsidR="00B82ECE" w:rsidRPr="00A96491" w:rsidRDefault="00B82ECE" w:rsidP="00A96491">
            <w:pPr>
              <w:pStyle w:val="ny-lesson-paragraph"/>
              <w:jc w:val="right"/>
            </w:pPr>
            <w:r w:rsidRPr="00A96491">
              <w:t>Size 2</w:t>
            </w:r>
          </w:p>
        </w:tc>
        <w:tc>
          <w:tcPr>
            <w:tcW w:w="865" w:type="dxa"/>
          </w:tcPr>
          <w:p w14:paraId="75095E88" w14:textId="468CEBB4" w:rsidR="00B82ECE" w:rsidRPr="00A96491" w:rsidRDefault="00A96491" w:rsidP="00A96491">
            <w:pPr>
              <w:pStyle w:val="ny-lesson-paragraph"/>
              <w:rPr>
                <w:rFonts w:ascii="Cambria Math" w:hAnsi="Cambria Math"/>
                <w:oMath/>
              </w:rPr>
            </w:pPr>
            <m:oMathPara>
              <m:oMath>
                <m:r>
                  <m:rPr>
                    <m:sty m:val="p"/>
                  </m:rPr>
                  <w:rPr>
                    <w:rFonts w:ascii="Cambria Math" w:hAnsi="Cambria Math"/>
                  </w:rPr>
                  <m:t>0</m:t>
                </m:r>
              </m:oMath>
            </m:oMathPara>
          </w:p>
        </w:tc>
        <w:tc>
          <w:tcPr>
            <w:tcW w:w="865" w:type="dxa"/>
          </w:tcPr>
          <w:p w14:paraId="037C6AEA" w14:textId="23CF40F2" w:rsidR="00B82ECE" w:rsidRPr="00A96491" w:rsidRDefault="00A96491" w:rsidP="00A96491">
            <w:pPr>
              <w:pStyle w:val="ny-lesson-paragraph"/>
              <w:rPr>
                <w:rFonts w:ascii="Cambria Math" w:hAnsi="Cambria Math"/>
                <w:oMath/>
              </w:rPr>
            </w:pPr>
            <m:oMathPara>
              <m:oMath>
                <m:r>
                  <m:rPr>
                    <m:sty m:val="p"/>
                  </m:rPr>
                  <w:rPr>
                    <w:rFonts w:ascii="Cambria Math" w:hAnsi="Cambria Math"/>
                  </w:rPr>
                  <m:t>2</m:t>
                </m:r>
              </m:oMath>
            </m:oMathPara>
          </w:p>
        </w:tc>
      </w:tr>
      <w:tr w:rsidR="00A96491" w:rsidRPr="00A96491" w14:paraId="20AED0E8" w14:textId="77777777" w:rsidTr="00A96491">
        <w:trPr>
          <w:jc w:val="center"/>
        </w:trPr>
        <w:tc>
          <w:tcPr>
            <w:tcW w:w="898" w:type="dxa"/>
          </w:tcPr>
          <w:p w14:paraId="40C4C63C" w14:textId="77777777" w:rsidR="00B82ECE" w:rsidRPr="00A96491" w:rsidRDefault="00B82ECE" w:rsidP="00A96491">
            <w:pPr>
              <w:pStyle w:val="ny-lesson-paragraph"/>
              <w:jc w:val="right"/>
            </w:pPr>
            <w:r w:rsidRPr="00A96491">
              <w:t>Size 3</w:t>
            </w:r>
          </w:p>
        </w:tc>
        <w:tc>
          <w:tcPr>
            <w:tcW w:w="819" w:type="dxa"/>
          </w:tcPr>
          <w:p w14:paraId="57F5C3FD" w14:textId="234EC90F" w:rsidR="00B82ECE" w:rsidRPr="00A96491" w:rsidRDefault="00A96491" w:rsidP="00A96491">
            <w:pPr>
              <w:pStyle w:val="ny-lesson-paragraph"/>
              <w:rPr>
                <w:rFonts w:ascii="Cambria Math" w:hAnsi="Cambria Math"/>
                <w:oMath/>
              </w:rPr>
            </w:pPr>
            <m:oMathPara>
              <m:oMath>
                <m:r>
                  <m:rPr>
                    <m:sty m:val="p"/>
                  </m:rPr>
                  <w:rPr>
                    <w:rFonts w:ascii="Cambria Math" w:hAnsi="Cambria Math"/>
                  </w:rPr>
                  <m:t>1</m:t>
                </m:r>
              </m:oMath>
            </m:oMathPara>
          </w:p>
        </w:tc>
        <w:tc>
          <w:tcPr>
            <w:tcW w:w="819" w:type="dxa"/>
          </w:tcPr>
          <w:p w14:paraId="0A6C92BC" w14:textId="0468D2A4" w:rsidR="00B82ECE" w:rsidRPr="00A96491" w:rsidRDefault="00A96491" w:rsidP="00A96491">
            <w:pPr>
              <w:pStyle w:val="ny-lesson-paragraph"/>
              <w:rPr>
                <w:rFonts w:ascii="Cambria Math" w:hAnsi="Cambria Math"/>
                <w:oMath/>
              </w:rPr>
            </w:pPr>
            <m:oMathPara>
              <m:oMath>
                <m:r>
                  <m:rPr>
                    <m:sty m:val="p"/>
                  </m:rPr>
                  <w:rPr>
                    <w:rFonts w:ascii="Cambria Math" w:hAnsi="Cambria Math"/>
                  </w:rPr>
                  <m:t>4</m:t>
                </m:r>
              </m:oMath>
            </m:oMathPara>
          </w:p>
        </w:tc>
        <w:tc>
          <w:tcPr>
            <w:tcW w:w="820" w:type="dxa"/>
            <w:tcBorders>
              <w:right w:val="single" w:sz="4" w:space="0" w:color="auto"/>
            </w:tcBorders>
          </w:tcPr>
          <w:p w14:paraId="0245F744" w14:textId="073E3A7A" w:rsidR="00B82ECE" w:rsidRPr="00A96491" w:rsidRDefault="00A96491" w:rsidP="00A96491">
            <w:pPr>
              <w:pStyle w:val="ny-lesson-paragraph"/>
              <w:rPr>
                <w:rFonts w:ascii="Cambria Math" w:hAnsi="Cambria Math"/>
                <w:oMath/>
              </w:rPr>
            </w:pPr>
            <m:oMathPara>
              <m:oMath>
                <m:r>
                  <m:rPr>
                    <m:sty m:val="p"/>
                  </m:rPr>
                  <w:rPr>
                    <w:rFonts w:ascii="Cambria Math" w:hAnsi="Cambria Math"/>
                  </w:rPr>
                  <m:t>2</m:t>
                </m:r>
              </m:oMath>
            </m:oMathPara>
          </w:p>
        </w:tc>
        <w:tc>
          <w:tcPr>
            <w:tcW w:w="437" w:type="dxa"/>
            <w:tcBorders>
              <w:top w:val="nil"/>
              <w:left w:val="single" w:sz="4" w:space="0" w:color="auto"/>
              <w:bottom w:val="nil"/>
              <w:right w:val="single" w:sz="4" w:space="0" w:color="auto"/>
            </w:tcBorders>
          </w:tcPr>
          <w:p w14:paraId="512B8B52" w14:textId="77777777" w:rsidR="00B82ECE" w:rsidRPr="00A96491" w:rsidRDefault="00B82ECE" w:rsidP="00A96491">
            <w:pPr>
              <w:pStyle w:val="ny-lesson-paragraph"/>
            </w:pPr>
          </w:p>
        </w:tc>
        <w:tc>
          <w:tcPr>
            <w:tcW w:w="893" w:type="dxa"/>
            <w:tcBorders>
              <w:left w:val="single" w:sz="4" w:space="0" w:color="auto"/>
            </w:tcBorders>
          </w:tcPr>
          <w:p w14:paraId="0E8CBBA9" w14:textId="77777777" w:rsidR="00B82ECE" w:rsidRPr="00A96491" w:rsidRDefault="00B82ECE" w:rsidP="00A96491">
            <w:pPr>
              <w:pStyle w:val="ny-lesson-paragraph"/>
              <w:jc w:val="right"/>
            </w:pPr>
            <w:r w:rsidRPr="00A96491">
              <w:t>Size 3</w:t>
            </w:r>
          </w:p>
        </w:tc>
        <w:tc>
          <w:tcPr>
            <w:tcW w:w="865" w:type="dxa"/>
          </w:tcPr>
          <w:p w14:paraId="4807F7F8" w14:textId="76C36C9D" w:rsidR="00B82ECE" w:rsidRPr="00A96491" w:rsidRDefault="00A96491" w:rsidP="00A96491">
            <w:pPr>
              <w:pStyle w:val="ny-lesson-paragraph"/>
              <w:rPr>
                <w:rFonts w:ascii="Cambria Math" w:hAnsi="Cambria Math"/>
                <w:oMath/>
              </w:rPr>
            </w:pPr>
            <m:oMathPara>
              <m:oMath>
                <m:r>
                  <m:rPr>
                    <m:sty m:val="p"/>
                  </m:rPr>
                  <w:rPr>
                    <w:rFonts w:ascii="Cambria Math" w:hAnsi="Cambria Math"/>
                  </w:rPr>
                  <m:t>4</m:t>
                </m:r>
              </m:oMath>
            </m:oMathPara>
          </w:p>
        </w:tc>
        <w:tc>
          <w:tcPr>
            <w:tcW w:w="865" w:type="dxa"/>
          </w:tcPr>
          <w:p w14:paraId="74C0BA0F" w14:textId="7B0CE9DF" w:rsidR="00B82ECE" w:rsidRPr="00A96491" w:rsidRDefault="00A96491" w:rsidP="00A96491">
            <w:pPr>
              <w:pStyle w:val="ny-lesson-paragraph"/>
              <w:rPr>
                <w:rFonts w:ascii="Cambria Math" w:hAnsi="Cambria Math"/>
                <w:oMath/>
              </w:rPr>
            </w:pPr>
            <m:oMathPara>
              <m:oMath>
                <m:r>
                  <m:rPr>
                    <m:sty m:val="p"/>
                  </m:rPr>
                  <w:rPr>
                    <w:rFonts w:ascii="Cambria Math" w:hAnsi="Cambria Math"/>
                  </w:rPr>
                  <m:t>1</m:t>
                </m:r>
              </m:oMath>
            </m:oMathPara>
          </w:p>
        </w:tc>
      </w:tr>
      <w:tr w:rsidR="00A96491" w:rsidRPr="00A96491" w14:paraId="5F30DE89" w14:textId="77777777" w:rsidTr="00A96491">
        <w:trPr>
          <w:jc w:val="center"/>
        </w:trPr>
        <w:tc>
          <w:tcPr>
            <w:tcW w:w="898" w:type="dxa"/>
          </w:tcPr>
          <w:p w14:paraId="6D9106B5" w14:textId="77777777" w:rsidR="00B82ECE" w:rsidRPr="00A96491" w:rsidRDefault="00B82ECE" w:rsidP="00A96491">
            <w:pPr>
              <w:pStyle w:val="ny-lesson-paragraph"/>
              <w:jc w:val="right"/>
            </w:pPr>
            <w:r w:rsidRPr="00A96491">
              <w:t>Size 4</w:t>
            </w:r>
          </w:p>
        </w:tc>
        <w:tc>
          <w:tcPr>
            <w:tcW w:w="819" w:type="dxa"/>
          </w:tcPr>
          <w:p w14:paraId="6FBB30F5" w14:textId="5C51F069" w:rsidR="00B82ECE" w:rsidRPr="00A96491" w:rsidRDefault="00A96491" w:rsidP="00A96491">
            <w:pPr>
              <w:pStyle w:val="ny-lesson-paragraph"/>
              <w:rPr>
                <w:rFonts w:ascii="Cambria Math" w:hAnsi="Cambria Math"/>
                <w:oMath/>
              </w:rPr>
            </w:pPr>
            <m:oMathPara>
              <m:oMath>
                <m:r>
                  <m:rPr>
                    <m:sty m:val="p"/>
                  </m:rPr>
                  <w:rPr>
                    <w:rFonts w:ascii="Cambria Math" w:hAnsi="Cambria Math"/>
                  </w:rPr>
                  <m:t>0</m:t>
                </m:r>
              </m:oMath>
            </m:oMathPara>
          </w:p>
        </w:tc>
        <w:tc>
          <w:tcPr>
            <w:tcW w:w="819" w:type="dxa"/>
          </w:tcPr>
          <w:p w14:paraId="7B5213B9" w14:textId="407CA096" w:rsidR="00B82ECE" w:rsidRPr="00A96491" w:rsidRDefault="00A96491" w:rsidP="00A96491">
            <w:pPr>
              <w:pStyle w:val="ny-lesson-paragraph"/>
              <w:rPr>
                <w:rFonts w:ascii="Cambria Math" w:hAnsi="Cambria Math"/>
                <w:oMath/>
              </w:rPr>
            </w:pPr>
            <m:oMathPara>
              <m:oMath>
                <m:r>
                  <m:rPr>
                    <m:sty m:val="p"/>
                  </m:rPr>
                  <w:rPr>
                    <w:rFonts w:ascii="Cambria Math" w:hAnsi="Cambria Math"/>
                  </w:rPr>
                  <m:t>0</m:t>
                </m:r>
              </m:oMath>
            </m:oMathPara>
          </w:p>
        </w:tc>
        <w:tc>
          <w:tcPr>
            <w:tcW w:w="820" w:type="dxa"/>
            <w:tcBorders>
              <w:right w:val="single" w:sz="4" w:space="0" w:color="auto"/>
            </w:tcBorders>
          </w:tcPr>
          <w:p w14:paraId="16CB8FA1" w14:textId="37D12487" w:rsidR="00B82ECE" w:rsidRPr="00A96491" w:rsidRDefault="00A96491" w:rsidP="00A96491">
            <w:pPr>
              <w:pStyle w:val="ny-lesson-paragraph"/>
              <w:rPr>
                <w:rFonts w:ascii="Cambria Math" w:hAnsi="Cambria Math"/>
                <w:oMath/>
              </w:rPr>
            </w:pPr>
            <m:oMathPara>
              <m:oMath>
                <m:r>
                  <m:rPr>
                    <m:sty m:val="p"/>
                  </m:rPr>
                  <w:rPr>
                    <w:rFonts w:ascii="Cambria Math" w:hAnsi="Cambria Math"/>
                  </w:rPr>
                  <m:t>1</m:t>
                </m:r>
              </m:oMath>
            </m:oMathPara>
          </w:p>
        </w:tc>
        <w:tc>
          <w:tcPr>
            <w:tcW w:w="437" w:type="dxa"/>
            <w:tcBorders>
              <w:top w:val="nil"/>
              <w:left w:val="single" w:sz="4" w:space="0" w:color="auto"/>
              <w:bottom w:val="nil"/>
              <w:right w:val="single" w:sz="4" w:space="0" w:color="auto"/>
            </w:tcBorders>
          </w:tcPr>
          <w:p w14:paraId="1A51CADD" w14:textId="77777777" w:rsidR="00B82ECE" w:rsidRPr="00A96491" w:rsidRDefault="00B82ECE" w:rsidP="00A96491">
            <w:pPr>
              <w:pStyle w:val="ny-lesson-paragraph"/>
            </w:pPr>
          </w:p>
        </w:tc>
        <w:tc>
          <w:tcPr>
            <w:tcW w:w="893" w:type="dxa"/>
            <w:tcBorders>
              <w:left w:val="single" w:sz="4" w:space="0" w:color="auto"/>
            </w:tcBorders>
          </w:tcPr>
          <w:p w14:paraId="4EE03CAD" w14:textId="77777777" w:rsidR="00B82ECE" w:rsidRPr="00A96491" w:rsidRDefault="00B82ECE" w:rsidP="00A96491">
            <w:pPr>
              <w:pStyle w:val="ny-lesson-paragraph"/>
              <w:jc w:val="right"/>
            </w:pPr>
            <w:r w:rsidRPr="00A96491">
              <w:t>Size 4</w:t>
            </w:r>
          </w:p>
        </w:tc>
        <w:tc>
          <w:tcPr>
            <w:tcW w:w="865" w:type="dxa"/>
          </w:tcPr>
          <w:p w14:paraId="0B84A220" w14:textId="757E5D13" w:rsidR="00B82ECE" w:rsidRPr="00A96491" w:rsidRDefault="00A96491" w:rsidP="00A96491">
            <w:pPr>
              <w:pStyle w:val="ny-lesson-paragraph"/>
              <w:rPr>
                <w:rFonts w:ascii="Cambria Math" w:hAnsi="Cambria Math"/>
                <w:oMath/>
              </w:rPr>
            </w:pPr>
            <m:oMathPara>
              <m:oMath>
                <m:r>
                  <m:rPr>
                    <m:sty m:val="p"/>
                  </m:rPr>
                  <w:rPr>
                    <w:rFonts w:ascii="Cambria Math" w:hAnsi="Cambria Math"/>
                  </w:rPr>
                  <m:t>0</m:t>
                </m:r>
              </m:oMath>
            </m:oMathPara>
          </w:p>
        </w:tc>
        <w:tc>
          <w:tcPr>
            <w:tcW w:w="865" w:type="dxa"/>
          </w:tcPr>
          <w:p w14:paraId="7A4C60F7" w14:textId="346D9FA6" w:rsidR="00B82ECE" w:rsidRPr="00A96491" w:rsidRDefault="00A96491" w:rsidP="00A96491">
            <w:pPr>
              <w:pStyle w:val="ny-lesson-paragraph"/>
              <w:rPr>
                <w:rFonts w:ascii="Cambria Math" w:hAnsi="Cambria Math"/>
                <w:oMath/>
              </w:rPr>
            </w:pPr>
            <m:oMathPara>
              <m:oMath>
                <m:r>
                  <m:rPr>
                    <m:sty m:val="p"/>
                  </m:rPr>
                  <w:rPr>
                    <w:rFonts w:ascii="Cambria Math" w:hAnsi="Cambria Math"/>
                  </w:rPr>
                  <m:t>0</m:t>
                </m:r>
              </m:oMath>
            </m:oMathPara>
          </w:p>
        </w:tc>
      </w:tr>
    </w:tbl>
    <w:p w14:paraId="62050E44" w14:textId="69694B2B" w:rsidR="00B82ECE" w:rsidRPr="00A96491" w:rsidRDefault="00B82ECE" w:rsidP="00501151">
      <w:pPr>
        <w:pStyle w:val="ny-lesson-numbering"/>
        <w:numPr>
          <w:ilvl w:val="1"/>
          <w:numId w:val="9"/>
        </w:numPr>
        <w:spacing w:before="120"/>
      </w:pPr>
      <w:r w:rsidRPr="00A96491">
        <w:t xml:space="preserve">Create a matrix </w:t>
      </w:r>
      <m:oMath>
        <m:r>
          <w:rPr>
            <w:rFonts w:ascii="Cambria Math" w:hAnsi="Cambria Math"/>
          </w:rPr>
          <m:t>A</m:t>
        </m:r>
      </m:oMath>
      <w:r w:rsidRPr="00A96491">
        <w:t xml:space="preserve"> so that </w:t>
      </w:r>
      <m:oMath>
        <m:sSub>
          <m:sSubPr>
            <m:ctrlPr>
              <w:rPr>
                <w:rFonts w:ascii="Cambria Math" w:hAnsi="Cambria Math"/>
                <w:i/>
              </w:rPr>
            </m:ctrlPr>
          </m:sSubPr>
          <m:e>
            <m:r>
              <w:rPr>
                <w:rFonts w:ascii="Cambria Math" w:hAnsi="Cambria Math"/>
              </w:rPr>
              <m:t>a</m:t>
            </m:r>
          </m:e>
          <m:sub>
            <m:r>
              <w:rPr>
                <w:rFonts w:ascii="Cambria Math" w:hAnsi="Cambria Math"/>
              </w:rPr>
              <m:t>i,j</m:t>
            </m:r>
          </m:sub>
        </m:sSub>
      </m:oMath>
      <w:r w:rsidRPr="00A96491">
        <w:t xml:space="preserve"> represents the number of crates of size </w:t>
      </w:r>
      <m:oMath>
        <m:r>
          <w:rPr>
            <w:rFonts w:ascii="Cambria Math" w:hAnsi="Cambria Math"/>
          </w:rPr>
          <m:t>i</m:t>
        </m:r>
      </m:oMath>
      <w:r w:rsidRPr="00A96491">
        <w:t xml:space="preserve"> available in April’s store </w:t>
      </w:r>
      <m:oMath>
        <m:r>
          <w:rPr>
            <w:rFonts w:ascii="Cambria Math" w:hAnsi="Cambria Math"/>
          </w:rPr>
          <m:t>j</m:t>
        </m:r>
      </m:oMath>
      <w:r w:rsidRPr="00A96491">
        <w:t>.</w:t>
      </w:r>
    </w:p>
    <w:p w14:paraId="46444139" w14:textId="719BD12C" w:rsidR="00B82ECE" w:rsidRPr="00A96491" w:rsidRDefault="00B82ECE" w:rsidP="00764AA1">
      <w:pPr>
        <w:pStyle w:val="ny-lesson-numbering"/>
        <w:numPr>
          <w:ilvl w:val="1"/>
          <w:numId w:val="9"/>
        </w:numPr>
      </w:pPr>
      <w:r w:rsidRPr="00A96491">
        <w:t xml:space="preserve">Explain how the matrix </w:t>
      </w:r>
      <m:oMath>
        <m:r>
          <w:rPr>
            <w:rFonts w:ascii="Cambria Math" w:hAnsi="Cambria Math"/>
          </w:rPr>
          <m:t>B=</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2</m:t>
                  </m:r>
                </m:e>
                <m:e>
                  <m:r>
                    <w:rPr>
                      <w:rFonts w:ascii="Cambria Math" w:hAnsi="Cambria Math"/>
                    </w:rPr>
                    <m:t>3</m:t>
                  </m:r>
                </m:e>
                <m:e>
                  <m:r>
                    <w:rPr>
                      <w:rFonts w:ascii="Cambria Math" w:hAnsi="Cambria Math"/>
                    </w:rPr>
                    <m:t>0</m:t>
                  </m:r>
                </m:e>
              </m:mr>
              <m:mr>
                <m:e>
                  <m:r>
                    <w:rPr>
                      <w:rFonts w:ascii="Cambria Math" w:hAnsi="Cambria Math"/>
                    </w:rPr>
                    <m:t>0</m:t>
                  </m:r>
                </m:e>
                <m:e>
                  <m:r>
                    <w:rPr>
                      <w:rFonts w:ascii="Cambria Math" w:hAnsi="Cambria Math"/>
                    </w:rPr>
                    <m:t>2</m:t>
                  </m:r>
                </m:e>
                <m:e>
                  <m:r>
                    <w:rPr>
                      <w:rFonts w:ascii="Cambria Math" w:hAnsi="Cambria Math"/>
                    </w:rPr>
                    <m:t>0</m:t>
                  </m:r>
                </m:e>
              </m:mr>
              <m:mr>
                <m:e>
                  <m:r>
                    <w:rPr>
                      <w:rFonts w:ascii="Cambria Math" w:hAnsi="Cambria Math"/>
                    </w:rPr>
                    <m:t>4</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e>
                <m:e>
                  <m:r>
                    <w:rPr>
                      <w:rFonts w:ascii="Cambria Math" w:hAnsi="Cambria Math"/>
                    </w:rPr>
                    <m:t>0</m:t>
                  </m:r>
                </m:e>
                <m:e>
                  <m:r>
                    <w:rPr>
                      <w:rFonts w:ascii="Cambria Math" w:hAnsi="Cambria Math"/>
                    </w:rPr>
                    <m:t>0</m:t>
                  </m:r>
                </m:e>
              </m:mr>
            </m:m>
          </m:e>
        </m:d>
      </m:oMath>
      <w:r w:rsidRPr="00A96491">
        <w:t xml:space="preserve"> can represent the dog crate inventory at Ben’s Pet Mart.</w:t>
      </w:r>
    </w:p>
    <w:p w14:paraId="3A2B57F6" w14:textId="77777777" w:rsidR="00B82ECE" w:rsidRPr="00A96491" w:rsidRDefault="00B82ECE" w:rsidP="00764AA1">
      <w:pPr>
        <w:pStyle w:val="ny-lesson-numbering"/>
        <w:numPr>
          <w:ilvl w:val="1"/>
          <w:numId w:val="9"/>
        </w:numPr>
      </w:pPr>
      <w:r w:rsidRPr="00A96491">
        <w:t>Suppose that April and Ben merge their inventories.  Find a matrix that represents their combined inventory in each of the three cities.</w:t>
      </w:r>
    </w:p>
    <w:p w14:paraId="6100C119" w14:textId="42BF44D3" w:rsidR="00A96491" w:rsidRDefault="00A96491">
      <w:pPr>
        <w:rPr>
          <w:rFonts w:ascii="Calibri" w:eastAsia="Myriad Pro" w:hAnsi="Calibri" w:cs="Myriad Pro"/>
          <w:color w:val="231F20"/>
          <w:sz w:val="20"/>
        </w:rPr>
      </w:pPr>
      <w:r>
        <w:br w:type="page"/>
      </w:r>
    </w:p>
    <w:p w14:paraId="6B0E9A10" w14:textId="77777777" w:rsidR="00B82ECE" w:rsidRDefault="00B82ECE" w:rsidP="00025565">
      <w:pPr>
        <w:pStyle w:val="ny-lesson-numbering"/>
        <w:numPr>
          <w:ilvl w:val="0"/>
          <w:numId w:val="10"/>
        </w:numPr>
        <w:spacing w:after="120"/>
      </w:pPr>
      <w:r>
        <w:lastRenderedPageBreak/>
        <w:t xml:space="preserve">Jackie has two businesses she is considering buying and a business plan that could work for both.  Consider the tables below, and answer the questions following. </w:t>
      </w:r>
    </w:p>
    <w:tbl>
      <w:tblPr>
        <w:tblStyle w:val="TableGrid"/>
        <w:tblW w:w="9856" w:type="dxa"/>
        <w:tblInd w:w="108" w:type="dxa"/>
        <w:tblLook w:val="04A0" w:firstRow="1" w:lastRow="0" w:firstColumn="1" w:lastColumn="0" w:noHBand="0" w:noVBand="1"/>
      </w:tblPr>
      <w:tblGrid>
        <w:gridCol w:w="1530"/>
        <w:gridCol w:w="1627"/>
        <w:gridCol w:w="1627"/>
        <w:gridCol w:w="270"/>
        <w:gridCol w:w="1548"/>
        <w:gridCol w:w="1627"/>
        <w:gridCol w:w="1581"/>
        <w:gridCol w:w="46"/>
      </w:tblGrid>
      <w:tr w:rsidR="00A96491" w:rsidRPr="00A96491" w14:paraId="67D40C3D" w14:textId="77777777" w:rsidTr="00501151">
        <w:trPr>
          <w:gridAfter w:val="1"/>
          <w:wAfter w:w="46" w:type="dxa"/>
          <w:trHeight w:val="146"/>
        </w:trPr>
        <w:tc>
          <w:tcPr>
            <w:tcW w:w="1530" w:type="dxa"/>
            <w:tcBorders>
              <w:top w:val="nil"/>
              <w:left w:val="nil"/>
              <w:bottom w:val="nil"/>
            </w:tcBorders>
          </w:tcPr>
          <w:p w14:paraId="2A39516C" w14:textId="77777777" w:rsidR="00A96491" w:rsidRPr="00A96491" w:rsidRDefault="00A96491" w:rsidP="00A96491">
            <w:pPr>
              <w:pStyle w:val="ny-lesson-paragraph"/>
            </w:pPr>
          </w:p>
        </w:tc>
        <w:tc>
          <w:tcPr>
            <w:tcW w:w="3254" w:type="dxa"/>
            <w:gridSpan w:val="2"/>
            <w:vAlign w:val="center"/>
          </w:tcPr>
          <w:p w14:paraId="29A01582" w14:textId="64913C21" w:rsidR="00A96491" w:rsidRPr="00501151" w:rsidRDefault="00A96491" w:rsidP="00A96491">
            <w:pPr>
              <w:pStyle w:val="ny-lesson-paragraph"/>
              <w:jc w:val="center"/>
              <w:rPr>
                <w:b/>
              </w:rPr>
            </w:pPr>
            <w:r w:rsidRPr="00501151">
              <w:rPr>
                <w:b/>
              </w:rPr>
              <w:t>Horus’s One-Stop Warehouse Supply</w:t>
            </w:r>
          </w:p>
        </w:tc>
        <w:tc>
          <w:tcPr>
            <w:tcW w:w="1818" w:type="dxa"/>
            <w:gridSpan w:val="2"/>
            <w:tcBorders>
              <w:top w:val="nil"/>
              <w:left w:val="nil"/>
              <w:bottom w:val="nil"/>
            </w:tcBorders>
            <w:vAlign w:val="center"/>
          </w:tcPr>
          <w:p w14:paraId="7D65EBDF" w14:textId="77777777" w:rsidR="00A96491" w:rsidRPr="00A96491" w:rsidRDefault="00A96491" w:rsidP="00A96491">
            <w:pPr>
              <w:pStyle w:val="ny-lesson-paragraph"/>
              <w:jc w:val="center"/>
            </w:pPr>
          </w:p>
        </w:tc>
        <w:tc>
          <w:tcPr>
            <w:tcW w:w="3208" w:type="dxa"/>
            <w:gridSpan w:val="2"/>
            <w:vAlign w:val="center"/>
          </w:tcPr>
          <w:p w14:paraId="4A16CD70" w14:textId="77777777" w:rsidR="00A96491" w:rsidRPr="00501151" w:rsidRDefault="00A96491" w:rsidP="00A96491">
            <w:pPr>
              <w:pStyle w:val="ny-lesson-paragraph"/>
              <w:jc w:val="center"/>
              <w:rPr>
                <w:b/>
              </w:rPr>
            </w:pPr>
            <w:r w:rsidRPr="00501151">
              <w:rPr>
                <w:b/>
              </w:rPr>
              <w:t>Re’s 24-Hour Distributions</w:t>
            </w:r>
          </w:p>
        </w:tc>
      </w:tr>
      <w:tr w:rsidR="00B82ECE" w:rsidRPr="00A96491" w14:paraId="35DE2DD9" w14:textId="77777777" w:rsidTr="00501151">
        <w:trPr>
          <w:trHeight w:val="447"/>
        </w:trPr>
        <w:tc>
          <w:tcPr>
            <w:tcW w:w="1530" w:type="dxa"/>
            <w:tcBorders>
              <w:top w:val="nil"/>
              <w:left w:val="nil"/>
              <w:bottom w:val="single" w:sz="4" w:space="0" w:color="auto"/>
              <w:right w:val="single" w:sz="4" w:space="0" w:color="auto"/>
            </w:tcBorders>
          </w:tcPr>
          <w:p w14:paraId="4CE67619" w14:textId="77777777" w:rsidR="00B82ECE" w:rsidRPr="00A96491" w:rsidRDefault="00B82ECE" w:rsidP="00A96491">
            <w:pPr>
              <w:pStyle w:val="ny-lesson-paragraph"/>
            </w:pPr>
          </w:p>
        </w:tc>
        <w:tc>
          <w:tcPr>
            <w:tcW w:w="1627" w:type="dxa"/>
            <w:tcBorders>
              <w:left w:val="single" w:sz="4" w:space="0" w:color="auto"/>
            </w:tcBorders>
            <w:vAlign w:val="center"/>
          </w:tcPr>
          <w:p w14:paraId="404D732D" w14:textId="77777777" w:rsidR="00B82ECE" w:rsidRPr="00A96491" w:rsidRDefault="00B82ECE" w:rsidP="00501151">
            <w:pPr>
              <w:pStyle w:val="ny-lesson-paragraph"/>
              <w:jc w:val="center"/>
            </w:pPr>
            <w:r w:rsidRPr="00A96491">
              <w:t>If business stays the same</w:t>
            </w:r>
          </w:p>
        </w:tc>
        <w:tc>
          <w:tcPr>
            <w:tcW w:w="1627" w:type="dxa"/>
            <w:vAlign w:val="center"/>
          </w:tcPr>
          <w:p w14:paraId="764853DF" w14:textId="77777777" w:rsidR="00B82ECE" w:rsidRPr="00A96491" w:rsidRDefault="00B82ECE" w:rsidP="00501151">
            <w:pPr>
              <w:pStyle w:val="ny-lesson-paragraph"/>
              <w:jc w:val="center"/>
            </w:pPr>
            <w:r w:rsidRPr="00A96491">
              <w:t>If business improves as projected</w:t>
            </w:r>
          </w:p>
        </w:tc>
        <w:tc>
          <w:tcPr>
            <w:tcW w:w="270" w:type="dxa"/>
            <w:tcBorders>
              <w:top w:val="nil"/>
              <w:bottom w:val="nil"/>
              <w:right w:val="nil"/>
            </w:tcBorders>
            <w:vAlign w:val="center"/>
          </w:tcPr>
          <w:p w14:paraId="4FC679A3" w14:textId="77777777" w:rsidR="00B82ECE" w:rsidRPr="00A96491" w:rsidRDefault="00B82ECE" w:rsidP="00501151">
            <w:pPr>
              <w:pStyle w:val="ny-lesson-paragraph"/>
              <w:jc w:val="center"/>
            </w:pPr>
          </w:p>
        </w:tc>
        <w:tc>
          <w:tcPr>
            <w:tcW w:w="1548" w:type="dxa"/>
            <w:tcBorders>
              <w:top w:val="nil"/>
              <w:left w:val="nil"/>
              <w:bottom w:val="single" w:sz="4" w:space="0" w:color="auto"/>
            </w:tcBorders>
            <w:vAlign w:val="center"/>
          </w:tcPr>
          <w:p w14:paraId="0C354426" w14:textId="77777777" w:rsidR="00B82ECE" w:rsidRPr="00A96491" w:rsidRDefault="00B82ECE" w:rsidP="00501151">
            <w:pPr>
              <w:pStyle w:val="ny-lesson-paragraph"/>
              <w:jc w:val="center"/>
            </w:pPr>
          </w:p>
        </w:tc>
        <w:tc>
          <w:tcPr>
            <w:tcW w:w="1627" w:type="dxa"/>
            <w:vAlign w:val="center"/>
          </w:tcPr>
          <w:p w14:paraId="728428CA" w14:textId="77777777" w:rsidR="00B82ECE" w:rsidRPr="00A96491" w:rsidRDefault="00B82ECE" w:rsidP="00501151">
            <w:pPr>
              <w:pStyle w:val="ny-lesson-paragraph"/>
              <w:jc w:val="center"/>
            </w:pPr>
            <w:r w:rsidRPr="00A96491">
              <w:t>If business stays the same</w:t>
            </w:r>
          </w:p>
        </w:tc>
        <w:tc>
          <w:tcPr>
            <w:tcW w:w="1627" w:type="dxa"/>
            <w:gridSpan w:val="2"/>
            <w:vAlign w:val="center"/>
          </w:tcPr>
          <w:p w14:paraId="531DB60F" w14:textId="77777777" w:rsidR="00B82ECE" w:rsidRPr="00A96491" w:rsidRDefault="00B82ECE" w:rsidP="00501151">
            <w:pPr>
              <w:pStyle w:val="ny-lesson-paragraph"/>
              <w:jc w:val="center"/>
            </w:pPr>
            <w:r w:rsidRPr="00A96491">
              <w:t>If business improves as projected</w:t>
            </w:r>
          </w:p>
        </w:tc>
      </w:tr>
      <w:tr w:rsidR="00B82ECE" w:rsidRPr="00A96491" w14:paraId="7E72DF6F" w14:textId="77777777" w:rsidTr="00501151">
        <w:trPr>
          <w:trHeight w:val="300"/>
        </w:trPr>
        <w:tc>
          <w:tcPr>
            <w:tcW w:w="1530" w:type="dxa"/>
            <w:tcBorders>
              <w:top w:val="single" w:sz="4" w:space="0" w:color="auto"/>
            </w:tcBorders>
            <w:vAlign w:val="center"/>
          </w:tcPr>
          <w:p w14:paraId="2791B3DA" w14:textId="77777777" w:rsidR="00B82ECE" w:rsidRPr="00A96491" w:rsidRDefault="00B82ECE" w:rsidP="00501151">
            <w:pPr>
              <w:pStyle w:val="ny-lesson-paragraph"/>
              <w:jc w:val="center"/>
            </w:pPr>
            <w:r w:rsidRPr="00A96491">
              <w:t>Expand to Multiple States</w:t>
            </w:r>
          </w:p>
        </w:tc>
        <w:tc>
          <w:tcPr>
            <w:tcW w:w="1627" w:type="dxa"/>
            <w:vAlign w:val="center"/>
          </w:tcPr>
          <w:p w14:paraId="1BAD79C1" w14:textId="4D61E594" w:rsidR="00B82ECE" w:rsidRPr="00A96491" w:rsidRDefault="00A96491" w:rsidP="00A96491">
            <w:pPr>
              <w:pStyle w:val="ny-lesson-paragraph"/>
            </w:pPr>
            <m:oMathPara>
              <m:oMath>
                <m:r>
                  <m:rPr>
                    <m:sty m:val="p"/>
                  </m:rPr>
                  <w:rPr>
                    <w:rFonts w:ascii="Cambria Math" w:hAnsi="Cambria Math"/>
                  </w:rPr>
                  <m:t>-$75,000,000</m:t>
                </m:r>
              </m:oMath>
            </m:oMathPara>
          </w:p>
        </w:tc>
        <w:tc>
          <w:tcPr>
            <w:tcW w:w="1627" w:type="dxa"/>
            <w:vAlign w:val="center"/>
          </w:tcPr>
          <w:p w14:paraId="6924A67F" w14:textId="7772EA0B" w:rsidR="00B82ECE" w:rsidRPr="00A96491" w:rsidRDefault="00A96491" w:rsidP="00A96491">
            <w:pPr>
              <w:pStyle w:val="ny-lesson-paragraph"/>
            </w:pPr>
            <m:oMathPara>
              <m:oMath>
                <m:r>
                  <m:rPr>
                    <m:sty m:val="p"/>
                  </m:rPr>
                  <w:rPr>
                    <w:rFonts w:ascii="Cambria Math" w:hAnsi="Cambria Math"/>
                  </w:rPr>
                  <m:t>$45,000,000</m:t>
                </m:r>
              </m:oMath>
            </m:oMathPara>
          </w:p>
        </w:tc>
        <w:tc>
          <w:tcPr>
            <w:tcW w:w="270" w:type="dxa"/>
            <w:tcBorders>
              <w:top w:val="nil"/>
              <w:bottom w:val="nil"/>
            </w:tcBorders>
          </w:tcPr>
          <w:p w14:paraId="3E14379E" w14:textId="77777777" w:rsidR="00B82ECE" w:rsidRPr="00A96491" w:rsidRDefault="00B82ECE" w:rsidP="00A96491">
            <w:pPr>
              <w:pStyle w:val="ny-lesson-paragraph"/>
            </w:pPr>
          </w:p>
        </w:tc>
        <w:tc>
          <w:tcPr>
            <w:tcW w:w="1548" w:type="dxa"/>
            <w:tcBorders>
              <w:top w:val="single" w:sz="4" w:space="0" w:color="auto"/>
            </w:tcBorders>
            <w:vAlign w:val="center"/>
          </w:tcPr>
          <w:p w14:paraId="28A68E4D" w14:textId="77777777" w:rsidR="00B82ECE" w:rsidRPr="00A96491" w:rsidRDefault="00B82ECE" w:rsidP="00501151">
            <w:pPr>
              <w:pStyle w:val="ny-lesson-paragraph"/>
              <w:jc w:val="center"/>
            </w:pPr>
            <w:r w:rsidRPr="00A96491">
              <w:t>Expand to Multiple States</w:t>
            </w:r>
          </w:p>
        </w:tc>
        <w:tc>
          <w:tcPr>
            <w:tcW w:w="1627" w:type="dxa"/>
            <w:vAlign w:val="center"/>
          </w:tcPr>
          <w:p w14:paraId="18ADFB03" w14:textId="650F2A5B" w:rsidR="00B82ECE" w:rsidRPr="00A96491" w:rsidRDefault="00A96491" w:rsidP="00A96491">
            <w:pPr>
              <w:pStyle w:val="ny-lesson-paragraph"/>
            </w:pPr>
            <m:oMathPara>
              <m:oMath>
                <m:r>
                  <m:rPr>
                    <m:sty m:val="p"/>
                  </m:rPr>
                  <w:rPr>
                    <w:rFonts w:ascii="Cambria Math" w:hAnsi="Cambria Math"/>
                  </w:rPr>
                  <m:t>-$99,000,000</m:t>
                </m:r>
              </m:oMath>
            </m:oMathPara>
          </w:p>
        </w:tc>
        <w:tc>
          <w:tcPr>
            <w:tcW w:w="1627" w:type="dxa"/>
            <w:gridSpan w:val="2"/>
            <w:vAlign w:val="center"/>
          </w:tcPr>
          <w:p w14:paraId="6583702A" w14:textId="03C452C7" w:rsidR="00B82ECE" w:rsidRPr="00A96491" w:rsidRDefault="00A96491" w:rsidP="00A96491">
            <w:pPr>
              <w:pStyle w:val="ny-lesson-paragraph"/>
            </w:pPr>
            <m:oMathPara>
              <m:oMath>
                <m:r>
                  <m:rPr>
                    <m:sty m:val="p"/>
                  </m:rPr>
                  <w:rPr>
                    <w:rFonts w:ascii="Cambria Math" w:hAnsi="Cambria Math"/>
                  </w:rPr>
                  <m:t>$62,500,000</m:t>
                </m:r>
              </m:oMath>
            </m:oMathPara>
          </w:p>
        </w:tc>
      </w:tr>
      <w:tr w:rsidR="00B82ECE" w:rsidRPr="00A96491" w14:paraId="16D7A11F" w14:textId="77777777" w:rsidTr="00501151">
        <w:trPr>
          <w:trHeight w:val="292"/>
        </w:trPr>
        <w:tc>
          <w:tcPr>
            <w:tcW w:w="1530" w:type="dxa"/>
            <w:vAlign w:val="center"/>
          </w:tcPr>
          <w:p w14:paraId="17F29FE9" w14:textId="77777777" w:rsidR="00B82ECE" w:rsidRPr="00A96491" w:rsidRDefault="00B82ECE" w:rsidP="00501151">
            <w:pPr>
              <w:pStyle w:val="ny-lesson-paragraph"/>
              <w:jc w:val="center"/>
            </w:pPr>
            <w:r w:rsidRPr="00A96491">
              <w:t>Invest in Drone Delivery</w:t>
            </w:r>
          </w:p>
        </w:tc>
        <w:tc>
          <w:tcPr>
            <w:tcW w:w="1627" w:type="dxa"/>
            <w:vAlign w:val="center"/>
          </w:tcPr>
          <w:p w14:paraId="51ED676A" w14:textId="40BBE178" w:rsidR="00B82ECE" w:rsidRPr="00A96491" w:rsidRDefault="00A96491" w:rsidP="00A96491">
            <w:pPr>
              <w:pStyle w:val="ny-lesson-paragraph"/>
            </w:pPr>
            <m:oMathPara>
              <m:oMath>
                <m:r>
                  <m:rPr>
                    <m:sty m:val="p"/>
                  </m:rPr>
                  <w:rPr>
                    <w:rFonts w:ascii="Cambria Math" w:hAnsi="Cambria Math"/>
                  </w:rPr>
                  <m:t>-$33,000,000</m:t>
                </m:r>
              </m:oMath>
            </m:oMathPara>
          </w:p>
        </w:tc>
        <w:tc>
          <w:tcPr>
            <w:tcW w:w="1627" w:type="dxa"/>
            <w:vAlign w:val="center"/>
          </w:tcPr>
          <w:p w14:paraId="1BA52913" w14:textId="4E7874FE" w:rsidR="00B82ECE" w:rsidRPr="00A96491" w:rsidRDefault="00A96491" w:rsidP="00A96491">
            <w:pPr>
              <w:pStyle w:val="ny-lesson-paragraph"/>
            </w:pPr>
            <m:oMathPara>
              <m:oMath>
                <m:r>
                  <m:rPr>
                    <m:sty m:val="p"/>
                  </m:rPr>
                  <w:rPr>
                    <w:rFonts w:ascii="Cambria Math" w:hAnsi="Cambria Math"/>
                  </w:rPr>
                  <m:t>$30,000,000</m:t>
                </m:r>
              </m:oMath>
            </m:oMathPara>
          </w:p>
        </w:tc>
        <w:tc>
          <w:tcPr>
            <w:tcW w:w="270" w:type="dxa"/>
            <w:tcBorders>
              <w:top w:val="nil"/>
              <w:bottom w:val="nil"/>
            </w:tcBorders>
          </w:tcPr>
          <w:p w14:paraId="2A257008" w14:textId="77777777" w:rsidR="00B82ECE" w:rsidRPr="00A96491" w:rsidRDefault="00B82ECE" w:rsidP="00A96491">
            <w:pPr>
              <w:pStyle w:val="ny-lesson-paragraph"/>
            </w:pPr>
          </w:p>
        </w:tc>
        <w:tc>
          <w:tcPr>
            <w:tcW w:w="1548" w:type="dxa"/>
            <w:vAlign w:val="center"/>
          </w:tcPr>
          <w:p w14:paraId="7947AA3C" w14:textId="77777777" w:rsidR="00B82ECE" w:rsidRPr="00A96491" w:rsidRDefault="00B82ECE" w:rsidP="00501151">
            <w:pPr>
              <w:pStyle w:val="ny-lesson-paragraph"/>
              <w:jc w:val="center"/>
            </w:pPr>
            <w:r w:rsidRPr="00A96491">
              <w:t>Invest in Drone Delivery</w:t>
            </w:r>
          </w:p>
        </w:tc>
        <w:tc>
          <w:tcPr>
            <w:tcW w:w="1627" w:type="dxa"/>
            <w:vAlign w:val="center"/>
          </w:tcPr>
          <w:p w14:paraId="4D5ABD00" w14:textId="1C0CE584" w:rsidR="00B82ECE" w:rsidRPr="00A96491" w:rsidRDefault="00A96491" w:rsidP="00A96491">
            <w:pPr>
              <w:pStyle w:val="ny-lesson-paragraph"/>
            </w:pPr>
            <m:oMathPara>
              <m:oMath>
                <m:r>
                  <m:rPr>
                    <m:sty m:val="p"/>
                  </m:rPr>
                  <w:rPr>
                    <w:rFonts w:ascii="Cambria Math" w:hAnsi="Cambria Math"/>
                  </w:rPr>
                  <m:t>-$49,000,000</m:t>
                </m:r>
              </m:oMath>
            </m:oMathPara>
          </w:p>
        </w:tc>
        <w:tc>
          <w:tcPr>
            <w:tcW w:w="1627" w:type="dxa"/>
            <w:gridSpan w:val="2"/>
            <w:vAlign w:val="center"/>
          </w:tcPr>
          <w:p w14:paraId="2D1196EC" w14:textId="441C0B28" w:rsidR="00B82ECE" w:rsidRPr="00A96491" w:rsidRDefault="00A96491" w:rsidP="00A96491">
            <w:pPr>
              <w:pStyle w:val="ny-lesson-paragraph"/>
            </w:pPr>
            <m:oMathPara>
              <m:oMath>
                <m:r>
                  <m:rPr>
                    <m:sty m:val="p"/>
                  </m:rPr>
                  <w:rPr>
                    <w:rFonts w:ascii="Cambria Math" w:hAnsi="Cambria Math"/>
                  </w:rPr>
                  <m:t>$29,000,000</m:t>
                </m:r>
              </m:oMath>
            </m:oMathPara>
          </w:p>
        </w:tc>
      </w:tr>
      <w:tr w:rsidR="00B82ECE" w:rsidRPr="00A96491" w14:paraId="3EF1EF11" w14:textId="77777777" w:rsidTr="00501151">
        <w:trPr>
          <w:trHeight w:val="288"/>
        </w:trPr>
        <w:tc>
          <w:tcPr>
            <w:tcW w:w="1530" w:type="dxa"/>
            <w:vAlign w:val="center"/>
          </w:tcPr>
          <w:p w14:paraId="694CDD61" w14:textId="77777777" w:rsidR="00B82ECE" w:rsidRPr="00A96491" w:rsidRDefault="00B82ECE" w:rsidP="00501151">
            <w:pPr>
              <w:pStyle w:val="ny-lesson-paragraph"/>
              <w:jc w:val="center"/>
            </w:pPr>
            <w:r w:rsidRPr="00A96491">
              <w:t>Close and Sell Out</w:t>
            </w:r>
          </w:p>
        </w:tc>
        <w:tc>
          <w:tcPr>
            <w:tcW w:w="1627" w:type="dxa"/>
            <w:vAlign w:val="center"/>
          </w:tcPr>
          <w:p w14:paraId="44D5B824" w14:textId="31339BB7" w:rsidR="00B82ECE" w:rsidRPr="00A96491" w:rsidRDefault="00A96491" w:rsidP="00A96491">
            <w:pPr>
              <w:pStyle w:val="ny-lesson-paragraph"/>
            </w:pPr>
            <m:oMathPara>
              <m:oMath>
                <m:r>
                  <m:rPr>
                    <m:sty m:val="p"/>
                  </m:rPr>
                  <w:rPr>
                    <w:rFonts w:ascii="Cambria Math" w:hAnsi="Cambria Math"/>
                  </w:rPr>
                  <m:t>$20,000,000</m:t>
                </m:r>
              </m:oMath>
            </m:oMathPara>
          </w:p>
        </w:tc>
        <w:tc>
          <w:tcPr>
            <w:tcW w:w="1627" w:type="dxa"/>
            <w:vAlign w:val="center"/>
          </w:tcPr>
          <w:p w14:paraId="5606181D" w14:textId="3734FE62" w:rsidR="00B82ECE" w:rsidRPr="00A96491" w:rsidRDefault="00A96491" w:rsidP="00A96491">
            <w:pPr>
              <w:pStyle w:val="ny-lesson-paragraph"/>
            </w:pPr>
            <m:oMathPara>
              <m:oMath>
                <m:r>
                  <m:rPr>
                    <m:sty m:val="p"/>
                  </m:rPr>
                  <w:rPr>
                    <w:rFonts w:ascii="Cambria Math" w:hAnsi="Cambria Math"/>
                  </w:rPr>
                  <m:t>$20,000,000</m:t>
                </m:r>
              </m:oMath>
            </m:oMathPara>
          </w:p>
        </w:tc>
        <w:tc>
          <w:tcPr>
            <w:tcW w:w="270" w:type="dxa"/>
            <w:tcBorders>
              <w:top w:val="nil"/>
              <w:bottom w:val="nil"/>
            </w:tcBorders>
          </w:tcPr>
          <w:p w14:paraId="42D804F9" w14:textId="77777777" w:rsidR="00B82ECE" w:rsidRPr="00A96491" w:rsidRDefault="00B82ECE" w:rsidP="00A96491">
            <w:pPr>
              <w:pStyle w:val="ny-lesson-paragraph"/>
            </w:pPr>
          </w:p>
        </w:tc>
        <w:tc>
          <w:tcPr>
            <w:tcW w:w="1548" w:type="dxa"/>
            <w:vAlign w:val="center"/>
          </w:tcPr>
          <w:p w14:paraId="7443A8A2" w14:textId="77777777" w:rsidR="00B82ECE" w:rsidRPr="00A96491" w:rsidRDefault="00B82ECE" w:rsidP="00501151">
            <w:pPr>
              <w:pStyle w:val="ny-lesson-paragraph"/>
              <w:jc w:val="center"/>
            </w:pPr>
            <w:r w:rsidRPr="00A96491">
              <w:t>Close and Sell Out</w:t>
            </w:r>
          </w:p>
        </w:tc>
        <w:tc>
          <w:tcPr>
            <w:tcW w:w="1627" w:type="dxa"/>
            <w:vAlign w:val="center"/>
          </w:tcPr>
          <w:p w14:paraId="62A9496F" w14:textId="5FE25013" w:rsidR="00B82ECE" w:rsidRPr="00A96491" w:rsidRDefault="00A96491" w:rsidP="00A96491">
            <w:pPr>
              <w:pStyle w:val="ny-lesson-paragraph"/>
            </w:pPr>
            <m:oMathPara>
              <m:oMath>
                <m:r>
                  <m:rPr>
                    <m:sty m:val="p"/>
                  </m:rPr>
                  <w:rPr>
                    <w:rFonts w:ascii="Cambria Math" w:hAnsi="Cambria Math"/>
                  </w:rPr>
                  <m:t>$35,000,000</m:t>
                </m:r>
              </m:oMath>
            </m:oMathPara>
          </w:p>
        </w:tc>
        <w:tc>
          <w:tcPr>
            <w:tcW w:w="1627" w:type="dxa"/>
            <w:gridSpan w:val="2"/>
            <w:vAlign w:val="center"/>
          </w:tcPr>
          <w:p w14:paraId="13730776" w14:textId="2A5734C0" w:rsidR="00B82ECE" w:rsidRPr="00A96491" w:rsidRDefault="00A96491" w:rsidP="00A96491">
            <w:pPr>
              <w:pStyle w:val="ny-lesson-paragraph"/>
            </w:pPr>
            <m:oMathPara>
              <m:oMath>
                <m:r>
                  <m:rPr>
                    <m:sty m:val="p"/>
                  </m:rPr>
                  <w:rPr>
                    <w:rFonts w:ascii="Cambria Math" w:hAnsi="Cambria Math"/>
                  </w:rPr>
                  <m:t>$35,000,000</m:t>
                </m:r>
              </m:oMath>
            </m:oMathPara>
          </w:p>
        </w:tc>
      </w:tr>
    </w:tbl>
    <w:p w14:paraId="12FD6275" w14:textId="1A98385B" w:rsidR="00B82ECE" w:rsidRPr="00A96491" w:rsidRDefault="00B82ECE" w:rsidP="00501151">
      <w:pPr>
        <w:pStyle w:val="ny-lesson-numbering"/>
        <w:numPr>
          <w:ilvl w:val="1"/>
          <w:numId w:val="9"/>
        </w:numPr>
        <w:spacing w:before="120"/>
      </w:pPr>
      <w:r w:rsidRPr="00A96491">
        <w:t xml:space="preserve">Create matrices </w:t>
      </w:r>
      <m:oMath>
        <m:r>
          <w:rPr>
            <w:rFonts w:ascii="Cambria Math" w:hAnsi="Cambria Math"/>
          </w:rPr>
          <m:t>H</m:t>
        </m:r>
      </m:oMath>
      <w:r w:rsidRPr="00A96491">
        <w:t xml:space="preserve"> and </w:t>
      </w:r>
      <m:oMath>
        <m:r>
          <w:rPr>
            <w:rFonts w:ascii="Cambria Math" w:hAnsi="Cambria Math"/>
          </w:rPr>
          <m:t>R</m:t>
        </m:r>
      </m:oMath>
      <w:r w:rsidRPr="00A96491">
        <w:t xml:space="preserve"> representing the values in the tables above such that the rows represent the different options and the columns represent the different outcomes of each option. </w:t>
      </w:r>
    </w:p>
    <w:p w14:paraId="0063EE1F" w14:textId="646C40BC" w:rsidR="00B82ECE" w:rsidRPr="00A96491" w:rsidRDefault="00B82ECE" w:rsidP="00764AA1">
      <w:pPr>
        <w:pStyle w:val="ny-lesson-numbering"/>
        <w:numPr>
          <w:ilvl w:val="1"/>
          <w:numId w:val="9"/>
        </w:numPr>
      </w:pPr>
      <w:r w:rsidRPr="00A96491">
        <w:t xml:space="preserve">Calculate </w:t>
      </w:r>
      <m:oMath>
        <m:r>
          <w:rPr>
            <w:rFonts w:ascii="Cambria Math" w:hAnsi="Cambria Math"/>
          </w:rPr>
          <m:t>R-H</m:t>
        </m:r>
      </m:oMath>
      <w:r w:rsidRPr="00A96491">
        <w:t xml:space="preserve">.  What does </w:t>
      </w:r>
      <m:oMath>
        <m:r>
          <w:rPr>
            <w:rFonts w:ascii="Cambria Math" w:hAnsi="Cambria Math"/>
          </w:rPr>
          <m:t>R-H</m:t>
        </m:r>
      </m:oMath>
      <w:r w:rsidRPr="00A96491">
        <w:t xml:space="preserve"> represent?</w:t>
      </w:r>
    </w:p>
    <w:p w14:paraId="384A1470" w14:textId="6DD069DB" w:rsidR="00B82ECE" w:rsidRPr="00A96491" w:rsidRDefault="00B82ECE" w:rsidP="00764AA1">
      <w:pPr>
        <w:pStyle w:val="ny-lesson-numbering"/>
        <w:numPr>
          <w:ilvl w:val="1"/>
          <w:numId w:val="9"/>
        </w:numPr>
      </w:pPr>
      <w:r w:rsidRPr="00A96491">
        <w:t xml:space="preserve">Calculate </w:t>
      </w:r>
      <m:oMath>
        <m:r>
          <w:rPr>
            <w:rFonts w:ascii="Cambria Math" w:hAnsi="Cambria Math"/>
          </w:rPr>
          <m:t>H+R</m:t>
        </m:r>
      </m:oMath>
      <w:r w:rsidRPr="00A96491">
        <w:t xml:space="preserve">.  What does </w:t>
      </w:r>
      <m:oMath>
        <m:r>
          <w:rPr>
            <w:rFonts w:ascii="Cambria Math" w:hAnsi="Cambria Math"/>
          </w:rPr>
          <m:t>H+R</m:t>
        </m:r>
      </m:oMath>
      <w:r w:rsidRPr="00A96491">
        <w:t xml:space="preserve"> represent? </w:t>
      </w:r>
    </w:p>
    <w:p w14:paraId="3361FDFD" w14:textId="68ED719A" w:rsidR="00B82ECE" w:rsidRPr="00A96491" w:rsidRDefault="00B82ECE" w:rsidP="00764AA1">
      <w:pPr>
        <w:pStyle w:val="ny-lesson-numbering"/>
        <w:numPr>
          <w:ilvl w:val="1"/>
          <w:numId w:val="9"/>
        </w:numPr>
      </w:pPr>
      <w:r w:rsidRPr="00A96491">
        <w:t xml:space="preserve">Jackie estimates that the economy could cause fluctuations in her numbers by as much as </w:t>
      </w:r>
      <m:oMath>
        <m:r>
          <w:rPr>
            <w:rFonts w:ascii="Cambria Math" w:hAnsi="Cambria Math"/>
          </w:rPr>
          <m:t>5%</m:t>
        </m:r>
      </m:oMath>
      <w:r w:rsidRPr="00A96491">
        <w:t xml:space="preserve"> both ways.  Find matrices to represent the best and worst case scenarios for Jackie. </w:t>
      </w:r>
    </w:p>
    <w:p w14:paraId="334388B7" w14:textId="77777777" w:rsidR="00B82ECE" w:rsidRPr="00A96491" w:rsidRDefault="00B82ECE" w:rsidP="00764AA1">
      <w:pPr>
        <w:pStyle w:val="ny-lesson-numbering"/>
        <w:numPr>
          <w:ilvl w:val="1"/>
          <w:numId w:val="9"/>
        </w:numPr>
      </w:pPr>
      <w:r w:rsidRPr="00A96491">
        <w:t xml:space="preserve">Which business should Jackie buy?  Which of the three options should she choose?  Explain your choices. </w:t>
      </w:r>
    </w:p>
    <w:sectPr w:rsidR="00B82ECE" w:rsidRPr="00A96491" w:rsidSect="00501151">
      <w:headerReference w:type="default" r:id="rId12"/>
      <w:footerReference w:type="default" r:id="rId13"/>
      <w:type w:val="continuous"/>
      <w:pgSz w:w="12240" w:h="15840"/>
      <w:pgMar w:top="1920" w:right="1600" w:bottom="1200" w:left="800" w:header="553" w:footer="1606" w:gutter="0"/>
      <w:pgNumType w:start="1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D5801" w14:textId="77777777" w:rsidR="006606BB" w:rsidRDefault="006606BB">
      <w:pPr>
        <w:spacing w:after="0" w:line="240" w:lineRule="auto"/>
      </w:pPr>
      <w:r>
        <w:separator/>
      </w:r>
    </w:p>
  </w:endnote>
  <w:endnote w:type="continuationSeparator" w:id="0">
    <w:p w14:paraId="6ABCDF18" w14:textId="77777777" w:rsidR="006606BB" w:rsidRDefault="00660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BA0AC8" w:rsidRPr="00C83A8A" w:rsidRDefault="00BA0AC8"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BA0AC8" w:rsidRPr="003E4777" w:rsidRDefault="00BA0AC8"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20E09">
                            <w:rPr>
                              <w:rFonts w:ascii="Calibri" w:eastAsia="Myriad Pro Black" w:hAnsi="Calibri" w:cs="Myriad Pro Black"/>
                              <w:b/>
                              <w:bCs/>
                              <w:noProof/>
                              <w:color w:val="617656"/>
                              <w:position w:val="1"/>
                            </w:rPr>
                            <w:t>19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BA0AC8" w:rsidRPr="003E4777" w:rsidRDefault="00BA0AC8"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20E09">
                      <w:rPr>
                        <w:rFonts w:ascii="Calibri" w:eastAsia="Myriad Pro Black" w:hAnsi="Calibri" w:cs="Myriad Pro Black"/>
                        <w:b/>
                        <w:bCs/>
                        <w:noProof/>
                        <w:color w:val="617656"/>
                        <w:position w:val="1"/>
                      </w:rPr>
                      <w:t>19</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733F5D68" w:rsidR="00BA0AC8" w:rsidRDefault="00BA0AC8"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Networks and Matrix Arithmetic </w:t>
                          </w:r>
                        </w:p>
                        <w:p w14:paraId="69187ED7" w14:textId="77777777" w:rsidR="00BA0AC8" w:rsidRPr="002273E5" w:rsidRDefault="00BA0AC8"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20E09">
                            <w:rPr>
                              <w:rFonts w:ascii="Calibri" w:eastAsia="Myriad Pro" w:hAnsi="Calibri" w:cs="Myriad Pro"/>
                              <w:noProof/>
                              <w:color w:val="41343A"/>
                              <w:sz w:val="16"/>
                              <w:szCs w:val="16"/>
                            </w:rPr>
                            <w:t>1/23/15</w:t>
                          </w:r>
                          <w:r w:rsidRPr="002273E5">
                            <w:rPr>
                              <w:rFonts w:ascii="Calibri" w:eastAsia="Myriad Pro" w:hAnsi="Calibri" w:cs="Myriad Pro"/>
                              <w:color w:val="41343A"/>
                              <w:sz w:val="16"/>
                              <w:szCs w:val="16"/>
                            </w:rPr>
                            <w:fldChar w:fldCharType="end"/>
                          </w:r>
                        </w:p>
                        <w:p w14:paraId="6BC6DD30" w14:textId="77777777" w:rsidR="00BA0AC8" w:rsidRPr="002273E5" w:rsidRDefault="00BA0AC8"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733F5D68" w:rsidR="00BA0AC8" w:rsidRDefault="00BA0AC8"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Networks and Matrix Arithmetic </w:t>
                    </w:r>
                  </w:p>
                  <w:p w14:paraId="69187ED7" w14:textId="77777777" w:rsidR="00BA0AC8" w:rsidRPr="002273E5" w:rsidRDefault="00BA0AC8"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20E09">
                      <w:rPr>
                        <w:rFonts w:ascii="Calibri" w:eastAsia="Myriad Pro" w:hAnsi="Calibri" w:cs="Myriad Pro"/>
                        <w:noProof/>
                        <w:color w:val="41343A"/>
                        <w:sz w:val="16"/>
                        <w:szCs w:val="16"/>
                      </w:rPr>
                      <w:t>1/23/15</w:t>
                    </w:r>
                    <w:r w:rsidRPr="002273E5">
                      <w:rPr>
                        <w:rFonts w:ascii="Calibri" w:eastAsia="Myriad Pro" w:hAnsi="Calibri" w:cs="Myriad Pro"/>
                        <w:color w:val="41343A"/>
                        <w:sz w:val="16"/>
                        <w:szCs w:val="16"/>
                      </w:rPr>
                      <w:fldChar w:fldCharType="end"/>
                    </w:r>
                  </w:p>
                  <w:p w14:paraId="6BC6DD30" w14:textId="77777777" w:rsidR="00BA0AC8" w:rsidRPr="002273E5" w:rsidRDefault="00BA0AC8"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985C065"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BA0AC8" w:rsidRPr="00B81D46" w:rsidRDefault="00BA0AC8"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BA0AC8" w:rsidRPr="00B81D46" w:rsidRDefault="00BA0AC8"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3B5AF7E"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5EE30A6"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V49P2UD&#10;AADk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kY8UA&#10;AADbAAAADwAAAGRycy9kb3ducmV2LnhtbESPQWvCQBCF74X+h2UK3urGHkRSVxFB8FADWqHXaXbM&#10;pmZnQ3Y10V/vHITeZnhv3vtmvhx8o67UxTqwgck4A0VcBltzZeD4vXmfgYoJ2WITmAzcKMJy8foy&#10;x9yGnvd0PaRKSQjHHA24lNpc61g68hjHoSUW7RQ6j0nWrtK2w17CfaM/smyqPdYsDQ5bWjsqz4eL&#10;N3Df7n5mxe+x+Cr+bufppHenZrU3ZvQ2rD5BJRrSv/l5vbWCL/Tyiw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Rj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498FA80C" w:rsidR="00BA0AC8" w:rsidRPr="002273E5" w:rsidRDefault="00BA0AC8"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498FA80C" w:rsidR="00BA0AC8" w:rsidRPr="002273E5" w:rsidRDefault="00BA0AC8"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DC97F" w14:textId="77777777" w:rsidR="006606BB" w:rsidRDefault="006606BB">
      <w:pPr>
        <w:spacing w:after="0" w:line="240" w:lineRule="auto"/>
      </w:pPr>
      <w:r>
        <w:separator/>
      </w:r>
    </w:p>
  </w:footnote>
  <w:footnote w:type="continuationSeparator" w:id="0">
    <w:p w14:paraId="22854265" w14:textId="77777777" w:rsidR="006606BB" w:rsidRDefault="00660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BA0AC8" w:rsidRDefault="00BA0AC8"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664394F6" w:rsidR="00BA0AC8" w:rsidRPr="003212BA" w:rsidRDefault="00BA0AC8" w:rsidP="00E324FC">
                          <w:pPr>
                            <w:pStyle w:val="ny-module-overview"/>
                            <w:rPr>
                              <w:color w:val="617656"/>
                            </w:rPr>
                          </w:pPr>
                          <w:r>
                            <w:rPr>
                              <w:color w:val="617656"/>
                            </w:rPr>
                            <w:t>Lesson 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664394F6" w:rsidR="00BA0AC8" w:rsidRPr="003212BA" w:rsidRDefault="00BA0AC8" w:rsidP="00E324FC">
                    <w:pPr>
                      <w:pStyle w:val="ny-module-overview"/>
                      <w:rPr>
                        <w:color w:val="617656"/>
                      </w:rPr>
                    </w:pPr>
                    <w:r>
                      <w:rPr>
                        <w:color w:val="617656"/>
                      </w:rPr>
                      <w:t>Lesson 2</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1748C236" w:rsidR="00BA0AC8" w:rsidRPr="002273E5" w:rsidRDefault="00BA0AC8"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1748C236" w:rsidR="00BA0AC8" w:rsidRPr="002273E5" w:rsidRDefault="00BA0AC8"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BA0AC8" w:rsidRPr="002273E5" w:rsidRDefault="00BA0AC8"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BA0AC8" w:rsidRPr="002273E5" w:rsidRDefault="00BA0AC8"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BA0AC8" w:rsidRDefault="00BA0AC8" w:rsidP="00E324FC">
                          <w:pPr>
                            <w:jc w:val="center"/>
                          </w:pPr>
                        </w:p>
                        <w:p w14:paraId="3FA26D3C" w14:textId="77777777" w:rsidR="00BA0AC8" w:rsidRDefault="00BA0AC8" w:rsidP="00E324FC">
                          <w:pPr>
                            <w:jc w:val="center"/>
                          </w:pPr>
                        </w:p>
                        <w:p w14:paraId="55455DC1" w14:textId="77777777" w:rsidR="00BA0AC8" w:rsidRDefault="00BA0AC8"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BA0AC8" w:rsidRDefault="00BA0AC8" w:rsidP="00E324FC">
                    <w:pPr>
                      <w:jc w:val="center"/>
                    </w:pPr>
                  </w:p>
                  <w:p w14:paraId="3FA26D3C" w14:textId="77777777" w:rsidR="00BA0AC8" w:rsidRDefault="00BA0AC8" w:rsidP="00E324FC">
                    <w:pPr>
                      <w:jc w:val="center"/>
                    </w:pPr>
                  </w:p>
                  <w:p w14:paraId="55455DC1" w14:textId="77777777" w:rsidR="00BA0AC8" w:rsidRDefault="00BA0AC8"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BA0AC8" w:rsidRDefault="00BA0AC8"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BA0AC8" w:rsidRDefault="00BA0AC8" w:rsidP="00E324FC">
                    <w:pPr>
                      <w:jc w:val="center"/>
                    </w:pPr>
                    <w:r>
                      <w:t xml:space="preserve">  </w:t>
                    </w:r>
                  </w:p>
                </w:txbxContent>
              </v:textbox>
              <w10:wrap type="through"/>
            </v:shape>
          </w:pict>
        </mc:Fallback>
      </mc:AlternateContent>
    </w:r>
  </w:p>
  <w:p w14:paraId="55E2D7C9" w14:textId="77777777" w:rsidR="00BA0AC8" w:rsidRPr="00015AD5" w:rsidRDefault="00BA0AC8"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65D1A3FB" w:rsidR="00BA0AC8" w:rsidRPr="002F031E" w:rsidRDefault="00BA0AC8" w:rsidP="00E324FC">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65D1A3FB" w:rsidR="00BA0AC8" w:rsidRPr="002F031E" w:rsidRDefault="00BA0AC8" w:rsidP="00E324FC">
                    <w:pPr>
                      <w:pStyle w:val="ny-lesson-name"/>
                    </w:pPr>
                    <w:r>
                      <w:t>PRECALCULUS AND ADVANCED TOPICS</w:t>
                    </w:r>
                  </w:p>
                </w:txbxContent>
              </v:textbox>
            </v:shape>
          </w:pict>
        </mc:Fallback>
      </mc:AlternateContent>
    </w:r>
  </w:p>
  <w:p w14:paraId="7A7D138E" w14:textId="688E31DC" w:rsidR="00BA0AC8" w:rsidRDefault="00BA0AC8" w:rsidP="00E324FC">
    <w:pPr>
      <w:pStyle w:val="Header"/>
      <w:tabs>
        <w:tab w:val="clear" w:pos="4320"/>
        <w:tab w:val="clear" w:pos="8640"/>
        <w:tab w:val="left" w:pos="1070"/>
      </w:tabs>
    </w:pPr>
  </w:p>
  <w:p w14:paraId="2B64311D" w14:textId="71586E59" w:rsidR="00BA0AC8" w:rsidRDefault="00BA0AC8" w:rsidP="00E324FC">
    <w:pPr>
      <w:pStyle w:val="Header"/>
      <w:tabs>
        <w:tab w:val="clear" w:pos="4320"/>
        <w:tab w:val="clear" w:pos="8640"/>
        <w:tab w:val="left" w:pos="3407"/>
      </w:tabs>
    </w:pPr>
  </w:p>
  <w:p w14:paraId="55DCA98A" w14:textId="77777777" w:rsidR="00BA0AC8" w:rsidRPr="00E324FC" w:rsidRDefault="00BA0AC8"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1"/>
  </w:num>
  <w:num w:numId="3">
    <w:abstractNumId w:val="7"/>
  </w:num>
  <w:num w:numId="4">
    <w:abstractNumId w:val="2"/>
  </w:num>
  <w:num w:numId="5">
    <w:abstractNumId w:val="3"/>
  </w:num>
  <w:num w:numId="6">
    <w:abstractNumId w:val="5"/>
  </w:num>
  <w:num w:numId="7">
    <w:abstractNumId w:val="0"/>
  </w:num>
  <w:num w:numId="8">
    <w:abstractNumId w:val="4"/>
  </w:num>
  <w:num w:numId="9">
    <w:abstractNumId w:val="0"/>
  </w:num>
  <w:num w:numId="10">
    <w:abstractNumId w:val="0"/>
    <w:lvlOverride w:ilvl="0">
      <w:startOverride w:val="1"/>
      <w:lvl w:ilvl="0">
        <w:start w:val="1"/>
        <w:numFmt w:val="decimal"/>
        <w:pStyle w:val="ny-lesson-numbering"/>
        <w:lvlText w:val="%1."/>
        <w:lvlJc w:val="left"/>
        <w:pPr>
          <w:ind w:left="360" w:hanging="360"/>
        </w:pPr>
        <w:rPr>
          <w:rFonts w:ascii="Calibri" w:eastAsia="Myriad Pro" w:hAnsi="Calibri" w:cs="Myriad Pro" w:hint="default"/>
          <w:i w:val="0"/>
          <w:noProof w:val="0"/>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25565"/>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24C3"/>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036A8"/>
    <w:rsid w:val="0040621D"/>
    <w:rsid w:val="00411D71"/>
    <w:rsid w:val="00413BE9"/>
    <w:rsid w:val="004269AD"/>
    <w:rsid w:val="00427849"/>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1151"/>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2CF5"/>
    <w:rsid w:val="005C3C78"/>
    <w:rsid w:val="005C5D00"/>
    <w:rsid w:val="005D1522"/>
    <w:rsid w:val="005D6DA8"/>
    <w:rsid w:val="005E1428"/>
    <w:rsid w:val="005E7DB4"/>
    <w:rsid w:val="005F08EB"/>
    <w:rsid w:val="005F413D"/>
    <w:rsid w:val="0061064A"/>
    <w:rsid w:val="006128AD"/>
    <w:rsid w:val="00616206"/>
    <w:rsid w:val="00620E09"/>
    <w:rsid w:val="006256DC"/>
    <w:rsid w:val="00642705"/>
    <w:rsid w:val="00644336"/>
    <w:rsid w:val="006443DE"/>
    <w:rsid w:val="00647EDC"/>
    <w:rsid w:val="00651667"/>
    <w:rsid w:val="00653041"/>
    <w:rsid w:val="006606BB"/>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4AA1"/>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27C9A"/>
    <w:rsid w:val="00A3783B"/>
    <w:rsid w:val="00A40A9B"/>
    <w:rsid w:val="00A620EB"/>
    <w:rsid w:val="00A716E5"/>
    <w:rsid w:val="00A7696D"/>
    <w:rsid w:val="00A777F6"/>
    <w:rsid w:val="00A821D5"/>
    <w:rsid w:val="00A83F04"/>
    <w:rsid w:val="00A86E17"/>
    <w:rsid w:val="00A87852"/>
    <w:rsid w:val="00A87883"/>
    <w:rsid w:val="00A908BE"/>
    <w:rsid w:val="00A90B21"/>
    <w:rsid w:val="00A9649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ECE"/>
    <w:rsid w:val="00B82FC0"/>
    <w:rsid w:val="00B86947"/>
    <w:rsid w:val="00B90B9B"/>
    <w:rsid w:val="00B97CCA"/>
    <w:rsid w:val="00BA0AC8"/>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17413"/>
    <w:rsid w:val="00F1773D"/>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B72EFD1E-AA1B-4C70-9BF4-153156BF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4036A8"/>
    <w:pPr>
      <w:spacing w:before="60" w:after="60" w:line="252" w:lineRule="auto"/>
      <w:ind w:left="864"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4036A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4036A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4036A8"/>
    <w:rPr>
      <w:rFonts w:ascii="Calibri" w:eastAsia="Myriad Pro" w:hAnsi="Calibri" w:cs="Myriad Pro"/>
      <w:b/>
      <w:i/>
      <w:color w:val="005A76"/>
      <w:sz w:val="16"/>
      <w:szCs w:val="18"/>
    </w:rPr>
  </w:style>
  <w:style w:type="paragraph" w:styleId="NormalWeb">
    <w:name w:val="Normal (Web)"/>
    <w:basedOn w:val="Normal"/>
    <w:uiPriority w:val="99"/>
    <w:semiHidden/>
    <w:unhideWhenUsed/>
    <w:rsid w:val="004036A8"/>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KRB</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180BD62D-2390-4ABA-BD6C-832439A21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834</Words>
  <Characters>4164</Characters>
  <Application>Microsoft Office Word</Application>
  <DocSecurity>0</DocSecurity>
  <Lines>148</Lines>
  <Paragraphs>99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8</cp:revision>
  <cp:lastPrinted>2012-11-24T17:54:00Z</cp:lastPrinted>
  <dcterms:created xsi:type="dcterms:W3CDTF">2015-01-19T01:11:00Z</dcterms:created>
  <dcterms:modified xsi:type="dcterms:W3CDTF">2015-01-23T05:42:00Z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