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3092D38" w14:textId="77777777" w:rsidTr="007341F7">
        <w:trPr>
          <w:trHeight w:val="1008"/>
        </w:trPr>
        <w:tc>
          <w:tcPr>
            <w:tcW w:w="1980" w:type="dxa"/>
            <w:shd w:val="clear" w:color="auto" w:fill="385623"/>
            <w:vAlign w:val="center"/>
          </w:tcPr>
          <w:p w14:paraId="0DA037AC" w14:textId="77777777" w:rsidR="00790BCC" w:rsidRPr="00D31F4D" w:rsidRDefault="00427FCD" w:rsidP="00D31F4D">
            <w:pPr>
              <w:pStyle w:val="Header-banner"/>
              <w:rPr>
                <w:rFonts w:asciiTheme="minorHAnsi" w:hAnsiTheme="minorHAnsi"/>
              </w:rPr>
            </w:pPr>
            <w:bookmarkStart w:id="0" w:name="_GoBack"/>
            <w:bookmarkEnd w:id="0"/>
            <w:r>
              <w:rPr>
                <w:rFonts w:asciiTheme="minorHAnsi" w:hAnsiTheme="minorHAnsi"/>
              </w:rPr>
              <w:t>11.2.2</w:t>
            </w:r>
          </w:p>
        </w:tc>
        <w:tc>
          <w:tcPr>
            <w:tcW w:w="7380" w:type="dxa"/>
            <w:shd w:val="clear" w:color="auto" w:fill="76923C"/>
            <w:vAlign w:val="center"/>
          </w:tcPr>
          <w:p w14:paraId="56847855" w14:textId="77777777" w:rsidR="00790BCC" w:rsidRPr="00D31F4D" w:rsidRDefault="00427FCD" w:rsidP="00D31F4D">
            <w:pPr>
              <w:pStyle w:val="Header2banner"/>
              <w:rPr>
                <w:rFonts w:asciiTheme="minorHAnsi" w:hAnsiTheme="minorHAnsi"/>
              </w:rPr>
            </w:pPr>
            <w:r>
              <w:rPr>
                <w:rFonts w:asciiTheme="minorHAnsi" w:hAnsiTheme="minorHAnsi"/>
              </w:rPr>
              <w:t>Lesson 21</w:t>
            </w:r>
          </w:p>
        </w:tc>
      </w:tr>
    </w:tbl>
    <w:p w14:paraId="02189D1B" w14:textId="77777777" w:rsidR="00790BCC" w:rsidRPr="00790BCC" w:rsidRDefault="00790BCC" w:rsidP="00D31F4D">
      <w:pPr>
        <w:pStyle w:val="Heading1"/>
      </w:pPr>
      <w:r w:rsidRPr="009B0136">
        <w:t>Introduction</w:t>
      </w:r>
    </w:p>
    <w:p w14:paraId="054FCD89" w14:textId="65FDB8A4" w:rsidR="00841A65" w:rsidRDefault="00166AC0" w:rsidP="008B279C">
      <w:r>
        <w:t>In this lesson, stud</w:t>
      </w:r>
      <w:r w:rsidR="00F143D1">
        <w:t>ents read and analyze paragraphs 6</w:t>
      </w:r>
      <w:r w:rsidR="00365A3B">
        <w:t>–</w:t>
      </w:r>
      <w:r w:rsidR="00F143D1">
        <w:t xml:space="preserve">7 of </w:t>
      </w:r>
      <w:r w:rsidR="00787B83">
        <w:t xml:space="preserve">Booker T. Washington’s </w:t>
      </w:r>
      <w:r w:rsidR="00F143D1">
        <w:t>“Atlanta Compromise Speech</w:t>
      </w:r>
      <w:r w:rsidR="009F58E6">
        <w:t>”</w:t>
      </w:r>
      <w:r w:rsidR="00F143D1">
        <w:t xml:space="preserve"> </w:t>
      </w:r>
      <w:r w:rsidR="007163B0">
        <w:t>(</w:t>
      </w:r>
      <w:r w:rsidR="00F143D1">
        <w:t xml:space="preserve">from “There is no defense or security for any” </w:t>
      </w:r>
      <w:r w:rsidR="009E171C">
        <w:t xml:space="preserve">to </w:t>
      </w:r>
      <w:r w:rsidR="00F143D1">
        <w:t>“retarding every effort to advance the body politic”</w:t>
      </w:r>
      <w:r w:rsidR="007163B0">
        <w:t>)</w:t>
      </w:r>
      <w:r w:rsidR="00341115">
        <w:t>.</w:t>
      </w:r>
      <w:r w:rsidR="00F143D1">
        <w:t xml:space="preserve"> In this excerpt, Washington </w:t>
      </w:r>
      <w:r w:rsidR="00BE699B">
        <w:t xml:space="preserve">explores </w:t>
      </w:r>
      <w:r w:rsidR="00F143D1">
        <w:t xml:space="preserve">the relationship between the </w:t>
      </w:r>
      <w:r w:rsidR="00787469">
        <w:t>“</w:t>
      </w:r>
      <w:r w:rsidR="00F143D1">
        <w:t>development</w:t>
      </w:r>
      <w:r w:rsidR="00787469">
        <w:t>” (</w:t>
      </w:r>
      <w:r w:rsidR="00082919">
        <w:t>par. 6</w:t>
      </w:r>
      <w:r w:rsidR="00787469">
        <w:t xml:space="preserve">) </w:t>
      </w:r>
      <w:r w:rsidR="00F143D1">
        <w:t>of African Americans and</w:t>
      </w:r>
      <w:r w:rsidR="00D41535">
        <w:t xml:space="preserve"> Southern progress</w:t>
      </w:r>
      <w:r w:rsidR="00F143D1">
        <w:t>. Student analy</w:t>
      </w:r>
      <w:r w:rsidR="00D41535">
        <w:t>sis focuses on</w:t>
      </w:r>
      <w:r w:rsidR="00F143D1">
        <w:t xml:space="preserve"> Washington’s word choice and use of rhetoric</w:t>
      </w:r>
      <w:r w:rsidR="005D43D0">
        <w:t>,</w:t>
      </w:r>
      <w:r w:rsidR="007163B0">
        <w:t xml:space="preserve"> and how each contributes to the power</w:t>
      </w:r>
      <w:r w:rsidR="00787469">
        <w:t xml:space="preserve"> </w:t>
      </w:r>
      <w:r w:rsidR="005D43D0">
        <w:t>or</w:t>
      </w:r>
      <w:r w:rsidR="00787469" w:rsidRPr="00787469">
        <w:t xml:space="preserve"> </w:t>
      </w:r>
      <w:r w:rsidR="00787469">
        <w:t xml:space="preserve">persuasiveness </w:t>
      </w:r>
      <w:r w:rsidR="007163B0">
        <w:t>of his text.</w:t>
      </w:r>
      <w:r w:rsidR="00841A65">
        <w:t xml:space="preserve"> </w:t>
      </w:r>
      <w:r w:rsidR="00841A65" w:rsidRPr="00841A65">
        <w:t xml:space="preserve">Student learning is assessed via a Quick Write at the end of </w:t>
      </w:r>
      <w:r w:rsidR="00841A65">
        <w:t xml:space="preserve">the lesson: </w:t>
      </w:r>
      <w:r w:rsidR="00724A94" w:rsidRPr="0061750A">
        <w:t>How does Washington’s</w:t>
      </w:r>
      <w:r w:rsidR="00724A94">
        <w:t xml:space="preserve"> r</w:t>
      </w:r>
      <w:r w:rsidR="00724A94" w:rsidRPr="0061750A">
        <w:t>hetoric in paragraphs 6</w:t>
      </w:r>
      <w:r w:rsidR="00365A3B">
        <w:t>–</w:t>
      </w:r>
      <w:r w:rsidR="00724A94" w:rsidRPr="0061750A">
        <w:t xml:space="preserve">7 contribute to the persuasiveness </w:t>
      </w:r>
      <w:r w:rsidR="00724A94">
        <w:t xml:space="preserve">or power </w:t>
      </w:r>
      <w:r w:rsidR="00724A94" w:rsidRPr="0061750A">
        <w:t>of the text?</w:t>
      </w:r>
    </w:p>
    <w:p w14:paraId="618CA124" w14:textId="54D99687" w:rsidR="008B279C" w:rsidRDefault="008B279C" w:rsidP="008B279C">
      <w:pPr>
        <w:rPr>
          <w:rFonts w:ascii="Times" w:eastAsia="Times New Roman" w:hAnsi="Times"/>
          <w:sz w:val="20"/>
          <w:szCs w:val="20"/>
        </w:rPr>
      </w:pPr>
      <w:r>
        <w:rPr>
          <w:rFonts w:eastAsia="Times New Roman"/>
        </w:rPr>
        <w:t>For homework, s</w:t>
      </w:r>
      <w:r>
        <w:rPr>
          <w:rFonts w:eastAsia="Times New Roman"/>
          <w:shd w:val="clear" w:color="auto" w:fill="FFFFFF"/>
        </w:rPr>
        <w:t xml:space="preserve">tudents </w:t>
      </w:r>
      <w:r w:rsidR="002A2CD2">
        <w:rPr>
          <w:rFonts w:eastAsia="Times New Roman"/>
          <w:shd w:val="clear" w:color="auto" w:fill="FFFFFF"/>
        </w:rPr>
        <w:t>preview paragraphs 8</w:t>
      </w:r>
      <w:r w:rsidR="00365A3B">
        <w:t>–</w:t>
      </w:r>
      <w:r w:rsidR="002A2CD2">
        <w:rPr>
          <w:rFonts w:eastAsia="Times New Roman"/>
          <w:shd w:val="clear" w:color="auto" w:fill="FFFFFF"/>
        </w:rPr>
        <w:t>9 of the “Atlanta Compromise Speech,”</w:t>
      </w:r>
      <w:r>
        <w:rPr>
          <w:rFonts w:eastAsia="Times New Roman"/>
          <w:shd w:val="clear" w:color="auto" w:fill="FFFFFF"/>
        </w:rPr>
        <w:t xml:space="preserve"> box unfamiliar words, </w:t>
      </w:r>
      <w:r w:rsidR="005243AE">
        <w:rPr>
          <w:rFonts w:eastAsia="Times New Roman"/>
          <w:shd w:val="clear" w:color="auto" w:fill="FFFFFF"/>
        </w:rPr>
        <w:t xml:space="preserve">and look up their definitions. </w:t>
      </w:r>
      <w:r>
        <w:rPr>
          <w:rFonts w:eastAsia="Times New Roman"/>
          <w:shd w:val="clear" w:color="auto" w:fill="FFFFFF"/>
        </w:rPr>
        <w:t xml:space="preserve">Additionally, students </w:t>
      </w:r>
      <w:r>
        <w:rPr>
          <w:rFonts w:eastAsia="Times New Roman"/>
        </w:rPr>
        <w:t xml:space="preserve">add at least </w:t>
      </w:r>
      <w:r w:rsidR="00AF362A">
        <w:rPr>
          <w:rFonts w:eastAsia="Times New Roman"/>
        </w:rPr>
        <w:t>two</w:t>
      </w:r>
      <w:r>
        <w:rPr>
          <w:rFonts w:eastAsia="Times New Roman"/>
        </w:rPr>
        <w:t xml:space="preserve"> idea</w:t>
      </w:r>
      <w:r w:rsidR="00AF362A">
        <w:rPr>
          <w:rFonts w:eastAsia="Times New Roman"/>
        </w:rPr>
        <w:t>s</w:t>
      </w:r>
      <w:r>
        <w:rPr>
          <w:rFonts w:eastAsia="Times New Roman"/>
        </w:rPr>
        <w:t xml:space="preserve"> from paragraphs 6</w:t>
      </w:r>
      <w:r w:rsidR="00365A3B">
        <w:t>–</w:t>
      </w:r>
      <w:r>
        <w:rPr>
          <w:rFonts w:eastAsia="Times New Roman"/>
        </w:rPr>
        <w:t>7 of Washington’s speec</w:t>
      </w:r>
      <w:r w:rsidR="0037793F">
        <w:rPr>
          <w:rFonts w:eastAsia="Times New Roman"/>
        </w:rPr>
        <w:t>h to their Ideas Tracking Tool</w:t>
      </w:r>
      <w:r w:rsidR="0001745F">
        <w:rPr>
          <w:rFonts w:eastAsia="Times New Roman"/>
        </w:rPr>
        <w:t>s</w:t>
      </w:r>
      <w:r w:rsidR="0037793F">
        <w:rPr>
          <w:rFonts w:eastAsia="Times New Roman"/>
        </w:rPr>
        <w:t>.</w:t>
      </w:r>
    </w:p>
    <w:p w14:paraId="6B0EBE87" w14:textId="77777777" w:rsidR="00790BCC" w:rsidRPr="00790BCC" w:rsidRDefault="00790BCC" w:rsidP="00D31F4D">
      <w:pPr>
        <w:pStyle w:val="Heading1"/>
      </w:pPr>
      <w:r w:rsidRPr="009B0136">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64E3073" w14:textId="77777777" w:rsidTr="007341F7">
        <w:tc>
          <w:tcPr>
            <w:tcW w:w="9360" w:type="dxa"/>
            <w:gridSpan w:val="2"/>
            <w:shd w:val="clear" w:color="auto" w:fill="76923C"/>
          </w:tcPr>
          <w:p w14:paraId="2FB03782" w14:textId="77777777" w:rsidR="00790BCC" w:rsidRPr="00790BCC" w:rsidRDefault="00790BCC" w:rsidP="007017EB">
            <w:pPr>
              <w:pStyle w:val="TableHeaders"/>
            </w:pPr>
            <w:r w:rsidRPr="00790BCC">
              <w:t>Assessed Standard(s)</w:t>
            </w:r>
          </w:p>
        </w:tc>
      </w:tr>
      <w:tr w:rsidR="00065F24" w:rsidRPr="00790BCC" w14:paraId="4E78DE5D" w14:textId="77777777" w:rsidTr="007341F7">
        <w:tc>
          <w:tcPr>
            <w:tcW w:w="1329" w:type="dxa"/>
          </w:tcPr>
          <w:p w14:paraId="50A5646C" w14:textId="77777777" w:rsidR="00065F24" w:rsidRDefault="00065F24" w:rsidP="00065F24">
            <w:pPr>
              <w:pStyle w:val="TableText"/>
            </w:pPr>
            <w:r>
              <w:t>RI.11-12.6</w:t>
            </w:r>
          </w:p>
        </w:tc>
        <w:tc>
          <w:tcPr>
            <w:tcW w:w="8031" w:type="dxa"/>
          </w:tcPr>
          <w:p w14:paraId="740A695C" w14:textId="77777777" w:rsidR="00065F24" w:rsidRPr="00016E98" w:rsidRDefault="00065F24" w:rsidP="00016E98">
            <w:pPr>
              <w:pStyle w:val="TableText"/>
            </w:pPr>
            <w:r w:rsidRPr="00016E98">
              <w:t>Determine an author’s point of view or purpose in a text in which the rhetoric is particularly effective, analyzing how style and content contribute to the power, persuas</w:t>
            </w:r>
            <w:r w:rsidR="004A0668" w:rsidRPr="00016E98">
              <w:t>iveness, or beauty of the text.</w:t>
            </w:r>
          </w:p>
        </w:tc>
      </w:tr>
      <w:tr w:rsidR="00065F24" w:rsidRPr="00790BCC" w14:paraId="6AAA05F7" w14:textId="77777777" w:rsidTr="007341F7">
        <w:trPr>
          <w:trHeight w:val="20"/>
        </w:trPr>
        <w:tc>
          <w:tcPr>
            <w:tcW w:w="9360" w:type="dxa"/>
            <w:gridSpan w:val="2"/>
            <w:shd w:val="clear" w:color="auto" w:fill="76923C"/>
          </w:tcPr>
          <w:p w14:paraId="0DF77E04" w14:textId="77777777" w:rsidR="00065F24" w:rsidRPr="00790BCC" w:rsidRDefault="00065F24" w:rsidP="00065F24">
            <w:pPr>
              <w:pStyle w:val="TableHeaders"/>
            </w:pPr>
            <w:r w:rsidRPr="00790BCC">
              <w:t>Addressed Standard(s)</w:t>
            </w:r>
          </w:p>
        </w:tc>
      </w:tr>
      <w:tr w:rsidR="00C214CD" w:rsidRPr="00790BCC" w14:paraId="4CD9FA2A" w14:textId="77777777" w:rsidTr="007341F7">
        <w:tc>
          <w:tcPr>
            <w:tcW w:w="1329" w:type="dxa"/>
          </w:tcPr>
          <w:p w14:paraId="17B3BC82" w14:textId="77777777" w:rsidR="00C214CD" w:rsidRDefault="00C214CD" w:rsidP="00065F24">
            <w:pPr>
              <w:pStyle w:val="TableText"/>
            </w:pPr>
            <w:r>
              <w:t>W.11-12.9.b</w:t>
            </w:r>
          </w:p>
        </w:tc>
        <w:tc>
          <w:tcPr>
            <w:tcW w:w="8031" w:type="dxa"/>
          </w:tcPr>
          <w:p w14:paraId="655390A8" w14:textId="77777777" w:rsidR="00C214CD" w:rsidRDefault="00C214CD" w:rsidP="00C214CD">
            <w:pPr>
              <w:pStyle w:val="TableText"/>
            </w:pPr>
            <w:r>
              <w:t>Draw evidence from literary or informational texts to support analysis, reflection, and research.</w:t>
            </w:r>
          </w:p>
          <w:p w14:paraId="51E1572B" w14:textId="77777777" w:rsidR="00C214CD" w:rsidRPr="00016E98" w:rsidRDefault="00C214CD" w:rsidP="00841A65">
            <w:pPr>
              <w:pStyle w:val="SubStandard"/>
            </w:pPr>
            <w:r w:rsidRPr="00016E98">
              <w:t xml:space="preserve">Apply </w:t>
            </w:r>
            <w:r w:rsidRPr="00016E98">
              <w:rPr>
                <w:i/>
              </w:rPr>
              <w:t>grades 11</w:t>
            </w:r>
            <w:r w:rsidR="00841A65">
              <w:rPr>
                <w:i/>
              </w:rPr>
              <w:t>–</w:t>
            </w:r>
            <w:r w:rsidRPr="00016E98">
              <w:rPr>
                <w:i/>
              </w:rPr>
              <w:t>12 Reading standards</w:t>
            </w:r>
            <w:r w:rsidRPr="00016E98">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016E98">
              <w:rPr>
                <w:i/>
              </w:rPr>
              <w:t>The Federalist</w:t>
            </w:r>
            <w:r w:rsidRPr="00016E98">
              <w:t>, presidential addresses]”).</w:t>
            </w:r>
          </w:p>
        </w:tc>
      </w:tr>
      <w:tr w:rsidR="008B279C" w:rsidRPr="00790BCC" w14:paraId="72F03114" w14:textId="77777777" w:rsidTr="007341F7">
        <w:tc>
          <w:tcPr>
            <w:tcW w:w="1329" w:type="dxa"/>
          </w:tcPr>
          <w:p w14:paraId="615F0C86" w14:textId="77777777" w:rsidR="008B279C" w:rsidRDefault="008B279C" w:rsidP="00065F24">
            <w:pPr>
              <w:pStyle w:val="TableText"/>
            </w:pPr>
            <w:r>
              <w:t>L.11-12.4.a</w:t>
            </w:r>
          </w:p>
        </w:tc>
        <w:tc>
          <w:tcPr>
            <w:tcW w:w="8031" w:type="dxa"/>
          </w:tcPr>
          <w:p w14:paraId="167066C5" w14:textId="77777777" w:rsidR="008B279C" w:rsidRPr="00016E98" w:rsidRDefault="008B279C" w:rsidP="00016E98">
            <w:pPr>
              <w:pStyle w:val="TableText"/>
            </w:pPr>
            <w:r w:rsidRPr="00016E98">
              <w:t xml:space="preserve">Determine or clarify the meaning of unknown and multiple-meaning words and phrases based on </w:t>
            </w:r>
            <w:r w:rsidRPr="005D43D0">
              <w:rPr>
                <w:i/>
              </w:rPr>
              <w:t>grades 11</w:t>
            </w:r>
            <w:r w:rsidR="00841A65" w:rsidRPr="005D43D0">
              <w:rPr>
                <w:i/>
              </w:rPr>
              <w:t>–</w:t>
            </w:r>
            <w:r w:rsidRPr="005D43D0">
              <w:rPr>
                <w:i/>
              </w:rPr>
              <w:t>12 reading and content</w:t>
            </w:r>
            <w:r w:rsidRPr="00016E98">
              <w:t>, choosing flexibly from a range of strategies.</w:t>
            </w:r>
          </w:p>
          <w:p w14:paraId="7123513B" w14:textId="77777777" w:rsidR="009E171C" w:rsidRPr="005D43D0" w:rsidRDefault="008B279C">
            <w:pPr>
              <w:pStyle w:val="SubStandard"/>
              <w:numPr>
                <w:ilvl w:val="0"/>
                <w:numId w:val="29"/>
              </w:numPr>
            </w:pPr>
            <w:r w:rsidRPr="00DC5C56">
              <w:lastRenderedPageBreak/>
              <w:t>Use context (e.g., the overall meaning of a sentence, paragraph, or text; a word's position or function in a sentence) as a clue to the meaning of a word or phrase.</w:t>
            </w:r>
          </w:p>
        </w:tc>
      </w:tr>
    </w:tbl>
    <w:p w14:paraId="0397B4CB"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098D985" w14:textId="77777777" w:rsidTr="007341F7">
        <w:tc>
          <w:tcPr>
            <w:tcW w:w="9360" w:type="dxa"/>
            <w:shd w:val="clear" w:color="auto" w:fill="76923C"/>
          </w:tcPr>
          <w:p w14:paraId="6DFF9234" w14:textId="77777777" w:rsidR="00790BCC" w:rsidRPr="00790BCC" w:rsidRDefault="00790BCC" w:rsidP="007017EB">
            <w:pPr>
              <w:pStyle w:val="TableHeaders"/>
            </w:pPr>
            <w:r w:rsidRPr="00790BCC">
              <w:t>Assessment(s)</w:t>
            </w:r>
          </w:p>
        </w:tc>
      </w:tr>
      <w:tr w:rsidR="00790BCC" w:rsidRPr="00790BCC" w14:paraId="218F8051" w14:textId="77777777" w:rsidTr="007341F7">
        <w:tc>
          <w:tcPr>
            <w:tcW w:w="9360" w:type="dxa"/>
            <w:tcBorders>
              <w:top w:val="single" w:sz="4" w:space="0" w:color="auto"/>
              <w:left w:val="single" w:sz="4" w:space="0" w:color="auto"/>
              <w:bottom w:val="single" w:sz="4" w:space="0" w:color="auto"/>
              <w:right w:val="single" w:sz="4" w:space="0" w:color="auto"/>
            </w:tcBorders>
          </w:tcPr>
          <w:p w14:paraId="02DD63EA" w14:textId="0B2760A2" w:rsidR="0066569B" w:rsidRDefault="0066569B" w:rsidP="0066569B">
            <w:pPr>
              <w:pStyle w:val="TableText"/>
            </w:pPr>
            <w:r>
              <w:t xml:space="preserve">Student learning is assessed via a Quick Write at the end of the lesson. Students </w:t>
            </w:r>
            <w:r w:rsidR="005D43D0">
              <w:t>respond to</w:t>
            </w:r>
            <w:r>
              <w:t xml:space="preserve"> the following prompt, citing textual evidence to support analysis and </w:t>
            </w:r>
            <w:r w:rsidR="0037793F">
              <w:t>inferences drawn from the text.</w:t>
            </w:r>
          </w:p>
          <w:p w14:paraId="024EBC03" w14:textId="00B2CE1E" w:rsidR="00F143D1" w:rsidRPr="00841A65" w:rsidRDefault="0061750A" w:rsidP="00BC0A6E">
            <w:pPr>
              <w:pStyle w:val="BulletedList"/>
            </w:pPr>
            <w:r w:rsidRPr="00841A65">
              <w:t>How does Washington’s</w:t>
            </w:r>
            <w:r w:rsidR="00B03A41" w:rsidRPr="00841A65">
              <w:t xml:space="preserve"> </w:t>
            </w:r>
            <w:r w:rsidR="00C326F1" w:rsidRPr="00841A65">
              <w:t>r</w:t>
            </w:r>
            <w:r w:rsidRPr="00841A65">
              <w:t>hetoric in paragraphs 6</w:t>
            </w:r>
            <w:r w:rsidR="00D23C86">
              <w:t>–</w:t>
            </w:r>
            <w:r w:rsidRPr="00841A65">
              <w:t xml:space="preserve">7 contribute to the persuasiveness </w:t>
            </w:r>
            <w:r w:rsidR="00C5709D" w:rsidRPr="00841A65">
              <w:t xml:space="preserve">or power </w:t>
            </w:r>
            <w:r w:rsidRPr="00841A65">
              <w:t>of the text?</w:t>
            </w:r>
          </w:p>
        </w:tc>
      </w:tr>
      <w:tr w:rsidR="00790BCC" w:rsidRPr="00790BCC" w14:paraId="6E405855" w14:textId="77777777" w:rsidTr="007341F7">
        <w:tc>
          <w:tcPr>
            <w:tcW w:w="9360" w:type="dxa"/>
            <w:shd w:val="clear" w:color="auto" w:fill="76923C"/>
          </w:tcPr>
          <w:p w14:paraId="193A57A0" w14:textId="77777777" w:rsidR="00790BCC" w:rsidRPr="00790BCC" w:rsidRDefault="00790BCC" w:rsidP="007017EB">
            <w:pPr>
              <w:pStyle w:val="TableHeaders"/>
            </w:pPr>
            <w:r w:rsidRPr="00790BCC">
              <w:t>High Performance Response(s)</w:t>
            </w:r>
          </w:p>
        </w:tc>
      </w:tr>
      <w:tr w:rsidR="00790BCC" w:rsidRPr="00790BCC" w14:paraId="40363610" w14:textId="77777777" w:rsidTr="007341F7">
        <w:tc>
          <w:tcPr>
            <w:tcW w:w="9360" w:type="dxa"/>
          </w:tcPr>
          <w:p w14:paraId="3589B276" w14:textId="77777777" w:rsidR="00790BCC" w:rsidRPr="00790BCC" w:rsidRDefault="00790BCC" w:rsidP="00D31F4D">
            <w:pPr>
              <w:pStyle w:val="TableText"/>
            </w:pPr>
            <w:r w:rsidRPr="00790BCC">
              <w:t>A High Performance Response should:</w:t>
            </w:r>
          </w:p>
          <w:p w14:paraId="7E901CD3" w14:textId="742506B4" w:rsidR="00790BCC" w:rsidRDefault="007163B0" w:rsidP="00D31F4D">
            <w:pPr>
              <w:pStyle w:val="BulletedList"/>
            </w:pPr>
            <w:r>
              <w:t>Identify</w:t>
            </w:r>
            <w:r w:rsidR="00F143D1">
              <w:t xml:space="preserve"> examples </w:t>
            </w:r>
            <w:r w:rsidR="0066569B">
              <w:t xml:space="preserve">of rhetoric </w:t>
            </w:r>
            <w:r w:rsidR="00F143D1">
              <w:t>from paragraphs 6</w:t>
            </w:r>
            <w:r w:rsidR="00A35F66">
              <w:t>–</w:t>
            </w:r>
            <w:r w:rsidR="00F143D1">
              <w:t xml:space="preserve">7 </w:t>
            </w:r>
            <w:r w:rsidR="0082117F">
              <w:t>(e.g.</w:t>
            </w:r>
            <w:r w:rsidR="00C5709D">
              <w:t>, Washington uses</w:t>
            </w:r>
            <w:r w:rsidR="00BE699B">
              <w:t xml:space="preserve"> the</w:t>
            </w:r>
            <w:r w:rsidR="00C5709D">
              <w:t xml:space="preserve"> imagery of “sixteen millions of hands” in paragraph 7</w:t>
            </w:r>
            <w:r w:rsidR="008A7F8F">
              <w:t xml:space="preserve"> </w:t>
            </w:r>
            <w:r w:rsidR="00C5709D">
              <w:t xml:space="preserve">to </w:t>
            </w:r>
            <w:r w:rsidR="00BE699B">
              <w:t xml:space="preserve">emphasize </w:t>
            </w:r>
            <w:r>
              <w:t xml:space="preserve">the </w:t>
            </w:r>
            <w:r w:rsidR="00B827AE">
              <w:t>important role</w:t>
            </w:r>
            <w:r w:rsidR="00C5709D">
              <w:t xml:space="preserve"> African American</w:t>
            </w:r>
            <w:r w:rsidR="00B827AE">
              <w:t>s play</w:t>
            </w:r>
            <w:r w:rsidR="00D96321">
              <w:t xml:space="preserve"> </w:t>
            </w:r>
            <w:r w:rsidR="00B827AE">
              <w:t>in</w:t>
            </w:r>
            <w:r w:rsidR="00C5709D">
              <w:t xml:space="preserve"> the </w:t>
            </w:r>
            <w:r w:rsidR="00B827AE">
              <w:t xml:space="preserve">prosperity </w:t>
            </w:r>
            <w:r w:rsidR="00C5709D">
              <w:t>of the South</w:t>
            </w:r>
            <w:r w:rsidR="00265C58">
              <w:t>.</w:t>
            </w:r>
            <w:r w:rsidR="00B827AE">
              <w:t>)</w:t>
            </w:r>
            <w:r w:rsidR="00A35F66">
              <w:t>.</w:t>
            </w:r>
          </w:p>
          <w:p w14:paraId="79AEC130" w14:textId="4B7F116A" w:rsidR="0082117F" w:rsidRPr="00790BCC" w:rsidRDefault="007163B0" w:rsidP="005D43D0">
            <w:pPr>
              <w:pStyle w:val="BulletedList"/>
            </w:pPr>
            <w:r>
              <w:t>Explain</w:t>
            </w:r>
            <w:r w:rsidR="0066569B">
              <w:t xml:space="preserve"> how </w:t>
            </w:r>
            <w:r w:rsidR="00026292">
              <w:t>this</w:t>
            </w:r>
            <w:r w:rsidR="0066569B">
              <w:t xml:space="preserve"> rhetoric contribute</w:t>
            </w:r>
            <w:r w:rsidR="00026292">
              <w:t>s</w:t>
            </w:r>
            <w:r w:rsidR="0066569B">
              <w:t xml:space="preserve"> to the persuasiveness</w:t>
            </w:r>
            <w:r w:rsidR="00C5709D">
              <w:t xml:space="preserve"> or power</w:t>
            </w:r>
            <w:r w:rsidR="0066569B">
              <w:t xml:space="preserve"> of Washington’s speech (e.g.</w:t>
            </w:r>
            <w:r w:rsidR="005D43D0">
              <w:t>,</w:t>
            </w:r>
            <w:r w:rsidR="00C5709D">
              <w:t xml:space="preserve"> </w:t>
            </w:r>
            <w:r w:rsidR="00827FF3" w:rsidRPr="00026292">
              <w:rPr>
                <w:rStyle w:val="CommentReference"/>
                <w:sz w:val="22"/>
                <w:szCs w:val="22"/>
              </w:rPr>
              <w:t>Washington’s description of the African American population of the South as “sixteen millions of hands”</w:t>
            </w:r>
            <w:r w:rsidR="00E81AA8">
              <w:rPr>
                <w:rStyle w:val="CommentReference"/>
                <w:sz w:val="22"/>
                <w:szCs w:val="22"/>
              </w:rPr>
              <w:t xml:space="preserve"> (</w:t>
            </w:r>
            <w:r w:rsidR="008A7F8F">
              <w:rPr>
                <w:rStyle w:val="CommentReference"/>
                <w:sz w:val="22"/>
                <w:szCs w:val="22"/>
              </w:rPr>
              <w:t>par. 7</w:t>
            </w:r>
            <w:r w:rsidR="00E81AA8">
              <w:rPr>
                <w:rStyle w:val="CommentReference"/>
                <w:sz w:val="22"/>
                <w:szCs w:val="22"/>
              </w:rPr>
              <w:t>)</w:t>
            </w:r>
            <w:r w:rsidR="0085298E" w:rsidRPr="00827FF3">
              <w:t xml:space="preserve"> </w:t>
            </w:r>
            <w:r w:rsidR="00C5709D">
              <w:t>contributes to the p</w:t>
            </w:r>
            <w:r w:rsidR="007D3061">
              <w:t>ers</w:t>
            </w:r>
            <w:r w:rsidR="00B827AE">
              <w:t>uasiveness</w:t>
            </w:r>
            <w:r w:rsidR="00C5709D">
              <w:t xml:space="preserve"> of </w:t>
            </w:r>
            <w:r w:rsidR="00827FF3">
              <w:t xml:space="preserve">his </w:t>
            </w:r>
            <w:r w:rsidR="00C5709D">
              <w:t>speech because it reminds his</w:t>
            </w:r>
            <w:r w:rsidR="0054661D">
              <w:t xml:space="preserve"> </w:t>
            </w:r>
            <w:r w:rsidR="002F1A1A">
              <w:t xml:space="preserve">predominately white </w:t>
            </w:r>
            <w:r w:rsidR="00C5709D">
              <w:t xml:space="preserve">audience of </w:t>
            </w:r>
            <w:r w:rsidR="00B827AE">
              <w:t>the importan</w:t>
            </w:r>
            <w:r w:rsidR="004D20CC">
              <w:t xml:space="preserve">t role </w:t>
            </w:r>
            <w:r w:rsidR="00F63F2A">
              <w:t>African American</w:t>
            </w:r>
            <w:r w:rsidR="00B827AE">
              <w:t>s</w:t>
            </w:r>
            <w:r w:rsidR="004D20CC">
              <w:t xml:space="preserve"> play</w:t>
            </w:r>
            <w:r w:rsidR="00BE1848">
              <w:t xml:space="preserve"> in the </w:t>
            </w:r>
            <w:r w:rsidR="007E6DDE">
              <w:t xml:space="preserve">“progress” and </w:t>
            </w:r>
            <w:r w:rsidR="0037793F">
              <w:t>“prosperity</w:t>
            </w:r>
            <w:r w:rsidR="00BE699B">
              <w:t>”</w:t>
            </w:r>
            <w:r w:rsidR="00B827AE">
              <w:t xml:space="preserve"> </w:t>
            </w:r>
            <w:r w:rsidR="007E6DDE">
              <w:t>(</w:t>
            </w:r>
            <w:r w:rsidR="008A7F8F">
              <w:t>par. 7</w:t>
            </w:r>
            <w:r w:rsidR="007E6DDE">
              <w:t xml:space="preserve">) </w:t>
            </w:r>
            <w:r w:rsidR="00B827AE">
              <w:t>of the South.</w:t>
            </w:r>
            <w:r w:rsidR="00026292">
              <w:t xml:space="preserve"> The number “sixteen million” </w:t>
            </w:r>
            <w:r w:rsidR="00450CBF">
              <w:t>(</w:t>
            </w:r>
            <w:r w:rsidR="008A7F8F">
              <w:t>par. 7</w:t>
            </w:r>
            <w:r w:rsidR="00450CBF">
              <w:t xml:space="preserve">) </w:t>
            </w:r>
            <w:r w:rsidR="00026292">
              <w:t xml:space="preserve">emphasizes that African Americans </w:t>
            </w:r>
            <w:r w:rsidR="00E65C23">
              <w:t xml:space="preserve">are important because they </w:t>
            </w:r>
            <w:r w:rsidR="00026292">
              <w:t xml:space="preserve">make up a huge part of </w:t>
            </w:r>
            <w:r w:rsidR="006C774A">
              <w:t xml:space="preserve">the </w:t>
            </w:r>
            <w:r w:rsidR="00026292">
              <w:t xml:space="preserve">South’s population, while the image of “hands” </w:t>
            </w:r>
            <w:r w:rsidR="00450CBF">
              <w:t>(</w:t>
            </w:r>
            <w:r w:rsidR="008A7F8F">
              <w:t>par. 7</w:t>
            </w:r>
            <w:r w:rsidR="00450CBF">
              <w:t xml:space="preserve">) </w:t>
            </w:r>
            <w:r w:rsidR="00026292">
              <w:t>brings to mind</w:t>
            </w:r>
            <w:r w:rsidR="00E65C23">
              <w:t xml:space="preserve"> the i</w:t>
            </w:r>
            <w:r w:rsidR="00B307BF">
              <w:t>ntegral role</w:t>
            </w:r>
            <w:r w:rsidR="00E65C23">
              <w:t xml:space="preserve"> </w:t>
            </w:r>
            <w:r w:rsidR="00026292">
              <w:t xml:space="preserve">African Americans </w:t>
            </w:r>
            <w:r w:rsidR="00B307BF">
              <w:t>play in</w:t>
            </w:r>
            <w:r w:rsidR="00026292">
              <w:t xml:space="preserve"> “common labour” (</w:t>
            </w:r>
            <w:r w:rsidR="007F2BEB">
              <w:t>par. 4</w:t>
            </w:r>
            <w:r w:rsidR="00026292">
              <w:t>), or physical jobs</w:t>
            </w:r>
            <w:r w:rsidR="00265C58">
              <w:t>.</w:t>
            </w:r>
            <w:r w:rsidR="00BE1848">
              <w:t>)</w:t>
            </w:r>
            <w:r w:rsidR="005D43D0">
              <w:t>.</w:t>
            </w:r>
          </w:p>
        </w:tc>
      </w:tr>
    </w:tbl>
    <w:p w14:paraId="7AC4E5BE" w14:textId="77777777" w:rsidR="00790BCC" w:rsidRPr="00790BCC" w:rsidRDefault="00790BCC" w:rsidP="00D31F4D">
      <w:pPr>
        <w:pStyle w:val="Heading1"/>
      </w:pPr>
      <w:r w:rsidRPr="009B0136">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A588C56" w14:textId="77777777" w:rsidTr="007341F7">
        <w:tc>
          <w:tcPr>
            <w:tcW w:w="9360" w:type="dxa"/>
            <w:shd w:val="clear" w:color="auto" w:fill="76923C"/>
          </w:tcPr>
          <w:p w14:paraId="6EAE935F" w14:textId="77777777" w:rsidR="00790BCC" w:rsidRPr="00790BCC" w:rsidRDefault="00790BCC" w:rsidP="00D31F4D">
            <w:pPr>
              <w:pStyle w:val="TableHeaders"/>
            </w:pPr>
            <w:r w:rsidRPr="00790BCC">
              <w:t>Vocabulary to provide directly (will not include extended instruction)</w:t>
            </w:r>
          </w:p>
        </w:tc>
      </w:tr>
      <w:tr w:rsidR="00790BCC" w:rsidRPr="00790BCC" w14:paraId="385D1ED0" w14:textId="77777777" w:rsidTr="007341F7">
        <w:tc>
          <w:tcPr>
            <w:tcW w:w="9360" w:type="dxa"/>
          </w:tcPr>
          <w:p w14:paraId="720C9D93" w14:textId="77777777" w:rsidR="00790BCC" w:rsidRPr="004F1EBB" w:rsidRDefault="00E17839" w:rsidP="004F1EBB">
            <w:pPr>
              <w:pStyle w:val="BulletedList"/>
            </w:pPr>
            <w:r w:rsidRPr="004F1EBB">
              <w:t>stimulating</w:t>
            </w:r>
            <w:r w:rsidR="00790BCC" w:rsidRPr="004F1EBB">
              <w:t xml:space="preserve"> </w:t>
            </w:r>
            <w:r w:rsidR="00EB617C" w:rsidRPr="004F1EBB">
              <w:t>(v.</w:t>
            </w:r>
            <w:r w:rsidR="00790BCC" w:rsidRPr="004F1EBB">
              <w:t xml:space="preserve">) – </w:t>
            </w:r>
            <w:r w:rsidR="00EB617C" w:rsidRPr="004F1EBB">
              <w:t>rousing to action or effort, as by encouragement or pressure</w:t>
            </w:r>
          </w:p>
          <w:p w14:paraId="6906048A" w14:textId="77777777" w:rsidR="00E17839" w:rsidRPr="004F1EBB" w:rsidRDefault="009566D5" w:rsidP="004F1EBB">
            <w:pPr>
              <w:pStyle w:val="BulletedList"/>
            </w:pPr>
            <w:r w:rsidRPr="004F1EBB">
              <w:t>o</w:t>
            </w:r>
            <w:r w:rsidR="008D0499" w:rsidRPr="004F1EBB">
              <w:t>ppressor (n.) –</w:t>
            </w:r>
            <w:r w:rsidR="004255F9" w:rsidRPr="004F1EBB">
              <w:t xml:space="preserve"> someone who </w:t>
            </w:r>
            <w:r w:rsidR="00515610">
              <w:t>treats (a person or group of people) in a cruel or unfair way</w:t>
            </w:r>
          </w:p>
          <w:p w14:paraId="26E910F4" w14:textId="77777777" w:rsidR="008D0499" w:rsidRPr="004F1EBB" w:rsidRDefault="008D0499" w:rsidP="004F1EBB">
            <w:pPr>
              <w:pStyle w:val="BulletedList"/>
            </w:pPr>
            <w:r w:rsidRPr="004F1EBB">
              <w:t>oppressed (</w:t>
            </w:r>
            <w:r w:rsidR="004255F9" w:rsidRPr="004F1EBB">
              <w:t>n</w:t>
            </w:r>
            <w:r w:rsidRPr="004F1EBB">
              <w:t>.) –</w:t>
            </w:r>
            <w:r w:rsidR="004255F9" w:rsidRPr="004F1EBB">
              <w:t xml:space="preserve"> someone who is </w:t>
            </w:r>
            <w:r w:rsidR="00515610">
              <w:t>treated in a cruel or unfair way</w:t>
            </w:r>
          </w:p>
          <w:p w14:paraId="563C2CEB" w14:textId="77777777" w:rsidR="005B201C" w:rsidRPr="004F1EBB" w:rsidRDefault="005B201C" w:rsidP="004F1EBB">
            <w:pPr>
              <w:pStyle w:val="BulletedList"/>
            </w:pPr>
            <w:r w:rsidRPr="004F1EBB">
              <w:t>abreast (</w:t>
            </w:r>
            <w:r w:rsidR="004255F9" w:rsidRPr="004F1EBB">
              <w:t>adv</w:t>
            </w:r>
            <w:r w:rsidRPr="004F1EBB">
              <w:t>.) –</w:t>
            </w:r>
            <w:r w:rsidR="004255F9" w:rsidRPr="004F1EBB">
              <w:t xml:space="preserve"> side by side; beside each other in a line</w:t>
            </w:r>
          </w:p>
          <w:p w14:paraId="5D9409C3" w14:textId="77777777" w:rsidR="005B201C" w:rsidRPr="004F1EBB" w:rsidRDefault="005B201C" w:rsidP="004F1EBB">
            <w:pPr>
              <w:pStyle w:val="BulletedList"/>
            </w:pPr>
            <w:r w:rsidRPr="004F1EBB">
              <w:t>veritable (adj.) –</w:t>
            </w:r>
            <w:r w:rsidR="004255F9" w:rsidRPr="004F1EBB">
              <w:t xml:space="preserve"> being truly or very much so</w:t>
            </w:r>
          </w:p>
          <w:p w14:paraId="1347683E" w14:textId="77777777" w:rsidR="005B201C" w:rsidRPr="004F1EBB" w:rsidRDefault="005B201C" w:rsidP="004F1EBB">
            <w:pPr>
              <w:pStyle w:val="BulletedList"/>
            </w:pPr>
            <w:r w:rsidRPr="004F1EBB">
              <w:t>stagnating (v.) –</w:t>
            </w:r>
            <w:r w:rsidR="004255F9" w:rsidRPr="004F1EBB">
              <w:t xml:space="preserve"> stopping development, growth, progress, or advancement</w:t>
            </w:r>
          </w:p>
          <w:p w14:paraId="3576C34D" w14:textId="77777777" w:rsidR="005B201C" w:rsidRPr="004F1EBB" w:rsidRDefault="005B201C" w:rsidP="004F1EBB">
            <w:pPr>
              <w:pStyle w:val="BulletedList"/>
            </w:pPr>
            <w:r w:rsidRPr="004F1EBB">
              <w:lastRenderedPageBreak/>
              <w:t>retarding (v.) –</w:t>
            </w:r>
            <w:r w:rsidR="004255F9" w:rsidRPr="004F1EBB">
              <w:t xml:space="preserve"> making slow; delaying the development or progress of</w:t>
            </w:r>
            <w:r w:rsidR="00256736">
              <w:t xml:space="preserve"> (an action, process, etc.)</w:t>
            </w:r>
            <w:r w:rsidR="004255F9" w:rsidRPr="004F1EBB">
              <w:t>; hindering or impeding</w:t>
            </w:r>
          </w:p>
          <w:p w14:paraId="282F4454" w14:textId="77777777" w:rsidR="00E944E6" w:rsidRPr="00790BCC" w:rsidRDefault="00E944E6" w:rsidP="001D68C7">
            <w:pPr>
              <w:pStyle w:val="BulletedList"/>
            </w:pPr>
            <w:r w:rsidRPr="004F1EBB">
              <w:t xml:space="preserve">body politic (n.) – </w:t>
            </w:r>
            <w:r w:rsidR="001D68C7">
              <w:t>a group of persons politically organized under a single governmental authority</w:t>
            </w:r>
          </w:p>
        </w:tc>
      </w:tr>
      <w:tr w:rsidR="00790BCC" w:rsidRPr="00790BCC" w14:paraId="6157AB6A" w14:textId="77777777" w:rsidTr="007341F7">
        <w:tc>
          <w:tcPr>
            <w:tcW w:w="9360" w:type="dxa"/>
            <w:shd w:val="clear" w:color="auto" w:fill="76923C"/>
          </w:tcPr>
          <w:p w14:paraId="6773D24C"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55941A40" w14:textId="77777777" w:rsidTr="007341F7">
        <w:tc>
          <w:tcPr>
            <w:tcW w:w="9360" w:type="dxa"/>
          </w:tcPr>
          <w:p w14:paraId="7B57DA5F" w14:textId="77777777" w:rsidR="00790BCC" w:rsidRPr="004F1EBB" w:rsidRDefault="00575A73" w:rsidP="004F1EBB">
            <w:pPr>
              <w:pStyle w:val="BulletedList"/>
            </w:pPr>
            <w:r w:rsidRPr="004F1EBB">
              <w:t>curtail (v.) –</w:t>
            </w:r>
            <w:r w:rsidR="00F7532D" w:rsidRPr="004F1EBB">
              <w:t xml:space="preserve"> to cut short; reduce; diminish</w:t>
            </w:r>
          </w:p>
          <w:p w14:paraId="746158AF" w14:textId="77777777" w:rsidR="00E944E6" w:rsidRPr="00790BCC" w:rsidRDefault="00E944E6" w:rsidP="004F1EBB">
            <w:pPr>
              <w:pStyle w:val="BulletedList"/>
            </w:pPr>
            <w:r w:rsidRPr="004F1EBB">
              <w:t>constitute (v.) – to compose; form</w:t>
            </w:r>
          </w:p>
        </w:tc>
      </w:tr>
      <w:tr w:rsidR="00790BCC" w:rsidRPr="00790BCC" w14:paraId="340D8B53" w14:textId="77777777" w:rsidTr="007341F7">
        <w:tc>
          <w:tcPr>
            <w:tcW w:w="9360" w:type="dxa"/>
            <w:tcBorders>
              <w:top w:val="single" w:sz="4" w:space="0" w:color="auto"/>
              <w:left w:val="single" w:sz="4" w:space="0" w:color="auto"/>
              <w:bottom w:val="single" w:sz="4" w:space="0" w:color="auto"/>
              <w:right w:val="single" w:sz="4" w:space="0" w:color="auto"/>
            </w:tcBorders>
            <w:shd w:val="clear" w:color="auto" w:fill="76923C"/>
          </w:tcPr>
          <w:p w14:paraId="2DBFD9A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B531F79" w14:textId="77777777" w:rsidTr="007341F7">
        <w:tc>
          <w:tcPr>
            <w:tcW w:w="9360" w:type="dxa"/>
            <w:tcBorders>
              <w:top w:val="single" w:sz="4" w:space="0" w:color="auto"/>
              <w:left w:val="single" w:sz="4" w:space="0" w:color="auto"/>
              <w:bottom w:val="single" w:sz="4" w:space="0" w:color="auto"/>
              <w:right w:val="single" w:sz="4" w:space="0" w:color="auto"/>
            </w:tcBorders>
          </w:tcPr>
          <w:p w14:paraId="06A6B6B6" w14:textId="77777777" w:rsidR="00790BCC" w:rsidRPr="004F1EBB" w:rsidRDefault="00E17839" w:rsidP="004F1EBB">
            <w:pPr>
              <w:pStyle w:val="BulletedList"/>
            </w:pPr>
            <w:r w:rsidRPr="004F1EBB">
              <w:t>security</w:t>
            </w:r>
            <w:r w:rsidR="00790BCC" w:rsidRPr="004F1EBB">
              <w:t xml:space="preserve"> (n.) – </w:t>
            </w:r>
            <w:r w:rsidR="00C26C64">
              <w:t>the state of being free from anxiety or worry</w:t>
            </w:r>
          </w:p>
          <w:p w14:paraId="44BC2980" w14:textId="77777777" w:rsidR="00E17839" w:rsidRPr="004F1EBB" w:rsidRDefault="00E17839" w:rsidP="004F1EBB">
            <w:pPr>
              <w:pStyle w:val="BulletedList"/>
            </w:pPr>
            <w:r w:rsidRPr="004F1EBB">
              <w:t>invested (v.) –</w:t>
            </w:r>
            <w:r w:rsidR="00737B2F" w:rsidRPr="004F1EBB">
              <w:t xml:space="preserve"> </w:t>
            </w:r>
            <w:r w:rsidR="00205DED">
              <w:t>gave your time or effort in order to do something or make something better</w:t>
            </w:r>
          </w:p>
          <w:p w14:paraId="0190F4FC" w14:textId="77777777" w:rsidR="00E17839" w:rsidRPr="004F1EBB" w:rsidRDefault="00E17839" w:rsidP="004F1EBB">
            <w:pPr>
              <w:pStyle w:val="BulletedList"/>
            </w:pPr>
            <w:r w:rsidRPr="004F1EBB">
              <w:t>interest (n.) –</w:t>
            </w:r>
            <w:r w:rsidR="00737B2F" w:rsidRPr="004F1EBB">
              <w:t xml:space="preserve"> the money paid by a borrower for the use of borrowed money</w:t>
            </w:r>
          </w:p>
          <w:p w14:paraId="31132716" w14:textId="77777777" w:rsidR="00E17839" w:rsidRPr="004F1EBB" w:rsidRDefault="00E17839" w:rsidP="004F1EBB">
            <w:pPr>
              <w:pStyle w:val="BulletedList"/>
            </w:pPr>
            <w:r w:rsidRPr="004F1EBB">
              <w:t>blessed (</w:t>
            </w:r>
            <w:r w:rsidR="00737B2F" w:rsidRPr="004F1EBB">
              <w:t>adj</w:t>
            </w:r>
            <w:r w:rsidRPr="004F1EBB">
              <w:t>.) –</w:t>
            </w:r>
            <w:r w:rsidR="00737B2F" w:rsidRPr="004F1EBB">
              <w:t xml:space="preserve"> very welcome, pleasant, or appreciated</w:t>
            </w:r>
          </w:p>
          <w:p w14:paraId="46CF5208" w14:textId="77777777" w:rsidR="0056561A" w:rsidRPr="004F1EBB" w:rsidRDefault="00E17839" w:rsidP="004F1EBB">
            <w:pPr>
              <w:pStyle w:val="BulletedList"/>
            </w:pPr>
            <w:r w:rsidRPr="004F1EBB">
              <w:t>blessing (v.) –</w:t>
            </w:r>
            <w:r w:rsidR="00737B2F" w:rsidRPr="004F1EBB">
              <w:t xml:space="preserve"> providing with something good or desirable</w:t>
            </w:r>
          </w:p>
          <w:p w14:paraId="1A8AD67C" w14:textId="77777777" w:rsidR="009E171C" w:rsidRDefault="00E944E6">
            <w:pPr>
              <w:pStyle w:val="BulletedList"/>
            </w:pPr>
            <w:r w:rsidRPr="004F1EBB">
              <w:t xml:space="preserve">fate (n.) – </w:t>
            </w:r>
            <w:r w:rsidR="00920D57">
              <w:t>the things that will happen to a person or thing; the future that someone or something will have</w:t>
            </w:r>
          </w:p>
        </w:tc>
      </w:tr>
    </w:tbl>
    <w:p w14:paraId="1EEB494A" w14:textId="77777777" w:rsidR="00790BCC" w:rsidRPr="00790BCC" w:rsidRDefault="00790BCC" w:rsidP="00D31F4D">
      <w:pPr>
        <w:pStyle w:val="Heading1"/>
      </w:pPr>
      <w:r w:rsidRPr="009B0136">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59B4B1F8" w14:textId="77777777" w:rsidTr="007341F7">
        <w:tc>
          <w:tcPr>
            <w:tcW w:w="7650" w:type="dxa"/>
            <w:tcBorders>
              <w:bottom w:val="single" w:sz="4" w:space="0" w:color="auto"/>
            </w:tcBorders>
            <w:shd w:val="clear" w:color="auto" w:fill="76923C"/>
          </w:tcPr>
          <w:p w14:paraId="436757AD"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E9B5FBC" w14:textId="77777777" w:rsidR="00790BCC" w:rsidRPr="00790BCC" w:rsidRDefault="00790BCC" w:rsidP="00D31F4D">
            <w:pPr>
              <w:pStyle w:val="TableHeaders"/>
            </w:pPr>
            <w:r w:rsidRPr="00790BCC">
              <w:t>% of Lesson</w:t>
            </w:r>
          </w:p>
        </w:tc>
      </w:tr>
      <w:tr w:rsidR="00790BCC" w:rsidRPr="00790BCC" w14:paraId="483CF0D8" w14:textId="77777777" w:rsidTr="007341F7">
        <w:trPr>
          <w:trHeight w:val="1313"/>
        </w:trPr>
        <w:tc>
          <w:tcPr>
            <w:tcW w:w="7650" w:type="dxa"/>
            <w:tcBorders>
              <w:bottom w:val="nil"/>
            </w:tcBorders>
          </w:tcPr>
          <w:p w14:paraId="041C6EE8" w14:textId="77777777" w:rsidR="00790BCC" w:rsidRPr="00D31F4D" w:rsidRDefault="00790BCC" w:rsidP="00D31F4D">
            <w:pPr>
              <w:pStyle w:val="TableText"/>
              <w:rPr>
                <w:b/>
              </w:rPr>
            </w:pPr>
            <w:r w:rsidRPr="00D31F4D">
              <w:rPr>
                <w:b/>
              </w:rPr>
              <w:t>Standards &amp; Text:</w:t>
            </w:r>
          </w:p>
          <w:p w14:paraId="51D77EC4" w14:textId="77777777" w:rsidR="00790BCC" w:rsidRPr="00790BCC" w:rsidRDefault="00303122" w:rsidP="00D31F4D">
            <w:pPr>
              <w:pStyle w:val="BulletedList"/>
            </w:pPr>
            <w:r>
              <w:t>Standards: RI.11-12.6; W.11-12.</w:t>
            </w:r>
            <w:r w:rsidR="009B0136">
              <w:t>9.b</w:t>
            </w:r>
            <w:r w:rsidR="00BC1CF1">
              <w:t>, L.11-12.4.a</w:t>
            </w:r>
          </w:p>
          <w:p w14:paraId="5326FFCA" w14:textId="462475D5" w:rsidR="00790BCC" w:rsidRPr="00790BCC" w:rsidRDefault="00303122">
            <w:pPr>
              <w:pStyle w:val="BulletedList"/>
            </w:pPr>
            <w:r>
              <w:t>Text: “Atlanta Compromise Speech</w:t>
            </w:r>
            <w:r w:rsidR="005602CC">
              <w:t xml:space="preserve">” </w:t>
            </w:r>
            <w:r>
              <w:t>by Booker T. Washington, paragraphs 6</w:t>
            </w:r>
            <w:r w:rsidR="00841A65">
              <w:t>–</w:t>
            </w:r>
            <w:r>
              <w:t>7</w:t>
            </w:r>
          </w:p>
        </w:tc>
        <w:tc>
          <w:tcPr>
            <w:tcW w:w="1705" w:type="dxa"/>
            <w:tcBorders>
              <w:bottom w:val="nil"/>
            </w:tcBorders>
          </w:tcPr>
          <w:p w14:paraId="1A2FD961" w14:textId="77777777" w:rsidR="00790BCC" w:rsidRPr="00790BCC" w:rsidRDefault="00790BCC" w:rsidP="00790BCC"/>
          <w:p w14:paraId="38B30E6B" w14:textId="77777777" w:rsidR="00790BCC" w:rsidRPr="00790BCC" w:rsidRDefault="00790BCC" w:rsidP="00790BCC">
            <w:pPr>
              <w:spacing w:after="60" w:line="240" w:lineRule="auto"/>
            </w:pPr>
          </w:p>
        </w:tc>
      </w:tr>
      <w:tr w:rsidR="00790BCC" w:rsidRPr="00790BCC" w14:paraId="579573C3" w14:textId="77777777" w:rsidTr="007341F7">
        <w:tc>
          <w:tcPr>
            <w:tcW w:w="7650" w:type="dxa"/>
            <w:tcBorders>
              <w:top w:val="nil"/>
            </w:tcBorders>
          </w:tcPr>
          <w:p w14:paraId="64F05D5E" w14:textId="77777777" w:rsidR="00790BCC" w:rsidRPr="00D31F4D" w:rsidRDefault="00790BCC" w:rsidP="00D31F4D">
            <w:pPr>
              <w:pStyle w:val="TableText"/>
              <w:rPr>
                <w:b/>
              </w:rPr>
            </w:pPr>
            <w:r w:rsidRPr="00D31F4D">
              <w:rPr>
                <w:b/>
              </w:rPr>
              <w:t>Learning Sequence:</w:t>
            </w:r>
          </w:p>
          <w:p w14:paraId="743AC340" w14:textId="77777777" w:rsidR="00790BCC" w:rsidRPr="00790BCC" w:rsidRDefault="00790BCC" w:rsidP="00D31F4D">
            <w:pPr>
              <w:pStyle w:val="NumberedList"/>
            </w:pPr>
            <w:r w:rsidRPr="00790BCC">
              <w:t>Introduction of Lesson Agenda</w:t>
            </w:r>
          </w:p>
          <w:p w14:paraId="0D6161DE" w14:textId="77777777" w:rsidR="00790BCC" w:rsidRDefault="00790BCC" w:rsidP="00D31F4D">
            <w:pPr>
              <w:pStyle w:val="NumberedList"/>
            </w:pPr>
            <w:r w:rsidRPr="00790BCC">
              <w:t>Homework Accountability</w:t>
            </w:r>
          </w:p>
          <w:p w14:paraId="6BF43F9D" w14:textId="77777777" w:rsidR="00EA6DA9" w:rsidRPr="00790BCC" w:rsidRDefault="00EA6DA9" w:rsidP="00D31F4D">
            <w:pPr>
              <w:pStyle w:val="NumberedList"/>
            </w:pPr>
            <w:r>
              <w:t>Masterful Reading</w:t>
            </w:r>
          </w:p>
          <w:p w14:paraId="14394C32" w14:textId="77777777" w:rsidR="00790BCC" w:rsidRDefault="0042572C" w:rsidP="00D31F4D">
            <w:pPr>
              <w:pStyle w:val="NumberedList"/>
            </w:pPr>
            <w:r>
              <w:t>Reading and Discussion</w:t>
            </w:r>
          </w:p>
          <w:p w14:paraId="752CCBD7" w14:textId="77777777" w:rsidR="00790BCC" w:rsidRPr="00790BCC" w:rsidRDefault="0042572C" w:rsidP="00D31F4D">
            <w:pPr>
              <w:pStyle w:val="NumberedList"/>
            </w:pPr>
            <w:r>
              <w:t>Quick Write</w:t>
            </w:r>
            <w:r w:rsidR="00303122">
              <w:t xml:space="preserve"> </w:t>
            </w:r>
          </w:p>
          <w:p w14:paraId="5294E15A" w14:textId="77777777" w:rsidR="00790BCC" w:rsidRPr="00790BCC" w:rsidRDefault="00790BCC" w:rsidP="00D31F4D">
            <w:pPr>
              <w:pStyle w:val="NumberedList"/>
            </w:pPr>
            <w:r w:rsidRPr="00790BCC">
              <w:t>Closing</w:t>
            </w:r>
          </w:p>
        </w:tc>
        <w:tc>
          <w:tcPr>
            <w:tcW w:w="1705" w:type="dxa"/>
            <w:tcBorders>
              <w:top w:val="nil"/>
            </w:tcBorders>
          </w:tcPr>
          <w:p w14:paraId="3496296A" w14:textId="77777777" w:rsidR="00790BCC" w:rsidRPr="00790BCC" w:rsidRDefault="00790BCC" w:rsidP="00790BCC">
            <w:pPr>
              <w:spacing w:before="40" w:after="40"/>
            </w:pPr>
          </w:p>
          <w:p w14:paraId="7FBF9AAD" w14:textId="77777777" w:rsidR="00790BCC" w:rsidRPr="00790BCC" w:rsidRDefault="00790BCC" w:rsidP="00D31F4D">
            <w:pPr>
              <w:pStyle w:val="NumberedList"/>
              <w:numPr>
                <w:ilvl w:val="0"/>
                <w:numId w:val="13"/>
              </w:numPr>
            </w:pPr>
            <w:r w:rsidRPr="00790BCC">
              <w:t>5%</w:t>
            </w:r>
          </w:p>
          <w:p w14:paraId="749DD083" w14:textId="77777777" w:rsidR="00790BCC" w:rsidRDefault="00790BCC" w:rsidP="00D31F4D">
            <w:pPr>
              <w:pStyle w:val="NumberedList"/>
              <w:numPr>
                <w:ilvl w:val="0"/>
                <w:numId w:val="13"/>
              </w:numPr>
            </w:pPr>
            <w:r w:rsidRPr="00790BCC">
              <w:t>1</w:t>
            </w:r>
            <w:r w:rsidR="00EC57B7">
              <w:t>5</w:t>
            </w:r>
            <w:r w:rsidRPr="00790BCC">
              <w:t>%</w:t>
            </w:r>
          </w:p>
          <w:p w14:paraId="6555208F" w14:textId="77777777" w:rsidR="00EA6DA9" w:rsidRPr="00790BCC" w:rsidRDefault="007152A9" w:rsidP="00D31F4D">
            <w:pPr>
              <w:pStyle w:val="NumberedList"/>
              <w:numPr>
                <w:ilvl w:val="0"/>
                <w:numId w:val="13"/>
              </w:numPr>
            </w:pPr>
            <w:r>
              <w:t>5</w:t>
            </w:r>
            <w:r w:rsidR="00EA6DA9">
              <w:t>%</w:t>
            </w:r>
          </w:p>
          <w:p w14:paraId="0DCEE83E" w14:textId="77777777" w:rsidR="00790BCC" w:rsidRDefault="00EA6DA9" w:rsidP="00D31F4D">
            <w:pPr>
              <w:pStyle w:val="NumberedList"/>
              <w:numPr>
                <w:ilvl w:val="0"/>
                <w:numId w:val="13"/>
              </w:numPr>
            </w:pPr>
            <w:r>
              <w:t>6</w:t>
            </w:r>
            <w:r w:rsidR="00EC57B7">
              <w:t>0</w:t>
            </w:r>
            <w:r w:rsidR="00790BCC" w:rsidRPr="00790BCC">
              <w:t>%</w:t>
            </w:r>
          </w:p>
          <w:p w14:paraId="55B04147" w14:textId="77777777" w:rsidR="00790BCC" w:rsidRPr="00790BCC" w:rsidRDefault="00EA6DA9" w:rsidP="00D31F4D">
            <w:pPr>
              <w:pStyle w:val="NumberedList"/>
              <w:numPr>
                <w:ilvl w:val="0"/>
                <w:numId w:val="13"/>
              </w:numPr>
            </w:pPr>
            <w:r>
              <w:t>10</w:t>
            </w:r>
            <w:r w:rsidR="00790BCC" w:rsidRPr="00790BCC">
              <w:t>%</w:t>
            </w:r>
          </w:p>
          <w:p w14:paraId="65C527D1" w14:textId="77777777" w:rsidR="00790BCC" w:rsidRPr="00790BCC" w:rsidRDefault="00790BCC" w:rsidP="00D31F4D">
            <w:pPr>
              <w:pStyle w:val="NumberedList"/>
              <w:numPr>
                <w:ilvl w:val="0"/>
                <w:numId w:val="13"/>
              </w:numPr>
            </w:pPr>
            <w:r w:rsidRPr="00790BCC">
              <w:t>5%</w:t>
            </w:r>
          </w:p>
        </w:tc>
      </w:tr>
    </w:tbl>
    <w:p w14:paraId="1B86DCD4" w14:textId="77777777" w:rsidR="00790BCC" w:rsidRPr="00790BCC" w:rsidRDefault="00790BCC" w:rsidP="00D31F4D">
      <w:pPr>
        <w:pStyle w:val="Heading1"/>
      </w:pPr>
      <w:r w:rsidRPr="009B0136">
        <w:lastRenderedPageBreak/>
        <w:t>Materials</w:t>
      </w:r>
    </w:p>
    <w:p w14:paraId="1FD27474" w14:textId="7A313DAE" w:rsidR="00AD186F" w:rsidRDefault="003A56B6" w:rsidP="00AD186F">
      <w:pPr>
        <w:pStyle w:val="BulletedList"/>
        <w:ind w:left="317" w:hanging="317"/>
      </w:pPr>
      <w:r>
        <w:t>Student copies of the</w:t>
      </w:r>
      <w:r w:rsidR="00AD186F">
        <w:t xml:space="preserve"> Ideas Tracking Tool (refer to 11.2.1 Lesson 2)</w:t>
      </w:r>
      <w:r w:rsidR="00CF7853">
        <w:t>—</w:t>
      </w:r>
      <w:r>
        <w:t>students may need additional blank copies</w:t>
      </w:r>
    </w:p>
    <w:p w14:paraId="67CA4BE6" w14:textId="5AF07182" w:rsidR="00AD186F" w:rsidRDefault="003A56B6" w:rsidP="00AD186F">
      <w:pPr>
        <w:pStyle w:val="BulletedList"/>
        <w:ind w:left="317" w:hanging="317"/>
      </w:pPr>
      <w:r>
        <w:t>Student c</w:t>
      </w:r>
      <w:r w:rsidR="0061039F">
        <w:t>o</w:t>
      </w:r>
      <w:r w:rsidR="00AD186F">
        <w:t xml:space="preserve">pies of the </w:t>
      </w:r>
      <w:r w:rsidR="009269B1">
        <w:t>Rhetorical Impact Tracking Tool</w:t>
      </w:r>
      <w:r w:rsidR="0061039F">
        <w:t xml:space="preserve"> </w:t>
      </w:r>
      <w:r w:rsidR="00AD186F">
        <w:t>(refer to 11.2.1 Lesson</w:t>
      </w:r>
      <w:r w:rsidR="009269B1">
        <w:t xml:space="preserve"> </w:t>
      </w:r>
      <w:r w:rsidR="00F0682A">
        <w:t>6</w:t>
      </w:r>
      <w:r w:rsidR="00AD186F">
        <w:t>)</w:t>
      </w:r>
      <w:r w:rsidR="00CF7853">
        <w:t>—</w:t>
      </w:r>
      <w:r>
        <w:t>students may need additional blank copies</w:t>
      </w:r>
    </w:p>
    <w:p w14:paraId="56CE9484" w14:textId="668571F4" w:rsidR="0061039F" w:rsidRDefault="003A56B6" w:rsidP="00AD186F">
      <w:pPr>
        <w:pStyle w:val="BulletedList"/>
        <w:ind w:left="317" w:hanging="317"/>
      </w:pPr>
      <w:r>
        <w:t>Student c</w:t>
      </w:r>
      <w:r w:rsidR="0061039F">
        <w:t>opies of the Short Response Rubric and Checklist (refer to 11.2.1 Lesson 1)</w:t>
      </w:r>
    </w:p>
    <w:p w14:paraId="4E245D40" w14:textId="77777777" w:rsidR="00790BCC" w:rsidRDefault="00790BCC" w:rsidP="00D31F4D">
      <w:pPr>
        <w:pStyle w:val="Heading1"/>
      </w:pPr>
      <w:r w:rsidRPr="009B0136">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DA930B9" w14:textId="77777777" w:rsidTr="007341F7">
        <w:tc>
          <w:tcPr>
            <w:tcW w:w="9360" w:type="dxa"/>
            <w:gridSpan w:val="2"/>
            <w:shd w:val="clear" w:color="auto" w:fill="76923C"/>
          </w:tcPr>
          <w:p w14:paraId="641A3D29" w14:textId="77777777" w:rsidR="00D31F4D" w:rsidRPr="00D31F4D" w:rsidRDefault="00D31F4D" w:rsidP="009450B7">
            <w:pPr>
              <w:pStyle w:val="TableHeaders"/>
            </w:pPr>
            <w:r w:rsidRPr="009450B7">
              <w:rPr>
                <w:sz w:val="22"/>
              </w:rPr>
              <w:t>How to Use the Learning Sequence</w:t>
            </w:r>
          </w:p>
        </w:tc>
      </w:tr>
      <w:tr w:rsidR="00D31F4D" w:rsidRPr="00D31F4D" w14:paraId="6D3F7A9A" w14:textId="77777777" w:rsidTr="007341F7">
        <w:tc>
          <w:tcPr>
            <w:tcW w:w="894" w:type="dxa"/>
            <w:shd w:val="clear" w:color="auto" w:fill="76923C"/>
          </w:tcPr>
          <w:p w14:paraId="3EBF1973"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4402E5D"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8099C02" w14:textId="77777777" w:rsidTr="007341F7">
        <w:tc>
          <w:tcPr>
            <w:tcW w:w="894" w:type="dxa"/>
          </w:tcPr>
          <w:p w14:paraId="374F577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9DB2AE5"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997DFAC" w14:textId="77777777" w:rsidTr="007341F7">
        <w:tc>
          <w:tcPr>
            <w:tcW w:w="894" w:type="dxa"/>
            <w:vMerge w:val="restart"/>
            <w:vAlign w:val="center"/>
          </w:tcPr>
          <w:p w14:paraId="53B2ECA4"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22D2958" w14:textId="77777777" w:rsidR="00D31F4D" w:rsidRPr="00D31F4D" w:rsidRDefault="00D31F4D" w:rsidP="00D31F4D">
            <w:pPr>
              <w:spacing w:before="20" w:after="20" w:line="240" w:lineRule="auto"/>
            </w:pPr>
            <w:r w:rsidRPr="00D31F4D">
              <w:t>Plain text indicates teacher action.</w:t>
            </w:r>
          </w:p>
        </w:tc>
      </w:tr>
      <w:tr w:rsidR="00D31F4D" w:rsidRPr="00D31F4D" w14:paraId="071C54B1" w14:textId="77777777" w:rsidTr="007341F7">
        <w:tc>
          <w:tcPr>
            <w:tcW w:w="894" w:type="dxa"/>
            <w:vMerge/>
          </w:tcPr>
          <w:p w14:paraId="026CA700" w14:textId="77777777" w:rsidR="00D31F4D" w:rsidRPr="00D31F4D" w:rsidRDefault="00D31F4D" w:rsidP="00D31F4D">
            <w:pPr>
              <w:spacing w:before="20" w:after="20" w:line="240" w:lineRule="auto"/>
              <w:jc w:val="center"/>
              <w:rPr>
                <w:b/>
                <w:color w:val="000000"/>
              </w:rPr>
            </w:pPr>
          </w:p>
        </w:tc>
        <w:tc>
          <w:tcPr>
            <w:tcW w:w="8466" w:type="dxa"/>
          </w:tcPr>
          <w:p w14:paraId="1D4F527D"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34DE7B2" w14:textId="77777777" w:rsidTr="007341F7">
        <w:tc>
          <w:tcPr>
            <w:tcW w:w="894" w:type="dxa"/>
            <w:vMerge/>
          </w:tcPr>
          <w:p w14:paraId="64E9B528" w14:textId="77777777" w:rsidR="00D31F4D" w:rsidRPr="00D31F4D" w:rsidRDefault="00D31F4D" w:rsidP="00D31F4D">
            <w:pPr>
              <w:spacing w:before="20" w:after="20" w:line="240" w:lineRule="auto"/>
              <w:jc w:val="center"/>
              <w:rPr>
                <w:b/>
                <w:color w:val="000000"/>
              </w:rPr>
            </w:pPr>
          </w:p>
        </w:tc>
        <w:tc>
          <w:tcPr>
            <w:tcW w:w="8466" w:type="dxa"/>
          </w:tcPr>
          <w:p w14:paraId="74D7BBD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BFD8FC6" w14:textId="77777777" w:rsidTr="00734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EBE6152" w14:textId="77777777" w:rsidR="00D31F4D" w:rsidRPr="00D31F4D" w:rsidRDefault="00D31F4D" w:rsidP="00D31F4D">
            <w:pPr>
              <w:spacing w:before="40" w:after="0" w:line="240" w:lineRule="auto"/>
              <w:jc w:val="center"/>
            </w:pPr>
            <w:r w:rsidRPr="00D31F4D">
              <w:sym w:font="Webdings" w:char="F034"/>
            </w:r>
          </w:p>
        </w:tc>
        <w:tc>
          <w:tcPr>
            <w:tcW w:w="8466" w:type="dxa"/>
          </w:tcPr>
          <w:p w14:paraId="58A84F78" w14:textId="77777777" w:rsidR="00D31F4D" w:rsidRPr="00D31F4D" w:rsidRDefault="00D31F4D" w:rsidP="00D31F4D">
            <w:pPr>
              <w:spacing w:before="20" w:after="20" w:line="240" w:lineRule="auto"/>
            </w:pPr>
            <w:r w:rsidRPr="00D31F4D">
              <w:t>Indicates student action(s).</w:t>
            </w:r>
          </w:p>
        </w:tc>
      </w:tr>
      <w:tr w:rsidR="00D31F4D" w:rsidRPr="00D31F4D" w14:paraId="4F6B51A3" w14:textId="77777777" w:rsidTr="00734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9818F52" w14:textId="77777777" w:rsidR="00D31F4D" w:rsidRPr="00D31F4D" w:rsidRDefault="00D31F4D" w:rsidP="00D31F4D">
            <w:pPr>
              <w:spacing w:before="80" w:after="0" w:line="240" w:lineRule="auto"/>
              <w:jc w:val="center"/>
            </w:pPr>
            <w:r w:rsidRPr="00D31F4D">
              <w:sym w:font="Webdings" w:char="F028"/>
            </w:r>
          </w:p>
        </w:tc>
        <w:tc>
          <w:tcPr>
            <w:tcW w:w="8466" w:type="dxa"/>
          </w:tcPr>
          <w:p w14:paraId="5A64284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A0C1A3A" w14:textId="77777777" w:rsidTr="007341F7">
        <w:tc>
          <w:tcPr>
            <w:tcW w:w="894" w:type="dxa"/>
            <w:vAlign w:val="bottom"/>
          </w:tcPr>
          <w:p w14:paraId="6327CC7B"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08DC649A"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D56D1FB" w14:textId="77777777" w:rsidR="00790BCC" w:rsidRPr="00790BCC" w:rsidRDefault="00790BCC" w:rsidP="00C018AC">
      <w:pPr>
        <w:pStyle w:val="LearningSequenceHeader"/>
      </w:pPr>
      <w:r w:rsidRPr="009B0136">
        <w:t>Activity 1: Introduction of Lesson Agenda</w:t>
      </w:r>
      <w:r w:rsidRPr="008B66F4">
        <w:tab/>
        <w:t>5%</w:t>
      </w:r>
    </w:p>
    <w:p w14:paraId="56C2326B" w14:textId="7FC94085" w:rsidR="00E24D51" w:rsidRDefault="008C2DCF" w:rsidP="00265C58">
      <w:pPr>
        <w:pStyle w:val="TA"/>
      </w:pPr>
      <w:r>
        <w:t xml:space="preserve">Begin by reviewing the agenda and </w:t>
      </w:r>
      <w:r w:rsidR="00BD6619">
        <w:t xml:space="preserve">the </w:t>
      </w:r>
      <w:r>
        <w:t>assessed standard for this lesson: RI.11-12.6</w:t>
      </w:r>
      <w:r w:rsidR="009A46D6">
        <w:t>.</w:t>
      </w:r>
      <w:r w:rsidR="00E24D51">
        <w:t xml:space="preserve"> </w:t>
      </w:r>
      <w:r w:rsidR="0018293C">
        <w:t>In this lesson, students read</w:t>
      </w:r>
      <w:r w:rsidR="009A46D6">
        <w:t xml:space="preserve"> and analyze</w:t>
      </w:r>
      <w:r w:rsidR="0018293C">
        <w:t xml:space="preserve"> </w:t>
      </w:r>
      <w:r>
        <w:t>paragraphs 6</w:t>
      </w:r>
      <w:r w:rsidR="00BD6619">
        <w:t>–</w:t>
      </w:r>
      <w:r>
        <w:t>7 of</w:t>
      </w:r>
      <w:r w:rsidR="0018293C">
        <w:t xml:space="preserve"> the “Atlanta Compromise Speech” and </w:t>
      </w:r>
      <w:r w:rsidR="009A46D6">
        <w:t>consider</w:t>
      </w:r>
      <w:r w:rsidR="0018293C">
        <w:t xml:space="preserve"> how </w:t>
      </w:r>
      <w:r w:rsidR="006415C4">
        <w:t>Washington’s use of rhetoric contribute</w:t>
      </w:r>
      <w:r w:rsidR="00700819">
        <w:t>s</w:t>
      </w:r>
      <w:r w:rsidR="006415C4">
        <w:t xml:space="preserve"> to the persuasiveness</w:t>
      </w:r>
      <w:r w:rsidR="009A46D6">
        <w:t xml:space="preserve"> or power</w:t>
      </w:r>
      <w:r w:rsidR="006415C4">
        <w:t xml:space="preserve"> of his speech</w:t>
      </w:r>
      <w:r w:rsidR="0037793F">
        <w:t>.</w:t>
      </w:r>
    </w:p>
    <w:p w14:paraId="73152176" w14:textId="77777777" w:rsidR="008C2DCF" w:rsidRDefault="008C2DCF" w:rsidP="00E24D51">
      <w:pPr>
        <w:pStyle w:val="SA"/>
      </w:pPr>
      <w:r>
        <w:t>Students look at the agenda.</w:t>
      </w:r>
    </w:p>
    <w:p w14:paraId="0CB1AFF8" w14:textId="77777777" w:rsidR="00790BCC" w:rsidRPr="00C018AC" w:rsidRDefault="00790BCC" w:rsidP="00C018AC">
      <w:pPr>
        <w:pStyle w:val="LearningSequenceHeader"/>
      </w:pPr>
      <w:r w:rsidRPr="00C018AC">
        <w:t>Activity 2: Homework Accountability</w:t>
      </w:r>
      <w:r w:rsidRPr="00C018AC">
        <w:tab/>
        <w:t>1</w:t>
      </w:r>
      <w:r w:rsidR="00EC57B7">
        <w:t>5</w:t>
      </w:r>
      <w:r w:rsidRPr="00C018AC">
        <w:t>%</w:t>
      </w:r>
    </w:p>
    <w:p w14:paraId="5DE0B909" w14:textId="74F4D3A4" w:rsidR="00BC7B48" w:rsidRDefault="00BC7B48" w:rsidP="000B1A98">
      <w:pPr>
        <w:pStyle w:val="TA"/>
        <w:rPr>
          <w:rFonts w:ascii="Times" w:hAnsi="Times"/>
          <w:sz w:val="20"/>
          <w:szCs w:val="20"/>
        </w:rPr>
      </w:pPr>
      <w:r>
        <w:t>Instruct students to</w:t>
      </w:r>
      <w:r w:rsidR="00724947">
        <w:t xml:space="preserve"> form pairs and</w:t>
      </w:r>
      <w:r>
        <w:t xml:space="preserve"> share the additions they made to their Ideas Tracking Tool</w:t>
      </w:r>
      <w:r w:rsidR="00700819">
        <w:t>s</w:t>
      </w:r>
      <w:r>
        <w:t xml:space="preserve"> </w:t>
      </w:r>
      <w:r w:rsidR="00724947">
        <w:t>for the previous lesson’s homework</w:t>
      </w:r>
      <w:r w:rsidR="00D4056F">
        <w:t>.</w:t>
      </w:r>
      <w:r w:rsidR="00724947">
        <w:t xml:space="preserve"> (</w:t>
      </w:r>
      <w:r w:rsidR="005D43D0">
        <w:t>A</w:t>
      </w:r>
      <w:r w:rsidR="00724947">
        <w:t>dd at least two ideas introduced in paragraph 5 to your Ideas Tracking Tool, and determine one central idea introduced in the speech thus far.)</w:t>
      </w:r>
    </w:p>
    <w:p w14:paraId="11278628" w14:textId="0CB7440A" w:rsidR="00D4056F" w:rsidRPr="00DA3BC2" w:rsidRDefault="00D4056F" w:rsidP="000B1A98">
      <w:pPr>
        <w:pStyle w:val="SA"/>
      </w:pPr>
      <w:r>
        <w:t>Students discuss the additions they made to their Ideas Tra</w:t>
      </w:r>
      <w:r w:rsidR="0037793F">
        <w:t xml:space="preserve">cking Tool </w:t>
      </w:r>
      <w:r w:rsidR="005D43D0">
        <w:t>in pairs</w:t>
      </w:r>
      <w:r w:rsidR="0037793F">
        <w:t>.</w:t>
      </w:r>
    </w:p>
    <w:p w14:paraId="345277FC" w14:textId="64CBEA3E" w:rsidR="00BC7B48" w:rsidRPr="000B1A98" w:rsidRDefault="00BC7B48" w:rsidP="00BC7B48">
      <w:pPr>
        <w:pStyle w:val="SR"/>
        <w:numPr>
          <w:ilvl w:val="0"/>
          <w:numId w:val="22"/>
        </w:numPr>
        <w:ind w:left="720"/>
        <w:rPr>
          <w:rFonts w:ascii="Times" w:hAnsi="Times"/>
          <w:sz w:val="20"/>
          <w:szCs w:val="20"/>
        </w:rPr>
      </w:pPr>
      <w:r>
        <w:t xml:space="preserve">See </w:t>
      </w:r>
      <w:r w:rsidR="00265C58">
        <w:t xml:space="preserve">the </w:t>
      </w:r>
      <w:r>
        <w:t>Model Ideas Tracking Tool</w:t>
      </w:r>
      <w:r w:rsidR="004C6C58">
        <w:t xml:space="preserve"> at the end of this lesson</w:t>
      </w:r>
      <w:r>
        <w:t>.</w:t>
      </w:r>
    </w:p>
    <w:p w14:paraId="5AD1D503" w14:textId="77777777" w:rsidR="00D4056F" w:rsidRPr="00DA3BC2" w:rsidRDefault="00D4056F" w:rsidP="000B1A98">
      <w:pPr>
        <w:pStyle w:val="BR"/>
      </w:pPr>
    </w:p>
    <w:p w14:paraId="3EE5C575" w14:textId="73FCDA68" w:rsidR="00D4056F" w:rsidRDefault="00D4056F" w:rsidP="00D4056F">
      <w:pPr>
        <w:pStyle w:val="TA"/>
        <w:rPr>
          <w:rFonts w:ascii="Times" w:hAnsi="Times"/>
          <w:sz w:val="20"/>
          <w:szCs w:val="20"/>
        </w:rPr>
      </w:pPr>
      <w:r>
        <w:t>Instruct student</w:t>
      </w:r>
      <w:r w:rsidR="004861F1">
        <w:t xml:space="preserve"> pairs to share</w:t>
      </w:r>
      <w:r w:rsidR="009C029B">
        <w:t xml:space="preserve"> </w:t>
      </w:r>
      <w:r>
        <w:t>a central idea introduced in the speech thus far.</w:t>
      </w:r>
    </w:p>
    <w:p w14:paraId="0FD4EC87" w14:textId="77777777" w:rsidR="00CC1A7A" w:rsidRDefault="00CC1A7A" w:rsidP="000B1A98">
      <w:pPr>
        <w:pStyle w:val="SA"/>
      </w:pPr>
      <w:r>
        <w:t>Students discuss a central idea introduced in the speech thus far.</w:t>
      </w:r>
    </w:p>
    <w:p w14:paraId="7682B468" w14:textId="77777777" w:rsidR="00217900" w:rsidRDefault="00217900" w:rsidP="000B1A98">
      <w:pPr>
        <w:pStyle w:val="SR"/>
      </w:pPr>
      <w:r>
        <w:t>Student responses may include:</w:t>
      </w:r>
    </w:p>
    <w:p w14:paraId="0F4FF0EC" w14:textId="44AAC76C" w:rsidR="00CC1A7A" w:rsidRDefault="00CC1A7A" w:rsidP="00124139">
      <w:pPr>
        <w:pStyle w:val="SASRBullet"/>
      </w:pPr>
      <w:r>
        <w:t>African Americans and white Southerners need to work togethe</w:t>
      </w:r>
      <w:r w:rsidR="00117805">
        <w:t>r</w:t>
      </w:r>
      <w:r w:rsidR="00BC1CF1">
        <w:t xml:space="preserve"> and look to each other</w:t>
      </w:r>
      <w:r>
        <w:t xml:space="preserve"> in order for the South to prosper</w:t>
      </w:r>
      <w:r w:rsidR="0037793F">
        <w:t>.</w:t>
      </w:r>
    </w:p>
    <w:p w14:paraId="08DA3A05" w14:textId="111D93EA" w:rsidR="00217900" w:rsidRDefault="000A67B5" w:rsidP="00124139">
      <w:pPr>
        <w:pStyle w:val="SASRBullet"/>
      </w:pPr>
      <w:r>
        <w:t>“[</w:t>
      </w:r>
      <w:r w:rsidR="00217900">
        <w:t>M</w:t>
      </w:r>
      <w:r>
        <w:t>]</w:t>
      </w:r>
      <w:r w:rsidR="00217900">
        <w:t>utual progress</w:t>
      </w:r>
      <w:r>
        <w:t>” (</w:t>
      </w:r>
      <w:r w:rsidR="00276BB5">
        <w:t>par. 5</w:t>
      </w:r>
      <w:r>
        <w:t>)</w:t>
      </w:r>
      <w:r w:rsidR="00217900">
        <w:t xml:space="preserve"> requires that both races be united in their political, religious, and commercial interests, but remain separate socially.</w:t>
      </w:r>
    </w:p>
    <w:p w14:paraId="0A39277F" w14:textId="77777777" w:rsidR="00724947" w:rsidRDefault="00724947" w:rsidP="004861F1">
      <w:pPr>
        <w:pStyle w:val="BR"/>
      </w:pPr>
    </w:p>
    <w:p w14:paraId="7FFAA577" w14:textId="06E96F72" w:rsidR="00724947" w:rsidRDefault="00724947" w:rsidP="00724947">
      <w:pPr>
        <w:pStyle w:val="TA"/>
        <w:rPr>
          <w:rFonts w:ascii="Times" w:hAnsi="Times"/>
          <w:sz w:val="20"/>
          <w:szCs w:val="20"/>
        </w:rPr>
      </w:pPr>
      <w:r>
        <w:t xml:space="preserve">Instruct student </w:t>
      </w:r>
      <w:r w:rsidR="004861F1">
        <w:t>pairs to share</w:t>
      </w:r>
      <w:r>
        <w:t xml:space="preserve"> the vocabulary words they identified and defined in the previous lesson’s homework.</w:t>
      </w:r>
      <w:r w:rsidR="005D43D0">
        <w:t xml:space="preserve"> (Preview paragraphs 6–7 of the “Atlanta Compromise Speech.” Box any unfamiliar words and look up their definitions. Choose the definition </w:t>
      </w:r>
      <w:r w:rsidR="00265C58">
        <w:t>that makes the most sense in</w:t>
      </w:r>
      <w:r w:rsidR="005D43D0">
        <w:t xml:space="preserve"> context, and write a brief definition above or near the word in the text.)</w:t>
      </w:r>
    </w:p>
    <w:p w14:paraId="4DAAD50B" w14:textId="74DD97A7" w:rsidR="00724947" w:rsidRDefault="00724947" w:rsidP="00724947">
      <w:pPr>
        <w:pStyle w:val="SR"/>
        <w:numPr>
          <w:ilvl w:val="0"/>
          <w:numId w:val="22"/>
        </w:numPr>
        <w:ind w:left="720"/>
        <w:rPr>
          <w:rFonts w:ascii="Times" w:hAnsi="Times"/>
          <w:sz w:val="20"/>
          <w:szCs w:val="20"/>
        </w:rPr>
      </w:pPr>
      <w:r>
        <w:t>Students may identify the following words:</w:t>
      </w:r>
      <w:r w:rsidRPr="00BC7B48">
        <w:rPr>
          <w:i/>
        </w:rPr>
        <w:t xml:space="preserve"> </w:t>
      </w:r>
      <w:r>
        <w:rPr>
          <w:i/>
          <w:iCs/>
        </w:rPr>
        <w:t>stimulating, oppressor, oppressed, abreast, veritable, stagnating, retarding, body politic.</w:t>
      </w:r>
    </w:p>
    <w:p w14:paraId="4DACF9DE" w14:textId="0DC8EDFB" w:rsidR="00724947" w:rsidRPr="004861F1" w:rsidRDefault="00724947" w:rsidP="004861F1">
      <w:pPr>
        <w:pStyle w:val="IN"/>
        <w:numPr>
          <w:ilvl w:val="0"/>
          <w:numId w:val="20"/>
        </w:numPr>
        <w:ind w:left="360"/>
        <w:rPr>
          <w:rFonts w:ascii="Times" w:hAnsi="Times"/>
          <w:sz w:val="20"/>
          <w:szCs w:val="20"/>
        </w:rPr>
      </w:pPr>
      <w:r>
        <w:t>Definitions are provided in the Vocabulary box in this lesson.</w:t>
      </w:r>
    </w:p>
    <w:p w14:paraId="36F092B5" w14:textId="77777777" w:rsidR="006415C4" w:rsidRPr="00C018AC" w:rsidRDefault="006415C4" w:rsidP="00C018AC">
      <w:pPr>
        <w:pStyle w:val="LearningSequenceHeader"/>
      </w:pPr>
      <w:r w:rsidRPr="00C018AC">
        <w:t>Activity 3: Masterful Reading</w:t>
      </w:r>
      <w:r w:rsidRPr="00C018AC">
        <w:tab/>
      </w:r>
      <w:r w:rsidR="007152A9" w:rsidRPr="00C018AC">
        <w:t>5</w:t>
      </w:r>
      <w:r w:rsidRPr="00C018AC">
        <w:t>%</w:t>
      </w:r>
    </w:p>
    <w:p w14:paraId="4638E8C5" w14:textId="60FD1A3A" w:rsidR="009B1C04" w:rsidRDefault="009B1C04">
      <w:pPr>
        <w:pStyle w:val="TA"/>
      </w:pPr>
      <w:r>
        <w:t xml:space="preserve">Have students listen to a </w:t>
      </w:r>
      <w:r w:rsidR="004E6B1B">
        <w:t>m</w:t>
      </w:r>
      <w:r>
        <w:t xml:space="preserve">asterful </w:t>
      </w:r>
      <w:r w:rsidR="004E6B1B">
        <w:t>r</w:t>
      </w:r>
      <w:r>
        <w:t>eading of paragraphs 6</w:t>
      </w:r>
      <w:r w:rsidR="006F14F0">
        <w:t>–</w:t>
      </w:r>
      <w:r>
        <w:t xml:space="preserve">7 of the “Atlanta Compromise Speech” </w:t>
      </w:r>
      <w:r w:rsidR="001B2B67">
        <w:t>(</w:t>
      </w:r>
      <w:r>
        <w:t xml:space="preserve">from “There is no defense or security for any” </w:t>
      </w:r>
      <w:r w:rsidR="001B2B67">
        <w:t xml:space="preserve">to </w:t>
      </w:r>
      <w:r>
        <w:t>“retarding every effort to advance the body politic”). Instruct students to follow along in their texts</w:t>
      </w:r>
      <w:r w:rsidR="006C721B">
        <w:t>.</w:t>
      </w:r>
    </w:p>
    <w:p w14:paraId="59F0FA31" w14:textId="320FEEF7" w:rsidR="000E7FC8" w:rsidRDefault="000E7FC8" w:rsidP="004861F1">
      <w:pPr>
        <w:pStyle w:val="SA"/>
      </w:pPr>
      <w:r>
        <w:t>Students follow along, reading silently.</w:t>
      </w:r>
    </w:p>
    <w:p w14:paraId="10469E31" w14:textId="77777777" w:rsidR="00FC548E" w:rsidRPr="00FC548E" w:rsidRDefault="00C018AC" w:rsidP="00FC548E">
      <w:pPr>
        <w:pStyle w:val="IN"/>
        <w:rPr>
          <w:color w:val="548DD4" w:themeColor="text2" w:themeTint="99"/>
        </w:rPr>
      </w:pPr>
      <w:r w:rsidRPr="00F47587">
        <w:rPr>
          <w:b/>
        </w:rPr>
        <w:t>Differentiation Consideration</w:t>
      </w:r>
      <w:r w:rsidR="00FC548E" w:rsidRPr="00F47587">
        <w:rPr>
          <w:b/>
        </w:rPr>
        <w:t xml:space="preserve">: </w:t>
      </w:r>
      <w:r w:rsidR="00FC548E">
        <w:t>Consider posting or projecting the following guiding question to support students throughout the lesson:</w:t>
      </w:r>
    </w:p>
    <w:p w14:paraId="002F825D" w14:textId="77777777" w:rsidR="00CE5AD3" w:rsidRDefault="00FC548E" w:rsidP="00124139">
      <w:pPr>
        <w:pStyle w:val="DCwithQ"/>
      </w:pPr>
      <w:r>
        <w:t>How can African Americans help or hurt the South?</w:t>
      </w:r>
    </w:p>
    <w:p w14:paraId="1F6537B2" w14:textId="77777777" w:rsidR="00790BCC" w:rsidRPr="00C018AC" w:rsidRDefault="00303122" w:rsidP="00C018AC">
      <w:pPr>
        <w:pStyle w:val="LearningSequenceHeader"/>
      </w:pPr>
      <w:r w:rsidRPr="00C018AC">
        <w:t xml:space="preserve">Activity </w:t>
      </w:r>
      <w:r w:rsidR="006415C4" w:rsidRPr="00C018AC">
        <w:t>4</w:t>
      </w:r>
      <w:r w:rsidRPr="00C018AC">
        <w:t>: Reading and Discussion</w:t>
      </w:r>
      <w:r w:rsidR="00790BCC" w:rsidRPr="00C018AC">
        <w:tab/>
      </w:r>
      <w:r w:rsidR="007152A9" w:rsidRPr="00C018AC">
        <w:t>6</w:t>
      </w:r>
      <w:r w:rsidR="00EC57B7">
        <w:t>0</w:t>
      </w:r>
      <w:r w:rsidR="00790BCC" w:rsidRPr="00C018AC">
        <w:t>%</w:t>
      </w:r>
    </w:p>
    <w:p w14:paraId="3B6B11F7" w14:textId="0DA3C5BC" w:rsidR="009E171C" w:rsidRDefault="00105F48" w:rsidP="004861F1">
      <w:pPr>
        <w:pStyle w:val="TA"/>
      </w:pPr>
      <w:r>
        <w:t>Instruct students to form small groups.</w:t>
      </w:r>
      <w:r w:rsidR="0005378C">
        <w:t xml:space="preserve"> Post or project each set of questions below for students to discuss.</w:t>
      </w:r>
      <w:r w:rsidR="005D43D0">
        <w:t xml:space="preserve"> Instruct students to continue to annotate the text as they read and discuss.</w:t>
      </w:r>
    </w:p>
    <w:p w14:paraId="56400E3D" w14:textId="77777777" w:rsidR="005D43D0" w:rsidRDefault="005D43D0" w:rsidP="005D43D0">
      <w:pPr>
        <w:pStyle w:val="IN"/>
      </w:pPr>
      <w:r>
        <w:t>T</w:t>
      </w:r>
      <w:r w:rsidRPr="00043F7A">
        <w:t xml:space="preserve">his annotation supports </w:t>
      </w:r>
      <w:r>
        <w:t>students’</w:t>
      </w:r>
      <w:r w:rsidRPr="00043F7A">
        <w:t xml:space="preserve"> engagement with W.11-12.9.</w:t>
      </w:r>
      <w:r>
        <w:t>b</w:t>
      </w:r>
      <w:r w:rsidRPr="00043F7A">
        <w:t>, which addresses the use of textual evidence in writing.</w:t>
      </w:r>
    </w:p>
    <w:p w14:paraId="4E78F7C4" w14:textId="58606996" w:rsidR="0005378C" w:rsidRDefault="00DA3BC2" w:rsidP="004861F1">
      <w:pPr>
        <w:pStyle w:val="TA"/>
      </w:pPr>
      <w:r>
        <w:t xml:space="preserve">Instruct student groups to </w:t>
      </w:r>
      <w:r w:rsidR="0005378C">
        <w:t>read</w:t>
      </w:r>
      <w:r>
        <w:t xml:space="preserve"> paragraph 6 </w:t>
      </w:r>
      <w:r w:rsidR="0066573E">
        <w:t>(</w:t>
      </w:r>
      <w:r>
        <w:t xml:space="preserve">from “There is no defense or security for any” </w:t>
      </w:r>
      <w:r w:rsidR="00FC59A1">
        <w:t xml:space="preserve">to </w:t>
      </w:r>
      <w:r>
        <w:t>“And close as sin and suffering joined We march to fate abreast”)</w:t>
      </w:r>
      <w:r w:rsidR="0005378C">
        <w:t xml:space="preserve">, and answer the following questions before sharing out with the class. </w:t>
      </w:r>
    </w:p>
    <w:p w14:paraId="0D92C206" w14:textId="77777777" w:rsidR="00494DBE" w:rsidRDefault="00494DBE">
      <w:pPr>
        <w:pStyle w:val="IN"/>
      </w:pPr>
      <w:r w:rsidRPr="00E4415C">
        <w:rPr>
          <w:b/>
        </w:rPr>
        <w:t xml:space="preserve">Differentiation Consideration: </w:t>
      </w:r>
      <w:r>
        <w:t xml:space="preserve">Consider providing students with the following definitions: </w:t>
      </w:r>
      <w:r w:rsidR="00A56857">
        <w:rPr>
          <w:i/>
        </w:rPr>
        <w:t>security</w:t>
      </w:r>
      <w:r>
        <w:rPr>
          <w:i/>
        </w:rPr>
        <w:t xml:space="preserve"> </w:t>
      </w:r>
      <w:r>
        <w:t>means “</w:t>
      </w:r>
      <w:r w:rsidR="00C42291">
        <w:rPr>
          <w:rFonts w:eastAsiaTheme="minorHAnsi" w:cs="Calibri"/>
        </w:rPr>
        <w:t>the state of being free from anxiety or worry</w:t>
      </w:r>
      <w:r>
        <w:t xml:space="preserve">,” </w:t>
      </w:r>
      <w:r w:rsidR="00A56857">
        <w:rPr>
          <w:i/>
        </w:rPr>
        <w:t>invested</w:t>
      </w:r>
      <w:r>
        <w:t xml:space="preserve"> means “</w:t>
      </w:r>
      <w:r w:rsidR="00C42291">
        <w:rPr>
          <w:rFonts w:eastAsiaTheme="minorHAnsi" w:cs="Calibri"/>
        </w:rPr>
        <w:t>gave your time or effort in order to do something or make something better</w:t>
      </w:r>
      <w:r>
        <w:t xml:space="preserve">,” </w:t>
      </w:r>
      <w:r w:rsidR="00A56857">
        <w:rPr>
          <w:i/>
        </w:rPr>
        <w:t>interest</w:t>
      </w:r>
      <w:r>
        <w:t xml:space="preserve"> means “</w:t>
      </w:r>
      <w:r w:rsidR="00C42291">
        <w:rPr>
          <w:rFonts w:eastAsiaTheme="minorHAnsi" w:cs="Calibri"/>
        </w:rPr>
        <w:t>the money paid by a borrower for the use of borrowed money</w:t>
      </w:r>
      <w:r w:rsidR="00A56857">
        <w:t>,</w:t>
      </w:r>
      <w:r>
        <w:t>”</w:t>
      </w:r>
      <w:r w:rsidR="00A56857">
        <w:t xml:space="preserve"> </w:t>
      </w:r>
      <w:r w:rsidR="00A56857">
        <w:rPr>
          <w:i/>
        </w:rPr>
        <w:t>blessed</w:t>
      </w:r>
      <w:r w:rsidR="00A56857">
        <w:t xml:space="preserve"> means “</w:t>
      </w:r>
      <w:r w:rsidR="00C42291">
        <w:rPr>
          <w:rFonts w:eastAsiaTheme="minorHAnsi" w:cs="Calibri"/>
        </w:rPr>
        <w:t>very welcome, pleasant, or appreciated</w:t>
      </w:r>
      <w:r w:rsidR="00A56857">
        <w:t xml:space="preserve">,” </w:t>
      </w:r>
      <w:r w:rsidR="00A56857">
        <w:rPr>
          <w:i/>
        </w:rPr>
        <w:t>blessing</w:t>
      </w:r>
      <w:r w:rsidR="00A56857">
        <w:t xml:space="preserve"> means “</w:t>
      </w:r>
      <w:r w:rsidR="00C42291">
        <w:rPr>
          <w:rFonts w:eastAsiaTheme="minorHAnsi" w:cs="Calibri"/>
        </w:rPr>
        <w:t>providing with something good or desirable</w:t>
      </w:r>
      <w:r w:rsidR="0014796D">
        <w:t>,</w:t>
      </w:r>
      <w:r w:rsidR="00A56857">
        <w:t>”</w:t>
      </w:r>
      <w:r w:rsidR="0014796D">
        <w:t xml:space="preserve"> and </w:t>
      </w:r>
      <w:r w:rsidR="0014796D">
        <w:rPr>
          <w:i/>
        </w:rPr>
        <w:t>fate</w:t>
      </w:r>
      <w:r w:rsidR="0014796D">
        <w:t xml:space="preserve"> means “</w:t>
      </w:r>
      <w:r w:rsidR="00C42291">
        <w:rPr>
          <w:rFonts w:eastAsiaTheme="minorHAnsi" w:cs="Calibri"/>
        </w:rPr>
        <w:t>the things that will happen to a person or thing; the future that someone or something will have</w:t>
      </w:r>
      <w:r w:rsidR="0014796D">
        <w:t>.”</w:t>
      </w:r>
    </w:p>
    <w:p w14:paraId="522A0664" w14:textId="2AA132B3" w:rsidR="00494DBE" w:rsidRDefault="00494DBE" w:rsidP="005602CC">
      <w:pPr>
        <w:pStyle w:val="DCwithSA"/>
        <w:numPr>
          <w:ilvl w:val="0"/>
          <w:numId w:val="8"/>
        </w:numPr>
      </w:pPr>
      <w:r>
        <w:t xml:space="preserve">Students write the definitions of </w:t>
      </w:r>
      <w:r w:rsidR="00141CA7">
        <w:rPr>
          <w:i/>
        </w:rPr>
        <w:t>security</w:t>
      </w:r>
      <w:r w:rsidR="00141CA7">
        <w:t xml:space="preserve">, </w:t>
      </w:r>
      <w:r w:rsidR="00141CA7">
        <w:rPr>
          <w:i/>
        </w:rPr>
        <w:t>invested</w:t>
      </w:r>
      <w:r w:rsidR="00141CA7">
        <w:t xml:space="preserve">, </w:t>
      </w:r>
      <w:r w:rsidR="00141CA7">
        <w:rPr>
          <w:i/>
        </w:rPr>
        <w:t>interest</w:t>
      </w:r>
      <w:r w:rsidR="00141CA7">
        <w:t xml:space="preserve">, </w:t>
      </w:r>
      <w:r w:rsidR="00141CA7">
        <w:rPr>
          <w:i/>
        </w:rPr>
        <w:t>blessed</w:t>
      </w:r>
      <w:r w:rsidR="00141CA7">
        <w:t xml:space="preserve">, </w:t>
      </w:r>
      <w:r w:rsidR="00141CA7">
        <w:rPr>
          <w:i/>
        </w:rPr>
        <w:t>blessing</w:t>
      </w:r>
      <w:r w:rsidR="00141CA7">
        <w:t xml:space="preserve">, and </w:t>
      </w:r>
      <w:r w:rsidR="00141CA7">
        <w:rPr>
          <w:i/>
        </w:rPr>
        <w:t>fate</w:t>
      </w:r>
      <w:r w:rsidR="00141CA7">
        <w:t xml:space="preserve"> </w:t>
      </w:r>
      <w:r w:rsidR="005D43D0">
        <w:t>on their copies</w:t>
      </w:r>
      <w:r>
        <w:t xml:space="preserve"> of the text or in a vocabulary journal.</w:t>
      </w:r>
    </w:p>
    <w:p w14:paraId="1D09CD23" w14:textId="17482873" w:rsidR="009B58BC" w:rsidRDefault="009B58BC" w:rsidP="009B0136">
      <w:pPr>
        <w:pStyle w:val="TA"/>
      </w:pPr>
      <w:r>
        <w:t xml:space="preserve">Instruct students to reread the last sentence of paragraph 5 </w:t>
      </w:r>
      <w:r w:rsidR="004A7C99">
        <w:t xml:space="preserve">beginning “In all things that are purely social” </w:t>
      </w:r>
      <w:r>
        <w:t>before they</w:t>
      </w:r>
      <w:r w:rsidR="0037793F">
        <w:t xml:space="preserve"> answer the following question.</w:t>
      </w:r>
    </w:p>
    <w:p w14:paraId="1C0F69FF" w14:textId="6AAD5528" w:rsidR="00B3759F" w:rsidRDefault="009B58BC" w:rsidP="0042572C">
      <w:pPr>
        <w:pStyle w:val="Q"/>
      </w:pPr>
      <w:r>
        <w:t xml:space="preserve">How does </w:t>
      </w:r>
      <w:r w:rsidR="00025A69">
        <w:t xml:space="preserve">the first sentence in paragraph 6 further refine </w:t>
      </w:r>
      <w:r w:rsidR="005A1BCE">
        <w:t xml:space="preserve">an idea </w:t>
      </w:r>
      <w:r w:rsidR="00025A69">
        <w:t>introduced in paragraphs 3</w:t>
      </w:r>
      <w:r w:rsidR="00AB3FFF">
        <w:t>–</w:t>
      </w:r>
      <w:r w:rsidR="00025A69">
        <w:t>5?</w:t>
      </w:r>
    </w:p>
    <w:p w14:paraId="16620A8B" w14:textId="4D4E0326" w:rsidR="00A15DB6" w:rsidRPr="00C018AC" w:rsidRDefault="003113A7" w:rsidP="00C018AC">
      <w:pPr>
        <w:pStyle w:val="SR"/>
      </w:pPr>
      <w:r w:rsidRPr="00C018AC">
        <w:t>In paragraphs 3</w:t>
      </w:r>
      <w:r w:rsidR="00AB3FFF">
        <w:t>–</w:t>
      </w:r>
      <w:r w:rsidRPr="00C018AC">
        <w:t xml:space="preserve">5, </w:t>
      </w:r>
      <w:r w:rsidR="00025A69" w:rsidRPr="00C018AC">
        <w:t>Washington introduces the idea of cooperation or “mutual progress” (</w:t>
      </w:r>
      <w:r w:rsidR="00276BB5">
        <w:t>par. 5</w:t>
      </w:r>
      <w:r w:rsidR="00025A69" w:rsidRPr="00C018AC">
        <w:t>)</w:t>
      </w:r>
      <w:r w:rsidR="00117805">
        <w:t xml:space="preserve"> </w:t>
      </w:r>
      <w:r w:rsidRPr="00C018AC">
        <w:t>for</w:t>
      </w:r>
      <w:r w:rsidR="00953036" w:rsidRPr="00C018AC">
        <w:t xml:space="preserve"> Southern</w:t>
      </w:r>
      <w:r w:rsidRPr="00C018AC">
        <w:t xml:space="preserve"> economic prosperity.</w:t>
      </w:r>
      <w:r w:rsidR="008B43F5" w:rsidRPr="00C018AC">
        <w:t xml:space="preserve"> </w:t>
      </w:r>
      <w:r w:rsidR="00A15DB6" w:rsidRPr="00C018AC">
        <w:t xml:space="preserve">The first sentence in paragraph 6 further refines this idea by aligning </w:t>
      </w:r>
      <w:r w:rsidR="00EA713D">
        <w:t>white Southerners</w:t>
      </w:r>
      <w:r w:rsidR="00A15DB6" w:rsidRPr="00C018AC">
        <w:t xml:space="preserve"> and African Americans in the need </w:t>
      </w:r>
      <w:r w:rsidR="004E186E" w:rsidRPr="00C018AC">
        <w:t xml:space="preserve">for the </w:t>
      </w:r>
      <w:r w:rsidR="00662A04">
        <w:t>“</w:t>
      </w:r>
      <w:r w:rsidR="004E186E" w:rsidRPr="00C018AC">
        <w:t>development of</w:t>
      </w:r>
      <w:r w:rsidR="00A15DB6" w:rsidRPr="00C018AC">
        <w:t xml:space="preserve"> all”</w:t>
      </w:r>
      <w:r w:rsidR="004E186E" w:rsidRPr="00C018AC">
        <w:t xml:space="preserve"> </w:t>
      </w:r>
      <w:r w:rsidR="00662A04">
        <w:t>(</w:t>
      </w:r>
      <w:r w:rsidR="00082919">
        <w:t>par. 6</w:t>
      </w:r>
      <w:r w:rsidR="00662A04">
        <w:t xml:space="preserve">) </w:t>
      </w:r>
      <w:r w:rsidR="004E186E" w:rsidRPr="00C018AC">
        <w:t>people</w:t>
      </w:r>
      <w:r w:rsidR="00A15DB6" w:rsidRPr="00C018AC">
        <w:t xml:space="preserve">. Washington suggests that in order for both African American and white Southerners </w:t>
      </w:r>
      <w:r w:rsidR="003866E1" w:rsidRPr="00C018AC">
        <w:t>to have a strong and stable economic foundation,</w:t>
      </w:r>
      <w:r w:rsidR="00A15DB6" w:rsidRPr="00C018AC">
        <w:t xml:space="preserve"> both need the “highest intelligence and development”</w:t>
      </w:r>
      <w:r w:rsidR="00050A36">
        <w:t xml:space="preserve"> (</w:t>
      </w:r>
      <w:r w:rsidR="00082919">
        <w:t>par. 6</w:t>
      </w:r>
      <w:r w:rsidR="00050A36">
        <w:t>).</w:t>
      </w:r>
    </w:p>
    <w:p w14:paraId="4A3B4518" w14:textId="44DBB05B" w:rsidR="00A656A2" w:rsidRDefault="00A91DEB" w:rsidP="00DB2ABB">
      <w:pPr>
        <w:pStyle w:val="Q"/>
      </w:pPr>
      <w:r w:rsidRPr="00FF5C71">
        <w:t xml:space="preserve">What </w:t>
      </w:r>
      <w:r w:rsidR="001C3B60">
        <w:t xml:space="preserve">does Washington believe </w:t>
      </w:r>
      <w:r w:rsidRPr="00FF5C71">
        <w:t xml:space="preserve">should happen to </w:t>
      </w:r>
      <w:r w:rsidR="00DB0FB6">
        <w:t>the “</w:t>
      </w:r>
      <w:r w:rsidRPr="00FF5C71">
        <w:t>efforts</w:t>
      </w:r>
      <w:r w:rsidR="003F2312">
        <w:t xml:space="preserve"> </w:t>
      </w:r>
      <w:r w:rsidR="0048269D">
        <w:t>…</w:t>
      </w:r>
      <w:r w:rsidRPr="00FF5C71">
        <w:t xml:space="preserve"> to </w:t>
      </w:r>
      <w:r w:rsidR="00007230">
        <w:t xml:space="preserve">curtail the </w:t>
      </w:r>
      <w:r w:rsidRPr="00FF5C71">
        <w:t>fullest growth of the Negro”</w:t>
      </w:r>
      <w:r w:rsidR="00DB0FB6">
        <w:t xml:space="preserve"> (</w:t>
      </w:r>
      <w:r w:rsidR="00082919">
        <w:t>par. 6</w:t>
      </w:r>
      <w:r w:rsidR="00DB0FB6">
        <w:t>)</w:t>
      </w:r>
      <w:r w:rsidRPr="00FF5C71">
        <w:t>?</w:t>
      </w:r>
    </w:p>
    <w:p w14:paraId="5ED69850" w14:textId="73CBC36A" w:rsidR="008C43F4" w:rsidRDefault="001C3B60">
      <w:pPr>
        <w:pStyle w:val="SR"/>
      </w:pPr>
      <w:r>
        <w:t>Washington believes</w:t>
      </w:r>
      <w:r w:rsidR="008C43F4">
        <w:t xml:space="preserve"> </w:t>
      </w:r>
      <w:r w:rsidR="00700819">
        <w:t xml:space="preserve">these </w:t>
      </w:r>
      <w:r w:rsidR="00C0545C">
        <w:t>“</w:t>
      </w:r>
      <w:r w:rsidR="00700819">
        <w:t>efforts</w:t>
      </w:r>
      <w:r w:rsidR="00C0545C">
        <w:t>”</w:t>
      </w:r>
      <w:r w:rsidR="00700819">
        <w:t xml:space="preserve"> </w:t>
      </w:r>
      <w:r w:rsidR="00DB7562">
        <w:t>(</w:t>
      </w:r>
      <w:r w:rsidR="00082919">
        <w:t>par. 6</w:t>
      </w:r>
      <w:r w:rsidR="00DB7562">
        <w:t xml:space="preserve">) </w:t>
      </w:r>
      <w:r w:rsidR="008C43F4">
        <w:t>should be transformed</w:t>
      </w:r>
      <w:r w:rsidR="00700819">
        <w:t xml:space="preserve"> into support and opportunities that </w:t>
      </w:r>
      <w:r w:rsidR="00C0545C">
        <w:t>“</w:t>
      </w:r>
      <w:r w:rsidR="00700819">
        <w:t>encourag</w:t>
      </w:r>
      <w:r w:rsidR="00C0545C">
        <w:t>[</w:t>
      </w:r>
      <w:r w:rsidR="00700819">
        <w:t>e</w:t>
      </w:r>
      <w:r w:rsidR="00C0545C">
        <w:t>]”</w:t>
      </w:r>
      <w:r w:rsidR="00700819">
        <w:t xml:space="preserve"> African Americans to be </w:t>
      </w:r>
      <w:r w:rsidR="008C43F4">
        <w:t>“useful and intelligent citizen</w:t>
      </w:r>
      <w:r w:rsidR="00700819">
        <w:t>[s]</w:t>
      </w:r>
      <w:r w:rsidR="007032B4">
        <w:t>”</w:t>
      </w:r>
      <w:r w:rsidR="00F07438">
        <w:t xml:space="preserve"> (</w:t>
      </w:r>
      <w:r w:rsidR="00082919">
        <w:t>par. 6</w:t>
      </w:r>
      <w:r w:rsidR="00F07438">
        <w:t>).</w:t>
      </w:r>
    </w:p>
    <w:p w14:paraId="699E12CC" w14:textId="77777777" w:rsidR="00AC1582" w:rsidRDefault="00AC1582" w:rsidP="00AC1582">
      <w:pPr>
        <w:pStyle w:val="Q"/>
      </w:pPr>
      <w:r w:rsidRPr="00AC1582">
        <w:t xml:space="preserve">Which words or phrases clarify the meaning of </w:t>
      </w:r>
      <w:r w:rsidR="001F0663" w:rsidRPr="004861F1">
        <w:rPr>
          <w:i/>
        </w:rPr>
        <w:t>curtail</w:t>
      </w:r>
      <w:r w:rsidRPr="00AC1582">
        <w:t>?</w:t>
      </w:r>
    </w:p>
    <w:p w14:paraId="7043FEDD" w14:textId="122E6F02" w:rsidR="00AC1582" w:rsidRDefault="00AC1582" w:rsidP="00AC1582">
      <w:pPr>
        <w:pStyle w:val="SR"/>
      </w:pPr>
      <w:r>
        <w:t xml:space="preserve">Washington uses the phrase “making him the most useful and intelligent citizen” as a contrast to “efforts </w:t>
      </w:r>
      <w:r w:rsidR="0048269D">
        <w:t xml:space="preserve">tending </w:t>
      </w:r>
      <w:r>
        <w:t>to curtail the fullest growth of the Negro”</w:t>
      </w:r>
      <w:r w:rsidR="009B4709">
        <w:t xml:space="preserve"> (</w:t>
      </w:r>
      <w:r w:rsidR="00082919">
        <w:t>par. 6</w:t>
      </w:r>
      <w:r w:rsidR="009B4709">
        <w:t>).</w:t>
      </w:r>
      <w:r>
        <w:t xml:space="preserve"> Th</w:t>
      </w:r>
      <w:r w:rsidR="00347083">
        <w:t>is</w:t>
      </w:r>
      <w:r>
        <w:t xml:space="preserve"> </w:t>
      </w:r>
      <w:r w:rsidR="00347083">
        <w:t xml:space="preserve">contrast </w:t>
      </w:r>
      <w:r>
        <w:t xml:space="preserve">demonstrates that </w:t>
      </w:r>
      <w:r>
        <w:rPr>
          <w:i/>
        </w:rPr>
        <w:t>c</w:t>
      </w:r>
      <w:r w:rsidRPr="00B34D7D">
        <w:rPr>
          <w:i/>
        </w:rPr>
        <w:t>urtail</w:t>
      </w:r>
      <w:r>
        <w:t xml:space="preserve"> is the opposite of </w:t>
      </w:r>
      <w:r w:rsidR="00102B31">
        <w:t>“</w:t>
      </w:r>
      <w:r>
        <w:t>stimulat</w:t>
      </w:r>
      <w:r w:rsidR="00102B31">
        <w:t>ing”</w:t>
      </w:r>
      <w:r>
        <w:t xml:space="preserve"> and </w:t>
      </w:r>
      <w:r w:rsidR="00102B31">
        <w:t>“</w:t>
      </w:r>
      <w:r>
        <w:t>encourag</w:t>
      </w:r>
      <w:r w:rsidR="00102B31">
        <w:t>ing” (</w:t>
      </w:r>
      <w:r w:rsidR="00082919">
        <w:t>par. 6</w:t>
      </w:r>
      <w:r w:rsidR="00102B31">
        <w:t>)</w:t>
      </w:r>
      <w:r>
        <w:t xml:space="preserve">, and suggests that </w:t>
      </w:r>
      <w:r w:rsidRPr="0089736F">
        <w:rPr>
          <w:i/>
        </w:rPr>
        <w:t>curtail</w:t>
      </w:r>
      <w:r>
        <w:t xml:space="preserve"> mea</w:t>
      </w:r>
      <w:r w:rsidR="0037793F">
        <w:t>ns to discourage</w:t>
      </w:r>
      <w:r w:rsidR="00BC6D9B">
        <w:t>, reduce, or diminish</w:t>
      </w:r>
      <w:r w:rsidR="0037793F">
        <w:t>.</w:t>
      </w:r>
    </w:p>
    <w:p w14:paraId="436C096C" w14:textId="7D5DCC0D" w:rsidR="009E171C" w:rsidRDefault="00700819" w:rsidP="004861F1">
      <w:pPr>
        <w:pStyle w:val="IN"/>
      </w:pPr>
      <w:r>
        <w:t>Consider drawing students’ attention to their application of standard L.11-12.4.a through the process of using context as a clue to determine the meaning of a word.</w:t>
      </w:r>
    </w:p>
    <w:p w14:paraId="22B245C2" w14:textId="1A656796" w:rsidR="00934CAA" w:rsidRDefault="00A91DEB" w:rsidP="00934CAA">
      <w:pPr>
        <w:pStyle w:val="Q"/>
      </w:pPr>
      <w:r w:rsidRPr="00FF5C71">
        <w:t xml:space="preserve">What </w:t>
      </w:r>
      <w:r w:rsidR="000C5730">
        <w:t xml:space="preserve">is the </w:t>
      </w:r>
      <w:r w:rsidR="00A40243">
        <w:t>result</w:t>
      </w:r>
      <w:r w:rsidR="000C5730">
        <w:t xml:space="preserve"> of </w:t>
      </w:r>
      <w:r w:rsidRPr="00FF5C71">
        <w:t>invest</w:t>
      </w:r>
      <w:r w:rsidR="000C5730">
        <w:t>ing</w:t>
      </w:r>
      <w:r w:rsidRPr="00FF5C71">
        <w:t xml:space="preserve"> “</w:t>
      </w:r>
      <w:r w:rsidR="00B60C83">
        <w:t>[</w:t>
      </w:r>
      <w:r w:rsidRPr="00FF5C71">
        <w:t>e</w:t>
      </w:r>
      <w:r w:rsidR="00B60C83">
        <w:t>]</w:t>
      </w:r>
      <w:r w:rsidRPr="00FF5C71">
        <w:t>ffort or means”</w:t>
      </w:r>
      <w:r w:rsidR="00B60C83">
        <w:t xml:space="preserve"> (</w:t>
      </w:r>
      <w:r w:rsidR="00082919">
        <w:t>par. 6</w:t>
      </w:r>
      <w:r w:rsidR="00B60C83">
        <w:t>)</w:t>
      </w:r>
      <w:r w:rsidRPr="00FF5C71">
        <w:t>?</w:t>
      </w:r>
    </w:p>
    <w:p w14:paraId="2C2AEEEE" w14:textId="77777777" w:rsidR="000C5730" w:rsidRDefault="000C5730" w:rsidP="003906B2">
      <w:pPr>
        <w:pStyle w:val="SR"/>
      </w:pPr>
      <w:r>
        <w:t>Student responses may include:</w:t>
      </w:r>
    </w:p>
    <w:p w14:paraId="061CF6EF" w14:textId="644342B2" w:rsidR="000C5730" w:rsidRDefault="00EE3C32" w:rsidP="009B0136">
      <w:pPr>
        <w:pStyle w:val="SASRBullet"/>
      </w:pPr>
      <w:r>
        <w:t>Washington implies that i</w:t>
      </w:r>
      <w:r w:rsidR="000C5730" w:rsidRPr="000C5730">
        <w:t>f</w:t>
      </w:r>
      <w:r w:rsidR="000C5730" w:rsidRPr="0024147A">
        <w:t xml:space="preserve"> white South</w:t>
      </w:r>
      <w:r w:rsidR="00A40243">
        <w:t>erners</w:t>
      </w:r>
      <w:r w:rsidR="000C5730" w:rsidRPr="0024147A">
        <w:t xml:space="preserve"> </w:t>
      </w:r>
      <w:r w:rsidR="00117805">
        <w:t>invest</w:t>
      </w:r>
      <w:r w:rsidR="000C5730" w:rsidRPr="0024147A">
        <w:t xml:space="preserve"> </w:t>
      </w:r>
      <w:r w:rsidR="00B60C83">
        <w:t>“</w:t>
      </w:r>
      <w:r w:rsidR="00551998">
        <w:t>[</w:t>
      </w:r>
      <w:r w:rsidR="000C5730" w:rsidRPr="0024147A">
        <w:t>e</w:t>
      </w:r>
      <w:r w:rsidR="00551998">
        <w:t>]</w:t>
      </w:r>
      <w:r w:rsidR="000C5730" w:rsidRPr="0024147A">
        <w:t>ffort</w:t>
      </w:r>
      <w:r w:rsidR="00B60C83">
        <w:t xml:space="preserve"> or means” (</w:t>
      </w:r>
      <w:r w:rsidR="00082919">
        <w:t>par. 6</w:t>
      </w:r>
      <w:r w:rsidR="00B60C83">
        <w:t>)</w:t>
      </w:r>
      <w:r w:rsidR="000C5730" w:rsidRPr="0024147A">
        <w:t xml:space="preserve"> into </w:t>
      </w:r>
      <w:r>
        <w:t>helping African</w:t>
      </w:r>
      <w:r w:rsidR="00BA0E5A">
        <w:t xml:space="preserve"> Americans</w:t>
      </w:r>
      <w:r>
        <w:t xml:space="preserve"> become</w:t>
      </w:r>
      <w:r w:rsidR="00BA0E5A">
        <w:t xml:space="preserve"> “useful and intelligent citizen[s]” </w:t>
      </w:r>
      <w:r w:rsidR="00AF4A28">
        <w:t>(</w:t>
      </w:r>
      <w:r w:rsidR="00082919">
        <w:t>par. 6</w:t>
      </w:r>
      <w:r w:rsidR="00AF4A28">
        <w:t xml:space="preserve">) </w:t>
      </w:r>
      <w:r w:rsidR="000C5730" w:rsidRPr="000C5730">
        <w:t xml:space="preserve">they will get back more than they </w:t>
      </w:r>
      <w:r w:rsidR="00A40243">
        <w:t>invested, “a thousand per cent interest”</w:t>
      </w:r>
      <w:r w:rsidR="0004251F">
        <w:t xml:space="preserve"> (</w:t>
      </w:r>
      <w:r w:rsidR="00082919">
        <w:t>par. 6</w:t>
      </w:r>
      <w:r w:rsidR="0004251F">
        <w:t>).</w:t>
      </w:r>
      <w:r w:rsidR="000C5730" w:rsidRPr="000C5730">
        <w:t xml:space="preserve"> The </w:t>
      </w:r>
      <w:r w:rsidR="004E186E">
        <w:t xml:space="preserve">beneficial </w:t>
      </w:r>
      <w:r w:rsidR="000C5730" w:rsidRPr="000C5730">
        <w:t>result</w:t>
      </w:r>
      <w:r w:rsidR="004E186E">
        <w:t>s</w:t>
      </w:r>
      <w:r w:rsidR="000C5730" w:rsidRPr="000C5730">
        <w:t xml:space="preserve"> of</w:t>
      </w:r>
      <w:r w:rsidR="00BA0E5A">
        <w:t xml:space="preserve"> aiding and </w:t>
      </w:r>
      <w:r w:rsidR="00551998">
        <w:t>“</w:t>
      </w:r>
      <w:r w:rsidR="00BA0E5A">
        <w:t>encouraging</w:t>
      </w:r>
      <w:r w:rsidR="00551998">
        <w:t>”</w:t>
      </w:r>
      <w:r w:rsidR="000C5730" w:rsidRPr="000C5730">
        <w:t xml:space="preserve"> </w:t>
      </w:r>
      <w:r w:rsidR="00551998">
        <w:t>(</w:t>
      </w:r>
      <w:r w:rsidR="00082919">
        <w:t>par. 6</w:t>
      </w:r>
      <w:r w:rsidR="00551998">
        <w:t xml:space="preserve">) </w:t>
      </w:r>
      <w:r w:rsidR="000C5730" w:rsidRPr="000C5730">
        <w:t>African American</w:t>
      </w:r>
      <w:r w:rsidR="008C6DC6">
        <w:t>s</w:t>
      </w:r>
      <w:r w:rsidR="000C5730" w:rsidRPr="000C5730">
        <w:t xml:space="preserve"> will be </w:t>
      </w:r>
      <w:r w:rsidR="00551998">
        <w:t xml:space="preserve">significantly </w:t>
      </w:r>
      <w:r w:rsidR="000C5730" w:rsidRPr="000C5730">
        <w:t>greater than the</w:t>
      </w:r>
      <w:r w:rsidR="00BA0E5A">
        <w:t xml:space="preserve"> “</w:t>
      </w:r>
      <w:r w:rsidR="00551998">
        <w:t>[</w:t>
      </w:r>
      <w:r w:rsidR="00BA0E5A">
        <w:t>e</w:t>
      </w:r>
      <w:r w:rsidR="00551998">
        <w:t>]</w:t>
      </w:r>
      <w:r w:rsidR="00BA0E5A">
        <w:t>ffort”</w:t>
      </w:r>
      <w:r w:rsidR="004E186E">
        <w:t xml:space="preserve"> </w:t>
      </w:r>
      <w:r w:rsidR="00551998">
        <w:t>(</w:t>
      </w:r>
      <w:r w:rsidR="00082919">
        <w:t>par. 6</w:t>
      </w:r>
      <w:r w:rsidR="00551998">
        <w:t xml:space="preserve">) </w:t>
      </w:r>
      <w:r w:rsidR="004E186E">
        <w:t>expended</w:t>
      </w:r>
      <w:r w:rsidR="000C5730" w:rsidRPr="000C5730">
        <w:t xml:space="preserve"> to develop them.</w:t>
      </w:r>
    </w:p>
    <w:p w14:paraId="76F4B339" w14:textId="03629257" w:rsidR="00117805" w:rsidRDefault="00ED27F9" w:rsidP="004861F1">
      <w:pPr>
        <w:pStyle w:val="SASRBullet"/>
      </w:pPr>
      <w:r w:rsidRPr="00152AFB">
        <w:t>Both African Americans—“</w:t>
      </w:r>
      <w:r w:rsidRPr="0089736F">
        <w:t>him that takes”—and white Southerners—“him that gives”—</w:t>
      </w:r>
      <w:r w:rsidRPr="000B1A98">
        <w:t>benefit, or are “twice blessed</w:t>
      </w:r>
      <w:r w:rsidR="007B68A3">
        <w:t>”</w:t>
      </w:r>
      <w:r w:rsidR="0017783E">
        <w:t xml:space="preserve"> (</w:t>
      </w:r>
      <w:r w:rsidR="00082919">
        <w:t>par. 6</w:t>
      </w:r>
      <w:r w:rsidR="0017783E">
        <w:t>)</w:t>
      </w:r>
      <w:r w:rsidRPr="000B1A98">
        <w:t xml:space="preserve"> by</w:t>
      </w:r>
      <w:r w:rsidR="00117805">
        <w:t xml:space="preserve"> white Southerners’</w:t>
      </w:r>
      <w:r w:rsidRPr="000B1A98">
        <w:t xml:space="preserve"> </w:t>
      </w:r>
      <w:r w:rsidR="00117805" w:rsidRPr="000B1A98">
        <w:t>in</w:t>
      </w:r>
      <w:r w:rsidR="00117805">
        <w:t>vestment</w:t>
      </w:r>
      <w:r w:rsidR="00117805" w:rsidRPr="000B1A98">
        <w:t xml:space="preserve"> </w:t>
      </w:r>
      <w:r w:rsidRPr="000B1A98">
        <w:t>in</w:t>
      </w:r>
      <w:r w:rsidR="00760D54">
        <w:t xml:space="preserve"> African Americans</w:t>
      </w:r>
      <w:r w:rsidRPr="000B1A98">
        <w:t>.</w:t>
      </w:r>
    </w:p>
    <w:p w14:paraId="65724F40" w14:textId="60B56DAC" w:rsidR="00ED27F9" w:rsidRDefault="00ED27F9">
      <w:pPr>
        <w:pStyle w:val="IN"/>
      </w:pPr>
      <w:r w:rsidRPr="00117805">
        <w:rPr>
          <w:b/>
        </w:rPr>
        <w:t>Differentiation Consideration:</w:t>
      </w:r>
      <w:r>
        <w:t xml:space="preserve"> If students struggle, consider </w:t>
      </w:r>
      <w:r w:rsidR="003F2312">
        <w:t xml:space="preserve">posing </w:t>
      </w:r>
      <w:r>
        <w:t>the following</w:t>
      </w:r>
      <w:r w:rsidR="00117805">
        <w:t xml:space="preserve"> scaffolding</w:t>
      </w:r>
      <w:r>
        <w:t xml:space="preserve"> question:</w:t>
      </w:r>
    </w:p>
    <w:p w14:paraId="6D572DFA" w14:textId="7794C7C1" w:rsidR="00A91DEB" w:rsidRPr="00AB5A56" w:rsidRDefault="00A91DEB" w:rsidP="000B1A98">
      <w:pPr>
        <w:pStyle w:val="DCwithQ"/>
      </w:pPr>
      <w:r w:rsidRPr="00AB5A56">
        <w:t>How is investment in “the Negro” “twice blessed”</w:t>
      </w:r>
      <w:r w:rsidR="00B265EA">
        <w:t xml:space="preserve"> (</w:t>
      </w:r>
      <w:r w:rsidR="00082919">
        <w:t>par. 6</w:t>
      </w:r>
      <w:r w:rsidR="00B265EA">
        <w:t>)</w:t>
      </w:r>
      <w:r w:rsidRPr="00AB5A56">
        <w:t>?</w:t>
      </w:r>
    </w:p>
    <w:p w14:paraId="448BC6F5" w14:textId="21C02124" w:rsidR="00A91DEB" w:rsidRDefault="00A91DEB" w:rsidP="000B1A98">
      <w:pPr>
        <w:pStyle w:val="DCwithSR"/>
      </w:pPr>
      <w:r>
        <w:t xml:space="preserve"> The inv</w:t>
      </w:r>
      <w:r w:rsidR="00934CAA">
        <w:t xml:space="preserve">estment blesses </w:t>
      </w:r>
      <w:r w:rsidR="00456418">
        <w:t>“</w:t>
      </w:r>
      <w:r w:rsidR="00934CAA">
        <w:t>him that gives</w:t>
      </w:r>
      <w:r w:rsidR="00456418">
        <w:t>”</w:t>
      </w:r>
      <w:r w:rsidR="005D43D0">
        <w:t>—</w:t>
      </w:r>
      <w:r w:rsidR="00117805">
        <w:t>white Southerners</w:t>
      </w:r>
      <w:r w:rsidR="00934CAA">
        <w:t xml:space="preserve">, and </w:t>
      </w:r>
      <w:r w:rsidR="00456418">
        <w:t>“</w:t>
      </w:r>
      <w:r w:rsidR="005D43D0">
        <w:t>him that takes”—</w:t>
      </w:r>
      <w:r w:rsidR="00117805">
        <w:t>African Americans</w:t>
      </w:r>
      <w:r w:rsidR="00B265EA">
        <w:t xml:space="preserve"> (</w:t>
      </w:r>
      <w:r w:rsidR="00082919">
        <w:t>par. 6</w:t>
      </w:r>
      <w:r w:rsidR="00B265EA">
        <w:t>)</w:t>
      </w:r>
      <w:r w:rsidR="0037793F">
        <w:t>.</w:t>
      </w:r>
    </w:p>
    <w:p w14:paraId="415C77A6" w14:textId="62C41674" w:rsidR="000C5730" w:rsidRDefault="00152AFB" w:rsidP="00F0216D">
      <w:pPr>
        <w:pStyle w:val="Q"/>
      </w:pPr>
      <w:r>
        <w:t>How does</w:t>
      </w:r>
      <w:r w:rsidR="000C5730">
        <w:t xml:space="preserve"> </w:t>
      </w:r>
      <w:r w:rsidR="0039657F">
        <w:t>the phrase “will pay a thousand per cent interest” (</w:t>
      </w:r>
      <w:r w:rsidR="00082919">
        <w:t>par. 6</w:t>
      </w:r>
      <w:r w:rsidR="0039657F">
        <w:t xml:space="preserve">) </w:t>
      </w:r>
      <w:r>
        <w:t xml:space="preserve">advance </w:t>
      </w:r>
      <w:r w:rsidR="0039657F">
        <w:t>Washington’s</w:t>
      </w:r>
      <w:r>
        <w:t xml:space="preserve"> purpose</w:t>
      </w:r>
      <w:r w:rsidR="000C5730">
        <w:t>?</w:t>
      </w:r>
    </w:p>
    <w:p w14:paraId="7B909CBA" w14:textId="4779DCB7" w:rsidR="0039657F" w:rsidRDefault="0039657F" w:rsidP="007F79D0">
      <w:pPr>
        <w:pStyle w:val="SR"/>
      </w:pPr>
      <w:r>
        <w:t>Student responses may include:</w:t>
      </w:r>
    </w:p>
    <w:p w14:paraId="1C503943" w14:textId="179E38B5" w:rsidR="0039657F" w:rsidRDefault="0039657F" w:rsidP="004861F1">
      <w:pPr>
        <w:pStyle w:val="SASRBullet"/>
      </w:pPr>
      <w:r>
        <w:t>By discussing African Americans as a valuable resource or investment, Washington advances his purpose of convincing white Southerners to help, rather than hinder, African Americans’ attempts to better themselves (</w:t>
      </w:r>
      <w:r w:rsidR="00082919">
        <w:t>par. 6</w:t>
      </w:r>
      <w:r>
        <w:t>).</w:t>
      </w:r>
    </w:p>
    <w:p w14:paraId="5F775812" w14:textId="2BF2460E" w:rsidR="0039657F" w:rsidRDefault="00A651BA" w:rsidP="004861F1">
      <w:pPr>
        <w:pStyle w:val="SASRBullet"/>
      </w:pPr>
      <w:r>
        <w:t>Washington</w:t>
      </w:r>
      <w:r w:rsidR="00E86145">
        <w:t xml:space="preserve"> us</w:t>
      </w:r>
      <w:r>
        <w:t>es</w:t>
      </w:r>
      <w:r w:rsidR="00E86145">
        <w:t xml:space="preserve"> </w:t>
      </w:r>
      <w:r w:rsidR="0039657F">
        <w:t>exaggeration</w:t>
      </w:r>
      <w:r w:rsidR="000E7FC8">
        <w:t xml:space="preserve"> in the phra</w:t>
      </w:r>
      <w:r w:rsidR="00117805">
        <w:t>s</w:t>
      </w:r>
      <w:r w:rsidR="000E7FC8">
        <w:t>e</w:t>
      </w:r>
      <w:r>
        <w:t xml:space="preserve"> “will pay a thousand per cent interest”</w:t>
      </w:r>
      <w:r w:rsidR="00E86145">
        <w:t xml:space="preserve"> </w:t>
      </w:r>
      <w:r w:rsidR="00812C06">
        <w:t>(</w:t>
      </w:r>
      <w:r w:rsidR="00082919">
        <w:t>par. 6</w:t>
      </w:r>
      <w:r w:rsidR="00812C06">
        <w:t xml:space="preserve">) </w:t>
      </w:r>
      <w:r w:rsidR="00E86145">
        <w:t xml:space="preserve">to demonstrate that </w:t>
      </w:r>
      <w:r w:rsidR="00117805">
        <w:t>spending time and energy to help African Americans</w:t>
      </w:r>
      <w:r w:rsidR="005767DE">
        <w:t xml:space="preserve"> </w:t>
      </w:r>
      <w:r w:rsidR="00E86145">
        <w:t>will provide a</w:t>
      </w:r>
      <w:r w:rsidR="0033111B">
        <w:t xml:space="preserve"> tremendous</w:t>
      </w:r>
      <w:r w:rsidR="00E86145">
        <w:t xml:space="preserve"> payoff for white Southerners.</w:t>
      </w:r>
    </w:p>
    <w:p w14:paraId="29EFC258" w14:textId="11C39933" w:rsidR="00F375C0" w:rsidRDefault="00F375C0" w:rsidP="004861F1">
      <w:pPr>
        <w:pStyle w:val="TA"/>
      </w:pPr>
      <w:r>
        <w:t xml:space="preserve">Inform students that Washington’s use of exaggeration in this phrase is an example of a rhetorical device called </w:t>
      </w:r>
      <w:r w:rsidRPr="004861F1">
        <w:rPr>
          <w:i/>
        </w:rPr>
        <w:t>hyperbole</w:t>
      </w:r>
      <w:r>
        <w:t xml:space="preserve">. Provide students with the following definition: </w:t>
      </w:r>
      <w:r w:rsidRPr="004861F1">
        <w:rPr>
          <w:i/>
        </w:rPr>
        <w:t>hyperbole</w:t>
      </w:r>
      <w:r>
        <w:t xml:space="preserve"> means “obvious and intentional exaggeration.”</w:t>
      </w:r>
    </w:p>
    <w:p w14:paraId="4F7E625A" w14:textId="377046CD" w:rsidR="00011A7E" w:rsidRDefault="00011A7E" w:rsidP="00011A7E">
      <w:pPr>
        <w:pStyle w:val="TA"/>
      </w:pPr>
      <w:r>
        <w:t>Instruct students to write down th</w:t>
      </w:r>
      <w:r w:rsidR="00F63F2A">
        <w:t>is</w:t>
      </w:r>
      <w:r>
        <w:t xml:space="preserve"> </w:t>
      </w:r>
      <w:r w:rsidR="00E86145">
        <w:t>example</w:t>
      </w:r>
      <w:r w:rsidR="00043A67">
        <w:t xml:space="preserve"> and definition</w:t>
      </w:r>
      <w:r w:rsidR="00800904">
        <w:t xml:space="preserve"> of hyperbole</w:t>
      </w:r>
      <w:r>
        <w:t xml:space="preserve"> on their Rhetorical Impact Tracking Tool</w:t>
      </w:r>
      <w:r w:rsidR="00EE3C32">
        <w:t>s</w:t>
      </w:r>
      <w:r>
        <w:t>.</w:t>
      </w:r>
    </w:p>
    <w:p w14:paraId="3E90019E" w14:textId="39CB7FE6" w:rsidR="00D574A4" w:rsidRDefault="00D574A4" w:rsidP="0089736F">
      <w:pPr>
        <w:pStyle w:val="SA"/>
      </w:pPr>
      <w:r>
        <w:t>Students write th</w:t>
      </w:r>
      <w:r w:rsidR="007A1249">
        <w:t>is</w:t>
      </w:r>
      <w:r>
        <w:t xml:space="preserve"> </w:t>
      </w:r>
      <w:r w:rsidR="00E86145">
        <w:t>example</w:t>
      </w:r>
      <w:r>
        <w:t xml:space="preserve"> </w:t>
      </w:r>
      <w:r w:rsidR="00043A67">
        <w:t xml:space="preserve">and definition </w:t>
      </w:r>
      <w:r>
        <w:t>of</w:t>
      </w:r>
      <w:r w:rsidR="00542B6A">
        <w:t xml:space="preserve"> </w:t>
      </w:r>
      <w:r>
        <w:t xml:space="preserve">hyperbole </w:t>
      </w:r>
      <w:r w:rsidR="00542B6A">
        <w:t>on</w:t>
      </w:r>
      <w:r>
        <w:t xml:space="preserve"> their R</w:t>
      </w:r>
      <w:r w:rsidR="0037793F">
        <w:t>hetorical Impact Tracking Tool</w:t>
      </w:r>
      <w:r w:rsidR="00DA0A71">
        <w:t>s</w:t>
      </w:r>
      <w:r w:rsidR="0037793F">
        <w:t>.</w:t>
      </w:r>
    </w:p>
    <w:p w14:paraId="359AEBF5" w14:textId="3F60220E" w:rsidR="0088504A" w:rsidRDefault="00A91DEB" w:rsidP="004C2225">
      <w:pPr>
        <w:pStyle w:val="TA"/>
      </w:pPr>
      <w:r>
        <w:t xml:space="preserve">Explain to students that </w:t>
      </w:r>
      <w:r w:rsidR="00934CAA">
        <w:t xml:space="preserve">the lines “The laws of changeless justice bind Oppressor with oppressed; </w:t>
      </w:r>
      <w:r w:rsidR="00EF6018">
        <w:t xml:space="preserve">/ </w:t>
      </w:r>
      <w:r w:rsidR="00934CAA">
        <w:t>And close as sin and suffering joined We march to fate abreast…”</w:t>
      </w:r>
      <w:r w:rsidR="00EF6018">
        <w:t xml:space="preserve"> (</w:t>
      </w:r>
      <w:r w:rsidR="00082919">
        <w:t>par. 6</w:t>
      </w:r>
      <w:r w:rsidR="00EF6018">
        <w:t>)</w:t>
      </w:r>
      <w:r>
        <w:t xml:space="preserve"> are from a poem </w:t>
      </w:r>
      <w:r w:rsidR="00934CAA">
        <w:t xml:space="preserve">written </w:t>
      </w:r>
      <w:r>
        <w:t>by a poet named John Greenleaf Whittier</w:t>
      </w:r>
      <w:r w:rsidR="0037793F">
        <w:t>.</w:t>
      </w:r>
    </w:p>
    <w:p w14:paraId="135ADC84" w14:textId="66075457" w:rsidR="00AF1FE8" w:rsidRDefault="004C2225" w:rsidP="00AF1FE8">
      <w:pPr>
        <w:pStyle w:val="Q"/>
      </w:pPr>
      <w:r>
        <w:t>What relationship</w:t>
      </w:r>
      <w:r w:rsidR="00542B6A">
        <w:t xml:space="preserve"> does Washington develop</w:t>
      </w:r>
      <w:r>
        <w:t xml:space="preserve"> between</w:t>
      </w:r>
      <w:r w:rsidR="00542B6A">
        <w:t xml:space="preserve"> the</w:t>
      </w:r>
      <w:r w:rsidR="00AF1FE8">
        <w:t xml:space="preserve"> </w:t>
      </w:r>
      <w:r>
        <w:t>“</w:t>
      </w:r>
      <w:r w:rsidR="00AF1FE8">
        <w:t>Oppressor</w:t>
      </w:r>
      <w:r>
        <w:t>” and</w:t>
      </w:r>
      <w:r w:rsidR="00542B6A">
        <w:t xml:space="preserve"> the</w:t>
      </w:r>
      <w:r>
        <w:t xml:space="preserve"> “</w:t>
      </w:r>
      <w:r w:rsidR="00AF1FE8">
        <w:t>oppressed”</w:t>
      </w:r>
      <w:r w:rsidR="00916201">
        <w:t xml:space="preserve"> (</w:t>
      </w:r>
      <w:r w:rsidR="00082919">
        <w:t>par. 6</w:t>
      </w:r>
      <w:r w:rsidR="00916201">
        <w:t>)</w:t>
      </w:r>
      <w:r w:rsidR="00AF1FE8">
        <w:t>?</w:t>
      </w:r>
    </w:p>
    <w:p w14:paraId="1FCA6482" w14:textId="0068DF23" w:rsidR="00405A1E" w:rsidRDefault="00B16336" w:rsidP="00DB2ABB">
      <w:pPr>
        <w:pStyle w:val="SR"/>
      </w:pPr>
      <w:r>
        <w:t>The relationship</w:t>
      </w:r>
      <w:r w:rsidR="008E38BB">
        <w:t xml:space="preserve"> between “Oppressor” and “oppressed”</w:t>
      </w:r>
      <w:r>
        <w:t xml:space="preserve"> is that their fate is</w:t>
      </w:r>
      <w:r w:rsidR="008E38BB">
        <w:t xml:space="preserve"> “inevitabl[y</w:t>
      </w:r>
      <w:r w:rsidR="00542B6A">
        <w:t>]”</w:t>
      </w:r>
      <w:r w:rsidR="005D7452">
        <w:t xml:space="preserve"> (</w:t>
      </w:r>
      <w:r w:rsidR="00082919">
        <w:t>par. 6</w:t>
      </w:r>
      <w:r w:rsidR="005D7452">
        <w:t>)</w:t>
      </w:r>
      <w:r>
        <w:t xml:space="preserve"> the same</w:t>
      </w:r>
      <w:r w:rsidR="00117805">
        <w:t xml:space="preserve"> or “joined” (</w:t>
      </w:r>
      <w:r w:rsidR="00082919">
        <w:t>par. 6</w:t>
      </w:r>
      <w:r w:rsidR="00117805">
        <w:t>).</w:t>
      </w:r>
      <w:r w:rsidR="008E38BB">
        <w:t xml:space="preserve"> </w:t>
      </w:r>
      <w:r w:rsidR="00542B6A">
        <w:t>Therefor</w:t>
      </w:r>
      <w:r w:rsidR="00800904">
        <w:t>e</w:t>
      </w:r>
      <w:r w:rsidR="00542B6A">
        <w:t xml:space="preserve">, Washington suggests that in wronging others and making them suffer, the </w:t>
      </w:r>
      <w:r w:rsidR="000A7781">
        <w:t>o</w:t>
      </w:r>
      <w:r w:rsidR="00542B6A">
        <w:t xml:space="preserve">ppressor ultimately </w:t>
      </w:r>
      <w:r w:rsidR="00EE3C32">
        <w:t>suffers</w:t>
      </w:r>
      <w:r w:rsidR="0037793F">
        <w:t xml:space="preserve"> </w:t>
      </w:r>
      <w:r w:rsidR="00EE3C32">
        <w:t>too</w:t>
      </w:r>
      <w:r w:rsidR="0037793F">
        <w:t>.</w:t>
      </w:r>
    </w:p>
    <w:p w14:paraId="327E9DAD" w14:textId="4EC08019" w:rsidR="00AF1FE8" w:rsidRDefault="005F6987" w:rsidP="00B16336">
      <w:pPr>
        <w:pStyle w:val="IN"/>
      </w:pPr>
      <w:r w:rsidRPr="00405A1E">
        <w:rPr>
          <w:b/>
        </w:rPr>
        <w:t>Differentiation Consideration:</w:t>
      </w:r>
      <w:r>
        <w:t xml:space="preserve"> If students struggle, consider </w:t>
      </w:r>
      <w:r w:rsidR="00ED2F3E">
        <w:t xml:space="preserve">posing </w:t>
      </w:r>
      <w:r>
        <w:t xml:space="preserve">the following </w:t>
      </w:r>
      <w:r w:rsidR="00ED2F3E">
        <w:t xml:space="preserve">scaffolding </w:t>
      </w:r>
      <w:r>
        <w:t>question</w:t>
      </w:r>
      <w:r w:rsidR="006B784D">
        <w:t>s:</w:t>
      </w:r>
    </w:p>
    <w:p w14:paraId="3E73D681" w14:textId="3890C0B8" w:rsidR="005F6987" w:rsidRDefault="005B1241" w:rsidP="000B1A98">
      <w:pPr>
        <w:pStyle w:val="DCwithQ"/>
      </w:pPr>
      <w:r>
        <w:t>To w</w:t>
      </w:r>
      <w:r w:rsidR="005F6987">
        <w:t>ho</w:t>
      </w:r>
      <w:r>
        <w:t>m</w:t>
      </w:r>
      <w:r w:rsidR="005F6987">
        <w:t xml:space="preserve"> do “sin and suffering” </w:t>
      </w:r>
      <w:r>
        <w:t>(</w:t>
      </w:r>
      <w:r w:rsidR="00082919">
        <w:t>par. 6</w:t>
      </w:r>
      <w:r>
        <w:t xml:space="preserve">) </w:t>
      </w:r>
      <w:r w:rsidR="005F6987">
        <w:t>belong?</w:t>
      </w:r>
    </w:p>
    <w:p w14:paraId="7CF8F8D6" w14:textId="20A5EA3E" w:rsidR="005F6987" w:rsidRDefault="005F6987" w:rsidP="000B1A98">
      <w:pPr>
        <w:pStyle w:val="DCwithSR"/>
      </w:pPr>
      <w:r>
        <w:t>“[S]in” belongs to the “Oppressor”</w:t>
      </w:r>
      <w:r w:rsidR="00FF1FC7">
        <w:t xml:space="preserve"> (</w:t>
      </w:r>
      <w:r w:rsidR="00082919">
        <w:t>par. 6</w:t>
      </w:r>
      <w:r w:rsidR="00FF1FC7">
        <w:t>),</w:t>
      </w:r>
      <w:r>
        <w:t xml:space="preserve"> the one who control others. “[S]uffering” belongs to the “oppressed</w:t>
      </w:r>
      <w:r w:rsidR="00E96F4E">
        <w:t>”</w:t>
      </w:r>
      <w:r w:rsidR="00FF1FC7">
        <w:t xml:space="preserve"> (</w:t>
      </w:r>
      <w:r w:rsidR="00082919">
        <w:t>par. 6</w:t>
      </w:r>
      <w:r w:rsidR="00FF1FC7">
        <w:t>),</w:t>
      </w:r>
      <w:r>
        <w:t xml:space="preserve"> those who are controlled by</w:t>
      </w:r>
      <w:r w:rsidR="0037793F">
        <w:t xml:space="preserve"> the “Oppressor” and his “sin”</w:t>
      </w:r>
      <w:r w:rsidR="00FF1FC7">
        <w:t xml:space="preserve"> (</w:t>
      </w:r>
      <w:r w:rsidR="00082919">
        <w:t>par. 6</w:t>
      </w:r>
      <w:r w:rsidR="00FF1FC7">
        <w:t>)</w:t>
      </w:r>
      <w:r w:rsidR="0037793F">
        <w:t>.</w:t>
      </w:r>
    </w:p>
    <w:p w14:paraId="766F321C" w14:textId="18182278" w:rsidR="0049174C" w:rsidRDefault="0049174C" w:rsidP="0049174C">
      <w:pPr>
        <w:pStyle w:val="DCwithQ"/>
      </w:pPr>
      <w:r>
        <w:t>What is “the inevitable”</w:t>
      </w:r>
      <w:r w:rsidR="004A4304">
        <w:t xml:space="preserve"> (</w:t>
      </w:r>
      <w:r w:rsidR="00082919">
        <w:t>par. 6</w:t>
      </w:r>
      <w:r w:rsidR="004A4304">
        <w:t>)</w:t>
      </w:r>
      <w:r>
        <w:t>?</w:t>
      </w:r>
    </w:p>
    <w:p w14:paraId="22E24C7E" w14:textId="7BC558F2" w:rsidR="0049174C" w:rsidRPr="000B1A98" w:rsidRDefault="0049174C" w:rsidP="000B1A98">
      <w:pPr>
        <w:pStyle w:val="DCwithSR"/>
      </w:pPr>
      <w:r w:rsidRPr="000B1A98">
        <w:t>“[T]he inevitable”</w:t>
      </w:r>
      <w:r w:rsidR="004A4304">
        <w:t xml:space="preserve"> (</w:t>
      </w:r>
      <w:r w:rsidR="00082919">
        <w:t>par. 6</w:t>
      </w:r>
      <w:r w:rsidR="004A4304">
        <w:t>)</w:t>
      </w:r>
      <w:r w:rsidRPr="000B1A98">
        <w:t xml:space="preserve"> is something that cannot be escaped and refers to “[t]he laws of changeless justice”</w:t>
      </w:r>
      <w:r w:rsidR="004A4304">
        <w:t xml:space="preserve"> (</w:t>
      </w:r>
      <w:r w:rsidR="00082919">
        <w:t>par. 6</w:t>
      </w:r>
      <w:r w:rsidR="004A4304">
        <w:t>)</w:t>
      </w:r>
      <w:r w:rsidRPr="000B1A98">
        <w:t>. These laws determine that both “Oppressor</w:t>
      </w:r>
      <w:r w:rsidR="004A4304">
        <w:t>”</w:t>
      </w:r>
      <w:r w:rsidR="00F11022">
        <w:t xml:space="preserve"> and “</w:t>
      </w:r>
      <w:r w:rsidR="0037793F">
        <w:t xml:space="preserve">oppressed” share the same </w:t>
      </w:r>
      <w:r w:rsidR="004A4304">
        <w:t>“</w:t>
      </w:r>
      <w:r w:rsidR="0037793F">
        <w:t>fate</w:t>
      </w:r>
      <w:r w:rsidR="004A4304">
        <w:t>” (</w:t>
      </w:r>
      <w:r w:rsidR="00082919">
        <w:t>par. 6</w:t>
      </w:r>
      <w:r w:rsidR="004A4304">
        <w:t>)</w:t>
      </w:r>
      <w:r w:rsidR="0037793F">
        <w:t>.</w:t>
      </w:r>
    </w:p>
    <w:p w14:paraId="5E9D3C0A" w14:textId="4AE90AFE" w:rsidR="008467A0" w:rsidRPr="00E50557" w:rsidRDefault="00B16336" w:rsidP="008467A0">
      <w:pPr>
        <w:pStyle w:val="Q"/>
      </w:pPr>
      <w:r>
        <w:t>How do</w:t>
      </w:r>
      <w:r w:rsidR="00E96F4E">
        <w:t>es th</w:t>
      </w:r>
      <w:r w:rsidR="00CF1CD6">
        <w:t>is</w:t>
      </w:r>
      <w:r w:rsidR="00E96F4E">
        <w:t xml:space="preserve"> allusion</w:t>
      </w:r>
      <w:r w:rsidR="00486522">
        <w:t xml:space="preserve"> further</w:t>
      </w:r>
      <w:r>
        <w:t xml:space="preserve"> develop Washington’s point of view</w:t>
      </w:r>
      <w:r w:rsidR="008467A0" w:rsidRPr="00E50557">
        <w:t>?</w:t>
      </w:r>
    </w:p>
    <w:p w14:paraId="32F80861" w14:textId="22B3BD68" w:rsidR="00485A3D" w:rsidRDefault="00171586" w:rsidP="004861F1">
      <w:pPr>
        <w:pStyle w:val="SR"/>
      </w:pPr>
      <w:r>
        <w:t xml:space="preserve">Washington uses the </w:t>
      </w:r>
      <w:r w:rsidR="00486522">
        <w:t xml:space="preserve">allusion to the poem </w:t>
      </w:r>
      <w:r>
        <w:t xml:space="preserve">to </w:t>
      </w:r>
      <w:r w:rsidR="00486522">
        <w:t xml:space="preserve">develop </w:t>
      </w:r>
      <w:r>
        <w:t>his point of view</w:t>
      </w:r>
      <w:r w:rsidR="005E26AE">
        <w:t xml:space="preserve"> that </w:t>
      </w:r>
      <w:r w:rsidR="00F11022">
        <w:t xml:space="preserve">because </w:t>
      </w:r>
      <w:r w:rsidR="005E26AE">
        <w:t>of the past history of “grievances” (</w:t>
      </w:r>
      <w:r w:rsidR="007F2BEB">
        <w:t>par. 4</w:t>
      </w:r>
      <w:r w:rsidR="005E26AE">
        <w:t>) or oppression through slavery</w:t>
      </w:r>
      <w:r w:rsidR="00117DCE">
        <w:t xml:space="preserve">, white Southerners and African Americans’ fates are “inevitabl[y]” </w:t>
      </w:r>
      <w:r w:rsidR="00EF598A">
        <w:t>(</w:t>
      </w:r>
      <w:r w:rsidR="00082919">
        <w:t>par. 6</w:t>
      </w:r>
      <w:r w:rsidR="00EF598A">
        <w:t xml:space="preserve">) </w:t>
      </w:r>
      <w:r w:rsidR="00117DCE">
        <w:t>linked</w:t>
      </w:r>
      <w:r w:rsidR="00F11022">
        <w:t>,</w:t>
      </w:r>
      <w:r w:rsidR="00117DCE">
        <w:t xml:space="preserve"> and</w:t>
      </w:r>
      <w:r w:rsidR="00F11022">
        <w:t xml:space="preserve"> so</w:t>
      </w:r>
      <w:r w:rsidR="00117DCE">
        <w:t xml:space="preserve"> they </w:t>
      </w:r>
      <w:r w:rsidR="00F11022">
        <w:t xml:space="preserve">must </w:t>
      </w:r>
      <w:r w:rsidR="00CF1CD6">
        <w:t>work together</w:t>
      </w:r>
      <w:r w:rsidR="00117DCE">
        <w:t xml:space="preserve"> </w:t>
      </w:r>
      <w:r w:rsidR="00CF1CD6">
        <w:t>if the South is to prosper</w:t>
      </w:r>
      <w:r w:rsidR="0037793F">
        <w:t>.</w:t>
      </w:r>
    </w:p>
    <w:p w14:paraId="70664F0C" w14:textId="47848EBB" w:rsidR="00485A3D" w:rsidRDefault="00485A3D" w:rsidP="00485A3D">
      <w:pPr>
        <w:pStyle w:val="TA"/>
      </w:pPr>
      <w:r>
        <w:t>Instruct students to write down th</w:t>
      </w:r>
      <w:r w:rsidR="00DA0A71">
        <w:t>is</w:t>
      </w:r>
      <w:r>
        <w:t xml:space="preserve"> </w:t>
      </w:r>
      <w:r w:rsidR="000D3E34">
        <w:t>example</w:t>
      </w:r>
      <w:r>
        <w:t xml:space="preserve"> of </w:t>
      </w:r>
      <w:r w:rsidRPr="00B16336">
        <w:t>allusion</w:t>
      </w:r>
      <w:r>
        <w:t xml:space="preserve"> on their Rhetorical Impact Tracking Tool</w:t>
      </w:r>
      <w:r w:rsidR="00F11022">
        <w:t>s</w:t>
      </w:r>
      <w:r>
        <w:t>.</w:t>
      </w:r>
    </w:p>
    <w:p w14:paraId="1FF36916" w14:textId="43646969" w:rsidR="00485A3D" w:rsidRDefault="00485A3D" w:rsidP="000B1A98">
      <w:pPr>
        <w:pStyle w:val="SA"/>
      </w:pPr>
      <w:r w:rsidRPr="000B1A98">
        <w:t>Students write th</w:t>
      </w:r>
      <w:r w:rsidR="00DA0A71">
        <w:t>is</w:t>
      </w:r>
      <w:r w:rsidRPr="000B1A98">
        <w:t xml:space="preserve"> </w:t>
      </w:r>
      <w:r w:rsidR="000D3E34">
        <w:t>example</w:t>
      </w:r>
      <w:r w:rsidRPr="000B1A98">
        <w:t xml:space="preserve"> of </w:t>
      </w:r>
      <w:r>
        <w:t>allusion</w:t>
      </w:r>
      <w:r w:rsidRPr="000B1A98">
        <w:t xml:space="preserve"> on their R</w:t>
      </w:r>
      <w:r w:rsidR="0037793F">
        <w:t>hetorical Impact Tracking Tool</w:t>
      </w:r>
      <w:r w:rsidR="00DA0A71">
        <w:t>s</w:t>
      </w:r>
      <w:r w:rsidR="0037793F">
        <w:t>.</w:t>
      </w:r>
    </w:p>
    <w:p w14:paraId="055F0E9E" w14:textId="7AB59152" w:rsidR="005001FC" w:rsidRDefault="005001FC" w:rsidP="004861F1">
      <w:pPr>
        <w:pStyle w:val="TA"/>
      </w:pPr>
      <w:r>
        <w:t>Lead a brief whole-class discussion of student responses.</w:t>
      </w:r>
    </w:p>
    <w:p w14:paraId="731FCD9B" w14:textId="77777777" w:rsidR="00D56B28" w:rsidRDefault="00D56B28" w:rsidP="00D56B28">
      <w:pPr>
        <w:pStyle w:val="BR"/>
      </w:pPr>
    </w:p>
    <w:p w14:paraId="261FA67A" w14:textId="6475F254" w:rsidR="00D56B28" w:rsidRDefault="00D56B28" w:rsidP="00D56B28">
      <w:pPr>
        <w:pStyle w:val="TA"/>
      </w:pPr>
      <w:r>
        <w:t xml:space="preserve">Instruct student groups to </w:t>
      </w:r>
      <w:r w:rsidR="005001FC">
        <w:t xml:space="preserve">read </w:t>
      </w:r>
      <w:r>
        <w:t>paragraph 7</w:t>
      </w:r>
      <w:r w:rsidR="008A7F8F">
        <w:t xml:space="preserve"> </w:t>
      </w:r>
      <w:r w:rsidR="006A7C19">
        <w:t>(</w:t>
      </w:r>
      <w:r>
        <w:t>from “Nearly sixteen millions of hands will aid you” through “retarding every effort to advance the body politic”)</w:t>
      </w:r>
      <w:r w:rsidR="005001FC">
        <w:t xml:space="preserve"> and answer the following questions before sharing out with the class.</w:t>
      </w:r>
    </w:p>
    <w:p w14:paraId="274250D7" w14:textId="1BDE7F86" w:rsidR="00A91DEB" w:rsidRDefault="00A91DEB" w:rsidP="0042572C">
      <w:pPr>
        <w:pStyle w:val="Q"/>
      </w:pPr>
      <w:r w:rsidRPr="00052B20">
        <w:t xml:space="preserve">How does </w:t>
      </w:r>
      <w:r>
        <w:t xml:space="preserve">the image of </w:t>
      </w:r>
      <w:r w:rsidRPr="00052B20">
        <w:t>“</w:t>
      </w:r>
      <w:r w:rsidR="006401D8">
        <w:t>[</w:t>
      </w:r>
      <w:r w:rsidRPr="00052B20">
        <w:t>n</w:t>
      </w:r>
      <w:r w:rsidR="006401D8">
        <w:t>]</w:t>
      </w:r>
      <w:r w:rsidRPr="00052B20">
        <w:t>early sixteen million</w:t>
      </w:r>
      <w:r>
        <w:t>s of</w:t>
      </w:r>
      <w:r w:rsidRPr="00052B20">
        <w:t xml:space="preserve"> hands” </w:t>
      </w:r>
      <w:r w:rsidR="006401D8">
        <w:t>(</w:t>
      </w:r>
      <w:r w:rsidR="008A7F8F">
        <w:t>par. 7</w:t>
      </w:r>
      <w:r w:rsidR="006401D8">
        <w:t xml:space="preserve">) </w:t>
      </w:r>
      <w:r w:rsidR="00B16336">
        <w:t>further develop Washington’s point of view</w:t>
      </w:r>
      <w:r>
        <w:t>?</w:t>
      </w:r>
    </w:p>
    <w:p w14:paraId="36241CA0" w14:textId="3970D718" w:rsidR="009E171C" w:rsidRDefault="003906B2" w:rsidP="005602CC">
      <w:pPr>
        <w:pStyle w:val="SR"/>
      </w:pPr>
      <w:r>
        <w:t xml:space="preserve">The </w:t>
      </w:r>
      <w:r w:rsidR="00D13B92">
        <w:t>phrase</w:t>
      </w:r>
      <w:r w:rsidR="00B42240">
        <w:t xml:space="preserve"> </w:t>
      </w:r>
      <w:r w:rsidR="00BC3925">
        <w:t>“</w:t>
      </w:r>
      <w:r w:rsidR="00B42240">
        <w:t>millions of</w:t>
      </w:r>
      <w:r>
        <w:t xml:space="preserve"> hands</w:t>
      </w:r>
      <w:r w:rsidR="00BC3925">
        <w:t>” (</w:t>
      </w:r>
      <w:r w:rsidR="008A7F8F">
        <w:t>par. 7</w:t>
      </w:r>
      <w:r w:rsidR="00BC3925">
        <w:t>)</w:t>
      </w:r>
      <w:r>
        <w:t xml:space="preserve"> </w:t>
      </w:r>
      <w:r w:rsidR="00D13B92">
        <w:t xml:space="preserve">creates the image of </w:t>
      </w:r>
      <w:r>
        <w:t>an enormous</w:t>
      </w:r>
      <w:r w:rsidR="00916CCB">
        <w:t xml:space="preserve"> or powerful</w:t>
      </w:r>
      <w:r w:rsidR="00080338">
        <w:t xml:space="preserve"> collective</w:t>
      </w:r>
      <w:r w:rsidR="00542839">
        <w:t xml:space="preserve"> </w:t>
      </w:r>
      <w:r w:rsidR="00080338">
        <w:t xml:space="preserve">resource </w:t>
      </w:r>
      <w:r w:rsidR="00A91DEB">
        <w:t xml:space="preserve">that </w:t>
      </w:r>
      <w:r w:rsidR="00080338">
        <w:t>needs to be empowered in a productive way to</w:t>
      </w:r>
      <w:r w:rsidR="00A91DEB">
        <w:t xml:space="preserve"> “pull</w:t>
      </w:r>
      <w:r w:rsidR="004052EC">
        <w:t>[</w:t>
      </w:r>
      <w:r w:rsidR="00A91DEB">
        <w:t>] the load”</w:t>
      </w:r>
      <w:r w:rsidR="002C3597">
        <w:t xml:space="preserve"> or economic </w:t>
      </w:r>
      <w:r w:rsidR="004052EC">
        <w:t xml:space="preserve">development </w:t>
      </w:r>
      <w:r w:rsidR="00A91DEB">
        <w:t xml:space="preserve">of </w:t>
      </w:r>
      <w:r w:rsidR="00080338">
        <w:t xml:space="preserve">the South </w:t>
      </w:r>
      <w:r w:rsidR="00A91DEB">
        <w:t xml:space="preserve">“upward” </w:t>
      </w:r>
      <w:r w:rsidR="00080338">
        <w:t>instead of “</w:t>
      </w:r>
      <w:r w:rsidR="00A91DEB">
        <w:t>downward</w:t>
      </w:r>
      <w:r w:rsidR="00660729">
        <w:t>”</w:t>
      </w:r>
      <w:r w:rsidR="004052EC">
        <w:t xml:space="preserve"> (</w:t>
      </w:r>
      <w:r w:rsidR="008A7F8F">
        <w:t>par. 7</w:t>
      </w:r>
      <w:r w:rsidR="004052EC">
        <w:t>).</w:t>
      </w:r>
      <w:r w:rsidR="00AF5E2F">
        <w:t xml:space="preserve"> This image further develops Washington’s point of view by demonstrating the impact African Americans can have on the South either in a positive or negative way dependin</w:t>
      </w:r>
      <w:r w:rsidR="00F05672">
        <w:t>g on the choice white Southerner</w:t>
      </w:r>
      <w:r w:rsidR="0037793F">
        <w:t xml:space="preserve">s </w:t>
      </w:r>
      <w:r w:rsidR="00F05672">
        <w:t>make</w:t>
      </w:r>
      <w:r w:rsidR="0037793F">
        <w:t>.</w:t>
      </w:r>
    </w:p>
    <w:p w14:paraId="226AFBC5" w14:textId="6CCB9782" w:rsidR="00B16336" w:rsidRDefault="00B16336" w:rsidP="00B16336">
      <w:pPr>
        <w:pStyle w:val="IN"/>
      </w:pPr>
      <w:r w:rsidRPr="00242052">
        <w:rPr>
          <w:b/>
        </w:rPr>
        <w:t>Differentiation Consideration:</w:t>
      </w:r>
      <w:r>
        <w:t xml:space="preserve"> If students struggle, consider </w:t>
      </w:r>
      <w:r w:rsidR="00ED2F3E">
        <w:t xml:space="preserve">posing </w:t>
      </w:r>
      <w:r>
        <w:t xml:space="preserve">the following </w:t>
      </w:r>
      <w:r w:rsidR="00ED2F3E">
        <w:t xml:space="preserve">scaffolding </w:t>
      </w:r>
      <w:r>
        <w:t>question:</w:t>
      </w:r>
    </w:p>
    <w:p w14:paraId="7D497FA4" w14:textId="38F87BF3" w:rsidR="00B16336" w:rsidRPr="00052B20" w:rsidRDefault="00B16336" w:rsidP="00B16336">
      <w:pPr>
        <w:pStyle w:val="DCwithQ"/>
      </w:pPr>
      <w:r w:rsidRPr="00052B20">
        <w:t xml:space="preserve">What </w:t>
      </w:r>
      <w:r>
        <w:t>impact can</w:t>
      </w:r>
      <w:r w:rsidRPr="00052B20">
        <w:t xml:space="preserve"> “</w:t>
      </w:r>
      <w:r w:rsidR="004052EC">
        <w:t>[</w:t>
      </w:r>
      <w:r w:rsidRPr="00052B20">
        <w:t>n</w:t>
      </w:r>
      <w:r w:rsidR="004052EC">
        <w:t>]</w:t>
      </w:r>
      <w:r w:rsidRPr="00052B20">
        <w:t>early sixteen million</w:t>
      </w:r>
      <w:r>
        <w:t xml:space="preserve">s of </w:t>
      </w:r>
      <w:r w:rsidRPr="00052B20">
        <w:t>hands”</w:t>
      </w:r>
      <w:r w:rsidR="004052EC">
        <w:t xml:space="preserve"> (</w:t>
      </w:r>
      <w:r w:rsidR="008A7F8F">
        <w:t>par. 7</w:t>
      </w:r>
      <w:r w:rsidR="004052EC">
        <w:t>)</w:t>
      </w:r>
      <w:r w:rsidRPr="00052B20">
        <w:t xml:space="preserve"> </w:t>
      </w:r>
      <w:r>
        <w:t>have on the South</w:t>
      </w:r>
      <w:r w:rsidRPr="00052B20">
        <w:t>?</w:t>
      </w:r>
    </w:p>
    <w:p w14:paraId="07B2B6EF" w14:textId="6FEEB5BA" w:rsidR="00B16336" w:rsidRPr="00B16336" w:rsidRDefault="00917DEC" w:rsidP="00B16336">
      <w:pPr>
        <w:pStyle w:val="DCwithSR"/>
      </w:pPr>
      <w:r>
        <w:t xml:space="preserve">“Nearly sixteen millions of hands” </w:t>
      </w:r>
      <w:r w:rsidR="004052EC">
        <w:t>(</w:t>
      </w:r>
      <w:r w:rsidR="008A7F8F">
        <w:t>par. 7</w:t>
      </w:r>
      <w:r w:rsidR="004052EC">
        <w:t xml:space="preserve">) </w:t>
      </w:r>
      <w:r>
        <w:t>represent a power that can be used</w:t>
      </w:r>
      <w:r w:rsidR="0021676A">
        <w:t xml:space="preserve"> </w:t>
      </w:r>
      <w:r>
        <w:t xml:space="preserve">one of two ways to affect the </w:t>
      </w:r>
      <w:r w:rsidR="00E26E7F">
        <w:t>“progress” and “</w:t>
      </w:r>
      <w:r>
        <w:t>prosperity</w:t>
      </w:r>
      <w:r w:rsidR="00E26E7F">
        <w:t>” (</w:t>
      </w:r>
      <w:r w:rsidR="008A7F8F">
        <w:t>par. 7</w:t>
      </w:r>
      <w:r w:rsidR="00E26E7F">
        <w:t>)</w:t>
      </w:r>
      <w:r>
        <w:t xml:space="preserve"> of the South. African American hands will either “pull</w:t>
      </w:r>
      <w:r w:rsidR="00E26E7F">
        <w:t>[</w:t>
      </w:r>
      <w:r>
        <w:t xml:space="preserve">] the load” of </w:t>
      </w:r>
      <w:r w:rsidR="00E26E7F">
        <w:t xml:space="preserve">the South’s development </w:t>
      </w:r>
      <w:r>
        <w:t xml:space="preserve">“upward” or “pull against </w:t>
      </w:r>
      <w:r w:rsidR="00E26E7F">
        <w:t xml:space="preserve">[the South] </w:t>
      </w:r>
      <w:r>
        <w:t>the load downward”</w:t>
      </w:r>
      <w:r w:rsidR="00E26E7F">
        <w:t xml:space="preserve"> (</w:t>
      </w:r>
      <w:r w:rsidR="008A7F8F">
        <w:t>par. 7</w:t>
      </w:r>
      <w:r w:rsidR="00E26E7F">
        <w:t>)</w:t>
      </w:r>
      <w:r>
        <w:t>. This implies that A</w:t>
      </w:r>
      <w:r w:rsidR="00B16336" w:rsidRPr="00B16336">
        <w:t>frican Americans</w:t>
      </w:r>
      <w:r>
        <w:t xml:space="preserve"> have a lot of power </w:t>
      </w:r>
      <w:r w:rsidR="00ED2F3E">
        <w:t>to</w:t>
      </w:r>
      <w:r>
        <w:t xml:space="preserve"> impact the </w:t>
      </w:r>
      <w:r w:rsidR="00D446D2">
        <w:t>“</w:t>
      </w:r>
      <w:r>
        <w:t>progress</w:t>
      </w:r>
      <w:r w:rsidR="00D446D2">
        <w:t>” (</w:t>
      </w:r>
      <w:r w:rsidR="008A7F8F">
        <w:t>par. 7</w:t>
      </w:r>
      <w:r w:rsidR="00D446D2">
        <w:t>)</w:t>
      </w:r>
      <w:r>
        <w:t xml:space="preserve"> of</w:t>
      </w:r>
      <w:r w:rsidR="0021676A">
        <w:t xml:space="preserve"> the South</w:t>
      </w:r>
      <w:r>
        <w:t>.</w:t>
      </w:r>
    </w:p>
    <w:p w14:paraId="6E20A824" w14:textId="33BE9B61" w:rsidR="009E171C" w:rsidRDefault="00555CCC" w:rsidP="005602CC">
      <w:pPr>
        <w:pStyle w:val="Q"/>
      </w:pPr>
      <w:r>
        <w:t xml:space="preserve">What is the effect of </w:t>
      </w:r>
      <w:r w:rsidR="00E447CB" w:rsidRPr="006A47CE">
        <w:t>Washington’s repetition of</w:t>
      </w:r>
      <w:r w:rsidR="004861F1">
        <w:t xml:space="preserve"> the phrase</w:t>
      </w:r>
      <w:r w:rsidR="00E447CB" w:rsidRPr="006A47CE">
        <w:t xml:space="preserve"> “one-third” </w:t>
      </w:r>
      <w:r w:rsidR="004861F1">
        <w:t>(</w:t>
      </w:r>
      <w:r w:rsidR="007F2BEB">
        <w:t>par. 1</w:t>
      </w:r>
      <w:r w:rsidR="004861F1">
        <w:t xml:space="preserve">) </w:t>
      </w:r>
      <w:r w:rsidR="00E447CB" w:rsidRPr="006A47CE">
        <w:t>in paragraph 7</w:t>
      </w:r>
      <w:r>
        <w:t>?</w:t>
      </w:r>
    </w:p>
    <w:p w14:paraId="75DF6B8E" w14:textId="4374F7FC" w:rsidR="009E171C" w:rsidRDefault="00917DEC" w:rsidP="005602CC">
      <w:pPr>
        <w:pStyle w:val="SR"/>
      </w:pPr>
      <w:r>
        <w:t xml:space="preserve">In the first </w:t>
      </w:r>
      <w:r w:rsidR="00D01E5E">
        <w:t>sentence</w:t>
      </w:r>
      <w:r>
        <w:t xml:space="preserve"> of Washington’s speech</w:t>
      </w:r>
      <w:r w:rsidR="00D01E5E">
        <w:t>,</w:t>
      </w:r>
      <w:r>
        <w:t xml:space="preserve"> he</w:t>
      </w:r>
      <w:r w:rsidR="00555CCC">
        <w:t xml:space="preserve"> refers to “</w:t>
      </w:r>
      <w:r w:rsidR="0088458E">
        <w:t>[</w:t>
      </w:r>
      <w:r w:rsidR="00555CCC">
        <w:t>o</w:t>
      </w:r>
      <w:r w:rsidR="0088458E">
        <w:t>]</w:t>
      </w:r>
      <w:r w:rsidR="00555CCC">
        <w:t>ne-third of the population</w:t>
      </w:r>
      <w:r w:rsidR="0088458E">
        <w:t xml:space="preserve"> of the South</w:t>
      </w:r>
      <w:r w:rsidR="00555CCC">
        <w:t>” being “of the Negro race” (</w:t>
      </w:r>
      <w:r w:rsidR="00BC0A6F">
        <w:t>par. 1</w:t>
      </w:r>
      <w:r w:rsidR="00555CCC">
        <w:t xml:space="preserve">). </w:t>
      </w:r>
      <w:r w:rsidR="00E447CB">
        <w:t>The repetition of this fraction</w:t>
      </w:r>
      <w:r w:rsidR="009551F2">
        <w:t xml:space="preserve"> twice</w:t>
      </w:r>
      <w:r w:rsidR="00555CCC">
        <w:t xml:space="preserve"> in paragraph 7 </w:t>
      </w:r>
      <w:r w:rsidR="00E447CB">
        <w:t>further h</w:t>
      </w:r>
      <w:r w:rsidR="003D11A8">
        <w:t>ighlights</w:t>
      </w:r>
      <w:r w:rsidR="00E447CB">
        <w:t xml:space="preserve"> </w:t>
      </w:r>
      <w:r w:rsidR="00D01E5E">
        <w:t xml:space="preserve">the large </w:t>
      </w:r>
      <w:r w:rsidR="009551F2">
        <w:t xml:space="preserve">number </w:t>
      </w:r>
      <w:r w:rsidR="00D01E5E">
        <w:t>of</w:t>
      </w:r>
      <w:r w:rsidR="003D11A8">
        <w:t xml:space="preserve"> African Americans</w:t>
      </w:r>
      <w:r w:rsidR="00D01E5E">
        <w:t xml:space="preserve"> that</w:t>
      </w:r>
      <w:r w:rsidR="003D11A8">
        <w:t xml:space="preserve"> comp</w:t>
      </w:r>
      <w:r w:rsidR="008D5948">
        <w:t>ri</w:t>
      </w:r>
      <w:r w:rsidR="003D11A8">
        <w:t>se the population of the South</w:t>
      </w:r>
      <w:r w:rsidR="00E447CB">
        <w:t>,</w:t>
      </w:r>
      <w:r w:rsidR="004861F1" w:rsidRPr="004861F1">
        <w:t xml:space="preserve"> </w:t>
      </w:r>
      <w:r w:rsidR="004861F1">
        <w:t xml:space="preserve">as well as the potential significance of their contributions to the future of the South as </w:t>
      </w:r>
      <w:r>
        <w:t>either</w:t>
      </w:r>
      <w:r w:rsidR="004861F1">
        <w:t xml:space="preserve"> </w:t>
      </w:r>
      <w:r w:rsidR="00555CCC">
        <w:t xml:space="preserve">a resource for </w:t>
      </w:r>
      <w:r w:rsidR="006411D8">
        <w:t>“</w:t>
      </w:r>
      <w:r w:rsidR="00555CCC">
        <w:t>progress</w:t>
      </w:r>
      <w:r w:rsidR="006411D8">
        <w:t>”</w:t>
      </w:r>
      <w:r>
        <w:t xml:space="preserve"> or </w:t>
      </w:r>
      <w:r w:rsidR="005602CC">
        <w:t>a force that</w:t>
      </w:r>
      <w:r>
        <w:t xml:space="preserve"> </w:t>
      </w:r>
      <w:r w:rsidR="005602CC">
        <w:t xml:space="preserve">prevents it </w:t>
      </w:r>
      <w:r w:rsidR="006411D8">
        <w:t>(</w:t>
      </w:r>
      <w:r w:rsidR="008A7F8F">
        <w:t>par. 7</w:t>
      </w:r>
      <w:r w:rsidR="00E1498F">
        <w:t>).</w:t>
      </w:r>
    </w:p>
    <w:p w14:paraId="172E17CE" w14:textId="6AC0D80E" w:rsidR="00E447CB" w:rsidRDefault="00C41954">
      <w:pPr>
        <w:pStyle w:val="TA"/>
      </w:pPr>
      <w:r>
        <w:t xml:space="preserve">Instruct students to write this example of </w:t>
      </w:r>
      <w:r w:rsidR="00345382">
        <w:t xml:space="preserve">repetition </w:t>
      </w:r>
      <w:r>
        <w:t>on their R</w:t>
      </w:r>
      <w:r w:rsidR="005243AE">
        <w:t>hetorical Impact Tracking Tool</w:t>
      </w:r>
      <w:r w:rsidR="00E1498F">
        <w:t>s</w:t>
      </w:r>
      <w:r w:rsidR="005243AE">
        <w:t>.</w:t>
      </w:r>
    </w:p>
    <w:p w14:paraId="5E53FEFE" w14:textId="795A45EA" w:rsidR="007336EC" w:rsidRDefault="007336EC" w:rsidP="007336EC">
      <w:pPr>
        <w:pStyle w:val="SA"/>
      </w:pPr>
      <w:r w:rsidRPr="000B1A98">
        <w:t>Students write th</w:t>
      </w:r>
      <w:r w:rsidR="00345382">
        <w:t>is</w:t>
      </w:r>
      <w:r w:rsidRPr="000B1A98">
        <w:t xml:space="preserve"> </w:t>
      </w:r>
      <w:r>
        <w:t>example</w:t>
      </w:r>
      <w:r w:rsidRPr="000B1A98">
        <w:t xml:space="preserve"> of </w:t>
      </w:r>
      <w:r>
        <w:t>repetition</w:t>
      </w:r>
      <w:r w:rsidRPr="000B1A98">
        <w:t xml:space="preserve"> on their R</w:t>
      </w:r>
      <w:r w:rsidR="0037793F">
        <w:t>hetorical Impact Tracking Tool</w:t>
      </w:r>
      <w:r w:rsidR="00B718EA">
        <w:t>s</w:t>
      </w:r>
      <w:r w:rsidR="0037793F">
        <w:t>.</w:t>
      </w:r>
    </w:p>
    <w:p w14:paraId="576A4936" w14:textId="77777777" w:rsidR="003F31A4" w:rsidRDefault="00E447CB" w:rsidP="000B1A98">
      <w:pPr>
        <w:pStyle w:val="Q"/>
      </w:pPr>
      <w:r>
        <w:t xml:space="preserve">What words or phrases clarify the meaning of </w:t>
      </w:r>
      <w:r w:rsidRPr="00E447CB">
        <w:rPr>
          <w:i/>
        </w:rPr>
        <w:t>constitute</w:t>
      </w:r>
      <w:r>
        <w:t xml:space="preserve"> in this context?</w:t>
      </w:r>
    </w:p>
    <w:p w14:paraId="23878EE3" w14:textId="4EA79D89" w:rsidR="00E447CB" w:rsidRDefault="00E447CB" w:rsidP="00E447CB">
      <w:pPr>
        <w:pStyle w:val="SR"/>
      </w:pPr>
      <w:r>
        <w:t>Washington’s repetition of the fraction “one-third</w:t>
      </w:r>
      <w:r w:rsidR="003A12B3">
        <w:t>,</w:t>
      </w:r>
      <w:r>
        <w:t>” combined with his image of “</w:t>
      </w:r>
      <w:r w:rsidR="00952C44">
        <w:t>[</w:t>
      </w:r>
      <w:r>
        <w:t>n</w:t>
      </w:r>
      <w:r w:rsidR="00952C44">
        <w:t>]</w:t>
      </w:r>
      <w:r>
        <w:t xml:space="preserve">early sixteen millions of hands” </w:t>
      </w:r>
      <w:r w:rsidR="00C07668">
        <w:t>(</w:t>
      </w:r>
      <w:r w:rsidR="008A7F8F">
        <w:t>par. 7</w:t>
      </w:r>
      <w:r w:rsidR="00C07668">
        <w:t>)</w:t>
      </w:r>
      <w:r w:rsidR="003A12B3">
        <w:t>,</w:t>
      </w:r>
      <w:r w:rsidR="00C07668">
        <w:t xml:space="preserve"> </w:t>
      </w:r>
      <w:r>
        <w:t xml:space="preserve">indicate that </w:t>
      </w:r>
      <w:r w:rsidRPr="005602CC">
        <w:rPr>
          <w:i/>
        </w:rPr>
        <w:t>constitute</w:t>
      </w:r>
      <w:r>
        <w:t xml:space="preserve"> is synonymous with “make up” or “comprise” when used in the phrase “</w:t>
      </w:r>
      <w:r w:rsidR="00952C44">
        <w:t>[w]</w:t>
      </w:r>
      <w:r>
        <w:t xml:space="preserve">e shall constitute one-third and more of the </w:t>
      </w:r>
      <w:r w:rsidR="0037793F">
        <w:t>ignorance and crime”</w:t>
      </w:r>
      <w:r w:rsidR="00D16A43">
        <w:t xml:space="preserve"> (</w:t>
      </w:r>
      <w:r w:rsidR="008A7F8F">
        <w:t>par. 7</w:t>
      </w:r>
      <w:r w:rsidR="00D16A43">
        <w:t>)</w:t>
      </w:r>
      <w:r w:rsidR="0037793F">
        <w:t>.</w:t>
      </w:r>
    </w:p>
    <w:p w14:paraId="22814E05" w14:textId="05F2A506" w:rsidR="00E447CB" w:rsidRDefault="00E447CB" w:rsidP="000B6C6D">
      <w:pPr>
        <w:pStyle w:val="IN"/>
        <w:numPr>
          <w:ilvl w:val="0"/>
          <w:numId w:val="24"/>
        </w:numPr>
        <w:ind w:left="360"/>
      </w:pPr>
      <w:r>
        <w:t>Consider drawing students’ attention to their application of standard L.11-12.4.a through the process of using context as a clue to d</w:t>
      </w:r>
      <w:r w:rsidR="0037793F">
        <w:t>etermine the meaning of a word.</w:t>
      </w:r>
    </w:p>
    <w:p w14:paraId="2781BED3" w14:textId="64F74664" w:rsidR="00061D56" w:rsidRDefault="00F63F2A" w:rsidP="00876448">
      <w:pPr>
        <w:pStyle w:val="Q"/>
      </w:pPr>
      <w:r>
        <w:t>What is the impact of</w:t>
      </w:r>
      <w:r w:rsidR="00D92D7F">
        <w:t xml:space="preserve"> Washington’s</w:t>
      </w:r>
      <w:r>
        <w:t xml:space="preserve"> use of</w:t>
      </w:r>
      <w:r w:rsidR="00D92D7F">
        <w:t xml:space="preserve"> rhetoric </w:t>
      </w:r>
      <w:r>
        <w:t>in the final sentence</w:t>
      </w:r>
      <w:r w:rsidR="00D92D7F">
        <w:t xml:space="preserve"> </w:t>
      </w:r>
      <w:r>
        <w:t>of paragraph 7</w:t>
      </w:r>
      <w:r w:rsidR="00061D56">
        <w:t>?</w:t>
      </w:r>
    </w:p>
    <w:p w14:paraId="37825C06" w14:textId="48B198E4" w:rsidR="004D20CC" w:rsidRDefault="004D20CC" w:rsidP="00DB2ABB">
      <w:pPr>
        <w:pStyle w:val="SR"/>
      </w:pPr>
      <w:r>
        <w:t>Student responses may include:</w:t>
      </w:r>
    </w:p>
    <w:p w14:paraId="1F1134F0" w14:textId="124637D5" w:rsidR="009E171C" w:rsidRDefault="00234A71" w:rsidP="004861F1">
      <w:pPr>
        <w:pStyle w:val="SASRBullet"/>
      </w:pPr>
      <w:r>
        <w:t>In the final sentence of paragraph 7, Washington juxtapose</w:t>
      </w:r>
      <w:r w:rsidR="00266A77">
        <w:t>s</w:t>
      </w:r>
      <w:r>
        <w:t xml:space="preserve"> </w:t>
      </w:r>
      <w:r w:rsidR="00D92D7F" w:rsidRPr="00D92D7F">
        <w:t>“ignorance and crime” with “intelligence and progress</w:t>
      </w:r>
      <w:r w:rsidR="00B718EA">
        <w:t>,</w:t>
      </w:r>
      <w:r w:rsidR="00D92D7F" w:rsidRPr="00D92D7F">
        <w:t xml:space="preserve">” and “business and industrial prosperity” with </w:t>
      </w:r>
      <w:r w:rsidR="005A3F41">
        <w:t xml:space="preserve">a </w:t>
      </w:r>
      <w:r w:rsidR="00D92D7F" w:rsidRPr="00D92D7F">
        <w:t xml:space="preserve">“stagnating … body politic” to persuade his audience to </w:t>
      </w:r>
      <w:r w:rsidR="00974AE0">
        <w:t>see</w:t>
      </w:r>
      <w:r w:rsidR="00D92D7F" w:rsidRPr="00D92D7F">
        <w:t xml:space="preserve"> African Americans as a resource </w:t>
      </w:r>
      <w:r w:rsidR="00A71C04">
        <w:t>for growth and prosperity</w:t>
      </w:r>
      <w:r w:rsidR="00D92D7F" w:rsidRPr="00D92D7F">
        <w:t>. The alternative is that the</w:t>
      </w:r>
      <w:r w:rsidR="00D92D7F">
        <w:t xml:space="preserve"> South does not progress or evolve, becoming “a veritable body of death”</w:t>
      </w:r>
      <w:r w:rsidR="00FC08C9">
        <w:t xml:space="preserve"> (</w:t>
      </w:r>
      <w:r w:rsidR="008A7F8F">
        <w:t>par. 7</w:t>
      </w:r>
      <w:r w:rsidR="00FC08C9">
        <w:t>).</w:t>
      </w:r>
    </w:p>
    <w:p w14:paraId="72289E19" w14:textId="2126EFA4" w:rsidR="009E171C" w:rsidRDefault="00E528B9" w:rsidP="004861F1">
      <w:pPr>
        <w:pStyle w:val="SASRBullet"/>
      </w:pPr>
      <w:r>
        <w:t>In the final sentence of paragraph 7, W</w:t>
      </w:r>
      <w:r w:rsidR="00265C58">
        <w:t>ashington repeats the fraction “</w:t>
      </w:r>
      <w:r>
        <w:t>one-third</w:t>
      </w:r>
      <w:r w:rsidR="004A2BBB">
        <w:t>.” This repetition emphasizes</w:t>
      </w:r>
      <w:r>
        <w:t xml:space="preserve"> </w:t>
      </w:r>
      <w:r w:rsidR="004A2BBB">
        <w:t>the potential power of African Americans to contribute either positively to the “intelligence and progress”</w:t>
      </w:r>
      <w:r w:rsidR="008E607D">
        <w:t xml:space="preserve"> of the South, or negatively to</w:t>
      </w:r>
      <w:r w:rsidR="004A2BBB">
        <w:t xml:space="preserve"> the “ignorance and crime”</w:t>
      </w:r>
      <w:r w:rsidR="002E4DF3">
        <w:t xml:space="preserve"> (</w:t>
      </w:r>
      <w:r w:rsidR="008A7F8F">
        <w:t>par. 7</w:t>
      </w:r>
      <w:r w:rsidR="002E4DF3">
        <w:t>)</w:t>
      </w:r>
      <w:r w:rsidR="000E7FC8">
        <w:t xml:space="preserve"> of the South</w:t>
      </w:r>
      <w:r w:rsidR="004A2BBB">
        <w:t>.</w:t>
      </w:r>
    </w:p>
    <w:p w14:paraId="1B4606CB" w14:textId="6DC42D15" w:rsidR="009E171C" w:rsidRDefault="008E607D" w:rsidP="004861F1">
      <w:pPr>
        <w:pStyle w:val="SASRBullet"/>
        <w:rPr>
          <w:rStyle w:val="CommentReference"/>
          <w:sz w:val="22"/>
          <w:szCs w:val="22"/>
        </w:rPr>
      </w:pPr>
      <w:r>
        <w:t xml:space="preserve">In the final sentence of paragraph 7, Washington </w:t>
      </w:r>
      <w:r w:rsidR="00266A77">
        <w:t>uses parallel structure</w:t>
      </w:r>
      <w:r w:rsidR="00CB354B">
        <w:t xml:space="preserve"> to build a pattern of repetition </w:t>
      </w:r>
      <w:r w:rsidR="00A71C04">
        <w:t>that emphasizes the crucial role African Americans play in Southern prosperity</w:t>
      </w:r>
      <w:r w:rsidR="00CB354B">
        <w:t xml:space="preserve">. The repetition </w:t>
      </w:r>
      <w:r w:rsidR="00266A77">
        <w:t>of</w:t>
      </w:r>
      <w:r w:rsidR="00CB354B">
        <w:t xml:space="preserve"> the phrase “we shall</w:t>
      </w:r>
      <w:r>
        <w:t>”</w:t>
      </w:r>
      <w:r w:rsidR="000723B5">
        <w:t xml:space="preserve"> (</w:t>
      </w:r>
      <w:r w:rsidR="008A7F8F">
        <w:t>par. 7</w:t>
      </w:r>
      <w:r w:rsidR="000723B5">
        <w:t>)</w:t>
      </w:r>
      <w:r w:rsidR="004409EE">
        <w:t>,</w:t>
      </w:r>
      <w:r w:rsidR="00974AE0">
        <w:t xml:space="preserve"> and of the idea that African Americans will either help or harm the </w:t>
      </w:r>
      <w:r w:rsidR="00CB04C7">
        <w:t>South</w:t>
      </w:r>
      <w:r w:rsidR="00974AE0">
        <w:t xml:space="preserve">, reinforces </w:t>
      </w:r>
      <w:r>
        <w:t xml:space="preserve">the importance and inevitability of </w:t>
      </w:r>
      <w:r w:rsidR="00974AE0">
        <w:t xml:space="preserve">the </w:t>
      </w:r>
      <w:r>
        <w:t xml:space="preserve">outcomes Washington </w:t>
      </w:r>
      <w:r w:rsidR="00974AE0">
        <w:t>foresees,</w:t>
      </w:r>
      <w:r w:rsidR="00A71C04">
        <w:t xml:space="preserve"> and therefor</w:t>
      </w:r>
      <w:r w:rsidR="00265C58">
        <w:t>e</w:t>
      </w:r>
      <w:r w:rsidR="00A71C04">
        <w:t xml:space="preserve"> strengthens his advice to white </w:t>
      </w:r>
      <w:r w:rsidR="00CB04C7">
        <w:t xml:space="preserve">Southerners </w:t>
      </w:r>
      <w:r w:rsidR="00A71C04">
        <w:t>to act in ways that would bring about the prosperity of the South, rather than its decline.</w:t>
      </w:r>
    </w:p>
    <w:p w14:paraId="14847B81" w14:textId="3C6FF1F7" w:rsidR="00485A3D" w:rsidRDefault="00F05672" w:rsidP="004861F1">
      <w:pPr>
        <w:pStyle w:val="TA"/>
      </w:pPr>
      <w:r>
        <w:t>Lead a brief</w:t>
      </w:r>
      <w:r w:rsidR="00485A3D">
        <w:t xml:space="preserve"> whole-class discussion of student responses</w:t>
      </w:r>
      <w:r w:rsidR="00CB354B">
        <w:t xml:space="preserve">. </w:t>
      </w:r>
      <w:r w:rsidR="005001FC">
        <w:t>I</w:t>
      </w:r>
      <w:r w:rsidR="00485A3D">
        <w:t xml:space="preserve">nstruct students to </w:t>
      </w:r>
      <w:r w:rsidR="005001FC">
        <w:t xml:space="preserve">record </w:t>
      </w:r>
      <w:r w:rsidR="000F741C">
        <w:t>examples of</w:t>
      </w:r>
      <w:r w:rsidR="005001FC">
        <w:t xml:space="preserve"> rhetoric on </w:t>
      </w:r>
      <w:r w:rsidR="00485A3D">
        <w:t>their Rhetorical Impact Tracking Tool</w:t>
      </w:r>
      <w:r w:rsidR="005001FC">
        <w:t>s</w:t>
      </w:r>
      <w:r w:rsidR="00485A3D">
        <w:t>.</w:t>
      </w:r>
    </w:p>
    <w:p w14:paraId="3982B731" w14:textId="3E57EADB" w:rsidR="00485A3D" w:rsidRDefault="00485A3D" w:rsidP="00485A3D">
      <w:pPr>
        <w:pStyle w:val="SA"/>
        <w:numPr>
          <w:ilvl w:val="0"/>
          <w:numId w:val="23"/>
        </w:numPr>
      </w:pPr>
      <w:r>
        <w:t xml:space="preserve">Students record </w:t>
      </w:r>
      <w:r w:rsidR="000F741C">
        <w:t xml:space="preserve">examples of </w:t>
      </w:r>
      <w:r>
        <w:t>rhetoric on their R</w:t>
      </w:r>
      <w:r w:rsidR="0037793F">
        <w:t>hetorical Impact Tracking Tool</w:t>
      </w:r>
      <w:r w:rsidR="00F523A2">
        <w:t>s</w:t>
      </w:r>
      <w:r w:rsidR="0037793F">
        <w:t>.</w:t>
      </w:r>
    </w:p>
    <w:p w14:paraId="1F2DE767" w14:textId="77777777" w:rsidR="00951D95" w:rsidRPr="00790BCC" w:rsidRDefault="00951D95" w:rsidP="00951D95">
      <w:pPr>
        <w:pStyle w:val="LearningSequenceHeader"/>
      </w:pPr>
      <w:r w:rsidRPr="009B0136">
        <w:t>Activity 5: Quick Write</w:t>
      </w:r>
      <w:r w:rsidRPr="008B66F4">
        <w:tab/>
      </w:r>
      <w:r w:rsidR="00EA6DA9" w:rsidRPr="008B66F4">
        <w:t>1</w:t>
      </w:r>
      <w:r w:rsidRPr="008B66F4">
        <w:t>0%</w:t>
      </w:r>
    </w:p>
    <w:p w14:paraId="3F1327E5" w14:textId="77777777" w:rsidR="00EA6DA9" w:rsidRDefault="00EA6DA9" w:rsidP="00EA6DA9">
      <w:pPr>
        <w:pStyle w:val="TA"/>
      </w:pPr>
      <w:r>
        <w:t>Instruct students to respond briefly in writing to the following prompt:</w:t>
      </w:r>
    </w:p>
    <w:p w14:paraId="5CEE4EFC" w14:textId="2DA25AC3" w:rsidR="0061750A" w:rsidRPr="0061750A" w:rsidRDefault="0061750A" w:rsidP="0061750A">
      <w:pPr>
        <w:pStyle w:val="Q"/>
        <w:rPr>
          <w:rFonts w:ascii="Times New Roman" w:hAnsi="Times New Roman"/>
          <w:sz w:val="24"/>
          <w:szCs w:val="24"/>
        </w:rPr>
      </w:pPr>
      <w:r w:rsidRPr="0061750A">
        <w:t>How does Washington’s rhetoric in paragraphs 6</w:t>
      </w:r>
      <w:r w:rsidR="001605E4">
        <w:t>–</w:t>
      </w:r>
      <w:r w:rsidRPr="0061750A">
        <w:t xml:space="preserve">7 contribute to the persuasiveness </w:t>
      </w:r>
      <w:r w:rsidR="00C37D33">
        <w:t xml:space="preserve">or power </w:t>
      </w:r>
      <w:r w:rsidRPr="0061750A">
        <w:t>of the text?</w:t>
      </w:r>
    </w:p>
    <w:p w14:paraId="3D590EBC" w14:textId="5FC5B3A4" w:rsidR="00EA6DA9" w:rsidRDefault="00EA6DA9" w:rsidP="00EA6DA9">
      <w:pPr>
        <w:pStyle w:val="TA"/>
      </w:pPr>
      <w:r>
        <w:t>Instruct students to look at their annotations</w:t>
      </w:r>
      <w:r w:rsidR="00CD38DF">
        <w:t xml:space="preserve"> and Rhetorical Impact Tracking Tool</w:t>
      </w:r>
      <w:r w:rsidR="00EB37CA">
        <w:t>s</w:t>
      </w:r>
      <w:r>
        <w:t xml:space="preserve"> to find evidence. </w:t>
      </w:r>
      <w:r w:rsidR="001605E4">
        <w:t xml:space="preserve">Ask </w:t>
      </w:r>
      <w:r>
        <w:t>students to use this lesson’s vocabulary whenever possible in their written responses. Remind students to use the Short Response Rubric and Checklist to guide their written responses.</w:t>
      </w:r>
    </w:p>
    <w:p w14:paraId="1C971F6F" w14:textId="3E898520" w:rsidR="00EA6DA9" w:rsidRDefault="00EA6DA9" w:rsidP="00EA6DA9">
      <w:pPr>
        <w:pStyle w:val="SA"/>
        <w:numPr>
          <w:ilvl w:val="0"/>
          <w:numId w:val="8"/>
        </w:numPr>
      </w:pPr>
      <w:r>
        <w:t>Students listen and read the Quick Write prompt.</w:t>
      </w:r>
    </w:p>
    <w:p w14:paraId="6C9DB6B2" w14:textId="77777777" w:rsidR="00EA6DA9" w:rsidRDefault="00EA6DA9" w:rsidP="00EA6DA9">
      <w:pPr>
        <w:pStyle w:val="IN"/>
      </w:pPr>
      <w:r>
        <w:t>Display the prompt for students to see, or provide the prompt in hard copy.</w:t>
      </w:r>
    </w:p>
    <w:p w14:paraId="7976AE8A" w14:textId="0D5F026B" w:rsidR="00EA6DA9" w:rsidRDefault="00B718EA" w:rsidP="00EA6DA9">
      <w:pPr>
        <w:pStyle w:val="TA"/>
      </w:pPr>
      <w:r>
        <w:t>Transition</w:t>
      </w:r>
      <w:r w:rsidR="00EA6DA9">
        <w:t xml:space="preserve"> to the independent Quick Write.</w:t>
      </w:r>
    </w:p>
    <w:p w14:paraId="5912E947" w14:textId="77777777" w:rsidR="00EA6DA9" w:rsidRDefault="00EA6DA9" w:rsidP="00EA6DA9">
      <w:pPr>
        <w:pStyle w:val="SA"/>
        <w:numPr>
          <w:ilvl w:val="0"/>
          <w:numId w:val="8"/>
        </w:numPr>
      </w:pPr>
      <w:r>
        <w:t>Students independently answer the prompt, using evidence from the text.</w:t>
      </w:r>
    </w:p>
    <w:p w14:paraId="458C4074" w14:textId="77777777" w:rsidR="00EA6DA9" w:rsidRDefault="00EA6DA9" w:rsidP="00EA6DA9">
      <w:pPr>
        <w:pStyle w:val="SR"/>
      </w:pPr>
      <w:r>
        <w:t>See the High Performance Response at the beginning of this lesson.</w:t>
      </w:r>
    </w:p>
    <w:p w14:paraId="1AB5C0AC" w14:textId="64941D32" w:rsidR="004861F1" w:rsidRPr="004861F1" w:rsidRDefault="004861F1" w:rsidP="004861F1">
      <w:pPr>
        <w:pStyle w:val="IN"/>
        <w:rPr>
          <w:rFonts w:ascii="Times" w:hAnsi="Times"/>
          <w:sz w:val="20"/>
          <w:szCs w:val="20"/>
        </w:rPr>
      </w:pPr>
      <w:r w:rsidRPr="004861F1">
        <w:rPr>
          <w:shd w:val="clear" w:color="auto" w:fill="FFFFFF"/>
        </w:rPr>
        <w:t>Students will revise their responses to t</w:t>
      </w:r>
      <w:r w:rsidR="00B718EA">
        <w:rPr>
          <w:shd w:val="clear" w:color="auto" w:fill="FFFFFF"/>
        </w:rPr>
        <w:t>his lesson’s Quick Write in the following lesson’s assessment</w:t>
      </w:r>
      <w:r>
        <w:rPr>
          <w:shd w:val="clear" w:color="auto" w:fill="FFFFFF"/>
        </w:rPr>
        <w:t>.</w:t>
      </w:r>
    </w:p>
    <w:p w14:paraId="30917F0E" w14:textId="77777777" w:rsidR="00790BCC" w:rsidRPr="00790BCC" w:rsidRDefault="00790BCC" w:rsidP="007017EB">
      <w:pPr>
        <w:pStyle w:val="LearningSequenceHeader"/>
      </w:pPr>
      <w:r w:rsidRPr="009B0136">
        <w:t>Activity 6: Closing</w:t>
      </w:r>
      <w:r w:rsidRPr="008B66F4">
        <w:tab/>
        <w:t>5%</w:t>
      </w:r>
    </w:p>
    <w:p w14:paraId="58C3F88D" w14:textId="6C586818" w:rsidR="00AD6807" w:rsidRDefault="00AD6807" w:rsidP="00AD6807">
      <w:pPr>
        <w:pStyle w:val="TA"/>
      </w:pPr>
      <w:r>
        <w:t xml:space="preserve">Display and distribute the homework assignment. For homework, instruct students to </w:t>
      </w:r>
      <w:r w:rsidR="002A2CD2">
        <w:t xml:space="preserve">preview </w:t>
      </w:r>
      <w:r>
        <w:t>paragraphs 8</w:t>
      </w:r>
      <w:r w:rsidR="000074A4">
        <w:t>–</w:t>
      </w:r>
      <w:r>
        <w:t xml:space="preserve">9 of the “Atlanta Compromise Speech” </w:t>
      </w:r>
      <w:r w:rsidR="00EB37CA">
        <w:t>(</w:t>
      </w:r>
      <w:r>
        <w:t>from “Gentlemen of the Exposition, as we prese</w:t>
      </w:r>
      <w:r w:rsidR="00E61F71">
        <w:t>n</w:t>
      </w:r>
      <w:r>
        <w:t xml:space="preserve">t to you” </w:t>
      </w:r>
      <w:r w:rsidR="00226046">
        <w:t xml:space="preserve">to </w:t>
      </w:r>
      <w:r>
        <w:t xml:space="preserve">“the opportunity to spend a dollar in an </w:t>
      </w:r>
      <w:r w:rsidR="006415C4">
        <w:t>opera-house”</w:t>
      </w:r>
      <w:r w:rsidR="00EB37CA">
        <w:t>)</w:t>
      </w:r>
      <w:r w:rsidR="006415C4">
        <w:t>.</w:t>
      </w:r>
      <w:r w:rsidR="00D574A4">
        <w:t xml:space="preserve"> Direct students to box any unfamiliar words and look up their definitions. Instruct them to choose the definition t</w:t>
      </w:r>
      <w:r w:rsidR="00265C58">
        <w:t xml:space="preserve">hat makes the most sense in </w:t>
      </w:r>
      <w:r w:rsidR="00D574A4">
        <w:t>context and write a brief definition above or near the word in the text. Additionally, students should add at least two idea</w:t>
      </w:r>
      <w:r w:rsidR="00A8468D">
        <w:t>s introduced in paragraphs 6</w:t>
      </w:r>
      <w:r w:rsidR="000074A4">
        <w:t>–</w:t>
      </w:r>
      <w:r w:rsidR="00A8468D">
        <w:t xml:space="preserve">7 </w:t>
      </w:r>
      <w:r w:rsidR="0037793F">
        <w:t>to their Ideas Tracking Tool</w:t>
      </w:r>
      <w:r w:rsidR="00EB37CA">
        <w:t>s</w:t>
      </w:r>
      <w:r w:rsidR="0037793F">
        <w:t>.</w:t>
      </w:r>
    </w:p>
    <w:p w14:paraId="71232976" w14:textId="77777777" w:rsidR="00AD6807" w:rsidRPr="00790BCC" w:rsidRDefault="00AD6807" w:rsidP="00AD6807">
      <w:pPr>
        <w:pStyle w:val="SA"/>
        <w:numPr>
          <w:ilvl w:val="0"/>
          <w:numId w:val="8"/>
        </w:numPr>
      </w:pPr>
      <w:r>
        <w:t>Students follow along.</w:t>
      </w:r>
    </w:p>
    <w:p w14:paraId="6CFA97D0" w14:textId="77777777" w:rsidR="00AD6807" w:rsidRPr="00790BCC" w:rsidRDefault="00AD6807" w:rsidP="00AD6807">
      <w:pPr>
        <w:pStyle w:val="Heading1"/>
      </w:pPr>
      <w:r w:rsidRPr="00790BCC">
        <w:t>Homework</w:t>
      </w:r>
    </w:p>
    <w:p w14:paraId="5B05AFE9" w14:textId="77777777" w:rsidR="00F05672" w:rsidRDefault="006415C4" w:rsidP="00B718EA">
      <w:pPr>
        <w:spacing w:line="240" w:lineRule="auto"/>
      </w:pPr>
      <w:r>
        <w:t xml:space="preserve">For homework, </w:t>
      </w:r>
      <w:r w:rsidR="002A2CD2">
        <w:t>preview</w:t>
      </w:r>
      <w:r>
        <w:t xml:space="preserve"> paragraphs 8</w:t>
      </w:r>
      <w:r w:rsidR="000074A4">
        <w:t>–</w:t>
      </w:r>
      <w:r>
        <w:t>9 of Washington’s “Atlanta Compromise</w:t>
      </w:r>
      <w:r w:rsidR="001E5FC5">
        <w:t xml:space="preserve"> Speech</w:t>
      </w:r>
      <w:r>
        <w:t>”</w:t>
      </w:r>
      <w:r w:rsidR="00EB37CA">
        <w:t xml:space="preserve"> (</w:t>
      </w:r>
      <w:r>
        <w:t xml:space="preserve">from “Gentlemen of the Exposition, as we present to you” </w:t>
      </w:r>
      <w:r w:rsidR="00226046">
        <w:t xml:space="preserve">to </w:t>
      </w:r>
      <w:r>
        <w:t>“the opportunity to spend a dollar in an opera-house”</w:t>
      </w:r>
      <w:r w:rsidR="00EB37CA">
        <w:t>)</w:t>
      </w:r>
      <w:r>
        <w:t xml:space="preserve">. </w:t>
      </w:r>
      <w:r w:rsidR="00D574A4">
        <w:t xml:space="preserve">Box any unfamiliar words and look up their definitions. Choose the definition that makes the most sense in context and write a brief definition above or near the word in the text. </w:t>
      </w:r>
    </w:p>
    <w:p w14:paraId="649F01D1" w14:textId="514B92E7" w:rsidR="00790BCC" w:rsidRPr="00790BCC" w:rsidRDefault="00D574A4" w:rsidP="00E9008E">
      <w:r>
        <w:t>Additionally, add at least two ideas introduced in paragraphs 6</w:t>
      </w:r>
      <w:r w:rsidR="000074A4">
        <w:t>–</w:t>
      </w:r>
      <w:r w:rsidR="0037793F">
        <w:t>7 to your Ideas Tracking Tool.</w:t>
      </w:r>
    </w:p>
    <w:p w14:paraId="1E26CA5A" w14:textId="1D09610F" w:rsidR="00365A3B" w:rsidRDefault="00365A3B">
      <w:pPr>
        <w:spacing w:before="0" w:after="160" w:line="259" w:lineRule="auto"/>
      </w:pPr>
      <w:r>
        <w:br w:type="page"/>
      </w:r>
    </w:p>
    <w:p w14:paraId="30C723DA" w14:textId="77777777" w:rsidR="0029728F" w:rsidRPr="0029728F" w:rsidRDefault="0029728F" w:rsidP="0029728F">
      <w:pPr>
        <w:pStyle w:val="ToolHeader"/>
      </w:pPr>
      <w:r>
        <w:t>Model Ideas Tracking Tool</w:t>
      </w:r>
    </w:p>
    <w:tbl>
      <w:tblPr>
        <w:tblW w:w="9577" w:type="dxa"/>
        <w:tblCellMar>
          <w:top w:w="15" w:type="dxa"/>
          <w:left w:w="15" w:type="dxa"/>
          <w:bottom w:w="15" w:type="dxa"/>
          <w:right w:w="15" w:type="dxa"/>
        </w:tblCellMar>
        <w:tblLook w:val="04A0" w:firstRow="1" w:lastRow="0" w:firstColumn="1" w:lastColumn="0" w:noHBand="0" w:noVBand="1"/>
      </w:tblPr>
      <w:tblGrid>
        <w:gridCol w:w="814"/>
        <w:gridCol w:w="2615"/>
        <w:gridCol w:w="726"/>
        <w:gridCol w:w="2700"/>
        <w:gridCol w:w="720"/>
        <w:gridCol w:w="2002"/>
      </w:tblGrid>
      <w:tr w:rsidR="0029728F" w:rsidRPr="008D7A62" w14:paraId="16EA10AC" w14:textId="77777777">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2B739EF" w14:textId="77777777" w:rsidR="0029728F" w:rsidRPr="00DD6894" w:rsidRDefault="0029728F" w:rsidP="004D20CC">
            <w:pPr>
              <w:pStyle w:val="ToolTableText"/>
              <w:spacing w:after="40"/>
              <w:rPr>
                <w:rFonts w:ascii="Times" w:hAnsi="Times"/>
                <w:b/>
                <w:sz w:val="20"/>
                <w:szCs w:val="20"/>
              </w:rPr>
            </w:pPr>
            <w:r w:rsidRPr="00DD6894">
              <w:rPr>
                <w:b/>
                <w:shd w:val="clear" w:color="auto" w:fill="D9D9D9"/>
              </w:rPr>
              <w:t>Name:</w:t>
            </w:r>
          </w:p>
        </w:tc>
        <w:tc>
          <w:tcPr>
            <w:tcW w:w="26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367A90" w14:textId="77777777" w:rsidR="0029728F" w:rsidRDefault="0029728F" w:rsidP="004D20CC">
            <w:pPr>
              <w:pStyle w:val="ToolTableText"/>
              <w:spacing w:after="40"/>
              <w:rPr>
                <w:rFonts w:ascii="Times" w:eastAsia="Times New Roman" w:hAnsi="Times"/>
                <w:b/>
                <w:sz w:val="1"/>
                <w:szCs w:val="20"/>
              </w:rPr>
            </w:pPr>
          </w:p>
        </w:tc>
        <w:tc>
          <w:tcPr>
            <w:tcW w:w="72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708C001" w14:textId="77777777" w:rsidR="0029728F" w:rsidRPr="00DD6894" w:rsidRDefault="0029728F" w:rsidP="004D20CC">
            <w:pPr>
              <w:pStyle w:val="ToolTableText"/>
              <w:spacing w:after="40"/>
              <w:rPr>
                <w:rFonts w:ascii="Times" w:hAnsi="Times"/>
                <w:b/>
                <w:sz w:val="20"/>
                <w:szCs w:val="20"/>
              </w:rPr>
            </w:pPr>
            <w:r w:rsidRPr="00DD6894">
              <w:rPr>
                <w:b/>
                <w:shd w:val="clear" w:color="auto" w:fill="D9D9D9"/>
              </w:rPr>
              <w:t>Class:</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BAAA18" w14:textId="77777777" w:rsidR="0029728F" w:rsidRDefault="0029728F" w:rsidP="004D20CC">
            <w:pPr>
              <w:pStyle w:val="ToolTableText"/>
              <w:spacing w:after="40"/>
              <w:rPr>
                <w:rFonts w:ascii="Times" w:eastAsia="Times New Roman" w:hAnsi="Times"/>
                <w:b/>
                <w:sz w:val="1"/>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51C62B7" w14:textId="77777777" w:rsidR="0029728F" w:rsidRPr="00DD6894" w:rsidRDefault="0029728F" w:rsidP="004D20CC">
            <w:pPr>
              <w:pStyle w:val="ToolTableText"/>
              <w:spacing w:after="40"/>
              <w:rPr>
                <w:rFonts w:ascii="Times" w:hAnsi="Times"/>
                <w:b/>
                <w:sz w:val="20"/>
                <w:szCs w:val="20"/>
              </w:rPr>
            </w:pPr>
            <w:r w:rsidRPr="00DD6894">
              <w:rPr>
                <w:b/>
                <w:shd w:val="clear" w:color="auto" w:fill="D9D9D9"/>
              </w:rPr>
              <w:t>Date:</w:t>
            </w:r>
          </w:p>
        </w:tc>
        <w:tc>
          <w:tcPr>
            <w:tcW w:w="2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03D407" w14:textId="77777777" w:rsidR="0029728F" w:rsidRDefault="0029728F" w:rsidP="004D20CC">
            <w:pPr>
              <w:pStyle w:val="ToolTableText"/>
              <w:spacing w:after="40"/>
              <w:rPr>
                <w:rFonts w:ascii="Times" w:eastAsia="Times New Roman" w:hAnsi="Times"/>
                <w:b/>
                <w:sz w:val="1"/>
                <w:szCs w:val="20"/>
              </w:rPr>
            </w:pPr>
          </w:p>
        </w:tc>
      </w:tr>
    </w:tbl>
    <w:p w14:paraId="2C8E6157" w14:textId="77777777" w:rsidR="0029728F" w:rsidRDefault="0029728F" w:rsidP="0029728F">
      <w:pPr>
        <w:pStyle w:val="ToolTableText"/>
        <w:rPr>
          <w:rFonts w:ascii="Times" w:eastAsia="Times New Roman" w:hAnsi="Times"/>
          <w:sz w:val="10"/>
          <w:szCs w:val="20"/>
        </w:rPr>
      </w:pPr>
    </w:p>
    <w:tbl>
      <w:tblPr>
        <w:tblW w:w="9591" w:type="dxa"/>
        <w:tblCellMar>
          <w:top w:w="15" w:type="dxa"/>
          <w:left w:w="15" w:type="dxa"/>
          <w:bottom w:w="15" w:type="dxa"/>
          <w:right w:w="15" w:type="dxa"/>
        </w:tblCellMar>
        <w:tblLook w:val="04A0" w:firstRow="1" w:lastRow="0" w:firstColumn="1" w:lastColumn="0" w:noHBand="0" w:noVBand="1"/>
      </w:tblPr>
      <w:tblGrid>
        <w:gridCol w:w="9591"/>
      </w:tblGrid>
      <w:tr w:rsidR="000C2227" w:rsidRPr="008D7A62" w14:paraId="66EA2640" w14:textId="77777777" w:rsidTr="00FF30FC">
        <w:trPr>
          <w:trHeight w:val="1008"/>
        </w:trPr>
        <w:tc>
          <w:tcPr>
            <w:tcW w:w="9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1B069761" w14:textId="77777777" w:rsidR="000C2227" w:rsidRPr="004C136D" w:rsidRDefault="000C2227" w:rsidP="00FF30FC">
            <w:pPr>
              <w:pStyle w:val="ToolTableText"/>
            </w:pPr>
            <w:r w:rsidRPr="004C136D">
              <w:rPr>
                <w:b/>
              </w:rPr>
              <w:t>Directions:</w:t>
            </w:r>
            <w:r w:rsidRPr="004C136D">
              <w:t xml:space="preserve"> Identify the ideas that you encounter throughout the text. Trace the development of those ideas by noting how the author introduces, develops, or refines these ideas in the text. Cite textual evidence to support your work.</w:t>
            </w:r>
          </w:p>
        </w:tc>
      </w:tr>
    </w:tbl>
    <w:p w14:paraId="31AED3F8" w14:textId="77777777" w:rsidR="000C2227" w:rsidRPr="00722CB4" w:rsidRDefault="000C2227" w:rsidP="0029728F">
      <w:pPr>
        <w:pStyle w:val="ToolTableText"/>
        <w:rPr>
          <w:rFonts w:ascii="Times" w:eastAsia="Times New Roman" w:hAnsi="Times"/>
          <w:sz w:val="1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68"/>
        <w:gridCol w:w="8899"/>
      </w:tblGrid>
      <w:tr w:rsidR="0029728F" w:rsidRPr="008D7A62" w14:paraId="61809CBE" w14:textId="77777777">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6D390BB0" w14:textId="77777777" w:rsidR="0029728F" w:rsidRPr="00DD6894" w:rsidRDefault="0029728F" w:rsidP="004D20CC">
            <w:pPr>
              <w:pStyle w:val="ToolTableText"/>
              <w:spacing w:after="40"/>
              <w:rPr>
                <w:rFonts w:ascii="Times" w:hAnsi="Times"/>
                <w:b/>
                <w:sz w:val="20"/>
                <w:szCs w:val="20"/>
              </w:rPr>
            </w:pPr>
            <w:r w:rsidRPr="00DD6894">
              <w:rPr>
                <w:b/>
                <w:shd w:val="clear" w:color="auto" w:fill="D9D9D9"/>
              </w:rPr>
              <w:t>Text:</w:t>
            </w:r>
          </w:p>
        </w:tc>
        <w:tc>
          <w:tcPr>
            <w:tcW w:w="88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824AE9" w14:textId="6D84BE01" w:rsidR="0029728F" w:rsidRDefault="0029728F" w:rsidP="004D20CC">
            <w:pPr>
              <w:pStyle w:val="ToolTableText"/>
              <w:spacing w:after="40"/>
              <w:rPr>
                <w:rFonts w:ascii="Times" w:hAnsi="Times"/>
                <w:sz w:val="20"/>
                <w:szCs w:val="20"/>
              </w:rPr>
            </w:pPr>
            <w:r w:rsidRPr="008D7A62">
              <w:t>“Atlanta Compromise Speech”</w:t>
            </w:r>
            <w:r w:rsidR="00D0553B">
              <w:t xml:space="preserve"> by Booker T. Washington</w:t>
            </w:r>
          </w:p>
        </w:tc>
      </w:tr>
    </w:tbl>
    <w:p w14:paraId="1E0A0589" w14:textId="77777777" w:rsidR="0029728F" w:rsidRPr="00722CB4" w:rsidRDefault="0029728F" w:rsidP="0029728F">
      <w:pPr>
        <w:pStyle w:val="ToolTableText"/>
        <w:rPr>
          <w:rFonts w:ascii="Times" w:eastAsia="Times New Roman" w:hAnsi="Times"/>
          <w:sz w:val="10"/>
          <w:szCs w:val="20"/>
        </w:rPr>
      </w:pPr>
    </w:p>
    <w:tbl>
      <w:tblPr>
        <w:tblW w:w="9591" w:type="dxa"/>
        <w:tblCellMar>
          <w:top w:w="15" w:type="dxa"/>
          <w:left w:w="15" w:type="dxa"/>
          <w:bottom w:w="15" w:type="dxa"/>
          <w:right w:w="15" w:type="dxa"/>
        </w:tblCellMar>
        <w:tblLook w:val="04A0" w:firstRow="1" w:lastRow="0" w:firstColumn="1" w:lastColumn="0" w:noHBand="0" w:noVBand="1"/>
      </w:tblPr>
      <w:tblGrid>
        <w:gridCol w:w="1354"/>
        <w:gridCol w:w="3010"/>
        <w:gridCol w:w="5227"/>
      </w:tblGrid>
      <w:tr w:rsidR="0029728F" w:rsidRPr="008D7A62" w14:paraId="281F5802"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2ABFF7" w14:textId="77777777" w:rsidR="0029728F" w:rsidRPr="00C54C9E" w:rsidRDefault="0029728F" w:rsidP="004D20CC">
            <w:pPr>
              <w:pStyle w:val="ToolTableText"/>
              <w:rPr>
                <w:rFonts w:ascii="Times" w:hAnsi="Times"/>
                <w:b/>
                <w:spacing w:val="-2"/>
                <w:sz w:val="20"/>
                <w:szCs w:val="20"/>
              </w:rPr>
            </w:pPr>
            <w:r>
              <w:rPr>
                <w:b/>
                <w:spacing w:val="-2"/>
              </w:rPr>
              <w:t xml:space="preserve">Paragraph </w:t>
            </w:r>
            <w:r w:rsidRPr="00C54C9E">
              <w:rPr>
                <w:b/>
                <w:spacing w:val="-2"/>
              </w:rPr>
              <w:t>#</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133776" w14:textId="77777777" w:rsidR="0029728F" w:rsidRPr="00DD6894" w:rsidRDefault="0029728F" w:rsidP="004D20CC">
            <w:pPr>
              <w:pStyle w:val="ToolTableText"/>
              <w:rPr>
                <w:rFonts w:ascii="Times" w:hAnsi="Times"/>
                <w:b/>
                <w:sz w:val="20"/>
                <w:szCs w:val="20"/>
              </w:rPr>
            </w:pPr>
            <w:r w:rsidRPr="00DD6894">
              <w:rPr>
                <w:b/>
              </w:rPr>
              <w:t>Ideas</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43B264" w14:textId="77777777" w:rsidR="0029728F" w:rsidRPr="00DD6894" w:rsidRDefault="0029728F" w:rsidP="004D20CC">
            <w:pPr>
              <w:pStyle w:val="ToolTableText"/>
              <w:rPr>
                <w:rFonts w:ascii="Times" w:hAnsi="Times"/>
                <w:b/>
                <w:sz w:val="20"/>
                <w:szCs w:val="20"/>
              </w:rPr>
            </w:pPr>
            <w:r w:rsidRPr="00DD6894">
              <w:rPr>
                <w:b/>
              </w:rPr>
              <w:t>Notes and Connections</w:t>
            </w:r>
          </w:p>
        </w:tc>
      </w:tr>
      <w:tr w:rsidR="0029728F" w:rsidRPr="008D7A62" w14:paraId="50BA5105"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80089C" w14:textId="77777777" w:rsidR="0029728F" w:rsidRPr="0029728F" w:rsidRDefault="0029728F" w:rsidP="0029728F">
            <w:pPr>
              <w:pStyle w:val="ToolTableText"/>
            </w:pPr>
            <w:r w:rsidRPr="0029728F">
              <w:t>5</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D7383E" w14:textId="2130EB1F" w:rsidR="0029728F" w:rsidRPr="0029728F" w:rsidRDefault="0029728F" w:rsidP="0029728F">
            <w:pPr>
              <w:pStyle w:val="ToolTableText"/>
            </w:pPr>
            <w:r w:rsidRPr="0029728F">
              <w:t xml:space="preserve">White Southerners should </w:t>
            </w:r>
            <w:r w:rsidR="00226046">
              <w:t>“‘[c]</w:t>
            </w:r>
            <w:r w:rsidRPr="0029728F">
              <w:t>ast down [their] bucket</w:t>
            </w:r>
            <w:r w:rsidR="00226046">
              <w:t>’</w:t>
            </w:r>
            <w:r w:rsidRPr="0029728F">
              <w:t>”</w:t>
            </w:r>
            <w:r w:rsidR="00226046">
              <w:t xml:space="preserve"> (</w:t>
            </w:r>
            <w:r w:rsidR="00276BB5">
              <w:t>par. 5</w:t>
            </w:r>
            <w:r w:rsidR="00226046">
              <w:t>)</w:t>
            </w:r>
            <w:r w:rsidRPr="0029728F">
              <w:t xml:space="preserve"> and look to African Americans for Southern prosperity.</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9567C1" w14:textId="6CB8C393" w:rsidR="0029728F" w:rsidRPr="0029728F" w:rsidRDefault="0029728F" w:rsidP="00E1498F">
            <w:pPr>
              <w:pStyle w:val="ToolTableText"/>
            </w:pPr>
            <w:r w:rsidRPr="0029728F">
              <w:t xml:space="preserve">Washington argues that white Southerners should </w:t>
            </w:r>
            <w:r w:rsidR="00E1498F">
              <w:t>work alongside</w:t>
            </w:r>
            <w:r w:rsidRPr="0029728F">
              <w:t xml:space="preserve"> African Americans instead of </w:t>
            </w:r>
            <w:r w:rsidR="00A943FB">
              <w:t>“</w:t>
            </w:r>
            <w:r w:rsidRPr="0029728F">
              <w:t xml:space="preserve">those </w:t>
            </w:r>
            <w:r w:rsidR="00A943FB">
              <w:t xml:space="preserve">of </w:t>
            </w:r>
            <w:r w:rsidRPr="0029728F">
              <w:t>foreign birth”</w:t>
            </w:r>
            <w:r w:rsidR="00917C6F">
              <w:t xml:space="preserve"> (</w:t>
            </w:r>
            <w:r w:rsidR="00276BB5">
              <w:t>par. 5</w:t>
            </w:r>
            <w:r w:rsidR="00917C6F">
              <w:t>)</w:t>
            </w:r>
            <w:r w:rsidRPr="0029728F">
              <w:t xml:space="preserve"> to </w:t>
            </w:r>
            <w:r w:rsidR="00E1498F">
              <w:t>bring about</w:t>
            </w:r>
            <w:r w:rsidRPr="0029728F">
              <w:t xml:space="preserve"> economic prosperity in the South.</w:t>
            </w:r>
          </w:p>
        </w:tc>
      </w:tr>
      <w:tr w:rsidR="0029728F" w:rsidRPr="008D7A62" w14:paraId="02BCD40A" w14:textId="77777777">
        <w:tc>
          <w:tcPr>
            <w:tcW w:w="1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C31B0A" w14:textId="690D47B0" w:rsidR="0029728F" w:rsidRPr="0029728F" w:rsidRDefault="00A46D84" w:rsidP="0029728F">
            <w:pPr>
              <w:pStyle w:val="ToolTableText"/>
            </w:pPr>
            <w:r>
              <w:t>5</w:t>
            </w:r>
          </w:p>
        </w:tc>
        <w:tc>
          <w:tcPr>
            <w:tcW w:w="3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F10987" w14:textId="0733CAE7" w:rsidR="0029728F" w:rsidRPr="0029728F" w:rsidRDefault="00A46D84" w:rsidP="00A46D84">
            <w:pPr>
              <w:pStyle w:val="ToolTableText"/>
            </w:pPr>
            <w:r>
              <w:t>“[M]utual progress” (</w:t>
            </w:r>
            <w:r w:rsidR="00276BB5">
              <w:t>par. 5</w:t>
            </w:r>
            <w:r>
              <w:t>) requires that both races be united in their political, religious, and commercial interests but remain separate socially.</w:t>
            </w:r>
          </w:p>
        </w:tc>
        <w:tc>
          <w:tcPr>
            <w:tcW w:w="52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07510B" w14:textId="68FBB3FE" w:rsidR="0029728F" w:rsidRPr="0029728F" w:rsidRDefault="00A46D84" w:rsidP="00595983">
            <w:pPr>
              <w:pStyle w:val="ToolTableText"/>
            </w:pPr>
            <w:r>
              <w:t xml:space="preserve">Washington introduces this idea by describing African American and white </w:t>
            </w:r>
            <w:r w:rsidR="00CB04C7">
              <w:t>S</w:t>
            </w:r>
            <w:r>
              <w:t>outherners as “one as the hand in all things essential to mutual progress” but “as separate as the fingers” when it comes to “all things purely social” (</w:t>
            </w:r>
            <w:r w:rsidR="00276BB5">
              <w:t>par. 5</w:t>
            </w:r>
            <w:r>
              <w:t>).</w:t>
            </w:r>
          </w:p>
        </w:tc>
      </w:tr>
    </w:tbl>
    <w:p w14:paraId="211F2A39" w14:textId="77777777" w:rsidR="0029728F" w:rsidRDefault="0029728F" w:rsidP="0029728F">
      <w:pPr>
        <w:pStyle w:val="ToolHeader"/>
      </w:pPr>
    </w:p>
    <w:p w14:paraId="43A39517" w14:textId="77777777" w:rsidR="0029728F" w:rsidRDefault="0029728F" w:rsidP="0029728F">
      <w:pPr>
        <w:pStyle w:val="ToolHeader"/>
        <w:sectPr w:rsidR="0029728F">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759B6FAA" w14:textId="77777777" w:rsidR="00D4056F" w:rsidRDefault="009307B9" w:rsidP="00D4056F">
      <w:pPr>
        <w:pStyle w:val="ToolHeader"/>
      </w:pPr>
      <w:r>
        <w:t xml:space="preserve">Model </w:t>
      </w:r>
      <w:r w:rsidR="00D4056F">
        <w:t>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250"/>
      </w:tblGrid>
      <w:tr w:rsidR="00D4056F" w:rsidRPr="00265C58" w14:paraId="06CE1DE1" w14:textId="77777777">
        <w:trPr>
          <w:trHeight w:val="557"/>
        </w:trPr>
        <w:tc>
          <w:tcPr>
            <w:tcW w:w="820" w:type="dxa"/>
            <w:shd w:val="clear" w:color="auto" w:fill="D9D9D9" w:themeFill="background1" w:themeFillShade="D9"/>
            <w:vAlign w:val="center"/>
          </w:tcPr>
          <w:p w14:paraId="6717C491" w14:textId="77777777" w:rsidR="00D4056F" w:rsidRPr="00265C58" w:rsidRDefault="00D4056F" w:rsidP="00AF1FE8">
            <w:pPr>
              <w:pStyle w:val="TableText"/>
              <w:rPr>
                <w:b/>
                <w:sz w:val="22"/>
                <w:szCs w:val="22"/>
              </w:rPr>
            </w:pPr>
            <w:r w:rsidRPr="00265C58">
              <w:rPr>
                <w:b/>
                <w:sz w:val="22"/>
                <w:szCs w:val="22"/>
              </w:rPr>
              <w:t>Name:</w:t>
            </w:r>
          </w:p>
        </w:tc>
        <w:tc>
          <w:tcPr>
            <w:tcW w:w="4238" w:type="dxa"/>
            <w:vAlign w:val="center"/>
          </w:tcPr>
          <w:p w14:paraId="15DCD99A" w14:textId="77777777" w:rsidR="00D4056F" w:rsidRPr="00265C58" w:rsidRDefault="00D4056F" w:rsidP="00AF1FE8">
            <w:pPr>
              <w:pStyle w:val="TableText"/>
              <w:rPr>
                <w:b/>
                <w:sz w:val="22"/>
                <w:szCs w:val="22"/>
              </w:rPr>
            </w:pPr>
          </w:p>
        </w:tc>
        <w:tc>
          <w:tcPr>
            <w:tcW w:w="810" w:type="dxa"/>
            <w:shd w:val="clear" w:color="auto" w:fill="D9D9D9" w:themeFill="background1" w:themeFillShade="D9"/>
            <w:vAlign w:val="center"/>
          </w:tcPr>
          <w:p w14:paraId="5494A423" w14:textId="77777777" w:rsidR="00D4056F" w:rsidRPr="00265C58" w:rsidRDefault="00D4056F" w:rsidP="00AF1FE8">
            <w:pPr>
              <w:pStyle w:val="TableText"/>
              <w:rPr>
                <w:b/>
                <w:sz w:val="22"/>
                <w:szCs w:val="22"/>
              </w:rPr>
            </w:pPr>
            <w:r w:rsidRPr="00265C58">
              <w:rPr>
                <w:b/>
                <w:sz w:val="22"/>
                <w:szCs w:val="22"/>
              </w:rPr>
              <w:t>Class:</w:t>
            </w:r>
          </w:p>
        </w:tc>
        <w:tc>
          <w:tcPr>
            <w:tcW w:w="4230" w:type="dxa"/>
            <w:vAlign w:val="center"/>
          </w:tcPr>
          <w:p w14:paraId="6569BF95" w14:textId="77777777" w:rsidR="00D4056F" w:rsidRPr="00265C58" w:rsidRDefault="00D4056F" w:rsidP="00AF1FE8">
            <w:pPr>
              <w:pStyle w:val="TableText"/>
              <w:rPr>
                <w:b/>
                <w:sz w:val="22"/>
                <w:szCs w:val="22"/>
              </w:rPr>
            </w:pPr>
          </w:p>
        </w:tc>
        <w:tc>
          <w:tcPr>
            <w:tcW w:w="810" w:type="dxa"/>
            <w:shd w:val="clear" w:color="auto" w:fill="D9D9D9" w:themeFill="background1" w:themeFillShade="D9"/>
            <w:vAlign w:val="center"/>
          </w:tcPr>
          <w:p w14:paraId="24E7B469" w14:textId="77777777" w:rsidR="00D4056F" w:rsidRPr="00265C58" w:rsidRDefault="00D4056F" w:rsidP="00AF1FE8">
            <w:pPr>
              <w:pStyle w:val="TableText"/>
              <w:rPr>
                <w:b/>
                <w:sz w:val="22"/>
                <w:szCs w:val="22"/>
              </w:rPr>
            </w:pPr>
            <w:r w:rsidRPr="00265C58">
              <w:rPr>
                <w:b/>
                <w:sz w:val="22"/>
                <w:szCs w:val="22"/>
              </w:rPr>
              <w:t>Date:</w:t>
            </w:r>
          </w:p>
        </w:tc>
        <w:tc>
          <w:tcPr>
            <w:tcW w:w="2250" w:type="dxa"/>
            <w:vAlign w:val="center"/>
          </w:tcPr>
          <w:p w14:paraId="6800EE98" w14:textId="77777777" w:rsidR="00D4056F" w:rsidRPr="00265C58" w:rsidRDefault="00D4056F" w:rsidP="00AF1FE8">
            <w:pPr>
              <w:pStyle w:val="TableText"/>
              <w:rPr>
                <w:b/>
                <w:sz w:val="22"/>
                <w:szCs w:val="22"/>
              </w:rPr>
            </w:pPr>
          </w:p>
        </w:tc>
      </w:tr>
    </w:tbl>
    <w:p w14:paraId="2C5D005B" w14:textId="77777777" w:rsidR="00D4056F" w:rsidRDefault="00D4056F" w:rsidP="00D4056F">
      <w:pPr>
        <w:spacing w:after="0"/>
        <w:rPr>
          <w:sz w:val="10"/>
        </w:rPr>
      </w:pPr>
    </w:p>
    <w:tbl>
      <w:tblPr>
        <w:tblW w:w="13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3"/>
      </w:tblGrid>
      <w:tr w:rsidR="006E4E93" w:rsidRPr="00707670" w14:paraId="1CDED60F" w14:textId="77777777" w:rsidTr="006E4E93">
        <w:trPr>
          <w:trHeight w:val="432"/>
        </w:trPr>
        <w:tc>
          <w:tcPr>
            <w:tcW w:w="13163" w:type="dxa"/>
            <w:shd w:val="clear" w:color="auto" w:fill="D9D9D9"/>
            <w:vAlign w:val="center"/>
          </w:tcPr>
          <w:p w14:paraId="6F6F5362" w14:textId="77777777" w:rsidR="006E4E93" w:rsidRPr="00EF2DD1" w:rsidRDefault="006E4E93" w:rsidP="00FF30FC">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2BC6AFE1" w14:textId="77777777" w:rsidR="006E4E93" w:rsidRPr="002C6BBF" w:rsidRDefault="006E4E93" w:rsidP="006E4E93">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2039"/>
      </w:tblGrid>
      <w:tr w:rsidR="006E4E93" w:rsidRPr="00707670" w14:paraId="2C727565" w14:textId="77777777" w:rsidTr="006E4E93">
        <w:trPr>
          <w:trHeight w:val="557"/>
        </w:trPr>
        <w:tc>
          <w:tcPr>
            <w:tcW w:w="1119" w:type="dxa"/>
            <w:shd w:val="clear" w:color="auto" w:fill="D9D9D9"/>
            <w:vAlign w:val="center"/>
          </w:tcPr>
          <w:p w14:paraId="00560796" w14:textId="77777777" w:rsidR="006E4E93" w:rsidRPr="00EF2DD1" w:rsidRDefault="006E4E93" w:rsidP="00FF30FC">
            <w:pPr>
              <w:pStyle w:val="TableText"/>
              <w:rPr>
                <w:b/>
              </w:rPr>
            </w:pPr>
            <w:r w:rsidRPr="00EF2DD1">
              <w:rPr>
                <w:b/>
              </w:rPr>
              <w:t>Text:</w:t>
            </w:r>
          </w:p>
        </w:tc>
        <w:tc>
          <w:tcPr>
            <w:tcW w:w="12039" w:type="dxa"/>
            <w:shd w:val="clear" w:color="auto" w:fill="auto"/>
            <w:vAlign w:val="center"/>
          </w:tcPr>
          <w:p w14:paraId="7F6DA57C" w14:textId="2209A5E0" w:rsidR="006E4E93" w:rsidRPr="00C12D41" w:rsidRDefault="006E4E93" w:rsidP="00FF30FC">
            <w:pPr>
              <w:pStyle w:val="ToolTableText"/>
            </w:pPr>
            <w:r w:rsidRPr="00265C58">
              <w:t>“Atlanta Compromise Speech” by Booker T. Washington</w:t>
            </w:r>
          </w:p>
        </w:tc>
      </w:tr>
    </w:tbl>
    <w:p w14:paraId="3E0E6268" w14:textId="77777777" w:rsidR="006E4E93" w:rsidRPr="00646088" w:rsidRDefault="006E4E93" w:rsidP="006E4E93">
      <w:pPr>
        <w:spacing w:before="0" w:after="0"/>
        <w:rPr>
          <w:sz w:val="1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8"/>
      </w:tblGrid>
      <w:tr w:rsidR="006E4E93" w:rsidRPr="00C12D41" w14:paraId="22C8C83D" w14:textId="77777777" w:rsidTr="006E4E93">
        <w:trPr>
          <w:trHeight w:val="524"/>
        </w:trPr>
        <w:tc>
          <w:tcPr>
            <w:tcW w:w="13158" w:type="dxa"/>
            <w:shd w:val="clear" w:color="auto" w:fill="D9D9D9"/>
          </w:tcPr>
          <w:p w14:paraId="48E20AE5" w14:textId="77777777" w:rsidR="006E4E93" w:rsidRPr="00C12D41" w:rsidRDefault="006E4E93" w:rsidP="00FF30FC">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6E4E93" w:rsidRPr="00646088" w14:paraId="0D8C129E" w14:textId="77777777" w:rsidTr="006E4E93">
        <w:trPr>
          <w:trHeight w:val="524"/>
        </w:trPr>
        <w:tc>
          <w:tcPr>
            <w:tcW w:w="13158" w:type="dxa"/>
            <w:shd w:val="clear" w:color="auto" w:fill="auto"/>
          </w:tcPr>
          <w:p w14:paraId="0BB685DC" w14:textId="77777777" w:rsidR="006E4E93" w:rsidRDefault="006E4E93" w:rsidP="006E4E93">
            <w:pPr>
              <w:pStyle w:val="BulletedList"/>
              <w:ind w:left="317" w:hanging="317"/>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7439F726" w14:textId="77777777" w:rsidR="006E4E93" w:rsidRDefault="006E4E93" w:rsidP="006E4E93">
            <w:pPr>
              <w:pStyle w:val="BulletedList"/>
              <w:ind w:left="317" w:hanging="317"/>
            </w:pPr>
            <w:r w:rsidRPr="00EF2DD1">
              <w:rPr>
                <w:b/>
              </w:rPr>
              <w:t xml:space="preserve">Point of View </w:t>
            </w:r>
            <w:r w:rsidRPr="00674266">
              <w:t>(</w:t>
            </w:r>
            <w:r w:rsidRPr="0062407C">
              <w:t>an author’s opinion, attitude, or judgment</w:t>
            </w:r>
            <w:r>
              <w:t>)</w:t>
            </w:r>
            <w:r w:rsidRPr="00EF2DD1">
              <w:rPr>
                <w:b/>
              </w:rPr>
              <w:t>:</w:t>
            </w:r>
          </w:p>
          <w:p w14:paraId="6ECB6FC7" w14:textId="77777777" w:rsidR="006E4E93" w:rsidRPr="0084566C" w:rsidRDefault="006E4E93" w:rsidP="006E4E93">
            <w:pPr>
              <w:pStyle w:val="BulletedList"/>
              <w:ind w:left="317" w:hanging="317"/>
            </w:pPr>
            <w:r w:rsidRPr="00EF2DD1">
              <w:rPr>
                <w:b/>
              </w:rPr>
              <w:t xml:space="preserve">Purpose </w:t>
            </w:r>
            <w:r w:rsidRPr="00674266">
              <w:t>(</w:t>
            </w:r>
            <w:r w:rsidRPr="0062407C">
              <w:t>an author’s reason for writing</w:t>
            </w:r>
            <w:r>
              <w:t>)</w:t>
            </w:r>
            <w:r w:rsidRPr="00EF2DD1">
              <w:rPr>
                <w:b/>
              </w:rPr>
              <w:t>:</w:t>
            </w:r>
            <w:r>
              <w:t xml:space="preserve"> </w:t>
            </w:r>
          </w:p>
        </w:tc>
      </w:tr>
    </w:tbl>
    <w:p w14:paraId="6D3F6CD8" w14:textId="77777777" w:rsidR="006E4E93" w:rsidRDefault="006E4E93" w:rsidP="006E4E93">
      <w:pPr>
        <w:spacing w:before="0" w:after="0"/>
        <w:rPr>
          <w:sz w:val="10"/>
        </w:rPr>
      </w:pPr>
    </w:p>
    <w:tbl>
      <w:tblPr>
        <w:tblStyle w:val="TableGrid"/>
        <w:tblW w:w="13158" w:type="dxa"/>
        <w:tblLayout w:type="fixed"/>
        <w:tblLook w:val="04A0" w:firstRow="1" w:lastRow="0" w:firstColumn="1" w:lastColumn="0" w:noHBand="0" w:noVBand="1"/>
      </w:tblPr>
      <w:tblGrid>
        <w:gridCol w:w="2236"/>
        <w:gridCol w:w="5325"/>
        <w:gridCol w:w="5597"/>
      </w:tblGrid>
      <w:tr w:rsidR="003879D9" w:rsidRPr="00265C58" w14:paraId="6D52F229" w14:textId="77777777">
        <w:trPr>
          <w:trHeight w:val="558"/>
        </w:trPr>
        <w:tc>
          <w:tcPr>
            <w:tcW w:w="2236" w:type="dxa"/>
            <w:shd w:val="clear" w:color="auto" w:fill="D9D9D9"/>
            <w:vAlign w:val="center"/>
          </w:tcPr>
          <w:p w14:paraId="3C5912B7" w14:textId="77777777" w:rsidR="00D4056F" w:rsidRPr="00265C58" w:rsidRDefault="00D4056F" w:rsidP="00AF1FE8">
            <w:pPr>
              <w:pStyle w:val="ToolTableText"/>
              <w:rPr>
                <w:b/>
                <w:sz w:val="22"/>
                <w:szCs w:val="22"/>
              </w:rPr>
            </w:pPr>
            <w:r w:rsidRPr="00265C58">
              <w:rPr>
                <w:b/>
                <w:sz w:val="22"/>
                <w:szCs w:val="22"/>
              </w:rPr>
              <w:t>Rhetorical device and definition</w:t>
            </w:r>
          </w:p>
        </w:tc>
        <w:tc>
          <w:tcPr>
            <w:tcW w:w="5325" w:type="dxa"/>
            <w:shd w:val="clear" w:color="auto" w:fill="D9D9D9"/>
            <w:vAlign w:val="center"/>
          </w:tcPr>
          <w:p w14:paraId="402FD2A5" w14:textId="77777777" w:rsidR="00D4056F" w:rsidRPr="00265C58" w:rsidRDefault="00D4056F" w:rsidP="00AF1FE8">
            <w:pPr>
              <w:rPr>
                <w:b/>
                <w:sz w:val="22"/>
                <w:szCs w:val="22"/>
              </w:rPr>
            </w:pPr>
            <w:r w:rsidRPr="00265C58">
              <w:rPr>
                <w:b/>
                <w:sz w:val="22"/>
                <w:szCs w:val="22"/>
              </w:rPr>
              <w:t>Examples of the rhetorical device in the text (with paragraph or page reference)</w:t>
            </w:r>
          </w:p>
        </w:tc>
        <w:tc>
          <w:tcPr>
            <w:tcW w:w="5597" w:type="dxa"/>
            <w:shd w:val="clear" w:color="auto" w:fill="D9D9D9"/>
            <w:vAlign w:val="center"/>
          </w:tcPr>
          <w:p w14:paraId="05B0DE75" w14:textId="32083C18" w:rsidR="00D4056F" w:rsidRPr="00265C58" w:rsidRDefault="00D4056F">
            <w:pPr>
              <w:rPr>
                <w:b/>
                <w:sz w:val="22"/>
                <w:szCs w:val="22"/>
              </w:rPr>
            </w:pPr>
            <w:r w:rsidRPr="00265C58">
              <w:rPr>
                <w:b/>
                <w:sz w:val="22"/>
                <w:szCs w:val="22"/>
              </w:rPr>
              <w:t xml:space="preserve">Rhetorical </w:t>
            </w:r>
            <w:r w:rsidR="009A166B" w:rsidRPr="00265C58">
              <w:rPr>
                <w:b/>
                <w:sz w:val="22"/>
                <w:szCs w:val="22"/>
              </w:rPr>
              <w:t xml:space="preserve">effect </w:t>
            </w:r>
            <w:r w:rsidRPr="00265C58">
              <w:rPr>
                <w:b/>
                <w:sz w:val="22"/>
                <w:szCs w:val="22"/>
              </w:rPr>
              <w:t>(power, persuasiveness, beauty, point of view, purpose)</w:t>
            </w:r>
          </w:p>
        </w:tc>
      </w:tr>
      <w:tr w:rsidR="00D4056F" w:rsidRPr="00265C58" w14:paraId="730D5519" w14:textId="77777777">
        <w:trPr>
          <w:trHeight w:val="941"/>
        </w:trPr>
        <w:tc>
          <w:tcPr>
            <w:tcW w:w="2236" w:type="dxa"/>
          </w:tcPr>
          <w:p w14:paraId="22210FEC" w14:textId="77777777" w:rsidR="00D4056F" w:rsidRPr="00265C58" w:rsidRDefault="00EE4E22" w:rsidP="00841A65">
            <w:pPr>
              <w:pStyle w:val="ToolTableText"/>
              <w:rPr>
                <w:sz w:val="22"/>
                <w:szCs w:val="22"/>
              </w:rPr>
            </w:pPr>
            <w:r w:rsidRPr="00265C58">
              <w:rPr>
                <w:sz w:val="22"/>
                <w:szCs w:val="22"/>
              </w:rPr>
              <w:t>H</w:t>
            </w:r>
            <w:r w:rsidR="00011A7E" w:rsidRPr="00265C58">
              <w:rPr>
                <w:sz w:val="22"/>
                <w:szCs w:val="22"/>
              </w:rPr>
              <w:t>yperbole</w:t>
            </w:r>
            <w:r w:rsidR="00841A65" w:rsidRPr="00265C58">
              <w:rPr>
                <w:sz w:val="22"/>
                <w:szCs w:val="22"/>
              </w:rPr>
              <w:t xml:space="preserve">: </w:t>
            </w:r>
            <w:r w:rsidRPr="00265C58">
              <w:rPr>
                <w:sz w:val="22"/>
                <w:szCs w:val="22"/>
              </w:rPr>
              <w:t>obvious and intentional exaggeration</w:t>
            </w:r>
          </w:p>
        </w:tc>
        <w:tc>
          <w:tcPr>
            <w:tcW w:w="5325" w:type="dxa"/>
            <w:shd w:val="clear" w:color="auto" w:fill="auto"/>
          </w:tcPr>
          <w:p w14:paraId="696CA27B" w14:textId="5C391472" w:rsidR="00D4056F" w:rsidRPr="00265C58" w:rsidRDefault="00265C58" w:rsidP="00841A65">
            <w:pPr>
              <w:pStyle w:val="ToolTableText"/>
              <w:rPr>
                <w:sz w:val="22"/>
                <w:szCs w:val="22"/>
              </w:rPr>
            </w:pPr>
            <w:r w:rsidRPr="00265C58">
              <w:rPr>
                <w:sz w:val="22"/>
                <w:szCs w:val="22"/>
              </w:rPr>
              <w:t>“Effort</w:t>
            </w:r>
            <w:r w:rsidR="00EE4E22" w:rsidRPr="00265C58">
              <w:rPr>
                <w:sz w:val="22"/>
                <w:szCs w:val="22"/>
              </w:rPr>
              <w:t xml:space="preserve"> or means so invested will pay a thousand per cent interest”</w:t>
            </w:r>
            <w:r w:rsidR="001643BE" w:rsidRPr="00265C58">
              <w:rPr>
                <w:sz w:val="22"/>
                <w:szCs w:val="22"/>
              </w:rPr>
              <w:t xml:space="preserve"> (</w:t>
            </w:r>
            <w:r w:rsidR="008A7F8F" w:rsidRPr="00265C58">
              <w:rPr>
                <w:sz w:val="22"/>
                <w:szCs w:val="22"/>
              </w:rPr>
              <w:t xml:space="preserve">par. </w:t>
            </w:r>
            <w:r w:rsidR="00D0553B" w:rsidRPr="00265C58">
              <w:rPr>
                <w:sz w:val="22"/>
                <w:szCs w:val="22"/>
              </w:rPr>
              <w:t>6</w:t>
            </w:r>
            <w:r w:rsidR="001643BE" w:rsidRPr="00265C58">
              <w:rPr>
                <w:sz w:val="22"/>
                <w:szCs w:val="22"/>
              </w:rPr>
              <w:t>)</w:t>
            </w:r>
            <w:r w:rsidR="0037793F" w:rsidRPr="00265C58">
              <w:rPr>
                <w:sz w:val="22"/>
                <w:szCs w:val="22"/>
              </w:rPr>
              <w:t>.</w:t>
            </w:r>
          </w:p>
        </w:tc>
        <w:tc>
          <w:tcPr>
            <w:tcW w:w="5597" w:type="dxa"/>
            <w:shd w:val="clear" w:color="auto" w:fill="auto"/>
          </w:tcPr>
          <w:p w14:paraId="07A2290C" w14:textId="3285CE51" w:rsidR="00D4056F" w:rsidRPr="00265C58" w:rsidRDefault="00FA65D6">
            <w:pPr>
              <w:pStyle w:val="TableText"/>
              <w:rPr>
                <w:sz w:val="22"/>
                <w:szCs w:val="22"/>
              </w:rPr>
            </w:pPr>
            <w:r w:rsidRPr="00265C58">
              <w:rPr>
                <w:sz w:val="22"/>
                <w:szCs w:val="22"/>
              </w:rPr>
              <w:t>Washington</w:t>
            </w:r>
            <w:r w:rsidR="00DC5BE0" w:rsidRPr="00265C58">
              <w:rPr>
                <w:sz w:val="22"/>
                <w:szCs w:val="22"/>
              </w:rPr>
              <w:t xml:space="preserve"> </w:t>
            </w:r>
            <w:r w:rsidR="00B16336" w:rsidRPr="00265C58">
              <w:rPr>
                <w:sz w:val="22"/>
                <w:szCs w:val="22"/>
              </w:rPr>
              <w:t>uses</w:t>
            </w:r>
            <w:r w:rsidR="0028769A" w:rsidRPr="00265C58">
              <w:rPr>
                <w:sz w:val="22"/>
                <w:szCs w:val="22"/>
              </w:rPr>
              <w:t xml:space="preserve"> </w:t>
            </w:r>
            <w:r w:rsidR="00DC5BE0" w:rsidRPr="00265C58">
              <w:rPr>
                <w:sz w:val="22"/>
                <w:szCs w:val="22"/>
              </w:rPr>
              <w:t xml:space="preserve">hyperbole </w:t>
            </w:r>
            <w:r w:rsidRPr="00265C58">
              <w:rPr>
                <w:sz w:val="22"/>
                <w:szCs w:val="22"/>
              </w:rPr>
              <w:t>in the phrase“[e]ffort or means so invested will pay a thousand per cent interest” (</w:t>
            </w:r>
            <w:r w:rsidR="00082919" w:rsidRPr="00265C58">
              <w:rPr>
                <w:sz w:val="22"/>
                <w:szCs w:val="22"/>
              </w:rPr>
              <w:t>par. 6</w:t>
            </w:r>
            <w:r w:rsidRPr="00265C58">
              <w:rPr>
                <w:sz w:val="22"/>
                <w:szCs w:val="22"/>
              </w:rPr>
              <w:t xml:space="preserve">) </w:t>
            </w:r>
            <w:r w:rsidR="00DC5BE0" w:rsidRPr="00265C58">
              <w:rPr>
                <w:sz w:val="22"/>
                <w:szCs w:val="22"/>
              </w:rPr>
              <w:t xml:space="preserve">to demonstrate that </w:t>
            </w:r>
            <w:r w:rsidRPr="00265C58">
              <w:rPr>
                <w:sz w:val="22"/>
                <w:szCs w:val="22"/>
              </w:rPr>
              <w:t>helping African Americans</w:t>
            </w:r>
            <w:r w:rsidR="00DC5BE0" w:rsidRPr="00265C58">
              <w:rPr>
                <w:sz w:val="22"/>
                <w:szCs w:val="22"/>
              </w:rPr>
              <w:t xml:space="preserve"> will </w:t>
            </w:r>
            <w:r w:rsidRPr="00265C58">
              <w:rPr>
                <w:sz w:val="22"/>
                <w:szCs w:val="22"/>
              </w:rPr>
              <w:t>result in</w:t>
            </w:r>
            <w:r w:rsidR="00DC5BE0" w:rsidRPr="00265C58">
              <w:rPr>
                <w:sz w:val="22"/>
                <w:szCs w:val="22"/>
              </w:rPr>
              <w:t xml:space="preserve"> a </w:t>
            </w:r>
            <w:r w:rsidR="000D1093" w:rsidRPr="00265C58">
              <w:rPr>
                <w:sz w:val="22"/>
                <w:szCs w:val="22"/>
              </w:rPr>
              <w:t>tremendous</w:t>
            </w:r>
            <w:r w:rsidR="00DC5BE0" w:rsidRPr="00265C58">
              <w:rPr>
                <w:sz w:val="22"/>
                <w:szCs w:val="22"/>
              </w:rPr>
              <w:t xml:space="preserve"> payoff for white Sou</w:t>
            </w:r>
            <w:r w:rsidR="0037793F" w:rsidRPr="00265C58">
              <w:rPr>
                <w:sz w:val="22"/>
                <w:szCs w:val="22"/>
              </w:rPr>
              <w:t>therners.</w:t>
            </w:r>
          </w:p>
        </w:tc>
      </w:tr>
      <w:tr w:rsidR="00AA041E" w:rsidRPr="00265C58" w14:paraId="17A50FED" w14:textId="77777777">
        <w:trPr>
          <w:trHeight w:val="941"/>
        </w:trPr>
        <w:tc>
          <w:tcPr>
            <w:tcW w:w="2236" w:type="dxa"/>
          </w:tcPr>
          <w:p w14:paraId="61869292" w14:textId="77777777" w:rsidR="00AA041E" w:rsidRPr="00265C58" w:rsidRDefault="00AA041E" w:rsidP="00841A65">
            <w:pPr>
              <w:pStyle w:val="ToolTableText"/>
              <w:rPr>
                <w:sz w:val="22"/>
                <w:szCs w:val="22"/>
              </w:rPr>
            </w:pPr>
            <w:r w:rsidRPr="00265C58">
              <w:rPr>
                <w:sz w:val="22"/>
                <w:szCs w:val="22"/>
              </w:rPr>
              <w:t>Allusion</w:t>
            </w:r>
            <w:r w:rsidR="00841A65" w:rsidRPr="00265C58">
              <w:rPr>
                <w:sz w:val="22"/>
                <w:szCs w:val="22"/>
              </w:rPr>
              <w:t xml:space="preserve">: </w:t>
            </w:r>
            <w:r w:rsidRPr="00265C58">
              <w:rPr>
                <w:sz w:val="22"/>
                <w:szCs w:val="22"/>
              </w:rPr>
              <w:t>an implied or indirect reference</w:t>
            </w:r>
          </w:p>
        </w:tc>
        <w:tc>
          <w:tcPr>
            <w:tcW w:w="5325" w:type="dxa"/>
            <w:shd w:val="clear" w:color="auto" w:fill="auto"/>
          </w:tcPr>
          <w:p w14:paraId="02B1D9DD" w14:textId="5248B72A" w:rsidR="00AA041E" w:rsidRPr="00265C58" w:rsidRDefault="00AA041E" w:rsidP="00841A65">
            <w:pPr>
              <w:pStyle w:val="ToolTableText"/>
              <w:rPr>
                <w:sz w:val="22"/>
                <w:szCs w:val="22"/>
              </w:rPr>
            </w:pPr>
            <w:r w:rsidRPr="00265C58">
              <w:rPr>
                <w:sz w:val="22"/>
                <w:szCs w:val="22"/>
              </w:rPr>
              <w:t xml:space="preserve">“The laws of changeless justice bind Oppressor with oppressed; </w:t>
            </w:r>
            <w:r w:rsidR="00FA11F3" w:rsidRPr="00265C58">
              <w:rPr>
                <w:sz w:val="22"/>
                <w:szCs w:val="22"/>
              </w:rPr>
              <w:t xml:space="preserve">/ </w:t>
            </w:r>
            <w:r w:rsidRPr="00265C58">
              <w:rPr>
                <w:sz w:val="22"/>
                <w:szCs w:val="22"/>
              </w:rPr>
              <w:t>And close as sin and suffering joined We march to fate abreast…”</w:t>
            </w:r>
            <w:r w:rsidR="00FA11F3" w:rsidRPr="00265C58">
              <w:rPr>
                <w:sz w:val="22"/>
                <w:szCs w:val="22"/>
              </w:rPr>
              <w:t xml:space="preserve"> (</w:t>
            </w:r>
            <w:r w:rsidR="00082919" w:rsidRPr="00265C58">
              <w:rPr>
                <w:sz w:val="22"/>
                <w:szCs w:val="22"/>
              </w:rPr>
              <w:t>par. 6</w:t>
            </w:r>
            <w:r w:rsidR="00FA11F3" w:rsidRPr="00265C58">
              <w:rPr>
                <w:sz w:val="22"/>
                <w:szCs w:val="22"/>
              </w:rPr>
              <w:t>)</w:t>
            </w:r>
          </w:p>
        </w:tc>
        <w:tc>
          <w:tcPr>
            <w:tcW w:w="5597" w:type="dxa"/>
            <w:shd w:val="clear" w:color="auto" w:fill="auto"/>
          </w:tcPr>
          <w:p w14:paraId="7BFF9932" w14:textId="4AA7B9DF" w:rsidR="00AA041E" w:rsidRPr="00265C58" w:rsidRDefault="00AA041E" w:rsidP="00867C5D">
            <w:pPr>
              <w:pStyle w:val="ToolTableText"/>
              <w:rPr>
                <w:sz w:val="22"/>
                <w:szCs w:val="22"/>
              </w:rPr>
            </w:pPr>
            <w:r w:rsidRPr="00265C58">
              <w:rPr>
                <w:sz w:val="22"/>
                <w:szCs w:val="22"/>
              </w:rPr>
              <w:t>Washington’s use of an allusion contributes to the power of his speech</w:t>
            </w:r>
            <w:r w:rsidR="00C5183D" w:rsidRPr="00265C58">
              <w:rPr>
                <w:sz w:val="22"/>
                <w:szCs w:val="22"/>
              </w:rPr>
              <w:t xml:space="preserve"> because he</w:t>
            </w:r>
            <w:r w:rsidRPr="00265C58">
              <w:rPr>
                <w:sz w:val="22"/>
                <w:szCs w:val="22"/>
              </w:rPr>
              <w:t xml:space="preserve"> </w:t>
            </w:r>
            <w:r w:rsidR="00DC5BE0" w:rsidRPr="00265C58">
              <w:rPr>
                <w:sz w:val="22"/>
                <w:szCs w:val="22"/>
              </w:rPr>
              <w:t>us</w:t>
            </w:r>
            <w:r w:rsidR="00380272" w:rsidRPr="00265C58">
              <w:rPr>
                <w:sz w:val="22"/>
                <w:szCs w:val="22"/>
              </w:rPr>
              <w:t>e</w:t>
            </w:r>
            <w:r w:rsidR="00A94FC1" w:rsidRPr="00265C58">
              <w:rPr>
                <w:sz w:val="22"/>
                <w:szCs w:val="22"/>
              </w:rPr>
              <w:t>s</w:t>
            </w:r>
            <w:r w:rsidR="00DC5BE0" w:rsidRPr="00265C58">
              <w:rPr>
                <w:sz w:val="22"/>
                <w:szCs w:val="22"/>
              </w:rPr>
              <w:t xml:space="preserve"> the poe</w:t>
            </w:r>
            <w:r w:rsidR="00380272" w:rsidRPr="00265C58">
              <w:rPr>
                <w:sz w:val="22"/>
                <w:szCs w:val="22"/>
              </w:rPr>
              <w:t>tic lines</w:t>
            </w:r>
            <w:r w:rsidR="00DC5BE0" w:rsidRPr="00265C58">
              <w:rPr>
                <w:sz w:val="22"/>
                <w:szCs w:val="22"/>
              </w:rPr>
              <w:t xml:space="preserve"> as a way to strengthen his </w:t>
            </w:r>
            <w:r w:rsidR="00380272" w:rsidRPr="00265C58">
              <w:rPr>
                <w:sz w:val="22"/>
                <w:szCs w:val="22"/>
              </w:rPr>
              <w:t xml:space="preserve">argument </w:t>
            </w:r>
            <w:r w:rsidR="00DC5BE0" w:rsidRPr="00265C58">
              <w:rPr>
                <w:sz w:val="22"/>
                <w:szCs w:val="22"/>
              </w:rPr>
              <w:t xml:space="preserve">that the </w:t>
            </w:r>
            <w:r w:rsidR="00867C5D" w:rsidRPr="00265C58">
              <w:rPr>
                <w:sz w:val="22"/>
                <w:szCs w:val="22"/>
              </w:rPr>
              <w:t>“</w:t>
            </w:r>
            <w:r w:rsidR="00DC5BE0" w:rsidRPr="00265C58">
              <w:rPr>
                <w:sz w:val="22"/>
                <w:szCs w:val="22"/>
              </w:rPr>
              <w:t>fate</w:t>
            </w:r>
            <w:r w:rsidR="00867C5D" w:rsidRPr="00265C58">
              <w:rPr>
                <w:sz w:val="22"/>
                <w:szCs w:val="22"/>
              </w:rPr>
              <w:t>”</w:t>
            </w:r>
            <w:r w:rsidR="00DC5BE0" w:rsidRPr="00265C58">
              <w:rPr>
                <w:sz w:val="22"/>
                <w:szCs w:val="22"/>
              </w:rPr>
              <w:t xml:space="preserve"> of African Americans and the South are </w:t>
            </w:r>
            <w:r w:rsidR="00867C5D" w:rsidRPr="00265C58">
              <w:rPr>
                <w:sz w:val="22"/>
                <w:szCs w:val="22"/>
              </w:rPr>
              <w:t>“inevitabl[y]” (</w:t>
            </w:r>
            <w:r w:rsidR="00082919" w:rsidRPr="00265C58">
              <w:rPr>
                <w:sz w:val="22"/>
                <w:szCs w:val="22"/>
              </w:rPr>
              <w:t>par. 6</w:t>
            </w:r>
            <w:r w:rsidR="00867C5D" w:rsidRPr="00265C58">
              <w:rPr>
                <w:sz w:val="22"/>
                <w:szCs w:val="22"/>
              </w:rPr>
              <w:t xml:space="preserve">) </w:t>
            </w:r>
            <w:r w:rsidR="00DC5BE0" w:rsidRPr="00265C58">
              <w:rPr>
                <w:sz w:val="22"/>
                <w:szCs w:val="22"/>
              </w:rPr>
              <w:t>bound together</w:t>
            </w:r>
            <w:r w:rsidR="00595983" w:rsidRPr="00265C58">
              <w:rPr>
                <w:sz w:val="22"/>
                <w:szCs w:val="22"/>
              </w:rPr>
              <w:t>.</w:t>
            </w:r>
          </w:p>
        </w:tc>
      </w:tr>
      <w:tr w:rsidR="00020A8B" w:rsidRPr="00265C58" w14:paraId="07416BB8" w14:textId="77777777">
        <w:trPr>
          <w:trHeight w:val="941"/>
        </w:trPr>
        <w:tc>
          <w:tcPr>
            <w:tcW w:w="2236" w:type="dxa"/>
          </w:tcPr>
          <w:p w14:paraId="3260ABC6" w14:textId="77777777" w:rsidR="00020A8B" w:rsidRPr="00265C58" w:rsidRDefault="00841A65" w:rsidP="00841A65">
            <w:pPr>
              <w:pStyle w:val="ToolTableText"/>
              <w:rPr>
                <w:sz w:val="22"/>
                <w:szCs w:val="22"/>
              </w:rPr>
            </w:pPr>
            <w:r w:rsidRPr="00265C58">
              <w:rPr>
                <w:sz w:val="22"/>
                <w:szCs w:val="22"/>
              </w:rPr>
              <w:t xml:space="preserve">Imagery: </w:t>
            </w:r>
            <w:r w:rsidR="00020A8B" w:rsidRPr="00265C58">
              <w:rPr>
                <w:sz w:val="22"/>
                <w:szCs w:val="22"/>
              </w:rPr>
              <w:t>the use of figurative language or vivid descriptions to make pictures in the reader’s mind</w:t>
            </w:r>
          </w:p>
        </w:tc>
        <w:tc>
          <w:tcPr>
            <w:tcW w:w="5325" w:type="dxa"/>
            <w:shd w:val="clear" w:color="auto" w:fill="auto"/>
          </w:tcPr>
          <w:p w14:paraId="41AA9901" w14:textId="5459790B" w:rsidR="00380272" w:rsidRPr="00265C58" w:rsidRDefault="00380272" w:rsidP="00841A65">
            <w:pPr>
              <w:pStyle w:val="ToolTableText"/>
              <w:rPr>
                <w:sz w:val="22"/>
                <w:szCs w:val="22"/>
              </w:rPr>
            </w:pPr>
            <w:r w:rsidRPr="00265C58">
              <w:rPr>
                <w:sz w:val="22"/>
                <w:szCs w:val="22"/>
              </w:rPr>
              <w:t>“Nearly sixteen millions of hands” (</w:t>
            </w:r>
            <w:r w:rsidR="008A7F8F" w:rsidRPr="00265C58">
              <w:rPr>
                <w:sz w:val="22"/>
                <w:szCs w:val="22"/>
              </w:rPr>
              <w:t>par. 7</w:t>
            </w:r>
            <w:r w:rsidRPr="00265C58">
              <w:rPr>
                <w:sz w:val="22"/>
                <w:szCs w:val="22"/>
              </w:rPr>
              <w:t>)</w:t>
            </w:r>
          </w:p>
        </w:tc>
        <w:tc>
          <w:tcPr>
            <w:tcW w:w="5597" w:type="dxa"/>
            <w:shd w:val="clear" w:color="auto" w:fill="auto"/>
          </w:tcPr>
          <w:p w14:paraId="48BC9F8B" w14:textId="07856FF8" w:rsidR="00020A8B" w:rsidRPr="00265C58" w:rsidRDefault="00380272">
            <w:pPr>
              <w:pStyle w:val="ToolTableText"/>
              <w:rPr>
                <w:sz w:val="22"/>
                <w:szCs w:val="22"/>
              </w:rPr>
            </w:pPr>
            <w:r w:rsidRPr="00265C58">
              <w:rPr>
                <w:sz w:val="22"/>
                <w:szCs w:val="22"/>
              </w:rPr>
              <w:t>Washington uses imagery of “sixteen millions of hands” in paragraph 7</w:t>
            </w:r>
            <w:r w:rsidR="008A7F8F" w:rsidRPr="00265C58">
              <w:rPr>
                <w:sz w:val="22"/>
                <w:szCs w:val="22"/>
              </w:rPr>
              <w:t xml:space="preserve"> </w:t>
            </w:r>
            <w:r w:rsidRPr="00265C58">
              <w:rPr>
                <w:sz w:val="22"/>
                <w:szCs w:val="22"/>
              </w:rPr>
              <w:t xml:space="preserve">to highlight the </w:t>
            </w:r>
            <w:r w:rsidR="00282491" w:rsidRPr="00265C58">
              <w:rPr>
                <w:sz w:val="22"/>
                <w:szCs w:val="22"/>
              </w:rPr>
              <w:t xml:space="preserve">huge </w:t>
            </w:r>
            <w:r w:rsidRPr="00265C58">
              <w:rPr>
                <w:sz w:val="22"/>
                <w:szCs w:val="22"/>
              </w:rPr>
              <w:t>impact</w:t>
            </w:r>
            <w:r w:rsidR="00253F3B" w:rsidRPr="00265C58">
              <w:rPr>
                <w:sz w:val="22"/>
                <w:szCs w:val="22"/>
              </w:rPr>
              <w:t xml:space="preserve"> that</w:t>
            </w:r>
            <w:r w:rsidRPr="00265C58">
              <w:rPr>
                <w:sz w:val="22"/>
                <w:szCs w:val="22"/>
              </w:rPr>
              <w:t xml:space="preserve"> the African</w:t>
            </w:r>
            <w:r w:rsidR="00282491" w:rsidRPr="00265C58">
              <w:rPr>
                <w:sz w:val="22"/>
                <w:szCs w:val="22"/>
              </w:rPr>
              <w:t>-</w:t>
            </w:r>
            <w:r w:rsidRPr="00265C58">
              <w:rPr>
                <w:sz w:val="22"/>
                <w:szCs w:val="22"/>
              </w:rPr>
              <w:t xml:space="preserve">American population </w:t>
            </w:r>
            <w:r w:rsidR="00253F3B" w:rsidRPr="00265C58">
              <w:rPr>
                <w:sz w:val="22"/>
                <w:szCs w:val="22"/>
              </w:rPr>
              <w:t xml:space="preserve">will have </w:t>
            </w:r>
            <w:r w:rsidRPr="00265C58">
              <w:rPr>
                <w:sz w:val="22"/>
                <w:szCs w:val="22"/>
              </w:rPr>
              <w:t>on the development of the South</w:t>
            </w:r>
            <w:r w:rsidR="0023583B" w:rsidRPr="00265C58">
              <w:rPr>
                <w:sz w:val="22"/>
                <w:szCs w:val="22"/>
              </w:rPr>
              <w:t xml:space="preserve"> in eit</w:t>
            </w:r>
            <w:r w:rsidR="0037793F" w:rsidRPr="00265C58">
              <w:rPr>
                <w:sz w:val="22"/>
                <w:szCs w:val="22"/>
              </w:rPr>
              <w:t>her a positive or negative way.</w:t>
            </w:r>
            <w:r w:rsidR="00E1498F" w:rsidRPr="00265C58">
              <w:rPr>
                <w:sz w:val="22"/>
                <w:szCs w:val="22"/>
              </w:rPr>
              <w:t xml:space="preserve"> This contributes to the persuasiveness of his opinion that white Americans sh</w:t>
            </w:r>
            <w:r w:rsidR="00595DF4" w:rsidRPr="00265C58">
              <w:rPr>
                <w:sz w:val="22"/>
                <w:szCs w:val="22"/>
              </w:rPr>
              <w:t>ould support African Americans through education and job training, so that African Americans can contribute positively to the South’s economy.</w:t>
            </w:r>
          </w:p>
        </w:tc>
      </w:tr>
      <w:tr w:rsidR="00AA041E" w:rsidRPr="00265C58" w14:paraId="6E7F4E76" w14:textId="77777777">
        <w:trPr>
          <w:trHeight w:val="941"/>
        </w:trPr>
        <w:tc>
          <w:tcPr>
            <w:tcW w:w="2236" w:type="dxa"/>
          </w:tcPr>
          <w:p w14:paraId="73CE2B9C" w14:textId="77777777" w:rsidR="00AA041E" w:rsidRPr="00265C58" w:rsidRDefault="00AA041E" w:rsidP="00841A65">
            <w:pPr>
              <w:pStyle w:val="ToolTableText"/>
              <w:rPr>
                <w:sz w:val="22"/>
                <w:szCs w:val="22"/>
              </w:rPr>
            </w:pPr>
            <w:r w:rsidRPr="00265C58">
              <w:rPr>
                <w:sz w:val="22"/>
                <w:szCs w:val="22"/>
              </w:rPr>
              <w:t>Juxtaposition</w:t>
            </w:r>
            <w:r w:rsidR="00841A65" w:rsidRPr="00265C58">
              <w:rPr>
                <w:sz w:val="22"/>
                <w:szCs w:val="22"/>
              </w:rPr>
              <w:t xml:space="preserve">: </w:t>
            </w:r>
            <w:r w:rsidR="00B2470F" w:rsidRPr="00265C58">
              <w:rPr>
                <w:sz w:val="22"/>
                <w:szCs w:val="22"/>
              </w:rPr>
              <w:t>an act or instance of placing close together or side by side, especially for comparison or contrast</w:t>
            </w:r>
          </w:p>
        </w:tc>
        <w:tc>
          <w:tcPr>
            <w:tcW w:w="5325" w:type="dxa"/>
            <w:shd w:val="clear" w:color="auto" w:fill="auto"/>
          </w:tcPr>
          <w:p w14:paraId="476C0199" w14:textId="3D11569A" w:rsidR="00AA041E" w:rsidRPr="00265C58" w:rsidRDefault="00AA041E" w:rsidP="00841A65">
            <w:pPr>
              <w:pStyle w:val="ToolTableText"/>
              <w:rPr>
                <w:sz w:val="22"/>
                <w:szCs w:val="22"/>
              </w:rPr>
            </w:pPr>
            <w:r w:rsidRPr="00265C58">
              <w:rPr>
                <w:sz w:val="22"/>
                <w:szCs w:val="22"/>
              </w:rPr>
              <w:t>“Nearly sixteen millions of hands will aid you in pulling the load upward, or they will pull against you the load downward” (</w:t>
            </w:r>
            <w:r w:rsidR="008A7F8F" w:rsidRPr="00265C58">
              <w:rPr>
                <w:sz w:val="22"/>
                <w:szCs w:val="22"/>
              </w:rPr>
              <w:t>par. 7</w:t>
            </w:r>
            <w:r w:rsidRPr="00265C58">
              <w:rPr>
                <w:sz w:val="22"/>
                <w:szCs w:val="22"/>
              </w:rPr>
              <w:t>).</w:t>
            </w:r>
          </w:p>
          <w:p w14:paraId="1586233A" w14:textId="48F5E4F5" w:rsidR="00AA041E" w:rsidRPr="00265C58" w:rsidRDefault="00AA041E" w:rsidP="00841A65">
            <w:pPr>
              <w:pStyle w:val="ToolTableText"/>
              <w:rPr>
                <w:sz w:val="22"/>
                <w:szCs w:val="22"/>
              </w:rPr>
            </w:pPr>
            <w:r w:rsidRPr="00265C58">
              <w:rPr>
                <w:sz w:val="22"/>
                <w:szCs w:val="22"/>
              </w:rPr>
              <w:t>“ignorance and crime” with “intelligence and progress” (</w:t>
            </w:r>
            <w:r w:rsidR="008A7F8F" w:rsidRPr="00265C58">
              <w:rPr>
                <w:sz w:val="22"/>
                <w:szCs w:val="22"/>
              </w:rPr>
              <w:t>par. 7</w:t>
            </w:r>
            <w:r w:rsidRPr="00265C58">
              <w:rPr>
                <w:sz w:val="22"/>
                <w:szCs w:val="22"/>
              </w:rPr>
              <w:t>)</w:t>
            </w:r>
          </w:p>
          <w:p w14:paraId="560216F9" w14:textId="12AD52A9" w:rsidR="00AA041E" w:rsidRPr="00265C58" w:rsidRDefault="00AA041E" w:rsidP="00841A65">
            <w:pPr>
              <w:pStyle w:val="ToolTableText"/>
              <w:rPr>
                <w:sz w:val="22"/>
                <w:szCs w:val="22"/>
              </w:rPr>
            </w:pPr>
            <w:r w:rsidRPr="00265C58">
              <w:rPr>
                <w:sz w:val="22"/>
                <w:szCs w:val="22"/>
              </w:rPr>
              <w:t>“business and industrial prosperity” with “a veritable body of death, stagnating, depressing, retarding every effort to advan</w:t>
            </w:r>
            <w:r w:rsidR="005243AE" w:rsidRPr="00265C58">
              <w:rPr>
                <w:sz w:val="22"/>
                <w:szCs w:val="22"/>
              </w:rPr>
              <w:t>ce the body politic” (</w:t>
            </w:r>
            <w:r w:rsidR="008A7F8F" w:rsidRPr="00265C58">
              <w:rPr>
                <w:sz w:val="22"/>
                <w:szCs w:val="22"/>
              </w:rPr>
              <w:t>par. 7</w:t>
            </w:r>
            <w:r w:rsidR="005243AE" w:rsidRPr="00265C58">
              <w:rPr>
                <w:sz w:val="22"/>
                <w:szCs w:val="22"/>
              </w:rPr>
              <w:t>)</w:t>
            </w:r>
          </w:p>
        </w:tc>
        <w:tc>
          <w:tcPr>
            <w:tcW w:w="5597" w:type="dxa"/>
            <w:shd w:val="clear" w:color="auto" w:fill="auto"/>
          </w:tcPr>
          <w:p w14:paraId="2938436C" w14:textId="66D2C504" w:rsidR="00AA041E" w:rsidRPr="00265C58" w:rsidRDefault="00D36E13" w:rsidP="00841A65">
            <w:pPr>
              <w:pStyle w:val="ToolTableText"/>
              <w:rPr>
                <w:sz w:val="22"/>
                <w:szCs w:val="22"/>
              </w:rPr>
            </w:pPr>
            <w:r w:rsidRPr="00265C58">
              <w:rPr>
                <w:sz w:val="22"/>
                <w:szCs w:val="22"/>
              </w:rPr>
              <w:t xml:space="preserve">Washington uses juxtaposition to be persuasive, as he </w:t>
            </w:r>
            <w:r w:rsidR="00171586" w:rsidRPr="00265C58">
              <w:rPr>
                <w:sz w:val="22"/>
                <w:szCs w:val="22"/>
              </w:rPr>
              <w:t>projects what the future of the South might look like. Washington tells his audience that not only will they miss out on “intelligence and progress” and “business and industrial prosperity”</w:t>
            </w:r>
            <w:r w:rsidR="00FA111A" w:rsidRPr="00265C58">
              <w:rPr>
                <w:sz w:val="22"/>
                <w:szCs w:val="22"/>
              </w:rPr>
              <w:t xml:space="preserve"> (</w:t>
            </w:r>
            <w:r w:rsidR="008A7F8F" w:rsidRPr="00265C58">
              <w:rPr>
                <w:sz w:val="22"/>
                <w:szCs w:val="22"/>
              </w:rPr>
              <w:t>par. 7</w:t>
            </w:r>
            <w:r w:rsidR="00FA111A" w:rsidRPr="00265C58">
              <w:rPr>
                <w:sz w:val="22"/>
                <w:szCs w:val="22"/>
              </w:rPr>
              <w:t>)</w:t>
            </w:r>
            <w:r w:rsidR="00171586" w:rsidRPr="00265C58">
              <w:rPr>
                <w:sz w:val="22"/>
                <w:szCs w:val="22"/>
              </w:rPr>
              <w:t xml:space="preserve"> if they do not let African Americans strengthen the South, but that any potential “prosperity”</w:t>
            </w:r>
            <w:r w:rsidR="006F55BB" w:rsidRPr="00265C58">
              <w:rPr>
                <w:sz w:val="22"/>
                <w:szCs w:val="22"/>
              </w:rPr>
              <w:t xml:space="preserve"> (</w:t>
            </w:r>
            <w:r w:rsidR="008A7F8F" w:rsidRPr="00265C58">
              <w:rPr>
                <w:sz w:val="22"/>
                <w:szCs w:val="22"/>
              </w:rPr>
              <w:t>par. 7</w:t>
            </w:r>
            <w:r w:rsidR="006F55BB" w:rsidRPr="00265C58">
              <w:rPr>
                <w:sz w:val="22"/>
                <w:szCs w:val="22"/>
              </w:rPr>
              <w:t>)</w:t>
            </w:r>
            <w:r w:rsidR="00171586" w:rsidRPr="00265C58">
              <w:rPr>
                <w:sz w:val="22"/>
                <w:szCs w:val="22"/>
              </w:rPr>
              <w:t xml:space="preserve"> African Americans might contribute </w:t>
            </w:r>
            <w:r w:rsidR="0028769A" w:rsidRPr="00265C58">
              <w:rPr>
                <w:sz w:val="22"/>
                <w:szCs w:val="22"/>
              </w:rPr>
              <w:t xml:space="preserve">to </w:t>
            </w:r>
            <w:r w:rsidR="00171586" w:rsidRPr="00265C58">
              <w:rPr>
                <w:sz w:val="22"/>
                <w:szCs w:val="22"/>
              </w:rPr>
              <w:t>will instead go towards “retarding every effo</w:t>
            </w:r>
            <w:r w:rsidR="0037793F" w:rsidRPr="00265C58">
              <w:rPr>
                <w:sz w:val="22"/>
                <w:szCs w:val="22"/>
              </w:rPr>
              <w:t>rt to advance the body politic”</w:t>
            </w:r>
            <w:r w:rsidR="00946126" w:rsidRPr="00265C58">
              <w:rPr>
                <w:sz w:val="22"/>
                <w:szCs w:val="22"/>
              </w:rPr>
              <w:t xml:space="preserve"> (</w:t>
            </w:r>
            <w:r w:rsidR="008A7F8F" w:rsidRPr="00265C58">
              <w:rPr>
                <w:sz w:val="22"/>
                <w:szCs w:val="22"/>
              </w:rPr>
              <w:t>par. 7</w:t>
            </w:r>
            <w:r w:rsidR="00946126" w:rsidRPr="00265C58">
              <w:rPr>
                <w:sz w:val="22"/>
                <w:szCs w:val="22"/>
              </w:rPr>
              <w:t>).</w:t>
            </w:r>
          </w:p>
        </w:tc>
      </w:tr>
      <w:tr w:rsidR="00EE4E22" w:rsidRPr="00265C58" w14:paraId="61327F86" w14:textId="77777777" w:rsidTr="00265C58">
        <w:trPr>
          <w:trHeight w:val="70"/>
        </w:trPr>
        <w:tc>
          <w:tcPr>
            <w:tcW w:w="2236" w:type="dxa"/>
          </w:tcPr>
          <w:p w14:paraId="24F208F8" w14:textId="77777777" w:rsidR="00EE4E22" w:rsidRPr="00265C58" w:rsidRDefault="00AA041E" w:rsidP="00841A65">
            <w:pPr>
              <w:pStyle w:val="ToolTableText"/>
              <w:rPr>
                <w:sz w:val="22"/>
                <w:szCs w:val="22"/>
              </w:rPr>
            </w:pPr>
            <w:r w:rsidRPr="00265C58">
              <w:rPr>
                <w:sz w:val="22"/>
                <w:szCs w:val="22"/>
              </w:rPr>
              <w:t>Repetition</w:t>
            </w:r>
            <w:r w:rsidR="00841A65" w:rsidRPr="00265C58">
              <w:rPr>
                <w:sz w:val="22"/>
                <w:szCs w:val="22"/>
              </w:rPr>
              <w:t xml:space="preserve">: </w:t>
            </w:r>
            <w:r w:rsidRPr="00265C58">
              <w:rPr>
                <w:sz w:val="22"/>
                <w:szCs w:val="22"/>
              </w:rPr>
              <w:t>the act of saying or writing something again</w:t>
            </w:r>
          </w:p>
        </w:tc>
        <w:tc>
          <w:tcPr>
            <w:tcW w:w="5325" w:type="dxa"/>
            <w:shd w:val="clear" w:color="auto" w:fill="auto"/>
          </w:tcPr>
          <w:p w14:paraId="744ECE8F" w14:textId="663653F6" w:rsidR="00AA041E" w:rsidRPr="00265C58" w:rsidRDefault="00AA041E" w:rsidP="00841A65">
            <w:pPr>
              <w:pStyle w:val="ToolTableText"/>
              <w:rPr>
                <w:sz w:val="22"/>
                <w:szCs w:val="22"/>
              </w:rPr>
            </w:pPr>
            <w:r w:rsidRPr="00265C58">
              <w:rPr>
                <w:sz w:val="22"/>
                <w:szCs w:val="22"/>
              </w:rPr>
              <w:t xml:space="preserve">“One-third of the population </w:t>
            </w:r>
            <w:r w:rsidR="00073064" w:rsidRPr="00265C58">
              <w:rPr>
                <w:sz w:val="22"/>
                <w:szCs w:val="22"/>
              </w:rPr>
              <w:t>of</w:t>
            </w:r>
            <w:r w:rsidRPr="00265C58">
              <w:rPr>
                <w:sz w:val="22"/>
                <w:szCs w:val="22"/>
              </w:rPr>
              <w:t xml:space="preserve"> the South is of the Negro race” (</w:t>
            </w:r>
            <w:r w:rsidR="003211F4" w:rsidRPr="00265C58">
              <w:rPr>
                <w:sz w:val="22"/>
                <w:szCs w:val="22"/>
              </w:rPr>
              <w:t>par. 1</w:t>
            </w:r>
            <w:r w:rsidRPr="00265C58">
              <w:rPr>
                <w:sz w:val="22"/>
                <w:szCs w:val="22"/>
              </w:rPr>
              <w:t>).</w:t>
            </w:r>
          </w:p>
          <w:p w14:paraId="0E573432" w14:textId="6011DE65" w:rsidR="00AA041E" w:rsidRPr="00265C58" w:rsidRDefault="00AA041E" w:rsidP="00841A65">
            <w:pPr>
              <w:pStyle w:val="ToolTableText"/>
              <w:rPr>
                <w:sz w:val="22"/>
                <w:szCs w:val="22"/>
              </w:rPr>
            </w:pPr>
            <w:r w:rsidRPr="00265C58">
              <w:rPr>
                <w:sz w:val="22"/>
                <w:szCs w:val="22"/>
              </w:rPr>
              <w:t>“We shall constitute one-third and more”; “we shall contribute one-third”</w:t>
            </w:r>
            <w:r w:rsidR="00073064" w:rsidRPr="00265C58">
              <w:rPr>
                <w:sz w:val="22"/>
                <w:szCs w:val="22"/>
              </w:rPr>
              <w:t xml:space="preserve"> (</w:t>
            </w:r>
            <w:r w:rsidR="008A7F8F" w:rsidRPr="00265C58">
              <w:rPr>
                <w:sz w:val="22"/>
                <w:szCs w:val="22"/>
              </w:rPr>
              <w:t>par. 7</w:t>
            </w:r>
            <w:r w:rsidR="00073064" w:rsidRPr="00265C58">
              <w:rPr>
                <w:sz w:val="22"/>
                <w:szCs w:val="22"/>
              </w:rPr>
              <w:t>)</w:t>
            </w:r>
          </w:p>
        </w:tc>
        <w:tc>
          <w:tcPr>
            <w:tcW w:w="5597" w:type="dxa"/>
            <w:shd w:val="clear" w:color="auto" w:fill="auto"/>
          </w:tcPr>
          <w:p w14:paraId="2219170D" w14:textId="2B470EDC" w:rsidR="00EE4E22" w:rsidRPr="00265C58" w:rsidRDefault="00AA041E" w:rsidP="00841A65">
            <w:pPr>
              <w:pStyle w:val="ToolTableText"/>
              <w:rPr>
                <w:sz w:val="22"/>
                <w:szCs w:val="22"/>
              </w:rPr>
            </w:pPr>
            <w:r w:rsidRPr="00265C58">
              <w:rPr>
                <w:sz w:val="22"/>
                <w:szCs w:val="22"/>
              </w:rPr>
              <w:t>Washington’s use of repetition contributes to the power of his speech because it serves as a quantitative reminder of how many African Americans there are who can contribute to</w:t>
            </w:r>
            <w:r w:rsidR="000139FE" w:rsidRPr="00265C58">
              <w:rPr>
                <w:sz w:val="22"/>
                <w:szCs w:val="22"/>
              </w:rPr>
              <w:t xml:space="preserve"> or hinder</w:t>
            </w:r>
            <w:r w:rsidRPr="00265C58">
              <w:rPr>
                <w:sz w:val="22"/>
                <w:szCs w:val="22"/>
              </w:rPr>
              <w:t xml:space="preserve"> </w:t>
            </w:r>
            <w:r w:rsidR="000139FE" w:rsidRPr="00265C58">
              <w:rPr>
                <w:sz w:val="22"/>
                <w:szCs w:val="22"/>
              </w:rPr>
              <w:t xml:space="preserve">Southern </w:t>
            </w:r>
            <w:r w:rsidR="009844BE" w:rsidRPr="00265C58">
              <w:rPr>
                <w:sz w:val="22"/>
                <w:szCs w:val="22"/>
              </w:rPr>
              <w:t>“</w:t>
            </w:r>
            <w:r w:rsidR="000139FE" w:rsidRPr="00265C58">
              <w:rPr>
                <w:sz w:val="22"/>
                <w:szCs w:val="22"/>
              </w:rPr>
              <w:t>progress</w:t>
            </w:r>
            <w:r w:rsidR="009844BE" w:rsidRPr="00265C58">
              <w:rPr>
                <w:sz w:val="22"/>
                <w:szCs w:val="22"/>
              </w:rPr>
              <w:t>” and “prosperity” (</w:t>
            </w:r>
            <w:r w:rsidR="008A7F8F" w:rsidRPr="00265C58">
              <w:rPr>
                <w:sz w:val="22"/>
                <w:szCs w:val="22"/>
              </w:rPr>
              <w:t>par. 7</w:t>
            </w:r>
            <w:r w:rsidR="009844BE" w:rsidRPr="00265C58">
              <w:rPr>
                <w:sz w:val="22"/>
                <w:szCs w:val="22"/>
              </w:rPr>
              <w:t>)</w:t>
            </w:r>
            <w:r w:rsidR="0037793F" w:rsidRPr="00265C58">
              <w:rPr>
                <w:sz w:val="22"/>
                <w:szCs w:val="22"/>
              </w:rPr>
              <w:t>.</w:t>
            </w:r>
          </w:p>
          <w:p w14:paraId="427A1989" w14:textId="288DA5AE" w:rsidR="00205E1F" w:rsidRPr="00265C58" w:rsidRDefault="00205E1F" w:rsidP="00CB2D69">
            <w:pPr>
              <w:pStyle w:val="TableText"/>
              <w:rPr>
                <w:sz w:val="22"/>
                <w:szCs w:val="22"/>
              </w:rPr>
            </w:pPr>
            <w:r w:rsidRPr="00265C58">
              <w:rPr>
                <w:sz w:val="22"/>
                <w:szCs w:val="22"/>
              </w:rPr>
              <w:t>The repetition of the phrase “we shall” contribute</w:t>
            </w:r>
            <w:r w:rsidR="00CB2D69" w:rsidRPr="00265C58">
              <w:rPr>
                <w:sz w:val="22"/>
                <w:szCs w:val="22"/>
              </w:rPr>
              <w:t>s</w:t>
            </w:r>
            <w:r w:rsidRPr="00265C58">
              <w:rPr>
                <w:sz w:val="22"/>
                <w:szCs w:val="22"/>
              </w:rPr>
              <w:t xml:space="preserve"> to the power of his speech because </w:t>
            </w:r>
            <w:r w:rsidR="00CB2D69" w:rsidRPr="00265C58">
              <w:rPr>
                <w:sz w:val="22"/>
                <w:szCs w:val="22"/>
              </w:rPr>
              <w:t xml:space="preserve">it </w:t>
            </w:r>
            <w:r w:rsidRPr="00265C58">
              <w:rPr>
                <w:sz w:val="22"/>
                <w:szCs w:val="22"/>
              </w:rPr>
              <w:t>emphasizes the importance and inevitability of the outcomes Washington proposes</w:t>
            </w:r>
            <w:r w:rsidR="00CB2D69" w:rsidRPr="00265C58">
              <w:rPr>
                <w:sz w:val="22"/>
                <w:szCs w:val="22"/>
              </w:rPr>
              <w:t>—</w:t>
            </w:r>
            <w:r w:rsidRPr="00265C58">
              <w:rPr>
                <w:sz w:val="22"/>
                <w:szCs w:val="22"/>
              </w:rPr>
              <w:t>African Americans will undoubtedly either help or hurt the South.</w:t>
            </w:r>
          </w:p>
        </w:tc>
      </w:tr>
      <w:tr w:rsidR="000723B5" w:rsidRPr="00265C58" w14:paraId="5E2F52A0" w14:textId="77777777">
        <w:trPr>
          <w:trHeight w:val="941"/>
        </w:trPr>
        <w:tc>
          <w:tcPr>
            <w:tcW w:w="2236" w:type="dxa"/>
          </w:tcPr>
          <w:p w14:paraId="0D49EFFC" w14:textId="30DFB67D" w:rsidR="000723B5" w:rsidRPr="00265C58" w:rsidRDefault="000723B5" w:rsidP="00F05672">
            <w:pPr>
              <w:rPr>
                <w:sz w:val="22"/>
                <w:szCs w:val="22"/>
              </w:rPr>
            </w:pPr>
            <w:r w:rsidRPr="00265C58">
              <w:rPr>
                <w:sz w:val="22"/>
                <w:szCs w:val="22"/>
              </w:rPr>
              <w:t>Parallel structure:</w:t>
            </w:r>
            <w:r w:rsidR="00C8258A" w:rsidRPr="00265C58">
              <w:rPr>
                <w:sz w:val="22"/>
                <w:szCs w:val="22"/>
              </w:rPr>
              <w:t xml:space="preserve"> </w:t>
            </w:r>
            <w:r w:rsidR="00C8258A" w:rsidRPr="00265C58">
              <w:rPr>
                <w:rStyle w:val="TableTextChar"/>
                <w:sz w:val="22"/>
                <w:szCs w:val="22"/>
              </w:rPr>
              <w:t>using the same pattern of words to show that two or more ideas are equally important</w:t>
            </w:r>
          </w:p>
        </w:tc>
        <w:tc>
          <w:tcPr>
            <w:tcW w:w="5325" w:type="dxa"/>
            <w:shd w:val="clear" w:color="auto" w:fill="auto"/>
          </w:tcPr>
          <w:p w14:paraId="68884274" w14:textId="5D19C7A5" w:rsidR="000723B5" w:rsidRPr="00265C58" w:rsidRDefault="000723B5" w:rsidP="00841A65">
            <w:pPr>
              <w:pStyle w:val="ToolTableText"/>
              <w:rPr>
                <w:sz w:val="22"/>
                <w:szCs w:val="22"/>
              </w:rPr>
            </w:pPr>
            <w:r w:rsidRPr="00265C58">
              <w:rPr>
                <w:sz w:val="22"/>
                <w:szCs w:val="22"/>
              </w:rPr>
              <w:t>“We shall constitute one-third and more of the ignorance and crime of the South, or one-third [of] its intelligence and progress; we shall contribute one-third to the business and industrial prosperity of the South, or we shall prove a veritable body of death, stagnating, depressing, retarding, every effort to advance the body politics” (</w:t>
            </w:r>
            <w:r w:rsidR="008A7F8F" w:rsidRPr="00265C58">
              <w:rPr>
                <w:sz w:val="22"/>
                <w:szCs w:val="22"/>
              </w:rPr>
              <w:t>par. 7</w:t>
            </w:r>
            <w:r w:rsidRPr="00265C58">
              <w:rPr>
                <w:sz w:val="22"/>
                <w:szCs w:val="22"/>
              </w:rPr>
              <w:t>).</w:t>
            </w:r>
          </w:p>
        </w:tc>
        <w:tc>
          <w:tcPr>
            <w:tcW w:w="5597" w:type="dxa"/>
            <w:shd w:val="clear" w:color="auto" w:fill="auto"/>
          </w:tcPr>
          <w:p w14:paraId="4E6A46EA" w14:textId="2888D0C6" w:rsidR="000723B5" w:rsidRPr="00265C58" w:rsidRDefault="000723B5">
            <w:pPr>
              <w:pStyle w:val="ToolTableText"/>
              <w:rPr>
                <w:sz w:val="22"/>
                <w:szCs w:val="22"/>
              </w:rPr>
            </w:pPr>
            <w:r w:rsidRPr="00265C58">
              <w:rPr>
                <w:sz w:val="22"/>
                <w:szCs w:val="22"/>
              </w:rPr>
              <w:t>Washington uses parallel structure to build a pattern of repetition that emphasizes the crucial role African Americans play in Southern prosperity. The repetition of the phrase “we shall” (</w:t>
            </w:r>
            <w:r w:rsidR="008A7F8F" w:rsidRPr="00265C58">
              <w:rPr>
                <w:sz w:val="22"/>
                <w:szCs w:val="22"/>
              </w:rPr>
              <w:t>par. 7</w:t>
            </w:r>
            <w:r w:rsidRPr="00265C58">
              <w:rPr>
                <w:sz w:val="22"/>
                <w:szCs w:val="22"/>
              </w:rPr>
              <w:t>)</w:t>
            </w:r>
            <w:r w:rsidR="00197010" w:rsidRPr="00265C58">
              <w:rPr>
                <w:sz w:val="22"/>
                <w:szCs w:val="22"/>
              </w:rPr>
              <w:t>,</w:t>
            </w:r>
            <w:r w:rsidRPr="00265C58">
              <w:rPr>
                <w:sz w:val="22"/>
                <w:szCs w:val="22"/>
              </w:rPr>
              <w:t xml:space="preserve"> and of the idea that African Americans will either help or harm the </w:t>
            </w:r>
            <w:r w:rsidR="00CB04C7" w:rsidRPr="00265C58">
              <w:rPr>
                <w:sz w:val="22"/>
                <w:szCs w:val="22"/>
              </w:rPr>
              <w:t>S</w:t>
            </w:r>
            <w:r w:rsidRPr="00265C58">
              <w:rPr>
                <w:sz w:val="22"/>
                <w:szCs w:val="22"/>
              </w:rPr>
              <w:t>outh, reinforces the importance and inevitability of the outcomes Washington foresees, and therefor</w:t>
            </w:r>
            <w:r w:rsidR="00197010" w:rsidRPr="00265C58">
              <w:rPr>
                <w:sz w:val="22"/>
                <w:szCs w:val="22"/>
              </w:rPr>
              <w:t>e</w:t>
            </w:r>
            <w:r w:rsidRPr="00265C58">
              <w:rPr>
                <w:sz w:val="22"/>
                <w:szCs w:val="22"/>
              </w:rPr>
              <w:t xml:space="preserve"> strengthens his advice to white </w:t>
            </w:r>
            <w:r w:rsidR="00CB04C7" w:rsidRPr="00265C58">
              <w:rPr>
                <w:sz w:val="22"/>
                <w:szCs w:val="22"/>
              </w:rPr>
              <w:t xml:space="preserve">Southerners </w:t>
            </w:r>
            <w:r w:rsidRPr="00265C58">
              <w:rPr>
                <w:sz w:val="22"/>
                <w:szCs w:val="22"/>
              </w:rPr>
              <w:t>to act in ways that would bring about the prosperity of the South, rather than its decline.</w:t>
            </w:r>
          </w:p>
        </w:tc>
      </w:tr>
    </w:tbl>
    <w:p w14:paraId="35241259" w14:textId="77777777" w:rsidR="00217900" w:rsidRDefault="00217900" w:rsidP="00F05672">
      <w:pPr>
        <w:pStyle w:val="ToolHeader"/>
      </w:pPr>
    </w:p>
    <w:sectPr w:rsidR="00217900" w:rsidSect="00AF1FE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4011" w14:textId="77777777" w:rsidR="00045138" w:rsidRDefault="00045138">
      <w:pPr>
        <w:spacing w:before="0" w:after="0" w:line="240" w:lineRule="auto"/>
      </w:pPr>
      <w:r>
        <w:separator/>
      </w:r>
    </w:p>
  </w:endnote>
  <w:endnote w:type="continuationSeparator" w:id="0">
    <w:p w14:paraId="6E4A57A5" w14:textId="77777777" w:rsidR="00045138" w:rsidRDefault="00045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1EE1" w14:textId="77777777" w:rsidR="00D64D6D" w:rsidRDefault="00D64D6D" w:rsidP="003906B2">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ABC5ABA" w14:textId="77777777" w:rsidR="00D64D6D" w:rsidRDefault="00D64D6D" w:rsidP="003906B2">
    <w:pPr>
      <w:pStyle w:val="Footer"/>
    </w:pPr>
  </w:p>
  <w:p w14:paraId="26F199E3" w14:textId="77777777" w:rsidR="00D64D6D" w:rsidRDefault="00D64D6D" w:rsidP="003906B2"/>
  <w:p w14:paraId="1DA954BC" w14:textId="77777777" w:rsidR="00D64D6D" w:rsidRDefault="00D64D6D" w:rsidP="003906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E7BB" w14:textId="77777777" w:rsidR="00D64D6D" w:rsidRPr="00563CB8" w:rsidRDefault="00D64D6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64D6D" w14:paraId="6CDE0FCB" w14:textId="77777777">
      <w:trPr>
        <w:trHeight w:val="705"/>
      </w:trPr>
      <w:tc>
        <w:tcPr>
          <w:tcW w:w="4609" w:type="dxa"/>
          <w:shd w:val="clear" w:color="auto" w:fill="auto"/>
          <w:vAlign w:val="center"/>
        </w:tcPr>
        <w:p w14:paraId="3C3B9965" w14:textId="4C905B08" w:rsidR="00D64D6D" w:rsidRPr="002E4C92" w:rsidRDefault="00D64D6D" w:rsidP="007017EB">
          <w:pPr>
            <w:pStyle w:val="FooterText"/>
          </w:pPr>
          <w:r w:rsidRPr="002E4C92">
            <w:t>File:</w:t>
          </w:r>
          <w:r w:rsidRPr="0039525B">
            <w:rPr>
              <w:b w:val="0"/>
            </w:rPr>
            <w:t xml:space="preserve"> </w:t>
          </w:r>
          <w:r>
            <w:rPr>
              <w:b w:val="0"/>
            </w:rPr>
            <w:t>11.2.1</w:t>
          </w:r>
          <w:r w:rsidRPr="0039525B">
            <w:rPr>
              <w:b w:val="0"/>
            </w:rPr>
            <w:t xml:space="preserve"> Lesson </w:t>
          </w:r>
          <w:r>
            <w:rPr>
              <w:b w:val="0"/>
            </w:rPr>
            <w:t>21</w:t>
          </w:r>
          <w:r w:rsidRPr="002E4C92">
            <w:t xml:space="preserve"> Date:</w:t>
          </w:r>
          <w:r w:rsidR="00B718EA">
            <w:rPr>
              <w:b w:val="0"/>
            </w:rPr>
            <w:t xml:space="preserve"> 9</w:t>
          </w:r>
          <w:r w:rsidRPr="0039525B">
            <w:rPr>
              <w:b w:val="0"/>
            </w:rPr>
            <w:t>/</w:t>
          </w:r>
          <w:r w:rsidR="00B718EA">
            <w:rPr>
              <w:b w:val="0"/>
            </w:rPr>
            <w:t>12</w:t>
          </w:r>
          <w:r>
            <w:rPr>
              <w:b w:val="0"/>
            </w:rPr>
            <w:t>/</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57894D4" w14:textId="77777777" w:rsidR="00D64D6D" w:rsidRPr="0039525B" w:rsidRDefault="00D64D6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DF25A64" w14:textId="77777777" w:rsidR="00D64D6D" w:rsidRPr="0039525B" w:rsidRDefault="00D64D6D" w:rsidP="007017EB">
          <w:pPr>
            <w:pStyle w:val="FooterText"/>
            <w:rPr>
              <w:b w:val="0"/>
              <w:i/>
            </w:rPr>
          </w:pPr>
          <w:r w:rsidRPr="0039525B">
            <w:rPr>
              <w:b w:val="0"/>
              <w:i/>
              <w:sz w:val="12"/>
            </w:rPr>
            <w:t>Creative Commons Attribution-NonCommercial-ShareAlike 3.0 Unported License</w:t>
          </w:r>
        </w:p>
        <w:p w14:paraId="25826BD9" w14:textId="77777777" w:rsidR="00D64D6D" w:rsidRPr="002E4C92" w:rsidRDefault="00045138" w:rsidP="007017EB">
          <w:pPr>
            <w:pStyle w:val="FooterText"/>
          </w:pPr>
          <w:hyperlink r:id="rId1" w:history="1">
            <w:r w:rsidR="00D64D6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7701C2E" w14:textId="77777777" w:rsidR="00D64D6D" w:rsidRPr="002E4C92" w:rsidRDefault="00D64D6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75F9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2F5DAF7" w14:textId="77777777" w:rsidR="00D64D6D" w:rsidRPr="002E4C92" w:rsidRDefault="00D64D6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637D920" wp14:editId="379180E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E10C553" w14:textId="77777777" w:rsidR="00D64D6D" w:rsidRPr="007017EB" w:rsidRDefault="00D64D6D"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B151" w14:textId="77777777" w:rsidR="00D64D6D" w:rsidRPr="00563CB8" w:rsidRDefault="00D64D6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D64D6D" w14:paraId="1F46AFE1" w14:textId="77777777">
      <w:trPr>
        <w:trHeight w:val="705"/>
      </w:trPr>
      <w:tc>
        <w:tcPr>
          <w:tcW w:w="4609" w:type="dxa"/>
          <w:shd w:val="clear" w:color="auto" w:fill="auto"/>
          <w:vAlign w:val="center"/>
        </w:tcPr>
        <w:p w14:paraId="77263488" w14:textId="71114AC0" w:rsidR="00D64D6D" w:rsidRPr="002E4C92" w:rsidRDefault="00D64D6D" w:rsidP="007017EB">
          <w:pPr>
            <w:pStyle w:val="FooterText"/>
          </w:pPr>
          <w:r w:rsidRPr="002E4C92">
            <w:t>File:</w:t>
          </w:r>
          <w:r w:rsidRPr="0039525B">
            <w:rPr>
              <w:b w:val="0"/>
            </w:rPr>
            <w:t xml:space="preserve"> </w:t>
          </w:r>
          <w:r>
            <w:rPr>
              <w:b w:val="0"/>
            </w:rPr>
            <w:t>11.2.1</w:t>
          </w:r>
          <w:r w:rsidRPr="0039525B">
            <w:rPr>
              <w:b w:val="0"/>
            </w:rPr>
            <w:t xml:space="preserve"> Lesson </w:t>
          </w:r>
          <w:r>
            <w:rPr>
              <w:b w:val="0"/>
            </w:rPr>
            <w:t>21</w:t>
          </w:r>
          <w:r w:rsidRPr="002E4C92">
            <w:t xml:space="preserve"> Date:</w:t>
          </w:r>
          <w:r w:rsidR="00265C58">
            <w:rPr>
              <w:b w:val="0"/>
            </w:rPr>
            <w:t xml:space="preserve"> 9</w:t>
          </w:r>
          <w:r>
            <w:rPr>
              <w:b w:val="0"/>
            </w:rPr>
            <w:t>/</w:t>
          </w:r>
          <w:r w:rsidR="00265C58">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FBA49E2" w14:textId="77777777" w:rsidR="00D64D6D" w:rsidRPr="0039525B" w:rsidRDefault="00D64D6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8B11BF8" w14:textId="77777777" w:rsidR="00D64D6D" w:rsidRPr="0039525B" w:rsidRDefault="00D64D6D" w:rsidP="007017EB">
          <w:pPr>
            <w:pStyle w:val="FooterText"/>
            <w:rPr>
              <w:b w:val="0"/>
              <w:i/>
            </w:rPr>
          </w:pPr>
          <w:r w:rsidRPr="0039525B">
            <w:rPr>
              <w:b w:val="0"/>
              <w:i/>
              <w:sz w:val="12"/>
            </w:rPr>
            <w:t>Creative Commons Attribution-NonCommercial-ShareAlike 3.0 Unported License</w:t>
          </w:r>
        </w:p>
        <w:p w14:paraId="3D8AF420" w14:textId="77777777" w:rsidR="00D64D6D" w:rsidRPr="002E4C92" w:rsidRDefault="00045138" w:rsidP="007017EB">
          <w:pPr>
            <w:pStyle w:val="FooterText"/>
          </w:pPr>
          <w:hyperlink r:id="rId1" w:history="1">
            <w:r w:rsidR="00D64D6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6C4535B" w14:textId="77777777" w:rsidR="00D64D6D" w:rsidRPr="002E4C92" w:rsidRDefault="00D64D6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007F5">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04BE9AD6" w14:textId="77777777" w:rsidR="00D64D6D" w:rsidRPr="002E4C92" w:rsidRDefault="00D64D6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40B2DC7" wp14:editId="1BE821E8">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5D5FDB0" w14:textId="77777777" w:rsidR="00D64D6D" w:rsidRPr="007017EB" w:rsidRDefault="00D64D6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41917" w14:textId="77777777" w:rsidR="00045138" w:rsidRDefault="00045138">
      <w:pPr>
        <w:spacing w:before="0" w:after="0" w:line="240" w:lineRule="auto"/>
      </w:pPr>
      <w:r>
        <w:separator/>
      </w:r>
    </w:p>
  </w:footnote>
  <w:footnote w:type="continuationSeparator" w:id="0">
    <w:p w14:paraId="493100D3" w14:textId="77777777" w:rsidR="00045138" w:rsidRDefault="000451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64D6D" w:rsidRPr="00563CB8" w14:paraId="40C1F2B6" w14:textId="77777777">
      <w:tc>
        <w:tcPr>
          <w:tcW w:w="3708" w:type="dxa"/>
          <w:shd w:val="clear" w:color="auto" w:fill="auto"/>
        </w:tcPr>
        <w:p w14:paraId="6F35480C" w14:textId="77777777" w:rsidR="00D64D6D" w:rsidRPr="00563CB8" w:rsidRDefault="00D64D6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A19EBB8" w14:textId="77777777" w:rsidR="00D64D6D" w:rsidRPr="00563CB8" w:rsidRDefault="00D64D6D" w:rsidP="007017EB">
          <w:pPr>
            <w:jc w:val="center"/>
          </w:pPr>
          <w:r w:rsidRPr="00563CB8">
            <w:t>D R A F T</w:t>
          </w:r>
        </w:p>
      </w:tc>
      <w:tc>
        <w:tcPr>
          <w:tcW w:w="3438" w:type="dxa"/>
          <w:shd w:val="clear" w:color="auto" w:fill="auto"/>
        </w:tcPr>
        <w:p w14:paraId="7F74D951" w14:textId="77777777" w:rsidR="00D64D6D" w:rsidRPr="00E946A0" w:rsidRDefault="00D64D6D" w:rsidP="00427FCD">
          <w:pPr>
            <w:pStyle w:val="PageHeader"/>
            <w:jc w:val="right"/>
            <w:rPr>
              <w:b w:val="0"/>
            </w:rPr>
          </w:pPr>
          <w:r>
            <w:rPr>
              <w:b w:val="0"/>
            </w:rPr>
            <w:t>Grade 11 • Module 2</w:t>
          </w:r>
          <w:r w:rsidRPr="00E946A0">
            <w:rPr>
              <w:b w:val="0"/>
            </w:rPr>
            <w:t xml:space="preserve"> • Unit </w:t>
          </w:r>
          <w:r>
            <w:rPr>
              <w:b w:val="0"/>
            </w:rPr>
            <w:t>1 • Lesson 21</w:t>
          </w:r>
        </w:p>
      </w:tc>
    </w:tr>
  </w:tbl>
  <w:p w14:paraId="6B88F460" w14:textId="77777777" w:rsidR="00D64D6D" w:rsidRPr="007017EB" w:rsidRDefault="00D64D6D"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D64D6D" w:rsidRPr="00563CB8" w14:paraId="20E24557" w14:textId="77777777">
      <w:tc>
        <w:tcPr>
          <w:tcW w:w="3708" w:type="dxa"/>
          <w:shd w:val="clear" w:color="auto" w:fill="auto"/>
        </w:tcPr>
        <w:p w14:paraId="29EB69EF" w14:textId="77777777" w:rsidR="00D64D6D" w:rsidRPr="00563CB8" w:rsidRDefault="00D64D6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74BB2E4" w14:textId="77777777" w:rsidR="00D64D6D" w:rsidRPr="00563CB8" w:rsidRDefault="00D64D6D" w:rsidP="007017EB">
          <w:pPr>
            <w:jc w:val="center"/>
          </w:pPr>
          <w:r w:rsidRPr="00563CB8">
            <w:t>D R A F T</w:t>
          </w:r>
        </w:p>
      </w:tc>
      <w:tc>
        <w:tcPr>
          <w:tcW w:w="3438" w:type="dxa"/>
          <w:shd w:val="clear" w:color="auto" w:fill="auto"/>
        </w:tcPr>
        <w:p w14:paraId="3E1AB017" w14:textId="77777777" w:rsidR="00D64D6D" w:rsidRPr="00E946A0" w:rsidRDefault="00D64D6D" w:rsidP="00427FCD">
          <w:pPr>
            <w:pStyle w:val="PageHeader"/>
            <w:jc w:val="right"/>
            <w:rPr>
              <w:b w:val="0"/>
            </w:rPr>
          </w:pPr>
          <w:r>
            <w:rPr>
              <w:b w:val="0"/>
            </w:rPr>
            <w:t>Grade 11 • Module 2</w:t>
          </w:r>
          <w:r w:rsidRPr="00E946A0">
            <w:rPr>
              <w:b w:val="0"/>
            </w:rPr>
            <w:t xml:space="preserve"> • Unit </w:t>
          </w:r>
          <w:r>
            <w:rPr>
              <w:b w:val="0"/>
            </w:rPr>
            <w:t>1 • Lesson 21</w:t>
          </w:r>
        </w:p>
      </w:tc>
    </w:tr>
  </w:tbl>
  <w:p w14:paraId="238ACC0F" w14:textId="77777777" w:rsidR="00D64D6D" w:rsidRPr="007017EB" w:rsidRDefault="00D64D6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54FE1"/>
    <w:multiLevelType w:val="hybridMultilevel"/>
    <w:tmpl w:val="629A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844BC8"/>
    <w:multiLevelType w:val="multilevel"/>
    <w:tmpl w:val="857AF9C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F66CF"/>
    <w:multiLevelType w:val="multilevel"/>
    <w:tmpl w:val="187CC38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D4EAA1BA"/>
    <w:lvl w:ilvl="0" w:tplc="ADA2BBCA">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1"/>
  </w:num>
  <w:num w:numId="6">
    <w:abstractNumId w:val="13"/>
  </w:num>
  <w:num w:numId="7">
    <w:abstractNumId w:val="7"/>
    <w:lvlOverride w:ilvl="0">
      <w:startOverride w:val="1"/>
    </w:lvlOverride>
  </w:num>
  <w:num w:numId="8">
    <w:abstractNumId w:val="15"/>
  </w:num>
  <w:num w:numId="9">
    <w:abstractNumId w:val="2"/>
  </w:num>
  <w:num w:numId="10">
    <w:abstractNumId w:val="11"/>
  </w:num>
  <w:num w:numId="11">
    <w:abstractNumId w:val="16"/>
  </w:num>
  <w:num w:numId="12">
    <w:abstractNumId w:val="7"/>
  </w:num>
  <w:num w:numId="13">
    <w:abstractNumId w:val="7"/>
    <w:lvlOverride w:ilvl="0">
      <w:startOverride w:val="1"/>
    </w:lvlOverride>
  </w:num>
  <w:num w:numId="14">
    <w:abstractNumId w:val="6"/>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1"/>
  </w:num>
  <w:num w:numId="21">
    <w:abstractNumId w:val="15"/>
  </w:num>
  <w:num w:numId="22">
    <w:abstractNumId w:val="11"/>
  </w:num>
  <w:num w:numId="23">
    <w:abstractNumId w:val="15"/>
  </w:num>
  <w:num w:numId="24">
    <w:abstractNumId w:val="1"/>
  </w:num>
  <w:num w:numId="25">
    <w:abstractNumId w:val="5"/>
  </w:num>
  <w:num w:numId="26">
    <w:abstractNumId w:val="8"/>
  </w:num>
  <w:num w:numId="27">
    <w:abstractNumId w:val="16"/>
  </w:num>
  <w:num w:numId="28">
    <w:abstractNumId w:val="12"/>
  </w:num>
  <w:num w:numId="2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B76"/>
    <w:rsid w:val="00007230"/>
    <w:rsid w:val="000074A4"/>
    <w:rsid w:val="00011A7E"/>
    <w:rsid w:val="00012433"/>
    <w:rsid w:val="000139FE"/>
    <w:rsid w:val="00016E98"/>
    <w:rsid w:val="0001745F"/>
    <w:rsid w:val="00020A8B"/>
    <w:rsid w:val="00020F4B"/>
    <w:rsid w:val="00025A69"/>
    <w:rsid w:val="00026292"/>
    <w:rsid w:val="00030B89"/>
    <w:rsid w:val="0004251F"/>
    <w:rsid w:val="00043A67"/>
    <w:rsid w:val="00045138"/>
    <w:rsid w:val="0005031D"/>
    <w:rsid w:val="00050A36"/>
    <w:rsid w:val="0005378C"/>
    <w:rsid w:val="00061D56"/>
    <w:rsid w:val="0006378E"/>
    <w:rsid w:val="00064FEC"/>
    <w:rsid w:val="00065F24"/>
    <w:rsid w:val="00071A5E"/>
    <w:rsid w:val="000723B5"/>
    <w:rsid w:val="00073064"/>
    <w:rsid w:val="00080338"/>
    <w:rsid w:val="000819C1"/>
    <w:rsid w:val="000828C2"/>
    <w:rsid w:val="00082919"/>
    <w:rsid w:val="000832F4"/>
    <w:rsid w:val="00091409"/>
    <w:rsid w:val="00092FC0"/>
    <w:rsid w:val="000A22F5"/>
    <w:rsid w:val="000A4123"/>
    <w:rsid w:val="000A67B5"/>
    <w:rsid w:val="000A7781"/>
    <w:rsid w:val="000B0B22"/>
    <w:rsid w:val="000B1A98"/>
    <w:rsid w:val="000B3273"/>
    <w:rsid w:val="000B3A6F"/>
    <w:rsid w:val="000B6C6D"/>
    <w:rsid w:val="000C2227"/>
    <w:rsid w:val="000C5730"/>
    <w:rsid w:val="000D1093"/>
    <w:rsid w:val="000D3E34"/>
    <w:rsid w:val="000E5A3A"/>
    <w:rsid w:val="000E7FC8"/>
    <w:rsid w:val="000F4F14"/>
    <w:rsid w:val="000F741C"/>
    <w:rsid w:val="000F7DA0"/>
    <w:rsid w:val="00101A1B"/>
    <w:rsid w:val="00102B31"/>
    <w:rsid w:val="00103C3C"/>
    <w:rsid w:val="00104982"/>
    <w:rsid w:val="00105F48"/>
    <w:rsid w:val="001101DB"/>
    <w:rsid w:val="001143BE"/>
    <w:rsid w:val="00116AAD"/>
    <w:rsid w:val="00117805"/>
    <w:rsid w:val="00117DCE"/>
    <w:rsid w:val="00117E61"/>
    <w:rsid w:val="00124139"/>
    <w:rsid w:val="00125328"/>
    <w:rsid w:val="00126272"/>
    <w:rsid w:val="001269A1"/>
    <w:rsid w:val="00141CA7"/>
    <w:rsid w:val="00144897"/>
    <w:rsid w:val="00144B97"/>
    <w:rsid w:val="0014796D"/>
    <w:rsid w:val="00151E47"/>
    <w:rsid w:val="001523D7"/>
    <w:rsid w:val="00152AFB"/>
    <w:rsid w:val="001605E4"/>
    <w:rsid w:val="001643BE"/>
    <w:rsid w:val="00166AC0"/>
    <w:rsid w:val="00166D4E"/>
    <w:rsid w:val="00171586"/>
    <w:rsid w:val="00171BA6"/>
    <w:rsid w:val="001735F1"/>
    <w:rsid w:val="0017783E"/>
    <w:rsid w:val="0018293C"/>
    <w:rsid w:val="001836EB"/>
    <w:rsid w:val="00184726"/>
    <w:rsid w:val="001879E5"/>
    <w:rsid w:val="0019078C"/>
    <w:rsid w:val="00192748"/>
    <w:rsid w:val="00192EC8"/>
    <w:rsid w:val="00197010"/>
    <w:rsid w:val="00197301"/>
    <w:rsid w:val="00197385"/>
    <w:rsid w:val="001A5DF3"/>
    <w:rsid w:val="001B2B67"/>
    <w:rsid w:val="001B686A"/>
    <w:rsid w:val="001C1616"/>
    <w:rsid w:val="001C3B60"/>
    <w:rsid w:val="001C4602"/>
    <w:rsid w:val="001C647B"/>
    <w:rsid w:val="001D0744"/>
    <w:rsid w:val="001D14AB"/>
    <w:rsid w:val="001D48D6"/>
    <w:rsid w:val="001D54E4"/>
    <w:rsid w:val="001D68C7"/>
    <w:rsid w:val="001D6A38"/>
    <w:rsid w:val="001D7F71"/>
    <w:rsid w:val="001E2C9A"/>
    <w:rsid w:val="001E5FC5"/>
    <w:rsid w:val="001F0663"/>
    <w:rsid w:val="001F4183"/>
    <w:rsid w:val="001F714B"/>
    <w:rsid w:val="0020464F"/>
    <w:rsid w:val="0020515D"/>
    <w:rsid w:val="00205DED"/>
    <w:rsid w:val="00205E1F"/>
    <w:rsid w:val="00205F69"/>
    <w:rsid w:val="002157C3"/>
    <w:rsid w:val="00216056"/>
    <w:rsid w:val="002162CF"/>
    <w:rsid w:val="0021676A"/>
    <w:rsid w:val="00217900"/>
    <w:rsid w:val="002202EA"/>
    <w:rsid w:val="00220534"/>
    <w:rsid w:val="00220A5E"/>
    <w:rsid w:val="00224002"/>
    <w:rsid w:val="00226046"/>
    <w:rsid w:val="00233F65"/>
    <w:rsid w:val="00234A71"/>
    <w:rsid w:val="0023583B"/>
    <w:rsid w:val="0024147A"/>
    <w:rsid w:val="00242ED6"/>
    <w:rsid w:val="0024643F"/>
    <w:rsid w:val="00251D67"/>
    <w:rsid w:val="00252D5D"/>
    <w:rsid w:val="00253F3B"/>
    <w:rsid w:val="00256736"/>
    <w:rsid w:val="0026008D"/>
    <w:rsid w:val="00265C58"/>
    <w:rsid w:val="002664B7"/>
    <w:rsid w:val="00266A77"/>
    <w:rsid w:val="00270CDF"/>
    <w:rsid w:val="00276784"/>
    <w:rsid w:val="00276BB5"/>
    <w:rsid w:val="00276C97"/>
    <w:rsid w:val="00282491"/>
    <w:rsid w:val="0028769A"/>
    <w:rsid w:val="0029728F"/>
    <w:rsid w:val="002A090C"/>
    <w:rsid w:val="002A0ECC"/>
    <w:rsid w:val="002A2CD2"/>
    <w:rsid w:val="002A5FF3"/>
    <w:rsid w:val="002C1F56"/>
    <w:rsid w:val="002C3597"/>
    <w:rsid w:val="002C41F5"/>
    <w:rsid w:val="002E089F"/>
    <w:rsid w:val="002E0A73"/>
    <w:rsid w:val="002E23BC"/>
    <w:rsid w:val="002E39FA"/>
    <w:rsid w:val="002E4DF3"/>
    <w:rsid w:val="002F14A1"/>
    <w:rsid w:val="002F1A1A"/>
    <w:rsid w:val="002F6814"/>
    <w:rsid w:val="002F7D04"/>
    <w:rsid w:val="003028E2"/>
    <w:rsid w:val="00303122"/>
    <w:rsid w:val="003033BF"/>
    <w:rsid w:val="003113A7"/>
    <w:rsid w:val="0031321F"/>
    <w:rsid w:val="003211F4"/>
    <w:rsid w:val="00330A38"/>
    <w:rsid w:val="0033111B"/>
    <w:rsid w:val="003367FB"/>
    <w:rsid w:val="00340645"/>
    <w:rsid w:val="00341115"/>
    <w:rsid w:val="00341918"/>
    <w:rsid w:val="00341F48"/>
    <w:rsid w:val="00344950"/>
    <w:rsid w:val="00345382"/>
    <w:rsid w:val="003463B6"/>
    <w:rsid w:val="00347083"/>
    <w:rsid w:val="00354153"/>
    <w:rsid w:val="003542CA"/>
    <w:rsid w:val="003577E7"/>
    <w:rsid w:val="003579B3"/>
    <w:rsid w:val="0036440D"/>
    <w:rsid w:val="00365A3B"/>
    <w:rsid w:val="00377448"/>
    <w:rsid w:val="0037793F"/>
    <w:rsid w:val="00380272"/>
    <w:rsid w:val="003845E1"/>
    <w:rsid w:val="003866E1"/>
    <w:rsid w:val="0038679D"/>
    <w:rsid w:val="003879D9"/>
    <w:rsid w:val="003906B2"/>
    <w:rsid w:val="0039657F"/>
    <w:rsid w:val="003A071C"/>
    <w:rsid w:val="003A12B3"/>
    <w:rsid w:val="003A135C"/>
    <w:rsid w:val="003A56B6"/>
    <w:rsid w:val="003A6575"/>
    <w:rsid w:val="003B426C"/>
    <w:rsid w:val="003C3772"/>
    <w:rsid w:val="003C7862"/>
    <w:rsid w:val="003D11A8"/>
    <w:rsid w:val="003E19BB"/>
    <w:rsid w:val="003F180F"/>
    <w:rsid w:val="003F2312"/>
    <w:rsid w:val="003F31A4"/>
    <w:rsid w:val="003F74E2"/>
    <w:rsid w:val="003F7A16"/>
    <w:rsid w:val="0040237C"/>
    <w:rsid w:val="004052EC"/>
    <w:rsid w:val="00405A1E"/>
    <w:rsid w:val="004104CE"/>
    <w:rsid w:val="00416C15"/>
    <w:rsid w:val="004255F9"/>
    <w:rsid w:val="0042572C"/>
    <w:rsid w:val="00427FCD"/>
    <w:rsid w:val="004308EB"/>
    <w:rsid w:val="00434BF1"/>
    <w:rsid w:val="004409EE"/>
    <w:rsid w:val="00441F00"/>
    <w:rsid w:val="004458E5"/>
    <w:rsid w:val="00450CBF"/>
    <w:rsid w:val="00456418"/>
    <w:rsid w:val="00456773"/>
    <w:rsid w:val="00460CDE"/>
    <w:rsid w:val="00463FE2"/>
    <w:rsid w:val="00466C97"/>
    <w:rsid w:val="004710CB"/>
    <w:rsid w:val="004730F8"/>
    <w:rsid w:val="004734D2"/>
    <w:rsid w:val="004736E5"/>
    <w:rsid w:val="004752FC"/>
    <w:rsid w:val="0048269D"/>
    <w:rsid w:val="004826AB"/>
    <w:rsid w:val="00483671"/>
    <w:rsid w:val="0048581A"/>
    <w:rsid w:val="00485A3D"/>
    <w:rsid w:val="004861F1"/>
    <w:rsid w:val="00486522"/>
    <w:rsid w:val="004865A9"/>
    <w:rsid w:val="00487005"/>
    <w:rsid w:val="00487979"/>
    <w:rsid w:val="0049174C"/>
    <w:rsid w:val="00494DBE"/>
    <w:rsid w:val="00496469"/>
    <w:rsid w:val="004A0668"/>
    <w:rsid w:val="004A16A1"/>
    <w:rsid w:val="004A2BBB"/>
    <w:rsid w:val="004A4304"/>
    <w:rsid w:val="004A4758"/>
    <w:rsid w:val="004A6822"/>
    <w:rsid w:val="004A6BF5"/>
    <w:rsid w:val="004A7C99"/>
    <w:rsid w:val="004C2225"/>
    <w:rsid w:val="004C4A83"/>
    <w:rsid w:val="004C6C58"/>
    <w:rsid w:val="004D20CC"/>
    <w:rsid w:val="004E186E"/>
    <w:rsid w:val="004E4C79"/>
    <w:rsid w:val="004E6B1B"/>
    <w:rsid w:val="004F1EBB"/>
    <w:rsid w:val="005001FC"/>
    <w:rsid w:val="005109B5"/>
    <w:rsid w:val="00510DEC"/>
    <w:rsid w:val="00515610"/>
    <w:rsid w:val="005243AE"/>
    <w:rsid w:val="00542839"/>
    <w:rsid w:val="00542B6A"/>
    <w:rsid w:val="0054661D"/>
    <w:rsid w:val="00547A74"/>
    <w:rsid w:val="00547B48"/>
    <w:rsid w:val="00551998"/>
    <w:rsid w:val="00555CCC"/>
    <w:rsid w:val="005602CC"/>
    <w:rsid w:val="005636F1"/>
    <w:rsid w:val="0056561A"/>
    <w:rsid w:val="00570BF7"/>
    <w:rsid w:val="00570DEC"/>
    <w:rsid w:val="00575A73"/>
    <w:rsid w:val="005767DE"/>
    <w:rsid w:val="00595983"/>
    <w:rsid w:val="00595DF4"/>
    <w:rsid w:val="00596C40"/>
    <w:rsid w:val="005A0264"/>
    <w:rsid w:val="005A1BCE"/>
    <w:rsid w:val="005A3F41"/>
    <w:rsid w:val="005A4BFA"/>
    <w:rsid w:val="005A5775"/>
    <w:rsid w:val="005B1241"/>
    <w:rsid w:val="005B201C"/>
    <w:rsid w:val="005B4CBC"/>
    <w:rsid w:val="005B5656"/>
    <w:rsid w:val="005C0C94"/>
    <w:rsid w:val="005C63E7"/>
    <w:rsid w:val="005D14AE"/>
    <w:rsid w:val="005D3BF0"/>
    <w:rsid w:val="005D3C06"/>
    <w:rsid w:val="005D43D0"/>
    <w:rsid w:val="005D7452"/>
    <w:rsid w:val="005E09E1"/>
    <w:rsid w:val="005E26AE"/>
    <w:rsid w:val="005E368A"/>
    <w:rsid w:val="005F1BE6"/>
    <w:rsid w:val="005F3BBE"/>
    <w:rsid w:val="005F5929"/>
    <w:rsid w:val="005F6987"/>
    <w:rsid w:val="006023DA"/>
    <w:rsid w:val="006036D0"/>
    <w:rsid w:val="006054C6"/>
    <w:rsid w:val="0061039F"/>
    <w:rsid w:val="00611740"/>
    <w:rsid w:val="00614BF6"/>
    <w:rsid w:val="00615279"/>
    <w:rsid w:val="006162D9"/>
    <w:rsid w:val="0061750A"/>
    <w:rsid w:val="006224AD"/>
    <w:rsid w:val="00627495"/>
    <w:rsid w:val="00632E3F"/>
    <w:rsid w:val="0063591E"/>
    <w:rsid w:val="006401D8"/>
    <w:rsid w:val="006411D8"/>
    <w:rsid w:val="006415C4"/>
    <w:rsid w:val="006466DD"/>
    <w:rsid w:val="00660729"/>
    <w:rsid w:val="00662A04"/>
    <w:rsid w:val="0066569B"/>
    <w:rsid w:val="0066573E"/>
    <w:rsid w:val="006711E6"/>
    <w:rsid w:val="0067389B"/>
    <w:rsid w:val="006807E1"/>
    <w:rsid w:val="00682527"/>
    <w:rsid w:val="00682916"/>
    <w:rsid w:val="00682B5F"/>
    <w:rsid w:val="0068661C"/>
    <w:rsid w:val="00687B93"/>
    <w:rsid w:val="006A2483"/>
    <w:rsid w:val="006A5123"/>
    <w:rsid w:val="006A7C19"/>
    <w:rsid w:val="006B3FEC"/>
    <w:rsid w:val="006B784D"/>
    <w:rsid w:val="006B79F9"/>
    <w:rsid w:val="006C0746"/>
    <w:rsid w:val="006C721B"/>
    <w:rsid w:val="006C774A"/>
    <w:rsid w:val="006D01D5"/>
    <w:rsid w:val="006D0354"/>
    <w:rsid w:val="006D3889"/>
    <w:rsid w:val="006E4E93"/>
    <w:rsid w:val="006F14F0"/>
    <w:rsid w:val="006F4C1C"/>
    <w:rsid w:val="006F55BB"/>
    <w:rsid w:val="00700100"/>
    <w:rsid w:val="00700819"/>
    <w:rsid w:val="007017EB"/>
    <w:rsid w:val="007032B4"/>
    <w:rsid w:val="00704939"/>
    <w:rsid w:val="00706307"/>
    <w:rsid w:val="0071081D"/>
    <w:rsid w:val="007152A9"/>
    <w:rsid w:val="007163B0"/>
    <w:rsid w:val="00724947"/>
    <w:rsid w:val="00724A94"/>
    <w:rsid w:val="007336EC"/>
    <w:rsid w:val="007341F7"/>
    <w:rsid w:val="0073617D"/>
    <w:rsid w:val="00737B2F"/>
    <w:rsid w:val="00743D3F"/>
    <w:rsid w:val="00760D54"/>
    <w:rsid w:val="007615F6"/>
    <w:rsid w:val="00774D51"/>
    <w:rsid w:val="00787469"/>
    <w:rsid w:val="00787B83"/>
    <w:rsid w:val="00790BCC"/>
    <w:rsid w:val="00791F89"/>
    <w:rsid w:val="00793DD3"/>
    <w:rsid w:val="00794EBA"/>
    <w:rsid w:val="00796EBD"/>
    <w:rsid w:val="007A1249"/>
    <w:rsid w:val="007A35EF"/>
    <w:rsid w:val="007A4D8E"/>
    <w:rsid w:val="007A5CCB"/>
    <w:rsid w:val="007A6B6C"/>
    <w:rsid w:val="007B1AF6"/>
    <w:rsid w:val="007B68A3"/>
    <w:rsid w:val="007C6526"/>
    <w:rsid w:val="007D2598"/>
    <w:rsid w:val="007D3061"/>
    <w:rsid w:val="007D5F0D"/>
    <w:rsid w:val="007E484F"/>
    <w:rsid w:val="007E6DDE"/>
    <w:rsid w:val="007F2BEB"/>
    <w:rsid w:val="007F65A7"/>
    <w:rsid w:val="007F67BD"/>
    <w:rsid w:val="007F79D0"/>
    <w:rsid w:val="00800904"/>
    <w:rsid w:val="00801FE7"/>
    <w:rsid w:val="00803756"/>
    <w:rsid w:val="00812C06"/>
    <w:rsid w:val="0082117F"/>
    <w:rsid w:val="00824DD3"/>
    <w:rsid w:val="00827FF3"/>
    <w:rsid w:val="00834360"/>
    <w:rsid w:val="00834E69"/>
    <w:rsid w:val="00837416"/>
    <w:rsid w:val="00841A65"/>
    <w:rsid w:val="00845441"/>
    <w:rsid w:val="008467A0"/>
    <w:rsid w:val="0084712C"/>
    <w:rsid w:val="008501DF"/>
    <w:rsid w:val="00851721"/>
    <w:rsid w:val="0085298E"/>
    <w:rsid w:val="0086687E"/>
    <w:rsid w:val="00867C5D"/>
    <w:rsid w:val="00871C40"/>
    <w:rsid w:val="00876448"/>
    <w:rsid w:val="0088458E"/>
    <w:rsid w:val="0088504A"/>
    <w:rsid w:val="0089736F"/>
    <w:rsid w:val="008975C9"/>
    <w:rsid w:val="008A45CA"/>
    <w:rsid w:val="008A7F8F"/>
    <w:rsid w:val="008B279C"/>
    <w:rsid w:val="008B43F5"/>
    <w:rsid w:val="008B66F4"/>
    <w:rsid w:val="008C2DCF"/>
    <w:rsid w:val="008C43F4"/>
    <w:rsid w:val="008C6DC6"/>
    <w:rsid w:val="008D0499"/>
    <w:rsid w:val="008D5948"/>
    <w:rsid w:val="008E0122"/>
    <w:rsid w:val="008E38BB"/>
    <w:rsid w:val="008E607D"/>
    <w:rsid w:val="00902CF8"/>
    <w:rsid w:val="0091032F"/>
    <w:rsid w:val="009151E5"/>
    <w:rsid w:val="00916201"/>
    <w:rsid w:val="00916CCB"/>
    <w:rsid w:val="00917C6F"/>
    <w:rsid w:val="00917DEC"/>
    <w:rsid w:val="00920CBA"/>
    <w:rsid w:val="00920D57"/>
    <w:rsid w:val="00921793"/>
    <w:rsid w:val="00922025"/>
    <w:rsid w:val="00923405"/>
    <w:rsid w:val="009236D8"/>
    <w:rsid w:val="009265A5"/>
    <w:rsid w:val="009269B1"/>
    <w:rsid w:val="009307B9"/>
    <w:rsid w:val="00930A0B"/>
    <w:rsid w:val="00934916"/>
    <w:rsid w:val="00934CAA"/>
    <w:rsid w:val="00934CC2"/>
    <w:rsid w:val="0093732C"/>
    <w:rsid w:val="009450B7"/>
    <w:rsid w:val="009450F1"/>
    <w:rsid w:val="00946126"/>
    <w:rsid w:val="00951D95"/>
    <w:rsid w:val="00952C44"/>
    <w:rsid w:val="00953036"/>
    <w:rsid w:val="009551F2"/>
    <w:rsid w:val="009566D5"/>
    <w:rsid w:val="00960DA9"/>
    <w:rsid w:val="00966925"/>
    <w:rsid w:val="00971F7C"/>
    <w:rsid w:val="00974AE0"/>
    <w:rsid w:val="00975DC3"/>
    <w:rsid w:val="009844BE"/>
    <w:rsid w:val="00990488"/>
    <w:rsid w:val="009950E9"/>
    <w:rsid w:val="00997D8F"/>
    <w:rsid w:val="009A166B"/>
    <w:rsid w:val="009A46D6"/>
    <w:rsid w:val="009A6F9C"/>
    <w:rsid w:val="009B0136"/>
    <w:rsid w:val="009B1C04"/>
    <w:rsid w:val="009B3045"/>
    <w:rsid w:val="009B4709"/>
    <w:rsid w:val="009B58BC"/>
    <w:rsid w:val="009C029B"/>
    <w:rsid w:val="009C3935"/>
    <w:rsid w:val="009D6085"/>
    <w:rsid w:val="009D7E9E"/>
    <w:rsid w:val="009E0DC2"/>
    <w:rsid w:val="009E171C"/>
    <w:rsid w:val="009F3504"/>
    <w:rsid w:val="009F5366"/>
    <w:rsid w:val="009F58E6"/>
    <w:rsid w:val="00A02605"/>
    <w:rsid w:val="00A10892"/>
    <w:rsid w:val="00A11A49"/>
    <w:rsid w:val="00A15DB6"/>
    <w:rsid w:val="00A206B2"/>
    <w:rsid w:val="00A258DC"/>
    <w:rsid w:val="00A32EAC"/>
    <w:rsid w:val="00A343F9"/>
    <w:rsid w:val="00A35561"/>
    <w:rsid w:val="00A35C13"/>
    <w:rsid w:val="00A35F66"/>
    <w:rsid w:val="00A40243"/>
    <w:rsid w:val="00A4636A"/>
    <w:rsid w:val="00A46D84"/>
    <w:rsid w:val="00A47733"/>
    <w:rsid w:val="00A52F76"/>
    <w:rsid w:val="00A54E01"/>
    <w:rsid w:val="00A56857"/>
    <w:rsid w:val="00A651BA"/>
    <w:rsid w:val="00A656A2"/>
    <w:rsid w:val="00A71C04"/>
    <w:rsid w:val="00A720A1"/>
    <w:rsid w:val="00A729B9"/>
    <w:rsid w:val="00A81183"/>
    <w:rsid w:val="00A8468D"/>
    <w:rsid w:val="00A91DEB"/>
    <w:rsid w:val="00A943FB"/>
    <w:rsid w:val="00A946C2"/>
    <w:rsid w:val="00A94FC1"/>
    <w:rsid w:val="00A97F99"/>
    <w:rsid w:val="00AA041E"/>
    <w:rsid w:val="00AA5760"/>
    <w:rsid w:val="00AA58F3"/>
    <w:rsid w:val="00AA7916"/>
    <w:rsid w:val="00AB3FFF"/>
    <w:rsid w:val="00AB4168"/>
    <w:rsid w:val="00AB758D"/>
    <w:rsid w:val="00AC1582"/>
    <w:rsid w:val="00AC50AC"/>
    <w:rsid w:val="00AC746F"/>
    <w:rsid w:val="00AC76A6"/>
    <w:rsid w:val="00AD0801"/>
    <w:rsid w:val="00AD1752"/>
    <w:rsid w:val="00AD186F"/>
    <w:rsid w:val="00AD3673"/>
    <w:rsid w:val="00AD6807"/>
    <w:rsid w:val="00AD700F"/>
    <w:rsid w:val="00AE4134"/>
    <w:rsid w:val="00AF1FE8"/>
    <w:rsid w:val="00AF362A"/>
    <w:rsid w:val="00AF4A28"/>
    <w:rsid w:val="00AF5E2F"/>
    <w:rsid w:val="00AF7FB9"/>
    <w:rsid w:val="00B01510"/>
    <w:rsid w:val="00B01D9D"/>
    <w:rsid w:val="00B03A41"/>
    <w:rsid w:val="00B0417A"/>
    <w:rsid w:val="00B16336"/>
    <w:rsid w:val="00B24285"/>
    <w:rsid w:val="00B2470F"/>
    <w:rsid w:val="00B25502"/>
    <w:rsid w:val="00B265EA"/>
    <w:rsid w:val="00B307BF"/>
    <w:rsid w:val="00B318EF"/>
    <w:rsid w:val="00B34D7D"/>
    <w:rsid w:val="00B3759F"/>
    <w:rsid w:val="00B40D2E"/>
    <w:rsid w:val="00B42240"/>
    <w:rsid w:val="00B45F78"/>
    <w:rsid w:val="00B60C83"/>
    <w:rsid w:val="00B62560"/>
    <w:rsid w:val="00B63C45"/>
    <w:rsid w:val="00B718EA"/>
    <w:rsid w:val="00B7393E"/>
    <w:rsid w:val="00B827AE"/>
    <w:rsid w:val="00BA0E5A"/>
    <w:rsid w:val="00BA6584"/>
    <w:rsid w:val="00BC0A6E"/>
    <w:rsid w:val="00BC0A6F"/>
    <w:rsid w:val="00BC1CF1"/>
    <w:rsid w:val="00BC3925"/>
    <w:rsid w:val="00BC3A6F"/>
    <w:rsid w:val="00BC5373"/>
    <w:rsid w:val="00BC6D9B"/>
    <w:rsid w:val="00BC7B48"/>
    <w:rsid w:val="00BD1A73"/>
    <w:rsid w:val="00BD3834"/>
    <w:rsid w:val="00BD4847"/>
    <w:rsid w:val="00BD6619"/>
    <w:rsid w:val="00BD6807"/>
    <w:rsid w:val="00BE0B3F"/>
    <w:rsid w:val="00BE1848"/>
    <w:rsid w:val="00BE670E"/>
    <w:rsid w:val="00BE699B"/>
    <w:rsid w:val="00BE6E27"/>
    <w:rsid w:val="00BF1A1B"/>
    <w:rsid w:val="00BF6B4B"/>
    <w:rsid w:val="00BF7DA8"/>
    <w:rsid w:val="00C00A40"/>
    <w:rsid w:val="00C018AC"/>
    <w:rsid w:val="00C01DAE"/>
    <w:rsid w:val="00C0545C"/>
    <w:rsid w:val="00C07668"/>
    <w:rsid w:val="00C16C04"/>
    <w:rsid w:val="00C17421"/>
    <w:rsid w:val="00C200DD"/>
    <w:rsid w:val="00C214CD"/>
    <w:rsid w:val="00C26C64"/>
    <w:rsid w:val="00C326F1"/>
    <w:rsid w:val="00C37D33"/>
    <w:rsid w:val="00C41954"/>
    <w:rsid w:val="00C42291"/>
    <w:rsid w:val="00C5163F"/>
    <w:rsid w:val="00C5183D"/>
    <w:rsid w:val="00C5268D"/>
    <w:rsid w:val="00C535E0"/>
    <w:rsid w:val="00C5709D"/>
    <w:rsid w:val="00C8253D"/>
    <w:rsid w:val="00C8258A"/>
    <w:rsid w:val="00C868CB"/>
    <w:rsid w:val="00C873CF"/>
    <w:rsid w:val="00C9765C"/>
    <w:rsid w:val="00CB04C7"/>
    <w:rsid w:val="00CB2D69"/>
    <w:rsid w:val="00CB354B"/>
    <w:rsid w:val="00CB4463"/>
    <w:rsid w:val="00CC1A7A"/>
    <w:rsid w:val="00CC57D8"/>
    <w:rsid w:val="00CD38DF"/>
    <w:rsid w:val="00CD7DC8"/>
    <w:rsid w:val="00CD7FBB"/>
    <w:rsid w:val="00CE5AD3"/>
    <w:rsid w:val="00CE62B7"/>
    <w:rsid w:val="00CF1CD6"/>
    <w:rsid w:val="00CF39CE"/>
    <w:rsid w:val="00CF7853"/>
    <w:rsid w:val="00CF7D72"/>
    <w:rsid w:val="00D01B39"/>
    <w:rsid w:val="00D01E5E"/>
    <w:rsid w:val="00D03399"/>
    <w:rsid w:val="00D0553B"/>
    <w:rsid w:val="00D11670"/>
    <w:rsid w:val="00D13B92"/>
    <w:rsid w:val="00D15494"/>
    <w:rsid w:val="00D16A43"/>
    <w:rsid w:val="00D21B89"/>
    <w:rsid w:val="00D23C86"/>
    <w:rsid w:val="00D24FBB"/>
    <w:rsid w:val="00D261D4"/>
    <w:rsid w:val="00D27444"/>
    <w:rsid w:val="00D275D8"/>
    <w:rsid w:val="00D31F4D"/>
    <w:rsid w:val="00D357EA"/>
    <w:rsid w:val="00D36E13"/>
    <w:rsid w:val="00D4056F"/>
    <w:rsid w:val="00D41535"/>
    <w:rsid w:val="00D42506"/>
    <w:rsid w:val="00D43571"/>
    <w:rsid w:val="00D446D2"/>
    <w:rsid w:val="00D53263"/>
    <w:rsid w:val="00D56B28"/>
    <w:rsid w:val="00D574A4"/>
    <w:rsid w:val="00D64D6D"/>
    <w:rsid w:val="00D72F94"/>
    <w:rsid w:val="00D75753"/>
    <w:rsid w:val="00D77F37"/>
    <w:rsid w:val="00D829A8"/>
    <w:rsid w:val="00D8374B"/>
    <w:rsid w:val="00D83E87"/>
    <w:rsid w:val="00D90992"/>
    <w:rsid w:val="00D92D7F"/>
    <w:rsid w:val="00D96321"/>
    <w:rsid w:val="00D971B6"/>
    <w:rsid w:val="00DA0A71"/>
    <w:rsid w:val="00DA11F7"/>
    <w:rsid w:val="00DA2880"/>
    <w:rsid w:val="00DA298E"/>
    <w:rsid w:val="00DA3BC2"/>
    <w:rsid w:val="00DB0AFE"/>
    <w:rsid w:val="00DB0FB6"/>
    <w:rsid w:val="00DB1058"/>
    <w:rsid w:val="00DB2ABB"/>
    <w:rsid w:val="00DB5CCD"/>
    <w:rsid w:val="00DB5E2E"/>
    <w:rsid w:val="00DB7562"/>
    <w:rsid w:val="00DB7A69"/>
    <w:rsid w:val="00DC083C"/>
    <w:rsid w:val="00DC5BE0"/>
    <w:rsid w:val="00DC5C56"/>
    <w:rsid w:val="00DD133B"/>
    <w:rsid w:val="00DD267D"/>
    <w:rsid w:val="00DE01D2"/>
    <w:rsid w:val="00DE1A08"/>
    <w:rsid w:val="00DE699A"/>
    <w:rsid w:val="00E1498F"/>
    <w:rsid w:val="00E17839"/>
    <w:rsid w:val="00E2368B"/>
    <w:rsid w:val="00E24D51"/>
    <w:rsid w:val="00E26E7F"/>
    <w:rsid w:val="00E349D0"/>
    <w:rsid w:val="00E351B4"/>
    <w:rsid w:val="00E36489"/>
    <w:rsid w:val="00E4040E"/>
    <w:rsid w:val="00E42916"/>
    <w:rsid w:val="00E447CB"/>
    <w:rsid w:val="00E506CC"/>
    <w:rsid w:val="00E528B9"/>
    <w:rsid w:val="00E553AD"/>
    <w:rsid w:val="00E556EB"/>
    <w:rsid w:val="00E56F5D"/>
    <w:rsid w:val="00E61F71"/>
    <w:rsid w:val="00E632A4"/>
    <w:rsid w:val="00E646F0"/>
    <w:rsid w:val="00E65831"/>
    <w:rsid w:val="00E65C23"/>
    <w:rsid w:val="00E73223"/>
    <w:rsid w:val="00E7352B"/>
    <w:rsid w:val="00E74BC2"/>
    <w:rsid w:val="00E81AA8"/>
    <w:rsid w:val="00E83156"/>
    <w:rsid w:val="00E840D4"/>
    <w:rsid w:val="00E8608D"/>
    <w:rsid w:val="00E86145"/>
    <w:rsid w:val="00E86917"/>
    <w:rsid w:val="00E9008E"/>
    <w:rsid w:val="00E93B48"/>
    <w:rsid w:val="00E944E6"/>
    <w:rsid w:val="00E96F4E"/>
    <w:rsid w:val="00EA034E"/>
    <w:rsid w:val="00EA1ABF"/>
    <w:rsid w:val="00EA2F10"/>
    <w:rsid w:val="00EA5069"/>
    <w:rsid w:val="00EA54EB"/>
    <w:rsid w:val="00EA6DA9"/>
    <w:rsid w:val="00EA713D"/>
    <w:rsid w:val="00EB320F"/>
    <w:rsid w:val="00EB33D1"/>
    <w:rsid w:val="00EB37CA"/>
    <w:rsid w:val="00EB4106"/>
    <w:rsid w:val="00EB587B"/>
    <w:rsid w:val="00EB617C"/>
    <w:rsid w:val="00EB78E0"/>
    <w:rsid w:val="00EC08FB"/>
    <w:rsid w:val="00EC0CEC"/>
    <w:rsid w:val="00EC57B7"/>
    <w:rsid w:val="00ED27F9"/>
    <w:rsid w:val="00ED2F3E"/>
    <w:rsid w:val="00EE3C32"/>
    <w:rsid w:val="00EE3D50"/>
    <w:rsid w:val="00EE4E22"/>
    <w:rsid w:val="00EF2D64"/>
    <w:rsid w:val="00EF598A"/>
    <w:rsid w:val="00EF6018"/>
    <w:rsid w:val="00EF62F5"/>
    <w:rsid w:val="00F007F5"/>
    <w:rsid w:val="00F0216D"/>
    <w:rsid w:val="00F04A53"/>
    <w:rsid w:val="00F05672"/>
    <w:rsid w:val="00F0682A"/>
    <w:rsid w:val="00F07438"/>
    <w:rsid w:val="00F11022"/>
    <w:rsid w:val="00F12897"/>
    <w:rsid w:val="00F12D7B"/>
    <w:rsid w:val="00F12EF0"/>
    <w:rsid w:val="00F143D1"/>
    <w:rsid w:val="00F15D50"/>
    <w:rsid w:val="00F23831"/>
    <w:rsid w:val="00F24BB6"/>
    <w:rsid w:val="00F268E5"/>
    <w:rsid w:val="00F31DCD"/>
    <w:rsid w:val="00F32612"/>
    <w:rsid w:val="00F375C0"/>
    <w:rsid w:val="00F47587"/>
    <w:rsid w:val="00F523A2"/>
    <w:rsid w:val="00F566CC"/>
    <w:rsid w:val="00F61814"/>
    <w:rsid w:val="00F62E31"/>
    <w:rsid w:val="00F63F2A"/>
    <w:rsid w:val="00F66D33"/>
    <w:rsid w:val="00F71361"/>
    <w:rsid w:val="00F7532D"/>
    <w:rsid w:val="00F75F98"/>
    <w:rsid w:val="00F833D7"/>
    <w:rsid w:val="00F84A1C"/>
    <w:rsid w:val="00F95931"/>
    <w:rsid w:val="00FA111A"/>
    <w:rsid w:val="00FA11F3"/>
    <w:rsid w:val="00FA65D6"/>
    <w:rsid w:val="00FB3F57"/>
    <w:rsid w:val="00FC08C9"/>
    <w:rsid w:val="00FC31EF"/>
    <w:rsid w:val="00FC548E"/>
    <w:rsid w:val="00FC59A1"/>
    <w:rsid w:val="00FD26B4"/>
    <w:rsid w:val="00FD4EFA"/>
    <w:rsid w:val="00FD5EBE"/>
    <w:rsid w:val="00FD6047"/>
    <w:rsid w:val="00FD7F40"/>
    <w:rsid w:val="00FE2DA3"/>
    <w:rsid w:val="00FF1A69"/>
    <w:rsid w:val="00FF1F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78495"/>
  <w15:docId w15:val="{9F1EAF1C-9DAA-4A03-A497-5EFA7CBD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uiPriority w:val="99"/>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uiPriority w:val="99"/>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NoSpacing">
    <w:name w:val="No Spacing"/>
    <w:uiPriority w:val="1"/>
    <w:qFormat/>
    <w:rsid w:val="00A91DEB"/>
    <w:pPr>
      <w:spacing w:after="0" w:line="240" w:lineRule="auto"/>
    </w:pPr>
  </w:style>
  <w:style w:type="paragraph" w:styleId="Revision">
    <w:name w:val="Revision"/>
    <w:hidden/>
    <w:uiPriority w:val="99"/>
    <w:semiHidden/>
    <w:rsid w:val="00D72F94"/>
    <w:pPr>
      <w:spacing w:after="0" w:line="240" w:lineRule="auto"/>
    </w:pPr>
    <w:rPr>
      <w:rFonts w:ascii="Calibri" w:eastAsia="Calibri" w:hAnsi="Calibri" w:cs="Times New Roman"/>
    </w:rPr>
  </w:style>
  <w:style w:type="paragraph" w:customStyle="1" w:styleId="Normal1">
    <w:name w:val="Normal1"/>
    <w:rsid w:val="001643BE"/>
    <w:pPr>
      <w:spacing w:before="60" w:after="18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4307">
      <w:bodyDiv w:val="1"/>
      <w:marLeft w:val="0"/>
      <w:marRight w:val="0"/>
      <w:marTop w:val="0"/>
      <w:marBottom w:val="0"/>
      <w:divBdr>
        <w:top w:val="none" w:sz="0" w:space="0" w:color="auto"/>
        <w:left w:val="none" w:sz="0" w:space="0" w:color="auto"/>
        <w:bottom w:val="none" w:sz="0" w:space="0" w:color="auto"/>
        <w:right w:val="none" w:sz="0" w:space="0" w:color="auto"/>
      </w:divBdr>
    </w:div>
    <w:div w:id="275985798">
      <w:bodyDiv w:val="1"/>
      <w:marLeft w:val="0"/>
      <w:marRight w:val="0"/>
      <w:marTop w:val="0"/>
      <w:marBottom w:val="0"/>
      <w:divBdr>
        <w:top w:val="none" w:sz="0" w:space="0" w:color="auto"/>
        <w:left w:val="none" w:sz="0" w:space="0" w:color="auto"/>
        <w:bottom w:val="none" w:sz="0" w:space="0" w:color="auto"/>
        <w:right w:val="none" w:sz="0" w:space="0" w:color="auto"/>
      </w:divBdr>
    </w:div>
    <w:div w:id="362217813">
      <w:bodyDiv w:val="1"/>
      <w:marLeft w:val="0"/>
      <w:marRight w:val="0"/>
      <w:marTop w:val="0"/>
      <w:marBottom w:val="0"/>
      <w:divBdr>
        <w:top w:val="none" w:sz="0" w:space="0" w:color="auto"/>
        <w:left w:val="none" w:sz="0" w:space="0" w:color="auto"/>
        <w:bottom w:val="none" w:sz="0" w:space="0" w:color="auto"/>
        <w:right w:val="none" w:sz="0" w:space="0" w:color="auto"/>
      </w:divBdr>
    </w:div>
    <w:div w:id="467014032">
      <w:bodyDiv w:val="1"/>
      <w:marLeft w:val="0"/>
      <w:marRight w:val="0"/>
      <w:marTop w:val="0"/>
      <w:marBottom w:val="0"/>
      <w:divBdr>
        <w:top w:val="none" w:sz="0" w:space="0" w:color="auto"/>
        <w:left w:val="none" w:sz="0" w:space="0" w:color="auto"/>
        <w:bottom w:val="none" w:sz="0" w:space="0" w:color="auto"/>
        <w:right w:val="none" w:sz="0" w:space="0" w:color="auto"/>
      </w:divBdr>
    </w:div>
    <w:div w:id="592055186">
      <w:bodyDiv w:val="1"/>
      <w:marLeft w:val="0"/>
      <w:marRight w:val="0"/>
      <w:marTop w:val="0"/>
      <w:marBottom w:val="0"/>
      <w:divBdr>
        <w:top w:val="none" w:sz="0" w:space="0" w:color="auto"/>
        <w:left w:val="none" w:sz="0" w:space="0" w:color="auto"/>
        <w:bottom w:val="none" w:sz="0" w:space="0" w:color="auto"/>
        <w:right w:val="none" w:sz="0" w:space="0" w:color="auto"/>
      </w:divBdr>
    </w:div>
    <w:div w:id="643893384">
      <w:bodyDiv w:val="1"/>
      <w:marLeft w:val="0"/>
      <w:marRight w:val="0"/>
      <w:marTop w:val="0"/>
      <w:marBottom w:val="0"/>
      <w:divBdr>
        <w:top w:val="none" w:sz="0" w:space="0" w:color="auto"/>
        <w:left w:val="none" w:sz="0" w:space="0" w:color="auto"/>
        <w:bottom w:val="none" w:sz="0" w:space="0" w:color="auto"/>
        <w:right w:val="none" w:sz="0" w:space="0" w:color="auto"/>
      </w:divBdr>
    </w:div>
    <w:div w:id="664632146">
      <w:bodyDiv w:val="1"/>
      <w:marLeft w:val="0"/>
      <w:marRight w:val="0"/>
      <w:marTop w:val="0"/>
      <w:marBottom w:val="0"/>
      <w:divBdr>
        <w:top w:val="none" w:sz="0" w:space="0" w:color="auto"/>
        <w:left w:val="none" w:sz="0" w:space="0" w:color="auto"/>
        <w:bottom w:val="none" w:sz="0" w:space="0" w:color="auto"/>
        <w:right w:val="none" w:sz="0" w:space="0" w:color="auto"/>
      </w:divBdr>
    </w:div>
    <w:div w:id="720135126">
      <w:bodyDiv w:val="1"/>
      <w:marLeft w:val="0"/>
      <w:marRight w:val="0"/>
      <w:marTop w:val="0"/>
      <w:marBottom w:val="0"/>
      <w:divBdr>
        <w:top w:val="none" w:sz="0" w:space="0" w:color="auto"/>
        <w:left w:val="none" w:sz="0" w:space="0" w:color="auto"/>
        <w:bottom w:val="none" w:sz="0" w:space="0" w:color="auto"/>
        <w:right w:val="none" w:sz="0" w:space="0" w:color="auto"/>
      </w:divBdr>
    </w:div>
    <w:div w:id="831337302">
      <w:bodyDiv w:val="1"/>
      <w:marLeft w:val="0"/>
      <w:marRight w:val="0"/>
      <w:marTop w:val="0"/>
      <w:marBottom w:val="0"/>
      <w:divBdr>
        <w:top w:val="none" w:sz="0" w:space="0" w:color="auto"/>
        <w:left w:val="none" w:sz="0" w:space="0" w:color="auto"/>
        <w:bottom w:val="none" w:sz="0" w:space="0" w:color="auto"/>
        <w:right w:val="none" w:sz="0" w:space="0" w:color="auto"/>
      </w:divBdr>
    </w:div>
    <w:div w:id="1069688854">
      <w:bodyDiv w:val="1"/>
      <w:marLeft w:val="0"/>
      <w:marRight w:val="0"/>
      <w:marTop w:val="0"/>
      <w:marBottom w:val="0"/>
      <w:divBdr>
        <w:top w:val="none" w:sz="0" w:space="0" w:color="auto"/>
        <w:left w:val="none" w:sz="0" w:space="0" w:color="auto"/>
        <w:bottom w:val="none" w:sz="0" w:space="0" w:color="auto"/>
        <w:right w:val="none" w:sz="0" w:space="0" w:color="auto"/>
      </w:divBdr>
    </w:div>
    <w:div w:id="1184976569">
      <w:bodyDiv w:val="1"/>
      <w:marLeft w:val="0"/>
      <w:marRight w:val="0"/>
      <w:marTop w:val="0"/>
      <w:marBottom w:val="0"/>
      <w:divBdr>
        <w:top w:val="none" w:sz="0" w:space="0" w:color="auto"/>
        <w:left w:val="none" w:sz="0" w:space="0" w:color="auto"/>
        <w:bottom w:val="none" w:sz="0" w:space="0" w:color="auto"/>
        <w:right w:val="none" w:sz="0" w:space="0" w:color="auto"/>
      </w:divBdr>
    </w:div>
    <w:div w:id="1466388019">
      <w:bodyDiv w:val="1"/>
      <w:marLeft w:val="0"/>
      <w:marRight w:val="0"/>
      <w:marTop w:val="0"/>
      <w:marBottom w:val="0"/>
      <w:divBdr>
        <w:top w:val="none" w:sz="0" w:space="0" w:color="auto"/>
        <w:left w:val="none" w:sz="0" w:space="0" w:color="auto"/>
        <w:bottom w:val="none" w:sz="0" w:space="0" w:color="auto"/>
        <w:right w:val="none" w:sz="0" w:space="0" w:color="auto"/>
      </w:divBdr>
    </w:div>
    <w:div w:id="1605267797">
      <w:bodyDiv w:val="1"/>
      <w:marLeft w:val="0"/>
      <w:marRight w:val="0"/>
      <w:marTop w:val="0"/>
      <w:marBottom w:val="0"/>
      <w:divBdr>
        <w:top w:val="none" w:sz="0" w:space="0" w:color="auto"/>
        <w:left w:val="none" w:sz="0" w:space="0" w:color="auto"/>
        <w:bottom w:val="none" w:sz="0" w:space="0" w:color="auto"/>
        <w:right w:val="none" w:sz="0" w:space="0" w:color="auto"/>
      </w:divBdr>
    </w:div>
    <w:div w:id="1649170671">
      <w:bodyDiv w:val="1"/>
      <w:marLeft w:val="0"/>
      <w:marRight w:val="0"/>
      <w:marTop w:val="0"/>
      <w:marBottom w:val="0"/>
      <w:divBdr>
        <w:top w:val="none" w:sz="0" w:space="0" w:color="auto"/>
        <w:left w:val="none" w:sz="0" w:space="0" w:color="auto"/>
        <w:bottom w:val="none" w:sz="0" w:space="0" w:color="auto"/>
        <w:right w:val="none" w:sz="0" w:space="0" w:color="auto"/>
      </w:divBdr>
    </w:div>
    <w:div w:id="1879970930">
      <w:bodyDiv w:val="1"/>
      <w:marLeft w:val="0"/>
      <w:marRight w:val="0"/>
      <w:marTop w:val="0"/>
      <w:marBottom w:val="0"/>
      <w:divBdr>
        <w:top w:val="none" w:sz="0" w:space="0" w:color="auto"/>
        <w:left w:val="none" w:sz="0" w:space="0" w:color="auto"/>
        <w:bottom w:val="none" w:sz="0" w:space="0" w:color="auto"/>
        <w:right w:val="none" w:sz="0" w:space="0" w:color="auto"/>
      </w:divBdr>
    </w:div>
    <w:div w:id="2005665245">
      <w:bodyDiv w:val="1"/>
      <w:marLeft w:val="0"/>
      <w:marRight w:val="0"/>
      <w:marTop w:val="0"/>
      <w:marBottom w:val="0"/>
      <w:divBdr>
        <w:top w:val="none" w:sz="0" w:space="0" w:color="auto"/>
        <w:left w:val="none" w:sz="0" w:space="0" w:color="auto"/>
        <w:bottom w:val="none" w:sz="0" w:space="0" w:color="auto"/>
        <w:right w:val="none" w:sz="0" w:space="0" w:color="auto"/>
      </w:divBdr>
    </w:div>
    <w:div w:id="201294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92C1-ADCE-4D4E-851E-FF1CF076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37</cp:revision>
  <cp:lastPrinted>2014-09-11T21:08:00Z</cp:lastPrinted>
  <dcterms:created xsi:type="dcterms:W3CDTF">2014-09-11T14:17:00Z</dcterms:created>
  <dcterms:modified xsi:type="dcterms:W3CDTF">2014-09-13T09:15:00Z</dcterms:modified>
</cp:coreProperties>
</file>