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077DDFF" w14:textId="77777777">
        <w:trPr>
          <w:trHeight w:val="1008"/>
        </w:trPr>
        <w:tc>
          <w:tcPr>
            <w:tcW w:w="1980" w:type="dxa"/>
            <w:shd w:val="clear" w:color="auto" w:fill="385623"/>
            <w:vAlign w:val="center"/>
          </w:tcPr>
          <w:p w14:paraId="714B9D9B" w14:textId="77777777" w:rsidR="00790BCC" w:rsidRPr="00D31F4D" w:rsidRDefault="006B4A8C" w:rsidP="00D31F4D">
            <w:pPr>
              <w:pStyle w:val="Header-banner"/>
              <w:rPr>
                <w:rFonts w:asciiTheme="minorHAnsi" w:hAnsiTheme="minorHAnsi"/>
              </w:rPr>
            </w:pPr>
            <w:bookmarkStart w:id="0" w:name="_GoBack"/>
            <w:bookmarkEnd w:id="0"/>
            <w:r>
              <w:rPr>
                <w:rFonts w:asciiTheme="minorHAnsi" w:hAnsiTheme="minorHAnsi"/>
              </w:rPr>
              <w:t>11.2.1</w:t>
            </w:r>
          </w:p>
        </w:tc>
        <w:tc>
          <w:tcPr>
            <w:tcW w:w="7470" w:type="dxa"/>
            <w:shd w:val="clear" w:color="auto" w:fill="76923C"/>
            <w:vAlign w:val="center"/>
          </w:tcPr>
          <w:p w14:paraId="7CEA381E"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6B4A8C">
              <w:rPr>
                <w:rFonts w:asciiTheme="minorHAnsi" w:hAnsiTheme="minorHAnsi"/>
              </w:rPr>
              <w:t>18</w:t>
            </w:r>
          </w:p>
        </w:tc>
      </w:tr>
    </w:tbl>
    <w:p w14:paraId="518C464B" w14:textId="77777777" w:rsidR="00790BCC" w:rsidRPr="00790BCC" w:rsidRDefault="00790BCC" w:rsidP="00D31F4D">
      <w:pPr>
        <w:pStyle w:val="Heading1"/>
      </w:pPr>
      <w:r w:rsidRPr="00790BCC">
        <w:t>Introduction</w:t>
      </w:r>
    </w:p>
    <w:p w14:paraId="0D71901A" w14:textId="0557DD4B" w:rsidR="00725531" w:rsidRDefault="006B4A8C" w:rsidP="003C34C4">
      <w:r>
        <w:t>In this lesson, students are introduced to Booker T. Washington’s “Atlanta Compromise Speech” and read and analyze paragraphs 1</w:t>
      </w:r>
      <w:r w:rsidR="00200700">
        <w:t>–</w:t>
      </w:r>
      <w:r>
        <w:t xml:space="preserve">2 </w:t>
      </w:r>
      <w:r w:rsidR="004975F6">
        <w:t>(</w:t>
      </w:r>
      <w:r>
        <w:t>from “</w:t>
      </w:r>
      <w:r>
        <w:rPr>
          <w:highlight w:val="white"/>
        </w:rPr>
        <w:t xml:space="preserve">Mr. President and Gentlemen of the Board of Directors and Citizens” </w:t>
      </w:r>
      <w:r w:rsidR="00EE4E30">
        <w:rPr>
          <w:highlight w:val="white"/>
        </w:rPr>
        <w:t xml:space="preserve">to </w:t>
      </w:r>
      <w:r>
        <w:rPr>
          <w:highlight w:val="white"/>
        </w:rPr>
        <w:t>“starting a dairy farm or truck garden”</w:t>
      </w:r>
      <w:r w:rsidR="004975F6">
        <w:rPr>
          <w:highlight w:val="white"/>
        </w:rPr>
        <w:t>).</w:t>
      </w:r>
      <w:r>
        <w:rPr>
          <w:highlight w:val="white"/>
        </w:rPr>
        <w:t xml:space="preserve"> In these paragraphs, Washington </w:t>
      </w:r>
      <w:r w:rsidR="002C2B4E">
        <w:rPr>
          <w:highlight w:val="white"/>
        </w:rPr>
        <w:t xml:space="preserve">begins to explore </w:t>
      </w:r>
      <w:r>
        <w:rPr>
          <w:highlight w:val="white"/>
        </w:rPr>
        <w:t>the importa</w:t>
      </w:r>
      <w:r w:rsidR="00A95354">
        <w:rPr>
          <w:highlight w:val="white"/>
        </w:rPr>
        <w:t>nt</w:t>
      </w:r>
      <w:r>
        <w:rPr>
          <w:highlight w:val="white"/>
        </w:rPr>
        <w:t xml:space="preserve"> </w:t>
      </w:r>
      <w:r w:rsidR="00A95354">
        <w:rPr>
          <w:highlight w:val="white"/>
        </w:rPr>
        <w:t xml:space="preserve">role </w:t>
      </w:r>
      <w:r w:rsidR="00E466B9">
        <w:rPr>
          <w:highlight w:val="white"/>
        </w:rPr>
        <w:t xml:space="preserve">he </w:t>
      </w:r>
      <w:r w:rsidR="004975F6">
        <w:rPr>
          <w:highlight w:val="white"/>
        </w:rPr>
        <w:t xml:space="preserve">believes </w:t>
      </w:r>
      <w:r w:rsidR="00A95354">
        <w:rPr>
          <w:highlight w:val="white"/>
        </w:rPr>
        <w:t>African Americans</w:t>
      </w:r>
      <w:r w:rsidR="004975F6">
        <w:rPr>
          <w:highlight w:val="white"/>
        </w:rPr>
        <w:t xml:space="preserve"> play</w:t>
      </w:r>
      <w:r w:rsidR="00A95354">
        <w:rPr>
          <w:highlight w:val="white"/>
        </w:rPr>
        <w:t xml:space="preserve"> </w:t>
      </w:r>
      <w:r>
        <w:rPr>
          <w:highlight w:val="white"/>
        </w:rPr>
        <w:t xml:space="preserve">in the future success of the </w:t>
      </w:r>
      <w:r w:rsidRPr="00751649">
        <w:rPr>
          <w:highlight w:val="white"/>
        </w:rPr>
        <w:t>South</w:t>
      </w:r>
      <w:r>
        <w:rPr>
          <w:highlight w:val="white"/>
        </w:rPr>
        <w:t>. Students analyze how Washington establishes his point of view in the opening paragraphs of his speech.</w:t>
      </w:r>
      <w:r w:rsidR="00725531">
        <w:t xml:space="preserve"> </w:t>
      </w:r>
      <w:r w:rsidR="00725531" w:rsidRPr="00725531">
        <w:t>Student learning is assessed via a Quick Write at the end of the lesson:</w:t>
      </w:r>
      <w:r w:rsidR="00D96AF4">
        <w:t xml:space="preserve"> How does Washington establish his point of view in paragraphs 1</w:t>
      </w:r>
      <w:r w:rsidR="00200700">
        <w:t>–</w:t>
      </w:r>
      <w:r w:rsidR="00D96AF4">
        <w:t>2?</w:t>
      </w:r>
      <w:r>
        <w:t xml:space="preserve"> </w:t>
      </w:r>
    </w:p>
    <w:p w14:paraId="58B1FBA7" w14:textId="16D1378D" w:rsidR="000A4D6F" w:rsidRDefault="006B4A8C" w:rsidP="003C34C4">
      <w:r>
        <w:rPr>
          <w:highlight w:val="white"/>
        </w:rPr>
        <w:t xml:space="preserve">For homework, students </w:t>
      </w:r>
      <w:r w:rsidR="0043398D">
        <w:rPr>
          <w:highlight w:val="white"/>
        </w:rPr>
        <w:t xml:space="preserve">preview </w:t>
      </w:r>
      <w:r w:rsidR="00252586">
        <w:rPr>
          <w:highlight w:val="white"/>
        </w:rPr>
        <w:t>paragraph</w:t>
      </w:r>
      <w:r w:rsidR="00501B24">
        <w:rPr>
          <w:highlight w:val="white"/>
        </w:rPr>
        <w:t>s</w:t>
      </w:r>
      <w:r w:rsidR="00252586">
        <w:rPr>
          <w:highlight w:val="white"/>
        </w:rPr>
        <w:t xml:space="preserve"> 3</w:t>
      </w:r>
      <w:r w:rsidR="00501B24">
        <w:rPr>
          <w:highlight w:val="white"/>
        </w:rPr>
        <w:t>–4</w:t>
      </w:r>
      <w:r w:rsidR="0043398D">
        <w:rPr>
          <w:highlight w:val="white"/>
        </w:rPr>
        <w:t xml:space="preserve"> of Washington’s “Atlanta Compromise Speech</w:t>
      </w:r>
      <w:r w:rsidR="00157F6B">
        <w:rPr>
          <w:highlight w:val="white"/>
        </w:rPr>
        <w:t>,</w:t>
      </w:r>
      <w:r w:rsidR="0043398D">
        <w:rPr>
          <w:highlight w:val="white"/>
        </w:rPr>
        <w:t>”</w:t>
      </w:r>
      <w:r w:rsidR="005E5901">
        <w:rPr>
          <w:highlight w:val="white"/>
        </w:rPr>
        <w:t xml:space="preserve"> </w:t>
      </w:r>
      <w:r w:rsidR="005E5901">
        <w:t>box unfamiliar words</w:t>
      </w:r>
      <w:r w:rsidR="00157F6B">
        <w:t>,</w:t>
      </w:r>
      <w:r w:rsidR="005E5901">
        <w:t xml:space="preserve"> and look up their definitions. </w:t>
      </w:r>
      <w:r w:rsidR="005E5901">
        <w:rPr>
          <w:highlight w:val="white"/>
        </w:rPr>
        <w:t>Additionally, students</w:t>
      </w:r>
      <w:r w:rsidR="00252586">
        <w:rPr>
          <w:highlight w:val="white"/>
        </w:rPr>
        <w:t xml:space="preserve"> respond in writing to two focus questions. </w:t>
      </w:r>
    </w:p>
    <w:p w14:paraId="3F101713" w14:textId="13CF89CE" w:rsidR="00E35922" w:rsidRDefault="006B4A8C" w:rsidP="00D2176E">
      <w:pPr>
        <w:pStyle w:val="IN"/>
      </w:pPr>
      <w:r>
        <w:rPr>
          <w:highlight w:val="white"/>
        </w:rPr>
        <w:t xml:space="preserve">Questions and activities in this unit are designed to </w:t>
      </w:r>
      <w:r w:rsidR="009C3382">
        <w:rPr>
          <w:highlight w:val="white"/>
        </w:rPr>
        <w:t>explore</w:t>
      </w:r>
      <w:r>
        <w:rPr>
          <w:highlight w:val="white"/>
        </w:rPr>
        <w:t xml:space="preserve"> the purpose and argument in Washington’s speech. It is not necessary for students to read or hear a summary of the historical context of this speech before beginning their analys</w:t>
      </w:r>
      <w:r w:rsidR="00751649">
        <w:rPr>
          <w:highlight w:val="white"/>
        </w:rPr>
        <w:t>e</w:t>
      </w:r>
      <w:r>
        <w:rPr>
          <w:highlight w:val="white"/>
        </w:rPr>
        <w:t xml:space="preserve">s. </w:t>
      </w:r>
    </w:p>
    <w:p w14:paraId="675212D6" w14:textId="1D31CE56" w:rsidR="00C4736F" w:rsidRDefault="00C4736F" w:rsidP="00D2176E">
      <w:pPr>
        <w:pStyle w:val="IN"/>
      </w:pPr>
      <w:r>
        <w:t xml:space="preserve">Throughout this module, Washington’s speech at the Atlanta Exposition in 1895 </w:t>
      </w:r>
      <w:r w:rsidR="00466F4B">
        <w:t>is</w:t>
      </w:r>
      <w:r>
        <w:t xml:space="preserve"> referred to by the name it came to be known </w:t>
      </w:r>
      <w:r w:rsidR="00466F4B">
        <w:t xml:space="preserve">as </w:t>
      </w:r>
      <w:r>
        <w:t xml:space="preserve">most widely, the “Atlanta Compromise Speech,” although Washington himself did not give the speech this </w:t>
      </w:r>
      <w:r w:rsidR="00E46984">
        <w:t>title</w:t>
      </w:r>
      <w:r>
        <w:t xml:space="preserve">. </w:t>
      </w:r>
    </w:p>
    <w:p w14:paraId="52A97AE6"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11633E1A" w14:textId="77777777">
        <w:tc>
          <w:tcPr>
            <w:tcW w:w="9450" w:type="dxa"/>
            <w:gridSpan w:val="2"/>
            <w:shd w:val="clear" w:color="auto" w:fill="76923C"/>
          </w:tcPr>
          <w:p w14:paraId="4ADCBD9E" w14:textId="77777777" w:rsidR="00790BCC" w:rsidRPr="00790BCC" w:rsidRDefault="00790BCC" w:rsidP="007017EB">
            <w:pPr>
              <w:pStyle w:val="TableHeaders"/>
            </w:pPr>
            <w:r w:rsidRPr="00790BCC">
              <w:t>Assessed Standard(s)</w:t>
            </w:r>
          </w:p>
        </w:tc>
      </w:tr>
      <w:tr w:rsidR="00790BCC" w:rsidRPr="00790BCC" w14:paraId="2B39CA4E" w14:textId="77777777">
        <w:tc>
          <w:tcPr>
            <w:tcW w:w="1329" w:type="dxa"/>
          </w:tcPr>
          <w:p w14:paraId="27522DE9" w14:textId="77777777" w:rsidR="00790BCC" w:rsidRPr="00790BCC" w:rsidRDefault="006B4A8C" w:rsidP="006B4A8C">
            <w:pPr>
              <w:pStyle w:val="TableText"/>
            </w:pPr>
            <w:r>
              <w:t>RI</w:t>
            </w:r>
            <w:r>
              <w:rPr>
                <w:rFonts w:cs="Calibri"/>
              </w:rPr>
              <w:t>.</w:t>
            </w:r>
            <w:r>
              <w:t>11</w:t>
            </w:r>
            <w:r>
              <w:rPr>
                <w:rFonts w:cs="Calibri"/>
              </w:rPr>
              <w:t>-</w:t>
            </w:r>
            <w:r>
              <w:t>12</w:t>
            </w:r>
            <w:r>
              <w:rPr>
                <w:rFonts w:cs="Calibri"/>
              </w:rPr>
              <w:t>.</w:t>
            </w:r>
            <w:r>
              <w:t>6</w:t>
            </w:r>
          </w:p>
        </w:tc>
        <w:tc>
          <w:tcPr>
            <w:tcW w:w="8121" w:type="dxa"/>
          </w:tcPr>
          <w:p w14:paraId="16B7FB8B" w14:textId="3647C0EC" w:rsidR="00790BCC" w:rsidRPr="00790BCC" w:rsidRDefault="006B4A8C" w:rsidP="006B4A8C">
            <w:pPr>
              <w:pStyle w:val="TableText"/>
            </w:pPr>
            <w:r>
              <w:rPr>
                <w:color w:val="202020"/>
              </w:rPr>
              <w:t>Determine an author's point of view or purpose in a text in which the rhetoric is particularly effective, analyzing how style and content contribute to the power, persuasiveness</w:t>
            </w:r>
            <w:r w:rsidR="00AB0649">
              <w:rPr>
                <w:color w:val="202020"/>
              </w:rPr>
              <w:t>,</w:t>
            </w:r>
            <w:r>
              <w:rPr>
                <w:color w:val="202020"/>
              </w:rPr>
              <w:t xml:space="preserve"> or beauty of the text.</w:t>
            </w:r>
          </w:p>
        </w:tc>
      </w:tr>
      <w:tr w:rsidR="00790BCC" w:rsidRPr="00790BCC" w14:paraId="65F8C32B" w14:textId="77777777">
        <w:tc>
          <w:tcPr>
            <w:tcW w:w="9450" w:type="dxa"/>
            <w:gridSpan w:val="2"/>
            <w:shd w:val="clear" w:color="auto" w:fill="76923C"/>
          </w:tcPr>
          <w:p w14:paraId="6312DEC3" w14:textId="77777777" w:rsidR="00790BCC" w:rsidRPr="00790BCC" w:rsidRDefault="00790BCC" w:rsidP="007017EB">
            <w:pPr>
              <w:pStyle w:val="TableHeaders"/>
            </w:pPr>
            <w:r w:rsidRPr="00790BCC">
              <w:t>Addressed Standard(s)</w:t>
            </w:r>
          </w:p>
        </w:tc>
      </w:tr>
      <w:tr w:rsidR="00135440" w:rsidRPr="00790BCC" w14:paraId="4F66DE69" w14:textId="77777777">
        <w:tc>
          <w:tcPr>
            <w:tcW w:w="1329" w:type="dxa"/>
          </w:tcPr>
          <w:p w14:paraId="13642AC8" w14:textId="77777777" w:rsidR="00135440" w:rsidRDefault="00135440" w:rsidP="006B4A8C">
            <w:pPr>
              <w:pStyle w:val="TableText"/>
            </w:pPr>
            <w:r>
              <w:t>W.11-12.9.b</w:t>
            </w:r>
          </w:p>
        </w:tc>
        <w:tc>
          <w:tcPr>
            <w:tcW w:w="8121" w:type="dxa"/>
          </w:tcPr>
          <w:p w14:paraId="04C9EC30" w14:textId="77777777" w:rsidR="00E35922" w:rsidRDefault="00135440" w:rsidP="00D2176E">
            <w:pPr>
              <w:pStyle w:val="TableText"/>
            </w:pPr>
            <w:r w:rsidRPr="00727AAF">
              <w:t>Draw evidence from literary or informational texts to support analysis, reflection, and research.</w:t>
            </w:r>
          </w:p>
          <w:p w14:paraId="5176A363" w14:textId="77777777" w:rsidR="00135440" w:rsidRDefault="00135440" w:rsidP="00725531">
            <w:pPr>
              <w:pStyle w:val="SubStandard"/>
            </w:pPr>
            <w:r w:rsidRPr="00727AAF">
              <w:t>Apply </w:t>
            </w:r>
            <w:r w:rsidRPr="00727AAF">
              <w:rPr>
                <w:i/>
                <w:iCs/>
              </w:rPr>
              <w:t>grades 11</w:t>
            </w:r>
            <w:r w:rsidR="00725531">
              <w:rPr>
                <w:i/>
                <w:iCs/>
              </w:rPr>
              <w:t>–</w:t>
            </w:r>
            <w:r w:rsidRPr="00727AAF">
              <w:rPr>
                <w:i/>
                <w:iCs/>
              </w:rPr>
              <w:t>12 Reading standards</w:t>
            </w:r>
            <w:r w:rsidRPr="00727AAF">
              <w:t xml:space="preserve"> to literary nonfiction (e.g., "Delineate and evaluate the reasoning in seminal U.S. texts, including the application of </w:t>
            </w:r>
            <w:r w:rsidRPr="00727AAF">
              <w:lastRenderedPageBreak/>
              <w:t>constitutional principles and use of legal reasoning [e.g., in U.S. Supreme Court Case majority opinions and dissents] and the premises, purposes, and arguments in works of public advocacy [e.g., </w:t>
            </w:r>
            <w:r w:rsidRPr="00727AAF">
              <w:rPr>
                <w:i/>
                <w:iCs/>
              </w:rPr>
              <w:t>The Federalist</w:t>
            </w:r>
            <w:r w:rsidRPr="00727AAF">
              <w:t>, presidential addresses]").</w:t>
            </w:r>
          </w:p>
        </w:tc>
      </w:tr>
      <w:tr w:rsidR="00790BCC" w:rsidRPr="00790BCC" w14:paraId="39E796EA" w14:textId="77777777">
        <w:tc>
          <w:tcPr>
            <w:tcW w:w="1329" w:type="dxa"/>
          </w:tcPr>
          <w:p w14:paraId="386F4CFE" w14:textId="77777777" w:rsidR="00790BCC" w:rsidRPr="00790BCC" w:rsidRDefault="006B4A8C" w:rsidP="006B4A8C">
            <w:pPr>
              <w:pStyle w:val="TableText"/>
            </w:pPr>
            <w:r>
              <w:lastRenderedPageBreak/>
              <w:t>L</w:t>
            </w:r>
            <w:r>
              <w:rPr>
                <w:rFonts w:cs="Calibri"/>
              </w:rPr>
              <w:t>.</w:t>
            </w:r>
            <w:r>
              <w:t>11</w:t>
            </w:r>
            <w:r>
              <w:rPr>
                <w:rFonts w:cs="Calibri"/>
              </w:rPr>
              <w:t>-</w:t>
            </w:r>
            <w:r>
              <w:t>12</w:t>
            </w:r>
            <w:r>
              <w:rPr>
                <w:rFonts w:cs="Calibri"/>
              </w:rPr>
              <w:t>.</w:t>
            </w:r>
            <w:r>
              <w:t>5</w:t>
            </w:r>
          </w:p>
        </w:tc>
        <w:tc>
          <w:tcPr>
            <w:tcW w:w="8121" w:type="dxa"/>
          </w:tcPr>
          <w:p w14:paraId="20E986DD" w14:textId="77777777" w:rsidR="00790BCC" w:rsidRPr="00790BCC" w:rsidRDefault="006B4A8C" w:rsidP="00135440">
            <w:pPr>
              <w:pStyle w:val="TableText"/>
            </w:pPr>
            <w:r>
              <w:t>Demonstrate understanding of figurative language, word relationships, and nuances in word meanings.</w:t>
            </w:r>
          </w:p>
        </w:tc>
      </w:tr>
    </w:tbl>
    <w:p w14:paraId="0495658E"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058E110" w14:textId="77777777">
        <w:tc>
          <w:tcPr>
            <w:tcW w:w="9450" w:type="dxa"/>
            <w:shd w:val="clear" w:color="auto" w:fill="76923C"/>
          </w:tcPr>
          <w:p w14:paraId="7265A431" w14:textId="77777777" w:rsidR="00790BCC" w:rsidRPr="00790BCC" w:rsidRDefault="00790BCC" w:rsidP="007017EB">
            <w:pPr>
              <w:pStyle w:val="TableHeaders"/>
            </w:pPr>
            <w:r w:rsidRPr="00790BCC">
              <w:t>Assessment(s)</w:t>
            </w:r>
          </w:p>
        </w:tc>
      </w:tr>
      <w:tr w:rsidR="00790BCC" w:rsidRPr="00790BCC" w14:paraId="2DDE4BE8" w14:textId="77777777">
        <w:tc>
          <w:tcPr>
            <w:tcW w:w="9450" w:type="dxa"/>
            <w:tcBorders>
              <w:top w:val="single" w:sz="4" w:space="0" w:color="auto"/>
              <w:left w:val="single" w:sz="4" w:space="0" w:color="auto"/>
              <w:bottom w:val="single" w:sz="4" w:space="0" w:color="auto"/>
              <w:right w:val="single" w:sz="4" w:space="0" w:color="auto"/>
            </w:tcBorders>
          </w:tcPr>
          <w:p w14:paraId="2CBF06FE" w14:textId="1AC57809" w:rsidR="00E35922" w:rsidRDefault="006B4A8C" w:rsidP="00D2176E">
            <w:pPr>
              <w:pStyle w:val="TableText"/>
              <w:rPr>
                <w:sz w:val="20"/>
                <w:szCs w:val="20"/>
              </w:rPr>
            </w:pPr>
            <w:r>
              <w:t xml:space="preserve">Student learning is assessed via a Quick Write at the end of the lesson. Students </w:t>
            </w:r>
            <w:r w:rsidR="00BF78BD">
              <w:t xml:space="preserve">respond to </w:t>
            </w:r>
            <w:r>
              <w:t xml:space="preserve">the following prompt, citing textual evidence to support analysis and inferences drawn from the text. </w:t>
            </w:r>
          </w:p>
          <w:p w14:paraId="377C127E" w14:textId="77777777" w:rsidR="00790BCC" w:rsidRPr="00790BCC" w:rsidRDefault="00D96AF4" w:rsidP="006B4A8C">
            <w:pPr>
              <w:pStyle w:val="BulletedList"/>
            </w:pPr>
            <w:r>
              <w:t>How does Washington establish his point of view in paragraphs 1</w:t>
            </w:r>
            <w:r w:rsidR="00200700">
              <w:t>–</w:t>
            </w:r>
            <w:r>
              <w:t>2?</w:t>
            </w:r>
          </w:p>
        </w:tc>
      </w:tr>
      <w:tr w:rsidR="00790BCC" w:rsidRPr="00790BCC" w14:paraId="22FBDCF6" w14:textId="77777777">
        <w:tc>
          <w:tcPr>
            <w:tcW w:w="9450" w:type="dxa"/>
            <w:shd w:val="clear" w:color="auto" w:fill="76923C"/>
          </w:tcPr>
          <w:p w14:paraId="4412DED8" w14:textId="77777777" w:rsidR="00790BCC" w:rsidRPr="00790BCC" w:rsidRDefault="00790BCC" w:rsidP="007017EB">
            <w:pPr>
              <w:pStyle w:val="TableHeaders"/>
            </w:pPr>
            <w:r w:rsidRPr="00790BCC">
              <w:t>High Performance Response(s)</w:t>
            </w:r>
          </w:p>
        </w:tc>
      </w:tr>
      <w:tr w:rsidR="00790BCC" w:rsidRPr="00790BCC" w14:paraId="7E85A77D" w14:textId="77777777">
        <w:tc>
          <w:tcPr>
            <w:tcW w:w="9450" w:type="dxa"/>
          </w:tcPr>
          <w:p w14:paraId="335890B3" w14:textId="77777777" w:rsidR="00790BCC" w:rsidRPr="00790BCC" w:rsidRDefault="00790BCC" w:rsidP="006B4A8C">
            <w:pPr>
              <w:pStyle w:val="TableText"/>
            </w:pPr>
            <w:r w:rsidRPr="00790BCC">
              <w:t>A High Performance Response should:</w:t>
            </w:r>
          </w:p>
          <w:p w14:paraId="67B3F9DE" w14:textId="7F460B97" w:rsidR="00790BCC" w:rsidRPr="00790BCC" w:rsidRDefault="006B4A8C" w:rsidP="00657337">
            <w:pPr>
              <w:pStyle w:val="BulletedList"/>
            </w:pPr>
            <w:r>
              <w:t>Use evidence from paragraphs 1</w:t>
            </w:r>
            <w:r w:rsidR="00200700">
              <w:t>–</w:t>
            </w:r>
            <w:r>
              <w:t>2 to determine how Washington establishes his point of view (e.g.</w:t>
            </w:r>
            <w:r w:rsidR="00200700">
              <w:t>,</w:t>
            </w:r>
            <w:r>
              <w:t xml:space="preserve"> Washington’s description of those who started “at the top instead of at the bottom” as “</w:t>
            </w:r>
            <w:r w:rsidR="006813A0">
              <w:t>[</w:t>
            </w:r>
            <w:r>
              <w:t>i</w:t>
            </w:r>
            <w:r w:rsidR="006813A0">
              <w:t>]</w:t>
            </w:r>
            <w:r>
              <w:t>gnorant and inexperienced” (par</w:t>
            </w:r>
            <w:r w:rsidR="006B59DB">
              <w:t>.</w:t>
            </w:r>
            <w:r>
              <w:t xml:space="preserve"> 2) suggests that Washington believes </w:t>
            </w:r>
            <w:r w:rsidR="002E4410">
              <w:t>African Americans</w:t>
            </w:r>
            <w:r>
              <w:t xml:space="preserve"> ha</w:t>
            </w:r>
            <w:r w:rsidR="002E4410">
              <w:t xml:space="preserve">ve </w:t>
            </w:r>
            <w:r>
              <w:t xml:space="preserve">taken the wrong approach </w:t>
            </w:r>
            <w:r w:rsidR="00492A11">
              <w:t>since their legal freedom from slavery</w:t>
            </w:r>
            <w:r>
              <w:t xml:space="preserve">. </w:t>
            </w:r>
            <w:r w:rsidR="00133BB9">
              <w:t xml:space="preserve">The words </w:t>
            </w:r>
            <w:r w:rsidR="00751649">
              <w:t>“</w:t>
            </w:r>
            <w:r w:rsidR="00133BB9" w:rsidRPr="00751649">
              <w:t>top</w:t>
            </w:r>
            <w:r w:rsidR="00751649">
              <w:t>”</w:t>
            </w:r>
            <w:r w:rsidR="00133BB9" w:rsidRPr="00751649">
              <w:t xml:space="preserve"> </w:t>
            </w:r>
            <w:r w:rsidR="00133BB9">
              <w:t xml:space="preserve">and </w:t>
            </w:r>
            <w:r w:rsidR="00751649">
              <w:t>“</w:t>
            </w:r>
            <w:r w:rsidR="00133BB9" w:rsidRPr="00751649">
              <w:t>bottom</w:t>
            </w:r>
            <w:r w:rsidR="00751649">
              <w:t>”</w:t>
            </w:r>
            <w:r w:rsidR="00474E93">
              <w:t xml:space="preserve"> </w:t>
            </w:r>
            <w:r w:rsidR="00A23A48">
              <w:t>(par</w:t>
            </w:r>
            <w:r w:rsidR="006B59DB">
              <w:t>.</w:t>
            </w:r>
            <w:r w:rsidR="00A23A48">
              <w:t xml:space="preserve"> 2) </w:t>
            </w:r>
            <w:r w:rsidR="00F238DC">
              <w:t>imply</w:t>
            </w:r>
            <w:r w:rsidR="00133BB9">
              <w:t xml:space="preserve"> that Washington believes</w:t>
            </w:r>
            <w:r w:rsidR="00474E93">
              <w:t xml:space="preserve"> </w:t>
            </w:r>
            <w:r w:rsidR="00411964">
              <w:t xml:space="preserve">there </w:t>
            </w:r>
            <w:r w:rsidR="00F238DC">
              <w:t>to be</w:t>
            </w:r>
            <w:r w:rsidR="00411964">
              <w:t xml:space="preserve"> different levels of social </w:t>
            </w:r>
            <w:r w:rsidR="00474E93">
              <w:t xml:space="preserve">participation in Southern society, with land, business, and entrepreneurship at the </w:t>
            </w:r>
            <w:r w:rsidR="00133BB9">
              <w:t>“</w:t>
            </w:r>
            <w:r w:rsidR="00474E93">
              <w:t>bottom</w:t>
            </w:r>
            <w:r w:rsidR="00133BB9">
              <w:t>”</w:t>
            </w:r>
            <w:r w:rsidR="00474E93">
              <w:t xml:space="preserve"> and politics at the </w:t>
            </w:r>
            <w:r w:rsidR="00133BB9">
              <w:t>“</w:t>
            </w:r>
            <w:r w:rsidR="00474E93">
              <w:t>top</w:t>
            </w:r>
            <w:r w:rsidR="00133BB9">
              <w:t>”</w:t>
            </w:r>
            <w:r w:rsidR="00C61DF6">
              <w:t xml:space="preserve"> (par</w:t>
            </w:r>
            <w:r w:rsidR="006B59DB">
              <w:t>.</w:t>
            </w:r>
            <w:r w:rsidR="00C61DF6">
              <w:t xml:space="preserve"> 2).</w:t>
            </w:r>
            <w:r w:rsidR="00474E93">
              <w:t xml:space="preserve"> His description of African Americans’ choice to “beg[i]n at the top instead of</w:t>
            </w:r>
            <w:r w:rsidR="0048213D">
              <w:t xml:space="preserve"> at</w:t>
            </w:r>
            <w:r w:rsidR="00474E93">
              <w:t xml:space="preserve"> the bottom” as “ignorant and inexperienced”</w:t>
            </w:r>
            <w:r w:rsidR="0048213D">
              <w:t xml:space="preserve"> (par</w:t>
            </w:r>
            <w:r w:rsidR="006B59DB">
              <w:t>.</w:t>
            </w:r>
            <w:r w:rsidR="0048213D">
              <w:t xml:space="preserve"> 2)</w:t>
            </w:r>
            <w:r w:rsidR="003D0A54">
              <w:t xml:space="preserve"> </w:t>
            </w:r>
            <w:r>
              <w:t xml:space="preserve">reveals his opinion that African Americans </w:t>
            </w:r>
            <w:r w:rsidR="004A5949">
              <w:t xml:space="preserve">should </w:t>
            </w:r>
            <w:r>
              <w:t xml:space="preserve">participate in </w:t>
            </w:r>
            <w:r w:rsidR="004A5949">
              <w:t>businesses</w:t>
            </w:r>
            <w:r w:rsidR="002E4410">
              <w:t>,</w:t>
            </w:r>
            <w:r>
              <w:t xml:space="preserve"> like “starting a dairy farm or truck garden</w:t>
            </w:r>
            <w:r w:rsidR="006B59DB">
              <w:t>,</w:t>
            </w:r>
            <w:r>
              <w:t>”</w:t>
            </w:r>
            <w:r w:rsidR="005861FD">
              <w:t xml:space="preserve"> </w:t>
            </w:r>
            <w:r w:rsidR="003473F4">
              <w:t>instead of</w:t>
            </w:r>
            <w:r>
              <w:t xml:space="preserve"> participat</w:t>
            </w:r>
            <w:r w:rsidR="003473F4">
              <w:t>ing</w:t>
            </w:r>
            <w:r>
              <w:t xml:space="preserve"> in politics by seeking a “seat in Congress or the state legislature” </w:t>
            </w:r>
            <w:r w:rsidRPr="00590248">
              <w:t>(par</w:t>
            </w:r>
            <w:r w:rsidR="006B59DB" w:rsidRPr="00590248">
              <w:t>.</w:t>
            </w:r>
            <w:r w:rsidRPr="00590248">
              <w:t xml:space="preserve"> 2)</w:t>
            </w:r>
            <w:r w:rsidR="00200700" w:rsidRPr="00EF0EA3">
              <w:t>.</w:t>
            </w:r>
            <w:r w:rsidRPr="001A747B">
              <w:t>).</w:t>
            </w:r>
          </w:p>
        </w:tc>
      </w:tr>
    </w:tbl>
    <w:p w14:paraId="6877718D"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6A44B0E" w14:textId="77777777">
        <w:tc>
          <w:tcPr>
            <w:tcW w:w="9450" w:type="dxa"/>
            <w:shd w:val="clear" w:color="auto" w:fill="76923C"/>
          </w:tcPr>
          <w:p w14:paraId="494C13E6" w14:textId="77777777" w:rsidR="00790BCC" w:rsidRPr="00790BCC" w:rsidRDefault="00790BCC" w:rsidP="00D31F4D">
            <w:pPr>
              <w:pStyle w:val="TableHeaders"/>
            </w:pPr>
            <w:r w:rsidRPr="00790BCC">
              <w:t>Vocabulary to provide directly (will not include extended instruction)</w:t>
            </w:r>
          </w:p>
        </w:tc>
      </w:tr>
      <w:tr w:rsidR="00790BCC" w:rsidRPr="00790BCC" w14:paraId="01EB6A37" w14:textId="77777777">
        <w:tc>
          <w:tcPr>
            <w:tcW w:w="9450" w:type="dxa"/>
          </w:tcPr>
          <w:p w14:paraId="67E00C29" w14:textId="57BE9D37" w:rsidR="006B4A8C" w:rsidRDefault="006B4A8C" w:rsidP="006B4A8C">
            <w:pPr>
              <w:pStyle w:val="BulletedList"/>
            </w:pPr>
            <w:r>
              <w:t xml:space="preserve">enterprise (n.) – </w:t>
            </w:r>
            <w:r>
              <w:rPr>
                <w:highlight w:val="white"/>
              </w:rPr>
              <w:t>a project undertaken or to be undertaken, especially one that is important or difficult or that requires boldness or energy</w:t>
            </w:r>
          </w:p>
          <w:p w14:paraId="193F63F4" w14:textId="46A23041" w:rsidR="006B4A8C" w:rsidRDefault="006B4A8C" w:rsidP="006B4A8C">
            <w:pPr>
              <w:pStyle w:val="BulletedList"/>
            </w:pPr>
            <w:r>
              <w:t xml:space="preserve">welfare (n.) – the </w:t>
            </w:r>
            <w:r w:rsidR="00C67EB8">
              <w:t>good fortune, health, happiness, prosperity, etc., of a person, group, or organization; well-being</w:t>
            </w:r>
          </w:p>
          <w:p w14:paraId="2FEA4010" w14:textId="56EB9631" w:rsidR="00BF2193" w:rsidRDefault="00352454" w:rsidP="006B4A8C">
            <w:pPr>
              <w:pStyle w:val="BulletedList"/>
            </w:pPr>
            <w:r>
              <w:t>E</w:t>
            </w:r>
            <w:r w:rsidR="00BF2193">
              <w:t>xposition (n.) – a large-scale public exhibition or show</w:t>
            </w:r>
          </w:p>
          <w:p w14:paraId="48A87709" w14:textId="57220F52" w:rsidR="00790BCC" w:rsidRPr="00790BCC" w:rsidRDefault="006B4A8C" w:rsidP="007E1B48">
            <w:pPr>
              <w:pStyle w:val="BulletedList"/>
            </w:pPr>
            <w:r>
              <w:t>stump speaking (</w:t>
            </w:r>
            <w:r w:rsidR="00BF2193">
              <w:t>n</w:t>
            </w:r>
            <w:r>
              <w:t xml:space="preserve">.) – </w:t>
            </w:r>
            <w:r w:rsidR="00BF2193">
              <w:t xml:space="preserve">giving a speech that is made many times by a politician who is traveling to </w:t>
            </w:r>
            <w:r w:rsidR="00BF2193">
              <w:lastRenderedPageBreak/>
              <w:t>different places during a campaign for an election</w:t>
            </w:r>
          </w:p>
        </w:tc>
      </w:tr>
      <w:tr w:rsidR="00790BCC" w:rsidRPr="00790BCC" w14:paraId="748F2A8B" w14:textId="77777777">
        <w:tc>
          <w:tcPr>
            <w:tcW w:w="9450" w:type="dxa"/>
            <w:shd w:val="clear" w:color="auto" w:fill="76923C"/>
          </w:tcPr>
          <w:p w14:paraId="3F568092"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071D30BF" w14:textId="77777777">
        <w:tc>
          <w:tcPr>
            <w:tcW w:w="9450" w:type="dxa"/>
          </w:tcPr>
          <w:p w14:paraId="572D7A8A" w14:textId="06C2DE3F" w:rsidR="00751649" w:rsidRDefault="00751649" w:rsidP="00D31F4D">
            <w:pPr>
              <w:pStyle w:val="BulletedList"/>
            </w:pPr>
            <w:r>
              <w:t>cement (v.) – to make (something) stronger</w:t>
            </w:r>
          </w:p>
          <w:p w14:paraId="33600E9B" w14:textId="3E890AC6" w:rsidR="00586D02" w:rsidRPr="00790BCC" w:rsidRDefault="00586D02" w:rsidP="00751649">
            <w:pPr>
              <w:pStyle w:val="BulletedList"/>
            </w:pPr>
            <w:r>
              <w:t xml:space="preserve">industrial (adj.) – </w:t>
            </w:r>
            <w:r>
              <w:rPr>
                <w:rFonts w:eastAsiaTheme="minorHAnsi" w:cs="Calibri"/>
              </w:rPr>
              <w:t>of or relating to the process of making products by using machinery and factories</w:t>
            </w:r>
            <w:r>
              <w:t xml:space="preserve"> </w:t>
            </w:r>
          </w:p>
        </w:tc>
      </w:tr>
      <w:tr w:rsidR="00790BCC" w:rsidRPr="00790BCC" w14:paraId="0C671917"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5E3BA1A"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BE82D46" w14:textId="77777777">
        <w:tc>
          <w:tcPr>
            <w:tcW w:w="9450" w:type="dxa"/>
            <w:tcBorders>
              <w:top w:val="single" w:sz="4" w:space="0" w:color="auto"/>
              <w:left w:val="single" w:sz="4" w:space="0" w:color="auto"/>
              <w:bottom w:val="single" w:sz="4" w:space="0" w:color="auto"/>
              <w:right w:val="single" w:sz="4" w:space="0" w:color="auto"/>
            </w:tcBorders>
          </w:tcPr>
          <w:p w14:paraId="6A3A502F" w14:textId="6D7A7978" w:rsidR="00811610" w:rsidRDefault="00811610" w:rsidP="00811610">
            <w:pPr>
              <w:pStyle w:val="BulletedList"/>
            </w:pPr>
            <w:r>
              <w:t>board (n.) – a group of people who manage or direct a company or organization</w:t>
            </w:r>
          </w:p>
          <w:p w14:paraId="5A230A31" w14:textId="0E92E629" w:rsidR="00811610" w:rsidRDefault="00811610" w:rsidP="00811610">
            <w:pPr>
              <w:pStyle w:val="BulletedList"/>
            </w:pPr>
            <w:r>
              <w:t>civil (adj.) – of or relating to the people who live in a country</w:t>
            </w:r>
          </w:p>
          <w:p w14:paraId="0D4AE1F4" w14:textId="77777777" w:rsidR="00811610" w:rsidRDefault="00811610" w:rsidP="00811610">
            <w:pPr>
              <w:pStyle w:val="BulletedList"/>
            </w:pPr>
            <w:r>
              <w:t>moral (adj.) – concerning or relating to what is right and wrong in human behavior</w:t>
            </w:r>
          </w:p>
          <w:p w14:paraId="0CCB138D" w14:textId="77777777" w:rsidR="00811610" w:rsidRDefault="00811610" w:rsidP="00811610">
            <w:pPr>
              <w:pStyle w:val="BulletedList"/>
            </w:pPr>
            <w:r>
              <w:t>disregard (v.) – to ignore (something) or treat (something) as unimportant</w:t>
            </w:r>
          </w:p>
          <w:p w14:paraId="65B9CDC1" w14:textId="6F25CDA2" w:rsidR="00811610" w:rsidRDefault="00811610" w:rsidP="00811610">
            <w:pPr>
              <w:pStyle w:val="BulletedList"/>
            </w:pPr>
            <w:r>
              <w:t>convey (v.) – to make (something) know</w:t>
            </w:r>
            <w:r w:rsidR="00391BBD">
              <w:t>n</w:t>
            </w:r>
            <w:r>
              <w:t xml:space="preserve"> to someone </w:t>
            </w:r>
          </w:p>
          <w:p w14:paraId="24175489" w14:textId="77777777" w:rsidR="00811610" w:rsidRDefault="00811610" w:rsidP="00811610">
            <w:pPr>
              <w:pStyle w:val="BulletedList"/>
            </w:pPr>
            <w:r>
              <w:t xml:space="preserve">sentiment (n.) – an attitude or opinion </w:t>
            </w:r>
          </w:p>
          <w:p w14:paraId="20D23EF7" w14:textId="03CAA2B0" w:rsidR="000E4A9E" w:rsidRDefault="00C954EE" w:rsidP="00586D02">
            <w:pPr>
              <w:pStyle w:val="BulletedList"/>
            </w:pPr>
            <w:r>
              <w:t xml:space="preserve">masses (n.) – </w:t>
            </w:r>
            <w:r w:rsidR="00811610">
              <w:t>large number</w:t>
            </w:r>
            <w:r>
              <w:t>s</w:t>
            </w:r>
            <w:r w:rsidR="00811610">
              <w:t xml:space="preserve"> of people</w:t>
            </w:r>
          </w:p>
          <w:p w14:paraId="3CC650C3" w14:textId="34ADF56A" w:rsidR="006B4A8C" w:rsidRDefault="00352454" w:rsidP="006B4A8C">
            <w:pPr>
              <w:pStyle w:val="BulletedList"/>
            </w:pPr>
            <w:r>
              <w:t>C</w:t>
            </w:r>
            <w:r w:rsidR="006B4A8C">
              <w:t>ongress (n.) – the group of people who are responsible for making the laws of a country in some kinds of government</w:t>
            </w:r>
          </w:p>
          <w:p w14:paraId="1F152A2D" w14:textId="77777777" w:rsidR="006B4A8C" w:rsidRDefault="006B4A8C" w:rsidP="006B4A8C">
            <w:pPr>
              <w:pStyle w:val="BulletedList"/>
            </w:pPr>
            <w:r>
              <w:t xml:space="preserve">legislature (n.) – a group of people with the power to make or change laws </w:t>
            </w:r>
          </w:p>
          <w:p w14:paraId="09FFB1F4" w14:textId="77777777" w:rsidR="00811610" w:rsidRDefault="00811610" w:rsidP="006B4A8C">
            <w:pPr>
              <w:pStyle w:val="BulletedList"/>
            </w:pPr>
            <w:r>
              <w:t>sought (v.) – to have searched for someone or something</w:t>
            </w:r>
          </w:p>
          <w:p w14:paraId="315A9A8F" w14:textId="77777777" w:rsidR="00E35922" w:rsidRDefault="006B4A8C" w:rsidP="00D2176E">
            <w:pPr>
              <w:pStyle w:val="BulletedList"/>
              <w:rPr>
                <w:i/>
                <w:iCs/>
                <w:color w:val="244061" w:themeColor="accent1" w:themeShade="80"/>
              </w:rPr>
            </w:pPr>
            <w:r>
              <w:t>convention (n.) – a large meeting of people who come to a place for usually several days to talk about their shared work or other interests or to make decisions as a group</w:t>
            </w:r>
          </w:p>
        </w:tc>
      </w:tr>
    </w:tbl>
    <w:p w14:paraId="151DC1A8" w14:textId="77777777" w:rsidR="00790BCC" w:rsidRPr="00790BCC" w:rsidRDefault="00790BCC" w:rsidP="00751649">
      <w:pPr>
        <w:pStyle w:val="Heading1"/>
        <w:spacing w:before="400"/>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1C5ADE1" w14:textId="77777777">
        <w:tc>
          <w:tcPr>
            <w:tcW w:w="7650" w:type="dxa"/>
            <w:tcBorders>
              <w:bottom w:val="single" w:sz="4" w:space="0" w:color="auto"/>
            </w:tcBorders>
            <w:shd w:val="clear" w:color="auto" w:fill="76923C"/>
          </w:tcPr>
          <w:p w14:paraId="319AFAD0" w14:textId="77777777"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14:paraId="2194BA8E" w14:textId="77777777" w:rsidR="00790BCC" w:rsidRPr="00790BCC" w:rsidRDefault="00790BCC" w:rsidP="00D31F4D">
            <w:pPr>
              <w:pStyle w:val="TableHeaders"/>
            </w:pPr>
            <w:r w:rsidRPr="00790BCC">
              <w:t>% of Lesson</w:t>
            </w:r>
          </w:p>
        </w:tc>
      </w:tr>
      <w:tr w:rsidR="00790BCC" w:rsidRPr="00790BCC" w14:paraId="61224347" w14:textId="77777777" w:rsidTr="00BF78BD">
        <w:trPr>
          <w:trHeight w:val="1212"/>
        </w:trPr>
        <w:tc>
          <w:tcPr>
            <w:tcW w:w="7650" w:type="dxa"/>
            <w:tcBorders>
              <w:bottom w:val="single" w:sz="4" w:space="0" w:color="auto"/>
            </w:tcBorders>
          </w:tcPr>
          <w:p w14:paraId="77AC77D6" w14:textId="77777777" w:rsidR="00790BCC" w:rsidRPr="00D31F4D" w:rsidRDefault="00790BCC" w:rsidP="00D31F4D">
            <w:pPr>
              <w:pStyle w:val="TableText"/>
              <w:rPr>
                <w:b/>
              </w:rPr>
            </w:pPr>
            <w:r w:rsidRPr="00D31F4D">
              <w:rPr>
                <w:b/>
              </w:rPr>
              <w:t>Standards &amp; Text:</w:t>
            </w:r>
          </w:p>
          <w:p w14:paraId="2E7E4A8C" w14:textId="77777777" w:rsidR="00790BCC" w:rsidRPr="00790BCC" w:rsidRDefault="00EA4085" w:rsidP="00D31F4D">
            <w:pPr>
              <w:pStyle w:val="BulletedList"/>
            </w:pPr>
            <w:r>
              <w:t xml:space="preserve">Standards: RI.11-12.6, </w:t>
            </w:r>
            <w:r w:rsidR="00135440">
              <w:t xml:space="preserve">W.11-12.9.b, </w:t>
            </w:r>
            <w:r>
              <w:t>L.11-12.5</w:t>
            </w:r>
          </w:p>
          <w:p w14:paraId="6F914440" w14:textId="349755B5" w:rsidR="002E4E12" w:rsidRDefault="00EA4085" w:rsidP="00F96913">
            <w:pPr>
              <w:pStyle w:val="BulletedList"/>
            </w:pPr>
            <w:r>
              <w:t xml:space="preserve">Text: “Atlanta Compromise </w:t>
            </w:r>
            <w:r w:rsidR="00200700">
              <w:t>Speech</w:t>
            </w:r>
            <w:r>
              <w:t>” by Booker T. Washington, paragraphs 1</w:t>
            </w:r>
            <w:r w:rsidR="00200700">
              <w:t>–</w:t>
            </w:r>
            <w:r>
              <w:t xml:space="preserve">2 </w:t>
            </w:r>
            <w:r w:rsidR="004642CB">
              <w:t>(Masterful Reading: paragraphs 1–10)</w:t>
            </w:r>
          </w:p>
        </w:tc>
        <w:tc>
          <w:tcPr>
            <w:tcW w:w="1800" w:type="dxa"/>
            <w:tcBorders>
              <w:bottom w:val="single" w:sz="4" w:space="0" w:color="auto"/>
            </w:tcBorders>
          </w:tcPr>
          <w:p w14:paraId="32F42FBB" w14:textId="77777777" w:rsidR="00790BCC" w:rsidRPr="00790BCC" w:rsidRDefault="00790BCC" w:rsidP="00790BCC"/>
          <w:p w14:paraId="5CD7E2BD" w14:textId="77777777" w:rsidR="00790BCC" w:rsidRPr="00790BCC" w:rsidRDefault="00790BCC" w:rsidP="00790BCC">
            <w:pPr>
              <w:spacing w:after="60" w:line="240" w:lineRule="auto"/>
            </w:pPr>
          </w:p>
        </w:tc>
      </w:tr>
      <w:tr w:rsidR="00BF78BD" w:rsidRPr="00790BCC" w14:paraId="29F93463" w14:textId="77777777" w:rsidTr="00751649">
        <w:trPr>
          <w:trHeight w:val="2420"/>
        </w:trPr>
        <w:tc>
          <w:tcPr>
            <w:tcW w:w="7650" w:type="dxa"/>
            <w:tcBorders>
              <w:top w:val="single" w:sz="4" w:space="0" w:color="auto"/>
            </w:tcBorders>
          </w:tcPr>
          <w:p w14:paraId="7A7BD3BB" w14:textId="25DC7025" w:rsidR="00BF78BD" w:rsidRPr="00D31F4D" w:rsidRDefault="00751649" w:rsidP="00D31F4D">
            <w:pPr>
              <w:pStyle w:val="TableText"/>
              <w:rPr>
                <w:b/>
              </w:rPr>
            </w:pPr>
            <w:r>
              <w:rPr>
                <w:b/>
              </w:rPr>
              <w:lastRenderedPageBreak/>
              <w:t>L</w:t>
            </w:r>
            <w:r w:rsidR="00BF78BD" w:rsidRPr="00D31F4D">
              <w:rPr>
                <w:b/>
              </w:rPr>
              <w:t>earning Sequence:</w:t>
            </w:r>
          </w:p>
          <w:p w14:paraId="7B769E12" w14:textId="77777777" w:rsidR="00BF78BD" w:rsidRPr="00790BCC" w:rsidRDefault="00BF78BD" w:rsidP="00D31F4D">
            <w:pPr>
              <w:pStyle w:val="NumberedList"/>
            </w:pPr>
            <w:r w:rsidRPr="00790BCC">
              <w:t>Introduction of Lesson Agenda</w:t>
            </w:r>
          </w:p>
          <w:p w14:paraId="109B2389" w14:textId="77777777" w:rsidR="00BF78BD" w:rsidRPr="00790BCC" w:rsidRDefault="00BF78BD" w:rsidP="00D31F4D">
            <w:pPr>
              <w:pStyle w:val="NumberedList"/>
            </w:pPr>
            <w:r w:rsidRPr="00790BCC">
              <w:t>Homework Accountability</w:t>
            </w:r>
          </w:p>
          <w:p w14:paraId="2AAEF026" w14:textId="77777777" w:rsidR="00BF78BD" w:rsidRPr="00790BCC" w:rsidRDefault="00BF78BD" w:rsidP="00D31F4D">
            <w:pPr>
              <w:pStyle w:val="NumberedList"/>
            </w:pPr>
            <w:r>
              <w:t>Masterful Reading</w:t>
            </w:r>
          </w:p>
          <w:p w14:paraId="143FB02F" w14:textId="77777777" w:rsidR="00BF78BD" w:rsidRPr="00790BCC" w:rsidRDefault="00BF78BD" w:rsidP="00D31F4D">
            <w:pPr>
              <w:pStyle w:val="NumberedList"/>
            </w:pPr>
            <w:r>
              <w:t>Reading and Discussion</w:t>
            </w:r>
          </w:p>
          <w:p w14:paraId="45A37305" w14:textId="77777777" w:rsidR="00BF78BD" w:rsidRPr="00790BCC" w:rsidRDefault="00BF78BD" w:rsidP="00D31F4D">
            <w:pPr>
              <w:pStyle w:val="NumberedList"/>
            </w:pPr>
            <w:r>
              <w:t xml:space="preserve">Quick Write </w:t>
            </w:r>
          </w:p>
          <w:p w14:paraId="1A6D6928" w14:textId="2A80612E" w:rsidR="00BF78BD" w:rsidRPr="00790BCC" w:rsidRDefault="00BF78BD" w:rsidP="00D31F4D">
            <w:pPr>
              <w:pStyle w:val="NumberedList"/>
            </w:pPr>
            <w:r w:rsidRPr="00790BCC">
              <w:t>Closing</w:t>
            </w:r>
          </w:p>
        </w:tc>
        <w:tc>
          <w:tcPr>
            <w:tcW w:w="1800" w:type="dxa"/>
            <w:tcBorders>
              <w:top w:val="single" w:sz="4" w:space="0" w:color="auto"/>
            </w:tcBorders>
          </w:tcPr>
          <w:p w14:paraId="7267DECC" w14:textId="77777777" w:rsidR="00BF78BD" w:rsidRPr="00790BCC" w:rsidRDefault="00BF78BD" w:rsidP="00790BCC">
            <w:pPr>
              <w:spacing w:before="40" w:after="40"/>
            </w:pPr>
          </w:p>
          <w:p w14:paraId="15DB2BF4" w14:textId="77777777" w:rsidR="00BF78BD" w:rsidRPr="00790BCC" w:rsidRDefault="00BF78BD" w:rsidP="00D31F4D">
            <w:pPr>
              <w:pStyle w:val="NumberedList"/>
              <w:numPr>
                <w:ilvl w:val="0"/>
                <w:numId w:val="13"/>
              </w:numPr>
            </w:pPr>
            <w:r w:rsidRPr="00790BCC">
              <w:t>5%</w:t>
            </w:r>
          </w:p>
          <w:p w14:paraId="1431DC3A" w14:textId="77777777" w:rsidR="00BF78BD" w:rsidRPr="00790BCC" w:rsidRDefault="00BF78BD" w:rsidP="00D31F4D">
            <w:pPr>
              <w:pStyle w:val="NumberedList"/>
              <w:numPr>
                <w:ilvl w:val="0"/>
                <w:numId w:val="13"/>
              </w:numPr>
            </w:pPr>
            <w:r w:rsidRPr="00790BCC">
              <w:t>10%</w:t>
            </w:r>
          </w:p>
          <w:p w14:paraId="57DA5378" w14:textId="77777777" w:rsidR="00BF78BD" w:rsidRPr="00790BCC" w:rsidRDefault="00BF78BD" w:rsidP="00D31F4D">
            <w:pPr>
              <w:pStyle w:val="NumberedList"/>
              <w:numPr>
                <w:ilvl w:val="0"/>
                <w:numId w:val="13"/>
              </w:numPr>
            </w:pPr>
            <w:r>
              <w:t>35</w:t>
            </w:r>
            <w:r w:rsidRPr="00790BCC">
              <w:t>%</w:t>
            </w:r>
          </w:p>
          <w:p w14:paraId="6DC0F77C" w14:textId="77777777" w:rsidR="00BF78BD" w:rsidRPr="00790BCC" w:rsidRDefault="00BF78BD" w:rsidP="00D31F4D">
            <w:pPr>
              <w:pStyle w:val="NumberedList"/>
              <w:numPr>
                <w:ilvl w:val="0"/>
                <w:numId w:val="13"/>
              </w:numPr>
            </w:pPr>
            <w:r>
              <w:t>35</w:t>
            </w:r>
            <w:r w:rsidRPr="00790BCC">
              <w:t>%</w:t>
            </w:r>
          </w:p>
          <w:p w14:paraId="1EE34889" w14:textId="77777777" w:rsidR="00BF78BD" w:rsidRPr="00790BCC" w:rsidRDefault="00BF78BD" w:rsidP="00D31F4D">
            <w:pPr>
              <w:pStyle w:val="NumberedList"/>
              <w:numPr>
                <w:ilvl w:val="0"/>
                <w:numId w:val="13"/>
              </w:numPr>
            </w:pPr>
            <w:r>
              <w:t>10</w:t>
            </w:r>
            <w:r w:rsidRPr="00790BCC">
              <w:t>%</w:t>
            </w:r>
          </w:p>
          <w:p w14:paraId="1062663F" w14:textId="77777777" w:rsidR="00BF78BD" w:rsidRPr="00790BCC" w:rsidRDefault="00BF78BD" w:rsidP="00D31F4D">
            <w:pPr>
              <w:pStyle w:val="NumberedList"/>
              <w:numPr>
                <w:ilvl w:val="0"/>
                <w:numId w:val="13"/>
              </w:numPr>
            </w:pPr>
            <w:r w:rsidRPr="00790BCC">
              <w:t>5%</w:t>
            </w:r>
          </w:p>
        </w:tc>
      </w:tr>
    </w:tbl>
    <w:p w14:paraId="585B87F7" w14:textId="77777777" w:rsidR="00790BCC" w:rsidRPr="00790BCC" w:rsidRDefault="00790BCC" w:rsidP="00D31F4D">
      <w:pPr>
        <w:pStyle w:val="Heading1"/>
      </w:pPr>
      <w:r w:rsidRPr="00790BCC">
        <w:t>Materials</w:t>
      </w:r>
    </w:p>
    <w:p w14:paraId="4A7BEBF1" w14:textId="76E04D9F" w:rsidR="000A4D6F" w:rsidRDefault="00352454" w:rsidP="003C34C4">
      <w:pPr>
        <w:pStyle w:val="BulletedList"/>
      </w:pPr>
      <w:r>
        <w:t>Student c</w:t>
      </w:r>
      <w:r w:rsidR="00B46C06">
        <w:t>opies of the Short Response Rubric and Checklist (refer to 11.2.1 Lesson 1)</w:t>
      </w:r>
      <w:r w:rsidR="00B46C06" w:rsidDel="00B46C06">
        <w:t xml:space="preserve"> </w:t>
      </w:r>
    </w:p>
    <w:p w14:paraId="0F1754E5"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50AEF94" w14:textId="77777777">
        <w:tc>
          <w:tcPr>
            <w:tcW w:w="9450" w:type="dxa"/>
            <w:gridSpan w:val="2"/>
            <w:shd w:val="clear" w:color="auto" w:fill="76923C"/>
          </w:tcPr>
          <w:p w14:paraId="0D208E97" w14:textId="77777777" w:rsidR="00D31F4D" w:rsidRPr="00D31F4D" w:rsidRDefault="00D31F4D" w:rsidP="009450B7">
            <w:pPr>
              <w:pStyle w:val="TableHeaders"/>
            </w:pPr>
            <w:r w:rsidRPr="009450B7">
              <w:rPr>
                <w:sz w:val="22"/>
              </w:rPr>
              <w:t>How to Use the Learning Sequence</w:t>
            </w:r>
          </w:p>
        </w:tc>
      </w:tr>
      <w:tr w:rsidR="00D31F4D" w:rsidRPr="00D31F4D" w14:paraId="6D632587" w14:textId="77777777">
        <w:tc>
          <w:tcPr>
            <w:tcW w:w="894" w:type="dxa"/>
            <w:shd w:val="clear" w:color="auto" w:fill="76923C"/>
          </w:tcPr>
          <w:p w14:paraId="7F95C77F"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30133EF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D70954D" w14:textId="77777777">
        <w:tc>
          <w:tcPr>
            <w:tcW w:w="894" w:type="dxa"/>
          </w:tcPr>
          <w:p w14:paraId="0FA394CC"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11900731"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246C905A" w14:textId="77777777">
        <w:tc>
          <w:tcPr>
            <w:tcW w:w="894" w:type="dxa"/>
            <w:vMerge w:val="restart"/>
            <w:vAlign w:val="center"/>
          </w:tcPr>
          <w:p w14:paraId="431C9525"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3A92950B" w14:textId="77777777" w:rsidR="00D31F4D" w:rsidRPr="00D31F4D" w:rsidRDefault="00D31F4D" w:rsidP="00D31F4D">
            <w:pPr>
              <w:spacing w:before="20" w:after="20" w:line="240" w:lineRule="auto"/>
            </w:pPr>
            <w:r w:rsidRPr="00D31F4D">
              <w:t>Plain text indicates teacher action.</w:t>
            </w:r>
          </w:p>
        </w:tc>
      </w:tr>
      <w:tr w:rsidR="00D31F4D" w:rsidRPr="00D31F4D" w14:paraId="2CC0A33F" w14:textId="77777777">
        <w:tc>
          <w:tcPr>
            <w:tcW w:w="894" w:type="dxa"/>
            <w:vMerge/>
          </w:tcPr>
          <w:p w14:paraId="73EA9FDD" w14:textId="77777777" w:rsidR="00D31F4D" w:rsidRPr="00D31F4D" w:rsidRDefault="00D31F4D" w:rsidP="00D31F4D">
            <w:pPr>
              <w:spacing w:before="20" w:after="20" w:line="240" w:lineRule="auto"/>
              <w:jc w:val="center"/>
              <w:rPr>
                <w:b/>
                <w:color w:val="000000"/>
              </w:rPr>
            </w:pPr>
          </w:p>
        </w:tc>
        <w:tc>
          <w:tcPr>
            <w:tcW w:w="8556" w:type="dxa"/>
          </w:tcPr>
          <w:p w14:paraId="0B03D2F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1C1CB71" w14:textId="77777777">
        <w:tc>
          <w:tcPr>
            <w:tcW w:w="894" w:type="dxa"/>
            <w:vMerge/>
          </w:tcPr>
          <w:p w14:paraId="75438219" w14:textId="77777777" w:rsidR="00D31F4D" w:rsidRPr="00D31F4D" w:rsidRDefault="00D31F4D" w:rsidP="00D31F4D">
            <w:pPr>
              <w:spacing w:before="20" w:after="20" w:line="240" w:lineRule="auto"/>
              <w:jc w:val="center"/>
              <w:rPr>
                <w:b/>
                <w:color w:val="000000"/>
              </w:rPr>
            </w:pPr>
          </w:p>
        </w:tc>
        <w:tc>
          <w:tcPr>
            <w:tcW w:w="8556" w:type="dxa"/>
          </w:tcPr>
          <w:p w14:paraId="39E2ED99"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3D74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2A6851F" w14:textId="77777777" w:rsidR="00D31F4D" w:rsidRPr="00D31F4D" w:rsidRDefault="00D31F4D" w:rsidP="00D31F4D">
            <w:pPr>
              <w:spacing w:before="40" w:after="0" w:line="240" w:lineRule="auto"/>
              <w:jc w:val="center"/>
            </w:pPr>
            <w:r w:rsidRPr="00D31F4D">
              <w:sym w:font="Webdings" w:char="F034"/>
            </w:r>
          </w:p>
        </w:tc>
        <w:tc>
          <w:tcPr>
            <w:tcW w:w="8556" w:type="dxa"/>
          </w:tcPr>
          <w:p w14:paraId="194DAC4A" w14:textId="77777777" w:rsidR="00D31F4D" w:rsidRPr="00D31F4D" w:rsidRDefault="00D31F4D" w:rsidP="00D31F4D">
            <w:pPr>
              <w:spacing w:before="20" w:after="20" w:line="240" w:lineRule="auto"/>
            </w:pPr>
            <w:r w:rsidRPr="00D31F4D">
              <w:t>Indicates student action(s).</w:t>
            </w:r>
          </w:p>
        </w:tc>
      </w:tr>
      <w:tr w:rsidR="00D31F4D" w:rsidRPr="00D31F4D" w14:paraId="37838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47C6B8E" w14:textId="77777777" w:rsidR="00D31F4D" w:rsidRPr="00D31F4D" w:rsidRDefault="00D31F4D" w:rsidP="00D31F4D">
            <w:pPr>
              <w:spacing w:before="80" w:after="0" w:line="240" w:lineRule="auto"/>
              <w:jc w:val="center"/>
            </w:pPr>
            <w:r w:rsidRPr="00D31F4D">
              <w:sym w:font="Webdings" w:char="F028"/>
            </w:r>
          </w:p>
        </w:tc>
        <w:tc>
          <w:tcPr>
            <w:tcW w:w="8556" w:type="dxa"/>
          </w:tcPr>
          <w:p w14:paraId="3436DB30"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045644D" w14:textId="77777777">
        <w:tc>
          <w:tcPr>
            <w:tcW w:w="894" w:type="dxa"/>
            <w:vAlign w:val="bottom"/>
          </w:tcPr>
          <w:p w14:paraId="4BF3C7C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6244B0F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125816B" w14:textId="77777777" w:rsidR="00790BCC" w:rsidRPr="00790BCC" w:rsidRDefault="00790BCC" w:rsidP="00A2061F">
      <w:pPr>
        <w:pStyle w:val="LearningSequenceHeader"/>
      </w:pPr>
      <w:r w:rsidRPr="00790BCC">
        <w:t>Activity 1: Introduction of Lesson Agenda</w:t>
      </w:r>
      <w:r w:rsidRPr="00790BCC">
        <w:tab/>
        <w:t>5%</w:t>
      </w:r>
    </w:p>
    <w:p w14:paraId="16E29621" w14:textId="610BB750" w:rsidR="00EA4085" w:rsidRDefault="00EA4085" w:rsidP="00A2061F">
      <w:pPr>
        <w:pStyle w:val="TA"/>
      </w:pPr>
      <w:r>
        <w:t xml:space="preserve">Begin by reviewing the agenda and </w:t>
      </w:r>
      <w:r w:rsidR="007E1B48">
        <w:t xml:space="preserve">the </w:t>
      </w:r>
      <w:r>
        <w:t xml:space="preserve">assessed standard for this lesson: RI.11-12.6. In this lesson, students are introduced to Booker T. Washington’s “Atlanta Compromise Speech.” Students analyze how Washington begins to establish his point of view in the first two paragraphs of </w:t>
      </w:r>
      <w:r w:rsidR="002C2B4E">
        <w:t>his</w:t>
      </w:r>
      <w:r>
        <w:t xml:space="preserve"> </w:t>
      </w:r>
      <w:r w:rsidR="002C2B4E">
        <w:t>speech</w:t>
      </w:r>
      <w:r>
        <w:t xml:space="preserve">. </w:t>
      </w:r>
    </w:p>
    <w:p w14:paraId="0DA630F1" w14:textId="77777777" w:rsidR="00EA4085" w:rsidRDefault="00EA4085" w:rsidP="007017EB">
      <w:pPr>
        <w:pStyle w:val="SA"/>
      </w:pPr>
      <w:r>
        <w:t xml:space="preserve">Students </w:t>
      </w:r>
      <w:r w:rsidR="00D05BF5">
        <w:t>look at the agenda</w:t>
      </w:r>
      <w:r>
        <w:t xml:space="preserve">. </w:t>
      </w:r>
    </w:p>
    <w:p w14:paraId="3BB04825" w14:textId="77777777" w:rsidR="00790BCC" w:rsidRPr="00790BCC" w:rsidRDefault="00790BCC" w:rsidP="007017EB">
      <w:pPr>
        <w:pStyle w:val="LearningSequenceHeader"/>
      </w:pPr>
      <w:r w:rsidRPr="00790BCC">
        <w:t>Activity 2: Homework Accountability</w:t>
      </w:r>
      <w:r w:rsidRPr="00790BCC">
        <w:tab/>
        <w:t>10%</w:t>
      </w:r>
    </w:p>
    <w:p w14:paraId="74CC8EED" w14:textId="6AD034B0" w:rsidR="002E4E12" w:rsidRDefault="00D5448A" w:rsidP="00A2061F">
      <w:pPr>
        <w:pStyle w:val="TA"/>
      </w:pPr>
      <w:r>
        <w:t xml:space="preserve">Instruct students to take out their responses to </w:t>
      </w:r>
      <w:r w:rsidR="00751649">
        <w:t xml:space="preserve">the previous lesson’s </w:t>
      </w:r>
      <w:r>
        <w:t>homework assignment.</w:t>
      </w:r>
      <w:r w:rsidR="0043398D">
        <w:t xml:space="preserve"> (Preview and annotate paragraphs 1–2 of Washington’s “Atlanta Compromise Speech.”</w:t>
      </w:r>
      <w:r w:rsidR="00E46984">
        <w:t xml:space="preserve"> </w:t>
      </w:r>
      <w:r w:rsidR="0043398D" w:rsidRPr="00DA2951">
        <w:t xml:space="preserve">Box any unfamiliar words </w:t>
      </w:r>
      <w:r w:rsidR="0043398D" w:rsidRPr="00DA2951">
        <w:lastRenderedPageBreak/>
        <w:t>and look up their definitions. Choose the definition t</w:t>
      </w:r>
      <w:r w:rsidR="00751649">
        <w:t xml:space="preserve">hat makes the most sense in </w:t>
      </w:r>
      <w:r w:rsidR="0043398D" w:rsidRPr="00DA2951">
        <w:t>context and write a brief definition above or near the word in the text</w:t>
      </w:r>
      <w:r w:rsidR="0043398D">
        <w:t>.)</w:t>
      </w:r>
      <w:r>
        <w:t xml:space="preserve"> Instruct students to talk in pairs about the annotations they made for the homework assignment.</w:t>
      </w:r>
    </w:p>
    <w:p w14:paraId="669411FB" w14:textId="2B28E0C1" w:rsidR="0043398D" w:rsidRDefault="0043398D" w:rsidP="0043398D">
      <w:pPr>
        <w:pStyle w:val="SR"/>
      </w:pPr>
      <w:r>
        <w:t xml:space="preserve">Student annotation may include: </w:t>
      </w:r>
    </w:p>
    <w:p w14:paraId="5982BC00" w14:textId="5A431AC9" w:rsidR="0043398D" w:rsidRDefault="0043398D" w:rsidP="0043398D">
      <w:pPr>
        <w:pStyle w:val="SASRBullet"/>
      </w:pPr>
      <w:r>
        <w:t>A star next to “One-third of the population of the South is of the Negro race. No enterprise seeking the material, civil, or moral welfare of this section can disregard this element of our population and reach the highest success” (par</w:t>
      </w:r>
      <w:r w:rsidR="006B59DB">
        <w:t>.</w:t>
      </w:r>
      <w:r>
        <w:t xml:space="preserve"> 1). This is how Washington begins his speech, so it is an important idea. </w:t>
      </w:r>
    </w:p>
    <w:p w14:paraId="07732279" w14:textId="5B678695" w:rsidR="0043398D" w:rsidRDefault="0043398D" w:rsidP="0043398D">
      <w:pPr>
        <w:pStyle w:val="SASRBullet"/>
      </w:pPr>
      <w:r>
        <w:t>A question mark next to “Mr. President and Directors” (par</w:t>
      </w:r>
      <w:r w:rsidR="006B59DB">
        <w:t>.</w:t>
      </w:r>
      <w:r>
        <w:t xml:space="preserve"> 1). To whom is Washington speaking? </w:t>
      </w:r>
    </w:p>
    <w:p w14:paraId="66FE2098" w14:textId="59B856D6" w:rsidR="0043398D" w:rsidRDefault="0043398D" w:rsidP="0043398D">
      <w:pPr>
        <w:pStyle w:val="SASRBullet"/>
      </w:pPr>
      <w:r>
        <w:t>An exclamation point next to “reach the highest success” (par</w:t>
      </w:r>
      <w:r w:rsidR="006B59DB">
        <w:t>.</w:t>
      </w:r>
      <w:r>
        <w:t xml:space="preserve"> 1) and “a new era of industrial progress” (par</w:t>
      </w:r>
      <w:r w:rsidR="006B59DB">
        <w:t>.</w:t>
      </w:r>
      <w:r>
        <w:t xml:space="preserve"> 2). The idea of “industrial progress” (par</w:t>
      </w:r>
      <w:r w:rsidR="006B59DB">
        <w:t>.</w:t>
      </w:r>
      <w:r>
        <w:t xml:space="preserve"> 2) seems to connect to the idea of the “highest success” (par</w:t>
      </w:r>
      <w:r w:rsidR="006B59DB">
        <w:t>.</w:t>
      </w:r>
      <w:r>
        <w:t xml:space="preserve"> 1). </w:t>
      </w:r>
    </w:p>
    <w:p w14:paraId="4BCAF83D" w14:textId="0FE82610" w:rsidR="00D5448A" w:rsidRDefault="0043398D" w:rsidP="00F96913">
      <w:pPr>
        <w:pStyle w:val="IN"/>
      </w:pPr>
      <w:r>
        <w:t xml:space="preserve">This </w:t>
      </w:r>
      <w:r w:rsidR="00342DF4">
        <w:t xml:space="preserve">focused </w:t>
      </w:r>
      <w:r>
        <w:t>annotation supports students’ engagement with W.11-12.9.b, which addresses the use of textual evidence in writing.</w:t>
      </w:r>
    </w:p>
    <w:p w14:paraId="20C7D7AD" w14:textId="77777777" w:rsidR="002E4E12" w:rsidRPr="00EC0B78" w:rsidRDefault="002E4E12" w:rsidP="00C8462C">
      <w:pPr>
        <w:pStyle w:val="BR"/>
      </w:pPr>
    </w:p>
    <w:p w14:paraId="2D78E791" w14:textId="6A0DC300" w:rsidR="00D5448A" w:rsidRDefault="00EA4085" w:rsidP="00EA4085">
      <w:pPr>
        <w:pStyle w:val="TA"/>
      </w:pPr>
      <w:r w:rsidDel="00EC0B78">
        <w:t xml:space="preserve">Instruct students </w:t>
      </w:r>
      <w:r w:rsidR="0043398D" w:rsidDel="00EC0B78">
        <w:t xml:space="preserve">to </w:t>
      </w:r>
      <w:r w:rsidDel="00EC0B78">
        <w:t xml:space="preserve">share </w:t>
      </w:r>
      <w:r w:rsidR="00D5448A">
        <w:t xml:space="preserve">and discuss </w:t>
      </w:r>
      <w:r w:rsidDel="00EC0B78">
        <w:t>the vocabulary words they identified and defined in the previous lesson’s homework.</w:t>
      </w:r>
    </w:p>
    <w:p w14:paraId="7CA24816" w14:textId="5B6F9215" w:rsidR="00D5448A" w:rsidRDefault="00EA4085" w:rsidP="00A2061F">
      <w:pPr>
        <w:pStyle w:val="SR"/>
        <w:rPr>
          <w:i/>
        </w:rPr>
      </w:pPr>
      <w:r w:rsidDel="00EC0B78">
        <w:t xml:space="preserve">Students may identify the following words: </w:t>
      </w:r>
      <w:r w:rsidR="006D2579" w:rsidRPr="00F96913" w:rsidDel="00EC0B78">
        <w:rPr>
          <w:i/>
        </w:rPr>
        <w:t>enterprise</w:t>
      </w:r>
      <w:r w:rsidDel="00EC0B78">
        <w:t xml:space="preserve">, </w:t>
      </w:r>
      <w:r w:rsidR="006D2579" w:rsidRPr="00F96913" w:rsidDel="00EC0B78">
        <w:rPr>
          <w:i/>
        </w:rPr>
        <w:t>welfare</w:t>
      </w:r>
      <w:r w:rsidR="00EA5749" w:rsidDel="00EC0B78">
        <w:t>,</w:t>
      </w:r>
      <w:r w:rsidDel="00EC0B78">
        <w:t xml:space="preserve"> </w:t>
      </w:r>
      <w:r w:rsidR="00352454" w:rsidDel="00EC0B78">
        <w:rPr>
          <w:i/>
        </w:rPr>
        <w:t>E</w:t>
      </w:r>
      <w:r w:rsidR="00455D63" w:rsidRPr="00455D63" w:rsidDel="00EC0B78">
        <w:rPr>
          <w:i/>
        </w:rPr>
        <w:t>xposition</w:t>
      </w:r>
      <w:r w:rsidR="00455D63" w:rsidDel="00EC0B78">
        <w:t>,</w:t>
      </w:r>
      <w:r w:rsidR="00751649">
        <w:t xml:space="preserve"> </w:t>
      </w:r>
      <w:r w:rsidR="001F05C0" w:rsidRPr="00857D5B" w:rsidDel="00EC0B78">
        <w:rPr>
          <w:i/>
        </w:rPr>
        <w:t>stump</w:t>
      </w:r>
      <w:r w:rsidR="006D2579" w:rsidRPr="00F96913" w:rsidDel="00EC0B78">
        <w:rPr>
          <w:i/>
        </w:rPr>
        <w:t xml:space="preserve"> speakin</w:t>
      </w:r>
      <w:r w:rsidR="00D5448A">
        <w:rPr>
          <w:i/>
        </w:rPr>
        <w:t>g.</w:t>
      </w:r>
    </w:p>
    <w:p w14:paraId="27CE3B81" w14:textId="790A8092" w:rsidR="00E35922" w:rsidRPr="00A2061F" w:rsidDel="00EC0B78" w:rsidRDefault="00EA4085" w:rsidP="00A2061F">
      <w:pPr>
        <w:pStyle w:val="IN"/>
        <w:rPr>
          <w:rStyle w:val="INChar"/>
        </w:rPr>
      </w:pPr>
      <w:r w:rsidDel="00EC0B78">
        <w:t>D</w:t>
      </w:r>
      <w:r w:rsidRPr="00A2061F" w:rsidDel="00EC0B78">
        <w:rPr>
          <w:rStyle w:val="INChar"/>
        </w:rPr>
        <w:t>efinitions are provided in the Vocabulary box in this lesson.</w:t>
      </w:r>
    </w:p>
    <w:p w14:paraId="41A0229A" w14:textId="77777777" w:rsidR="00790BCC" w:rsidRPr="00790BCC" w:rsidRDefault="00EA4085" w:rsidP="007017EB">
      <w:pPr>
        <w:pStyle w:val="LearningSequenceHeader"/>
      </w:pPr>
      <w:r>
        <w:t>Activity 3: Masterful Reading</w:t>
      </w:r>
      <w:r>
        <w:tab/>
        <w:t>35</w:t>
      </w:r>
      <w:r w:rsidR="00790BCC" w:rsidRPr="00790BCC">
        <w:t>%</w:t>
      </w:r>
    </w:p>
    <w:p w14:paraId="375C46E3" w14:textId="028CA251" w:rsidR="00EA4085" w:rsidRDefault="00EA4085" w:rsidP="00EA4085">
      <w:pPr>
        <w:pStyle w:val="TA"/>
      </w:pPr>
      <w:r>
        <w:t>Have students listen to a masterful reading of paragraphs 1</w:t>
      </w:r>
      <w:r w:rsidR="00375BEA">
        <w:t>–</w:t>
      </w:r>
      <w:r>
        <w:t xml:space="preserve">10 of Washington’s “Atlanta Compromise Speech” </w:t>
      </w:r>
      <w:r w:rsidR="00832986">
        <w:t>(</w:t>
      </w:r>
      <w:r>
        <w:t xml:space="preserve">from “Mr. President and Gentleman of the Board of Directors and Citizens” </w:t>
      </w:r>
      <w:r w:rsidR="00832986">
        <w:t xml:space="preserve">to </w:t>
      </w:r>
      <w:r>
        <w:t>“a new heaven and a new earth”</w:t>
      </w:r>
      <w:r w:rsidR="00832986">
        <w:t>).</w:t>
      </w:r>
      <w:r>
        <w:t xml:space="preserve"> </w:t>
      </w:r>
      <w:r w:rsidR="00296891">
        <w:t xml:space="preserve">Instruct </w:t>
      </w:r>
      <w:r>
        <w:t>students t</w:t>
      </w:r>
      <w:r w:rsidR="00D5448A">
        <w:t xml:space="preserve">o </w:t>
      </w:r>
      <w:r w:rsidR="007863D7">
        <w:t>pause once</w:t>
      </w:r>
      <w:r>
        <w:t xml:space="preserve"> durin</w:t>
      </w:r>
      <w:r w:rsidR="007863D7">
        <w:t>g the speech (after paragraph 5</w:t>
      </w:r>
      <w:r>
        <w:t xml:space="preserve">) to write down their initial questions and reactions to the text. </w:t>
      </w:r>
    </w:p>
    <w:p w14:paraId="6A183D3E" w14:textId="62169C73" w:rsidR="00EA4085" w:rsidRDefault="00EA4085" w:rsidP="00EA4085">
      <w:pPr>
        <w:pStyle w:val="SA"/>
      </w:pPr>
      <w:r>
        <w:t xml:space="preserve">Students follow along, reading silently. </w:t>
      </w:r>
    </w:p>
    <w:p w14:paraId="3EF25801" w14:textId="77777777" w:rsidR="00EA4085" w:rsidRDefault="00E928BD" w:rsidP="00EA4085">
      <w:pPr>
        <w:pStyle w:val="IN"/>
      </w:pPr>
      <w:r w:rsidRPr="003C34C4">
        <w:rPr>
          <w:b/>
        </w:rPr>
        <w:t>Differentiation Consideration:</w:t>
      </w:r>
      <w:r w:rsidR="00EA4085">
        <w:t xml:space="preserve"> Consider paus</w:t>
      </w:r>
      <w:r w:rsidR="00375BEA">
        <w:t>ing more frequently during the masterful r</w:t>
      </w:r>
      <w:r w:rsidR="00EA4085">
        <w:t xml:space="preserve">eading to </w:t>
      </w:r>
      <w:r w:rsidR="00D05BF5">
        <w:t xml:space="preserve">allow students to write down their initial questions and reactions to the text. </w:t>
      </w:r>
    </w:p>
    <w:p w14:paraId="7226E817" w14:textId="624406EB" w:rsidR="00A513FA" w:rsidRDefault="00375BEA" w:rsidP="00A513FA">
      <w:pPr>
        <w:pStyle w:val="IN"/>
      </w:pPr>
      <w:r w:rsidRPr="00375BEA">
        <w:rPr>
          <w:b/>
        </w:rPr>
        <w:t>Differentiation Consideration</w:t>
      </w:r>
      <w:r w:rsidR="00E928BD" w:rsidRPr="00375BEA">
        <w:rPr>
          <w:b/>
        </w:rPr>
        <w:t>:</w:t>
      </w:r>
      <w:r w:rsidR="00A513FA">
        <w:t xml:space="preserve"> Consider posting or projecting the following guiding question</w:t>
      </w:r>
      <w:r w:rsidR="00751649">
        <w:t>s</w:t>
      </w:r>
      <w:r w:rsidR="00A513FA">
        <w:t xml:space="preserve"> to support students </w:t>
      </w:r>
      <w:r w:rsidR="00950128">
        <w:t xml:space="preserve">in their reading </w:t>
      </w:r>
      <w:r w:rsidR="00A513FA">
        <w:t>throughout this lesson:</w:t>
      </w:r>
    </w:p>
    <w:p w14:paraId="59A2B05E" w14:textId="77777777" w:rsidR="00A513FA" w:rsidRDefault="00A513FA" w:rsidP="00A513FA">
      <w:pPr>
        <w:pStyle w:val="DCwithQ"/>
      </w:pPr>
      <w:r>
        <w:t>To whom is Washington speaking? Where is he speaking?</w:t>
      </w:r>
    </w:p>
    <w:p w14:paraId="5154E349" w14:textId="77777777" w:rsidR="000A4D6F" w:rsidRDefault="000A4D6F" w:rsidP="00EC0B78">
      <w:pPr>
        <w:pStyle w:val="BR"/>
      </w:pPr>
    </w:p>
    <w:p w14:paraId="40A038E4" w14:textId="187CC66A" w:rsidR="00EA4085" w:rsidRDefault="00EA4085" w:rsidP="00EA4085">
      <w:pPr>
        <w:pStyle w:val="TA"/>
      </w:pPr>
      <w:r>
        <w:t xml:space="preserve">Lead a brief class discussion of students’ initial reactions and questions. Remind students that as they analyze the text throughout the next several lessons, they answer many of these initial questions. </w:t>
      </w:r>
    </w:p>
    <w:p w14:paraId="5DB366B5" w14:textId="77777777" w:rsidR="00EA4085" w:rsidRDefault="00EA4085" w:rsidP="00EA4085">
      <w:pPr>
        <w:pStyle w:val="SR"/>
      </w:pPr>
      <w:r>
        <w:t xml:space="preserve">Student responses may include: </w:t>
      </w:r>
    </w:p>
    <w:p w14:paraId="46780C77" w14:textId="05D493CC" w:rsidR="00F850FF" w:rsidRDefault="00F850FF" w:rsidP="0000187A">
      <w:pPr>
        <w:pStyle w:val="SASRBullet"/>
      </w:pPr>
      <w:r>
        <w:t xml:space="preserve">What kind of a </w:t>
      </w:r>
      <w:r w:rsidR="008A687B">
        <w:t>“</w:t>
      </w:r>
      <w:r>
        <w:t>President</w:t>
      </w:r>
      <w:r w:rsidR="008A687B">
        <w:t>”</w:t>
      </w:r>
      <w:r>
        <w:t xml:space="preserve"> and </w:t>
      </w:r>
      <w:r w:rsidR="008A687B">
        <w:t>“</w:t>
      </w:r>
      <w:r>
        <w:t>Board of Directors</w:t>
      </w:r>
      <w:r w:rsidR="008A687B">
        <w:t>” (par</w:t>
      </w:r>
      <w:r w:rsidR="006B59DB">
        <w:t>.</w:t>
      </w:r>
      <w:r w:rsidR="008A687B">
        <w:t xml:space="preserve"> 1)</w:t>
      </w:r>
      <w:r>
        <w:t xml:space="preserve"> is Washington speaking to? </w:t>
      </w:r>
      <w:r w:rsidR="00DF3FA4">
        <w:t xml:space="preserve">Is he speaking to the </w:t>
      </w:r>
      <w:r>
        <w:t xml:space="preserve">President of the United States? Or is </w:t>
      </w:r>
      <w:r w:rsidR="00DF3FA4">
        <w:t xml:space="preserve">he speaking </w:t>
      </w:r>
      <w:r>
        <w:t>t</w:t>
      </w:r>
      <w:r w:rsidR="00DF3FA4">
        <w:t>o</w:t>
      </w:r>
      <w:r>
        <w:t xml:space="preserve"> the president of a company? </w:t>
      </w:r>
    </w:p>
    <w:p w14:paraId="0682FB7D" w14:textId="4736B0EE" w:rsidR="00D77428" w:rsidRDefault="008D7856" w:rsidP="0000187A">
      <w:pPr>
        <w:pStyle w:val="SASRBullet"/>
      </w:pPr>
      <w:r>
        <w:t>It seems Washington is speaking in the South, Atlanta specifically.</w:t>
      </w:r>
      <w:r w:rsidR="00F850FF">
        <w:t xml:space="preserve"> What is this “</w:t>
      </w:r>
      <w:r w:rsidR="008A687B">
        <w:t>Exp</w:t>
      </w:r>
      <w:r w:rsidR="008A687B" w:rsidRPr="001A747B">
        <w:t>osition</w:t>
      </w:r>
      <w:r w:rsidR="00F850FF" w:rsidRPr="001A747B">
        <w:t>”</w:t>
      </w:r>
      <w:r w:rsidR="00950128">
        <w:t xml:space="preserve"> </w:t>
      </w:r>
      <w:r w:rsidR="008A687B" w:rsidRPr="001A747B">
        <w:t>(par</w:t>
      </w:r>
      <w:r w:rsidR="006B59DB" w:rsidRPr="001A747B">
        <w:t>.</w:t>
      </w:r>
      <w:r w:rsidR="008A687B" w:rsidRPr="001A747B">
        <w:t xml:space="preserve"> 1)</w:t>
      </w:r>
      <w:r w:rsidR="00F850FF" w:rsidRPr="00391BBD">
        <w:t>?</w:t>
      </w:r>
      <w:r w:rsidR="00F850FF">
        <w:t xml:space="preserve"> </w:t>
      </w:r>
    </w:p>
    <w:p w14:paraId="69F69E1C" w14:textId="5CE1ACB8" w:rsidR="00EA4085" w:rsidRDefault="00D77428" w:rsidP="0000187A">
      <w:pPr>
        <w:pStyle w:val="SASRBullet"/>
      </w:pPr>
      <w:r>
        <w:t xml:space="preserve">Washington thinks this </w:t>
      </w:r>
      <w:r w:rsidR="002C2B4E" w:rsidRPr="00A2061F">
        <w:rPr>
          <w:i/>
        </w:rPr>
        <w:t>E</w:t>
      </w:r>
      <w:r w:rsidR="008A687B" w:rsidRPr="00A2061F">
        <w:rPr>
          <w:i/>
        </w:rPr>
        <w:t>xposition</w:t>
      </w:r>
      <w:r w:rsidR="008A687B">
        <w:t xml:space="preserve"> </w:t>
      </w:r>
      <w:r>
        <w:t xml:space="preserve">is a good opportunity for African Americans and white </w:t>
      </w:r>
      <w:r w:rsidR="002C2B4E">
        <w:t>Americans</w:t>
      </w:r>
      <w:r>
        <w:t xml:space="preserve"> to become better friends. </w:t>
      </w:r>
    </w:p>
    <w:p w14:paraId="351C7EC0" w14:textId="66CA56A9" w:rsidR="00F850FF" w:rsidRDefault="00F850FF" w:rsidP="0000187A">
      <w:pPr>
        <w:pStyle w:val="SASRBullet"/>
      </w:pPr>
      <w:r>
        <w:t xml:space="preserve">Washington seems to be speaking for African Americans, or </w:t>
      </w:r>
      <w:r w:rsidR="005C14A2">
        <w:t>“</w:t>
      </w:r>
      <w:r w:rsidR="00437A03">
        <w:t>[</w:t>
      </w:r>
      <w:r>
        <w:t>his</w:t>
      </w:r>
      <w:r w:rsidR="00437A03">
        <w:t>]</w:t>
      </w:r>
      <w:r>
        <w:t xml:space="preserve"> race”</w:t>
      </w:r>
      <w:r w:rsidR="005C14A2">
        <w:t xml:space="preserve"> (par</w:t>
      </w:r>
      <w:r w:rsidR="006B59DB">
        <w:t>.</w:t>
      </w:r>
      <w:r w:rsidR="005C14A2">
        <w:t xml:space="preserve"> 1,</w:t>
      </w:r>
      <w:r w:rsidR="006B59DB">
        <w:t xml:space="preserve"> </w:t>
      </w:r>
      <w:r w:rsidR="005C14A2">
        <w:t>3,</w:t>
      </w:r>
      <w:r w:rsidR="006B59DB">
        <w:t xml:space="preserve"> </w:t>
      </w:r>
      <w:r w:rsidR="005C14A2">
        <w:t>5,</w:t>
      </w:r>
      <w:r w:rsidR="006B59DB">
        <w:t xml:space="preserve"> </w:t>
      </w:r>
      <w:r w:rsidR="005C14A2">
        <w:t>9,</w:t>
      </w:r>
      <w:r w:rsidR="006B59DB">
        <w:t xml:space="preserve"> </w:t>
      </w:r>
      <w:r w:rsidR="005C14A2">
        <w:t>10).</w:t>
      </w:r>
      <w:r>
        <w:t xml:space="preserve"> Why is he speaking for them? What authority does he have? </w:t>
      </w:r>
    </w:p>
    <w:p w14:paraId="213758C7" w14:textId="77777777" w:rsidR="00F850FF" w:rsidRDefault="00F850FF" w:rsidP="0000187A">
      <w:pPr>
        <w:pStyle w:val="SASRBullet"/>
      </w:pPr>
      <w:r>
        <w:t xml:space="preserve">Washington’s language seems old-fashioned and formal. When was this speech written? </w:t>
      </w:r>
    </w:p>
    <w:p w14:paraId="635599A4" w14:textId="4B0ACA4E" w:rsidR="00F850FF" w:rsidRDefault="00F850FF" w:rsidP="0000187A">
      <w:pPr>
        <w:pStyle w:val="SASRBullet"/>
      </w:pPr>
      <w:r>
        <w:t>Washington seems to be speaking after slavery ended because he says “since the dawn of our freedom”</w:t>
      </w:r>
      <w:r w:rsidR="005C14A2">
        <w:t xml:space="preserve"> (par</w:t>
      </w:r>
      <w:r w:rsidR="006B59DB">
        <w:t>.</w:t>
      </w:r>
      <w:r w:rsidR="005C14A2">
        <w:t xml:space="preserve"> 1)</w:t>
      </w:r>
      <w:r w:rsidR="00DF3FA4">
        <w:t>.</w:t>
      </w:r>
      <w:r>
        <w:t xml:space="preserve"> </w:t>
      </w:r>
    </w:p>
    <w:p w14:paraId="65F41021" w14:textId="2BF2B5EC" w:rsidR="00352454" w:rsidRDefault="00352454" w:rsidP="0000187A">
      <w:pPr>
        <w:pStyle w:val="SASRBullet"/>
      </w:pPr>
      <w:r>
        <w:t>Does Washington’s use of “our” in the phrase “sinc</w:t>
      </w:r>
      <w:r w:rsidR="002C2B4E">
        <w:t xml:space="preserve">e the dawn of our freedom” </w:t>
      </w:r>
      <w:r w:rsidR="00950128">
        <w:t xml:space="preserve">(par. 1) </w:t>
      </w:r>
      <w:r w:rsidR="002C2B4E">
        <w:t>indicate</w:t>
      </w:r>
      <w:r>
        <w:t xml:space="preserve"> that he was a former slave? </w:t>
      </w:r>
    </w:p>
    <w:p w14:paraId="5F1B9CE0" w14:textId="1939EB2A" w:rsidR="00F850FF" w:rsidRDefault="00F850FF" w:rsidP="0000187A">
      <w:pPr>
        <w:pStyle w:val="SASRBullet"/>
      </w:pPr>
      <w:r>
        <w:t xml:space="preserve">Why does Washington </w:t>
      </w:r>
      <w:r w:rsidR="002C2B4E">
        <w:t xml:space="preserve">choose to </w:t>
      </w:r>
      <w:r>
        <w:t xml:space="preserve">tell </w:t>
      </w:r>
      <w:r w:rsidR="00DF3FA4">
        <w:t>a</w:t>
      </w:r>
      <w:r>
        <w:t xml:space="preserve"> story about </w:t>
      </w:r>
      <w:r w:rsidR="005C14A2">
        <w:t>“[</w:t>
      </w:r>
      <w:r>
        <w:t>a</w:t>
      </w:r>
      <w:r w:rsidR="005C14A2">
        <w:t>]</w:t>
      </w:r>
      <w:r>
        <w:t xml:space="preserve"> ship lost at sea”</w:t>
      </w:r>
      <w:r w:rsidR="005C14A2">
        <w:t xml:space="preserve"> (par</w:t>
      </w:r>
      <w:r w:rsidR="006B59DB">
        <w:t>.</w:t>
      </w:r>
      <w:r w:rsidR="005C14A2">
        <w:t xml:space="preserve"> 3)</w:t>
      </w:r>
      <w:r>
        <w:t xml:space="preserve">? </w:t>
      </w:r>
      <w:r w:rsidR="002C2B4E">
        <w:t xml:space="preserve">What does this have to do with Southern progress? </w:t>
      </w:r>
    </w:p>
    <w:p w14:paraId="415E23E1" w14:textId="77777777" w:rsidR="00021F03" w:rsidRDefault="00F850FF" w:rsidP="0000187A">
      <w:pPr>
        <w:pStyle w:val="SASRBullet"/>
      </w:pPr>
      <w:r>
        <w:t xml:space="preserve">Washington </w:t>
      </w:r>
      <w:r w:rsidR="005C14A2">
        <w:t xml:space="preserve">seems to want </w:t>
      </w:r>
      <w:r w:rsidR="00D77428">
        <w:t>African Americans</w:t>
      </w:r>
      <w:r>
        <w:t xml:space="preserve"> and white people to work together. What sorts of jobs does he want each race to do? </w:t>
      </w:r>
    </w:p>
    <w:p w14:paraId="539334CC" w14:textId="55ED948A" w:rsidR="00727AAF" w:rsidRDefault="00EA4085" w:rsidP="00A66FC1">
      <w:pPr>
        <w:pStyle w:val="IN"/>
      </w:pPr>
      <w:r>
        <w:t>Consider recording questions and observations on the board or on chart paper for students to refer to throughout the unit, and encourage students to respond and add to these questions as they continue to analyze th</w:t>
      </w:r>
      <w:r w:rsidR="002C2B4E">
        <w:t>e</w:t>
      </w:r>
      <w:r>
        <w:t xml:space="preserve"> text. </w:t>
      </w:r>
    </w:p>
    <w:p w14:paraId="515D4994" w14:textId="3A935CFE" w:rsidR="00EA4085" w:rsidRDefault="00727AAF" w:rsidP="0000187A">
      <w:pPr>
        <w:pStyle w:val="IN"/>
      </w:pPr>
      <w:r>
        <w:t xml:space="preserve">Some students </w:t>
      </w:r>
      <w:r w:rsidR="00E0236E">
        <w:t xml:space="preserve">may </w:t>
      </w:r>
      <w:r>
        <w:t>have initial reactions and questions about Washington’s speech in relation to Du Bois’s “Of Our Spiritual Strivings</w:t>
      </w:r>
      <w:r w:rsidR="00A66FC1">
        <w:t>.</w:t>
      </w:r>
      <w:r>
        <w:t>”</w:t>
      </w:r>
      <w:r w:rsidR="00A66FC1">
        <w:t xml:space="preserve"> </w:t>
      </w:r>
      <w:r>
        <w:t xml:space="preserve">Encourage students to make these connections. </w:t>
      </w:r>
    </w:p>
    <w:p w14:paraId="02DC99F2" w14:textId="7AB8EE31" w:rsidR="00E35922" w:rsidRDefault="00EA4085" w:rsidP="00D2176E">
      <w:pPr>
        <w:pStyle w:val="IN"/>
      </w:pPr>
      <w:r>
        <w:t xml:space="preserve">Washington uses the word </w:t>
      </w:r>
      <w:r w:rsidR="00751649">
        <w:t>“</w:t>
      </w:r>
      <w:r w:rsidRPr="00751649">
        <w:t>Negro</w:t>
      </w:r>
      <w:r w:rsidR="00751649">
        <w:t>”</w:t>
      </w:r>
      <w:r>
        <w:t xml:space="preserve"> to describe African Americans throughout this speech. As with their exploration of W.E.B. Du Bois’s</w:t>
      </w:r>
      <w:r w:rsidR="00366108">
        <w:t xml:space="preserve"> “</w:t>
      </w:r>
      <w:r>
        <w:t xml:space="preserve">Of Our Spiritual Strivings,” students should use Washington’s language when reading or citing textual evidence, but should avoid using the word </w:t>
      </w:r>
      <w:r w:rsidR="00751649">
        <w:t>“</w:t>
      </w:r>
      <w:r w:rsidRPr="00751649">
        <w:t>Negro</w:t>
      </w:r>
      <w:r w:rsidR="00751649">
        <w:t>”</w:t>
      </w:r>
      <w:r w:rsidRPr="00751649">
        <w:t xml:space="preserve"> </w:t>
      </w:r>
      <w:r>
        <w:t xml:space="preserve">in discussion when they are not directly quoting Washington. </w:t>
      </w:r>
    </w:p>
    <w:p w14:paraId="640A90F5" w14:textId="77777777" w:rsidR="00790BCC" w:rsidRPr="00790BCC" w:rsidRDefault="00EA4085" w:rsidP="00751649">
      <w:pPr>
        <w:pStyle w:val="LearningSequenceHeader"/>
        <w:keepNext/>
      </w:pPr>
      <w:r>
        <w:lastRenderedPageBreak/>
        <w:t>Activity 4: Reading and Discussion</w:t>
      </w:r>
      <w:r>
        <w:tab/>
        <w:t>35</w:t>
      </w:r>
      <w:r w:rsidR="00790BCC" w:rsidRPr="00790BCC">
        <w:t>%</w:t>
      </w:r>
    </w:p>
    <w:p w14:paraId="0468021E" w14:textId="71FC40D7" w:rsidR="003A127D" w:rsidRDefault="003A127D" w:rsidP="00154CB4">
      <w:pPr>
        <w:pStyle w:val="TA"/>
      </w:pPr>
      <w:r>
        <w:t xml:space="preserve">Instruct students to form pairs. Post or project each set of questions below for students to discuss. </w:t>
      </w:r>
      <w:r w:rsidR="00342DF4">
        <w:t>Instruct students to continue to annotate the text as they read and discuss</w:t>
      </w:r>
      <w:r w:rsidR="00342DF4" w:rsidRPr="00B9725A">
        <w:t>.</w:t>
      </w:r>
      <w:r w:rsidR="00342DF4">
        <w:t xml:space="preserve"> </w:t>
      </w:r>
    </w:p>
    <w:p w14:paraId="413C4227" w14:textId="3FC2A0FE" w:rsidR="00950128" w:rsidRDefault="00950128" w:rsidP="00A2061F">
      <w:pPr>
        <w:pStyle w:val="IN"/>
      </w:pPr>
      <w:r>
        <w:t>T</w:t>
      </w:r>
      <w:r w:rsidRPr="00043F7A">
        <w:t xml:space="preserve">his annotation supports </w:t>
      </w:r>
      <w:r>
        <w:t>students’ engagement with W.11-12.9.b</w:t>
      </w:r>
      <w:r w:rsidRPr="00043F7A">
        <w:t>, which addresses the use of textual evidence in writing</w:t>
      </w:r>
    </w:p>
    <w:p w14:paraId="2525EDBA" w14:textId="27F10561" w:rsidR="00AD52C2" w:rsidRDefault="0000187A" w:rsidP="00154CB4">
      <w:pPr>
        <w:pStyle w:val="TA"/>
      </w:pPr>
      <w:r>
        <w:t>Instruct student</w:t>
      </w:r>
      <w:r w:rsidR="00AD52C2">
        <w:t xml:space="preserve"> pairs</w:t>
      </w:r>
      <w:r>
        <w:t xml:space="preserve"> to </w:t>
      </w:r>
      <w:r w:rsidR="003A127D">
        <w:t>read</w:t>
      </w:r>
      <w:r>
        <w:t xml:space="preserve"> </w:t>
      </w:r>
      <w:r w:rsidR="00B336CE">
        <w:t>p</w:t>
      </w:r>
      <w:r>
        <w:t xml:space="preserve">aragraph 1 </w:t>
      </w:r>
      <w:r w:rsidR="00437A03">
        <w:t>(</w:t>
      </w:r>
      <w:r>
        <w:t xml:space="preserve">from “Mr. President and Gentleman of the Board of Directors and Citizens” </w:t>
      </w:r>
      <w:r w:rsidR="00437A03">
        <w:t xml:space="preserve">to </w:t>
      </w:r>
      <w:r>
        <w:t>“</w:t>
      </w:r>
      <w:r w:rsidR="00437A03">
        <w:t xml:space="preserve">any occurrence </w:t>
      </w:r>
      <w:r>
        <w:t>since the dawn of our freedom”</w:t>
      </w:r>
      <w:r w:rsidR="00437A03">
        <w:t>)</w:t>
      </w:r>
      <w:r w:rsidR="00AD52C2">
        <w:t xml:space="preserve"> and answer the following questions before sharing out with the class</w:t>
      </w:r>
      <w:r>
        <w:t>.</w:t>
      </w:r>
      <w:r w:rsidR="00AD52C2">
        <w:t xml:space="preserve"> </w:t>
      </w:r>
    </w:p>
    <w:p w14:paraId="7CB17647" w14:textId="7D53E926" w:rsidR="00E4415C" w:rsidRDefault="00375BEA" w:rsidP="004642CB">
      <w:pPr>
        <w:pStyle w:val="IN"/>
      </w:pPr>
      <w:r w:rsidRPr="00C8462C">
        <w:rPr>
          <w:b/>
        </w:rPr>
        <w:t xml:space="preserve">Differentiation Consideration: </w:t>
      </w:r>
      <w:r w:rsidR="00751649" w:rsidRPr="00751649">
        <w:t xml:space="preserve">Consider </w:t>
      </w:r>
      <w:r w:rsidR="00751649">
        <w:t>providing</w:t>
      </w:r>
      <w:r w:rsidR="008640C4">
        <w:t xml:space="preserve"> students with</w:t>
      </w:r>
      <w:r w:rsidR="0000187A">
        <w:t xml:space="preserve"> </w:t>
      </w:r>
      <w:r w:rsidR="00480176">
        <w:t>the follo</w:t>
      </w:r>
      <w:r>
        <w:t>wing definitions</w:t>
      </w:r>
      <w:r w:rsidR="0000187A">
        <w:t xml:space="preserve">: </w:t>
      </w:r>
      <w:r w:rsidR="00E4415C" w:rsidRPr="00C8462C">
        <w:rPr>
          <w:i/>
        </w:rPr>
        <w:t>board</w:t>
      </w:r>
      <w:r w:rsidR="00E4415C">
        <w:t xml:space="preserve"> means “</w:t>
      </w:r>
      <w:r w:rsidR="00C058AB" w:rsidRPr="00C8462C">
        <w:rPr>
          <w:rFonts w:eastAsiaTheme="minorHAnsi" w:cs="Calibri"/>
        </w:rPr>
        <w:t>a group of people who manage or direct a company or organization</w:t>
      </w:r>
      <w:r w:rsidR="00E4415C">
        <w:t xml:space="preserve">,” </w:t>
      </w:r>
      <w:r w:rsidR="00E4415C" w:rsidRPr="00C8462C">
        <w:rPr>
          <w:i/>
        </w:rPr>
        <w:t>civil</w:t>
      </w:r>
      <w:r w:rsidR="00E4415C">
        <w:t xml:space="preserve"> means “</w:t>
      </w:r>
      <w:r w:rsidR="00C058AB" w:rsidRPr="00C8462C">
        <w:rPr>
          <w:rFonts w:eastAsiaTheme="minorHAnsi" w:cs="Calibri"/>
        </w:rPr>
        <w:t>of or relating to the people who live in a country</w:t>
      </w:r>
      <w:r w:rsidR="00E4415C">
        <w:t xml:space="preserve">,” </w:t>
      </w:r>
      <w:r w:rsidR="00E4415C" w:rsidRPr="00C8462C">
        <w:rPr>
          <w:i/>
        </w:rPr>
        <w:t>moral</w:t>
      </w:r>
      <w:r w:rsidR="00E4415C">
        <w:t xml:space="preserve"> means “</w:t>
      </w:r>
      <w:r w:rsidR="00C058AB" w:rsidRPr="00C8462C">
        <w:rPr>
          <w:rFonts w:eastAsiaTheme="minorHAnsi" w:cs="Calibri"/>
        </w:rPr>
        <w:t>concerning or relating to what is right and wrong in human behavior</w:t>
      </w:r>
      <w:r w:rsidR="00E4415C">
        <w:t xml:space="preserve">,” </w:t>
      </w:r>
      <w:r w:rsidR="00E4415C" w:rsidRPr="00C8462C">
        <w:rPr>
          <w:i/>
        </w:rPr>
        <w:t>disregard</w:t>
      </w:r>
      <w:r w:rsidR="00E4415C">
        <w:t xml:space="preserve"> means “</w:t>
      </w:r>
      <w:r w:rsidR="00C058AB" w:rsidRPr="00C8462C">
        <w:rPr>
          <w:rFonts w:eastAsiaTheme="minorHAnsi" w:cs="Calibri"/>
        </w:rPr>
        <w:t>to ignore (something) or treat (something) as unimportant</w:t>
      </w:r>
      <w:r w:rsidR="00E4415C">
        <w:t xml:space="preserve">,” </w:t>
      </w:r>
      <w:r w:rsidR="00E4415C" w:rsidRPr="00C8462C">
        <w:rPr>
          <w:i/>
        </w:rPr>
        <w:t>convey</w:t>
      </w:r>
      <w:r w:rsidR="00E4415C">
        <w:t xml:space="preserve"> means “</w:t>
      </w:r>
      <w:r w:rsidR="00C058AB" w:rsidRPr="00C8462C">
        <w:rPr>
          <w:rFonts w:eastAsiaTheme="minorHAnsi" w:cs="Calibri"/>
        </w:rPr>
        <w:t>to make (something) know</w:t>
      </w:r>
      <w:r w:rsidR="00391BBD" w:rsidRPr="00C8462C">
        <w:rPr>
          <w:rFonts w:eastAsiaTheme="minorHAnsi" w:cs="Calibri"/>
        </w:rPr>
        <w:t>n</w:t>
      </w:r>
      <w:r w:rsidR="00C058AB" w:rsidRPr="004D1098">
        <w:rPr>
          <w:rFonts w:eastAsiaTheme="minorHAnsi" w:cs="Calibri"/>
        </w:rPr>
        <w:t xml:space="preserve"> to someone</w:t>
      </w:r>
      <w:r w:rsidR="00E4415C">
        <w:t xml:space="preserve">,” </w:t>
      </w:r>
      <w:r w:rsidR="00E4415C" w:rsidRPr="00C8462C">
        <w:rPr>
          <w:i/>
        </w:rPr>
        <w:t>sentiment</w:t>
      </w:r>
      <w:r w:rsidR="00E4415C">
        <w:t xml:space="preserve"> means “</w:t>
      </w:r>
      <w:r w:rsidR="00C058AB" w:rsidRPr="00C8462C">
        <w:rPr>
          <w:rFonts w:eastAsiaTheme="minorHAnsi" w:cs="Calibri"/>
        </w:rPr>
        <w:t>an attitude or opinion</w:t>
      </w:r>
      <w:r w:rsidR="00E4415C">
        <w:t xml:space="preserve">,” and </w:t>
      </w:r>
      <w:r w:rsidR="00E4415C" w:rsidRPr="00C8462C">
        <w:rPr>
          <w:i/>
        </w:rPr>
        <w:t>masses</w:t>
      </w:r>
      <w:r w:rsidR="00E4415C">
        <w:t xml:space="preserve"> means “</w:t>
      </w:r>
      <w:r w:rsidR="00C954EE" w:rsidRPr="00C8462C">
        <w:rPr>
          <w:rFonts w:eastAsiaTheme="minorHAnsi" w:cs="Calibri"/>
        </w:rPr>
        <w:t>large numbers of people</w:t>
      </w:r>
      <w:r w:rsidR="00E4415C">
        <w:t>.”</w:t>
      </w:r>
    </w:p>
    <w:p w14:paraId="3F137D20" w14:textId="683BA2AA" w:rsidR="008640C4" w:rsidRDefault="008640C4" w:rsidP="00857D5B">
      <w:pPr>
        <w:pStyle w:val="DCwithSA"/>
      </w:pPr>
      <w:r>
        <w:t xml:space="preserve">Students write the definitions of </w:t>
      </w:r>
      <w:r w:rsidR="00F01994">
        <w:rPr>
          <w:i/>
        </w:rPr>
        <w:t>board</w:t>
      </w:r>
      <w:r w:rsidR="00F01994">
        <w:t xml:space="preserve">, </w:t>
      </w:r>
      <w:r w:rsidR="00F01994">
        <w:rPr>
          <w:i/>
        </w:rPr>
        <w:t>civil</w:t>
      </w:r>
      <w:r w:rsidR="00F01994">
        <w:t xml:space="preserve">, </w:t>
      </w:r>
      <w:r w:rsidR="00F01994">
        <w:rPr>
          <w:i/>
        </w:rPr>
        <w:t>moral</w:t>
      </w:r>
      <w:r w:rsidR="00F01994">
        <w:t xml:space="preserve">, </w:t>
      </w:r>
      <w:r w:rsidR="00F01994">
        <w:rPr>
          <w:i/>
        </w:rPr>
        <w:t>disregard</w:t>
      </w:r>
      <w:r w:rsidR="00F01994">
        <w:t xml:space="preserve">, </w:t>
      </w:r>
      <w:r w:rsidR="00F01994">
        <w:rPr>
          <w:i/>
        </w:rPr>
        <w:t>convey</w:t>
      </w:r>
      <w:r w:rsidR="00F01994">
        <w:t xml:space="preserve">, </w:t>
      </w:r>
      <w:r w:rsidR="00F01994">
        <w:rPr>
          <w:i/>
        </w:rPr>
        <w:t>sentiment</w:t>
      </w:r>
      <w:r w:rsidR="00F01994">
        <w:t xml:space="preserve">, and </w:t>
      </w:r>
      <w:r w:rsidR="00F01994">
        <w:rPr>
          <w:i/>
        </w:rPr>
        <w:t>masses</w:t>
      </w:r>
      <w:r w:rsidR="00F01994">
        <w:t xml:space="preserve"> </w:t>
      </w:r>
      <w:r>
        <w:t xml:space="preserve">on their </w:t>
      </w:r>
      <w:r w:rsidR="003259A8">
        <w:t xml:space="preserve">copies </w:t>
      </w:r>
      <w:r>
        <w:t>of the text or in a vocabulary journal.</w:t>
      </w:r>
    </w:p>
    <w:p w14:paraId="3B84BDF0" w14:textId="36D60D7F" w:rsidR="0000187A" w:rsidRDefault="0040645A" w:rsidP="00154CB4">
      <w:pPr>
        <w:pStyle w:val="Q"/>
      </w:pPr>
      <w:r>
        <w:t>Wh</w:t>
      </w:r>
      <w:r w:rsidR="00C65458">
        <w:t>ich</w:t>
      </w:r>
      <w:r>
        <w:t xml:space="preserve"> </w:t>
      </w:r>
      <w:r w:rsidR="0000187A">
        <w:t xml:space="preserve">details in the first paragraph establish the audience and </w:t>
      </w:r>
      <w:r w:rsidR="006329E0">
        <w:t>setting</w:t>
      </w:r>
      <w:r w:rsidR="00EE6338">
        <w:t xml:space="preserve"> </w:t>
      </w:r>
      <w:r w:rsidR="0000187A">
        <w:t xml:space="preserve">of Washington’s speech? </w:t>
      </w:r>
    </w:p>
    <w:p w14:paraId="6E77742E" w14:textId="77777777" w:rsidR="0000187A" w:rsidRDefault="0000187A" w:rsidP="00154CB4">
      <w:pPr>
        <w:pStyle w:val="SR"/>
      </w:pPr>
      <w:r>
        <w:t xml:space="preserve">Student responses may include: </w:t>
      </w:r>
    </w:p>
    <w:p w14:paraId="77B0FA4D" w14:textId="397A12F1" w:rsidR="0000187A" w:rsidRDefault="0000187A" w:rsidP="00154CB4">
      <w:pPr>
        <w:pStyle w:val="SASRBullet"/>
      </w:pPr>
      <w:r>
        <w:t xml:space="preserve">Washington addresses his speech to a “President,” the “Gentlemen of the Board of Directors,” and “Citizens” </w:t>
      </w:r>
      <w:r w:rsidR="00F20C73">
        <w:t>(par</w:t>
      </w:r>
      <w:r w:rsidR="006B59DB">
        <w:t>.</w:t>
      </w:r>
      <w:r w:rsidR="00F20C73">
        <w:t xml:space="preserve"> 1), </w:t>
      </w:r>
      <w:r>
        <w:t xml:space="preserve">which indicates that he is talking to an important person in charge of something (a </w:t>
      </w:r>
      <w:r w:rsidR="003E0097">
        <w:t>“P</w:t>
      </w:r>
      <w:r>
        <w:t>resident</w:t>
      </w:r>
      <w:r w:rsidR="003E0097">
        <w:t>”</w:t>
      </w:r>
      <w:r>
        <w:t>), significant men who have decision-making powers (</w:t>
      </w:r>
      <w:r w:rsidR="003E0097">
        <w:t>“</w:t>
      </w:r>
      <w:r>
        <w:t>Gentlemen of the Board of Directors</w:t>
      </w:r>
      <w:r w:rsidR="003E0097">
        <w:t>”</w:t>
      </w:r>
      <w:r>
        <w:t>), and everyday people (</w:t>
      </w:r>
      <w:r w:rsidR="003E0097">
        <w:t>“C</w:t>
      </w:r>
      <w:r>
        <w:t>itizens</w:t>
      </w:r>
      <w:r w:rsidR="003E0097">
        <w:t>”</w:t>
      </w:r>
      <w:r>
        <w:t>) (par</w:t>
      </w:r>
      <w:r w:rsidR="006B59DB">
        <w:t>.</w:t>
      </w:r>
      <w:r>
        <w:t xml:space="preserve"> 1). </w:t>
      </w:r>
    </w:p>
    <w:p w14:paraId="5B7F43E6" w14:textId="055DC901" w:rsidR="00C212FD" w:rsidRDefault="00C212FD" w:rsidP="00154CB4">
      <w:pPr>
        <w:pStyle w:val="SASRBullet"/>
      </w:pPr>
      <w:r>
        <w:t xml:space="preserve">Washington tells the </w:t>
      </w:r>
      <w:r w:rsidR="007C2A36">
        <w:t>“</w:t>
      </w:r>
      <w:r>
        <w:t>manager</w:t>
      </w:r>
      <w:r w:rsidR="009F773E">
        <w:t>s</w:t>
      </w:r>
      <w:r>
        <w:t xml:space="preserve"> of th</w:t>
      </w:r>
      <w:r w:rsidR="00133B8F">
        <w:t>is</w:t>
      </w:r>
      <w:r w:rsidR="00391BBD">
        <w:t xml:space="preserve"> </w:t>
      </w:r>
      <w:r w:rsidR="00133B8F">
        <w:t>…</w:t>
      </w:r>
      <w:r>
        <w:t xml:space="preserve"> Exposition</w:t>
      </w:r>
      <w:r w:rsidR="00133B8F">
        <w:t>”</w:t>
      </w:r>
      <w:r>
        <w:t xml:space="preserve"> that he sp</w:t>
      </w:r>
      <w:r w:rsidR="00702637">
        <w:t xml:space="preserve">eaks for “the masses of </w:t>
      </w:r>
      <w:r w:rsidR="007C2A36">
        <w:t xml:space="preserve">[his] </w:t>
      </w:r>
      <w:r w:rsidR="00702637">
        <w:t>race</w:t>
      </w:r>
      <w:r w:rsidR="009F773E">
        <w:t>”</w:t>
      </w:r>
      <w:r w:rsidR="00EC4A46">
        <w:t xml:space="preserve"> (par</w:t>
      </w:r>
      <w:r w:rsidR="006B59DB">
        <w:t>.</w:t>
      </w:r>
      <w:r w:rsidR="00EC4A46">
        <w:t xml:space="preserve"> 1)</w:t>
      </w:r>
      <w:r w:rsidR="00DF3FA4">
        <w:t>.</w:t>
      </w:r>
      <w:r w:rsidR="009F773E">
        <w:t xml:space="preserve"> T</w:t>
      </w:r>
      <w:r>
        <w:t xml:space="preserve">his </w:t>
      </w:r>
      <w:r w:rsidR="009F773E">
        <w:t>statement suggests</w:t>
      </w:r>
      <w:r>
        <w:t xml:space="preserve"> that Washington’s race is different from </w:t>
      </w:r>
      <w:r w:rsidR="009F773E">
        <w:t xml:space="preserve">the race of the </w:t>
      </w:r>
      <w:r w:rsidR="00EC340B">
        <w:t>“</w:t>
      </w:r>
      <w:r w:rsidR="009F773E">
        <w:t>managers of th</w:t>
      </w:r>
      <w:r w:rsidR="00133B8F">
        <w:t>is</w:t>
      </w:r>
      <w:r w:rsidR="00391BBD">
        <w:t xml:space="preserve"> </w:t>
      </w:r>
      <w:r w:rsidR="00133B8F">
        <w:t>…</w:t>
      </w:r>
      <w:r w:rsidR="009F773E">
        <w:t xml:space="preserve"> E</w:t>
      </w:r>
      <w:r>
        <w:t>xposition</w:t>
      </w:r>
      <w:r w:rsidR="00133B8F">
        <w:t>”</w:t>
      </w:r>
      <w:r w:rsidR="00E94C03">
        <w:t xml:space="preserve"> (par</w:t>
      </w:r>
      <w:r w:rsidR="006B59DB">
        <w:t>.</w:t>
      </w:r>
      <w:r w:rsidR="00E94C03">
        <w:t xml:space="preserve"> 1)</w:t>
      </w:r>
      <w:r>
        <w:t>.</w:t>
      </w:r>
      <w:r w:rsidR="009F773E">
        <w:t xml:space="preserve"> Washington</w:t>
      </w:r>
      <w:r w:rsidR="00702637">
        <w:t xml:space="preserve"> goes on to speak of how the managers</w:t>
      </w:r>
      <w:r w:rsidR="00EB676A">
        <w:t xml:space="preserve"> </w:t>
      </w:r>
      <w:r w:rsidR="00702637">
        <w:t>have “recognized” the worth of the “American Negro”</w:t>
      </w:r>
      <w:r w:rsidR="00EB676A">
        <w:t xml:space="preserve"> (par</w:t>
      </w:r>
      <w:r w:rsidR="006B59DB">
        <w:t>.</w:t>
      </w:r>
      <w:r w:rsidR="00EB676A">
        <w:t xml:space="preserve"> 1).</w:t>
      </w:r>
      <w:r w:rsidR="009F773E">
        <w:t xml:space="preserve"> </w:t>
      </w:r>
      <w:r w:rsidR="00702637">
        <w:t>This statement suggests that the managers are white, and</w:t>
      </w:r>
      <w:r w:rsidR="00686AA8">
        <w:t xml:space="preserve"> therefor</w:t>
      </w:r>
      <w:r w:rsidR="00681D8D">
        <w:t>e</w:t>
      </w:r>
      <w:r w:rsidR="00702637">
        <w:t xml:space="preserve"> that Washington is African American. </w:t>
      </w:r>
      <w:r w:rsidR="009F773E">
        <w:t xml:space="preserve"> </w:t>
      </w:r>
    </w:p>
    <w:p w14:paraId="3C5CA5FF" w14:textId="79F4D432" w:rsidR="0000187A" w:rsidRDefault="0000187A" w:rsidP="00154CB4">
      <w:pPr>
        <w:pStyle w:val="SASRBullet"/>
      </w:pPr>
      <w:r>
        <w:t>Washington speaks of “this magnificent Exposition” (par</w:t>
      </w:r>
      <w:r w:rsidR="006B59DB">
        <w:t>.</w:t>
      </w:r>
      <w:r>
        <w:t xml:space="preserve"> 1), which indicates that he is speaking at a public show or exhibition. </w:t>
      </w:r>
    </w:p>
    <w:p w14:paraId="49590080" w14:textId="407D8224" w:rsidR="0000187A" w:rsidRDefault="0000187A" w:rsidP="00154CB4">
      <w:pPr>
        <w:pStyle w:val="SASRBullet"/>
      </w:pPr>
      <w:r>
        <w:t xml:space="preserve">Washington compliments the “managers of this magnificent Exposition” </w:t>
      </w:r>
      <w:r w:rsidR="008C4656">
        <w:t>(par</w:t>
      </w:r>
      <w:r w:rsidR="006B59DB">
        <w:t>.</w:t>
      </w:r>
      <w:r w:rsidR="008C4656">
        <w:t xml:space="preserve"> 1), </w:t>
      </w:r>
      <w:r>
        <w:t xml:space="preserve">which indicates that he is also talking to the people who organized this event. </w:t>
      </w:r>
    </w:p>
    <w:p w14:paraId="767518AC" w14:textId="52A016BF" w:rsidR="0000187A" w:rsidRDefault="0000187A" w:rsidP="00154CB4">
      <w:pPr>
        <w:pStyle w:val="SASRBullet"/>
      </w:pPr>
      <w:r>
        <w:t xml:space="preserve">Washington’s use of the word </w:t>
      </w:r>
      <w:r w:rsidR="00751649">
        <w:t>“</w:t>
      </w:r>
      <w:r w:rsidRPr="00751649">
        <w:t>magnificent</w:t>
      </w:r>
      <w:r w:rsidR="00751649">
        <w:t>”</w:t>
      </w:r>
      <w:r w:rsidR="007A1F5A" w:rsidRPr="00751649">
        <w:t xml:space="preserve"> </w:t>
      </w:r>
      <w:r w:rsidR="007A1F5A">
        <w:t>(par</w:t>
      </w:r>
      <w:r w:rsidR="006B59DB">
        <w:t>.</w:t>
      </w:r>
      <w:r w:rsidR="007A1F5A">
        <w:t xml:space="preserve"> 1)</w:t>
      </w:r>
      <w:r>
        <w:t xml:space="preserve"> suggests that this </w:t>
      </w:r>
      <w:r w:rsidRPr="00C8462C">
        <w:t>Exposition</w:t>
      </w:r>
      <w:r>
        <w:t xml:space="preserve"> is important and impressive. </w:t>
      </w:r>
    </w:p>
    <w:p w14:paraId="05406717" w14:textId="47A25BB2" w:rsidR="00C212FD" w:rsidRDefault="0000187A" w:rsidP="00000DE4">
      <w:pPr>
        <w:pStyle w:val="SASRBullet"/>
      </w:pPr>
      <w:r>
        <w:lastRenderedPageBreak/>
        <w:t>This “</w:t>
      </w:r>
      <w:r w:rsidRPr="00C8462C">
        <w:t>Exposition</w:t>
      </w:r>
      <w:r>
        <w:t xml:space="preserve">” </w:t>
      </w:r>
      <w:r w:rsidR="00EC7D93">
        <w:t xml:space="preserve">is in Atlanta because the title of the speech says Atlanta and </w:t>
      </w:r>
      <w:r>
        <w:t xml:space="preserve">the “population of the South” </w:t>
      </w:r>
      <w:r w:rsidR="00EF6A93">
        <w:t>(par</w:t>
      </w:r>
      <w:r w:rsidR="006B59DB">
        <w:t>.</w:t>
      </w:r>
      <w:r w:rsidR="00EF6A93">
        <w:t xml:space="preserve"> 1) </w:t>
      </w:r>
      <w:r>
        <w:t>is the subject of Washington’s first sentence</w:t>
      </w:r>
      <w:r w:rsidR="00884440">
        <w:t>:</w:t>
      </w:r>
      <w:r>
        <w:t xml:space="preserve"> “</w:t>
      </w:r>
      <w:r w:rsidR="00113C61">
        <w:t>One</w:t>
      </w:r>
      <w:r>
        <w:t>-third of the population of the South is of the Negro Race” (par</w:t>
      </w:r>
      <w:r w:rsidR="006B59DB">
        <w:t>.</w:t>
      </w:r>
      <w:r>
        <w:t xml:space="preserve"> 1). </w:t>
      </w:r>
    </w:p>
    <w:p w14:paraId="12BF805A" w14:textId="44DB40CE" w:rsidR="0000187A" w:rsidRDefault="00E35922" w:rsidP="00154CB4">
      <w:pPr>
        <w:pStyle w:val="IN"/>
      </w:pPr>
      <w:r w:rsidRPr="00D2176E">
        <w:rPr>
          <w:b/>
        </w:rPr>
        <w:t>Differentiation Consideration:</w:t>
      </w:r>
      <w:r w:rsidR="0000187A">
        <w:t xml:space="preserve"> If students struggle to determine the audience and </w:t>
      </w:r>
      <w:r w:rsidR="006329E0">
        <w:t xml:space="preserve">setting </w:t>
      </w:r>
      <w:r w:rsidR="0000187A">
        <w:t xml:space="preserve">of Washington’s speech, consider </w:t>
      </w:r>
      <w:r w:rsidR="0040645A">
        <w:t xml:space="preserve">posing </w:t>
      </w:r>
      <w:r w:rsidR="0000187A">
        <w:t>the following scaffolding questions:</w:t>
      </w:r>
    </w:p>
    <w:p w14:paraId="57ABA980" w14:textId="77777777" w:rsidR="0000187A" w:rsidRDefault="0000187A" w:rsidP="00154CB4">
      <w:pPr>
        <w:pStyle w:val="DCwithQ"/>
      </w:pPr>
      <w:r>
        <w:t>To whom does Washington address his speech?</w:t>
      </w:r>
    </w:p>
    <w:p w14:paraId="6F92852A" w14:textId="46C3F19C" w:rsidR="0000187A" w:rsidRDefault="0000187A" w:rsidP="00154CB4">
      <w:pPr>
        <w:pStyle w:val="DCwithSR"/>
      </w:pPr>
      <w:r>
        <w:t>Washington addresses his speech to a “President,” the “Gentlemen of the Board of Directors,” and “Citizens”</w:t>
      </w:r>
      <w:r w:rsidR="00EF6A93">
        <w:t xml:space="preserve"> (par</w:t>
      </w:r>
      <w:r w:rsidR="006B59DB">
        <w:t>.</w:t>
      </w:r>
      <w:r w:rsidR="00EF6A93">
        <w:t xml:space="preserve"> 1).</w:t>
      </w:r>
    </w:p>
    <w:p w14:paraId="630B8B26" w14:textId="77777777" w:rsidR="0000187A" w:rsidRDefault="0000187A" w:rsidP="00154CB4">
      <w:pPr>
        <w:pStyle w:val="DCwithQ"/>
      </w:pPr>
      <w:r>
        <w:t xml:space="preserve">Why is the word </w:t>
      </w:r>
      <w:r>
        <w:rPr>
          <w:i/>
        </w:rPr>
        <w:t>Exposition</w:t>
      </w:r>
      <w:r>
        <w:t xml:space="preserve"> capitalized? </w:t>
      </w:r>
    </w:p>
    <w:p w14:paraId="4CE62A6A" w14:textId="3AA49DD2" w:rsidR="0000187A" w:rsidRDefault="0000187A" w:rsidP="00154CB4">
      <w:pPr>
        <w:pStyle w:val="DCwithSR"/>
      </w:pPr>
      <w:r>
        <w:t xml:space="preserve">The word </w:t>
      </w:r>
      <w:r w:rsidR="00352454">
        <w:rPr>
          <w:i/>
        </w:rPr>
        <w:t>E</w:t>
      </w:r>
      <w:r w:rsidRPr="00857D5B">
        <w:rPr>
          <w:i/>
        </w:rPr>
        <w:t>xposition</w:t>
      </w:r>
      <w:r>
        <w:t xml:space="preserve"> is capitalized in the phrase “this magnificent Exposition”</w:t>
      </w:r>
      <w:r w:rsidR="003807D2">
        <w:t xml:space="preserve"> (par</w:t>
      </w:r>
      <w:r w:rsidR="006B59DB">
        <w:t>.</w:t>
      </w:r>
      <w:r w:rsidR="003807D2">
        <w:t xml:space="preserve"> 1)</w:t>
      </w:r>
      <w:r>
        <w:t xml:space="preserve"> because </w:t>
      </w:r>
      <w:r w:rsidR="00760B58">
        <w:t>Washing</w:t>
      </w:r>
      <w:r w:rsidR="00B56F5E">
        <w:t>ton</w:t>
      </w:r>
      <w:r>
        <w:t xml:space="preserve"> refers to the specific event at which </w:t>
      </w:r>
      <w:r w:rsidR="00685D5B">
        <w:t xml:space="preserve">he </w:t>
      </w:r>
      <w:r>
        <w:t xml:space="preserve">is speaking. </w:t>
      </w:r>
    </w:p>
    <w:p w14:paraId="34F5F6C8" w14:textId="5B73C0F8" w:rsidR="0000187A" w:rsidRDefault="0000187A" w:rsidP="00154CB4">
      <w:pPr>
        <w:pStyle w:val="DCwithQ"/>
      </w:pPr>
      <w:r>
        <w:t>How does Washington describe the “</w:t>
      </w:r>
      <w:r w:rsidRPr="00767A80">
        <w:t>Exposition</w:t>
      </w:r>
      <w:r>
        <w:t>”</w:t>
      </w:r>
      <w:r w:rsidR="00770EAA">
        <w:t xml:space="preserve"> (par</w:t>
      </w:r>
      <w:r w:rsidR="006B59DB">
        <w:t>.</w:t>
      </w:r>
      <w:r w:rsidR="00770EAA">
        <w:t xml:space="preserve"> 1)</w:t>
      </w:r>
      <w:r>
        <w:t xml:space="preserve">? What does this description suggest about this </w:t>
      </w:r>
      <w:r w:rsidRPr="00767A80">
        <w:t>“Exposition</w:t>
      </w:r>
      <w:r>
        <w:t>”</w:t>
      </w:r>
      <w:r w:rsidR="00770EAA">
        <w:t xml:space="preserve"> (par</w:t>
      </w:r>
      <w:r w:rsidR="00386C52">
        <w:t>.</w:t>
      </w:r>
      <w:r w:rsidR="00770EAA">
        <w:t xml:space="preserve"> 1)</w:t>
      </w:r>
      <w:r>
        <w:t xml:space="preserve">? </w:t>
      </w:r>
    </w:p>
    <w:p w14:paraId="5B091B11" w14:textId="02BEC489" w:rsidR="0000187A" w:rsidRDefault="0000187A" w:rsidP="00154CB4">
      <w:pPr>
        <w:pStyle w:val="DCwithSR"/>
      </w:pPr>
      <w:r>
        <w:t xml:space="preserve">Washington describes the </w:t>
      </w:r>
      <w:r w:rsidRPr="00767A80">
        <w:t>Expositi</w:t>
      </w:r>
      <w:r w:rsidR="00375BEA" w:rsidRPr="00767A80">
        <w:t>on</w:t>
      </w:r>
      <w:r w:rsidR="00375BEA">
        <w:t xml:space="preserve"> as “magnificent” (</w:t>
      </w:r>
      <w:r>
        <w:t>par</w:t>
      </w:r>
      <w:r w:rsidR="00386C52">
        <w:t>.</w:t>
      </w:r>
      <w:r>
        <w:t xml:space="preserve"> 1). This description suggests that the </w:t>
      </w:r>
      <w:r w:rsidRPr="00767A80">
        <w:t>Exposition</w:t>
      </w:r>
      <w:r>
        <w:t xml:space="preserve"> is impressive and important.  </w:t>
      </w:r>
    </w:p>
    <w:p w14:paraId="07602ECD" w14:textId="2356B233" w:rsidR="0000187A" w:rsidRDefault="0000187A" w:rsidP="00154CB4">
      <w:pPr>
        <w:pStyle w:val="Q"/>
      </w:pPr>
      <w:r>
        <w:t xml:space="preserve">What </w:t>
      </w:r>
      <w:r w:rsidR="0040645A">
        <w:t xml:space="preserve">does </w:t>
      </w:r>
      <w:r>
        <w:t xml:space="preserve">Washington’s opening sentence suggest about the subject of his speech? </w:t>
      </w:r>
    </w:p>
    <w:p w14:paraId="0FF016DD" w14:textId="39595FE5" w:rsidR="0000187A" w:rsidRDefault="0000187A" w:rsidP="00154CB4">
      <w:pPr>
        <w:pStyle w:val="SR"/>
      </w:pPr>
      <w:r>
        <w:t xml:space="preserve">In his opening sentence, Washington emphasizes the importance </w:t>
      </w:r>
      <w:r w:rsidR="00486A7C">
        <w:t xml:space="preserve">of African Americans </w:t>
      </w:r>
      <w:r>
        <w:t xml:space="preserve">in the South by explaining that </w:t>
      </w:r>
      <w:r w:rsidR="00D46274">
        <w:t>“</w:t>
      </w:r>
      <w:r>
        <w:t xml:space="preserve">the Negro race” </w:t>
      </w:r>
      <w:r w:rsidR="00D46274">
        <w:t>(par</w:t>
      </w:r>
      <w:r w:rsidR="00386C52">
        <w:t>.</w:t>
      </w:r>
      <w:r w:rsidR="00D46274">
        <w:t xml:space="preserve"> 1) </w:t>
      </w:r>
      <w:r>
        <w:t>makes up a large percentage</w:t>
      </w:r>
      <w:r w:rsidR="00D70E47">
        <w:t>, or “one-third</w:t>
      </w:r>
      <w:r>
        <w:t xml:space="preserve"> of the population” (par</w:t>
      </w:r>
      <w:r w:rsidR="00386C52">
        <w:t>.</w:t>
      </w:r>
      <w:r>
        <w:t xml:space="preserve"> 1).</w:t>
      </w:r>
      <w:r w:rsidR="00D70E47">
        <w:t xml:space="preserve"> </w:t>
      </w:r>
      <w:r w:rsidR="00741202">
        <w:t xml:space="preserve">This emphasis </w:t>
      </w:r>
      <w:r w:rsidR="00486A7C">
        <w:t xml:space="preserve">on the number of African Americans in the South </w:t>
      </w:r>
      <w:r w:rsidR="00741202">
        <w:t>suggests that “the Negro race”</w:t>
      </w:r>
      <w:r w:rsidR="00046E4D">
        <w:t xml:space="preserve"> (par</w:t>
      </w:r>
      <w:r w:rsidR="00386C52">
        <w:t>.</w:t>
      </w:r>
      <w:r w:rsidR="00046E4D">
        <w:t xml:space="preserve"> 1)</w:t>
      </w:r>
      <w:r w:rsidR="00741202">
        <w:t xml:space="preserve"> in the South might be the subject of the speech.</w:t>
      </w:r>
    </w:p>
    <w:p w14:paraId="08A9CC18" w14:textId="34C0A112" w:rsidR="00FF74BC" w:rsidRDefault="00FF74BC" w:rsidP="00154CB4">
      <w:pPr>
        <w:pStyle w:val="Q"/>
      </w:pPr>
      <w:r>
        <w:t xml:space="preserve">How does </w:t>
      </w:r>
      <w:r w:rsidR="00741202">
        <w:t>the subject of the speech</w:t>
      </w:r>
      <w:r>
        <w:t xml:space="preserve"> clarify the meaning of “this section” and “this element”</w:t>
      </w:r>
      <w:r w:rsidR="009A6C33">
        <w:t xml:space="preserve"> (par</w:t>
      </w:r>
      <w:r w:rsidR="00386C52">
        <w:t>.</w:t>
      </w:r>
      <w:r w:rsidR="009A6C33">
        <w:t xml:space="preserve"> 1)</w:t>
      </w:r>
      <w:r>
        <w:t xml:space="preserve">? </w:t>
      </w:r>
    </w:p>
    <w:p w14:paraId="750763D9" w14:textId="41F61078" w:rsidR="00E35922" w:rsidRDefault="00741202" w:rsidP="002841A1">
      <w:pPr>
        <w:pStyle w:val="SR"/>
      </w:pPr>
      <w:r>
        <w:t xml:space="preserve">Because the subject of </w:t>
      </w:r>
      <w:r w:rsidR="00A66FC1">
        <w:t xml:space="preserve">Washington’s opening sentence </w:t>
      </w:r>
      <w:r>
        <w:t>is “the Negro race”</w:t>
      </w:r>
      <w:r w:rsidR="007A5DDB">
        <w:t xml:space="preserve"> (par</w:t>
      </w:r>
      <w:r w:rsidR="00386C52">
        <w:t>.</w:t>
      </w:r>
      <w:r w:rsidR="007A5DDB">
        <w:t xml:space="preserve"> 1)</w:t>
      </w:r>
      <w:r>
        <w:t xml:space="preserve"> in the South, </w:t>
      </w:r>
      <w:r w:rsidR="00FF74BC">
        <w:t xml:space="preserve">“this section” </w:t>
      </w:r>
      <w:r w:rsidR="00756BFF">
        <w:t>(</w:t>
      </w:r>
      <w:r w:rsidR="00386C52">
        <w:t xml:space="preserve">par. </w:t>
      </w:r>
      <w:r w:rsidR="00756BFF">
        <w:t xml:space="preserve">1) </w:t>
      </w:r>
      <w:r w:rsidR="00FF74BC">
        <w:t xml:space="preserve">refers to </w:t>
      </w:r>
      <w:r w:rsidR="004F4D14">
        <w:t xml:space="preserve">the South, </w:t>
      </w:r>
      <w:r w:rsidR="00FF74BC">
        <w:t xml:space="preserve">and “this element” </w:t>
      </w:r>
      <w:r w:rsidR="00756BFF">
        <w:t>(</w:t>
      </w:r>
      <w:r w:rsidR="00386C52">
        <w:t xml:space="preserve">par. </w:t>
      </w:r>
      <w:r w:rsidR="00756BFF">
        <w:t xml:space="preserve">1) </w:t>
      </w:r>
      <w:r w:rsidR="00FF74BC">
        <w:t xml:space="preserve">refers to </w:t>
      </w:r>
      <w:r w:rsidR="004F4D14">
        <w:t>African Americans</w:t>
      </w:r>
      <w:r w:rsidR="00FF74BC">
        <w:t>.</w:t>
      </w:r>
    </w:p>
    <w:p w14:paraId="378E5F56" w14:textId="17E29B8C" w:rsidR="00E35922" w:rsidRDefault="006A088F" w:rsidP="002841A1">
      <w:pPr>
        <w:pStyle w:val="Q"/>
      </w:pPr>
      <w:r>
        <w:t xml:space="preserve">What claim does Washington make about “our population” </w:t>
      </w:r>
      <w:r w:rsidR="00911D0F">
        <w:t>(</w:t>
      </w:r>
      <w:r w:rsidR="00386C52">
        <w:t xml:space="preserve">par. </w:t>
      </w:r>
      <w:r w:rsidR="00911D0F">
        <w:t xml:space="preserve">1) </w:t>
      </w:r>
      <w:r>
        <w:t>in the second sentence?</w:t>
      </w:r>
      <w:r w:rsidR="00D8410A">
        <w:t xml:space="preserve"> </w:t>
      </w:r>
      <w:r w:rsidR="009F209F">
        <w:t>What does this claim suggest</w:t>
      </w:r>
      <w:r w:rsidR="00E10BFA">
        <w:t xml:space="preserve"> about Washington’s </w:t>
      </w:r>
      <w:r w:rsidR="009F209F">
        <w:t>point of view?</w:t>
      </w:r>
    </w:p>
    <w:p w14:paraId="4895AC08" w14:textId="77777777" w:rsidR="0040645A" w:rsidRDefault="0040645A" w:rsidP="00A66FC1">
      <w:pPr>
        <w:pStyle w:val="SR"/>
      </w:pPr>
      <w:r>
        <w:t xml:space="preserve">Student responses should include: </w:t>
      </w:r>
    </w:p>
    <w:p w14:paraId="1F6A5E34" w14:textId="25AA8B02" w:rsidR="0040645A" w:rsidRDefault="006A088F" w:rsidP="00F96913">
      <w:pPr>
        <w:pStyle w:val="SASRBullet"/>
      </w:pPr>
      <w:r>
        <w:t>Washington claims that “this element of our population”</w:t>
      </w:r>
      <w:r w:rsidR="0050626E">
        <w:t xml:space="preserve"> (</w:t>
      </w:r>
      <w:r w:rsidR="00386C52">
        <w:t xml:space="preserve">par. </w:t>
      </w:r>
      <w:r w:rsidR="0050626E">
        <w:t>1)</w:t>
      </w:r>
      <w:r w:rsidR="00836952">
        <w:t>,</w:t>
      </w:r>
      <w:r>
        <w:t xml:space="preserve"> or African Americans</w:t>
      </w:r>
      <w:r w:rsidR="00F51657">
        <w:t xml:space="preserve"> in the South</w:t>
      </w:r>
      <w:r>
        <w:t xml:space="preserve">, </w:t>
      </w:r>
      <w:r w:rsidR="00F51657">
        <w:t xml:space="preserve">cannot be ignored in </w:t>
      </w:r>
      <w:r w:rsidR="005F15EA">
        <w:t>any</w:t>
      </w:r>
      <w:r w:rsidR="004E14CB">
        <w:t xml:space="preserve"> project or undertaking</w:t>
      </w:r>
      <w:r w:rsidR="005F15EA">
        <w:t xml:space="preserve"> </w:t>
      </w:r>
      <w:r w:rsidR="004E14CB">
        <w:t xml:space="preserve">that tries to improve the </w:t>
      </w:r>
      <w:r w:rsidR="005F15EA">
        <w:lastRenderedPageBreak/>
        <w:t>“</w:t>
      </w:r>
      <w:r w:rsidR="00F51657">
        <w:t>material, civil, or moral welfare</w:t>
      </w:r>
      <w:r w:rsidR="005F15EA">
        <w:t>”</w:t>
      </w:r>
      <w:r w:rsidR="00F51657">
        <w:t xml:space="preserve"> </w:t>
      </w:r>
      <w:r w:rsidR="005B6EEA">
        <w:t>(</w:t>
      </w:r>
      <w:r w:rsidR="00386C52">
        <w:t xml:space="preserve">par. </w:t>
      </w:r>
      <w:r w:rsidR="005B6EEA">
        <w:t xml:space="preserve">1) </w:t>
      </w:r>
      <w:r w:rsidR="00F51657">
        <w:t xml:space="preserve">of the South if </w:t>
      </w:r>
      <w:r w:rsidR="005F15EA">
        <w:t>they are to</w:t>
      </w:r>
      <w:r w:rsidR="00F51657">
        <w:t xml:space="preserve"> “reach the highest success” </w:t>
      </w:r>
      <w:r>
        <w:t>(</w:t>
      </w:r>
      <w:r w:rsidR="00386C52">
        <w:t xml:space="preserve">par. </w:t>
      </w:r>
      <w:r>
        <w:t xml:space="preserve">1). </w:t>
      </w:r>
    </w:p>
    <w:p w14:paraId="6BEC4879" w14:textId="1AA39BE7" w:rsidR="004E14CB" w:rsidRDefault="009B6ECC" w:rsidP="00F96913">
      <w:pPr>
        <w:pStyle w:val="SASRBullet"/>
      </w:pPr>
      <w:r>
        <w:t xml:space="preserve">This </w:t>
      </w:r>
      <w:r w:rsidR="00F558D8">
        <w:t xml:space="preserve">claim suggests </w:t>
      </w:r>
      <w:r w:rsidR="00804FCD">
        <w:t xml:space="preserve">that Washington believes that African Americans are essential </w:t>
      </w:r>
      <w:r>
        <w:t xml:space="preserve">members of Southern society and that a widespread understanding of </w:t>
      </w:r>
      <w:r w:rsidR="00560971">
        <w:t>African Americans as essential</w:t>
      </w:r>
      <w:r w:rsidR="005A020B">
        <w:t xml:space="preserve"> citizens of the</w:t>
      </w:r>
      <w:r w:rsidR="00560971">
        <w:t xml:space="preserve"> South </w:t>
      </w:r>
      <w:r>
        <w:t>is necessary if the South is to prosper.</w:t>
      </w:r>
    </w:p>
    <w:p w14:paraId="62A528D1" w14:textId="41F9E5F9" w:rsidR="000A4D6F" w:rsidRDefault="005A020B" w:rsidP="003C34C4">
      <w:pPr>
        <w:pStyle w:val="IN"/>
      </w:pPr>
      <w:r w:rsidRPr="00375BEA">
        <w:rPr>
          <w:b/>
        </w:rPr>
        <w:t>Differentiation Consideration:</w:t>
      </w:r>
      <w:r>
        <w:t xml:space="preserve"> If students struggle, consider posing the following </w:t>
      </w:r>
      <w:r w:rsidR="0040645A">
        <w:t xml:space="preserve">scaffolding </w:t>
      </w:r>
      <w:r>
        <w:t>question</w:t>
      </w:r>
      <w:r w:rsidR="00DF3FA4">
        <w:t>s</w:t>
      </w:r>
      <w:r>
        <w:t xml:space="preserve">: </w:t>
      </w:r>
    </w:p>
    <w:p w14:paraId="751BB243" w14:textId="11A0AE09" w:rsidR="002E4E12" w:rsidRDefault="00352454" w:rsidP="00F96913">
      <w:pPr>
        <w:pStyle w:val="DCwithQ"/>
      </w:pPr>
      <w:r>
        <w:t>What does Washington “</w:t>
      </w:r>
      <w:r w:rsidRPr="00767A80">
        <w:t>convey</w:t>
      </w:r>
      <w:r>
        <w:t>” to the “President and Directors” (</w:t>
      </w:r>
      <w:r w:rsidR="00386C52">
        <w:t xml:space="preserve">par. </w:t>
      </w:r>
      <w:r>
        <w:t xml:space="preserve">1)? </w:t>
      </w:r>
    </w:p>
    <w:p w14:paraId="4292BA76" w14:textId="4DC75546" w:rsidR="002E4E12" w:rsidRDefault="00352454" w:rsidP="00F96913">
      <w:pPr>
        <w:pStyle w:val="DCwithSR"/>
      </w:pPr>
      <w:r>
        <w:t xml:space="preserve">Washington </w:t>
      </w:r>
      <w:r w:rsidRPr="00767A80">
        <w:t>conveys</w:t>
      </w:r>
      <w:r>
        <w:t xml:space="preserve"> ”the sentiment of the masses of [his] race” (</w:t>
      </w:r>
      <w:r w:rsidR="00386C52">
        <w:t xml:space="preserve">par. </w:t>
      </w:r>
      <w:r>
        <w:t>1).</w:t>
      </w:r>
    </w:p>
    <w:p w14:paraId="1208201B" w14:textId="731F4A79" w:rsidR="002E4E12" w:rsidRDefault="005A020B" w:rsidP="00F96913">
      <w:pPr>
        <w:pStyle w:val="DCwithQ"/>
      </w:pPr>
      <w:r>
        <w:t xml:space="preserve">What is the “sentiment of the masses” </w:t>
      </w:r>
      <w:r w:rsidR="00010BB9">
        <w:t>(</w:t>
      </w:r>
      <w:r w:rsidR="00386C52">
        <w:t xml:space="preserve">par. </w:t>
      </w:r>
      <w:r w:rsidR="00010BB9">
        <w:t xml:space="preserve">1) </w:t>
      </w:r>
      <w:r>
        <w:t xml:space="preserve">to which Washington refers? </w:t>
      </w:r>
    </w:p>
    <w:p w14:paraId="5CC45A1D" w14:textId="0887DA97" w:rsidR="000A4D6F" w:rsidRDefault="005A020B" w:rsidP="003C34C4">
      <w:pPr>
        <w:pStyle w:val="DCwithSR"/>
      </w:pPr>
      <w:r>
        <w:t>The “sentiment of the masses”</w:t>
      </w:r>
      <w:r w:rsidR="00E4475D">
        <w:t xml:space="preserve"> (</w:t>
      </w:r>
      <w:r w:rsidR="00386C52">
        <w:t xml:space="preserve">par. </w:t>
      </w:r>
      <w:r w:rsidR="00E4475D">
        <w:t>1)</w:t>
      </w:r>
      <w:r>
        <w:t xml:space="preserve"> to which Washington refers is the feeling widely held by African Americans that they have been treated well because their “value and manhood” has been “fittingly and generously recognized” by the managers of this event (</w:t>
      </w:r>
      <w:r w:rsidR="00386C52">
        <w:t xml:space="preserve">par. </w:t>
      </w:r>
      <w:r>
        <w:t xml:space="preserve">1). </w:t>
      </w:r>
    </w:p>
    <w:p w14:paraId="7B426BE8" w14:textId="7562C2FC" w:rsidR="0000187A" w:rsidRDefault="00352454" w:rsidP="00154CB4">
      <w:pPr>
        <w:pStyle w:val="Q"/>
      </w:pPr>
      <w:r>
        <w:t>H</w:t>
      </w:r>
      <w:r w:rsidR="0000187A">
        <w:t xml:space="preserve">ow does the word </w:t>
      </w:r>
      <w:r w:rsidR="00751649">
        <w:t>“</w:t>
      </w:r>
      <w:r w:rsidR="0000187A" w:rsidRPr="00751649">
        <w:t>my</w:t>
      </w:r>
      <w:r w:rsidR="00751649">
        <w:t>”</w:t>
      </w:r>
      <w:r w:rsidR="0000187A">
        <w:t xml:space="preserve"> in the phrase “masses of my race” </w:t>
      </w:r>
      <w:r w:rsidR="00AA7BB1">
        <w:t>(</w:t>
      </w:r>
      <w:r w:rsidR="00386C52">
        <w:t xml:space="preserve">par. </w:t>
      </w:r>
      <w:r w:rsidR="00AA7BB1">
        <w:t xml:space="preserve">1) </w:t>
      </w:r>
      <w:r w:rsidR="0000187A">
        <w:t>develop Washington’s point of view?</w:t>
      </w:r>
    </w:p>
    <w:p w14:paraId="3E329EEA" w14:textId="32EE773E" w:rsidR="0000187A" w:rsidRDefault="0000187A" w:rsidP="00154CB4">
      <w:pPr>
        <w:pStyle w:val="SR"/>
      </w:pPr>
      <w:r>
        <w:t xml:space="preserve">By using the word </w:t>
      </w:r>
      <w:r w:rsidR="00751649">
        <w:t>“</w:t>
      </w:r>
      <w:r w:rsidRPr="00751649">
        <w:t>my</w:t>
      </w:r>
      <w:r w:rsidR="00751649">
        <w:t>”</w:t>
      </w:r>
      <w:r w:rsidR="00913947" w:rsidRPr="00751649">
        <w:t xml:space="preserve"> </w:t>
      </w:r>
      <w:r w:rsidR="00913947">
        <w:t>(</w:t>
      </w:r>
      <w:r w:rsidR="00386C52">
        <w:t xml:space="preserve">par. </w:t>
      </w:r>
      <w:r w:rsidR="00913947">
        <w:t>1),</w:t>
      </w:r>
      <w:r>
        <w:t xml:space="preserve"> Washington aligns himself with large numbers of </w:t>
      </w:r>
      <w:r w:rsidR="00913947">
        <w:t>“</w:t>
      </w:r>
      <w:r>
        <w:t>the</w:t>
      </w:r>
      <w:r w:rsidR="00D06461">
        <w:t xml:space="preserve"> </w:t>
      </w:r>
      <w:r>
        <w:t>Negro Race</w:t>
      </w:r>
      <w:r>
        <w:rPr>
          <w:b/>
        </w:rPr>
        <w:t>”</w:t>
      </w:r>
      <w:r w:rsidR="00913947">
        <w:t xml:space="preserve"> (</w:t>
      </w:r>
      <w:r w:rsidR="00386C52">
        <w:t xml:space="preserve">par. </w:t>
      </w:r>
      <w:r w:rsidR="00913947">
        <w:t>1).</w:t>
      </w:r>
      <w:r>
        <w:rPr>
          <w:b/>
        </w:rPr>
        <w:t xml:space="preserve"> </w:t>
      </w:r>
      <w:r>
        <w:t xml:space="preserve">By saying that he </w:t>
      </w:r>
      <w:r w:rsidR="0061300F">
        <w:t>speaks</w:t>
      </w:r>
      <w:r>
        <w:t xml:space="preserve"> for “the masses of [his] race”</w:t>
      </w:r>
      <w:r w:rsidR="00E75985">
        <w:t xml:space="preserve"> (</w:t>
      </w:r>
      <w:r w:rsidR="00386C52">
        <w:t xml:space="preserve">par. </w:t>
      </w:r>
      <w:r w:rsidR="00E75985">
        <w:t>1),</w:t>
      </w:r>
      <w:r>
        <w:t xml:space="preserve"> Washington establishes his point of view as someone who voices</w:t>
      </w:r>
      <w:r w:rsidR="00BD44A5">
        <w:t xml:space="preserve"> </w:t>
      </w:r>
      <w:r>
        <w:t xml:space="preserve">the thoughts and concerns of </w:t>
      </w:r>
      <w:r w:rsidR="005602ED">
        <w:t>the</w:t>
      </w:r>
      <w:r>
        <w:t xml:space="preserve"> majority of African Americans.</w:t>
      </w:r>
    </w:p>
    <w:p w14:paraId="370745C2" w14:textId="7B04E807" w:rsidR="0000187A" w:rsidRDefault="0000187A" w:rsidP="00154CB4">
      <w:pPr>
        <w:pStyle w:val="Q"/>
      </w:pPr>
      <w:r>
        <w:t>What will “cement the friendship of the two races”</w:t>
      </w:r>
      <w:r w:rsidR="000173E9">
        <w:t xml:space="preserve"> (</w:t>
      </w:r>
      <w:r w:rsidR="00386C52">
        <w:t xml:space="preserve">par. </w:t>
      </w:r>
      <w:r w:rsidR="000173E9">
        <w:t>1)</w:t>
      </w:r>
      <w:r>
        <w:t xml:space="preserve">? How does this statement </w:t>
      </w:r>
      <w:r w:rsidR="00D15AB8">
        <w:t xml:space="preserve">further </w:t>
      </w:r>
      <w:r>
        <w:t xml:space="preserve">develop Washington’s </w:t>
      </w:r>
      <w:r w:rsidR="002A04B9">
        <w:t xml:space="preserve">claim </w:t>
      </w:r>
      <w:r>
        <w:t>about what is necessary for</w:t>
      </w:r>
      <w:r w:rsidR="00D15AB8">
        <w:t xml:space="preserve"> the South </w:t>
      </w:r>
      <w:r>
        <w:t>to “reach the highest success”</w:t>
      </w:r>
      <w:r w:rsidR="00F150C0">
        <w:t xml:space="preserve"> (</w:t>
      </w:r>
      <w:r w:rsidR="00386C52">
        <w:t xml:space="preserve">par. </w:t>
      </w:r>
      <w:r w:rsidR="00F150C0">
        <w:t>1)</w:t>
      </w:r>
      <w:r>
        <w:t xml:space="preserve">? </w:t>
      </w:r>
    </w:p>
    <w:p w14:paraId="695E8DFD" w14:textId="77777777" w:rsidR="0040645A" w:rsidRDefault="0040645A" w:rsidP="003C34C4">
      <w:pPr>
        <w:pStyle w:val="SR"/>
      </w:pPr>
      <w:r>
        <w:t xml:space="preserve">Student responses should include: </w:t>
      </w:r>
    </w:p>
    <w:p w14:paraId="42FEB69E" w14:textId="6BCA17EE" w:rsidR="0040645A" w:rsidRDefault="00DB4402" w:rsidP="00F96913">
      <w:pPr>
        <w:pStyle w:val="SASRBullet"/>
      </w:pPr>
      <w:r>
        <w:t>Washington says that the “recognition” of “the value of the American Negro” will “cement the friendship of the two races” (</w:t>
      </w:r>
      <w:r w:rsidR="00386C52">
        <w:t xml:space="preserve">par. </w:t>
      </w:r>
      <w:r>
        <w:t>1)</w:t>
      </w:r>
      <w:r w:rsidR="00D61EF5">
        <w:t xml:space="preserve">, indicating </w:t>
      </w:r>
      <w:r>
        <w:t xml:space="preserve">that he believes that </w:t>
      </w:r>
      <w:r w:rsidR="00D649FE">
        <w:t xml:space="preserve">the managers of the </w:t>
      </w:r>
      <w:r w:rsidR="00746507" w:rsidRPr="00767A80">
        <w:t>E</w:t>
      </w:r>
      <w:r w:rsidR="00D649FE" w:rsidRPr="00767A80">
        <w:t>xposition</w:t>
      </w:r>
      <w:r w:rsidR="00D61EF5">
        <w:t xml:space="preserve"> have treated African Americans respectfully, and that </w:t>
      </w:r>
      <w:r w:rsidR="00101720">
        <w:t xml:space="preserve">continued </w:t>
      </w:r>
      <w:r w:rsidR="00D61EF5">
        <w:t xml:space="preserve">respectful relations like this will </w:t>
      </w:r>
      <w:r w:rsidR="00D35CA2">
        <w:t>strengthen</w:t>
      </w:r>
      <w:r w:rsidR="00D61EF5">
        <w:t xml:space="preserve"> the friendship of the two races</w:t>
      </w:r>
      <w:r>
        <w:t xml:space="preserve">. </w:t>
      </w:r>
    </w:p>
    <w:p w14:paraId="2D0BF9A5" w14:textId="4877A91B" w:rsidR="000A4D6F" w:rsidRDefault="0040645A" w:rsidP="00F96913">
      <w:pPr>
        <w:pStyle w:val="SASRBullet"/>
      </w:pPr>
      <w:r>
        <w:t>Washington uses this statement to develop his claim</w:t>
      </w:r>
      <w:r w:rsidR="00DB4402">
        <w:t xml:space="preserve"> that the South must not </w:t>
      </w:r>
      <w:r w:rsidR="00D61EF5">
        <w:t>ignore the importance of African Americans</w:t>
      </w:r>
      <w:r w:rsidR="00DB4402">
        <w:t xml:space="preserve"> if it is to </w:t>
      </w:r>
      <w:r w:rsidR="00D61EF5">
        <w:t>prosper,</w:t>
      </w:r>
      <w:r w:rsidR="00DB4402">
        <w:t xml:space="preserve"> </w:t>
      </w:r>
      <w:r>
        <w:t xml:space="preserve">by stating that </w:t>
      </w:r>
      <w:r w:rsidR="00D56444">
        <w:t xml:space="preserve">the </w:t>
      </w:r>
      <w:r w:rsidR="00684F2A">
        <w:t>South must</w:t>
      </w:r>
      <w:r w:rsidR="00DB4402">
        <w:t xml:space="preserve"> recognize </w:t>
      </w:r>
      <w:r w:rsidR="00B2087B">
        <w:t>“</w:t>
      </w:r>
      <w:r w:rsidR="00684F2A">
        <w:t>the value</w:t>
      </w:r>
      <w:r w:rsidR="00B2087B">
        <w:t>” (</w:t>
      </w:r>
      <w:r w:rsidR="00386C52">
        <w:t xml:space="preserve">par. </w:t>
      </w:r>
      <w:r w:rsidR="00B2087B">
        <w:t>1)</w:t>
      </w:r>
      <w:r w:rsidR="00684F2A">
        <w:t xml:space="preserve"> of </w:t>
      </w:r>
      <w:r w:rsidR="00DB4402">
        <w:t>African Americans</w:t>
      </w:r>
      <w:r w:rsidR="00684F2A">
        <w:t xml:space="preserve"> </w:t>
      </w:r>
      <w:r w:rsidR="00DB4402">
        <w:t>so that the two races can join together in “friendship” (</w:t>
      </w:r>
      <w:r w:rsidR="00386C52">
        <w:t xml:space="preserve">par. </w:t>
      </w:r>
      <w:r w:rsidR="00DB4402">
        <w:t xml:space="preserve">1). </w:t>
      </w:r>
    </w:p>
    <w:p w14:paraId="3F75046F" w14:textId="77777777" w:rsidR="00E35922" w:rsidRDefault="00E35922" w:rsidP="00C35F0F">
      <w:pPr>
        <w:pStyle w:val="IN"/>
      </w:pPr>
      <w:r w:rsidRPr="00C35F0F">
        <w:rPr>
          <w:b/>
        </w:rPr>
        <w:lastRenderedPageBreak/>
        <w:t>Differentiation Consideration:</w:t>
      </w:r>
      <w:r w:rsidR="002D71BE">
        <w:t xml:space="preserve"> Consider encouraging students to analyze Washington’s use of figurative language by posing the following question: </w:t>
      </w:r>
    </w:p>
    <w:p w14:paraId="0737F9D5" w14:textId="422DEA9E" w:rsidR="00E35922" w:rsidRDefault="00B026B5" w:rsidP="00C35F0F">
      <w:pPr>
        <w:pStyle w:val="DCwithQ"/>
      </w:pPr>
      <w:r>
        <w:t xml:space="preserve">What is the meaning of the word </w:t>
      </w:r>
      <w:r w:rsidRPr="00A2061F">
        <w:rPr>
          <w:i/>
        </w:rPr>
        <w:t>cement</w:t>
      </w:r>
      <w:r>
        <w:t xml:space="preserve"> in the phrase “cement the</w:t>
      </w:r>
      <w:r w:rsidR="005F42DC">
        <w:t xml:space="preserve"> friendship”</w:t>
      </w:r>
      <w:r w:rsidR="00BF5191">
        <w:t xml:space="preserve"> (</w:t>
      </w:r>
      <w:r w:rsidR="00386C52">
        <w:t xml:space="preserve">par. </w:t>
      </w:r>
      <w:r w:rsidR="00BF5191">
        <w:t>1)</w:t>
      </w:r>
      <w:r w:rsidR="005F42DC">
        <w:t xml:space="preserve">? </w:t>
      </w:r>
    </w:p>
    <w:p w14:paraId="09781C40" w14:textId="150E82B7" w:rsidR="00592896" w:rsidRDefault="00E928BD" w:rsidP="005F42DC">
      <w:pPr>
        <w:pStyle w:val="SR"/>
        <w:rPr>
          <w:color w:val="4F81BD" w:themeColor="accent1"/>
        </w:rPr>
      </w:pPr>
      <w:r w:rsidRPr="00A2061F">
        <w:rPr>
          <w:i/>
          <w:color w:val="4F81BD" w:themeColor="accent1"/>
        </w:rPr>
        <w:t>Cement</w:t>
      </w:r>
      <w:r w:rsidRPr="003C34C4">
        <w:rPr>
          <w:color w:val="4F81BD" w:themeColor="accent1"/>
        </w:rPr>
        <w:t xml:space="preserve"> is a substance that makes items stick together, therefore </w:t>
      </w:r>
      <w:r w:rsidR="00243723">
        <w:rPr>
          <w:color w:val="4F81BD" w:themeColor="accent1"/>
        </w:rPr>
        <w:t xml:space="preserve">Washington uses </w:t>
      </w:r>
      <w:r w:rsidRPr="003C34C4">
        <w:rPr>
          <w:color w:val="4F81BD" w:themeColor="accent1"/>
        </w:rPr>
        <w:t xml:space="preserve">the word </w:t>
      </w:r>
      <w:r w:rsidRPr="00A2061F">
        <w:rPr>
          <w:i/>
          <w:color w:val="4F81BD" w:themeColor="accent1"/>
        </w:rPr>
        <w:t>cement</w:t>
      </w:r>
      <w:r w:rsidRPr="003C34C4">
        <w:rPr>
          <w:color w:val="4F81BD" w:themeColor="accent1"/>
        </w:rPr>
        <w:t xml:space="preserve"> in the phrase “cement the friendship” </w:t>
      </w:r>
      <w:r w:rsidR="00FD698D">
        <w:rPr>
          <w:color w:val="4F81BD" w:themeColor="accent1"/>
        </w:rPr>
        <w:t>(</w:t>
      </w:r>
      <w:r w:rsidR="00386C52">
        <w:rPr>
          <w:color w:val="4F81BD" w:themeColor="accent1"/>
        </w:rPr>
        <w:t xml:space="preserve">par. </w:t>
      </w:r>
      <w:r w:rsidR="00FD698D">
        <w:rPr>
          <w:color w:val="4F81BD" w:themeColor="accent1"/>
        </w:rPr>
        <w:t xml:space="preserve">1) </w:t>
      </w:r>
      <w:r w:rsidRPr="003C34C4">
        <w:rPr>
          <w:color w:val="4F81BD" w:themeColor="accent1"/>
        </w:rPr>
        <w:t>figuratively to mean solidify</w:t>
      </w:r>
      <w:r w:rsidR="00D35CA2">
        <w:rPr>
          <w:color w:val="4F81BD" w:themeColor="accent1"/>
        </w:rPr>
        <w:t xml:space="preserve"> or strengthen</w:t>
      </w:r>
      <w:r w:rsidRPr="003C34C4">
        <w:rPr>
          <w:color w:val="4F81BD" w:themeColor="accent1"/>
        </w:rPr>
        <w:t>.</w:t>
      </w:r>
    </w:p>
    <w:p w14:paraId="5F1554A3" w14:textId="2D8C4336" w:rsidR="00D35CA2" w:rsidRPr="003C34C4" w:rsidRDefault="00D35CA2" w:rsidP="00A2061F">
      <w:pPr>
        <w:pStyle w:val="IN"/>
      </w:pPr>
      <w:r>
        <w:t xml:space="preserve">Consider drawing students’ attention to their work with L.11-12.4.a as they determine the meaning of a word through context. </w:t>
      </w:r>
    </w:p>
    <w:p w14:paraId="5FE07BBF" w14:textId="5189AC19" w:rsidR="00E35922" w:rsidRDefault="00325F67" w:rsidP="00D2176E">
      <w:pPr>
        <w:pStyle w:val="IN"/>
      </w:pPr>
      <w:r w:rsidRPr="00375BEA">
        <w:rPr>
          <w:b/>
        </w:rPr>
        <w:t xml:space="preserve">Differentiation Consideration: </w:t>
      </w:r>
      <w:r w:rsidR="00592896">
        <w:t xml:space="preserve">Consider providing </w:t>
      </w:r>
      <w:r w:rsidR="00375BEA">
        <w:t>students</w:t>
      </w:r>
      <w:r w:rsidR="00592896">
        <w:t xml:space="preserve"> with an explanation of </w:t>
      </w:r>
      <w:r w:rsidR="00592896" w:rsidRPr="00A2061F">
        <w:rPr>
          <w:i/>
        </w:rPr>
        <w:t>cement</w:t>
      </w:r>
      <w:r w:rsidR="00592896">
        <w:t xml:space="preserve"> as a substance that is used to make </w:t>
      </w:r>
      <w:r w:rsidR="00B336CE">
        <w:t>items</w:t>
      </w:r>
      <w:r w:rsidR="00592896">
        <w:t xml:space="preserve"> stick together, or a grey powder that is mixed with water and other substances to make concrete. </w:t>
      </w:r>
    </w:p>
    <w:p w14:paraId="41F82694" w14:textId="299C09D5" w:rsidR="00E23145" w:rsidRDefault="0000187A" w:rsidP="00154CB4">
      <w:pPr>
        <w:pStyle w:val="Q"/>
      </w:pPr>
      <w:r>
        <w:t xml:space="preserve">What words and phrases </w:t>
      </w:r>
      <w:r w:rsidR="0093562D">
        <w:t>clarify</w:t>
      </w:r>
      <w:r w:rsidR="00B81C82">
        <w:t xml:space="preserve"> </w:t>
      </w:r>
      <w:r>
        <w:t xml:space="preserve">the meaning of “dawn of our freedom” in this context? </w:t>
      </w:r>
    </w:p>
    <w:p w14:paraId="67ECCD96" w14:textId="5CC82FBF" w:rsidR="00E35922" w:rsidRDefault="00E23145" w:rsidP="003E0902">
      <w:pPr>
        <w:pStyle w:val="SR"/>
      </w:pPr>
      <w:r>
        <w:t xml:space="preserve">The phrases “Negro Race” and </w:t>
      </w:r>
      <w:r w:rsidR="00063917">
        <w:t>“</w:t>
      </w:r>
      <w:r>
        <w:t>the American Negro”</w:t>
      </w:r>
      <w:r w:rsidR="00063917">
        <w:t xml:space="preserve"> (</w:t>
      </w:r>
      <w:r w:rsidR="00386C52">
        <w:t xml:space="preserve">par. </w:t>
      </w:r>
      <w:r w:rsidR="00063917">
        <w:t>1)</w:t>
      </w:r>
      <w:r>
        <w:t xml:space="preserve"> and Washington’s reference to </w:t>
      </w:r>
      <w:r w:rsidR="00063917">
        <w:t>“</w:t>
      </w:r>
      <w:r>
        <w:t xml:space="preserve">the South” </w:t>
      </w:r>
      <w:r w:rsidR="00063917">
        <w:t xml:space="preserve">all </w:t>
      </w:r>
      <w:r>
        <w:t>suggest that “dawn of our freedom”</w:t>
      </w:r>
      <w:r w:rsidR="00063917">
        <w:t xml:space="preserve"> (</w:t>
      </w:r>
      <w:r w:rsidR="00386C52">
        <w:t xml:space="preserve">par. </w:t>
      </w:r>
      <w:r w:rsidR="00063917">
        <w:t>1)</w:t>
      </w:r>
      <w:r>
        <w:t xml:space="preserve"> refers to Emancipation, or the end of legal slavery in the South. </w:t>
      </w:r>
    </w:p>
    <w:p w14:paraId="0297DAD3" w14:textId="77777777" w:rsidR="00352454" w:rsidRDefault="00352454" w:rsidP="00352454">
      <w:pPr>
        <w:pStyle w:val="IN"/>
      </w:pPr>
      <w:r>
        <w:t xml:space="preserve">Consider drawing students’ attention to their work with L.11-12.5 as they determine the meaning of figurative language through context. </w:t>
      </w:r>
    </w:p>
    <w:p w14:paraId="16B27046" w14:textId="2845D0DD" w:rsidR="000A4D6F" w:rsidRDefault="006B0BBE" w:rsidP="003C34C4">
      <w:pPr>
        <w:pStyle w:val="IN"/>
      </w:pPr>
      <w:r w:rsidRPr="00375BEA">
        <w:rPr>
          <w:b/>
        </w:rPr>
        <w:t>Differentiation Consideration:</w:t>
      </w:r>
      <w:r w:rsidR="00375BEA">
        <w:t xml:space="preserve"> C</w:t>
      </w:r>
      <w:r>
        <w:t xml:space="preserve">onsider </w:t>
      </w:r>
      <w:r w:rsidR="0061213B">
        <w:t xml:space="preserve">posing </w:t>
      </w:r>
      <w:r w:rsidR="00D35CA2">
        <w:t>the following optional extension question to deepen students’</w:t>
      </w:r>
      <w:r>
        <w:t xml:space="preserve"> </w:t>
      </w:r>
      <w:r w:rsidR="004D1098">
        <w:t>understanding</w:t>
      </w:r>
      <w:r w:rsidR="00EF6BEE">
        <w:t>:</w:t>
      </w:r>
      <w:r>
        <w:t xml:space="preserve"> </w:t>
      </w:r>
    </w:p>
    <w:p w14:paraId="5689F9EF" w14:textId="39692A0A" w:rsidR="000A4D6F" w:rsidRDefault="0000187A" w:rsidP="003C34C4">
      <w:pPr>
        <w:pStyle w:val="DCwithQ"/>
      </w:pPr>
      <w:r>
        <w:t xml:space="preserve">How </w:t>
      </w:r>
      <w:r w:rsidR="009561F2">
        <w:t xml:space="preserve">does the </w:t>
      </w:r>
      <w:r>
        <w:t>phrase</w:t>
      </w:r>
      <w:r w:rsidR="009561F2">
        <w:t xml:space="preserve"> “dawn of our freedom”</w:t>
      </w:r>
      <w:r>
        <w:t xml:space="preserve"> further develop Washington’s </w:t>
      </w:r>
      <w:r w:rsidR="009561F2">
        <w:t>point of view</w:t>
      </w:r>
      <w:r>
        <w:t xml:space="preserve">? </w:t>
      </w:r>
    </w:p>
    <w:p w14:paraId="064621C4" w14:textId="054EDD5E" w:rsidR="000A4D6F" w:rsidRDefault="0000187A" w:rsidP="003C34C4">
      <w:pPr>
        <w:pStyle w:val="DCwithSR"/>
      </w:pPr>
      <w:r>
        <w:t xml:space="preserve">By </w:t>
      </w:r>
      <w:r w:rsidR="00B026B5">
        <w:t>using</w:t>
      </w:r>
      <w:r w:rsidR="00E23145">
        <w:t xml:space="preserve"> the word</w:t>
      </w:r>
      <w:r>
        <w:t xml:space="preserve"> </w:t>
      </w:r>
      <w:r w:rsidR="00751649">
        <w:t>“</w:t>
      </w:r>
      <w:r w:rsidRPr="00751649">
        <w:t>our</w:t>
      </w:r>
      <w:r w:rsidR="00751649">
        <w:t>”</w:t>
      </w:r>
      <w:r w:rsidR="00E23145" w:rsidRPr="00751649">
        <w:t xml:space="preserve"> </w:t>
      </w:r>
      <w:r w:rsidR="00E23145">
        <w:t>in the phrase “dawn of our freedom</w:t>
      </w:r>
      <w:r w:rsidR="006D7A78">
        <w:t>,</w:t>
      </w:r>
      <w:r w:rsidR="00E23145">
        <w:t>”</w:t>
      </w:r>
      <w:r>
        <w:t xml:space="preserve"> Washington includes himself in the many people who have recently been freed from slavery</w:t>
      </w:r>
      <w:r w:rsidR="00E23145">
        <w:t xml:space="preserve"> (</w:t>
      </w:r>
      <w:r w:rsidR="00386C52">
        <w:t xml:space="preserve">par. </w:t>
      </w:r>
      <w:r w:rsidR="00E23145">
        <w:t>1)</w:t>
      </w:r>
      <w:r>
        <w:t xml:space="preserve">. </w:t>
      </w:r>
    </w:p>
    <w:p w14:paraId="09CD804B" w14:textId="35FD9B4E" w:rsidR="00E35922" w:rsidRDefault="00E23145" w:rsidP="003E0902">
      <w:pPr>
        <w:pStyle w:val="TA"/>
      </w:pPr>
      <w:r>
        <w:t xml:space="preserve">Lead a brief whole-class discussion of student responses. </w:t>
      </w:r>
    </w:p>
    <w:p w14:paraId="2BBF6F99" w14:textId="77777777" w:rsidR="00E23145" w:rsidRDefault="00E23145" w:rsidP="00EC0B78">
      <w:pPr>
        <w:pStyle w:val="BR"/>
      </w:pPr>
    </w:p>
    <w:p w14:paraId="6A291CD1" w14:textId="2CC7637A" w:rsidR="002E4E12" w:rsidRDefault="0000187A" w:rsidP="00F96913">
      <w:pPr>
        <w:pStyle w:val="TA"/>
      </w:pPr>
      <w:r>
        <w:t>Instruct student</w:t>
      </w:r>
      <w:r w:rsidR="00AD52C2">
        <w:t xml:space="preserve"> pairs to read</w:t>
      </w:r>
      <w:r>
        <w:t xml:space="preserve"> </w:t>
      </w:r>
      <w:r w:rsidR="00B336CE">
        <w:t>p</w:t>
      </w:r>
      <w:r>
        <w:t xml:space="preserve">aragraph 2 </w:t>
      </w:r>
      <w:r w:rsidR="00023F38">
        <w:t>(</w:t>
      </w:r>
      <w:r>
        <w:t xml:space="preserve">from “Not only this, but the opportunity here afforded” </w:t>
      </w:r>
      <w:r w:rsidR="00023F38">
        <w:t xml:space="preserve">to </w:t>
      </w:r>
      <w:r>
        <w:t>“starting a dairy farm or truck garden”</w:t>
      </w:r>
      <w:r w:rsidR="00023F38">
        <w:t>)</w:t>
      </w:r>
      <w:r w:rsidR="00AD52C2">
        <w:t xml:space="preserve"> and answer the following questions before sharing out with the class.</w:t>
      </w:r>
    </w:p>
    <w:p w14:paraId="23FD442D" w14:textId="13CDB90C" w:rsidR="002E4E12" w:rsidRDefault="00023F38">
      <w:pPr>
        <w:pStyle w:val="IN"/>
      </w:pPr>
      <w:r w:rsidRPr="00E4415C">
        <w:rPr>
          <w:b/>
        </w:rPr>
        <w:t xml:space="preserve">Differentiation Consideration: </w:t>
      </w:r>
      <w:r w:rsidR="00751649" w:rsidRPr="00751649">
        <w:t>Consider providin</w:t>
      </w:r>
      <w:r w:rsidR="00751649">
        <w:t>g</w:t>
      </w:r>
      <w:r w:rsidR="00657337">
        <w:t xml:space="preserve"> </w:t>
      </w:r>
      <w:r>
        <w:t xml:space="preserve">students with the following definitions: </w:t>
      </w:r>
      <w:r w:rsidR="00352454">
        <w:rPr>
          <w:i/>
        </w:rPr>
        <w:t>C</w:t>
      </w:r>
      <w:r>
        <w:rPr>
          <w:i/>
        </w:rPr>
        <w:t>ongress</w:t>
      </w:r>
      <w:r>
        <w:t xml:space="preserve"> means “</w:t>
      </w:r>
      <w:r>
        <w:rPr>
          <w:rFonts w:eastAsiaTheme="minorHAnsi" w:cs="Calibri"/>
        </w:rPr>
        <w:t>the group of people who are responsible for making the laws of a country in some kinds of government</w:t>
      </w:r>
      <w:r>
        <w:t xml:space="preserve">,” </w:t>
      </w:r>
      <w:r>
        <w:rPr>
          <w:i/>
        </w:rPr>
        <w:t>legislature</w:t>
      </w:r>
      <w:r>
        <w:t xml:space="preserve"> means “</w:t>
      </w:r>
      <w:r>
        <w:rPr>
          <w:rFonts w:eastAsiaTheme="minorHAnsi" w:cs="Calibri"/>
        </w:rPr>
        <w:t>a group of people with the power to make or change laws</w:t>
      </w:r>
      <w:r>
        <w:t xml:space="preserve">,” </w:t>
      </w:r>
      <w:r>
        <w:rPr>
          <w:i/>
        </w:rPr>
        <w:t>sought</w:t>
      </w:r>
      <w:r>
        <w:t xml:space="preserve"> </w:t>
      </w:r>
      <w:r>
        <w:lastRenderedPageBreak/>
        <w:t>means “</w:t>
      </w:r>
      <w:r>
        <w:rPr>
          <w:rFonts w:eastAsiaTheme="minorHAnsi" w:cs="Calibri"/>
        </w:rPr>
        <w:t>to have searched for someone or something</w:t>
      </w:r>
      <w:r>
        <w:t xml:space="preserve">,” and </w:t>
      </w:r>
      <w:r>
        <w:rPr>
          <w:i/>
        </w:rPr>
        <w:t>convention</w:t>
      </w:r>
      <w:r>
        <w:t xml:space="preserve"> means “</w:t>
      </w:r>
      <w:r>
        <w:rPr>
          <w:rFonts w:eastAsiaTheme="minorHAnsi" w:cs="Calibri"/>
        </w:rPr>
        <w:t>a large meeting of people who come to a place for usually several days to talk about their shared work or other interests or to make decisions as a group</w:t>
      </w:r>
      <w:r>
        <w:t>.”</w:t>
      </w:r>
    </w:p>
    <w:p w14:paraId="462D2633" w14:textId="196A650F" w:rsidR="00023F38" w:rsidRDefault="00023F38" w:rsidP="00023F38">
      <w:pPr>
        <w:pStyle w:val="DCwithSA"/>
      </w:pPr>
      <w:r>
        <w:t xml:space="preserve">Students write the definitions of </w:t>
      </w:r>
      <w:r w:rsidR="00352454">
        <w:rPr>
          <w:i/>
        </w:rPr>
        <w:t>C</w:t>
      </w:r>
      <w:r>
        <w:rPr>
          <w:i/>
        </w:rPr>
        <w:t>ongress</w:t>
      </w:r>
      <w:r>
        <w:t xml:space="preserve">, </w:t>
      </w:r>
      <w:r>
        <w:rPr>
          <w:i/>
        </w:rPr>
        <w:t>legislature</w:t>
      </w:r>
      <w:r>
        <w:t xml:space="preserve">, </w:t>
      </w:r>
      <w:r>
        <w:rPr>
          <w:i/>
        </w:rPr>
        <w:t>sought</w:t>
      </w:r>
      <w:r>
        <w:t xml:space="preserve">, and </w:t>
      </w:r>
      <w:r>
        <w:rPr>
          <w:i/>
        </w:rPr>
        <w:t>convention</w:t>
      </w:r>
      <w:r>
        <w:t xml:space="preserve"> on their </w:t>
      </w:r>
      <w:r w:rsidR="008F50D0">
        <w:t xml:space="preserve">copies </w:t>
      </w:r>
      <w:r>
        <w:t>of the text or in a vocabulary journal.</w:t>
      </w:r>
    </w:p>
    <w:p w14:paraId="430117FF" w14:textId="442012DA" w:rsidR="00E35922" w:rsidRDefault="00F43D19" w:rsidP="00D2176E">
      <w:pPr>
        <w:pStyle w:val="Q"/>
      </w:pPr>
      <w:r>
        <w:t>To w</w:t>
      </w:r>
      <w:r w:rsidR="0000187A">
        <w:t xml:space="preserve">hat “opportunity” </w:t>
      </w:r>
      <w:r>
        <w:t>does</w:t>
      </w:r>
      <w:r w:rsidR="0000187A">
        <w:t xml:space="preserve"> Washington refer in the phrase</w:t>
      </w:r>
      <w:r w:rsidR="004511BC">
        <w:t xml:space="preserve"> </w:t>
      </w:r>
      <w:r w:rsidR="0000187A">
        <w:t>“the opportunity here afforded”</w:t>
      </w:r>
      <w:r w:rsidR="00B87BA7">
        <w:t xml:space="preserve"> (</w:t>
      </w:r>
      <w:r w:rsidR="00386C52">
        <w:t xml:space="preserve">par. </w:t>
      </w:r>
      <w:r w:rsidR="00B87BA7">
        <w:t>2)</w:t>
      </w:r>
      <w:r w:rsidR="0000187A">
        <w:t>?</w:t>
      </w:r>
      <w:r w:rsidR="00D43E04">
        <w:t xml:space="preserve"> </w:t>
      </w:r>
      <w:r w:rsidR="004511BC">
        <w:t xml:space="preserve">How does this phrase develop his point of view? </w:t>
      </w:r>
    </w:p>
    <w:p w14:paraId="1C0261BD" w14:textId="77777777" w:rsidR="00E35922" w:rsidRDefault="00412274" w:rsidP="00D2176E">
      <w:pPr>
        <w:pStyle w:val="SR"/>
      </w:pPr>
      <w:r>
        <w:t xml:space="preserve">Student responses may include: </w:t>
      </w:r>
    </w:p>
    <w:p w14:paraId="226C49CF" w14:textId="05C4AA61" w:rsidR="00E35922" w:rsidRDefault="0000187A" w:rsidP="00D2176E">
      <w:pPr>
        <w:pStyle w:val="SASRBullet"/>
      </w:pPr>
      <w:r>
        <w:t>In the phrase “the opportunity here afforded” (</w:t>
      </w:r>
      <w:r w:rsidR="00386C52">
        <w:t xml:space="preserve">par. </w:t>
      </w:r>
      <w:r>
        <w:t xml:space="preserve">2), Washington refers to the </w:t>
      </w:r>
      <w:r w:rsidR="00C3684F">
        <w:t xml:space="preserve">chance </w:t>
      </w:r>
      <w:r w:rsidR="00B87BA7">
        <w:t>“</w:t>
      </w:r>
      <w:r w:rsidR="00C3684F">
        <w:t>to</w:t>
      </w:r>
      <w:r>
        <w:t xml:space="preserve"> </w:t>
      </w:r>
      <w:r w:rsidR="00402089">
        <w:t>cement the friendship of the two races”</w:t>
      </w:r>
      <w:r>
        <w:t xml:space="preserve"> (</w:t>
      </w:r>
      <w:r w:rsidR="00386C52">
        <w:t xml:space="preserve">par. </w:t>
      </w:r>
      <w:r>
        <w:t>1)</w:t>
      </w:r>
      <w:r w:rsidR="00784A63">
        <w:t xml:space="preserve">. This suggests that Washington believes that the chance </w:t>
      </w:r>
      <w:r w:rsidR="00C3684F">
        <w:t xml:space="preserve">to encourage respectful and friendly interactions between African Americans and white </w:t>
      </w:r>
      <w:r w:rsidR="00784A63">
        <w:t xml:space="preserve">Southerners will result in </w:t>
      </w:r>
      <w:r w:rsidR="00077D08">
        <w:t xml:space="preserve">the growth of industry. </w:t>
      </w:r>
      <w:r w:rsidR="00784A63">
        <w:t xml:space="preserve"> </w:t>
      </w:r>
    </w:p>
    <w:p w14:paraId="2F583BE1" w14:textId="04659D75" w:rsidR="00E35922" w:rsidRDefault="00412274" w:rsidP="00D2176E">
      <w:pPr>
        <w:pStyle w:val="SASRBullet"/>
      </w:pPr>
      <w:r>
        <w:t>In the phrase “the opportunity here afforded” (</w:t>
      </w:r>
      <w:r w:rsidR="00386C52">
        <w:t xml:space="preserve">par. </w:t>
      </w:r>
      <w:r>
        <w:t xml:space="preserve">2), Washington </w:t>
      </w:r>
      <w:r w:rsidR="00FF3F95">
        <w:t xml:space="preserve">refers to the </w:t>
      </w:r>
      <w:r w:rsidR="00B40446">
        <w:t>chance</w:t>
      </w:r>
      <w:r w:rsidR="00FF3F95">
        <w:t xml:space="preserve"> to recognize </w:t>
      </w:r>
      <w:r w:rsidR="00B87BA7">
        <w:t>“</w:t>
      </w:r>
      <w:r w:rsidR="00FF3F95">
        <w:t>the value and manhood of the American Negro” (</w:t>
      </w:r>
      <w:r w:rsidR="00386C52">
        <w:t xml:space="preserve">par. </w:t>
      </w:r>
      <w:r w:rsidR="00FF3F95">
        <w:t>1)</w:t>
      </w:r>
      <w:r w:rsidR="00B40446">
        <w:t xml:space="preserve">. This suggests that Washington sees the </w:t>
      </w:r>
      <w:r w:rsidR="00352454" w:rsidRPr="004D1098">
        <w:t>E</w:t>
      </w:r>
      <w:r w:rsidR="00B40446" w:rsidRPr="004D1098">
        <w:t>xposition</w:t>
      </w:r>
      <w:r w:rsidR="00B40446">
        <w:t xml:space="preserve"> as a space in which </w:t>
      </w:r>
      <w:r w:rsidR="009561F2">
        <w:t xml:space="preserve">to appreciate </w:t>
      </w:r>
      <w:r w:rsidR="00B40446">
        <w:t xml:space="preserve">the importance and </w:t>
      </w:r>
      <w:r w:rsidR="00784A63">
        <w:t xml:space="preserve">strength of African Americans, which will result in </w:t>
      </w:r>
      <w:r w:rsidR="00077D08">
        <w:t xml:space="preserve">the growth of industry. </w:t>
      </w:r>
      <w:r w:rsidR="00784A63">
        <w:t xml:space="preserve"> </w:t>
      </w:r>
    </w:p>
    <w:p w14:paraId="66FDEA9F" w14:textId="12731696" w:rsidR="00E35922" w:rsidRDefault="006855D3" w:rsidP="00D2176E">
      <w:pPr>
        <w:pStyle w:val="SASRBullet"/>
      </w:pPr>
      <w:r>
        <w:t>In the phrase “the opportunity here afforded” (</w:t>
      </w:r>
      <w:r w:rsidR="00386C52">
        <w:t xml:space="preserve">par. </w:t>
      </w:r>
      <w:r>
        <w:t xml:space="preserve">2), </w:t>
      </w:r>
      <w:r w:rsidR="00F76971">
        <w:t>Washington</w:t>
      </w:r>
      <w:r w:rsidR="00FF3F95">
        <w:t xml:space="preserve"> refers to “this magnificent </w:t>
      </w:r>
      <w:r w:rsidR="00B336CE">
        <w:t>E</w:t>
      </w:r>
      <w:r w:rsidR="00FF3F95">
        <w:t>xposition” (</w:t>
      </w:r>
      <w:r w:rsidR="00386C52">
        <w:t xml:space="preserve">par. </w:t>
      </w:r>
      <w:r w:rsidR="00FF3F95">
        <w:t>1)</w:t>
      </w:r>
      <w:r w:rsidR="0033274E">
        <w:t>, which suggest</w:t>
      </w:r>
      <w:r w:rsidR="009561F2">
        <w:t>s</w:t>
      </w:r>
      <w:r w:rsidR="0033274E">
        <w:t xml:space="preserve"> that he sees this event </w:t>
      </w:r>
      <w:r w:rsidR="00784A63">
        <w:t xml:space="preserve">as ushering in </w:t>
      </w:r>
      <w:r w:rsidR="00B87BA7">
        <w:t>“</w:t>
      </w:r>
      <w:r w:rsidR="00B56FE2">
        <w:t xml:space="preserve">a new era of </w:t>
      </w:r>
      <w:r w:rsidR="00784A63">
        <w:t>industrial progress</w:t>
      </w:r>
      <w:r w:rsidR="00B56FE2">
        <w:t>”</w:t>
      </w:r>
      <w:r w:rsidR="00B87BA7">
        <w:t xml:space="preserve"> (</w:t>
      </w:r>
      <w:r w:rsidR="00386C52">
        <w:t xml:space="preserve">par. </w:t>
      </w:r>
      <w:r w:rsidR="00B87BA7">
        <w:t>2)</w:t>
      </w:r>
      <w:r w:rsidR="00DD5C5E">
        <w:t>, or</w:t>
      </w:r>
      <w:r w:rsidR="0032238C">
        <w:t xml:space="preserve"> economic and material prosperity</w:t>
      </w:r>
      <w:r w:rsidR="00B87BA7">
        <w:t>.</w:t>
      </w:r>
      <w:r w:rsidR="00784A63">
        <w:t xml:space="preserve"> </w:t>
      </w:r>
    </w:p>
    <w:p w14:paraId="361EC555" w14:textId="64363927" w:rsidR="00FB035C" w:rsidRDefault="00FB035C" w:rsidP="00FB035C">
      <w:pPr>
        <w:pStyle w:val="Q"/>
      </w:pPr>
      <w:r>
        <w:t>How does the idea of “</w:t>
      </w:r>
      <w:r w:rsidRPr="004D1098">
        <w:t>industrial progress</w:t>
      </w:r>
      <w:r>
        <w:t xml:space="preserve">” </w:t>
      </w:r>
      <w:r w:rsidR="000A6C91">
        <w:t>(</w:t>
      </w:r>
      <w:r w:rsidR="00386C52">
        <w:t xml:space="preserve">par. </w:t>
      </w:r>
      <w:r w:rsidR="000A6C91">
        <w:t xml:space="preserve">2) </w:t>
      </w:r>
      <w:r>
        <w:t>build upon ideas</w:t>
      </w:r>
      <w:r w:rsidR="00CD3F1C">
        <w:t xml:space="preserve"> introduced</w:t>
      </w:r>
      <w:r>
        <w:t xml:space="preserve"> in paragraph 1? </w:t>
      </w:r>
    </w:p>
    <w:p w14:paraId="5585131D" w14:textId="77777777" w:rsidR="00176861" w:rsidRDefault="00176861" w:rsidP="00176861">
      <w:pPr>
        <w:pStyle w:val="SR"/>
      </w:pPr>
      <w:r>
        <w:t>Student responses may include:</w:t>
      </w:r>
    </w:p>
    <w:p w14:paraId="6D3B1314" w14:textId="3F74FB22" w:rsidR="00E35922" w:rsidRDefault="00176861" w:rsidP="00176861">
      <w:pPr>
        <w:pStyle w:val="SASRBullet"/>
      </w:pPr>
      <w:r>
        <w:t xml:space="preserve">The idea of “a new era of industrial progress” </w:t>
      </w:r>
      <w:r w:rsidR="000A6C91">
        <w:t>(</w:t>
      </w:r>
      <w:r w:rsidR="00386C52">
        <w:t xml:space="preserve">par. </w:t>
      </w:r>
      <w:r w:rsidR="000A6C91">
        <w:t xml:space="preserve">2) </w:t>
      </w:r>
      <w:r>
        <w:t>builds upon the idea of the “highest success” in paragraph 1</w:t>
      </w:r>
      <w:r w:rsidR="000A6C91">
        <w:t>,</w:t>
      </w:r>
      <w:r>
        <w:t xml:space="preserve"> because it suggests that </w:t>
      </w:r>
      <w:r w:rsidR="00077D08">
        <w:t>the growth of industry</w:t>
      </w:r>
      <w:r w:rsidR="00CA2166">
        <w:t xml:space="preserve"> is </w:t>
      </w:r>
      <w:r w:rsidR="00077D08">
        <w:t xml:space="preserve">necessary for </w:t>
      </w:r>
      <w:r w:rsidR="00CA2166">
        <w:t xml:space="preserve">the prosperity of the South, </w:t>
      </w:r>
      <w:r w:rsidR="00A135F9">
        <w:t>and</w:t>
      </w:r>
      <w:r w:rsidR="00077D08">
        <w:t xml:space="preserve"> that</w:t>
      </w:r>
      <w:r w:rsidR="00A135F9">
        <w:t xml:space="preserve"> all Southerners</w:t>
      </w:r>
      <w:r w:rsidR="0093562D">
        <w:t xml:space="preserve"> </w:t>
      </w:r>
      <w:r>
        <w:t>wil</w:t>
      </w:r>
      <w:r w:rsidR="00A135F9">
        <w:t>l play an important role in th</w:t>
      </w:r>
      <w:r w:rsidR="00077D08">
        <w:t>is growth.</w:t>
      </w:r>
    </w:p>
    <w:p w14:paraId="0E57D46A" w14:textId="21B3C1D3" w:rsidR="00DD1B5E" w:rsidRDefault="00DD1B5E" w:rsidP="00176861">
      <w:pPr>
        <w:pStyle w:val="SASRBullet"/>
      </w:pPr>
      <w:r>
        <w:t>In paragraph 1, Washington introduces the idea of “cement[ing] the friendship”</w:t>
      </w:r>
      <w:r w:rsidR="00F54B93">
        <w:t xml:space="preserve"> between the </w:t>
      </w:r>
      <w:r w:rsidR="00724E12">
        <w:t>“</w:t>
      </w:r>
      <w:r w:rsidR="00F54B93">
        <w:t>two races.</w:t>
      </w:r>
      <w:r w:rsidR="00112589">
        <w:t>”</w:t>
      </w:r>
      <w:r w:rsidR="00F54B93">
        <w:t xml:space="preserve"> In paragraph 2, </w:t>
      </w:r>
      <w:r w:rsidR="00B260A1">
        <w:t xml:space="preserve">Washington </w:t>
      </w:r>
      <w:r w:rsidR="00681508">
        <w:t>suggests</w:t>
      </w:r>
      <w:r w:rsidR="00B260A1">
        <w:t xml:space="preserve"> that </w:t>
      </w:r>
      <w:r w:rsidR="0006672E" w:rsidRPr="004D1098">
        <w:t>“</w:t>
      </w:r>
      <w:r w:rsidR="00B260A1" w:rsidRPr="004D1098">
        <w:t>industrial progress</w:t>
      </w:r>
      <w:r w:rsidR="008E7483">
        <w:t>,</w:t>
      </w:r>
      <w:r w:rsidR="004D1098">
        <w:t>”</w:t>
      </w:r>
      <w:r w:rsidR="00D35CA2">
        <w:t xml:space="preserve"> or economic prosperity,</w:t>
      </w:r>
      <w:r w:rsidR="00B260A1">
        <w:t xml:space="preserve"> will result from solidifying th</w:t>
      </w:r>
      <w:r w:rsidR="00A2441C">
        <w:t>is</w:t>
      </w:r>
      <w:r w:rsidR="00B260A1">
        <w:t xml:space="preserve"> friendship. </w:t>
      </w:r>
    </w:p>
    <w:p w14:paraId="212169B8" w14:textId="78E48EB0" w:rsidR="00F96913" w:rsidRPr="00F96913" w:rsidRDefault="00F96913" w:rsidP="00F96913">
      <w:pPr>
        <w:pStyle w:val="IN"/>
        <w:rPr>
          <w:b/>
        </w:rPr>
      </w:pPr>
      <w:r w:rsidRPr="00F96913">
        <w:rPr>
          <w:b/>
        </w:rPr>
        <w:t>Differentiation Consideration</w:t>
      </w:r>
      <w:r>
        <w:rPr>
          <w:b/>
        </w:rPr>
        <w:t xml:space="preserve">: </w:t>
      </w:r>
      <w:r w:rsidRPr="00F96913">
        <w:t>If students struggle with this analysis, consider posing the following scaffolding question:</w:t>
      </w:r>
    </w:p>
    <w:p w14:paraId="7342FE4E" w14:textId="364493D9" w:rsidR="00F96913" w:rsidRDefault="00586D02" w:rsidP="00F96913">
      <w:pPr>
        <w:pStyle w:val="DCwithQ"/>
      </w:pPr>
      <w:r>
        <w:t xml:space="preserve">What words and phrases can help you to make meaning of </w:t>
      </w:r>
      <w:r w:rsidR="00E15484">
        <w:t>“</w:t>
      </w:r>
      <w:r w:rsidRPr="00E15484">
        <w:t>industrial</w:t>
      </w:r>
      <w:r w:rsidR="00E15484">
        <w:t>”</w:t>
      </w:r>
      <w:r w:rsidRPr="00E15484">
        <w:t xml:space="preserve"> </w:t>
      </w:r>
      <w:r>
        <w:t>(</w:t>
      </w:r>
      <w:r w:rsidR="00386C52">
        <w:t xml:space="preserve">par. </w:t>
      </w:r>
      <w:r>
        <w:t xml:space="preserve">2) in this context? </w:t>
      </w:r>
    </w:p>
    <w:p w14:paraId="59DC324D" w14:textId="339C6A6C" w:rsidR="00586D02" w:rsidRPr="00007E75" w:rsidRDefault="00586D02" w:rsidP="0032238C">
      <w:pPr>
        <w:pStyle w:val="DCwithSR"/>
      </w:pPr>
      <w:r>
        <w:t>Du Bois’s descriptions of “starting a dairy farm or a truck garden”</w:t>
      </w:r>
      <w:r w:rsidR="0032238C">
        <w:t xml:space="preserve"> suggest that </w:t>
      </w:r>
      <w:r w:rsidR="0032238C" w:rsidRPr="00A2061F">
        <w:rPr>
          <w:i/>
        </w:rPr>
        <w:t>industrial</w:t>
      </w:r>
      <w:r w:rsidR="00F6582A">
        <w:rPr>
          <w:i/>
        </w:rPr>
        <w:t xml:space="preserve"> </w:t>
      </w:r>
      <w:r w:rsidR="0032238C">
        <w:t>refers to</w:t>
      </w:r>
      <w:r w:rsidR="00D35CA2">
        <w:t xml:space="preserve"> businesses, or</w:t>
      </w:r>
      <w:r w:rsidR="0032238C">
        <w:t xml:space="preserve"> </w:t>
      </w:r>
      <w:r w:rsidR="0032238C">
        <w:rPr>
          <w:rFonts w:eastAsiaTheme="minorHAnsi" w:cs="Calibri"/>
        </w:rPr>
        <w:t>making or manufacturing goods or products such as food.</w:t>
      </w:r>
    </w:p>
    <w:p w14:paraId="14CCE491" w14:textId="4F76A4DC" w:rsidR="00D35CA2" w:rsidRPr="00F96913" w:rsidRDefault="00D35CA2" w:rsidP="00007E75">
      <w:pPr>
        <w:pStyle w:val="IN"/>
      </w:pPr>
      <w:r>
        <w:lastRenderedPageBreak/>
        <w:t xml:space="preserve">Consider drawing students’ attention to their work with L.11-12.4.a as they determine the meaning of a word through context. </w:t>
      </w:r>
    </w:p>
    <w:p w14:paraId="5A7C9A95" w14:textId="12AB9232" w:rsidR="00E35922" w:rsidRDefault="0000187A" w:rsidP="00D2176E">
      <w:pPr>
        <w:pStyle w:val="Q"/>
      </w:pPr>
      <w:r>
        <w:t>To whom does the phrase “we began at the top”</w:t>
      </w:r>
      <w:r w:rsidR="00076ED9">
        <w:t xml:space="preserve"> (</w:t>
      </w:r>
      <w:r w:rsidR="00386C52">
        <w:t xml:space="preserve">par. </w:t>
      </w:r>
      <w:r w:rsidR="00076ED9">
        <w:t>2)</w:t>
      </w:r>
      <w:r>
        <w:t xml:space="preserve"> refer? </w:t>
      </w:r>
      <w:r w:rsidR="00D8410A">
        <w:t xml:space="preserve">Cite evidence from the text to support your response. </w:t>
      </w:r>
    </w:p>
    <w:p w14:paraId="7943292E" w14:textId="13228A6D" w:rsidR="00E35922" w:rsidRDefault="0000187A" w:rsidP="00D2176E">
      <w:pPr>
        <w:pStyle w:val="SR"/>
      </w:pPr>
      <w:r>
        <w:t>“</w:t>
      </w:r>
      <w:r w:rsidR="00A2441C">
        <w:t>W</w:t>
      </w:r>
      <w:r>
        <w:t xml:space="preserve">e” in paragraph 2 refers to </w:t>
      </w:r>
      <w:r w:rsidR="006D7169">
        <w:t xml:space="preserve">African Americans. </w:t>
      </w:r>
      <w:r w:rsidR="00A2441C">
        <w:t>Washington’s reference to “the first years of our new life”</w:t>
      </w:r>
      <w:r w:rsidR="007E76D8">
        <w:t xml:space="preserve"> (par. 2)</w:t>
      </w:r>
      <w:r w:rsidR="00A2441C">
        <w:t xml:space="preserve"> connects to his statement about the “dawn of [the] freedom” of the “American Negro,” in which he includes himself, in paragraph 1. </w:t>
      </w:r>
    </w:p>
    <w:p w14:paraId="208FCEDC" w14:textId="2F2542E7" w:rsidR="000A4D6F" w:rsidRDefault="00C97E56" w:rsidP="003C34C4">
      <w:pPr>
        <w:pStyle w:val="Q"/>
      </w:pPr>
      <w:r>
        <w:t xml:space="preserve">How does Washington </w:t>
      </w:r>
      <w:r w:rsidR="00700972">
        <w:t xml:space="preserve">explain </w:t>
      </w:r>
      <w:r>
        <w:t xml:space="preserve">the meaning of </w:t>
      </w:r>
      <w:r w:rsidR="00700972">
        <w:t xml:space="preserve">the </w:t>
      </w:r>
      <w:r>
        <w:t>phrase “we began at the top instead of at the bottom”</w:t>
      </w:r>
      <w:r w:rsidR="003D0721">
        <w:t xml:space="preserve"> (</w:t>
      </w:r>
      <w:r w:rsidR="00386C52">
        <w:t xml:space="preserve">par. </w:t>
      </w:r>
      <w:r w:rsidR="003D0721">
        <w:t>2)</w:t>
      </w:r>
      <w:r>
        <w:t xml:space="preserve">? </w:t>
      </w:r>
    </w:p>
    <w:p w14:paraId="47FF9F38" w14:textId="582A7DDB" w:rsidR="0000187A" w:rsidRDefault="0000187A" w:rsidP="00154CB4">
      <w:pPr>
        <w:pStyle w:val="SR"/>
      </w:pPr>
      <w:r>
        <w:t>Washington associates “the top” with “a seat in Congress or the state legislature” and “the political convention or stump speaking,” and</w:t>
      </w:r>
      <w:r w:rsidR="009A1BBA">
        <w:t xml:space="preserve"> he associates</w:t>
      </w:r>
      <w:r>
        <w:t xml:space="preserve"> “the bottom” with “real estate or industrial skill” and “starting a dairy farm or truck garden” (</w:t>
      </w:r>
      <w:r w:rsidR="00386C52">
        <w:t xml:space="preserve">par. </w:t>
      </w:r>
      <w:r>
        <w:t xml:space="preserve">2). </w:t>
      </w:r>
    </w:p>
    <w:p w14:paraId="348C0441" w14:textId="712B1B83" w:rsidR="0000187A" w:rsidRDefault="0000187A" w:rsidP="00154CB4">
      <w:pPr>
        <w:pStyle w:val="Q"/>
      </w:pPr>
      <w:r>
        <w:t xml:space="preserve">What might the phrase “ignorant and inexperienced” </w:t>
      </w:r>
      <w:r w:rsidR="00700972">
        <w:t xml:space="preserve">suggest </w:t>
      </w:r>
      <w:r>
        <w:t>about Washington’s opinion of “beg[inning] at the top instead of at the bottom”</w:t>
      </w:r>
      <w:r w:rsidR="00962390">
        <w:t xml:space="preserve"> (</w:t>
      </w:r>
      <w:r w:rsidR="00386C52">
        <w:t xml:space="preserve">par. </w:t>
      </w:r>
      <w:r w:rsidR="00962390">
        <w:t>2)</w:t>
      </w:r>
      <w:r>
        <w:t xml:space="preserve">? </w:t>
      </w:r>
    </w:p>
    <w:p w14:paraId="258FE5CB" w14:textId="055AF4BB" w:rsidR="00D61D12" w:rsidRDefault="0000187A" w:rsidP="00007E75">
      <w:pPr>
        <w:pStyle w:val="SR"/>
      </w:pPr>
      <w:r>
        <w:t>Washington’s description of those who started at the top as “ignorant and inexperienced”</w:t>
      </w:r>
      <w:r w:rsidR="008C4EBE">
        <w:t xml:space="preserve"> suggests that Washington believes that African Americans “began at the top”</w:t>
      </w:r>
      <w:r w:rsidR="00483913">
        <w:t xml:space="preserve"> (</w:t>
      </w:r>
      <w:r w:rsidR="00386C52">
        <w:t xml:space="preserve">par. </w:t>
      </w:r>
      <w:r w:rsidR="00483913">
        <w:t>2)</w:t>
      </w:r>
      <w:r w:rsidR="008C4EBE">
        <w:t xml:space="preserve"> because of a lack of education</w:t>
      </w:r>
      <w:r w:rsidR="0064330F">
        <w:t>, knowledge</w:t>
      </w:r>
      <w:r w:rsidR="00AE316A">
        <w:t>,</w:t>
      </w:r>
      <w:r w:rsidR="0064330F">
        <w:t xml:space="preserve"> and </w:t>
      </w:r>
      <w:r w:rsidR="008C4EBE">
        <w:t xml:space="preserve">experience. </w:t>
      </w:r>
      <w:r w:rsidR="00D35CA2">
        <w:t>This suggests that Washington believes African Americans have taken the wrong approach “in the first years of [their] new li[ves]” (</w:t>
      </w:r>
      <w:r w:rsidR="00386C52">
        <w:t xml:space="preserve">par. </w:t>
      </w:r>
      <w:r w:rsidR="00D35CA2">
        <w:t>2). Washington’s description reveals that he believes African Americans’ participation in industry or business is preferable to their participation in politics if the South is to “reach the highest success” (</w:t>
      </w:r>
      <w:r w:rsidR="00386C52">
        <w:t xml:space="preserve">par. </w:t>
      </w:r>
      <w:r w:rsidR="00D35CA2">
        <w:t>1).</w:t>
      </w:r>
    </w:p>
    <w:p w14:paraId="6AF9234B" w14:textId="0D6B55EB" w:rsidR="00E35922" w:rsidRDefault="00E23145" w:rsidP="00D2176E">
      <w:pPr>
        <w:pStyle w:val="TA"/>
      </w:pPr>
      <w:r>
        <w:t>Lead a brief</w:t>
      </w:r>
      <w:r w:rsidR="00AD52C2">
        <w:t xml:space="preserve"> </w:t>
      </w:r>
      <w:r>
        <w:t>whole-class discussion of student responses.</w:t>
      </w:r>
    </w:p>
    <w:p w14:paraId="72CBD1FB" w14:textId="77777777" w:rsidR="00790BCC" w:rsidRPr="00790BCC" w:rsidRDefault="00EA4085" w:rsidP="007017EB">
      <w:pPr>
        <w:pStyle w:val="LearningSequenceHeader"/>
      </w:pPr>
      <w:r>
        <w:t>Activity 5: Quick Write</w:t>
      </w:r>
      <w:r>
        <w:tab/>
        <w:t>10</w:t>
      </w:r>
      <w:r w:rsidR="00790BCC" w:rsidRPr="00790BCC">
        <w:t>%</w:t>
      </w:r>
    </w:p>
    <w:p w14:paraId="10436D04" w14:textId="77777777" w:rsidR="00154CB4" w:rsidRDefault="00154CB4" w:rsidP="00154CB4">
      <w:pPr>
        <w:pStyle w:val="TA"/>
      </w:pPr>
      <w:r>
        <w:t>Instruct students to respond briefly in writing to the following prompt:</w:t>
      </w:r>
    </w:p>
    <w:p w14:paraId="05B9FC69" w14:textId="69CBE3BF" w:rsidR="000A4D6F" w:rsidRDefault="00D96AF4" w:rsidP="003C34C4">
      <w:pPr>
        <w:pStyle w:val="Q"/>
      </w:pPr>
      <w:r>
        <w:t>How does Washington establish his point of view in paragraphs 1</w:t>
      </w:r>
      <w:r w:rsidR="00145094">
        <w:t>–</w:t>
      </w:r>
      <w:r>
        <w:t>2?</w:t>
      </w:r>
    </w:p>
    <w:p w14:paraId="4B150656" w14:textId="43846073" w:rsidR="00154CB4" w:rsidRDefault="00154CB4" w:rsidP="00154CB4">
      <w:pPr>
        <w:pStyle w:val="TA"/>
      </w:pPr>
      <w:r>
        <w:t xml:space="preserve">Instruct students to look at their annotations to find evidence. </w:t>
      </w:r>
      <w:r w:rsidR="00342DF4">
        <w:t xml:space="preserve">Ask </w:t>
      </w:r>
      <w:r>
        <w:t>students to use this lesson’s vocabulary whenever possible in their written responses. Remind students to use the Short Response Rubric and Checklist to guide their written responses.</w:t>
      </w:r>
    </w:p>
    <w:p w14:paraId="00A0E1F2" w14:textId="77777777" w:rsidR="00154CB4" w:rsidRDefault="00154CB4" w:rsidP="00154CB4">
      <w:pPr>
        <w:pStyle w:val="SA"/>
      </w:pPr>
      <w:r>
        <w:t>Students listen and read the Quick Write prompt.</w:t>
      </w:r>
    </w:p>
    <w:p w14:paraId="3708A614" w14:textId="77777777" w:rsidR="00154CB4" w:rsidRDefault="00154CB4" w:rsidP="00154CB4">
      <w:pPr>
        <w:pStyle w:val="IN"/>
      </w:pPr>
      <w:r>
        <w:lastRenderedPageBreak/>
        <w:t>Display the prompt for students to see, or provide the prompt in hard copy.</w:t>
      </w:r>
    </w:p>
    <w:p w14:paraId="61D82AB3" w14:textId="2D28B9F9" w:rsidR="00154CB4" w:rsidRDefault="00154CB4" w:rsidP="00154CB4">
      <w:pPr>
        <w:pStyle w:val="TA"/>
      </w:pPr>
      <w:r>
        <w:t>Transition to the independent Quick Write.</w:t>
      </w:r>
    </w:p>
    <w:p w14:paraId="3CEB0DBD" w14:textId="0E736020" w:rsidR="00154CB4" w:rsidRDefault="00154CB4" w:rsidP="00154CB4">
      <w:pPr>
        <w:pStyle w:val="SA"/>
      </w:pPr>
      <w:r>
        <w:t>Students independently answer the prompt using evidence from the text.</w:t>
      </w:r>
    </w:p>
    <w:p w14:paraId="207AD70A" w14:textId="77777777" w:rsidR="00790BCC" w:rsidRPr="00790BCC" w:rsidRDefault="00154CB4" w:rsidP="007017EB">
      <w:pPr>
        <w:pStyle w:val="SR"/>
      </w:pPr>
      <w:r>
        <w:t>See the High Performance Response at the beginning of this lesson.</w:t>
      </w:r>
    </w:p>
    <w:p w14:paraId="23986A22" w14:textId="77777777" w:rsidR="00790BCC" w:rsidRPr="00790BCC" w:rsidRDefault="00790BCC" w:rsidP="007017EB">
      <w:pPr>
        <w:pStyle w:val="LearningSequenceHeader"/>
      </w:pPr>
      <w:r w:rsidRPr="00790BCC">
        <w:t>Activity 6: Closing</w:t>
      </w:r>
      <w:r w:rsidRPr="00790BCC">
        <w:tab/>
        <w:t>5%</w:t>
      </w:r>
    </w:p>
    <w:p w14:paraId="292C697A" w14:textId="1F89CDF2" w:rsidR="000F5A4B" w:rsidRDefault="00AB35EE" w:rsidP="00AB35EE">
      <w:pPr>
        <w:pStyle w:val="TA"/>
      </w:pPr>
      <w:r>
        <w:t xml:space="preserve">Display and distribute the homework assignment. For homework, instruct students to </w:t>
      </w:r>
      <w:r w:rsidR="009E0144">
        <w:t>read</w:t>
      </w:r>
      <w:r w:rsidR="0043398D">
        <w:t xml:space="preserve"> </w:t>
      </w:r>
      <w:r>
        <w:t>paragraph</w:t>
      </w:r>
      <w:r w:rsidR="00501B24">
        <w:t>s</w:t>
      </w:r>
      <w:r w:rsidR="003119F5">
        <w:t xml:space="preserve"> 3</w:t>
      </w:r>
      <w:r w:rsidR="00501B24">
        <w:t xml:space="preserve">–4 </w:t>
      </w:r>
      <w:r w:rsidR="00342DF4">
        <w:t xml:space="preserve">of the “Atlanta Compromise Speech” </w:t>
      </w:r>
      <w:r w:rsidR="001A36CB">
        <w:t>(from “A ship lost at sea for many days” to “permit our grievances to overshadow our opportunities”)</w:t>
      </w:r>
      <w:r w:rsidR="00342DF4">
        <w:t>.</w:t>
      </w:r>
      <w:r w:rsidR="001A36CB">
        <w:t xml:space="preserve"> </w:t>
      </w:r>
      <w:r w:rsidR="00342DF4">
        <w:t>Direct students to box any unfamiliar words and look up their definitions. Instruct them to choose the definition t</w:t>
      </w:r>
      <w:r w:rsidR="00E15484">
        <w:t xml:space="preserve">hat makes the most sense in </w:t>
      </w:r>
      <w:r w:rsidR="00342DF4">
        <w:t>context and write a brief definition above or near the word in the text.</w:t>
      </w:r>
    </w:p>
    <w:p w14:paraId="27D73FF8" w14:textId="77777777" w:rsidR="003119F5" w:rsidRDefault="000F5A4B" w:rsidP="00AB35EE">
      <w:pPr>
        <w:pStyle w:val="TA"/>
      </w:pPr>
      <w:r>
        <w:t xml:space="preserve">Additionally, instruct students to </w:t>
      </w:r>
      <w:r w:rsidR="003119F5">
        <w:t xml:space="preserve">respond briefly in writing to the following questions: </w:t>
      </w:r>
    </w:p>
    <w:p w14:paraId="07BDCDFC" w14:textId="77777777" w:rsidR="000A4D6F" w:rsidRDefault="003119F5" w:rsidP="003C34C4">
      <w:pPr>
        <w:pStyle w:val="Q"/>
      </w:pPr>
      <w:r w:rsidRPr="003119F5">
        <w:t>What is the problem in the story that Washington tells in paragraph 3? What is the solution?</w:t>
      </w:r>
    </w:p>
    <w:p w14:paraId="1793FB90" w14:textId="77777777" w:rsidR="000A4D6F" w:rsidRDefault="003119F5" w:rsidP="003C34C4">
      <w:pPr>
        <w:pStyle w:val="Q"/>
        <w:rPr>
          <w:rFonts w:ascii="Times" w:hAnsi="Times"/>
        </w:rPr>
      </w:pPr>
      <w:r w:rsidRPr="003119F5">
        <w:t>Why might the “unfortunate” ship repeat their distress signal a second, “third and fourth” time after receiving a response from the “friendly” ship “at once”?</w:t>
      </w:r>
    </w:p>
    <w:p w14:paraId="232693F0" w14:textId="77777777" w:rsidR="00790BCC" w:rsidRPr="00790BCC" w:rsidRDefault="00AB35EE" w:rsidP="007017EB">
      <w:pPr>
        <w:pStyle w:val="SA"/>
      </w:pPr>
      <w:r>
        <w:t xml:space="preserve">Students follow along. </w:t>
      </w:r>
    </w:p>
    <w:p w14:paraId="1A0622C0" w14:textId="77777777" w:rsidR="00790BCC" w:rsidRPr="00790BCC" w:rsidRDefault="00790BCC" w:rsidP="007017EB">
      <w:pPr>
        <w:pStyle w:val="Heading1"/>
      </w:pPr>
      <w:r w:rsidRPr="00790BCC">
        <w:t>Homework</w:t>
      </w:r>
    </w:p>
    <w:p w14:paraId="786FDAF1" w14:textId="32E6C054" w:rsidR="000F5A4B" w:rsidRDefault="009E0144" w:rsidP="003C34C4">
      <w:r>
        <w:t>Read</w:t>
      </w:r>
      <w:r w:rsidR="0043398D">
        <w:t xml:space="preserve"> </w:t>
      </w:r>
      <w:r w:rsidR="003119F5">
        <w:t>paragraph</w:t>
      </w:r>
      <w:r w:rsidR="00FB6E9A">
        <w:t>s</w:t>
      </w:r>
      <w:r w:rsidR="003119F5">
        <w:t xml:space="preserve"> 3</w:t>
      </w:r>
      <w:r w:rsidR="000F5A4B">
        <w:t>–4</w:t>
      </w:r>
      <w:r w:rsidR="003119F5">
        <w:t xml:space="preserve"> </w:t>
      </w:r>
      <w:r w:rsidR="004D1098">
        <w:t xml:space="preserve">of the “Atlanta Compromise Speech” </w:t>
      </w:r>
      <w:r w:rsidR="001A36CB">
        <w:t>(from “A ship lost at sea for many days” to “permit our grievances to overshadow our opportunities”)</w:t>
      </w:r>
      <w:r w:rsidR="004D1098">
        <w:t>.</w:t>
      </w:r>
      <w:r w:rsidR="0004162C">
        <w:t xml:space="preserve"> </w:t>
      </w:r>
      <w:r w:rsidR="004D1098">
        <w:t>B</w:t>
      </w:r>
      <w:r w:rsidR="000F5A4B">
        <w:t>ox any unf</w:t>
      </w:r>
      <w:r w:rsidR="007C26C8">
        <w:t xml:space="preserve">amiliar words and look up </w:t>
      </w:r>
      <w:r w:rsidR="00681508">
        <w:t>their</w:t>
      </w:r>
      <w:r w:rsidR="000F5A4B">
        <w:t xml:space="preserve"> definitions. Choose the definition t</w:t>
      </w:r>
      <w:r w:rsidR="00E15484">
        <w:t xml:space="preserve">hat makes the most sense in </w:t>
      </w:r>
      <w:r w:rsidR="000F5A4B">
        <w:t>context and write a brief definition above or near the word in the text.</w:t>
      </w:r>
    </w:p>
    <w:p w14:paraId="762F3C6B" w14:textId="77777777" w:rsidR="003119F5" w:rsidRDefault="000F5A4B" w:rsidP="003C34C4">
      <w:r>
        <w:t xml:space="preserve">Additionally, </w:t>
      </w:r>
      <w:r w:rsidR="003119F5">
        <w:t xml:space="preserve">respond briefly in writing to the following questions: </w:t>
      </w:r>
    </w:p>
    <w:p w14:paraId="0D2DD23B" w14:textId="77777777" w:rsidR="00BE036D" w:rsidRDefault="00BE036D" w:rsidP="00BE036D">
      <w:pPr>
        <w:pStyle w:val="Q"/>
      </w:pPr>
      <w:r w:rsidRPr="003119F5">
        <w:t>What is the problem in the story that Washington tells in paragraph 3? What is the solution?</w:t>
      </w:r>
    </w:p>
    <w:p w14:paraId="31E6D091" w14:textId="77777777" w:rsidR="007E484F" w:rsidRPr="007C26C8" w:rsidRDefault="00BE036D" w:rsidP="007C26C8">
      <w:pPr>
        <w:pStyle w:val="Q"/>
        <w:rPr>
          <w:rFonts w:ascii="Times" w:hAnsi="Times"/>
        </w:rPr>
      </w:pPr>
      <w:r w:rsidRPr="003119F5">
        <w:t>Why might the “unfortunate” ship repeat their distress signal a second, “third and fourth” time after receiving a response from the “friendly” ship “at once”?</w:t>
      </w:r>
    </w:p>
    <w:sectPr w:rsidR="007E484F" w:rsidRPr="007C26C8" w:rsidSect="00EA408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3976" w14:textId="77777777" w:rsidR="00407070" w:rsidRDefault="00407070">
      <w:pPr>
        <w:spacing w:before="0" w:after="0" w:line="240" w:lineRule="auto"/>
      </w:pPr>
      <w:r>
        <w:separator/>
      </w:r>
    </w:p>
  </w:endnote>
  <w:endnote w:type="continuationSeparator" w:id="0">
    <w:p w14:paraId="7B3D898A" w14:textId="77777777" w:rsidR="00407070" w:rsidRDefault="004070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0A8F" w14:textId="77777777" w:rsidR="00BF55E3" w:rsidRDefault="00BF55E3" w:rsidP="00EA408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035C29A" w14:textId="77777777" w:rsidR="00BF55E3" w:rsidRDefault="00BF55E3" w:rsidP="00EA4085">
    <w:pPr>
      <w:pStyle w:val="Footer"/>
    </w:pPr>
  </w:p>
  <w:p w14:paraId="19775FB2" w14:textId="77777777" w:rsidR="00BF55E3" w:rsidRDefault="00BF55E3" w:rsidP="00EA4085"/>
  <w:p w14:paraId="139EF52A" w14:textId="77777777" w:rsidR="00BF55E3" w:rsidRDefault="00BF55E3" w:rsidP="00EA40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F2D8" w14:textId="77777777" w:rsidR="00BF55E3" w:rsidRPr="00563CB8" w:rsidRDefault="00BF55E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F55E3" w14:paraId="6D8FD583" w14:textId="77777777">
      <w:trPr>
        <w:trHeight w:val="705"/>
      </w:trPr>
      <w:tc>
        <w:tcPr>
          <w:tcW w:w="4609" w:type="dxa"/>
          <w:shd w:val="clear" w:color="auto" w:fill="auto"/>
          <w:vAlign w:val="center"/>
        </w:tcPr>
        <w:p w14:paraId="19992409" w14:textId="2DD7DEAA" w:rsidR="00BF55E3" w:rsidRPr="002E4C92" w:rsidRDefault="00BF55E3"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 Lesson 18</w:t>
          </w:r>
          <w:r w:rsidRPr="002E4C92">
            <w:t xml:space="preserve"> Date:</w:t>
          </w:r>
          <w:r w:rsidRPr="0039525B">
            <w:rPr>
              <w:b w:val="0"/>
            </w:rPr>
            <w:t xml:space="preserve"> </w:t>
          </w:r>
          <w:r w:rsidR="007E76D8">
            <w:rPr>
              <w:b w:val="0"/>
            </w:rPr>
            <w:t>9</w:t>
          </w:r>
          <w:r>
            <w:rPr>
              <w:b w:val="0"/>
            </w:rPr>
            <w:t>/</w:t>
          </w:r>
          <w:r w:rsidR="007E76D8">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3081F66" w14:textId="77777777" w:rsidR="00BF55E3" w:rsidRPr="0039525B" w:rsidRDefault="00BF55E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9A95364" w14:textId="77777777" w:rsidR="00BF55E3" w:rsidRPr="0039525B" w:rsidRDefault="00BF55E3" w:rsidP="007017EB">
          <w:pPr>
            <w:pStyle w:val="FooterText"/>
            <w:rPr>
              <w:b w:val="0"/>
              <w:i/>
            </w:rPr>
          </w:pPr>
          <w:r w:rsidRPr="0039525B">
            <w:rPr>
              <w:b w:val="0"/>
              <w:i/>
              <w:sz w:val="12"/>
            </w:rPr>
            <w:t>Creative Commons Attribution-NonCommercial-ShareAlike 3.0 Unported License</w:t>
          </w:r>
        </w:p>
        <w:p w14:paraId="3FF0D3CF" w14:textId="77777777" w:rsidR="00BF55E3" w:rsidRPr="002E4C92" w:rsidRDefault="00407070" w:rsidP="007017EB">
          <w:pPr>
            <w:pStyle w:val="FooterText"/>
          </w:pPr>
          <w:hyperlink r:id="rId1" w:history="1">
            <w:r w:rsidR="00BF55E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4FA73AF" w14:textId="77777777" w:rsidR="00BF55E3" w:rsidRPr="002E4C92" w:rsidRDefault="00BF55E3"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373A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734BEFD" w14:textId="77777777" w:rsidR="00BF55E3" w:rsidRPr="002E4C92" w:rsidRDefault="00BF55E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3CEC36D" wp14:editId="2E2BD403">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1FEE81E" w14:textId="77777777" w:rsidR="00BF55E3" w:rsidRPr="007017EB" w:rsidRDefault="00BF55E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636E" w14:textId="77777777" w:rsidR="00407070" w:rsidRDefault="00407070">
      <w:pPr>
        <w:spacing w:before="0" w:after="0" w:line="240" w:lineRule="auto"/>
      </w:pPr>
      <w:r>
        <w:separator/>
      </w:r>
    </w:p>
  </w:footnote>
  <w:footnote w:type="continuationSeparator" w:id="0">
    <w:p w14:paraId="1E266C9D" w14:textId="77777777" w:rsidR="00407070" w:rsidRDefault="004070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F55E3" w:rsidRPr="00563CB8" w14:paraId="7A49F48D" w14:textId="77777777">
      <w:tc>
        <w:tcPr>
          <w:tcW w:w="3708" w:type="dxa"/>
          <w:shd w:val="clear" w:color="auto" w:fill="auto"/>
        </w:tcPr>
        <w:p w14:paraId="428B72CB" w14:textId="77777777" w:rsidR="00BF55E3" w:rsidRPr="00563CB8" w:rsidRDefault="00BF55E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ABFBCC5" w14:textId="77777777" w:rsidR="00BF55E3" w:rsidRPr="00563CB8" w:rsidRDefault="00BF55E3" w:rsidP="007017EB">
          <w:pPr>
            <w:jc w:val="center"/>
          </w:pPr>
          <w:r w:rsidRPr="00563CB8">
            <w:t>D R A F T</w:t>
          </w:r>
        </w:p>
      </w:tc>
      <w:tc>
        <w:tcPr>
          <w:tcW w:w="3438" w:type="dxa"/>
          <w:shd w:val="clear" w:color="auto" w:fill="auto"/>
        </w:tcPr>
        <w:p w14:paraId="28B9C868" w14:textId="77777777" w:rsidR="00BF55E3" w:rsidRPr="00E946A0" w:rsidRDefault="00BF55E3" w:rsidP="007017EB">
          <w:pPr>
            <w:pStyle w:val="PageHeader"/>
            <w:jc w:val="right"/>
            <w:rPr>
              <w:b w:val="0"/>
            </w:rPr>
          </w:pPr>
          <w:r>
            <w:rPr>
              <w:b w:val="0"/>
            </w:rPr>
            <w:t>Grade 11 • Module 2 • Unit 1 • Lesson 18</w:t>
          </w:r>
        </w:p>
      </w:tc>
    </w:tr>
  </w:tbl>
  <w:p w14:paraId="0237BCF6" w14:textId="77777777" w:rsidR="00BF55E3" w:rsidRPr="007017EB" w:rsidRDefault="00BF55E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67D36"/>
    <w:multiLevelType w:val="multilevel"/>
    <w:tmpl w:val="A4605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F1A6381"/>
    <w:multiLevelType w:val="hybridMultilevel"/>
    <w:tmpl w:val="8D78CE14"/>
    <w:lvl w:ilvl="0" w:tplc="BB8EB386">
      <w:start w:val="2"/>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CA2BD7"/>
    <w:multiLevelType w:val="multilevel"/>
    <w:tmpl w:val="2438F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CD7151"/>
    <w:multiLevelType w:val="multilevel"/>
    <w:tmpl w:val="14DEEB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BF4A26"/>
    <w:multiLevelType w:val="multilevel"/>
    <w:tmpl w:val="9656C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D87F56"/>
    <w:multiLevelType w:val="hybridMultilevel"/>
    <w:tmpl w:val="348C377E"/>
    <w:lvl w:ilvl="0" w:tplc="667AEDBE">
      <w:start w:val="2"/>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57447"/>
    <w:multiLevelType w:val="hybridMultilevel"/>
    <w:tmpl w:val="418E6112"/>
    <w:lvl w:ilvl="0" w:tplc="6CAA5720">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2668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0B1732A"/>
    <w:multiLevelType w:val="hybridMultilevel"/>
    <w:tmpl w:val="33BC2F52"/>
    <w:lvl w:ilvl="0" w:tplc="F2985EC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1"/>
  </w:num>
  <w:num w:numId="4">
    <w:abstractNumId w:val="14"/>
  </w:num>
  <w:num w:numId="5">
    <w:abstractNumId w:val="1"/>
  </w:num>
  <w:num w:numId="6">
    <w:abstractNumId w:val="16"/>
  </w:num>
  <w:num w:numId="7">
    <w:abstractNumId w:val="8"/>
    <w:lvlOverride w:ilvl="0">
      <w:startOverride w:val="1"/>
    </w:lvlOverride>
  </w:num>
  <w:num w:numId="8">
    <w:abstractNumId w:val="18"/>
  </w:num>
  <w:num w:numId="9">
    <w:abstractNumId w:val="2"/>
  </w:num>
  <w:num w:numId="10">
    <w:abstractNumId w:val="15"/>
  </w:num>
  <w:num w:numId="11">
    <w:abstractNumId w:val="20"/>
  </w:num>
  <w:num w:numId="12">
    <w:abstractNumId w:val="8"/>
  </w:num>
  <w:num w:numId="13">
    <w:abstractNumId w:val="8"/>
    <w:lvlOverride w:ilvl="0">
      <w:startOverride w:val="1"/>
    </w:lvlOverride>
  </w:num>
  <w:num w:numId="14">
    <w:abstractNumId w:val="6"/>
    <w:lvlOverride w:ilvl="0">
      <w:startOverride w:val="1"/>
    </w:lvlOverride>
  </w:num>
  <w:num w:numId="15">
    <w:abstractNumId w:val="18"/>
  </w:num>
  <w:num w:numId="16">
    <w:abstractNumId w:val="4"/>
  </w:num>
  <w:num w:numId="17">
    <w:abstractNumId w:val="0"/>
  </w:num>
  <w:num w:numId="18">
    <w:abstractNumId w:val="3"/>
  </w:num>
  <w:num w:numId="19">
    <w:abstractNumId w:val="17"/>
  </w:num>
  <w:num w:numId="20">
    <w:abstractNumId w:val="10"/>
  </w:num>
  <w:num w:numId="21">
    <w:abstractNumId w:val="5"/>
  </w:num>
  <w:num w:numId="22">
    <w:abstractNumId w:val="9"/>
  </w:num>
  <w:num w:numId="23">
    <w:abstractNumId w:val="12"/>
  </w:num>
  <w:num w:numId="24">
    <w:abstractNumId w:val="7"/>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DE4"/>
    <w:rsid w:val="0000187A"/>
    <w:rsid w:val="000071B2"/>
    <w:rsid w:val="00007E75"/>
    <w:rsid w:val="00010BB9"/>
    <w:rsid w:val="000173E9"/>
    <w:rsid w:val="00021F03"/>
    <w:rsid w:val="00022BC9"/>
    <w:rsid w:val="00023B9B"/>
    <w:rsid w:val="00023CE3"/>
    <w:rsid w:val="00023F38"/>
    <w:rsid w:val="00024008"/>
    <w:rsid w:val="00027C92"/>
    <w:rsid w:val="00031141"/>
    <w:rsid w:val="000351B1"/>
    <w:rsid w:val="00036F8F"/>
    <w:rsid w:val="0004162C"/>
    <w:rsid w:val="00046E4D"/>
    <w:rsid w:val="000506FF"/>
    <w:rsid w:val="000525FA"/>
    <w:rsid w:val="00056A8D"/>
    <w:rsid w:val="00063917"/>
    <w:rsid w:val="0006672E"/>
    <w:rsid w:val="00072A26"/>
    <w:rsid w:val="00072EC1"/>
    <w:rsid w:val="00076EA0"/>
    <w:rsid w:val="00076ED9"/>
    <w:rsid w:val="00077D08"/>
    <w:rsid w:val="00080DD2"/>
    <w:rsid w:val="000874F7"/>
    <w:rsid w:val="0008753F"/>
    <w:rsid w:val="00095D6C"/>
    <w:rsid w:val="0009689D"/>
    <w:rsid w:val="000973B1"/>
    <w:rsid w:val="0009749A"/>
    <w:rsid w:val="000A4D6F"/>
    <w:rsid w:val="000A6C91"/>
    <w:rsid w:val="000B3273"/>
    <w:rsid w:val="000B3A6F"/>
    <w:rsid w:val="000B747C"/>
    <w:rsid w:val="000C1134"/>
    <w:rsid w:val="000C2106"/>
    <w:rsid w:val="000C22D7"/>
    <w:rsid w:val="000C3F94"/>
    <w:rsid w:val="000D3250"/>
    <w:rsid w:val="000E4A9E"/>
    <w:rsid w:val="000F5A4B"/>
    <w:rsid w:val="000F7666"/>
    <w:rsid w:val="00101720"/>
    <w:rsid w:val="00102ADD"/>
    <w:rsid w:val="00112589"/>
    <w:rsid w:val="00113C61"/>
    <w:rsid w:val="0011545A"/>
    <w:rsid w:val="00115928"/>
    <w:rsid w:val="00125EFB"/>
    <w:rsid w:val="001300F0"/>
    <w:rsid w:val="00132B6F"/>
    <w:rsid w:val="00133B8F"/>
    <w:rsid w:val="00133BB9"/>
    <w:rsid w:val="00135440"/>
    <w:rsid w:val="00144B97"/>
    <w:rsid w:val="0014506A"/>
    <w:rsid w:val="00145094"/>
    <w:rsid w:val="00147048"/>
    <w:rsid w:val="00150591"/>
    <w:rsid w:val="00154CB4"/>
    <w:rsid w:val="00157F6B"/>
    <w:rsid w:val="00161821"/>
    <w:rsid w:val="00161980"/>
    <w:rsid w:val="00167435"/>
    <w:rsid w:val="001735F1"/>
    <w:rsid w:val="00176861"/>
    <w:rsid w:val="00177F9B"/>
    <w:rsid w:val="00184B85"/>
    <w:rsid w:val="00195064"/>
    <w:rsid w:val="0019657A"/>
    <w:rsid w:val="001A36CB"/>
    <w:rsid w:val="001A44E4"/>
    <w:rsid w:val="001A6B85"/>
    <w:rsid w:val="001A747B"/>
    <w:rsid w:val="001B1392"/>
    <w:rsid w:val="001C7F5D"/>
    <w:rsid w:val="001E1815"/>
    <w:rsid w:val="001E6DC9"/>
    <w:rsid w:val="001F05C0"/>
    <w:rsid w:val="00200700"/>
    <w:rsid w:val="00204F74"/>
    <w:rsid w:val="0022631F"/>
    <w:rsid w:val="00234AD7"/>
    <w:rsid w:val="00236902"/>
    <w:rsid w:val="002434E4"/>
    <w:rsid w:val="00243723"/>
    <w:rsid w:val="00252586"/>
    <w:rsid w:val="00255DA9"/>
    <w:rsid w:val="00257DEE"/>
    <w:rsid w:val="00264D43"/>
    <w:rsid w:val="0026694B"/>
    <w:rsid w:val="002707A7"/>
    <w:rsid w:val="00280D5A"/>
    <w:rsid w:val="002841A1"/>
    <w:rsid w:val="00292402"/>
    <w:rsid w:val="00296891"/>
    <w:rsid w:val="002A04B9"/>
    <w:rsid w:val="002A54E3"/>
    <w:rsid w:val="002A6160"/>
    <w:rsid w:val="002A7FB9"/>
    <w:rsid w:val="002B1E7D"/>
    <w:rsid w:val="002C2B4E"/>
    <w:rsid w:val="002D25DA"/>
    <w:rsid w:val="002D63F2"/>
    <w:rsid w:val="002D71BE"/>
    <w:rsid w:val="002E20CD"/>
    <w:rsid w:val="002E4410"/>
    <w:rsid w:val="002E4E12"/>
    <w:rsid w:val="002F40A5"/>
    <w:rsid w:val="002F4430"/>
    <w:rsid w:val="002F4853"/>
    <w:rsid w:val="002F7EE6"/>
    <w:rsid w:val="00302AC8"/>
    <w:rsid w:val="00303FDD"/>
    <w:rsid w:val="003113CE"/>
    <w:rsid w:val="003119F5"/>
    <w:rsid w:val="0032238C"/>
    <w:rsid w:val="003259A8"/>
    <w:rsid w:val="00325F67"/>
    <w:rsid w:val="0033274E"/>
    <w:rsid w:val="00341F48"/>
    <w:rsid w:val="00342DF4"/>
    <w:rsid w:val="003473F4"/>
    <w:rsid w:val="00350616"/>
    <w:rsid w:val="00352454"/>
    <w:rsid w:val="0035399D"/>
    <w:rsid w:val="003615FC"/>
    <w:rsid w:val="003650E1"/>
    <w:rsid w:val="00366108"/>
    <w:rsid w:val="003715B7"/>
    <w:rsid w:val="00372754"/>
    <w:rsid w:val="00375BEA"/>
    <w:rsid w:val="003807D2"/>
    <w:rsid w:val="00386C52"/>
    <w:rsid w:val="00391BBD"/>
    <w:rsid w:val="003938D5"/>
    <w:rsid w:val="003A127D"/>
    <w:rsid w:val="003A1D86"/>
    <w:rsid w:val="003A40EF"/>
    <w:rsid w:val="003A5350"/>
    <w:rsid w:val="003B2687"/>
    <w:rsid w:val="003B5471"/>
    <w:rsid w:val="003C29AC"/>
    <w:rsid w:val="003C34C4"/>
    <w:rsid w:val="003D0721"/>
    <w:rsid w:val="003D0A54"/>
    <w:rsid w:val="003D54C1"/>
    <w:rsid w:val="003E0097"/>
    <w:rsid w:val="003E0902"/>
    <w:rsid w:val="003F6C2D"/>
    <w:rsid w:val="00402089"/>
    <w:rsid w:val="0040645A"/>
    <w:rsid w:val="00407070"/>
    <w:rsid w:val="0041022A"/>
    <w:rsid w:val="00411964"/>
    <w:rsid w:val="00412274"/>
    <w:rsid w:val="00412E0F"/>
    <w:rsid w:val="0042023C"/>
    <w:rsid w:val="004225DF"/>
    <w:rsid w:val="00432754"/>
    <w:rsid w:val="0043398D"/>
    <w:rsid w:val="00437A03"/>
    <w:rsid w:val="004511BC"/>
    <w:rsid w:val="0045160D"/>
    <w:rsid w:val="00453B2B"/>
    <w:rsid w:val="00455D63"/>
    <w:rsid w:val="00457B47"/>
    <w:rsid w:val="004642CB"/>
    <w:rsid w:val="00466F4B"/>
    <w:rsid w:val="00474E93"/>
    <w:rsid w:val="004766C7"/>
    <w:rsid w:val="00480176"/>
    <w:rsid w:val="0048213D"/>
    <w:rsid w:val="00483913"/>
    <w:rsid w:val="00486A7C"/>
    <w:rsid w:val="004874E1"/>
    <w:rsid w:val="00492A11"/>
    <w:rsid w:val="00494307"/>
    <w:rsid w:val="004975F6"/>
    <w:rsid w:val="004A1C8F"/>
    <w:rsid w:val="004A5949"/>
    <w:rsid w:val="004B20C0"/>
    <w:rsid w:val="004C2245"/>
    <w:rsid w:val="004D1098"/>
    <w:rsid w:val="004D2647"/>
    <w:rsid w:val="004D5449"/>
    <w:rsid w:val="004E14CB"/>
    <w:rsid w:val="004F17CF"/>
    <w:rsid w:val="004F1C27"/>
    <w:rsid w:val="004F4D14"/>
    <w:rsid w:val="004F5A87"/>
    <w:rsid w:val="00501B24"/>
    <w:rsid w:val="0050626E"/>
    <w:rsid w:val="00507A15"/>
    <w:rsid w:val="00513877"/>
    <w:rsid w:val="00531847"/>
    <w:rsid w:val="0053604C"/>
    <w:rsid w:val="005446FA"/>
    <w:rsid w:val="00545CA4"/>
    <w:rsid w:val="005602ED"/>
    <w:rsid w:val="00560971"/>
    <w:rsid w:val="00562F49"/>
    <w:rsid w:val="005647FB"/>
    <w:rsid w:val="005861FD"/>
    <w:rsid w:val="00586D02"/>
    <w:rsid w:val="00590248"/>
    <w:rsid w:val="005924D4"/>
    <w:rsid w:val="00592896"/>
    <w:rsid w:val="005936D3"/>
    <w:rsid w:val="005A020B"/>
    <w:rsid w:val="005A4B24"/>
    <w:rsid w:val="005B21D7"/>
    <w:rsid w:val="005B47B4"/>
    <w:rsid w:val="005B6EEA"/>
    <w:rsid w:val="005C14A2"/>
    <w:rsid w:val="005C74AC"/>
    <w:rsid w:val="005D795A"/>
    <w:rsid w:val="005E089E"/>
    <w:rsid w:val="005E4E53"/>
    <w:rsid w:val="005E5901"/>
    <w:rsid w:val="005F15EA"/>
    <w:rsid w:val="005F24B2"/>
    <w:rsid w:val="005F3C78"/>
    <w:rsid w:val="005F42DC"/>
    <w:rsid w:val="005F76AE"/>
    <w:rsid w:val="006035EB"/>
    <w:rsid w:val="0060424A"/>
    <w:rsid w:val="00605598"/>
    <w:rsid w:val="0061213B"/>
    <w:rsid w:val="0061300F"/>
    <w:rsid w:val="00613F62"/>
    <w:rsid w:val="00621D81"/>
    <w:rsid w:val="006329E0"/>
    <w:rsid w:val="00632C86"/>
    <w:rsid w:val="006368BB"/>
    <w:rsid w:val="0064330F"/>
    <w:rsid w:val="00647AE3"/>
    <w:rsid w:val="006536A0"/>
    <w:rsid w:val="00654D9A"/>
    <w:rsid w:val="00657337"/>
    <w:rsid w:val="00662F4E"/>
    <w:rsid w:val="00670ABA"/>
    <w:rsid w:val="006813A0"/>
    <w:rsid w:val="00681508"/>
    <w:rsid w:val="00681D8D"/>
    <w:rsid w:val="00684F2A"/>
    <w:rsid w:val="00685570"/>
    <w:rsid w:val="006855D3"/>
    <w:rsid w:val="00685D5B"/>
    <w:rsid w:val="00686AA8"/>
    <w:rsid w:val="006A088F"/>
    <w:rsid w:val="006A2AC0"/>
    <w:rsid w:val="006A4EAF"/>
    <w:rsid w:val="006B0BBE"/>
    <w:rsid w:val="006B0CEA"/>
    <w:rsid w:val="006B4A8C"/>
    <w:rsid w:val="006B59DB"/>
    <w:rsid w:val="006C3A54"/>
    <w:rsid w:val="006D2579"/>
    <w:rsid w:val="006D3791"/>
    <w:rsid w:val="006D7169"/>
    <w:rsid w:val="006D7A78"/>
    <w:rsid w:val="006E6DA4"/>
    <w:rsid w:val="006E7428"/>
    <w:rsid w:val="006F634D"/>
    <w:rsid w:val="00700972"/>
    <w:rsid w:val="00700BED"/>
    <w:rsid w:val="007017EB"/>
    <w:rsid w:val="00702637"/>
    <w:rsid w:val="00704C74"/>
    <w:rsid w:val="0070528A"/>
    <w:rsid w:val="007101D2"/>
    <w:rsid w:val="007101F4"/>
    <w:rsid w:val="00713FC3"/>
    <w:rsid w:val="007179EF"/>
    <w:rsid w:val="00724E12"/>
    <w:rsid w:val="00725531"/>
    <w:rsid w:val="00727AAF"/>
    <w:rsid w:val="00731286"/>
    <w:rsid w:val="00731EB2"/>
    <w:rsid w:val="00741202"/>
    <w:rsid w:val="00746507"/>
    <w:rsid w:val="00747C49"/>
    <w:rsid w:val="00751649"/>
    <w:rsid w:val="00752068"/>
    <w:rsid w:val="00756BFF"/>
    <w:rsid w:val="00760B58"/>
    <w:rsid w:val="00767A80"/>
    <w:rsid w:val="00770EAA"/>
    <w:rsid w:val="0077108B"/>
    <w:rsid w:val="0077186A"/>
    <w:rsid w:val="00772A66"/>
    <w:rsid w:val="0078387D"/>
    <w:rsid w:val="00784A63"/>
    <w:rsid w:val="007863D7"/>
    <w:rsid w:val="00790BCC"/>
    <w:rsid w:val="00791EC5"/>
    <w:rsid w:val="00792027"/>
    <w:rsid w:val="007A1F5A"/>
    <w:rsid w:val="007A2313"/>
    <w:rsid w:val="007A3CC0"/>
    <w:rsid w:val="007A4C3B"/>
    <w:rsid w:val="007A4FC2"/>
    <w:rsid w:val="007A5DDB"/>
    <w:rsid w:val="007A79BD"/>
    <w:rsid w:val="007B2065"/>
    <w:rsid w:val="007B2157"/>
    <w:rsid w:val="007C0CC9"/>
    <w:rsid w:val="007C26C8"/>
    <w:rsid w:val="007C2A36"/>
    <w:rsid w:val="007C35B1"/>
    <w:rsid w:val="007C717E"/>
    <w:rsid w:val="007D2598"/>
    <w:rsid w:val="007E1B48"/>
    <w:rsid w:val="007E484F"/>
    <w:rsid w:val="007E76D8"/>
    <w:rsid w:val="007F2579"/>
    <w:rsid w:val="007F3C35"/>
    <w:rsid w:val="00804FCD"/>
    <w:rsid w:val="00805099"/>
    <w:rsid w:val="00811610"/>
    <w:rsid w:val="008167E4"/>
    <w:rsid w:val="008168B2"/>
    <w:rsid w:val="00823F98"/>
    <w:rsid w:val="008273D4"/>
    <w:rsid w:val="00832986"/>
    <w:rsid w:val="00836952"/>
    <w:rsid w:val="008373A1"/>
    <w:rsid w:val="00844AFF"/>
    <w:rsid w:val="008516E9"/>
    <w:rsid w:val="00853AEC"/>
    <w:rsid w:val="00857D5B"/>
    <w:rsid w:val="008640C4"/>
    <w:rsid w:val="0086534A"/>
    <w:rsid w:val="008673F1"/>
    <w:rsid w:val="00880EE5"/>
    <w:rsid w:val="00884440"/>
    <w:rsid w:val="00887A64"/>
    <w:rsid w:val="00890438"/>
    <w:rsid w:val="008A25A4"/>
    <w:rsid w:val="008A687B"/>
    <w:rsid w:val="008B39BB"/>
    <w:rsid w:val="008B650A"/>
    <w:rsid w:val="008C008F"/>
    <w:rsid w:val="008C230A"/>
    <w:rsid w:val="008C4656"/>
    <w:rsid w:val="008C4EBE"/>
    <w:rsid w:val="008D3CA3"/>
    <w:rsid w:val="008D7856"/>
    <w:rsid w:val="008E0122"/>
    <w:rsid w:val="008E03A3"/>
    <w:rsid w:val="008E7483"/>
    <w:rsid w:val="008F50D0"/>
    <w:rsid w:val="00900564"/>
    <w:rsid w:val="00902CF8"/>
    <w:rsid w:val="00903D19"/>
    <w:rsid w:val="00911C35"/>
    <w:rsid w:val="00911D0F"/>
    <w:rsid w:val="00913947"/>
    <w:rsid w:val="0093079A"/>
    <w:rsid w:val="00933EC7"/>
    <w:rsid w:val="0093562D"/>
    <w:rsid w:val="00940C88"/>
    <w:rsid w:val="009450B7"/>
    <w:rsid w:val="009450F1"/>
    <w:rsid w:val="00950128"/>
    <w:rsid w:val="00950B61"/>
    <w:rsid w:val="009513A5"/>
    <w:rsid w:val="00956069"/>
    <w:rsid w:val="009561F2"/>
    <w:rsid w:val="00962390"/>
    <w:rsid w:val="00994C94"/>
    <w:rsid w:val="009A1BBA"/>
    <w:rsid w:val="009A2423"/>
    <w:rsid w:val="009A2CBD"/>
    <w:rsid w:val="009A6C33"/>
    <w:rsid w:val="009B342B"/>
    <w:rsid w:val="009B5E4E"/>
    <w:rsid w:val="009B6ECC"/>
    <w:rsid w:val="009C3382"/>
    <w:rsid w:val="009C3C02"/>
    <w:rsid w:val="009C4F73"/>
    <w:rsid w:val="009D7542"/>
    <w:rsid w:val="009E0144"/>
    <w:rsid w:val="009E2D39"/>
    <w:rsid w:val="009E559F"/>
    <w:rsid w:val="009E73C8"/>
    <w:rsid w:val="009F209F"/>
    <w:rsid w:val="009F66AF"/>
    <w:rsid w:val="009F773E"/>
    <w:rsid w:val="00A135F9"/>
    <w:rsid w:val="00A1705A"/>
    <w:rsid w:val="00A2061F"/>
    <w:rsid w:val="00A23A48"/>
    <w:rsid w:val="00A2441C"/>
    <w:rsid w:val="00A26626"/>
    <w:rsid w:val="00A35C05"/>
    <w:rsid w:val="00A36E63"/>
    <w:rsid w:val="00A372E3"/>
    <w:rsid w:val="00A4156D"/>
    <w:rsid w:val="00A42BE9"/>
    <w:rsid w:val="00A4541D"/>
    <w:rsid w:val="00A510D6"/>
    <w:rsid w:val="00A513FA"/>
    <w:rsid w:val="00A5668A"/>
    <w:rsid w:val="00A57C6A"/>
    <w:rsid w:val="00A66FC1"/>
    <w:rsid w:val="00A73A21"/>
    <w:rsid w:val="00A87D38"/>
    <w:rsid w:val="00A94DC4"/>
    <w:rsid w:val="00A95354"/>
    <w:rsid w:val="00AA7BB1"/>
    <w:rsid w:val="00AB0649"/>
    <w:rsid w:val="00AB35EE"/>
    <w:rsid w:val="00AB6D20"/>
    <w:rsid w:val="00AB6E64"/>
    <w:rsid w:val="00AB758D"/>
    <w:rsid w:val="00AB7FD3"/>
    <w:rsid w:val="00AC3CCA"/>
    <w:rsid w:val="00AD52C2"/>
    <w:rsid w:val="00AD5508"/>
    <w:rsid w:val="00AD75D1"/>
    <w:rsid w:val="00AE316A"/>
    <w:rsid w:val="00B026B5"/>
    <w:rsid w:val="00B03456"/>
    <w:rsid w:val="00B07524"/>
    <w:rsid w:val="00B102D4"/>
    <w:rsid w:val="00B10EF2"/>
    <w:rsid w:val="00B2087B"/>
    <w:rsid w:val="00B260A1"/>
    <w:rsid w:val="00B278D3"/>
    <w:rsid w:val="00B336CE"/>
    <w:rsid w:val="00B33D4A"/>
    <w:rsid w:val="00B40446"/>
    <w:rsid w:val="00B43EAC"/>
    <w:rsid w:val="00B458EB"/>
    <w:rsid w:val="00B46C06"/>
    <w:rsid w:val="00B51703"/>
    <w:rsid w:val="00B56F5E"/>
    <w:rsid w:val="00B56FE2"/>
    <w:rsid w:val="00B57705"/>
    <w:rsid w:val="00B65130"/>
    <w:rsid w:val="00B712B3"/>
    <w:rsid w:val="00B760D0"/>
    <w:rsid w:val="00B81C82"/>
    <w:rsid w:val="00B84B4B"/>
    <w:rsid w:val="00B87BA7"/>
    <w:rsid w:val="00B900F3"/>
    <w:rsid w:val="00B90A08"/>
    <w:rsid w:val="00B91345"/>
    <w:rsid w:val="00BB2B7B"/>
    <w:rsid w:val="00BB7CE6"/>
    <w:rsid w:val="00BC267B"/>
    <w:rsid w:val="00BC3869"/>
    <w:rsid w:val="00BD0229"/>
    <w:rsid w:val="00BD44A5"/>
    <w:rsid w:val="00BE036D"/>
    <w:rsid w:val="00BF2193"/>
    <w:rsid w:val="00BF398D"/>
    <w:rsid w:val="00BF5191"/>
    <w:rsid w:val="00BF55E3"/>
    <w:rsid w:val="00BF656B"/>
    <w:rsid w:val="00BF78BD"/>
    <w:rsid w:val="00C02A91"/>
    <w:rsid w:val="00C058AB"/>
    <w:rsid w:val="00C104F2"/>
    <w:rsid w:val="00C16DA3"/>
    <w:rsid w:val="00C212FD"/>
    <w:rsid w:val="00C2357E"/>
    <w:rsid w:val="00C32C4A"/>
    <w:rsid w:val="00C34E73"/>
    <w:rsid w:val="00C3511F"/>
    <w:rsid w:val="00C35F0F"/>
    <w:rsid w:val="00C3684F"/>
    <w:rsid w:val="00C4736F"/>
    <w:rsid w:val="00C5268D"/>
    <w:rsid w:val="00C5631F"/>
    <w:rsid w:val="00C61DF6"/>
    <w:rsid w:val="00C64D87"/>
    <w:rsid w:val="00C64E8A"/>
    <w:rsid w:val="00C65226"/>
    <w:rsid w:val="00C65458"/>
    <w:rsid w:val="00C67EB8"/>
    <w:rsid w:val="00C7200C"/>
    <w:rsid w:val="00C733EC"/>
    <w:rsid w:val="00C8462C"/>
    <w:rsid w:val="00C90D51"/>
    <w:rsid w:val="00C954EE"/>
    <w:rsid w:val="00C97E56"/>
    <w:rsid w:val="00CA2166"/>
    <w:rsid w:val="00CA69E1"/>
    <w:rsid w:val="00CA7B93"/>
    <w:rsid w:val="00CA7CEB"/>
    <w:rsid w:val="00CB49F2"/>
    <w:rsid w:val="00CB50A9"/>
    <w:rsid w:val="00CD3F1C"/>
    <w:rsid w:val="00CD7FBB"/>
    <w:rsid w:val="00CE311A"/>
    <w:rsid w:val="00CF6844"/>
    <w:rsid w:val="00D05BF5"/>
    <w:rsid w:val="00D06461"/>
    <w:rsid w:val="00D1060D"/>
    <w:rsid w:val="00D1299A"/>
    <w:rsid w:val="00D131B0"/>
    <w:rsid w:val="00D15AB8"/>
    <w:rsid w:val="00D2176E"/>
    <w:rsid w:val="00D2350E"/>
    <w:rsid w:val="00D31F4D"/>
    <w:rsid w:val="00D32472"/>
    <w:rsid w:val="00D3418E"/>
    <w:rsid w:val="00D35CA2"/>
    <w:rsid w:val="00D43571"/>
    <w:rsid w:val="00D43E04"/>
    <w:rsid w:val="00D46274"/>
    <w:rsid w:val="00D5448A"/>
    <w:rsid w:val="00D56444"/>
    <w:rsid w:val="00D61D12"/>
    <w:rsid w:val="00D61EF5"/>
    <w:rsid w:val="00D649FE"/>
    <w:rsid w:val="00D70E47"/>
    <w:rsid w:val="00D76B63"/>
    <w:rsid w:val="00D77428"/>
    <w:rsid w:val="00D8410A"/>
    <w:rsid w:val="00D969CD"/>
    <w:rsid w:val="00D96AF4"/>
    <w:rsid w:val="00D96BB4"/>
    <w:rsid w:val="00DA513A"/>
    <w:rsid w:val="00DB2876"/>
    <w:rsid w:val="00DB4402"/>
    <w:rsid w:val="00DC3BAE"/>
    <w:rsid w:val="00DD1484"/>
    <w:rsid w:val="00DD1B5E"/>
    <w:rsid w:val="00DD5C5E"/>
    <w:rsid w:val="00DF3FA4"/>
    <w:rsid w:val="00DF7F98"/>
    <w:rsid w:val="00E018FC"/>
    <w:rsid w:val="00E0236E"/>
    <w:rsid w:val="00E03088"/>
    <w:rsid w:val="00E10BFA"/>
    <w:rsid w:val="00E15484"/>
    <w:rsid w:val="00E23145"/>
    <w:rsid w:val="00E35922"/>
    <w:rsid w:val="00E377B6"/>
    <w:rsid w:val="00E4145C"/>
    <w:rsid w:val="00E4415C"/>
    <w:rsid w:val="00E4475D"/>
    <w:rsid w:val="00E461BF"/>
    <w:rsid w:val="00E466B9"/>
    <w:rsid w:val="00E46984"/>
    <w:rsid w:val="00E56B67"/>
    <w:rsid w:val="00E6003A"/>
    <w:rsid w:val="00E75985"/>
    <w:rsid w:val="00E82D29"/>
    <w:rsid w:val="00E84DD0"/>
    <w:rsid w:val="00E85022"/>
    <w:rsid w:val="00E928BD"/>
    <w:rsid w:val="00E94C03"/>
    <w:rsid w:val="00E9742E"/>
    <w:rsid w:val="00EA023E"/>
    <w:rsid w:val="00EA08B0"/>
    <w:rsid w:val="00EA2225"/>
    <w:rsid w:val="00EA4085"/>
    <w:rsid w:val="00EA5069"/>
    <w:rsid w:val="00EA5749"/>
    <w:rsid w:val="00EB676A"/>
    <w:rsid w:val="00EC01F2"/>
    <w:rsid w:val="00EC0B78"/>
    <w:rsid w:val="00EC2C99"/>
    <w:rsid w:val="00EC340B"/>
    <w:rsid w:val="00EC4A46"/>
    <w:rsid w:val="00EC7D93"/>
    <w:rsid w:val="00ED3722"/>
    <w:rsid w:val="00ED7FA6"/>
    <w:rsid w:val="00EE4E30"/>
    <w:rsid w:val="00EE6338"/>
    <w:rsid w:val="00EF0EA3"/>
    <w:rsid w:val="00EF2510"/>
    <w:rsid w:val="00EF6A93"/>
    <w:rsid w:val="00EF6BEE"/>
    <w:rsid w:val="00F01994"/>
    <w:rsid w:val="00F03576"/>
    <w:rsid w:val="00F10E42"/>
    <w:rsid w:val="00F134DC"/>
    <w:rsid w:val="00F135EA"/>
    <w:rsid w:val="00F150C0"/>
    <w:rsid w:val="00F20C73"/>
    <w:rsid w:val="00F23662"/>
    <w:rsid w:val="00F238DC"/>
    <w:rsid w:val="00F23D28"/>
    <w:rsid w:val="00F33D8B"/>
    <w:rsid w:val="00F40FFF"/>
    <w:rsid w:val="00F43D19"/>
    <w:rsid w:val="00F46AA0"/>
    <w:rsid w:val="00F47A37"/>
    <w:rsid w:val="00F51657"/>
    <w:rsid w:val="00F52C57"/>
    <w:rsid w:val="00F54B93"/>
    <w:rsid w:val="00F558D8"/>
    <w:rsid w:val="00F6582A"/>
    <w:rsid w:val="00F71FBA"/>
    <w:rsid w:val="00F76971"/>
    <w:rsid w:val="00F83FAD"/>
    <w:rsid w:val="00F850FF"/>
    <w:rsid w:val="00F96913"/>
    <w:rsid w:val="00FA21E6"/>
    <w:rsid w:val="00FB02D6"/>
    <w:rsid w:val="00FB035C"/>
    <w:rsid w:val="00FB068E"/>
    <w:rsid w:val="00FB6E9A"/>
    <w:rsid w:val="00FC0BC1"/>
    <w:rsid w:val="00FD4EFA"/>
    <w:rsid w:val="00FD5710"/>
    <w:rsid w:val="00FD698D"/>
    <w:rsid w:val="00FF2DF4"/>
    <w:rsid w:val="00FF3F95"/>
    <w:rsid w:val="00FF74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9EA65"/>
  <w15:docId w15:val="{17F1093F-3E6F-483B-B1D4-9514270B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EC0B78"/>
    <w:pPr>
      <w:pBdr>
        <w:bottom w:val="single" w:sz="12" w:space="1" w:color="7F7F7F" w:themeColor="text1" w:themeTint="80"/>
      </w:pBdr>
      <w:spacing w:after="360" w:line="240" w:lineRule="auto"/>
      <w:ind w:left="2880" w:right="2880"/>
    </w:pPr>
    <w:rPr>
      <w:rFonts w:ascii="Calibri" w:eastAsia="Calibri" w:hAnsi="Calibri" w:cs="Times New Roman"/>
      <w:sz w:val="18"/>
      <w:lang w:eastAsia="ja-JP"/>
    </w:rPr>
  </w:style>
  <w:style w:type="character" w:customStyle="1" w:styleId="BRChar">
    <w:name w:val="*BR* Char"/>
    <w:basedOn w:val="DefaultParagraphFont"/>
    <w:link w:val="BR"/>
    <w:rsid w:val="00EC0B78"/>
    <w:rPr>
      <w:rFonts w:ascii="Calibri" w:eastAsia="Calibri" w:hAnsi="Calibri" w:cs="Times New Roman"/>
      <w:sz w:val="18"/>
      <w:lang w:eastAsia="ja-JP"/>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6B4A8C"/>
    <w:pPr>
      <w:spacing w:before="60" w:after="180" w:line="276" w:lineRule="auto"/>
    </w:pPr>
    <w:rPr>
      <w:rFonts w:ascii="Calibri" w:eastAsia="Calibri" w:hAnsi="Calibri" w:cs="Calibri"/>
      <w:color w:val="000000"/>
      <w:szCs w:val="20"/>
    </w:rPr>
  </w:style>
  <w:style w:type="paragraph" w:styleId="Revision">
    <w:name w:val="Revision"/>
    <w:hidden/>
    <w:uiPriority w:val="99"/>
    <w:semiHidden/>
    <w:rsid w:val="009A2423"/>
    <w:pPr>
      <w:spacing w:after="0" w:line="240" w:lineRule="auto"/>
    </w:pPr>
    <w:rPr>
      <w:rFonts w:ascii="Calibri" w:eastAsia="Calibri" w:hAnsi="Calibri" w:cs="Times New Roman"/>
    </w:rPr>
  </w:style>
  <w:style w:type="character" w:styleId="Strong">
    <w:name w:val="Strong"/>
    <w:basedOn w:val="DefaultParagraphFont"/>
    <w:uiPriority w:val="22"/>
    <w:qFormat/>
    <w:rsid w:val="00EC0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1630">
      <w:bodyDiv w:val="1"/>
      <w:marLeft w:val="0"/>
      <w:marRight w:val="0"/>
      <w:marTop w:val="0"/>
      <w:marBottom w:val="0"/>
      <w:divBdr>
        <w:top w:val="none" w:sz="0" w:space="0" w:color="auto"/>
        <w:left w:val="none" w:sz="0" w:space="0" w:color="auto"/>
        <w:bottom w:val="none" w:sz="0" w:space="0" w:color="auto"/>
        <w:right w:val="none" w:sz="0" w:space="0" w:color="auto"/>
      </w:divBdr>
    </w:div>
    <w:div w:id="379403105">
      <w:bodyDiv w:val="1"/>
      <w:marLeft w:val="0"/>
      <w:marRight w:val="0"/>
      <w:marTop w:val="0"/>
      <w:marBottom w:val="0"/>
      <w:divBdr>
        <w:top w:val="none" w:sz="0" w:space="0" w:color="auto"/>
        <w:left w:val="none" w:sz="0" w:space="0" w:color="auto"/>
        <w:bottom w:val="none" w:sz="0" w:space="0" w:color="auto"/>
        <w:right w:val="none" w:sz="0" w:space="0" w:color="auto"/>
      </w:divBdr>
    </w:div>
    <w:div w:id="912396901">
      <w:bodyDiv w:val="1"/>
      <w:marLeft w:val="0"/>
      <w:marRight w:val="0"/>
      <w:marTop w:val="0"/>
      <w:marBottom w:val="0"/>
      <w:divBdr>
        <w:top w:val="none" w:sz="0" w:space="0" w:color="auto"/>
        <w:left w:val="none" w:sz="0" w:space="0" w:color="auto"/>
        <w:bottom w:val="none" w:sz="0" w:space="0" w:color="auto"/>
        <w:right w:val="none" w:sz="0" w:space="0" w:color="auto"/>
      </w:divBdr>
    </w:div>
    <w:div w:id="1406340750">
      <w:bodyDiv w:val="1"/>
      <w:marLeft w:val="0"/>
      <w:marRight w:val="0"/>
      <w:marTop w:val="0"/>
      <w:marBottom w:val="0"/>
      <w:divBdr>
        <w:top w:val="none" w:sz="0" w:space="0" w:color="auto"/>
        <w:left w:val="none" w:sz="0" w:space="0" w:color="auto"/>
        <w:bottom w:val="none" w:sz="0" w:space="0" w:color="auto"/>
        <w:right w:val="none" w:sz="0" w:space="0" w:color="auto"/>
      </w:divBdr>
    </w:div>
    <w:div w:id="1641416752">
      <w:bodyDiv w:val="1"/>
      <w:marLeft w:val="0"/>
      <w:marRight w:val="0"/>
      <w:marTop w:val="0"/>
      <w:marBottom w:val="0"/>
      <w:divBdr>
        <w:top w:val="none" w:sz="0" w:space="0" w:color="auto"/>
        <w:left w:val="none" w:sz="0" w:space="0" w:color="auto"/>
        <w:bottom w:val="none" w:sz="0" w:space="0" w:color="auto"/>
        <w:right w:val="none" w:sz="0" w:space="0" w:color="auto"/>
      </w:divBdr>
    </w:div>
    <w:div w:id="18422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3C0E-48BD-43FB-8473-123B073C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32</cp:revision>
  <cp:lastPrinted>2014-09-11T20:09:00Z</cp:lastPrinted>
  <dcterms:created xsi:type="dcterms:W3CDTF">2014-09-10T13:56:00Z</dcterms:created>
  <dcterms:modified xsi:type="dcterms:W3CDTF">2014-09-13T08:21:00Z</dcterms:modified>
</cp:coreProperties>
</file>