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2425B0E" w:rsidR="001D7E33" w:rsidRDefault="00245AD5" w:rsidP="00FC039C">
      <w:pPr>
        <w:pStyle w:val="ny-h2"/>
      </w:pPr>
      <w:r>
        <w:t xml:space="preserve">Lesson </w:t>
      </w:r>
      <w:r w:rsidR="00E52EDC">
        <w:t>26</w:t>
      </w:r>
    </w:p>
    <w:p w14:paraId="0D4D2FB0" w14:textId="0DC1E12A" w:rsidR="00246975" w:rsidRDefault="00667FC3" w:rsidP="002C3D53">
      <w:pPr>
        <w:pStyle w:val="ny-h2-sub"/>
      </w:pPr>
      <w:r w:rsidRPr="001D7E33">
        <w:t>Objective</w:t>
      </w:r>
      <w:r w:rsidR="009C3D37" w:rsidRPr="001D7E33">
        <w:t xml:space="preserve">: </w:t>
      </w:r>
      <w:r w:rsidR="004F4073">
        <w:t xml:space="preserve"> </w:t>
      </w:r>
      <w:r w:rsidR="00E52EDC">
        <w:t>D</w:t>
      </w:r>
      <w:r w:rsidR="00844F07">
        <w:t xml:space="preserve">uplicate </w:t>
      </w:r>
      <w:r w:rsidR="00E52EDC">
        <w:t xml:space="preserve">and extend </w:t>
      </w:r>
      <w:r w:rsidR="005D6BF6">
        <w:t xml:space="preserve">patterns </w:t>
      </w:r>
      <w:r w:rsidR="00E52EDC">
        <w:t>with movement</w:t>
      </w:r>
      <w:r w:rsidR="00844F07">
        <w:t xml:space="preserve"> </w:t>
      </w:r>
      <w:r w:rsidR="00E52EDC">
        <w:t>and</w:t>
      </w:r>
      <w:r w:rsidR="00844F07">
        <w:t xml:space="preserve"> </w:t>
      </w:r>
      <w:r w:rsidR="005D6BF6">
        <w:t>objects</w:t>
      </w:r>
      <w:r w:rsidR="00E40769" w:rsidRPr="001D7E33">
        <w:t>.</w:t>
      </w:r>
    </w:p>
    <w:p w14:paraId="6CE405FC" w14:textId="77777777" w:rsidR="00297F99" w:rsidRPr="001D7E33" w:rsidRDefault="00297F99" w:rsidP="00297F99">
      <w:pPr>
        <w:pStyle w:val="NoSpacing"/>
      </w:pPr>
    </w:p>
    <w:p w14:paraId="0D4D2FB1" w14:textId="55E1E80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13A0DB6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242DEE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14B5C">
        <w:rPr>
          <w:rFonts w:ascii="Calibri" w:eastAsia="Myriad Pro" w:hAnsi="Calibri" w:cs="Myriad Pro"/>
          <w:color w:val="231F20"/>
          <w:spacing w:val="2"/>
        </w:rPr>
        <w:t>4</w:t>
      </w:r>
      <w:r w:rsidR="00AB6D8E"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A6EEA0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14B5C">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4C144C9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166F5">
        <w:rPr>
          <w:rFonts w:ascii="Calibri" w:eastAsia="Myriad Pro" w:hAnsi="Calibri" w:cs="Myriad Pro"/>
          <w:color w:val="231F20"/>
          <w:spacing w:val="-2"/>
        </w:rPr>
        <w:t>1</w:t>
      </w:r>
      <w:r w:rsidR="00B14B5C">
        <w:rPr>
          <w:rFonts w:ascii="Calibri" w:eastAsia="Myriad Pro" w:hAnsi="Calibri" w:cs="Myriad Pro"/>
          <w:color w:val="231F20"/>
          <w:spacing w:val="-2"/>
        </w:rPr>
        <w:t>2</w:t>
      </w:r>
      <w:r w:rsidR="00FC039C" w:rsidRPr="003F1FB1">
        <w:rPr>
          <w:rFonts w:ascii="Calibri" w:eastAsia="Myriad Pro" w:hAnsi="Calibri" w:cs="Myriad Pro"/>
          <w:color w:val="231F20"/>
          <w:spacing w:val="-2"/>
        </w:rPr>
        <w:t xml:space="preserve"> minutes) </w:t>
      </w:r>
    </w:p>
    <w:p w14:paraId="0D4D2FB5" w14:textId="3F17692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B14B5C">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D9DA82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120004CB" w:rsidR="00FC039C" w:rsidRPr="003A45A3" w:rsidRDefault="00FC039C" w:rsidP="004F4073">
      <w:pPr>
        <w:pStyle w:val="ny-h3-boxed"/>
        <w:spacing w:before="320" w:after="200"/>
      </w:pPr>
      <w:r w:rsidRPr="003A45A3">
        <w:t xml:space="preserve">Fluency </w:t>
      </w:r>
      <w:proofErr w:type="gramStart"/>
      <w:r w:rsidRPr="003A45A3">
        <w:t>Practice</w:t>
      </w:r>
      <w:r w:rsidR="00EB4229">
        <w:t xml:space="preserve">  (</w:t>
      </w:r>
      <w:proofErr w:type="gramEnd"/>
      <w:r w:rsidR="00B14B5C">
        <w:t>4</w:t>
      </w:r>
      <w:r w:rsidR="00AB6D8E">
        <w:t xml:space="preserve"> </w:t>
      </w:r>
      <w:r w:rsidR="002B0827">
        <w:t>minutes)</w:t>
      </w:r>
    </w:p>
    <w:p w14:paraId="229D2314" w14:textId="1D0D009E" w:rsidR="00AB6D8E" w:rsidRPr="003D3732" w:rsidRDefault="00AB6D8E" w:rsidP="00AB6D8E">
      <w:pPr>
        <w:pStyle w:val="ny-bullet-list"/>
      </w:pPr>
      <w:r>
        <w:t xml:space="preserve">Count </w:t>
      </w:r>
      <w:r w:rsidR="00B14B5C">
        <w:t>Out Pennies</w:t>
      </w:r>
      <w:r w:rsidR="004F4073">
        <w:t xml:space="preserve"> </w:t>
      </w:r>
      <w:r>
        <w:t xml:space="preserve"> </w:t>
      </w:r>
      <w:r>
        <w:rPr>
          <w:b/>
        </w:rPr>
        <w:t>PK.CC.</w:t>
      </w:r>
      <w:r w:rsidR="00B14B5C">
        <w:rPr>
          <w:b/>
        </w:rPr>
        <w:t>3</w:t>
      </w:r>
      <w:r>
        <w:tab/>
        <w:t>(4</w:t>
      </w:r>
      <w:r w:rsidRPr="003D3732">
        <w:t xml:space="preserve"> minutes)</w:t>
      </w:r>
    </w:p>
    <w:p w14:paraId="53693A00" w14:textId="10A78BD5" w:rsidR="00AB6D8E" w:rsidRDefault="00B14B5C" w:rsidP="00AB6D8E">
      <w:pPr>
        <w:pStyle w:val="ny-h4"/>
      </w:pPr>
      <w:r>
        <w:t xml:space="preserve">Count Out </w:t>
      </w:r>
      <w:proofErr w:type="gramStart"/>
      <w:r>
        <w:t>Pennies</w:t>
      </w:r>
      <w:r w:rsidR="00AB6D8E">
        <w:t xml:space="preserve">  (</w:t>
      </w:r>
      <w:proofErr w:type="gramEnd"/>
      <w:r w:rsidR="00AB6D8E">
        <w:t>4 minutes)</w:t>
      </w:r>
    </w:p>
    <w:p w14:paraId="06E2F18A" w14:textId="77777777" w:rsidR="00AB6D8E" w:rsidRDefault="00AB6D8E" w:rsidP="00AB6D8E">
      <w:pPr>
        <w:pStyle w:val="ny-materials"/>
      </w:pPr>
      <w:r>
        <w:t>Materials:</w:t>
      </w:r>
      <w:r>
        <w:tab/>
        <w:t>(T) Numeral cards 6–10 (Lesson 1 Template</w:t>
      </w:r>
      <w:proofErr w:type="gramStart"/>
      <w:r>
        <w:t>)  (</w:t>
      </w:r>
      <w:proofErr w:type="gramEnd"/>
      <w:r>
        <w:t>S) baggie or container of 10 pennies or objects</w:t>
      </w:r>
    </w:p>
    <w:p w14:paraId="4B58DEF3" w14:textId="77777777" w:rsidR="00AB6D8E" w:rsidRDefault="00AB6D8E" w:rsidP="00AB6D8E">
      <w:pPr>
        <w:pStyle w:val="ny-paragraph"/>
      </w:pPr>
      <w:r>
        <w:t xml:space="preserve">Note:  Students maintain fluency with counting out objects and reading written numbers 6–10. </w:t>
      </w:r>
    </w:p>
    <w:p w14:paraId="2B6DE360" w14:textId="77777777" w:rsidR="00AB6D8E" w:rsidRDefault="00AB6D8E" w:rsidP="00AB6D8E">
      <w:pPr>
        <w:pStyle w:val="ny-paragraph"/>
      </w:pPr>
      <w:r>
        <w:t xml:space="preserve">Pass out one baggie to each pair of students. </w:t>
      </w:r>
    </w:p>
    <w:p w14:paraId="31B89E36" w14:textId="7658F058" w:rsidR="00AB6D8E" w:rsidRDefault="00AB6D8E" w:rsidP="00AB6D8E">
      <w:pPr>
        <w:pStyle w:val="ny-list-idented"/>
      </w:pPr>
      <w:r>
        <w:t>T:</w:t>
      </w:r>
      <w:r>
        <w:tab/>
        <w:t xml:space="preserve">(Show the </w:t>
      </w:r>
      <w:r w:rsidR="00180A0A">
        <w:t xml:space="preserve">10 </w:t>
      </w:r>
      <w:r>
        <w:t>card).  What’s my number?</w:t>
      </w:r>
    </w:p>
    <w:p w14:paraId="129A4A46" w14:textId="4D094CC4" w:rsidR="00AB6D8E" w:rsidRDefault="00AB6D8E" w:rsidP="00AB6D8E">
      <w:pPr>
        <w:pStyle w:val="ny-list-idented"/>
      </w:pPr>
      <w:r>
        <w:t>S:</w:t>
      </w:r>
      <w:r>
        <w:tab/>
      </w:r>
      <w:r w:rsidR="00180A0A">
        <w:t>10</w:t>
      </w:r>
      <w:r w:rsidR="008F5143">
        <w:t>.</w:t>
      </w:r>
    </w:p>
    <w:p w14:paraId="1C76CBFC" w14:textId="16E0AFD1" w:rsidR="00AB6D8E" w:rsidRDefault="00AB6D8E" w:rsidP="00B14B5C">
      <w:pPr>
        <w:pStyle w:val="ny-list-idented"/>
      </w:pPr>
      <w:r>
        <w:t>T:</w:t>
      </w:r>
      <w:r>
        <w:tab/>
        <w:t xml:space="preserve">Count out </w:t>
      </w:r>
      <w:r w:rsidR="00180A0A">
        <w:t xml:space="preserve">10 </w:t>
      </w:r>
      <w:r>
        <w:t xml:space="preserve">pennies.  (Provide time to count.)  </w:t>
      </w:r>
    </w:p>
    <w:p w14:paraId="147C3534" w14:textId="7B706BCC" w:rsidR="00AB6D8E" w:rsidRDefault="00AB6D8E" w:rsidP="00AB6D8E">
      <w:pPr>
        <w:pStyle w:val="ny-list-idented"/>
      </w:pPr>
      <w:r>
        <w:t>T:</w:t>
      </w:r>
      <w:r>
        <w:tab/>
        <w:t>Count them again as you put them back in your baggie.</w:t>
      </w:r>
    </w:p>
    <w:p w14:paraId="7C11B745" w14:textId="654E2509" w:rsidR="00AB6D8E" w:rsidRDefault="00AB6D8E" w:rsidP="00AB6D8E">
      <w:pPr>
        <w:pStyle w:val="ny-list-idented"/>
      </w:pPr>
      <w:r>
        <w:t>S:</w:t>
      </w:r>
      <w:r>
        <w:tab/>
        <w:t>1, 2, 3, 4, 5, 6</w:t>
      </w:r>
      <w:r w:rsidR="00180A0A">
        <w:t>, 7, 8, 9, 10</w:t>
      </w:r>
      <w:r>
        <w:t>.</w:t>
      </w:r>
    </w:p>
    <w:p w14:paraId="519B386A" w14:textId="3DE06C92" w:rsidR="00AB6D8E" w:rsidRDefault="00AB6D8E" w:rsidP="00131E4D">
      <w:pPr>
        <w:pStyle w:val="ny-paragraph"/>
      </w:pPr>
      <w:r>
        <w:t>Continue showing different numeral cards.  Gently remind any students who count past the target number to stop when they get to the number on your card.</w:t>
      </w:r>
    </w:p>
    <w:p w14:paraId="0D4D2FBF" w14:textId="65B1FC45" w:rsidR="00FC039C" w:rsidRPr="003A45A3" w:rsidRDefault="00112D9B" w:rsidP="004F4073">
      <w:pPr>
        <w:pStyle w:val="ny-h3-boxed"/>
        <w:spacing w:before="320" w:after="200"/>
      </w:pPr>
      <w:r>
        <w:rPr>
          <w:noProof/>
        </w:rPr>
        <w:drawing>
          <wp:anchor distT="0" distB="0" distL="114300" distR="114300" simplePos="0" relativeHeight="251662336" behindDoc="1" locked="0" layoutInCell="1" allowOverlap="1" wp14:anchorId="61E61BAC" wp14:editId="48353654">
            <wp:simplePos x="0" y="0"/>
            <wp:positionH relativeFrom="column">
              <wp:posOffset>4876800</wp:posOffset>
            </wp:positionH>
            <wp:positionV relativeFrom="paragraph">
              <wp:posOffset>387350</wp:posOffset>
            </wp:positionV>
            <wp:extent cx="1161288" cy="1545336"/>
            <wp:effectExtent l="0" t="1588" r="0" b="0"/>
            <wp:wrapTight wrapText="left">
              <wp:wrapPolygon edited="0">
                <wp:start x="21630" y="22"/>
                <wp:lineTo x="360" y="22"/>
                <wp:lineTo x="360" y="21329"/>
                <wp:lineTo x="21630" y="21329"/>
                <wp:lineTo x="21630" y="22"/>
              </wp:wrapPolygon>
            </wp:wrapTight>
            <wp:docPr id="11" name="Picture 11" descr="Macintosh HD:Users:AustinFamily:Pictures:iPhoto Library.photolibrary:Previews:2014:02:10:20140210-113637:5naECcV0TV+QnSQFU9LGqg: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ustinFamily:Pictures:iPhoto Library.photolibrary:Previews:2014:02:10:20140210-113637:5naECcV0TV+QnSQFU9LGqg:IMG_68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161288" cy="1545336"/>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B14B5C">
        <w:t xml:space="preserve">6 </w:t>
      </w:r>
      <w:r w:rsidR="00FC039C">
        <w:t>minutes)</w:t>
      </w:r>
    </w:p>
    <w:p w14:paraId="03EF7FC0" w14:textId="6D61FA75" w:rsidR="00E510F6" w:rsidRDefault="00E510F6" w:rsidP="00E510F6">
      <w:pPr>
        <w:pStyle w:val="ny-materials"/>
        <w:ind w:left="1008" w:hanging="1008"/>
      </w:pPr>
      <w:r>
        <w:t>Materials:</w:t>
      </w:r>
      <w:r>
        <w:tab/>
        <w:t xml:space="preserve">(T) Xylophone or other instrument with at least 2 </w:t>
      </w:r>
      <w:r w:rsidR="00BE00F5">
        <w:t xml:space="preserve">very different </w:t>
      </w:r>
      <w:r>
        <w:t xml:space="preserve">notes/tones </w:t>
      </w:r>
    </w:p>
    <w:p w14:paraId="2E5CA625" w14:textId="161C620B" w:rsidR="00E510F6" w:rsidRDefault="00E510F6" w:rsidP="00A90581">
      <w:pPr>
        <w:pStyle w:val="ny-paragraph"/>
      </w:pPr>
      <w:r>
        <w:t>Play a note (A)</w:t>
      </w:r>
      <w:r w:rsidR="00BE00F5">
        <w:t xml:space="preserve"> on one end of the xylophone</w:t>
      </w:r>
      <w:r>
        <w:t xml:space="preserve">.  Have children hop whenever they hear that note. </w:t>
      </w:r>
      <w:r w:rsidR="00433C5B">
        <w:t xml:space="preserve"> </w:t>
      </w:r>
      <w:r>
        <w:t>Play a different note (B)</w:t>
      </w:r>
      <w:r w:rsidR="00BE00F5">
        <w:t xml:space="preserve"> on the other end of the xylophone</w:t>
      </w:r>
      <w:r>
        <w:t xml:space="preserve">. </w:t>
      </w:r>
      <w:r w:rsidR="00433C5B">
        <w:t xml:space="preserve"> </w:t>
      </w:r>
      <w:r>
        <w:t>Have children step forward when they hear that note.</w:t>
      </w:r>
      <w:r w:rsidR="00433C5B">
        <w:t xml:space="preserve"> </w:t>
      </w:r>
      <w:r>
        <w:t xml:space="preserve"> If the instrument has a third note, play it (C) and ask children to step back.</w:t>
      </w:r>
    </w:p>
    <w:p w14:paraId="1147D6B3" w14:textId="3818418F" w:rsidR="00E510F6" w:rsidRDefault="00E510F6" w:rsidP="00A90581">
      <w:pPr>
        <w:pStyle w:val="ny-paragraph"/>
      </w:pPr>
      <w:r>
        <w:lastRenderedPageBreak/>
        <w:t xml:space="preserve">Play the notes in a pattern as children move their bodies. </w:t>
      </w:r>
      <w:r w:rsidR="00433C5B">
        <w:t xml:space="preserve"> </w:t>
      </w:r>
      <w:r>
        <w:t xml:space="preserve">Consider using the following suggested sequence: </w:t>
      </w:r>
      <w:r w:rsidR="004F4073">
        <w:t xml:space="preserve"> </w:t>
      </w:r>
      <w:r>
        <w:t xml:space="preserve">ABAB, ABCABC, BBCCBBCC, </w:t>
      </w:r>
      <w:proofErr w:type="gramStart"/>
      <w:r>
        <w:t>AABCAABC</w:t>
      </w:r>
      <w:proofErr w:type="gramEnd"/>
      <w:r w:rsidR="00571326">
        <w:t>.</w:t>
      </w:r>
    </w:p>
    <w:p w14:paraId="0D4D2FC1" w14:textId="11D14A96" w:rsidR="00A90581" w:rsidRDefault="00A90581" w:rsidP="00A90581">
      <w:pPr>
        <w:pStyle w:val="ny-paragraph"/>
      </w:pPr>
      <w:r>
        <w:t xml:space="preserve">Note:  </w:t>
      </w:r>
      <w:r w:rsidR="00571326">
        <w:t xml:space="preserve">In this problem, children see that the same set of sounds or movements can be rearranged to make different patterns. </w:t>
      </w:r>
      <w:r w:rsidR="00BE00F5">
        <w:t xml:space="preserve"> If a student struggles to distinguish between different notes, seat her next to the instrument so she can see which note is being played.   </w:t>
      </w:r>
    </w:p>
    <w:p w14:paraId="0D4D2FC2" w14:textId="79AE2473" w:rsidR="00131E4D" w:rsidRPr="003A45A3" w:rsidRDefault="0054609C" w:rsidP="0054609C">
      <w:pPr>
        <w:pStyle w:val="ny-h3-boxed"/>
      </w:pPr>
      <w:r>
        <w:t>C</w:t>
      </w:r>
      <w:r w:rsidR="00E166F5">
        <w:t xml:space="preserve">oncept </w:t>
      </w:r>
      <w:proofErr w:type="gramStart"/>
      <w:r w:rsidR="00E166F5">
        <w:t>Development  (</w:t>
      </w:r>
      <w:proofErr w:type="gramEnd"/>
      <w:r w:rsidR="00E166F5">
        <w:t>1</w:t>
      </w:r>
      <w:r w:rsidR="00BD7583">
        <w:t>2</w:t>
      </w:r>
      <w:r w:rsidR="00131E4D" w:rsidRPr="003A45A3">
        <w:t xml:space="preserve"> minutes)</w:t>
      </w:r>
    </w:p>
    <w:p w14:paraId="72CCD81A" w14:textId="0027B749" w:rsidR="00C572EE" w:rsidRDefault="00C572EE" w:rsidP="00C572EE">
      <w:pPr>
        <w:pStyle w:val="ny-h5"/>
      </w:pPr>
      <w:r>
        <w:t>Part 1:  Concept Introduction</w:t>
      </w:r>
    </w:p>
    <w:p w14:paraId="693AF670" w14:textId="554C4C78" w:rsidR="007B6513" w:rsidRPr="007B6513" w:rsidRDefault="004E798D" w:rsidP="00A651F3">
      <w:pPr>
        <w:pStyle w:val="ny-materials"/>
        <w:rPr>
          <w:b/>
        </w:rPr>
      </w:pPr>
      <w:r>
        <w:rPr>
          <w:noProof/>
        </w:rPr>
        <w:drawing>
          <wp:anchor distT="0" distB="0" distL="114300" distR="114300" simplePos="0" relativeHeight="251663360" behindDoc="1" locked="0" layoutInCell="1" allowOverlap="1" wp14:anchorId="31FBC454" wp14:editId="3C720451">
            <wp:simplePos x="0" y="0"/>
            <wp:positionH relativeFrom="column">
              <wp:posOffset>5445125</wp:posOffset>
            </wp:positionH>
            <wp:positionV relativeFrom="paragraph">
              <wp:posOffset>230505</wp:posOffset>
            </wp:positionV>
            <wp:extent cx="530352" cy="1719072"/>
            <wp:effectExtent l="0" t="0" r="0" b="0"/>
            <wp:wrapTight wrapText="left">
              <wp:wrapPolygon edited="0">
                <wp:start x="5432" y="718"/>
                <wp:lineTo x="3880" y="5027"/>
                <wp:lineTo x="4656" y="20826"/>
                <wp:lineTo x="16297" y="20826"/>
                <wp:lineTo x="17073" y="20347"/>
                <wp:lineTo x="17073" y="1915"/>
                <wp:lineTo x="15521" y="718"/>
                <wp:lineTo x="5432" y="718"/>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15313" b="81250" l="42083" r="64167"/>
                              </a14:imgEffect>
                            </a14:imgLayer>
                          </a14:imgProps>
                        </a:ext>
                        <a:ext uri="{28A0092B-C50C-407E-A947-70E740481C1C}">
                          <a14:useLocalDpi xmlns:a14="http://schemas.microsoft.com/office/drawing/2010/main" val="0"/>
                        </a:ext>
                      </a:extLst>
                    </a:blip>
                    <a:srcRect l="37621" t="12784" r="33950" b="17926"/>
                    <a:stretch/>
                  </pic:blipFill>
                  <pic:spPr bwMode="auto">
                    <a:xfrm>
                      <a:off x="0" y="0"/>
                      <a:ext cx="530352" cy="1719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513">
        <w:t>Materials:</w:t>
      </w:r>
      <w:r w:rsidR="00BD7583">
        <w:t xml:space="preserve">  </w:t>
      </w:r>
      <w:r w:rsidR="007B6513">
        <w:t xml:space="preserve">(T) </w:t>
      </w:r>
      <w:r w:rsidR="002B4697">
        <w:t>B</w:t>
      </w:r>
      <w:r w:rsidR="007B6513">
        <w:t>in of linking cubes (of various colors)</w:t>
      </w:r>
    </w:p>
    <w:p w14:paraId="31782758" w14:textId="6C936885" w:rsidR="00C9491F" w:rsidRDefault="00D35598" w:rsidP="00CC48A9">
      <w:pPr>
        <w:pStyle w:val="ny-list-idented"/>
        <w:numPr>
          <w:ilvl w:val="0"/>
          <w:numId w:val="36"/>
        </w:numPr>
      </w:pPr>
      <w:r>
        <w:t>S</w:t>
      </w:r>
      <w:r w:rsidR="0027150D">
        <w:t xml:space="preserve">how an </w:t>
      </w:r>
      <w:r w:rsidR="00491F31">
        <w:t>ABAB</w:t>
      </w:r>
      <w:r w:rsidR="0027150D">
        <w:t xml:space="preserve"> </w:t>
      </w:r>
      <w:r w:rsidR="00C9491F">
        <w:t>pattern</w:t>
      </w:r>
      <w:r>
        <w:t xml:space="preserve">: </w:t>
      </w:r>
      <w:r w:rsidR="00433C5B">
        <w:t xml:space="preserve"> </w:t>
      </w:r>
      <w:r>
        <w:t xml:space="preserve">clap, hop, clap, </w:t>
      </w:r>
      <w:proofErr w:type="gramStart"/>
      <w:r>
        <w:t>hop</w:t>
      </w:r>
      <w:proofErr w:type="gramEnd"/>
      <w:r w:rsidR="00B32DC8">
        <w:t>.</w:t>
      </w:r>
      <w:r w:rsidR="008A56AB">
        <w:t xml:space="preserve"> </w:t>
      </w:r>
      <w:r w:rsidR="002071EE">
        <w:t xml:space="preserve"> Have students stand and do it, too.</w:t>
      </w:r>
      <w:r w:rsidR="004E798D" w:rsidRPr="004E798D">
        <w:t xml:space="preserve"> </w:t>
      </w:r>
    </w:p>
    <w:p w14:paraId="4235B08C" w14:textId="23A49031" w:rsidR="0027150D" w:rsidRDefault="008A56AB" w:rsidP="00CC48A9">
      <w:pPr>
        <w:pStyle w:val="ny-list-idented"/>
        <w:numPr>
          <w:ilvl w:val="0"/>
          <w:numId w:val="36"/>
        </w:numPr>
      </w:pPr>
      <w:r>
        <w:t xml:space="preserve">Ask students, “What is the repeating part of the pattern?” </w:t>
      </w:r>
    </w:p>
    <w:p w14:paraId="2E94EA32" w14:textId="630A3B72" w:rsidR="00B32DC8" w:rsidRDefault="00B32DC8" w:rsidP="00CC48A9">
      <w:pPr>
        <w:pStyle w:val="ny-list-idented"/>
        <w:numPr>
          <w:ilvl w:val="0"/>
          <w:numId w:val="36"/>
        </w:numPr>
      </w:pPr>
      <w:r>
        <w:t xml:space="preserve">Say, “Show me this </w:t>
      </w:r>
      <w:r w:rsidR="002071EE">
        <w:t xml:space="preserve">whole </w:t>
      </w:r>
      <w:r>
        <w:t>pattern with linking cubes.”  Students do</w:t>
      </w:r>
      <w:r w:rsidR="002071EE">
        <w:t>, e.g., RYRY</w:t>
      </w:r>
      <w:r>
        <w:t xml:space="preserve">.   </w:t>
      </w:r>
    </w:p>
    <w:p w14:paraId="17D867F6" w14:textId="64869655" w:rsidR="00150E34" w:rsidRDefault="00D35598" w:rsidP="00CC48A9">
      <w:pPr>
        <w:pStyle w:val="ny-list-idented"/>
        <w:numPr>
          <w:ilvl w:val="0"/>
          <w:numId w:val="36"/>
        </w:numPr>
      </w:pPr>
      <w:r>
        <w:t>Ask students</w:t>
      </w:r>
      <w:r w:rsidR="0027150D">
        <w:t xml:space="preserve"> to extend the pattern</w:t>
      </w:r>
      <w:r>
        <w:t xml:space="preserve">: </w:t>
      </w:r>
      <w:r w:rsidR="00433C5B">
        <w:t xml:space="preserve"> </w:t>
      </w:r>
      <w:r>
        <w:t xml:space="preserve">“What comes next in our pattern?”  </w:t>
      </w:r>
      <w:r w:rsidR="00150E34">
        <w:t>(Pause</w:t>
      </w:r>
      <w:r w:rsidR="00E510F6">
        <w:t>.</w:t>
      </w:r>
      <w:r w:rsidR="00150E34">
        <w:t>)</w:t>
      </w:r>
      <w:r w:rsidR="007B6513">
        <w:t xml:space="preserve">  Use students’ suggestions to extend the pattern, </w:t>
      </w:r>
      <w:r w:rsidR="002071EE">
        <w:t>doing</w:t>
      </w:r>
      <w:r w:rsidR="007B6513">
        <w:t xml:space="preserve"> it again. </w:t>
      </w:r>
    </w:p>
    <w:p w14:paraId="3B2F96C5" w14:textId="61F2A11E" w:rsidR="00F339F4" w:rsidRDefault="007B6513" w:rsidP="00CC48A9">
      <w:pPr>
        <w:pStyle w:val="ny-list-idented"/>
        <w:numPr>
          <w:ilvl w:val="0"/>
          <w:numId w:val="36"/>
        </w:numPr>
      </w:pPr>
      <w:r>
        <w:t>Say, “Hmm…</w:t>
      </w:r>
      <w:r w:rsidR="00B32DC8">
        <w:t>I wonder if we can extend the</w:t>
      </w:r>
      <w:r>
        <w:t xml:space="preserve"> pattern with linking cubes.</w:t>
      </w:r>
      <w:r w:rsidR="00B32DC8">
        <w:t>”</w:t>
      </w:r>
      <w:r>
        <w:t xml:space="preserve">  </w:t>
      </w:r>
      <w:r w:rsidR="00150E34">
        <w:t xml:space="preserve">Ask, “Who can show the next part of the pattern?”  Call on two more students to </w:t>
      </w:r>
      <w:r w:rsidR="0017531D">
        <w:t xml:space="preserve">do so. </w:t>
      </w:r>
    </w:p>
    <w:p w14:paraId="471BBD67" w14:textId="64AEEB00" w:rsidR="006C3FD6" w:rsidRDefault="006C3FD6" w:rsidP="00CC48A9">
      <w:pPr>
        <w:pStyle w:val="ny-list-idented"/>
        <w:numPr>
          <w:ilvl w:val="0"/>
          <w:numId w:val="36"/>
        </w:numPr>
      </w:pPr>
      <w:r>
        <w:t>Say, “Good</w:t>
      </w:r>
      <w:r w:rsidR="00A233D5">
        <w:t>!  L</w:t>
      </w:r>
      <w:r>
        <w:t>et’s say the pattern together, ‘</w:t>
      </w:r>
      <w:r w:rsidR="002071EE">
        <w:t>clap, hop, clap, hop</w:t>
      </w:r>
      <w:r w:rsidR="00FC4318">
        <w:t>…</w:t>
      </w:r>
      <w:r w:rsidR="002071EE">
        <w:t>’ (</w:t>
      </w:r>
      <w:proofErr w:type="gramStart"/>
      <w:r w:rsidR="002071EE">
        <w:t>while</w:t>
      </w:r>
      <w:proofErr w:type="gramEnd"/>
      <w:r w:rsidR="002071EE">
        <w:t xml:space="preserve"> pointing to cubes)</w:t>
      </w:r>
      <w:r w:rsidR="00FC4318">
        <w:t>.</w:t>
      </w:r>
      <w:r>
        <w:t>”</w:t>
      </w:r>
    </w:p>
    <w:p w14:paraId="033BE173" w14:textId="257A485A" w:rsidR="002071EE" w:rsidRDefault="00150E34" w:rsidP="002071EE">
      <w:pPr>
        <w:pStyle w:val="ny-list-idented"/>
        <w:numPr>
          <w:ilvl w:val="0"/>
          <w:numId w:val="36"/>
        </w:numPr>
      </w:pPr>
      <w:r>
        <w:t xml:space="preserve">Repeat </w:t>
      </w:r>
      <w:r w:rsidR="002071EE">
        <w:t>Steps 1</w:t>
      </w:r>
      <w:r w:rsidR="00BD7583">
        <w:t>–</w:t>
      </w:r>
      <w:r w:rsidR="002071EE">
        <w:t xml:space="preserve">6 with a new pattern, identifying the repeating part with students and encouraging them to extend the pattern with cubes. </w:t>
      </w:r>
    </w:p>
    <w:p w14:paraId="4BC97499" w14:textId="3B0EFDE3" w:rsidR="006C3FD6" w:rsidRDefault="006C3FD6" w:rsidP="002071EE">
      <w:pPr>
        <w:pStyle w:val="ny-list-idented"/>
        <w:ind w:left="0" w:firstLine="0"/>
      </w:pPr>
      <w:r>
        <w:t>Note:  Different patterns can be used</w:t>
      </w:r>
      <w:r w:rsidR="0017531D">
        <w:t>:</w:t>
      </w:r>
      <w:r>
        <w:t xml:space="preserve"> </w:t>
      </w:r>
      <w:r w:rsidR="00BD7583">
        <w:t xml:space="preserve"> </w:t>
      </w:r>
      <w:r w:rsidR="00491F31">
        <w:t>ABCABC, AABBAABB, ABBABB</w:t>
      </w:r>
      <w:r>
        <w:t>, etc.</w:t>
      </w:r>
    </w:p>
    <w:p w14:paraId="1B608606" w14:textId="792330C3" w:rsidR="00CC48A9" w:rsidRDefault="00C572EE" w:rsidP="00CC48A9">
      <w:pPr>
        <w:pStyle w:val="ny-h5"/>
      </w:pPr>
      <w:r>
        <w:t xml:space="preserve">Part 2: </w:t>
      </w:r>
      <w:r w:rsidR="00BD7583">
        <w:t xml:space="preserve"> </w:t>
      </w:r>
      <w:r>
        <w:t>Practice</w:t>
      </w:r>
    </w:p>
    <w:p w14:paraId="68F8FDC6" w14:textId="090A3411" w:rsidR="00C572EE" w:rsidRDefault="00C572EE" w:rsidP="00C572EE">
      <w:pPr>
        <w:pStyle w:val="ny-materials"/>
        <w:ind w:left="1008" w:hanging="1008"/>
      </w:pPr>
      <w:r w:rsidRPr="004E71BC">
        <w:t>Materials:</w:t>
      </w:r>
      <w:r w:rsidRPr="004E71BC">
        <w:tab/>
      </w:r>
      <w:r w:rsidR="00150E34">
        <w:t xml:space="preserve">(S) </w:t>
      </w:r>
      <w:r w:rsidR="00CE6AC9">
        <w:t xml:space="preserve">Tray with </w:t>
      </w:r>
      <w:r w:rsidR="00F61EC9">
        <w:t>5</w:t>
      </w:r>
      <w:r w:rsidR="00A233D5">
        <w:t xml:space="preserve"> </w:t>
      </w:r>
      <w:r w:rsidR="00CE6AC9">
        <w:t>different linking cube trains</w:t>
      </w:r>
      <w:r w:rsidR="00A233D5">
        <w:t xml:space="preserve"> (per table), e.g., GGB, YB, RRGG, RGY</w:t>
      </w:r>
      <w:r w:rsidR="00F61EC9">
        <w:t xml:space="preserve">, </w:t>
      </w:r>
      <w:r w:rsidR="004C6E10">
        <w:t>BGG</w:t>
      </w:r>
    </w:p>
    <w:p w14:paraId="332C7763" w14:textId="72777E86" w:rsidR="00C572EE" w:rsidRDefault="006C3FD6" w:rsidP="00C572EE">
      <w:pPr>
        <w:pStyle w:val="ny-paragraph"/>
      </w:pPr>
      <w:r>
        <w:t>Se</w:t>
      </w:r>
      <w:r w:rsidR="00F61EC9">
        <w:t xml:space="preserve">nd students to prepared tables with the linking cube tray in the middle.  </w:t>
      </w:r>
    </w:p>
    <w:p w14:paraId="7537E081" w14:textId="21B7F77C" w:rsidR="006C3FD6" w:rsidRDefault="00A8177F" w:rsidP="004F4073">
      <w:pPr>
        <w:pStyle w:val="ny-list-idented"/>
        <w:numPr>
          <w:ilvl w:val="0"/>
          <w:numId w:val="37"/>
        </w:numPr>
        <w:ind w:right="4080"/>
      </w:pPr>
      <w:r>
        <w:rPr>
          <w:noProof/>
        </w:rPr>
        <mc:AlternateContent>
          <mc:Choice Requires="wps">
            <w:drawing>
              <wp:anchor distT="0" distB="0" distL="114300" distR="114300" simplePos="0" relativeHeight="251659264" behindDoc="1" locked="0" layoutInCell="1" allowOverlap="1" wp14:anchorId="17D5681B" wp14:editId="24D62FF8">
                <wp:simplePos x="0" y="0"/>
                <wp:positionH relativeFrom="column">
                  <wp:posOffset>4111625</wp:posOffset>
                </wp:positionH>
                <wp:positionV relativeFrom="paragraph">
                  <wp:posOffset>138430</wp:posOffset>
                </wp:positionV>
                <wp:extent cx="2066290" cy="1704975"/>
                <wp:effectExtent l="0" t="0" r="0" b="9525"/>
                <wp:wrapTight wrapText="left">
                  <wp:wrapPolygon edited="0">
                    <wp:start x="0" y="0"/>
                    <wp:lineTo x="0" y="21479"/>
                    <wp:lineTo x="21308" y="21479"/>
                    <wp:lineTo x="21308"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04975"/>
                        </a:xfrm>
                        <a:prstGeom prst="rect">
                          <a:avLst/>
                        </a:prstGeom>
                        <a:solidFill>
                          <a:srgbClr val="F6F6F1"/>
                        </a:solidFill>
                        <a:ln>
                          <a:noFill/>
                        </a:ln>
                        <a:effectLst/>
                        <a:extLst/>
                      </wps:spPr>
                      <wps:txbx>
                        <w:txbxContent>
                          <w:p w14:paraId="72F12498" w14:textId="77777777" w:rsidR="00112D9B" w:rsidRPr="00922BE9" w:rsidRDefault="00112D9B" w:rsidP="00354FC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12D9B" w14:paraId="20807B84" w14:textId="77777777" w:rsidTr="00E510F6">
                              <w:trPr>
                                <w:trHeight w:val="680"/>
                              </w:trPr>
                              <w:tc>
                                <w:tcPr>
                                  <w:tcW w:w="608" w:type="dxa"/>
                                  <w:shd w:val="clear" w:color="auto" w:fill="auto"/>
                                  <w:tcMar>
                                    <w:left w:w="0" w:type="dxa"/>
                                    <w:right w:w="0" w:type="dxa"/>
                                  </w:tcMar>
                                </w:tcPr>
                                <w:p w14:paraId="2815CCF6" w14:textId="77777777" w:rsidR="00112D9B" w:rsidRPr="0091770B" w:rsidRDefault="00112D9B" w:rsidP="00E510F6">
                                  <w:pPr>
                                    <w:rPr>
                                      <w:sz w:val="18"/>
                                      <w:szCs w:val="18"/>
                                    </w:rPr>
                                  </w:pPr>
                                  <w:r>
                                    <w:rPr>
                                      <w:noProof/>
                                      <w:sz w:val="18"/>
                                      <w:szCs w:val="18"/>
                                    </w:rPr>
                                    <w:drawing>
                                      <wp:inline distT="0" distB="0" distL="0" distR="0" wp14:anchorId="0E4CA5CA" wp14:editId="2D80DDDF">
                                        <wp:extent cx="254000" cy="345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764C904" w14:textId="1597D727" w:rsidR="00112D9B" w:rsidRPr="00922BE9" w:rsidRDefault="00112D9B" w:rsidP="00E510F6">
                                  <w:pPr>
                                    <w:pStyle w:val="ny-callout-hdr"/>
                                  </w:pPr>
                                  <w:r w:rsidRPr="002E22CF">
                                    <w:t xml:space="preserve">NOTES ON </w:t>
                                  </w:r>
                                  <w:r w:rsidRPr="002E22CF">
                                    <w:br/>
                                  </w:r>
                                  <w:r>
                                    <w:t xml:space="preserve">MULTIPLE MEANS </w:t>
                                  </w:r>
                                  <w:r w:rsidR="004F4073">
                                    <w:br/>
                                  </w:r>
                                  <w:r>
                                    <w:t>OF ENGAGEMENT:</w:t>
                                  </w:r>
                                </w:p>
                              </w:tc>
                            </w:tr>
                          </w:tbl>
                          <w:p w14:paraId="7C0F415B" w14:textId="1AB5B0F9" w:rsidR="00112D9B" w:rsidRPr="004F4073" w:rsidRDefault="001273F3" w:rsidP="004F4073">
                            <w:pPr>
                              <w:pStyle w:val="ny-callout-text"/>
                            </w:pPr>
                            <w:r>
                              <w:t xml:space="preserve">Provide a challenging extension for students who are ready by having them build upon a more difficult </w:t>
                            </w:r>
                            <w:proofErr w:type="spellStart"/>
                            <w:r>
                              <w:t>repetend</w:t>
                            </w:r>
                            <w:proofErr w:type="spellEnd"/>
                            <w:r>
                              <w:t xml:space="preserve">, or by encouraging them to make their own </w:t>
                            </w:r>
                            <w:proofErr w:type="spellStart"/>
                            <w:r>
                              <w:t>repetend</w:t>
                            </w:r>
                            <w:proofErr w:type="spellEnd"/>
                            <w:r>
                              <w:t xml:space="preserve"> that the class can build upon.</w:t>
                            </w:r>
                            <w:r w:rsidR="00112D9B" w:rsidRPr="004F4073">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23.75pt;margin-top:10.9pt;width:162.7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" fillcolor="#f6f6f1" stroked="f">
                <v:path arrowok="t"/>
                <v:textbox inset="10pt,0,8pt">
                  <w:txbxContent>
                    <w:p w14:paraId="72F12498" w14:textId="77777777" w:rsidR="00112D9B" w:rsidRPr="00922BE9" w:rsidRDefault="00112D9B" w:rsidP="00354FC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12D9B" w14:paraId="20807B84" w14:textId="77777777" w:rsidTr="00E510F6">
                        <w:trPr>
                          <w:trHeight w:val="680"/>
                        </w:trPr>
                        <w:tc>
                          <w:tcPr>
                            <w:tcW w:w="608" w:type="dxa"/>
                            <w:shd w:val="clear" w:color="auto" w:fill="auto"/>
                            <w:tcMar>
                              <w:left w:w="0" w:type="dxa"/>
                              <w:right w:w="0" w:type="dxa"/>
                            </w:tcMar>
                          </w:tcPr>
                          <w:p w14:paraId="2815CCF6" w14:textId="77777777" w:rsidR="00112D9B" w:rsidRPr="0091770B" w:rsidRDefault="00112D9B" w:rsidP="00E510F6">
                            <w:pPr>
                              <w:rPr>
                                <w:sz w:val="18"/>
                                <w:szCs w:val="18"/>
                              </w:rPr>
                            </w:pPr>
                            <w:r>
                              <w:rPr>
                                <w:noProof/>
                                <w:sz w:val="18"/>
                                <w:szCs w:val="18"/>
                              </w:rPr>
                              <w:drawing>
                                <wp:inline distT="0" distB="0" distL="0" distR="0" wp14:anchorId="0E4CA5CA" wp14:editId="2D80DDDF">
                                  <wp:extent cx="254000" cy="345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764C904" w14:textId="1597D727" w:rsidR="00112D9B" w:rsidRPr="00922BE9" w:rsidRDefault="00112D9B" w:rsidP="00E510F6">
                            <w:pPr>
                              <w:pStyle w:val="ny-callout-hdr"/>
                            </w:pPr>
                            <w:r w:rsidRPr="002E22CF">
                              <w:t xml:space="preserve">NOTES ON </w:t>
                            </w:r>
                            <w:r w:rsidRPr="002E22CF">
                              <w:br/>
                            </w:r>
                            <w:r>
                              <w:t xml:space="preserve">MULTIPLE MEANS </w:t>
                            </w:r>
                            <w:r w:rsidR="004F4073">
                              <w:br/>
                            </w:r>
                            <w:r>
                              <w:t>OF ENGAGEMENT:</w:t>
                            </w:r>
                          </w:p>
                        </w:tc>
                      </w:tr>
                    </w:tbl>
                    <w:p w14:paraId="7C0F415B" w14:textId="1AB5B0F9" w:rsidR="00112D9B" w:rsidRPr="004F4073" w:rsidRDefault="001273F3" w:rsidP="004F4073">
                      <w:pPr>
                        <w:pStyle w:val="ny-callout-text"/>
                      </w:pPr>
                      <w:r>
                        <w:t xml:space="preserve">Provide a challenging extension for students who are ready by having them build upon a more difficult </w:t>
                      </w:r>
                      <w:proofErr w:type="spellStart"/>
                      <w:r>
                        <w:t>repetend</w:t>
                      </w:r>
                      <w:proofErr w:type="spellEnd"/>
                      <w:r>
                        <w:t xml:space="preserve">, or by encouraging them to make their own </w:t>
                      </w:r>
                      <w:proofErr w:type="spellStart"/>
                      <w:r>
                        <w:t>repetend</w:t>
                      </w:r>
                      <w:proofErr w:type="spellEnd"/>
                      <w:r>
                        <w:t xml:space="preserve"> that the class can build upon.</w:t>
                      </w:r>
                      <w:r w:rsidR="00112D9B" w:rsidRPr="004F4073">
                        <w:t xml:space="preserve"> </w:t>
                      </w:r>
                    </w:p>
                  </w:txbxContent>
                </v:textbox>
                <w10:wrap type="tight" side="left"/>
              </v:shape>
            </w:pict>
          </mc:Fallback>
        </mc:AlternateContent>
      </w:r>
      <w:r w:rsidR="002071EE">
        <w:t>Say, “</w:t>
      </w:r>
      <w:r w:rsidR="00F61EC9">
        <w:t>On your table, there are trains</w:t>
      </w:r>
      <w:r w:rsidR="001B3D58">
        <w:t xml:space="preserve"> with only the repeating part.  You are going to use each t</w:t>
      </w:r>
      <w:r w:rsidR="00F61EC9">
        <w:t>rain</w:t>
      </w:r>
      <w:r w:rsidR="001B3D58">
        <w:t xml:space="preserve"> to build a pattern, like this.</w:t>
      </w:r>
      <w:r w:rsidR="00A233D5">
        <w:t>”</w:t>
      </w:r>
      <w:r w:rsidR="002071EE">
        <w:t xml:space="preserve">  </w:t>
      </w:r>
      <w:r w:rsidR="00C96EC1">
        <w:t xml:space="preserve">Model how to build a pattern, beginning with the </w:t>
      </w:r>
      <w:proofErr w:type="spellStart"/>
      <w:r w:rsidR="00C96EC1">
        <w:t>repetend</w:t>
      </w:r>
      <w:proofErr w:type="spellEnd"/>
      <w:r w:rsidR="00C96EC1">
        <w:t>, i.e., repeating part,</w:t>
      </w:r>
      <w:r w:rsidR="006C3FD6">
        <w:t xml:space="preserve"> </w:t>
      </w:r>
      <w:r w:rsidR="00491F31">
        <w:t>AABB</w:t>
      </w:r>
      <w:r w:rsidR="00C96EC1">
        <w:t xml:space="preserve">. </w:t>
      </w:r>
      <w:r w:rsidR="00F61EC9">
        <w:t xml:space="preserve"> Complete the next repeating part (</w:t>
      </w:r>
      <w:r w:rsidR="00A651F3">
        <w:t xml:space="preserve">eight </w:t>
      </w:r>
      <w:r w:rsidR="00F61EC9">
        <w:t xml:space="preserve">cubes total).  </w:t>
      </w:r>
    </w:p>
    <w:p w14:paraId="55390F5D" w14:textId="656A3564" w:rsidR="006C3FD6" w:rsidRDefault="00F61EC9" w:rsidP="004F4073">
      <w:pPr>
        <w:pStyle w:val="ny-list-idented"/>
        <w:numPr>
          <w:ilvl w:val="0"/>
          <w:numId w:val="37"/>
        </w:numPr>
        <w:ind w:right="4080"/>
      </w:pPr>
      <w:r>
        <w:t xml:space="preserve">Say, “Now, it’s your turn!”  </w:t>
      </w:r>
      <w:r w:rsidR="00C96EC1">
        <w:t>Students work independently to build various p</w:t>
      </w:r>
      <w:r>
        <w:t>atterns with linking cube trains</w:t>
      </w:r>
      <w:r w:rsidR="00C96EC1">
        <w:t xml:space="preserve">.  </w:t>
      </w:r>
    </w:p>
    <w:p w14:paraId="484D7375" w14:textId="6402F659" w:rsidR="00BA4933" w:rsidRDefault="00C96EC1" w:rsidP="004F4073">
      <w:pPr>
        <w:pStyle w:val="ny-list-idented"/>
        <w:numPr>
          <w:ilvl w:val="0"/>
          <w:numId w:val="37"/>
        </w:numPr>
        <w:tabs>
          <w:tab w:val="left" w:pos="5670"/>
        </w:tabs>
        <w:ind w:right="4080"/>
      </w:pPr>
      <w:r>
        <w:t>Circulate and ask questions to check for understanding:</w:t>
      </w:r>
      <w:r w:rsidR="00433C5B">
        <w:t xml:space="preserve"> </w:t>
      </w:r>
      <w:r>
        <w:t xml:space="preserve"> What is the repeating part?  What comes next in the pattern?  </w:t>
      </w:r>
    </w:p>
    <w:p w14:paraId="221CB949" w14:textId="2B95317E" w:rsidR="00F61EC9" w:rsidRDefault="00F61EC9" w:rsidP="006C3FD6">
      <w:pPr>
        <w:pStyle w:val="ny-list-idented"/>
        <w:numPr>
          <w:ilvl w:val="0"/>
          <w:numId w:val="37"/>
        </w:numPr>
      </w:pPr>
      <w:r>
        <w:t xml:space="preserve">Once students have successfully built a pattern, instruct them to return the train to the original </w:t>
      </w:r>
      <w:r>
        <w:lastRenderedPageBreak/>
        <w:t xml:space="preserve">repeating part and place it back on the tray for another student.  </w:t>
      </w:r>
    </w:p>
    <w:p w14:paraId="6E687E0B" w14:textId="5F366701" w:rsidR="00BA4933" w:rsidRDefault="00F61EC9" w:rsidP="006C3FD6">
      <w:pPr>
        <w:pStyle w:val="ny-list-idented"/>
        <w:numPr>
          <w:ilvl w:val="0"/>
          <w:numId w:val="37"/>
        </w:numPr>
      </w:pPr>
      <w:r>
        <w:t>Students should have time to practice with at least 2</w:t>
      </w:r>
      <w:r w:rsidR="00BD7583">
        <w:t>–</w:t>
      </w:r>
      <w:r>
        <w:t xml:space="preserve">3 trains.  </w:t>
      </w:r>
    </w:p>
    <w:p w14:paraId="0D4D2FC7" w14:textId="0C9F7829" w:rsidR="00FC039C" w:rsidRPr="003A45A3" w:rsidRDefault="00FC039C" w:rsidP="001703D5">
      <w:pPr>
        <w:pStyle w:val="ny-h3-boxed"/>
      </w:pPr>
      <w:r w:rsidRPr="003A45A3">
        <w:t xml:space="preserve">Student </w:t>
      </w:r>
      <w:proofErr w:type="gramStart"/>
      <w:r w:rsidRPr="003A45A3">
        <w:t>Debrief</w:t>
      </w:r>
      <w:r>
        <w:t xml:space="preserve">  (</w:t>
      </w:r>
      <w:proofErr w:type="gramEnd"/>
      <w:r w:rsidR="007569BF">
        <w:t>3</w:t>
      </w:r>
      <w:r>
        <w:t xml:space="preserve"> minutes)</w:t>
      </w:r>
    </w:p>
    <w:p w14:paraId="0D4D2FC8" w14:textId="0C65DCA4" w:rsidR="002B0827" w:rsidRDefault="002B0827" w:rsidP="00BE0B12">
      <w:pPr>
        <w:pStyle w:val="ny-paragraph"/>
      </w:pPr>
      <w:r w:rsidRPr="00BE0B12">
        <w:rPr>
          <w:b/>
        </w:rPr>
        <w:t>Lesson Objective:</w:t>
      </w:r>
      <w:r>
        <w:t xml:space="preserve"> </w:t>
      </w:r>
      <w:r w:rsidR="00433C5B">
        <w:t xml:space="preserve"> </w:t>
      </w:r>
      <w:r w:rsidR="00E52EDC">
        <w:t>D</w:t>
      </w:r>
      <w:r w:rsidR="00844F07">
        <w:t xml:space="preserve">uplicate </w:t>
      </w:r>
      <w:r w:rsidR="00E52EDC">
        <w:t xml:space="preserve">and extend </w:t>
      </w:r>
      <w:r w:rsidR="005D6BF6">
        <w:t xml:space="preserve">patterns </w:t>
      </w:r>
      <w:r w:rsidR="00E52EDC">
        <w:t>with movement</w:t>
      </w:r>
      <w:r w:rsidR="00844F07">
        <w:t xml:space="preserve"> </w:t>
      </w:r>
      <w:r w:rsidR="00E52EDC">
        <w:t>and</w:t>
      </w:r>
      <w:r w:rsidR="00844F07">
        <w:t xml:space="preserve"> </w:t>
      </w:r>
      <w:r w:rsidR="005D6BF6">
        <w:t>objects</w:t>
      </w:r>
      <w:r w:rsidRPr="002B0827">
        <w:t>.</w:t>
      </w:r>
    </w:p>
    <w:p w14:paraId="059CB3F5" w14:textId="299E1DF9" w:rsidR="00C572EE" w:rsidRDefault="00C572EE" w:rsidP="00C572EE">
      <w:pPr>
        <w:pStyle w:val="ny-paragraph"/>
      </w:pPr>
      <w:r>
        <w:t>The Student Debrief is intend</w:t>
      </w:r>
      <w:bookmarkStart w:id="0" w:name="_GoBack"/>
      <w:bookmarkEnd w:id="0"/>
      <w:r>
        <w:t>ed to invite reflection and active processing of the total lesson experience.</w:t>
      </w:r>
      <w:r w:rsidR="00477169">
        <w:t xml:space="preserve"> </w:t>
      </w:r>
      <w:r>
        <w:t xml:space="preserve"> It is also an opportunity for informal assessment. </w:t>
      </w:r>
      <w:r w:rsidR="00477169">
        <w:t xml:space="preserve"> </w:t>
      </w:r>
      <w:r>
        <w:t>Consider taking anecdotal notes or using a simple checklist to note each child’s progress toward meeting the lesson objective.</w:t>
      </w:r>
    </w:p>
    <w:p w14:paraId="31F0AFB3" w14:textId="77777777" w:rsidR="00491F31" w:rsidRDefault="00C572EE" w:rsidP="00C572EE">
      <w:pPr>
        <w:pStyle w:val="ny-paragraph"/>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p>
    <w:p w14:paraId="0D4D2FCB" w14:textId="7EADA047" w:rsidR="00FC285A" w:rsidRDefault="00C572EE" w:rsidP="002B0827">
      <w:pPr>
        <w:pStyle w:val="ny-paragraph"/>
      </w:pPr>
      <w:r>
        <w:t xml:space="preserve">You may choose to use any combination of the questions below to help students express ideas, make connections, and use new vocabulary. </w:t>
      </w:r>
    </w:p>
    <w:p w14:paraId="0D4D2FCC" w14:textId="65EAC86A" w:rsidR="002B0827" w:rsidRPr="002B0827" w:rsidRDefault="00D9713C" w:rsidP="00433C5B">
      <w:pPr>
        <w:pStyle w:val="ny-list-bullets"/>
        <w:ind w:right="4080"/>
      </w:pPr>
      <w:r>
        <w:rPr>
          <w:noProof/>
        </w:rPr>
        <mc:AlternateContent>
          <mc:Choice Requires="wps">
            <w:drawing>
              <wp:anchor distT="0" distB="0" distL="114300" distR="114300" simplePos="0" relativeHeight="251655168" behindDoc="1" locked="0" layoutInCell="1" allowOverlap="1" wp14:anchorId="0D4D2FFD" wp14:editId="4E571AA3">
                <wp:simplePos x="0" y="0"/>
                <wp:positionH relativeFrom="column">
                  <wp:posOffset>4114800</wp:posOffset>
                </wp:positionH>
                <wp:positionV relativeFrom="paragraph">
                  <wp:posOffset>48895</wp:posOffset>
                </wp:positionV>
                <wp:extent cx="2066544" cy="2139696"/>
                <wp:effectExtent l="0" t="0" r="0" b="0"/>
                <wp:wrapTight wrapText="bothSides">
                  <wp:wrapPolygon edited="0">
                    <wp:start x="0" y="0"/>
                    <wp:lineTo x="0" y="21350"/>
                    <wp:lineTo x="21308" y="2135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112D9B" w:rsidRPr="00922BE9" w:rsidRDefault="00112D9B"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2D9B" w14:paraId="0D4D302B" w14:textId="77777777" w:rsidTr="00EB7393">
                              <w:trPr>
                                <w:trHeight w:val="680"/>
                              </w:trPr>
                              <w:tc>
                                <w:tcPr>
                                  <w:tcW w:w="608" w:type="dxa"/>
                                  <w:tcMar>
                                    <w:left w:w="0" w:type="dxa"/>
                                    <w:right w:w="0" w:type="dxa"/>
                                  </w:tcMar>
                                </w:tcPr>
                                <w:bookmarkEnd w:id="1"/>
                                <w:bookmarkEnd w:id="2"/>
                                <w:p w14:paraId="0D4D3029" w14:textId="77777777" w:rsidR="00112D9B" w:rsidRDefault="00112D9B"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112D9B" w:rsidRPr="00922BE9" w:rsidRDefault="00112D9B" w:rsidP="00EB7393">
                                  <w:pPr>
                                    <w:pStyle w:val="ny-callout-hdr"/>
                                    <w:jc w:val="center"/>
                                  </w:pPr>
                                  <w:r>
                                    <w:t>CENTER CONNECTION:</w:t>
                                  </w:r>
                                </w:p>
                              </w:tc>
                            </w:tr>
                          </w:tbl>
                          <w:p w14:paraId="43B7B75A" w14:textId="13DA8C2A" w:rsidR="00112D9B" w:rsidRPr="004F4073" w:rsidRDefault="00112D9B" w:rsidP="004F4073">
                            <w:pPr>
                              <w:pStyle w:val="ny-callout-text"/>
                            </w:pPr>
                            <w:r w:rsidRPr="004F4073">
                              <w:t xml:space="preserve">Create a center where children can use manipulatives to extend patterns. </w:t>
                            </w:r>
                            <w:r w:rsidR="004F4073">
                              <w:t xml:space="preserve"> </w:t>
                            </w:r>
                            <w:r w:rsidRPr="004F4073">
                              <w:t xml:space="preserve">Linking cubes, beads, buttons, leaves, and rocks can be used to create the initial pattern.  Pattern cards can also be created for reuse.  Be sure to provide two complete pattern units before asking children to replicate or extend the pattern.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4pt;margin-top:3.85pt;width:162.7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" fillcolor="#f6f6f1" stroked="f">
                <v:path arrowok="t"/>
                <v:textbox inset="10pt,0,8pt">
                  <w:txbxContent>
                    <w:p w14:paraId="0D4D3028" w14:textId="77777777" w:rsidR="00112D9B" w:rsidRPr="00922BE9" w:rsidRDefault="00112D9B"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2D9B" w14:paraId="0D4D302B" w14:textId="77777777" w:rsidTr="00EB7393">
                        <w:trPr>
                          <w:trHeight w:val="680"/>
                        </w:trPr>
                        <w:tc>
                          <w:tcPr>
                            <w:tcW w:w="608" w:type="dxa"/>
                            <w:tcMar>
                              <w:left w:w="0" w:type="dxa"/>
                              <w:right w:w="0" w:type="dxa"/>
                            </w:tcMar>
                          </w:tcPr>
                          <w:bookmarkEnd w:id="3"/>
                          <w:bookmarkEnd w:id="4"/>
                          <w:p w14:paraId="0D4D3029" w14:textId="77777777" w:rsidR="00112D9B" w:rsidRDefault="00112D9B"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112D9B" w:rsidRPr="00922BE9" w:rsidRDefault="00112D9B" w:rsidP="00EB7393">
                            <w:pPr>
                              <w:pStyle w:val="ny-callout-hdr"/>
                              <w:jc w:val="center"/>
                            </w:pPr>
                            <w:r>
                              <w:t>CENTER CONNECTION:</w:t>
                            </w:r>
                          </w:p>
                        </w:tc>
                      </w:tr>
                    </w:tbl>
                    <w:p w14:paraId="43B7B75A" w14:textId="13DA8C2A" w:rsidR="00112D9B" w:rsidRPr="004F4073" w:rsidRDefault="00112D9B" w:rsidP="004F4073">
                      <w:pPr>
                        <w:pStyle w:val="ny-callout-text"/>
                      </w:pPr>
                      <w:r w:rsidRPr="004F4073">
                        <w:t xml:space="preserve">Create a center where children can use manipulatives to extend patterns. </w:t>
                      </w:r>
                      <w:r w:rsidR="004F4073">
                        <w:t xml:space="preserve"> </w:t>
                      </w:r>
                      <w:r w:rsidRPr="004F4073">
                        <w:t xml:space="preserve">Linking cubes, beads, buttons, leaves, and rocks can be used to create the initial pattern.  Pattern cards can also be created for reuse.  Be sure to provide two complete pattern units before asking children to replicate or extend the pattern. </w:t>
                      </w:r>
                    </w:p>
                  </w:txbxContent>
                </v:textbox>
                <w10:wrap type="tight"/>
              </v:shape>
            </w:pict>
          </mc:Fallback>
        </mc:AlternateContent>
      </w:r>
      <w:r w:rsidR="00A95D5E">
        <w:t xml:space="preserve">If you know the </w:t>
      </w:r>
      <w:r w:rsidR="00B5193F">
        <w:t>repeating part of a pattern</w:t>
      </w:r>
      <w:r w:rsidR="007569BF">
        <w:t>,</w:t>
      </w:r>
      <w:r w:rsidR="00A95D5E">
        <w:t xml:space="preserve"> can you make the pattern longer</w:t>
      </w:r>
      <w:r w:rsidR="002B0827" w:rsidRPr="002B0827">
        <w:t>?</w:t>
      </w:r>
      <w:r w:rsidR="00A95D5E">
        <w:t xml:space="preserve">  How?</w:t>
      </w:r>
      <w:r w:rsidR="00B5193F">
        <w:t xml:space="preserve">  Could it go on forever?</w:t>
      </w:r>
    </w:p>
    <w:p w14:paraId="0D4D2FCD" w14:textId="2E7375DD" w:rsidR="002B0827" w:rsidRDefault="00A95D5E" w:rsidP="00791586">
      <w:pPr>
        <w:pStyle w:val="ny-list-bullets"/>
        <w:ind w:right="4080"/>
      </w:pPr>
      <w:r>
        <w:t>Have you seen patterns outside</w:t>
      </w:r>
      <w:r w:rsidR="002B0827" w:rsidRPr="002B0827">
        <w:t>?</w:t>
      </w:r>
      <w:r>
        <w:t xml:space="preserve">  In your house?  What patterns </w:t>
      </w:r>
      <w:r w:rsidR="007569BF">
        <w:t>have you</w:t>
      </w:r>
      <w:r>
        <w:t xml:space="preserve"> see</w:t>
      </w:r>
      <w:r w:rsidR="007569BF">
        <w:t>n</w:t>
      </w:r>
      <w:r>
        <w:t>?</w:t>
      </w:r>
    </w:p>
    <w:p w14:paraId="6949632D" w14:textId="218BDDF3" w:rsidR="004C6E10" w:rsidRPr="002B0827" w:rsidRDefault="004C6E10" w:rsidP="00433C5B">
      <w:pPr>
        <w:pStyle w:val="ny-list-bullets"/>
        <w:ind w:right="4080"/>
      </w:pPr>
      <w:r>
        <w:t xml:space="preserve">(Show </w:t>
      </w:r>
      <w:r w:rsidR="00A651F3">
        <w:t xml:space="preserve">two </w:t>
      </w:r>
      <w:r>
        <w:t xml:space="preserve">trains from Part 2: </w:t>
      </w:r>
      <w:r w:rsidR="00BD7583">
        <w:t xml:space="preserve"> </w:t>
      </w:r>
      <w:r>
        <w:t>GGBGGB, BGGBGG</w:t>
      </w:r>
      <w:r w:rsidR="00A6243B">
        <w:t>.</w:t>
      </w:r>
      <w:r>
        <w:t>)  Do you need the same cubes to extend these patterns?  How are they similar?  Different?</w:t>
      </w:r>
    </w:p>
    <w:p w14:paraId="0D4D2FCE" w14:textId="03336876" w:rsidR="002B0827" w:rsidRDefault="00A95D5E" w:rsidP="00433C5B">
      <w:pPr>
        <w:pStyle w:val="ny-list-bullets"/>
        <w:ind w:right="4080"/>
      </w:pPr>
      <w:r>
        <w:t xml:space="preserve">Does </w:t>
      </w:r>
      <w:r w:rsidR="00101191">
        <w:t>t</w:t>
      </w:r>
      <w:r w:rsidR="00C21155">
        <w:t>he American flag</w:t>
      </w:r>
      <w:r w:rsidR="00101191">
        <w:t xml:space="preserve"> have a pattern</w:t>
      </w:r>
      <w:r w:rsidR="00C21155">
        <w:t>?</w:t>
      </w:r>
      <w:r>
        <w:t xml:space="preserve"> </w:t>
      </w:r>
      <w:r w:rsidR="00433C5B">
        <w:t xml:space="preserve"> </w:t>
      </w:r>
      <w:r>
        <w:t xml:space="preserve">How do you know </w:t>
      </w:r>
      <w:r w:rsidR="001273F3">
        <w:t xml:space="preserve">if </w:t>
      </w:r>
      <w:r>
        <w:t>it is or isn’t a pattern?</w:t>
      </w:r>
      <w:r w:rsidR="00B5193F">
        <w:t xml:space="preserve">  What is the repeating part?</w:t>
      </w:r>
    </w:p>
    <w:p w14:paraId="338E221F" w14:textId="77777777" w:rsidR="004F4073" w:rsidRDefault="004F4073" w:rsidP="004F4073">
      <w:pPr>
        <w:pStyle w:val="ny-list-bullets"/>
        <w:numPr>
          <w:ilvl w:val="0"/>
          <w:numId w:val="0"/>
        </w:numPr>
        <w:ind w:left="800" w:right="4080" w:hanging="400"/>
      </w:pPr>
    </w:p>
    <w:p w14:paraId="0D4D2FF6" w14:textId="77213D83" w:rsidR="00DF1210" w:rsidRPr="00502CF6" w:rsidRDefault="00DF1210" w:rsidP="00A8177F">
      <w:pPr>
        <w:rPr>
          <w:rFonts w:ascii="Calibri" w:eastAsia="Myriad Pro" w:hAnsi="Calibri" w:cs="Myriad Pro"/>
          <w:color w:val="231F20"/>
        </w:rPr>
      </w:pPr>
    </w:p>
    <w:sectPr w:rsidR="00DF1210" w:rsidRPr="00502CF6" w:rsidSect="0095255B">
      <w:headerReference w:type="default" r:id="rId18"/>
      <w:footerReference w:type="default" r:id="rId19"/>
      <w:pgSz w:w="12240" w:h="15840"/>
      <w:pgMar w:top="1920" w:right="1600" w:bottom="1200" w:left="800" w:header="553" w:footer="1613" w:gutter="0"/>
      <w:pgNumType w:start="1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01A289" w15:done="0"/>
  <w15:commentEx w15:paraId="40B30905" w15:done="0"/>
  <w15:commentEx w15:paraId="62F785C6" w15:done="0"/>
  <w15:commentEx w15:paraId="42C520D3" w15:paraIdParent="62F785C6" w15:done="0"/>
  <w15:commentEx w15:paraId="06CA3D44" w15:done="0"/>
  <w15:commentEx w15:paraId="68BFB3FB" w15:done="0"/>
  <w15:commentEx w15:paraId="78119491" w15:done="0"/>
  <w15:commentEx w15:paraId="0741788C" w15:done="0"/>
  <w15:commentEx w15:paraId="666DAA09" w15:done="0"/>
  <w15:commentEx w15:paraId="2E65CD1E" w15:done="0"/>
  <w15:commentEx w15:paraId="337502AE" w15:done="0"/>
  <w15:commentEx w15:paraId="2373477E" w15:done="0"/>
  <w15:commentEx w15:paraId="2E91A4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56D65" w14:textId="77777777" w:rsidR="00D632E2" w:rsidRDefault="00D632E2">
      <w:pPr>
        <w:spacing w:after="0" w:line="240" w:lineRule="auto"/>
      </w:pPr>
      <w:r>
        <w:separator/>
      </w:r>
    </w:p>
  </w:endnote>
  <w:endnote w:type="continuationSeparator" w:id="0">
    <w:p w14:paraId="356CF6BD" w14:textId="77777777" w:rsidR="00D632E2" w:rsidRDefault="00D63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EA189" w14:textId="3CDCA138" w:rsidR="002B4697" w:rsidRPr="002B4697" w:rsidRDefault="002B4697" w:rsidP="002B4697">
    <w:pPr>
      <w:pStyle w:val="Footer"/>
    </w:pPr>
    <w:r>
      <w:rPr>
        <w:noProof/>
      </w:rPr>
      <w:drawing>
        <wp:anchor distT="0" distB="0" distL="114300" distR="114300" simplePos="0" relativeHeight="251817984" behindDoc="1" locked="0" layoutInCell="1" allowOverlap="1" wp14:anchorId="6482F114" wp14:editId="0E6767A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300148C4" wp14:editId="3C5156C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177AE663" wp14:editId="60E5327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BBA9" w14:textId="77777777" w:rsidR="002B4697" w:rsidRPr="00B81D46" w:rsidRDefault="002B4697" w:rsidP="002B469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44ABBA9" w14:textId="77777777" w:rsidR="002B4697" w:rsidRPr="00B81D46" w:rsidRDefault="002B4697" w:rsidP="002B469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3CECD09" wp14:editId="3F9CB42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ADC3" w14:textId="77777777" w:rsidR="002B4697" w:rsidRPr="002273E5" w:rsidRDefault="002B4697" w:rsidP="002B469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ACDC64" w14:textId="77777777" w:rsidR="002B4697" w:rsidRPr="002273E5" w:rsidRDefault="002B4697" w:rsidP="002B469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138EADC3" w14:textId="77777777" w:rsidR="002B4697" w:rsidRPr="002273E5" w:rsidRDefault="002B4697" w:rsidP="002B469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ACDC64" w14:textId="77777777" w:rsidR="002B4697" w:rsidRPr="002273E5" w:rsidRDefault="002B4697" w:rsidP="002B469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9B71201" wp14:editId="7F3A9D2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ACCC" w14:textId="2C413CF7" w:rsidR="002B4697" w:rsidRPr="002273E5" w:rsidRDefault="002B4697" w:rsidP="002B469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2C1269">
                            <w:rPr>
                              <w:rFonts w:ascii="Calibri" w:eastAsia="Myriad Pro" w:hAnsi="Calibri" w:cs="Myriad Pro"/>
                              <w:b/>
                              <w:bCs/>
                              <w:color w:val="41343A"/>
                              <w:sz w:val="16"/>
                              <w:szCs w:val="16"/>
                            </w:rPr>
                            <w:t>26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2C1269" w:rsidRPr="002C1269">
                            <w:rPr>
                              <w:rFonts w:ascii="Calibri" w:eastAsia="Myriad Pro" w:hAnsi="Calibri" w:cs="Myriad Pro"/>
                              <w:bCs/>
                              <w:color w:val="41343A"/>
                              <w:sz w:val="16"/>
                              <w:szCs w:val="16"/>
                            </w:rPr>
                            <w:t>Duplicate and extend patterns with movement and objects.</w:t>
                          </w:r>
                        </w:p>
                        <w:p w14:paraId="2847DCB6" w14:textId="5DCCA24D" w:rsidR="002B4697" w:rsidRPr="002273E5" w:rsidRDefault="002B4697" w:rsidP="002B469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91F31">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F4EACCC" w14:textId="2C413CF7" w:rsidR="002B4697" w:rsidRPr="002273E5" w:rsidRDefault="002B4697" w:rsidP="002B469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2C1269">
                      <w:rPr>
                        <w:rFonts w:ascii="Calibri" w:eastAsia="Myriad Pro" w:hAnsi="Calibri" w:cs="Myriad Pro"/>
                        <w:b/>
                        <w:bCs/>
                        <w:color w:val="41343A"/>
                        <w:sz w:val="16"/>
                        <w:szCs w:val="16"/>
                      </w:rPr>
                      <w:t>26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2C1269" w:rsidRPr="002C1269">
                      <w:rPr>
                        <w:rFonts w:ascii="Calibri" w:eastAsia="Myriad Pro" w:hAnsi="Calibri" w:cs="Myriad Pro"/>
                        <w:bCs/>
                        <w:color w:val="41343A"/>
                        <w:sz w:val="16"/>
                        <w:szCs w:val="16"/>
                      </w:rPr>
                      <w:t>Duplicate and extend patterns with movement and objects.</w:t>
                    </w:r>
                  </w:p>
                  <w:p w14:paraId="2847DCB6" w14:textId="5DCCA24D" w:rsidR="002B4697" w:rsidRPr="002273E5" w:rsidRDefault="002B4697" w:rsidP="002B469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91F31">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6ABFDD9" wp14:editId="0F361A1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0611" w14:textId="29F65B1D" w:rsidR="002B4697" w:rsidRPr="002273E5" w:rsidRDefault="002B4697" w:rsidP="002B469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243B">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C930611" w14:textId="29F65B1D" w:rsidR="002B4697" w:rsidRPr="002273E5" w:rsidRDefault="002B4697" w:rsidP="002B469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243B">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2994B1CA" wp14:editId="4875516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57C086AD" wp14:editId="0FFB85C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3F47B820" wp14:editId="3D6F6A2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76477144" wp14:editId="2DD1328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4D8BD2AF" wp14:editId="081E70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8A6C0" w14:textId="77777777" w:rsidR="00D632E2" w:rsidRDefault="00D632E2">
      <w:pPr>
        <w:spacing w:after="0" w:line="240" w:lineRule="auto"/>
      </w:pPr>
      <w:r>
        <w:separator/>
      </w:r>
    </w:p>
  </w:footnote>
  <w:footnote w:type="continuationSeparator" w:id="0">
    <w:p w14:paraId="5841BC36" w14:textId="77777777" w:rsidR="00D632E2" w:rsidRDefault="00D63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E29B1" w14:textId="77777777" w:rsidR="00A6243B" w:rsidRDefault="00A6243B" w:rsidP="00A624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2A5D49A1" wp14:editId="57DE7AE8">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C4D5" w14:textId="77777777" w:rsidR="00A6243B" w:rsidRPr="00E3078E" w:rsidRDefault="00A6243B" w:rsidP="00A624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28" type="#_x0000_t202" style="position:absolute;margin-left:458.6pt;margin-top:2.35pt;width:31.25pt;height:16.6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R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DOFURurAIAAKkFAAAOAAAAAAAA&#10;AAAAAAAAAC4CAABkcnMvZTJvRG9jLnhtbFBLAQItABQABgAIAAAAIQCMmPkR3gAAAAgBAAAPAAAA&#10;AAAAAAAAAAAAAAYFAABkcnMvZG93bnJldi54bWxQSwUGAAAAAAQABADzAAAAEQYAAAAA&#10;" filled="f" stroked="f">
              <v:textbox inset="0,0,0,0">
                <w:txbxContent>
                  <w:p w14:paraId="6E33C4D5" w14:textId="77777777" w:rsidR="00A6243B" w:rsidRPr="00E3078E" w:rsidRDefault="00A6243B" w:rsidP="00A624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0D1DF2D2" wp14:editId="50F9224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ol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BLdmiW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00A4DC48" wp14:editId="4FA36B8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31DC8" w14:textId="77777777" w:rsidR="00A6243B" w:rsidRDefault="00A6243B" w:rsidP="00A6243B"/>
                      </w:txbxContent>
                    </wps:txbx>
                    <wps:bodyPr rot="0" vert="horz" wrap="square" lIns="0" tIns="0" rIns="0" bIns="45720" anchor="ctr" anchorCtr="0" upright="1">
                      <a:noAutofit/>
                    </wps:bodyPr>
                  </wps:wsp>
                </a:graphicData>
              </a:graphic>
            </wp:anchor>
          </w:drawing>
        </mc:Choice>
        <mc:Fallback>
          <w:pict>
            <v:shape id="Round Single Corner Rectangle 118" o:spid="_x0000_s1029" style="position:absolute;margin-left:2pt;margin-top:.5pt;width:453.45pt;height:20.05pt;flip:x;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0n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AxSTSc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3131DC8" w14:textId="77777777" w:rsidR="00A6243B" w:rsidRDefault="00A6243B" w:rsidP="00A6243B"/>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4B601A4B" wp14:editId="40DD79C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A6BFB" w14:textId="77777777" w:rsidR="00A6243B" w:rsidRDefault="00A6243B" w:rsidP="00A6243B">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0" style="position:absolute;margin-left:458.5pt;margin-top:.5pt;width:34.9pt;height:20.0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om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IlBKsAY0+iZ3Iicv4M6ak0epBCj0DTzJ7AdK5+i1fauXsPml/arQbt0+y+wP&#10;DQv+aAUnGjBks/9N5kDOdkZaTx0K1eBO8AE5WEHejoLwgyEZfAzDGYjskQyWplEYBRSP9tly2Jzt&#10;tPmFS0vEXp+16fTMYWTVyHuT1kBSNDVI+5NPArInyDwb5D+i6AhVEjwzDPtHckRNHdQsmtOzdDMH&#10;GJBzdKGDwmudpYsc4CKmZwljB3eRcO4A0dSzjPA0rv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1M8HbuPjczf&#10;oP9QEqIHXgD0qjAopfrukT30famn/9wxxT1S/yqgsQKIGQZqGGzsIIzmGHVMZLA99TKjhsmjgTks&#10;7VpVbUvgpzbUhLyHbqeosCux9+zu0k+go7OW9N0ntozu3KLee+S7f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WOyq&#10;Jh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F6A6BFB" w14:textId="77777777" w:rsidR="00A6243B" w:rsidRDefault="00A6243B" w:rsidP="00A6243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0B967D0D" wp14:editId="27480B74">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4C5B" w14:textId="2CBC2BE3" w:rsidR="00A6243B" w:rsidRPr="0067007B" w:rsidRDefault="00A6243B" w:rsidP="00A6243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w:t>
                          </w:r>
                          <w:r>
                            <w:rPr>
                              <w:rFonts w:ascii="Calibri Bold" w:eastAsia="Myriad Pro" w:hAnsi="Calibri Bold" w:cs="Myriad Pro"/>
                              <w:b/>
                              <w:color w:val="5B6579"/>
                              <w:sz w:val="29"/>
                              <w:szCs w:val="29"/>
                            </w:rPr>
                            <w:t>6</w:t>
                          </w:r>
                        </w:p>
                      </w:txbxContent>
                    </wps:txbx>
                    <wps:bodyPr rot="0" vert="horz" wrap="square" lIns="2" tIns="0" rIns="0" bIns="0" anchor="ctr" anchorCtr="0" upright="1">
                      <a:spAutoFit/>
                    </wps:bodyPr>
                  </wps:wsp>
                </a:graphicData>
              </a:graphic>
            </wp:anchor>
          </w:drawing>
        </mc:Choice>
        <mc:Fallback>
          <w:pict>
            <v:shape id="Text Box 3" o:spid="_x0000_s1031" type="#_x0000_t202" style="position:absolute;margin-left:240.65pt;margin-top:2.35pt;width:209.8pt;height:16.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UM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bjNAcbWT0C&#10;g5UEggEXYe+B0Ej1E6MBdkiG9Y8dVQyj9qOAKYhg4TgBbNUkbCaBihKeZrg0CqPxsDLjatr1im8b&#10;wJ4m7QZmpeCOxnaoxjiOEwabwWVz3GJ29Tw/O6vzrl3+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aQ3lDLQCAACz&#10;BQAADgAAAAAAAAAAAAAAAAAuAgAAZHJzL2Uyb0RvYy54bWxQSwECLQAUAAYACAAAACEAoJr1POAA&#10;AAAIAQAADwAAAAAAAAAAAAAAAAAOBQAAZHJzL2Rvd25yZXYueG1sUEsFBgAAAAAEAAQA8wAAABsG&#10;AAAAAA==&#10;" filled="f" stroked="f">
              <v:textbox style="mso-fit-shape-to-text:t" inset="6e-5mm,0,0,0">
                <w:txbxContent>
                  <w:p w14:paraId="50BD4C5B" w14:textId="2CBC2BE3" w:rsidR="00A6243B" w:rsidRPr="0067007B" w:rsidRDefault="00A6243B" w:rsidP="00A6243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w:t>
                    </w:r>
                    <w:r>
                      <w:rPr>
                        <w:rFonts w:ascii="Calibri Bold" w:eastAsia="Myriad Pro" w:hAnsi="Calibri Bold" w:cs="Myriad Pro"/>
                        <w:b/>
                        <w:color w:val="5B6579"/>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11EC2FAB" wp14:editId="2CED746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268A" w14:textId="77777777" w:rsidR="00A6243B" w:rsidRPr="002273E5" w:rsidRDefault="00A6243B" w:rsidP="00A624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2" type="#_x0000_t202" style="position:absolute;margin-left:7.65pt;margin-top:5.3pt;width:272.2pt;height:1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fWsBcsgIAALIFAAAO&#10;AAAAAAAAAAAAAAAAAC4CAABkcnMvZTJvRG9jLnhtbFBLAQItABQABgAIAAAAIQCE7AUY3gAAAAgB&#10;AAAPAAAAAAAAAAAAAAAAAAwFAABkcnMvZG93bnJldi54bWxQSwUGAAAAAAQABADzAAAAFwYAAAAA&#10;" filled="f" stroked="f">
              <v:textbox inset="0,0,0,0">
                <w:txbxContent>
                  <w:p w14:paraId="0927268A" w14:textId="77777777" w:rsidR="00A6243B" w:rsidRPr="002273E5" w:rsidRDefault="00A6243B" w:rsidP="00A624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5A922F8F" w14:textId="77777777" w:rsidR="00A6243B" w:rsidRPr="00063512" w:rsidRDefault="00A6243B" w:rsidP="00A6243B">
    <w:pPr>
      <w:pStyle w:val="Header"/>
    </w:pPr>
  </w:p>
  <w:p w14:paraId="35376CFF" w14:textId="77777777" w:rsidR="00A6243B" w:rsidRPr="00D97B4E" w:rsidRDefault="00A6243B" w:rsidP="00A6243B">
    <w:pPr>
      <w:pStyle w:val="Header"/>
    </w:pPr>
  </w:p>
  <w:p w14:paraId="10D14F0B" w14:textId="77777777" w:rsidR="00112D9B" w:rsidRPr="00063512" w:rsidRDefault="00112D9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BAB2A8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9"/>
  </w:num>
  <w:num w:numId="14">
    <w:abstractNumId w:val="19"/>
  </w:num>
  <w:num w:numId="15">
    <w:abstractNumId w:val="33"/>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1"/>
  </w:num>
  <w:num w:numId="22">
    <w:abstractNumId w:val="4"/>
  </w:num>
  <w:num w:numId="23">
    <w:abstractNumId w:val="7"/>
  </w:num>
  <w:num w:numId="24">
    <w:abstractNumId w:val="8"/>
  </w:num>
  <w:num w:numId="25">
    <w:abstractNumId w:val="12"/>
  </w:num>
  <w:num w:numId="26">
    <w:abstractNumId w:val="3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8"/>
  </w:num>
  <w:num w:numId="32">
    <w:abstractNumId w:val="10"/>
  </w:num>
  <w:num w:numId="33">
    <w:abstractNumId w:val="17"/>
  </w:num>
  <w:num w:numId="34">
    <w:abstractNumId w:val="27"/>
  </w:num>
  <w:num w:numId="35">
    <w:abstractNumId w:val="1"/>
  </w:num>
  <w:num w:numId="36">
    <w:abstractNumId w:val="26"/>
  </w:num>
  <w:num w:numId="37">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D29"/>
    <w:rsid w:val="00020C30"/>
    <w:rsid w:val="00021A6D"/>
    <w:rsid w:val="0002712A"/>
    <w:rsid w:val="00037D09"/>
    <w:rsid w:val="00037DB9"/>
    <w:rsid w:val="0004037B"/>
    <w:rsid w:val="00042A93"/>
    <w:rsid w:val="000514CC"/>
    <w:rsid w:val="00063512"/>
    <w:rsid w:val="000650D8"/>
    <w:rsid w:val="000665A5"/>
    <w:rsid w:val="00067A5D"/>
    <w:rsid w:val="00070437"/>
    <w:rsid w:val="0007226D"/>
    <w:rsid w:val="000758AE"/>
    <w:rsid w:val="00075C6E"/>
    <w:rsid w:val="0008226E"/>
    <w:rsid w:val="000872C9"/>
    <w:rsid w:val="00087BF9"/>
    <w:rsid w:val="00097D60"/>
    <w:rsid w:val="000B2CB2"/>
    <w:rsid w:val="000B7188"/>
    <w:rsid w:val="000C3173"/>
    <w:rsid w:val="000E0996"/>
    <w:rsid w:val="000E7499"/>
    <w:rsid w:val="0010068C"/>
    <w:rsid w:val="00101191"/>
    <w:rsid w:val="00106020"/>
    <w:rsid w:val="0010761D"/>
    <w:rsid w:val="00111007"/>
    <w:rsid w:val="00111A5F"/>
    <w:rsid w:val="00112D9B"/>
    <w:rsid w:val="00114A27"/>
    <w:rsid w:val="001273F3"/>
    <w:rsid w:val="00131780"/>
    <w:rsid w:val="00131E4D"/>
    <w:rsid w:val="00134764"/>
    <w:rsid w:val="00147FE6"/>
    <w:rsid w:val="00150E34"/>
    <w:rsid w:val="00151E7B"/>
    <w:rsid w:val="001520C6"/>
    <w:rsid w:val="00152BE4"/>
    <w:rsid w:val="001703D5"/>
    <w:rsid w:val="00172E1B"/>
    <w:rsid w:val="0017531D"/>
    <w:rsid w:val="00175F71"/>
    <w:rsid w:val="001768C7"/>
    <w:rsid w:val="00180A0A"/>
    <w:rsid w:val="001818F0"/>
    <w:rsid w:val="001967E1"/>
    <w:rsid w:val="001B3D58"/>
    <w:rsid w:val="001B69CA"/>
    <w:rsid w:val="001C44FA"/>
    <w:rsid w:val="001D42E2"/>
    <w:rsid w:val="001D5681"/>
    <w:rsid w:val="001D60EC"/>
    <w:rsid w:val="001D7E33"/>
    <w:rsid w:val="001E62F0"/>
    <w:rsid w:val="001F15C7"/>
    <w:rsid w:val="001F1682"/>
    <w:rsid w:val="001F6FDC"/>
    <w:rsid w:val="00204F28"/>
    <w:rsid w:val="002071EE"/>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150D"/>
    <w:rsid w:val="00274FEE"/>
    <w:rsid w:val="002823C1"/>
    <w:rsid w:val="00283685"/>
    <w:rsid w:val="00285E0E"/>
    <w:rsid w:val="00293211"/>
    <w:rsid w:val="00295B75"/>
    <w:rsid w:val="00297F99"/>
    <w:rsid w:val="002A0AD0"/>
    <w:rsid w:val="002A0C3E"/>
    <w:rsid w:val="002A1393"/>
    <w:rsid w:val="002A76EC"/>
    <w:rsid w:val="002B0827"/>
    <w:rsid w:val="002B1FF8"/>
    <w:rsid w:val="002B4697"/>
    <w:rsid w:val="002C1269"/>
    <w:rsid w:val="002C3D53"/>
    <w:rsid w:val="002C7D39"/>
    <w:rsid w:val="002D2BE1"/>
    <w:rsid w:val="002D3A1D"/>
    <w:rsid w:val="002D56B0"/>
    <w:rsid w:val="002E0DFB"/>
    <w:rsid w:val="002E1AAB"/>
    <w:rsid w:val="002E6AB5"/>
    <w:rsid w:val="002E6CFA"/>
    <w:rsid w:val="002F500C"/>
    <w:rsid w:val="002F680C"/>
    <w:rsid w:val="0030036A"/>
    <w:rsid w:val="003054BE"/>
    <w:rsid w:val="00305F73"/>
    <w:rsid w:val="00325B75"/>
    <w:rsid w:val="00327D99"/>
    <w:rsid w:val="00330C22"/>
    <w:rsid w:val="00332325"/>
    <w:rsid w:val="0033420C"/>
    <w:rsid w:val="00334EA2"/>
    <w:rsid w:val="003369D0"/>
    <w:rsid w:val="00340459"/>
    <w:rsid w:val="00344B26"/>
    <w:rsid w:val="00344EE6"/>
    <w:rsid w:val="003452D4"/>
    <w:rsid w:val="00346D22"/>
    <w:rsid w:val="003512BB"/>
    <w:rsid w:val="00351899"/>
    <w:rsid w:val="00354FC5"/>
    <w:rsid w:val="00373100"/>
    <w:rsid w:val="003744D9"/>
    <w:rsid w:val="003756AC"/>
    <w:rsid w:val="003758FD"/>
    <w:rsid w:val="00380B56"/>
    <w:rsid w:val="00380FA9"/>
    <w:rsid w:val="003829BC"/>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3C5B"/>
    <w:rsid w:val="00436312"/>
    <w:rsid w:val="0045112C"/>
    <w:rsid w:val="00457C28"/>
    <w:rsid w:val="00465D77"/>
    <w:rsid w:val="00475140"/>
    <w:rsid w:val="00475F13"/>
    <w:rsid w:val="00477169"/>
    <w:rsid w:val="00477F3D"/>
    <w:rsid w:val="00491F31"/>
    <w:rsid w:val="004921F7"/>
    <w:rsid w:val="004A0F47"/>
    <w:rsid w:val="004A6ECC"/>
    <w:rsid w:val="004B1D62"/>
    <w:rsid w:val="004C5614"/>
    <w:rsid w:val="004C6E10"/>
    <w:rsid w:val="004D3EE8"/>
    <w:rsid w:val="004E3FCF"/>
    <w:rsid w:val="004E71BC"/>
    <w:rsid w:val="004E798D"/>
    <w:rsid w:val="004F4073"/>
    <w:rsid w:val="00501A48"/>
    <w:rsid w:val="00502CF6"/>
    <w:rsid w:val="00505392"/>
    <w:rsid w:val="0052261F"/>
    <w:rsid w:val="0052272B"/>
    <w:rsid w:val="005266E5"/>
    <w:rsid w:val="00527F79"/>
    <w:rsid w:val="00531BE4"/>
    <w:rsid w:val="00533972"/>
    <w:rsid w:val="00535FF9"/>
    <w:rsid w:val="00537094"/>
    <w:rsid w:val="0054609C"/>
    <w:rsid w:val="00552540"/>
    <w:rsid w:val="0056159B"/>
    <w:rsid w:val="0057116D"/>
    <w:rsid w:val="00571326"/>
    <w:rsid w:val="005728FF"/>
    <w:rsid w:val="005760E8"/>
    <w:rsid w:val="00577E50"/>
    <w:rsid w:val="005920ED"/>
    <w:rsid w:val="005A07F5"/>
    <w:rsid w:val="005A3B86"/>
    <w:rsid w:val="005A7B6E"/>
    <w:rsid w:val="005B6379"/>
    <w:rsid w:val="005C147F"/>
    <w:rsid w:val="005C1677"/>
    <w:rsid w:val="005D1522"/>
    <w:rsid w:val="005D3E1D"/>
    <w:rsid w:val="005D6BF6"/>
    <w:rsid w:val="005E047C"/>
    <w:rsid w:val="005E1428"/>
    <w:rsid w:val="005E7228"/>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7007B"/>
    <w:rsid w:val="006858FC"/>
    <w:rsid w:val="00693353"/>
    <w:rsid w:val="006A0569"/>
    <w:rsid w:val="006A1413"/>
    <w:rsid w:val="006A2F48"/>
    <w:rsid w:val="006A4D8B"/>
    <w:rsid w:val="006A53ED"/>
    <w:rsid w:val="006A7602"/>
    <w:rsid w:val="006B1A82"/>
    <w:rsid w:val="006B42AF"/>
    <w:rsid w:val="006C0CE8"/>
    <w:rsid w:val="006C3FD6"/>
    <w:rsid w:val="006D0D93"/>
    <w:rsid w:val="006D15A6"/>
    <w:rsid w:val="006D42C4"/>
    <w:rsid w:val="006F6494"/>
    <w:rsid w:val="007035CB"/>
    <w:rsid w:val="0070388F"/>
    <w:rsid w:val="00705589"/>
    <w:rsid w:val="00705643"/>
    <w:rsid w:val="00712F20"/>
    <w:rsid w:val="00722E8B"/>
    <w:rsid w:val="00722F4A"/>
    <w:rsid w:val="00731B82"/>
    <w:rsid w:val="00742631"/>
    <w:rsid w:val="007467EC"/>
    <w:rsid w:val="00753A34"/>
    <w:rsid w:val="007548E2"/>
    <w:rsid w:val="007569BF"/>
    <w:rsid w:val="00762302"/>
    <w:rsid w:val="00776E81"/>
    <w:rsid w:val="007771F4"/>
    <w:rsid w:val="00777F13"/>
    <w:rsid w:val="00791586"/>
    <w:rsid w:val="007919EC"/>
    <w:rsid w:val="007A701B"/>
    <w:rsid w:val="007B3493"/>
    <w:rsid w:val="007B6513"/>
    <w:rsid w:val="007B7A58"/>
    <w:rsid w:val="007C453C"/>
    <w:rsid w:val="007C5C30"/>
    <w:rsid w:val="007E605D"/>
    <w:rsid w:val="0080414F"/>
    <w:rsid w:val="0081411F"/>
    <w:rsid w:val="008234E2"/>
    <w:rsid w:val="008308DA"/>
    <w:rsid w:val="00831A56"/>
    <w:rsid w:val="00832183"/>
    <w:rsid w:val="0083356D"/>
    <w:rsid w:val="00834EC7"/>
    <w:rsid w:val="00837B90"/>
    <w:rsid w:val="00844F07"/>
    <w:rsid w:val="008453E1"/>
    <w:rsid w:val="00854ECE"/>
    <w:rsid w:val="00856535"/>
    <w:rsid w:val="00861A3E"/>
    <w:rsid w:val="0086227D"/>
    <w:rsid w:val="00863B0B"/>
    <w:rsid w:val="00873364"/>
    <w:rsid w:val="0087640E"/>
    <w:rsid w:val="00885192"/>
    <w:rsid w:val="00890CBD"/>
    <w:rsid w:val="008956B4"/>
    <w:rsid w:val="008A56AB"/>
    <w:rsid w:val="008B11F9"/>
    <w:rsid w:val="008B43C8"/>
    <w:rsid w:val="008B48DB"/>
    <w:rsid w:val="008C1B6A"/>
    <w:rsid w:val="008E260A"/>
    <w:rsid w:val="008E5597"/>
    <w:rsid w:val="008E746E"/>
    <w:rsid w:val="008F5143"/>
    <w:rsid w:val="009035DC"/>
    <w:rsid w:val="009108E3"/>
    <w:rsid w:val="00912362"/>
    <w:rsid w:val="0092589C"/>
    <w:rsid w:val="00931B54"/>
    <w:rsid w:val="00932BEF"/>
    <w:rsid w:val="00933FD4"/>
    <w:rsid w:val="009360BD"/>
    <w:rsid w:val="00936EB7"/>
    <w:rsid w:val="00942827"/>
    <w:rsid w:val="00944237"/>
    <w:rsid w:val="00945DAE"/>
    <w:rsid w:val="00946290"/>
    <w:rsid w:val="0095255B"/>
    <w:rsid w:val="009540F2"/>
    <w:rsid w:val="00962902"/>
    <w:rsid w:val="009654C8"/>
    <w:rsid w:val="00972405"/>
    <w:rsid w:val="00980EC0"/>
    <w:rsid w:val="00986304"/>
    <w:rsid w:val="00987C6F"/>
    <w:rsid w:val="0099691E"/>
    <w:rsid w:val="0099694D"/>
    <w:rsid w:val="009A2AEE"/>
    <w:rsid w:val="009A6D43"/>
    <w:rsid w:val="009B702E"/>
    <w:rsid w:val="009C17DB"/>
    <w:rsid w:val="009C3D37"/>
    <w:rsid w:val="009D05D1"/>
    <w:rsid w:val="009D52F7"/>
    <w:rsid w:val="009E1635"/>
    <w:rsid w:val="009E34A7"/>
    <w:rsid w:val="009F24D9"/>
    <w:rsid w:val="009F285F"/>
    <w:rsid w:val="00A00C15"/>
    <w:rsid w:val="00A06DF4"/>
    <w:rsid w:val="00A21C58"/>
    <w:rsid w:val="00A233D5"/>
    <w:rsid w:val="00A27048"/>
    <w:rsid w:val="00A31026"/>
    <w:rsid w:val="00A31B3B"/>
    <w:rsid w:val="00A412B9"/>
    <w:rsid w:val="00A55A9B"/>
    <w:rsid w:val="00A6243B"/>
    <w:rsid w:val="00A63034"/>
    <w:rsid w:val="00A651F3"/>
    <w:rsid w:val="00A716E5"/>
    <w:rsid w:val="00A73DB6"/>
    <w:rsid w:val="00A8177F"/>
    <w:rsid w:val="00A86EF9"/>
    <w:rsid w:val="00A90581"/>
    <w:rsid w:val="00A95D5E"/>
    <w:rsid w:val="00AA194A"/>
    <w:rsid w:val="00AA223E"/>
    <w:rsid w:val="00AB0512"/>
    <w:rsid w:val="00AB4203"/>
    <w:rsid w:val="00AB66E9"/>
    <w:rsid w:val="00AB6D8E"/>
    <w:rsid w:val="00AB7548"/>
    <w:rsid w:val="00AB76BC"/>
    <w:rsid w:val="00AC2138"/>
    <w:rsid w:val="00AC3CE4"/>
    <w:rsid w:val="00AD0986"/>
    <w:rsid w:val="00AE1603"/>
    <w:rsid w:val="00AF019C"/>
    <w:rsid w:val="00AF1146"/>
    <w:rsid w:val="00AF2359"/>
    <w:rsid w:val="00AF58BA"/>
    <w:rsid w:val="00B0026F"/>
    <w:rsid w:val="00B054B5"/>
    <w:rsid w:val="00B06291"/>
    <w:rsid w:val="00B10853"/>
    <w:rsid w:val="00B14B5C"/>
    <w:rsid w:val="00B167FF"/>
    <w:rsid w:val="00B16A15"/>
    <w:rsid w:val="00B16FCA"/>
    <w:rsid w:val="00B215CE"/>
    <w:rsid w:val="00B246D0"/>
    <w:rsid w:val="00B27DDF"/>
    <w:rsid w:val="00B3060F"/>
    <w:rsid w:val="00B30F6E"/>
    <w:rsid w:val="00B32DC8"/>
    <w:rsid w:val="00B3472F"/>
    <w:rsid w:val="00B34D63"/>
    <w:rsid w:val="00B419E2"/>
    <w:rsid w:val="00B420A7"/>
    <w:rsid w:val="00B42ACE"/>
    <w:rsid w:val="00B45DF3"/>
    <w:rsid w:val="00B50CDE"/>
    <w:rsid w:val="00B5193F"/>
    <w:rsid w:val="00B56158"/>
    <w:rsid w:val="00B57193"/>
    <w:rsid w:val="00B61F45"/>
    <w:rsid w:val="00B74D95"/>
    <w:rsid w:val="00B86947"/>
    <w:rsid w:val="00B97CCA"/>
    <w:rsid w:val="00BA4207"/>
    <w:rsid w:val="00BA4933"/>
    <w:rsid w:val="00BA5E1F"/>
    <w:rsid w:val="00BB1EF8"/>
    <w:rsid w:val="00BB231A"/>
    <w:rsid w:val="00BB7430"/>
    <w:rsid w:val="00BC264D"/>
    <w:rsid w:val="00BC2F69"/>
    <w:rsid w:val="00BC4AF6"/>
    <w:rsid w:val="00BC5958"/>
    <w:rsid w:val="00BD4AD1"/>
    <w:rsid w:val="00BD68CB"/>
    <w:rsid w:val="00BD7583"/>
    <w:rsid w:val="00BD7F32"/>
    <w:rsid w:val="00BE00F5"/>
    <w:rsid w:val="00BE0B12"/>
    <w:rsid w:val="00BE1BEA"/>
    <w:rsid w:val="00BE1F02"/>
    <w:rsid w:val="00BE30A6"/>
    <w:rsid w:val="00BE3990"/>
    <w:rsid w:val="00BE3C08"/>
    <w:rsid w:val="00BF21F6"/>
    <w:rsid w:val="00C01232"/>
    <w:rsid w:val="00C01267"/>
    <w:rsid w:val="00C13D09"/>
    <w:rsid w:val="00C21155"/>
    <w:rsid w:val="00C23D6D"/>
    <w:rsid w:val="00C344BC"/>
    <w:rsid w:val="00C46996"/>
    <w:rsid w:val="00C476E0"/>
    <w:rsid w:val="00C50814"/>
    <w:rsid w:val="00C572EE"/>
    <w:rsid w:val="00C60E2D"/>
    <w:rsid w:val="00C61940"/>
    <w:rsid w:val="00C6350A"/>
    <w:rsid w:val="00C71F3D"/>
    <w:rsid w:val="00C74627"/>
    <w:rsid w:val="00C86874"/>
    <w:rsid w:val="00C937DC"/>
    <w:rsid w:val="00C93F64"/>
    <w:rsid w:val="00C941E4"/>
    <w:rsid w:val="00C944D6"/>
    <w:rsid w:val="00C9491F"/>
    <w:rsid w:val="00C96403"/>
    <w:rsid w:val="00C965E3"/>
    <w:rsid w:val="00C96EC1"/>
    <w:rsid w:val="00CB6B52"/>
    <w:rsid w:val="00CC48A9"/>
    <w:rsid w:val="00CC5DAB"/>
    <w:rsid w:val="00CD2649"/>
    <w:rsid w:val="00CE6AC9"/>
    <w:rsid w:val="00CF3FCB"/>
    <w:rsid w:val="00D038C2"/>
    <w:rsid w:val="00D0682D"/>
    <w:rsid w:val="00D11A02"/>
    <w:rsid w:val="00D137AC"/>
    <w:rsid w:val="00D30C5C"/>
    <w:rsid w:val="00D353E3"/>
    <w:rsid w:val="00D35598"/>
    <w:rsid w:val="00D36B54"/>
    <w:rsid w:val="00D47B1A"/>
    <w:rsid w:val="00D5146A"/>
    <w:rsid w:val="00D52A95"/>
    <w:rsid w:val="00D632E2"/>
    <w:rsid w:val="00D66F6A"/>
    <w:rsid w:val="00D802E0"/>
    <w:rsid w:val="00D84B4E"/>
    <w:rsid w:val="00D86A91"/>
    <w:rsid w:val="00D9236D"/>
    <w:rsid w:val="00D9262D"/>
    <w:rsid w:val="00D9713C"/>
    <w:rsid w:val="00D97DA4"/>
    <w:rsid w:val="00DA58BB"/>
    <w:rsid w:val="00DA673D"/>
    <w:rsid w:val="00DB29E7"/>
    <w:rsid w:val="00DB4184"/>
    <w:rsid w:val="00DB4BCB"/>
    <w:rsid w:val="00DC517D"/>
    <w:rsid w:val="00DC7E4D"/>
    <w:rsid w:val="00DD1066"/>
    <w:rsid w:val="00DD2512"/>
    <w:rsid w:val="00DD6634"/>
    <w:rsid w:val="00DD7B52"/>
    <w:rsid w:val="00DF1210"/>
    <w:rsid w:val="00DF1BAB"/>
    <w:rsid w:val="00DF5F9B"/>
    <w:rsid w:val="00DF7A20"/>
    <w:rsid w:val="00E077EA"/>
    <w:rsid w:val="00E102E9"/>
    <w:rsid w:val="00E15610"/>
    <w:rsid w:val="00E166F5"/>
    <w:rsid w:val="00E21A09"/>
    <w:rsid w:val="00E37E3D"/>
    <w:rsid w:val="00E40769"/>
    <w:rsid w:val="00E412A2"/>
    <w:rsid w:val="00E41339"/>
    <w:rsid w:val="00E43A87"/>
    <w:rsid w:val="00E46E4F"/>
    <w:rsid w:val="00E50525"/>
    <w:rsid w:val="00E510F6"/>
    <w:rsid w:val="00E52EDC"/>
    <w:rsid w:val="00E6443F"/>
    <w:rsid w:val="00E656B6"/>
    <w:rsid w:val="00E71E15"/>
    <w:rsid w:val="00E749B1"/>
    <w:rsid w:val="00E751A4"/>
    <w:rsid w:val="00E76BEA"/>
    <w:rsid w:val="00E7765C"/>
    <w:rsid w:val="00E84B85"/>
    <w:rsid w:val="00E84EF3"/>
    <w:rsid w:val="00E86400"/>
    <w:rsid w:val="00E93B1C"/>
    <w:rsid w:val="00E94990"/>
    <w:rsid w:val="00EA2B85"/>
    <w:rsid w:val="00EA4C81"/>
    <w:rsid w:val="00EB2386"/>
    <w:rsid w:val="00EB4229"/>
    <w:rsid w:val="00EB6C59"/>
    <w:rsid w:val="00EB7393"/>
    <w:rsid w:val="00EB7EB3"/>
    <w:rsid w:val="00EC4DC5"/>
    <w:rsid w:val="00EC709E"/>
    <w:rsid w:val="00EE4F39"/>
    <w:rsid w:val="00EE61BB"/>
    <w:rsid w:val="00EE735F"/>
    <w:rsid w:val="00F0049A"/>
    <w:rsid w:val="00F0522A"/>
    <w:rsid w:val="00F1590F"/>
    <w:rsid w:val="00F20D1E"/>
    <w:rsid w:val="00F27393"/>
    <w:rsid w:val="00F330D0"/>
    <w:rsid w:val="00F339F4"/>
    <w:rsid w:val="00F353EC"/>
    <w:rsid w:val="00F4416A"/>
    <w:rsid w:val="00F44B22"/>
    <w:rsid w:val="00F473E2"/>
    <w:rsid w:val="00F50B5D"/>
    <w:rsid w:val="00F60F75"/>
    <w:rsid w:val="00F61073"/>
    <w:rsid w:val="00F61EC9"/>
    <w:rsid w:val="00F65DC8"/>
    <w:rsid w:val="00F661A0"/>
    <w:rsid w:val="00F6723C"/>
    <w:rsid w:val="00F70D69"/>
    <w:rsid w:val="00F81909"/>
    <w:rsid w:val="00F958FD"/>
    <w:rsid w:val="00FA446C"/>
    <w:rsid w:val="00FC039C"/>
    <w:rsid w:val="00FC285A"/>
    <w:rsid w:val="00FC2CA9"/>
    <w:rsid w:val="00FC4318"/>
    <w:rsid w:val="00FC4DA1"/>
    <w:rsid w:val="00FD1517"/>
    <w:rsid w:val="00FD2812"/>
    <w:rsid w:val="00FD6568"/>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microsoft.com/office/2007/relationships/hdphoto" Target="media/hdphoto1.wdp"/><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4</c:v>
                </c:pt>
                <c:pt idx="1">
                  <c:v>12</c:v>
                </c:pt>
                <c:pt idx="2">
                  <c:v>6</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8/15 (LG)
Formatted (DB)
Corrections completed 8/21 (LG)
Corrections (DB)</Comments>
    <Sort_x0020_ID xmlns="5bf08f57-60cd-46b3-9d5f-984a1bb5dcf3">11</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AFAB6B-84E7-49D1-B6CC-2FC6F56A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822</Words>
  <Characters>3983</Characters>
  <Application>Microsoft Office Word</Application>
  <DocSecurity>0</DocSecurity>
  <Lines>90</Lines>
  <Paragraphs>64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5</cp:revision>
  <cp:lastPrinted>2014-08-23T22:46:00Z</cp:lastPrinted>
  <dcterms:created xsi:type="dcterms:W3CDTF">2014-08-22T00:19:00Z</dcterms:created>
  <dcterms:modified xsi:type="dcterms:W3CDTF">2014-09-07T01:26:00Z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