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6E4130">
        <w:trPr>
          <w:trHeight w:val="720"/>
        </w:trPr>
        <w:tc>
          <w:tcPr>
            <w:tcW w:w="738" w:type="dxa"/>
            <w:vAlign w:val="center"/>
          </w:tcPr>
          <w:p w14:paraId="63115EE3" w14:textId="6D6D4B2A" w:rsidR="00B67BF2" w:rsidRDefault="002C6E3B" w:rsidP="006E4130">
            <w:pPr>
              <w:pStyle w:val="ny-lesson-paragraph"/>
            </w:pPr>
            <w:r>
              <w:rPr>
                <w:rFonts w:ascii="Times New Roman" w:hAnsi="Times New Roman" w:cs="Times New Roman"/>
                <w:noProof/>
                <w:sz w:val="24"/>
                <w:szCs w:val="24"/>
              </w:rPr>
              <w:drawing>
                <wp:anchor distT="0" distB="0" distL="114300" distR="114300" simplePos="0" relativeHeight="251631104" behindDoc="0" locked="0" layoutInCell="1" allowOverlap="1" wp14:anchorId="6859236D" wp14:editId="6DECC51E">
                  <wp:simplePos x="0" y="0"/>
                  <wp:positionH relativeFrom="margin">
                    <wp:align>center</wp:align>
                  </wp:positionH>
                  <wp:positionV relativeFrom="margin">
                    <wp:align>center</wp:align>
                  </wp:positionV>
                  <wp:extent cx="365760" cy="3657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0800EF4" w14:textId="0A2A1607" w:rsidR="00B67BF2" w:rsidRPr="00D0546C" w:rsidRDefault="00D93B64" w:rsidP="00B67BF2">
      <w:pPr>
        <w:pStyle w:val="ny-lesson-header"/>
      </w:pPr>
      <w:r>
        <w:t>Lesson 9</w:t>
      </w:r>
      <w:r w:rsidR="00B67BF2" w:rsidRPr="00D0546C">
        <w:t>:</w:t>
      </w:r>
      <w:r w:rsidR="00B67BF2">
        <w:t xml:space="preserve"> </w:t>
      </w:r>
      <w:r w:rsidR="00B67BF2" w:rsidRPr="00D0546C">
        <w:t xml:space="preserve"> </w:t>
      </w:r>
      <w:r>
        <w:t>Scaling Principle for Volumes</w:t>
      </w:r>
    </w:p>
    <w:p w14:paraId="7E98270B" w14:textId="77777777" w:rsidR="00F22B7F" w:rsidRPr="00F47FC4" w:rsidRDefault="00F22B7F" w:rsidP="00F47FC4">
      <w:pPr>
        <w:pStyle w:val="ny-callout-hdr"/>
      </w:pPr>
    </w:p>
    <w:p w14:paraId="18D47935" w14:textId="0B5C9E72" w:rsidR="00B67BF2" w:rsidRDefault="00D3007C" w:rsidP="00B67BF2">
      <w:pPr>
        <w:pStyle w:val="ny-callout-hdr"/>
      </w:pPr>
      <w:r>
        <w:t>Student Outcomes</w:t>
      </w:r>
    </w:p>
    <w:p w14:paraId="0488418E" w14:textId="77777777" w:rsidR="00D93B64" w:rsidRDefault="00D93B64" w:rsidP="00D93B64">
      <w:pPr>
        <w:pStyle w:val="ny-lesson-bullet"/>
        <w:ind w:left="720" w:hanging="360"/>
      </w:pPr>
      <w:r>
        <w:t xml:space="preserve">Students understand that given similar solids </w:t>
      </w:r>
      <m:oMath>
        <m:r>
          <w:rPr>
            <w:rFonts w:ascii="Cambria Math" w:hAnsi="Cambria Math"/>
          </w:rPr>
          <m:t>A</m:t>
        </m:r>
      </m:oMath>
      <w:r>
        <w:t xml:space="preserve"> and </w:t>
      </w:r>
      <m:oMath>
        <m:r>
          <w:rPr>
            <w:rFonts w:ascii="Cambria Math" w:hAnsi="Cambria Math"/>
          </w:rPr>
          <m:t>B</m:t>
        </m:r>
      </m:oMath>
      <w:r>
        <w:t xml:space="preserve"> so that the ratio of their lengths is </w:t>
      </w:r>
      <m:oMath>
        <m:r>
          <w:rPr>
            <w:rFonts w:ascii="Cambria Math" w:hAnsi="Cambria Math"/>
          </w:rPr>
          <m:t>a:b</m:t>
        </m:r>
      </m:oMath>
      <w:r>
        <w:t xml:space="preserve">, then the ratio of their volumes is </w:t>
      </w: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3</m:t>
            </m:r>
          </m:sup>
        </m:sSup>
      </m:oMath>
      <w:r>
        <w:t>.</w:t>
      </w:r>
    </w:p>
    <w:p w14:paraId="7A47980F" w14:textId="5B9DFB89" w:rsidR="00D93B64" w:rsidRDefault="00D93B64" w:rsidP="00D93B64">
      <w:pPr>
        <w:pStyle w:val="ny-lesson-bullet"/>
        <w:ind w:left="720" w:hanging="360"/>
      </w:pPr>
      <w:r>
        <w:t xml:space="preserve">Students understand that if a solid with volume </w:t>
      </w:r>
      <m:oMath>
        <m:r>
          <w:rPr>
            <w:rFonts w:ascii="Cambria Math" w:hAnsi="Cambria Math"/>
          </w:rPr>
          <m:t>V</m:t>
        </m:r>
      </m:oMath>
      <w:r>
        <w:t xml:space="preserve"> is scaled by factors of </w:t>
      </w:r>
      <m:oMath>
        <m:r>
          <w:rPr>
            <w:rFonts w:ascii="Cambria Math" w:hAnsi="Cambria Math"/>
          </w:rPr>
          <m:t>r</m:t>
        </m:r>
      </m:oMath>
      <w:r>
        <w:t xml:space="preserve">, </w:t>
      </w:r>
      <m:oMath>
        <m:r>
          <w:rPr>
            <w:rFonts w:ascii="Cambria Math" w:hAnsi="Cambria Math"/>
          </w:rPr>
          <m:t>s</m:t>
        </m:r>
      </m:oMath>
      <w:r w:rsidR="004507A6" w:rsidRPr="004507A6">
        <w:t>,</w:t>
      </w:r>
      <w:r w:rsidRPr="004507A6">
        <w:t xml:space="preserve"> </w:t>
      </w:r>
      <w:r>
        <w:t xml:space="preserve">and </w:t>
      </w:r>
      <m:oMath>
        <m:r>
          <w:rPr>
            <w:rFonts w:ascii="Cambria Math" w:hAnsi="Cambria Math"/>
          </w:rPr>
          <m:t>t</m:t>
        </m:r>
      </m:oMath>
      <w:r>
        <w:t xml:space="preserve"> in three perpendicular directions, then the volume is multiplied by a factor of </w:t>
      </w:r>
      <m:oMath>
        <m:r>
          <w:rPr>
            <w:rFonts w:ascii="Cambria Math" w:hAnsi="Cambria Math"/>
          </w:rPr>
          <m:t>r⋅s⋅t</m:t>
        </m:r>
      </m:oMath>
      <w:r>
        <w:t xml:space="preserve"> so that the volume of the scaled solid is </w:t>
      </w:r>
      <m:oMath>
        <m:r>
          <w:rPr>
            <w:rFonts w:ascii="Cambria Math" w:hAnsi="Cambria Math"/>
          </w:rPr>
          <m:t>(rst)V</m:t>
        </m:r>
      </m:oMath>
      <w:r>
        <w:t>.</w:t>
      </w:r>
    </w:p>
    <w:p w14:paraId="5A91ECDC" w14:textId="77777777" w:rsidR="00F22B7F" w:rsidRDefault="00F22B7F" w:rsidP="00F22B7F">
      <w:pPr>
        <w:pStyle w:val="ny-lesson-paragraph"/>
      </w:pPr>
    </w:p>
    <w:p w14:paraId="10CA5FC1" w14:textId="4DF2EFF0" w:rsidR="00B67BF2" w:rsidRDefault="003B77F3" w:rsidP="00B67BF2">
      <w:pPr>
        <w:pStyle w:val="ny-callout-hdr"/>
      </w:pPr>
      <w:r>
        <w:t>Lesson Notes</w:t>
      </w:r>
    </w:p>
    <w:p w14:paraId="7A875618" w14:textId="3E20DDA7" w:rsidR="0047036B" w:rsidRDefault="00C65584" w:rsidP="0047036B">
      <w:pPr>
        <w:pStyle w:val="ny-lesson-paragraph"/>
      </w:pPr>
      <w:r>
        <w:t>The Opening Exercise review</w:t>
      </w:r>
      <w:r w:rsidR="00B32072">
        <w:t>s</w:t>
      </w:r>
      <w:r>
        <w:t xml:space="preserve"> the relationship between the ratio of side lengths of similar figures</w:t>
      </w:r>
      <w:r w:rsidR="00D7134B">
        <w:t xml:space="preserve"> and</w:t>
      </w:r>
      <w:r>
        <w:t xml:space="preserve"> the ratio of the areas of the similar figures.  Some groups of students may not need the review in </w:t>
      </w:r>
      <w:r w:rsidR="00B32072">
        <w:t>part (a)</w:t>
      </w:r>
      <w:r>
        <w:t xml:space="preserve"> and can begin the Opening Exercise with </w:t>
      </w:r>
      <w:r w:rsidR="00956381">
        <w:t>part (b)</w:t>
      </w:r>
      <w:r>
        <w:t xml:space="preserve">.  </w:t>
      </w:r>
      <w:r w:rsidR="00616EC3">
        <w:t>In order to extend what students know about similar figures and scaled figures to three dimensions, students begin by investigating the effect that a scale factor</w:t>
      </w:r>
      <w:r w:rsidR="00C314F6">
        <w:t xml:space="preserve"> (</w:t>
      </w:r>
      <w:r w:rsidR="00616EC3">
        <w:t>or scale factors</w:t>
      </w:r>
      <w:r w:rsidR="00C314F6">
        <w:t>)</w:t>
      </w:r>
      <w:r w:rsidR="00616EC3">
        <w:t xml:space="preserve"> ha</w:t>
      </w:r>
      <w:r w:rsidR="00C314F6">
        <w:t>s</w:t>
      </w:r>
      <w:r w:rsidR="00616EC3">
        <w:t xml:space="preserve"> on the volume of the figure.  After each set of investigative problems is a brief discussion where students should be encouraged to share their observations.  At the end of the first discussion, it should be made clear that when similar solids have side lengths with ratio </w:t>
      </w:r>
      <m:oMath>
        <m:r>
          <w:rPr>
            <w:rFonts w:ascii="Cambria Math" w:hAnsi="Cambria Math"/>
          </w:rPr>
          <m:t>a:b</m:t>
        </m:r>
      </m:oMath>
      <w:r w:rsidR="00616EC3">
        <w:t xml:space="preserve">, then the ratio of their volumes is </w:t>
      </w: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m:t>
        </m:r>
      </m:oMath>
      <w:r w:rsidR="00616EC3">
        <w:t xml:space="preserve">  At the end of the second discussion, it should be made clear that when a figure is scaled by factors of </w:t>
      </w:r>
      <m:oMath>
        <m:r>
          <w:rPr>
            <w:rFonts w:ascii="Cambria Math" w:hAnsi="Cambria Math"/>
          </w:rPr>
          <m:t>r</m:t>
        </m:r>
      </m:oMath>
      <w:r w:rsidR="00616EC3">
        <w:t xml:space="preserve">, </w:t>
      </w:r>
      <m:oMath>
        <m:r>
          <w:rPr>
            <w:rFonts w:ascii="Cambria Math" w:hAnsi="Cambria Math"/>
          </w:rPr>
          <m:t>s</m:t>
        </m:r>
      </m:oMath>
      <w:r w:rsidR="00C64284" w:rsidRPr="00C64284">
        <w:t>,</w:t>
      </w:r>
      <w:r w:rsidR="00616EC3">
        <w:t xml:space="preserve"> and </w:t>
      </w:r>
      <m:oMath>
        <m:r>
          <w:rPr>
            <w:rFonts w:ascii="Cambria Math" w:hAnsi="Cambria Math"/>
          </w:rPr>
          <m:t>t</m:t>
        </m:r>
      </m:oMath>
      <w:r w:rsidR="00616EC3">
        <w:t xml:space="preserve"> in three perpendicular directions, then the volume is multiplied by a factor of </w:t>
      </w:r>
      <m:oMath>
        <m:r>
          <w:rPr>
            <w:rFonts w:ascii="Cambria Math" w:hAnsi="Cambria Math"/>
          </w:rPr>
          <m:t>r⋅s⋅t</m:t>
        </m:r>
      </m:oMath>
      <w:r w:rsidR="00616EC3">
        <w:t>.</w:t>
      </w:r>
      <w:r w:rsidR="00026A70">
        <w:t xml:space="preserve">  The foundation for understanding volume is laid in </w:t>
      </w:r>
      <w:r w:rsidR="007D1A3D">
        <w:t>G</w:t>
      </w:r>
      <w:r w:rsidR="00026A70">
        <w:t>rades 3</w:t>
      </w:r>
      <w:r w:rsidR="003B10BE">
        <w:t>–</w:t>
      </w:r>
      <w:r w:rsidR="00D7134B">
        <w:t>5</w:t>
      </w:r>
      <w:r w:rsidR="00026A70">
        <w:t xml:space="preserve">.  Students begin applying volume formulas for right rectangular prisms with fractional side lengths in </w:t>
      </w:r>
      <w:r w:rsidR="007D1A3D">
        <w:t>G</w:t>
      </w:r>
      <w:r w:rsidR="00026A70">
        <w:t xml:space="preserve">rade 6, </w:t>
      </w:r>
      <w:r w:rsidR="007D1A3D">
        <w:t>M</w:t>
      </w:r>
      <w:r w:rsidR="00026A70">
        <w:t xml:space="preserve">odule 5 </w:t>
      </w:r>
      <w:r w:rsidR="00026A70" w:rsidRPr="00C238C7">
        <w:t>(</w:t>
      </w:r>
      <w:r w:rsidR="00026A70" w:rsidRPr="00FD0771">
        <w:rPr>
          <w:b/>
        </w:rPr>
        <w:t>6.G.A.2</w:t>
      </w:r>
      <w:r w:rsidR="00026A70" w:rsidRPr="00C238C7">
        <w:t>)</w:t>
      </w:r>
      <w:r w:rsidR="00026A70">
        <w:t>.  Volume work is extended to three-dimensional objects composed of triangles, quadrilaterals, polygons, cubes</w:t>
      </w:r>
      <w:r w:rsidR="007D1A3D">
        <w:t>,</w:t>
      </w:r>
      <w:r w:rsidR="00026A70">
        <w:t xml:space="preserve"> and right prisms in </w:t>
      </w:r>
      <w:r w:rsidR="00C64284">
        <w:br/>
      </w:r>
      <w:r w:rsidR="007D1A3D">
        <w:t>G</w:t>
      </w:r>
      <w:r w:rsidR="00026A70">
        <w:t xml:space="preserve">rade 7, </w:t>
      </w:r>
      <w:r w:rsidR="007D1A3D">
        <w:t>M</w:t>
      </w:r>
      <w:r w:rsidR="00026A70">
        <w:t>odule</w:t>
      </w:r>
      <w:r w:rsidR="003074F8">
        <w:t>s</w:t>
      </w:r>
      <w:r w:rsidR="00026A70">
        <w:t xml:space="preserve"> </w:t>
      </w:r>
      <w:r w:rsidR="003074F8">
        <w:t xml:space="preserve">3 and </w:t>
      </w:r>
      <w:r w:rsidR="00026A70">
        <w:t xml:space="preserve">6 </w:t>
      </w:r>
      <w:r w:rsidR="00026A70" w:rsidRPr="00C238C7">
        <w:t>(</w:t>
      </w:r>
      <w:r w:rsidR="00026A70" w:rsidRPr="00FD0771">
        <w:rPr>
          <w:b/>
        </w:rPr>
        <w:t>7.G.B.6</w:t>
      </w:r>
      <w:r w:rsidR="00026A70" w:rsidRPr="00C238C7">
        <w:t>)</w:t>
      </w:r>
      <w:r w:rsidR="00026A70">
        <w:t xml:space="preserve">.  It is in </w:t>
      </w:r>
      <w:r w:rsidR="007D1A3D">
        <w:t>G</w:t>
      </w:r>
      <w:r w:rsidR="00026A70">
        <w:t xml:space="preserve">rade 8, </w:t>
      </w:r>
      <w:r w:rsidR="007D1A3D">
        <w:t>M</w:t>
      </w:r>
      <w:r w:rsidR="00026A70">
        <w:t xml:space="preserve">odule 5 that students learn about the volume of cylinders, cones, and spheres </w:t>
      </w:r>
      <w:r w:rsidR="00026A70" w:rsidRPr="00C238C7">
        <w:t>(</w:t>
      </w:r>
      <w:r w:rsidR="00026A70" w:rsidRPr="00FD0771">
        <w:rPr>
          <w:b/>
        </w:rPr>
        <w:t>8.G.C.9</w:t>
      </w:r>
      <w:r w:rsidR="00026A70" w:rsidRPr="00C238C7">
        <w:t>)</w:t>
      </w:r>
      <w:r w:rsidR="00026A70">
        <w:t>.  There are many exercises for students to complete independently, in pairs</w:t>
      </w:r>
      <w:r w:rsidR="007D1A3D">
        <w:t>,</w:t>
      </w:r>
      <w:r w:rsidR="00026A70">
        <w:t xml:space="preserve"> or as part of a group when the class is divided.  Depending on your choice</w:t>
      </w:r>
      <w:r w:rsidR="00D7134B">
        <w:t>,</w:t>
      </w:r>
      <w:r w:rsidR="00026A70">
        <w:t xml:space="preserve"> you may need to complete this lesson over two days where the second day of content would begin with Exercise </w:t>
      </w:r>
      <w:r w:rsidR="00956381">
        <w:t>2</w:t>
      </w:r>
      <w:r w:rsidR="00026A70">
        <w:t>.</w:t>
      </w:r>
    </w:p>
    <w:p w14:paraId="370134E6" w14:textId="77777777" w:rsidR="00F22B7F" w:rsidRDefault="00F22B7F" w:rsidP="00F22B7F">
      <w:pPr>
        <w:pStyle w:val="ny-lesson-paragraph"/>
      </w:pPr>
    </w:p>
    <w:p w14:paraId="6E3B9059" w14:textId="48F20829" w:rsidR="0047036B" w:rsidRPr="002C6E3B" w:rsidRDefault="00F22B7F" w:rsidP="003D0B15">
      <w:pPr>
        <w:pStyle w:val="ny-callout-hdr"/>
        <w:spacing w:after="60"/>
      </w:pPr>
      <w:r w:rsidRPr="002C6E3B">
        <w:t>Classwork</w:t>
      </w:r>
    </w:p>
    <w:p w14:paraId="441195DD" w14:textId="2B15EBC3" w:rsidR="00F22B7F" w:rsidRDefault="003D0B15" w:rsidP="00B67BF2">
      <w:pPr>
        <w:pStyle w:val="ny-lesson-hdr-1"/>
      </w:pPr>
      <w:r>
        <w:t>Opening Exercise (8</w:t>
      </w:r>
      <w:r w:rsidR="00F22B7F">
        <w:t xml:space="preserve"> minutes)</w:t>
      </w:r>
    </w:p>
    <w:p w14:paraId="6E218BAF" w14:textId="2EC53FEE" w:rsidR="007D1A3D" w:rsidRDefault="007F1A3E" w:rsidP="00F22B7F">
      <w:pPr>
        <w:pStyle w:val="ny-lesson-paragraph"/>
        <w:rPr>
          <w:sz w:val="6"/>
          <w:szCs w:val="6"/>
        </w:rPr>
      </w:pPr>
      <w:r>
        <w:t xml:space="preserve">Students can complete the exercises independently or in pairs.  You can divide the class and have each group complete one part of the table in </w:t>
      </w:r>
      <w:r w:rsidR="00F32520">
        <w:t>part (a)</w:t>
      </w:r>
      <w:r w:rsidR="00A7380C">
        <w:t xml:space="preserve"> </w:t>
      </w:r>
      <w:r>
        <w:t xml:space="preserve">and then come together as a class to share solutions and ideas about </w:t>
      </w:r>
      <w:r w:rsidR="007D1A3D">
        <w:t xml:space="preserve">how </w:t>
      </w:r>
      <w:r>
        <w:t xml:space="preserve">the ratio of side lengths is related to the ratio of areas.  </w:t>
      </w:r>
      <w:r w:rsidR="00717CB4">
        <w:t xml:space="preserve">It may be necessary to talk through the first problem with the class before letting them work independently.  Some groups of students may be able to complete all of the problems independently and not need an exemplar </w:t>
      </w:r>
      <w:r w:rsidR="00C314F6">
        <w:t>or to</w:t>
      </w:r>
      <w:r w:rsidR="00717CB4">
        <w:t xml:space="preserve"> work in pairs throughout the lesson.  </w:t>
      </w:r>
      <w:r>
        <w:t>Once students have completed the exercises</w:t>
      </w:r>
      <w:r w:rsidR="00D7134B">
        <w:t>,</w:t>
      </w:r>
      <w:r>
        <w:t xml:space="preserve"> have students share their conjectures about the relationship between the ratio of side lengths to the ratio of volumes as well as their reasoning.  Consider having the class vote on which conjecture they believe is correct.  </w:t>
      </w:r>
      <w:r w:rsidR="00C542FB">
        <w:t xml:space="preserve">When students have finished the </w:t>
      </w:r>
      <w:r w:rsidR="007D1A3D">
        <w:t>O</w:t>
      </w:r>
      <w:r w:rsidR="00C542FB">
        <w:t xml:space="preserve">pening </w:t>
      </w:r>
      <w:r w:rsidR="007D1A3D">
        <w:t>E</w:t>
      </w:r>
      <w:r w:rsidR="00C542FB">
        <w:t>xercise, show how they can</w:t>
      </w:r>
      <w:r w:rsidR="00092287">
        <w:t xml:space="preserve"> write the ratio of areas using squared numbers</w:t>
      </w:r>
      <w:r w:rsidR="00C542FB">
        <w:t>, clearly demonstrating the relationship between side lengths of similar figures and their areas</w:t>
      </w:r>
      <w:r w:rsidR="00092287">
        <w:t>.</w:t>
      </w:r>
    </w:p>
    <w:p w14:paraId="6B3ED4D1" w14:textId="77777777" w:rsidR="007D1A3D" w:rsidRPr="00676C1A" w:rsidRDefault="007D1A3D" w:rsidP="00F22B7F">
      <w:pPr>
        <w:pStyle w:val="ny-lesson-paragraph"/>
        <w:rPr>
          <w:sz w:val="6"/>
          <w:szCs w:val="6"/>
        </w:rPr>
      </w:pPr>
    </w:p>
    <w:p w14:paraId="13260182" w14:textId="77777777" w:rsidR="00FD0771" w:rsidRDefault="00FD0771">
      <w:pPr>
        <w:rPr>
          <w:rFonts w:ascii="Calibri" w:eastAsia="Myriad Pro" w:hAnsi="Calibri" w:cs="Myriad Pro"/>
          <w:b/>
          <w:color w:val="231F20"/>
          <w:sz w:val="16"/>
          <w:szCs w:val="18"/>
        </w:rPr>
      </w:pPr>
      <w:r>
        <w:br w:type="page"/>
      </w:r>
    </w:p>
    <w:p w14:paraId="6EE3CC56" w14:textId="24F628B5" w:rsidR="00837025" w:rsidRDefault="00956381" w:rsidP="00C238C7">
      <w:pPr>
        <w:pStyle w:val="ny-lesson-SFinsert"/>
      </w:pPr>
      <w:r>
        <w:rPr>
          <w:noProof/>
        </w:rPr>
        <w:lastRenderedPageBreak/>
        <mc:AlternateContent>
          <mc:Choice Requires="wps">
            <w:drawing>
              <wp:anchor distT="0" distB="0" distL="114300" distR="114300" simplePos="0" relativeHeight="251653632" behindDoc="0" locked="0" layoutInCell="1" allowOverlap="1" wp14:anchorId="1284675F" wp14:editId="2F5308FC">
                <wp:simplePos x="0" y="0"/>
                <wp:positionH relativeFrom="margin">
                  <wp:align>center</wp:align>
                </wp:positionH>
                <wp:positionV relativeFrom="paragraph">
                  <wp:posOffset>-58310</wp:posOffset>
                </wp:positionV>
                <wp:extent cx="5303520" cy="7108467"/>
                <wp:effectExtent l="0" t="0" r="11430" b="16510"/>
                <wp:wrapNone/>
                <wp:docPr id="25" name="Rectangle 25"/>
                <wp:cNvGraphicFramePr/>
                <a:graphic xmlns:a="http://schemas.openxmlformats.org/drawingml/2006/main">
                  <a:graphicData uri="http://schemas.microsoft.com/office/word/2010/wordprocessingShape">
                    <wps:wsp>
                      <wps:cNvSpPr/>
                      <wps:spPr>
                        <a:xfrm>
                          <a:off x="0" y="0"/>
                          <a:ext cx="5303520" cy="710846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2B389" id="Rectangle 25" o:spid="_x0000_s1026" style="position:absolute;margin-left:0;margin-top:-4.6pt;width:417.6pt;height:559.7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" filled="f" strokecolor="#4f6228" strokeweight="1.15pt">
                <w10:wrap anchorx="margin"/>
              </v:rect>
            </w:pict>
          </mc:Fallback>
        </mc:AlternateContent>
      </w:r>
      <w:r w:rsidR="00837025">
        <w:t>Opening Exercise</w:t>
      </w:r>
    </w:p>
    <w:p w14:paraId="383899C9" w14:textId="50EEBF86" w:rsidR="00AE0CEB" w:rsidRDefault="00C64284" w:rsidP="00C64284">
      <w:pPr>
        <w:pStyle w:val="ny-lesson-SFinsert-number-list"/>
        <w:numPr>
          <w:ilvl w:val="0"/>
          <w:numId w:val="39"/>
        </w:numPr>
        <w:spacing w:after="240"/>
        <w:ind w:left="1627"/>
      </w:pPr>
      <w:r>
        <w:rPr>
          <w:noProof/>
        </w:rPr>
        <w:drawing>
          <wp:anchor distT="0" distB="0" distL="114300" distR="114300" simplePos="0" relativeHeight="251656192" behindDoc="0" locked="0" layoutInCell="1" allowOverlap="1" wp14:anchorId="0BBABBB3" wp14:editId="1F8C7368">
            <wp:simplePos x="0" y="0"/>
            <wp:positionH relativeFrom="column">
              <wp:posOffset>701675</wp:posOffset>
            </wp:positionH>
            <wp:positionV relativeFrom="paragraph">
              <wp:posOffset>5616575</wp:posOffset>
            </wp:positionV>
            <wp:extent cx="2363470" cy="1040130"/>
            <wp:effectExtent l="0" t="0" r="0" b="762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347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1E0">
        <w:t>For each pair of similar figures</w:t>
      </w:r>
      <w:r w:rsidR="001F428D">
        <w:t>,</w:t>
      </w:r>
      <w:r w:rsidR="00AA71E0">
        <w:t xml:space="preserve"> write the ratio of side lengths </w:t>
      </w:r>
      <m:oMath>
        <m:r>
          <m:rPr>
            <m:sty m:val="bi"/>
          </m:rPr>
          <w:rPr>
            <w:rFonts w:ascii="Cambria Math" w:hAnsi="Cambria Math"/>
          </w:rPr>
          <m:t>a:b</m:t>
        </m:r>
      </m:oMath>
      <w:r w:rsidR="00AA71E0">
        <w:t xml:space="preserve"> </w:t>
      </w:r>
      <w:r w:rsidR="00026A70">
        <w:t xml:space="preserve">or </w:t>
      </w:r>
      <m:oMath>
        <m:r>
          <m:rPr>
            <m:sty m:val="bi"/>
          </m:rPr>
          <w:rPr>
            <w:rFonts w:ascii="Cambria Math" w:hAnsi="Cambria Math"/>
          </w:rPr>
          <m:t xml:space="preserve">c:d </m:t>
        </m:r>
      </m:oMath>
      <w:r w:rsidR="00AA71E0">
        <w:t xml:space="preserve">that compares one pair of corresponding sides.  </w:t>
      </w:r>
      <w:r w:rsidR="00026A70">
        <w:t>Then</w:t>
      </w:r>
      <w:r w:rsidR="00AA71E0">
        <w:t xml:space="preserve">, complete the third column by writing the ratio that compares the </w:t>
      </w:r>
      <w:r w:rsidR="00026A70">
        <w:t>areas of the similar figures.</w:t>
      </w:r>
      <w:r w:rsidR="000F4E69">
        <w:t xml:space="preserve">  Simplify ratios when possible.</w:t>
      </w:r>
    </w:p>
    <w:tbl>
      <w:tblPr>
        <w:tblStyle w:val="TableGrid"/>
        <w:tblW w:w="8064" w:type="dxa"/>
        <w:jc w:val="center"/>
        <w:tblLook w:val="04A0" w:firstRow="1" w:lastRow="0" w:firstColumn="1" w:lastColumn="0" w:noHBand="0" w:noVBand="1"/>
      </w:tblPr>
      <w:tblGrid>
        <w:gridCol w:w="4012"/>
        <w:gridCol w:w="1932"/>
        <w:gridCol w:w="2120"/>
      </w:tblGrid>
      <w:tr w:rsidR="00AE0CEB" w14:paraId="79DA8DFF" w14:textId="77777777" w:rsidTr="0000685B">
        <w:trPr>
          <w:trHeight w:val="432"/>
          <w:jc w:val="center"/>
        </w:trPr>
        <w:tc>
          <w:tcPr>
            <w:tcW w:w="4012" w:type="dxa"/>
            <w:vAlign w:val="center"/>
          </w:tcPr>
          <w:p w14:paraId="65324E5F" w14:textId="652E7394" w:rsidR="00AE0CEB" w:rsidRDefault="00AE0CEB" w:rsidP="006E4130">
            <w:pPr>
              <w:pStyle w:val="ny-lesson-SFinsert-table"/>
              <w:jc w:val="center"/>
            </w:pPr>
            <w:r>
              <w:t>Similar Figures</w:t>
            </w:r>
          </w:p>
        </w:tc>
        <w:tc>
          <w:tcPr>
            <w:tcW w:w="1932" w:type="dxa"/>
            <w:vAlign w:val="center"/>
          </w:tcPr>
          <w:p w14:paraId="55F57B1C" w14:textId="57ABFF77" w:rsidR="00AE0CEB" w:rsidRDefault="00AE0CEB" w:rsidP="00026A70">
            <w:pPr>
              <w:pStyle w:val="ny-lesson-SFinsert-table"/>
              <w:jc w:val="center"/>
            </w:pPr>
            <w:r>
              <w:t xml:space="preserve">Ratio of </w:t>
            </w:r>
            <w:r w:rsidR="001F428D">
              <w:t>S</w:t>
            </w:r>
            <w:r>
              <w:t xml:space="preserve">ide </w:t>
            </w:r>
            <w:r w:rsidR="001F428D">
              <w:t>L</w:t>
            </w:r>
            <w:r>
              <w:t xml:space="preserve">engths </w:t>
            </w:r>
            <m:oMath>
              <m:r>
                <m:rPr>
                  <m:sty m:val="bi"/>
                </m:rPr>
                <w:rPr>
                  <w:rFonts w:ascii="Cambria Math" w:hAnsi="Cambria Math"/>
                </w:rPr>
                <m:t>a:b</m:t>
              </m:r>
            </m:oMath>
            <w:r w:rsidR="00026A70">
              <w:t xml:space="preserve"> or </w:t>
            </w:r>
            <m:oMath>
              <m:r>
                <m:rPr>
                  <m:sty m:val="bi"/>
                </m:rPr>
                <w:rPr>
                  <w:rFonts w:ascii="Cambria Math" w:hAnsi="Cambria Math"/>
                </w:rPr>
                <m:t>c:d</m:t>
              </m:r>
            </m:oMath>
          </w:p>
        </w:tc>
        <w:tc>
          <w:tcPr>
            <w:tcW w:w="2120" w:type="dxa"/>
            <w:vAlign w:val="center"/>
          </w:tcPr>
          <w:p w14:paraId="09CB3FAA" w14:textId="77777777" w:rsidR="00AE0CEB" w:rsidRDefault="00AE0CEB" w:rsidP="006E4130">
            <w:pPr>
              <w:pStyle w:val="ny-lesson-SFinsert-table"/>
              <w:jc w:val="center"/>
            </w:pPr>
            <w:r>
              <w:t>Ratio of Areas</w:t>
            </w:r>
          </w:p>
          <w:p w14:paraId="24FC2D61" w14:textId="15B2D696" w:rsidR="00AE0CEB" w:rsidRPr="00026A70" w:rsidRDefault="00837025" w:rsidP="00AE0CEB">
            <w:pPr>
              <w:pStyle w:val="ny-lesson-SFinsert-table"/>
              <w:jc w:val="center"/>
            </w:pPr>
            <m:oMathPara>
              <m:oMath>
                <m:r>
                  <m:rPr>
                    <m:sty m:val="b"/>
                  </m:rPr>
                  <w:rPr>
                    <w:rFonts w:ascii="Cambria Math" w:hAnsi="Cambria Math"/>
                  </w:rPr>
                  <m:t>Area</m:t>
                </m:r>
                <m:d>
                  <m:dPr>
                    <m:ctrlPr>
                      <w:rPr>
                        <w:rFonts w:ascii="Cambria Math" w:hAnsi="Cambria Math"/>
                        <w:i/>
                      </w:rPr>
                    </m:ctrlPr>
                  </m:dPr>
                  <m:e>
                    <m:r>
                      <m:rPr>
                        <m:sty m:val="bi"/>
                      </m:rPr>
                      <w:rPr>
                        <w:rFonts w:ascii="Cambria Math" w:hAnsi="Cambria Math"/>
                      </w:rPr>
                      <m:t>A</m:t>
                    </m:r>
                  </m:e>
                </m:d>
                <m:r>
                  <m:rPr>
                    <m:sty m:val="bi"/>
                  </m:rPr>
                  <w:rPr>
                    <w:rFonts w:ascii="Cambria Math" w:hAnsi="Cambria Math"/>
                  </w:rPr>
                  <m:t>:</m:t>
                </m:r>
                <m:r>
                  <m:rPr>
                    <m:sty m:val="b"/>
                  </m:rPr>
                  <w:rPr>
                    <w:rFonts w:ascii="Cambria Math" w:hAnsi="Cambria Math"/>
                  </w:rPr>
                  <m:t>Area</m:t>
                </m:r>
                <m:r>
                  <m:rPr>
                    <m:sty m:val="bi"/>
                  </m:rPr>
                  <w:rPr>
                    <w:rFonts w:ascii="Cambria Math" w:hAnsi="Cambria Math"/>
                  </w:rPr>
                  <m:t>(B)</m:t>
                </m:r>
              </m:oMath>
            </m:oMathPara>
          </w:p>
          <w:p w14:paraId="79659A95" w14:textId="77777777" w:rsidR="00026A70" w:rsidRDefault="00026A70" w:rsidP="00AE0CEB">
            <w:pPr>
              <w:pStyle w:val="ny-lesson-SFinsert-table"/>
              <w:jc w:val="center"/>
            </w:pPr>
            <w:r>
              <w:t>or</w:t>
            </w:r>
          </w:p>
          <w:p w14:paraId="4580D0E4" w14:textId="0833FB1E" w:rsidR="00026A70" w:rsidRDefault="00837025" w:rsidP="00026A70">
            <w:pPr>
              <w:pStyle w:val="ny-lesson-SFinsert-table"/>
              <w:jc w:val="center"/>
            </w:pPr>
            <m:oMathPara>
              <m:oMath>
                <m:r>
                  <m:rPr>
                    <m:sty m:val="b"/>
                  </m:rPr>
                  <w:rPr>
                    <w:rFonts w:ascii="Cambria Math" w:hAnsi="Cambria Math"/>
                  </w:rPr>
                  <m:t>Area</m:t>
                </m:r>
                <m:d>
                  <m:dPr>
                    <m:ctrlPr>
                      <w:rPr>
                        <w:rFonts w:ascii="Cambria Math" w:hAnsi="Cambria Math"/>
                        <w:i/>
                      </w:rPr>
                    </m:ctrlPr>
                  </m:dPr>
                  <m:e>
                    <m:r>
                      <m:rPr>
                        <m:sty m:val="bi"/>
                      </m:rPr>
                      <w:rPr>
                        <w:rFonts w:ascii="Cambria Math" w:hAnsi="Cambria Math"/>
                      </w:rPr>
                      <m:t>C</m:t>
                    </m:r>
                  </m:e>
                </m:d>
                <m:r>
                  <m:rPr>
                    <m:sty m:val="bi"/>
                  </m:rPr>
                  <w:rPr>
                    <w:rFonts w:ascii="Cambria Math" w:hAnsi="Cambria Math"/>
                  </w:rPr>
                  <m:t>:</m:t>
                </m:r>
                <m:r>
                  <m:rPr>
                    <m:sty m:val="b"/>
                  </m:rPr>
                  <w:rPr>
                    <w:rFonts w:ascii="Cambria Math" w:hAnsi="Cambria Math"/>
                  </w:rPr>
                  <m:t>Area</m:t>
                </m:r>
                <m:r>
                  <m:rPr>
                    <m:sty m:val="bi"/>
                  </m:rPr>
                  <w:rPr>
                    <w:rFonts w:ascii="Cambria Math" w:hAnsi="Cambria Math"/>
                  </w:rPr>
                  <m:t>(D)</m:t>
                </m:r>
              </m:oMath>
            </m:oMathPara>
          </w:p>
        </w:tc>
      </w:tr>
      <w:tr w:rsidR="00AE0CEB" w14:paraId="20D4055B" w14:textId="77777777" w:rsidTr="0000685B">
        <w:trPr>
          <w:trHeight w:val="432"/>
          <w:jc w:val="center"/>
        </w:trPr>
        <w:tc>
          <w:tcPr>
            <w:tcW w:w="4012" w:type="dxa"/>
            <w:vAlign w:val="center"/>
          </w:tcPr>
          <w:p w14:paraId="2FCF4136" w14:textId="48FA1E5E" w:rsidR="00AE0CEB" w:rsidRPr="00AE0CEB" w:rsidRDefault="000F4E69" w:rsidP="00AE0CEB">
            <w:pPr>
              <w:pStyle w:val="ny-lesson-SFinsert-table"/>
              <w:rPr>
                <w:iCs/>
              </w:rPr>
            </w:pPr>
            <m:oMathPara>
              <m:oMath>
                <m:r>
                  <m:rPr>
                    <m:sty m:val="b"/>
                  </m:rPr>
                  <w:rPr>
                    <w:rFonts w:ascii="Cambria Math" w:hAnsi="Cambria Math"/>
                  </w:rPr>
                  <m:t>△</m:t>
                </m:r>
                <m:r>
                  <m:rPr>
                    <m:sty m:val="bi"/>
                  </m:rPr>
                  <w:rPr>
                    <w:rFonts w:ascii="Cambria Math" w:hAnsi="Cambria Math"/>
                  </w:rPr>
                  <m:t xml:space="preserve">A </m:t>
                </m:r>
                <m:r>
                  <m:rPr>
                    <m:sty m:val="b"/>
                  </m:rPr>
                  <w:rPr>
                    <w:rFonts w:ascii="Cambria Math" w:hAnsi="Cambria Math"/>
                  </w:rPr>
                  <m:t>~△</m:t>
                </m:r>
                <m:r>
                  <m:rPr>
                    <m:sty m:val="bi"/>
                  </m:rPr>
                  <w:rPr>
                    <w:rFonts w:ascii="Cambria Math" w:hAnsi="Cambria Math"/>
                  </w:rPr>
                  <m:t>B</m:t>
                </m:r>
              </m:oMath>
            </m:oMathPara>
          </w:p>
          <w:p w14:paraId="5086614D" w14:textId="7007B6D1" w:rsidR="00AE0CEB" w:rsidRDefault="000F4E69" w:rsidP="00AE0CEB">
            <w:pPr>
              <w:pStyle w:val="ny-lesson-SFinsert-table"/>
            </w:pPr>
            <w:r>
              <w:rPr>
                <w:noProof/>
              </w:rPr>
              <w:drawing>
                <wp:anchor distT="0" distB="0" distL="114300" distR="114300" simplePos="0" relativeHeight="251651072" behindDoc="1" locked="0" layoutInCell="1" allowOverlap="1" wp14:anchorId="115AF840" wp14:editId="6A3417AC">
                  <wp:simplePos x="0" y="0"/>
                  <wp:positionH relativeFrom="column">
                    <wp:posOffset>-3810</wp:posOffset>
                  </wp:positionH>
                  <wp:positionV relativeFrom="paragraph">
                    <wp:posOffset>3175</wp:posOffset>
                  </wp:positionV>
                  <wp:extent cx="1464945" cy="955675"/>
                  <wp:effectExtent l="0" t="0" r="1905" b="0"/>
                  <wp:wrapThrough wrapText="bothSides">
                    <wp:wrapPolygon edited="0">
                      <wp:start x="0" y="0"/>
                      <wp:lineTo x="0" y="21098"/>
                      <wp:lineTo x="21347" y="21098"/>
                      <wp:lineTo x="21347" y="0"/>
                      <wp:lineTo x="0" y="0"/>
                    </wp:wrapPolygon>
                  </wp:wrapThrough>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4945" cy="955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32" w:type="dxa"/>
            <w:vAlign w:val="center"/>
          </w:tcPr>
          <w:p w14:paraId="4E4FB5F1" w14:textId="0E3A344E" w:rsidR="00AE0CEB" w:rsidRPr="000F4E69" w:rsidRDefault="000F4E69" w:rsidP="00C64284">
            <w:pPr>
              <w:pStyle w:val="ny-lesson-SFinsert-table"/>
              <w:jc w:val="both"/>
              <w:rPr>
                <w:rFonts w:ascii="Cambria Math" w:hAnsi="Cambria Math"/>
                <w:oMath/>
              </w:rPr>
            </w:pPr>
            <m:oMathPara>
              <m:oMath>
                <m:r>
                  <m:rPr>
                    <m:sty m:val="b"/>
                  </m:rPr>
                  <w:rPr>
                    <w:rFonts w:ascii="Cambria Math" w:hAnsi="Cambria Math"/>
                  </w:rPr>
                  <m:t>6:4</m:t>
                </m:r>
                <m:r>
                  <m:rPr>
                    <m:sty m:val="b"/>
                  </m:rPr>
                  <w:rPr>
                    <w:rFonts w:ascii="Cambria Math" w:hAnsi="Cambria Math"/>
                  </w:rPr>
                  <w:br/>
                </m:r>
              </m:oMath>
              <m:oMath>
                <m:r>
                  <m:rPr>
                    <m:sty m:val="b"/>
                  </m:rPr>
                  <w:rPr>
                    <w:rFonts w:ascii="Cambria Math" w:hAnsi="Cambria Math"/>
                  </w:rPr>
                  <m:t xml:space="preserve">3:2 </m:t>
                </m:r>
              </m:oMath>
            </m:oMathPara>
          </w:p>
        </w:tc>
        <w:tc>
          <w:tcPr>
            <w:tcW w:w="2120" w:type="dxa"/>
            <w:vAlign w:val="center"/>
          </w:tcPr>
          <w:p w14:paraId="6303B8C3" w14:textId="16C0985D" w:rsidR="00AE0CEB" w:rsidRDefault="000F4E69" w:rsidP="00C64284">
            <w:pPr>
              <w:pStyle w:val="ny-lesson-SFinsert-table"/>
              <w:jc w:val="both"/>
            </w:pPr>
            <m:oMathPara>
              <m:oMath>
                <m:r>
                  <m:rPr>
                    <m:sty m:val="b"/>
                  </m:rPr>
                  <w:rPr>
                    <w:rFonts w:ascii="Cambria Math" w:hAnsi="Cambria Math"/>
                  </w:rPr>
                  <m:t>9:4</m:t>
                </m:r>
                <m:r>
                  <m:rPr>
                    <m:sty m:val="b"/>
                  </m:rPr>
                  <w:rPr>
                    <w:rFonts w:ascii="Cambria Math" w:hAnsi="Cambria Math"/>
                  </w:rPr>
                  <w:br/>
                </m:r>
              </m:oMath>
              <m:oMath>
                <m:sSup>
                  <m:sSupPr>
                    <m:ctrlPr>
                      <w:rPr>
                        <w:rFonts w:ascii="Cambria Math" w:hAnsi="Cambria Math"/>
                      </w:rPr>
                    </m:ctrlPr>
                  </m:sSupPr>
                  <m:e>
                    <m:r>
                      <m:rPr>
                        <m:sty m:val="b"/>
                      </m:rPr>
                      <w:rPr>
                        <w:rFonts w:ascii="Cambria Math" w:hAnsi="Cambria Math"/>
                      </w:rPr>
                      <m:t>3</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2</m:t>
                    </m:r>
                  </m:sup>
                </m:sSup>
              </m:oMath>
            </m:oMathPara>
          </w:p>
        </w:tc>
      </w:tr>
      <w:tr w:rsidR="000F4E69" w14:paraId="3C7778DD" w14:textId="77777777" w:rsidTr="0000685B">
        <w:trPr>
          <w:trHeight w:val="432"/>
          <w:jc w:val="center"/>
        </w:trPr>
        <w:tc>
          <w:tcPr>
            <w:tcW w:w="4012" w:type="dxa"/>
            <w:vAlign w:val="center"/>
          </w:tcPr>
          <w:p w14:paraId="5CC24794" w14:textId="01D0EE41" w:rsidR="000F4E69" w:rsidRDefault="000F4E69" w:rsidP="000F4E69">
            <w:pPr>
              <w:pStyle w:val="ny-lesson-SFinsert"/>
              <w:ind w:left="-33" w:right="27" w:firstLine="33"/>
              <w:jc w:val="center"/>
            </w:pPr>
            <w:r>
              <w:t xml:space="preserve">Rectangle </w:t>
            </w:r>
            <m:oMath>
              <m:r>
                <m:rPr>
                  <m:sty m:val="bi"/>
                </m:rPr>
                <w:rPr>
                  <w:rFonts w:ascii="Cambria Math" w:hAnsi="Cambria Math"/>
                </w:rPr>
                <m:t xml:space="preserve">A ~ </m:t>
              </m:r>
            </m:oMath>
            <w:r>
              <w:t xml:space="preserve">Rectangle </w:t>
            </w:r>
            <m:oMath>
              <m:r>
                <m:rPr>
                  <m:sty m:val="bi"/>
                </m:rPr>
                <w:rPr>
                  <w:rFonts w:ascii="Cambria Math" w:hAnsi="Cambria Math"/>
                </w:rPr>
                <m:t>B</m:t>
              </m:r>
            </m:oMath>
          </w:p>
          <w:p w14:paraId="03CF55AD" w14:textId="485C1E0A" w:rsidR="00375D47" w:rsidRDefault="00375D47" w:rsidP="000F4E69">
            <w:pPr>
              <w:pStyle w:val="ny-lesson-SFinsert"/>
              <w:ind w:left="-33" w:right="27" w:firstLine="33"/>
              <w:jc w:val="center"/>
            </w:pPr>
            <w:r>
              <w:rPr>
                <w:noProof/>
              </w:rPr>
              <w:drawing>
                <wp:inline distT="0" distB="0" distL="0" distR="0" wp14:anchorId="63FF5D51" wp14:editId="6B7D18D8">
                  <wp:extent cx="2076379" cy="841794"/>
                  <wp:effectExtent l="0" t="0" r="63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379" cy="841794"/>
                          </a:xfrm>
                          <a:prstGeom prst="rect">
                            <a:avLst/>
                          </a:prstGeom>
                          <a:noFill/>
                          <a:ln>
                            <a:noFill/>
                          </a:ln>
                        </pic:spPr>
                      </pic:pic>
                    </a:graphicData>
                  </a:graphic>
                </wp:inline>
              </w:drawing>
            </w:r>
          </w:p>
        </w:tc>
        <w:tc>
          <w:tcPr>
            <w:tcW w:w="1932" w:type="dxa"/>
            <w:vAlign w:val="center"/>
          </w:tcPr>
          <w:p w14:paraId="44167051" w14:textId="4CA4FBC7" w:rsidR="000F4E69" w:rsidRDefault="00AC2D5A" w:rsidP="00C64284">
            <w:pPr>
              <w:pStyle w:val="ny-lesson-SFinsert-response-table"/>
              <w:jc w:val="both"/>
            </w:pPr>
            <m:oMathPara>
              <m:oMath>
                <m:r>
                  <m:rPr>
                    <m:sty m:val="bi"/>
                  </m:rPr>
                  <w:rPr>
                    <w:rFonts w:ascii="Cambria Math" w:hAnsi="Cambria Math"/>
                  </w:rPr>
                  <m:t>3:15</m:t>
                </m:r>
                <m:r>
                  <m:rPr>
                    <m:sty m:val="bi"/>
                  </m:rPr>
                  <w:rPr>
                    <w:rFonts w:ascii="Cambria Math" w:hAnsi="Cambria Math"/>
                  </w:rPr>
                  <w:br/>
                </m:r>
              </m:oMath>
              <m:oMath>
                <m:r>
                  <m:rPr>
                    <m:sty m:val="bi"/>
                  </m:rPr>
                  <w:rPr>
                    <w:rFonts w:ascii="Cambria Math" w:hAnsi="Cambria Math"/>
                  </w:rPr>
                  <m:t xml:space="preserve">1:5 </m:t>
                </m:r>
              </m:oMath>
            </m:oMathPara>
          </w:p>
        </w:tc>
        <w:tc>
          <w:tcPr>
            <w:tcW w:w="2120" w:type="dxa"/>
            <w:vAlign w:val="center"/>
          </w:tcPr>
          <w:p w14:paraId="2BDF9C2F" w14:textId="5B2E224C" w:rsidR="000F4E69" w:rsidRDefault="00AC2D5A" w:rsidP="00C64284">
            <w:pPr>
              <w:pStyle w:val="ny-lesson-SFinsert-response-table"/>
              <w:jc w:val="both"/>
            </w:pPr>
            <m:oMathPara>
              <m:oMath>
                <m:r>
                  <m:rPr>
                    <m:sty m:val="bi"/>
                  </m:rPr>
                  <w:rPr>
                    <w:rFonts w:ascii="Cambria Math" w:hAnsi="Cambria Math"/>
                  </w:rPr>
                  <m:t>3:75</m:t>
                </m:r>
                <m:r>
                  <m:rPr>
                    <m:sty m:val="bi"/>
                  </m:rPr>
                  <w:rPr>
                    <w:rFonts w:ascii="Cambria Math" w:hAnsi="Cambria Math"/>
                  </w:rPr>
                  <w:br/>
                </m:r>
              </m:oMath>
              <m:oMath>
                <m:r>
                  <m:rPr>
                    <m:sty m:val="bi"/>
                  </m:rPr>
                  <w:rPr>
                    <w:rFonts w:ascii="Cambria Math" w:hAnsi="Cambria Math"/>
                  </w:rPr>
                  <m:t>1:25</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oMath>
            </m:oMathPara>
          </w:p>
        </w:tc>
      </w:tr>
      <w:tr w:rsidR="00717CB4" w14:paraId="7C58BCDD" w14:textId="77777777" w:rsidTr="0000685B">
        <w:trPr>
          <w:trHeight w:val="432"/>
          <w:jc w:val="center"/>
        </w:trPr>
        <w:tc>
          <w:tcPr>
            <w:tcW w:w="4012" w:type="dxa"/>
            <w:vAlign w:val="center"/>
          </w:tcPr>
          <w:p w14:paraId="5FB9E46C" w14:textId="4750DCE6" w:rsidR="00FD0771" w:rsidRPr="00AE0CEB" w:rsidRDefault="00FD0771" w:rsidP="00FD0771">
            <w:pPr>
              <w:pStyle w:val="ny-lesson-SFinsert-table"/>
              <w:rPr>
                <w:iCs/>
              </w:rPr>
            </w:pPr>
            <m:oMathPara>
              <m:oMath>
                <m:r>
                  <m:rPr>
                    <m:sty m:val="b"/>
                  </m:rPr>
                  <w:rPr>
                    <w:rFonts w:ascii="Cambria Math" w:hAnsi="Cambria Math"/>
                  </w:rPr>
                  <m:t>△</m:t>
                </m:r>
                <m:r>
                  <m:rPr>
                    <m:sty m:val="bi"/>
                  </m:rPr>
                  <w:rPr>
                    <w:rFonts w:ascii="Cambria Math" w:hAnsi="Cambria Math"/>
                  </w:rPr>
                  <m:t xml:space="preserve">C </m:t>
                </m:r>
                <m:r>
                  <m:rPr>
                    <m:sty m:val="b"/>
                  </m:rPr>
                  <w:rPr>
                    <w:rFonts w:ascii="Cambria Math" w:hAnsi="Cambria Math"/>
                  </w:rPr>
                  <m:t>~△</m:t>
                </m:r>
                <m:r>
                  <m:rPr>
                    <m:sty m:val="bi"/>
                  </m:rPr>
                  <w:rPr>
                    <w:rFonts w:ascii="Cambria Math" w:hAnsi="Cambria Math"/>
                  </w:rPr>
                  <m:t>D</m:t>
                </m:r>
              </m:oMath>
            </m:oMathPara>
          </w:p>
          <w:p w14:paraId="20B292A6" w14:textId="77777777" w:rsidR="00717CB4" w:rsidRDefault="00717CB4" w:rsidP="000F4E69">
            <w:pPr>
              <w:pStyle w:val="ny-lesson-SFinsert"/>
              <w:ind w:left="-33" w:right="27" w:firstLine="33"/>
              <w:jc w:val="center"/>
            </w:pPr>
            <w:r>
              <w:rPr>
                <w:noProof/>
              </w:rPr>
              <w:drawing>
                <wp:inline distT="0" distB="0" distL="0" distR="0" wp14:anchorId="6ABCFE37" wp14:editId="392EFDDF">
                  <wp:extent cx="1854679" cy="947468"/>
                  <wp:effectExtent l="0" t="0" r="0" b="508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0333" cy="950356"/>
                          </a:xfrm>
                          <a:prstGeom prst="rect">
                            <a:avLst/>
                          </a:prstGeom>
                          <a:noFill/>
                          <a:ln>
                            <a:noFill/>
                          </a:ln>
                        </pic:spPr>
                      </pic:pic>
                    </a:graphicData>
                  </a:graphic>
                </wp:inline>
              </w:drawing>
            </w:r>
          </w:p>
          <w:p w14:paraId="361D3846" w14:textId="0A984DE6" w:rsidR="00717CB4" w:rsidRDefault="00717CB4" w:rsidP="000F4E69">
            <w:pPr>
              <w:pStyle w:val="ny-lesson-SFinsert"/>
              <w:ind w:left="-33" w:right="27" w:firstLine="33"/>
              <w:jc w:val="center"/>
            </w:pPr>
            <w:r>
              <w:rPr>
                <w:noProof/>
              </w:rPr>
              <w:drawing>
                <wp:inline distT="0" distB="0" distL="0" distR="0" wp14:anchorId="13F5C571" wp14:editId="5ACE20F6">
                  <wp:extent cx="1155970" cy="646800"/>
                  <wp:effectExtent l="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970" cy="646800"/>
                          </a:xfrm>
                          <a:prstGeom prst="rect">
                            <a:avLst/>
                          </a:prstGeom>
                          <a:noFill/>
                          <a:ln>
                            <a:noFill/>
                          </a:ln>
                        </pic:spPr>
                      </pic:pic>
                    </a:graphicData>
                  </a:graphic>
                </wp:inline>
              </w:drawing>
            </w:r>
          </w:p>
        </w:tc>
        <w:tc>
          <w:tcPr>
            <w:tcW w:w="1932" w:type="dxa"/>
            <w:vAlign w:val="center"/>
          </w:tcPr>
          <w:p w14:paraId="1A049978" w14:textId="7A555AC7" w:rsidR="00717CB4" w:rsidRPr="00C64284" w:rsidRDefault="001F428D" w:rsidP="00C64284">
            <w:pPr>
              <w:pStyle w:val="ny-lesson-SFinsert-response-table"/>
              <w:jc w:val="both"/>
            </w:pPr>
            <m:oMathPara>
              <m:oMath>
                <m:r>
                  <m:rPr>
                    <m:sty m:val="bi"/>
                  </m:rPr>
                  <w:rPr>
                    <w:rFonts w:ascii="Cambria Math" w:hAnsi="Cambria Math"/>
                  </w:rPr>
                  <m:t>4:2</m:t>
                </m:r>
                <m:r>
                  <m:rPr>
                    <m:sty m:val="bi"/>
                  </m:rPr>
                  <w:rPr>
                    <w:rFonts w:ascii="Cambria Math" w:hAnsi="Cambria Math"/>
                  </w:rPr>
                  <w:br/>
                </m:r>
              </m:oMath>
              <m:oMath>
                <m:r>
                  <m:rPr>
                    <m:sty m:val="bi"/>
                  </m:rPr>
                  <w:rPr>
                    <w:rFonts w:ascii="Cambria Math" w:hAnsi="Cambria Math"/>
                  </w:rPr>
                  <m:t>10:5</m:t>
                </m:r>
                <m:r>
                  <m:rPr>
                    <m:sty m:val="bi"/>
                  </m:rPr>
                  <w:rPr>
                    <w:rFonts w:ascii="Cambria Math" w:hAnsi="Cambria Math"/>
                  </w:rPr>
                  <w:br/>
                </m:r>
              </m:oMath>
              <m:oMath>
                <m:r>
                  <m:rPr>
                    <m:sty m:val="bi"/>
                  </m:rPr>
                  <w:rPr>
                    <w:rFonts w:ascii="Cambria Math" w:hAnsi="Cambria Math"/>
                  </w:rPr>
                  <m:t>2:1</m:t>
                </m:r>
              </m:oMath>
            </m:oMathPara>
          </w:p>
        </w:tc>
        <w:tc>
          <w:tcPr>
            <w:tcW w:w="2120" w:type="dxa"/>
            <w:vAlign w:val="center"/>
          </w:tcPr>
          <w:p w14:paraId="3D80415F" w14:textId="7BCB95F4" w:rsidR="00717CB4" w:rsidRPr="00C64284" w:rsidRDefault="00E361F3" w:rsidP="00C64284">
            <w:pPr>
              <w:pStyle w:val="ny-lesson-SFinsert-response-table"/>
              <w:jc w:val="both"/>
            </w:pPr>
            <m:oMathPara>
              <m:oMath>
                <m:r>
                  <m:rPr>
                    <m:sty m:val="bi"/>
                  </m:rPr>
                  <w:rPr>
                    <w:rFonts w:ascii="Cambria Math" w:hAnsi="Cambria Math"/>
                  </w:rPr>
                  <m:t>20:5</m:t>
                </m:r>
                <m:r>
                  <m:rPr>
                    <m:sty m:val="bi"/>
                  </m:rPr>
                  <w:rPr>
                    <w:rFonts w:ascii="Cambria Math" w:hAnsi="Cambria Math"/>
                  </w:rPr>
                  <w:br/>
                </m:r>
              </m:oMath>
              <m:oMath>
                <m:r>
                  <m:rPr>
                    <m:sty m:val="bi"/>
                  </m:rPr>
                  <w:rPr>
                    <w:rFonts w:ascii="Cambria Math" w:hAnsi="Cambria Math"/>
                  </w:rPr>
                  <m:t>4:1</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oMath>
            </m:oMathPara>
          </w:p>
        </w:tc>
      </w:tr>
      <w:tr w:rsidR="00AC2D5A" w14:paraId="091BC27E" w14:textId="77777777" w:rsidTr="00C64284">
        <w:trPr>
          <w:trHeight w:val="2246"/>
          <w:jc w:val="center"/>
        </w:trPr>
        <w:tc>
          <w:tcPr>
            <w:tcW w:w="4012" w:type="dxa"/>
          </w:tcPr>
          <w:p w14:paraId="7150327D" w14:textId="33C96C46" w:rsidR="00AC2D5A" w:rsidRPr="00AE0CEB" w:rsidRDefault="00AC2D5A" w:rsidP="00C64284">
            <w:pPr>
              <w:pStyle w:val="ny-lesson-SFinsert-table"/>
              <w:rPr>
                <w:iCs/>
              </w:rPr>
            </w:pPr>
            <m:oMathPara>
              <m:oMath>
                <m:r>
                  <m:rPr>
                    <m:sty m:val="b"/>
                  </m:rPr>
                  <w:rPr>
                    <w:rFonts w:ascii="Cambria Math" w:hAnsi="Cambria Math"/>
                  </w:rPr>
                  <m:t>△</m:t>
                </m:r>
                <m:r>
                  <m:rPr>
                    <m:sty m:val="bi"/>
                  </m:rPr>
                  <w:rPr>
                    <w:rFonts w:ascii="Cambria Math" w:hAnsi="Cambria Math"/>
                  </w:rPr>
                  <m:t xml:space="preserve">A </m:t>
                </m:r>
                <m:r>
                  <m:rPr>
                    <m:sty m:val="b"/>
                  </m:rPr>
                  <w:rPr>
                    <w:rFonts w:ascii="Cambria Math" w:hAnsi="Cambria Math"/>
                  </w:rPr>
                  <m:t>~△</m:t>
                </m:r>
                <m:r>
                  <m:rPr>
                    <m:sty m:val="bi"/>
                  </m:rPr>
                  <w:rPr>
                    <w:rFonts w:ascii="Cambria Math" w:hAnsi="Cambria Math"/>
                  </w:rPr>
                  <m:t>B</m:t>
                </m:r>
              </m:oMath>
            </m:oMathPara>
          </w:p>
          <w:p w14:paraId="4BD1B65D" w14:textId="4387EF29" w:rsidR="00AC2D5A" w:rsidRDefault="00AC2D5A" w:rsidP="00C64284">
            <w:pPr>
              <w:pStyle w:val="ny-lesson-SFinsert-response-table"/>
            </w:pPr>
          </w:p>
        </w:tc>
        <w:tc>
          <w:tcPr>
            <w:tcW w:w="1932" w:type="dxa"/>
            <w:vAlign w:val="center"/>
          </w:tcPr>
          <w:p w14:paraId="474DF08A" w14:textId="6643132F" w:rsidR="00AC2D5A" w:rsidRPr="00C64284" w:rsidRDefault="00AC2D5A" w:rsidP="00C64284">
            <w:pPr>
              <w:pStyle w:val="ny-lesson-SFinsert-response-table"/>
              <w:jc w:val="both"/>
            </w:pPr>
            <m:oMathPara>
              <m:oMath>
                <m:r>
                  <m:rPr>
                    <m:sty m:val="bi"/>
                  </m:rPr>
                  <w:rPr>
                    <w:rFonts w:ascii="Cambria Math" w:hAnsi="Cambria Math"/>
                  </w:rPr>
                  <m:t>4:12</m:t>
                </m:r>
                <m:r>
                  <m:rPr>
                    <m:sty m:val="bi"/>
                  </m:rPr>
                  <w:rPr>
                    <w:rFonts w:ascii="Cambria Math" w:hAnsi="Cambria Math"/>
                  </w:rPr>
                  <w:br/>
                </m:r>
              </m:oMath>
              <m:oMath>
                <m:r>
                  <m:rPr>
                    <m:sty m:val="bi"/>
                  </m:rPr>
                  <w:rPr>
                    <w:rFonts w:ascii="Cambria Math" w:hAnsi="Cambria Math"/>
                  </w:rPr>
                  <m:t>6:18</m:t>
                </m:r>
                <m:r>
                  <m:rPr>
                    <m:sty m:val="bi"/>
                  </m:rPr>
                  <w:rPr>
                    <w:rFonts w:ascii="Cambria Math" w:hAnsi="Cambria Math"/>
                  </w:rPr>
                  <w:br/>
                </m:r>
              </m:oMath>
              <m:oMath>
                <m:r>
                  <m:rPr>
                    <m:sty m:val="bi"/>
                  </m:rPr>
                  <w:rPr>
                    <w:rFonts w:ascii="Cambria Math" w:hAnsi="Cambria Math"/>
                  </w:rPr>
                  <m:t>1:3</m:t>
                </m:r>
              </m:oMath>
            </m:oMathPara>
          </w:p>
        </w:tc>
        <w:tc>
          <w:tcPr>
            <w:tcW w:w="2120" w:type="dxa"/>
            <w:vAlign w:val="center"/>
          </w:tcPr>
          <w:p w14:paraId="1411C769" w14:textId="2259BB03" w:rsidR="00AC2D5A" w:rsidRPr="00C64284" w:rsidRDefault="00AC2D5A" w:rsidP="00C64284">
            <w:pPr>
              <w:pStyle w:val="ny-lesson-SFinsert-response-table"/>
              <w:jc w:val="both"/>
            </w:pPr>
            <m:oMathPara>
              <m:oMath>
                <m:r>
                  <m:rPr>
                    <m:sty m:val="bi"/>
                  </m:rPr>
                  <w:rPr>
                    <w:rFonts w:ascii="Cambria Math" w:hAnsi="Cambria Math"/>
                  </w:rPr>
                  <m:t>12:108</m:t>
                </m:r>
                <m:r>
                  <m:rPr>
                    <m:sty m:val="bi"/>
                  </m:rPr>
                  <w:rPr>
                    <w:rFonts w:ascii="Cambria Math" w:hAnsi="Cambria Math"/>
                  </w:rPr>
                  <w:br/>
                </m:r>
              </m:oMath>
              <m:oMath>
                <m:r>
                  <m:rPr>
                    <m:sty m:val="bi"/>
                  </m:rPr>
                  <w:rPr>
                    <w:rFonts w:ascii="Cambria Math" w:hAnsi="Cambria Math"/>
                  </w:rPr>
                  <m:t>1:9</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oMath>
            </m:oMathPara>
          </w:p>
        </w:tc>
      </w:tr>
    </w:tbl>
    <w:p w14:paraId="55FCEE35" w14:textId="77777777" w:rsidR="00FD0771" w:rsidRDefault="00FD0771">
      <w:r>
        <w:rPr>
          <w:b/>
        </w:rPr>
        <w:br w:type="page"/>
      </w:r>
    </w:p>
    <w:tbl>
      <w:tblPr>
        <w:tblStyle w:val="TableGrid"/>
        <w:tblW w:w="8064" w:type="dxa"/>
        <w:jc w:val="center"/>
        <w:tblLook w:val="04A0" w:firstRow="1" w:lastRow="0" w:firstColumn="1" w:lastColumn="0" w:noHBand="0" w:noVBand="1"/>
      </w:tblPr>
      <w:tblGrid>
        <w:gridCol w:w="4012"/>
        <w:gridCol w:w="1932"/>
        <w:gridCol w:w="2120"/>
      </w:tblGrid>
      <w:tr w:rsidR="00717CB4" w14:paraId="0F5D8D4D" w14:textId="77777777" w:rsidTr="00C238C7">
        <w:trPr>
          <w:trHeight w:val="432"/>
          <w:jc w:val="center"/>
        </w:trPr>
        <w:tc>
          <w:tcPr>
            <w:tcW w:w="4012" w:type="dxa"/>
            <w:vAlign w:val="center"/>
          </w:tcPr>
          <w:p w14:paraId="1863E9BE" w14:textId="40426CCC" w:rsidR="00FD0771" w:rsidRDefault="00956381" w:rsidP="00FD0771">
            <w:pPr>
              <w:pStyle w:val="ny-lesson-SFinsert"/>
              <w:ind w:left="-33" w:right="27" w:firstLine="33"/>
              <w:jc w:val="center"/>
            </w:pPr>
            <w:r>
              <w:rPr>
                <w:noProof/>
              </w:rPr>
              <w:lastRenderedPageBreak/>
              <mc:AlternateContent>
                <mc:Choice Requires="wps">
                  <w:drawing>
                    <wp:anchor distT="0" distB="0" distL="114300" distR="114300" simplePos="0" relativeHeight="251654656" behindDoc="0" locked="0" layoutInCell="1" allowOverlap="1" wp14:anchorId="7E02A296" wp14:editId="30D36C1D">
                      <wp:simplePos x="0" y="0"/>
                      <wp:positionH relativeFrom="margin">
                        <wp:posOffset>-160655</wp:posOffset>
                      </wp:positionH>
                      <wp:positionV relativeFrom="paragraph">
                        <wp:posOffset>-58420</wp:posOffset>
                      </wp:positionV>
                      <wp:extent cx="5303520" cy="4159250"/>
                      <wp:effectExtent l="0" t="0" r="11430" b="12700"/>
                      <wp:wrapNone/>
                      <wp:docPr id="43" name="Rectangle 43"/>
                      <wp:cNvGraphicFramePr/>
                      <a:graphic xmlns:a="http://schemas.openxmlformats.org/drawingml/2006/main">
                        <a:graphicData uri="http://schemas.microsoft.com/office/word/2010/wordprocessingShape">
                          <wps:wsp>
                            <wps:cNvSpPr/>
                            <wps:spPr>
                              <a:xfrm>
                                <a:off x="0" y="0"/>
                                <a:ext cx="5303520" cy="41592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4ABE8" id="Rectangle 43" o:spid="_x0000_s1026" style="position:absolute;margin-left:-12.65pt;margin-top:-4.6pt;width:417.6pt;height:32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" filled="f" strokecolor="#4f6228" strokeweight="1.15pt">
                      <w10:wrap anchorx="margin"/>
                    </v:rect>
                  </w:pict>
                </mc:Fallback>
              </mc:AlternateContent>
            </w:r>
            <w:r w:rsidR="00FD0771">
              <w:t xml:space="preserve">Rectangle </w:t>
            </w:r>
            <m:oMath>
              <m:r>
                <m:rPr>
                  <m:sty m:val="bi"/>
                </m:rPr>
                <w:rPr>
                  <w:rFonts w:ascii="Cambria Math" w:hAnsi="Cambria Math"/>
                </w:rPr>
                <m:t xml:space="preserve">A ~ </m:t>
              </m:r>
            </m:oMath>
            <w:r w:rsidR="00FD0771">
              <w:t xml:space="preserve">Rectangle </w:t>
            </w:r>
            <m:oMath>
              <m:r>
                <m:rPr>
                  <m:sty m:val="bi"/>
                </m:rPr>
                <w:rPr>
                  <w:rFonts w:ascii="Cambria Math" w:hAnsi="Cambria Math"/>
                </w:rPr>
                <m:t>B</m:t>
              </m:r>
            </m:oMath>
          </w:p>
          <w:p w14:paraId="153C12CD" w14:textId="20D873A8" w:rsidR="00350848" w:rsidRDefault="00350848" w:rsidP="00375D47">
            <w:pPr>
              <w:pStyle w:val="ny-lesson-SFinsert-table"/>
              <w:rPr>
                <w:rFonts w:eastAsia="Calibri" w:cs="Times New Roman"/>
                <w:i/>
              </w:rPr>
            </w:pPr>
            <w:r w:rsidRPr="00676C1A">
              <w:rPr>
                <w:rFonts w:eastAsia="Calibri" w:cs="Times New Roman"/>
                <w:i/>
                <w:noProof/>
              </w:rPr>
              <w:drawing>
                <wp:anchor distT="0" distB="0" distL="114300" distR="114300" simplePos="0" relativeHeight="251642368" behindDoc="1" locked="0" layoutInCell="1" allowOverlap="1" wp14:anchorId="4E963F60" wp14:editId="39E759D8">
                  <wp:simplePos x="0" y="0"/>
                  <wp:positionH relativeFrom="column">
                    <wp:posOffset>173990</wp:posOffset>
                  </wp:positionH>
                  <wp:positionV relativeFrom="paragraph">
                    <wp:posOffset>152400</wp:posOffset>
                  </wp:positionV>
                  <wp:extent cx="2406650" cy="932180"/>
                  <wp:effectExtent l="0" t="0" r="0" b="1270"/>
                  <wp:wrapThrough wrapText="bothSides">
                    <wp:wrapPolygon edited="0">
                      <wp:start x="0" y="0"/>
                      <wp:lineTo x="0" y="21188"/>
                      <wp:lineTo x="21372" y="21188"/>
                      <wp:lineTo x="21372" y="0"/>
                      <wp:lineTo x="0" y="0"/>
                    </wp:wrapPolygon>
                  </wp:wrapThrough>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6650" cy="932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32" w:type="dxa"/>
            <w:vAlign w:val="center"/>
          </w:tcPr>
          <w:p w14:paraId="3CAA0289" w14:textId="46B59456" w:rsidR="00717CB4" w:rsidRPr="00E361F3" w:rsidRDefault="001F428D" w:rsidP="00C64284">
            <w:pPr>
              <w:pStyle w:val="ny-lesson-SFinsert-response-table"/>
              <w:jc w:val="center"/>
            </w:pPr>
            <m:oMathPara>
              <m:oMath>
                <m:r>
                  <m:rPr>
                    <m:sty m:val="bi"/>
                  </m:rPr>
                  <w:rPr>
                    <w:rFonts w:ascii="Cambria Math" w:hAnsi="Cambria Math"/>
                  </w:rPr>
                  <m:t>1:2</m:t>
                </m:r>
                <m:r>
                  <m:rPr>
                    <m:sty m:val="bi"/>
                  </m:rPr>
                  <w:rPr>
                    <w:rFonts w:ascii="Cambria Math" w:hAnsi="Cambria Math"/>
                  </w:rPr>
                  <w:br/>
                </m:r>
              </m:oMath>
              <m:oMath>
                <m:r>
                  <m:rPr>
                    <m:sty m:val="bi"/>
                  </m:rPr>
                  <w:rPr>
                    <w:rFonts w:ascii="Cambria Math" w:hAnsi="Cambria Math"/>
                  </w:rPr>
                  <m:t>5:10</m:t>
                </m:r>
              </m:oMath>
            </m:oMathPara>
          </w:p>
        </w:tc>
        <w:tc>
          <w:tcPr>
            <w:tcW w:w="2120" w:type="dxa"/>
            <w:vAlign w:val="center"/>
          </w:tcPr>
          <w:p w14:paraId="61302739" w14:textId="0F81E1AF" w:rsidR="00717CB4" w:rsidRPr="00E361F3" w:rsidRDefault="00E361F3" w:rsidP="00C64284">
            <w:pPr>
              <w:pStyle w:val="ny-lesson-SFinsert-response-table"/>
              <w:jc w:val="center"/>
            </w:pPr>
            <m:oMathPara>
              <m:oMath>
                <m:r>
                  <m:rPr>
                    <m:sty m:val="bi"/>
                  </m:rPr>
                  <w:rPr>
                    <w:rFonts w:ascii="Cambria Math" w:hAnsi="Cambria Math"/>
                  </w:rPr>
                  <m:t>5:20</m:t>
                </m:r>
                <m:r>
                  <m:rPr>
                    <m:sty m:val="bi"/>
                  </m:rPr>
                  <w:rPr>
                    <w:rFonts w:ascii="Cambria Math" w:hAnsi="Cambria Math"/>
                  </w:rPr>
                  <w:br/>
                </m:r>
              </m:oMath>
              <m:oMath>
                <m:r>
                  <m:rPr>
                    <m:sty m:val="bi"/>
                  </m:rPr>
                  <w:rPr>
                    <w:rFonts w:ascii="Cambria Math" w:hAnsi="Cambria Math"/>
                  </w:rPr>
                  <m:t>1:4</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oMath>
            </m:oMathPara>
          </w:p>
        </w:tc>
      </w:tr>
    </w:tbl>
    <w:p w14:paraId="6F07A234" w14:textId="20AE70DB" w:rsidR="00AE0CEB" w:rsidRPr="0000685B" w:rsidRDefault="00E77B05" w:rsidP="00AE0CEB">
      <w:pPr>
        <w:pStyle w:val="ny-lesson-SFinsert-number-list"/>
        <w:numPr>
          <w:ilvl w:val="0"/>
          <w:numId w:val="0"/>
        </w:numPr>
        <w:ind w:left="1224"/>
        <w:rPr>
          <w:szCs w:val="6"/>
        </w:rPr>
      </w:pPr>
      <w:r w:rsidRPr="00676C1A">
        <w:rPr>
          <w:rStyle w:val="ny-lesson-hdr-1Char"/>
          <w:b/>
          <w:noProof/>
          <w:sz w:val="6"/>
          <w:szCs w:val="6"/>
        </w:rPr>
        <mc:AlternateContent>
          <mc:Choice Requires="wps">
            <w:drawing>
              <wp:anchor distT="0" distB="0" distL="114300" distR="114300" simplePos="0" relativeHeight="251655680" behindDoc="0" locked="0" layoutInCell="1" allowOverlap="1" wp14:anchorId="33FEBB6C" wp14:editId="7B6E8DFB">
                <wp:simplePos x="0" y="0"/>
                <wp:positionH relativeFrom="column">
                  <wp:posOffset>4803775</wp:posOffset>
                </wp:positionH>
                <wp:positionV relativeFrom="paragraph">
                  <wp:posOffset>172720</wp:posOffset>
                </wp:positionV>
                <wp:extent cx="1828800" cy="4597400"/>
                <wp:effectExtent l="0" t="0" r="19050" b="1270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97400"/>
                        </a:xfrm>
                        <a:prstGeom prst="rect">
                          <a:avLst/>
                        </a:prstGeom>
                        <a:solidFill>
                          <a:srgbClr val="FFFFFF"/>
                        </a:solidFill>
                        <a:ln w="9525">
                          <a:solidFill>
                            <a:srgbClr val="00789C"/>
                          </a:solidFill>
                          <a:miter lim="800000"/>
                          <a:headEnd/>
                          <a:tailEnd/>
                        </a:ln>
                      </wps:spPr>
                      <wps:txbx>
                        <w:txbxContent>
                          <w:p w14:paraId="39D76252" w14:textId="7BFEB789" w:rsidR="004507A6" w:rsidRPr="002B1C36" w:rsidRDefault="004507A6" w:rsidP="00C952FD">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0864FE7C" w14:textId="1E15EB30" w:rsidR="004507A6" w:rsidRDefault="004507A6" w:rsidP="00246F83">
                            <w:pPr>
                              <w:pStyle w:val="ny-lesson-bullet"/>
                              <w:numPr>
                                <w:ilvl w:val="0"/>
                                <w:numId w:val="1"/>
                              </w:numPr>
                              <w:spacing w:line="240" w:lineRule="auto"/>
                              <w:ind w:left="374" w:hanging="288"/>
                              <w:rPr>
                                <w:szCs w:val="20"/>
                              </w:rPr>
                            </w:pPr>
                            <w:r w:rsidRPr="00BC1C43">
                              <w:rPr>
                                <w:szCs w:val="20"/>
                              </w:rPr>
                              <w:t xml:space="preserve">Consider having a class discussion around </w:t>
                            </w:r>
                            <w:r>
                              <w:rPr>
                                <w:szCs w:val="20"/>
                              </w:rPr>
                              <w:t>part (b)</w:t>
                            </w:r>
                            <w:r w:rsidRPr="00BC1C43">
                              <w:rPr>
                                <w:szCs w:val="20"/>
                              </w:rPr>
                              <w:t xml:space="preserve"> to elicit the relationship asked for in part </w:t>
                            </w:r>
                            <w:r>
                              <w:rPr>
                                <w:szCs w:val="20"/>
                              </w:rPr>
                              <w:t>(i)</w:t>
                            </w:r>
                            <w:r w:rsidRPr="00BC1C43">
                              <w:rPr>
                                <w:szCs w:val="20"/>
                              </w:rPr>
                              <w:t xml:space="preserve">.  Then allow students to make their conjecture for part </w:t>
                            </w:r>
                            <w:r>
                              <w:rPr>
                                <w:szCs w:val="20"/>
                              </w:rPr>
                              <w:t>(ii)</w:t>
                            </w:r>
                            <w:r w:rsidRPr="00BC1C43">
                              <w:rPr>
                                <w:szCs w:val="20"/>
                              </w:rPr>
                              <w:t xml:space="preserve"> independently.</w:t>
                            </w:r>
                          </w:p>
                          <w:p w14:paraId="1F180D7D" w14:textId="77777777" w:rsidR="004507A6" w:rsidRPr="00BC1C43" w:rsidRDefault="004507A6" w:rsidP="00C314F6">
                            <w:pPr>
                              <w:pStyle w:val="ny-lesson-bullet"/>
                              <w:numPr>
                                <w:ilvl w:val="0"/>
                                <w:numId w:val="1"/>
                              </w:numPr>
                              <w:spacing w:line="240" w:lineRule="auto"/>
                              <w:ind w:left="374" w:hanging="288"/>
                              <w:rPr>
                                <w:szCs w:val="20"/>
                              </w:rPr>
                            </w:pPr>
                            <w:r w:rsidRPr="00BC1C43">
                              <w:rPr>
                                <w:szCs w:val="20"/>
                              </w:rPr>
                              <w:t>Encourage students to write the ratios of volume using cubed numbers</w:t>
                            </w:r>
                            <w:r>
                              <w:rPr>
                                <w:szCs w:val="20"/>
                              </w:rPr>
                              <w:t xml:space="preserve"> (e.g., for a ratio of side lengths </w:t>
                            </w:r>
                            <m:oMath>
                              <m:r>
                                <w:rPr>
                                  <w:rFonts w:ascii="Cambria Math" w:hAnsi="Cambria Math"/>
                                  <w:szCs w:val="20"/>
                                </w:rPr>
                                <m:t>2:5</m:t>
                              </m:r>
                            </m:oMath>
                            <w:r>
                              <w:rPr>
                                <w:szCs w:val="20"/>
                              </w:rPr>
                              <w:t xml:space="preserve">, the corresponding ratio of volumes can be written </w:t>
                            </w:r>
                            <m:oMath>
                              <m:sSup>
                                <m:sSupPr>
                                  <m:ctrlPr>
                                    <w:rPr>
                                      <w:rFonts w:ascii="Cambria Math" w:hAnsi="Cambria Math"/>
                                      <w:i/>
                                      <w:szCs w:val="20"/>
                                    </w:rPr>
                                  </m:ctrlPr>
                                </m:sSupPr>
                                <m:e>
                                  <m:r>
                                    <w:rPr>
                                      <w:rFonts w:ascii="Cambria Math" w:hAnsi="Cambria Math"/>
                                      <w:szCs w:val="20"/>
                                    </w:rPr>
                                    <m:t>2</m:t>
                                  </m:r>
                                </m:e>
                                <m:sup>
                                  <m:r>
                                    <w:rPr>
                                      <w:rFonts w:ascii="Cambria Math" w:hAnsi="Cambria Math"/>
                                      <w:szCs w:val="20"/>
                                    </w:rPr>
                                    <m:t>3</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5</m:t>
                                  </m:r>
                                </m:e>
                                <m:sup>
                                  <m:r>
                                    <w:rPr>
                                      <w:rFonts w:ascii="Cambria Math" w:hAnsi="Cambria Math"/>
                                      <w:szCs w:val="20"/>
                                    </w:rPr>
                                    <m:t>3</m:t>
                                  </m:r>
                                </m:sup>
                              </m:sSup>
                            </m:oMath>
                            <w:r>
                              <w:rPr>
                                <w:szCs w:val="20"/>
                              </w:rPr>
                              <w:t>)</w:t>
                            </w:r>
                            <w:r w:rsidRPr="00BC1C43">
                              <w:rPr>
                                <w:szCs w:val="20"/>
                              </w:rPr>
                              <w:t>.  Doing so will help students see the relationship between the ratio of side lengths and the ratio of volumes.</w:t>
                            </w:r>
                          </w:p>
                          <w:p w14:paraId="4C9F2A90" w14:textId="3C45C0DA" w:rsidR="004507A6" w:rsidRPr="00BC1C43" w:rsidRDefault="004507A6" w:rsidP="00C314F6">
                            <w:pPr>
                              <w:pStyle w:val="ny-lesson-bullet"/>
                              <w:numPr>
                                <w:ilvl w:val="0"/>
                                <w:numId w:val="1"/>
                              </w:numPr>
                              <w:spacing w:line="240" w:lineRule="auto"/>
                              <w:ind w:left="374" w:hanging="288"/>
                              <w:rPr>
                                <w:szCs w:val="20"/>
                              </w:rPr>
                            </w:pPr>
                            <w:r>
                              <w:rPr>
                                <w:szCs w:val="20"/>
                              </w:rPr>
                              <w:t>Provide selected problems from previous grade levels (identified in the Lesson Notes) as additional homework problems leading up to this lesson to remind students of the volume formulas used in this portion of the lesson.</w:t>
                            </w:r>
                          </w:p>
                          <w:p w14:paraId="0A6D530F" w14:textId="77777777" w:rsidR="004507A6" w:rsidRPr="00BC1C43" w:rsidRDefault="004507A6" w:rsidP="00246F83">
                            <w:pPr>
                              <w:pStyle w:val="ny-lesson-bullet"/>
                              <w:numPr>
                                <w:ilvl w:val="0"/>
                                <w:numId w:val="1"/>
                              </w:numPr>
                              <w:spacing w:line="240" w:lineRule="auto"/>
                              <w:ind w:left="374" w:hanging="288"/>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BB6C" id="Rectangle 4" o:spid="_x0000_s1026" style="position:absolute;left:0;text-align:left;margin-left:378.25pt;margin-top:13.6pt;width:2in;height:3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" strokecolor="#00789c">
                <v:textbox>
                  <w:txbxContent>
                    <w:p w14:paraId="39D76252" w14:textId="7BFEB789" w:rsidR="004507A6" w:rsidRPr="002B1C36" w:rsidRDefault="004507A6" w:rsidP="00C952FD">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0864FE7C" w14:textId="1E15EB30" w:rsidR="004507A6" w:rsidRDefault="004507A6" w:rsidP="00246F83">
                      <w:pPr>
                        <w:pStyle w:val="ny-lesson-bullet"/>
                        <w:numPr>
                          <w:ilvl w:val="0"/>
                          <w:numId w:val="1"/>
                        </w:numPr>
                        <w:spacing w:line="240" w:lineRule="auto"/>
                        <w:ind w:left="374" w:hanging="288"/>
                        <w:rPr>
                          <w:szCs w:val="20"/>
                        </w:rPr>
                      </w:pPr>
                      <w:r w:rsidRPr="00BC1C43">
                        <w:rPr>
                          <w:szCs w:val="20"/>
                        </w:rPr>
                        <w:t xml:space="preserve">Consider having a class discussion around </w:t>
                      </w:r>
                      <w:r>
                        <w:rPr>
                          <w:szCs w:val="20"/>
                        </w:rPr>
                        <w:t>part (b)</w:t>
                      </w:r>
                      <w:r w:rsidRPr="00BC1C43">
                        <w:rPr>
                          <w:szCs w:val="20"/>
                        </w:rPr>
                        <w:t xml:space="preserve"> to elicit the relationship asked for in part </w:t>
                      </w:r>
                      <w:r>
                        <w:rPr>
                          <w:szCs w:val="20"/>
                        </w:rPr>
                        <w:t>(i)</w:t>
                      </w:r>
                      <w:r w:rsidRPr="00BC1C43">
                        <w:rPr>
                          <w:szCs w:val="20"/>
                        </w:rPr>
                        <w:t xml:space="preserve">.  Then allow students to make their conjecture for part </w:t>
                      </w:r>
                      <w:r>
                        <w:rPr>
                          <w:szCs w:val="20"/>
                        </w:rPr>
                        <w:t>(ii)</w:t>
                      </w:r>
                      <w:r w:rsidRPr="00BC1C43">
                        <w:rPr>
                          <w:szCs w:val="20"/>
                        </w:rPr>
                        <w:t xml:space="preserve"> independently.</w:t>
                      </w:r>
                    </w:p>
                    <w:p w14:paraId="1F180D7D" w14:textId="77777777" w:rsidR="004507A6" w:rsidRPr="00BC1C43" w:rsidRDefault="004507A6" w:rsidP="00C314F6">
                      <w:pPr>
                        <w:pStyle w:val="ny-lesson-bullet"/>
                        <w:numPr>
                          <w:ilvl w:val="0"/>
                          <w:numId w:val="1"/>
                        </w:numPr>
                        <w:spacing w:line="240" w:lineRule="auto"/>
                        <w:ind w:left="374" w:hanging="288"/>
                        <w:rPr>
                          <w:szCs w:val="20"/>
                        </w:rPr>
                      </w:pPr>
                      <w:r w:rsidRPr="00BC1C43">
                        <w:rPr>
                          <w:szCs w:val="20"/>
                        </w:rPr>
                        <w:t>Encourage students to write the ratios of volume using cubed numbers</w:t>
                      </w:r>
                      <w:r>
                        <w:rPr>
                          <w:szCs w:val="20"/>
                        </w:rPr>
                        <w:t xml:space="preserve"> (e.g., for a ratio of side lengths </w:t>
                      </w:r>
                      <m:oMath>
                        <m:r>
                          <w:rPr>
                            <w:rFonts w:ascii="Cambria Math" w:hAnsi="Cambria Math"/>
                            <w:szCs w:val="20"/>
                          </w:rPr>
                          <m:t>2:5</m:t>
                        </m:r>
                      </m:oMath>
                      <w:r>
                        <w:rPr>
                          <w:szCs w:val="20"/>
                        </w:rPr>
                        <w:t xml:space="preserve">, the corresponding ratio of volumes can be written </w:t>
                      </w:r>
                      <m:oMath>
                        <m:sSup>
                          <m:sSupPr>
                            <m:ctrlPr>
                              <w:rPr>
                                <w:rFonts w:ascii="Cambria Math" w:hAnsi="Cambria Math"/>
                                <w:i/>
                                <w:szCs w:val="20"/>
                              </w:rPr>
                            </m:ctrlPr>
                          </m:sSupPr>
                          <m:e>
                            <m:r>
                              <w:rPr>
                                <w:rFonts w:ascii="Cambria Math" w:hAnsi="Cambria Math"/>
                                <w:szCs w:val="20"/>
                              </w:rPr>
                              <m:t>2</m:t>
                            </m:r>
                          </m:e>
                          <m:sup>
                            <m:r>
                              <w:rPr>
                                <w:rFonts w:ascii="Cambria Math" w:hAnsi="Cambria Math"/>
                                <w:szCs w:val="20"/>
                              </w:rPr>
                              <m:t>3</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5</m:t>
                            </m:r>
                          </m:e>
                          <m:sup>
                            <m:r>
                              <w:rPr>
                                <w:rFonts w:ascii="Cambria Math" w:hAnsi="Cambria Math"/>
                                <w:szCs w:val="20"/>
                              </w:rPr>
                              <m:t>3</m:t>
                            </m:r>
                          </m:sup>
                        </m:sSup>
                      </m:oMath>
                      <w:r>
                        <w:rPr>
                          <w:szCs w:val="20"/>
                        </w:rPr>
                        <w:t>)</w:t>
                      </w:r>
                      <w:r w:rsidRPr="00BC1C43">
                        <w:rPr>
                          <w:szCs w:val="20"/>
                        </w:rPr>
                        <w:t>.  Doing so will help students see the relationship between the ratio of side lengths and the ratio of volumes.</w:t>
                      </w:r>
                    </w:p>
                    <w:p w14:paraId="4C9F2A90" w14:textId="3C45C0DA" w:rsidR="004507A6" w:rsidRPr="00BC1C43" w:rsidRDefault="004507A6" w:rsidP="00C314F6">
                      <w:pPr>
                        <w:pStyle w:val="ny-lesson-bullet"/>
                        <w:numPr>
                          <w:ilvl w:val="0"/>
                          <w:numId w:val="1"/>
                        </w:numPr>
                        <w:spacing w:line="240" w:lineRule="auto"/>
                        <w:ind w:left="374" w:hanging="288"/>
                        <w:rPr>
                          <w:szCs w:val="20"/>
                        </w:rPr>
                      </w:pPr>
                      <w:r>
                        <w:rPr>
                          <w:szCs w:val="20"/>
                        </w:rPr>
                        <w:t>Provide selected problems from previous grade levels (identified in the Lesson Notes) as additional homework problems leading up to this lesson to remind students of the volume formulas used in this portion of the lesson.</w:t>
                      </w:r>
                    </w:p>
                    <w:p w14:paraId="0A6D530F" w14:textId="77777777" w:rsidR="004507A6" w:rsidRPr="00BC1C43" w:rsidRDefault="004507A6" w:rsidP="00246F83">
                      <w:pPr>
                        <w:pStyle w:val="ny-lesson-bullet"/>
                        <w:numPr>
                          <w:ilvl w:val="0"/>
                          <w:numId w:val="1"/>
                        </w:numPr>
                        <w:spacing w:line="240" w:lineRule="auto"/>
                        <w:ind w:left="374" w:hanging="288"/>
                        <w:rPr>
                          <w:szCs w:val="20"/>
                        </w:rPr>
                      </w:pPr>
                    </w:p>
                  </w:txbxContent>
                </v:textbox>
                <w10:wrap type="square"/>
              </v:rect>
            </w:pict>
          </mc:Fallback>
        </mc:AlternateContent>
      </w:r>
    </w:p>
    <w:p w14:paraId="011F7A4D" w14:textId="35B6FB5D" w:rsidR="00AE0CEB" w:rsidRDefault="00AE0CEB" w:rsidP="00C238C7">
      <w:pPr>
        <w:pStyle w:val="ny-lesson-SFinsert-number-list"/>
        <w:numPr>
          <w:ilvl w:val="0"/>
          <w:numId w:val="39"/>
        </w:numPr>
        <w:ind w:left="1627"/>
      </w:pPr>
    </w:p>
    <w:p w14:paraId="388E10E4" w14:textId="775C5545" w:rsidR="00AE0CEB" w:rsidRDefault="00AE0CEB" w:rsidP="00C238C7">
      <w:pPr>
        <w:pStyle w:val="ny-lesson-SFinsert-number-list"/>
        <w:numPr>
          <w:ilvl w:val="0"/>
          <w:numId w:val="40"/>
        </w:numPr>
        <w:ind w:left="2030"/>
      </w:pPr>
      <w:r>
        <w:t xml:space="preserve">State the relationship between the ratio of sides </w:t>
      </w:r>
      <m:oMath>
        <m:r>
          <m:rPr>
            <m:sty m:val="bi"/>
          </m:rPr>
          <w:rPr>
            <w:rFonts w:ascii="Cambria Math" w:hAnsi="Cambria Math"/>
          </w:rPr>
          <m:t>a:b</m:t>
        </m:r>
      </m:oMath>
      <w:r>
        <w:t xml:space="preserve"> and the ratio of the areas </w:t>
      </w:r>
      <m:oMath>
        <m:r>
          <m:rPr>
            <m:sty m:val="b"/>
          </m:rPr>
          <w:rPr>
            <w:rFonts w:ascii="Cambria Math" w:hAnsi="Cambria Math"/>
          </w:rPr>
          <m:t>Area</m:t>
        </m:r>
        <m:r>
          <m:rPr>
            <m:sty m:val="bi"/>
          </m:rPr>
          <w:rPr>
            <w:rFonts w:ascii="Cambria Math" w:hAnsi="Cambria Math"/>
          </w:rPr>
          <m:t>(A):</m:t>
        </m:r>
        <m:r>
          <m:rPr>
            <m:sty m:val="b"/>
          </m:rPr>
          <w:rPr>
            <w:rFonts w:ascii="Cambria Math" w:hAnsi="Cambria Math"/>
          </w:rPr>
          <m:t>Area</m:t>
        </m:r>
        <m:d>
          <m:dPr>
            <m:ctrlPr>
              <w:rPr>
                <w:rFonts w:ascii="Cambria Math" w:hAnsi="Cambria Math"/>
                <w:i/>
              </w:rPr>
            </m:ctrlPr>
          </m:dPr>
          <m:e>
            <m:r>
              <m:rPr>
                <m:sty m:val="bi"/>
              </m:rPr>
              <w:rPr>
                <w:rFonts w:ascii="Cambria Math" w:hAnsi="Cambria Math"/>
              </w:rPr>
              <m:t>B</m:t>
            </m:r>
          </m:e>
        </m:d>
      </m:oMath>
      <w:r w:rsidR="00C64284" w:rsidRPr="00C64284">
        <w:t>.</w:t>
      </w:r>
    </w:p>
    <w:p w14:paraId="73327301" w14:textId="38426F3A" w:rsidR="00B528DD" w:rsidRDefault="00B528DD" w:rsidP="00C238C7">
      <w:pPr>
        <w:pStyle w:val="ny-lesson-SFinsert-response"/>
        <w:ind w:left="2030"/>
      </w:pPr>
      <w:r w:rsidRPr="006E4130">
        <w:t xml:space="preserve">When the ratio of side lengths is </w:t>
      </w:r>
      <m:oMath>
        <m:r>
          <m:rPr>
            <m:sty m:val="bi"/>
          </m:rPr>
          <w:rPr>
            <w:rFonts w:ascii="Cambria Math" w:hAnsi="Cambria Math"/>
          </w:rPr>
          <m:t>a:b</m:t>
        </m:r>
      </m:oMath>
      <w:r w:rsidRPr="006E4130">
        <w:t xml:space="preserve">, then the ratio of the areas is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oMath>
      <w:r w:rsidR="00C64284" w:rsidRPr="00C64284">
        <w:t>.</w:t>
      </w:r>
    </w:p>
    <w:p w14:paraId="0513209A" w14:textId="76547C15" w:rsidR="006E4130" w:rsidRPr="006E4130" w:rsidRDefault="00C64284" w:rsidP="00C64284">
      <w:pPr>
        <w:pStyle w:val="ny-lesson-SFinsert-number-list"/>
        <w:numPr>
          <w:ilvl w:val="0"/>
          <w:numId w:val="0"/>
        </w:numPr>
        <w:ind w:left="1224"/>
      </w:pPr>
      <w:r>
        <w:rPr>
          <w:noProof/>
        </w:rPr>
        <mc:AlternateContent>
          <mc:Choice Requires="wpg">
            <w:drawing>
              <wp:anchor distT="0" distB="0" distL="114300" distR="114300" simplePos="0" relativeHeight="251660288" behindDoc="0" locked="0" layoutInCell="1" allowOverlap="1" wp14:anchorId="2229308F" wp14:editId="5B49C035">
                <wp:simplePos x="0" y="0"/>
                <wp:positionH relativeFrom="column">
                  <wp:posOffset>-229870</wp:posOffset>
                </wp:positionH>
                <wp:positionV relativeFrom="paragraph">
                  <wp:posOffset>213360</wp:posOffset>
                </wp:positionV>
                <wp:extent cx="164592" cy="822960"/>
                <wp:effectExtent l="0" t="0" r="26035" b="34290"/>
                <wp:wrapNone/>
                <wp:docPr id="39" name="Group 39"/>
                <wp:cNvGraphicFramePr/>
                <a:graphic xmlns:a="http://schemas.openxmlformats.org/drawingml/2006/main">
                  <a:graphicData uri="http://schemas.microsoft.com/office/word/2010/wordprocessingGroup">
                    <wpg:wgp>
                      <wpg:cNvGrpSpPr/>
                      <wpg:grpSpPr>
                        <a:xfrm>
                          <a:off x="0" y="0"/>
                          <a:ext cx="164592" cy="822960"/>
                          <a:chOff x="0" y="0"/>
                          <a:chExt cx="164465" cy="1828800"/>
                        </a:xfrm>
                      </wpg:grpSpPr>
                      <wps:wsp>
                        <wps:cNvPr id="46" name="Straight Connector 46"/>
                        <wps:cNvCnPr/>
                        <wps:spPr>
                          <a:xfrm>
                            <a:off x="0" y="1828800"/>
                            <a:ext cx="164465" cy="0"/>
                          </a:xfrm>
                          <a:prstGeom prst="line">
                            <a:avLst/>
                          </a:prstGeom>
                          <a:noFill/>
                          <a:ln w="6350" cap="flat" cmpd="sng" algn="ctr">
                            <a:solidFill>
                              <a:srgbClr val="00789C"/>
                            </a:solidFill>
                            <a:prstDash val="solid"/>
                          </a:ln>
                          <a:effectLst/>
                        </wps:spPr>
                        <wps:bodyPr/>
                      </wps:wsp>
                      <wpg:grpSp>
                        <wpg:cNvPr id="129" name="Group 129"/>
                        <wpg:cNvGrpSpPr/>
                        <wpg:grpSpPr>
                          <a:xfrm>
                            <a:off x="0" y="0"/>
                            <a:ext cx="164465" cy="1828800"/>
                            <a:chOff x="177800" y="0"/>
                            <a:chExt cx="164592" cy="1005840"/>
                          </a:xfrm>
                        </wpg:grpSpPr>
                        <wps:wsp>
                          <wps:cNvPr id="137" name="Straight Connector 137"/>
                          <wps:cNvCnPr/>
                          <wps:spPr>
                            <a:xfrm>
                              <a:off x="177800" y="0"/>
                              <a:ext cx="0" cy="1005840"/>
                            </a:xfrm>
                            <a:prstGeom prst="line">
                              <a:avLst/>
                            </a:prstGeom>
                            <a:noFill/>
                            <a:ln w="6350" cap="flat" cmpd="sng" algn="ctr">
                              <a:solidFill>
                                <a:srgbClr val="00789C"/>
                              </a:solidFill>
                              <a:prstDash val="solid"/>
                            </a:ln>
                            <a:effectLst/>
                          </wps:spPr>
                          <wps:bodyPr/>
                        </wps:wsp>
                        <wps:wsp>
                          <wps:cNvPr id="138" name="Straight Connector 13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anchor>
            </w:drawing>
          </mc:Choice>
          <mc:Fallback>
            <w:pict>
              <v:group w14:anchorId="597F4FF9" id="Group 39" o:spid="_x0000_s1026" style="position:absolute;margin-left:-18.1pt;margin-top:16.8pt;width:12.95pt;height:64.8pt;z-index:251660288;mso-width-relative:margin" coordsize="164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">
                <v:line id="Straight Connector 46" o:spid="_x0000_s1027" style="position:absolute;visibility:visible;mso-wrap-style:square" from="0,18288" to="164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group id="Group 129" o:spid="_x0000_s1028" style="position:absolute;width:1644;height:1828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line id="Straight Connector 13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u3MQAAADcAAAADwAAAGRycy9kb3ducmV2LnhtbERPTWvCQBC9C/0PyxR6M5s0oG10lVK0&#10;9pBDm/bibciOSWh2NmQ3Jv57tyB4m8f7nPV2Mq04U+8aywqSKAZBXFrdcKXg92c/fwHhPLLG1jIp&#10;uJCD7eZhtsZM25G/6Vz4SoQQdhkqqL3vMildWZNBF9mOOHAn2xv0AfaV1D2OIdy08jmOF9Jgw6Gh&#10;xo7eayr/isEo2B2/ktOQUr5o+LU9XMZ8+FjmSj09Tm8rEJ4mfxff3J86zE+X8P9MuE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e7cxAAAANwAAAAPAAAAAAAAAAAA&#10;AAAAAKECAABkcnMvZG93bnJldi54bWxQSwUGAAAAAAQABAD5AAAAkgMAAAAA&#10;" strokecolor="#00789c" strokeweight=".5pt"/>
                  <v:line id="Straight Connector 13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6rsYAAADcAAAADwAAAGRycy9kb3ducmV2LnhtbESPzW7CQAyE70i8w8qVuMGGItE2ZUGo&#10;4qeHHID20puVNUnUrDfKbkh4e3yo1JutGc98Xm0GV6sbtaHybGA+S0AR595WXBj4/tpPX0GFiGyx&#10;9kwG7hRgsx6PVpha3/OZbpdYKAnhkKKBMsYm1TrkJTkMM98Qi3b1rcMoa1to22Iv4a7Wz0my1A4r&#10;loYSG/ooKf+9dM7A7uc0v3YLypYVv9XHe591h5fMmMnTsH0HFWmI/+a/608r+AuhlWdkAr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meq7GAAAA3AAAAA8AAAAAAAAA&#10;AAAAAAAAoQIAAGRycy9kb3ducmV2LnhtbFBLBQYAAAAABAAEAPkAAACUAwAAAAA=&#10;" strokecolor="#00789c" strokeweight=".5pt"/>
                </v:group>
              </v:group>
            </w:pict>
          </mc:Fallback>
        </mc:AlternateContent>
      </w:r>
    </w:p>
    <w:p w14:paraId="1B5FB53D" w14:textId="2B14426B" w:rsidR="00AE0CEB" w:rsidRPr="00FD0771" w:rsidRDefault="00AE0CEB" w:rsidP="00C238C7">
      <w:pPr>
        <w:pStyle w:val="ny-lesson-SFinsert-number-list"/>
        <w:numPr>
          <w:ilvl w:val="1"/>
          <w:numId w:val="39"/>
        </w:numPr>
        <w:ind w:left="2030"/>
      </w:pPr>
      <w:r w:rsidRPr="00FD0771">
        <w:t xml:space="preserve">Make a conjecture as to how the ratio of sides </w:t>
      </w:r>
      <m:oMath>
        <m:r>
          <m:rPr>
            <m:sty m:val="bi"/>
          </m:rPr>
          <w:rPr>
            <w:rFonts w:ascii="Cambria Math" w:hAnsi="Cambria Math"/>
          </w:rPr>
          <m:t>a:b</m:t>
        </m:r>
      </m:oMath>
      <w:r w:rsidRPr="00FD0771">
        <w:t xml:space="preserve"> will be related to the ratio of volumes </w:t>
      </w:r>
      <m:oMath>
        <m:r>
          <m:rPr>
            <m:sty m:val="b"/>
          </m:rPr>
          <w:rPr>
            <w:rFonts w:ascii="Cambria Math" w:hAnsi="Cambria Math"/>
          </w:rPr>
          <m:t>Volume</m:t>
        </m:r>
        <m:d>
          <m:dPr>
            <m:ctrlPr>
              <w:rPr>
                <w:rFonts w:ascii="Cambria Math" w:hAnsi="Cambria Math"/>
                <w:i/>
              </w:rPr>
            </m:ctrlPr>
          </m:dPr>
          <m:e>
            <m:r>
              <m:rPr>
                <m:sty m:val="bi"/>
              </m:rPr>
              <w:rPr>
                <w:rFonts w:ascii="Cambria Math" w:hAnsi="Cambria Math"/>
              </w:rPr>
              <m:t>S</m:t>
            </m:r>
          </m:e>
        </m:d>
        <m:r>
          <m:rPr>
            <m:sty m:val="bi"/>
          </m:rPr>
          <w:rPr>
            <w:rFonts w:ascii="Cambria Math" w:hAnsi="Cambria Math"/>
          </w:rPr>
          <m:t>:</m:t>
        </m:r>
        <m:r>
          <m:rPr>
            <m:sty m:val="b"/>
          </m:rPr>
          <w:rPr>
            <w:rFonts w:ascii="Cambria Math" w:hAnsi="Cambria Math"/>
          </w:rPr>
          <m:t>Volume</m:t>
        </m:r>
        <m:d>
          <m:dPr>
            <m:ctrlPr>
              <w:rPr>
                <w:rFonts w:ascii="Cambria Math" w:hAnsi="Cambria Math"/>
                <w:i/>
              </w:rPr>
            </m:ctrlPr>
          </m:dPr>
          <m:e>
            <m:r>
              <m:rPr>
                <m:sty m:val="bi"/>
              </m:rPr>
              <w:rPr>
                <w:rFonts w:ascii="Cambria Math" w:hAnsi="Cambria Math"/>
              </w:rPr>
              <m:t>T</m:t>
            </m:r>
          </m:e>
        </m:d>
      </m:oMath>
      <w:r w:rsidR="00C64284" w:rsidRPr="00C64284">
        <w:t>.</w:t>
      </w:r>
      <w:r w:rsidRPr="00FD0771">
        <w:t xml:space="preserve">  Explain.</w:t>
      </w:r>
    </w:p>
    <w:p w14:paraId="4FD1E384" w14:textId="3EFD1B87" w:rsidR="00B528DD" w:rsidRPr="006E4130" w:rsidRDefault="00C64284" w:rsidP="00C238C7">
      <w:pPr>
        <w:pStyle w:val="ny-lesson-SFinsert-response"/>
        <w:ind w:left="2030"/>
      </w:pPr>
      <w:r>
        <w:rPr>
          <w:noProof/>
        </w:rPr>
        <mc:AlternateContent>
          <mc:Choice Requires="wps">
            <w:drawing>
              <wp:anchor distT="0" distB="0" distL="114300" distR="114300" simplePos="0" relativeHeight="251680256" behindDoc="0" locked="0" layoutInCell="1" allowOverlap="1" wp14:anchorId="2378AA1F" wp14:editId="02B1C393">
                <wp:simplePos x="0" y="0"/>
                <wp:positionH relativeFrom="column">
                  <wp:posOffset>-406400</wp:posOffset>
                </wp:positionH>
                <wp:positionV relativeFrom="paragraph">
                  <wp:posOffset>48260</wp:posOffset>
                </wp:positionV>
                <wp:extent cx="356235" cy="219075"/>
                <wp:effectExtent l="0" t="0" r="24765" b="28575"/>
                <wp:wrapNone/>
                <wp:docPr id="13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txbx>
                        <w:txbxContent>
                          <w:p w14:paraId="1FBB80E1" w14:textId="77777777" w:rsidR="004507A6" w:rsidRDefault="004507A6" w:rsidP="001364E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2378AA1F" id="_x0000_t202" coordsize="21600,21600" o:spt="202" path="m,l,21600r21600,l21600,xe">
                <v:stroke joinstyle="miter"/>
                <v:path gradientshapeok="t" o:connecttype="rect"/>
              </v:shapetype>
              <v:shape id="Text Box 61" o:spid="_x0000_s1027" type="#_x0000_t202" style="position:absolute;left:0;text-align:left;margin-left:-32pt;margin-top:3.8pt;width:28.05pt;height:17.2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" fillcolor="#00789c" strokecolor="#00789c">
                <v:path arrowok="t"/>
                <v:textbox inset="3pt,3pt,3pt,3pt">
                  <w:txbxContent>
                    <w:p w14:paraId="1FBB80E1" w14:textId="77777777" w:rsidR="004507A6" w:rsidRDefault="004507A6" w:rsidP="001364E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B528DD" w:rsidRPr="006E4130">
        <w:t xml:space="preserve">When the ratio of side lengths is </w:t>
      </w:r>
      <m:oMath>
        <m:r>
          <m:rPr>
            <m:sty m:val="bi"/>
          </m:rPr>
          <w:rPr>
            <w:rFonts w:ascii="Cambria Math" w:hAnsi="Cambria Math"/>
          </w:rPr>
          <m:t>s:t</m:t>
        </m:r>
      </m:oMath>
      <w:r w:rsidR="00B528DD" w:rsidRPr="006E4130">
        <w:t xml:space="preserve">, then the ratio of the volumes will probably be </w:t>
      </w:r>
      <m:oMath>
        <m:sSup>
          <m:sSupPr>
            <m:ctrlPr>
              <w:rPr>
                <w:rFonts w:ascii="Cambria Math" w:hAnsi="Cambria Math"/>
              </w:rPr>
            </m:ctrlPr>
          </m:sSupPr>
          <m:e>
            <m:r>
              <m:rPr>
                <m:sty m:val="bi"/>
              </m:rPr>
              <w:rPr>
                <w:rFonts w:ascii="Cambria Math" w:hAnsi="Cambria Math"/>
              </w:rPr>
              <m:t>s</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3</m:t>
            </m:r>
          </m:sup>
        </m:sSup>
      </m:oMath>
      <w:r w:rsidRPr="00C64284">
        <w:t>.</w:t>
      </w:r>
      <w:r w:rsidR="00E85A2A" w:rsidRPr="006E4130">
        <w:t xml:space="preserve">  Area is two-dimensional</w:t>
      </w:r>
      <w:r w:rsidR="00211DF4">
        <w:t>,</w:t>
      </w:r>
      <w:r w:rsidR="00E85A2A" w:rsidRPr="006E4130">
        <w:t xml:space="preserve"> and the comparison of areas was raised to the second power.  Since volume is three-dimensional, I think the comparison of </w:t>
      </w:r>
      <w:r w:rsidR="00956381">
        <w:br/>
      </w:r>
      <w:r w:rsidR="00E85A2A" w:rsidRPr="006E4130">
        <w:t>volumes will be raised to the third power.</w:t>
      </w:r>
    </w:p>
    <w:p w14:paraId="73585141" w14:textId="77777777" w:rsidR="00B528DD" w:rsidRDefault="00B528DD" w:rsidP="00C64284">
      <w:pPr>
        <w:pStyle w:val="ny-lesson-SFinsert-number-list"/>
        <w:numPr>
          <w:ilvl w:val="0"/>
          <w:numId w:val="0"/>
        </w:numPr>
        <w:ind w:left="1224"/>
      </w:pPr>
    </w:p>
    <w:p w14:paraId="3D9573A8" w14:textId="799EF141" w:rsidR="00D93B64" w:rsidRDefault="00D93B64" w:rsidP="00C238C7">
      <w:pPr>
        <w:pStyle w:val="ny-lesson-SFinsert-number-list"/>
        <w:numPr>
          <w:ilvl w:val="0"/>
          <w:numId w:val="39"/>
        </w:numPr>
        <w:ind w:left="1627"/>
      </w:pPr>
      <w:r>
        <w:t>What does is mean for two solids in three-dimensional space to be similar?</w:t>
      </w:r>
    </w:p>
    <w:p w14:paraId="2E39D53D" w14:textId="01E8BFF2" w:rsidR="00784260" w:rsidRPr="006E4130" w:rsidRDefault="00784260" w:rsidP="00C238C7">
      <w:pPr>
        <w:pStyle w:val="ny-lesson-SFinsert-response"/>
        <w:ind w:left="1627"/>
      </w:pPr>
      <w:r w:rsidRPr="006E4130">
        <w:t>It means that a sequence of basic rigid motions and dilation</w:t>
      </w:r>
      <w:r w:rsidR="00211DF4">
        <w:t>s</w:t>
      </w:r>
      <w:r w:rsidRPr="006E4130">
        <w:t xml:space="preserve"> maps one figure onto the other.</w:t>
      </w:r>
      <w:r w:rsidR="00956381" w:rsidRPr="00956381">
        <w:rPr>
          <w:noProof/>
        </w:rPr>
        <w:t xml:space="preserve"> </w:t>
      </w:r>
    </w:p>
    <w:p w14:paraId="63E5637F" w14:textId="087236D6" w:rsidR="00F22B7F" w:rsidRPr="00363264" w:rsidRDefault="00F22B7F" w:rsidP="00363264">
      <w:pPr>
        <w:pStyle w:val="ny-lesson-paragraph"/>
        <w:rPr>
          <w:rStyle w:val="ny-lesson-hdr-1Char"/>
          <w:rFonts w:ascii="Calibri" w:hAnsi="Calibri"/>
          <w:b w:val="0"/>
        </w:rPr>
      </w:pPr>
    </w:p>
    <w:p w14:paraId="1E1D9449" w14:textId="302903C8" w:rsidR="003D0B15" w:rsidRPr="008C5D1C" w:rsidRDefault="003D0B15" w:rsidP="003D0B15">
      <w:pPr>
        <w:pStyle w:val="ny-lesson-hdr-1"/>
      </w:pPr>
      <w:r w:rsidRPr="008C5D1C">
        <w:t>Exercise</w:t>
      </w:r>
      <w:r>
        <w:t xml:space="preserve"> </w:t>
      </w:r>
      <w:r w:rsidR="00A7380C">
        <w:t>1</w:t>
      </w:r>
      <w:r>
        <w:t xml:space="preserve"> </w:t>
      </w:r>
      <w:r w:rsidR="00D33CD4">
        <w:t>(10</w:t>
      </w:r>
      <w:r w:rsidRPr="008C5D1C">
        <w:t xml:space="preserve"> minutes)</w:t>
      </w:r>
    </w:p>
    <w:p w14:paraId="6FCE739B" w14:textId="169BCB38" w:rsidR="003D0B15" w:rsidRDefault="0096233B" w:rsidP="003D0B15">
      <w:pPr>
        <w:pStyle w:val="ny-lesson-paragraph"/>
      </w:pPr>
      <w:r>
        <w:t xml:space="preserve">Exercise </w:t>
      </w:r>
      <w:r w:rsidR="00A7380C">
        <w:t>1</w:t>
      </w:r>
      <w:r>
        <w:t xml:space="preserve"> provides an opportunity for students to test their conjecture</w:t>
      </w:r>
      <w:r w:rsidR="00211DF4">
        <w:t>s</w:t>
      </w:r>
      <w:r>
        <w:t xml:space="preserve"> about the relationship between similar solids and their related volumes.  </w:t>
      </w:r>
      <w:r w:rsidR="00A57520">
        <w:t xml:space="preserve">If necessary, divide the class so that they complete just one problem </w:t>
      </w:r>
      <w:r w:rsidR="00211DF4">
        <w:t xml:space="preserve">and </w:t>
      </w:r>
      <w:r w:rsidR="00A57520">
        <w:t>then share their solutions with the class.</w:t>
      </w:r>
      <w:r w:rsidR="00EA2876">
        <w:t xml:space="preserve">  As before, it may be necessary to talk through the first problem before students begin working independently.</w:t>
      </w:r>
    </w:p>
    <w:p w14:paraId="5E35FF43" w14:textId="1130A2AB" w:rsidR="003D0B15" w:rsidRDefault="00D33CD4" w:rsidP="003D0B15">
      <w:pPr>
        <w:pStyle w:val="ny-lesson-SFinsert"/>
      </w:pPr>
      <w:r>
        <w:br/>
      </w:r>
    </w:p>
    <w:p w14:paraId="429A2623" w14:textId="77777777" w:rsidR="005825C1" w:rsidRDefault="005825C1">
      <w:pPr>
        <w:rPr>
          <w:rFonts w:ascii="Calibri" w:eastAsia="Myriad Pro" w:hAnsi="Calibri" w:cs="Myriad Pro"/>
          <w:b/>
          <w:color w:val="231F20"/>
          <w:sz w:val="16"/>
          <w:szCs w:val="18"/>
        </w:rPr>
      </w:pPr>
      <w:r>
        <w:br w:type="page"/>
      </w:r>
    </w:p>
    <w:p w14:paraId="28475FF3" w14:textId="00C3564F" w:rsidR="00A7380C" w:rsidRDefault="00956381" w:rsidP="00A7380C">
      <w:pPr>
        <w:pStyle w:val="ny-lesson-SFinsert-number-list"/>
        <w:numPr>
          <w:ilvl w:val="0"/>
          <w:numId w:val="0"/>
        </w:numPr>
        <w:ind w:left="1224" w:hanging="360"/>
      </w:pPr>
      <w:r>
        <w:rPr>
          <w:noProof/>
        </w:rPr>
        <w:lastRenderedPageBreak/>
        <mc:AlternateContent>
          <mc:Choice Requires="wps">
            <w:drawing>
              <wp:anchor distT="0" distB="0" distL="114300" distR="114300" simplePos="0" relativeHeight="251658752" behindDoc="0" locked="0" layoutInCell="1" allowOverlap="1" wp14:anchorId="343E3109" wp14:editId="678A67D6">
                <wp:simplePos x="0" y="0"/>
                <wp:positionH relativeFrom="margin">
                  <wp:align>center</wp:align>
                </wp:positionH>
                <wp:positionV relativeFrom="paragraph">
                  <wp:posOffset>-66565</wp:posOffset>
                </wp:positionV>
                <wp:extent cx="5303520" cy="7577593"/>
                <wp:effectExtent l="0" t="0" r="11430" b="23495"/>
                <wp:wrapNone/>
                <wp:docPr id="136" name="Rectangle 136"/>
                <wp:cNvGraphicFramePr/>
                <a:graphic xmlns:a="http://schemas.openxmlformats.org/drawingml/2006/main">
                  <a:graphicData uri="http://schemas.microsoft.com/office/word/2010/wordprocessingShape">
                    <wps:wsp>
                      <wps:cNvSpPr/>
                      <wps:spPr>
                        <a:xfrm>
                          <a:off x="0" y="0"/>
                          <a:ext cx="5303520" cy="757759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9962B" id="Rectangle 136" o:spid="_x0000_s1026" style="position:absolute;margin-left:0;margin-top:-5.25pt;width:417.6pt;height:596.6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" filled="f" strokecolor="#4f6228" strokeweight="1.15pt">
                <w10:wrap anchorx="margin"/>
              </v:rect>
            </w:pict>
          </mc:Fallback>
        </mc:AlternateContent>
      </w:r>
      <w:r w:rsidR="00A7380C">
        <w:t>Exercise</w:t>
      </w:r>
      <w:r w:rsidR="00F32520">
        <w:t>s</w:t>
      </w:r>
    </w:p>
    <w:p w14:paraId="0ED3A744" w14:textId="3D5009F1" w:rsidR="006E4130" w:rsidRPr="00676C1A" w:rsidRDefault="00640A79" w:rsidP="001433A0">
      <w:pPr>
        <w:pStyle w:val="ny-lesson-SFinsert-number-list"/>
        <w:spacing w:after="240"/>
        <w:rPr>
          <w:rStyle w:val="ny-lesson-hdr-1Char"/>
          <w:rFonts w:ascii="Calibri" w:hAnsi="Calibri"/>
          <w:b/>
        </w:rPr>
      </w:pPr>
      <w:r w:rsidRPr="006E4130">
        <w:t xml:space="preserve">Each pair of solids shown below </w:t>
      </w:r>
      <w:r w:rsidR="006F7142">
        <w:t>is</w:t>
      </w:r>
      <w:r w:rsidR="006F7142" w:rsidRPr="006E4130">
        <w:t xml:space="preserve"> </w:t>
      </w:r>
      <w:r w:rsidRPr="006E4130">
        <w:t xml:space="preserve">similar.  Write the ratio of side lengths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Pr="006E4130">
        <w:t xml:space="preserve"> </w:t>
      </w:r>
      <w:r w:rsidR="00EA2876" w:rsidRPr="006E4130">
        <w:t>comparing</w:t>
      </w:r>
      <w:r w:rsidRPr="006E4130">
        <w:t xml:space="preserve"> </w:t>
      </w:r>
      <w:r w:rsidR="00EA2876" w:rsidRPr="006E4130">
        <w:t>one pair of corresponding sides.  Then</w:t>
      </w:r>
      <w:r w:rsidRPr="006E4130">
        <w:t xml:space="preserve">, complete the third column by writing the ratio that compares </w:t>
      </w:r>
      <w:r w:rsidR="00EA2876" w:rsidRPr="006E4130">
        <w:t xml:space="preserve">volumes of the similar figures. </w:t>
      </w:r>
      <w:r w:rsidRPr="006E4130">
        <w:t xml:space="preserve"> Simplify ratios when possible.</w:t>
      </w:r>
    </w:p>
    <w:tbl>
      <w:tblPr>
        <w:tblStyle w:val="TableGrid"/>
        <w:tblW w:w="8064" w:type="dxa"/>
        <w:jc w:val="center"/>
        <w:tblLook w:val="04A0" w:firstRow="1" w:lastRow="0" w:firstColumn="1" w:lastColumn="0" w:noHBand="0" w:noVBand="1"/>
      </w:tblPr>
      <w:tblGrid>
        <w:gridCol w:w="4168"/>
        <w:gridCol w:w="1560"/>
        <w:gridCol w:w="2336"/>
      </w:tblGrid>
      <w:tr w:rsidR="00E121B2" w14:paraId="19A0D62C" w14:textId="77777777" w:rsidTr="009708DB">
        <w:trPr>
          <w:trHeight w:val="432"/>
          <w:jc w:val="center"/>
        </w:trPr>
        <w:tc>
          <w:tcPr>
            <w:tcW w:w="4168" w:type="dxa"/>
            <w:vAlign w:val="center"/>
          </w:tcPr>
          <w:p w14:paraId="3B5A52DB" w14:textId="77777777" w:rsidR="003D0B15" w:rsidRDefault="003D0B15" w:rsidP="006E4130">
            <w:pPr>
              <w:pStyle w:val="ny-lesson-SFinsert-table"/>
              <w:jc w:val="center"/>
            </w:pPr>
            <w:r>
              <w:t>Similar Figures</w:t>
            </w:r>
          </w:p>
        </w:tc>
        <w:tc>
          <w:tcPr>
            <w:tcW w:w="1560" w:type="dxa"/>
            <w:vAlign w:val="center"/>
          </w:tcPr>
          <w:p w14:paraId="13296F55" w14:textId="242B5174" w:rsidR="003D0B15" w:rsidRDefault="003D0B15" w:rsidP="006E4130">
            <w:pPr>
              <w:pStyle w:val="ny-lesson-SFinsert-table"/>
              <w:jc w:val="center"/>
            </w:pPr>
            <w:r>
              <w:t xml:space="preserve">Ratio of </w:t>
            </w:r>
            <w:r w:rsidR="00211DF4">
              <w:t>S</w:t>
            </w:r>
            <w:r>
              <w:t xml:space="preserve">ide </w:t>
            </w:r>
            <w:r w:rsidR="00211DF4">
              <w:t>L</w:t>
            </w:r>
            <w:r>
              <w:t xml:space="preserve">engths </w:t>
            </w:r>
            <m:oMath>
              <m:r>
                <m:rPr>
                  <m:sty m:val="bi"/>
                </m:rPr>
                <w:rPr>
                  <w:rFonts w:ascii="Cambria Math" w:hAnsi="Cambria Math"/>
                </w:rPr>
                <m:t>a:b</m:t>
              </m:r>
            </m:oMath>
          </w:p>
        </w:tc>
        <w:tc>
          <w:tcPr>
            <w:tcW w:w="2336" w:type="dxa"/>
            <w:vAlign w:val="center"/>
          </w:tcPr>
          <w:p w14:paraId="37A0C634" w14:textId="15A428B6" w:rsidR="003D0B15" w:rsidRDefault="003D0B15" w:rsidP="006E4130">
            <w:pPr>
              <w:pStyle w:val="ny-lesson-SFinsert-table"/>
              <w:jc w:val="center"/>
            </w:pPr>
            <w:r>
              <w:t xml:space="preserve">Ratio of </w:t>
            </w:r>
            <w:r w:rsidR="00640A79">
              <w:t>Volumes</w:t>
            </w:r>
          </w:p>
          <w:p w14:paraId="2DE086D1" w14:textId="404DB0D1" w:rsidR="003D0B15" w:rsidRDefault="001433A0" w:rsidP="00640A79">
            <w:pPr>
              <w:pStyle w:val="ny-lesson-SFinsert-table"/>
              <w:jc w:val="center"/>
            </w:pPr>
            <m:oMathPara>
              <m:oMath>
                <m:r>
                  <m:rPr>
                    <m:sty m:val="b"/>
                  </m:rPr>
                  <w:rPr>
                    <w:rFonts w:ascii="Cambria Math" w:hAnsi="Cambria Math"/>
                  </w:rPr>
                  <m:t>Volume</m:t>
                </m:r>
                <m:d>
                  <m:dPr>
                    <m:ctrlPr>
                      <w:rPr>
                        <w:rFonts w:ascii="Cambria Math" w:hAnsi="Cambria Math"/>
                        <w:i/>
                      </w:rPr>
                    </m:ctrlPr>
                  </m:dPr>
                  <m:e>
                    <m:r>
                      <m:rPr>
                        <m:sty m:val="bi"/>
                      </m:rPr>
                      <w:rPr>
                        <w:rFonts w:ascii="Cambria Math" w:hAnsi="Cambria Math"/>
                      </w:rPr>
                      <m:t>A</m:t>
                    </m:r>
                  </m:e>
                </m:d>
                <m:r>
                  <m:rPr>
                    <m:sty m:val="bi"/>
                  </m:rPr>
                  <w:rPr>
                    <w:rFonts w:ascii="Cambria Math" w:hAnsi="Cambria Math"/>
                  </w:rPr>
                  <m:t>:</m:t>
                </m:r>
                <m:r>
                  <m:rPr>
                    <m:sty m:val="b"/>
                  </m:rPr>
                  <w:rPr>
                    <w:rFonts w:ascii="Cambria Math" w:hAnsi="Cambria Math"/>
                  </w:rPr>
                  <m:t>Volume</m:t>
                </m:r>
                <m:r>
                  <m:rPr>
                    <m:sty m:val="bi"/>
                  </m:rPr>
                  <w:rPr>
                    <w:rFonts w:ascii="Cambria Math" w:hAnsi="Cambria Math"/>
                  </w:rPr>
                  <m:t>(B)</m:t>
                </m:r>
              </m:oMath>
            </m:oMathPara>
          </w:p>
        </w:tc>
      </w:tr>
      <w:tr w:rsidR="00E121B2" w14:paraId="6B3CF3F2" w14:textId="77777777" w:rsidTr="00C238C7">
        <w:trPr>
          <w:trHeight w:val="2750"/>
          <w:jc w:val="center"/>
        </w:trPr>
        <w:tc>
          <w:tcPr>
            <w:tcW w:w="4168" w:type="dxa"/>
            <w:vAlign w:val="center"/>
          </w:tcPr>
          <w:p w14:paraId="0BEE5497" w14:textId="0D3AE50B" w:rsidR="003D0B15" w:rsidRDefault="00E6760E" w:rsidP="00E6760E">
            <w:pPr>
              <w:pStyle w:val="ny-lesson-SFinsert-table"/>
            </w:pPr>
            <w:r>
              <w:rPr>
                <w:noProof/>
              </w:rPr>
              <w:drawing>
                <wp:anchor distT="0" distB="0" distL="114300" distR="114300" simplePos="0" relativeHeight="251652096" behindDoc="1" locked="0" layoutInCell="1" allowOverlap="1" wp14:anchorId="009AD006" wp14:editId="43BE7168">
                  <wp:simplePos x="0" y="0"/>
                  <wp:positionH relativeFrom="column">
                    <wp:posOffset>-3810</wp:posOffset>
                  </wp:positionH>
                  <wp:positionV relativeFrom="paragraph">
                    <wp:posOffset>-3810</wp:posOffset>
                  </wp:positionV>
                  <wp:extent cx="1256030" cy="1463040"/>
                  <wp:effectExtent l="0" t="0" r="1270" b="3810"/>
                  <wp:wrapThrough wrapText="bothSides">
                    <wp:wrapPolygon edited="0">
                      <wp:start x="0" y="0"/>
                      <wp:lineTo x="0" y="21375"/>
                      <wp:lineTo x="21294" y="21375"/>
                      <wp:lineTo x="21294" y="0"/>
                      <wp:lineTo x="0" y="0"/>
                    </wp:wrapPolygon>
                  </wp:wrapThrough>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603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E18369E" w14:textId="77777777" w:rsidR="00F83D84" w:rsidRDefault="00F83D84" w:rsidP="00E6760E">
            <w:pPr>
              <w:pStyle w:val="ny-lesson-SFinsert-table"/>
            </w:pPr>
          </w:p>
          <w:p w14:paraId="06003ADD" w14:textId="77777777" w:rsidR="00F83D84" w:rsidRDefault="00F83D84" w:rsidP="00E6760E">
            <w:pPr>
              <w:pStyle w:val="ny-lesson-SFinsert-table"/>
            </w:pPr>
          </w:p>
          <w:p w14:paraId="7C71FBBE" w14:textId="77777777" w:rsidR="00E6760E" w:rsidRDefault="00F83D84" w:rsidP="00E6760E">
            <w:pPr>
              <w:pStyle w:val="ny-lesson-SFinsert-table"/>
            </w:pPr>
            <w:r>
              <w:rPr>
                <w:noProof/>
              </w:rPr>
              <w:drawing>
                <wp:inline distT="0" distB="0" distL="0" distR="0" wp14:anchorId="18085841" wp14:editId="7C117580">
                  <wp:extent cx="969736" cy="1033072"/>
                  <wp:effectExtent l="0" t="0" r="0" b="8890"/>
                  <wp:docPr id="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0032" cy="1033387"/>
                          </a:xfrm>
                          <a:prstGeom prst="rect">
                            <a:avLst/>
                          </a:prstGeom>
                          <a:noFill/>
                          <a:ln>
                            <a:noFill/>
                          </a:ln>
                        </pic:spPr>
                      </pic:pic>
                    </a:graphicData>
                  </a:graphic>
                </wp:inline>
              </w:drawing>
            </w:r>
          </w:p>
          <w:p w14:paraId="3BD3AE5F" w14:textId="77777777" w:rsidR="005825C1" w:rsidRDefault="005825C1" w:rsidP="00E6760E">
            <w:pPr>
              <w:pStyle w:val="ny-lesson-SFinsert-table"/>
            </w:pPr>
          </w:p>
          <w:p w14:paraId="55ED6103" w14:textId="750CB504" w:rsidR="005825C1" w:rsidRDefault="005825C1" w:rsidP="005825C1">
            <w:pPr>
              <w:pStyle w:val="ny-lesson-SFinsert-table"/>
              <w:jc w:val="center"/>
            </w:pPr>
            <w:r>
              <w:t>Figure A                                       Figure B</w:t>
            </w:r>
          </w:p>
        </w:tc>
        <w:tc>
          <w:tcPr>
            <w:tcW w:w="1560" w:type="dxa"/>
            <w:vAlign w:val="center"/>
          </w:tcPr>
          <w:p w14:paraId="0EAF92B3" w14:textId="2BF4E8BA" w:rsidR="003D0B15" w:rsidRPr="000F4E69" w:rsidRDefault="007012F7" w:rsidP="007012F7">
            <w:pPr>
              <w:pStyle w:val="ny-lesson-SFinsert-response-table"/>
              <w:jc w:val="center"/>
              <w:rPr>
                <w:rFonts w:ascii="Cambria Math" w:hAnsi="Cambria Math"/>
                <w:oMath/>
              </w:rPr>
            </w:pPr>
            <m:oMathPara>
              <m:oMath>
                <m:r>
                  <m:rPr>
                    <m:sty m:val="bi"/>
                  </m:rPr>
                  <w:rPr>
                    <w:rFonts w:ascii="Cambria Math" w:hAnsi="Cambria Math"/>
                  </w:rPr>
                  <m:t>10:8</m:t>
                </m:r>
                <m:r>
                  <m:rPr>
                    <m:sty m:val="bi"/>
                  </m:rPr>
                  <w:rPr>
                    <w:rFonts w:ascii="Cambria Math" w:hAnsi="Cambria Math"/>
                  </w:rPr>
                  <w:br/>
                </m:r>
              </m:oMath>
              <m:oMath>
                <m:r>
                  <m:rPr>
                    <m:sty m:val="bi"/>
                  </m:rPr>
                  <w:rPr>
                    <w:rFonts w:ascii="Cambria Math" w:hAnsi="Cambria Math"/>
                  </w:rPr>
                  <m:t xml:space="preserve">5:4 </m:t>
                </m:r>
              </m:oMath>
            </m:oMathPara>
          </w:p>
        </w:tc>
        <w:tc>
          <w:tcPr>
            <w:tcW w:w="2336" w:type="dxa"/>
            <w:vAlign w:val="center"/>
          </w:tcPr>
          <w:p w14:paraId="009B9201" w14:textId="01F31D9B" w:rsidR="003D0B15" w:rsidRPr="001433A0" w:rsidRDefault="006D09A9" w:rsidP="00092287">
            <w:pPr>
              <w:pStyle w:val="ny-lesson-SFinsert-response-table"/>
              <w:jc w:val="center"/>
            </w:pPr>
            <m:oMathPara>
              <m:oMath>
                <m:f>
                  <m:fPr>
                    <m:ctrlPr>
                      <w:rPr>
                        <w:rFonts w:ascii="Cambria Math" w:hAnsi="Cambria Math"/>
                      </w:rPr>
                    </m:ctrlPr>
                  </m:fPr>
                  <m:num>
                    <m:r>
                      <m:rPr>
                        <m:sty m:val="bi"/>
                      </m:rPr>
                      <w:rPr>
                        <w:rFonts w:ascii="Cambria Math" w:hAnsi="Cambria Math"/>
                      </w:rPr>
                      <m:t>250</m:t>
                    </m:r>
                  </m:num>
                  <m:den>
                    <m:r>
                      <m:rPr>
                        <m:sty m:val="bi"/>
                      </m:rPr>
                      <w:rPr>
                        <w:rFonts w:ascii="Cambria Math" w:hAnsi="Cambria Math"/>
                      </w:rPr>
                      <m:t>3</m:t>
                    </m:r>
                  </m:den>
                </m:f>
                <m:r>
                  <m:rPr>
                    <m:sty m:val="bi"/>
                  </m:rPr>
                  <w:rPr>
                    <w:rFonts w:ascii="Cambria Math" w:hAnsi="Cambria Math"/>
                  </w:rPr>
                  <m:t>π:</m:t>
                </m:r>
                <m:f>
                  <m:fPr>
                    <m:ctrlPr>
                      <w:rPr>
                        <w:rFonts w:ascii="Cambria Math" w:hAnsi="Cambria Math"/>
                      </w:rPr>
                    </m:ctrlPr>
                  </m:fPr>
                  <m:num>
                    <m:r>
                      <m:rPr>
                        <m:sty m:val="bi"/>
                      </m:rPr>
                      <w:rPr>
                        <w:rFonts w:ascii="Cambria Math" w:hAnsi="Cambria Math"/>
                      </w:rPr>
                      <m:t>128</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w:br/>
                </m:r>
              </m:oMath>
              <m:oMath>
                <m:r>
                  <m:rPr>
                    <m:sty m:val="bi"/>
                  </m:rPr>
                  <w:rPr>
                    <w:rFonts w:ascii="Cambria Math" w:hAnsi="Cambria Math"/>
                  </w:rPr>
                  <m:t>250:128</m:t>
                </m:r>
                <m:r>
                  <m:rPr>
                    <m:sty m:val="bi"/>
                  </m:rPr>
                  <w:rPr>
                    <w:rFonts w:ascii="Cambria Math" w:hAnsi="Cambria Math"/>
                  </w:rPr>
                  <w:br/>
                </m:r>
              </m:oMath>
              <m:oMath>
                <m:r>
                  <m:rPr>
                    <m:sty m:val="bi"/>
                  </m:rPr>
                  <w:rPr>
                    <w:rFonts w:ascii="Cambria Math" w:hAnsi="Cambria Math"/>
                  </w:rPr>
                  <m:t>125:64</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3</m:t>
                    </m:r>
                  </m:sup>
                </m:sSup>
              </m:oMath>
            </m:oMathPara>
          </w:p>
        </w:tc>
      </w:tr>
      <w:tr w:rsidR="00E121B2" w14:paraId="7AB04E85" w14:textId="77777777" w:rsidTr="00C238C7">
        <w:trPr>
          <w:trHeight w:val="3326"/>
          <w:jc w:val="center"/>
        </w:trPr>
        <w:tc>
          <w:tcPr>
            <w:tcW w:w="4168" w:type="dxa"/>
          </w:tcPr>
          <w:p w14:paraId="7A79A77E" w14:textId="77777777" w:rsidR="005825C1" w:rsidRDefault="005825C1" w:rsidP="005825C1">
            <w:pPr>
              <w:pStyle w:val="ny-lesson-SFinsert-table"/>
              <w:jc w:val="center"/>
              <w:rPr>
                <w:noProof/>
              </w:rPr>
            </w:pPr>
          </w:p>
          <w:p w14:paraId="648F1992" w14:textId="0869DDBD" w:rsidR="005825C1" w:rsidRDefault="00EA2876" w:rsidP="005825C1">
            <w:pPr>
              <w:pStyle w:val="ny-lesson-SFinsert-table"/>
              <w:jc w:val="center"/>
              <w:rPr>
                <w:noProof/>
              </w:rPr>
            </w:pPr>
            <w:r>
              <w:rPr>
                <w:noProof/>
              </w:rPr>
              <w:drawing>
                <wp:inline distT="0" distB="0" distL="0" distR="0" wp14:anchorId="74544FCD" wp14:editId="44D59DB8">
                  <wp:extent cx="1189612" cy="676400"/>
                  <wp:effectExtent l="0" t="0" r="4445" b="9525"/>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9612" cy="676400"/>
                          </a:xfrm>
                          <a:prstGeom prst="rect">
                            <a:avLst/>
                          </a:prstGeom>
                          <a:noFill/>
                          <a:ln>
                            <a:noFill/>
                          </a:ln>
                        </pic:spPr>
                      </pic:pic>
                    </a:graphicData>
                  </a:graphic>
                </wp:inline>
              </w:drawing>
            </w:r>
          </w:p>
          <w:p w14:paraId="29ABB5B7" w14:textId="606C5115" w:rsidR="005825C1" w:rsidRDefault="005825C1" w:rsidP="005825C1">
            <w:pPr>
              <w:pStyle w:val="ny-lesson-SFinsert-table"/>
              <w:jc w:val="center"/>
              <w:rPr>
                <w:noProof/>
              </w:rPr>
            </w:pPr>
            <w:r>
              <w:rPr>
                <w:noProof/>
              </w:rPr>
              <w:t>Figure A</w:t>
            </w:r>
          </w:p>
          <w:p w14:paraId="100A5D3A" w14:textId="77777777" w:rsidR="005825C1" w:rsidRDefault="00EA2876" w:rsidP="005825C1">
            <w:pPr>
              <w:pStyle w:val="ny-lesson-SFinsert-table"/>
              <w:jc w:val="center"/>
              <w:rPr>
                <w:noProof/>
              </w:rPr>
            </w:pPr>
            <w:r>
              <w:rPr>
                <w:noProof/>
              </w:rPr>
              <w:drawing>
                <wp:inline distT="0" distB="0" distL="0" distR="0" wp14:anchorId="7669BFD6" wp14:editId="52107D2D">
                  <wp:extent cx="1888112" cy="978223"/>
                  <wp:effectExtent l="0" t="0" r="0" b="1270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8112" cy="978223"/>
                          </a:xfrm>
                          <a:prstGeom prst="rect">
                            <a:avLst/>
                          </a:prstGeom>
                          <a:noFill/>
                          <a:ln>
                            <a:noFill/>
                          </a:ln>
                        </pic:spPr>
                      </pic:pic>
                    </a:graphicData>
                  </a:graphic>
                </wp:inline>
              </w:drawing>
            </w:r>
          </w:p>
          <w:p w14:paraId="42722404" w14:textId="78A7393B" w:rsidR="00EA2876" w:rsidRDefault="005825C1" w:rsidP="005825C1">
            <w:pPr>
              <w:pStyle w:val="ny-lesson-SFinsert-table"/>
              <w:jc w:val="center"/>
              <w:rPr>
                <w:noProof/>
              </w:rPr>
            </w:pPr>
            <w:r>
              <w:rPr>
                <w:noProof/>
              </w:rPr>
              <w:t xml:space="preserve"> Figure B</w:t>
            </w:r>
          </w:p>
        </w:tc>
        <w:tc>
          <w:tcPr>
            <w:tcW w:w="1560" w:type="dxa"/>
            <w:vAlign w:val="center"/>
          </w:tcPr>
          <w:p w14:paraId="2FDC7D2E" w14:textId="4B79D5DD" w:rsidR="00EA2876" w:rsidRPr="00EA2876" w:rsidRDefault="00EA2876" w:rsidP="00EA2876">
            <w:pPr>
              <w:pStyle w:val="ny-lesson-SFinsert-response-table"/>
            </w:pPr>
            <m:oMathPara>
              <m:oMath>
                <m:r>
                  <m:rPr>
                    <m:sty m:val="bi"/>
                  </m:rPr>
                  <w:rPr>
                    <w:rFonts w:ascii="Cambria Math" w:hAnsi="Cambria Math"/>
                  </w:rPr>
                  <m:t>2:10</m:t>
                </m:r>
                <m:r>
                  <m:rPr>
                    <m:sty m:val="bi"/>
                  </m:rPr>
                  <w:rPr>
                    <w:rFonts w:ascii="Cambria Math" w:hAnsi="Cambria Math"/>
                  </w:rPr>
                  <w:br/>
                </m:r>
              </m:oMath>
              <m:oMath>
                <m:r>
                  <m:rPr>
                    <m:sty m:val="bi"/>
                  </m:rPr>
                  <w:rPr>
                    <w:rFonts w:ascii="Cambria Math" w:hAnsi="Cambria Math"/>
                  </w:rPr>
                  <m:t>3:15</m:t>
                </m:r>
                <m:r>
                  <m:rPr>
                    <m:sty m:val="bi"/>
                  </m:rPr>
                  <w:rPr>
                    <w:rFonts w:ascii="Cambria Math" w:hAnsi="Cambria Math"/>
                  </w:rPr>
                  <w:br/>
                </m:r>
              </m:oMath>
              <m:oMath>
                <m:r>
                  <m:rPr>
                    <m:sty m:val="bi"/>
                  </m:rPr>
                  <w:rPr>
                    <w:rFonts w:ascii="Cambria Math" w:hAnsi="Cambria Math"/>
                  </w:rPr>
                  <m:t>1:5</m:t>
                </m:r>
              </m:oMath>
            </m:oMathPara>
          </w:p>
        </w:tc>
        <w:tc>
          <w:tcPr>
            <w:tcW w:w="2336" w:type="dxa"/>
            <w:vAlign w:val="center"/>
          </w:tcPr>
          <w:p w14:paraId="38BB0B61" w14:textId="124C8C83" w:rsidR="00EA2876" w:rsidRPr="00EA2876" w:rsidRDefault="00EA2876" w:rsidP="00EA2876">
            <w:pPr>
              <w:pStyle w:val="ny-lesson-SFinsert-response-table"/>
            </w:pPr>
            <m:oMathPara>
              <m:oMath>
                <m:r>
                  <m:rPr>
                    <m:sty m:val="bi"/>
                  </m:rPr>
                  <w:rPr>
                    <w:rFonts w:ascii="Cambria Math" w:hAnsi="Cambria Math"/>
                  </w:rPr>
                  <m:t>6:750</m:t>
                </m:r>
                <m:r>
                  <m:rPr>
                    <m:sty m:val="bi"/>
                  </m:rPr>
                  <w:rPr>
                    <w:rFonts w:ascii="Cambria Math" w:hAnsi="Cambria Math"/>
                  </w:rPr>
                  <w:br/>
                </m:r>
              </m:oMath>
              <m:oMath>
                <m:r>
                  <m:rPr>
                    <m:sty m:val="bi"/>
                  </m:rPr>
                  <w:rPr>
                    <w:rFonts w:ascii="Cambria Math" w:hAnsi="Cambria Math"/>
                  </w:rPr>
                  <m:t>3:375</m:t>
                </m:r>
                <m:r>
                  <m:rPr>
                    <m:sty m:val="bi"/>
                  </m:rPr>
                  <w:rPr>
                    <w:rFonts w:ascii="Cambria Math" w:hAnsi="Cambria Math"/>
                  </w:rPr>
                  <w:br/>
                </m:r>
              </m:oMath>
              <m:oMath>
                <m:r>
                  <m:rPr>
                    <m:sty m:val="bi"/>
                  </m:rPr>
                  <w:rPr>
                    <w:rFonts w:ascii="Cambria Math" w:hAnsi="Cambria Math"/>
                  </w:rPr>
                  <m:t>1:125</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1</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oMath>
            </m:oMathPara>
          </w:p>
        </w:tc>
      </w:tr>
      <w:tr w:rsidR="00E121B2" w14:paraId="465DC510" w14:textId="77777777" w:rsidTr="00C238C7">
        <w:trPr>
          <w:trHeight w:val="3947"/>
          <w:jc w:val="center"/>
        </w:trPr>
        <w:tc>
          <w:tcPr>
            <w:tcW w:w="4168" w:type="dxa"/>
            <w:vAlign w:val="center"/>
          </w:tcPr>
          <w:p w14:paraId="436A6A86" w14:textId="19F71135" w:rsidR="00F83D84" w:rsidRDefault="005825C1" w:rsidP="00E6760E">
            <w:pPr>
              <w:pStyle w:val="ny-lesson-SFinsert-table"/>
              <w:rPr>
                <w:noProof/>
              </w:rPr>
            </w:pPr>
            <w:r>
              <w:rPr>
                <w:noProof/>
              </w:rPr>
              <w:drawing>
                <wp:anchor distT="0" distB="0" distL="114300" distR="114300" simplePos="0" relativeHeight="251654144" behindDoc="0" locked="0" layoutInCell="1" allowOverlap="1" wp14:anchorId="78676C05" wp14:editId="5D9EFF50">
                  <wp:simplePos x="0" y="0"/>
                  <wp:positionH relativeFrom="column">
                    <wp:posOffset>1165225</wp:posOffset>
                  </wp:positionH>
                  <wp:positionV relativeFrom="paragraph">
                    <wp:posOffset>-1941830</wp:posOffset>
                  </wp:positionV>
                  <wp:extent cx="1315720" cy="2145030"/>
                  <wp:effectExtent l="0" t="0" r="0" b="7620"/>
                  <wp:wrapTopAndBottom/>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5720" cy="2145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7068B65F" wp14:editId="37B58358">
                  <wp:simplePos x="0" y="0"/>
                  <wp:positionH relativeFrom="column">
                    <wp:posOffset>132715</wp:posOffset>
                  </wp:positionH>
                  <wp:positionV relativeFrom="paragraph">
                    <wp:posOffset>-1657985</wp:posOffset>
                  </wp:positionV>
                  <wp:extent cx="934720" cy="1488440"/>
                  <wp:effectExtent l="0" t="0" r="0" b="0"/>
                  <wp:wrapThrough wrapText="bothSides">
                    <wp:wrapPolygon edited="0">
                      <wp:start x="0" y="0"/>
                      <wp:lineTo x="0" y="21287"/>
                      <wp:lineTo x="21130" y="21287"/>
                      <wp:lineTo x="21130" y="0"/>
                      <wp:lineTo x="0" y="0"/>
                    </wp:wrapPolygon>
                  </wp:wrapThrough>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5439D" w14:textId="60D2D74F" w:rsidR="00EA2876" w:rsidRDefault="005825C1" w:rsidP="00C238C7">
            <w:pPr>
              <w:pStyle w:val="ny-lesson-SFinsert-table"/>
              <w:jc w:val="center"/>
              <w:rPr>
                <w:noProof/>
              </w:rPr>
            </w:pPr>
            <w:r>
              <w:rPr>
                <w:noProof/>
              </w:rPr>
              <w:t>Figure A                                     Figure B</w:t>
            </w:r>
          </w:p>
        </w:tc>
        <w:tc>
          <w:tcPr>
            <w:tcW w:w="1560" w:type="dxa"/>
            <w:vAlign w:val="center"/>
          </w:tcPr>
          <w:p w14:paraId="6B4F8B37" w14:textId="7E9F2FE0" w:rsidR="00EA2876" w:rsidRPr="00EA2876" w:rsidRDefault="00E121B2" w:rsidP="00E121B2">
            <w:pPr>
              <w:pStyle w:val="ny-lesson-SFinsert-response-table"/>
            </w:pPr>
            <m:oMathPara>
              <m:oMath>
                <m:r>
                  <m:rPr>
                    <m:sty m:val="bi"/>
                  </m:rPr>
                  <w:rPr>
                    <w:rFonts w:ascii="Cambria Math" w:hAnsi="Cambria Math"/>
                  </w:rPr>
                  <m:t>4:12</m:t>
                </m:r>
                <m:r>
                  <m:rPr>
                    <m:sty m:val="bi"/>
                  </m:rPr>
                  <w:rPr>
                    <w:rFonts w:ascii="Cambria Math" w:hAnsi="Cambria Math"/>
                  </w:rPr>
                  <w:br/>
                </m:r>
              </m:oMath>
              <m:oMath>
                <m:r>
                  <m:rPr>
                    <m:sty m:val="bi"/>
                  </m:rPr>
                  <w:rPr>
                    <w:rFonts w:ascii="Cambria Math" w:hAnsi="Cambria Math"/>
                  </w:rPr>
                  <m:t>6:18</m:t>
                </m:r>
                <m:r>
                  <m:rPr>
                    <m:sty m:val="bi"/>
                  </m:rPr>
                  <w:rPr>
                    <w:rFonts w:ascii="Cambria Math" w:hAnsi="Cambria Math"/>
                  </w:rPr>
                  <w:br/>
                </m:r>
              </m:oMath>
              <m:oMath>
                <m:r>
                  <m:rPr>
                    <m:sty m:val="bi"/>
                  </m:rPr>
                  <w:rPr>
                    <w:rFonts w:ascii="Cambria Math" w:hAnsi="Cambria Math"/>
                  </w:rPr>
                  <m:t>12:36</m:t>
                </m:r>
                <m:r>
                  <m:rPr>
                    <m:sty m:val="bi"/>
                  </m:rPr>
                  <w:rPr>
                    <w:rFonts w:ascii="Cambria Math" w:hAnsi="Cambria Math"/>
                  </w:rPr>
                  <w:br/>
                </m:r>
              </m:oMath>
              <m:oMath>
                <m:r>
                  <m:rPr>
                    <m:sty m:val="bi"/>
                  </m:rPr>
                  <w:rPr>
                    <w:rFonts w:ascii="Cambria Math" w:hAnsi="Cambria Math"/>
                  </w:rPr>
                  <m:t>1:3</m:t>
                </m:r>
              </m:oMath>
            </m:oMathPara>
          </w:p>
        </w:tc>
        <w:tc>
          <w:tcPr>
            <w:tcW w:w="2336" w:type="dxa"/>
            <w:vAlign w:val="center"/>
          </w:tcPr>
          <w:p w14:paraId="659CAB20" w14:textId="35A2C621" w:rsidR="00EA2876" w:rsidRPr="00EA2876" w:rsidRDefault="00E121B2" w:rsidP="00E121B2">
            <w:pPr>
              <w:pStyle w:val="ny-lesson-SFinsert-response-table"/>
            </w:pPr>
            <m:oMathPara>
              <m:oMath>
                <m:r>
                  <m:rPr>
                    <m:sty m:val="bi"/>
                  </m:rPr>
                  <w:rPr>
                    <w:rFonts w:ascii="Cambria Math" w:hAnsi="Cambria Math"/>
                  </w:rPr>
                  <m:t>144:3888</m:t>
                </m:r>
                <m:r>
                  <m:rPr>
                    <m:sty m:val="bi"/>
                  </m:rPr>
                  <w:rPr>
                    <w:rFonts w:ascii="Cambria Math" w:hAnsi="Cambria Math"/>
                  </w:rPr>
                  <w:br/>
                </m:r>
              </m:oMath>
              <m:oMath>
                <m:r>
                  <m:rPr>
                    <m:sty m:val="bi"/>
                  </m:rPr>
                  <w:rPr>
                    <w:rFonts w:ascii="Cambria Math" w:hAnsi="Cambria Math"/>
                  </w:rPr>
                  <m:t>1:27</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1</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oMath>
            </m:oMathPara>
          </w:p>
        </w:tc>
      </w:tr>
    </w:tbl>
    <w:p w14:paraId="76BC3D80" w14:textId="77777777" w:rsidR="005825C1" w:rsidRDefault="005825C1">
      <w:r>
        <w:rPr>
          <w:b/>
        </w:rPr>
        <w:br w:type="page"/>
      </w:r>
    </w:p>
    <w:tbl>
      <w:tblPr>
        <w:tblStyle w:val="TableGrid"/>
        <w:tblW w:w="8064" w:type="dxa"/>
        <w:jc w:val="center"/>
        <w:tblLook w:val="04A0" w:firstRow="1" w:lastRow="0" w:firstColumn="1" w:lastColumn="0" w:noHBand="0" w:noVBand="1"/>
      </w:tblPr>
      <w:tblGrid>
        <w:gridCol w:w="4168"/>
        <w:gridCol w:w="1560"/>
        <w:gridCol w:w="2336"/>
      </w:tblGrid>
      <w:tr w:rsidR="00E121B2" w14:paraId="26AFC4B7" w14:textId="77777777" w:rsidTr="00C238C7">
        <w:trPr>
          <w:trHeight w:val="432"/>
          <w:jc w:val="center"/>
        </w:trPr>
        <w:tc>
          <w:tcPr>
            <w:tcW w:w="4168" w:type="dxa"/>
            <w:vAlign w:val="center"/>
          </w:tcPr>
          <w:p w14:paraId="12C8B737" w14:textId="209106BD" w:rsidR="00E121B2" w:rsidRDefault="00E121B2" w:rsidP="00E6760E">
            <w:pPr>
              <w:pStyle w:val="ny-lesson-SFinsert-table"/>
              <w:rPr>
                <w:noProof/>
              </w:rPr>
            </w:pPr>
          </w:p>
          <w:p w14:paraId="271B6F66" w14:textId="77777777" w:rsidR="00D76ADD" w:rsidRDefault="00D76ADD" w:rsidP="00E6760E">
            <w:pPr>
              <w:pStyle w:val="ny-lesson-SFinsert-table"/>
              <w:rPr>
                <w:noProof/>
              </w:rPr>
            </w:pPr>
          </w:p>
          <w:p w14:paraId="115EBFD7" w14:textId="77777777" w:rsidR="004C7DBB" w:rsidRDefault="004C7DBB" w:rsidP="00E6760E">
            <w:pPr>
              <w:pStyle w:val="ny-lesson-SFinsert-table"/>
              <w:rPr>
                <w:noProof/>
              </w:rPr>
            </w:pPr>
          </w:p>
          <w:p w14:paraId="2E904439" w14:textId="77777777" w:rsidR="004C7DBB" w:rsidRDefault="00D76ADD" w:rsidP="00D76ADD">
            <w:pPr>
              <w:pStyle w:val="ny-lesson-SFinsert-table"/>
              <w:rPr>
                <w:noProof/>
              </w:rPr>
            </w:pPr>
            <w:r>
              <w:rPr>
                <w:noProof/>
              </w:rPr>
              <w:drawing>
                <wp:anchor distT="0" distB="0" distL="114300" distR="114300" simplePos="0" relativeHeight="251639296" behindDoc="1" locked="0" layoutInCell="1" allowOverlap="1" wp14:anchorId="11368BB4" wp14:editId="497C944B">
                  <wp:simplePos x="0" y="0"/>
                  <wp:positionH relativeFrom="column">
                    <wp:posOffset>-1525905</wp:posOffset>
                  </wp:positionH>
                  <wp:positionV relativeFrom="paragraph">
                    <wp:posOffset>-393700</wp:posOffset>
                  </wp:positionV>
                  <wp:extent cx="1443355" cy="1235710"/>
                  <wp:effectExtent l="0" t="0" r="4445" b="2540"/>
                  <wp:wrapThrough wrapText="bothSides">
                    <wp:wrapPolygon edited="0">
                      <wp:start x="0" y="0"/>
                      <wp:lineTo x="0" y="21311"/>
                      <wp:lineTo x="21381" y="21311"/>
                      <wp:lineTo x="21381" y="0"/>
                      <wp:lineTo x="0" y="0"/>
                    </wp:wrapPolygon>
                  </wp:wrapThrough>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3355"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DFA7366" wp14:editId="4B51EC78">
                  <wp:extent cx="980062" cy="906476"/>
                  <wp:effectExtent l="0" t="0" r="10795" b="8255"/>
                  <wp:docPr id="4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0523" cy="906903"/>
                          </a:xfrm>
                          <a:prstGeom prst="rect">
                            <a:avLst/>
                          </a:prstGeom>
                          <a:noFill/>
                          <a:ln>
                            <a:noFill/>
                          </a:ln>
                        </pic:spPr>
                      </pic:pic>
                    </a:graphicData>
                  </a:graphic>
                </wp:inline>
              </w:drawing>
            </w:r>
          </w:p>
          <w:p w14:paraId="69B4A17F" w14:textId="17555EF9" w:rsidR="005825C1" w:rsidRDefault="00931CAE" w:rsidP="005825C1">
            <w:pPr>
              <w:pStyle w:val="ny-lesson-SFinsert-table"/>
              <w:jc w:val="center"/>
              <w:rPr>
                <w:noProof/>
              </w:rPr>
            </w:pPr>
            <w:r>
              <w:rPr>
                <w:noProof/>
              </w:rPr>
              <mc:AlternateContent>
                <mc:Choice Requires="wps">
                  <w:drawing>
                    <wp:anchor distT="0" distB="0" distL="114300" distR="114300" simplePos="0" relativeHeight="251659776" behindDoc="0" locked="0" layoutInCell="1" allowOverlap="1" wp14:anchorId="1C41FE82" wp14:editId="20E98EAA">
                      <wp:simplePos x="0" y="0"/>
                      <wp:positionH relativeFrom="margin">
                        <wp:posOffset>-160655</wp:posOffset>
                      </wp:positionH>
                      <wp:positionV relativeFrom="paragraph">
                        <wp:posOffset>-1405255</wp:posOffset>
                      </wp:positionV>
                      <wp:extent cx="5303520" cy="4427220"/>
                      <wp:effectExtent l="0" t="0" r="11430" b="11430"/>
                      <wp:wrapNone/>
                      <wp:docPr id="141" name="Rectangle 141"/>
                      <wp:cNvGraphicFramePr/>
                      <a:graphic xmlns:a="http://schemas.openxmlformats.org/drawingml/2006/main">
                        <a:graphicData uri="http://schemas.microsoft.com/office/word/2010/wordprocessingShape">
                          <wps:wsp>
                            <wps:cNvSpPr/>
                            <wps:spPr>
                              <a:xfrm>
                                <a:off x="0" y="0"/>
                                <a:ext cx="5303520" cy="44272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FE1C9" id="Rectangle 141" o:spid="_x0000_s1026" style="position:absolute;margin-left:-12.65pt;margin-top:-110.65pt;width:417.6pt;height:348.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" filled="f" strokecolor="#4f6228" strokeweight="1.15pt">
                      <w10:wrap anchorx="margin"/>
                    </v:rect>
                  </w:pict>
                </mc:Fallback>
              </mc:AlternateContent>
            </w:r>
            <w:r w:rsidR="005825C1">
              <w:rPr>
                <w:noProof/>
              </w:rPr>
              <w:t>Figure A                                     Figure B</w:t>
            </w:r>
          </w:p>
          <w:p w14:paraId="5F11AD04" w14:textId="4EFE29A5" w:rsidR="005825C1" w:rsidRPr="005825C1" w:rsidRDefault="005825C1" w:rsidP="00D76ADD">
            <w:pPr>
              <w:pStyle w:val="ny-lesson-SFinsert-table"/>
              <w:rPr>
                <w:b w:val="0"/>
                <w:noProof/>
              </w:rPr>
            </w:pPr>
          </w:p>
        </w:tc>
        <w:tc>
          <w:tcPr>
            <w:tcW w:w="1560" w:type="dxa"/>
            <w:vAlign w:val="center"/>
          </w:tcPr>
          <w:p w14:paraId="4427665E" w14:textId="2A62B48A" w:rsidR="00E121B2" w:rsidRPr="00E121B2" w:rsidRDefault="00E121B2" w:rsidP="00E121B2">
            <w:pPr>
              <w:pStyle w:val="ny-lesson-SFinsert-response-table"/>
            </w:pPr>
            <m:oMathPara>
              <m:oMath>
                <m:r>
                  <m:rPr>
                    <m:sty m:val="bi"/>
                  </m:rPr>
                  <w:rPr>
                    <w:rFonts w:ascii="Cambria Math" w:hAnsi="Cambria Math"/>
                  </w:rPr>
                  <m:t>6:4</m:t>
                </m:r>
                <m:r>
                  <m:rPr>
                    <m:sty m:val="bi"/>
                  </m:rPr>
                  <w:rPr>
                    <w:rFonts w:ascii="Cambria Math" w:hAnsi="Cambria Math"/>
                  </w:rPr>
                  <w:br/>
                </m:r>
              </m:oMath>
              <m:oMath>
                <m:r>
                  <m:rPr>
                    <m:sty m:val="bi"/>
                  </m:rPr>
                  <w:rPr>
                    <w:rFonts w:ascii="Cambria Math" w:hAnsi="Cambria Math"/>
                  </w:rPr>
                  <m:t>3:2</m:t>
                </m:r>
              </m:oMath>
            </m:oMathPara>
          </w:p>
        </w:tc>
        <w:tc>
          <w:tcPr>
            <w:tcW w:w="2336" w:type="dxa"/>
            <w:vAlign w:val="center"/>
          </w:tcPr>
          <w:p w14:paraId="368EFDEA" w14:textId="5FA10FE5" w:rsidR="00E121B2" w:rsidRPr="00E121B2" w:rsidRDefault="00E121B2" w:rsidP="00E121B2">
            <w:pPr>
              <w:pStyle w:val="ny-lesson-SFinsert-response-table"/>
            </w:pPr>
            <m:oMathPara>
              <m:oMath>
                <m:r>
                  <m:rPr>
                    <m:sty m:val="bi"/>
                  </m:rPr>
                  <w:rPr>
                    <w:rFonts w:ascii="Cambria Math" w:hAnsi="Cambria Math"/>
                  </w:rPr>
                  <m:t>54:16</m:t>
                </m:r>
                <m:r>
                  <m:rPr>
                    <m:sty m:val="bi"/>
                  </m:rPr>
                  <w:rPr>
                    <w:rFonts w:ascii="Cambria Math" w:hAnsi="Cambria Math"/>
                  </w:rPr>
                  <w:br/>
                </m:r>
              </m:oMath>
              <m:oMath>
                <m:r>
                  <m:rPr>
                    <m:sty m:val="bi"/>
                  </m:rPr>
                  <w:rPr>
                    <w:rFonts w:ascii="Cambria Math" w:hAnsi="Cambria Math"/>
                  </w:rPr>
                  <m:t>27:8</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oMath>
            </m:oMathPara>
          </w:p>
        </w:tc>
      </w:tr>
      <w:tr w:rsidR="00E121B2" w14:paraId="1C45875D" w14:textId="77777777" w:rsidTr="00C238C7">
        <w:trPr>
          <w:trHeight w:val="3983"/>
          <w:jc w:val="center"/>
        </w:trPr>
        <w:tc>
          <w:tcPr>
            <w:tcW w:w="4168" w:type="dxa"/>
            <w:vAlign w:val="center"/>
          </w:tcPr>
          <w:p w14:paraId="6EBC63F2" w14:textId="6EC9290B" w:rsidR="003D0B15" w:rsidRDefault="0017610A" w:rsidP="006E4130">
            <w:pPr>
              <w:pStyle w:val="ny-lesson-SFinsert"/>
              <w:ind w:left="-33" w:right="27" w:firstLine="33"/>
              <w:jc w:val="center"/>
            </w:pPr>
            <w:r>
              <w:rPr>
                <w:noProof/>
              </w:rPr>
              <w:drawing>
                <wp:inline distT="0" distB="0" distL="0" distR="0" wp14:anchorId="50EF3CC8" wp14:editId="3B12C5C8">
                  <wp:extent cx="1114879" cy="658941"/>
                  <wp:effectExtent l="0" t="0" r="3175" b="1905"/>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15800" cy="659486"/>
                          </a:xfrm>
                          <a:prstGeom prst="rect">
                            <a:avLst/>
                          </a:prstGeom>
                          <a:noFill/>
                          <a:ln>
                            <a:noFill/>
                          </a:ln>
                        </pic:spPr>
                      </pic:pic>
                    </a:graphicData>
                  </a:graphic>
                </wp:inline>
              </w:drawing>
            </w:r>
          </w:p>
          <w:p w14:paraId="51A48749" w14:textId="24010B52" w:rsidR="005825C1" w:rsidRDefault="005825C1" w:rsidP="005825C1">
            <w:pPr>
              <w:pStyle w:val="ny-lesson-SFinsert-table"/>
              <w:jc w:val="center"/>
            </w:pPr>
            <w:r>
              <w:rPr>
                <w:noProof/>
              </w:rPr>
              <w:t>Figure A</w:t>
            </w:r>
          </w:p>
          <w:p w14:paraId="571C161D" w14:textId="1BDCD77E" w:rsidR="0017610A" w:rsidRDefault="00C314F6" w:rsidP="006E4130">
            <w:pPr>
              <w:pStyle w:val="ny-lesson-SFinsert"/>
              <w:ind w:left="-33" w:right="27" w:firstLine="33"/>
              <w:jc w:val="center"/>
            </w:pPr>
            <w:r w:rsidRPr="00E43975">
              <w:rPr>
                <w:rStyle w:val="ny-lesson-hdr-1Char"/>
                <w:b/>
                <w:noProof/>
              </w:rPr>
              <mc:AlternateContent>
                <mc:Choice Requires="wps">
                  <w:drawing>
                    <wp:anchor distT="0" distB="0" distL="114300" distR="114300" simplePos="0" relativeHeight="251679232" behindDoc="0" locked="0" layoutInCell="1" allowOverlap="1" wp14:anchorId="468F1CF2" wp14:editId="5A3A6212">
                      <wp:simplePos x="0" y="0"/>
                      <wp:positionH relativeFrom="column">
                        <wp:posOffset>4163695</wp:posOffset>
                      </wp:positionH>
                      <wp:positionV relativeFrom="paragraph">
                        <wp:posOffset>1338580</wp:posOffset>
                      </wp:positionV>
                      <wp:extent cx="1828800" cy="1260475"/>
                      <wp:effectExtent l="0" t="0" r="19050" b="158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60475"/>
                              </a:xfrm>
                              <a:prstGeom prst="rect">
                                <a:avLst/>
                              </a:prstGeom>
                              <a:solidFill>
                                <a:srgbClr val="FFFFFF"/>
                              </a:solidFill>
                              <a:ln w="9525">
                                <a:solidFill>
                                  <a:srgbClr val="00789C"/>
                                </a:solidFill>
                                <a:miter lim="800000"/>
                                <a:headEnd/>
                                <a:tailEnd/>
                              </a:ln>
                            </wps:spPr>
                            <wps:txbx>
                              <w:txbxContent>
                                <w:p w14:paraId="605A62B5" w14:textId="49793B74" w:rsidR="004507A6" w:rsidRPr="002B1C36" w:rsidRDefault="004507A6" w:rsidP="00513217">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0689B6D0" w14:textId="76760A63" w:rsidR="004507A6" w:rsidRPr="00BC1C43" w:rsidRDefault="004507A6" w:rsidP="00513217">
                                  <w:pPr>
                                    <w:pStyle w:val="ny-lesson-bullet"/>
                                    <w:numPr>
                                      <w:ilvl w:val="0"/>
                                      <w:numId w:val="1"/>
                                    </w:numPr>
                                    <w:spacing w:line="240" w:lineRule="auto"/>
                                    <w:ind w:left="374" w:hanging="288"/>
                                    <w:rPr>
                                      <w:szCs w:val="20"/>
                                    </w:rPr>
                                  </w:pPr>
                                  <w:r>
                                    <w:rPr>
                                      <w:szCs w:val="20"/>
                                    </w:rPr>
                                    <w:t xml:space="preserve">Display the numbers in standard form in relation to their equivalent cubes for students to reference (e.g., </w:t>
                                  </w:r>
                                  <m:oMath>
                                    <m:r>
                                      <w:rPr>
                                        <w:rFonts w:ascii="Cambria Math" w:hAnsi="Cambria Math"/>
                                        <w:szCs w:val="20"/>
                                      </w:rPr>
                                      <m:t>1=</m:t>
                                    </m:r>
                                    <m:sSup>
                                      <m:sSupPr>
                                        <m:ctrlPr>
                                          <w:rPr>
                                            <w:rFonts w:ascii="Cambria Math" w:hAnsi="Cambria Math"/>
                                            <w:i/>
                                            <w:szCs w:val="20"/>
                                          </w:rPr>
                                        </m:ctrlPr>
                                      </m:sSupPr>
                                      <m:e>
                                        <m:r>
                                          <w:rPr>
                                            <w:rFonts w:ascii="Cambria Math" w:hAnsi="Cambria Math"/>
                                            <w:szCs w:val="20"/>
                                          </w:rPr>
                                          <m:t>1</m:t>
                                        </m:r>
                                      </m:e>
                                      <m:sup>
                                        <m:r>
                                          <w:rPr>
                                            <w:rFonts w:ascii="Cambria Math" w:hAnsi="Cambria Math"/>
                                            <w:szCs w:val="20"/>
                                          </w:rPr>
                                          <m:t>3</m:t>
                                        </m:r>
                                      </m:sup>
                                    </m:sSup>
                                  </m:oMath>
                                  <w:r>
                                    <w:rPr>
                                      <w:szCs w:val="20"/>
                                    </w:rPr>
                                    <w:t xml:space="preserve">, </w:t>
                                  </w:r>
                                  <m:oMath>
                                    <m:r>
                                      <w:rPr>
                                        <w:rFonts w:ascii="Cambria Math" w:hAnsi="Cambria Math"/>
                                        <w:szCs w:val="20"/>
                                      </w:rPr>
                                      <m:t>8=</m:t>
                                    </m:r>
                                    <m:sSup>
                                      <m:sSupPr>
                                        <m:ctrlPr>
                                          <w:rPr>
                                            <w:rFonts w:ascii="Cambria Math" w:hAnsi="Cambria Math"/>
                                            <w:i/>
                                            <w:szCs w:val="20"/>
                                          </w:rPr>
                                        </m:ctrlPr>
                                      </m:sSupPr>
                                      <m:e>
                                        <m:r>
                                          <w:rPr>
                                            <w:rFonts w:ascii="Cambria Math" w:hAnsi="Cambria Math"/>
                                            <w:szCs w:val="20"/>
                                          </w:rPr>
                                          <m:t>2</m:t>
                                        </m:r>
                                      </m:e>
                                      <m:sup>
                                        <m:r>
                                          <w:rPr>
                                            <w:rFonts w:ascii="Cambria Math" w:hAnsi="Cambria Math"/>
                                            <w:szCs w:val="20"/>
                                          </w:rPr>
                                          <m:t>3</m:t>
                                        </m:r>
                                      </m:sup>
                                    </m:sSup>
                                  </m:oMath>
                                  <w:r>
                                    <w:rPr>
                                      <w:szCs w:val="20"/>
                                    </w:rPr>
                                    <w:t xml:space="preserve">, </w:t>
                                  </w:r>
                                  <m:oMath>
                                    <m:r>
                                      <w:rPr>
                                        <w:rFonts w:ascii="Cambria Math" w:hAnsi="Cambria Math"/>
                                        <w:szCs w:val="20"/>
                                      </w:rPr>
                                      <m:t>27=</m:t>
                                    </m:r>
                                    <m:sSup>
                                      <m:sSupPr>
                                        <m:ctrlPr>
                                          <w:rPr>
                                            <w:rFonts w:ascii="Cambria Math" w:hAnsi="Cambria Math"/>
                                            <w:i/>
                                            <w:szCs w:val="20"/>
                                          </w:rPr>
                                        </m:ctrlPr>
                                      </m:sSupPr>
                                      <m:e>
                                        <m:r>
                                          <w:rPr>
                                            <w:rFonts w:ascii="Cambria Math" w:hAnsi="Cambria Math"/>
                                            <w:szCs w:val="20"/>
                                          </w:rPr>
                                          <m:t>3</m:t>
                                        </m:r>
                                      </m:e>
                                      <m:sup>
                                        <m:r>
                                          <w:rPr>
                                            <w:rFonts w:ascii="Cambria Math" w:hAnsi="Cambria Math"/>
                                            <w:szCs w:val="20"/>
                                          </w:rPr>
                                          <m:t>3</m:t>
                                        </m:r>
                                      </m:sup>
                                    </m:sSup>
                                  </m:oMath>
                                  <w:r>
                                    <w:rPr>
                                      <w:szCs w:val="20"/>
                                    </w:rPr>
                                    <w:t>,</w:t>
                                  </w:r>
                                  <w:r w:rsidRPr="00676C1A">
                                    <w:rPr>
                                      <w:szCs w:val="20"/>
                                    </w:rPr>
                                    <w:t xml:space="preserve"> </w:t>
                                  </w:r>
                                  <m:oMath>
                                    <m:r>
                                      <w:rPr>
                                        <w:rFonts w:ascii="Cambria Math" w:hAnsi="Cambria Math"/>
                                        <w:szCs w:val="20"/>
                                      </w:rPr>
                                      <m:t>1000=</m:t>
                                    </m:r>
                                    <m:sSup>
                                      <m:sSupPr>
                                        <m:ctrlPr>
                                          <w:rPr>
                                            <w:rFonts w:ascii="Cambria Math" w:hAnsi="Cambria Math"/>
                                            <w:i/>
                                            <w:szCs w:val="20"/>
                                          </w:rPr>
                                        </m:ctrlPr>
                                      </m:sSupPr>
                                      <m:e>
                                        <m:r>
                                          <w:rPr>
                                            <w:rFonts w:ascii="Cambria Math" w:hAnsi="Cambria Math"/>
                                            <w:szCs w:val="20"/>
                                          </w:rPr>
                                          <m:t>10</m:t>
                                        </m:r>
                                      </m:e>
                                      <m:sup>
                                        <m:r>
                                          <w:rPr>
                                            <w:rFonts w:ascii="Cambria Math" w:hAnsi="Cambria Math"/>
                                            <w:szCs w:val="20"/>
                                          </w:rPr>
                                          <m:t>3</m:t>
                                        </m:r>
                                      </m:sup>
                                    </m:sSup>
                                  </m:oMath>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F1CF2" id="Rectangle 40" o:spid="_x0000_s1028" style="position:absolute;left:0;text-align:left;margin-left:327.85pt;margin-top:105.4pt;width:2in;height:99.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" strokecolor="#00789c">
                      <v:textbox>
                        <w:txbxContent>
                          <w:p w14:paraId="605A62B5" w14:textId="49793B74" w:rsidR="004507A6" w:rsidRPr="002B1C36" w:rsidRDefault="004507A6" w:rsidP="00513217">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0689B6D0" w14:textId="76760A63" w:rsidR="004507A6" w:rsidRPr="00BC1C43" w:rsidRDefault="004507A6" w:rsidP="00513217">
                            <w:pPr>
                              <w:pStyle w:val="ny-lesson-bullet"/>
                              <w:numPr>
                                <w:ilvl w:val="0"/>
                                <w:numId w:val="1"/>
                              </w:numPr>
                              <w:spacing w:line="240" w:lineRule="auto"/>
                              <w:ind w:left="374" w:hanging="288"/>
                              <w:rPr>
                                <w:szCs w:val="20"/>
                              </w:rPr>
                            </w:pPr>
                            <w:r>
                              <w:rPr>
                                <w:szCs w:val="20"/>
                              </w:rPr>
                              <w:t xml:space="preserve">Display the numbers in standard form in relation to their equivalent cubes for students to reference (e.g., </w:t>
                            </w:r>
                            <m:oMath>
                              <m:r>
                                <w:rPr>
                                  <w:rFonts w:ascii="Cambria Math" w:hAnsi="Cambria Math"/>
                                  <w:szCs w:val="20"/>
                                </w:rPr>
                                <m:t>1=</m:t>
                              </m:r>
                              <m:sSup>
                                <m:sSupPr>
                                  <m:ctrlPr>
                                    <w:rPr>
                                      <w:rFonts w:ascii="Cambria Math" w:hAnsi="Cambria Math"/>
                                      <w:i/>
                                      <w:szCs w:val="20"/>
                                    </w:rPr>
                                  </m:ctrlPr>
                                </m:sSupPr>
                                <m:e>
                                  <m:r>
                                    <w:rPr>
                                      <w:rFonts w:ascii="Cambria Math" w:hAnsi="Cambria Math"/>
                                      <w:szCs w:val="20"/>
                                    </w:rPr>
                                    <m:t>1</m:t>
                                  </m:r>
                                </m:e>
                                <m:sup>
                                  <m:r>
                                    <w:rPr>
                                      <w:rFonts w:ascii="Cambria Math" w:hAnsi="Cambria Math"/>
                                      <w:szCs w:val="20"/>
                                    </w:rPr>
                                    <m:t>3</m:t>
                                  </m:r>
                                </m:sup>
                              </m:sSup>
                            </m:oMath>
                            <w:r>
                              <w:rPr>
                                <w:szCs w:val="20"/>
                              </w:rPr>
                              <w:t xml:space="preserve">, </w:t>
                            </w:r>
                            <m:oMath>
                              <m:r>
                                <w:rPr>
                                  <w:rFonts w:ascii="Cambria Math" w:hAnsi="Cambria Math"/>
                                  <w:szCs w:val="20"/>
                                </w:rPr>
                                <m:t>8=</m:t>
                              </m:r>
                              <m:sSup>
                                <m:sSupPr>
                                  <m:ctrlPr>
                                    <w:rPr>
                                      <w:rFonts w:ascii="Cambria Math" w:hAnsi="Cambria Math"/>
                                      <w:i/>
                                      <w:szCs w:val="20"/>
                                    </w:rPr>
                                  </m:ctrlPr>
                                </m:sSupPr>
                                <m:e>
                                  <m:r>
                                    <w:rPr>
                                      <w:rFonts w:ascii="Cambria Math" w:hAnsi="Cambria Math"/>
                                      <w:szCs w:val="20"/>
                                    </w:rPr>
                                    <m:t>2</m:t>
                                  </m:r>
                                </m:e>
                                <m:sup>
                                  <m:r>
                                    <w:rPr>
                                      <w:rFonts w:ascii="Cambria Math" w:hAnsi="Cambria Math"/>
                                      <w:szCs w:val="20"/>
                                    </w:rPr>
                                    <m:t>3</m:t>
                                  </m:r>
                                </m:sup>
                              </m:sSup>
                            </m:oMath>
                            <w:r>
                              <w:rPr>
                                <w:szCs w:val="20"/>
                              </w:rPr>
                              <w:t xml:space="preserve">, </w:t>
                            </w:r>
                            <m:oMath>
                              <m:r>
                                <w:rPr>
                                  <w:rFonts w:ascii="Cambria Math" w:hAnsi="Cambria Math"/>
                                  <w:szCs w:val="20"/>
                                </w:rPr>
                                <m:t>27=</m:t>
                              </m:r>
                              <m:sSup>
                                <m:sSupPr>
                                  <m:ctrlPr>
                                    <w:rPr>
                                      <w:rFonts w:ascii="Cambria Math" w:hAnsi="Cambria Math"/>
                                      <w:i/>
                                      <w:szCs w:val="20"/>
                                    </w:rPr>
                                  </m:ctrlPr>
                                </m:sSupPr>
                                <m:e>
                                  <m:r>
                                    <w:rPr>
                                      <w:rFonts w:ascii="Cambria Math" w:hAnsi="Cambria Math"/>
                                      <w:szCs w:val="20"/>
                                    </w:rPr>
                                    <m:t>3</m:t>
                                  </m:r>
                                </m:e>
                                <m:sup>
                                  <m:r>
                                    <w:rPr>
                                      <w:rFonts w:ascii="Cambria Math" w:hAnsi="Cambria Math"/>
                                      <w:szCs w:val="20"/>
                                    </w:rPr>
                                    <m:t>3</m:t>
                                  </m:r>
                                </m:sup>
                              </m:sSup>
                            </m:oMath>
                            <w:r>
                              <w:rPr>
                                <w:szCs w:val="20"/>
                              </w:rPr>
                              <w:t>,</w:t>
                            </w:r>
                            <w:r w:rsidRPr="00676C1A">
                              <w:rPr>
                                <w:szCs w:val="20"/>
                              </w:rPr>
                              <w:t xml:space="preserve"> </w:t>
                            </w:r>
                            <m:oMath>
                              <m:r>
                                <w:rPr>
                                  <w:rFonts w:ascii="Cambria Math" w:hAnsi="Cambria Math"/>
                                  <w:szCs w:val="20"/>
                                </w:rPr>
                                <m:t>1000=</m:t>
                              </m:r>
                              <m:sSup>
                                <m:sSupPr>
                                  <m:ctrlPr>
                                    <w:rPr>
                                      <w:rFonts w:ascii="Cambria Math" w:hAnsi="Cambria Math"/>
                                      <w:i/>
                                      <w:szCs w:val="20"/>
                                    </w:rPr>
                                  </m:ctrlPr>
                                </m:sSupPr>
                                <m:e>
                                  <m:r>
                                    <w:rPr>
                                      <w:rFonts w:ascii="Cambria Math" w:hAnsi="Cambria Math"/>
                                      <w:szCs w:val="20"/>
                                    </w:rPr>
                                    <m:t>10</m:t>
                                  </m:r>
                                </m:e>
                                <m:sup>
                                  <m:r>
                                    <w:rPr>
                                      <w:rFonts w:ascii="Cambria Math" w:hAnsi="Cambria Math"/>
                                      <w:szCs w:val="20"/>
                                    </w:rPr>
                                    <m:t>3</m:t>
                                  </m:r>
                                </m:sup>
                              </m:sSup>
                            </m:oMath>
                            <w:r>
                              <w:rPr>
                                <w:szCs w:val="20"/>
                              </w:rPr>
                              <w:t>).</w:t>
                            </w:r>
                          </w:p>
                        </w:txbxContent>
                      </v:textbox>
                    </v:rect>
                  </w:pict>
                </mc:Fallback>
              </mc:AlternateContent>
            </w:r>
            <w:r w:rsidR="0017610A">
              <w:rPr>
                <w:noProof/>
              </w:rPr>
              <w:drawing>
                <wp:inline distT="0" distB="0" distL="0" distR="0" wp14:anchorId="111A845B" wp14:editId="0CD13345">
                  <wp:extent cx="2179864" cy="1126439"/>
                  <wp:effectExtent l="0" t="0" r="5080" b="0"/>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80470" cy="1126752"/>
                          </a:xfrm>
                          <a:prstGeom prst="rect">
                            <a:avLst/>
                          </a:prstGeom>
                          <a:noFill/>
                          <a:ln>
                            <a:noFill/>
                          </a:ln>
                        </pic:spPr>
                      </pic:pic>
                    </a:graphicData>
                  </a:graphic>
                </wp:inline>
              </w:drawing>
            </w:r>
          </w:p>
          <w:p w14:paraId="6B8941C1" w14:textId="172FB26E" w:rsidR="005825C1" w:rsidRDefault="005825C1" w:rsidP="005825C1">
            <w:pPr>
              <w:pStyle w:val="ny-lesson-SFinsert-table"/>
              <w:jc w:val="center"/>
              <w:rPr>
                <w:noProof/>
              </w:rPr>
            </w:pPr>
            <w:r>
              <w:rPr>
                <w:noProof/>
              </w:rPr>
              <w:t>Figure B</w:t>
            </w:r>
          </w:p>
          <w:p w14:paraId="4A6525CA" w14:textId="0C90D67C" w:rsidR="005825C1" w:rsidRDefault="005825C1" w:rsidP="006E4130">
            <w:pPr>
              <w:pStyle w:val="ny-lesson-SFinsert"/>
              <w:ind w:left="-33" w:right="27" w:firstLine="33"/>
              <w:jc w:val="center"/>
            </w:pPr>
          </w:p>
        </w:tc>
        <w:tc>
          <w:tcPr>
            <w:tcW w:w="1560" w:type="dxa"/>
            <w:vAlign w:val="center"/>
          </w:tcPr>
          <w:p w14:paraId="25678E5A" w14:textId="75081B03" w:rsidR="003D0B15" w:rsidRDefault="003D0B15" w:rsidP="00796F51">
            <w:pPr>
              <w:pStyle w:val="ny-lesson-SFinsert-response-table"/>
              <w:jc w:val="center"/>
            </w:pPr>
            <m:oMathPara>
              <m:oMath>
                <m:r>
                  <m:rPr>
                    <m:sty m:val="bi"/>
                  </m:rPr>
                  <w:rPr>
                    <w:rFonts w:ascii="Cambria Math" w:hAnsi="Cambria Math"/>
                  </w:rPr>
                  <m:t>3:30</m:t>
                </m:r>
                <m:r>
                  <m:rPr>
                    <m:sty m:val="bi"/>
                  </m:rPr>
                  <w:rPr>
                    <w:rFonts w:ascii="Cambria Math" w:hAnsi="Cambria Math"/>
                  </w:rPr>
                  <w:br/>
                </m:r>
              </m:oMath>
              <m:oMath>
                <m:r>
                  <m:rPr>
                    <m:sty m:val="bi"/>
                  </m:rPr>
                  <w:rPr>
                    <w:rFonts w:ascii="Cambria Math" w:hAnsi="Cambria Math"/>
                  </w:rPr>
                  <m:t>4:40</m:t>
                </m:r>
                <m:r>
                  <m:rPr>
                    <m:sty m:val="bi"/>
                  </m:rPr>
                  <w:rPr>
                    <w:rFonts w:ascii="Cambria Math" w:hAnsi="Cambria Math"/>
                  </w:rPr>
                  <w:br/>
                </m:r>
              </m:oMath>
              <m:oMath>
                <m:r>
                  <m:rPr>
                    <m:sty m:val="bi"/>
                  </m:rPr>
                  <w:rPr>
                    <w:rFonts w:ascii="Cambria Math" w:hAnsi="Cambria Math"/>
                  </w:rPr>
                  <m:t>2:20</m:t>
                </m:r>
                <m:r>
                  <m:rPr>
                    <m:sty m:val="bi"/>
                  </m:rPr>
                  <w:rPr>
                    <w:rFonts w:ascii="Cambria Math" w:hAnsi="Cambria Math"/>
                  </w:rPr>
                  <w:br/>
                </m:r>
              </m:oMath>
              <m:oMath>
                <m:r>
                  <m:rPr>
                    <m:sty m:val="bi"/>
                  </m:rPr>
                  <w:rPr>
                    <w:rFonts w:ascii="Cambria Math" w:hAnsi="Cambria Math"/>
                  </w:rPr>
                  <m:t xml:space="preserve">1:10 </m:t>
                </m:r>
              </m:oMath>
            </m:oMathPara>
          </w:p>
        </w:tc>
        <w:tc>
          <w:tcPr>
            <w:tcW w:w="2336" w:type="dxa"/>
            <w:vAlign w:val="center"/>
          </w:tcPr>
          <w:p w14:paraId="10CCCF9D" w14:textId="7902B570" w:rsidR="003D0B15" w:rsidRDefault="00796F51" w:rsidP="00796F51">
            <w:pPr>
              <w:pStyle w:val="ny-lesson-SFinsert-response-table"/>
              <w:jc w:val="center"/>
            </w:pPr>
            <m:oMathPara>
              <m:oMath>
                <m:r>
                  <m:rPr>
                    <m:sty m:val="bi"/>
                  </m:rPr>
                  <w:rPr>
                    <w:rFonts w:ascii="Cambria Math" w:hAnsi="Cambria Math"/>
                  </w:rPr>
                  <m:t>24:24000</m:t>
                </m:r>
                <m:r>
                  <m:rPr>
                    <m:sty m:val="bi"/>
                  </m:rPr>
                  <w:rPr>
                    <w:rFonts w:ascii="Cambria Math" w:hAnsi="Cambria Math"/>
                  </w:rPr>
                  <w:br/>
                </m:r>
              </m:oMath>
              <m:oMath>
                <m:r>
                  <m:rPr>
                    <m:sty m:val="bi"/>
                  </m:rPr>
                  <w:rPr>
                    <w:rFonts w:ascii="Cambria Math" w:hAnsi="Cambria Math"/>
                  </w:rPr>
                  <m:t>1:1000</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1</m:t>
                    </m:r>
                  </m:e>
                  <m:sup>
                    <m:r>
                      <m:rPr>
                        <m:sty m:val="bi"/>
                      </m:rPr>
                      <w:rPr>
                        <w:rFonts w:ascii="Cambria Math" w:hAnsi="Cambria Math"/>
                      </w:rPr>
                      <m:t>3</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oMath>
            </m:oMathPara>
          </w:p>
        </w:tc>
      </w:tr>
    </w:tbl>
    <w:p w14:paraId="7D0DA09F" w14:textId="069C1178" w:rsidR="003D0B15" w:rsidRPr="00C238C7" w:rsidRDefault="003D0B15" w:rsidP="003D0B15">
      <w:pPr>
        <w:pStyle w:val="ny-lesson-SFinsert-number-list"/>
        <w:numPr>
          <w:ilvl w:val="0"/>
          <w:numId w:val="0"/>
        </w:numPr>
        <w:rPr>
          <w:sz w:val="20"/>
        </w:rPr>
      </w:pPr>
    </w:p>
    <w:p w14:paraId="7226E39D" w14:textId="0B33C890" w:rsidR="00F22B7F" w:rsidRPr="0047036B" w:rsidRDefault="00D50686" w:rsidP="0047036B">
      <w:pPr>
        <w:pStyle w:val="ny-lesson-hdr-1"/>
        <w:rPr>
          <w:rStyle w:val="ny-lesson-hdr-1Char"/>
          <w:b/>
        </w:rPr>
      </w:pPr>
      <w:r>
        <w:rPr>
          <w:rStyle w:val="ny-lesson-hdr-1Char"/>
          <w:b/>
        </w:rPr>
        <w:t>Discussion (4</w:t>
      </w:r>
      <w:r w:rsidR="00D3364D">
        <w:rPr>
          <w:rStyle w:val="ny-lesson-hdr-1Char"/>
          <w:b/>
        </w:rPr>
        <w:t xml:space="preserve"> minutes)</w:t>
      </w:r>
    </w:p>
    <w:p w14:paraId="53912D61" w14:textId="2BA08BE9" w:rsidR="00B12211" w:rsidRPr="0097137E" w:rsidRDefault="009708DB" w:rsidP="00C314F6">
      <w:pPr>
        <w:pStyle w:val="ny-lesson-bullet"/>
        <w:ind w:right="2550"/>
      </w:pPr>
      <w:r>
        <w:rPr>
          <w:noProof/>
        </w:rPr>
        <mc:AlternateContent>
          <mc:Choice Requires="wpg">
            <w:drawing>
              <wp:anchor distT="0" distB="0" distL="114300" distR="114300" simplePos="0" relativeHeight="251644416" behindDoc="0" locked="0" layoutInCell="1" allowOverlap="1" wp14:anchorId="4924467B" wp14:editId="50A892AA">
                <wp:simplePos x="0" y="0"/>
                <wp:positionH relativeFrom="column">
                  <wp:posOffset>-404633</wp:posOffset>
                </wp:positionH>
                <wp:positionV relativeFrom="paragraph">
                  <wp:posOffset>7178</wp:posOffset>
                </wp:positionV>
                <wp:extent cx="356235" cy="822960"/>
                <wp:effectExtent l="0" t="0" r="24765" b="15240"/>
                <wp:wrapNone/>
                <wp:docPr id="63" name="Group 63"/>
                <wp:cNvGraphicFramePr/>
                <a:graphic xmlns:a="http://schemas.openxmlformats.org/drawingml/2006/main">
                  <a:graphicData uri="http://schemas.microsoft.com/office/word/2010/wordprocessingGroup">
                    <wpg:wgp>
                      <wpg:cNvGrpSpPr/>
                      <wpg:grpSpPr>
                        <a:xfrm>
                          <a:off x="0" y="0"/>
                          <a:ext cx="356235" cy="822960"/>
                          <a:chOff x="0" y="0"/>
                          <a:chExt cx="356235" cy="822960"/>
                        </a:xfrm>
                      </wpg:grpSpPr>
                      <wpg:grpSp>
                        <wpg:cNvPr id="50" name="Group 16"/>
                        <wpg:cNvGrpSpPr/>
                        <wpg:grpSpPr>
                          <a:xfrm>
                            <a:off x="174929" y="0"/>
                            <a:ext cx="164465" cy="822960"/>
                            <a:chOff x="177800" y="0"/>
                            <a:chExt cx="164592" cy="1005840"/>
                          </a:xfrm>
                        </wpg:grpSpPr>
                        <wps:wsp>
                          <wps:cNvPr id="51" name="Straight Connector 5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52" name="Group 52"/>
                          <wpg:cNvGrpSpPr/>
                          <wpg:grpSpPr>
                            <a:xfrm>
                              <a:off x="177800" y="0"/>
                              <a:ext cx="164592" cy="1005840"/>
                              <a:chOff x="177800" y="0"/>
                              <a:chExt cx="164592" cy="1005840"/>
                            </a:xfrm>
                          </wpg:grpSpPr>
                          <wps:wsp>
                            <wps:cNvPr id="53" name="Straight Connector 5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58" name="Text Box 61"/>
                        <wps:cNvSpPr txBox="1">
                          <a:spLocks/>
                        </wps:cNvSpPr>
                        <wps:spPr>
                          <a:xfrm>
                            <a:off x="0" y="294199"/>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7930CEA" w14:textId="16191CBB" w:rsidR="004507A6" w:rsidRDefault="004507A6" w:rsidP="0033582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4924467B" id="Group 63" o:spid="_x0000_s1029" style="position:absolute;left:0;text-align:left;margin-left:-31.85pt;margin-top:.55pt;width:28.05pt;height:64.8pt;z-index:251644416" coordsize="356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">
                <v:group id="Group 16" o:spid="_x0000_s1030" style="position:absolute;left:1749;width:1644;height:8229"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Straight Connector 51" o:spid="_x0000_s1031"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qhDsYAAADbAAAADwAAAGRycy9kb3ducmV2LnhtbESPS2vDMBCE74H8B7GB3BLZDU1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KoQ7GAAAA2wAAAA8AAAAAAAAA&#10;AAAAAAAAoQIAAGRycy9kb3ducmV2LnhtbFBLBQYAAAAABAAEAPkAAACUAwAAAAA=&#10;" strokecolor="#00789c" strokeweight=".5pt"/>
                  <v:group id="Group 52" o:spid="_x0000_s1032"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Straight Connector 53" o:spid="_x0000_s1033"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a4sUAAADbAAAADwAAAGRycy9kb3ducmV2LnhtbESPS2/CMBCE75X6H6yt1FvjAOKVYlCF&#10;2sIhB16X3lbxkkSN11HskPDvMRISx9HMfKNZrHpTiQs1rrSsYBDFIIgzq0vOFZyOPx8zEM4ja6ws&#10;k4IrOVgtX18WmGjb8Z4uB5+LAGGXoILC+zqR0mUFGXSRrYmDd7aNQR9kk0vdYBfgppLDOJ5IgyWH&#10;hQJrWheU/R9ao+D7bzc4tyNKJyXPq821S9vfaarU+1v/9QnCU++f4Ud7qxWMR3D/E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Sa4sUAAADbAAAADwAAAAAAAAAA&#10;AAAAAAChAgAAZHJzL2Rvd25yZXYueG1sUEsFBgAAAAAEAAQA+QAAAJMDAAAAAA==&#10;" strokecolor="#00789c" strokeweight=".5pt"/>
                    <v:line id="Straight Connector 57" o:spid="_x0000_s1034"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c4cUAAADbAAAADwAAAGRycy9kb3ducmV2LnhtbESPT2vCQBTE7wW/w/IEb3Vjp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c4cUAAADbAAAADwAAAAAAAAAA&#10;AAAAAAChAgAAZHJzL2Rvd25yZXYueG1sUEsFBgAAAAAEAAQA+QAAAJMDAAAAAA==&#10;" strokecolor="#00789c" strokeweight=".5pt"/>
                  </v:group>
                </v:group>
                <v:shape id="_x0000_s1035" type="#_x0000_t202" style="position:absolute;top:2941;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tW8EA&#10;AADbAAAADwAAAGRycy9kb3ducmV2LnhtbERPz2vCMBS+D/wfwhN2m6ljSqlGEcdgG2Ng9eDx0Tzb&#10;aPNSkqzt/ntzGOz48f1eb0fbip58MI4VzGcZCOLKacO1gtPx7SkHESKyxtYxKfilANvN5GGNhXYD&#10;H6gvYy1SCIcCFTQxdoWUoWrIYpi5jjhxF+ctxgR9LbXHIYXbVj5n2VJaNJwaGuxo31B1K3+sgu/T&#10;x+su9/j1Ys50PbtumZnbp1KP03G3AhFpjP/iP/e7VrBIY9OX9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OLVvBAAAA2wAAAA8AAAAAAAAAAAAAAAAAmAIAAGRycy9kb3du&#10;cmV2LnhtbFBLBQYAAAAABAAEAPUAAACGAwAAAAA=&#10;" fillcolor="#00789c" strokecolor="#00789c">
                  <v:path arrowok="t"/>
                  <v:textbox inset="3pt,3pt,3pt,3pt">
                    <w:txbxContent>
                      <w:p w14:paraId="17930CEA" w14:textId="16191CBB" w:rsidR="004507A6" w:rsidRDefault="004507A6" w:rsidP="0033582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v:group>
            </w:pict>
          </mc:Fallback>
        </mc:AlternateContent>
      </w:r>
      <w:r w:rsidR="00A854FB" w:rsidRPr="0097137E">
        <w:t xml:space="preserve">What do you notice about the relationships of the </w:t>
      </w:r>
      <w:r w:rsidR="00017F7C" w:rsidRPr="0097137E">
        <w:t xml:space="preserve">corresponding </w:t>
      </w:r>
      <w:r w:rsidR="00A854FB" w:rsidRPr="0097137E">
        <w:t xml:space="preserve">distances and the relationships of the volumes of the similar figures </w:t>
      </w:r>
      <w:r w:rsidR="00017F7C" w:rsidRPr="0097137E">
        <w:t xml:space="preserve">that you examined in the exercise above? </w:t>
      </w:r>
    </w:p>
    <w:p w14:paraId="5860ACCF" w14:textId="1E47B383" w:rsidR="00017F7C" w:rsidRPr="0097137E" w:rsidRDefault="00017F7C" w:rsidP="00C314F6">
      <w:pPr>
        <w:pStyle w:val="ny-lesson-bullet"/>
        <w:numPr>
          <w:ilvl w:val="1"/>
          <w:numId w:val="10"/>
        </w:numPr>
        <w:ind w:right="2550"/>
        <w:rPr>
          <w:i/>
        </w:rPr>
      </w:pPr>
      <w:r w:rsidRPr="0097137E">
        <w:rPr>
          <w:i/>
        </w:rPr>
        <w:t>The ratios of the volumes of the similar figures are the cubes of the ratios of the corresponding distances of the similar figures.</w:t>
      </w:r>
    </w:p>
    <w:p w14:paraId="141A37A4" w14:textId="732B44C1" w:rsidR="00F22B7F" w:rsidRDefault="00D3364D" w:rsidP="00676C1A">
      <w:pPr>
        <w:pStyle w:val="ny-lesson-bullet"/>
      </w:pPr>
      <w:r>
        <w:t xml:space="preserve">Suppose a similarity transformation takes a solid </w:t>
      </w:r>
      <m:oMath>
        <m:r>
          <w:rPr>
            <w:rFonts w:ascii="Cambria Math" w:hAnsi="Cambria Math"/>
          </w:rPr>
          <m:t>S</m:t>
        </m:r>
      </m:oMath>
      <w:r>
        <w:t xml:space="preserve"> to a solid </w:t>
      </w:r>
      <m:oMath>
        <m:r>
          <w:rPr>
            <w:rFonts w:ascii="Cambria Math" w:hAnsi="Cambria Math"/>
          </w:rPr>
          <m:t>T</m:t>
        </m:r>
      </m:oMath>
      <w:r>
        <w:t xml:space="preserve"> at scale factor </w:t>
      </w:r>
      <m:oMath>
        <m:r>
          <w:rPr>
            <w:rFonts w:ascii="Cambria Math" w:hAnsi="Cambria Math"/>
          </w:rPr>
          <m:t>r.</m:t>
        </m:r>
      </m:oMath>
      <w:r>
        <w:t xml:space="preserve">  How do you think the volume of </w:t>
      </w:r>
      <m:oMath>
        <m:r>
          <w:rPr>
            <w:rFonts w:ascii="Cambria Math" w:hAnsi="Cambria Math"/>
          </w:rPr>
          <m:t>S</m:t>
        </m:r>
      </m:oMath>
      <w:r>
        <w:t xml:space="preserve"> compares to the volume of </w:t>
      </w:r>
      <m:oMath>
        <m:r>
          <w:rPr>
            <w:rFonts w:ascii="Cambria Math" w:hAnsi="Cambria Math"/>
          </w:rPr>
          <m:t>T</m:t>
        </m:r>
      </m:oMath>
      <w:r>
        <w:t>?</w:t>
      </w:r>
    </w:p>
    <w:p w14:paraId="20AEF64A" w14:textId="6D8BD35A" w:rsidR="00D3364D" w:rsidRDefault="00D3364D" w:rsidP="00490DF2">
      <w:pPr>
        <w:pStyle w:val="ny-lesson-paragraph"/>
      </w:pPr>
      <w:r>
        <w:t>Allow students time to discuss in pairs or small groups, if necessary.</w:t>
      </w:r>
    </w:p>
    <w:p w14:paraId="4CD54546" w14:textId="6F575F62" w:rsidR="00F22B7F" w:rsidRDefault="001433A0" w:rsidP="00F22B7F">
      <w:pPr>
        <w:pStyle w:val="ny-lesson-bullet"/>
        <w:numPr>
          <w:ilvl w:val="1"/>
          <w:numId w:val="10"/>
        </w:numPr>
        <w:rPr>
          <w:i/>
        </w:rPr>
      </w:pPr>
      <m:oMath>
        <m:r>
          <m:rPr>
            <m:sty m:val="p"/>
          </m:rPr>
          <w:rPr>
            <w:rFonts w:ascii="Cambria Math" w:hAnsi="Cambria Math"/>
          </w:rPr>
          <m:t>Volume</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m:t>
        </m:r>
        <m:r>
          <m:rPr>
            <m:sty m:val="p"/>
          </m:rPr>
          <w:rPr>
            <w:rFonts w:ascii="Cambria Math" w:hAnsi="Cambria Math"/>
          </w:rPr>
          <m:t>Volume</m:t>
        </m:r>
        <m:r>
          <w:rPr>
            <w:rFonts w:ascii="Cambria Math" w:hAnsi="Cambria Math"/>
          </w:rPr>
          <m:t>(S)</m:t>
        </m:r>
      </m:oMath>
    </w:p>
    <w:p w14:paraId="756DC5C8" w14:textId="70D2B3CB" w:rsidR="00513217" w:rsidRDefault="00513217" w:rsidP="00513217">
      <w:pPr>
        <w:pStyle w:val="ny-lesson-bullet"/>
        <w:ind w:left="720" w:hanging="360"/>
      </w:pPr>
      <w:r>
        <w:t xml:space="preserve">If the ratio of the lengths of similar solids is </w:t>
      </w:r>
      <m:oMath>
        <m:r>
          <w:rPr>
            <w:rFonts w:ascii="Cambria Math" w:hAnsi="Cambria Math"/>
          </w:rPr>
          <m:t>a:b</m:t>
        </m:r>
      </m:oMath>
      <w:r w:rsidR="00490DF2" w:rsidRPr="00490DF2">
        <w:t>,</w:t>
      </w:r>
      <w:r>
        <w:t xml:space="preserve"> then the ratio of their volumes is </w:t>
      </w: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m:t>
        </m:r>
      </m:oMath>
    </w:p>
    <w:p w14:paraId="0F497688" w14:textId="196968E4" w:rsidR="00513217" w:rsidRPr="00C238C7" w:rsidRDefault="009708DB" w:rsidP="00513217">
      <w:pPr>
        <w:pStyle w:val="ny-lesson-bullet"/>
        <w:ind w:left="720" w:hanging="360"/>
      </w:pPr>
      <w:r w:rsidRPr="00956381">
        <w:rPr>
          <w:noProof/>
        </w:rPr>
        <mc:AlternateContent>
          <mc:Choice Requires="wpg">
            <w:drawing>
              <wp:anchor distT="0" distB="0" distL="114300" distR="114300" simplePos="0" relativeHeight="251635200" behindDoc="0" locked="0" layoutInCell="1" allowOverlap="1" wp14:anchorId="68481416" wp14:editId="6E0F713A">
                <wp:simplePos x="0" y="0"/>
                <wp:positionH relativeFrom="column">
                  <wp:posOffset>-404633</wp:posOffset>
                </wp:positionH>
                <wp:positionV relativeFrom="paragraph">
                  <wp:posOffset>48564</wp:posOffset>
                </wp:positionV>
                <wp:extent cx="356235" cy="457200"/>
                <wp:effectExtent l="0" t="0" r="24765" b="19050"/>
                <wp:wrapNone/>
                <wp:docPr id="128" name="Group 128"/>
                <wp:cNvGraphicFramePr/>
                <a:graphic xmlns:a="http://schemas.openxmlformats.org/drawingml/2006/main">
                  <a:graphicData uri="http://schemas.microsoft.com/office/word/2010/wordprocessingGroup">
                    <wpg:wgp>
                      <wpg:cNvGrpSpPr/>
                      <wpg:grpSpPr>
                        <a:xfrm>
                          <a:off x="0" y="0"/>
                          <a:ext cx="356235" cy="457200"/>
                          <a:chOff x="0" y="0"/>
                          <a:chExt cx="356235" cy="457200"/>
                        </a:xfrm>
                      </wpg:grpSpPr>
                      <wpg:grpSp>
                        <wpg:cNvPr id="45" name="Group 45"/>
                        <wpg:cNvGrpSpPr/>
                        <wpg:grpSpPr>
                          <a:xfrm>
                            <a:off x="174929" y="0"/>
                            <a:ext cx="164465" cy="457200"/>
                            <a:chOff x="0" y="0"/>
                            <a:chExt cx="164465" cy="1828800"/>
                          </a:xfrm>
                        </wpg:grpSpPr>
                        <wps:wsp>
                          <wps:cNvPr id="155" name="Straight Connector 155"/>
                          <wps:cNvCnPr/>
                          <wps:spPr>
                            <a:xfrm>
                              <a:off x="0" y="1828800"/>
                              <a:ext cx="164465" cy="0"/>
                            </a:xfrm>
                            <a:prstGeom prst="line">
                              <a:avLst/>
                            </a:prstGeom>
                            <a:noFill/>
                            <a:ln w="6350" cap="flat" cmpd="sng" algn="ctr">
                              <a:solidFill>
                                <a:srgbClr val="00789C"/>
                              </a:solidFill>
                              <a:prstDash val="solid"/>
                            </a:ln>
                            <a:effectLst/>
                          </wps:spPr>
                          <wps:bodyPr/>
                        </wps:wsp>
                        <wpg:grpSp>
                          <wpg:cNvPr id="156" name="Group 156"/>
                          <wpg:cNvGrpSpPr/>
                          <wpg:grpSpPr>
                            <a:xfrm>
                              <a:off x="0" y="0"/>
                              <a:ext cx="164465" cy="182880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44" name="Text Box 61"/>
                        <wps:cNvSpPr txBox="1">
                          <a:spLocks/>
                        </wps:cNvSpPr>
                        <wps:spPr>
                          <a:xfrm>
                            <a:off x="0" y="119269"/>
                            <a:ext cx="356235" cy="219075"/>
                          </a:xfrm>
                          <a:prstGeom prst="rect">
                            <a:avLst/>
                          </a:prstGeom>
                          <a:solidFill>
                            <a:srgbClr val="00789C"/>
                          </a:solidFill>
                          <a:ln>
                            <a:solidFill>
                              <a:srgbClr val="00789C"/>
                            </a:solidFill>
                          </a:ln>
                          <a:effectLst/>
                          <a:extLst/>
                        </wps:spPr>
                        <wps:txbx>
                          <w:txbxContent>
                            <w:p w14:paraId="20B95D45" w14:textId="77777777" w:rsidR="004507A6" w:rsidRDefault="004507A6" w:rsidP="003F30B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68481416" id="Group 128" o:spid="_x0000_s1036" style="position:absolute;left:0;text-align:left;margin-left:-31.85pt;margin-top:3.8pt;width:28.05pt;height:36pt;z-index:251635200" coordsize="35623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">
                <v:group id="Group 45" o:spid="_x0000_s1037" style="position:absolute;left:174929;width:164465;height:457200" coordsize="1644,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Straight Connector 155" o:spid="_x0000_s1038" style="position:absolute;visibility:visible;mso-wrap-style:square" from="0,18288" to="164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9" style="position:absolute;width:1644;height:1828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4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4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 id="_x0000_s1042" type="#_x0000_t202" style="position:absolute;top:119269;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xg8QA&#10;AADbAAAADwAAAGRycy9kb3ducmV2LnhtbESPQWvCQBSE74L/YXlCb2bTEkTSrCIthbYUwdSDx0f2&#10;maxm34bdrab/vlsQPA4z8w1TrUfbiwv5YBwreMxyEMSN04ZbBfvvt/kSRIjIGnvHpOCXAqxX00mF&#10;pXZX3tGljq1IEA4lKuhiHEopQ9ORxZC5gTh5R+ctxiR9K7XHa4LbXj7l+UJaNJwWOhzopaPmXP9Y&#10;Bdv9x+tm6fGrMAc6HdywyM35U6mH2bh5BhFpjPfwrf2uFRQF/H9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asYPEAAAA2wAAAA8AAAAAAAAAAAAAAAAAmAIAAGRycy9k&#10;b3ducmV2LnhtbFBLBQYAAAAABAAEAPUAAACJAwAAAAA=&#10;" fillcolor="#00789c" strokecolor="#00789c">
                  <v:path arrowok="t"/>
                  <v:textbox inset="3pt,3pt,3pt,3pt">
                    <w:txbxContent>
                      <w:p w14:paraId="20B95D45" w14:textId="77777777" w:rsidR="004507A6" w:rsidRDefault="004507A6" w:rsidP="003F30B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r w:rsidR="00513217" w:rsidRPr="00C238C7">
        <w:t xml:space="preserve">Shemar says that if the figures were right rectangular prisms, then the observation above is true, i.e., given </w:t>
      </w:r>
      <m:oMath>
        <m:r>
          <w:rPr>
            <w:rFonts w:ascii="Cambria Math" w:hAnsi="Cambria Math"/>
          </w:rPr>
          <m:t>a:b</m:t>
        </m:r>
      </m:oMath>
      <w:r w:rsidR="00513217" w:rsidRPr="00C238C7">
        <w:t xml:space="preserve">, then the ratio of their volumes is </w:t>
      </w: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3</m:t>
            </m:r>
          </m:sup>
        </m:sSup>
      </m:oMath>
      <w:r w:rsidR="00490DF2" w:rsidRPr="00490DF2">
        <w:t>,</w:t>
      </w:r>
      <w:r w:rsidR="00513217" w:rsidRPr="00C238C7">
        <w:t xml:space="preserve"> but that if the figures were triangular prisms, then the ratio of volumes would be </w:t>
      </w:r>
      <m:oMath>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m:t>
        </m:r>
      </m:oMath>
      <w:r w:rsidR="00513217" w:rsidRPr="00C238C7">
        <w:t xml:space="preserve">  What do you think?</w:t>
      </w:r>
    </w:p>
    <w:p w14:paraId="113D88CA" w14:textId="77777777" w:rsidR="00513217" w:rsidRDefault="00513217" w:rsidP="00D3364D">
      <w:pPr>
        <w:pStyle w:val="ny-lesson-bullet"/>
        <w:numPr>
          <w:ilvl w:val="0"/>
          <w:numId w:val="0"/>
        </w:numPr>
        <w:rPr>
          <w:highlight w:val="yellow"/>
        </w:rPr>
      </w:pPr>
    </w:p>
    <w:p w14:paraId="5ECF730E" w14:textId="24AEA403" w:rsidR="0000685B" w:rsidRPr="00A47FEE" w:rsidRDefault="0000685B" w:rsidP="00D3364D">
      <w:pPr>
        <w:pStyle w:val="ny-lesson-bullet"/>
        <w:numPr>
          <w:ilvl w:val="0"/>
          <w:numId w:val="0"/>
        </w:numPr>
        <w:rPr>
          <w:highlight w:val="yellow"/>
        </w:rPr>
      </w:pPr>
    </w:p>
    <w:p w14:paraId="4767E692" w14:textId="40F2976F" w:rsidR="00D3364D" w:rsidRDefault="00490DF2" w:rsidP="00D3364D">
      <w:pPr>
        <w:pStyle w:val="ny-lesson-bullet"/>
        <w:numPr>
          <w:ilvl w:val="0"/>
          <w:numId w:val="0"/>
        </w:numPr>
      </w:pPr>
      <w:r>
        <w:rPr>
          <w:noProof/>
        </w:rPr>
        <w:lastRenderedPageBreak/>
        <mc:AlternateContent>
          <mc:Choice Requires="wpg">
            <w:drawing>
              <wp:anchor distT="0" distB="0" distL="114300" distR="114300" simplePos="0" relativeHeight="251648512" behindDoc="0" locked="0" layoutInCell="1" allowOverlap="1" wp14:anchorId="248E20EE" wp14:editId="085EEEA0">
                <wp:simplePos x="0" y="0"/>
                <wp:positionH relativeFrom="column">
                  <wp:posOffset>-227965</wp:posOffset>
                </wp:positionH>
                <wp:positionV relativeFrom="paragraph">
                  <wp:posOffset>41275</wp:posOffset>
                </wp:positionV>
                <wp:extent cx="164465" cy="1051560"/>
                <wp:effectExtent l="0" t="0" r="26035" b="34290"/>
                <wp:wrapNone/>
                <wp:docPr id="130" name="Group 130"/>
                <wp:cNvGraphicFramePr/>
                <a:graphic xmlns:a="http://schemas.openxmlformats.org/drawingml/2006/main">
                  <a:graphicData uri="http://schemas.microsoft.com/office/word/2010/wordprocessingGroup">
                    <wpg:wgp>
                      <wpg:cNvGrpSpPr/>
                      <wpg:grpSpPr>
                        <a:xfrm>
                          <a:off x="0" y="0"/>
                          <a:ext cx="164465" cy="1051560"/>
                          <a:chOff x="0" y="0"/>
                          <a:chExt cx="164465" cy="1828800"/>
                        </a:xfrm>
                      </wpg:grpSpPr>
                      <wps:wsp>
                        <wps:cNvPr id="131" name="Straight Connector 131"/>
                        <wps:cNvCnPr/>
                        <wps:spPr>
                          <a:xfrm>
                            <a:off x="0" y="1828800"/>
                            <a:ext cx="164465" cy="0"/>
                          </a:xfrm>
                          <a:prstGeom prst="line">
                            <a:avLst/>
                          </a:prstGeom>
                          <a:noFill/>
                          <a:ln w="6350" cap="flat" cmpd="sng" algn="ctr">
                            <a:solidFill>
                              <a:srgbClr val="00789C"/>
                            </a:solidFill>
                            <a:prstDash val="solid"/>
                          </a:ln>
                          <a:effectLst/>
                        </wps:spPr>
                        <wps:bodyPr/>
                      </wps:wsp>
                      <wpg:grpSp>
                        <wpg:cNvPr id="132" name="Group 132"/>
                        <wpg:cNvGrpSpPr/>
                        <wpg:grpSpPr>
                          <a:xfrm>
                            <a:off x="0" y="0"/>
                            <a:ext cx="164465" cy="1828800"/>
                            <a:chOff x="177800" y="0"/>
                            <a:chExt cx="164592" cy="1005840"/>
                          </a:xfrm>
                        </wpg:grpSpPr>
                        <wps:wsp>
                          <wps:cNvPr id="133" name="Straight Connector 133"/>
                          <wps:cNvCnPr/>
                          <wps:spPr>
                            <a:xfrm>
                              <a:off x="177800" y="0"/>
                              <a:ext cx="0" cy="1005840"/>
                            </a:xfrm>
                            <a:prstGeom prst="line">
                              <a:avLst/>
                            </a:prstGeom>
                            <a:noFill/>
                            <a:ln w="6350" cap="flat" cmpd="sng" algn="ctr">
                              <a:solidFill>
                                <a:srgbClr val="00789C"/>
                              </a:solidFill>
                              <a:prstDash val="solid"/>
                            </a:ln>
                            <a:effectLst/>
                          </wps:spPr>
                          <wps:bodyPr/>
                        </wps:wsp>
                        <wps:wsp>
                          <wps:cNvPr id="134" name="Straight Connector 134"/>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V relativeFrom="margin">
                  <wp14:pctHeight>0</wp14:pctHeight>
                </wp14:sizeRelV>
              </wp:anchor>
            </w:drawing>
          </mc:Choice>
          <mc:Fallback>
            <w:pict>
              <v:group w14:anchorId="637125F6" id="Group 130" o:spid="_x0000_s1026" style="position:absolute;margin-left:-17.95pt;margin-top:3.25pt;width:12.95pt;height:82.8pt;z-index:251648512;mso-height-relative:margin" coordsize="164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">
                <v:line id="Straight Connector 131" o:spid="_x0000_s1027" style="position:absolute;visibility:visible;mso-wrap-style:square" from="0,18288" to="164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TM8QAAADcAAAADwAAAGRycy9kb3ducmV2LnhtbERPS2vCQBC+C/0PyxS81U0qWJu6EZGq&#10;PeSgaS+9DdnJg2ZnQ3Zj4r/vFgre5uN7zmY7mVZcqXeNZQXxIgJBXFjdcKXg6/PwtAbhPLLG1jIp&#10;uJGDbfow22Ci7cgXuua+EiGEXYIKau+7REpX1GTQLWxHHLjS9gZ9gH0ldY9jCDetfI6ilTTYcGio&#10;saN9TcVPPhgF79/nuByWlK0afm1PtzEbji+ZUvPHafcGwtPk7+J/94cO85cx/D0TLp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3NMzxAAAANwAAAAPAAAAAAAAAAAA&#10;AAAAAKECAABkcnMvZG93bnJldi54bWxQSwUGAAAAAAQABAD5AAAAkgMAAAAA&#10;" strokecolor="#00789c" strokeweight=".5pt"/>
                <v:group id="Group 132" o:spid="_x0000_s1028" style="position:absolute;width:1644;height:1828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line id="Straight Connector 13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Lo38MAAADcAAAADwAAAGRycy9kb3ducmV2LnhtbERPS2vCQBC+C/6HZYTe6sYGbI1upJS+&#10;DjnY6MXbkJ08MDsbshsT/323UPA2H99zdvvJtOJKvWssK1gtIxDEhdUNVwpOx4/HFxDOI2tsLZOC&#10;GznYp/PZDhNtR/6ha+4rEULYJaig9r5LpHRFTQbd0nbEgSttb9AH2FdS9ziGcNPKpyhaS4MNh4Ya&#10;O3qrqbjkg1Hwfj6syiGmbN3wpv26jdnw+Zwp9bCYXrcgPE3+Lv53f+swP47h75lwgU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C6N/DAAAA3AAAAA8AAAAAAAAAAAAA&#10;AAAAoQIAAGRycy9kb3ducmV2LnhtbFBLBQYAAAAABAAEAPkAAACRAwAAAAA=&#10;" strokecolor="#00789c" strokeweight=".5pt"/>
                  <v:line id="Straight Connector 134"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wq8QAAADcAAAADwAAAGRycy9kb3ducmV2LnhtbERPTWvCQBC9C/6HZQRvurEWW2M2IkVt&#10;Dzm01ou3ITsmwexsyG5M/PfdQqG3ebzPSbaDqcWdWldZVrCYRyCIc6srLhScvw+zVxDOI2usLZOC&#10;BznYpuNRgrG2PX/R/eQLEULYxaig9L6JpXR5SQbd3DbEgbva1qAPsC2kbrEP4aaWT1G0kgYrDg0l&#10;NvRWUn47dUbB/vK5uHZLylYVr+v3R591x5dMqelk2G1AeBr8v/jP/aHD/OUz/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q3CrxAAAANwAAAAPAAAAAAAAAAAA&#10;AAAAAKECAABkcnMvZG93bnJldi54bWxQSwUGAAAAAAQABAD5AAAAkgMAAAAA&#10;" strokecolor="#00789c" strokeweight=".5pt"/>
                </v:group>
              </v:group>
            </w:pict>
          </mc:Fallback>
        </mc:AlternateContent>
      </w:r>
      <w:r>
        <w:rPr>
          <w:noProof/>
        </w:rPr>
        <mc:AlternateContent>
          <mc:Choice Requires="wps">
            <w:drawing>
              <wp:anchor distT="0" distB="0" distL="114300" distR="114300" simplePos="0" relativeHeight="251649536" behindDoc="0" locked="0" layoutInCell="1" allowOverlap="1" wp14:anchorId="35A8622E" wp14:editId="3CF524E0">
                <wp:simplePos x="0" y="0"/>
                <wp:positionH relativeFrom="column">
                  <wp:posOffset>-403225</wp:posOffset>
                </wp:positionH>
                <wp:positionV relativeFrom="paragraph">
                  <wp:posOffset>457200</wp:posOffset>
                </wp:positionV>
                <wp:extent cx="356616" cy="219456"/>
                <wp:effectExtent l="0" t="0" r="24765" b="28575"/>
                <wp:wrapNone/>
                <wp:docPr id="13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txbx>
                        <w:txbxContent>
                          <w:p w14:paraId="7FDAB5B7" w14:textId="77777777" w:rsidR="004507A6" w:rsidRDefault="004507A6" w:rsidP="009708D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35A8622E" id="_x0000_s1043" type="#_x0000_t202" style="position:absolute;margin-left:-31.75pt;margin-top:36pt;width:28.1pt;height:17.3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" fillcolor="#00789c" strokecolor="#00789c">
                <v:path arrowok="t"/>
                <v:textbox inset="3pt,3pt,3pt,3pt">
                  <w:txbxContent>
                    <w:p w14:paraId="7FDAB5B7" w14:textId="77777777" w:rsidR="004507A6" w:rsidRDefault="004507A6" w:rsidP="009708D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513217" w:rsidRPr="00C238C7">
        <w:t xml:space="preserve">Provide students time to consider Shemar’s statement.  </w:t>
      </w:r>
      <w:r w:rsidR="00D3364D" w:rsidRPr="00C238C7">
        <w:t>Ask students whether or not they would change their mind</w:t>
      </w:r>
      <w:r w:rsidR="00211DF4" w:rsidRPr="00C238C7">
        <w:t>s</w:t>
      </w:r>
      <w:r w:rsidR="00D3364D" w:rsidRPr="00C238C7">
        <w:t xml:space="preserve"> </w:t>
      </w:r>
      <w:r w:rsidR="00513217" w:rsidRPr="00C238C7">
        <w:t>about the relationship between similar solids</w:t>
      </w:r>
      <w:r w:rsidR="00D3364D" w:rsidRPr="00C238C7">
        <w:t xml:space="preserve"> if </w:t>
      </w:r>
      <m:oMath>
        <m:r>
          <w:rPr>
            <w:rFonts w:ascii="Cambria Math" w:hAnsi="Cambria Math"/>
          </w:rPr>
          <m:t>T</m:t>
        </m:r>
      </m:oMath>
      <w:r w:rsidR="00D3364D" w:rsidRPr="00C238C7">
        <w:t xml:space="preserve"> was a right triangular prism or if </w:t>
      </w:r>
      <m:oMath>
        <m:r>
          <w:rPr>
            <w:rFonts w:ascii="Cambria Math" w:hAnsi="Cambria Math"/>
          </w:rPr>
          <m:t>T</m:t>
        </m:r>
      </m:oMath>
      <w:r w:rsidR="00D3364D" w:rsidRPr="00C238C7">
        <w:t xml:space="preserve"> was any solid.  They should respond that the relationship would be the same as stated above</w:t>
      </w:r>
      <w:r w:rsidR="00513217" w:rsidRPr="00C238C7">
        <w:t xml:space="preserve"> because of what they know about equivalent ratios</w:t>
      </w:r>
      <w:r w:rsidR="00D3364D" w:rsidRPr="00C238C7">
        <w:t>.</w:t>
      </w:r>
      <w:r w:rsidR="00513217" w:rsidRPr="00C238C7">
        <w:t xml:space="preserve">  Specifically, students may think that they need to include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513217" w:rsidRPr="00C238C7">
        <w:t xml:space="preserve"> in the ratio, as Shemar did, because the comparison is of triangular prisms.  However, based on what students know about equivalent ratios, they should conclude that </w:t>
      </w:r>
      <m:oMath>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m:t>
        </m:r>
      </m:oMath>
      <w:r w:rsidR="00A47FEE">
        <w:t xml:space="preserve"> </w:t>
      </w:r>
    </w:p>
    <w:p w14:paraId="3B31444C" w14:textId="77777777" w:rsidR="00513217" w:rsidRDefault="00513217" w:rsidP="00D3364D">
      <w:pPr>
        <w:pStyle w:val="ny-lesson-bullet"/>
        <w:numPr>
          <w:ilvl w:val="0"/>
          <w:numId w:val="0"/>
        </w:numPr>
      </w:pPr>
    </w:p>
    <w:p w14:paraId="1465C5CB" w14:textId="7213103E" w:rsidR="00E652F9" w:rsidRDefault="00D50686" w:rsidP="009F24D1">
      <w:pPr>
        <w:pStyle w:val="ny-lesson-bullet"/>
        <w:numPr>
          <w:ilvl w:val="0"/>
          <w:numId w:val="0"/>
        </w:numPr>
      </w:pPr>
      <w:r>
        <w:t xml:space="preserve">Revisit the conjecture made in </w:t>
      </w:r>
      <w:r w:rsidR="00CF4C22">
        <w:t xml:space="preserve">part (b) </w:t>
      </w:r>
      <w:r>
        <w:t xml:space="preserve">of the </w:t>
      </w:r>
      <w:r w:rsidR="00211DF4">
        <w:t>O</w:t>
      </w:r>
      <w:r>
        <w:t>pening</w:t>
      </w:r>
      <w:r w:rsidR="00211DF4">
        <w:t xml:space="preserve"> Exercise</w:t>
      </w:r>
      <w:r>
        <w:t>.  Acknowledge any student(s) who made an accurate conjecture about the relationship between similar figures and their related volumes.</w:t>
      </w:r>
    </w:p>
    <w:p w14:paraId="4AB153AE" w14:textId="77777777" w:rsidR="009F24D1" w:rsidRPr="00E652F9" w:rsidRDefault="009F24D1" w:rsidP="00676C1A">
      <w:pPr>
        <w:pStyle w:val="ny-lesson-paragraph"/>
      </w:pPr>
    </w:p>
    <w:p w14:paraId="27BAD8B9" w14:textId="60630CCA" w:rsidR="00B67BF2" w:rsidRPr="008C5D1C" w:rsidRDefault="00B67BF2" w:rsidP="00B67BF2">
      <w:pPr>
        <w:pStyle w:val="ny-lesson-hdr-1"/>
      </w:pPr>
      <w:r w:rsidRPr="008C5D1C">
        <w:t>Exercise</w:t>
      </w:r>
      <w:r w:rsidR="00104431">
        <w:t>s</w:t>
      </w:r>
      <w:r w:rsidR="00640A79">
        <w:t xml:space="preserve"> </w:t>
      </w:r>
      <w:r w:rsidR="00A7380C">
        <w:t>2</w:t>
      </w:r>
      <w:r w:rsidR="007B7724">
        <w:t>–</w:t>
      </w:r>
      <w:r w:rsidR="00A7380C">
        <w:t>4</w:t>
      </w:r>
      <w:r w:rsidR="006F7142">
        <w:t xml:space="preserve"> </w:t>
      </w:r>
      <w:r w:rsidR="00DA5D25">
        <w:t>(10</w:t>
      </w:r>
      <w:r w:rsidRPr="008C5D1C">
        <w:t xml:space="preserve"> minutes) </w:t>
      </w:r>
    </w:p>
    <w:p w14:paraId="2B9D7D57" w14:textId="0D852D9A" w:rsidR="00717C38" w:rsidRDefault="00717C38" w:rsidP="00717C38">
      <w:pPr>
        <w:pStyle w:val="ny-lesson-paragraph"/>
      </w:pPr>
      <w:r>
        <w:t>In Exercise</w:t>
      </w:r>
      <w:r w:rsidR="00104431">
        <w:t>s</w:t>
      </w:r>
      <w:r>
        <w:t xml:space="preserve"> </w:t>
      </w:r>
      <w:r w:rsidR="00A7380C">
        <w:t>2</w:t>
      </w:r>
      <w:r w:rsidR="007B7724">
        <w:t>–</w:t>
      </w:r>
      <w:r w:rsidR="00A7380C">
        <w:t>4</w:t>
      </w:r>
      <w:r>
        <w:t>, students explore what happens to the volume of a figure when it is scaled</w:t>
      </w:r>
      <w:r w:rsidRPr="00717C38">
        <w:t xml:space="preserve"> </w:t>
      </w:r>
      <w:r>
        <w:t xml:space="preserve">by factors of </w:t>
      </w:r>
      <m:oMath>
        <m:r>
          <w:rPr>
            <w:rFonts w:ascii="Cambria Math" w:hAnsi="Cambria Math"/>
          </w:rPr>
          <m:t>r</m:t>
        </m:r>
      </m:oMath>
      <w:r w:rsidR="00E7747A" w:rsidRPr="00E7747A">
        <w:t>,</w:t>
      </w:r>
      <w:r w:rsidR="00E7747A">
        <w:t xml:space="preserve"> </w:t>
      </w:r>
      <m:oMath>
        <m:r>
          <w:rPr>
            <w:rFonts w:ascii="Cambria Math" w:hAnsi="Cambria Math"/>
          </w:rPr>
          <m:t>s</m:t>
        </m:r>
      </m:oMath>
      <w:r w:rsidR="00096D68">
        <w:t>,</w:t>
      </w:r>
      <w:r>
        <w:t xml:space="preserve"> and </w:t>
      </w:r>
      <m:oMath>
        <m:r>
          <w:rPr>
            <w:rFonts w:ascii="Cambria Math" w:hAnsi="Cambria Math"/>
          </w:rPr>
          <m:t>t</m:t>
        </m:r>
      </m:oMath>
      <w:r>
        <w:t xml:space="preserve"> in three perpendicular directions.  If necessary, divide </w:t>
      </w:r>
      <w:r w:rsidR="00104431">
        <w:t>the class so that they complete</w:t>
      </w:r>
      <w:r>
        <w:t xml:space="preserve"> just one problem</w:t>
      </w:r>
      <w:r w:rsidR="000F69AA">
        <w:t xml:space="preserve"> and</w:t>
      </w:r>
      <w:r>
        <w:t xml:space="preserve"> then share their solutions with the class.</w:t>
      </w:r>
      <w:r w:rsidR="00DB79DD">
        <w:t xml:space="preserve">  It is not expected that all students will immediately see the relationship between the volumes.</w:t>
      </w:r>
      <w:r w:rsidR="00850D80">
        <w:t xml:space="preserve">  It may be necessary to do this portion of the lesson on another day.</w:t>
      </w:r>
    </w:p>
    <w:p w14:paraId="4618F791" w14:textId="59F01E79" w:rsidR="00B67BF2" w:rsidRPr="0000685B" w:rsidRDefault="006D1A37" w:rsidP="00E7747A">
      <w:pPr>
        <w:pStyle w:val="ny-lesson-SFinsert-number-list"/>
        <w:numPr>
          <w:ilvl w:val="0"/>
          <w:numId w:val="0"/>
        </w:numPr>
        <w:ind w:left="1224"/>
        <w:rPr>
          <w:szCs w:val="6"/>
        </w:rPr>
      </w:pPr>
      <w:r>
        <w:rPr>
          <w:noProof/>
        </w:rPr>
        <mc:AlternateContent>
          <mc:Choice Requires="wps">
            <w:drawing>
              <wp:anchor distT="0" distB="0" distL="114300" distR="114300" simplePos="0" relativeHeight="251658240" behindDoc="0" locked="0" layoutInCell="1" allowOverlap="1" wp14:anchorId="284BB321" wp14:editId="2C3F808F">
                <wp:simplePos x="0" y="0"/>
                <wp:positionH relativeFrom="margin">
                  <wp:align>center</wp:align>
                </wp:positionH>
                <wp:positionV relativeFrom="paragraph">
                  <wp:posOffset>107315</wp:posOffset>
                </wp:positionV>
                <wp:extent cx="5303520" cy="3698875"/>
                <wp:effectExtent l="0" t="0" r="11430" b="15875"/>
                <wp:wrapNone/>
                <wp:docPr id="142" name="Rectangle 142"/>
                <wp:cNvGraphicFramePr/>
                <a:graphic xmlns:a="http://schemas.openxmlformats.org/drawingml/2006/main">
                  <a:graphicData uri="http://schemas.microsoft.com/office/word/2010/wordprocessingShape">
                    <wps:wsp>
                      <wps:cNvSpPr/>
                      <wps:spPr>
                        <a:xfrm>
                          <a:off x="0" y="0"/>
                          <a:ext cx="5303520" cy="369887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8614D" id="Rectangle 142" o:spid="_x0000_s1026" style="position:absolute;margin-left:0;margin-top:8.45pt;width:417.6pt;height:291.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" filled="f" strokecolor="#4f6228" strokeweight="1.15pt">
                <w10:wrap anchorx="margin"/>
              </v:rect>
            </w:pict>
          </mc:Fallback>
        </mc:AlternateContent>
      </w:r>
    </w:p>
    <w:p w14:paraId="571689B9" w14:textId="46A9229F" w:rsidR="00B67BF2" w:rsidRDefault="00104431" w:rsidP="0000685B">
      <w:pPr>
        <w:pStyle w:val="ny-lesson-SFinsert-number-list"/>
        <w:spacing w:after="240"/>
      </w:pPr>
      <w:r>
        <w:t>Use the triangular prism shown below to answer the questions that follow.</w:t>
      </w:r>
    </w:p>
    <w:p w14:paraId="7F929DD0" w14:textId="2C60EAA1" w:rsidR="00180BD4" w:rsidRDefault="006B74EC" w:rsidP="00180BD4">
      <w:pPr>
        <w:pStyle w:val="ny-lesson-SFinsert-number-list"/>
        <w:numPr>
          <w:ilvl w:val="0"/>
          <w:numId w:val="0"/>
        </w:numPr>
        <w:ind w:left="1224"/>
        <w:jc w:val="center"/>
      </w:pPr>
      <w:r w:rsidRPr="00E43975">
        <w:rPr>
          <w:rStyle w:val="ny-lesson-hdr-1Char"/>
          <w:b/>
          <w:noProof/>
        </w:rPr>
        <mc:AlternateContent>
          <mc:Choice Requires="wps">
            <w:drawing>
              <wp:anchor distT="0" distB="0" distL="114300" distR="114300" simplePos="0" relativeHeight="251661824" behindDoc="0" locked="0" layoutInCell="1" allowOverlap="1" wp14:anchorId="5C3044ED" wp14:editId="49C4B249">
                <wp:simplePos x="0" y="0"/>
                <wp:positionH relativeFrom="column">
                  <wp:posOffset>4800600</wp:posOffset>
                </wp:positionH>
                <wp:positionV relativeFrom="paragraph">
                  <wp:posOffset>-6350</wp:posOffset>
                </wp:positionV>
                <wp:extent cx="1828800" cy="1901952"/>
                <wp:effectExtent l="0" t="0" r="19050" b="22225"/>
                <wp:wrapSquare wrapText="bothSides"/>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01952"/>
                        </a:xfrm>
                        <a:prstGeom prst="rect">
                          <a:avLst/>
                        </a:prstGeom>
                        <a:solidFill>
                          <a:srgbClr val="FFFFFF"/>
                        </a:solidFill>
                        <a:ln w="9525">
                          <a:solidFill>
                            <a:srgbClr val="00789C"/>
                          </a:solidFill>
                          <a:miter lim="800000"/>
                          <a:headEnd/>
                          <a:tailEnd/>
                        </a:ln>
                      </wps:spPr>
                      <wps:txbx>
                        <w:txbxContent>
                          <w:p w14:paraId="6C5BABB3" w14:textId="1C958C80" w:rsidR="004507A6" w:rsidRPr="002B1C36" w:rsidRDefault="004507A6" w:rsidP="006B74EC">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13D6D10A" w14:textId="49EC6050" w:rsidR="004507A6" w:rsidRDefault="004507A6" w:rsidP="006B74EC">
                            <w:pPr>
                              <w:pStyle w:val="ny-lesson-bullet"/>
                              <w:numPr>
                                <w:ilvl w:val="0"/>
                                <w:numId w:val="1"/>
                              </w:numPr>
                              <w:spacing w:line="240" w:lineRule="auto"/>
                              <w:ind w:left="374" w:hanging="288"/>
                              <w:rPr>
                                <w:szCs w:val="20"/>
                              </w:rPr>
                            </w:pPr>
                            <w:r>
                              <w:rPr>
                                <w:szCs w:val="20"/>
                              </w:rPr>
                              <w:t>Struggling students may need to work through Exercise 2 with the support and guidance of the teacher.</w:t>
                            </w:r>
                          </w:p>
                          <w:p w14:paraId="52DBB1B0" w14:textId="3C7D9F0A" w:rsidR="004507A6" w:rsidRPr="00BC1C43" w:rsidRDefault="004507A6" w:rsidP="006B74EC">
                            <w:pPr>
                              <w:pStyle w:val="ny-lesson-bullet"/>
                              <w:numPr>
                                <w:ilvl w:val="0"/>
                                <w:numId w:val="1"/>
                              </w:numPr>
                              <w:spacing w:line="240" w:lineRule="auto"/>
                              <w:ind w:left="374" w:hanging="288"/>
                              <w:rPr>
                                <w:szCs w:val="20"/>
                              </w:rPr>
                            </w:pPr>
                            <w:r>
                              <w:rPr>
                                <w:szCs w:val="20"/>
                              </w:rPr>
                              <w:t>Allow some groups of students to persevere in solving this problem in order to see the relationship on their 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044ED" id="Rectangle 41" o:spid="_x0000_s1044" style="position:absolute;left:0;text-align:left;margin-left:378pt;margin-top:-.5pt;width:2in;height:14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" strokecolor="#00789c">
                <v:textbox>
                  <w:txbxContent>
                    <w:p w14:paraId="6C5BABB3" w14:textId="1C958C80" w:rsidR="004507A6" w:rsidRPr="002B1C36" w:rsidRDefault="004507A6" w:rsidP="006B74EC">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13D6D10A" w14:textId="49EC6050" w:rsidR="004507A6" w:rsidRDefault="004507A6" w:rsidP="006B74EC">
                      <w:pPr>
                        <w:pStyle w:val="ny-lesson-bullet"/>
                        <w:numPr>
                          <w:ilvl w:val="0"/>
                          <w:numId w:val="1"/>
                        </w:numPr>
                        <w:spacing w:line="240" w:lineRule="auto"/>
                        <w:ind w:left="374" w:hanging="288"/>
                        <w:rPr>
                          <w:szCs w:val="20"/>
                        </w:rPr>
                      </w:pPr>
                      <w:r>
                        <w:rPr>
                          <w:szCs w:val="20"/>
                        </w:rPr>
                        <w:t>Struggling students may need to work through Exercise 2 with the support and guidance of the teacher.</w:t>
                      </w:r>
                    </w:p>
                    <w:p w14:paraId="52DBB1B0" w14:textId="3C7D9F0A" w:rsidR="004507A6" w:rsidRPr="00BC1C43" w:rsidRDefault="004507A6" w:rsidP="006B74EC">
                      <w:pPr>
                        <w:pStyle w:val="ny-lesson-bullet"/>
                        <w:numPr>
                          <w:ilvl w:val="0"/>
                          <w:numId w:val="1"/>
                        </w:numPr>
                        <w:spacing w:line="240" w:lineRule="auto"/>
                        <w:ind w:left="374" w:hanging="288"/>
                        <w:rPr>
                          <w:szCs w:val="20"/>
                        </w:rPr>
                      </w:pPr>
                      <w:r>
                        <w:rPr>
                          <w:szCs w:val="20"/>
                        </w:rPr>
                        <w:t>Allow some groups of students to persevere in solving this problem in order to see the relationship on their own.</w:t>
                      </w:r>
                    </w:p>
                  </w:txbxContent>
                </v:textbox>
                <w10:wrap type="square"/>
              </v:rect>
            </w:pict>
          </mc:Fallback>
        </mc:AlternateContent>
      </w:r>
      <w:r w:rsidR="00180BD4">
        <w:rPr>
          <w:noProof/>
        </w:rPr>
        <w:drawing>
          <wp:inline distT="0" distB="0" distL="0" distR="0" wp14:anchorId="2A651C68" wp14:editId="19F87124">
            <wp:extent cx="1124409" cy="1317171"/>
            <wp:effectExtent l="0" t="0" r="0" b="381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4608" cy="1317404"/>
                    </a:xfrm>
                    <a:prstGeom prst="rect">
                      <a:avLst/>
                    </a:prstGeom>
                    <a:noFill/>
                    <a:ln>
                      <a:noFill/>
                    </a:ln>
                  </pic:spPr>
                </pic:pic>
              </a:graphicData>
            </a:graphic>
          </wp:inline>
        </w:drawing>
      </w:r>
    </w:p>
    <w:p w14:paraId="1139D665" w14:textId="77777777" w:rsidR="0000685B" w:rsidRDefault="0000685B" w:rsidP="00180BD4">
      <w:pPr>
        <w:pStyle w:val="ny-lesson-SFinsert-number-list"/>
        <w:numPr>
          <w:ilvl w:val="0"/>
          <w:numId w:val="0"/>
        </w:numPr>
        <w:ind w:left="1224"/>
        <w:jc w:val="center"/>
      </w:pPr>
    </w:p>
    <w:p w14:paraId="087B3BEA" w14:textId="31915DA5" w:rsidR="00104431" w:rsidRDefault="00104431" w:rsidP="00104431">
      <w:pPr>
        <w:pStyle w:val="ny-lesson-SFinsert-number-list"/>
        <w:numPr>
          <w:ilvl w:val="1"/>
          <w:numId w:val="25"/>
        </w:numPr>
      </w:pPr>
      <w:r>
        <w:t>Calculate the volume of the triangular prism.</w:t>
      </w:r>
    </w:p>
    <w:p w14:paraId="26876EED" w14:textId="456D0EE0" w:rsidR="00180BD4" w:rsidRPr="0000685B" w:rsidRDefault="00180BD4" w:rsidP="00E7747A">
      <w:pPr>
        <w:pStyle w:val="ny-lesson-SFinsert-response"/>
        <w:spacing w:line="324" w:lineRule="auto"/>
        <w:ind w:left="1670"/>
      </w:pPr>
      <m:oMathPara>
        <m:oMathParaPr>
          <m:jc m:val="left"/>
        </m:oMathParaPr>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3</m:t>
              </m:r>
            </m:e>
          </m:d>
          <m:d>
            <m:dPr>
              <m:ctrlPr>
                <w:rPr>
                  <w:rFonts w:ascii="Cambria Math" w:hAnsi="Cambria Math"/>
                </w:rPr>
              </m:ctrlPr>
            </m:dPr>
            <m:e>
              <m:r>
                <m:rPr>
                  <m:sty m:val="bi"/>
                </m:rPr>
                <w:rPr>
                  <w:rFonts w:ascii="Cambria Math" w:hAnsi="Cambria Math"/>
                </w:rPr>
                <m:t>3</m:t>
              </m:r>
            </m:e>
          </m:d>
          <m:d>
            <m:dPr>
              <m:ctrlPr>
                <w:rPr>
                  <w:rFonts w:ascii="Cambria Math" w:hAnsi="Cambria Math"/>
                </w:rPr>
              </m:ctrlPr>
            </m:dPr>
            <m:e>
              <m:r>
                <m:rPr>
                  <m:sty m:val="bi"/>
                </m:rPr>
                <w:rPr>
                  <w:rFonts w:ascii="Cambria Math" w:hAnsi="Cambria Math"/>
                </w:rPr>
                <m:t>5</m:t>
              </m:r>
            </m:e>
          </m:d>
          <m:r>
            <m:rPr>
              <m:sty m:val="bi"/>
            </m:rPr>
            <w:rPr>
              <w:rFonts w:ascii="Cambria Math" w:hAnsi="Cambria Math"/>
            </w:rPr>
            <w:br/>
          </m:r>
        </m:oMath>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45</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V</m:t>
          </m:r>
          <m:r>
            <m:rPr>
              <m:sty m:val="bi"/>
              <m:aln/>
            </m:rPr>
            <w:rPr>
              <w:rFonts w:ascii="Cambria Math" w:hAnsi="Cambria Math"/>
            </w:rPr>
            <m:t>=22.5</m:t>
          </m:r>
        </m:oMath>
      </m:oMathPara>
    </w:p>
    <w:p w14:paraId="6E88BB3E" w14:textId="77777777" w:rsidR="0000685B" w:rsidRPr="00096D68" w:rsidRDefault="0000685B" w:rsidP="00E7747A">
      <w:pPr>
        <w:pStyle w:val="ny-lesson-SFinsert-number-list"/>
        <w:numPr>
          <w:ilvl w:val="0"/>
          <w:numId w:val="0"/>
        </w:numPr>
        <w:ind w:left="1224"/>
      </w:pPr>
    </w:p>
    <w:p w14:paraId="3C12A003" w14:textId="5C112909" w:rsidR="00104431" w:rsidRDefault="00104431" w:rsidP="00104431">
      <w:pPr>
        <w:pStyle w:val="ny-lesson-SFinsert-number-list"/>
        <w:numPr>
          <w:ilvl w:val="1"/>
          <w:numId w:val="25"/>
        </w:numPr>
      </w:pPr>
      <w:r>
        <w:t xml:space="preserve">If one side of the triangular base is scaled by a factor of </w:t>
      </w:r>
      <m:oMath>
        <m:r>
          <m:rPr>
            <m:sty m:val="bi"/>
          </m:rPr>
          <w:rPr>
            <w:rFonts w:ascii="Cambria Math" w:hAnsi="Cambria Math"/>
          </w:rPr>
          <m:t>2</m:t>
        </m:r>
      </m:oMath>
      <w:r w:rsidR="00E7747A" w:rsidRPr="00E7747A">
        <w:t>,</w:t>
      </w:r>
      <w:r>
        <w:t xml:space="preserve"> the other side of the triangular base is scaled by a factor of </w:t>
      </w:r>
      <m:oMath>
        <m:r>
          <m:rPr>
            <m:sty m:val="bi"/>
          </m:rPr>
          <w:rPr>
            <w:rFonts w:ascii="Cambria Math" w:hAnsi="Cambria Math"/>
          </w:rPr>
          <m:t>4</m:t>
        </m:r>
      </m:oMath>
      <w:r>
        <w:t xml:space="preserve">, and the height of the prism is scaled by a factor of </w:t>
      </w:r>
      <m:oMath>
        <m:r>
          <m:rPr>
            <m:sty m:val="bi"/>
          </m:rPr>
          <w:rPr>
            <w:rFonts w:ascii="Cambria Math" w:hAnsi="Cambria Math"/>
          </w:rPr>
          <m:t>3</m:t>
        </m:r>
      </m:oMath>
      <w:r>
        <w:t>, what are the dimensions of the scaled triangular prism?</w:t>
      </w:r>
    </w:p>
    <w:p w14:paraId="10ACF181" w14:textId="2A3FBC2E" w:rsidR="00180BD4" w:rsidRDefault="00180BD4" w:rsidP="00676C1A">
      <w:pPr>
        <w:pStyle w:val="ny-lesson-SFinsert-response"/>
        <w:ind w:left="1670"/>
      </w:pPr>
      <w:r w:rsidRPr="00096D68">
        <w:t xml:space="preserve">The new dimensions of the base are </w:t>
      </w:r>
      <m:oMath>
        <m:r>
          <m:rPr>
            <m:sty m:val="bi"/>
          </m:rPr>
          <w:rPr>
            <w:rFonts w:ascii="Cambria Math" w:hAnsi="Cambria Math"/>
          </w:rPr>
          <m:t>6</m:t>
        </m:r>
      </m:oMath>
      <w:r w:rsidRPr="00096D68">
        <w:t xml:space="preserve"> by </w:t>
      </w:r>
      <m:oMath>
        <m:r>
          <m:rPr>
            <m:sty m:val="bi"/>
          </m:rPr>
          <w:rPr>
            <w:rFonts w:ascii="Cambria Math" w:hAnsi="Cambria Math"/>
          </w:rPr>
          <m:t>12</m:t>
        </m:r>
      </m:oMath>
      <w:r w:rsidR="000F69AA">
        <w:t>,</w:t>
      </w:r>
      <w:r w:rsidRPr="00096D68">
        <w:t xml:space="preserve"> and the height is </w:t>
      </w:r>
      <m:oMath>
        <m:r>
          <m:rPr>
            <m:sty m:val="bi"/>
          </m:rPr>
          <w:rPr>
            <w:rFonts w:ascii="Cambria Math" w:hAnsi="Cambria Math"/>
          </w:rPr>
          <m:t>15</m:t>
        </m:r>
      </m:oMath>
      <w:r w:rsidR="00E7747A" w:rsidRPr="00E7747A">
        <w:t>.</w:t>
      </w:r>
    </w:p>
    <w:p w14:paraId="2C5E043F" w14:textId="77777777" w:rsidR="00096D68" w:rsidRDefault="00096D68" w:rsidP="00676C1A">
      <w:pPr>
        <w:pStyle w:val="ny-lesson-SFinsert-response"/>
        <w:ind w:left="1670"/>
      </w:pPr>
    </w:p>
    <w:p w14:paraId="01439FB1" w14:textId="77777777" w:rsidR="00F32520" w:rsidRDefault="00F32520" w:rsidP="00676C1A">
      <w:pPr>
        <w:pStyle w:val="ny-lesson-SFinsert-response"/>
        <w:ind w:left="1670"/>
      </w:pPr>
    </w:p>
    <w:p w14:paraId="1A520865" w14:textId="77777777" w:rsidR="00F32520" w:rsidRDefault="00F32520" w:rsidP="00676C1A">
      <w:pPr>
        <w:pStyle w:val="ny-lesson-SFinsert-response"/>
        <w:ind w:left="1670"/>
      </w:pPr>
    </w:p>
    <w:p w14:paraId="5818BBEB" w14:textId="77777777" w:rsidR="00F32520" w:rsidRDefault="00F32520" w:rsidP="00676C1A">
      <w:pPr>
        <w:pStyle w:val="ny-lesson-SFinsert-response"/>
        <w:ind w:left="1670"/>
      </w:pPr>
    </w:p>
    <w:p w14:paraId="4D0FEAF5" w14:textId="717C5644" w:rsidR="00104431" w:rsidRDefault="006D1A37" w:rsidP="00104431">
      <w:pPr>
        <w:pStyle w:val="ny-lesson-SFinsert-number-list"/>
        <w:numPr>
          <w:ilvl w:val="1"/>
          <w:numId w:val="25"/>
        </w:numPr>
      </w:pPr>
      <w:r w:rsidRPr="00C238C7">
        <w:rPr>
          <w:noProof/>
          <w:color w:val="005A76"/>
        </w:rPr>
        <w:lastRenderedPageBreak/>
        <mc:AlternateContent>
          <mc:Choice Requires="wps">
            <w:drawing>
              <wp:anchor distT="0" distB="0" distL="114300" distR="114300" simplePos="0" relativeHeight="251662848" behindDoc="0" locked="0" layoutInCell="1" allowOverlap="1" wp14:anchorId="4E6F323F" wp14:editId="41B9CEB7">
                <wp:simplePos x="0" y="0"/>
                <wp:positionH relativeFrom="margin">
                  <wp:align>center</wp:align>
                </wp:positionH>
                <wp:positionV relativeFrom="paragraph">
                  <wp:posOffset>-65101</wp:posOffset>
                </wp:positionV>
                <wp:extent cx="5303520" cy="7232650"/>
                <wp:effectExtent l="0" t="0" r="11430" b="25400"/>
                <wp:wrapNone/>
                <wp:docPr id="143" name="Rectangle 143"/>
                <wp:cNvGraphicFramePr/>
                <a:graphic xmlns:a="http://schemas.openxmlformats.org/drawingml/2006/main">
                  <a:graphicData uri="http://schemas.microsoft.com/office/word/2010/wordprocessingShape">
                    <wps:wsp>
                      <wps:cNvSpPr/>
                      <wps:spPr>
                        <a:xfrm>
                          <a:off x="0" y="0"/>
                          <a:ext cx="5303520" cy="72326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C0A3D" id="Rectangle 143" o:spid="_x0000_s1026" style="position:absolute;margin-left:0;margin-top:-5.15pt;width:417.6pt;height:569.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" filled="f" strokecolor="#4f6228" strokeweight="1.15pt">
                <w10:wrap anchorx="margin"/>
              </v:rect>
            </w:pict>
          </mc:Fallback>
        </mc:AlternateContent>
      </w:r>
      <w:r w:rsidR="00104431">
        <w:t>Calculate the volume of the scaled triangular prism.</w:t>
      </w:r>
    </w:p>
    <w:p w14:paraId="78AA580B" w14:textId="03E077A1" w:rsidR="00180BD4" w:rsidRPr="00927C9C" w:rsidRDefault="005847B6" w:rsidP="00E7747A">
      <w:pPr>
        <w:pStyle w:val="ny-lesson-SFinsert-response"/>
        <w:spacing w:line="324" w:lineRule="auto"/>
        <w:ind w:left="1670"/>
      </w:pPr>
      <m:oMathPara>
        <m:oMathParaPr>
          <m:jc m:val="left"/>
        </m:oMathParaPr>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6</m:t>
          </m:r>
          <m:d>
            <m:dPr>
              <m:ctrlPr>
                <w:rPr>
                  <w:rFonts w:ascii="Cambria Math" w:hAnsi="Cambria Math"/>
                </w:rPr>
              </m:ctrlPr>
            </m:dPr>
            <m:e>
              <m:r>
                <m:rPr>
                  <m:sty m:val="bi"/>
                </m:rPr>
                <w:rPr>
                  <w:rFonts w:ascii="Cambria Math" w:hAnsi="Cambria Math"/>
                </w:rPr>
                <m:t>12</m:t>
              </m:r>
            </m:e>
          </m:d>
          <m:d>
            <m:dPr>
              <m:ctrlPr>
                <w:rPr>
                  <w:rFonts w:ascii="Cambria Math" w:hAnsi="Cambria Math"/>
                </w:rPr>
              </m:ctrlPr>
            </m:dPr>
            <m:e>
              <m:r>
                <m:rPr>
                  <m:sty m:val="bi"/>
                </m:rPr>
                <w:rPr>
                  <w:rFonts w:ascii="Cambria Math" w:hAnsi="Cambria Math"/>
                </w:rPr>
                <m:t>15</m:t>
              </m:r>
            </m:e>
          </m:d>
          <m:r>
            <m:rPr>
              <m:sty m:val="bi"/>
            </m:rPr>
            <w:rPr>
              <w:rFonts w:ascii="Cambria Math" w:hAnsi="Cambria Math"/>
            </w:rPr>
            <w:br/>
          </m:r>
        </m:oMath>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1080</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V</m:t>
          </m:r>
          <m:r>
            <m:rPr>
              <m:sty m:val="bi"/>
              <m:aln/>
            </m:rPr>
            <w:rPr>
              <w:rFonts w:ascii="Cambria Math" w:hAnsi="Cambria Math"/>
            </w:rPr>
            <m:t>=540</m:t>
          </m:r>
        </m:oMath>
      </m:oMathPara>
    </w:p>
    <w:p w14:paraId="10198AB5" w14:textId="77777777" w:rsidR="00927C9C" w:rsidRPr="00096D68" w:rsidRDefault="00927C9C" w:rsidP="00E7747A">
      <w:pPr>
        <w:pStyle w:val="ny-lesson-SFinsert-number-list"/>
        <w:numPr>
          <w:ilvl w:val="0"/>
          <w:numId w:val="0"/>
        </w:numPr>
        <w:ind w:left="1224"/>
      </w:pPr>
    </w:p>
    <w:p w14:paraId="5CD149B7" w14:textId="5EFD2CCF" w:rsidR="00C06751" w:rsidRDefault="00C06751" w:rsidP="00104431">
      <w:pPr>
        <w:pStyle w:val="ny-lesson-SFinsert-number-list"/>
        <w:numPr>
          <w:ilvl w:val="1"/>
          <w:numId w:val="25"/>
        </w:numPr>
      </w:pPr>
      <w:r>
        <w:t>Make a conjecture about the relationship between the volume of the original triangular prism and the scaled triangular prism.</w:t>
      </w:r>
    </w:p>
    <w:p w14:paraId="6AB0CB37" w14:textId="349FFEE8" w:rsidR="00927C9C" w:rsidRDefault="00020FA0" w:rsidP="00D6460F">
      <w:pPr>
        <w:pStyle w:val="ny-lesson-SFinsert-response"/>
        <w:ind w:left="1670"/>
      </w:pPr>
      <w:r>
        <w:t xml:space="preserve">Answers will vary. </w:t>
      </w:r>
      <w:r w:rsidR="00927C9C">
        <w:t xml:space="preserve"> </w:t>
      </w:r>
      <w:r>
        <w:t xml:space="preserve">Accept any reasonable response.  The correct response is that the volume of the scaled figure is equal to the volume of the original figure multiplied by the product of the scaled factors.  For this specific problem, </w:t>
      </w:r>
      <m:oMath>
        <m:r>
          <m:rPr>
            <m:sty m:val="bi"/>
          </m:rPr>
          <w:rPr>
            <w:rFonts w:ascii="Cambria Math" w:hAnsi="Cambria Math"/>
          </w:rPr>
          <m:t>540=2</m:t>
        </m:r>
        <m:d>
          <m:dPr>
            <m:ctrlPr>
              <w:rPr>
                <w:rFonts w:ascii="Cambria Math" w:hAnsi="Cambria Math"/>
              </w:rPr>
            </m:ctrlPr>
          </m:dPr>
          <m:e>
            <m:r>
              <m:rPr>
                <m:sty m:val="bi"/>
              </m:rPr>
              <w:rPr>
                <w:rFonts w:ascii="Cambria Math" w:hAnsi="Cambria Math"/>
              </w:rPr>
              <m:t>3</m:t>
            </m:r>
          </m:e>
        </m:d>
        <m:d>
          <m:dPr>
            <m:ctrlPr>
              <w:rPr>
                <w:rFonts w:ascii="Cambria Math" w:hAnsi="Cambria Math"/>
              </w:rPr>
            </m:ctrlPr>
          </m:dPr>
          <m:e>
            <m:r>
              <m:rPr>
                <m:sty m:val="bi"/>
              </m:rPr>
              <w:rPr>
                <w:rFonts w:ascii="Cambria Math" w:hAnsi="Cambria Math"/>
              </w:rPr>
              <m:t>4</m:t>
            </m:r>
          </m:e>
        </m:d>
        <m:d>
          <m:dPr>
            <m:ctrlPr>
              <w:rPr>
                <w:rFonts w:ascii="Cambria Math" w:hAnsi="Cambria Math"/>
              </w:rPr>
            </m:ctrlPr>
          </m:dPr>
          <m:e>
            <m:r>
              <m:rPr>
                <m:sty m:val="bi"/>
              </m:rPr>
              <w:rPr>
                <w:rFonts w:ascii="Cambria Math" w:hAnsi="Cambria Math"/>
              </w:rPr>
              <m:t>22.5</m:t>
            </m:r>
          </m:e>
        </m:d>
      </m:oMath>
      <w:r w:rsidR="006E4E6C" w:rsidRPr="006E4E6C">
        <w:t>.</w:t>
      </w:r>
    </w:p>
    <w:p w14:paraId="52682463" w14:textId="77777777" w:rsidR="003B1ECA" w:rsidRDefault="003B1ECA" w:rsidP="00E7747A">
      <w:pPr>
        <w:pStyle w:val="ny-lesson-SFinsert-number-list"/>
        <w:numPr>
          <w:ilvl w:val="0"/>
          <w:numId w:val="0"/>
        </w:numPr>
        <w:ind w:left="1224"/>
      </w:pPr>
    </w:p>
    <w:p w14:paraId="0048D125" w14:textId="4A0660AB" w:rsidR="003B1ECA" w:rsidRDefault="003B1ECA" w:rsidP="00676C1A">
      <w:pPr>
        <w:pStyle w:val="ny-lesson-SFinsert-number-list"/>
        <w:numPr>
          <w:ilvl w:val="1"/>
          <w:numId w:val="22"/>
        </w:numPr>
      </w:pPr>
      <w:r>
        <w:t>Do the volumes of the figures have the same relationship as</w:t>
      </w:r>
      <w:r w:rsidR="008E4C7B">
        <w:t xml:space="preserve"> was shown in</w:t>
      </w:r>
      <w:r>
        <w:t xml:space="preserve"> the figures in Exercise </w:t>
      </w:r>
      <w:r w:rsidR="006D1A37">
        <w:t>2</w:t>
      </w:r>
      <w:r>
        <w:t>?  Explain.</w:t>
      </w:r>
    </w:p>
    <w:p w14:paraId="102E702A" w14:textId="5825A540" w:rsidR="008E4C7B" w:rsidRDefault="008E4C7B" w:rsidP="006E4E6C">
      <w:pPr>
        <w:pStyle w:val="ny-lesson-SFinsert-response"/>
        <w:ind w:left="1670"/>
      </w:pPr>
      <w:r>
        <w:t>No</w:t>
      </w:r>
      <w:r w:rsidR="000F69AA">
        <w:t>.  T</w:t>
      </w:r>
      <w:r>
        <w:t xml:space="preserve">he figure was scaled differently in each perpendicular direction, so the volumes are related by the product of the scale factors </w:t>
      </w:r>
      <m:oMath>
        <m:r>
          <m:rPr>
            <m:sty m:val="bi"/>
          </m:rPr>
          <w:rPr>
            <w:rFonts w:ascii="Cambria Math" w:hAnsi="Cambria Math"/>
          </w:rPr>
          <m:t>2⋅3⋅4=24</m:t>
        </m:r>
      </m:oMath>
      <w:r>
        <w:t>.</w:t>
      </w:r>
    </w:p>
    <w:p w14:paraId="381642A2" w14:textId="77777777" w:rsidR="008E4C7B" w:rsidRDefault="008E4C7B" w:rsidP="006E4E6C">
      <w:pPr>
        <w:pStyle w:val="ny-lesson-SFinsert-number-list"/>
        <w:numPr>
          <w:ilvl w:val="0"/>
          <w:numId w:val="0"/>
        </w:numPr>
        <w:ind w:left="1224"/>
      </w:pPr>
    </w:p>
    <w:p w14:paraId="2459753B" w14:textId="61867397" w:rsidR="00C06751" w:rsidRDefault="00F91F87" w:rsidP="0000685B">
      <w:pPr>
        <w:pStyle w:val="ny-lesson-SFinsert-number-list"/>
        <w:spacing w:after="240"/>
      </w:pPr>
      <w:r w:rsidRPr="00E43975">
        <w:rPr>
          <w:rStyle w:val="ny-lesson-hdr-1Char"/>
          <w:b/>
          <w:noProof/>
        </w:rPr>
        <mc:AlternateContent>
          <mc:Choice Requires="wps">
            <w:drawing>
              <wp:anchor distT="0" distB="0" distL="114300" distR="114300" simplePos="0" relativeHeight="251663872" behindDoc="0" locked="0" layoutInCell="1" allowOverlap="1" wp14:anchorId="0B70D714" wp14:editId="3EA00BCF">
                <wp:simplePos x="0" y="0"/>
                <wp:positionH relativeFrom="column">
                  <wp:posOffset>4798060</wp:posOffset>
                </wp:positionH>
                <wp:positionV relativeFrom="paragraph">
                  <wp:posOffset>27305</wp:posOffset>
                </wp:positionV>
                <wp:extent cx="1828800" cy="1755648"/>
                <wp:effectExtent l="0" t="0" r="19050" b="16510"/>
                <wp:wrapSquare wrapText="bothSides"/>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55648"/>
                        </a:xfrm>
                        <a:prstGeom prst="rect">
                          <a:avLst/>
                        </a:prstGeom>
                        <a:solidFill>
                          <a:srgbClr val="FFFFFF"/>
                        </a:solidFill>
                        <a:ln w="9525">
                          <a:solidFill>
                            <a:srgbClr val="00789C"/>
                          </a:solidFill>
                          <a:miter lim="800000"/>
                          <a:headEnd/>
                          <a:tailEnd/>
                        </a:ln>
                      </wps:spPr>
                      <wps:txbx>
                        <w:txbxContent>
                          <w:p w14:paraId="0F15E686" w14:textId="47ABC253" w:rsidR="004507A6" w:rsidRPr="002B1C36" w:rsidRDefault="004507A6" w:rsidP="00F40C8A">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72575AEE" w14:textId="150FE7B5" w:rsidR="004507A6" w:rsidRDefault="004507A6" w:rsidP="00F40C8A">
                            <w:pPr>
                              <w:pStyle w:val="ny-lesson-bullet"/>
                              <w:numPr>
                                <w:ilvl w:val="0"/>
                                <w:numId w:val="1"/>
                              </w:numPr>
                              <w:spacing w:line="240" w:lineRule="auto"/>
                              <w:ind w:left="374" w:hanging="288"/>
                              <w:rPr>
                                <w:szCs w:val="20"/>
                              </w:rPr>
                            </w:pPr>
                            <w:r>
                              <w:rPr>
                                <w:szCs w:val="20"/>
                              </w:rPr>
                              <w:t>Consider allowing students to work in groups to complete this exercise.</w:t>
                            </w:r>
                          </w:p>
                          <w:p w14:paraId="31A066F5" w14:textId="0B1565D6" w:rsidR="004507A6" w:rsidRPr="00BC1C43" w:rsidRDefault="004507A6" w:rsidP="00F40C8A">
                            <w:pPr>
                              <w:pStyle w:val="ny-lesson-bullet"/>
                              <w:numPr>
                                <w:ilvl w:val="0"/>
                                <w:numId w:val="1"/>
                              </w:numPr>
                              <w:spacing w:line="240" w:lineRule="auto"/>
                              <w:ind w:left="374" w:hanging="288"/>
                              <w:rPr>
                                <w:szCs w:val="20"/>
                              </w:rPr>
                            </w:pPr>
                            <w:r>
                              <w:rPr>
                                <w:szCs w:val="20"/>
                              </w:rPr>
                              <w:t>Have student groups draw the scaled figures to help them recognize that the figures are not similar but are, in fact, stretched, squeezed, or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0D714" id="Rectangle 42" o:spid="_x0000_s1045" style="position:absolute;left:0;text-align:left;margin-left:377.8pt;margin-top:2.15pt;width:2in;height:13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UiMAIAAFE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" strokecolor="#00789c">
                <v:textbox>
                  <w:txbxContent>
                    <w:p w14:paraId="0F15E686" w14:textId="47ABC253" w:rsidR="004507A6" w:rsidRPr="002B1C36" w:rsidRDefault="004507A6" w:rsidP="00F40C8A">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72575AEE" w14:textId="150FE7B5" w:rsidR="004507A6" w:rsidRDefault="004507A6" w:rsidP="00F40C8A">
                      <w:pPr>
                        <w:pStyle w:val="ny-lesson-bullet"/>
                        <w:numPr>
                          <w:ilvl w:val="0"/>
                          <w:numId w:val="1"/>
                        </w:numPr>
                        <w:spacing w:line="240" w:lineRule="auto"/>
                        <w:ind w:left="374" w:hanging="288"/>
                        <w:rPr>
                          <w:szCs w:val="20"/>
                        </w:rPr>
                      </w:pPr>
                      <w:r>
                        <w:rPr>
                          <w:szCs w:val="20"/>
                        </w:rPr>
                        <w:t>Consider allowing students to work in groups to complete this exercise.</w:t>
                      </w:r>
                    </w:p>
                    <w:p w14:paraId="31A066F5" w14:textId="0B1565D6" w:rsidR="004507A6" w:rsidRPr="00BC1C43" w:rsidRDefault="004507A6" w:rsidP="00F40C8A">
                      <w:pPr>
                        <w:pStyle w:val="ny-lesson-bullet"/>
                        <w:numPr>
                          <w:ilvl w:val="0"/>
                          <w:numId w:val="1"/>
                        </w:numPr>
                        <w:spacing w:line="240" w:lineRule="auto"/>
                        <w:ind w:left="374" w:hanging="288"/>
                        <w:rPr>
                          <w:szCs w:val="20"/>
                        </w:rPr>
                      </w:pPr>
                      <w:r>
                        <w:rPr>
                          <w:szCs w:val="20"/>
                        </w:rPr>
                        <w:t>Have student groups draw the scaled figures to help them recognize that the figures are not similar but are, in fact, stretched, squeezed, or both.</w:t>
                      </w:r>
                    </w:p>
                  </w:txbxContent>
                </v:textbox>
                <w10:wrap type="square"/>
              </v:rect>
            </w:pict>
          </mc:Fallback>
        </mc:AlternateContent>
      </w:r>
      <w:r w:rsidR="00C06751">
        <w:t>Use the rectangular prism shown below to answer the questions that follow.</w:t>
      </w:r>
    </w:p>
    <w:p w14:paraId="0A997D62" w14:textId="05E5F220" w:rsidR="00180BD4" w:rsidRDefault="00180BD4" w:rsidP="00180BD4">
      <w:pPr>
        <w:pStyle w:val="ny-lesson-SFinsert-number-list"/>
        <w:numPr>
          <w:ilvl w:val="0"/>
          <w:numId w:val="0"/>
        </w:numPr>
        <w:ind w:left="1224"/>
        <w:jc w:val="center"/>
      </w:pPr>
      <w:r>
        <w:rPr>
          <w:noProof/>
        </w:rPr>
        <w:drawing>
          <wp:inline distT="0" distB="0" distL="0" distR="0" wp14:anchorId="0D046B7E" wp14:editId="1CF1E8D5">
            <wp:extent cx="1247892" cy="1349829"/>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8227" cy="1350191"/>
                    </a:xfrm>
                    <a:prstGeom prst="rect">
                      <a:avLst/>
                    </a:prstGeom>
                    <a:noFill/>
                    <a:ln>
                      <a:noFill/>
                    </a:ln>
                  </pic:spPr>
                </pic:pic>
              </a:graphicData>
            </a:graphic>
          </wp:inline>
        </w:drawing>
      </w:r>
    </w:p>
    <w:p w14:paraId="541933A8" w14:textId="77777777" w:rsidR="0000685B" w:rsidRDefault="0000685B" w:rsidP="00180BD4">
      <w:pPr>
        <w:pStyle w:val="ny-lesson-SFinsert-number-list"/>
        <w:numPr>
          <w:ilvl w:val="0"/>
          <w:numId w:val="0"/>
        </w:numPr>
        <w:ind w:left="1224"/>
        <w:jc w:val="center"/>
      </w:pPr>
    </w:p>
    <w:p w14:paraId="16F31BB9" w14:textId="1D7D5C52" w:rsidR="00C06751" w:rsidRDefault="00C06751" w:rsidP="00C06751">
      <w:pPr>
        <w:pStyle w:val="ny-lesson-SFinsert-number-list"/>
        <w:numPr>
          <w:ilvl w:val="1"/>
          <w:numId w:val="25"/>
        </w:numPr>
      </w:pPr>
      <w:r>
        <w:t>Calculate the volume of the rectangular prism.</w:t>
      </w:r>
    </w:p>
    <w:p w14:paraId="6E69E640" w14:textId="5559FD34" w:rsidR="00D6460F" w:rsidRPr="00927C9C" w:rsidRDefault="00493553" w:rsidP="006E4E6C">
      <w:pPr>
        <w:pStyle w:val="ny-lesson-SFinsert-response"/>
        <w:spacing w:line="324" w:lineRule="auto"/>
        <w:ind w:left="1670"/>
      </w:pPr>
      <m:oMathPara>
        <m:oMathParaPr>
          <m:jc m:val="left"/>
        </m:oMathParaPr>
        <m:oMath>
          <m:r>
            <m:rPr>
              <m:sty m:val="bi"/>
            </m:rPr>
            <w:rPr>
              <w:rFonts w:ascii="Cambria Math" w:hAnsi="Cambria Math"/>
            </w:rPr>
            <m:t>V</m:t>
          </m:r>
          <m:r>
            <m:rPr>
              <m:sty m:val="bi"/>
              <m:aln/>
            </m:rPr>
            <w:rPr>
              <w:rFonts w:ascii="Cambria Math" w:hAnsi="Cambria Math"/>
            </w:rPr>
            <m:t>=1</m:t>
          </m:r>
          <m:d>
            <m:dPr>
              <m:ctrlPr>
                <w:rPr>
                  <w:rFonts w:ascii="Cambria Math" w:hAnsi="Cambria Math"/>
                </w:rPr>
              </m:ctrlPr>
            </m:dPr>
            <m:e>
              <m:r>
                <m:rPr>
                  <m:sty m:val="bi"/>
                </m:rPr>
                <w:rPr>
                  <w:rFonts w:ascii="Cambria Math" w:hAnsi="Cambria Math"/>
                </w:rPr>
                <m:t>8</m:t>
              </m:r>
            </m:e>
          </m:d>
          <m:d>
            <m:dPr>
              <m:ctrlPr>
                <w:rPr>
                  <w:rFonts w:ascii="Cambria Math" w:hAnsi="Cambria Math"/>
                </w:rPr>
              </m:ctrlPr>
            </m:dPr>
            <m:e>
              <m:r>
                <m:rPr>
                  <m:sty m:val="bi"/>
                </m:rPr>
                <w:rPr>
                  <w:rFonts w:ascii="Cambria Math" w:hAnsi="Cambria Math"/>
                </w:rPr>
                <m:t>12</m:t>
              </m:r>
            </m:e>
          </m:d>
          <m:r>
            <m:rPr>
              <m:sty m:val="bi"/>
            </m:rPr>
            <w:rPr>
              <w:rFonts w:ascii="Cambria Math" w:hAnsi="Cambria Math"/>
            </w:rPr>
            <w:br/>
          </m:r>
        </m:oMath>
        <m:oMath>
          <m:r>
            <m:rPr>
              <m:sty m:val="bi"/>
            </m:rPr>
            <w:rPr>
              <w:rFonts w:ascii="Cambria Math" w:hAnsi="Cambria Math"/>
            </w:rPr>
            <m:t>V</m:t>
          </m:r>
          <m:r>
            <m:rPr>
              <m:sty m:val="bi"/>
              <m:aln/>
            </m:rPr>
            <w:rPr>
              <w:rFonts w:ascii="Cambria Math" w:hAnsi="Cambria Math"/>
            </w:rPr>
            <m:t>=96</m:t>
          </m:r>
        </m:oMath>
      </m:oMathPara>
    </w:p>
    <w:p w14:paraId="15A99C51" w14:textId="77777777" w:rsidR="00927C9C" w:rsidRPr="00927C9C" w:rsidRDefault="00927C9C" w:rsidP="006E4E6C">
      <w:pPr>
        <w:pStyle w:val="ny-lesson-SFinsert-number-list"/>
        <w:numPr>
          <w:ilvl w:val="0"/>
          <w:numId w:val="0"/>
        </w:numPr>
        <w:ind w:left="1224"/>
      </w:pPr>
    </w:p>
    <w:p w14:paraId="077B4008" w14:textId="58BEBD2C" w:rsidR="00C06751" w:rsidRDefault="00C06751" w:rsidP="00C06751">
      <w:pPr>
        <w:pStyle w:val="ny-lesson-SFinsert-number-list"/>
        <w:numPr>
          <w:ilvl w:val="1"/>
          <w:numId w:val="25"/>
        </w:numPr>
      </w:pPr>
      <w:r>
        <w:t xml:space="preserve">If one side of the rectangular base is scaled by a factor of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0911D3" w:rsidRPr="000911D3">
        <w:rPr>
          <w:szCs w:val="16"/>
        </w:rPr>
        <w:t>,</w:t>
      </w:r>
      <w:r>
        <w:t xml:space="preserve"> the other side of the rectangular base is scaled by a factor of </w:t>
      </w:r>
      <m:oMath>
        <m:r>
          <m:rPr>
            <m:sty m:val="bi"/>
          </m:rPr>
          <w:rPr>
            <w:rFonts w:ascii="Cambria Math" w:hAnsi="Cambria Math"/>
          </w:rPr>
          <m:t>24</m:t>
        </m:r>
      </m:oMath>
      <w:r>
        <w:t xml:space="preserve">, and the height of the prism is scaled by a factor of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t>, what are the dimensions of the scaled rectangular prism?</w:t>
      </w:r>
    </w:p>
    <w:p w14:paraId="6FB312A5" w14:textId="0B0268BE" w:rsidR="00D6460F" w:rsidRDefault="00D6460F" w:rsidP="00D6460F">
      <w:pPr>
        <w:pStyle w:val="ny-lesson-SFinsert-response"/>
        <w:ind w:left="1670"/>
      </w:pPr>
      <w:r>
        <w:t xml:space="preserve">Note that some students may have selected different sides of the base to scale compared to the solution below.  Regardless, the result </w:t>
      </w:r>
      <w:r w:rsidR="00BB4188">
        <w:t xml:space="preserve">in part (c) </w:t>
      </w:r>
      <w:r>
        <w:t>will be the same.</w:t>
      </w:r>
    </w:p>
    <w:p w14:paraId="27AE514B" w14:textId="54570B1A" w:rsidR="00D05499" w:rsidRDefault="00D05499" w:rsidP="00D6460F">
      <w:pPr>
        <w:pStyle w:val="ny-lesson-SFinsert-response"/>
        <w:ind w:left="1670"/>
      </w:pPr>
      <w:r>
        <w:t xml:space="preserve">The dimensions of the scaled rectangular prism are </w:t>
      </w:r>
      <m:oMath>
        <m:r>
          <m:rPr>
            <m:sty m:val="bi"/>
          </m:rPr>
          <w:rPr>
            <w:rFonts w:ascii="Cambria Math" w:hAnsi="Cambria Math"/>
          </w:rPr>
          <m:t>4</m:t>
        </m:r>
      </m:oMath>
      <w:r w:rsidR="006E4E6C" w:rsidRPr="006E4E6C">
        <w:t xml:space="preserve">, </w:t>
      </w:r>
      <m:oMath>
        <m:r>
          <m:rPr>
            <m:sty m:val="bi"/>
          </m:rPr>
          <w:rPr>
            <w:rFonts w:ascii="Cambria Math" w:hAnsi="Cambria Math"/>
          </w:rPr>
          <m:t>24</m:t>
        </m:r>
      </m:oMath>
      <w:r w:rsidR="006E4E6C" w:rsidRPr="006E4E6C">
        <w:t>,</w:t>
      </w:r>
      <w:r>
        <w:t xml:space="preserve"> and </w:t>
      </w:r>
      <m:oMath>
        <m:r>
          <m:rPr>
            <m:sty m:val="bi"/>
          </m:rPr>
          <w:rPr>
            <w:rFonts w:ascii="Cambria Math" w:hAnsi="Cambria Math"/>
          </w:rPr>
          <m:t>4</m:t>
        </m:r>
      </m:oMath>
      <w:r>
        <w:t>.</w:t>
      </w:r>
    </w:p>
    <w:p w14:paraId="0FC272A3" w14:textId="1E5C786A" w:rsidR="00D05499" w:rsidRDefault="00D05499" w:rsidP="00D6460F">
      <w:pPr>
        <w:pStyle w:val="ny-lesson-SFinsert-response"/>
        <w:ind w:left="1670"/>
      </w:pPr>
      <w:r>
        <w:t>O</w:t>
      </w:r>
      <w:r w:rsidR="006E4E6C">
        <w:t>R</w:t>
      </w:r>
    </w:p>
    <w:p w14:paraId="61AABEE3" w14:textId="7FCE4CDC" w:rsidR="00D6460F" w:rsidRPr="007E237C" w:rsidRDefault="00D05499" w:rsidP="007E237C">
      <w:pPr>
        <w:pStyle w:val="ny-lesson-SFinsert-response"/>
        <w:ind w:left="1670"/>
      </w:pPr>
      <w:r>
        <w:t xml:space="preserve">The dimensions of the scaled rectangular prism are </w:t>
      </w:r>
      <m:oMath>
        <m:r>
          <m:rPr>
            <m:sty m:val="bi"/>
          </m:rPr>
          <w:rPr>
            <w:rFonts w:ascii="Cambria Math" w:hAnsi="Cambria Math"/>
          </w:rPr>
          <m:t>192</m:t>
        </m:r>
      </m:oMath>
      <w:r w:rsidR="006E4E6C" w:rsidRPr="006E4E6C">
        <w:t>,</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006E4E6C" w:rsidRPr="006E4E6C">
        <w:t>,</w:t>
      </w:r>
      <w:r>
        <w:t xml:space="preserve"> and </w:t>
      </w:r>
      <m:oMath>
        <m:r>
          <m:rPr>
            <m:sty m:val="bi"/>
          </m:rPr>
          <w:rPr>
            <w:rFonts w:ascii="Cambria Math" w:hAnsi="Cambria Math"/>
          </w:rPr>
          <m:t>4</m:t>
        </m:r>
      </m:oMath>
      <w:r w:rsidR="006E4E6C" w:rsidRPr="006E4E6C">
        <w:t>.</w:t>
      </w:r>
    </w:p>
    <w:p w14:paraId="78BB422E" w14:textId="77777777" w:rsidR="007E237C" w:rsidRDefault="007E237C" w:rsidP="007E237C">
      <w:pPr>
        <w:pStyle w:val="ny-lesson-SFinsert-response"/>
        <w:ind w:left="1670"/>
      </w:pPr>
    </w:p>
    <w:p w14:paraId="20B4F314" w14:textId="77777777" w:rsidR="0000685B" w:rsidRDefault="0000685B" w:rsidP="007E237C">
      <w:pPr>
        <w:pStyle w:val="ny-lesson-SFinsert-response"/>
        <w:ind w:left="1670"/>
      </w:pPr>
    </w:p>
    <w:p w14:paraId="1E5432BF" w14:textId="79286146" w:rsidR="00C06751" w:rsidRDefault="006D1A37" w:rsidP="00C06751">
      <w:pPr>
        <w:pStyle w:val="ny-lesson-SFinsert-number-list"/>
        <w:numPr>
          <w:ilvl w:val="1"/>
          <w:numId w:val="25"/>
        </w:numPr>
      </w:pPr>
      <w:r>
        <w:rPr>
          <w:noProof/>
        </w:rPr>
        <w:lastRenderedPageBreak/>
        <mc:AlternateContent>
          <mc:Choice Requires="wps">
            <w:drawing>
              <wp:anchor distT="0" distB="0" distL="114300" distR="114300" simplePos="0" relativeHeight="251664896" behindDoc="0" locked="0" layoutInCell="1" allowOverlap="1" wp14:anchorId="371ED211" wp14:editId="077DE4AF">
                <wp:simplePos x="0" y="0"/>
                <wp:positionH relativeFrom="margin">
                  <wp:posOffset>470010</wp:posOffset>
                </wp:positionH>
                <wp:positionV relativeFrom="paragraph">
                  <wp:posOffset>-66261</wp:posOffset>
                </wp:positionV>
                <wp:extent cx="5303520" cy="3633746"/>
                <wp:effectExtent l="0" t="0" r="11430" b="24130"/>
                <wp:wrapNone/>
                <wp:docPr id="144" name="Rectangle 144"/>
                <wp:cNvGraphicFramePr/>
                <a:graphic xmlns:a="http://schemas.openxmlformats.org/drawingml/2006/main">
                  <a:graphicData uri="http://schemas.microsoft.com/office/word/2010/wordprocessingShape">
                    <wps:wsp>
                      <wps:cNvSpPr/>
                      <wps:spPr>
                        <a:xfrm>
                          <a:off x="0" y="0"/>
                          <a:ext cx="5303520" cy="363374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4171D" id="Rectangle 144" o:spid="_x0000_s1026" style="position:absolute;margin-left:37pt;margin-top:-5.2pt;width:417.6pt;height:286.1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" filled="f" strokecolor="#4f6228" strokeweight="1.15pt">
                <w10:wrap anchorx="margin"/>
              </v:rect>
            </w:pict>
          </mc:Fallback>
        </mc:AlternateContent>
      </w:r>
      <w:r w:rsidR="00C06751">
        <w:t>Calculate the volume of the scaled rectangular prism.</w:t>
      </w:r>
    </w:p>
    <w:p w14:paraId="22819E83" w14:textId="36626E25" w:rsidR="00D6460F" w:rsidRPr="00927C9C" w:rsidRDefault="007E237C" w:rsidP="006E4E6C">
      <w:pPr>
        <w:pStyle w:val="ny-lesson-SFinsert-response"/>
        <w:spacing w:line="324" w:lineRule="auto"/>
        <w:ind w:left="1670"/>
      </w:pPr>
      <m:oMathPara>
        <m:oMathParaPr>
          <m:jc m:val="left"/>
        </m:oMathParaPr>
        <m:oMath>
          <m:r>
            <m:rPr>
              <m:sty m:val="bi"/>
            </m:rPr>
            <w:rPr>
              <w:rFonts w:ascii="Cambria Math" w:hAnsi="Cambria Math"/>
            </w:rPr>
            <m:t>V</m:t>
          </m:r>
          <m:r>
            <m:rPr>
              <m:sty m:val="bi"/>
              <m:aln/>
            </m:rPr>
            <w:rPr>
              <w:rFonts w:ascii="Cambria Math" w:hAnsi="Cambria Math"/>
            </w:rPr>
            <m:t>=4</m:t>
          </m:r>
          <m:d>
            <m:dPr>
              <m:ctrlPr>
                <w:rPr>
                  <w:rFonts w:ascii="Cambria Math" w:hAnsi="Cambria Math"/>
                </w:rPr>
              </m:ctrlPr>
            </m:dPr>
            <m:e>
              <m:r>
                <m:rPr>
                  <m:sty m:val="bi"/>
                </m:rPr>
                <w:rPr>
                  <w:rFonts w:ascii="Cambria Math" w:hAnsi="Cambria Math"/>
                </w:rPr>
                <m:t>24</m:t>
              </m:r>
            </m:e>
          </m:d>
          <m:d>
            <m:dPr>
              <m:ctrlPr>
                <w:rPr>
                  <w:rFonts w:ascii="Cambria Math" w:hAnsi="Cambria Math"/>
                </w:rPr>
              </m:ctrlPr>
            </m:dPr>
            <m:e>
              <m:r>
                <m:rPr>
                  <m:sty m:val="bi"/>
                </m:rPr>
                <w:rPr>
                  <w:rFonts w:ascii="Cambria Math" w:hAnsi="Cambria Math"/>
                </w:rPr>
                <m:t>4</m:t>
              </m:r>
            </m:e>
          </m:d>
          <m:r>
            <m:rPr>
              <m:sty m:val="bi"/>
            </m:rPr>
            <w:rPr>
              <w:rFonts w:ascii="Cambria Math" w:hAnsi="Cambria Math"/>
            </w:rPr>
            <w:br/>
          </m:r>
        </m:oMath>
        <m:oMath>
          <m:r>
            <m:rPr>
              <m:sty m:val="bi"/>
            </m:rPr>
            <w:rPr>
              <w:rFonts w:ascii="Cambria Math" w:hAnsi="Cambria Math"/>
            </w:rPr>
            <m:t>V</m:t>
          </m:r>
          <m:r>
            <m:rPr>
              <m:sty m:val="bi"/>
              <m:aln/>
            </m:rPr>
            <w:rPr>
              <w:rFonts w:ascii="Cambria Math" w:hAnsi="Cambria Math"/>
            </w:rPr>
            <m:t>=384</m:t>
          </m:r>
        </m:oMath>
      </m:oMathPara>
    </w:p>
    <w:p w14:paraId="2E781CE6" w14:textId="77777777" w:rsidR="00927C9C" w:rsidRDefault="00927C9C" w:rsidP="006E4E6C">
      <w:pPr>
        <w:pStyle w:val="ny-lesson-SFinsert-number-list"/>
        <w:numPr>
          <w:ilvl w:val="0"/>
          <w:numId w:val="0"/>
        </w:numPr>
        <w:ind w:left="1224"/>
      </w:pPr>
    </w:p>
    <w:p w14:paraId="1F2B99F0" w14:textId="467E8271" w:rsidR="00C06751" w:rsidRPr="00F37644" w:rsidRDefault="00C06751" w:rsidP="00C06751">
      <w:pPr>
        <w:pStyle w:val="ny-lesson-SFinsert-number-list"/>
        <w:numPr>
          <w:ilvl w:val="1"/>
          <w:numId w:val="25"/>
        </w:numPr>
      </w:pPr>
      <w:r>
        <w:t>Make a conjecture about the relationship between the volume of the original rectangular prism and the scaled rectangular prism.</w:t>
      </w:r>
    </w:p>
    <w:p w14:paraId="58FFBB4B" w14:textId="7CCC4217" w:rsidR="00927C9C" w:rsidRDefault="00D6460F" w:rsidP="00D6460F">
      <w:pPr>
        <w:pStyle w:val="ny-lesson-SFinsert-response"/>
        <w:ind w:left="1670"/>
      </w:pPr>
      <w:r>
        <w:t xml:space="preserve">Answers will vary. </w:t>
      </w:r>
      <w:r w:rsidR="00927C9C">
        <w:t xml:space="preserve"> </w:t>
      </w:r>
      <w:r>
        <w:t xml:space="preserve">Accept any reasonable response.  The correct response is that the volume of the scaled figure is equal to the volume of the original figure multiplied by the product of the scaled factors.  For this specific problem, </w:t>
      </w:r>
      <m:oMath>
        <m:r>
          <m:rPr>
            <m:sty m:val="bi"/>
          </m:rPr>
          <w:rPr>
            <w:rFonts w:ascii="Cambria Math" w:hAnsi="Cambria Math"/>
          </w:rPr>
          <m:t>384=</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 xml:space="preserve">1 </m:t>
                </m:r>
              </m:num>
              <m:den>
                <m:r>
                  <m:rPr>
                    <m:sty m:val="bi"/>
                  </m:rPr>
                  <w:rPr>
                    <w:rFonts w:ascii="Cambria Math" w:hAnsi="Cambria Math"/>
                    <w:sz w:val="21"/>
                    <w:szCs w:val="21"/>
                  </w:rPr>
                  <m:t>2</m:t>
                </m:r>
              </m:den>
            </m:f>
          </m:e>
        </m:d>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e>
        </m:d>
        <m:d>
          <m:dPr>
            <m:ctrlPr>
              <w:rPr>
                <w:rFonts w:ascii="Cambria Math" w:hAnsi="Cambria Math"/>
              </w:rPr>
            </m:ctrlPr>
          </m:dPr>
          <m:e>
            <m:r>
              <m:rPr>
                <m:sty m:val="bi"/>
              </m:rPr>
              <w:rPr>
                <w:rFonts w:ascii="Cambria Math" w:hAnsi="Cambria Math"/>
              </w:rPr>
              <m:t>24</m:t>
            </m:r>
          </m:e>
        </m:d>
        <m:d>
          <m:dPr>
            <m:ctrlPr>
              <w:rPr>
                <w:rFonts w:ascii="Cambria Math" w:hAnsi="Cambria Math"/>
              </w:rPr>
            </m:ctrlPr>
          </m:dPr>
          <m:e>
            <m:r>
              <m:rPr>
                <m:sty m:val="bi"/>
              </m:rPr>
              <w:rPr>
                <w:rFonts w:ascii="Cambria Math" w:hAnsi="Cambria Math"/>
              </w:rPr>
              <m:t>96</m:t>
            </m:r>
          </m:e>
        </m:d>
      </m:oMath>
      <w:r w:rsidR="006E4E6C" w:rsidRPr="006E4E6C">
        <w:t>.</w:t>
      </w:r>
    </w:p>
    <w:p w14:paraId="25C3DB45" w14:textId="77777777" w:rsidR="0000685B" w:rsidRDefault="0000685B" w:rsidP="006E4E6C">
      <w:pPr>
        <w:pStyle w:val="ny-lesson-SFinsert-number-list"/>
        <w:numPr>
          <w:ilvl w:val="0"/>
          <w:numId w:val="0"/>
        </w:numPr>
        <w:ind w:left="1224"/>
      </w:pPr>
    </w:p>
    <w:p w14:paraId="22A9C9F2" w14:textId="791EDC3F" w:rsidR="006F7142" w:rsidRPr="006F7142" w:rsidRDefault="006F7142" w:rsidP="006F7142">
      <w:pPr>
        <w:pStyle w:val="ny-lesson-SFinsert-number-list"/>
        <w:rPr>
          <w:rFonts w:ascii="Times" w:hAnsi="Times" w:cs="Times New Roman"/>
          <w:sz w:val="20"/>
          <w:szCs w:val="20"/>
        </w:rPr>
      </w:pPr>
      <w:r w:rsidRPr="006F7142">
        <w:rPr>
          <w:shd w:val="clear" w:color="auto" w:fill="FFFFFF"/>
        </w:rPr>
        <w:t>A manufacturing company needs boxes to ship their newest widget</w:t>
      </w:r>
      <w:r w:rsidR="000F69AA">
        <w:rPr>
          <w:shd w:val="clear" w:color="auto" w:fill="FFFFFF"/>
        </w:rPr>
        <w:t>,</w:t>
      </w:r>
      <w:r w:rsidRPr="006F7142">
        <w:rPr>
          <w:shd w:val="clear" w:color="auto" w:fill="FFFFFF"/>
        </w:rPr>
        <w:t xml:space="preserve"> which measures </w:t>
      </w:r>
      <m:oMath>
        <m:r>
          <m:rPr>
            <m:sty m:val="bi"/>
          </m:rPr>
          <w:rPr>
            <w:rFonts w:ascii="Cambria Math" w:hAnsi="Cambria Math"/>
            <w:shd w:val="clear" w:color="auto" w:fill="FFFFFF"/>
          </w:rPr>
          <m:t xml:space="preserve">2×4×5 </m:t>
        </m:r>
        <m:sSup>
          <m:sSupPr>
            <m:ctrlPr>
              <w:rPr>
                <w:rFonts w:ascii="Cambria Math" w:hAnsi="Cambria Math"/>
                <w:i/>
                <w:shd w:val="clear" w:color="auto" w:fill="FFFFFF"/>
              </w:rPr>
            </m:ctrlPr>
          </m:sSupPr>
          <m:e>
            <m:r>
              <m:rPr>
                <m:sty m:val="b"/>
              </m:rPr>
              <w:rPr>
                <w:rFonts w:ascii="Cambria Math" w:hAnsi="Cambria Math"/>
                <w:shd w:val="clear" w:color="auto" w:fill="FFFFFF"/>
              </w:rPr>
              <m:t>in</m:t>
            </m:r>
          </m:e>
          <m:sup>
            <m:r>
              <m:rPr>
                <m:sty m:val="bi"/>
              </m:rPr>
              <w:rPr>
                <w:rFonts w:ascii="Cambria Math" w:hAnsi="Cambria Math"/>
                <w:shd w:val="clear" w:color="auto" w:fill="FFFFFF"/>
              </w:rPr>
              <m:t>3</m:t>
            </m:r>
          </m:sup>
        </m:sSup>
      </m:oMath>
      <w:r w:rsidRPr="006F7142">
        <w:rPr>
          <w:shd w:val="clear" w:color="auto" w:fill="FFFFFF"/>
        </w:rPr>
        <w:t>.  Standard</w:t>
      </w:r>
      <w:r w:rsidR="00BE55E5">
        <w:rPr>
          <w:shd w:val="clear" w:color="auto" w:fill="FFFFFF"/>
        </w:rPr>
        <w:t xml:space="preserve"> </w:t>
      </w:r>
      <w:r w:rsidRPr="006F7142">
        <w:rPr>
          <w:shd w:val="clear" w:color="auto" w:fill="FFFFFF"/>
        </w:rPr>
        <w:t xml:space="preserve">size boxes, </w:t>
      </w:r>
      <m:oMath>
        <m:r>
          <m:rPr>
            <m:sty m:val="bi"/>
          </m:rPr>
          <w:rPr>
            <w:rFonts w:ascii="Cambria Math" w:hAnsi="Cambria Math"/>
            <w:shd w:val="clear" w:color="auto" w:fill="FFFFFF"/>
          </w:rPr>
          <m:t>5</m:t>
        </m:r>
      </m:oMath>
      <w:r w:rsidR="00BE55E5">
        <w:rPr>
          <w:shd w:val="clear" w:color="auto" w:fill="FFFFFF"/>
        </w:rPr>
        <w:t>-</w:t>
      </w:r>
      <w:r w:rsidR="00BE55E5" w:rsidRPr="00BE55E5">
        <w:rPr>
          <w:shd w:val="clear" w:color="auto" w:fill="FFFFFF"/>
        </w:rPr>
        <w:t>in</w:t>
      </w:r>
      <w:r w:rsidR="00BE55E5">
        <w:rPr>
          <w:shd w:val="clear" w:color="auto" w:fill="FFFFFF"/>
        </w:rPr>
        <w:t>ch</w:t>
      </w:r>
      <w:r w:rsidRPr="006F7142">
        <w:rPr>
          <w:shd w:val="clear" w:color="auto" w:fill="FFFFFF"/>
        </w:rPr>
        <w:t xml:space="preserve"> cubes, are inexpensive but require </w:t>
      </w:r>
      <w:r>
        <w:rPr>
          <w:shd w:val="clear" w:color="auto" w:fill="FFFFFF"/>
        </w:rPr>
        <w:t xml:space="preserve">foam </w:t>
      </w:r>
      <w:r w:rsidR="000B24C6">
        <w:rPr>
          <w:shd w:val="clear" w:color="auto" w:fill="FFFFFF"/>
        </w:rPr>
        <w:t>packaging</w:t>
      </w:r>
      <w:r w:rsidRPr="006F7142">
        <w:rPr>
          <w:shd w:val="clear" w:color="auto" w:fill="FFFFFF"/>
        </w:rPr>
        <w:t xml:space="preserve"> so the widget is not damaged in transit.  </w:t>
      </w:r>
      <w:r>
        <w:rPr>
          <w:shd w:val="clear" w:color="auto" w:fill="FFFFFF"/>
        </w:rPr>
        <w:t xml:space="preserve">Foam </w:t>
      </w:r>
      <w:r w:rsidR="000B24C6">
        <w:rPr>
          <w:shd w:val="clear" w:color="auto" w:fill="FFFFFF"/>
        </w:rPr>
        <w:t>packaging</w:t>
      </w:r>
      <w:r w:rsidRPr="006F7142">
        <w:rPr>
          <w:shd w:val="clear" w:color="auto" w:fill="FFFFFF"/>
        </w:rPr>
        <w:t xml:space="preserve"> costs </w:t>
      </w:r>
      <m:oMath>
        <m:r>
          <m:rPr>
            <m:sty m:val="bi"/>
          </m:rPr>
          <w:rPr>
            <w:rFonts w:ascii="Cambria Math" w:hAnsi="Cambria Math"/>
            <w:shd w:val="clear" w:color="auto" w:fill="FFFFFF"/>
          </w:rPr>
          <m:t>$0.03</m:t>
        </m:r>
      </m:oMath>
      <w:r w:rsidRPr="006F7142">
        <w:rPr>
          <w:shd w:val="clear" w:color="auto" w:fill="FFFFFF"/>
        </w:rPr>
        <w:t xml:space="preserve"> per cubic inch.  Specially</w:t>
      </w:r>
      <w:r w:rsidR="005D5DCD">
        <w:rPr>
          <w:shd w:val="clear" w:color="auto" w:fill="FFFFFF"/>
        </w:rPr>
        <w:t xml:space="preserve"> </w:t>
      </w:r>
      <w:r w:rsidRPr="006F7142">
        <w:rPr>
          <w:shd w:val="clear" w:color="auto" w:fill="FFFFFF"/>
        </w:rPr>
        <w:t xml:space="preserve">designed boxes are more expensive but do not require </w:t>
      </w:r>
      <w:r w:rsidR="000B24C6">
        <w:rPr>
          <w:shd w:val="clear" w:color="auto" w:fill="FFFFFF"/>
        </w:rPr>
        <w:t>foam packing</w:t>
      </w:r>
      <w:r w:rsidRPr="006F7142">
        <w:rPr>
          <w:shd w:val="clear" w:color="auto" w:fill="FFFFFF"/>
        </w:rPr>
        <w:t>.  If the standard</w:t>
      </w:r>
      <w:r w:rsidR="00BE55E5">
        <w:rPr>
          <w:shd w:val="clear" w:color="auto" w:fill="FFFFFF"/>
        </w:rPr>
        <w:t xml:space="preserve"> </w:t>
      </w:r>
      <w:r w:rsidRPr="006F7142">
        <w:rPr>
          <w:shd w:val="clear" w:color="auto" w:fill="FFFFFF"/>
        </w:rPr>
        <w:t xml:space="preserve">size box costs </w:t>
      </w:r>
      <m:oMath>
        <m:r>
          <m:rPr>
            <m:sty m:val="bi"/>
          </m:rPr>
          <w:rPr>
            <w:rFonts w:ascii="Cambria Math" w:hAnsi="Cambria Math"/>
            <w:shd w:val="clear" w:color="auto" w:fill="FFFFFF"/>
          </w:rPr>
          <m:t>$0.80</m:t>
        </m:r>
      </m:oMath>
      <w:r w:rsidRPr="006F7142">
        <w:rPr>
          <w:shd w:val="clear" w:color="auto" w:fill="FFFFFF"/>
        </w:rPr>
        <w:t xml:space="preserve"> each and the specially</w:t>
      </w:r>
      <w:r w:rsidR="005D5DCD">
        <w:rPr>
          <w:shd w:val="clear" w:color="auto" w:fill="FFFFFF"/>
        </w:rPr>
        <w:t xml:space="preserve"> </w:t>
      </w:r>
      <w:r w:rsidRPr="006F7142">
        <w:rPr>
          <w:shd w:val="clear" w:color="auto" w:fill="FFFFFF"/>
        </w:rPr>
        <w:t xml:space="preserve">designed box costs </w:t>
      </w:r>
      <m:oMath>
        <m:r>
          <m:rPr>
            <m:sty m:val="bi"/>
          </m:rPr>
          <w:rPr>
            <w:rFonts w:ascii="Cambria Math" w:hAnsi="Cambria Math"/>
            <w:shd w:val="clear" w:color="auto" w:fill="FFFFFF"/>
          </w:rPr>
          <m:t>$3.00</m:t>
        </m:r>
      </m:oMath>
      <w:r w:rsidRPr="006F7142">
        <w:rPr>
          <w:shd w:val="clear" w:color="auto" w:fill="FFFFFF"/>
        </w:rPr>
        <w:t xml:space="preserve"> each, which kind of box should the company choose?  Explain your answer.</w:t>
      </w:r>
    </w:p>
    <w:p w14:paraId="437B99B0" w14:textId="77777777" w:rsidR="007D09EE" w:rsidRDefault="007D09EE" w:rsidP="00C238C7">
      <w:pPr>
        <w:pStyle w:val="ny-lesson-SFinsert-response"/>
        <w:ind w:left="1224"/>
      </w:pPr>
      <w:r>
        <w:t>Volume of foam packaging needed in a standard box:</w:t>
      </w:r>
    </w:p>
    <w:p w14:paraId="77C3CC87" w14:textId="1F8130F9" w:rsidR="007D09EE" w:rsidRPr="006E4E6C" w:rsidRDefault="006E4E6C" w:rsidP="006E4E6C">
      <w:pPr>
        <w:pStyle w:val="ny-lesson-SFinsert"/>
        <w:jc w:val="center"/>
        <w:rPr>
          <w:i/>
          <w:color w:val="005A76"/>
        </w:rPr>
      </w:pPr>
      <m:oMath>
        <m:r>
          <m:rPr>
            <m:sty m:val="bi"/>
          </m:rPr>
          <w:rPr>
            <w:rFonts w:ascii="Cambria Math" w:hAnsi="Cambria Math"/>
            <w:color w:val="005A76"/>
          </w:rPr>
          <m:t>125-</m:t>
        </m:r>
        <m:d>
          <m:dPr>
            <m:ctrlPr>
              <w:rPr>
                <w:rFonts w:ascii="Cambria Math" w:hAnsi="Cambria Math"/>
                <w:i/>
                <w:color w:val="005A76"/>
              </w:rPr>
            </m:ctrlPr>
          </m:dPr>
          <m:e>
            <m:r>
              <m:rPr>
                <m:sty m:val="bi"/>
              </m:rPr>
              <w:rPr>
                <w:rFonts w:ascii="Cambria Math" w:hAnsi="Cambria Math"/>
                <w:color w:val="005A76"/>
              </w:rPr>
              <m:t>2∙4∙5</m:t>
            </m:r>
          </m:e>
        </m:d>
        <m:r>
          <m:rPr>
            <m:sty m:val="bi"/>
          </m:rPr>
          <w:rPr>
            <w:rFonts w:ascii="Cambria Math" w:hAnsi="Cambria Math"/>
            <w:color w:val="005A76"/>
          </w:rPr>
          <m:t>=85</m:t>
        </m:r>
      </m:oMath>
      <w:r w:rsidR="007D09EE" w:rsidRPr="006E4E6C">
        <w:rPr>
          <w:i/>
          <w:color w:val="005A76"/>
        </w:rPr>
        <w:t xml:space="preserve">; </w:t>
      </w:r>
      <m:oMath>
        <m:r>
          <m:rPr>
            <m:sty m:val="bi"/>
          </m:rPr>
          <w:rPr>
            <w:rFonts w:ascii="Cambria Math" w:hAnsi="Cambria Math"/>
            <w:color w:val="005A76"/>
          </w:rPr>
          <m:t xml:space="preserve">85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3</m:t>
            </m:r>
          </m:sup>
        </m:sSup>
      </m:oMath>
      <w:r w:rsidR="007D09EE" w:rsidRPr="006E4E6C">
        <w:rPr>
          <w:i/>
          <w:color w:val="005A76"/>
        </w:rPr>
        <w:t xml:space="preserve"> of foam packaging needed for standard</w:t>
      </w:r>
      <w:r w:rsidR="00F32520" w:rsidRPr="006E4E6C">
        <w:rPr>
          <w:i/>
          <w:color w:val="005A76"/>
        </w:rPr>
        <w:t>-</w:t>
      </w:r>
      <w:r w:rsidR="007D09EE" w:rsidRPr="006E4E6C">
        <w:rPr>
          <w:i/>
          <w:color w:val="005A76"/>
        </w:rPr>
        <w:t>sized box.</w:t>
      </w:r>
    </w:p>
    <w:p w14:paraId="2D8A3DD9" w14:textId="77777777" w:rsidR="007D09EE" w:rsidRDefault="007D09EE" w:rsidP="00C238C7">
      <w:pPr>
        <w:pStyle w:val="ny-lesson-SFinsert-response"/>
        <w:ind w:left="1224"/>
      </w:pPr>
      <w:r>
        <w:t>Total cost of widget packed in a standard box:</w:t>
      </w:r>
    </w:p>
    <w:p w14:paraId="2B736967" w14:textId="77777777" w:rsidR="007D09EE" w:rsidRPr="002023A4" w:rsidRDefault="007D09EE" w:rsidP="00C238C7">
      <w:pPr>
        <w:pStyle w:val="ny-lesson-SFinsert-response"/>
        <w:ind w:left="1224"/>
        <w:jc w:val="center"/>
        <w:rPr>
          <w:rFonts w:ascii="Cambria Math" w:hAnsi="Cambria Math"/>
        </w:rPr>
      </w:pPr>
      <m:oMath>
        <m:r>
          <m:rPr>
            <m:sty m:val="bi"/>
          </m:rPr>
          <w:rPr>
            <w:rFonts w:ascii="Cambria Math" w:hAnsi="Cambria Math"/>
          </w:rPr>
          <m:t>85</m:t>
        </m:r>
        <m:d>
          <m:dPr>
            <m:ctrlPr>
              <w:rPr>
                <w:rFonts w:ascii="Cambria Math" w:hAnsi="Cambria Math"/>
              </w:rPr>
            </m:ctrlPr>
          </m:dPr>
          <m:e>
            <m:r>
              <m:rPr>
                <m:sty m:val="bi"/>
              </m:rPr>
              <w:rPr>
                <w:rFonts w:ascii="Cambria Math" w:hAnsi="Cambria Math"/>
              </w:rPr>
              <m:t>0.03</m:t>
            </m:r>
          </m:e>
        </m:d>
        <m:r>
          <m:rPr>
            <m:sty m:val="bi"/>
          </m:rPr>
          <w:rPr>
            <w:rFonts w:ascii="Cambria Math" w:hAnsi="Cambria Math"/>
          </w:rPr>
          <m:t>+0.80=3.35</m:t>
        </m:r>
      </m:oMath>
      <w:r>
        <w:rPr>
          <w:rFonts w:ascii="Cambria Math" w:hAnsi="Cambria Math"/>
        </w:rPr>
        <w:t xml:space="preserve">; </w:t>
      </w:r>
      <w:r w:rsidRPr="002023A4">
        <w:t xml:space="preserve">total cost is </w:t>
      </w:r>
      <m:oMath>
        <m:r>
          <m:rPr>
            <m:sty m:val="bi"/>
          </m:rPr>
          <w:rPr>
            <w:rFonts w:ascii="Cambria Math" w:hAnsi="Cambria Math"/>
          </w:rPr>
          <m:t>$3.35</m:t>
        </m:r>
      </m:oMath>
    </w:p>
    <w:p w14:paraId="059F5768" w14:textId="77777777" w:rsidR="007D09EE" w:rsidRDefault="007D09EE" w:rsidP="00C238C7">
      <w:pPr>
        <w:pStyle w:val="ny-lesson-SFinsert-response"/>
        <w:ind w:left="1224"/>
      </w:pPr>
      <w:r>
        <w:t xml:space="preserve">Therefore, the specially designed packages for </w:t>
      </w:r>
      <m:oMath>
        <m:r>
          <m:rPr>
            <m:sty m:val="bi"/>
          </m:rPr>
          <w:rPr>
            <w:rFonts w:ascii="Cambria Math" w:hAnsi="Cambria Math"/>
          </w:rPr>
          <m:t>$3.00</m:t>
        </m:r>
      </m:oMath>
      <w:r>
        <w:t xml:space="preserve"> each are more cost effective.</w:t>
      </w:r>
    </w:p>
    <w:p w14:paraId="2AF70A12" w14:textId="77777777" w:rsidR="001D5FC6" w:rsidRDefault="001D5FC6" w:rsidP="006E4E6C">
      <w:pPr>
        <w:pStyle w:val="ny-lesson-paragraph"/>
      </w:pPr>
    </w:p>
    <w:p w14:paraId="14BDD67C" w14:textId="216C6A1D" w:rsidR="003D0B15" w:rsidRPr="0047036B" w:rsidRDefault="003D0B15" w:rsidP="003D0B15">
      <w:pPr>
        <w:pStyle w:val="ny-lesson-hdr-1"/>
        <w:rPr>
          <w:rStyle w:val="ny-lesson-hdr-1Char"/>
          <w:b/>
        </w:rPr>
      </w:pPr>
      <w:r>
        <w:rPr>
          <w:rStyle w:val="ny-lesson-hdr-1Char"/>
          <w:b/>
        </w:rPr>
        <w:t>Discussion (4 minutes)</w:t>
      </w:r>
    </w:p>
    <w:p w14:paraId="51DA0D6A" w14:textId="5562E87E" w:rsidR="003D0B15" w:rsidRDefault="003D0B15" w:rsidP="006E4E6C">
      <w:pPr>
        <w:pStyle w:val="ny-lesson-paragraph"/>
      </w:pPr>
      <w:r>
        <w:t xml:space="preserve">Debrief the </w:t>
      </w:r>
      <w:r w:rsidR="00B12211">
        <w:t>exercises using the discussion points below.</w:t>
      </w:r>
    </w:p>
    <w:p w14:paraId="35418874" w14:textId="30ACA144" w:rsidR="003D0B15" w:rsidRDefault="00113B62" w:rsidP="003D0B15">
      <w:pPr>
        <w:pStyle w:val="ny-lesson-bullet"/>
        <w:ind w:left="720" w:hanging="360"/>
      </w:pPr>
      <w:r>
        <w:t xml:space="preserve">If </w:t>
      </w:r>
      <w:r w:rsidR="003D0B15">
        <w:t xml:space="preserve">a solid </w:t>
      </w:r>
      <m:oMath>
        <m:r>
          <w:rPr>
            <w:rFonts w:ascii="Cambria Math" w:hAnsi="Cambria Math"/>
          </w:rPr>
          <m:t>T</m:t>
        </m:r>
      </m:oMath>
      <w:r w:rsidR="003D0B15">
        <w:t xml:space="preserve"> </w:t>
      </w:r>
      <w:r>
        <w:t>is scaled by</w:t>
      </w:r>
      <w:r w:rsidR="003D43E3">
        <w:t xml:space="preserve"> factors of</w:t>
      </w:r>
      <w:r>
        <w:t xml:space="preserve"> </w:t>
      </w:r>
      <m:oMath>
        <m:r>
          <w:rPr>
            <w:rFonts w:ascii="Cambria Math" w:hAnsi="Cambria Math"/>
          </w:rPr>
          <m:t>r</m:t>
        </m:r>
      </m:oMath>
      <w:r w:rsidR="006E4E6C" w:rsidRPr="006E4E6C">
        <w:t>,</w:t>
      </w:r>
      <w:r w:rsidR="006E4E6C">
        <w:t xml:space="preserve"> </w:t>
      </w:r>
      <m:oMath>
        <m:r>
          <w:rPr>
            <w:rFonts w:ascii="Cambria Math" w:hAnsi="Cambria Math"/>
          </w:rPr>
          <m:t>s</m:t>
        </m:r>
      </m:oMath>
      <w:r w:rsidR="00927C9C">
        <w:t>,</w:t>
      </w:r>
      <w:r>
        <w:t xml:space="preserve"> and </w:t>
      </w:r>
      <m:oMath>
        <m:r>
          <w:rPr>
            <w:rFonts w:ascii="Cambria Math" w:hAnsi="Cambria Math"/>
          </w:rPr>
          <m:t>t</m:t>
        </m:r>
      </m:oMath>
      <w:r>
        <w:t xml:space="preserve"> in three perpendicular directions, what happens to the volume?</w:t>
      </w:r>
    </w:p>
    <w:p w14:paraId="2E1CA807" w14:textId="77777777" w:rsidR="003D0B15" w:rsidRDefault="003D0B15" w:rsidP="006E4E6C">
      <w:pPr>
        <w:pStyle w:val="ny-lesson-paragraph"/>
      </w:pPr>
      <w:r>
        <w:t>Allow students time to discuss in pairs or small groups, if necessary.</w:t>
      </w:r>
    </w:p>
    <w:p w14:paraId="6036BB1E" w14:textId="6ED4DA7E" w:rsidR="00113B62" w:rsidRDefault="00113B62" w:rsidP="003D43E3">
      <w:pPr>
        <w:pStyle w:val="ny-lesson-bullet"/>
        <w:numPr>
          <w:ilvl w:val="1"/>
          <w:numId w:val="10"/>
        </w:numPr>
      </w:pPr>
      <w:r>
        <w:rPr>
          <w:i/>
        </w:rPr>
        <w:t xml:space="preserve">If </w:t>
      </w:r>
      <m:oMath>
        <m:r>
          <w:rPr>
            <w:rFonts w:ascii="Cambria Math" w:hAnsi="Cambria Math"/>
          </w:rPr>
          <m:t>T'</m:t>
        </m:r>
      </m:oMath>
      <w:r>
        <w:rPr>
          <w:i/>
        </w:rPr>
        <w:t xml:space="preserve"> is the scaled solid, then </w:t>
      </w:r>
      <m:oMath>
        <m:r>
          <m:rPr>
            <m:sty m:val="p"/>
          </m:rPr>
          <w:rPr>
            <w:rFonts w:ascii="Cambria Math" w:hAnsi="Cambria Math"/>
          </w:rPr>
          <m:t>Volume</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=rst∙</m:t>
        </m:r>
        <m:r>
          <m:rPr>
            <m:sty m:val="p"/>
          </m:rPr>
          <w:rPr>
            <w:rFonts w:ascii="Cambria Math" w:hAnsi="Cambria Math"/>
          </w:rPr>
          <m:t>Volume</m:t>
        </m:r>
        <m:d>
          <m:dPr>
            <m:ctrlPr>
              <w:rPr>
                <w:rFonts w:ascii="Cambria Math" w:hAnsi="Cambria Math"/>
                <w:i/>
              </w:rPr>
            </m:ctrlPr>
          </m:dPr>
          <m:e>
            <m:r>
              <w:rPr>
                <w:rFonts w:ascii="Cambria Math" w:hAnsi="Cambria Math"/>
              </w:rPr>
              <m:t>T</m:t>
            </m:r>
          </m:e>
        </m:d>
      </m:oMath>
      <w:r w:rsidR="000F69AA">
        <w:rPr>
          <w:i/>
        </w:rPr>
        <w:t>.</w:t>
      </w:r>
    </w:p>
    <w:p w14:paraId="3180F20C" w14:textId="0A50B16B" w:rsidR="003D0B15" w:rsidRDefault="003D0B15" w:rsidP="006E4E6C">
      <w:pPr>
        <w:pStyle w:val="ny-lesson-paragraph"/>
      </w:pPr>
      <w:r>
        <w:t xml:space="preserve">Ask students whether or not they would change their mind if </w:t>
      </w:r>
      <m:oMath>
        <m:r>
          <w:rPr>
            <w:rFonts w:ascii="Cambria Math" w:hAnsi="Cambria Math"/>
          </w:rPr>
          <m:t>T</m:t>
        </m:r>
      </m:oMath>
      <w:r>
        <w:t xml:space="preserve"> was a right rectangular prism, if </w:t>
      </w:r>
      <m:oMath>
        <m:r>
          <w:rPr>
            <w:rFonts w:ascii="Cambria Math" w:hAnsi="Cambria Math"/>
          </w:rPr>
          <m:t>T</m:t>
        </m:r>
      </m:oMath>
      <w:r>
        <w:t xml:space="preserve"> was a right triangular prism, or if </w:t>
      </w:r>
      <m:oMath>
        <m:r>
          <w:rPr>
            <w:rFonts w:ascii="Cambria Math" w:hAnsi="Cambria Math"/>
          </w:rPr>
          <m:t>T</m:t>
        </m:r>
      </m:oMath>
      <w:r>
        <w:t xml:space="preserve"> was any solid.  They should respond that the relationship would be the same as stated above.</w:t>
      </w:r>
    </w:p>
    <w:p w14:paraId="3AD27274" w14:textId="69652CFF" w:rsidR="003D0B15" w:rsidRDefault="003D43E3" w:rsidP="003D0B15">
      <w:pPr>
        <w:pStyle w:val="ny-lesson-bullet"/>
        <w:ind w:left="720" w:hanging="360"/>
      </w:pPr>
      <w:r>
        <w:t xml:space="preserve">When a solid with volume </w:t>
      </w:r>
      <m:oMath>
        <m:r>
          <w:rPr>
            <w:rFonts w:ascii="Cambria Math" w:hAnsi="Cambria Math"/>
          </w:rPr>
          <m:t>V</m:t>
        </m:r>
      </m:oMath>
      <w:r>
        <w:t xml:space="preserve"> is scaled by factors of </w:t>
      </w:r>
      <m:oMath>
        <m:r>
          <w:rPr>
            <w:rFonts w:ascii="Cambria Math" w:hAnsi="Cambria Math"/>
          </w:rPr>
          <m:t>r</m:t>
        </m:r>
      </m:oMath>
      <w:r w:rsidR="006E4E6C" w:rsidRPr="006E4E6C">
        <w:t>,</w:t>
      </w:r>
      <w:r w:rsidR="006E4E6C">
        <w:t xml:space="preserve"> </w:t>
      </w:r>
      <m:oMath>
        <m:r>
          <w:rPr>
            <w:rFonts w:ascii="Cambria Math" w:hAnsi="Cambria Math"/>
          </w:rPr>
          <m:t>s</m:t>
        </m:r>
      </m:oMath>
      <w:r w:rsidR="006E4E6C" w:rsidRPr="006E4E6C">
        <w:t>,</w:t>
      </w:r>
      <w:r>
        <w:t xml:space="preserve"> and </w:t>
      </w:r>
      <m:oMath>
        <m:r>
          <w:rPr>
            <w:rFonts w:ascii="Cambria Math" w:hAnsi="Cambria Math"/>
          </w:rPr>
          <m:t>t</m:t>
        </m:r>
      </m:oMath>
      <w:r>
        <w:t xml:space="preserve"> in three perpendicular directions, then the volume of the scaled figure is multiplied by a factor of </w:t>
      </w:r>
      <m:oMath>
        <m:r>
          <w:rPr>
            <w:rFonts w:ascii="Cambria Math" w:hAnsi="Cambria Math"/>
          </w:rPr>
          <m:t>rst.</m:t>
        </m:r>
      </m:oMath>
    </w:p>
    <w:p w14:paraId="0D35C64D" w14:textId="77777777" w:rsidR="0000685B" w:rsidRPr="006E4E6C" w:rsidRDefault="0000685B" w:rsidP="006E4E6C">
      <w:pPr>
        <w:pStyle w:val="ny-lesson-paragraph"/>
      </w:pPr>
    </w:p>
    <w:p w14:paraId="46023458" w14:textId="4B0A2BCB" w:rsidR="00F22B7F" w:rsidRPr="008C5D1C" w:rsidRDefault="00F22B7F" w:rsidP="00B67BF2">
      <w:pPr>
        <w:pStyle w:val="ny-lesson-hdr-1"/>
      </w:pPr>
      <w:r w:rsidRPr="008C5D1C">
        <w:t xml:space="preserve">Closing </w:t>
      </w:r>
      <w:r w:rsidR="00D71336">
        <w:t>(4</w:t>
      </w:r>
      <w:r w:rsidR="00B67BF2">
        <w:t xml:space="preserve"> minutes)</w:t>
      </w:r>
    </w:p>
    <w:p w14:paraId="5D9EF8E5" w14:textId="04E973FE" w:rsidR="00F22B7F" w:rsidRDefault="003D0B15" w:rsidP="00246F83">
      <w:pPr>
        <w:pStyle w:val="ny-lesson-paragraph"/>
      </w:pPr>
      <w:r>
        <w:t>Have students summarize the main points of the lesson in writing, talking to a partner, or as a whole class discussion.  Use the questions below, if necessary.</w:t>
      </w:r>
    </w:p>
    <w:p w14:paraId="5EF80898" w14:textId="1BA91760" w:rsidR="002D189A" w:rsidRDefault="003D0B15" w:rsidP="003D0B15">
      <w:pPr>
        <w:pStyle w:val="ny-lesson-bullet"/>
      </w:pPr>
      <w:r>
        <w:t>When a similarity transformation takes one solid to another, how are their volumes related?</w:t>
      </w:r>
    </w:p>
    <w:p w14:paraId="7C36AAC6" w14:textId="6FF56B3E" w:rsidR="00BE6C74" w:rsidRPr="006E4E6C" w:rsidRDefault="00BE6C74" w:rsidP="00676C1A">
      <w:pPr>
        <w:pStyle w:val="ny-lesson-bullet"/>
        <w:numPr>
          <w:ilvl w:val="1"/>
          <w:numId w:val="10"/>
        </w:numPr>
      </w:pPr>
      <w:r>
        <w:rPr>
          <w:i/>
        </w:rPr>
        <w:t xml:space="preserve">For two similar figures whose corresponding lengths are in the ratio </w:t>
      </w:r>
      <m:oMath>
        <m:r>
          <w:rPr>
            <w:rFonts w:ascii="Cambria Math" w:hAnsi="Cambria Math"/>
          </w:rPr>
          <m:t>a:b</m:t>
        </m:r>
      </m:oMath>
      <w:r>
        <w:rPr>
          <w:i/>
        </w:rPr>
        <w:t xml:space="preserve">, the ratio of their volumes is </w:t>
      </w: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3</m:t>
            </m:r>
          </m:sup>
        </m:sSup>
      </m:oMath>
      <w:r w:rsidR="00245C02">
        <w:rPr>
          <w:i/>
        </w:rPr>
        <w:t>.</w:t>
      </w:r>
    </w:p>
    <w:p w14:paraId="697C13D1" w14:textId="77777777" w:rsidR="006E4E6C" w:rsidRDefault="006E4E6C" w:rsidP="006E4E6C">
      <w:pPr>
        <w:pStyle w:val="ny-lesson-bullet"/>
        <w:numPr>
          <w:ilvl w:val="0"/>
          <w:numId w:val="0"/>
        </w:numPr>
        <w:ind w:left="1440"/>
        <w:rPr>
          <w:i/>
        </w:rPr>
      </w:pPr>
    </w:p>
    <w:p w14:paraId="58112951" w14:textId="77777777" w:rsidR="006E4E6C" w:rsidRPr="0000685B" w:rsidRDefault="006E4E6C" w:rsidP="006E4E6C">
      <w:pPr>
        <w:pStyle w:val="ny-lesson-bullet"/>
        <w:numPr>
          <w:ilvl w:val="0"/>
          <w:numId w:val="0"/>
        </w:numPr>
        <w:ind w:left="1440"/>
      </w:pPr>
    </w:p>
    <w:p w14:paraId="0684471F" w14:textId="4BF70BE1" w:rsidR="003D0B15" w:rsidRDefault="003D0B15" w:rsidP="003D0B15">
      <w:pPr>
        <w:pStyle w:val="ny-lesson-bullet"/>
      </w:pPr>
      <w:r>
        <w:lastRenderedPageBreak/>
        <w:t>If a solid is scaled by factors</w:t>
      </w:r>
      <w:r w:rsidR="003D43E3">
        <w:t xml:space="preserve"> of</w:t>
      </w:r>
      <w:r>
        <w:t xml:space="preserve"> </w:t>
      </w:r>
      <m:oMath>
        <m:r>
          <w:rPr>
            <w:rFonts w:ascii="Cambria Math" w:hAnsi="Cambria Math"/>
          </w:rPr>
          <m:t>r</m:t>
        </m:r>
      </m:oMath>
      <w:r w:rsidR="006E4E6C" w:rsidRPr="006E4E6C">
        <w:t xml:space="preserve">, </w:t>
      </w:r>
      <m:oMath>
        <m:r>
          <w:rPr>
            <w:rFonts w:ascii="Cambria Math" w:hAnsi="Cambria Math"/>
          </w:rPr>
          <m:t>s</m:t>
        </m:r>
      </m:oMath>
      <w:r w:rsidR="006E4E6C" w:rsidRPr="006E4E6C">
        <w:t>,</w:t>
      </w:r>
      <w:r>
        <w:t xml:space="preserve"> and </w:t>
      </w:r>
      <m:oMath>
        <m:r>
          <w:rPr>
            <w:rFonts w:ascii="Cambria Math" w:hAnsi="Cambria Math"/>
          </w:rPr>
          <m:t>t</m:t>
        </m:r>
      </m:oMath>
      <w:r>
        <w:t xml:space="preserve"> in three perpendicular directions, what is the effect on the volume?</w:t>
      </w:r>
    </w:p>
    <w:p w14:paraId="35202289" w14:textId="131D7DDB" w:rsidR="00245C02" w:rsidRDefault="00245C02" w:rsidP="00676C1A">
      <w:pPr>
        <w:pStyle w:val="ny-lesson-bullet"/>
        <w:numPr>
          <w:ilvl w:val="1"/>
          <w:numId w:val="10"/>
        </w:numPr>
      </w:pPr>
      <w:r>
        <w:rPr>
          <w:i/>
        </w:rPr>
        <w:t xml:space="preserve">The volume of the scaled figure is equal to the product of the </w:t>
      </w:r>
      <w:r w:rsidR="000F69AA">
        <w:rPr>
          <w:i/>
        </w:rPr>
        <w:t>volume</w:t>
      </w:r>
      <w:r>
        <w:rPr>
          <w:i/>
        </w:rPr>
        <w:t xml:space="preserve"> of the original figure and the scale factors </w:t>
      </w:r>
      <m:oMath>
        <m:r>
          <w:rPr>
            <w:rFonts w:ascii="Cambria Math" w:hAnsi="Cambria Math"/>
          </w:rPr>
          <m:t>r</m:t>
        </m:r>
      </m:oMath>
      <w:r w:rsidR="006E4E6C" w:rsidRPr="006E4E6C">
        <w:rPr>
          <w:i/>
        </w:rPr>
        <w:t>,</w:t>
      </w:r>
      <m:oMath>
        <m:r>
          <w:rPr>
            <w:rFonts w:ascii="Cambria Math" w:hAnsi="Cambria Math"/>
          </w:rPr>
          <m:t xml:space="preserve"> s</m:t>
        </m:r>
      </m:oMath>
      <w:r>
        <w:rPr>
          <w:i/>
        </w:rPr>
        <w:t xml:space="preserve">, and </w:t>
      </w:r>
      <m:oMath>
        <m:r>
          <w:rPr>
            <w:rFonts w:ascii="Cambria Math" w:hAnsi="Cambria Math"/>
          </w:rPr>
          <m:t>t</m:t>
        </m:r>
      </m:oMath>
      <w:r>
        <w:rPr>
          <w:i/>
        </w:rPr>
        <w:t>.</w:t>
      </w:r>
    </w:p>
    <w:p w14:paraId="36BF5CBB" w14:textId="77777777" w:rsidR="00F22B7F" w:rsidRDefault="00F22B7F" w:rsidP="00246F83">
      <w:pPr>
        <w:pStyle w:val="ny-lesson-paragraph"/>
      </w:pPr>
    </w:p>
    <w:p w14:paraId="66554F38" w14:textId="2FE86274" w:rsidR="00F22B7F" w:rsidRDefault="003D0B15" w:rsidP="00B67BF2">
      <w:pPr>
        <w:pStyle w:val="ny-lesson-hdr-1"/>
      </w:pPr>
      <w:r>
        <w:t>Exit Ticket (5</w:t>
      </w:r>
      <w:r w:rsidR="00F22B7F" w:rsidRPr="0057295C">
        <w:t xml:space="preserve"> minutes)</w:t>
      </w:r>
    </w:p>
    <w:p w14:paraId="47BFCDA4" w14:textId="77777777" w:rsidR="00B36956" w:rsidRDefault="00B36956">
      <w:pPr>
        <w:rPr>
          <w:rFonts w:ascii="Calibri" w:eastAsia="Myriad Pro" w:hAnsi="Calibri" w:cs="Myriad Pro"/>
          <w:color w:val="231F20"/>
        </w:rPr>
      </w:pPr>
      <w:r>
        <w:br w:type="page"/>
      </w:r>
    </w:p>
    <w:p w14:paraId="4CF2CFDE" w14:textId="722D1D09"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19CE7597" w:rsidR="00F22B7F" w:rsidRPr="0095733F" w:rsidRDefault="00EE2E80" w:rsidP="00F22B7F">
      <w:pPr>
        <w:pStyle w:val="ny-lesson-header"/>
      </w:pPr>
      <w:r>
        <w:t>Lesson 9</w:t>
      </w:r>
      <w:r w:rsidR="00F22B7F">
        <w:t xml:space="preserve">:  </w:t>
      </w:r>
      <w:r>
        <w:t>Scaling Principle for Volume</w:t>
      </w:r>
      <w:r w:rsidR="000F69AA">
        <w:t>s</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2F464EB5" w14:textId="0115D336" w:rsidR="00B67BF2" w:rsidRPr="0057295C" w:rsidRDefault="00F938D4" w:rsidP="00B67BF2">
      <w:pPr>
        <w:pStyle w:val="ny-lesson-numbering"/>
        <w:numPr>
          <w:ilvl w:val="0"/>
          <w:numId w:val="12"/>
        </w:numPr>
        <w:tabs>
          <w:tab w:val="clear" w:pos="403"/>
        </w:tabs>
      </w:pPr>
      <w:r>
        <w:t xml:space="preserve">Two circular cylinders are similar.  The ratio of the areas of their bases is </w:t>
      </w:r>
      <m:oMath>
        <m:r>
          <w:rPr>
            <w:rFonts w:ascii="Cambria Math" w:hAnsi="Cambria Math"/>
          </w:rPr>
          <m:t>9:4</m:t>
        </m:r>
      </m:oMath>
      <w:r>
        <w:t>.  Find the ratio of the volumes of the similar solids.</w:t>
      </w:r>
    </w:p>
    <w:p w14:paraId="37463811" w14:textId="77777777" w:rsidR="00B67BF2" w:rsidRDefault="00B67BF2" w:rsidP="00B67BF2">
      <w:pPr>
        <w:pStyle w:val="ny-lesson-numbering"/>
        <w:numPr>
          <w:ilvl w:val="0"/>
          <w:numId w:val="0"/>
        </w:numPr>
        <w:ind w:left="360"/>
      </w:pPr>
    </w:p>
    <w:p w14:paraId="1BE1B480" w14:textId="77777777" w:rsidR="00B67BF2" w:rsidRDefault="00B67BF2" w:rsidP="00B67BF2">
      <w:pPr>
        <w:pStyle w:val="ny-lesson-numbering"/>
        <w:numPr>
          <w:ilvl w:val="0"/>
          <w:numId w:val="0"/>
        </w:numPr>
        <w:ind w:left="360"/>
      </w:pPr>
    </w:p>
    <w:p w14:paraId="3CD6618D" w14:textId="77777777" w:rsidR="00B67BF2" w:rsidRDefault="00B67BF2" w:rsidP="00B67BF2">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687947ED" w14:textId="77777777" w:rsidR="00B67BF2" w:rsidRDefault="00B67BF2" w:rsidP="00B67BF2">
      <w:pPr>
        <w:pStyle w:val="ny-lesson-numbering"/>
        <w:numPr>
          <w:ilvl w:val="0"/>
          <w:numId w:val="0"/>
        </w:numPr>
        <w:ind w:left="360"/>
      </w:pPr>
    </w:p>
    <w:p w14:paraId="39A54D74" w14:textId="1B785930" w:rsidR="00654628" w:rsidRDefault="00654628" w:rsidP="00B67BF2">
      <w:pPr>
        <w:pStyle w:val="ny-lesson-numbering"/>
        <w:numPr>
          <w:ilvl w:val="0"/>
          <w:numId w:val="0"/>
        </w:numPr>
        <w:ind w:left="360"/>
      </w:pPr>
    </w:p>
    <w:p w14:paraId="5230213F" w14:textId="77777777" w:rsidR="00654628" w:rsidRDefault="00654628" w:rsidP="00B67BF2">
      <w:pPr>
        <w:pStyle w:val="ny-lesson-numbering"/>
        <w:numPr>
          <w:ilvl w:val="0"/>
          <w:numId w:val="0"/>
        </w:numPr>
        <w:ind w:left="360"/>
      </w:pPr>
    </w:p>
    <w:p w14:paraId="3F06B887" w14:textId="77777777" w:rsidR="00654628" w:rsidRDefault="00654628" w:rsidP="00B67BF2">
      <w:pPr>
        <w:pStyle w:val="ny-lesson-numbering"/>
        <w:numPr>
          <w:ilvl w:val="0"/>
          <w:numId w:val="0"/>
        </w:numPr>
        <w:ind w:left="360"/>
      </w:pPr>
    </w:p>
    <w:p w14:paraId="6FFAE544" w14:textId="77777777" w:rsidR="00654628" w:rsidRDefault="00654628" w:rsidP="00B67BF2">
      <w:pPr>
        <w:pStyle w:val="ny-lesson-numbering"/>
        <w:numPr>
          <w:ilvl w:val="0"/>
          <w:numId w:val="0"/>
        </w:numPr>
        <w:ind w:left="360"/>
      </w:pPr>
    </w:p>
    <w:p w14:paraId="1E81EAD6" w14:textId="526DBC28" w:rsidR="000B4382" w:rsidRDefault="000B4382" w:rsidP="00B67BF2">
      <w:pPr>
        <w:pStyle w:val="ny-lesson-numbering"/>
        <w:numPr>
          <w:ilvl w:val="0"/>
          <w:numId w:val="0"/>
        </w:numPr>
        <w:ind w:left="360"/>
      </w:pPr>
    </w:p>
    <w:p w14:paraId="5923EDFC" w14:textId="77777777" w:rsidR="000B4382" w:rsidRDefault="000B4382" w:rsidP="00B67BF2">
      <w:pPr>
        <w:pStyle w:val="ny-lesson-numbering"/>
        <w:numPr>
          <w:ilvl w:val="0"/>
          <w:numId w:val="0"/>
        </w:numPr>
        <w:ind w:left="360"/>
      </w:pPr>
    </w:p>
    <w:p w14:paraId="020F8380" w14:textId="77777777" w:rsidR="00654628" w:rsidRPr="0057295C" w:rsidRDefault="00654628" w:rsidP="00B67BF2">
      <w:pPr>
        <w:pStyle w:val="ny-lesson-numbering"/>
        <w:numPr>
          <w:ilvl w:val="0"/>
          <w:numId w:val="0"/>
        </w:numPr>
        <w:ind w:left="360"/>
      </w:pPr>
    </w:p>
    <w:p w14:paraId="0FC9341B" w14:textId="03A2097A" w:rsidR="00B67BF2" w:rsidRPr="0057295C" w:rsidRDefault="00654628" w:rsidP="00B67BF2">
      <w:pPr>
        <w:pStyle w:val="ny-lesson-numbering"/>
        <w:numPr>
          <w:ilvl w:val="0"/>
          <w:numId w:val="12"/>
        </w:numPr>
        <w:tabs>
          <w:tab w:val="clear" w:pos="403"/>
        </w:tabs>
      </w:pPr>
      <w:r>
        <w:t xml:space="preserve">The volume of a rectangular pyramid is </w:t>
      </w:r>
      <m:oMath>
        <m:r>
          <w:rPr>
            <w:rFonts w:ascii="Cambria Math" w:hAnsi="Cambria Math"/>
          </w:rPr>
          <m:t>60</m:t>
        </m:r>
      </m:oMath>
      <w:r>
        <w:t xml:space="preserve">.  The width of the base is then scaled by a factor of </w:t>
      </w:r>
      <m:oMath>
        <m:r>
          <w:rPr>
            <w:rFonts w:ascii="Cambria Math" w:hAnsi="Cambria Math"/>
          </w:rPr>
          <m:t>3</m:t>
        </m:r>
      </m:oMath>
      <w:r>
        <w:t xml:space="preserve">, the length of the base is scaled by a factor of </w:t>
      </w:r>
      <m:oMath>
        <m:f>
          <m:fPr>
            <m:ctrlPr>
              <w:rPr>
                <w:rFonts w:ascii="Cambria Math" w:hAnsi="Cambria Math"/>
                <w:i/>
              </w:rPr>
            </m:ctrlPr>
          </m:fPr>
          <m:num>
            <m:r>
              <w:rPr>
                <w:rFonts w:ascii="Cambria Math" w:hAnsi="Cambria Math"/>
              </w:rPr>
              <m:t>5</m:t>
            </m:r>
          </m:num>
          <m:den>
            <m:r>
              <w:rPr>
                <w:rFonts w:ascii="Cambria Math" w:hAnsi="Cambria Math"/>
              </w:rPr>
              <m:t>2</m:t>
            </m:r>
          </m:den>
        </m:f>
      </m:oMath>
      <w:r>
        <w:t xml:space="preserve">, and the height of the </w:t>
      </w:r>
      <w:r w:rsidR="00350E7F">
        <w:t>pyramid</w:t>
      </w:r>
      <w:r>
        <w:t xml:space="preserve"> is scaled such that the resulting image has the same volume as the original pyramid.  Find the scale factor used for the height of the pyramid.</w:t>
      </w:r>
    </w:p>
    <w:p w14:paraId="42A21D23" w14:textId="77777777" w:rsidR="00F22B7F" w:rsidDel="009B69D2" w:rsidRDefault="00F22B7F" w:rsidP="00F22B7F">
      <w:pPr>
        <w:pStyle w:val="ny-callout-hdr"/>
      </w:pPr>
      <w:r>
        <w:br w:type="page"/>
      </w:r>
      <w:r>
        <w:lastRenderedPageBreak/>
        <w:t>Exit Ticket Sample Solutions</w:t>
      </w:r>
    </w:p>
    <w:p w14:paraId="0F99C33E" w14:textId="18B7A8D0" w:rsidR="00B67BF2" w:rsidRDefault="006D1A37" w:rsidP="00F47FC4">
      <w:pPr>
        <w:pStyle w:val="ny-lesson-SFinsert"/>
      </w:pPr>
      <w:r>
        <w:rPr>
          <w:noProof/>
        </w:rPr>
        <mc:AlternateContent>
          <mc:Choice Requires="wps">
            <w:drawing>
              <wp:anchor distT="0" distB="0" distL="114300" distR="114300" simplePos="0" relativeHeight="251665920" behindDoc="0" locked="0" layoutInCell="1" allowOverlap="1" wp14:anchorId="58D40190" wp14:editId="68C9173B">
                <wp:simplePos x="0" y="0"/>
                <wp:positionH relativeFrom="margin">
                  <wp:align>center</wp:align>
                </wp:positionH>
                <wp:positionV relativeFrom="paragraph">
                  <wp:posOffset>225066</wp:posOffset>
                </wp:positionV>
                <wp:extent cx="5303520" cy="3813175"/>
                <wp:effectExtent l="0" t="0" r="11430" b="15875"/>
                <wp:wrapNone/>
                <wp:docPr id="145" name="Rectangle 145"/>
                <wp:cNvGraphicFramePr/>
                <a:graphic xmlns:a="http://schemas.openxmlformats.org/drawingml/2006/main">
                  <a:graphicData uri="http://schemas.microsoft.com/office/word/2010/wordprocessingShape">
                    <wps:wsp>
                      <wps:cNvSpPr/>
                      <wps:spPr>
                        <a:xfrm>
                          <a:off x="0" y="0"/>
                          <a:ext cx="5303520" cy="381317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3BF0A" id="Rectangle 145" o:spid="_x0000_s1026" style="position:absolute;margin-left:0;margin-top:17.7pt;width:417.6pt;height:300.2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" filled="f" strokecolor="#4f6228" strokeweight="1.15pt">
                <w10:wrap anchorx="margin"/>
              </v:rect>
            </w:pict>
          </mc:Fallback>
        </mc:AlternateContent>
      </w:r>
    </w:p>
    <w:p w14:paraId="2FC1C12A" w14:textId="3D5474A4" w:rsidR="004900EF" w:rsidRPr="0057295C" w:rsidRDefault="004900EF" w:rsidP="004900EF">
      <w:pPr>
        <w:pStyle w:val="ny-lesson-SFinsert-number-list"/>
        <w:numPr>
          <w:ilvl w:val="0"/>
          <w:numId w:val="35"/>
        </w:numPr>
      </w:pPr>
      <w:r>
        <w:t xml:space="preserve">Two circular cylinders are similar.  The ratio of the areas of their bases </w:t>
      </w:r>
      <w:r w:rsidRPr="004900EF">
        <w:t xml:space="preserve">is </w:t>
      </w:r>
      <m:oMath>
        <m:r>
          <m:rPr>
            <m:sty m:val="bi"/>
          </m:rPr>
          <w:rPr>
            <w:rFonts w:ascii="Cambria Math" w:hAnsi="Cambria Math"/>
          </w:rPr>
          <m:t>9:4</m:t>
        </m:r>
      </m:oMath>
      <w:r w:rsidRPr="004900EF">
        <w:t>.</w:t>
      </w:r>
      <w:r>
        <w:t xml:space="preserve">  Find the ratio of the volumes of the similar solids.</w:t>
      </w:r>
    </w:p>
    <w:p w14:paraId="7763B330" w14:textId="52BF2F58" w:rsidR="00B67BF2" w:rsidRDefault="004900EF" w:rsidP="004900EF">
      <w:pPr>
        <w:pStyle w:val="ny-lesson-SFinsert-response"/>
        <w:ind w:left="1224"/>
      </w:pPr>
      <w:r>
        <w:t xml:space="preserve">If the solids are similar, then their bases are similar as well.  The areas of similar plane figures are related by the square of the scale factor relating the figures, and if the ratios of the areas of the bases is </w:t>
      </w:r>
      <m:oMath>
        <m:r>
          <m:rPr>
            <m:sty m:val="bi"/>
          </m:rPr>
          <w:rPr>
            <w:rFonts w:ascii="Cambria Math" w:hAnsi="Cambria Math"/>
          </w:rPr>
          <m:t>9:4</m:t>
        </m:r>
      </m:oMath>
      <w:r>
        <w:t xml:space="preserve">, then the scale factor of the two solids must be </w:t>
      </w:r>
      <m:oMath>
        <m:rad>
          <m:radPr>
            <m:degHide m:val="1"/>
            <m:ctrlPr>
              <w:rPr>
                <w:rFonts w:ascii="Cambria Math" w:hAnsi="Cambria Math"/>
              </w:rPr>
            </m:ctrlPr>
          </m:radPr>
          <m:deg>
            <m:ctrlPr>
              <w:rPr>
                <w:rFonts w:ascii="Cambria Math" w:hAnsi="Cambria Math"/>
                <w:sz w:val="21"/>
                <w:szCs w:val="21"/>
              </w:rPr>
            </m:ctrlPr>
          </m:deg>
          <m:e>
            <m:f>
              <m:fPr>
                <m:ctrlPr>
                  <w:rPr>
                    <w:rFonts w:ascii="Cambria Math" w:hAnsi="Cambria Math"/>
                    <w:sz w:val="21"/>
                    <w:szCs w:val="21"/>
                  </w:rPr>
                </m:ctrlPr>
              </m:fPr>
              <m:num>
                <m:r>
                  <m:rPr>
                    <m:sty m:val="bi"/>
                  </m:rPr>
                  <w:rPr>
                    <w:rFonts w:ascii="Cambria Math" w:hAnsi="Cambria Math"/>
                    <w:sz w:val="21"/>
                    <w:szCs w:val="21"/>
                  </w:rPr>
                  <m:t>9</m:t>
                </m:r>
                <m:ctrlPr>
                  <w:rPr>
                    <w:rFonts w:ascii="Cambria Math" w:hAnsi="Cambria Math"/>
                  </w:rPr>
                </m:ctrlPr>
              </m:num>
              <m:den>
                <m:r>
                  <m:rPr>
                    <m:sty m:val="bi"/>
                  </m:rPr>
                  <w:rPr>
                    <w:rFonts w:ascii="Cambria Math" w:hAnsi="Cambria Math"/>
                    <w:sz w:val="21"/>
                    <w:szCs w:val="21"/>
                  </w:rPr>
                  <m:t>4</m:t>
                </m:r>
              </m:den>
            </m:f>
          </m:e>
        </m:ra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2</m:t>
            </m:r>
          </m:den>
        </m:f>
      </m:oMath>
      <w:r>
        <w:t xml:space="preserve"> .  The ratio of lengths in the two solids is</w:t>
      </w:r>
      <w:r w:rsidR="00A96702">
        <w:t>,</w:t>
      </w:r>
      <w:r>
        <w:t xml:space="preserve"> therefore</w:t>
      </w:r>
      <w:r w:rsidR="00A96702">
        <w:t>,</w:t>
      </w:r>
      <w:r>
        <w:t xml:space="preserve"> </w:t>
      </w:r>
      <m:oMath>
        <m:r>
          <m:rPr>
            <m:sty m:val="bi"/>
          </m:rPr>
          <w:rPr>
            <w:rFonts w:ascii="Cambria Math" w:hAnsi="Cambria Math"/>
          </w:rPr>
          <m:t>3:2</m:t>
        </m:r>
      </m:oMath>
      <w:r>
        <w:t>.</w:t>
      </w:r>
    </w:p>
    <w:p w14:paraId="011AEB4B" w14:textId="3F9708A4" w:rsidR="004900EF" w:rsidRPr="00B67BF2" w:rsidRDefault="004900EF" w:rsidP="004900EF">
      <w:pPr>
        <w:pStyle w:val="ny-lesson-SFinsert-response"/>
        <w:ind w:left="1224"/>
      </w:pPr>
      <w:r>
        <w:t xml:space="preserve">By the </w:t>
      </w:r>
      <w:r w:rsidR="00F32520">
        <w:t>s</w:t>
      </w:r>
      <w:r>
        <w:t xml:space="preserve">caling </w:t>
      </w:r>
      <w:r w:rsidR="00F32520">
        <w:t>p</w:t>
      </w:r>
      <w:r>
        <w:t xml:space="preserve">rinciple for </w:t>
      </w:r>
      <w:r w:rsidR="00F32520">
        <w:t>v</w:t>
      </w:r>
      <w:r>
        <w:t xml:space="preserve">olumes, the ratio of the volumes of the solids is the ratio </w:t>
      </w:r>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oMath>
      <w:r>
        <w:t xml:space="preserve">, or </w:t>
      </w:r>
      <m:oMath>
        <m:r>
          <m:rPr>
            <m:sty m:val="bi"/>
          </m:rPr>
          <w:rPr>
            <w:rFonts w:ascii="Cambria Math" w:hAnsi="Cambria Math"/>
          </w:rPr>
          <m:t>27:8</m:t>
        </m:r>
      </m:oMath>
      <w:r>
        <w:t>.</w:t>
      </w:r>
    </w:p>
    <w:p w14:paraId="255CE812" w14:textId="77777777" w:rsidR="00212EF6" w:rsidRPr="00212EF6" w:rsidRDefault="00212EF6" w:rsidP="00212EF6">
      <w:pPr>
        <w:pStyle w:val="ny-lesson-SFinsert-number-list"/>
        <w:numPr>
          <w:ilvl w:val="0"/>
          <w:numId w:val="0"/>
        </w:numPr>
        <w:ind w:left="1224"/>
        <w:rPr>
          <w:color w:val="005A76"/>
        </w:rPr>
      </w:pPr>
    </w:p>
    <w:p w14:paraId="4F56AB93" w14:textId="15619A55" w:rsidR="00CA2692" w:rsidRPr="008A202A" w:rsidRDefault="00CA2692" w:rsidP="00CA2692">
      <w:pPr>
        <w:pStyle w:val="ny-lesson-SFinsert-number-list"/>
      </w:pPr>
      <w:r w:rsidRPr="008A202A">
        <w:t xml:space="preserve">The volume of a rectangular pyramid is </w:t>
      </w:r>
      <m:oMath>
        <m:r>
          <m:rPr>
            <m:sty m:val="bi"/>
          </m:rPr>
          <w:rPr>
            <w:rFonts w:ascii="Cambria Math" w:hAnsi="Cambria Math"/>
          </w:rPr>
          <m:t>60</m:t>
        </m:r>
      </m:oMath>
      <w:r w:rsidRPr="008A202A">
        <w:t xml:space="preserve">.  The width of the base is then scaled by a factor of </w:t>
      </w:r>
      <m:oMath>
        <m:r>
          <m:rPr>
            <m:sty m:val="bi"/>
          </m:rPr>
          <w:rPr>
            <w:rFonts w:ascii="Cambria Math" w:hAnsi="Cambria Math"/>
          </w:rPr>
          <m:t>3</m:t>
        </m:r>
      </m:oMath>
      <w:r w:rsidRPr="008A202A">
        <w:t xml:space="preserve">, the length of the base is scaled by a factor of </w:t>
      </w:r>
      <m:oMath>
        <m:f>
          <m:fPr>
            <m:ctrlPr>
              <w:rPr>
                <w:rFonts w:ascii="Cambria Math" w:hAnsi="Cambria Math"/>
                <w:i/>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oMath>
      <w:r w:rsidR="000911D3">
        <w:rPr>
          <w:sz w:val="21"/>
          <w:szCs w:val="21"/>
        </w:rPr>
        <w:t xml:space="preserve"> </w:t>
      </w:r>
      <w:r w:rsidRPr="008A202A">
        <w:t xml:space="preserve">, and the height of the </w:t>
      </w:r>
      <w:r w:rsidR="00B274DB">
        <w:t>pyramid</w:t>
      </w:r>
      <w:r w:rsidRPr="008A202A">
        <w:t xml:space="preserve"> is scaled such that the resulting image has the same volume as the original pyramid.  Find the scale factor used for the height of the pyramid.</w:t>
      </w:r>
    </w:p>
    <w:p w14:paraId="52D723DD" w14:textId="6BEC5271" w:rsidR="00B67BF2" w:rsidRPr="008A202A" w:rsidRDefault="00CA2692" w:rsidP="00CA2692">
      <w:pPr>
        <w:pStyle w:val="ny-lesson-SFinsert-response"/>
        <w:ind w:left="1224"/>
      </w:pPr>
      <w:r w:rsidRPr="008A202A">
        <w:t xml:space="preserve">The </w:t>
      </w:r>
      <w:r w:rsidR="00F32520">
        <w:t>s</w:t>
      </w:r>
      <w:r w:rsidRPr="008A202A">
        <w:t xml:space="preserve">caling </w:t>
      </w:r>
      <w:r w:rsidR="00F32520">
        <w:t>p</w:t>
      </w:r>
      <w:r w:rsidRPr="008A202A">
        <w:t>rinciple</w:t>
      </w:r>
      <w:r w:rsidR="00A96702">
        <w:t xml:space="preserve"> for </w:t>
      </w:r>
      <w:r w:rsidR="00F32520">
        <w:t>v</w:t>
      </w:r>
      <w:r w:rsidR="00A96702">
        <w:t>olumes</w:t>
      </w:r>
      <w:r w:rsidRPr="008A202A">
        <w:t xml:space="preserve"> says that the volume of a solid scaled in three perpendicular directions is equal to the area of the original solid times the product of the scale factors used in each direction.  Since the volumes of the two solids are the same, </w:t>
      </w:r>
      <w:r w:rsidR="008A202A" w:rsidRPr="008A202A">
        <w:t xml:space="preserve">it follows that the product of the scale factors in three perpendicular directions must be </w:t>
      </w:r>
      <m:oMath>
        <m:r>
          <m:rPr>
            <m:sty m:val="bi"/>
          </m:rPr>
          <w:rPr>
            <w:rFonts w:ascii="Cambria Math" w:hAnsi="Cambria Math"/>
          </w:rPr>
          <m:t>1</m:t>
        </m:r>
      </m:oMath>
      <w:r w:rsidR="008A202A" w:rsidRPr="008A202A">
        <w:t>.</w:t>
      </w:r>
    </w:p>
    <w:p w14:paraId="50F55B64" w14:textId="1E2D0D1B" w:rsidR="008A202A" w:rsidRPr="008A202A" w:rsidRDefault="008A202A" w:rsidP="00CA2692">
      <w:pPr>
        <w:pStyle w:val="ny-lesson-SFinsert-response"/>
        <w:ind w:left="1224"/>
      </w:pPr>
      <w:r w:rsidRPr="008A202A">
        <w:t xml:space="preserve">Let </w:t>
      </w:r>
      <m:oMath>
        <m:r>
          <m:rPr>
            <m:sty m:val="bi"/>
          </m:rPr>
          <w:rPr>
            <w:rFonts w:ascii="Cambria Math" w:hAnsi="Cambria Math"/>
          </w:rPr>
          <m:t>s</m:t>
        </m:r>
      </m:oMath>
      <w:r w:rsidRPr="008A202A">
        <w:t xml:space="preserve"> represent the scale factor used for the height of the image:</w:t>
      </w:r>
      <w:r w:rsidR="008670FD">
        <w:t xml:space="preserve">  </w:t>
      </w:r>
    </w:p>
    <w:p w14:paraId="44D5C5A8" w14:textId="3984AC1C" w:rsidR="008A202A" w:rsidRPr="006E4E6C" w:rsidRDefault="006E4E6C" w:rsidP="006E4E6C">
      <w:pPr>
        <w:pStyle w:val="ny-lesson-SFinsert"/>
        <w:spacing w:line="324" w:lineRule="auto"/>
        <w:rPr>
          <w:color w:val="005A76"/>
        </w:rPr>
      </w:pPr>
      <m:oMathPara>
        <m:oMath>
          <m:r>
            <m:rPr>
              <m:sty m:val="b"/>
            </m:rPr>
            <w:rPr>
              <w:rFonts w:ascii="Cambria Math" w:hAnsi="Cambria Math"/>
              <w:color w:val="005A76"/>
            </w:rPr>
            <m:t>Volume</m:t>
          </m:r>
          <m:d>
            <m:dPr>
              <m:ctrlPr>
                <w:rPr>
                  <w:rFonts w:ascii="Cambria Math" w:hAnsi="Cambria Math"/>
                  <w:color w:val="005A76"/>
                </w:rPr>
              </m:ctrlPr>
            </m:dPr>
            <m:e>
              <m:sSup>
                <m:sSupPr>
                  <m:ctrlPr>
                    <w:rPr>
                      <w:rFonts w:ascii="Cambria Math" w:hAnsi="Cambria Math"/>
                      <w:color w:val="005A76"/>
                    </w:rPr>
                  </m:ctrlPr>
                </m:sSupPr>
                <m:e>
                  <m:r>
                    <m:rPr>
                      <m:sty m:val="bi"/>
                    </m:rPr>
                    <w:rPr>
                      <w:rFonts w:ascii="Cambria Math" w:hAnsi="Cambria Math"/>
                      <w:color w:val="005A76"/>
                    </w:rPr>
                    <m:t>A</m:t>
                  </m:r>
                </m:e>
                <m:sup>
                  <m:r>
                    <m:rPr>
                      <m:sty m:val="b"/>
                    </m:rPr>
                    <w:rPr>
                      <w:rFonts w:ascii="Cambria Math" w:hAnsi="Cambria Math"/>
                      <w:color w:val="005A76"/>
                    </w:rPr>
                    <m:t>'</m:t>
                  </m:r>
                </m:sup>
              </m:sSup>
            </m:e>
          </m:d>
          <m:r>
            <m:rPr>
              <m:sty m:val="b"/>
              <m:aln/>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3∙</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2</m:t>
                  </m:r>
                </m:den>
              </m:f>
              <m:r>
                <m:rPr>
                  <m:sty m:val="b"/>
                </m:rPr>
                <w:rPr>
                  <w:rFonts w:ascii="Cambria Math" w:hAnsi="Cambria Math"/>
                  <w:color w:val="005A76"/>
                </w:rPr>
                <m:t>∙</m:t>
              </m:r>
              <m:r>
                <m:rPr>
                  <m:sty m:val="bi"/>
                </m:rPr>
                <w:rPr>
                  <w:rFonts w:ascii="Cambria Math" w:hAnsi="Cambria Math"/>
                  <w:color w:val="005A76"/>
                </w:rPr>
                <m:t>s</m:t>
              </m:r>
            </m:e>
          </m:d>
          <m:d>
            <m:dPr>
              <m:ctrlPr>
                <w:rPr>
                  <w:rFonts w:ascii="Cambria Math" w:hAnsi="Cambria Math"/>
                  <w:color w:val="005A76"/>
                </w:rPr>
              </m:ctrlPr>
            </m:dPr>
            <m:e>
              <m:r>
                <m:rPr>
                  <m:sty m:val="b"/>
                </m:rPr>
                <w:rPr>
                  <w:rFonts w:ascii="Cambria Math" w:hAnsi="Cambria Math"/>
                  <w:color w:val="005A76"/>
                </w:rPr>
                <m:t>Area</m:t>
              </m:r>
              <m:d>
                <m:dPr>
                  <m:ctrlPr>
                    <w:rPr>
                      <w:rFonts w:ascii="Cambria Math" w:hAnsi="Cambria Math"/>
                      <w:color w:val="005A76"/>
                    </w:rPr>
                  </m:ctrlPr>
                </m:dPr>
                <m:e>
                  <m:r>
                    <m:rPr>
                      <m:sty m:val="bi"/>
                    </m:rPr>
                    <w:rPr>
                      <w:rFonts w:ascii="Cambria Math" w:hAnsi="Cambria Math"/>
                      <w:color w:val="005A76"/>
                    </w:rPr>
                    <m:t>A</m:t>
                  </m:r>
                </m:e>
              </m:d>
            </m:e>
          </m:d>
          <m:r>
            <m:rPr>
              <m:sty m:val="b"/>
            </m:rPr>
            <w:rPr>
              <w:rFonts w:ascii="Cambria Math" w:hAnsi="Cambria Math"/>
              <w:color w:val="005A76"/>
            </w:rPr>
            <m:t xml:space="preserve"> </m:t>
          </m:r>
          <m:r>
            <m:rPr>
              <m:sty m:val="b"/>
            </m:rPr>
            <w:rPr>
              <w:rFonts w:ascii="Cambria Math" w:hAnsi="Cambria Math"/>
              <w:color w:val="005A76"/>
            </w:rPr>
            <w:br/>
          </m:r>
        </m:oMath>
        <m:oMath>
          <m:r>
            <m:rPr>
              <m:sty m:val="b"/>
            </m:rPr>
            <w:rPr>
              <w:rFonts w:ascii="Cambria Math" w:hAnsi="Cambria Math"/>
              <w:color w:val="005A76"/>
            </w:rPr>
            <m:t>60</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15</m:t>
              </m:r>
            </m:num>
            <m:den>
              <m:r>
                <m:rPr>
                  <m:sty m:val="b"/>
                </m:rPr>
                <w:rPr>
                  <w:rFonts w:ascii="Cambria Math" w:hAnsi="Cambria Math"/>
                  <w:color w:val="005A76"/>
                </w:rPr>
                <m:t>2</m:t>
              </m:r>
            </m:den>
          </m:f>
          <m:r>
            <m:rPr>
              <m:sty m:val="b"/>
            </m:rPr>
            <w:rPr>
              <w:rFonts w:ascii="Cambria Math" w:hAnsi="Cambria Math"/>
              <w:color w:val="005A76"/>
            </w:rPr>
            <m:t>∙</m:t>
          </m:r>
          <m:r>
            <m:rPr>
              <m:sty m:val="bi"/>
            </m:rPr>
            <w:rPr>
              <w:rFonts w:ascii="Cambria Math" w:hAnsi="Cambria Math"/>
              <w:color w:val="005A76"/>
            </w:rPr>
            <m:t>s</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60</m:t>
              </m:r>
            </m:e>
          </m:d>
          <m:r>
            <m:rPr>
              <m:sty m:val="b"/>
            </m:rPr>
            <w:rPr>
              <w:rFonts w:ascii="Cambria Math" w:hAnsi="Cambria Math"/>
              <w:color w:val="005A76"/>
            </w:rPr>
            <w:br/>
          </m:r>
        </m:oMath>
        <m:oMath>
          <m:r>
            <m:rPr>
              <m:sty m:val="bi"/>
            </m:rPr>
            <w:rPr>
              <w:rFonts w:ascii="Cambria Math" w:hAnsi="Cambria Math"/>
              <w:color w:val="005A76"/>
            </w:rPr>
            <m:t>s</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15</m:t>
              </m:r>
            </m:den>
          </m:f>
          <m:r>
            <m:rPr>
              <m:sty m:val="b"/>
            </m:rPr>
            <w:rPr>
              <w:rFonts w:ascii="Cambria Math" w:hAnsi="Cambria Math"/>
              <w:color w:val="005A76"/>
            </w:rPr>
            <m:t xml:space="preserve"> </m:t>
          </m:r>
        </m:oMath>
      </m:oMathPara>
    </w:p>
    <w:p w14:paraId="1EC6E390" w14:textId="0D6486EB" w:rsidR="008A202A" w:rsidRDefault="008A202A" w:rsidP="008A202A">
      <w:pPr>
        <w:pStyle w:val="ny-lesson-SFinsert-response"/>
        <w:ind w:left="1224"/>
      </w:pPr>
      <w:r w:rsidRPr="008A202A">
        <w:t xml:space="preserve">The scale factor used to scale the height of the pyramid is </w:t>
      </w: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15</m:t>
            </m:r>
          </m:den>
        </m:f>
      </m:oMath>
      <w:r w:rsidRPr="008A202A">
        <w:t>.</w:t>
      </w:r>
    </w:p>
    <w:p w14:paraId="55D34704" w14:textId="77777777" w:rsidR="00913406" w:rsidRDefault="00913406" w:rsidP="00F22B7F">
      <w:pPr>
        <w:pStyle w:val="ny-callout-hdr"/>
      </w:pPr>
    </w:p>
    <w:p w14:paraId="255851A0" w14:textId="77777777" w:rsidR="00913406" w:rsidRDefault="00913406" w:rsidP="00F22B7F">
      <w:pPr>
        <w:pStyle w:val="ny-callout-hdr"/>
      </w:pPr>
    </w:p>
    <w:p w14:paraId="146C26D3" w14:textId="77777777" w:rsidR="00F22B7F" w:rsidRDefault="00F22B7F" w:rsidP="00F22B7F">
      <w:pPr>
        <w:pStyle w:val="ny-callout-hdr"/>
      </w:pPr>
      <w:r>
        <w:t>Problem Set Sample Solutions</w:t>
      </w:r>
    </w:p>
    <w:p w14:paraId="529A9F39" w14:textId="247E999E" w:rsidR="005F1801" w:rsidRPr="00913406" w:rsidRDefault="006D1A37" w:rsidP="006E4E6C">
      <w:pPr>
        <w:pStyle w:val="ny-lesson-SFinsert"/>
        <w:rPr>
          <w:szCs w:val="10"/>
        </w:rPr>
      </w:pPr>
      <w:r>
        <w:rPr>
          <w:noProof/>
        </w:rPr>
        <mc:AlternateContent>
          <mc:Choice Requires="wps">
            <w:drawing>
              <wp:anchor distT="0" distB="0" distL="114300" distR="114300" simplePos="0" relativeHeight="251662336" behindDoc="0" locked="0" layoutInCell="1" allowOverlap="1" wp14:anchorId="2CEE3260" wp14:editId="3167F895">
                <wp:simplePos x="0" y="0"/>
                <wp:positionH relativeFrom="margin">
                  <wp:align>center</wp:align>
                </wp:positionH>
                <wp:positionV relativeFrom="paragraph">
                  <wp:posOffset>222029</wp:posOffset>
                </wp:positionV>
                <wp:extent cx="5303520" cy="1711325"/>
                <wp:effectExtent l="0" t="0" r="11430" b="22225"/>
                <wp:wrapNone/>
                <wp:docPr id="146" name="Rectangle 146"/>
                <wp:cNvGraphicFramePr/>
                <a:graphic xmlns:a="http://schemas.openxmlformats.org/drawingml/2006/main">
                  <a:graphicData uri="http://schemas.microsoft.com/office/word/2010/wordprocessingShape">
                    <wps:wsp>
                      <wps:cNvSpPr/>
                      <wps:spPr>
                        <a:xfrm>
                          <a:off x="0" y="0"/>
                          <a:ext cx="5303520" cy="171132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E1FF7" id="Rectangle 146" o:spid="_x0000_s1026" style="position:absolute;margin-left:0;margin-top:17.5pt;width:417.6pt;height:134.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" filled="f" strokecolor="#4f6228" strokeweight="1.15pt">
                <w10:wrap anchorx="margin"/>
              </v:rect>
            </w:pict>
          </mc:Fallback>
        </mc:AlternateContent>
      </w:r>
    </w:p>
    <w:p w14:paraId="0EA2A7C0" w14:textId="06E278BC" w:rsidR="00216B68" w:rsidRDefault="00216B68" w:rsidP="006F2181">
      <w:pPr>
        <w:pStyle w:val="ny-lesson-SFinsert-number-list"/>
        <w:numPr>
          <w:ilvl w:val="0"/>
          <w:numId w:val="33"/>
        </w:numPr>
      </w:pPr>
      <w:r w:rsidRPr="006F2181">
        <w:t>Coffees sold at a deli come in similar-</w:t>
      </w:r>
      <w:r w:rsidR="009342C1">
        <w:t>shaped</w:t>
      </w:r>
      <w:r w:rsidRPr="006F2181">
        <w:t xml:space="preserve"> cups.  A small </w:t>
      </w:r>
      <w:r w:rsidR="00831714">
        <w:t>cup</w:t>
      </w:r>
      <w:r w:rsidRPr="006F2181">
        <w:t xml:space="preserve"> has a height</w:t>
      </w:r>
      <w:r w:rsidR="00A96702">
        <w:t xml:space="preserve"> of</w:t>
      </w:r>
      <w:r w:rsidRPr="006F2181">
        <w:t xml:space="preserve"> </w:t>
      </w:r>
      <m:oMath>
        <m:r>
          <m:rPr>
            <m:sty m:val="bi"/>
          </m:rPr>
          <w:rPr>
            <w:rFonts w:ascii="Cambria Math" w:hAnsi="Cambria Math"/>
          </w:rPr>
          <m:t>4.2"</m:t>
        </m:r>
      </m:oMath>
      <w:r w:rsidRPr="006F2181">
        <w:t xml:space="preserve"> and a large </w:t>
      </w:r>
      <w:r w:rsidR="00831714">
        <w:t>cup</w:t>
      </w:r>
      <w:r w:rsidRPr="006F2181">
        <w:t xml:space="preserve"> has a height of </w:t>
      </w:r>
      <m:oMath>
        <m:r>
          <m:rPr>
            <m:sty m:val="bi"/>
          </m:rPr>
          <w:rPr>
            <w:rFonts w:ascii="Cambria Math" w:hAnsi="Cambria Math"/>
          </w:rPr>
          <m:t>5"</m:t>
        </m:r>
      </m:oMath>
      <w:r w:rsidRPr="006F2181">
        <w:t xml:space="preserve">.  The large coffee holds </w:t>
      </w:r>
      <m:oMath>
        <m:r>
          <m:rPr>
            <m:sty m:val="bi"/>
          </m:rPr>
          <w:rPr>
            <w:rFonts w:ascii="Cambria Math" w:hAnsi="Cambria Math"/>
          </w:rPr>
          <m:t>12</m:t>
        </m:r>
      </m:oMath>
      <w:r w:rsidRPr="006F2181">
        <w:t xml:space="preserve"> fluid o</w:t>
      </w:r>
      <w:r w:rsidR="00356062">
        <w:t>unces</w:t>
      </w:r>
      <w:r w:rsidRPr="006F2181">
        <w:t xml:space="preserve">.  How much coffee is in a small cup?  Round your answer to the </w:t>
      </w:r>
      <w:r w:rsidR="006618B5">
        <w:t>nearest tenth of an ounce</w:t>
      </w:r>
      <w:r w:rsidRPr="006F2181">
        <w:t>. </w:t>
      </w:r>
    </w:p>
    <w:p w14:paraId="446BEB9F" w14:textId="42CB55E9" w:rsidR="0097137E" w:rsidRDefault="0097137E" w:rsidP="006777F5">
      <w:pPr>
        <w:pStyle w:val="ny-lesson-SFinsert-response"/>
        <w:ind w:left="1224"/>
      </w:pPr>
      <w:r>
        <w:t xml:space="preserve">The scale factor of the smaller cup is </w:t>
      </w:r>
      <m:oMath>
        <m:f>
          <m:fPr>
            <m:ctrlPr>
              <w:rPr>
                <w:rFonts w:ascii="Cambria Math" w:hAnsi="Cambria Math"/>
                <w:sz w:val="21"/>
                <w:szCs w:val="21"/>
              </w:rPr>
            </m:ctrlPr>
          </m:fPr>
          <m:num>
            <m:r>
              <m:rPr>
                <m:sty m:val="bi"/>
              </m:rPr>
              <w:rPr>
                <w:rFonts w:ascii="Cambria Math" w:hAnsi="Cambria Math"/>
                <w:sz w:val="21"/>
                <w:szCs w:val="21"/>
              </w:rPr>
              <m:t>4.2</m:t>
            </m:r>
          </m:num>
          <m:den>
            <m:r>
              <m:rPr>
                <m:sty m:val="bi"/>
              </m:rPr>
              <w:rPr>
                <w:rFonts w:ascii="Cambria Math" w:hAnsi="Cambria Math"/>
                <w:sz w:val="21"/>
                <w:szCs w:val="21"/>
              </w:rPr>
              <m:t>5</m:t>
            </m:r>
          </m:den>
        </m:f>
        <m:r>
          <m:rPr>
            <m:sty m:val="bi"/>
          </m:rPr>
          <w:rPr>
            <w:rFonts w:ascii="Cambria Math" w:hAnsi="Cambria Math"/>
          </w:rPr>
          <m:t>=0.84</m:t>
        </m:r>
      </m:oMath>
      <w:r>
        <w:t>.</w:t>
      </w:r>
      <w:r w:rsidR="0001497B">
        <w:t xml:space="preserve">  The cups are similar so the scale factor is the same in all three perpendicular dimensions.</w:t>
      </w:r>
      <w:r w:rsidR="006777F5">
        <w:t xml:space="preserve">  Therefore, t</w:t>
      </w:r>
      <w:r>
        <w:t xml:space="preserve">he volume of the </w:t>
      </w:r>
      <w:r w:rsidR="006777F5">
        <w:t>small</w:t>
      </w:r>
      <w:r>
        <w:t xml:space="preserve"> cup is equal to the volume of the </w:t>
      </w:r>
      <w:r w:rsidR="006777F5">
        <w:t xml:space="preserve">large </w:t>
      </w:r>
      <w:r>
        <w:t xml:space="preserve">cup times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0.84</m:t>
                </m:r>
              </m:e>
            </m:d>
          </m:e>
          <m:sup>
            <m:r>
              <m:rPr>
                <m:sty m:val="bi"/>
              </m:rPr>
              <w:rPr>
                <w:rFonts w:ascii="Cambria Math" w:hAnsi="Cambria Math"/>
              </w:rPr>
              <m:t>3</m:t>
            </m:r>
          </m:sup>
        </m:sSup>
      </m:oMath>
      <w:r w:rsidR="005D5DCD">
        <w:t xml:space="preserve">, </w:t>
      </w:r>
      <w:r w:rsidR="0001497B">
        <w:t xml:space="preserve">or </w:t>
      </w:r>
      <m:oMath>
        <m:r>
          <m:rPr>
            <m:sty m:val="bi"/>
          </m:rPr>
          <w:rPr>
            <w:rFonts w:ascii="Cambria Math" w:hAnsi="Cambria Math"/>
          </w:rPr>
          <m:t>0.592704</m:t>
        </m:r>
      </m:oMath>
      <w:r w:rsidR="0098631F">
        <w:t>.</w:t>
      </w:r>
      <w:bookmarkStart w:id="0" w:name="_GoBack"/>
      <w:bookmarkEnd w:id="0"/>
    </w:p>
    <w:p w14:paraId="5FCB3D97" w14:textId="5540E554" w:rsidR="0098631F" w:rsidRPr="006E4E6C" w:rsidRDefault="006E4E6C" w:rsidP="006E4E6C">
      <w:pPr>
        <w:pStyle w:val="ny-lesson-SFinsert"/>
        <w:ind w:left="1224"/>
        <w:rPr>
          <w:color w:val="005A76"/>
        </w:rPr>
      </w:pPr>
      <m:oMath>
        <m:r>
          <m:rPr>
            <m:sty m:val="b"/>
          </m:rPr>
          <w:rPr>
            <w:rFonts w:ascii="Cambria Math" w:hAnsi="Cambria Math"/>
            <w:color w:val="005A76"/>
          </w:rPr>
          <m:t>Volume=(12)(0.592704)</m:t>
        </m:r>
      </m:oMath>
      <w:r w:rsidR="0098631F" w:rsidRPr="006E4E6C">
        <w:rPr>
          <w:color w:val="005A76"/>
        </w:rPr>
        <w:t xml:space="preserve"> </w:t>
      </w:r>
    </w:p>
    <w:p w14:paraId="35B08F19" w14:textId="37F71FDF" w:rsidR="0098631F" w:rsidRPr="006E4E6C" w:rsidRDefault="006E4E6C" w:rsidP="006E4E6C">
      <w:pPr>
        <w:pStyle w:val="ny-lesson-SFinsert"/>
        <w:ind w:left="1224"/>
        <w:rPr>
          <w:color w:val="005A76"/>
        </w:rPr>
      </w:pPr>
      <m:oMath>
        <m:r>
          <m:rPr>
            <m:sty m:val="b"/>
          </m:rPr>
          <w:rPr>
            <w:rFonts w:ascii="Cambria Math" w:hAnsi="Cambria Math"/>
            <w:color w:val="005A76"/>
          </w:rPr>
          <m:t>Volume=7.112448</m:t>
        </m:r>
      </m:oMath>
      <w:r w:rsidR="006777F5" w:rsidRPr="006E4E6C">
        <w:rPr>
          <w:color w:val="005A76"/>
        </w:rPr>
        <w:t xml:space="preserve"> </w:t>
      </w:r>
    </w:p>
    <w:p w14:paraId="1058E9DC" w14:textId="3597BD2E" w:rsidR="00216B68" w:rsidRDefault="006777F5" w:rsidP="006F2181">
      <w:pPr>
        <w:pStyle w:val="ny-lesson-SFinsert-response"/>
        <w:ind w:firstLine="360"/>
      </w:pPr>
      <w:r>
        <w:t>The small co</w:t>
      </w:r>
      <w:r w:rsidR="00913406">
        <w:t>ffee cup contains approximately</w:t>
      </w:r>
      <w:r>
        <w:t xml:space="preserve"> </w:t>
      </w:r>
      <m:oMath>
        <m:r>
          <m:rPr>
            <m:sty m:val="bi"/>
          </m:rPr>
          <w:rPr>
            <w:rFonts w:ascii="Cambria Math" w:hAnsi="Cambria Math"/>
          </w:rPr>
          <m:t>7.1</m:t>
        </m:r>
      </m:oMath>
      <w:r w:rsidR="006E4E6C">
        <w:t xml:space="preserve"> fluid ounces.</w:t>
      </w:r>
    </w:p>
    <w:p w14:paraId="32B3C05D" w14:textId="3AF6384F" w:rsidR="00D468DB" w:rsidRDefault="00D468DB">
      <w:pPr>
        <w:rPr>
          <w:rFonts w:ascii="Calibri" w:eastAsia="Myriad Pro" w:hAnsi="Calibri" w:cs="Myriad Pro"/>
          <w:b/>
          <w:color w:val="231F20"/>
          <w:sz w:val="16"/>
          <w:szCs w:val="18"/>
        </w:rPr>
      </w:pPr>
      <w:r>
        <w:br w:type="page"/>
      </w:r>
    </w:p>
    <w:p w14:paraId="10DB40BA" w14:textId="7E25FE2A" w:rsidR="005F1801" w:rsidRPr="007B06C3" w:rsidRDefault="00D468DB" w:rsidP="005F1801">
      <w:pPr>
        <w:pStyle w:val="ny-lesson-SFinsert-number-list"/>
        <w:numPr>
          <w:ilvl w:val="0"/>
          <w:numId w:val="33"/>
        </w:numPr>
      </w:pPr>
      <w:r>
        <w:rPr>
          <w:noProof/>
        </w:rPr>
        <w:lastRenderedPageBreak/>
        <mc:AlternateContent>
          <mc:Choice Requires="wps">
            <w:drawing>
              <wp:anchor distT="0" distB="0" distL="114300" distR="114300" simplePos="0" relativeHeight="251664384" behindDoc="0" locked="0" layoutInCell="1" allowOverlap="1" wp14:anchorId="1AA7DFAA" wp14:editId="5D8ECAB3">
                <wp:simplePos x="0" y="0"/>
                <wp:positionH relativeFrom="margin">
                  <wp:align>center</wp:align>
                </wp:positionH>
                <wp:positionV relativeFrom="paragraph">
                  <wp:posOffset>-61595</wp:posOffset>
                </wp:positionV>
                <wp:extent cx="5303520" cy="6791325"/>
                <wp:effectExtent l="0" t="0" r="11430" b="28575"/>
                <wp:wrapNone/>
                <wp:docPr id="147" name="Rectangle 147"/>
                <wp:cNvGraphicFramePr/>
                <a:graphic xmlns:a="http://schemas.openxmlformats.org/drawingml/2006/main">
                  <a:graphicData uri="http://schemas.microsoft.com/office/word/2010/wordprocessingShape">
                    <wps:wsp>
                      <wps:cNvSpPr/>
                      <wps:spPr>
                        <a:xfrm>
                          <a:off x="0" y="0"/>
                          <a:ext cx="5303520" cy="679132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8BCFF" id="Rectangle 147" o:spid="_x0000_s1026" style="position:absolute;margin-left:0;margin-top:-4.85pt;width:417.6pt;height:534.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" filled="f" strokecolor="#4f6228" strokeweight="1.15pt">
                <w10:wrap anchorx="margin"/>
              </v:rect>
            </w:pict>
          </mc:Fallback>
        </mc:AlternateContent>
      </w:r>
      <w:r w:rsidR="005F1801" w:rsidRPr="007B06C3">
        <w:t xml:space="preserve">Right circular cylinder </w:t>
      </w:r>
      <m:oMath>
        <m:r>
          <m:rPr>
            <m:sty m:val="bi"/>
          </m:rPr>
          <w:rPr>
            <w:rFonts w:ascii="Cambria Math" w:hAnsi="Cambria Math"/>
          </w:rPr>
          <m:t>A</m:t>
        </m:r>
      </m:oMath>
      <w:r w:rsidR="005F1801" w:rsidRPr="007B06C3">
        <w:t xml:space="preserve"> has volume </w:t>
      </w:r>
      <m:oMath>
        <m:r>
          <m:rPr>
            <m:sty m:val="bi"/>
          </m:rPr>
          <w:rPr>
            <w:rFonts w:ascii="Cambria Math" w:hAnsi="Cambria Math"/>
          </w:rPr>
          <m:t>2,700</m:t>
        </m:r>
      </m:oMath>
      <w:r w:rsidR="005F1801" w:rsidRPr="007B06C3">
        <w:t xml:space="preserve"> and radius </w:t>
      </w:r>
      <m:oMath>
        <m:r>
          <m:rPr>
            <m:sty m:val="bi"/>
          </m:rPr>
          <w:rPr>
            <w:rFonts w:ascii="Cambria Math" w:hAnsi="Cambria Math"/>
          </w:rPr>
          <m:t>3</m:t>
        </m:r>
      </m:oMath>
      <w:r w:rsidR="005F1801" w:rsidRPr="007B06C3">
        <w:t xml:space="preserve">.  Right circular cylinder </w:t>
      </w:r>
      <m:oMath>
        <m:r>
          <m:rPr>
            <m:sty m:val="bi"/>
          </m:rPr>
          <w:rPr>
            <w:rFonts w:ascii="Cambria Math" w:hAnsi="Cambria Math"/>
          </w:rPr>
          <m:t>B</m:t>
        </m:r>
      </m:oMath>
      <w:r w:rsidR="005F1801" w:rsidRPr="007B06C3">
        <w:t xml:space="preserve"> is similar to cylinder </w:t>
      </w:r>
      <m:oMath>
        <m:r>
          <m:rPr>
            <m:sty m:val="bi"/>
          </m:rPr>
          <w:rPr>
            <w:rFonts w:ascii="Cambria Math" w:hAnsi="Cambria Math"/>
          </w:rPr>
          <m:t>A</m:t>
        </m:r>
      </m:oMath>
      <w:r w:rsidR="005F1801" w:rsidRPr="007B06C3">
        <w:t xml:space="preserve"> and has volume </w:t>
      </w:r>
      <m:oMath>
        <m:r>
          <m:rPr>
            <m:sty m:val="bi"/>
          </m:rPr>
          <w:rPr>
            <w:rFonts w:ascii="Cambria Math" w:hAnsi="Cambria Math"/>
          </w:rPr>
          <m:t>6,400</m:t>
        </m:r>
      </m:oMath>
      <w:r w:rsidR="005F1801" w:rsidRPr="007B06C3">
        <w:t xml:space="preserve">.  Find the radius of cylinder </w:t>
      </w:r>
      <m:oMath>
        <m:r>
          <m:rPr>
            <m:sty m:val="bi"/>
          </m:rPr>
          <w:rPr>
            <w:rFonts w:ascii="Cambria Math" w:hAnsi="Cambria Math"/>
          </w:rPr>
          <m:t>B</m:t>
        </m:r>
      </m:oMath>
      <w:r w:rsidR="005F1801" w:rsidRPr="007B06C3">
        <w:t>.</w:t>
      </w:r>
    </w:p>
    <w:p w14:paraId="00827398" w14:textId="77777777" w:rsidR="00D468DB" w:rsidRDefault="005F1801" w:rsidP="00D468DB">
      <w:pPr>
        <w:pStyle w:val="ny-lesson-SFinsert-response"/>
        <w:ind w:firstLine="360"/>
      </w:pPr>
      <w:r w:rsidRPr="007B06C3">
        <w:t xml:space="preserve">Let </w:t>
      </w:r>
      <m:oMath>
        <m:r>
          <m:rPr>
            <m:sty m:val="bi"/>
          </m:rPr>
          <w:rPr>
            <w:rFonts w:ascii="Cambria Math" w:hAnsi="Cambria Math"/>
          </w:rPr>
          <m:t>r</m:t>
        </m:r>
      </m:oMath>
      <w:r w:rsidRPr="007B06C3">
        <w:t xml:space="preserve"> be the radius of cylinder </w:t>
      </w:r>
      <m:oMath>
        <m:r>
          <m:rPr>
            <m:sty m:val="bi"/>
          </m:rPr>
          <w:rPr>
            <w:rFonts w:ascii="Cambria Math" w:hAnsi="Cambria Math"/>
          </w:rPr>
          <m:t>B</m:t>
        </m:r>
      </m:oMath>
      <w:r w:rsidRPr="007B06C3">
        <w:t xml:space="preserve">.  </w:t>
      </w:r>
    </w:p>
    <w:p w14:paraId="464ECC14" w14:textId="22127597" w:rsidR="005F1801" w:rsidRPr="00D468DB" w:rsidRDefault="006D09A9" w:rsidP="00D468DB">
      <w:pPr>
        <w:pStyle w:val="ny-lesson-SFinsert-response-number-list"/>
        <w:numPr>
          <w:ilvl w:val="0"/>
          <w:numId w:val="0"/>
        </w:numPr>
        <w:spacing w:line="324" w:lineRule="auto"/>
        <w:ind w:left="1224"/>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6400</m:t>
              </m:r>
            </m:num>
            <m:den>
              <m:r>
                <m:rPr>
                  <m:sty m:val="bi"/>
                </m:rPr>
                <w:rPr>
                  <w:rFonts w:ascii="Cambria Math" w:hAnsi="Cambria Math"/>
                  <w:szCs w:val="16"/>
                </w:rPr>
                <m:t>2700</m:t>
              </m:r>
            </m:den>
          </m:f>
          <m:r>
            <m:rPr>
              <m:sty m:val="bi"/>
              <m:aln/>
            </m:rPr>
            <w:rPr>
              <w:rFonts w:ascii="Cambria Math" w:hAnsi="Cambria Math"/>
              <w:szCs w:val="16"/>
            </w:rPr>
            <m:t>=</m:t>
          </m:r>
          <m:f>
            <m:fPr>
              <m:ctrlPr>
                <w:rPr>
                  <w:rFonts w:ascii="Cambria Math" w:hAnsi="Cambria Math"/>
                  <w:szCs w:val="16"/>
                </w:rPr>
              </m:ctrlPr>
            </m:fPr>
            <m:num>
              <m:sSup>
                <m:sSupPr>
                  <m:ctrlPr>
                    <w:rPr>
                      <w:rFonts w:ascii="Cambria Math" w:hAnsi="Cambria Math"/>
                      <w:szCs w:val="16"/>
                    </w:rPr>
                  </m:ctrlPr>
                </m:sSupPr>
                <m:e>
                  <m:r>
                    <m:rPr>
                      <m:sty m:val="bi"/>
                    </m:rPr>
                    <w:rPr>
                      <w:rFonts w:ascii="Cambria Math" w:hAnsi="Cambria Math"/>
                      <w:szCs w:val="16"/>
                    </w:rPr>
                    <m:t>r</m:t>
                  </m:r>
                </m:e>
                <m:sup>
                  <m:r>
                    <m:rPr>
                      <m:sty m:val="bi"/>
                    </m:rPr>
                    <w:rPr>
                      <w:rFonts w:ascii="Cambria Math" w:hAnsi="Cambria Math"/>
                      <w:szCs w:val="16"/>
                    </w:rPr>
                    <m:t>3</m:t>
                  </m:r>
                </m:sup>
              </m:sSup>
            </m:num>
            <m:den>
              <m:sSup>
                <m:sSupPr>
                  <m:ctrlPr>
                    <w:rPr>
                      <w:rFonts w:ascii="Cambria Math" w:hAnsi="Cambria Math"/>
                      <w:szCs w:val="16"/>
                    </w:rPr>
                  </m:ctrlPr>
                </m:sSupPr>
                <m:e>
                  <m:r>
                    <m:rPr>
                      <m:sty m:val="bi"/>
                    </m:rPr>
                    <w:rPr>
                      <w:rFonts w:ascii="Cambria Math" w:hAnsi="Cambria Math"/>
                      <w:szCs w:val="16"/>
                    </w:rPr>
                    <m:t>3</m:t>
                  </m:r>
                </m:e>
                <m:sup>
                  <m:r>
                    <m:rPr>
                      <m:sty m:val="bi"/>
                    </m:rPr>
                    <w:rPr>
                      <w:rFonts w:ascii="Cambria Math" w:hAnsi="Cambria Math"/>
                      <w:szCs w:val="16"/>
                    </w:rPr>
                    <m:t>3</m:t>
                  </m:r>
                </m:sup>
              </m:sSup>
            </m:den>
          </m:f>
          <m:r>
            <m:rPr>
              <m:sty m:val="bi"/>
            </m:rPr>
            <w:rPr>
              <w:szCs w:val="16"/>
            </w:rPr>
            <w:br/>
          </m:r>
        </m:oMath>
        <m:oMath>
          <m:sSup>
            <m:sSupPr>
              <m:ctrlPr>
                <w:rPr>
                  <w:rFonts w:ascii="Cambria Math" w:hAnsi="Cambria Math"/>
                  <w:szCs w:val="16"/>
                </w:rPr>
              </m:ctrlPr>
            </m:sSupPr>
            <m:e>
              <m:r>
                <m:rPr>
                  <m:sty m:val="bi"/>
                </m:rPr>
                <w:rPr>
                  <w:rFonts w:ascii="Cambria Math" w:hAnsi="Cambria Math"/>
                  <w:szCs w:val="16"/>
                </w:rPr>
                <m:t>r</m:t>
              </m:r>
            </m:e>
            <m:sup>
              <m:r>
                <m:rPr>
                  <m:sty m:val="bi"/>
                </m:rPr>
                <w:rPr>
                  <w:rFonts w:ascii="Cambria Math" w:hAnsi="Cambria Math"/>
                  <w:szCs w:val="16"/>
                </w:rPr>
                <m:t>3</m:t>
              </m:r>
            </m:sup>
          </m:sSup>
          <m:r>
            <m:rPr>
              <m:sty m:val="bi"/>
              <m:aln/>
            </m:rPr>
            <w:rPr>
              <w:rFonts w:ascii="Cambria Math" w:hAnsi="Cambria Math"/>
              <w:szCs w:val="16"/>
            </w:rPr>
            <m:t>=64</m:t>
          </m:r>
          <m:r>
            <m:rPr>
              <m:sty m:val="bi"/>
            </m:rPr>
            <w:rPr>
              <w:szCs w:val="16"/>
            </w:rPr>
            <w:br/>
          </m:r>
        </m:oMath>
        <m:oMath>
          <m:r>
            <m:rPr>
              <m:sty m:val="bi"/>
            </m:rPr>
            <w:rPr>
              <w:rFonts w:ascii="Cambria Math" w:hAnsi="Cambria Math"/>
              <w:szCs w:val="16"/>
            </w:rPr>
            <m:t>r</m:t>
          </m:r>
          <m:r>
            <m:rPr>
              <m:sty m:val="bi"/>
              <m:aln/>
            </m:rPr>
            <w:rPr>
              <w:rFonts w:ascii="Cambria Math" w:hAnsi="Cambria Math"/>
              <w:szCs w:val="16"/>
            </w:rPr>
            <m:t>=4</m:t>
          </m:r>
        </m:oMath>
      </m:oMathPara>
    </w:p>
    <w:p w14:paraId="57F7F10F" w14:textId="25E28571" w:rsidR="005F1801" w:rsidRPr="00676C1A" w:rsidRDefault="005F1801" w:rsidP="00D468DB">
      <w:pPr>
        <w:pStyle w:val="ny-lesson-SFinsert-number-list"/>
        <w:numPr>
          <w:ilvl w:val="0"/>
          <w:numId w:val="0"/>
        </w:numPr>
        <w:ind w:left="1224"/>
      </w:pPr>
    </w:p>
    <w:p w14:paraId="63B9F584" w14:textId="47D1C78B" w:rsidR="00131349" w:rsidRDefault="00131349" w:rsidP="00131349">
      <w:pPr>
        <w:pStyle w:val="ny-lesson-SFinsert-number-list"/>
      </w:pPr>
      <w:r>
        <w:rPr>
          <w:noProof/>
        </w:rPr>
        <w:t xml:space="preserve">The Empire State Building is a </w:t>
      </w:r>
      <m:oMath>
        <m:r>
          <m:rPr>
            <m:sty m:val="bi"/>
          </m:rPr>
          <w:rPr>
            <w:rFonts w:ascii="Cambria Math" w:hAnsi="Cambria Math"/>
            <w:noProof/>
          </w:rPr>
          <m:t>102</m:t>
        </m:r>
      </m:oMath>
      <w:r>
        <w:rPr>
          <w:noProof/>
        </w:rPr>
        <w:t xml:space="preserve">-story skyscraper.  Its height is </w:t>
      </w:r>
      <m:oMath>
        <m:r>
          <m:rPr>
            <m:sty m:val="bi"/>
          </m:rPr>
          <w:rPr>
            <w:rFonts w:ascii="Cambria Math" w:hAnsi="Cambria Math"/>
            <w:noProof/>
          </w:rPr>
          <m:t xml:space="preserve">1,250 </m:t>
        </m:r>
        <m:r>
          <m:rPr>
            <m:sty m:val="b"/>
          </m:rPr>
          <w:rPr>
            <w:rFonts w:ascii="Cambria Math" w:hAnsi="Cambria Math"/>
            <w:noProof/>
          </w:rPr>
          <m:t>ft</m:t>
        </m:r>
        <m:r>
          <m:rPr>
            <m:sty m:val="bi"/>
          </m:rPr>
          <w:rPr>
            <w:rFonts w:ascii="Cambria Math" w:hAnsi="Cambria Math"/>
            <w:noProof/>
          </w:rPr>
          <m:t>.</m:t>
        </m:r>
      </m:oMath>
      <w:r>
        <w:rPr>
          <w:noProof/>
        </w:rPr>
        <w:t xml:space="preserve"> from the ground to the roof.  The length and width of the building are approximately </w:t>
      </w:r>
      <m:oMath>
        <m:r>
          <m:rPr>
            <m:sty m:val="bi"/>
          </m:rPr>
          <w:rPr>
            <w:rFonts w:ascii="Cambria Math" w:hAnsi="Cambria Math"/>
            <w:noProof/>
          </w:rPr>
          <m:t xml:space="preserve">424 </m:t>
        </m:r>
        <m:r>
          <m:rPr>
            <m:sty m:val="b"/>
          </m:rPr>
          <w:rPr>
            <w:rFonts w:ascii="Cambria Math" w:hAnsi="Cambria Math"/>
            <w:noProof/>
          </w:rPr>
          <m:t>ft</m:t>
        </m:r>
        <m:r>
          <m:rPr>
            <m:sty m:val="bi"/>
          </m:rPr>
          <w:rPr>
            <w:rFonts w:ascii="Cambria Math" w:hAnsi="Cambria Math"/>
            <w:noProof/>
          </w:rPr>
          <m:t xml:space="preserve">.  </m:t>
        </m:r>
      </m:oMath>
      <w:r w:rsidR="005B20F2" w:rsidRPr="005B20F2">
        <w:rPr>
          <w:noProof/>
        </w:rPr>
        <w:t>and</w:t>
      </w:r>
      <w:r w:rsidR="005B20F2">
        <w:rPr>
          <w:noProof/>
        </w:rPr>
        <w:t xml:space="preserve"> </w:t>
      </w:r>
      <m:oMath>
        <m:r>
          <m:rPr>
            <m:sty m:val="bi"/>
          </m:rPr>
          <w:rPr>
            <w:rFonts w:ascii="Cambria Math" w:hAnsi="Cambria Math"/>
            <w:noProof/>
          </w:rPr>
          <m:t xml:space="preserve">187 </m:t>
        </m:r>
        <m:r>
          <m:rPr>
            <m:sty m:val="b"/>
          </m:rPr>
          <w:rPr>
            <w:rFonts w:ascii="Cambria Math" w:hAnsi="Cambria Math"/>
            <w:noProof/>
          </w:rPr>
          <m:t>ft</m:t>
        </m:r>
        <m:r>
          <m:rPr>
            <m:sty m:val="bi"/>
          </m:rPr>
          <w:rPr>
            <w:rFonts w:ascii="Cambria Math" w:hAnsi="Cambria Math"/>
            <w:noProof/>
          </w:rPr>
          <m:t>.</m:t>
        </m:r>
      </m:oMath>
      <w:r>
        <w:rPr>
          <w:noProof/>
        </w:rPr>
        <w:t>, respectively.  A manufacturing company plans to make a miniature v</w:t>
      </w:r>
      <w:r w:rsidR="00237F3B">
        <w:rPr>
          <w:noProof/>
        </w:rPr>
        <w:t>ersion of the building and sell</w:t>
      </w:r>
      <w:r>
        <w:rPr>
          <w:noProof/>
        </w:rPr>
        <w:t xml:space="preserve"> cases of them to souvenir shops.  </w:t>
      </w:r>
    </w:p>
    <w:p w14:paraId="700CC3C2" w14:textId="77777777" w:rsidR="00131349" w:rsidRDefault="00131349" w:rsidP="00131349">
      <w:pPr>
        <w:pStyle w:val="ny-lesson-SFinsert-number-list"/>
        <w:numPr>
          <w:ilvl w:val="1"/>
          <w:numId w:val="22"/>
        </w:numPr>
      </w:pPr>
      <w:r>
        <w:rPr>
          <w:noProof/>
        </w:rPr>
        <w:t xml:space="preserve">The miniature version is just </w:t>
      </w:r>
      <m:oMath>
        <m:f>
          <m:fPr>
            <m:ctrlPr>
              <w:rPr>
                <w:rFonts w:ascii="Cambria Math" w:hAnsi="Cambria Math"/>
                <w:i/>
                <w:noProof/>
                <w:sz w:val="21"/>
                <w:szCs w:val="21"/>
              </w:rPr>
            </m:ctrlPr>
          </m:fPr>
          <m:num>
            <m:r>
              <m:rPr>
                <m:sty m:val="bi"/>
              </m:rPr>
              <w:rPr>
                <w:rFonts w:ascii="Cambria Math" w:hAnsi="Cambria Math"/>
                <w:noProof/>
                <w:sz w:val="21"/>
                <w:szCs w:val="21"/>
              </w:rPr>
              <m:t>1</m:t>
            </m:r>
          </m:num>
          <m:den>
            <m:r>
              <m:rPr>
                <m:sty m:val="bi"/>
              </m:rPr>
              <w:rPr>
                <w:rFonts w:ascii="Cambria Math" w:hAnsi="Cambria Math"/>
                <w:noProof/>
                <w:sz w:val="21"/>
                <w:szCs w:val="21"/>
              </w:rPr>
              <m:t>2500</m:t>
            </m:r>
          </m:den>
        </m:f>
      </m:oMath>
      <w:r>
        <w:rPr>
          <w:noProof/>
        </w:rPr>
        <w:t xml:space="preserve"> of the size of the original.  What are the dimensions of the miniature Empire State Building?</w:t>
      </w:r>
    </w:p>
    <w:p w14:paraId="34BEDE84" w14:textId="0EAE3769" w:rsidR="00131349" w:rsidRPr="00D468DB" w:rsidRDefault="00131349" w:rsidP="00D468DB">
      <w:pPr>
        <w:pStyle w:val="ny-lesson-SFinsert"/>
        <w:ind w:left="1094" w:firstLine="576"/>
        <w:rPr>
          <w:i/>
        </w:rPr>
      </w:pPr>
      <w:r w:rsidRPr="00D468DB">
        <w:rPr>
          <w:i/>
          <w:color w:val="005A76"/>
        </w:rPr>
        <w:t xml:space="preserve">The height is </w:t>
      </w:r>
      <m:oMath>
        <m:r>
          <m:rPr>
            <m:sty m:val="bi"/>
          </m:rPr>
          <w:rPr>
            <w:rFonts w:ascii="Cambria Math" w:hAnsi="Cambria Math"/>
            <w:color w:val="005A76"/>
          </w:rPr>
          <m:t xml:space="preserve">0.5 </m:t>
        </m:r>
        <m:r>
          <m:rPr>
            <m:sty m:val="b"/>
          </m:rPr>
          <w:rPr>
            <w:rFonts w:ascii="Cambria Math" w:hAnsi="Cambria Math"/>
            <w:color w:val="005A76"/>
          </w:rPr>
          <m:t>ft</m:t>
        </m:r>
        <m:r>
          <m:rPr>
            <m:sty m:val="bi"/>
          </m:rPr>
          <w:rPr>
            <w:rFonts w:ascii="Cambria Math" w:hAnsi="Cambria Math"/>
            <w:color w:val="005A76"/>
          </w:rPr>
          <m:t>.</m:t>
        </m:r>
      </m:oMath>
      <w:r w:rsidRPr="00D468DB">
        <w:rPr>
          <w:i/>
          <w:color w:val="005A76"/>
        </w:rPr>
        <w:t xml:space="preserve">, the length is about </w:t>
      </w:r>
      <m:oMath>
        <m:r>
          <m:rPr>
            <m:sty m:val="bi"/>
          </m:rPr>
          <w:rPr>
            <w:rFonts w:ascii="Cambria Math" w:hAnsi="Cambria Math"/>
            <w:color w:val="005A76"/>
          </w:rPr>
          <m:t xml:space="preserve">0.17 </m:t>
        </m:r>
        <m:r>
          <m:rPr>
            <m:sty m:val="b"/>
          </m:rPr>
          <w:rPr>
            <w:rFonts w:ascii="Cambria Math" w:hAnsi="Cambria Math"/>
            <w:color w:val="005A76"/>
          </w:rPr>
          <m:t>ft</m:t>
        </m:r>
        <m:r>
          <m:rPr>
            <m:sty m:val="bi"/>
          </m:rPr>
          <w:rPr>
            <w:rFonts w:ascii="Cambria Math" w:hAnsi="Cambria Math"/>
            <w:color w:val="005A76"/>
          </w:rPr>
          <m:t>.</m:t>
        </m:r>
      </m:oMath>
      <w:r w:rsidR="00A96702" w:rsidRPr="00D468DB">
        <w:rPr>
          <w:i/>
          <w:color w:val="005A76"/>
        </w:rPr>
        <w:t>,</w:t>
      </w:r>
      <w:r w:rsidRPr="00D468DB">
        <w:rPr>
          <w:i/>
          <w:color w:val="005A76"/>
        </w:rPr>
        <w:t xml:space="preserve"> and the width is </w:t>
      </w:r>
      <m:oMath>
        <m:r>
          <m:rPr>
            <m:sty m:val="bi"/>
          </m:rPr>
          <w:rPr>
            <w:rFonts w:ascii="Cambria Math" w:hAnsi="Cambria Math"/>
            <w:color w:val="005A76"/>
          </w:rPr>
          <m:t xml:space="preserve">0.07 </m:t>
        </m:r>
        <m:r>
          <m:rPr>
            <m:sty m:val="b"/>
          </m:rPr>
          <w:rPr>
            <w:rFonts w:ascii="Cambria Math" w:hAnsi="Cambria Math"/>
            <w:color w:val="005A76"/>
          </w:rPr>
          <m:t>ft</m:t>
        </m:r>
      </m:oMath>
      <w:r w:rsidRPr="00D468DB">
        <w:rPr>
          <w:color w:val="005A76"/>
        </w:rPr>
        <w:t>.</w:t>
      </w:r>
      <w:r w:rsidRPr="00D468DB">
        <w:rPr>
          <w:i/>
          <w:color w:val="005A76"/>
        </w:rPr>
        <w:t xml:space="preserve">  </w:t>
      </w:r>
    </w:p>
    <w:p w14:paraId="32C212F1" w14:textId="77777777" w:rsidR="00913406" w:rsidRDefault="00913406" w:rsidP="00D468DB">
      <w:pPr>
        <w:pStyle w:val="ny-lesson-SFinsert-number-list"/>
        <w:numPr>
          <w:ilvl w:val="0"/>
          <w:numId w:val="0"/>
        </w:numPr>
        <w:ind w:left="1224"/>
      </w:pPr>
    </w:p>
    <w:p w14:paraId="196B3D4E" w14:textId="77777777" w:rsidR="00131349" w:rsidRDefault="00131349" w:rsidP="00131349">
      <w:pPr>
        <w:pStyle w:val="ny-lesson-SFinsert-number-list"/>
        <w:numPr>
          <w:ilvl w:val="1"/>
          <w:numId w:val="22"/>
        </w:numPr>
      </w:pPr>
      <w:r>
        <w:rPr>
          <w:noProof/>
        </w:rPr>
        <w:t>Determine the volume of the minature building.  Explain how you determined the volume.</w:t>
      </w:r>
    </w:p>
    <w:p w14:paraId="421B9A86" w14:textId="551AB51B" w:rsidR="00131349" w:rsidRDefault="00131349" w:rsidP="00956381">
      <w:pPr>
        <w:pStyle w:val="ny-lesson-SFinsert-response"/>
        <w:ind w:left="1670"/>
      </w:pPr>
      <w:r>
        <w:t xml:space="preserve">Answers </w:t>
      </w:r>
      <w:r w:rsidR="004C3A88">
        <w:t>will</w:t>
      </w:r>
      <w:r>
        <w:t xml:space="preserve"> vary</w:t>
      </w:r>
      <w:r w:rsidR="00237F3B">
        <w:t xml:space="preserve"> since the Empire State Building has irregular shape</w:t>
      </w:r>
      <w:r>
        <w:t xml:space="preserve">.  Some students may model the shape of the building as a </w:t>
      </w:r>
      <w:r w:rsidR="00237F3B">
        <w:t>rectangular pyramid</w:t>
      </w:r>
      <w:r>
        <w:t xml:space="preserve">, rectangular prism, or combination of the two.  </w:t>
      </w:r>
    </w:p>
    <w:p w14:paraId="5EB5B157" w14:textId="0DAB912E" w:rsidR="00237F3B" w:rsidRPr="00237F3B" w:rsidRDefault="004C3A88" w:rsidP="00131349">
      <w:pPr>
        <w:pStyle w:val="ny-lesson-SFinsert-response"/>
        <w:ind w:left="1670"/>
      </w:pPr>
      <w:r>
        <w:t>By modeling with a r</w:t>
      </w:r>
      <w:r w:rsidR="00131349">
        <w:t xml:space="preserve">ectangular prism:  </w:t>
      </w:r>
    </w:p>
    <w:p w14:paraId="5AE29334" w14:textId="46F3EA19" w:rsidR="00237F3B" w:rsidRPr="00D468DB" w:rsidRDefault="00D468DB" w:rsidP="00D468DB">
      <w:pPr>
        <w:pStyle w:val="ny-lesson-SFinsert"/>
        <w:ind w:left="1670"/>
        <w:rPr>
          <w:color w:val="005A76"/>
        </w:rPr>
      </w:pPr>
      <m:oMath>
        <m:r>
          <m:rPr>
            <m:sty m:val="b"/>
          </m:rPr>
          <w:rPr>
            <w:rFonts w:ascii="Cambria Math" w:hAnsi="Cambria Math"/>
            <w:color w:val="005A76"/>
          </w:rPr>
          <m:t>Volume=[(0.17)(0.07)]⋅(0.5)</m:t>
        </m:r>
      </m:oMath>
      <w:r w:rsidR="00237F3B" w:rsidRPr="00D468DB">
        <w:rPr>
          <w:color w:val="005A76"/>
        </w:rPr>
        <w:t xml:space="preserve"> </w:t>
      </w:r>
    </w:p>
    <w:p w14:paraId="53D9C846" w14:textId="467F5EA5" w:rsidR="00237F3B" w:rsidRPr="00D468DB" w:rsidRDefault="00D468DB" w:rsidP="00D468DB">
      <w:pPr>
        <w:pStyle w:val="ny-lesson-SFinsert"/>
        <w:ind w:left="1670"/>
        <w:rPr>
          <w:color w:val="005A76"/>
        </w:rPr>
      </w:pPr>
      <m:oMath>
        <m:r>
          <m:rPr>
            <m:sty m:val="b"/>
          </m:rPr>
          <w:rPr>
            <w:rFonts w:ascii="Cambria Math" w:hAnsi="Cambria Math"/>
            <w:color w:val="005A76"/>
          </w:rPr>
          <m:t>Volume=0.00595</m:t>
        </m:r>
      </m:oMath>
      <w:r w:rsidR="00131349" w:rsidRPr="00D468DB">
        <w:rPr>
          <w:color w:val="005A76"/>
        </w:rPr>
        <w:t xml:space="preserve"> </w:t>
      </w:r>
    </w:p>
    <w:p w14:paraId="3803E192" w14:textId="55629348" w:rsidR="00131349" w:rsidRPr="00931CAE" w:rsidRDefault="004C3A88" w:rsidP="00C238C7">
      <w:pPr>
        <w:pStyle w:val="ny-lesson-SFinsert"/>
        <w:ind w:left="1670"/>
      </w:pPr>
      <w:r w:rsidRPr="00F32520">
        <w:rPr>
          <w:i/>
          <w:color w:val="005A76"/>
        </w:rPr>
        <w:t>The volume of the miniature building is approximately</w:t>
      </w:r>
      <w:r w:rsidRPr="00F32520">
        <w:rPr>
          <w:color w:val="005A76"/>
        </w:rPr>
        <w:t xml:space="preserve"> </w:t>
      </w:r>
      <m:oMath>
        <m:r>
          <m:rPr>
            <m:sty m:val="b"/>
          </m:rPr>
          <w:rPr>
            <w:rFonts w:ascii="Cambria Math" w:hAnsi="Cambria Math"/>
            <w:color w:val="005A76"/>
          </w:rPr>
          <m:t>0.00595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3</m:t>
            </m:r>
          </m:sup>
        </m:sSup>
        <m:r>
          <m:rPr>
            <m:sty m:val="b"/>
          </m:rPr>
          <w:rPr>
            <w:rFonts w:ascii="Cambria Math" w:hAnsi="Cambria Math"/>
            <w:color w:val="005A76"/>
          </w:rPr>
          <m:t>.</m:t>
        </m:r>
      </m:oMath>
    </w:p>
    <w:p w14:paraId="5312E0AF" w14:textId="77777777" w:rsidR="00D468DB" w:rsidRDefault="00D468DB" w:rsidP="00D468DB">
      <w:pPr>
        <w:pStyle w:val="ny-lesson-SFinsert-response"/>
        <w:ind w:left="1670"/>
      </w:pPr>
    </w:p>
    <w:p w14:paraId="1CD36E1F" w14:textId="62475002" w:rsidR="004C3A88" w:rsidRPr="004C3A88" w:rsidRDefault="004C3A88" w:rsidP="00D468DB">
      <w:pPr>
        <w:pStyle w:val="ny-lesson-SFinsert-response"/>
        <w:ind w:left="1670"/>
      </w:pPr>
      <w:r>
        <w:t>By modeling with a r</w:t>
      </w:r>
      <w:r w:rsidR="00237F3B">
        <w:t>ectangular</w:t>
      </w:r>
      <w:r w:rsidR="005D5DCD">
        <w:t xml:space="preserve"> p</w:t>
      </w:r>
      <w:r w:rsidR="00237F3B">
        <w:t>yramid</w:t>
      </w:r>
      <w:r w:rsidR="00131349">
        <w:t xml:space="preserve">:  </w:t>
      </w:r>
    </w:p>
    <w:p w14:paraId="24A2A5F0" w14:textId="1171EECB" w:rsidR="004C3A88" w:rsidRPr="00D468DB" w:rsidRDefault="00D468DB" w:rsidP="00D468DB">
      <w:pPr>
        <w:pStyle w:val="ny-lesson-SFinsert"/>
        <w:ind w:left="1670"/>
        <w:rPr>
          <w:color w:val="005A76"/>
        </w:rPr>
      </w:pPr>
      <m:oMathPara>
        <m:oMathParaPr>
          <m:jc m:val="left"/>
        </m:oMathParaPr>
        <m:oMath>
          <m:r>
            <m:rPr>
              <m:sty m:val="b"/>
            </m:rPr>
            <w:rPr>
              <w:rFonts w:ascii="Cambria Math" w:hAnsi="Cambria Math"/>
              <w:color w:val="005A76"/>
            </w:rPr>
            <m:t>Volume=</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0.17</m:t>
              </m:r>
            </m:e>
          </m:d>
          <m:d>
            <m:dPr>
              <m:ctrlPr>
                <w:rPr>
                  <w:rFonts w:ascii="Cambria Math" w:hAnsi="Cambria Math"/>
                  <w:color w:val="005A76"/>
                </w:rPr>
              </m:ctrlPr>
            </m:dPr>
            <m:e>
              <m:r>
                <m:rPr>
                  <m:sty m:val="b"/>
                </m:rPr>
                <w:rPr>
                  <w:rFonts w:ascii="Cambria Math" w:hAnsi="Cambria Math"/>
                  <w:color w:val="005A76"/>
                </w:rPr>
                <m:t>0.07</m:t>
              </m:r>
            </m:e>
          </m:d>
          <m:r>
            <m:rPr>
              <m:sty m:val="b"/>
            </m:rPr>
            <w:rPr>
              <w:rFonts w:ascii="Cambria Math" w:hAnsi="Cambria Math"/>
              <w:color w:val="005A76"/>
            </w:rPr>
            <m:t>]⋅(0.5)</m:t>
          </m:r>
        </m:oMath>
      </m:oMathPara>
    </w:p>
    <w:p w14:paraId="55681946" w14:textId="24ACFB50" w:rsidR="004C3A88" w:rsidRPr="00D468DB" w:rsidRDefault="00D468DB" w:rsidP="00D468DB">
      <w:pPr>
        <w:pStyle w:val="ny-lesson-SFinsert"/>
        <w:ind w:left="1670"/>
        <w:rPr>
          <w:color w:val="005A76"/>
        </w:rPr>
      </w:pPr>
      <m:oMathPara>
        <m:oMathParaPr>
          <m:jc m:val="left"/>
        </m:oMathParaPr>
        <m:oMath>
          <m:r>
            <m:rPr>
              <m:sty m:val="b"/>
            </m:rPr>
            <w:rPr>
              <w:rFonts w:ascii="Cambria Math" w:hAnsi="Cambria Math"/>
              <w:color w:val="005A76"/>
            </w:rPr>
            <m:t>Volume=0.00198</m:t>
          </m:r>
        </m:oMath>
      </m:oMathPara>
    </w:p>
    <w:p w14:paraId="07F15E2E" w14:textId="0EC18FB5" w:rsidR="00131349" w:rsidRPr="00931CAE" w:rsidRDefault="004C3A88" w:rsidP="00C238C7">
      <w:pPr>
        <w:pStyle w:val="ny-lesson-SFinsert"/>
        <w:ind w:left="1670"/>
      </w:pPr>
      <w:r w:rsidRPr="00F32520">
        <w:rPr>
          <w:i/>
          <w:color w:val="005A76"/>
        </w:rPr>
        <w:t>The volume of the miniature building is approximately</w:t>
      </w:r>
      <w:r w:rsidRPr="00F32520">
        <w:rPr>
          <w:color w:val="005A76"/>
        </w:rPr>
        <w:t xml:space="preserve"> </w:t>
      </w:r>
      <m:oMath>
        <m:r>
          <m:rPr>
            <m:sty m:val="b"/>
          </m:rPr>
          <w:rPr>
            <w:rFonts w:ascii="Cambria Math" w:hAnsi="Cambria Math"/>
            <w:color w:val="005A76"/>
          </w:rPr>
          <m:t>0.00198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3</m:t>
            </m:r>
          </m:sup>
        </m:sSup>
      </m:oMath>
      <w:r w:rsidRPr="00F32520">
        <w:rPr>
          <w:color w:val="005A76"/>
        </w:rPr>
        <w:t>.</w:t>
      </w:r>
    </w:p>
    <w:p w14:paraId="10B716A1" w14:textId="77777777" w:rsidR="004C3A88" w:rsidRDefault="004C3A88" w:rsidP="00131349">
      <w:pPr>
        <w:pStyle w:val="ny-lesson-SFinsert-response"/>
        <w:ind w:left="1670"/>
      </w:pPr>
    </w:p>
    <w:p w14:paraId="4A4525D2" w14:textId="64D5451A" w:rsidR="004C3A88" w:rsidRDefault="004C3A88" w:rsidP="00131349">
      <w:pPr>
        <w:pStyle w:val="ny-lesson-SFinsert-response"/>
        <w:ind w:left="1670"/>
      </w:pPr>
      <w:r>
        <w:t>By modeling with the composition of a rectangular prism and a rectangular pyramid:</w:t>
      </w:r>
    </w:p>
    <w:p w14:paraId="51B6D0C5" w14:textId="1301854A" w:rsidR="00131349" w:rsidRPr="00D468DB" w:rsidRDefault="00131349" w:rsidP="00D468DB">
      <w:pPr>
        <w:pStyle w:val="ny-lesson-SFinsert"/>
        <w:ind w:left="1670"/>
        <w:rPr>
          <w:i/>
          <w:color w:val="005A76"/>
        </w:rPr>
      </w:pPr>
      <w:r w:rsidRPr="00D468DB">
        <w:rPr>
          <w:i/>
          <w:color w:val="005A76"/>
        </w:rPr>
        <w:t>Combination of prisms</w:t>
      </w:r>
      <w:r w:rsidR="00BE55E5" w:rsidRPr="00D468DB">
        <w:rPr>
          <w:i/>
          <w:color w:val="005A76"/>
        </w:rPr>
        <w:t>;</w:t>
      </w:r>
      <w:r w:rsidRPr="00D468DB">
        <w:rPr>
          <w:i/>
          <w:color w:val="005A76"/>
        </w:rPr>
        <w:t xml:space="preserve"> answers will vary.  The solution that follows considers the highest </w:t>
      </w:r>
      <m:oMath>
        <m:r>
          <m:rPr>
            <m:sty m:val="bi"/>
          </m:rPr>
          <w:rPr>
            <w:rFonts w:ascii="Cambria Math" w:hAnsi="Cambria Math"/>
            <w:color w:val="005A76"/>
          </w:rPr>
          <m:t>0.1</m:t>
        </m:r>
        <m:r>
          <m:rPr>
            <m:sty m:val="b"/>
          </m:rPr>
          <w:rPr>
            <w:rFonts w:ascii="Cambria Math" w:hAnsi="Cambria Math"/>
            <w:color w:val="005A76"/>
          </w:rPr>
          <m:t xml:space="preserve"> ft.</m:t>
        </m:r>
      </m:oMath>
      <w:r w:rsidRPr="00D468DB">
        <w:rPr>
          <w:i/>
          <w:color w:val="005A76"/>
        </w:rPr>
        <w:t xml:space="preserve"> of the building to be </w:t>
      </w:r>
      <w:r w:rsidR="00237F3B" w:rsidRPr="00D468DB">
        <w:rPr>
          <w:i/>
          <w:color w:val="005A76"/>
        </w:rPr>
        <w:t xml:space="preserve">a pyramid </w:t>
      </w:r>
      <w:r w:rsidRPr="00D468DB">
        <w:rPr>
          <w:i/>
          <w:color w:val="005A76"/>
        </w:rPr>
        <w:t xml:space="preserve">and the lower </w:t>
      </w:r>
      <m:oMath>
        <m:r>
          <m:rPr>
            <m:sty m:val="bi"/>
          </m:rPr>
          <w:rPr>
            <w:rFonts w:ascii="Cambria Math" w:hAnsi="Cambria Math"/>
            <w:color w:val="005A76"/>
          </w:rPr>
          <m:t>0.4</m:t>
        </m:r>
        <m:r>
          <m:rPr>
            <m:sty m:val="b"/>
          </m:rPr>
          <w:rPr>
            <w:rFonts w:ascii="Cambria Math" w:hAnsi="Cambria Math"/>
            <w:color w:val="005A76"/>
          </w:rPr>
          <m:t xml:space="preserve"> ft.</m:t>
        </m:r>
      </m:oMath>
      <w:r w:rsidRPr="00D468DB">
        <w:rPr>
          <w:i/>
          <w:color w:val="005A76"/>
        </w:rPr>
        <w:t xml:space="preserve"> of the building to be rectangular. </w:t>
      </w:r>
    </w:p>
    <w:p w14:paraId="6D73E909" w14:textId="0017B612" w:rsidR="00131349" w:rsidRPr="00D468DB" w:rsidRDefault="00D468DB" w:rsidP="00D468DB">
      <w:pPr>
        <w:pStyle w:val="ny-lesson-SFinsert"/>
        <w:ind w:left="1670"/>
        <w:rPr>
          <w:i/>
          <w:color w:val="005A76"/>
        </w:rPr>
      </w:pPr>
      <m:oMathPara>
        <m:oMath>
          <m:r>
            <m:rPr>
              <m:sty m:val="b"/>
            </m:rPr>
            <w:rPr>
              <w:rFonts w:ascii="Cambria Math" w:hAnsi="Cambria Math"/>
              <w:color w:val="005A76"/>
            </w:rPr>
            <m:t>Volume</m:t>
          </m:r>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3</m:t>
              </m:r>
            </m:den>
          </m:f>
          <m:d>
            <m:dPr>
              <m:ctrlPr>
                <w:rPr>
                  <w:rFonts w:ascii="Cambria Math" w:hAnsi="Cambria Math"/>
                  <w:i/>
                  <w:color w:val="005A76"/>
                </w:rPr>
              </m:ctrlPr>
            </m:dPr>
            <m:e>
              <m:r>
                <m:rPr>
                  <m:sty m:val="bi"/>
                </m:rPr>
                <w:rPr>
                  <w:rFonts w:ascii="Cambria Math" w:hAnsi="Cambria Math"/>
                  <w:color w:val="005A76"/>
                </w:rPr>
                <m:t>0.17×0.07×0.5</m:t>
              </m:r>
            </m:e>
          </m:d>
          <m:r>
            <m:rPr>
              <m:sty m:val="bi"/>
            </m:rPr>
            <w:rPr>
              <w:rFonts w:ascii="Cambria Math" w:hAnsi="Cambria Math"/>
              <w:color w:val="005A76"/>
            </w:rPr>
            <m:t>+0.17×0.07×0.5</m:t>
          </m:r>
          <m:r>
            <m:rPr>
              <m:sty m:val="b"/>
            </m:rPr>
            <w:rPr>
              <w:rFonts w:ascii="Cambria Math" w:hAnsi="Cambria Math"/>
              <w:color w:val="005A76"/>
            </w:rPr>
            <w:br/>
          </m:r>
        </m:oMath>
        <m:oMath>
          <m:r>
            <m:rPr>
              <m:sty m:val="b"/>
            </m:rPr>
            <w:rPr>
              <w:rFonts w:ascii="Cambria Math" w:hAnsi="Cambria Math"/>
              <w:color w:val="005A76"/>
            </w:rPr>
            <m:t>Volume</m:t>
          </m:r>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4</m:t>
              </m:r>
            </m:num>
            <m:den>
              <m:r>
                <m:rPr>
                  <m:sty m:val="bi"/>
                </m:rPr>
                <w:rPr>
                  <w:rFonts w:ascii="Cambria Math" w:hAnsi="Cambria Math"/>
                  <w:color w:val="005A76"/>
                </w:rPr>
                <m:t>3</m:t>
              </m:r>
            </m:den>
          </m:f>
          <m:d>
            <m:dPr>
              <m:ctrlPr>
                <w:rPr>
                  <w:rFonts w:ascii="Cambria Math" w:hAnsi="Cambria Math"/>
                  <w:i/>
                  <w:color w:val="005A76"/>
                </w:rPr>
              </m:ctrlPr>
            </m:dPr>
            <m:e>
              <m:r>
                <m:rPr>
                  <m:sty m:val="bi"/>
                </m:rPr>
                <w:rPr>
                  <w:rFonts w:ascii="Cambria Math" w:hAnsi="Cambria Math"/>
                  <w:color w:val="005A76"/>
                </w:rPr>
                <m:t>0.17×0.07×0.5</m:t>
              </m:r>
            </m:e>
          </m:d>
          <m:r>
            <m:rPr>
              <m:sty m:val="b"/>
            </m:rPr>
            <w:rPr>
              <w:rFonts w:ascii="Cambria Math" w:hAnsi="Cambria Math"/>
              <w:color w:val="005A76"/>
            </w:rPr>
            <w:br/>
          </m:r>
        </m:oMath>
        <m:oMath>
          <m:r>
            <m:rPr>
              <m:sty m:val="b"/>
            </m:rPr>
            <w:rPr>
              <w:rFonts w:ascii="Cambria Math" w:hAnsi="Cambria Math"/>
              <w:color w:val="005A76"/>
            </w:rPr>
            <m:t>Volume</m:t>
          </m:r>
          <m:r>
            <m:rPr>
              <m:sty m:val="bi"/>
            </m:rPr>
            <w:rPr>
              <w:rFonts w:ascii="Cambria Math" w:hAnsi="Cambria Math"/>
              <w:color w:val="005A76"/>
            </w:rPr>
            <m:t>=0.00793</m:t>
          </m:r>
        </m:oMath>
      </m:oMathPara>
    </w:p>
    <w:p w14:paraId="767D17CF" w14:textId="08ACAEB5" w:rsidR="004C3A88" w:rsidRPr="00D468DB" w:rsidRDefault="004C3A88" w:rsidP="00D468DB">
      <w:pPr>
        <w:pStyle w:val="ny-lesson-SFinsert"/>
        <w:ind w:left="1670"/>
      </w:pPr>
      <w:r w:rsidRPr="00D468DB">
        <w:rPr>
          <w:i/>
          <w:color w:val="005A76"/>
        </w:rPr>
        <w:t xml:space="preserve">The volume of the miniature building is approximately </w:t>
      </w:r>
      <m:oMath>
        <m:r>
          <m:rPr>
            <m:sty m:val="bi"/>
          </m:rPr>
          <w:rPr>
            <w:rFonts w:ascii="Cambria Math" w:hAnsi="Cambria Math"/>
            <w:color w:val="005A76"/>
          </w:rPr>
          <m:t>0.00793</m:t>
        </m:r>
        <m:r>
          <m:rPr>
            <m:sty m:val="b"/>
          </m:rPr>
          <w:rPr>
            <w:rFonts w:ascii="Cambria Math" w:hAnsi="Cambria Math"/>
            <w:color w:val="005A76"/>
          </w:rPr>
          <m:t xml:space="preserve">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3</m:t>
            </m:r>
          </m:sup>
        </m:sSup>
      </m:oMath>
      <w:r w:rsidRPr="00D468DB">
        <w:rPr>
          <w:i/>
          <w:color w:val="005A76"/>
        </w:rPr>
        <w:t>.</w:t>
      </w:r>
    </w:p>
    <w:p w14:paraId="518E8610" w14:textId="63B71990" w:rsidR="00D468DB" w:rsidRDefault="00D468DB">
      <w:pPr>
        <w:rPr>
          <w:rFonts w:ascii="Calibri" w:eastAsia="Myriad Pro" w:hAnsi="Calibri" w:cs="Myriad Pro"/>
          <w:b/>
          <w:color w:val="231F20"/>
          <w:sz w:val="16"/>
          <w:szCs w:val="18"/>
        </w:rPr>
      </w:pPr>
      <w:r>
        <w:br w:type="page"/>
      </w:r>
    </w:p>
    <w:p w14:paraId="5DE7A576" w14:textId="67E2CDF1" w:rsidR="005F1801" w:rsidRPr="007B06C3" w:rsidRDefault="00EF18E4" w:rsidP="00EF00CB">
      <w:pPr>
        <w:pStyle w:val="ny-lesson-SFinsert-number-list"/>
      </w:pPr>
      <w:r w:rsidRPr="00C238C7">
        <w:rPr>
          <w:b w:val="0"/>
          <w:i/>
          <w:noProof/>
          <w:color w:val="005A76"/>
        </w:rPr>
        <w:lastRenderedPageBreak/>
        <mc:AlternateContent>
          <mc:Choice Requires="wps">
            <w:drawing>
              <wp:anchor distT="0" distB="0" distL="114300" distR="114300" simplePos="0" relativeHeight="251667456" behindDoc="0" locked="0" layoutInCell="1" allowOverlap="1" wp14:anchorId="4EBE5FC5" wp14:editId="46AFBFDE">
                <wp:simplePos x="0" y="0"/>
                <wp:positionH relativeFrom="margin">
                  <wp:align>center</wp:align>
                </wp:positionH>
                <wp:positionV relativeFrom="paragraph">
                  <wp:posOffset>-73025</wp:posOffset>
                </wp:positionV>
                <wp:extent cx="5303520" cy="7781925"/>
                <wp:effectExtent l="0" t="0" r="11430" b="28575"/>
                <wp:wrapNone/>
                <wp:docPr id="148" name="Rectangle 148"/>
                <wp:cNvGraphicFramePr/>
                <a:graphic xmlns:a="http://schemas.openxmlformats.org/drawingml/2006/main">
                  <a:graphicData uri="http://schemas.microsoft.com/office/word/2010/wordprocessingShape">
                    <wps:wsp>
                      <wps:cNvSpPr/>
                      <wps:spPr>
                        <a:xfrm>
                          <a:off x="0" y="0"/>
                          <a:ext cx="5303520" cy="778192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3C7F5" id="Rectangle 148" o:spid="_x0000_s1026" style="position:absolute;margin-left:0;margin-top:-5.75pt;width:417.6pt;height:612.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" filled="f" strokecolor="#4f6228" strokeweight="1.15pt">
                <w10:wrap anchorx="margin"/>
              </v:rect>
            </w:pict>
          </mc:Fallback>
        </mc:AlternateContent>
      </w:r>
      <w:r w:rsidR="005F1801" w:rsidRPr="007B06C3">
        <w:t xml:space="preserve">If a right square pyramid has a </w:t>
      </w:r>
      <m:oMath>
        <m:r>
          <m:rPr>
            <m:sty m:val="bi"/>
          </m:rPr>
          <w:rPr>
            <w:rFonts w:ascii="Cambria Math" w:hAnsi="Cambria Math"/>
          </w:rPr>
          <m:t>2×2</m:t>
        </m:r>
      </m:oMath>
      <w:r w:rsidR="005F1801" w:rsidRPr="007B06C3">
        <w:t xml:space="preserve"> square </w:t>
      </w:r>
      <w:r w:rsidR="00E77446" w:rsidRPr="007B06C3">
        <w:t xml:space="preserve">base </w:t>
      </w:r>
      <w:r w:rsidR="005F1801" w:rsidRPr="007B06C3">
        <w:t xml:space="preserve">and height </w:t>
      </w:r>
      <m:oMath>
        <m:r>
          <m:rPr>
            <m:sty m:val="bi"/>
          </m:rPr>
          <w:rPr>
            <w:rFonts w:ascii="Cambria Math" w:hAnsi="Cambria Math"/>
          </w:rPr>
          <m:t>1</m:t>
        </m:r>
      </m:oMath>
      <w:r w:rsidR="005F1801" w:rsidRPr="007B06C3">
        <w:t xml:space="preserve">, then its volume is </w:t>
      </w:r>
      <m:oMath>
        <m:f>
          <m:fPr>
            <m:ctrlPr>
              <w:rPr>
                <w:rFonts w:ascii="Cambria Math" w:hAnsi="Cambria Math"/>
                <w:i/>
                <w:sz w:val="21"/>
                <w:szCs w:val="21"/>
              </w:rPr>
            </m:ctrlPr>
          </m:fPr>
          <m:num>
            <m:r>
              <m:rPr>
                <m:sty m:val="bi"/>
              </m:rPr>
              <w:rPr>
                <w:rFonts w:ascii="Cambria Math" w:hAnsi="Cambria Math"/>
                <w:sz w:val="21"/>
                <w:szCs w:val="21"/>
              </w:rPr>
              <m:t>4</m:t>
            </m:r>
          </m:num>
          <m:den>
            <m:r>
              <m:rPr>
                <m:sty m:val="bi"/>
              </m:rPr>
              <w:rPr>
                <w:rFonts w:ascii="Cambria Math" w:hAnsi="Cambria Math"/>
                <w:sz w:val="21"/>
                <w:szCs w:val="21"/>
              </w:rPr>
              <m:t>3</m:t>
            </m:r>
          </m:den>
        </m:f>
      </m:oMath>
      <w:r w:rsidR="005F1801" w:rsidRPr="007B06C3">
        <w:t xml:space="preserve">.  Use this information to find the volume of a right rectangular prism with base dimensions </w:t>
      </w:r>
      <m:oMath>
        <m:r>
          <m:rPr>
            <m:sty m:val="bi"/>
          </m:rPr>
          <w:rPr>
            <w:rFonts w:ascii="Cambria Math" w:hAnsi="Cambria Math"/>
          </w:rPr>
          <m:t>a×b</m:t>
        </m:r>
      </m:oMath>
      <w:r w:rsidR="005F1801" w:rsidRPr="007B06C3">
        <w:t xml:space="preserve"> and height </w:t>
      </w:r>
      <m:oMath>
        <m:r>
          <m:rPr>
            <m:sty m:val="bi"/>
          </m:rPr>
          <w:rPr>
            <w:rFonts w:ascii="Cambria Math" w:hAnsi="Cambria Math"/>
          </w:rPr>
          <m:t>h</m:t>
        </m:r>
      </m:oMath>
      <w:r w:rsidR="005F1801" w:rsidRPr="007B06C3">
        <w:t>.</w:t>
      </w:r>
    </w:p>
    <w:p w14:paraId="1AC397FB" w14:textId="73142BD7" w:rsidR="005F1801" w:rsidRDefault="005F1801" w:rsidP="00EF18E4">
      <w:pPr>
        <w:pStyle w:val="ny-lesson-SFinsert-response"/>
        <w:spacing w:after="60"/>
        <w:ind w:left="1224"/>
      </w:pPr>
      <w:r w:rsidRPr="007B06C3">
        <w:t xml:space="preserve">Scale the right square pyramid by </w:t>
      </w:r>
      <m:oMath>
        <m:f>
          <m:fPr>
            <m:ctrlPr>
              <w:rPr>
                <w:rFonts w:ascii="Cambria Math" w:hAnsi="Cambria Math"/>
                <w:sz w:val="21"/>
                <w:szCs w:val="21"/>
              </w:rPr>
            </m:ctrlPr>
          </m:fPr>
          <m:num>
            <m:r>
              <m:rPr>
                <m:sty m:val="bi"/>
              </m:rPr>
              <w:rPr>
                <w:rFonts w:ascii="Cambria Math" w:hAnsi="Cambria Math"/>
                <w:sz w:val="21"/>
                <w:szCs w:val="21"/>
              </w:rPr>
              <m:t>a</m:t>
            </m:r>
          </m:num>
          <m:den>
            <m:r>
              <m:rPr>
                <m:sty m:val="bi"/>
              </m:rPr>
              <w:rPr>
                <w:rFonts w:ascii="Cambria Math" w:hAnsi="Cambria Math"/>
                <w:sz w:val="21"/>
                <w:szCs w:val="21"/>
              </w:rPr>
              <m:t>2</m:t>
            </m:r>
          </m:den>
        </m:f>
      </m:oMath>
      <w:r w:rsidRPr="007B06C3">
        <w:t xml:space="preserve"> and </w:t>
      </w:r>
      <m:oMath>
        <m:f>
          <m:fPr>
            <m:ctrlPr>
              <w:rPr>
                <w:rFonts w:ascii="Cambria Math" w:hAnsi="Cambria Math"/>
                <w:sz w:val="21"/>
                <w:szCs w:val="21"/>
              </w:rPr>
            </m:ctrlPr>
          </m:fPr>
          <m:num>
            <m:r>
              <m:rPr>
                <m:sty m:val="bi"/>
              </m:rPr>
              <w:rPr>
                <w:rFonts w:ascii="Cambria Math" w:hAnsi="Cambria Math"/>
                <w:sz w:val="21"/>
                <w:szCs w:val="21"/>
              </w:rPr>
              <m:t>b</m:t>
            </m:r>
          </m:num>
          <m:den>
            <m:r>
              <m:rPr>
                <m:sty m:val="bi"/>
              </m:rPr>
              <w:rPr>
                <w:rFonts w:ascii="Cambria Math" w:hAnsi="Cambria Math"/>
                <w:sz w:val="21"/>
                <w:szCs w:val="21"/>
              </w:rPr>
              <m:t>2</m:t>
            </m:r>
          </m:den>
        </m:f>
      </m:oMath>
      <w:r w:rsidRPr="007B06C3">
        <w:t xml:space="preserve"> in the directions determined by the sides of the square base and by </w:t>
      </w:r>
      <m:oMath>
        <m:r>
          <m:rPr>
            <m:sty m:val="bi"/>
          </m:rPr>
          <w:rPr>
            <w:rFonts w:ascii="Cambria Math" w:hAnsi="Cambria Math"/>
          </w:rPr>
          <m:t>h</m:t>
        </m:r>
      </m:oMath>
      <w:r w:rsidRPr="007B06C3">
        <w:t xml:space="preserve"> in the direction perpendicular to the base.  This turns the right square pyramid into a right rectangular pyramid with rectangular base of side lengths </w:t>
      </w:r>
      <m:oMath>
        <m:r>
          <m:rPr>
            <m:sty m:val="bi"/>
          </m:rPr>
          <w:rPr>
            <w:rFonts w:ascii="Cambria Math" w:hAnsi="Cambria Math"/>
          </w:rPr>
          <m:t>a</m:t>
        </m:r>
      </m:oMath>
      <w:r w:rsidRPr="007B06C3">
        <w:t xml:space="preserve"> and </w:t>
      </w:r>
      <m:oMath>
        <m:r>
          <m:rPr>
            <m:sty m:val="bi"/>
          </m:rPr>
          <w:rPr>
            <w:rFonts w:ascii="Cambria Math" w:hAnsi="Cambria Math"/>
          </w:rPr>
          <m:t>b</m:t>
        </m:r>
      </m:oMath>
      <w:r w:rsidRPr="007B06C3">
        <w:t xml:space="preserve"> and height </w:t>
      </w:r>
      <m:oMath>
        <m:r>
          <m:rPr>
            <m:sty m:val="bi"/>
          </m:rPr>
          <w:rPr>
            <w:rFonts w:ascii="Cambria Math" w:hAnsi="Cambria Math"/>
          </w:rPr>
          <m:t>h</m:t>
        </m:r>
      </m:oMath>
      <w:r w:rsidRPr="007B06C3">
        <w:t xml:space="preserve"> that has volume</w:t>
      </w:r>
    </w:p>
    <w:p w14:paraId="5CAA322D" w14:textId="4A031190" w:rsidR="005F1801" w:rsidRPr="00D468DB" w:rsidRDefault="006D09A9" w:rsidP="00EF18E4">
      <w:pPr>
        <w:pStyle w:val="ny-lesson-SFinsert-response-number-list"/>
        <w:numPr>
          <w:ilvl w:val="0"/>
          <w:numId w:val="0"/>
        </w:numPr>
        <w:ind w:left="1224"/>
        <w:rPr>
          <w:szCs w:val="16"/>
        </w:rPr>
      </w:pPr>
      <m:oMathPara>
        <m:oMath>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3</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a</m:t>
              </m:r>
            </m:num>
            <m:den>
              <m:r>
                <m:rPr>
                  <m:sty m:val="bi"/>
                </m:rPr>
                <w:rPr>
                  <w:rFonts w:ascii="Cambria Math" w:hAnsi="Cambria Math"/>
                  <w:szCs w:val="16"/>
                </w:rPr>
                <m:t>2</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b</m:t>
              </m:r>
            </m:num>
            <m:den>
              <m:r>
                <m:rPr>
                  <m:sty m:val="bi"/>
                </m:rPr>
                <w:rPr>
                  <w:rFonts w:ascii="Cambria Math" w:hAnsi="Cambria Math"/>
                  <w:szCs w:val="16"/>
                </w:rPr>
                <m:t>2</m:t>
              </m:r>
            </m:den>
          </m:f>
          <m:r>
            <m:rPr>
              <m:sty m:val="bi"/>
            </m:rPr>
            <w:rPr>
              <w:rFonts w:ascii="Cambria Math" w:hAnsi="Cambria Math"/>
              <w:szCs w:val="16"/>
            </w:rPr>
            <m:t>⋅h=</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r>
            <m:rPr>
              <m:sty m:val="bi"/>
            </m:rPr>
            <w:rPr>
              <w:rFonts w:ascii="Cambria Math" w:hAnsi="Cambria Math"/>
              <w:szCs w:val="16"/>
            </w:rPr>
            <m:t>abh=</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r>
            <m:rPr>
              <m:sty m:val="bi"/>
            </m:rPr>
            <w:rPr>
              <w:rFonts w:ascii="Cambria Math" w:hAnsi="Cambria Math"/>
              <w:szCs w:val="16"/>
            </w:rPr>
            <m:t>area of base×height.</m:t>
          </m:r>
        </m:oMath>
      </m:oMathPara>
    </w:p>
    <w:p w14:paraId="6ADF3805" w14:textId="65F20CAF" w:rsidR="00913406" w:rsidRDefault="00913406" w:rsidP="00EF18E4">
      <w:pPr>
        <w:pStyle w:val="ny-lesson-SFinsert-number-list"/>
        <w:numPr>
          <w:ilvl w:val="0"/>
          <w:numId w:val="0"/>
        </w:numPr>
        <w:ind w:left="1224"/>
      </w:pPr>
    </w:p>
    <w:p w14:paraId="13B1960E" w14:textId="34EE08C4" w:rsidR="005F1801" w:rsidRDefault="006D1A37" w:rsidP="005F1801">
      <w:pPr>
        <w:pStyle w:val="ny-lesson-SFinsert-number-list"/>
      </w:pPr>
      <w:r>
        <w:rPr>
          <w:noProof/>
          <w:color w:val="005A76"/>
        </w:rPr>
        <w:drawing>
          <wp:anchor distT="0" distB="0" distL="114300" distR="114300" simplePos="0" relativeHeight="251648000" behindDoc="0" locked="0" layoutInCell="1" allowOverlap="1" wp14:anchorId="73ABDDAF" wp14:editId="7D435BB9">
            <wp:simplePos x="0" y="0"/>
            <wp:positionH relativeFrom="column">
              <wp:posOffset>4037965</wp:posOffset>
            </wp:positionH>
            <wp:positionV relativeFrom="paragraph">
              <wp:posOffset>5715</wp:posOffset>
            </wp:positionV>
            <wp:extent cx="1620520" cy="1143000"/>
            <wp:effectExtent l="0" t="0" r="0"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62052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801">
        <w:t xml:space="preserve">The following solids are similar.  The volume of the first solid is </w:t>
      </w:r>
      <m:oMath>
        <m:r>
          <m:rPr>
            <m:sty m:val="bi"/>
          </m:rPr>
          <w:rPr>
            <w:rFonts w:ascii="Cambria Math" w:hAnsi="Cambria Math"/>
          </w:rPr>
          <m:t>100</m:t>
        </m:r>
      </m:oMath>
      <w:r w:rsidR="005F1801">
        <w:t>.  Find the volume of the second solid.</w:t>
      </w:r>
    </w:p>
    <w:p w14:paraId="1ED65F8B" w14:textId="3C75570B" w:rsidR="005F1801" w:rsidRDefault="006D09A9" w:rsidP="00EF18E4">
      <w:pPr>
        <w:pStyle w:val="ny-lesson-SFinsert-response"/>
        <w:ind w:firstLine="360"/>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1.1</m:t>
                </m:r>
              </m:e>
            </m:d>
          </m:e>
          <m:sup>
            <m:r>
              <m:rPr>
                <m:sty m:val="bi"/>
              </m:rPr>
              <w:rPr>
                <w:rFonts w:ascii="Cambria Math" w:hAnsi="Cambria Math"/>
              </w:rPr>
              <m:t>3</m:t>
            </m:r>
          </m:sup>
        </m:sSup>
        <m:r>
          <m:rPr>
            <m:sty m:val="bi"/>
          </m:rPr>
          <w:rPr>
            <w:rFonts w:ascii="Cambria Math" w:hAnsi="Cambria Math"/>
          </w:rPr>
          <m:t>⋅1000=1331</m:t>
        </m:r>
      </m:oMath>
      <w:r w:rsidR="005B20F2">
        <w:t xml:space="preserve"> </w:t>
      </w:r>
    </w:p>
    <w:p w14:paraId="7A0EB51B" w14:textId="77777777" w:rsidR="00913406" w:rsidRDefault="00913406" w:rsidP="005F1801">
      <w:pPr>
        <w:pStyle w:val="ny-lesson-SFinsert-response-number-list"/>
        <w:numPr>
          <w:ilvl w:val="0"/>
          <w:numId w:val="0"/>
        </w:numPr>
        <w:ind w:left="1224"/>
      </w:pPr>
    </w:p>
    <w:p w14:paraId="2146B3FD" w14:textId="77777777" w:rsidR="00913406" w:rsidRDefault="00913406" w:rsidP="005F1801">
      <w:pPr>
        <w:pStyle w:val="ny-lesson-SFinsert-response-number-list"/>
        <w:numPr>
          <w:ilvl w:val="0"/>
          <w:numId w:val="0"/>
        </w:numPr>
        <w:ind w:left="1224"/>
      </w:pPr>
    </w:p>
    <w:p w14:paraId="3073A908" w14:textId="77777777" w:rsidR="00913406" w:rsidRDefault="00913406" w:rsidP="005F1801">
      <w:pPr>
        <w:pStyle w:val="ny-lesson-SFinsert-response-number-list"/>
        <w:numPr>
          <w:ilvl w:val="0"/>
          <w:numId w:val="0"/>
        </w:numPr>
        <w:ind w:left="1224"/>
      </w:pPr>
    </w:p>
    <w:p w14:paraId="6028739E" w14:textId="77777777" w:rsidR="00913406" w:rsidRDefault="00913406" w:rsidP="00EF18E4">
      <w:pPr>
        <w:pStyle w:val="ny-lesson-SFinsert-number-list"/>
        <w:numPr>
          <w:ilvl w:val="0"/>
          <w:numId w:val="0"/>
        </w:numPr>
        <w:spacing w:after="180"/>
        <w:ind w:left="1224"/>
      </w:pPr>
    </w:p>
    <w:p w14:paraId="5F32AD94" w14:textId="0A544CAC" w:rsidR="005F1801" w:rsidRDefault="00A44BAD" w:rsidP="005F1801">
      <w:pPr>
        <w:pStyle w:val="ny-lesson-SFinsert-number-list"/>
      </w:pPr>
      <w:r>
        <w:rPr>
          <w:noProof/>
        </w:rPr>
        <mc:AlternateContent>
          <mc:Choice Requires="wpg">
            <w:drawing>
              <wp:anchor distT="0" distB="0" distL="114300" distR="114300" simplePos="0" relativeHeight="251646464" behindDoc="1" locked="0" layoutInCell="1" allowOverlap="1" wp14:anchorId="203A7C77" wp14:editId="3491EF59">
                <wp:simplePos x="0" y="0"/>
                <wp:positionH relativeFrom="column">
                  <wp:posOffset>4198620</wp:posOffset>
                </wp:positionH>
                <wp:positionV relativeFrom="paragraph">
                  <wp:posOffset>200660</wp:posOffset>
                </wp:positionV>
                <wp:extent cx="1461135" cy="1281430"/>
                <wp:effectExtent l="0" t="0" r="0" b="0"/>
                <wp:wrapSquare wrapText="bothSides"/>
                <wp:docPr id="62" name="Group 62"/>
                <wp:cNvGraphicFramePr/>
                <a:graphic xmlns:a="http://schemas.openxmlformats.org/drawingml/2006/main">
                  <a:graphicData uri="http://schemas.microsoft.com/office/word/2010/wordprocessingGroup">
                    <wpg:wgp>
                      <wpg:cNvGrpSpPr/>
                      <wpg:grpSpPr>
                        <a:xfrm>
                          <a:off x="0" y="0"/>
                          <a:ext cx="1461135" cy="1281430"/>
                          <a:chOff x="0" y="-10273"/>
                          <a:chExt cx="1876944" cy="1655618"/>
                        </a:xfrm>
                      </wpg:grpSpPr>
                      <pic:pic xmlns:pic="http://schemas.openxmlformats.org/drawingml/2006/picture">
                        <pic:nvPicPr>
                          <pic:cNvPr id="17" name="Picture 2"/>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10273"/>
                            <a:ext cx="1461654" cy="1655618"/>
                          </a:xfrm>
                          <a:prstGeom prst="rect">
                            <a:avLst/>
                          </a:prstGeom>
                          <a:noFill/>
                          <a:ln>
                            <a:noFill/>
                          </a:ln>
                        </pic:spPr>
                      </pic:pic>
                      <wps:wsp>
                        <wps:cNvPr id="59" name="Straight Arrow Connector 59"/>
                        <wps:cNvCnPr/>
                        <wps:spPr>
                          <a:xfrm>
                            <a:off x="1496291" y="41563"/>
                            <a:ext cx="0" cy="1378528"/>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61" name="Text Box 61"/>
                        <wps:cNvSpPr txBox="1"/>
                        <wps:spPr>
                          <a:xfrm>
                            <a:off x="1309254" y="585568"/>
                            <a:ext cx="567690" cy="356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5B80C" w14:textId="530E727E" w:rsidR="004507A6" w:rsidRDefault="004507A6">
                              <m:oMathPara>
                                <m:oMath>
                                  <m:r>
                                    <w:rPr>
                                      <w:rFonts w:ascii="Cambria Math" w:hAnsi="Cambria Math"/>
                                    </w:rPr>
                                    <m:t>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3A7C77" id="Group 62" o:spid="_x0000_s1046" style="position:absolute;left:0;text-align:left;margin-left:330.6pt;margin-top:15.8pt;width:115.05pt;height:100.9pt;z-index:-251670016;mso-width-relative:margin;mso-height-relative:margin" coordorigin=",-102" coordsize="18769,165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7" type="#_x0000_t75" style="position:absolute;top:-102;width:14616;height:16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H0arAAAAA2wAAAA8AAABkcnMvZG93bnJldi54bWxET9uKwjAQfRf8hzDCvmnqgq5U06LCgg8L&#10;4uUDxmZsg82kNKl29+uNIOzbHM51Vnlva3Gn1hvHCqaTBARx4bThUsH59D1egPABWWPtmBT8koc8&#10;Gw5WmGr34APdj6EUMYR9igqqEJpUSl9UZNFPXEMcuatrLYYI21LqFh8x3NbyM0nm0qLh2FBhQ9uK&#10;ituxswpmwfL6Um6603bf2B/6M113Nkp9jPr1EkSgPvyL3+6djvO/4PVLPEBm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gfRqsAAAADbAAAADwAAAAAAAAAAAAAAAACfAgAA&#10;ZHJzL2Rvd25yZXYueG1sUEsFBgAAAAAEAAQA9wAAAIwDAAAAAA==&#10;">
                  <v:imagedata r:id="rId32" o:title=""/>
                  <v:path arrowok="t"/>
                </v:shape>
                <v:shapetype id="_x0000_t32" coordsize="21600,21600" o:spt="32" o:oned="t" path="m,l21600,21600e" filled="f">
                  <v:path arrowok="t" fillok="f" o:connecttype="none"/>
                  <o:lock v:ext="edit" shapetype="t"/>
                </v:shapetype>
                <v:shape id="Straight Arrow Connector 59" o:spid="_x0000_s1048" type="#_x0000_t32" style="position:absolute;left:14962;top:415;width:0;height:13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u48MAAADbAAAADwAAAGRycy9kb3ducmV2LnhtbESPT4vCMBTE7wt+h/AEL6JphV3WahQR&#10;/HNSVj14fDTPtti8lCa19dtvBMHjMDO/YebLzpTiQbUrLCuIxxEI4tTqgjMFl/Nm9AvCeWSNpWVS&#10;8CQHy0Xva46Jti3/0ePkMxEg7BJUkHtfJVK6NCeDbmwr4uDdbG3QB1lnUtfYBrgp5SSKfqTBgsNC&#10;jhWtc0rvp8YocDK+tG183O6z4eHc+N2QDtdGqUG/W81AeOr8J/xu77WC7ym8vo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dLuPDAAAA2wAAAA8AAAAAAAAAAAAA&#10;AAAAoQIAAGRycy9kb3ducmV2LnhtbFBLBQYAAAAABAAEAPkAAACRAwAAAAA=&#10;" strokecolor="black [3040]">
                  <v:stroke startarrow="open" endarrow="open"/>
                </v:shape>
                <v:shape id="_x0000_s1049" type="#_x0000_t202" style="position:absolute;left:13092;top:5855;width:5677;height:3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14:paraId="0685B80C" w14:textId="530E727E" w:rsidR="004507A6" w:rsidRDefault="004507A6">
                        <m:oMathPara>
                          <m:oMath>
                            <m:r>
                              <w:rPr>
                                <w:rFonts w:ascii="Cambria Math" w:hAnsi="Cambria Math"/>
                              </w:rPr>
                              <m:t>6</m:t>
                            </m:r>
                          </m:oMath>
                        </m:oMathPara>
                      </w:p>
                    </w:txbxContent>
                  </v:textbox>
                </v:shape>
                <w10:wrap type="square"/>
              </v:group>
            </w:pict>
          </mc:Fallback>
        </mc:AlternateContent>
      </w:r>
      <w:r w:rsidR="005F1801">
        <w:t>A general cone has</w:t>
      </w:r>
      <w:r w:rsidR="005B20F2">
        <w:t xml:space="preserve"> a</w:t>
      </w:r>
      <w:r w:rsidR="005F1801">
        <w:t xml:space="preserve"> height</w:t>
      </w:r>
      <w:r w:rsidR="005B20F2">
        <w:t xml:space="preserve"> of </w:t>
      </w:r>
      <m:oMath>
        <m:r>
          <m:rPr>
            <m:sty m:val="bi"/>
          </m:rPr>
          <w:rPr>
            <w:rFonts w:ascii="Cambria Math" w:hAnsi="Cambria Math"/>
          </w:rPr>
          <m:t>6</m:t>
        </m:r>
      </m:oMath>
      <w:r w:rsidR="005F1801">
        <w:t>.  What fraction of the cone’s volume is between a plane containing the base and a parallel plane halfway between the vertex of the cone and the base plane?</w:t>
      </w:r>
    </w:p>
    <w:p w14:paraId="3639EA1F" w14:textId="48BDDEE9" w:rsidR="005F1801" w:rsidRDefault="005F1801" w:rsidP="00C238C7">
      <w:pPr>
        <w:pStyle w:val="ny-lesson-SFinsert-response"/>
        <w:ind w:left="1224"/>
      </w:pPr>
      <w:r>
        <w:t xml:space="preserve">The smaller top cone is similar to the whole cone and has </w:t>
      </w:r>
      <w:r w:rsidRPr="007B06C3">
        <w:t xml:space="preserve">volume </w:t>
      </w:r>
      <m:oMath>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e>
            </m:d>
          </m:e>
          <m:sup>
            <m:r>
              <m:rPr>
                <m:sty m:val="bi"/>
              </m:rPr>
              <w:rPr>
                <w:rFonts w:ascii="Cambria Math" w:hAnsi="Cambria Math"/>
              </w:rPr>
              <m:t>3</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oMath>
      <w:r w:rsidRPr="007B06C3">
        <w:t xml:space="preserve"> of the volume of the whole cone.  So</w:t>
      </w:r>
      <w:r w:rsidR="00EF18E4">
        <w:t>,</w:t>
      </w:r>
      <w:r w:rsidRPr="007B06C3">
        <w:t xml:space="preserve"> the region between the two planes </w:t>
      </w:r>
      <w:r w:rsidR="007F4486">
        <w:t xml:space="preserve">is the remaining part of the volume and, therefore, </w:t>
      </w:r>
      <w:r w:rsidRPr="007B06C3">
        <w:t>has</w:t>
      </w:r>
      <w:r>
        <w:t xml:space="preserve"> </w:t>
      </w:r>
      <m:oMath>
        <m:f>
          <m:fPr>
            <m:ctrlPr>
              <w:rPr>
                <w:rFonts w:ascii="Cambria Math" w:hAnsi="Cambria Math"/>
                <w:sz w:val="21"/>
                <w:szCs w:val="21"/>
              </w:rPr>
            </m:ctrlPr>
          </m:fPr>
          <m:num>
            <m:r>
              <m:rPr>
                <m:sty m:val="bi"/>
              </m:rPr>
              <w:rPr>
                <w:rFonts w:ascii="Cambria Math" w:hAnsi="Cambria Math"/>
                <w:sz w:val="21"/>
                <w:szCs w:val="21"/>
              </w:rPr>
              <m:t>7</m:t>
            </m:r>
          </m:num>
          <m:den>
            <m:r>
              <m:rPr>
                <m:sty m:val="bi"/>
              </m:rPr>
              <w:rPr>
                <w:rFonts w:ascii="Cambria Math" w:hAnsi="Cambria Math"/>
                <w:sz w:val="21"/>
                <w:szCs w:val="21"/>
              </w:rPr>
              <m:t>8</m:t>
            </m:r>
          </m:den>
        </m:f>
      </m:oMath>
      <w:r>
        <w:t xml:space="preserve"> the volume of the whole cone.</w:t>
      </w:r>
    </w:p>
    <w:p w14:paraId="59363E0D" w14:textId="77777777" w:rsidR="009A3A7E" w:rsidRDefault="009A3A7E" w:rsidP="005F1801">
      <w:pPr>
        <w:pStyle w:val="ny-lesson-SFinsert-response-number-list"/>
        <w:numPr>
          <w:ilvl w:val="0"/>
          <w:numId w:val="0"/>
        </w:numPr>
        <w:ind w:left="1224"/>
      </w:pPr>
    </w:p>
    <w:p w14:paraId="6EDC4C43" w14:textId="77777777" w:rsidR="009A3A7E" w:rsidRDefault="009A3A7E" w:rsidP="00EF18E4">
      <w:pPr>
        <w:pStyle w:val="ny-lesson-SFinsert"/>
        <w:spacing w:after="240"/>
      </w:pPr>
    </w:p>
    <w:p w14:paraId="44FF4A28" w14:textId="4E7E3703" w:rsidR="00E77446" w:rsidRDefault="00E77446" w:rsidP="00676C1A">
      <w:pPr>
        <w:pStyle w:val="ny-lesson-SFinsert-number-list"/>
      </w:pPr>
      <w:r>
        <w:t>A company uses rectangular boxes to package small electronic components for shipping</w:t>
      </w:r>
      <w:r w:rsidR="00826288">
        <w:t xml:space="preserve">.  The box that is currently used can contain </w:t>
      </w:r>
      <m:oMath>
        <m:r>
          <m:rPr>
            <m:sty m:val="bi"/>
          </m:rPr>
          <w:rPr>
            <w:rFonts w:ascii="Cambria Math" w:hAnsi="Cambria Math"/>
          </w:rPr>
          <m:t>500</m:t>
        </m:r>
      </m:oMath>
      <w:r w:rsidR="00826288">
        <w:t xml:space="preserve"> of one type of component.  The company wants to package twice as many pieces per box</w:t>
      </w:r>
      <w:r>
        <w:t>.  Michael thinks that the box will hold twice as much i</w:t>
      </w:r>
      <w:r w:rsidR="00826288">
        <w:t>f</w:t>
      </w:r>
      <w:r>
        <w:t xml:space="preserve"> its dimensions</w:t>
      </w:r>
      <w:r w:rsidR="00826288" w:rsidRPr="00826288">
        <w:t xml:space="preserve"> </w:t>
      </w:r>
      <w:r w:rsidR="00826288">
        <w:t>are doubled</w:t>
      </w:r>
      <w:r>
        <w:t xml:space="preserve">.  Shawn disagrees and says that Michael’s idea provides a box that is much too large for </w:t>
      </w:r>
      <m:oMath>
        <m:r>
          <m:rPr>
            <m:sty m:val="bi"/>
          </m:rPr>
          <w:rPr>
            <w:rFonts w:ascii="Cambria Math" w:hAnsi="Cambria Math"/>
          </w:rPr>
          <m:t>1,000</m:t>
        </m:r>
      </m:oMath>
      <w:r>
        <w:t xml:space="preserve"> pieces.  Explain why you agree or disagree with one or either of the boys.  </w:t>
      </w:r>
      <w:r w:rsidR="00826288">
        <w:t>What would you recommend to the company?</w:t>
      </w:r>
    </w:p>
    <w:p w14:paraId="16942C7E" w14:textId="371D7E0A" w:rsidR="00E77446" w:rsidRDefault="00E77446" w:rsidP="00C238C7">
      <w:pPr>
        <w:pStyle w:val="ny-lesson-SFinsert-response"/>
        <w:ind w:left="1224"/>
      </w:pPr>
      <w:r>
        <w:t xml:space="preserve">If the box’s dimensions were all doubled, the volume of the box should be enough to contain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=8</m:t>
        </m:r>
      </m:oMath>
      <w:r>
        <w:t xml:space="preserve"> times the number of components that the current box holds, which is far too large for </w:t>
      </w:r>
      <m:oMath>
        <m:r>
          <m:rPr>
            <m:sty m:val="bi"/>
          </m:rPr>
          <w:rPr>
            <w:rFonts w:ascii="Cambria Math" w:hAnsi="Cambria Math"/>
          </w:rPr>
          <m:t>1,000</m:t>
        </m:r>
      </m:oMath>
      <w:r>
        <w:t xml:space="preserve"> pieces.</w:t>
      </w:r>
      <w:r w:rsidR="00826288">
        <w:t xml:space="preserve">  To double the volume of the box, the company could double the width, the height, or the length of the box, or extend all dimensions of the box by a scale factor of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2</m:t>
            </m:r>
          </m:e>
        </m:rad>
      </m:oMath>
      <w:r w:rsidR="00826288">
        <w:t>.</w:t>
      </w:r>
    </w:p>
    <w:p w14:paraId="007A4CCD" w14:textId="77777777" w:rsidR="00EF00CB" w:rsidRPr="008670FD" w:rsidRDefault="00EF00CB" w:rsidP="00EF18E4">
      <w:pPr>
        <w:pStyle w:val="ny-lesson-SFinsert-number-list"/>
        <w:numPr>
          <w:ilvl w:val="0"/>
          <w:numId w:val="0"/>
        </w:numPr>
        <w:ind w:left="1224"/>
      </w:pPr>
    </w:p>
    <w:p w14:paraId="7CF0C84C" w14:textId="6EF8811D" w:rsidR="001B56B0" w:rsidRDefault="001B56B0" w:rsidP="001B56B0">
      <w:pPr>
        <w:pStyle w:val="ny-lesson-SFinsert-number-list"/>
        <w:numPr>
          <w:ilvl w:val="0"/>
          <w:numId w:val="33"/>
        </w:numPr>
      </w:pPr>
      <w:r>
        <w:t xml:space="preserve">A dairy facility has bulk milk tanks that are shaped like right circular cylinders.  They have replaced one of their bulk milk tanks with three smaller tanks that have the </w:t>
      </w:r>
      <w:r w:rsidR="00B274DB">
        <w:t>same height as the original but</w:t>
      </w:r>
      <m:oMath>
        <m:r>
          <m:rPr>
            <m:sty m:val="bi"/>
          </m:rPr>
          <w:rPr>
            <w:rFonts w:ascii="Cambria Math" w:hAnsi="Cambria Math"/>
          </w:rPr>
          <m:t xml:space="preserve"> </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t xml:space="preserve"> the radius.  Do the new tanks hold the same amount of milk as the original tank?  If not, explain how the volumes compare.</w:t>
      </w:r>
    </w:p>
    <w:p w14:paraId="3C410F8F" w14:textId="571D6465" w:rsidR="001B56B0" w:rsidRDefault="001B56B0" w:rsidP="00C238C7">
      <w:pPr>
        <w:pStyle w:val="ny-lesson-SFinsert-response"/>
        <w:ind w:left="1224"/>
      </w:pPr>
      <w:r>
        <w:t xml:space="preserve">If the original tank had a radius of </w:t>
      </w:r>
      <m:oMath>
        <m:r>
          <m:rPr>
            <m:sty m:val="bi"/>
          </m:rPr>
          <w:rPr>
            <w:rFonts w:ascii="Cambria Math" w:hAnsi="Cambria Math"/>
          </w:rPr>
          <m:t>r</m:t>
        </m:r>
      </m:oMath>
      <w:r>
        <w:t xml:space="preserve"> and a height of </w:t>
      </w:r>
      <m:oMath>
        <m:r>
          <m:rPr>
            <m:sty m:val="bi"/>
          </m:rPr>
          <w:rPr>
            <w:rFonts w:ascii="Cambria Math" w:hAnsi="Cambria Math"/>
          </w:rPr>
          <m:t>h</m:t>
        </m:r>
      </m:oMath>
      <w:r>
        <w:t xml:space="preserve">, then the volume of the original tank would be </w:t>
      </w:r>
      <m:oMath>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h</m:t>
        </m:r>
      </m:oMath>
      <w:r>
        <w:t xml:space="preserve">.  The radii of the new tanks would be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r</m:t>
        </m:r>
      </m:oMath>
      <w:r>
        <w:t xml:space="preserve">, and the volume of the new tanks combined would be </w:t>
      </w:r>
      <m:oMath>
        <m:r>
          <m:rPr>
            <m:sty m:val="bi"/>
          </m:rPr>
          <w:rPr>
            <w:rFonts w:ascii="Cambria Math" w:hAnsi="Cambria Math"/>
          </w:rPr>
          <m:t>3(π</m:t>
        </m:r>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r</m:t>
                </m:r>
              </m:e>
            </m:d>
          </m:e>
          <m:sup>
            <m:r>
              <m:rPr>
                <m:sty m:val="bi"/>
              </m:rPr>
              <w:rPr>
                <w:rFonts w:ascii="Cambria Math" w:hAnsi="Cambria Math"/>
              </w:rPr>
              <m:t>2</m:t>
            </m:r>
          </m:sup>
        </m:sSup>
        <m:r>
          <m:rPr>
            <m:sty m:val="bi"/>
          </m:rPr>
          <w:rPr>
            <w:rFonts w:ascii="Cambria Math" w:hAnsi="Cambria Math"/>
          </w:rPr>
          <m:t xml:space="preserve"> h)=</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h</m:t>
        </m:r>
      </m:oMath>
      <w:r>
        <w:t xml:space="preserve">.  The bases of the new tanks were scaled down by a scale factor of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t xml:space="preserve"> in two directions, so the area of the base of each tank is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9</m:t>
            </m:r>
          </m:den>
        </m:f>
      </m:oMath>
      <w:r>
        <w:t xml:space="preserve"> the area of the original tank.  Combining the three smaller tanks provides a base area that is</w:t>
      </w:r>
      <w:r w:rsidRPr="009A3A7E">
        <w:rPr>
          <w:sz w:val="21"/>
          <w:szCs w:val="21"/>
        </w:rPr>
        <w:t xml:space="preserve">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9</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t xml:space="preserve"> the base area of the original tank.  The ratio of the volume of the original tank to the three replacement tanks is</w:t>
      </w:r>
    </w:p>
    <w:p w14:paraId="0CAF07CD" w14:textId="5F6077E5" w:rsidR="007E703A" w:rsidRPr="008670FD" w:rsidRDefault="009A3A7E" w:rsidP="00EF18E4">
      <w:pPr>
        <w:pStyle w:val="ny-lesson-SFinsert-response"/>
        <w:ind w:left="1224"/>
      </w:pPr>
      <m:oMath>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 xml:space="preserve"> h):</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 xml:space="preserve"> h)</m:t>
        </m:r>
      </m:oMath>
      <w:r w:rsidR="001B56B0">
        <w:t xml:space="preserve"> or </w:t>
      </w:r>
      <m:oMath>
        <m:r>
          <m:rPr>
            <m:sty m:val="bi"/>
          </m:rPr>
          <w:rPr>
            <w:rFonts w:ascii="Cambria Math" w:hAnsi="Cambria Math"/>
          </w:rPr>
          <m:t>3:1</m:t>
        </m:r>
      </m:oMath>
      <w:r w:rsidR="00874F3E">
        <w:t>,</w:t>
      </w:r>
      <w:r w:rsidR="001B56B0">
        <w:t xml:space="preserve"> which means the original tank holds three times as much milk as the replacements.</w:t>
      </w:r>
    </w:p>
    <w:sectPr w:rsidR="007E703A" w:rsidRPr="008670FD" w:rsidSect="00EF18E4">
      <w:headerReference w:type="default" r:id="rId33"/>
      <w:footerReference w:type="default" r:id="rId34"/>
      <w:type w:val="continuous"/>
      <w:pgSz w:w="12240" w:h="15840"/>
      <w:pgMar w:top="1920" w:right="1600" w:bottom="1200" w:left="800" w:header="553" w:footer="1606" w:gutter="0"/>
      <w:pgNumType w:start="13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AE5C4" w14:textId="77777777" w:rsidR="006D09A9" w:rsidRDefault="006D09A9">
      <w:pPr>
        <w:spacing w:after="0" w:line="240" w:lineRule="auto"/>
      </w:pPr>
      <w:r>
        <w:separator/>
      </w:r>
    </w:p>
  </w:endnote>
  <w:endnote w:type="continuationSeparator" w:id="0">
    <w:p w14:paraId="4BDF0B72" w14:textId="77777777" w:rsidR="006D09A9" w:rsidRDefault="006D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4507A6" w:rsidRPr="00D83753" w:rsidRDefault="004507A6"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08A454CF" w:rsidR="004507A6" w:rsidRDefault="004507A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Scaling Principle for Volumes</w:t>
                          </w:r>
                        </w:p>
                        <w:p w14:paraId="129E515D" w14:textId="4E4E6629" w:rsidR="004507A6" w:rsidRPr="002273E5" w:rsidRDefault="004507A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63264">
                            <w:rPr>
                              <w:rFonts w:ascii="Calibri" w:eastAsia="Myriad Pro" w:hAnsi="Calibri" w:cs="Myriad Pro"/>
                              <w:noProof/>
                              <w:color w:val="41343A"/>
                              <w:sz w:val="16"/>
                              <w:szCs w:val="16"/>
                            </w:rPr>
                            <w:t>10/6/14</w:t>
                          </w:r>
                          <w:r w:rsidRPr="002273E5">
                            <w:rPr>
                              <w:rFonts w:ascii="Calibri" w:eastAsia="Myriad Pro" w:hAnsi="Calibri" w:cs="Myriad Pro"/>
                              <w:color w:val="41343A"/>
                              <w:sz w:val="16"/>
                              <w:szCs w:val="16"/>
                            </w:rPr>
                            <w:fldChar w:fldCharType="end"/>
                          </w:r>
                        </w:p>
                        <w:p w14:paraId="5EA41009" w14:textId="77777777" w:rsidR="004507A6" w:rsidRPr="002273E5" w:rsidRDefault="004507A6"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56"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08A454CF" w:rsidR="004507A6" w:rsidRDefault="004507A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Scaling Principle for Volumes</w:t>
                    </w:r>
                  </w:p>
                  <w:p w14:paraId="129E515D" w14:textId="4E4E6629" w:rsidR="004507A6" w:rsidRPr="002273E5" w:rsidRDefault="004507A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63264">
                      <w:rPr>
                        <w:rFonts w:ascii="Calibri" w:eastAsia="Myriad Pro" w:hAnsi="Calibri" w:cs="Myriad Pro"/>
                        <w:noProof/>
                        <w:color w:val="41343A"/>
                        <w:sz w:val="16"/>
                        <w:szCs w:val="16"/>
                      </w:rPr>
                      <w:t>10/6/14</w:t>
                    </w:r>
                    <w:r w:rsidRPr="002273E5">
                      <w:rPr>
                        <w:rFonts w:ascii="Calibri" w:eastAsia="Myriad Pro" w:hAnsi="Calibri" w:cs="Myriad Pro"/>
                        <w:color w:val="41343A"/>
                        <w:sz w:val="16"/>
                        <w:szCs w:val="16"/>
                      </w:rPr>
                      <w:fldChar w:fldCharType="end"/>
                    </w:r>
                  </w:p>
                  <w:p w14:paraId="5EA41009" w14:textId="77777777" w:rsidR="004507A6" w:rsidRPr="002273E5" w:rsidRDefault="004507A6"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629FBAE"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4507A6" w:rsidRPr="00B81D46" w:rsidRDefault="004507A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57"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4507A6" w:rsidRPr="00B81D46" w:rsidRDefault="004507A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4507A6" w:rsidRPr="003E4777" w:rsidRDefault="004507A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65B06">
                            <w:rPr>
                              <w:rFonts w:ascii="Calibri" w:eastAsia="Myriad Pro Black" w:hAnsi="Calibri" w:cs="Myriad Pro Black"/>
                              <w:b/>
                              <w:bCs/>
                              <w:noProof/>
                              <w:color w:val="617656"/>
                              <w:position w:val="1"/>
                            </w:rPr>
                            <w:t>145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58"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4507A6" w:rsidRPr="003E4777" w:rsidRDefault="004507A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65B06">
                      <w:rPr>
                        <w:rFonts w:ascii="Calibri" w:eastAsia="Myriad Pro Black" w:hAnsi="Calibri" w:cs="Myriad Pro Black"/>
                        <w:b/>
                        <w:bCs/>
                        <w:noProof/>
                        <w:color w:val="617656"/>
                        <w:position w:val="1"/>
                      </w:rPr>
                      <w:t>145</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9FD9364"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2F040E"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4507A6" w:rsidRPr="002273E5" w:rsidRDefault="004507A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59"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4507A6" w:rsidRPr="002273E5" w:rsidRDefault="004507A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1C266" w14:textId="77777777" w:rsidR="006D09A9" w:rsidRDefault="006D09A9">
      <w:pPr>
        <w:spacing w:after="0" w:line="240" w:lineRule="auto"/>
      </w:pPr>
      <w:r>
        <w:separator/>
      </w:r>
    </w:p>
  </w:footnote>
  <w:footnote w:type="continuationSeparator" w:id="0">
    <w:p w14:paraId="4DA8ADB3" w14:textId="77777777" w:rsidR="006D09A9" w:rsidRDefault="006D0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1D94C40F" w:rsidR="004507A6" w:rsidRDefault="004507A6"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1600" behindDoc="0" locked="0" layoutInCell="1" allowOverlap="1" wp14:anchorId="3B8F3408" wp14:editId="6F3222F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1CAA70A3" w:rsidR="004507A6" w:rsidRPr="003212BA" w:rsidRDefault="004507A6" w:rsidP="00F571D9">
                          <w:pPr>
                            <w:pStyle w:val="ny-module-overview"/>
                            <w:rPr>
                              <w:color w:val="617656"/>
                            </w:rPr>
                          </w:pPr>
                          <w:r>
                            <w:rPr>
                              <w:color w:val="617656"/>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5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1CAA70A3" w:rsidR="004507A6" w:rsidRPr="003212BA" w:rsidRDefault="004507A6" w:rsidP="00F571D9">
                    <w:pPr>
                      <w:pStyle w:val="ny-module-overview"/>
                      <w:rPr>
                        <w:color w:val="617656"/>
                      </w:rPr>
                    </w:pPr>
                    <w:r>
                      <w:rPr>
                        <w:color w:val="617656"/>
                      </w:rPr>
                      <w:t>Lesson 9</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4BFF96A8" wp14:editId="650A21E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7A42105" w:rsidR="004507A6" w:rsidRPr="003A5D6A" w:rsidRDefault="004507A6" w:rsidP="00F571D9">
                          <w:pPr>
                            <w:spacing w:after="0" w:line="322" w:lineRule="exact"/>
                            <w:ind w:left="20" w:right="-64"/>
                            <w:jc w:val="center"/>
                            <w:rPr>
                              <w:rFonts w:ascii="Calibri" w:eastAsia="Myriad Pro" w:hAnsi="Calibri" w:cs="Myriad Pro"/>
                              <w:b/>
                              <w:color w:val="FFFFFF" w:themeColor="background1"/>
                              <w:sz w:val="29"/>
                              <w:szCs w:val="29"/>
                            </w:rPr>
                          </w:pPr>
                          <w:r w:rsidRPr="003A5D6A">
                            <w:rPr>
                              <w:rFonts w:ascii="Calibri" w:eastAsia="Myriad Pro" w:hAnsi="Calibri" w:cs="Myriad Pro"/>
                              <w:b/>
                              <w:color w:val="FFFFFF" w:themeColor="background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51"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77A42105" w:rsidR="004507A6" w:rsidRPr="003A5D6A" w:rsidRDefault="004507A6" w:rsidP="00F571D9">
                    <w:pPr>
                      <w:spacing w:after="0" w:line="322" w:lineRule="exact"/>
                      <w:ind w:left="20" w:right="-64"/>
                      <w:jc w:val="center"/>
                      <w:rPr>
                        <w:rFonts w:ascii="Calibri" w:eastAsia="Myriad Pro" w:hAnsi="Calibri" w:cs="Myriad Pro"/>
                        <w:b/>
                        <w:color w:val="FFFFFF" w:themeColor="background1"/>
                        <w:sz w:val="29"/>
                        <w:szCs w:val="29"/>
                      </w:rPr>
                    </w:pPr>
                    <w:r w:rsidRPr="003A5D6A">
                      <w:rPr>
                        <w:rFonts w:ascii="Calibri" w:eastAsia="Myriad Pro" w:hAnsi="Calibri" w:cs="Myriad Pro"/>
                        <w:b/>
                        <w:color w:val="FFFFFF" w:themeColor="background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799552" behindDoc="0" locked="0" layoutInCell="1" allowOverlap="1" wp14:anchorId="63E5B556" wp14:editId="2A756D8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4507A6" w:rsidRPr="002273E5" w:rsidRDefault="004507A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5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4507A6" w:rsidRPr="002273E5" w:rsidRDefault="004507A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4507A6" w:rsidRDefault="004507A6" w:rsidP="00F571D9">
                          <w:pPr>
                            <w:jc w:val="center"/>
                          </w:pPr>
                        </w:p>
                        <w:p w14:paraId="0C5633A1" w14:textId="77777777" w:rsidR="004507A6" w:rsidRDefault="004507A6" w:rsidP="00F571D9">
                          <w:pPr>
                            <w:jc w:val="center"/>
                          </w:pPr>
                        </w:p>
                        <w:p w14:paraId="62076D65" w14:textId="77777777" w:rsidR="004507A6" w:rsidRDefault="004507A6"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5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4507A6" w:rsidRDefault="004507A6" w:rsidP="00F571D9">
                    <w:pPr>
                      <w:jc w:val="center"/>
                    </w:pPr>
                  </w:p>
                  <w:p w14:paraId="0C5633A1" w14:textId="77777777" w:rsidR="004507A6" w:rsidRDefault="004507A6" w:rsidP="00F571D9">
                    <w:pPr>
                      <w:jc w:val="center"/>
                    </w:pPr>
                  </w:p>
                  <w:p w14:paraId="62076D65" w14:textId="77777777" w:rsidR="004507A6" w:rsidRDefault="004507A6" w:rsidP="00F571D9"/>
                </w:txbxContent>
              </v:textbox>
              <w10:wrap type="through"/>
            </v:shape>
          </w:pict>
        </mc:Fallback>
      </mc:AlternateContent>
    </w:r>
    <w:r>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4507A6" w:rsidRDefault="004507A6"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2" o:spid="_x0000_s105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4507A6" w:rsidRDefault="004507A6" w:rsidP="00F571D9">
                    <w:pPr>
                      <w:jc w:val="center"/>
                    </w:pPr>
                    <w:r>
                      <w:t xml:space="preserve">  </w:t>
                    </w:r>
                  </w:p>
                </w:txbxContent>
              </v:textbox>
              <w10:wrap type="through"/>
            </v:shape>
          </w:pict>
        </mc:Fallback>
      </mc:AlternateContent>
    </w:r>
  </w:p>
  <w:p w14:paraId="7EDDE81F" w14:textId="32E92581" w:rsidR="004507A6" w:rsidRPr="00015AD5" w:rsidRDefault="006D09A9" w:rsidP="00F571D9">
    <w:pPr>
      <w:pStyle w:val="Header"/>
    </w:pPr>
    <w:r>
      <w:rPr>
        <w:noProof/>
      </w:rPr>
      <w:pict w14:anchorId="0B90AF3B">
        <v:group id="_x0000_s2049" style="position:absolute;margin-left:519.75pt;margin-top:-7.65pt;width:22.3pt;height:22.3pt;z-index:251814912"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4507A6">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248F9F35" w:rsidR="004507A6" w:rsidRPr="002F031E" w:rsidRDefault="004507A6"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5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248F9F35" w:rsidR="004507A6" w:rsidRPr="002F031E" w:rsidRDefault="004507A6" w:rsidP="00F571D9">
                    <w:pPr>
                      <w:pStyle w:val="ny-lesson-name"/>
                    </w:pPr>
                    <w:r>
                      <w:t>GEOMETRY</w:t>
                    </w:r>
                  </w:p>
                </w:txbxContent>
              </v:textbox>
            </v:shape>
          </w:pict>
        </mc:Fallback>
      </mc:AlternateContent>
    </w:r>
  </w:p>
  <w:p w14:paraId="221EDAA9" w14:textId="77777777" w:rsidR="004507A6" w:rsidRDefault="004507A6" w:rsidP="00F571D9">
    <w:pPr>
      <w:pStyle w:val="Header"/>
      <w:tabs>
        <w:tab w:val="clear" w:pos="4320"/>
        <w:tab w:val="clear" w:pos="8640"/>
        <w:tab w:val="left" w:pos="1070"/>
      </w:tabs>
    </w:pPr>
    <w:r>
      <w:tab/>
    </w:r>
  </w:p>
  <w:p w14:paraId="14B7405E" w14:textId="77777777" w:rsidR="004507A6" w:rsidRDefault="004507A6" w:rsidP="00F571D9">
    <w:pPr>
      <w:pStyle w:val="Header"/>
      <w:tabs>
        <w:tab w:val="clear" w:pos="4320"/>
        <w:tab w:val="clear" w:pos="8640"/>
        <w:tab w:val="left" w:pos="3407"/>
      </w:tabs>
    </w:pPr>
    <w:r>
      <w:tab/>
    </w:r>
  </w:p>
  <w:p w14:paraId="55DCA98A" w14:textId="77777777" w:rsidR="004507A6" w:rsidRPr="00F571D9" w:rsidRDefault="004507A6"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B0FF1"/>
    <w:multiLevelType w:val="hybridMultilevel"/>
    <w:tmpl w:val="A6C456B0"/>
    <w:lvl w:ilvl="0" w:tplc="D2D4BBD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3650F3"/>
    <w:multiLevelType w:val="multilevel"/>
    <w:tmpl w:val="65109A08"/>
    <w:numStyleLink w:val="ny-lesson-numbered-list"/>
  </w:abstractNum>
  <w:abstractNum w:abstractNumId="3">
    <w:nsid w:val="0CD32F1B"/>
    <w:multiLevelType w:val="hybridMultilevel"/>
    <w:tmpl w:val="55DA0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E183436"/>
    <w:multiLevelType w:val="hybridMultilevel"/>
    <w:tmpl w:val="D4765BC8"/>
    <w:lvl w:ilvl="0" w:tplc="04090019">
      <w:start w:val="1"/>
      <w:numFmt w:val="lowerLetter"/>
      <w:lvlText w:val="%1."/>
      <w:lvlJc w:val="left"/>
      <w:pPr>
        <w:ind w:left="1080" w:hanging="360"/>
      </w:pPr>
    </w:lvl>
    <w:lvl w:ilvl="1" w:tplc="22B82D82">
      <w:start w:val="2"/>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344E0"/>
    <w:multiLevelType w:val="hybridMultilevel"/>
    <w:tmpl w:val="064619BC"/>
    <w:lvl w:ilvl="0" w:tplc="0409000F">
      <w:start w:val="1"/>
      <w:numFmt w:val="decimal"/>
      <w:lvlText w:val="%1."/>
      <w:lvlJc w:val="left"/>
      <w:pPr>
        <w:ind w:left="1589" w:hanging="360"/>
      </w:pPr>
    </w:lvl>
    <w:lvl w:ilvl="1" w:tplc="04090019" w:tentative="1">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019C3"/>
    <w:multiLevelType w:val="multilevel"/>
    <w:tmpl w:val="11B24EFE"/>
    <w:numStyleLink w:val="ny-lesson-SF-numbering"/>
  </w:abstractNum>
  <w:num w:numId="1">
    <w:abstractNumId w:val="17"/>
  </w:num>
  <w:num w:numId="2">
    <w:abstractNumId w:val="17"/>
  </w:num>
  <w:num w:numId="3">
    <w:abstractNumId w:val="4"/>
  </w:num>
  <w:num w:numId="4">
    <w:abstractNumId w:val="20"/>
  </w:num>
  <w:num w:numId="5">
    <w:abstractNumId w:val="9"/>
  </w:num>
  <w:num w:numId="6">
    <w:abstractNumId w:val="12"/>
  </w:num>
  <w:num w:numId="7">
    <w:abstractNumId w:val="11"/>
    <w:lvlOverride w:ilvl="0">
      <w:startOverride w:val="1"/>
    </w:lvlOverride>
  </w:num>
  <w:num w:numId="8">
    <w:abstractNumId w:val="16"/>
  </w:num>
  <w:num w:numId="9">
    <w:abstractNumId w:val="2"/>
  </w:num>
  <w:num w:numId="10">
    <w:abstractNumId w:val="14"/>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0"/>
  </w:num>
  <w:num w:numId="16">
    <w:abstractNumId w:val="8"/>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6"/>
  </w:num>
  <w:num w:numId="27">
    <w:abstractNumId w:val="19"/>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5"/>
  </w:num>
  <w:num w:numId="38">
    <w:abstractNumId w:val="13"/>
  </w:num>
  <w:num w:numId="39">
    <w:abstractNumId w:val="7"/>
  </w:num>
  <w:num w:numId="4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85B"/>
    <w:rsid w:val="0001497B"/>
    <w:rsid w:val="00015BAE"/>
    <w:rsid w:val="000174AE"/>
    <w:rsid w:val="00017F7C"/>
    <w:rsid w:val="00020FA0"/>
    <w:rsid w:val="00021A6D"/>
    <w:rsid w:val="00026A70"/>
    <w:rsid w:val="0003054A"/>
    <w:rsid w:val="0003492E"/>
    <w:rsid w:val="00036CEB"/>
    <w:rsid w:val="00040BD3"/>
    <w:rsid w:val="000421A5"/>
    <w:rsid w:val="00042A93"/>
    <w:rsid w:val="00042E6B"/>
    <w:rsid w:val="000514CC"/>
    <w:rsid w:val="00055004"/>
    <w:rsid w:val="00056710"/>
    <w:rsid w:val="00060D70"/>
    <w:rsid w:val="0006236D"/>
    <w:rsid w:val="000650D8"/>
    <w:rsid w:val="000662F5"/>
    <w:rsid w:val="000736FE"/>
    <w:rsid w:val="00075C6E"/>
    <w:rsid w:val="0008226E"/>
    <w:rsid w:val="000832AD"/>
    <w:rsid w:val="00087BF9"/>
    <w:rsid w:val="000911D3"/>
    <w:rsid w:val="00092287"/>
    <w:rsid w:val="00096D68"/>
    <w:rsid w:val="000B02EC"/>
    <w:rsid w:val="000B17D3"/>
    <w:rsid w:val="000B24C6"/>
    <w:rsid w:val="000B2B3E"/>
    <w:rsid w:val="000B4382"/>
    <w:rsid w:val="000C00EC"/>
    <w:rsid w:val="000C0A8D"/>
    <w:rsid w:val="000C1FCA"/>
    <w:rsid w:val="000C2EE6"/>
    <w:rsid w:val="000C3173"/>
    <w:rsid w:val="000D5FE7"/>
    <w:rsid w:val="000D7186"/>
    <w:rsid w:val="000F13D1"/>
    <w:rsid w:val="000F4E69"/>
    <w:rsid w:val="000F61D7"/>
    <w:rsid w:val="000F69AA"/>
    <w:rsid w:val="000F7A2B"/>
    <w:rsid w:val="00104431"/>
    <w:rsid w:val="00105599"/>
    <w:rsid w:val="00106020"/>
    <w:rsid w:val="0010729D"/>
    <w:rsid w:val="001107EA"/>
    <w:rsid w:val="00112553"/>
    <w:rsid w:val="00113B62"/>
    <w:rsid w:val="00117837"/>
    <w:rsid w:val="001223D7"/>
    <w:rsid w:val="00122BF4"/>
    <w:rsid w:val="00127D70"/>
    <w:rsid w:val="00130993"/>
    <w:rsid w:val="00131349"/>
    <w:rsid w:val="00131FFA"/>
    <w:rsid w:val="001362BF"/>
    <w:rsid w:val="001364E8"/>
    <w:rsid w:val="001420D9"/>
    <w:rsid w:val="001433A0"/>
    <w:rsid w:val="001476FA"/>
    <w:rsid w:val="00151E7B"/>
    <w:rsid w:val="001555B1"/>
    <w:rsid w:val="00160CA8"/>
    <w:rsid w:val="00161C21"/>
    <w:rsid w:val="001625A1"/>
    <w:rsid w:val="00163550"/>
    <w:rsid w:val="00165B06"/>
    <w:rsid w:val="00166701"/>
    <w:rsid w:val="00170DBA"/>
    <w:rsid w:val="0017610A"/>
    <w:rsid w:val="001764B3"/>
    <w:rsid w:val="001768C7"/>
    <w:rsid w:val="00180BD4"/>
    <w:rsid w:val="001818F0"/>
    <w:rsid w:val="00184ACA"/>
    <w:rsid w:val="00186A90"/>
    <w:rsid w:val="001878AE"/>
    <w:rsid w:val="00190322"/>
    <w:rsid w:val="001A044A"/>
    <w:rsid w:val="001A69F1"/>
    <w:rsid w:val="001A6D21"/>
    <w:rsid w:val="001A7599"/>
    <w:rsid w:val="001A7AEF"/>
    <w:rsid w:val="001B07CF"/>
    <w:rsid w:val="001B0B71"/>
    <w:rsid w:val="001B1B04"/>
    <w:rsid w:val="001B36AE"/>
    <w:rsid w:val="001B4CD6"/>
    <w:rsid w:val="001B56B0"/>
    <w:rsid w:val="001C1F15"/>
    <w:rsid w:val="001C6C98"/>
    <w:rsid w:val="001C7361"/>
    <w:rsid w:val="001D5FC6"/>
    <w:rsid w:val="001D60EC"/>
    <w:rsid w:val="001E22AC"/>
    <w:rsid w:val="001E62F0"/>
    <w:rsid w:val="001E64D5"/>
    <w:rsid w:val="001F0D7E"/>
    <w:rsid w:val="001F11B4"/>
    <w:rsid w:val="001F1682"/>
    <w:rsid w:val="001F1C95"/>
    <w:rsid w:val="001F2E0D"/>
    <w:rsid w:val="001F428D"/>
    <w:rsid w:val="001F67D0"/>
    <w:rsid w:val="001F6FDC"/>
    <w:rsid w:val="001F78C9"/>
    <w:rsid w:val="0020060A"/>
    <w:rsid w:val="00200AA8"/>
    <w:rsid w:val="00202640"/>
    <w:rsid w:val="0020307C"/>
    <w:rsid w:val="00205424"/>
    <w:rsid w:val="0021127A"/>
    <w:rsid w:val="00211DF4"/>
    <w:rsid w:val="00212EF6"/>
    <w:rsid w:val="00214158"/>
    <w:rsid w:val="00216971"/>
    <w:rsid w:val="00216B68"/>
    <w:rsid w:val="00217F8A"/>
    <w:rsid w:val="00220C14"/>
    <w:rsid w:val="00222226"/>
    <w:rsid w:val="0022291C"/>
    <w:rsid w:val="00222949"/>
    <w:rsid w:val="002264C5"/>
    <w:rsid w:val="00227A04"/>
    <w:rsid w:val="002308A3"/>
    <w:rsid w:val="00231B89"/>
    <w:rsid w:val="00231C77"/>
    <w:rsid w:val="00235564"/>
    <w:rsid w:val="00236F96"/>
    <w:rsid w:val="00237758"/>
    <w:rsid w:val="00237F3B"/>
    <w:rsid w:val="00241DE0"/>
    <w:rsid w:val="00242E49"/>
    <w:rsid w:val="002441FE"/>
    <w:rsid w:val="002448C2"/>
    <w:rsid w:val="00244BC4"/>
    <w:rsid w:val="00245880"/>
    <w:rsid w:val="00245C02"/>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6ACF"/>
    <w:rsid w:val="002A76EC"/>
    <w:rsid w:val="002A7B31"/>
    <w:rsid w:val="002C2562"/>
    <w:rsid w:val="002C6BA9"/>
    <w:rsid w:val="002C6E3B"/>
    <w:rsid w:val="002C6F93"/>
    <w:rsid w:val="002D189A"/>
    <w:rsid w:val="002D2BE1"/>
    <w:rsid w:val="002D577A"/>
    <w:rsid w:val="002E1AAB"/>
    <w:rsid w:val="002E6CFA"/>
    <w:rsid w:val="002E753C"/>
    <w:rsid w:val="002F3BE9"/>
    <w:rsid w:val="002F500C"/>
    <w:rsid w:val="002F675A"/>
    <w:rsid w:val="00302860"/>
    <w:rsid w:val="00305DF2"/>
    <w:rsid w:val="003074F8"/>
    <w:rsid w:val="00313843"/>
    <w:rsid w:val="003220FF"/>
    <w:rsid w:val="0032572B"/>
    <w:rsid w:val="00325B75"/>
    <w:rsid w:val="00331CF2"/>
    <w:rsid w:val="0033420C"/>
    <w:rsid w:val="00334A20"/>
    <w:rsid w:val="00335824"/>
    <w:rsid w:val="00341357"/>
    <w:rsid w:val="003425A6"/>
    <w:rsid w:val="00344B26"/>
    <w:rsid w:val="003452D4"/>
    <w:rsid w:val="0034612E"/>
    <w:rsid w:val="003463F7"/>
    <w:rsid w:val="00346D22"/>
    <w:rsid w:val="00350848"/>
    <w:rsid w:val="00350C0E"/>
    <w:rsid w:val="00350E7F"/>
    <w:rsid w:val="003519E9"/>
    <w:rsid w:val="003525BA"/>
    <w:rsid w:val="00356062"/>
    <w:rsid w:val="00356634"/>
    <w:rsid w:val="003578B1"/>
    <w:rsid w:val="00363264"/>
    <w:rsid w:val="00374180"/>
    <w:rsid w:val="003744D9"/>
    <w:rsid w:val="00375D47"/>
    <w:rsid w:val="00380B56"/>
    <w:rsid w:val="00380FA9"/>
    <w:rsid w:val="00384E82"/>
    <w:rsid w:val="00385363"/>
    <w:rsid w:val="00385D7A"/>
    <w:rsid w:val="00387A94"/>
    <w:rsid w:val="003A2C99"/>
    <w:rsid w:val="003A5D6A"/>
    <w:rsid w:val="003B10BE"/>
    <w:rsid w:val="003B1ECA"/>
    <w:rsid w:val="003B5569"/>
    <w:rsid w:val="003B77F3"/>
    <w:rsid w:val="003C045E"/>
    <w:rsid w:val="003C602C"/>
    <w:rsid w:val="003C6C89"/>
    <w:rsid w:val="003C71EC"/>
    <w:rsid w:val="003C729E"/>
    <w:rsid w:val="003C7556"/>
    <w:rsid w:val="003D0B15"/>
    <w:rsid w:val="003D327D"/>
    <w:rsid w:val="003D43E3"/>
    <w:rsid w:val="003D5A1B"/>
    <w:rsid w:val="003E203F"/>
    <w:rsid w:val="003E2662"/>
    <w:rsid w:val="003E3DB2"/>
    <w:rsid w:val="003E44BC"/>
    <w:rsid w:val="003E65B7"/>
    <w:rsid w:val="003F0BC1"/>
    <w:rsid w:val="003F1398"/>
    <w:rsid w:val="003F30B6"/>
    <w:rsid w:val="003F4615"/>
    <w:rsid w:val="003F4AA9"/>
    <w:rsid w:val="003F4B00"/>
    <w:rsid w:val="003F769B"/>
    <w:rsid w:val="00411D71"/>
    <w:rsid w:val="00413BE9"/>
    <w:rsid w:val="0042014C"/>
    <w:rsid w:val="004269AD"/>
    <w:rsid w:val="00432EEE"/>
    <w:rsid w:val="00440CF6"/>
    <w:rsid w:val="00441D83"/>
    <w:rsid w:val="00442684"/>
    <w:rsid w:val="004507A6"/>
    <w:rsid w:val="004507DB"/>
    <w:rsid w:val="004508CD"/>
    <w:rsid w:val="00465D77"/>
    <w:rsid w:val="0047036B"/>
    <w:rsid w:val="00475140"/>
    <w:rsid w:val="00476870"/>
    <w:rsid w:val="0048544C"/>
    <w:rsid w:val="00487C22"/>
    <w:rsid w:val="00487F01"/>
    <w:rsid w:val="004900EF"/>
    <w:rsid w:val="00490DF2"/>
    <w:rsid w:val="00491F7E"/>
    <w:rsid w:val="00492D1B"/>
    <w:rsid w:val="00493553"/>
    <w:rsid w:val="004A0F47"/>
    <w:rsid w:val="004A6ECC"/>
    <w:rsid w:val="004B1D62"/>
    <w:rsid w:val="004B7415"/>
    <w:rsid w:val="004C2035"/>
    <w:rsid w:val="004C3A88"/>
    <w:rsid w:val="004C6BA7"/>
    <w:rsid w:val="004C75D4"/>
    <w:rsid w:val="004C7DBB"/>
    <w:rsid w:val="004D201C"/>
    <w:rsid w:val="004D3EE8"/>
    <w:rsid w:val="004D77C1"/>
    <w:rsid w:val="004F0998"/>
    <w:rsid w:val="004F4B1E"/>
    <w:rsid w:val="0051210A"/>
    <w:rsid w:val="00512914"/>
    <w:rsid w:val="00513217"/>
    <w:rsid w:val="005156AD"/>
    <w:rsid w:val="00515CEB"/>
    <w:rsid w:val="005163BD"/>
    <w:rsid w:val="0052261F"/>
    <w:rsid w:val="00535FF9"/>
    <w:rsid w:val="005532D9"/>
    <w:rsid w:val="0055354D"/>
    <w:rsid w:val="00553927"/>
    <w:rsid w:val="00556816"/>
    <w:rsid w:val="005570D6"/>
    <w:rsid w:val="005615D3"/>
    <w:rsid w:val="00567CC6"/>
    <w:rsid w:val="005728FF"/>
    <w:rsid w:val="00576066"/>
    <w:rsid w:val="005760E8"/>
    <w:rsid w:val="005825C1"/>
    <w:rsid w:val="005847B6"/>
    <w:rsid w:val="0058694C"/>
    <w:rsid w:val="005920C2"/>
    <w:rsid w:val="00594DC8"/>
    <w:rsid w:val="00597AA5"/>
    <w:rsid w:val="005A3B86"/>
    <w:rsid w:val="005A6484"/>
    <w:rsid w:val="005B20F2"/>
    <w:rsid w:val="005B6379"/>
    <w:rsid w:val="005C1677"/>
    <w:rsid w:val="005C3C78"/>
    <w:rsid w:val="005C5D00"/>
    <w:rsid w:val="005D1522"/>
    <w:rsid w:val="005D5DCD"/>
    <w:rsid w:val="005D6DA8"/>
    <w:rsid w:val="005E027B"/>
    <w:rsid w:val="005E1428"/>
    <w:rsid w:val="005E305C"/>
    <w:rsid w:val="005E7DB4"/>
    <w:rsid w:val="005F08EB"/>
    <w:rsid w:val="005F1801"/>
    <w:rsid w:val="005F413D"/>
    <w:rsid w:val="00606D99"/>
    <w:rsid w:val="0061064A"/>
    <w:rsid w:val="006128AD"/>
    <w:rsid w:val="00616206"/>
    <w:rsid w:val="00616EC3"/>
    <w:rsid w:val="006256DC"/>
    <w:rsid w:val="00640A79"/>
    <w:rsid w:val="00642705"/>
    <w:rsid w:val="00644336"/>
    <w:rsid w:val="006443DE"/>
    <w:rsid w:val="00647EDC"/>
    <w:rsid w:val="00651667"/>
    <w:rsid w:val="00653041"/>
    <w:rsid w:val="00654628"/>
    <w:rsid w:val="006610C6"/>
    <w:rsid w:val="006618B5"/>
    <w:rsid w:val="00662B5A"/>
    <w:rsid w:val="00665071"/>
    <w:rsid w:val="006703E2"/>
    <w:rsid w:val="00672ADD"/>
    <w:rsid w:val="00676990"/>
    <w:rsid w:val="00676C1A"/>
    <w:rsid w:val="00676D2A"/>
    <w:rsid w:val="006777F5"/>
    <w:rsid w:val="00681660"/>
    <w:rsid w:val="00685037"/>
    <w:rsid w:val="00690A0B"/>
    <w:rsid w:val="00693353"/>
    <w:rsid w:val="0069524C"/>
    <w:rsid w:val="006A1413"/>
    <w:rsid w:val="006A4B27"/>
    <w:rsid w:val="006A4D8B"/>
    <w:rsid w:val="006A5192"/>
    <w:rsid w:val="006A53ED"/>
    <w:rsid w:val="006B42AF"/>
    <w:rsid w:val="006B74EC"/>
    <w:rsid w:val="006C40D8"/>
    <w:rsid w:val="006C5B0F"/>
    <w:rsid w:val="006D07A7"/>
    <w:rsid w:val="006D09A9"/>
    <w:rsid w:val="006D0D93"/>
    <w:rsid w:val="006D15A6"/>
    <w:rsid w:val="006D1A37"/>
    <w:rsid w:val="006D2E63"/>
    <w:rsid w:val="006D38BC"/>
    <w:rsid w:val="006D42C4"/>
    <w:rsid w:val="006E4130"/>
    <w:rsid w:val="006E4E6C"/>
    <w:rsid w:val="006E6B20"/>
    <w:rsid w:val="006F16BF"/>
    <w:rsid w:val="006F2181"/>
    <w:rsid w:val="006F6494"/>
    <w:rsid w:val="006F7142"/>
    <w:rsid w:val="006F7963"/>
    <w:rsid w:val="007012F7"/>
    <w:rsid w:val="007035CB"/>
    <w:rsid w:val="0070388F"/>
    <w:rsid w:val="00705643"/>
    <w:rsid w:val="00712F20"/>
    <w:rsid w:val="0071400D"/>
    <w:rsid w:val="007168BC"/>
    <w:rsid w:val="00717C38"/>
    <w:rsid w:val="00717CB4"/>
    <w:rsid w:val="00722B27"/>
    <w:rsid w:val="00722B35"/>
    <w:rsid w:val="0073540F"/>
    <w:rsid w:val="00736294"/>
    <w:rsid w:val="00736A54"/>
    <w:rsid w:val="007421CE"/>
    <w:rsid w:val="00742CCC"/>
    <w:rsid w:val="00744308"/>
    <w:rsid w:val="00752C35"/>
    <w:rsid w:val="0075317C"/>
    <w:rsid w:val="00753A34"/>
    <w:rsid w:val="0076626F"/>
    <w:rsid w:val="00770965"/>
    <w:rsid w:val="0077191F"/>
    <w:rsid w:val="00776E81"/>
    <w:rsid w:val="007771F4"/>
    <w:rsid w:val="00777ED7"/>
    <w:rsid w:val="00777F13"/>
    <w:rsid w:val="00784260"/>
    <w:rsid w:val="00785D64"/>
    <w:rsid w:val="00786F4C"/>
    <w:rsid w:val="00793154"/>
    <w:rsid w:val="00796F51"/>
    <w:rsid w:val="00797ECC"/>
    <w:rsid w:val="007A0FF8"/>
    <w:rsid w:val="007A37B9"/>
    <w:rsid w:val="007A5467"/>
    <w:rsid w:val="007A701B"/>
    <w:rsid w:val="007B28E6"/>
    <w:rsid w:val="007B2C2A"/>
    <w:rsid w:val="007B3B8C"/>
    <w:rsid w:val="007B7724"/>
    <w:rsid w:val="007B7A58"/>
    <w:rsid w:val="007C32B5"/>
    <w:rsid w:val="007C453C"/>
    <w:rsid w:val="007C712B"/>
    <w:rsid w:val="007D09EE"/>
    <w:rsid w:val="007D1A3D"/>
    <w:rsid w:val="007D30D5"/>
    <w:rsid w:val="007E237C"/>
    <w:rsid w:val="007E4DFD"/>
    <w:rsid w:val="007E703A"/>
    <w:rsid w:val="007F03EB"/>
    <w:rsid w:val="007F1A3E"/>
    <w:rsid w:val="007F29A4"/>
    <w:rsid w:val="007F3711"/>
    <w:rsid w:val="007F4486"/>
    <w:rsid w:val="007F48BF"/>
    <w:rsid w:val="007F48FD"/>
    <w:rsid w:val="007F5AFF"/>
    <w:rsid w:val="00801FFD"/>
    <w:rsid w:val="0080422F"/>
    <w:rsid w:val="008153BC"/>
    <w:rsid w:val="00815BAD"/>
    <w:rsid w:val="00816698"/>
    <w:rsid w:val="008234E2"/>
    <w:rsid w:val="0082425E"/>
    <w:rsid w:val="008244D5"/>
    <w:rsid w:val="00826165"/>
    <w:rsid w:val="00826288"/>
    <w:rsid w:val="00830ED9"/>
    <w:rsid w:val="00831714"/>
    <w:rsid w:val="0083356D"/>
    <w:rsid w:val="00837025"/>
    <w:rsid w:val="008453E1"/>
    <w:rsid w:val="00847973"/>
    <w:rsid w:val="00847DB9"/>
    <w:rsid w:val="00850D80"/>
    <w:rsid w:val="008524D6"/>
    <w:rsid w:val="00854ECE"/>
    <w:rsid w:val="00856535"/>
    <w:rsid w:val="008567FF"/>
    <w:rsid w:val="00856C27"/>
    <w:rsid w:val="00861293"/>
    <w:rsid w:val="00863B0B"/>
    <w:rsid w:val="008670FD"/>
    <w:rsid w:val="008721EA"/>
    <w:rsid w:val="00873364"/>
    <w:rsid w:val="00874F3E"/>
    <w:rsid w:val="0087640E"/>
    <w:rsid w:val="00876BF2"/>
    <w:rsid w:val="00877AAB"/>
    <w:rsid w:val="0088150F"/>
    <w:rsid w:val="00886D36"/>
    <w:rsid w:val="008A0025"/>
    <w:rsid w:val="008A202A"/>
    <w:rsid w:val="008A3B06"/>
    <w:rsid w:val="008A44AE"/>
    <w:rsid w:val="008A4E80"/>
    <w:rsid w:val="008A76B7"/>
    <w:rsid w:val="008B48DB"/>
    <w:rsid w:val="008C09A4"/>
    <w:rsid w:val="008C696F"/>
    <w:rsid w:val="008D1016"/>
    <w:rsid w:val="008D22F3"/>
    <w:rsid w:val="008D35C1"/>
    <w:rsid w:val="008E1E35"/>
    <w:rsid w:val="008E225E"/>
    <w:rsid w:val="008E260A"/>
    <w:rsid w:val="008E36F3"/>
    <w:rsid w:val="008E4C7B"/>
    <w:rsid w:val="008F2532"/>
    <w:rsid w:val="008F5624"/>
    <w:rsid w:val="008F74E1"/>
    <w:rsid w:val="00900164"/>
    <w:rsid w:val="009035DC"/>
    <w:rsid w:val="009055A2"/>
    <w:rsid w:val="00906106"/>
    <w:rsid w:val="009108E3"/>
    <w:rsid w:val="00913406"/>
    <w:rsid w:val="009150C5"/>
    <w:rsid w:val="009158B3"/>
    <w:rsid w:val="009160D6"/>
    <w:rsid w:val="009163E9"/>
    <w:rsid w:val="00921B77"/>
    <w:rsid w:val="009222DE"/>
    <w:rsid w:val="00927C9C"/>
    <w:rsid w:val="00931B54"/>
    <w:rsid w:val="00931CAE"/>
    <w:rsid w:val="00933FD4"/>
    <w:rsid w:val="009342C1"/>
    <w:rsid w:val="00936EB7"/>
    <w:rsid w:val="009370A6"/>
    <w:rsid w:val="00937107"/>
    <w:rsid w:val="00944237"/>
    <w:rsid w:val="00945DAE"/>
    <w:rsid w:val="00946290"/>
    <w:rsid w:val="009540F2"/>
    <w:rsid w:val="00956381"/>
    <w:rsid w:val="0096233B"/>
    <w:rsid w:val="00962902"/>
    <w:rsid w:val="009654C8"/>
    <w:rsid w:val="0096639A"/>
    <w:rsid w:val="009663B8"/>
    <w:rsid w:val="009670B0"/>
    <w:rsid w:val="009708DB"/>
    <w:rsid w:val="0097137E"/>
    <w:rsid w:val="00972405"/>
    <w:rsid w:val="00976FB2"/>
    <w:rsid w:val="0098631F"/>
    <w:rsid w:val="00987C6F"/>
    <w:rsid w:val="00993248"/>
    <w:rsid w:val="009937F2"/>
    <w:rsid w:val="009A3A7E"/>
    <w:rsid w:val="009A4703"/>
    <w:rsid w:val="009B4149"/>
    <w:rsid w:val="009B702E"/>
    <w:rsid w:val="009C5FF2"/>
    <w:rsid w:val="009D05D1"/>
    <w:rsid w:val="009D263D"/>
    <w:rsid w:val="009D52F7"/>
    <w:rsid w:val="009E1635"/>
    <w:rsid w:val="009E4AB3"/>
    <w:rsid w:val="009F24D1"/>
    <w:rsid w:val="009F24D9"/>
    <w:rsid w:val="009F2666"/>
    <w:rsid w:val="009F285F"/>
    <w:rsid w:val="009F50A7"/>
    <w:rsid w:val="00A00C15"/>
    <w:rsid w:val="00A01A40"/>
    <w:rsid w:val="00A15CA6"/>
    <w:rsid w:val="00A32F2D"/>
    <w:rsid w:val="00A3783B"/>
    <w:rsid w:val="00A40A9B"/>
    <w:rsid w:val="00A44BAD"/>
    <w:rsid w:val="00A47FEE"/>
    <w:rsid w:val="00A57520"/>
    <w:rsid w:val="00A716E5"/>
    <w:rsid w:val="00A7380C"/>
    <w:rsid w:val="00A743DD"/>
    <w:rsid w:val="00A7696D"/>
    <w:rsid w:val="00A777F6"/>
    <w:rsid w:val="00A83F04"/>
    <w:rsid w:val="00A854FB"/>
    <w:rsid w:val="00A86E17"/>
    <w:rsid w:val="00A87852"/>
    <w:rsid w:val="00A87883"/>
    <w:rsid w:val="00A908BE"/>
    <w:rsid w:val="00A90B21"/>
    <w:rsid w:val="00A96702"/>
    <w:rsid w:val="00AA223E"/>
    <w:rsid w:val="00AA3CE7"/>
    <w:rsid w:val="00AA71E0"/>
    <w:rsid w:val="00AA7916"/>
    <w:rsid w:val="00AB0512"/>
    <w:rsid w:val="00AB0651"/>
    <w:rsid w:val="00AB08F8"/>
    <w:rsid w:val="00AB4203"/>
    <w:rsid w:val="00AB7548"/>
    <w:rsid w:val="00AB76BC"/>
    <w:rsid w:val="00AC1789"/>
    <w:rsid w:val="00AC2D5A"/>
    <w:rsid w:val="00AC3BF4"/>
    <w:rsid w:val="00AC5C23"/>
    <w:rsid w:val="00AC6496"/>
    <w:rsid w:val="00AC6DED"/>
    <w:rsid w:val="00AD4036"/>
    <w:rsid w:val="00AE0CEB"/>
    <w:rsid w:val="00AE1603"/>
    <w:rsid w:val="00AE19D0"/>
    <w:rsid w:val="00AE1A4A"/>
    <w:rsid w:val="00AE60AE"/>
    <w:rsid w:val="00AF0B1E"/>
    <w:rsid w:val="00B01A22"/>
    <w:rsid w:val="00B06291"/>
    <w:rsid w:val="00B10853"/>
    <w:rsid w:val="00B11AA2"/>
    <w:rsid w:val="00B12211"/>
    <w:rsid w:val="00B138D3"/>
    <w:rsid w:val="00B13EEA"/>
    <w:rsid w:val="00B207D9"/>
    <w:rsid w:val="00B274DB"/>
    <w:rsid w:val="00B27546"/>
    <w:rsid w:val="00B27DDF"/>
    <w:rsid w:val="00B3060F"/>
    <w:rsid w:val="00B32072"/>
    <w:rsid w:val="00B33A03"/>
    <w:rsid w:val="00B3472F"/>
    <w:rsid w:val="00B34D63"/>
    <w:rsid w:val="00B3523F"/>
    <w:rsid w:val="00B36956"/>
    <w:rsid w:val="00B3709C"/>
    <w:rsid w:val="00B419E2"/>
    <w:rsid w:val="00B42ACE"/>
    <w:rsid w:val="00B45FC7"/>
    <w:rsid w:val="00B4781B"/>
    <w:rsid w:val="00B528DD"/>
    <w:rsid w:val="00B56158"/>
    <w:rsid w:val="00B5741C"/>
    <w:rsid w:val="00B61F45"/>
    <w:rsid w:val="00B65645"/>
    <w:rsid w:val="00B67BF2"/>
    <w:rsid w:val="00B7175D"/>
    <w:rsid w:val="00B80C41"/>
    <w:rsid w:val="00B82FC0"/>
    <w:rsid w:val="00B86947"/>
    <w:rsid w:val="00B90B9B"/>
    <w:rsid w:val="00B95808"/>
    <w:rsid w:val="00B969C9"/>
    <w:rsid w:val="00B97CCA"/>
    <w:rsid w:val="00BA5E1F"/>
    <w:rsid w:val="00BA756A"/>
    <w:rsid w:val="00BB0AC7"/>
    <w:rsid w:val="00BB4188"/>
    <w:rsid w:val="00BC1C43"/>
    <w:rsid w:val="00BC321A"/>
    <w:rsid w:val="00BC4AF6"/>
    <w:rsid w:val="00BD4AD1"/>
    <w:rsid w:val="00BE30A6"/>
    <w:rsid w:val="00BE3665"/>
    <w:rsid w:val="00BE3990"/>
    <w:rsid w:val="00BE3C08"/>
    <w:rsid w:val="00BE4A95"/>
    <w:rsid w:val="00BE55E5"/>
    <w:rsid w:val="00BE5C12"/>
    <w:rsid w:val="00BE6C74"/>
    <w:rsid w:val="00BF43B4"/>
    <w:rsid w:val="00BF707B"/>
    <w:rsid w:val="00C0036F"/>
    <w:rsid w:val="00C01232"/>
    <w:rsid w:val="00C01267"/>
    <w:rsid w:val="00C06751"/>
    <w:rsid w:val="00C20419"/>
    <w:rsid w:val="00C238C7"/>
    <w:rsid w:val="00C23D6D"/>
    <w:rsid w:val="00C314F6"/>
    <w:rsid w:val="00C33236"/>
    <w:rsid w:val="00C344BC"/>
    <w:rsid w:val="00C36678"/>
    <w:rsid w:val="00C4018B"/>
    <w:rsid w:val="00C41AF6"/>
    <w:rsid w:val="00C432F5"/>
    <w:rsid w:val="00C433F9"/>
    <w:rsid w:val="00C4543F"/>
    <w:rsid w:val="00C47321"/>
    <w:rsid w:val="00C476E0"/>
    <w:rsid w:val="00C52AFC"/>
    <w:rsid w:val="00C542FB"/>
    <w:rsid w:val="00C633D9"/>
    <w:rsid w:val="00C6350A"/>
    <w:rsid w:val="00C64284"/>
    <w:rsid w:val="00C65584"/>
    <w:rsid w:val="00C70DDE"/>
    <w:rsid w:val="00C71B86"/>
    <w:rsid w:val="00C71F3D"/>
    <w:rsid w:val="00C724FC"/>
    <w:rsid w:val="00C77A68"/>
    <w:rsid w:val="00C80637"/>
    <w:rsid w:val="00C807F0"/>
    <w:rsid w:val="00C810D6"/>
    <w:rsid w:val="00C81251"/>
    <w:rsid w:val="00C944D6"/>
    <w:rsid w:val="00C952FD"/>
    <w:rsid w:val="00C95729"/>
    <w:rsid w:val="00C96403"/>
    <w:rsid w:val="00C96FDB"/>
    <w:rsid w:val="00C97EBE"/>
    <w:rsid w:val="00CA2692"/>
    <w:rsid w:val="00CA6642"/>
    <w:rsid w:val="00CC5DAB"/>
    <w:rsid w:val="00CF11E0"/>
    <w:rsid w:val="00CF1AE5"/>
    <w:rsid w:val="00CF2704"/>
    <w:rsid w:val="00CF4C22"/>
    <w:rsid w:val="00CF64F9"/>
    <w:rsid w:val="00D0235F"/>
    <w:rsid w:val="00D038C2"/>
    <w:rsid w:val="00D04092"/>
    <w:rsid w:val="00D047C7"/>
    <w:rsid w:val="00D05499"/>
    <w:rsid w:val="00D0682D"/>
    <w:rsid w:val="00D11A02"/>
    <w:rsid w:val="00D13BF1"/>
    <w:rsid w:val="00D23F36"/>
    <w:rsid w:val="00D3007C"/>
    <w:rsid w:val="00D303B0"/>
    <w:rsid w:val="00D30E9B"/>
    <w:rsid w:val="00D32952"/>
    <w:rsid w:val="00D3364D"/>
    <w:rsid w:val="00D33CD4"/>
    <w:rsid w:val="00D353E3"/>
    <w:rsid w:val="00D468DB"/>
    <w:rsid w:val="00D46936"/>
    <w:rsid w:val="00D50686"/>
    <w:rsid w:val="00D5193B"/>
    <w:rsid w:val="00D52A95"/>
    <w:rsid w:val="00D6460F"/>
    <w:rsid w:val="00D71336"/>
    <w:rsid w:val="00D7134B"/>
    <w:rsid w:val="00D735F4"/>
    <w:rsid w:val="00D76ADD"/>
    <w:rsid w:val="00D77641"/>
    <w:rsid w:val="00D77FFE"/>
    <w:rsid w:val="00D83753"/>
    <w:rsid w:val="00D83E48"/>
    <w:rsid w:val="00D84B4E"/>
    <w:rsid w:val="00D91B91"/>
    <w:rsid w:val="00D9236D"/>
    <w:rsid w:val="00D93B64"/>
    <w:rsid w:val="00D95C44"/>
    <w:rsid w:val="00D95E9B"/>
    <w:rsid w:val="00D95F8B"/>
    <w:rsid w:val="00DA0076"/>
    <w:rsid w:val="00DA2915"/>
    <w:rsid w:val="00DA58BB"/>
    <w:rsid w:val="00DA5D25"/>
    <w:rsid w:val="00DB1C6C"/>
    <w:rsid w:val="00DB2196"/>
    <w:rsid w:val="00DB5C94"/>
    <w:rsid w:val="00DB79DD"/>
    <w:rsid w:val="00DC37CB"/>
    <w:rsid w:val="00DC53D1"/>
    <w:rsid w:val="00DC7E4D"/>
    <w:rsid w:val="00DD5F88"/>
    <w:rsid w:val="00DD7B52"/>
    <w:rsid w:val="00DE4F38"/>
    <w:rsid w:val="00DF59B8"/>
    <w:rsid w:val="00E02BB3"/>
    <w:rsid w:val="00E07B74"/>
    <w:rsid w:val="00E121B2"/>
    <w:rsid w:val="00E1411E"/>
    <w:rsid w:val="00E276F4"/>
    <w:rsid w:val="00E27BDB"/>
    <w:rsid w:val="00E33038"/>
    <w:rsid w:val="00E361F3"/>
    <w:rsid w:val="00E411E9"/>
    <w:rsid w:val="00E41BD7"/>
    <w:rsid w:val="00E473B9"/>
    <w:rsid w:val="00E53979"/>
    <w:rsid w:val="00E652F9"/>
    <w:rsid w:val="00E6760E"/>
    <w:rsid w:val="00E71293"/>
    <w:rsid w:val="00E71AC6"/>
    <w:rsid w:val="00E71AE9"/>
    <w:rsid w:val="00E71E15"/>
    <w:rsid w:val="00E752A2"/>
    <w:rsid w:val="00E77446"/>
    <w:rsid w:val="00E7747A"/>
    <w:rsid w:val="00E7765C"/>
    <w:rsid w:val="00E77B05"/>
    <w:rsid w:val="00E81FC2"/>
    <w:rsid w:val="00E8315C"/>
    <w:rsid w:val="00E84216"/>
    <w:rsid w:val="00E85710"/>
    <w:rsid w:val="00E85A2A"/>
    <w:rsid w:val="00EA2876"/>
    <w:rsid w:val="00EB2D31"/>
    <w:rsid w:val="00EB5177"/>
    <w:rsid w:val="00EB6274"/>
    <w:rsid w:val="00EB750F"/>
    <w:rsid w:val="00EC4DC5"/>
    <w:rsid w:val="00ED2BE2"/>
    <w:rsid w:val="00EE2E80"/>
    <w:rsid w:val="00EE6D8B"/>
    <w:rsid w:val="00EE735F"/>
    <w:rsid w:val="00EF00CB"/>
    <w:rsid w:val="00EF03CE"/>
    <w:rsid w:val="00EF18E4"/>
    <w:rsid w:val="00EF22F0"/>
    <w:rsid w:val="00F0049A"/>
    <w:rsid w:val="00F05108"/>
    <w:rsid w:val="00F10777"/>
    <w:rsid w:val="00F16CB4"/>
    <w:rsid w:val="00F229A0"/>
    <w:rsid w:val="00F22B7F"/>
    <w:rsid w:val="00F24782"/>
    <w:rsid w:val="00F2541B"/>
    <w:rsid w:val="00F27393"/>
    <w:rsid w:val="00F304C0"/>
    <w:rsid w:val="00F32520"/>
    <w:rsid w:val="00F330D0"/>
    <w:rsid w:val="00F36805"/>
    <w:rsid w:val="00F36AE4"/>
    <w:rsid w:val="00F37644"/>
    <w:rsid w:val="00F40C8A"/>
    <w:rsid w:val="00F44B22"/>
    <w:rsid w:val="00F47FC4"/>
    <w:rsid w:val="00F50032"/>
    <w:rsid w:val="00F517AB"/>
    <w:rsid w:val="00F53876"/>
    <w:rsid w:val="00F563F0"/>
    <w:rsid w:val="00F571D9"/>
    <w:rsid w:val="00F60F75"/>
    <w:rsid w:val="00F61073"/>
    <w:rsid w:val="00F6107E"/>
    <w:rsid w:val="00F665CD"/>
    <w:rsid w:val="00F70AEB"/>
    <w:rsid w:val="00F73F94"/>
    <w:rsid w:val="00F7615E"/>
    <w:rsid w:val="00F80B31"/>
    <w:rsid w:val="00F81909"/>
    <w:rsid w:val="00F82F65"/>
    <w:rsid w:val="00F83D84"/>
    <w:rsid w:val="00F846F0"/>
    <w:rsid w:val="00F86A03"/>
    <w:rsid w:val="00F902BF"/>
    <w:rsid w:val="00F91F87"/>
    <w:rsid w:val="00F938D4"/>
    <w:rsid w:val="00F958FD"/>
    <w:rsid w:val="00FA041C"/>
    <w:rsid w:val="00FA2503"/>
    <w:rsid w:val="00FB376B"/>
    <w:rsid w:val="00FC23B8"/>
    <w:rsid w:val="00FC4DA1"/>
    <w:rsid w:val="00FC5517"/>
    <w:rsid w:val="00FC7B5C"/>
    <w:rsid w:val="00FD0771"/>
    <w:rsid w:val="00FD1517"/>
    <w:rsid w:val="00FE1D68"/>
    <w:rsid w:val="00FE46A5"/>
    <w:rsid w:val="00FE537E"/>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9BF7D0AA-6D9E-40F2-BDE2-2C907419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uiPriority w:val="99"/>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6E4130"/>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347754542">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63106245">
      <w:bodyDiv w:val="1"/>
      <w:marLeft w:val="0"/>
      <w:marRight w:val="0"/>
      <w:marTop w:val="0"/>
      <w:marBottom w:val="0"/>
      <w:divBdr>
        <w:top w:val="none" w:sz="0" w:space="0" w:color="auto"/>
        <w:left w:val="none" w:sz="0" w:space="0" w:color="auto"/>
        <w:bottom w:val="none" w:sz="0" w:space="0" w:color="auto"/>
        <w:right w:val="none" w:sz="0" w:space="0" w:color="auto"/>
      </w:divBdr>
      <w:divsChild>
        <w:div w:id="174379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429518">
              <w:marLeft w:val="0"/>
              <w:marRight w:val="0"/>
              <w:marTop w:val="0"/>
              <w:marBottom w:val="0"/>
              <w:divBdr>
                <w:top w:val="none" w:sz="0" w:space="0" w:color="auto"/>
                <w:left w:val="none" w:sz="0" w:space="0" w:color="auto"/>
                <w:bottom w:val="none" w:sz="0" w:space="0" w:color="auto"/>
                <w:right w:val="none" w:sz="0" w:space="0" w:color="auto"/>
              </w:divBdr>
              <w:divsChild>
                <w:div w:id="1154251743">
                  <w:marLeft w:val="0"/>
                  <w:marRight w:val="0"/>
                  <w:marTop w:val="0"/>
                  <w:marBottom w:val="0"/>
                  <w:divBdr>
                    <w:top w:val="none" w:sz="0" w:space="0" w:color="auto"/>
                    <w:left w:val="none" w:sz="0" w:space="0" w:color="auto"/>
                    <w:bottom w:val="none" w:sz="0" w:space="0" w:color="auto"/>
                    <w:right w:val="none" w:sz="0" w:space="0" w:color="auto"/>
                  </w:divBdr>
                  <w:divsChild>
                    <w:div w:id="1120759501">
                      <w:marLeft w:val="0"/>
                      <w:marRight w:val="0"/>
                      <w:marTop w:val="0"/>
                      <w:marBottom w:val="0"/>
                      <w:divBdr>
                        <w:top w:val="none" w:sz="0" w:space="0" w:color="auto"/>
                        <w:left w:val="none" w:sz="0" w:space="0" w:color="auto"/>
                        <w:bottom w:val="none" w:sz="0" w:space="0" w:color="auto"/>
                        <w:right w:val="none" w:sz="0" w:space="0" w:color="auto"/>
                      </w:divBdr>
                      <w:divsChild>
                        <w:div w:id="19769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31000233">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image" Target="media/image22.e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6.jpeg"/><Relationship Id="rId2" Type="http://schemas.openxmlformats.org/officeDocument/2006/relationships/hyperlink" Target="http://creativecommons.org/licenses/by-nc-sa/3.0/deed.en_US" TargetMode="External"/><Relationship Id="rId1" Type="http://schemas.openxmlformats.org/officeDocument/2006/relationships/image" Target="media/image2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5.png"/></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CE and MA results incorporated (BB)
Formatters - MP citation needs adjustment between pages 5 and 6 (BB)</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6B94E7B9-9609-42C8-9C5A-08D3A74F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13</Pages>
  <Words>3747</Words>
  <Characters>17537</Characters>
  <Application>Microsoft Office Word</Application>
  <DocSecurity>0</DocSecurity>
  <Lines>473</Lines>
  <Paragraphs>224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10</cp:revision>
  <cp:lastPrinted>2014-08-15T19:01:00Z</cp:lastPrinted>
  <dcterms:created xsi:type="dcterms:W3CDTF">2014-09-15T16:55:00Z</dcterms:created>
  <dcterms:modified xsi:type="dcterms:W3CDTF">2014-10-07T01:33:00Z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