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06312AF3" w:rsidR="009021BD" w:rsidRPr="00D0546C" w:rsidRDefault="00DC4CBA" w:rsidP="009021BD">
      <w:pPr>
        <w:pStyle w:val="ny-lesson-header"/>
      </w:pPr>
      <w:bookmarkStart w:id="0" w:name="_GoBack"/>
      <w:bookmarkEnd w:id="0"/>
      <w:r>
        <w:t>Lesson 27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Sine and Cosine of Complementary and Special Angles</w:t>
      </w:r>
    </w:p>
    <w:p w14:paraId="40C04FE2" w14:textId="77777777" w:rsidR="009021BD" w:rsidRDefault="009021BD" w:rsidP="0083730B">
      <w:pPr>
        <w:pStyle w:val="ny-callout-hdr"/>
      </w:pPr>
    </w:p>
    <w:p w14:paraId="2CC56E9D" w14:textId="7BACDAF6" w:rsidR="009021BD" w:rsidRPr="00D36552" w:rsidRDefault="009021BD" w:rsidP="00E63B71">
      <w:pPr>
        <w:pStyle w:val="ny-callout-hdr"/>
      </w:pPr>
      <w:r w:rsidRPr="00D36552">
        <w:t>Classwork</w:t>
      </w:r>
      <w:r w:rsidR="00BC57B4">
        <w:t xml:space="preserve"> </w:t>
      </w:r>
    </w:p>
    <w:p w14:paraId="0C4E0F69" w14:textId="77777777" w:rsidR="00CE1CD1" w:rsidRDefault="00BC57B4" w:rsidP="00CE1CD1">
      <w:pPr>
        <w:pStyle w:val="ny-lesson-paragraph"/>
        <w:rPr>
          <w:rStyle w:val="ny-lesson-hdr-2"/>
        </w:rPr>
      </w:pPr>
      <w:r w:rsidRPr="00BC57B4">
        <w:rPr>
          <w:rStyle w:val="ny-lesson-hdr-2"/>
        </w:rPr>
        <w:t>Example 1</w:t>
      </w:r>
    </w:p>
    <w:p w14:paraId="7A530DE1" w14:textId="29B1ECE3" w:rsidR="00BC57B4" w:rsidRPr="00BC57B4" w:rsidRDefault="00BC57B4" w:rsidP="00CE1CD1">
      <w:pPr>
        <w:pStyle w:val="ny-lesson-paragraph"/>
      </w:pPr>
      <w:r w:rsidRPr="00BC57B4">
        <w:t xml:space="preserve">If </w:t>
      </w:r>
      <m:oMath>
        <m:r>
          <w:rPr>
            <w:rFonts w:ascii="Cambria Math" w:hAnsi="Cambria Math"/>
          </w:rPr>
          <m:t>α</m:t>
        </m:r>
      </m:oMath>
      <w:r w:rsidRPr="00BC57B4">
        <w:t xml:space="preserve"> and </w:t>
      </w:r>
      <m:oMath>
        <m:r>
          <w:rPr>
            <w:rFonts w:ascii="Cambria Math" w:hAnsi="Cambria Math"/>
          </w:rPr>
          <m:t>β</m:t>
        </m:r>
      </m:oMath>
      <w:r w:rsidRPr="00BC57B4">
        <w:t xml:space="preserve"> are the measurements of complementary angles, then we are going to show that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 xml:space="preserve"> α=</m:t>
        </m:r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 xml:space="preserve"> β</m:t>
        </m:r>
      </m:oMath>
      <w:r w:rsidRPr="00BC57B4">
        <w:t>.</w:t>
      </w:r>
    </w:p>
    <w:p w14:paraId="574CEB16" w14:textId="6540510B" w:rsidR="00BC57B4" w:rsidRPr="00CE1CD1" w:rsidRDefault="00BC57B4" w:rsidP="00CE1CD1">
      <w:pPr>
        <w:pStyle w:val="ny-lesson-paragraph"/>
      </w:pPr>
      <w:r w:rsidRPr="00CE1CD1">
        <w:t xml:space="preserve">In right triangle </w:t>
      </w:r>
      <m:oMath>
        <m:r>
          <w:rPr>
            <w:rFonts w:ascii="Cambria Math" w:hAnsi="Cambria Math"/>
          </w:rPr>
          <m:t>ABC</m:t>
        </m:r>
      </m:oMath>
      <w:r w:rsidRPr="00CE1CD1">
        <w:t xml:space="preserve">, the measurement of acute angle </w:t>
      </w:r>
      <m:oMath>
        <m:r>
          <w:rPr>
            <w:rFonts w:ascii="Cambria Math" w:hAnsi="Cambria Math"/>
          </w:rPr>
          <m:t>∠A</m:t>
        </m:r>
      </m:oMath>
      <w:r w:rsidRPr="00CE1CD1">
        <w:t xml:space="preserve"> is denoted by </w:t>
      </w:r>
      <m:oMath>
        <m:r>
          <w:rPr>
            <w:rFonts w:ascii="Cambria Math" w:hAnsi="Cambria Math"/>
          </w:rPr>
          <m:t>α,</m:t>
        </m:r>
      </m:oMath>
      <w:r w:rsidRPr="00CE1CD1">
        <w:t xml:space="preserve"> and the measurement of acute angle </w:t>
      </w:r>
      <m:oMath>
        <m:r>
          <w:rPr>
            <w:rFonts w:ascii="Cambria Math" w:hAnsi="Cambria Math"/>
          </w:rPr>
          <m:t>∠B</m:t>
        </m:r>
      </m:oMath>
      <w:r w:rsidRPr="00CE1CD1">
        <w:t xml:space="preserve"> is denoted by </w:t>
      </w:r>
      <m:oMath>
        <m:r>
          <w:rPr>
            <w:rFonts w:ascii="Cambria Math" w:hAnsi="Cambria Math"/>
          </w:rPr>
          <m:t>β</m:t>
        </m:r>
      </m:oMath>
      <w:r w:rsidRPr="00CE1CD1">
        <w:t>.</w:t>
      </w:r>
    </w:p>
    <w:p w14:paraId="3CE37D0A" w14:textId="77777777" w:rsidR="00BC57B4" w:rsidRPr="00CE1CD1" w:rsidRDefault="00BC57B4" w:rsidP="00CE1CD1">
      <w:pPr>
        <w:pStyle w:val="ny-lesson-paragraph"/>
      </w:pPr>
      <w:r w:rsidRPr="00CE1CD1">
        <w:rPr>
          <w:noProof/>
        </w:rPr>
        <w:drawing>
          <wp:anchor distT="0" distB="0" distL="114300" distR="114300" simplePos="0" relativeHeight="251650048" behindDoc="0" locked="0" layoutInCell="1" allowOverlap="1" wp14:anchorId="761FB565" wp14:editId="6D3A87D5">
            <wp:simplePos x="0" y="0"/>
            <wp:positionH relativeFrom="column">
              <wp:posOffset>4624705</wp:posOffset>
            </wp:positionH>
            <wp:positionV relativeFrom="paragraph">
              <wp:posOffset>175260</wp:posOffset>
            </wp:positionV>
            <wp:extent cx="1625600" cy="202565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CD1">
        <w:t>Determine the following values in the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</w:tblGrid>
      <w:tr w:rsidR="00BC57B4" w:rsidRPr="00BC57B4" w14:paraId="340B95D1" w14:textId="77777777" w:rsidTr="00CE1CD1">
        <w:trPr>
          <w:trHeight w:val="323"/>
          <w:jc w:val="center"/>
        </w:trPr>
        <w:tc>
          <w:tcPr>
            <w:tcW w:w="1728" w:type="dxa"/>
            <w:vAlign w:val="center"/>
          </w:tcPr>
          <w:p w14:paraId="7E40BE7F" w14:textId="0DD0E6E4" w:rsidR="00BC57B4" w:rsidRPr="00CE1CD1" w:rsidRDefault="00CE1CD1" w:rsidP="00CE1CD1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r>
                  <w:rPr>
                    <w:rFonts w:ascii="Cambria Math" w:hAnsi="Cambria Math"/>
                  </w:rPr>
                  <m:t xml:space="preserve"> α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14D9147C" w14:textId="0E2C4F2B" w:rsidR="00BC57B4" w:rsidRPr="00CE1CD1" w:rsidRDefault="00CE1CD1" w:rsidP="00CE1CD1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r>
                  <w:rPr>
                    <w:rFonts w:ascii="Cambria Math" w:hAnsi="Cambria Math"/>
                  </w:rPr>
                  <m:t xml:space="preserve"> β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66F3A6BF" w14:textId="15961D2A" w:rsidR="00BC57B4" w:rsidRPr="00CE1CD1" w:rsidRDefault="00CE1CD1" w:rsidP="00CE1CD1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r>
                  <w:rPr>
                    <w:rFonts w:ascii="Cambria Math" w:hAnsi="Cambria Math"/>
                  </w:rPr>
                  <m:t xml:space="preserve"> α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C50D517" w14:textId="33133CE0" w:rsidR="00BC57B4" w:rsidRPr="00CE1CD1" w:rsidRDefault="00CE1CD1" w:rsidP="00CE1CD1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r>
                  <w:rPr>
                    <w:rFonts w:ascii="Cambria Math" w:hAnsi="Cambria Math"/>
                  </w:rPr>
                  <m:t xml:space="preserve"> β</m:t>
                </m:r>
              </m:oMath>
            </m:oMathPara>
          </w:p>
        </w:tc>
      </w:tr>
      <w:tr w:rsidR="00BC57B4" w:rsidRPr="00BC57B4" w14:paraId="4CB6797C" w14:textId="77777777" w:rsidTr="00CE1CD1">
        <w:trPr>
          <w:trHeight w:val="1054"/>
          <w:jc w:val="center"/>
        </w:trPr>
        <w:tc>
          <w:tcPr>
            <w:tcW w:w="1728" w:type="dxa"/>
            <w:vAlign w:val="center"/>
          </w:tcPr>
          <w:p w14:paraId="3B7F5130" w14:textId="47EA7918" w:rsidR="00BC57B4" w:rsidRPr="00CE1CD1" w:rsidRDefault="00BC57B4" w:rsidP="00CE1CD1">
            <w:pPr>
              <w:pStyle w:val="ny-lesson-table"/>
              <w:rPr>
                <w:i/>
              </w:rPr>
            </w:pPr>
          </w:p>
        </w:tc>
        <w:tc>
          <w:tcPr>
            <w:tcW w:w="1728" w:type="dxa"/>
            <w:vAlign w:val="center"/>
          </w:tcPr>
          <w:p w14:paraId="1E5A653F" w14:textId="09346DC8" w:rsidR="00BC57B4" w:rsidRPr="00CE1CD1" w:rsidRDefault="00BC57B4" w:rsidP="00CE1CD1">
            <w:pPr>
              <w:pStyle w:val="ny-lesson-table"/>
              <w:rPr>
                <w:i/>
              </w:rPr>
            </w:pPr>
          </w:p>
        </w:tc>
        <w:tc>
          <w:tcPr>
            <w:tcW w:w="1728" w:type="dxa"/>
            <w:vAlign w:val="center"/>
          </w:tcPr>
          <w:p w14:paraId="0CEAEE51" w14:textId="0FF3C414" w:rsidR="00BC57B4" w:rsidRPr="00CE1CD1" w:rsidRDefault="00BC57B4" w:rsidP="00CE1CD1">
            <w:pPr>
              <w:pStyle w:val="ny-lesson-table"/>
              <w:rPr>
                <w:i/>
              </w:rPr>
            </w:pPr>
          </w:p>
        </w:tc>
        <w:tc>
          <w:tcPr>
            <w:tcW w:w="1728" w:type="dxa"/>
            <w:vAlign w:val="center"/>
          </w:tcPr>
          <w:p w14:paraId="2BC55765" w14:textId="3B643FE3" w:rsidR="00BC57B4" w:rsidRPr="00CE1CD1" w:rsidRDefault="00BC57B4" w:rsidP="00CE1CD1">
            <w:pPr>
              <w:pStyle w:val="ny-lesson-table"/>
              <w:rPr>
                <w:i/>
              </w:rPr>
            </w:pPr>
          </w:p>
        </w:tc>
      </w:tr>
    </w:tbl>
    <w:p w14:paraId="0F5F61F1" w14:textId="77777777" w:rsidR="00BC57B4" w:rsidRPr="00BC57B4" w:rsidRDefault="00BC57B4" w:rsidP="00CE1CD1">
      <w:pPr>
        <w:pStyle w:val="ny-lesson-paragraph"/>
      </w:pPr>
      <w:r w:rsidRPr="00BC57B4">
        <w:t>What can you conclude from the results?</w:t>
      </w:r>
    </w:p>
    <w:p w14:paraId="16AECFF3" w14:textId="77777777" w:rsidR="00BC57B4" w:rsidRPr="00242B7A" w:rsidRDefault="00BC57B4" w:rsidP="00BC57B4">
      <w:pPr>
        <w:pStyle w:val="ny-lesson-SFinsert-response"/>
        <w:rPr>
          <w:sz w:val="20"/>
          <w:szCs w:val="20"/>
        </w:rPr>
      </w:pPr>
    </w:p>
    <w:p w14:paraId="15B5FA3A" w14:textId="77777777" w:rsidR="00BC57B4" w:rsidRPr="00242B7A" w:rsidRDefault="00BC57B4" w:rsidP="00BC57B4">
      <w:pPr>
        <w:pStyle w:val="ny-lesson-SFinsert-response"/>
        <w:rPr>
          <w:sz w:val="20"/>
          <w:szCs w:val="20"/>
        </w:rPr>
      </w:pPr>
    </w:p>
    <w:p w14:paraId="014D3713" w14:textId="77777777" w:rsidR="00BC57B4" w:rsidRPr="00242B7A" w:rsidRDefault="00BC57B4" w:rsidP="00BC57B4">
      <w:pPr>
        <w:pStyle w:val="ny-lesson-SFinsert-response"/>
        <w:rPr>
          <w:sz w:val="20"/>
          <w:szCs w:val="20"/>
        </w:rPr>
      </w:pPr>
    </w:p>
    <w:p w14:paraId="5712B5BD" w14:textId="0A4689A1" w:rsidR="009021BD" w:rsidRDefault="009021BD" w:rsidP="00BC57B4">
      <w:pPr>
        <w:pStyle w:val="ny-lesson-hdr-1"/>
      </w:pPr>
    </w:p>
    <w:p w14:paraId="76727947" w14:textId="77777777" w:rsidR="006720C8" w:rsidRPr="006720C8" w:rsidRDefault="006720C8" w:rsidP="006720C8">
      <w:pPr>
        <w:pStyle w:val="ny-lesson-paragraph"/>
      </w:pPr>
    </w:p>
    <w:p w14:paraId="03D2F43F" w14:textId="77777777" w:rsidR="009021BD" w:rsidRPr="004A4B57" w:rsidRDefault="009021BD" w:rsidP="009021BD">
      <w:pPr>
        <w:pStyle w:val="ny-lesson-paragraph"/>
      </w:pPr>
    </w:p>
    <w:p w14:paraId="12D0FBE3" w14:textId="0159AA5F" w:rsidR="00717EC2" w:rsidRPr="00C64566" w:rsidRDefault="00717EC2" w:rsidP="00717EC2">
      <w:pPr>
        <w:pStyle w:val="ny-lesson-hdr-1"/>
      </w:pPr>
      <w:r w:rsidRPr="00C64566">
        <w:t>Exercises 1–</w:t>
      </w:r>
      <w:r>
        <w:t xml:space="preserve">3 </w:t>
      </w:r>
    </w:p>
    <w:p w14:paraId="2C3D9001" w14:textId="26E39D23" w:rsidR="00717EC2" w:rsidRPr="00CE1CD1" w:rsidRDefault="00717EC2" w:rsidP="00CE1CD1">
      <w:pPr>
        <w:pStyle w:val="ny-lesson-numbering"/>
      </w:pPr>
      <w:r w:rsidRPr="00CE1CD1">
        <w:t xml:space="preserve">Consider the right triangle </w:t>
      </w:r>
      <m:oMath>
        <m:r>
          <w:rPr>
            <w:rFonts w:ascii="Cambria Math" w:hAnsi="Cambria Math"/>
          </w:rPr>
          <m:t>ABC</m:t>
        </m:r>
      </m:oMath>
      <w:r w:rsidRPr="00CE1CD1">
        <w:t xml:space="preserve"> so that </w:t>
      </w:r>
      <m:oMath>
        <m:r>
          <w:rPr>
            <w:rFonts w:ascii="Cambria Math" w:hAnsi="Cambria Math"/>
          </w:rPr>
          <m:t>∠C</m:t>
        </m:r>
      </m:oMath>
      <w:r w:rsidRPr="00CE1CD1">
        <w:t xml:space="preserve"> is a right angle, and the degree measures of </w:t>
      </w:r>
      <m:oMath>
        <m:r>
          <w:rPr>
            <w:rFonts w:ascii="Cambria Math" w:hAnsi="Cambria Math"/>
          </w:rPr>
          <m:t>∠A</m:t>
        </m:r>
      </m:oMath>
      <w:r w:rsidRPr="00CE1CD1">
        <w:t xml:space="preserve"> and </w:t>
      </w:r>
      <m:oMath>
        <m:r>
          <w:rPr>
            <w:rFonts w:ascii="Cambria Math" w:hAnsi="Cambria Math"/>
          </w:rPr>
          <m:t>∠B</m:t>
        </m:r>
      </m:oMath>
      <w:r w:rsidRPr="00CE1CD1">
        <w:t xml:space="preserve"> are </w:t>
      </w:r>
      <m:oMath>
        <m:r>
          <w:rPr>
            <w:rFonts w:ascii="Cambria Math" w:hAnsi="Cambria Math"/>
          </w:rPr>
          <m:t>α</m:t>
        </m:r>
      </m:oMath>
      <w:r w:rsidRPr="00CE1CD1">
        <w:t xml:space="preserve"> and </w:t>
      </w:r>
      <m:oMath>
        <m:r>
          <w:rPr>
            <w:rFonts w:ascii="Cambria Math" w:hAnsi="Cambria Math"/>
          </w:rPr>
          <m:t>β</m:t>
        </m:r>
      </m:oMath>
      <w:r w:rsidRPr="00CE1CD1">
        <w:t>, respectively.</w:t>
      </w:r>
    </w:p>
    <w:p w14:paraId="50CA45DD" w14:textId="3F83C31F" w:rsidR="00717EC2" w:rsidRPr="00CE1CD1" w:rsidRDefault="00717EC2" w:rsidP="00CE1CD1">
      <w:pPr>
        <w:pStyle w:val="ny-lesson-numbering"/>
        <w:numPr>
          <w:ilvl w:val="1"/>
          <w:numId w:val="10"/>
        </w:numPr>
      </w:pPr>
      <w:r w:rsidRPr="00CE1CD1">
        <w:rPr>
          <w:noProof/>
        </w:rPr>
        <w:drawing>
          <wp:anchor distT="0" distB="0" distL="114300" distR="114300" simplePos="0" relativeHeight="251654144" behindDoc="0" locked="0" layoutInCell="1" allowOverlap="1" wp14:anchorId="089AD64F" wp14:editId="371C3D9D">
            <wp:simplePos x="0" y="0"/>
            <wp:positionH relativeFrom="column">
              <wp:posOffset>4749800</wp:posOffset>
            </wp:positionH>
            <wp:positionV relativeFrom="paragraph">
              <wp:posOffset>84455</wp:posOffset>
            </wp:positionV>
            <wp:extent cx="1457325" cy="1851660"/>
            <wp:effectExtent l="0" t="0" r="0" b="254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CD1">
        <w:t xml:space="preserve">Find </w:t>
      </w:r>
      <m:oMath>
        <m:r>
          <w:rPr>
            <w:rFonts w:ascii="Cambria Math" w:hAnsi="Cambria Math"/>
          </w:rPr>
          <m:t>α+β</m:t>
        </m:r>
      </m:oMath>
      <w:r w:rsidRPr="00CE1CD1">
        <w:t xml:space="preserve">.    </w:t>
      </w:r>
    </w:p>
    <w:p w14:paraId="0ABAD4CB" w14:textId="77777777" w:rsidR="00717EC2" w:rsidRDefault="00717EC2" w:rsidP="00CE1CD1">
      <w:pPr>
        <w:pStyle w:val="ny-lesson-numbering"/>
        <w:numPr>
          <w:ilvl w:val="0"/>
          <w:numId w:val="0"/>
        </w:numPr>
        <w:ind w:left="806"/>
      </w:pPr>
    </w:p>
    <w:p w14:paraId="76D0DBD5" w14:textId="77777777" w:rsidR="00CE1CD1" w:rsidRDefault="00CE1CD1" w:rsidP="00CE1CD1">
      <w:pPr>
        <w:pStyle w:val="ny-lesson-numbering"/>
        <w:numPr>
          <w:ilvl w:val="0"/>
          <w:numId w:val="0"/>
        </w:numPr>
        <w:ind w:left="806"/>
      </w:pPr>
    </w:p>
    <w:p w14:paraId="422C5A92" w14:textId="77777777" w:rsidR="00CE1CD1" w:rsidRPr="00CE1CD1" w:rsidRDefault="00CE1CD1" w:rsidP="00CE1CD1">
      <w:pPr>
        <w:pStyle w:val="ny-lesson-numbering"/>
        <w:numPr>
          <w:ilvl w:val="0"/>
          <w:numId w:val="0"/>
        </w:numPr>
        <w:ind w:left="806"/>
      </w:pPr>
    </w:p>
    <w:p w14:paraId="3C8230B6" w14:textId="19873F04" w:rsidR="00717EC2" w:rsidRPr="00CE1CD1" w:rsidRDefault="00717EC2" w:rsidP="00CE1CD1">
      <w:pPr>
        <w:pStyle w:val="ny-lesson-numbering"/>
        <w:numPr>
          <w:ilvl w:val="1"/>
          <w:numId w:val="10"/>
        </w:numPr>
      </w:pPr>
      <w:r w:rsidRPr="00CE1CD1">
        <w:t xml:space="preserve">Use trigonometric ratios to describe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BC</m:t>
            </m:r>
          </m:num>
          <m:den>
            <m:r>
              <w:rPr>
                <w:rFonts w:ascii="Cambria Math" w:hAnsi="Cambria Math"/>
              </w:rPr>
              <m:t>AB</m:t>
            </m:r>
          </m:den>
        </m:f>
      </m:oMath>
      <w:r w:rsidRPr="00CE1CD1">
        <w:t xml:space="preserve"> two different ways.</w:t>
      </w:r>
    </w:p>
    <w:p w14:paraId="5A0CBDF2" w14:textId="77777777" w:rsidR="00717EC2" w:rsidRDefault="00717EC2" w:rsidP="00CE1CD1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</w:rPr>
      </w:pPr>
    </w:p>
    <w:p w14:paraId="3A9B7B7D" w14:textId="77777777" w:rsidR="00CE1CD1" w:rsidRDefault="00CE1CD1" w:rsidP="00CE1CD1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</w:rPr>
      </w:pPr>
    </w:p>
    <w:p w14:paraId="458E799B" w14:textId="77777777" w:rsidR="00CE1CD1" w:rsidRDefault="00CE1CD1" w:rsidP="00CE1CD1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</w:rPr>
      </w:pPr>
    </w:p>
    <w:p w14:paraId="20A380A5" w14:textId="77777777" w:rsidR="006720C8" w:rsidRPr="00CE1CD1" w:rsidRDefault="006720C8" w:rsidP="00CE1CD1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</w:rPr>
      </w:pPr>
    </w:p>
    <w:p w14:paraId="35DFD836" w14:textId="7623338A" w:rsidR="00717EC2" w:rsidRPr="00CE1CD1" w:rsidRDefault="00717EC2" w:rsidP="00CE1CD1">
      <w:pPr>
        <w:pStyle w:val="ny-lesson-numbering"/>
        <w:numPr>
          <w:ilvl w:val="1"/>
          <w:numId w:val="10"/>
        </w:numPr>
      </w:pPr>
      <w:r w:rsidRPr="00CE1CD1">
        <w:lastRenderedPageBreak/>
        <w:t xml:space="preserve">Use trigonometric ratios to describe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AC</m:t>
            </m:r>
          </m:num>
          <m:den>
            <m:r>
              <w:rPr>
                <w:rFonts w:ascii="Cambria Math" w:hAnsi="Cambria Math"/>
              </w:rPr>
              <m:t>AB</m:t>
            </m:r>
          </m:den>
        </m:f>
      </m:oMath>
      <w:r w:rsidRPr="00CE1CD1">
        <w:t xml:space="preserve"> two different ways.</w:t>
      </w:r>
    </w:p>
    <w:p w14:paraId="455977EF" w14:textId="77777777" w:rsidR="00717EC2" w:rsidRDefault="00717EC2" w:rsidP="00CE1CD1">
      <w:pPr>
        <w:pStyle w:val="ny-lesson-numbering"/>
        <w:numPr>
          <w:ilvl w:val="0"/>
          <w:numId w:val="0"/>
        </w:numPr>
        <w:ind w:left="360"/>
      </w:pPr>
    </w:p>
    <w:p w14:paraId="05DC19A3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3B8B0A57" w14:textId="77777777" w:rsidR="006720C8" w:rsidRPr="00CE1CD1" w:rsidRDefault="006720C8" w:rsidP="00CE1CD1">
      <w:pPr>
        <w:pStyle w:val="ny-lesson-numbering"/>
        <w:numPr>
          <w:ilvl w:val="0"/>
          <w:numId w:val="0"/>
        </w:numPr>
        <w:ind w:left="360"/>
      </w:pPr>
    </w:p>
    <w:p w14:paraId="145AE49E" w14:textId="262865A9" w:rsidR="00717EC2" w:rsidRPr="00CE1CD1" w:rsidRDefault="00717EC2" w:rsidP="00CE1CD1">
      <w:pPr>
        <w:pStyle w:val="ny-lesson-numbering"/>
        <w:numPr>
          <w:ilvl w:val="1"/>
          <w:numId w:val="10"/>
        </w:numPr>
      </w:pPr>
      <w:r w:rsidRPr="00CE1CD1">
        <w:t xml:space="preserve">What can you conclude about </w:t>
      </w: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 xml:space="preserve"> α</m:t>
        </m:r>
      </m:oMath>
      <w:r w:rsidRPr="00CE1CD1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 xml:space="preserve"> β</m:t>
        </m:r>
      </m:oMath>
      <w:r w:rsidRPr="00CE1CD1">
        <w:t>?</w:t>
      </w:r>
    </w:p>
    <w:p w14:paraId="487A8BF7" w14:textId="77777777" w:rsidR="00717EC2" w:rsidRDefault="00717EC2" w:rsidP="00CE1CD1">
      <w:pPr>
        <w:pStyle w:val="ny-lesson-numbering"/>
        <w:numPr>
          <w:ilvl w:val="0"/>
          <w:numId w:val="0"/>
        </w:numPr>
        <w:ind w:left="806"/>
      </w:pPr>
    </w:p>
    <w:p w14:paraId="79DD4C30" w14:textId="77777777" w:rsidR="00CE1CD1" w:rsidRPr="00CE1CD1" w:rsidRDefault="00CE1CD1" w:rsidP="00CE1CD1">
      <w:pPr>
        <w:pStyle w:val="ny-lesson-numbering"/>
        <w:numPr>
          <w:ilvl w:val="0"/>
          <w:numId w:val="0"/>
        </w:numPr>
        <w:ind w:left="806"/>
      </w:pPr>
    </w:p>
    <w:p w14:paraId="10BD96E2" w14:textId="77777777" w:rsidR="00717EC2" w:rsidRPr="00CE1CD1" w:rsidRDefault="00717EC2" w:rsidP="00CE1CD1">
      <w:pPr>
        <w:pStyle w:val="ny-lesson-numbering"/>
        <w:numPr>
          <w:ilvl w:val="0"/>
          <w:numId w:val="0"/>
        </w:numPr>
        <w:ind w:left="806"/>
      </w:pPr>
    </w:p>
    <w:p w14:paraId="54522528" w14:textId="476FE6A3" w:rsidR="00717EC2" w:rsidRPr="00CE1CD1" w:rsidRDefault="00717EC2" w:rsidP="00CE1CD1">
      <w:pPr>
        <w:pStyle w:val="ny-lesson-numbering"/>
        <w:numPr>
          <w:ilvl w:val="1"/>
          <w:numId w:val="10"/>
        </w:numPr>
      </w:pPr>
      <w:r w:rsidRPr="00CE1CD1">
        <w:t xml:space="preserve">What can you conclude about </w:t>
      </w:r>
      <m:oMath>
        <m:r>
          <m:rPr>
            <m:sty m:val="p"/>
          </m:rPr>
          <w:rPr>
            <w:rFonts w:ascii="Cambria Math" w:hAnsi="Cambria Math"/>
          </w:rPr>
          <m:t xml:space="preserve">cos </m:t>
        </m:r>
        <m:r>
          <w:rPr>
            <w:rFonts w:ascii="Cambria Math" w:hAnsi="Cambria Math"/>
          </w:rPr>
          <m:t>α</m:t>
        </m:r>
      </m:oMath>
      <w:r w:rsidRPr="00CE1CD1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 xml:space="preserve">sin </m:t>
        </m:r>
        <m:r>
          <w:rPr>
            <w:rFonts w:ascii="Cambria Math" w:hAnsi="Cambria Math"/>
          </w:rPr>
          <m:t>β</m:t>
        </m:r>
      </m:oMath>
      <w:r w:rsidRPr="00CE1CD1">
        <w:t>?</w:t>
      </w:r>
    </w:p>
    <w:p w14:paraId="21074FC2" w14:textId="77777777" w:rsidR="00717EC2" w:rsidRPr="00CE1CD1" w:rsidRDefault="00717EC2" w:rsidP="00CE1CD1">
      <w:pPr>
        <w:pStyle w:val="ny-lesson-numbering"/>
        <w:numPr>
          <w:ilvl w:val="0"/>
          <w:numId w:val="0"/>
        </w:numPr>
        <w:ind w:left="806"/>
      </w:pPr>
    </w:p>
    <w:p w14:paraId="32662C97" w14:textId="77777777" w:rsidR="00717EC2" w:rsidRDefault="00717EC2" w:rsidP="00CE1CD1">
      <w:pPr>
        <w:pStyle w:val="ny-lesson-numbering"/>
        <w:numPr>
          <w:ilvl w:val="0"/>
          <w:numId w:val="0"/>
        </w:numPr>
        <w:ind w:left="360"/>
      </w:pPr>
    </w:p>
    <w:p w14:paraId="39C0CF37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2A70BDC1" w14:textId="77777777" w:rsidR="00CE1CD1" w:rsidRP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14C963F7" w14:textId="7C748B9A" w:rsidR="00717EC2" w:rsidRPr="00CE1CD1" w:rsidRDefault="00717EC2" w:rsidP="00CE1CD1">
      <w:pPr>
        <w:pStyle w:val="ny-lesson-numbering"/>
      </w:pPr>
      <w:r w:rsidRPr="00CE1CD1">
        <w:t xml:space="preserve">Find values for </w:t>
      </w:r>
      <m:oMath>
        <m:r>
          <w:rPr>
            <w:rFonts w:ascii="Cambria Math" w:hAnsi="Cambria Math"/>
          </w:rPr>
          <m:t>θ</m:t>
        </m:r>
      </m:oMath>
      <w:r w:rsidRPr="00CE1CD1">
        <w:t xml:space="preserve"> that make each statement true.</w:t>
      </w:r>
    </w:p>
    <w:p w14:paraId="0D0CBCAC" w14:textId="5414A0DF" w:rsidR="00717EC2" w:rsidRPr="00CE1CD1" w:rsidRDefault="00CE1CD1" w:rsidP="00CE1CD1">
      <w:pPr>
        <w:pStyle w:val="ny-lesson-numbering"/>
        <w:numPr>
          <w:ilvl w:val="1"/>
          <w:numId w:val="10"/>
        </w:numPr>
      </w:pPr>
      <m:oMath>
        <m:r>
          <m:rPr>
            <m:sty m:val="p"/>
          </m:rPr>
          <w:rPr>
            <w:rFonts w:ascii="Cambria Math" w:hAnsi="Cambria Math"/>
          </w:rPr>
          <m:t xml:space="preserve">sin 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=cos (25)</m:t>
        </m:r>
      </m:oMath>
    </w:p>
    <w:p w14:paraId="17074A63" w14:textId="77777777" w:rsidR="00717EC2" w:rsidRDefault="00717EC2" w:rsidP="00CE1CD1">
      <w:pPr>
        <w:pStyle w:val="ny-lesson-numbering"/>
        <w:numPr>
          <w:ilvl w:val="0"/>
          <w:numId w:val="0"/>
        </w:numPr>
        <w:ind w:left="806"/>
      </w:pPr>
    </w:p>
    <w:p w14:paraId="34DA3B89" w14:textId="77777777" w:rsidR="00CE1CD1" w:rsidRPr="00CE1CD1" w:rsidRDefault="00CE1CD1" w:rsidP="00CE1CD1">
      <w:pPr>
        <w:pStyle w:val="ny-lesson-numbering"/>
        <w:numPr>
          <w:ilvl w:val="0"/>
          <w:numId w:val="0"/>
        </w:numPr>
        <w:ind w:left="806"/>
      </w:pPr>
    </w:p>
    <w:p w14:paraId="46289EE9" w14:textId="77777777" w:rsidR="00717EC2" w:rsidRPr="00CE1CD1" w:rsidRDefault="00717EC2" w:rsidP="00CE1CD1">
      <w:pPr>
        <w:pStyle w:val="ny-lesson-numbering"/>
        <w:numPr>
          <w:ilvl w:val="0"/>
          <w:numId w:val="0"/>
        </w:numPr>
        <w:ind w:left="806"/>
      </w:pPr>
    </w:p>
    <w:p w14:paraId="0DBD81C6" w14:textId="5DA35859" w:rsidR="00717EC2" w:rsidRPr="00CE1CD1" w:rsidRDefault="00CE1CD1" w:rsidP="00CE1CD1">
      <w:pPr>
        <w:pStyle w:val="ny-lesson-numbering"/>
        <w:numPr>
          <w:ilvl w:val="1"/>
          <w:numId w:val="10"/>
        </w:numPr>
      </w:pPr>
      <m:oMath>
        <m:r>
          <m:rPr>
            <m:sty m:val="p"/>
          </m:rPr>
          <w:rPr>
            <w:rFonts w:ascii="Cambria Math" w:hAnsi="Cambria Math"/>
          </w:rPr>
          <m:t xml:space="preserve">sin 80=cos </m:t>
        </m:r>
        <m:r>
          <w:rPr>
            <w:rFonts w:ascii="Cambria Math" w:hAnsi="Cambria Math"/>
          </w:rPr>
          <m:t>θ</m:t>
        </m:r>
      </m:oMath>
    </w:p>
    <w:p w14:paraId="1F6517FB" w14:textId="77777777" w:rsidR="00717EC2" w:rsidRDefault="00717EC2" w:rsidP="00CE1CD1">
      <w:pPr>
        <w:pStyle w:val="ny-lesson-numbering"/>
        <w:numPr>
          <w:ilvl w:val="0"/>
          <w:numId w:val="0"/>
        </w:numPr>
        <w:ind w:left="806"/>
      </w:pPr>
    </w:p>
    <w:p w14:paraId="332AC658" w14:textId="77777777" w:rsidR="00CE1CD1" w:rsidRPr="00CE1CD1" w:rsidRDefault="00CE1CD1" w:rsidP="00CE1CD1">
      <w:pPr>
        <w:pStyle w:val="ny-lesson-numbering"/>
        <w:numPr>
          <w:ilvl w:val="0"/>
          <w:numId w:val="0"/>
        </w:numPr>
        <w:ind w:left="806"/>
      </w:pPr>
    </w:p>
    <w:p w14:paraId="34269904" w14:textId="77777777" w:rsidR="00717EC2" w:rsidRPr="00CE1CD1" w:rsidRDefault="00717EC2" w:rsidP="00CE1CD1">
      <w:pPr>
        <w:pStyle w:val="ny-lesson-numbering"/>
        <w:numPr>
          <w:ilvl w:val="0"/>
          <w:numId w:val="0"/>
        </w:numPr>
        <w:ind w:left="806"/>
      </w:pPr>
    </w:p>
    <w:p w14:paraId="47C8F93B" w14:textId="0AC7F717" w:rsidR="00717EC2" w:rsidRPr="00CE1CD1" w:rsidRDefault="00CE1CD1" w:rsidP="00CE1CD1">
      <w:pPr>
        <w:pStyle w:val="ny-lesson-numbering"/>
        <w:numPr>
          <w:ilvl w:val="1"/>
          <w:numId w:val="10"/>
        </w:numPr>
      </w:pPr>
      <m:oMath>
        <m:r>
          <m:rPr>
            <m:sty m:val="p"/>
          </m:rPr>
          <w:rPr>
            <w:rFonts w:ascii="Cambria Math" w:hAnsi="Cambria Math"/>
          </w:rPr>
          <m:t xml:space="preserve">sin 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=cos (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+10)</m:t>
        </m:r>
      </m:oMath>
    </w:p>
    <w:p w14:paraId="03FF9DD2" w14:textId="77777777" w:rsidR="00717EC2" w:rsidRDefault="00717EC2" w:rsidP="00CE1CD1">
      <w:pPr>
        <w:pStyle w:val="ny-lesson-numbering"/>
        <w:numPr>
          <w:ilvl w:val="0"/>
          <w:numId w:val="0"/>
        </w:numPr>
        <w:ind w:left="806"/>
      </w:pPr>
    </w:p>
    <w:p w14:paraId="0B07F411" w14:textId="77777777" w:rsidR="00CE1CD1" w:rsidRPr="00CE1CD1" w:rsidRDefault="00CE1CD1" w:rsidP="00CE1CD1">
      <w:pPr>
        <w:pStyle w:val="ny-lesson-numbering"/>
        <w:numPr>
          <w:ilvl w:val="0"/>
          <w:numId w:val="0"/>
        </w:numPr>
        <w:ind w:left="806"/>
      </w:pPr>
    </w:p>
    <w:p w14:paraId="0455A8AB" w14:textId="77777777" w:rsidR="00717EC2" w:rsidRPr="00CE1CD1" w:rsidRDefault="00717EC2" w:rsidP="00CE1CD1">
      <w:pPr>
        <w:pStyle w:val="ny-lesson-numbering"/>
        <w:numPr>
          <w:ilvl w:val="0"/>
          <w:numId w:val="0"/>
        </w:numPr>
        <w:ind w:left="806"/>
      </w:pPr>
    </w:p>
    <w:p w14:paraId="0E7B0450" w14:textId="414FB8C9" w:rsidR="00717EC2" w:rsidRPr="00CE1CD1" w:rsidRDefault="00CE1CD1" w:rsidP="00CE1CD1">
      <w:pPr>
        <w:pStyle w:val="ny-lesson-numbering"/>
        <w:numPr>
          <w:ilvl w:val="1"/>
          <w:numId w:val="10"/>
        </w:numPr>
      </w:pPr>
      <m:oMath>
        <m:r>
          <m:rPr>
            <m:sty m:val="p"/>
          </m:rPr>
          <w:rPr>
            <w:rFonts w:ascii="Cambria Math" w:hAnsi="Cambria Math"/>
          </w:rPr>
          <m:t>sin (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-45)=cos (</m:t>
        </m:r>
        <m: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4F5241EA" w14:textId="77777777" w:rsidR="00717EC2" w:rsidRDefault="00717EC2" w:rsidP="00717EC2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4B2AD856" w14:textId="77777777" w:rsidR="00CE1CD1" w:rsidRDefault="00CE1CD1" w:rsidP="00717EC2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50EA4367" w14:textId="77777777" w:rsidR="00717EC2" w:rsidRDefault="00717EC2" w:rsidP="00717EC2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6534493D" w14:textId="77777777" w:rsidR="00717EC2" w:rsidRPr="00717EC2" w:rsidRDefault="00717EC2" w:rsidP="00717EC2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4A3F2E3E" w14:textId="77777777" w:rsidR="00717EC2" w:rsidRPr="00717EC2" w:rsidRDefault="00717EC2" w:rsidP="00CE1CD1">
      <w:pPr>
        <w:pStyle w:val="ny-lesson-numbering"/>
      </w:pPr>
      <w:r w:rsidRPr="00717EC2">
        <w:t>For what angle measurement must sine and cosine have the same value?  Explain how you know.</w:t>
      </w:r>
    </w:p>
    <w:p w14:paraId="002E3B05" w14:textId="77777777" w:rsidR="00717EC2" w:rsidRDefault="00717EC2" w:rsidP="00717EC2">
      <w:pPr>
        <w:pStyle w:val="ny-lesson-paragraph"/>
        <w:rPr>
          <w:rStyle w:val="ny-lesson-hdr-2"/>
        </w:rPr>
      </w:pPr>
    </w:p>
    <w:p w14:paraId="71A47EE3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4EA4BD67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4F1828FA" w14:textId="77777777" w:rsidR="0070520A" w:rsidRDefault="0070520A" w:rsidP="009021BD">
      <w:pPr>
        <w:pStyle w:val="ny-lesson-numbering"/>
        <w:numPr>
          <w:ilvl w:val="0"/>
          <w:numId w:val="0"/>
        </w:numPr>
        <w:ind w:left="360"/>
      </w:pPr>
    </w:p>
    <w:p w14:paraId="6CE8E09A" w14:textId="77777777" w:rsidR="0070520A" w:rsidRDefault="0070520A" w:rsidP="009021BD">
      <w:pPr>
        <w:pStyle w:val="ny-lesson-numbering"/>
        <w:numPr>
          <w:ilvl w:val="0"/>
          <w:numId w:val="0"/>
        </w:numPr>
        <w:ind w:left="360"/>
      </w:pPr>
    </w:p>
    <w:p w14:paraId="7D5072A9" w14:textId="65516AE6" w:rsidR="0070520A" w:rsidRPr="00221E63" w:rsidRDefault="0070520A" w:rsidP="00B81215">
      <w:pPr>
        <w:pStyle w:val="ny-lesson-paragraph"/>
      </w:pPr>
      <w:r w:rsidRPr="00B67BF2">
        <w:rPr>
          <w:rStyle w:val="ny-lesson-hdr-2"/>
        </w:rPr>
        <w:lastRenderedPageBreak/>
        <w:t xml:space="preserve">Example </w:t>
      </w:r>
      <w:r>
        <w:rPr>
          <w:rStyle w:val="ny-lesson-hdr-2"/>
        </w:rPr>
        <w:t>2</w:t>
      </w:r>
    </w:p>
    <w:p w14:paraId="069FFA0D" w14:textId="5D63464D" w:rsidR="00B81215" w:rsidRPr="00CE1CD1" w:rsidRDefault="00B81215" w:rsidP="004442D9">
      <w:pPr>
        <w:pStyle w:val="ny-lesson-paragraph"/>
      </w:pPr>
      <w:r w:rsidRPr="00CE1CD1">
        <w:t xml:space="preserve">What is happening to </w:t>
      </w:r>
      <m:oMath>
        <m:r>
          <w:rPr>
            <w:rFonts w:ascii="Cambria Math" w:hAnsi="Cambria Math"/>
          </w:rPr>
          <m:t>a</m:t>
        </m:r>
      </m:oMath>
      <w:r w:rsidRPr="00CE1CD1">
        <w:t xml:space="preserve"> and </w:t>
      </w:r>
      <m:oMath>
        <m:r>
          <w:rPr>
            <w:rFonts w:ascii="Cambria Math" w:hAnsi="Cambria Math"/>
          </w:rPr>
          <m:t>b</m:t>
        </m:r>
      </m:oMath>
      <w:r w:rsidRPr="00CE1CD1">
        <w:t xml:space="preserve"> as </w:t>
      </w:r>
      <m:oMath>
        <m:r>
          <w:rPr>
            <w:rFonts w:ascii="Cambria Math" w:hAnsi="Cambria Math"/>
          </w:rPr>
          <m:t>θ</m:t>
        </m:r>
      </m:oMath>
      <w:r w:rsidRPr="00CE1CD1">
        <w:t xml:space="preserve"> changes?  What happens to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CE1CD1"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CE1CD1">
        <w:t>?</w:t>
      </w:r>
    </w:p>
    <w:p w14:paraId="7B9FA6C4" w14:textId="448CEF69" w:rsidR="0070520A" w:rsidRDefault="00CE1CD1" w:rsidP="0070520A">
      <w:pPr>
        <w:pStyle w:val="ny-lesson-bullet"/>
        <w:numPr>
          <w:ilvl w:val="0"/>
          <w:numId w:val="0"/>
        </w:numPr>
        <w:ind w:left="806" w:hanging="403"/>
      </w:pPr>
      <w:r w:rsidRPr="008A0470">
        <w:rPr>
          <w:noProof/>
          <w:szCs w:val="20"/>
        </w:rPr>
        <w:drawing>
          <wp:anchor distT="0" distB="0" distL="114300" distR="114300" simplePos="0" relativeHeight="251657216" behindDoc="0" locked="0" layoutInCell="1" allowOverlap="1" wp14:anchorId="29F9BE3B" wp14:editId="2ECBDCE3">
            <wp:simplePos x="0" y="0"/>
            <wp:positionH relativeFrom="column">
              <wp:posOffset>3734345</wp:posOffset>
            </wp:positionH>
            <wp:positionV relativeFrom="paragraph">
              <wp:posOffset>47898</wp:posOffset>
            </wp:positionV>
            <wp:extent cx="2514600" cy="2480310"/>
            <wp:effectExtent l="0" t="0" r="0" b="889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DE53F" w14:textId="77777777" w:rsidR="0070520A" w:rsidRDefault="0070520A" w:rsidP="0070520A">
      <w:pPr>
        <w:pStyle w:val="ny-lesson-SFinsert-number-list"/>
        <w:numPr>
          <w:ilvl w:val="0"/>
          <w:numId w:val="0"/>
        </w:numPr>
        <w:ind w:left="864"/>
      </w:pPr>
    </w:p>
    <w:p w14:paraId="5FDEF40D" w14:textId="77777777" w:rsidR="0070520A" w:rsidRDefault="0070520A" w:rsidP="0070520A">
      <w:pPr>
        <w:pStyle w:val="ny-lesson-SFinsert-number-list"/>
        <w:numPr>
          <w:ilvl w:val="0"/>
          <w:numId w:val="0"/>
        </w:numPr>
        <w:ind w:left="864"/>
      </w:pPr>
    </w:p>
    <w:p w14:paraId="07458A1E" w14:textId="77777777" w:rsidR="0070520A" w:rsidRDefault="0070520A" w:rsidP="0070520A">
      <w:pPr>
        <w:pStyle w:val="ny-lesson-SFinsert-number-list"/>
        <w:numPr>
          <w:ilvl w:val="0"/>
          <w:numId w:val="0"/>
        </w:numPr>
        <w:ind w:left="864"/>
      </w:pPr>
    </w:p>
    <w:p w14:paraId="11D049E3" w14:textId="77777777" w:rsidR="0070520A" w:rsidRDefault="0070520A" w:rsidP="0070520A">
      <w:pPr>
        <w:pStyle w:val="ny-lesson-SFinsert-number-list"/>
        <w:numPr>
          <w:ilvl w:val="0"/>
          <w:numId w:val="0"/>
        </w:numPr>
        <w:ind w:left="864"/>
      </w:pPr>
    </w:p>
    <w:p w14:paraId="7EAF4AA6" w14:textId="77777777" w:rsidR="0070520A" w:rsidRDefault="0070520A" w:rsidP="0070520A">
      <w:pPr>
        <w:pStyle w:val="ny-lesson-SFinsert-number-list"/>
        <w:numPr>
          <w:ilvl w:val="0"/>
          <w:numId w:val="0"/>
        </w:numPr>
        <w:ind w:left="864"/>
      </w:pPr>
    </w:p>
    <w:p w14:paraId="55288AFE" w14:textId="77777777" w:rsidR="00B81215" w:rsidRDefault="00B81215" w:rsidP="0070520A">
      <w:pPr>
        <w:pStyle w:val="ny-lesson-paragraph"/>
        <w:rPr>
          <w:rStyle w:val="ny-lesson-hdr-2"/>
        </w:rPr>
      </w:pPr>
    </w:p>
    <w:p w14:paraId="0F691602" w14:textId="77777777" w:rsidR="00B81215" w:rsidRDefault="00B81215" w:rsidP="0070520A">
      <w:pPr>
        <w:pStyle w:val="ny-lesson-paragraph"/>
        <w:rPr>
          <w:rStyle w:val="ny-lesson-hdr-2"/>
        </w:rPr>
      </w:pPr>
    </w:p>
    <w:p w14:paraId="5DE5B82B" w14:textId="77777777" w:rsidR="00CE1CD1" w:rsidRDefault="00CE1CD1" w:rsidP="0070520A">
      <w:pPr>
        <w:pStyle w:val="ny-lesson-paragraph"/>
        <w:rPr>
          <w:rStyle w:val="ny-lesson-hdr-2"/>
        </w:rPr>
      </w:pPr>
    </w:p>
    <w:p w14:paraId="4D7DF523" w14:textId="77777777" w:rsidR="00B81215" w:rsidRDefault="00B81215" w:rsidP="0070520A">
      <w:pPr>
        <w:pStyle w:val="ny-lesson-paragraph"/>
        <w:rPr>
          <w:rStyle w:val="ny-lesson-hdr-2"/>
        </w:rPr>
      </w:pPr>
    </w:p>
    <w:p w14:paraId="74321235" w14:textId="77777777" w:rsidR="00B81215" w:rsidRDefault="00B81215" w:rsidP="0070520A">
      <w:pPr>
        <w:pStyle w:val="ny-lesson-paragraph"/>
        <w:rPr>
          <w:rStyle w:val="ny-lesson-hdr-2"/>
        </w:rPr>
      </w:pPr>
    </w:p>
    <w:p w14:paraId="3FF17AEF" w14:textId="77777777" w:rsidR="00B81215" w:rsidRDefault="00B81215" w:rsidP="0070520A">
      <w:pPr>
        <w:pStyle w:val="ny-lesson-paragraph"/>
        <w:rPr>
          <w:rStyle w:val="ny-lesson-hdr-2"/>
        </w:rPr>
      </w:pPr>
    </w:p>
    <w:p w14:paraId="2E05EA15" w14:textId="77777777" w:rsidR="00B81215" w:rsidRDefault="00B81215" w:rsidP="0070520A">
      <w:pPr>
        <w:pStyle w:val="ny-lesson-paragraph"/>
        <w:rPr>
          <w:rStyle w:val="ny-lesson-hdr-2"/>
        </w:rPr>
      </w:pPr>
    </w:p>
    <w:p w14:paraId="31B0889D" w14:textId="50D7434E" w:rsidR="0070520A" w:rsidRPr="00B67BF2" w:rsidRDefault="0070520A" w:rsidP="0070520A">
      <w:pPr>
        <w:pStyle w:val="ny-lesson-paragraph"/>
        <w:rPr>
          <w:rStyle w:val="ny-lesson-hdr-2"/>
        </w:rPr>
      </w:pPr>
      <w:r w:rsidRPr="00B67BF2">
        <w:rPr>
          <w:rStyle w:val="ny-lesson-hdr-2"/>
        </w:rPr>
        <w:t xml:space="preserve">Example </w:t>
      </w:r>
      <w:r>
        <w:rPr>
          <w:rStyle w:val="ny-lesson-hdr-2"/>
        </w:rPr>
        <w:t>3</w:t>
      </w:r>
    </w:p>
    <w:p w14:paraId="2DD3291C" w14:textId="77777777" w:rsidR="0070520A" w:rsidRPr="003E6A46" w:rsidRDefault="0070520A" w:rsidP="00CE1CD1">
      <w:pPr>
        <w:pStyle w:val="ny-lesson-paragraph"/>
      </w:pPr>
      <w:r>
        <w:t xml:space="preserve">There are certain special angles where it is possible to give the exact value of sine and cosine.  These are the angles that measure </w:t>
      </w:r>
      <m:oMath>
        <m:r>
          <w:rPr>
            <w:rFonts w:ascii="Cambria Math" w:hAnsi="Cambria Math"/>
          </w:rPr>
          <m:t>0˚</m:t>
        </m:r>
      </m:oMath>
      <w:r>
        <w:t xml:space="preserve">, </w:t>
      </w:r>
      <m:oMath>
        <m:r>
          <w:rPr>
            <w:rFonts w:ascii="Cambria Math" w:hAnsi="Cambria Math"/>
          </w:rPr>
          <m:t>30˚</m:t>
        </m:r>
      </m:oMath>
      <w:r>
        <w:t xml:space="preserve">, </w:t>
      </w:r>
      <m:oMath>
        <m:r>
          <w:rPr>
            <w:rFonts w:ascii="Cambria Math" w:hAnsi="Cambria Math"/>
          </w:rPr>
          <m:t>45˚</m:t>
        </m:r>
      </m:oMath>
      <w:r>
        <w:t xml:space="preserve">, </w:t>
      </w:r>
      <m:oMath>
        <m:r>
          <w:rPr>
            <w:rFonts w:ascii="Cambria Math" w:hAnsi="Cambria Math"/>
          </w:rPr>
          <m:t>60˚</m:t>
        </m:r>
      </m:oMath>
      <w:r>
        <w:t xml:space="preserve">, and </w:t>
      </w:r>
      <m:oMath>
        <m:r>
          <w:rPr>
            <w:rFonts w:ascii="Cambria Math" w:hAnsi="Cambria Math"/>
          </w:rPr>
          <m:t>90˚</m:t>
        </m:r>
      </m:oMath>
      <w:r>
        <w:t>; these angle measures are frequently seen.</w:t>
      </w:r>
    </w:p>
    <w:p w14:paraId="18DCD91D" w14:textId="77777777" w:rsidR="0070520A" w:rsidRPr="00B94A9A" w:rsidRDefault="0070520A" w:rsidP="00CE1CD1">
      <w:pPr>
        <w:pStyle w:val="ny-lesson-paragraph"/>
      </w:pPr>
      <w:r>
        <w:t>You should memorize the sine and cosine of these angles with quick recall just as you did your arithmetic facts.</w:t>
      </w:r>
    </w:p>
    <w:p w14:paraId="72F07EE4" w14:textId="77777777" w:rsidR="00CE1CD1" w:rsidRDefault="00CE1CD1" w:rsidP="00CE1CD1">
      <w:pPr>
        <w:pStyle w:val="ny-lesson-numbering"/>
        <w:numPr>
          <w:ilvl w:val="0"/>
          <w:numId w:val="0"/>
        </w:numPr>
        <w:ind w:left="806"/>
      </w:pPr>
    </w:p>
    <w:p w14:paraId="1C295821" w14:textId="77777777" w:rsidR="0070520A" w:rsidRDefault="0070520A" w:rsidP="00CE1CD1">
      <w:pPr>
        <w:pStyle w:val="ny-lesson-numbering"/>
        <w:numPr>
          <w:ilvl w:val="1"/>
          <w:numId w:val="10"/>
        </w:numPr>
      </w:pPr>
      <w:r w:rsidRPr="0070520A">
        <w:t>Learn the following sine and cosine values of the key angle measurements.</w:t>
      </w:r>
    </w:p>
    <w:p w14:paraId="7F1A7BA3" w14:textId="77777777" w:rsidR="004442D9" w:rsidRPr="0070520A" w:rsidRDefault="004442D9" w:rsidP="004442D9">
      <w:pPr>
        <w:pStyle w:val="ny-lesson-numbering"/>
        <w:numPr>
          <w:ilvl w:val="0"/>
          <w:numId w:val="0"/>
        </w:numPr>
        <w:ind w:left="806"/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</w:tblGrid>
      <w:tr w:rsidR="0070520A" w14:paraId="4C49DDD9" w14:textId="77777777" w:rsidTr="004442D9">
        <w:tc>
          <w:tcPr>
            <w:tcW w:w="1296" w:type="dxa"/>
            <w:vAlign w:val="center"/>
          </w:tcPr>
          <w:p w14:paraId="7926A840" w14:textId="2AAD357E" w:rsidR="0070520A" w:rsidRPr="00CE1CD1" w:rsidRDefault="00CE1CD1" w:rsidP="00CE1CD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5B119D47" w14:textId="3128722B" w:rsidR="0070520A" w:rsidRPr="00CE1CD1" w:rsidRDefault="00CE1CD1" w:rsidP="00CE1CD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˚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4DCB9AB6" w14:textId="56993EC1" w:rsidR="0070520A" w:rsidRPr="00CE1CD1" w:rsidRDefault="00CE1CD1" w:rsidP="00CE1CD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30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˚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16FB23DE" w14:textId="1FAE04D3" w:rsidR="0070520A" w:rsidRPr="00CE1CD1" w:rsidRDefault="00CE1CD1" w:rsidP="00CE1CD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45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˚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3B9BB6C4" w14:textId="5887BD0C" w:rsidR="0070520A" w:rsidRPr="00CE1CD1" w:rsidRDefault="00CE1CD1" w:rsidP="00CE1CD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60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˚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5FBF631B" w14:textId="46FD80D0" w:rsidR="0070520A" w:rsidRPr="00CE1CD1" w:rsidRDefault="00CE1CD1" w:rsidP="00CE1CD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90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˚</m:t>
                </m:r>
              </m:oMath>
            </m:oMathPara>
          </w:p>
        </w:tc>
      </w:tr>
      <w:tr w:rsidR="0070520A" w14:paraId="011166CD" w14:textId="77777777" w:rsidTr="004442D9">
        <w:trPr>
          <w:trHeight w:val="576"/>
        </w:trPr>
        <w:tc>
          <w:tcPr>
            <w:tcW w:w="1296" w:type="dxa"/>
            <w:vAlign w:val="center"/>
          </w:tcPr>
          <w:p w14:paraId="48D09BE8" w14:textId="77777777" w:rsidR="0070520A" w:rsidRPr="00CE1CD1" w:rsidRDefault="0070520A" w:rsidP="00CE1CD1">
            <w:pPr>
              <w:pStyle w:val="ny-lesson-table"/>
              <w:jc w:val="center"/>
            </w:pPr>
            <w:r w:rsidRPr="00CE1CD1">
              <w:t>Sine</w:t>
            </w:r>
          </w:p>
        </w:tc>
        <w:tc>
          <w:tcPr>
            <w:tcW w:w="1296" w:type="dxa"/>
            <w:vAlign w:val="center"/>
          </w:tcPr>
          <w:p w14:paraId="05F9F777" w14:textId="67DA4CA8" w:rsidR="0070520A" w:rsidRPr="00CE1CD1" w:rsidRDefault="00CE1CD1" w:rsidP="00CE1CD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61973E16" w14:textId="739F136E" w:rsidR="0070520A" w:rsidRPr="00CE1CD1" w:rsidRDefault="00A25E32" w:rsidP="00CE1CD1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96" w:type="dxa"/>
            <w:vAlign w:val="center"/>
          </w:tcPr>
          <w:p w14:paraId="0235B221" w14:textId="5C4E95D3" w:rsidR="0070520A" w:rsidRPr="00CE1CD1" w:rsidRDefault="00A25E32" w:rsidP="00CE1CD1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96" w:type="dxa"/>
            <w:vAlign w:val="center"/>
          </w:tcPr>
          <w:p w14:paraId="60FF5130" w14:textId="10D33C27" w:rsidR="0070520A" w:rsidRPr="00CE1CD1" w:rsidRDefault="00A25E32" w:rsidP="00CE1CD1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96" w:type="dxa"/>
            <w:vAlign w:val="center"/>
          </w:tcPr>
          <w:p w14:paraId="3DDA76EE" w14:textId="1F9E7B9F" w:rsidR="0070520A" w:rsidRPr="00CE1CD1" w:rsidRDefault="00CE1CD1" w:rsidP="00CE1CD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70520A" w14:paraId="1173E033" w14:textId="77777777" w:rsidTr="004442D9">
        <w:trPr>
          <w:trHeight w:val="576"/>
        </w:trPr>
        <w:tc>
          <w:tcPr>
            <w:tcW w:w="1296" w:type="dxa"/>
            <w:vAlign w:val="center"/>
          </w:tcPr>
          <w:p w14:paraId="13A16DE3" w14:textId="77777777" w:rsidR="0070520A" w:rsidRPr="00CE1CD1" w:rsidRDefault="0070520A" w:rsidP="00CE1CD1">
            <w:pPr>
              <w:pStyle w:val="ny-lesson-table"/>
              <w:jc w:val="center"/>
            </w:pPr>
            <w:r w:rsidRPr="00CE1CD1">
              <w:t>Cosine</w:t>
            </w:r>
          </w:p>
        </w:tc>
        <w:tc>
          <w:tcPr>
            <w:tcW w:w="1296" w:type="dxa"/>
            <w:vAlign w:val="center"/>
          </w:tcPr>
          <w:p w14:paraId="330165C6" w14:textId="01907B10" w:rsidR="0070520A" w:rsidRPr="00CE1CD1" w:rsidRDefault="00CE1CD1" w:rsidP="00CE1CD1">
            <w:pPr>
              <w:pStyle w:val="ny-lesson-table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57AA26C5" w14:textId="2473EF85" w:rsidR="0070520A" w:rsidRPr="00CE1CD1" w:rsidRDefault="00A25E32" w:rsidP="00CE1CD1">
            <w:pPr>
              <w:pStyle w:val="ny-lesson-table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96" w:type="dxa"/>
            <w:vAlign w:val="center"/>
          </w:tcPr>
          <w:p w14:paraId="359E40DA" w14:textId="444D5F9F" w:rsidR="0070520A" w:rsidRPr="00CE1CD1" w:rsidRDefault="00A25E32" w:rsidP="00CE1CD1">
            <w:pPr>
              <w:pStyle w:val="ny-lesson-table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96" w:type="dxa"/>
            <w:vAlign w:val="center"/>
          </w:tcPr>
          <w:p w14:paraId="132AAEEF" w14:textId="40D5E985" w:rsidR="0070520A" w:rsidRPr="00CE1CD1" w:rsidRDefault="00A25E32" w:rsidP="00CE1CD1">
            <w:pPr>
              <w:pStyle w:val="ny-lesson-table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96" w:type="dxa"/>
            <w:vAlign w:val="center"/>
          </w:tcPr>
          <w:p w14:paraId="6785C217" w14:textId="00ACDD4F" w:rsidR="0070520A" w:rsidRPr="00CE1CD1" w:rsidRDefault="00CE1CD1" w:rsidP="00CE1CD1">
            <w:pPr>
              <w:pStyle w:val="ny-lesson-table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</w:tbl>
    <w:p w14:paraId="256CB0F6" w14:textId="77777777" w:rsidR="0070520A" w:rsidRDefault="0070520A" w:rsidP="0070520A">
      <w:pPr>
        <w:pStyle w:val="ny-lesson-SFinsert-number-list"/>
        <w:numPr>
          <w:ilvl w:val="0"/>
          <w:numId w:val="0"/>
        </w:numPr>
        <w:ind w:left="864"/>
      </w:pPr>
    </w:p>
    <w:p w14:paraId="55CD9C31" w14:textId="25CFC38F" w:rsidR="0070520A" w:rsidRPr="0070520A" w:rsidRDefault="0070520A" w:rsidP="00CE1CD1">
      <w:pPr>
        <w:pStyle w:val="ny-lesson-paragraph"/>
      </w:pPr>
      <w:r w:rsidRPr="0070520A">
        <w:t>We focus on an easy way to remember the entries in the table.  What do you notice about the table values?</w:t>
      </w:r>
    </w:p>
    <w:p w14:paraId="2E8E052A" w14:textId="77777777" w:rsidR="0070520A" w:rsidRDefault="0070520A" w:rsidP="00CE1CD1">
      <w:pPr>
        <w:pStyle w:val="ny-lesson-paragraph"/>
      </w:pPr>
    </w:p>
    <w:p w14:paraId="1968E949" w14:textId="77777777" w:rsidR="0070520A" w:rsidRPr="0070520A" w:rsidRDefault="0070520A" w:rsidP="00CE1CD1">
      <w:pPr>
        <w:pStyle w:val="ny-lesson-paragraph"/>
      </w:pPr>
    </w:p>
    <w:p w14:paraId="7FDB288E" w14:textId="77777777" w:rsidR="0070520A" w:rsidRPr="0070520A" w:rsidRDefault="0070520A" w:rsidP="00CE1CD1">
      <w:pPr>
        <w:pStyle w:val="ny-lesson-paragraph"/>
      </w:pPr>
      <w:r>
        <w:t xml:space="preserve">This is easily explained because the pairs </w:t>
      </w:r>
      <m:oMath>
        <m:r>
          <w:rPr>
            <w:rFonts w:ascii="Cambria Math" w:hAnsi="Cambria Math"/>
          </w:rPr>
          <m:t>(0,90)</m:t>
        </m:r>
      </m:oMath>
      <w:r>
        <w:t xml:space="preserve">, </w:t>
      </w:r>
      <m:oMath>
        <m:r>
          <w:rPr>
            <w:rFonts w:ascii="Cambria Math" w:hAnsi="Cambria Math"/>
          </w:rPr>
          <m:t>(30,60)</m:t>
        </m:r>
      </m:oMath>
      <w:r>
        <w:t xml:space="preserve">, and </w:t>
      </w:r>
      <m:oMath>
        <m:r>
          <w:rPr>
            <w:rFonts w:ascii="Cambria Math" w:hAnsi="Cambria Math"/>
          </w:rPr>
          <m:t>(45,45)</m:t>
        </m:r>
      </m:oMath>
      <w:r>
        <w:t xml:space="preserve"> are the measures of complementary angles.  So, for instance,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30=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60</m:t>
                </m:r>
              </m:e>
            </m:func>
          </m:e>
        </m:func>
      </m:oMath>
      <w:r>
        <w:t>.</w:t>
      </w:r>
    </w:p>
    <w:p w14:paraId="15AFD9D5" w14:textId="77777777" w:rsidR="0070520A" w:rsidRPr="0070520A" w:rsidRDefault="0070520A" w:rsidP="00CE1CD1">
      <w:pPr>
        <w:pStyle w:val="ny-lesson-paragraph"/>
      </w:pPr>
      <w:r w:rsidRPr="006D3C48">
        <w:t xml:space="preserve">The sequence </w:t>
      </w:r>
      <m:oMath>
        <m:r>
          <w:rPr>
            <w:rFonts w:ascii="Cambria Math" w:hAnsi="Cambria Math"/>
          </w:rPr>
          <m:t>0,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,1</m:t>
        </m:r>
      </m:oMath>
      <w:r w:rsidRPr="006D3C48">
        <w:t xml:space="preserve"> may be easier to remember as the sequence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0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.</w:t>
      </w:r>
    </w:p>
    <w:p w14:paraId="5BDB21B2" w14:textId="28581996" w:rsidR="0070520A" w:rsidRPr="00CE1CD1" w:rsidRDefault="00CE1CD1" w:rsidP="00CE1CD1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w:lastRenderedPageBreak/>
          <m:t>△ABC</m:t>
        </m:r>
      </m:oMath>
      <w:r w:rsidR="0070520A" w:rsidRPr="00CE1CD1">
        <w:t xml:space="preserve"> is equilateral, with side length </w:t>
      </w:r>
      <m:oMath>
        <m:r>
          <w:rPr>
            <w:rFonts w:ascii="Cambria Math" w:hAnsi="Cambria Math"/>
          </w:rPr>
          <m:t>2</m:t>
        </m:r>
      </m:oMath>
      <w:r w:rsidR="0070520A" w:rsidRPr="00CE1CD1">
        <w:t xml:space="preserve">; </w:t>
      </w:r>
      <m:oMath>
        <m:r>
          <w:rPr>
            <w:rFonts w:ascii="Cambria Math" w:hAnsi="Cambria Math"/>
          </w:rPr>
          <m:t>D</m:t>
        </m:r>
      </m:oMath>
      <w:r w:rsidR="0070520A" w:rsidRPr="00CE1CD1">
        <w:t xml:space="preserve"> is the midpoint of side </w:t>
      </w:r>
      <m:oMath>
        <m:r>
          <w:rPr>
            <w:rFonts w:ascii="Cambria Math" w:hAnsi="Cambria Math"/>
          </w:rPr>
          <m:t>AC</m:t>
        </m:r>
      </m:oMath>
      <w:r w:rsidR="0070520A" w:rsidRPr="00CE1CD1">
        <w:t xml:space="preserve">.  Label all side lengths and angle measurements for </w:t>
      </w:r>
      <m:oMath>
        <m:r>
          <w:rPr>
            <w:rFonts w:ascii="Cambria Math" w:hAnsi="Cambria Math"/>
          </w:rPr>
          <m:t>△ABD</m:t>
        </m:r>
      </m:oMath>
      <w:r w:rsidR="0070520A" w:rsidRPr="00CE1CD1">
        <w:t xml:space="preserve">.  Use your figure to determine the sine and cosine of </w:t>
      </w:r>
      <m:oMath>
        <m:r>
          <w:rPr>
            <w:rFonts w:ascii="Cambria Math" w:hAnsi="Cambria Math"/>
          </w:rPr>
          <m:t>30</m:t>
        </m:r>
      </m:oMath>
      <w:r w:rsidR="0070520A" w:rsidRPr="00CE1CD1">
        <w:t xml:space="preserve"> and </w:t>
      </w:r>
      <m:oMath>
        <m:r>
          <w:rPr>
            <w:rFonts w:ascii="Cambria Math" w:hAnsi="Cambria Math"/>
          </w:rPr>
          <m:t>60</m:t>
        </m:r>
      </m:oMath>
      <w:r w:rsidR="0070520A" w:rsidRPr="00CE1CD1">
        <w:t>.</w:t>
      </w:r>
    </w:p>
    <w:p w14:paraId="54396C02" w14:textId="4368C55E" w:rsidR="0070520A" w:rsidRPr="0070520A" w:rsidRDefault="00CE1CD1" w:rsidP="0070520A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7571D0C" wp14:editId="26D13A17">
            <wp:simplePos x="0" y="0"/>
            <wp:positionH relativeFrom="column">
              <wp:posOffset>499473</wp:posOffset>
            </wp:positionH>
            <wp:positionV relativeFrom="paragraph">
              <wp:posOffset>76744</wp:posOffset>
            </wp:positionV>
            <wp:extent cx="1684020" cy="1712256"/>
            <wp:effectExtent l="0" t="0" r="0" b="2540"/>
            <wp:wrapTight wrapText="bothSides">
              <wp:wrapPolygon edited="0">
                <wp:start x="0" y="0"/>
                <wp:lineTo x="0" y="21392"/>
                <wp:lineTo x="21258" y="21392"/>
                <wp:lineTo x="21258" y="0"/>
                <wp:lineTo x="0" y="0"/>
              </wp:wrapPolygon>
            </wp:wrapTight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1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87F9C" w14:textId="25EAFFEC" w:rsidR="0070520A" w:rsidRDefault="0070520A" w:rsidP="0070520A">
      <w:pPr>
        <w:pStyle w:val="ny-lesson-paragraph"/>
      </w:pPr>
    </w:p>
    <w:p w14:paraId="7F2B87D8" w14:textId="2DBEC77F" w:rsidR="0070520A" w:rsidRDefault="0070520A" w:rsidP="0070520A">
      <w:pPr>
        <w:pStyle w:val="ny-lesson-SFinsert-number-list"/>
        <w:numPr>
          <w:ilvl w:val="0"/>
          <w:numId w:val="0"/>
        </w:numPr>
        <w:ind w:left="864"/>
        <w:jc w:val="center"/>
      </w:pPr>
      <w:r>
        <w:tab/>
      </w:r>
      <w:r>
        <w:tab/>
      </w:r>
    </w:p>
    <w:p w14:paraId="4407560A" w14:textId="77777777" w:rsidR="0070520A" w:rsidRDefault="0070520A" w:rsidP="0070520A">
      <w:pPr>
        <w:pStyle w:val="ny-lesson-SFinsert-number-list"/>
        <w:numPr>
          <w:ilvl w:val="0"/>
          <w:numId w:val="0"/>
        </w:numPr>
        <w:ind w:left="864"/>
      </w:pPr>
    </w:p>
    <w:p w14:paraId="2FB2440B" w14:textId="77777777" w:rsidR="0070520A" w:rsidRDefault="0070520A" w:rsidP="0070520A">
      <w:pPr>
        <w:pStyle w:val="ny-lesson-SFinsert-number-list"/>
        <w:numPr>
          <w:ilvl w:val="0"/>
          <w:numId w:val="0"/>
        </w:numPr>
        <w:ind w:left="864"/>
      </w:pPr>
    </w:p>
    <w:p w14:paraId="0FF10171" w14:textId="33F1F781" w:rsidR="0070520A" w:rsidRDefault="0070520A" w:rsidP="0070520A">
      <w:pPr>
        <w:pStyle w:val="ny-lesson-SFinsert-number-list"/>
        <w:numPr>
          <w:ilvl w:val="0"/>
          <w:numId w:val="0"/>
        </w:numPr>
        <w:ind w:left="864"/>
      </w:pPr>
    </w:p>
    <w:p w14:paraId="43AE4BE9" w14:textId="77777777" w:rsidR="00CE1CD1" w:rsidRDefault="00CE1CD1" w:rsidP="0070520A">
      <w:pPr>
        <w:pStyle w:val="ny-lesson-SFinsert-number-list"/>
        <w:numPr>
          <w:ilvl w:val="0"/>
          <w:numId w:val="0"/>
        </w:numPr>
        <w:ind w:left="864"/>
      </w:pPr>
    </w:p>
    <w:p w14:paraId="47880D7C" w14:textId="77777777" w:rsidR="00CE1CD1" w:rsidRDefault="00CE1CD1" w:rsidP="0070520A">
      <w:pPr>
        <w:pStyle w:val="ny-lesson-SFinsert-number-list"/>
        <w:numPr>
          <w:ilvl w:val="0"/>
          <w:numId w:val="0"/>
        </w:numPr>
        <w:ind w:left="864"/>
      </w:pPr>
    </w:p>
    <w:p w14:paraId="497A1C1F" w14:textId="77777777" w:rsidR="00CE1CD1" w:rsidRDefault="00CE1CD1" w:rsidP="0070520A">
      <w:pPr>
        <w:pStyle w:val="ny-lesson-SFinsert-number-list"/>
        <w:numPr>
          <w:ilvl w:val="0"/>
          <w:numId w:val="0"/>
        </w:numPr>
        <w:ind w:left="864"/>
      </w:pPr>
    </w:p>
    <w:p w14:paraId="349FBA7D" w14:textId="77777777" w:rsidR="00CE1CD1" w:rsidRDefault="00CE1CD1" w:rsidP="0070520A">
      <w:pPr>
        <w:pStyle w:val="ny-lesson-SFinsert-number-list"/>
        <w:numPr>
          <w:ilvl w:val="0"/>
          <w:numId w:val="0"/>
        </w:numPr>
        <w:ind w:left="864"/>
      </w:pPr>
    </w:p>
    <w:p w14:paraId="2BD100BA" w14:textId="77777777" w:rsidR="0070520A" w:rsidRDefault="0070520A" w:rsidP="0070520A">
      <w:pPr>
        <w:pStyle w:val="ny-lesson-SFinsert-number-list"/>
        <w:numPr>
          <w:ilvl w:val="0"/>
          <w:numId w:val="0"/>
        </w:numPr>
        <w:ind w:left="720"/>
      </w:pPr>
    </w:p>
    <w:p w14:paraId="0C15ADA6" w14:textId="71508DD8" w:rsidR="0070520A" w:rsidRPr="0070520A" w:rsidRDefault="0070520A" w:rsidP="00CE1CD1">
      <w:pPr>
        <w:pStyle w:val="ny-lesson-numbering"/>
        <w:numPr>
          <w:ilvl w:val="1"/>
          <w:numId w:val="10"/>
        </w:numPr>
      </w:pPr>
      <w:r w:rsidRPr="00CE1CD1">
        <w:t xml:space="preserve">Draw an isosceles right triangle with legs of length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CE1CD1">
        <w:t xml:space="preserve">.  What are the measures of the acute angles of the </w:t>
      </w:r>
      <w:r w:rsidRPr="0070520A">
        <w:t>triangle?  What is the length of the hypotenuse?  Use your triangle to determine sine and cosine of the acute angles.</w:t>
      </w:r>
    </w:p>
    <w:p w14:paraId="36B3771F" w14:textId="64E9272C" w:rsidR="0070520A" w:rsidRDefault="0070520A" w:rsidP="0070520A">
      <w:pPr>
        <w:pStyle w:val="ny-lesson-hdr-1"/>
        <w:ind w:left="720"/>
      </w:pPr>
      <w:r>
        <w:rPr>
          <w:noProof/>
        </w:rPr>
        <w:drawing>
          <wp:inline distT="0" distB="0" distL="0" distR="0" wp14:anchorId="738D68F2" wp14:editId="5F90A045">
            <wp:extent cx="2215472" cy="1160585"/>
            <wp:effectExtent l="0" t="0" r="0" b="825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72" cy="11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6EC20FCB" w14:textId="77777777" w:rsidR="00CE1CD1" w:rsidRPr="00CE1CD1" w:rsidRDefault="00CE1CD1" w:rsidP="00CE1CD1">
      <w:pPr>
        <w:pStyle w:val="ny-lesson-paragraph"/>
      </w:pPr>
    </w:p>
    <w:p w14:paraId="4A615660" w14:textId="77777777" w:rsidR="0070520A" w:rsidRPr="0070520A" w:rsidRDefault="0070520A" w:rsidP="0070520A">
      <w:pPr>
        <w:pStyle w:val="ny-lesson-paragraph"/>
      </w:pPr>
    </w:p>
    <w:p w14:paraId="4331B2D1" w14:textId="77777777" w:rsidR="0070520A" w:rsidRPr="00DB59C0" w:rsidRDefault="0070520A" w:rsidP="0070520A">
      <w:pPr>
        <w:pStyle w:val="ny-lesson-SFinsert-response"/>
        <w:rPr>
          <w:rFonts w:ascii="Cambria Math" w:hAnsi="Cambria Math"/>
        </w:rPr>
      </w:pPr>
    </w:p>
    <w:p w14:paraId="64A5D77C" w14:textId="210C477D" w:rsidR="0070520A" w:rsidRPr="0070520A" w:rsidRDefault="0070520A" w:rsidP="00CE1CD1">
      <w:pPr>
        <w:pStyle w:val="ny-lesson-paragraph"/>
        <w:spacing w:after="240"/>
      </w:pPr>
      <w:r>
        <w:t xml:space="preserve">Parts (b) and (c) demonstrate how the sine and cosine values of the mentioned special angles can be found.  These triangles are common to trigonometry; we refer to the triangle in part (b) as </w:t>
      </w:r>
      <w:r w:rsidR="00CE1CD1">
        <w:rPr>
          <w:szCs w:val="20"/>
        </w:rPr>
        <w:t xml:space="preserve">a </w:t>
      </w:r>
      <m:oMath>
        <m:r>
          <w:rPr>
            <w:rFonts w:ascii="Cambria Math" w:hAnsi="Cambria Math"/>
            <w:szCs w:val="20"/>
          </w:rPr>
          <m:t>30</m:t>
        </m:r>
      </m:oMath>
      <w:r w:rsidR="00CE1CD1" w:rsidRPr="005F115E">
        <w:rPr>
          <w:szCs w:val="20"/>
        </w:rPr>
        <w:t>–</w:t>
      </w:r>
      <m:oMath>
        <m:r>
          <w:rPr>
            <w:rFonts w:ascii="Cambria Math" w:hAnsi="Cambria Math"/>
            <w:szCs w:val="20"/>
          </w:rPr>
          <m:t>60</m:t>
        </m:r>
      </m:oMath>
      <w:r w:rsidR="00CE1CD1" w:rsidRPr="005F115E">
        <w:rPr>
          <w:szCs w:val="20"/>
        </w:rPr>
        <w:t>–</w:t>
      </w:r>
      <m:oMath>
        <m:r>
          <w:rPr>
            <w:rFonts w:ascii="Cambria Math" w:hAnsi="Cambria Math"/>
            <w:szCs w:val="20"/>
          </w:rPr>
          <m:t>90</m:t>
        </m:r>
      </m:oMath>
      <w:r w:rsidR="00CE1CD1">
        <w:rPr>
          <w:szCs w:val="20"/>
        </w:rPr>
        <w:t xml:space="preserve"> triangle and the triangle in part (c) as a </w:t>
      </w:r>
      <m:oMath>
        <m:r>
          <w:rPr>
            <w:rFonts w:ascii="Cambria Math" w:hAnsi="Cambria Math"/>
            <w:szCs w:val="20"/>
          </w:rPr>
          <m:t>45</m:t>
        </m:r>
      </m:oMath>
      <w:r w:rsidR="00CE1CD1" w:rsidRPr="005F115E">
        <w:rPr>
          <w:szCs w:val="20"/>
        </w:rPr>
        <w:t>–</w:t>
      </w:r>
      <m:oMath>
        <m:r>
          <w:rPr>
            <w:rFonts w:ascii="Cambria Math" w:hAnsi="Cambria Math"/>
            <w:szCs w:val="20"/>
          </w:rPr>
          <m:t>45</m:t>
        </m:r>
      </m:oMath>
      <w:r w:rsidR="00CE1CD1">
        <w:rPr>
          <w:szCs w:val="20"/>
        </w:rPr>
        <w:t>–</w:t>
      </w:r>
      <m:oMath>
        <m:r>
          <w:rPr>
            <w:rFonts w:ascii="Cambria Math" w:hAnsi="Cambria Math"/>
            <w:szCs w:val="20"/>
          </w:rPr>
          <m:t>90</m:t>
        </m:r>
      </m:oMath>
      <w:r w:rsidR="00CE1CD1">
        <w:rPr>
          <w:szCs w:val="20"/>
        </w:rPr>
        <w:t xml:space="preserve"> triangle.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CE1CD1" w14:paraId="6446CE4E" w14:textId="77777777" w:rsidTr="006720C8">
        <w:trPr>
          <w:trHeight w:val="360"/>
        </w:trPr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D2BD18" w14:textId="401204A2" w:rsidR="00CE1CD1" w:rsidRDefault="00CE1CD1" w:rsidP="00CE1CD1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30</m:t>
              </m:r>
            </m:oMath>
            <w:r w:rsidRPr="005F115E">
              <w:rPr>
                <w:rFonts w:ascii="Calibri" w:eastAsia="Myriad Pro" w:hAnsi="Calibri" w:cs="Myriad Pro"/>
              </w:rPr>
              <w:t>–</w:t>
            </w:r>
            <m:oMath>
              <m:r>
                <w:rPr>
                  <w:rFonts w:ascii="Cambria Math" w:hAnsi="Cambria Math"/>
                </w:rPr>
                <m:t>60</m:t>
              </m:r>
            </m:oMath>
            <w:r w:rsidRPr="005F115E">
              <w:rPr>
                <w:rFonts w:ascii="Calibri" w:eastAsia="Myriad Pro" w:hAnsi="Calibri" w:cs="Myriad Pro"/>
              </w:rPr>
              <w:t>–</w:t>
            </w:r>
            <m:oMath>
              <m:r>
                <w:rPr>
                  <w:rFonts w:ascii="Cambria Math" w:hAnsi="Cambria Math"/>
                </w:rPr>
                <m:t>90</m:t>
              </m:r>
            </m:oMath>
            <w:r>
              <w:t xml:space="preserve"> Triangle, side length ratio </w:t>
            </w:r>
            <m:oMath>
              <m:r>
                <w:rPr>
                  <w:rFonts w:ascii="Cambria Math" w:hAnsi="Cambria Math"/>
                </w:rPr>
                <m:t>1:2: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AD0934" w14:textId="0FAE50CC" w:rsidR="00CE1CD1" w:rsidRDefault="00CE1CD1" w:rsidP="00CE1CD1">
            <w:pPr>
              <w:pStyle w:val="ny-lesson-table"/>
              <w:jc w:val="center"/>
            </w:pPr>
            <m:oMath>
              <m:r>
                <w:rPr>
                  <w:rFonts w:ascii="Cambria Math" w:hAnsi="Cambria Math"/>
                </w:rPr>
                <m:t>45</m:t>
              </m:r>
            </m:oMath>
            <w:r w:rsidRPr="005F115E">
              <w:rPr>
                <w:rFonts w:ascii="Calibri" w:eastAsia="Myriad Pro" w:hAnsi="Calibri" w:cs="Myriad Pro"/>
              </w:rPr>
              <w:t>–</w:t>
            </w:r>
            <m:oMath>
              <m:r>
                <w:rPr>
                  <w:rFonts w:ascii="Cambria Math" w:hAnsi="Cambria Math"/>
                </w:rPr>
                <m:t>45</m:t>
              </m:r>
            </m:oMath>
            <w:r w:rsidRPr="005F115E">
              <w:rPr>
                <w:rFonts w:ascii="Calibri" w:eastAsia="Myriad Pro" w:hAnsi="Calibri" w:cs="Myriad Pro"/>
              </w:rPr>
              <w:t>–</w:t>
            </w:r>
            <m:oMath>
              <m:r>
                <w:rPr>
                  <w:rFonts w:ascii="Cambria Math" w:hAnsi="Cambria Math"/>
                </w:rPr>
                <m:t>90</m:t>
              </m:r>
            </m:oMath>
            <w:r>
              <w:t xml:space="preserve"> Triangle, side length ratio </w:t>
            </w:r>
            <m:oMath>
              <m:r>
                <w:rPr>
                  <w:rFonts w:ascii="Cambria Math" w:hAnsi="Cambria Math"/>
                </w:rPr>
                <m:t>1:1: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</w:tr>
      <w:tr w:rsidR="0070520A" w14:paraId="64303A0A" w14:textId="77777777" w:rsidTr="006720C8">
        <w:trPr>
          <w:trHeight w:val="360"/>
        </w:trPr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656BF1" w14:textId="77777777" w:rsidR="0070520A" w:rsidRDefault="0070520A" w:rsidP="00CE1CD1">
            <w:pPr>
              <w:pStyle w:val="ny-lesson-table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2:4:2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EABBB7" w14:textId="77777777" w:rsidR="0070520A" w:rsidRDefault="0070520A" w:rsidP="00CE1CD1">
            <w:pPr>
              <w:pStyle w:val="ny-lesson-table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2:2:2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</w:tr>
      <w:tr w:rsidR="0070520A" w14:paraId="0F2412FB" w14:textId="77777777" w:rsidTr="006720C8">
        <w:trPr>
          <w:trHeight w:val="360"/>
        </w:trPr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14:paraId="292F7451" w14:textId="77777777" w:rsidR="0070520A" w:rsidRDefault="0070520A" w:rsidP="00CE1CD1">
            <w:pPr>
              <w:pStyle w:val="ny-lesson-table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3:6:3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14:paraId="1C8E035F" w14:textId="77777777" w:rsidR="0070520A" w:rsidRDefault="0070520A" w:rsidP="00CE1CD1">
            <w:pPr>
              <w:pStyle w:val="ny-lesson-table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3:3:3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</w:tr>
      <w:tr w:rsidR="0070520A" w14:paraId="7590270E" w14:textId="77777777" w:rsidTr="006720C8">
        <w:trPr>
          <w:trHeight w:val="360"/>
        </w:trPr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14:paraId="75F8D4E3" w14:textId="77777777" w:rsidR="0070520A" w:rsidRDefault="0070520A" w:rsidP="00CE1CD1">
            <w:pPr>
              <w:pStyle w:val="ny-lesson-table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4:8:4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14:paraId="660C0106" w14:textId="77777777" w:rsidR="0070520A" w:rsidRDefault="0070520A" w:rsidP="00CE1CD1">
            <w:pPr>
              <w:pStyle w:val="ny-lesson-table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4:4:4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</w:tr>
      <w:tr w:rsidR="0070520A" w14:paraId="19BAAFDF" w14:textId="77777777" w:rsidTr="006720C8">
        <w:trPr>
          <w:trHeight w:val="360"/>
        </w:trPr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14:paraId="36374929" w14:textId="77777777" w:rsidR="0070520A" w:rsidRDefault="0070520A" w:rsidP="00CE1CD1">
            <w:pPr>
              <w:pStyle w:val="ny-lesson-table"/>
              <w:jc w:val="center"/>
              <w:rPr>
                <w:rFonts w:eastAsia="Calibri" w:cs="Times New Roman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x:2x:x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14:paraId="01FE7427" w14:textId="77777777" w:rsidR="0070520A" w:rsidRDefault="0070520A" w:rsidP="00CE1CD1">
            <w:pPr>
              <w:pStyle w:val="ny-lesson-table"/>
              <w:jc w:val="center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x:x:x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</w:tr>
    </w:tbl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25E4DC67" w14:textId="77777777" w:rsidR="00CE1CD1" w:rsidRDefault="00CE1CD1" w:rsidP="00145DF4">
      <w:pPr>
        <w:pStyle w:val="ny-lesson-hdr-1"/>
      </w:pPr>
    </w:p>
    <w:p w14:paraId="20671FD6" w14:textId="77777777" w:rsidR="006720C8" w:rsidRPr="006720C8" w:rsidRDefault="006720C8" w:rsidP="006720C8">
      <w:pPr>
        <w:pStyle w:val="ny-lesson-paragraph"/>
      </w:pPr>
    </w:p>
    <w:p w14:paraId="57E8266C" w14:textId="77777777" w:rsidR="00CE1CD1" w:rsidRDefault="00CE1CD1" w:rsidP="00145DF4">
      <w:pPr>
        <w:pStyle w:val="ny-lesson-hdr-1"/>
      </w:pPr>
    </w:p>
    <w:p w14:paraId="638FEC79" w14:textId="5021A747" w:rsidR="00145DF4" w:rsidRPr="008C5D1C" w:rsidRDefault="00145DF4" w:rsidP="00145DF4">
      <w:pPr>
        <w:pStyle w:val="ny-lesson-hdr-1"/>
      </w:pPr>
      <w:r>
        <w:lastRenderedPageBreak/>
        <w:t>Exercises 4–5</w:t>
      </w:r>
    </w:p>
    <w:p w14:paraId="236FDB50" w14:textId="32922336" w:rsidR="00145DF4" w:rsidRPr="00145DF4" w:rsidRDefault="00896370" w:rsidP="00CE1CD1">
      <w:pPr>
        <w:pStyle w:val="ny-lesson-numbering"/>
      </w:pPr>
      <w:r w:rsidRPr="00896370">
        <w:rPr>
          <w:b/>
          <w:noProof/>
          <w:szCs w:val="20"/>
        </w:rPr>
        <w:drawing>
          <wp:anchor distT="0" distB="0" distL="114300" distR="114300" simplePos="0" relativeHeight="251669504" behindDoc="0" locked="0" layoutInCell="1" allowOverlap="1" wp14:anchorId="07824761" wp14:editId="1A10720E">
            <wp:simplePos x="0" y="0"/>
            <wp:positionH relativeFrom="column">
              <wp:posOffset>4133427</wp:posOffset>
            </wp:positionH>
            <wp:positionV relativeFrom="paragraph">
              <wp:posOffset>60960</wp:posOffset>
            </wp:positionV>
            <wp:extent cx="2000673" cy="12954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C12B6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3" t="3506" r="2658" b="6347"/>
                    <a:stretch/>
                  </pic:blipFill>
                  <pic:spPr bwMode="auto">
                    <a:xfrm>
                      <a:off x="0" y="0"/>
                      <a:ext cx="2000673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DF4" w:rsidRPr="00145DF4">
        <w:t>Find the missing side lengths in the triangle.</w:t>
      </w:r>
      <w:r w:rsidR="00145DF4" w:rsidRPr="00145DF4">
        <w:rPr>
          <w:noProof/>
        </w:rPr>
        <w:t xml:space="preserve"> </w:t>
      </w:r>
    </w:p>
    <w:p w14:paraId="7763B2B1" w14:textId="77777777" w:rsidR="00145DF4" w:rsidRDefault="00145DF4" w:rsidP="00145DF4">
      <w:pPr>
        <w:pStyle w:val="ny-lesson-paragraph"/>
        <w:rPr>
          <w:b/>
          <w:szCs w:val="20"/>
        </w:rPr>
      </w:pPr>
    </w:p>
    <w:p w14:paraId="78393A85" w14:textId="77777777" w:rsidR="00145DF4" w:rsidRDefault="00145DF4" w:rsidP="00145DF4">
      <w:pPr>
        <w:pStyle w:val="ny-lesson-paragraph"/>
        <w:rPr>
          <w:b/>
          <w:szCs w:val="20"/>
        </w:rPr>
      </w:pPr>
    </w:p>
    <w:p w14:paraId="4686F9A0" w14:textId="77777777" w:rsidR="00145DF4" w:rsidRDefault="00145DF4" w:rsidP="00145DF4">
      <w:pPr>
        <w:pStyle w:val="ny-lesson-paragraph"/>
        <w:rPr>
          <w:b/>
          <w:szCs w:val="20"/>
        </w:rPr>
      </w:pPr>
    </w:p>
    <w:p w14:paraId="43234BF6" w14:textId="77777777" w:rsidR="00145DF4" w:rsidRPr="00145DF4" w:rsidRDefault="00145DF4" w:rsidP="00145DF4">
      <w:pPr>
        <w:pStyle w:val="ny-lesson-paragraph"/>
        <w:rPr>
          <w:b/>
          <w:szCs w:val="20"/>
        </w:rPr>
      </w:pPr>
    </w:p>
    <w:p w14:paraId="46CB354C" w14:textId="43F45DC9" w:rsidR="00145DF4" w:rsidRDefault="00145DF4" w:rsidP="00145DF4">
      <w:pPr>
        <w:pStyle w:val="ny-lesson-paragraph"/>
        <w:rPr>
          <w:b/>
          <w:szCs w:val="20"/>
        </w:rPr>
      </w:pPr>
    </w:p>
    <w:p w14:paraId="72DF1D11" w14:textId="77777777" w:rsidR="00CE1CD1" w:rsidRDefault="00CE1CD1" w:rsidP="00145DF4">
      <w:pPr>
        <w:pStyle w:val="ny-lesson-paragraph"/>
        <w:rPr>
          <w:b/>
          <w:szCs w:val="20"/>
        </w:rPr>
      </w:pPr>
    </w:p>
    <w:p w14:paraId="746B1CCB" w14:textId="155FFC18" w:rsidR="00CE1CD1" w:rsidRPr="00145DF4" w:rsidRDefault="00CE1CD1" w:rsidP="00145DF4">
      <w:pPr>
        <w:pStyle w:val="ny-lesson-paragraph"/>
        <w:rPr>
          <w:b/>
          <w:szCs w:val="20"/>
        </w:rPr>
      </w:pPr>
    </w:p>
    <w:p w14:paraId="7CC88E54" w14:textId="10BECE13" w:rsidR="00145DF4" w:rsidRPr="00145DF4" w:rsidRDefault="00896370" w:rsidP="00CE1CD1">
      <w:pPr>
        <w:pStyle w:val="ny-lesson-numbering"/>
      </w:pPr>
      <w:r w:rsidRPr="00896370">
        <w:rPr>
          <w:b/>
          <w:noProof/>
          <w:szCs w:val="20"/>
        </w:rPr>
        <w:drawing>
          <wp:anchor distT="0" distB="0" distL="114300" distR="114300" simplePos="0" relativeHeight="251670528" behindDoc="0" locked="0" layoutInCell="1" allowOverlap="1" wp14:anchorId="0BCF2779" wp14:editId="6FEA0C56">
            <wp:simplePos x="0" y="0"/>
            <wp:positionH relativeFrom="column">
              <wp:posOffset>3924045</wp:posOffset>
            </wp:positionH>
            <wp:positionV relativeFrom="paragraph">
              <wp:posOffset>61595</wp:posOffset>
            </wp:positionV>
            <wp:extent cx="2212595" cy="14173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C562C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9" t="3398" r="1607" b="9211"/>
                    <a:stretch/>
                  </pic:blipFill>
                  <pic:spPr bwMode="auto">
                    <a:xfrm>
                      <a:off x="0" y="0"/>
                      <a:ext cx="2214171" cy="1418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DF4" w:rsidRPr="00145DF4">
        <w:t xml:space="preserve">Find the missing side lengths in the triangle. </w:t>
      </w:r>
    </w:p>
    <w:p w14:paraId="66C16291" w14:textId="77777777" w:rsidR="00145DF4" w:rsidRDefault="00145DF4" w:rsidP="00145DF4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23EF41A0" w14:textId="77777777" w:rsidR="00145DF4" w:rsidRDefault="00145DF4" w:rsidP="00145DF4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2CB54EA6" w14:textId="77777777" w:rsidR="00145DF4" w:rsidRDefault="00145DF4" w:rsidP="00145DF4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7F665DCD" w14:textId="77777777" w:rsidR="00E324FC" w:rsidRPr="00427849" w:rsidRDefault="00E324FC" w:rsidP="00427849">
      <w:pPr>
        <w:pStyle w:val="ny-callout-hdr"/>
      </w:pPr>
    </w:p>
    <w:p w14:paraId="62CFC831" w14:textId="77777777" w:rsidR="00BC3FF4" w:rsidRPr="0067737E" w:rsidRDefault="00BC3FF4" w:rsidP="00BC3FF4">
      <w:pPr>
        <w:pStyle w:val="ny-lesson-SFinsert-response-number-list"/>
        <w:numPr>
          <w:ilvl w:val="0"/>
          <w:numId w:val="0"/>
        </w:numPr>
        <w:ind w:left="1224"/>
      </w:pPr>
    </w:p>
    <w:p w14:paraId="4A50A607" w14:textId="77777777" w:rsidR="00CE1CD1" w:rsidRDefault="00CE1CD1">
      <w:pPr>
        <w:rPr>
          <w:b/>
          <w:color w:val="93A56C"/>
          <w:sz w:val="24"/>
        </w:rPr>
      </w:pPr>
      <w:r>
        <w:br w:type="page"/>
      </w:r>
    </w:p>
    <w:p w14:paraId="583FDBA9" w14:textId="4C3C8F42" w:rsidR="00BC3FF4" w:rsidRDefault="00BC3FF4" w:rsidP="00BC3FF4">
      <w:pPr>
        <w:pStyle w:val="ny-callout-hdr"/>
      </w:pPr>
      <w:r>
        <w:lastRenderedPageBreak/>
        <w:t xml:space="preserve">Problem Set </w:t>
      </w:r>
    </w:p>
    <w:p w14:paraId="24DAD6C3" w14:textId="77777777" w:rsidR="00BC3FF4" w:rsidRDefault="00BC3FF4" w:rsidP="00CE1CD1">
      <w:pPr>
        <w:pStyle w:val="ny-callout-hdr"/>
      </w:pPr>
    </w:p>
    <w:p w14:paraId="7A6DADAF" w14:textId="4D890A66" w:rsidR="00BC3FF4" w:rsidRPr="00CE1CD1" w:rsidRDefault="00BC3FF4" w:rsidP="00CE1CD1">
      <w:pPr>
        <w:pStyle w:val="ny-lesson-numbering"/>
        <w:numPr>
          <w:ilvl w:val="0"/>
          <w:numId w:val="20"/>
        </w:numPr>
      </w:pPr>
      <w:r w:rsidRPr="00CE1CD1">
        <w:t xml:space="preserve">Find the value of </w:t>
      </w:r>
      <m:oMath>
        <m:r>
          <w:rPr>
            <w:rFonts w:ascii="Cambria Math" w:hAnsi="Cambria Math"/>
          </w:rPr>
          <m:t>θ</m:t>
        </m:r>
      </m:oMath>
      <w:r w:rsidR="004442D9">
        <w:t xml:space="preserve"> that makes each statement true.</w:t>
      </w:r>
    </w:p>
    <w:p w14:paraId="5CAD1147" w14:textId="1CCF1D09" w:rsidR="00BC3FF4" w:rsidRPr="00CE1CD1" w:rsidRDefault="00A25E32" w:rsidP="00CE1CD1">
      <w:pPr>
        <w:pStyle w:val="ny-lesson-numbering"/>
        <w:numPr>
          <w:ilvl w:val="1"/>
          <w:numId w:val="20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θ+38</m:t>
                </m:r>
              </m:e>
            </m:d>
          </m:e>
        </m:func>
      </m:oMath>
    </w:p>
    <w:p w14:paraId="4F4FF0BA" w14:textId="64DCDEB3" w:rsidR="00BC3FF4" w:rsidRPr="00CE1CD1" w:rsidRDefault="00A25E32" w:rsidP="00CE1CD1">
      <w:pPr>
        <w:pStyle w:val="ny-lesson-numbering"/>
        <w:numPr>
          <w:ilvl w:val="1"/>
          <w:numId w:val="20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(θ-30)</m:t>
            </m:r>
          </m:e>
        </m:func>
      </m:oMath>
    </w:p>
    <w:p w14:paraId="5EBE6DE7" w14:textId="21D44786" w:rsidR="00BC3FF4" w:rsidRPr="00CE1CD1" w:rsidRDefault="00A25E32" w:rsidP="00CE1CD1">
      <w:pPr>
        <w:pStyle w:val="ny-lesson-numbering"/>
        <w:numPr>
          <w:ilvl w:val="1"/>
          <w:numId w:val="20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3θ+20</m:t>
                </m:r>
              </m:e>
            </m:d>
          </m:e>
        </m:func>
      </m:oMath>
      <w:r w:rsidR="00BC3FF4" w:rsidRPr="00CE1CD1">
        <w:t xml:space="preserve"> </w:t>
      </w:r>
    </w:p>
    <w:p w14:paraId="25EE1472" w14:textId="361D2459" w:rsidR="00BC3FF4" w:rsidRDefault="00A25E32" w:rsidP="00CE1CD1">
      <w:pPr>
        <w:pStyle w:val="ny-lesson-numbering"/>
        <w:numPr>
          <w:ilvl w:val="1"/>
          <w:numId w:val="20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θ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+10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func>
      </m:oMath>
      <w:r w:rsidR="00BC3FF4" w:rsidRPr="00CE1CD1">
        <w:t xml:space="preserve"> </w:t>
      </w:r>
    </w:p>
    <w:p w14:paraId="0541BA95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5AB2A95E" w14:textId="0150B94A" w:rsidR="00BC3FF4" w:rsidRPr="00CE1CD1" w:rsidRDefault="004442D9" w:rsidP="004442D9">
      <w:pPr>
        <w:pStyle w:val="ny-lesson-numbering"/>
        <w:tabs>
          <w:tab w:val="clear" w:pos="403"/>
          <w:tab w:val="left" w:pos="806"/>
        </w:tabs>
      </w:pPr>
      <w:r>
        <w:t xml:space="preserve"> a.</w:t>
      </w:r>
      <w:r>
        <w:tab/>
      </w:r>
      <w:r w:rsidR="00BC3FF4" w:rsidRPr="00CE1CD1">
        <w:t xml:space="preserve">Make a prediction about how the sum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30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60</m:t>
            </m:r>
          </m:e>
        </m:func>
      </m:oMath>
      <w:r w:rsidR="00BC3FF4" w:rsidRPr="00CE1CD1">
        <w:t xml:space="preserve"> will relate to the sum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60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30</m:t>
            </m:r>
          </m:e>
        </m:func>
      </m:oMath>
      <w:r w:rsidR="00BC3FF4" w:rsidRPr="00CE1CD1">
        <w:t>.</w:t>
      </w:r>
    </w:p>
    <w:p w14:paraId="4193FF03" w14:textId="51F66D20" w:rsidR="00BC3FF4" w:rsidRPr="00CE1CD1" w:rsidRDefault="00BC3FF4" w:rsidP="004442D9">
      <w:pPr>
        <w:pStyle w:val="ny-lesson-numbering"/>
        <w:numPr>
          <w:ilvl w:val="1"/>
          <w:numId w:val="21"/>
        </w:numPr>
      </w:pPr>
      <w:r w:rsidRPr="00CE1CD1">
        <w:t xml:space="preserve">Use the sine and cosine values of special angles to find the sum:  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30</m:t>
            </m:r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60</m:t>
            </m:r>
          </m:e>
        </m:func>
      </m:oMath>
      <w:r w:rsidRPr="00CE1CD1">
        <w:t>.</w:t>
      </w:r>
    </w:p>
    <w:p w14:paraId="1D07AE26" w14:textId="5F00C8BC" w:rsidR="00BC3FF4" w:rsidRPr="00CE1CD1" w:rsidRDefault="00BC3FF4" w:rsidP="00CE1CD1">
      <w:pPr>
        <w:pStyle w:val="ny-lesson-numbering"/>
        <w:numPr>
          <w:ilvl w:val="1"/>
          <w:numId w:val="10"/>
        </w:numPr>
      </w:pPr>
      <w:r w:rsidRPr="00CE1CD1">
        <w:t xml:space="preserve">Find the sum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60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30</m:t>
            </m:r>
          </m:e>
        </m:func>
      </m:oMath>
      <w:r w:rsidRPr="00CE1CD1">
        <w:t>.</w:t>
      </w:r>
    </w:p>
    <w:p w14:paraId="608FD839" w14:textId="70103628" w:rsidR="00BC3FF4" w:rsidRPr="00BC3FF4" w:rsidRDefault="00BC3FF4" w:rsidP="00CE1CD1">
      <w:pPr>
        <w:pStyle w:val="ny-lesson-numbering"/>
        <w:numPr>
          <w:ilvl w:val="1"/>
          <w:numId w:val="10"/>
        </w:numPr>
      </w:pPr>
      <w:r w:rsidRPr="00CE1CD1">
        <w:t>Was your prediction a valid pred</w:t>
      </w:r>
      <w:r w:rsidR="00EB1E5C">
        <w:t>iction?  Explain why or why not.</w:t>
      </w:r>
    </w:p>
    <w:p w14:paraId="4AFC6EF6" w14:textId="1CF45A8A" w:rsidR="00BC3FF4" w:rsidRPr="00BC3FF4" w:rsidRDefault="00BC3FF4" w:rsidP="00BC3FF4">
      <w:pPr>
        <w:pStyle w:val="ny-lesson-SFinsert-response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5139AEB4" w14:textId="401C93CB" w:rsidR="00BC3FF4" w:rsidRPr="00BC3FF4" w:rsidRDefault="00BC3FF4" w:rsidP="00CE1CD1">
      <w:pPr>
        <w:pStyle w:val="ny-lesson-numbering"/>
      </w:pPr>
      <w:r w:rsidRPr="00BC3FF4">
        <w:t>Langdon thinks that the sum</w:t>
      </w:r>
      <w:r w:rsidRPr="00CE1CD1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30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30</m:t>
            </m:r>
          </m:e>
        </m:func>
      </m:oMath>
      <w:r w:rsidRPr="00CE1CD1">
        <w:t xml:space="preserve"> is equal to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60</m:t>
            </m:r>
          </m:e>
        </m:func>
      </m:oMath>
      <w:r w:rsidRPr="00CE1CD1">
        <w:t>.  Do you agree with Langdon?  Explain what this means about the sum of the sines of angles.</w:t>
      </w:r>
    </w:p>
    <w:p w14:paraId="7C4449B0" w14:textId="48B989E4" w:rsidR="00BC3FF4" w:rsidRPr="00BC3FF4" w:rsidRDefault="00BC3FF4" w:rsidP="00CE1CD1">
      <w:pPr>
        <w:pStyle w:val="ny-lesson-numbering"/>
        <w:numPr>
          <w:ilvl w:val="0"/>
          <w:numId w:val="0"/>
        </w:numPr>
        <w:ind w:left="360"/>
      </w:pPr>
    </w:p>
    <w:p w14:paraId="62CBDD58" w14:textId="242F6A8F" w:rsidR="00BC3FF4" w:rsidRPr="00CE1CD1" w:rsidRDefault="00CE1CD1" w:rsidP="00CE1CD1">
      <w:pPr>
        <w:pStyle w:val="ny-lesson-numbering"/>
      </w:pPr>
      <w:r w:rsidRPr="00CE1CD1">
        <w:rPr>
          <w:noProof/>
        </w:rPr>
        <w:drawing>
          <wp:anchor distT="0" distB="0" distL="114300" distR="114300" simplePos="0" relativeHeight="251664384" behindDoc="1" locked="0" layoutInCell="1" allowOverlap="1" wp14:anchorId="04729218" wp14:editId="75B71A9D">
            <wp:simplePos x="0" y="0"/>
            <wp:positionH relativeFrom="margin">
              <wp:posOffset>3535408</wp:posOffset>
            </wp:positionH>
            <wp:positionV relativeFrom="paragraph">
              <wp:posOffset>309517</wp:posOffset>
            </wp:positionV>
            <wp:extent cx="2708275" cy="2473960"/>
            <wp:effectExtent l="0" t="0" r="0" b="2540"/>
            <wp:wrapTight wrapText="bothSides">
              <wp:wrapPolygon edited="0">
                <wp:start x="0" y="0"/>
                <wp:lineTo x="0" y="21456"/>
                <wp:lineTo x="21423" y="21456"/>
                <wp:lineTo x="2142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54F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1" t="2419" b="3626"/>
                    <a:stretch/>
                  </pic:blipFill>
                  <pic:spPr bwMode="auto">
                    <a:xfrm>
                      <a:off x="0" y="0"/>
                      <a:ext cx="2708275" cy="247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FF4" w:rsidRPr="00CE1CD1">
        <w:t xml:space="preserve">A square has side lengths of </w:t>
      </w:r>
      <m:oMath>
        <m:r>
          <w:rPr>
            <w:rFonts w:ascii="Cambria Math" w:hAnsi="Cambria Math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BC3FF4" w:rsidRPr="00CE1CD1">
        <w:t xml:space="preserve">.  Use sine or cosine to find the length of the diagonal of the square.  Confirm your answer using the Pythagorean </w:t>
      </w:r>
      <w:r w:rsidR="006E28D8">
        <w:t>t</w:t>
      </w:r>
      <w:r w:rsidR="006E28D8" w:rsidRPr="00CE1CD1">
        <w:t>heorem</w:t>
      </w:r>
      <w:r w:rsidR="00BC3FF4" w:rsidRPr="00CE1CD1">
        <w:t>.</w:t>
      </w:r>
    </w:p>
    <w:p w14:paraId="0FF3306F" w14:textId="77777777" w:rsidR="00BC3FF4" w:rsidRDefault="00BC3FF4" w:rsidP="00CE1CD1">
      <w:pPr>
        <w:pStyle w:val="ny-lesson-numbering"/>
        <w:numPr>
          <w:ilvl w:val="0"/>
          <w:numId w:val="0"/>
        </w:numPr>
        <w:ind w:left="360"/>
      </w:pPr>
    </w:p>
    <w:p w14:paraId="6B7758D9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5C986F52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5EF38B9B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403FABF3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65B45FAB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53C70D85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19044ACF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54B6A34A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7DA341A5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7B1A4921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3A74704C" w14:textId="77777777" w:rsid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165E7E76" w14:textId="77777777" w:rsidR="00CE1CD1" w:rsidRPr="00CE1CD1" w:rsidRDefault="00CE1CD1" w:rsidP="00CE1CD1">
      <w:pPr>
        <w:pStyle w:val="ny-lesson-numbering"/>
        <w:numPr>
          <w:ilvl w:val="0"/>
          <w:numId w:val="0"/>
        </w:numPr>
        <w:ind w:left="360"/>
      </w:pPr>
    </w:p>
    <w:p w14:paraId="7F95DB9A" w14:textId="4A17ADD7" w:rsidR="00BC3FF4" w:rsidRPr="00CE1CD1" w:rsidRDefault="00BC3FF4" w:rsidP="00CE1CD1">
      <w:pPr>
        <w:pStyle w:val="ny-lesson-numbering"/>
      </w:pPr>
      <w:r w:rsidRPr="00CE1CD1">
        <w:t xml:space="preserve">Given an equilateral triangle with sides of length </w:t>
      </w:r>
      <m:oMath>
        <m:r>
          <w:rPr>
            <w:rFonts w:ascii="Cambria Math" w:hAnsi="Cambria Math"/>
          </w:rPr>
          <m:t>9</m:t>
        </m:r>
      </m:oMath>
      <w:r w:rsidRPr="00CE1CD1">
        <w:t xml:space="preserve">, find the length of the altitude.  Confirm your answer using the Pythagorean </w:t>
      </w:r>
      <w:r w:rsidR="006E28D8">
        <w:t>t</w:t>
      </w:r>
      <w:r w:rsidR="006E28D8" w:rsidRPr="00CE1CD1">
        <w:t>heorem</w:t>
      </w:r>
      <w:r w:rsidRPr="00CE1CD1">
        <w:t xml:space="preserve">. </w:t>
      </w:r>
    </w:p>
    <w:p w14:paraId="7A5A6FC0" w14:textId="77777777" w:rsidR="007C3BFC" w:rsidRPr="00CE1CD1" w:rsidRDefault="007C3BFC" w:rsidP="00CE1CD1">
      <w:pPr>
        <w:pStyle w:val="ny-lesson-numbering"/>
        <w:numPr>
          <w:ilvl w:val="0"/>
          <w:numId w:val="0"/>
        </w:numPr>
        <w:ind w:left="360"/>
      </w:pPr>
    </w:p>
    <w:p w14:paraId="30006236" w14:textId="21F86C23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A856D3">
      <w:headerReference w:type="default" r:id="rId20"/>
      <w:footerReference w:type="default" r:id="rId21"/>
      <w:type w:val="continuous"/>
      <w:pgSz w:w="12240" w:h="15840"/>
      <w:pgMar w:top="1920" w:right="1600" w:bottom="1200" w:left="800" w:header="553" w:footer="1606" w:gutter="0"/>
      <w:pgNumType w:start="17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D48F8" w14:textId="77777777" w:rsidR="00A25E32" w:rsidRDefault="00A25E32">
      <w:pPr>
        <w:spacing w:after="0" w:line="240" w:lineRule="auto"/>
      </w:pPr>
      <w:r>
        <w:separator/>
      </w:r>
    </w:p>
  </w:endnote>
  <w:endnote w:type="continuationSeparator" w:id="0">
    <w:p w14:paraId="4A2610D0" w14:textId="77777777" w:rsidR="00A25E32" w:rsidRDefault="00A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856D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179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856D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179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18B0611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1161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27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1161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Sine and Cosine of Complementary and Special Angles</w:t>
                          </w:r>
                        </w:p>
                        <w:p w14:paraId="69187ED7" w14:textId="0974EC4C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56D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18B0611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1161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27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1161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Sine and Cosine of Complementary and Special Angles</w:t>
                    </w:r>
                  </w:p>
                  <w:p w14:paraId="69187ED7" w14:textId="0974EC4C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856D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358037A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152523B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A06D80C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BD410" w14:textId="77777777" w:rsidR="00A25E32" w:rsidRDefault="00A25E32">
      <w:pPr>
        <w:spacing w:after="0" w:line="240" w:lineRule="auto"/>
      </w:pPr>
      <w:r>
        <w:separator/>
      </w:r>
    </w:p>
  </w:footnote>
  <w:footnote w:type="continuationSeparator" w:id="0">
    <w:p w14:paraId="1167F684" w14:textId="77777777" w:rsidR="00A25E32" w:rsidRDefault="00A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DD8962F" w:rsidR="00E324FC" w:rsidRPr="003212BA" w:rsidRDefault="00DC4CBA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34964219" w14:textId="6DD8962F" w:rsidR="00E324FC" w:rsidRPr="003212BA" w:rsidRDefault="00DC4CBA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84677B6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DC4CB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03728E21" w14:textId="784677B6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DC4CB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D007545" id="Freeform 1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C926AC6" id="Freeform 2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C4A1FDB" w:rsidR="00E324FC" w:rsidRPr="002F031E" w:rsidRDefault="00BF6190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38CF1768" w14:textId="6C4A1FDB" w:rsidR="00E324FC" w:rsidRPr="002F031E" w:rsidRDefault="00BF6190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54BE5340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D2E54"/>
    <w:multiLevelType w:val="multilevel"/>
    <w:tmpl w:val="43D47CA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78BD3196"/>
    <w:multiLevelType w:val="hybridMultilevel"/>
    <w:tmpl w:val="FCA63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CD019C3"/>
    <w:multiLevelType w:val="multilevel"/>
    <w:tmpl w:val="11B24EFE"/>
    <w:numStyleLink w:val="ny-lesson-SF-numbering"/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9"/>
  </w:num>
  <w:num w:numId="15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2"/>
  </w:num>
  <w:num w:numId="18">
    <w:abstractNumId w:val="11"/>
  </w:num>
  <w:num w:numId="19">
    <w:abstractNumId w:val="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1B99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5DF4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20EF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C19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B7A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442D9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079C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42ED"/>
    <w:rsid w:val="006610C6"/>
    <w:rsid w:val="00662B5A"/>
    <w:rsid w:val="00665071"/>
    <w:rsid w:val="006703E2"/>
    <w:rsid w:val="006720C8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28D8"/>
    <w:rsid w:val="006F6494"/>
    <w:rsid w:val="006F7963"/>
    <w:rsid w:val="007035CB"/>
    <w:rsid w:val="0070388F"/>
    <w:rsid w:val="0070520A"/>
    <w:rsid w:val="00705643"/>
    <w:rsid w:val="00712F20"/>
    <w:rsid w:val="0071400D"/>
    <w:rsid w:val="007168BC"/>
    <w:rsid w:val="00717EC2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96370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0185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5E32"/>
    <w:rsid w:val="00A3783B"/>
    <w:rsid w:val="00A40A9B"/>
    <w:rsid w:val="00A620EB"/>
    <w:rsid w:val="00A716E5"/>
    <w:rsid w:val="00A7696D"/>
    <w:rsid w:val="00A777F6"/>
    <w:rsid w:val="00A83F04"/>
    <w:rsid w:val="00A856D3"/>
    <w:rsid w:val="00A86E17"/>
    <w:rsid w:val="00A87852"/>
    <w:rsid w:val="00A87883"/>
    <w:rsid w:val="00A908BE"/>
    <w:rsid w:val="00A90B21"/>
    <w:rsid w:val="00AA223E"/>
    <w:rsid w:val="00AA3CE7"/>
    <w:rsid w:val="00AA747C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1215"/>
    <w:rsid w:val="00B82FC0"/>
    <w:rsid w:val="00B86947"/>
    <w:rsid w:val="00B90B9B"/>
    <w:rsid w:val="00B97CCA"/>
    <w:rsid w:val="00BA5E1F"/>
    <w:rsid w:val="00BA756A"/>
    <w:rsid w:val="00BB0AC7"/>
    <w:rsid w:val="00BC321A"/>
    <w:rsid w:val="00BC3FF4"/>
    <w:rsid w:val="00BC4AF6"/>
    <w:rsid w:val="00BC57B4"/>
    <w:rsid w:val="00BD4AD1"/>
    <w:rsid w:val="00BD6CA8"/>
    <w:rsid w:val="00BE30A6"/>
    <w:rsid w:val="00BE3990"/>
    <w:rsid w:val="00BE3C08"/>
    <w:rsid w:val="00BE4A95"/>
    <w:rsid w:val="00BE5C12"/>
    <w:rsid w:val="00BF43B4"/>
    <w:rsid w:val="00BF6190"/>
    <w:rsid w:val="00BF707B"/>
    <w:rsid w:val="00C0036F"/>
    <w:rsid w:val="00C01232"/>
    <w:rsid w:val="00C01267"/>
    <w:rsid w:val="00C074E3"/>
    <w:rsid w:val="00C11612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0A5F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E1CD1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4CBA"/>
    <w:rsid w:val="00DC7E4D"/>
    <w:rsid w:val="00DD7B52"/>
    <w:rsid w:val="00DE4F38"/>
    <w:rsid w:val="00DF59B8"/>
    <w:rsid w:val="00E02BB3"/>
    <w:rsid w:val="00E03A5D"/>
    <w:rsid w:val="00E047C9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1E5C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016D"/>
    <w:rsid w:val="00F44B22"/>
    <w:rsid w:val="00F50032"/>
    <w:rsid w:val="00F50B5C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48A4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C57B4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C57B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C57B4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17EC2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BC3FF4"/>
    <w:pPr>
      <w:numPr>
        <w:numId w:val="17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BC3FF4"/>
    <w:pPr>
      <w:numPr>
        <w:numId w:val="18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C57B4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C57B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C57B4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17EC2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BC3FF4"/>
    <w:pPr>
      <w:numPr>
        <w:numId w:val="17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BC3FF4"/>
    <w:pPr>
      <w:numPr>
        <w:numId w:val="18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tmp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tm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- TH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9013A-B920-4680-812F-0B507F91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12</cp:revision>
  <cp:lastPrinted>2012-11-24T17:54:00Z</cp:lastPrinted>
  <dcterms:created xsi:type="dcterms:W3CDTF">2014-09-24T21:10:00Z</dcterms:created>
  <dcterms:modified xsi:type="dcterms:W3CDTF">2014-09-26T14:55:00Z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