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1E01AA">
        <w:trPr>
          <w:trHeight w:val="720"/>
        </w:trPr>
        <w:tc>
          <w:tcPr>
            <w:tcW w:w="738" w:type="dxa"/>
            <w:vAlign w:val="center"/>
          </w:tcPr>
          <w:p w14:paraId="63115EE3" w14:textId="77777777" w:rsidR="00B67BF2" w:rsidRDefault="00B67BF2" w:rsidP="001E01AA">
            <w:pPr>
              <w:pStyle w:val="ny-lesson-paragraph"/>
            </w:pPr>
            <w:r w:rsidRPr="00321408">
              <w:rPr>
                <w:noProof/>
              </w:rPr>
              <w:drawing>
                <wp:anchor distT="0" distB="0" distL="114300" distR="114300" simplePos="0" relativeHeight="251653120" behindDoc="0" locked="0" layoutInCell="1" allowOverlap="1" wp14:anchorId="6014DE5B" wp14:editId="3BFF5518">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0800EF4" w14:textId="3D408E21" w:rsidR="00B67BF2" w:rsidRPr="00D0546C" w:rsidRDefault="00A27A7A" w:rsidP="00B67BF2">
      <w:pPr>
        <w:pStyle w:val="ny-lesson-header"/>
      </w:pPr>
      <w:r>
        <w:t>Lesson 17</w:t>
      </w:r>
      <w:r w:rsidR="00B67BF2" w:rsidRPr="00D0546C">
        <w:t>:</w:t>
      </w:r>
      <w:r w:rsidR="00B67BF2">
        <w:t xml:space="preserve"> </w:t>
      </w:r>
      <w:r w:rsidR="00B67BF2" w:rsidRPr="00D0546C">
        <w:t xml:space="preserve"> </w:t>
      </w:r>
      <w:r>
        <w:t>The Side-Angle-Side (SAS) and Side-Side-Side (SSS) Criteria for Two Triangles to be Similar</w:t>
      </w:r>
      <w:r w:rsidR="00B67BF2">
        <w:t xml:space="preserve"> </w:t>
      </w:r>
    </w:p>
    <w:p w14:paraId="7E98270B" w14:textId="77777777" w:rsidR="00F22B7F" w:rsidRPr="00F47FC4" w:rsidRDefault="00F22B7F" w:rsidP="00F47FC4">
      <w:pPr>
        <w:pStyle w:val="ny-callout-hdr"/>
      </w:pPr>
    </w:p>
    <w:p w14:paraId="18D47935" w14:textId="10F4201F" w:rsidR="00B67BF2" w:rsidRDefault="00B67BF2" w:rsidP="00B67BF2">
      <w:pPr>
        <w:pStyle w:val="ny-callout-hdr"/>
      </w:pPr>
      <w:r w:rsidRPr="00B67BF2">
        <w:t xml:space="preserve">Student Outcomes </w:t>
      </w:r>
    </w:p>
    <w:p w14:paraId="705D76E9" w14:textId="12E11E3C" w:rsidR="00F22B7F" w:rsidRPr="00B67BF2" w:rsidRDefault="0038552D" w:rsidP="00B67BF2">
      <w:pPr>
        <w:pStyle w:val="ny-lesson-bullet"/>
      </w:pPr>
      <w:r>
        <w:t xml:space="preserve">Students prove the </w:t>
      </w:r>
      <w:r w:rsidR="003A7AD3">
        <w:t>side</w:t>
      </w:r>
      <w:r>
        <w:t>-</w:t>
      </w:r>
      <w:r w:rsidR="003A7AD3">
        <w:t>angle</w:t>
      </w:r>
      <w:r>
        <w:t>-</w:t>
      </w:r>
      <w:r w:rsidR="003A7AD3">
        <w:t xml:space="preserve">side criterion </w:t>
      </w:r>
      <w:r>
        <w:t>for two triangles to be similar and use it to solve triangle problems.</w:t>
      </w:r>
    </w:p>
    <w:p w14:paraId="58660066" w14:textId="70657026" w:rsidR="0038552D" w:rsidRPr="00B67BF2" w:rsidRDefault="0038552D" w:rsidP="0038552D">
      <w:pPr>
        <w:pStyle w:val="ny-lesson-bullet"/>
      </w:pPr>
      <w:r>
        <w:t xml:space="preserve">Students prove the </w:t>
      </w:r>
      <w:r w:rsidR="003A7AD3">
        <w:t>side</w:t>
      </w:r>
      <w:r>
        <w:t>-</w:t>
      </w:r>
      <w:r w:rsidR="003A7AD3">
        <w:t>side</w:t>
      </w:r>
      <w:r>
        <w:t>-</w:t>
      </w:r>
      <w:r w:rsidR="003A7AD3">
        <w:t xml:space="preserve">side criterion </w:t>
      </w:r>
      <w:r>
        <w:t>for two triangles to be similar and use it to solve triangle problems.</w:t>
      </w:r>
    </w:p>
    <w:p w14:paraId="5A91ECDC" w14:textId="77777777" w:rsidR="00F22B7F" w:rsidRDefault="00F22B7F" w:rsidP="00F22B7F">
      <w:pPr>
        <w:pStyle w:val="ny-lesson-paragraph"/>
      </w:pPr>
    </w:p>
    <w:p w14:paraId="10CA5FC1" w14:textId="0DDB45B6" w:rsidR="00B67BF2" w:rsidRDefault="00173462" w:rsidP="00B67BF2">
      <w:pPr>
        <w:pStyle w:val="ny-callout-hdr"/>
      </w:pPr>
      <w:r>
        <w:t>Lesson Notes</w:t>
      </w:r>
    </w:p>
    <w:p w14:paraId="7A875618" w14:textId="5BEA0345" w:rsidR="0047036B" w:rsidRDefault="0085530A" w:rsidP="0047036B">
      <w:pPr>
        <w:pStyle w:val="ny-lesson-paragraph"/>
      </w:pPr>
      <w:r>
        <w:t>At</w:t>
      </w:r>
      <w:r w:rsidR="006D5E32">
        <w:t xml:space="preserve"> this point students know that two triangles can be considered similar if they have two pairs of corresponding equal angles.  In this lesson students will learn the other conditions that can be used to deem two triangles similar, specifically the SAS and SSS criterion.  </w:t>
      </w:r>
    </w:p>
    <w:p w14:paraId="370134E6" w14:textId="77777777" w:rsidR="00F22B7F" w:rsidRDefault="00F22B7F" w:rsidP="00F22B7F">
      <w:pPr>
        <w:pStyle w:val="ny-lesson-paragraph"/>
      </w:pPr>
    </w:p>
    <w:p w14:paraId="44573F49" w14:textId="77777777" w:rsidR="00F22B7F" w:rsidRDefault="00F22B7F" w:rsidP="00F22B7F">
      <w:pPr>
        <w:pStyle w:val="ny-callout-hdr"/>
        <w:spacing w:after="60"/>
      </w:pPr>
      <w:r>
        <w:t>Class</w:t>
      </w:r>
      <w:r w:rsidRPr="002941DA">
        <w:t>wor</w:t>
      </w:r>
      <w:r>
        <w:t xml:space="preserve">k </w:t>
      </w:r>
    </w:p>
    <w:p w14:paraId="3F308957" w14:textId="0FEAA9AB" w:rsidR="00F22B7F" w:rsidRDefault="001A1F8B" w:rsidP="0047036B">
      <w:pPr>
        <w:pStyle w:val="ny-lesson-hdr-1"/>
        <w:rPr>
          <w:rStyle w:val="ny-lesson-hdr-1Char"/>
        </w:rPr>
      </w:pPr>
      <w:r>
        <w:rPr>
          <w:rStyle w:val="ny-lesson-hdr-1Char"/>
        </w:rPr>
        <w:t xml:space="preserve">Opening </w:t>
      </w:r>
      <w:r w:rsidR="001B4AC9">
        <w:rPr>
          <w:rStyle w:val="ny-lesson-hdr-1Char"/>
        </w:rPr>
        <w:t xml:space="preserve">Exercise </w:t>
      </w:r>
      <w:r>
        <w:rPr>
          <w:rStyle w:val="ny-lesson-hdr-1Char"/>
        </w:rPr>
        <w:t>(3</w:t>
      </w:r>
      <w:r w:rsidR="00333AB2">
        <w:rPr>
          <w:rStyle w:val="ny-lesson-hdr-1Char"/>
        </w:rPr>
        <w:t xml:space="preserve"> minutes)</w:t>
      </w:r>
    </w:p>
    <w:p w14:paraId="528562DD" w14:textId="1098AD50" w:rsidR="001B4AC9" w:rsidRPr="001B4AC9" w:rsidRDefault="003A7AD3" w:rsidP="003A7AD3">
      <w:pPr>
        <w:pStyle w:val="ny-lesson-SFinsert"/>
      </w:pPr>
      <w:r>
        <w:rPr>
          <w:noProof/>
        </w:rPr>
        <mc:AlternateContent>
          <mc:Choice Requires="wps">
            <w:drawing>
              <wp:anchor distT="0" distB="0" distL="114300" distR="114300" simplePos="0" relativeHeight="251654144" behindDoc="0" locked="0" layoutInCell="1" allowOverlap="1" wp14:anchorId="28C050B0" wp14:editId="4D705701">
                <wp:simplePos x="0" y="0"/>
                <wp:positionH relativeFrom="margin">
                  <wp:align>center</wp:align>
                </wp:positionH>
                <wp:positionV relativeFrom="paragraph">
                  <wp:posOffset>72390</wp:posOffset>
                </wp:positionV>
                <wp:extent cx="5303520" cy="2822575"/>
                <wp:effectExtent l="0" t="0" r="11430" b="15875"/>
                <wp:wrapNone/>
                <wp:docPr id="4" name="Rectangle 4"/>
                <wp:cNvGraphicFramePr/>
                <a:graphic xmlns:a="http://schemas.openxmlformats.org/drawingml/2006/main">
                  <a:graphicData uri="http://schemas.microsoft.com/office/word/2010/wordprocessingShape">
                    <wps:wsp>
                      <wps:cNvSpPr/>
                      <wps:spPr>
                        <a:xfrm>
                          <a:off x="0" y="0"/>
                          <a:ext cx="5303520" cy="28225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0E9FD9" id="Rectangle 4" o:spid="_x0000_s1026" style="position:absolute;margin-left:0;margin-top:5.7pt;width:417.6pt;height:222.2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" filled="f" strokecolor="#4f6228" strokeweight="1.15pt">
                <w10:wrap anchorx="margin"/>
              </v:rect>
            </w:pict>
          </mc:Fallback>
        </mc:AlternateContent>
      </w:r>
      <w:r>
        <w:br/>
      </w:r>
      <w:r w:rsidR="001B4AC9">
        <w:t>Opening Exercise</w:t>
      </w:r>
    </w:p>
    <w:p w14:paraId="3A23C061" w14:textId="2697E303" w:rsidR="001B4AC9" w:rsidRPr="001B4AC9" w:rsidRDefault="001B4AC9" w:rsidP="003A7AD3">
      <w:pPr>
        <w:pStyle w:val="ny-lesson-SFinsert-number-list"/>
        <w:numPr>
          <w:ilvl w:val="1"/>
          <w:numId w:val="11"/>
        </w:numPr>
        <w:rPr>
          <w:rFonts w:eastAsiaTheme="minorEastAsia"/>
        </w:rPr>
      </w:pPr>
      <w:r>
        <w:t xml:space="preserve">Choose three lengths that represent the sides of a triangle.  Draw the triangle with your chosen lengths using construction tools.  </w:t>
      </w:r>
    </w:p>
    <w:p w14:paraId="5B47286A" w14:textId="79F374A3" w:rsidR="001B4AC9" w:rsidRPr="003A7AD3" w:rsidRDefault="001B4AC9" w:rsidP="003A7AD3">
      <w:pPr>
        <w:pStyle w:val="ny-lesson-SFinsert"/>
        <w:spacing w:after="0"/>
        <w:ind w:left="950" w:firstLine="576"/>
        <w:rPr>
          <w:i/>
          <w:color w:val="005A76"/>
        </w:rPr>
      </w:pPr>
      <w:r w:rsidRPr="003A7AD3">
        <w:rPr>
          <w:i/>
          <w:color w:val="005A76"/>
        </w:rPr>
        <w:t xml:space="preserve">Answers will vary.  </w:t>
      </w:r>
      <w:r w:rsidR="0003033B" w:rsidRPr="003A7AD3">
        <w:rPr>
          <w:i/>
          <w:color w:val="005A76"/>
        </w:rPr>
        <w:t>Sample response</w:t>
      </w:r>
      <w:proofErr w:type="gramStart"/>
      <w:r w:rsidRPr="003A7AD3">
        <w:rPr>
          <w:i/>
          <w:color w:val="005A76"/>
        </w:rPr>
        <w:t>:</w:t>
      </w:r>
      <w:r w:rsidR="0003033B" w:rsidRPr="003A7AD3">
        <w:rPr>
          <w:i/>
          <w:color w:val="005A76"/>
        </w:rPr>
        <w:t xml:space="preserve"> </w:t>
      </w:r>
      <w:r w:rsidRPr="003A7AD3">
        <w:rPr>
          <w:i/>
          <w:color w:val="005A76"/>
        </w:rPr>
        <w:t xml:space="preserve"> </w:t>
      </w:r>
      <w:proofErr w:type="gramEnd"/>
      <m:oMath>
        <m:r>
          <m:rPr>
            <m:sty m:val="bi"/>
          </m:rPr>
          <w:rPr>
            <w:rFonts w:ascii="Cambria Math" w:hAnsi="Cambria Math"/>
            <w:color w:val="005A76"/>
          </w:rPr>
          <m:t xml:space="preserve">6 </m:t>
        </m:r>
        <m:r>
          <m:rPr>
            <m:sty m:val="b"/>
          </m:rPr>
          <w:rPr>
            <w:rFonts w:ascii="Cambria Math" w:hAnsi="Cambria Math"/>
            <w:color w:val="005A76"/>
          </w:rPr>
          <m:t>cm</m:t>
        </m:r>
      </m:oMath>
      <w:r w:rsidRPr="003A7AD3">
        <w:rPr>
          <w:i/>
          <w:color w:val="005A76"/>
        </w:rPr>
        <w:t xml:space="preserve">, </w:t>
      </w:r>
      <m:oMath>
        <m:r>
          <m:rPr>
            <m:sty m:val="bi"/>
          </m:rPr>
          <w:rPr>
            <w:rFonts w:ascii="Cambria Math" w:hAnsi="Cambria Math"/>
            <w:color w:val="005A76"/>
          </w:rPr>
          <m:t xml:space="preserve">7 </m:t>
        </m:r>
        <m:r>
          <m:rPr>
            <m:sty m:val="b"/>
          </m:rPr>
          <w:rPr>
            <w:rFonts w:ascii="Cambria Math" w:hAnsi="Cambria Math"/>
            <w:color w:val="005A76"/>
          </w:rPr>
          <m:t>cm</m:t>
        </m:r>
      </m:oMath>
      <w:r w:rsidRPr="003A7AD3">
        <w:rPr>
          <w:i/>
          <w:color w:val="005A76"/>
        </w:rPr>
        <w:t xml:space="preserve">, and </w:t>
      </w:r>
      <m:oMath>
        <m:r>
          <m:rPr>
            <m:sty m:val="bi"/>
          </m:rPr>
          <w:rPr>
            <w:rFonts w:ascii="Cambria Math" w:hAnsi="Cambria Math"/>
            <w:color w:val="005A76"/>
          </w:rPr>
          <m:t xml:space="preserve">8 </m:t>
        </m:r>
        <m:r>
          <m:rPr>
            <m:sty m:val="b"/>
          </m:rPr>
          <w:rPr>
            <w:rFonts w:ascii="Cambria Math" w:hAnsi="Cambria Math"/>
            <w:color w:val="005A76"/>
          </w:rPr>
          <m:t>cm</m:t>
        </m:r>
      </m:oMath>
      <w:r w:rsidRPr="003A7AD3">
        <w:rPr>
          <w:i/>
          <w:color w:val="005A76"/>
        </w:rPr>
        <w:t>.</w:t>
      </w:r>
    </w:p>
    <w:p w14:paraId="52B671F3" w14:textId="77777777" w:rsidR="00766673" w:rsidRPr="001B4AC9" w:rsidRDefault="00766673" w:rsidP="003A7AD3">
      <w:pPr>
        <w:pStyle w:val="ny-lesson-SFinsert-number-list"/>
        <w:numPr>
          <w:ilvl w:val="0"/>
          <w:numId w:val="0"/>
        </w:numPr>
        <w:ind w:left="1526"/>
      </w:pPr>
    </w:p>
    <w:p w14:paraId="26A5085A" w14:textId="63C443A4" w:rsidR="001B4AC9" w:rsidRPr="001B4AC9" w:rsidRDefault="001B4AC9" w:rsidP="003A7AD3">
      <w:pPr>
        <w:pStyle w:val="ny-lesson-SFinsert-number-list"/>
        <w:numPr>
          <w:ilvl w:val="1"/>
          <w:numId w:val="11"/>
        </w:numPr>
      </w:pPr>
      <w:r>
        <w:t xml:space="preserve">Multiply each length in your original triangle by </w:t>
      </w:r>
      <m:oMath>
        <m:r>
          <m:rPr>
            <m:sty m:val="bi"/>
          </m:rPr>
          <w:rPr>
            <w:rFonts w:ascii="Cambria Math" w:hAnsi="Cambria Math"/>
          </w:rPr>
          <m:t>2</m:t>
        </m:r>
      </m:oMath>
      <w:r w:rsidRPr="001B4AC9">
        <w:t xml:space="preserve"> to get three corresponding lengths of </w:t>
      </w:r>
      <w:r>
        <w:t xml:space="preserve">sides for </w:t>
      </w:r>
      <w:r w:rsidRPr="001B4AC9">
        <w:t>a second triangle.  Draw your second triangle using construction tools.</w:t>
      </w:r>
    </w:p>
    <w:p w14:paraId="3169531A" w14:textId="4C3D9C6B" w:rsidR="001B4AC9" w:rsidRPr="003A7AD3" w:rsidRDefault="0003033B" w:rsidP="003A7AD3">
      <w:pPr>
        <w:pStyle w:val="ny-lesson-SFinsert"/>
        <w:spacing w:after="0"/>
        <w:ind w:left="950" w:firstLine="576"/>
        <w:rPr>
          <w:i/>
        </w:rPr>
      </w:pPr>
      <w:r w:rsidRPr="003A7AD3">
        <w:rPr>
          <w:i/>
          <w:color w:val="005A76"/>
        </w:rPr>
        <w:t>Answers will be twice the lengths given in part (a)</w:t>
      </w:r>
      <w:r w:rsidR="003A7AD3" w:rsidRPr="003A7AD3">
        <w:rPr>
          <w:i/>
          <w:color w:val="005A76"/>
        </w:rPr>
        <w:t>.</w:t>
      </w:r>
      <w:r w:rsidRPr="003A7AD3">
        <w:rPr>
          <w:i/>
          <w:color w:val="005A76"/>
        </w:rPr>
        <w:t xml:space="preserve">  Sample response</w:t>
      </w:r>
      <w:proofErr w:type="gramStart"/>
      <w:r w:rsidRPr="003A7AD3">
        <w:rPr>
          <w:i/>
          <w:color w:val="005A76"/>
        </w:rPr>
        <w:t xml:space="preserve">: </w:t>
      </w:r>
      <w:r w:rsidR="00C05010" w:rsidRPr="003A7AD3">
        <w:rPr>
          <w:i/>
          <w:color w:val="005A76"/>
        </w:rPr>
        <w:t xml:space="preserve"> </w:t>
      </w:r>
      <w:proofErr w:type="gramEnd"/>
      <m:oMath>
        <m:r>
          <m:rPr>
            <m:sty m:val="bi"/>
          </m:rPr>
          <w:rPr>
            <w:rFonts w:ascii="Cambria Math" w:hAnsi="Cambria Math"/>
            <w:color w:val="005A76"/>
          </w:rPr>
          <m:t xml:space="preserve">12 </m:t>
        </m:r>
        <m:r>
          <m:rPr>
            <m:sty m:val="b"/>
          </m:rPr>
          <w:rPr>
            <w:rFonts w:ascii="Cambria Math" w:hAnsi="Cambria Math"/>
            <w:color w:val="005A76"/>
          </w:rPr>
          <m:t>cm</m:t>
        </m:r>
      </m:oMath>
      <w:r w:rsidRPr="003A7AD3">
        <w:rPr>
          <w:i/>
          <w:color w:val="005A76"/>
        </w:rPr>
        <w:t xml:space="preserve">, </w:t>
      </w:r>
      <m:oMath>
        <m:r>
          <m:rPr>
            <m:sty m:val="bi"/>
          </m:rPr>
          <w:rPr>
            <w:rFonts w:ascii="Cambria Math" w:hAnsi="Cambria Math"/>
            <w:color w:val="005A76"/>
          </w:rPr>
          <m:t xml:space="preserve">14 </m:t>
        </m:r>
        <m:r>
          <m:rPr>
            <m:sty m:val="b"/>
          </m:rPr>
          <w:rPr>
            <w:rFonts w:ascii="Cambria Math" w:hAnsi="Cambria Math"/>
            <w:color w:val="005A76"/>
          </w:rPr>
          <m:t>cm</m:t>
        </m:r>
      </m:oMath>
      <w:r w:rsidRPr="003A7AD3">
        <w:rPr>
          <w:i/>
          <w:color w:val="005A76"/>
        </w:rPr>
        <w:t xml:space="preserve">, and </w:t>
      </w:r>
      <m:oMath>
        <m:r>
          <m:rPr>
            <m:sty m:val="bi"/>
          </m:rPr>
          <w:rPr>
            <w:rFonts w:ascii="Cambria Math" w:hAnsi="Cambria Math"/>
            <w:color w:val="005A76"/>
          </w:rPr>
          <m:t xml:space="preserve">16 </m:t>
        </m:r>
        <m:r>
          <m:rPr>
            <m:sty m:val="b"/>
          </m:rPr>
          <w:rPr>
            <w:rFonts w:ascii="Cambria Math" w:hAnsi="Cambria Math"/>
            <w:color w:val="005A76"/>
          </w:rPr>
          <m:t>cm</m:t>
        </m:r>
      </m:oMath>
      <w:r w:rsidRPr="003A7AD3">
        <w:rPr>
          <w:i/>
          <w:color w:val="005A76"/>
        </w:rPr>
        <w:t>.</w:t>
      </w:r>
    </w:p>
    <w:p w14:paraId="3C3E65F2" w14:textId="6E879E92" w:rsidR="00766673" w:rsidRPr="001B4AC9" w:rsidRDefault="003A7AD3" w:rsidP="003A7AD3">
      <w:pPr>
        <w:pStyle w:val="ny-lesson-SFinsert-number-list"/>
        <w:numPr>
          <w:ilvl w:val="0"/>
          <w:numId w:val="0"/>
        </w:numPr>
        <w:ind w:left="1224"/>
      </w:pPr>
      <w:r w:rsidRPr="00431C62">
        <w:rPr>
          <w:noProof/>
        </w:rPr>
        <mc:AlternateContent>
          <mc:Choice Requires="wpg">
            <w:drawing>
              <wp:anchor distT="0" distB="0" distL="114300" distR="114300" simplePos="0" relativeHeight="251639808" behindDoc="0" locked="0" layoutInCell="1" allowOverlap="1" wp14:anchorId="3D1055F0" wp14:editId="69C6A0AB">
                <wp:simplePos x="0" y="0"/>
                <wp:positionH relativeFrom="column">
                  <wp:posOffset>-228600</wp:posOffset>
                </wp:positionH>
                <wp:positionV relativeFrom="paragraph">
                  <wp:posOffset>193040</wp:posOffset>
                </wp:positionV>
                <wp:extent cx="137160" cy="548640"/>
                <wp:effectExtent l="0" t="0" r="34290" b="22860"/>
                <wp:wrapNone/>
                <wp:docPr id="17" name="Group 16"/>
                <wp:cNvGraphicFramePr/>
                <a:graphic xmlns:a="http://schemas.openxmlformats.org/drawingml/2006/main">
                  <a:graphicData uri="http://schemas.microsoft.com/office/word/2010/wordprocessingGroup">
                    <wpg:wgp>
                      <wpg:cNvGrpSpPr/>
                      <wpg:grpSpPr>
                        <a:xfrm>
                          <a:off x="0" y="0"/>
                          <a:ext cx="137160" cy="548640"/>
                          <a:chOff x="177800" y="0"/>
                          <a:chExt cx="164592" cy="1005840"/>
                        </a:xfrm>
                      </wpg:grpSpPr>
                      <wps:wsp>
                        <wps:cNvPr id="29" name="Straight Connector 29"/>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1" name="Group 31"/>
                        <wpg:cNvGrpSpPr/>
                        <wpg:grpSpPr>
                          <a:xfrm>
                            <a:off x="177800" y="0"/>
                            <a:ext cx="164592" cy="1005840"/>
                            <a:chOff x="177800" y="0"/>
                            <a:chExt cx="164592" cy="1005840"/>
                          </a:xfrm>
                        </wpg:grpSpPr>
                        <wps:wsp>
                          <wps:cNvPr id="33" name="Straight Connector 33"/>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1A5DE73" id="Group 16" o:spid="_x0000_s1026" style="position:absolute;margin-left:-18pt;margin-top:15.2pt;width:10.8pt;height:43.2pt;z-index:25163980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">
                <v:line id="Straight Connector 29"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edcQAAADbAAAADwAAAGRycy9kb3ducmV2LnhtbESPT4vCMBTE7wt+h/AEb2uqgqvVKCK6&#10;66EH/128PZpnW2xeSpPa+u3NwsIeh5n5DbNcd6YUT6pdYVnBaBiBIE6tLjhTcL3sP2cgnEfWWFom&#10;BS9ysF71PpYYa9vyiZ5nn4kAYRejgtz7KpbSpTkZdENbEQfvbmuDPsg6k7rGNsBNKcdRNJUGCw4L&#10;OVa0zSl9nBujYHc7ju7NhJJpwfPy59UmzfdXotSg320WIDx1/j/81z5oBeM5/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t51xAAAANsAAAAPAAAAAAAAAAAA&#10;AAAAAKECAABkcnMvZG93bnJldi54bWxQSwUGAAAAAAQABAD5AAAAkgMAAAAA&#10;" strokecolor="#00789c" strokeweight=".5pt"/>
                <v:group id="Group 31"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Straight Connector 33"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QsQAAADbAAAADwAAAGRycy9kb3ducmV2LnhtbESPT2vCQBTE74V+h+UVvOlGA2pTVxHx&#10;3yEHtb309sg+k9Ds25DdmPjtXUHocZiZ3zCLVW8qcaPGlZYVjEcRCOLM6pJzBT/fu+EchPPIGivL&#10;pOBODlbL97cFJtp2fKbbxeciQNglqKDwvk6kdFlBBt3I1sTBu9rGoA+yyaVusAtwU8lJFE2lwZLD&#10;QoE1bQrK/i6tUbD9PY2vbUzptOTP6nDv0nY/S5UafPTrLxCeev8ffrWPWkEcw/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39CxAAAANsAAAAPAAAAAAAAAAAA&#10;AAAAAKECAABkcnMvZG93bnJldi54bWxQSwUGAAAAAAQABAD5AAAAkgMAAAAA&#10;" strokecolor="#00789c" strokeweight=".5pt"/>
                  <v:line id="Straight Connector 36"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zc2sUAAADbAAAADwAAAGRycy9kb3ducmV2LnhtbESPS2vDMBCE74H8B7GB3ho5DbiNEzmU&#10;0tfBh9TJJbfFWj+ItTKWHDv/vioUchxm5htmt59MK67Uu8aygtUyAkFcWN1wpeB0/Hh8AeE8ssbW&#10;Mim4kYN9Op/tMNF25B+65r4SAcIuQQW1910ipStqMuiWtiMOXml7gz7IvpK6xzHATSufoiiWBhsO&#10;CzV29FZTcckHo+D9fFiVw5qyuOFN+3Ubs+HzOVPqYTG9bkF4mvw9/N/+1grW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zc2sUAAADbAAAADwAAAAAAAAAA&#10;AAAAAAChAgAAZHJzL2Rvd25yZXYueG1sUEsFBgAAAAAEAAQA+QAAAJMDAAAAAA==&#10;" strokecolor="#00789c" strokeweight=".5pt"/>
                </v:group>
              </v:group>
            </w:pict>
          </mc:Fallback>
        </mc:AlternateContent>
      </w:r>
    </w:p>
    <w:p w14:paraId="43768320" w14:textId="63DB42AB" w:rsidR="001B4AC9" w:rsidRPr="003A7AD3" w:rsidRDefault="003A7AD3" w:rsidP="003A7AD3">
      <w:pPr>
        <w:pStyle w:val="ny-lesson-SFinsert-number-list"/>
        <w:numPr>
          <w:ilvl w:val="1"/>
          <w:numId w:val="11"/>
        </w:numPr>
      </w:pPr>
      <w:r w:rsidRPr="003A7AD3">
        <w:rPr>
          <w:noProof/>
        </w:rPr>
        <mc:AlternateContent>
          <mc:Choice Requires="wps">
            <w:drawing>
              <wp:anchor distT="0" distB="0" distL="114300" distR="114300" simplePos="0" relativeHeight="251651072" behindDoc="0" locked="0" layoutInCell="1" allowOverlap="1" wp14:anchorId="27FE95B9" wp14:editId="040EC220">
                <wp:simplePos x="0" y="0"/>
                <wp:positionH relativeFrom="column">
                  <wp:posOffset>-409575</wp:posOffset>
                </wp:positionH>
                <wp:positionV relativeFrom="paragraph">
                  <wp:posOffset>150495</wp:posOffset>
                </wp:positionV>
                <wp:extent cx="355600" cy="221615"/>
                <wp:effectExtent l="0" t="0" r="25400" b="26035"/>
                <wp:wrapNone/>
                <wp:docPr id="3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EC07399" w14:textId="77777777" w:rsidR="00A63D96" w:rsidRDefault="00A63D96" w:rsidP="00431C62">
                            <w:pPr>
                              <w:pStyle w:val="ny-paragraph"/>
                              <w:spacing w:before="0" w:after="0" w:line="200" w:lineRule="exact"/>
                              <w:jc w:val="center"/>
                            </w:pPr>
                            <w:r>
                              <w:rPr>
                                <w:rFonts w:asciiTheme="minorHAnsi" w:eastAsia="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32.25pt;margin-top:11.85pt;width:28pt;height:17.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" fillcolor="#00789c" strokecolor="#00789c">
                <v:path arrowok="t"/>
                <v:textbox inset="3pt,3pt,3pt,3pt">
                  <w:txbxContent>
                    <w:p w14:paraId="2EC07399" w14:textId="77777777" w:rsidR="00A63D96" w:rsidRDefault="00A63D96" w:rsidP="00431C62">
                      <w:pPr>
                        <w:pStyle w:val="ny-paragraph"/>
                        <w:spacing w:before="0" w:after="0" w:line="200" w:lineRule="exact"/>
                        <w:jc w:val="center"/>
                      </w:pPr>
                      <w:r>
                        <w:rPr>
                          <w:rFonts w:asciiTheme="minorHAnsi" w:eastAsia="Calibri" w:cstheme="minorBidi"/>
                          <w:b/>
                          <w:bCs/>
                          <w:color w:val="FFFFFF"/>
                          <w:kern w:val="24"/>
                          <w:sz w:val="20"/>
                          <w:szCs w:val="20"/>
                        </w:rPr>
                        <w:t>MP.3</w:t>
                      </w:r>
                    </w:p>
                  </w:txbxContent>
                </v:textbox>
              </v:shape>
            </w:pict>
          </mc:Fallback>
        </mc:AlternateContent>
      </w:r>
      <w:r w:rsidR="001B4AC9" w:rsidRPr="003A7AD3">
        <w:t>Do your constructed triangles appear to be similar?  Explain your answer.</w:t>
      </w:r>
    </w:p>
    <w:p w14:paraId="3491423C" w14:textId="6E99C6CF" w:rsidR="001B4AC9" w:rsidRDefault="001B4AC9" w:rsidP="003A7AD3">
      <w:pPr>
        <w:pStyle w:val="ny-lesson-SFinsert-response"/>
        <w:spacing w:after="0"/>
        <w:ind w:left="1526"/>
      </w:pPr>
      <w:r w:rsidRPr="003A7AD3">
        <w:t>The triangles appear to be similar</w:t>
      </w:r>
      <w:r w:rsidR="0003033B" w:rsidRPr="003A7AD3">
        <w:t xml:space="preserve">.  Their </w:t>
      </w:r>
      <w:r w:rsidRPr="003A7AD3">
        <w:t xml:space="preserve">corresponding </w:t>
      </w:r>
      <w:r w:rsidR="0003033B" w:rsidRPr="003A7AD3">
        <w:t xml:space="preserve">sides are given as having </w:t>
      </w:r>
      <w:r w:rsidRPr="003A7AD3">
        <w:t xml:space="preserve">lengths in the </w:t>
      </w:r>
      <w:proofErr w:type="gramStart"/>
      <w:r w:rsidRPr="003A7AD3">
        <w:t xml:space="preserve">ratio </w:t>
      </w:r>
      <w:proofErr w:type="gramEnd"/>
      <m:oMath>
        <m:r>
          <m:rPr>
            <m:sty m:val="bi"/>
          </m:rPr>
          <w:rPr>
            <w:rFonts w:ascii="Cambria Math" w:hAnsi="Cambria Math"/>
          </w:rPr>
          <m:t>2:1</m:t>
        </m:r>
      </m:oMath>
      <w:r w:rsidRPr="003A7AD3">
        <w:t>, and the corresponding angles appear to be equal in measure.  (This can be verified using either a protractor or patty paper.)</w:t>
      </w:r>
      <w:r w:rsidR="0067312C">
        <w:t xml:space="preserve"> </w:t>
      </w:r>
    </w:p>
    <w:p w14:paraId="40D9D99E" w14:textId="77777777" w:rsidR="00766673" w:rsidRPr="00065991" w:rsidRDefault="00766673" w:rsidP="003A7AD3">
      <w:pPr>
        <w:pStyle w:val="ny-lesson-SFinsert-number-list"/>
        <w:numPr>
          <w:ilvl w:val="0"/>
          <w:numId w:val="0"/>
        </w:numPr>
        <w:ind w:left="1224"/>
      </w:pPr>
    </w:p>
    <w:p w14:paraId="387BC1BD" w14:textId="39A29137" w:rsidR="001B4AC9" w:rsidRDefault="0003033B" w:rsidP="003A7AD3">
      <w:pPr>
        <w:pStyle w:val="ny-lesson-SFinsert-number-list"/>
        <w:numPr>
          <w:ilvl w:val="1"/>
          <w:numId w:val="11"/>
        </w:numPr>
      </w:pPr>
      <w:r>
        <w:t>Do you think that the triangles can be shown similar without knowing the angle measures?</w:t>
      </w:r>
    </w:p>
    <w:p w14:paraId="5DE1C72A" w14:textId="625FBB34" w:rsidR="0003033B" w:rsidRDefault="0003033B" w:rsidP="003A7AD3">
      <w:pPr>
        <w:pStyle w:val="ny-lesson-SFinsert-response"/>
        <w:ind w:left="1526"/>
      </w:pPr>
      <w:r>
        <w:t>Answers will vary.</w:t>
      </w:r>
    </w:p>
    <w:p w14:paraId="33D0F008" w14:textId="77777777" w:rsidR="003A7AD3" w:rsidRDefault="003A7AD3" w:rsidP="003A7AD3">
      <w:pPr>
        <w:pStyle w:val="ny-lesson-bullet"/>
        <w:numPr>
          <w:ilvl w:val="0"/>
          <w:numId w:val="0"/>
        </w:numPr>
        <w:ind w:left="806"/>
      </w:pPr>
    </w:p>
    <w:p w14:paraId="194DEE98" w14:textId="39F469C5" w:rsidR="00F22B7F" w:rsidRDefault="0003033B" w:rsidP="003A7AD3">
      <w:pPr>
        <w:pStyle w:val="ny-lesson-bullet"/>
      </w:pPr>
      <w:r>
        <w:t>We</w:t>
      </w:r>
      <w:r w:rsidR="00E12788">
        <w:t xml:space="preserve"> discovered </w:t>
      </w:r>
      <w:r>
        <w:t xml:space="preserve">in Lesson 16 </w:t>
      </w:r>
      <w:r w:rsidR="00E12788">
        <w:t xml:space="preserve">that </w:t>
      </w:r>
      <w:r>
        <w:t>if two triangles have two pairs of angles with equal measures</w:t>
      </w:r>
      <w:r w:rsidR="00C05010">
        <w:t>,</w:t>
      </w:r>
      <w:r>
        <w:t xml:space="preserve"> </w:t>
      </w:r>
      <w:r w:rsidR="00E12788">
        <w:t xml:space="preserve">it </w:t>
      </w:r>
      <w:r>
        <w:t>i</w:t>
      </w:r>
      <w:r w:rsidR="00E12788">
        <w:t>s not necessary to check all 6 conditions (3 sides and 3 angles)</w:t>
      </w:r>
      <w:r>
        <w:t xml:space="preserve"> to show that </w:t>
      </w:r>
      <w:r w:rsidR="00D608D6">
        <w:t xml:space="preserve">the </w:t>
      </w:r>
      <w:r>
        <w:t xml:space="preserve">two triangles are similar. </w:t>
      </w:r>
      <w:r w:rsidR="00E12788">
        <w:t xml:space="preserve"> We called it the AA criterion.</w:t>
      </w:r>
      <w:r w:rsidR="00441B49">
        <w:t xml:space="preserve">  In this lesson we will learn that other combinations of conditions can be used to conclude that two triangles are similar.  </w:t>
      </w:r>
    </w:p>
    <w:p w14:paraId="27BAD8B9" w14:textId="70D4441C" w:rsidR="00B67BF2" w:rsidRPr="008C5D1C" w:rsidRDefault="007F59A0" w:rsidP="00B67BF2">
      <w:pPr>
        <w:pStyle w:val="ny-lesson-hdr-1"/>
      </w:pPr>
      <w:r>
        <w:lastRenderedPageBreak/>
        <w:t>Exploratory Challenge</w:t>
      </w:r>
      <w:r w:rsidR="00972B58">
        <w:t xml:space="preserve"> 1</w:t>
      </w:r>
      <w:r>
        <w:t>/</w:t>
      </w:r>
      <w:r w:rsidR="00B67BF2" w:rsidRPr="008C5D1C">
        <w:t>Exercise</w:t>
      </w:r>
      <w:r w:rsidR="00D15BED">
        <w:t>s</w:t>
      </w:r>
      <w:r w:rsidR="00B67BF2">
        <w:t xml:space="preserve"> 1</w:t>
      </w:r>
      <w:r w:rsidR="008909B8">
        <w:t>–</w:t>
      </w:r>
      <w:r w:rsidR="00D15BED">
        <w:t>2</w:t>
      </w:r>
      <w:r w:rsidR="00B67BF2">
        <w:t xml:space="preserve"> </w:t>
      </w:r>
      <w:r w:rsidR="00A91761">
        <w:t>(8</w:t>
      </w:r>
      <w:r w:rsidR="00B67BF2" w:rsidRPr="008C5D1C">
        <w:t xml:space="preserve"> minutes) </w:t>
      </w:r>
    </w:p>
    <w:p w14:paraId="4618F791" w14:textId="47F1564B" w:rsidR="00B67BF2" w:rsidRDefault="00D15BED" w:rsidP="00B67BF2">
      <w:pPr>
        <w:pStyle w:val="ny-lesson-paragraph"/>
      </w:pPr>
      <w:r>
        <w:t>In this challenge</w:t>
      </w:r>
      <w:r w:rsidR="00107BF7">
        <w:t xml:space="preserve"> students are given the opportunity to discover the SAS criterion for similar triangles.  </w:t>
      </w:r>
      <w:r w:rsidR="005575A3">
        <w:t>The discussion that fo</w:t>
      </w:r>
      <w:r w:rsidR="00714CB9">
        <w:t>llows solidifies</w:t>
      </w:r>
      <w:r w:rsidR="005575A3">
        <w:t xml:space="preserve"> this fact.</w:t>
      </w:r>
      <w:r w:rsidR="0085530A">
        <w:t xml:space="preserve">  Consider splitting the class into two groups where one group works on Exercise 1 and the other group completes Exercise 2.  Then have students share their work with the whole class.</w:t>
      </w:r>
    </w:p>
    <w:p w14:paraId="4FC3D23D" w14:textId="1A45D67E" w:rsidR="00333AB2" w:rsidRDefault="003A7AD3" w:rsidP="003A7AD3">
      <w:pPr>
        <w:pStyle w:val="ny-lesson-SFinsert"/>
      </w:pPr>
      <w:r>
        <w:rPr>
          <w:noProof/>
        </w:rPr>
        <mc:AlternateContent>
          <mc:Choice Requires="wps">
            <w:drawing>
              <wp:anchor distT="0" distB="0" distL="114300" distR="114300" simplePos="0" relativeHeight="251642880" behindDoc="0" locked="0" layoutInCell="1" allowOverlap="1" wp14:anchorId="6D00112E" wp14:editId="2E23C3E1">
                <wp:simplePos x="0" y="0"/>
                <wp:positionH relativeFrom="margin">
                  <wp:align>center</wp:align>
                </wp:positionH>
                <wp:positionV relativeFrom="paragraph">
                  <wp:posOffset>76200</wp:posOffset>
                </wp:positionV>
                <wp:extent cx="5303520" cy="5943600"/>
                <wp:effectExtent l="0" t="0" r="11430" b="19050"/>
                <wp:wrapNone/>
                <wp:docPr id="38" name="Rectangle 38"/>
                <wp:cNvGraphicFramePr/>
                <a:graphic xmlns:a="http://schemas.openxmlformats.org/drawingml/2006/main">
                  <a:graphicData uri="http://schemas.microsoft.com/office/word/2010/wordprocessingShape">
                    <wps:wsp>
                      <wps:cNvSpPr/>
                      <wps:spPr>
                        <a:xfrm>
                          <a:off x="0" y="0"/>
                          <a:ext cx="5303520" cy="5943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0;margin-top:6pt;width:417.6pt;height:468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" filled="f" strokecolor="#4f6228" strokeweight="1.15pt">
                <w10:wrap anchorx="margin"/>
              </v:rect>
            </w:pict>
          </mc:Fallback>
        </mc:AlternateContent>
      </w:r>
      <w:r>
        <w:br/>
      </w:r>
      <w:r w:rsidR="00333AB2">
        <w:t>Exploratory Challenge</w:t>
      </w:r>
      <w:r w:rsidR="00972B58">
        <w:t xml:space="preserve"> 1</w:t>
      </w:r>
      <w:r w:rsidR="00333AB2">
        <w:t>/Exercises 1–2</w:t>
      </w:r>
    </w:p>
    <w:p w14:paraId="571689B9" w14:textId="2E49F412" w:rsidR="00B67BF2" w:rsidRDefault="00D15BED" w:rsidP="003A7AD3">
      <w:pPr>
        <w:pStyle w:val="ny-lesson-SFinsert-number-list"/>
        <w:numPr>
          <w:ilvl w:val="0"/>
          <w:numId w:val="39"/>
        </w:numPr>
        <w:ind w:left="1224"/>
      </w:pPr>
      <w:r>
        <w:t>Examine the figure</w:t>
      </w:r>
      <w:r w:rsidR="00107BF7">
        <w:t xml:space="preserve"> and answer the questions to determine </w:t>
      </w:r>
      <w:r>
        <w:t>whether or not the triangles shown are similar.</w:t>
      </w:r>
    </w:p>
    <w:p w14:paraId="684C1A2C" w14:textId="73A6BFAB" w:rsidR="00107BF7" w:rsidRPr="0015384F" w:rsidRDefault="0085530A" w:rsidP="00D15BED">
      <w:pPr>
        <w:pStyle w:val="ny-lesson-SFinsert-number-list"/>
        <w:numPr>
          <w:ilvl w:val="0"/>
          <w:numId w:val="0"/>
        </w:numPr>
        <w:tabs>
          <w:tab w:val="left" w:pos="9540"/>
        </w:tabs>
        <w:ind w:left="1224"/>
        <w:jc w:val="center"/>
      </w:pPr>
      <w:r w:rsidRPr="008B4AEB">
        <w:rPr>
          <w:rStyle w:val="ny-lesson-hdr-1Char"/>
          <w:b/>
          <w:noProof/>
        </w:rPr>
        <mc:AlternateContent>
          <mc:Choice Requires="wps">
            <w:drawing>
              <wp:anchor distT="0" distB="0" distL="114300" distR="114300" simplePos="0" relativeHeight="251713536" behindDoc="0" locked="0" layoutInCell="1" allowOverlap="1" wp14:anchorId="1CB47CBD" wp14:editId="5CEDC26B">
                <wp:simplePos x="0" y="0"/>
                <wp:positionH relativeFrom="column">
                  <wp:posOffset>4800600</wp:posOffset>
                </wp:positionH>
                <wp:positionV relativeFrom="paragraph">
                  <wp:posOffset>227330</wp:posOffset>
                </wp:positionV>
                <wp:extent cx="1828800" cy="2688336"/>
                <wp:effectExtent l="0" t="0" r="19050" b="17145"/>
                <wp:wrapTight wrapText="bothSides">
                  <wp:wrapPolygon edited="0">
                    <wp:start x="0" y="0"/>
                    <wp:lineTo x="0" y="21585"/>
                    <wp:lineTo x="21600" y="21585"/>
                    <wp:lineTo x="21600" y="0"/>
                    <wp:lineTo x="0" y="0"/>
                  </wp:wrapPolygon>
                </wp:wrapTight>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88336"/>
                        </a:xfrm>
                        <a:prstGeom prst="rect">
                          <a:avLst/>
                        </a:prstGeom>
                        <a:solidFill>
                          <a:srgbClr val="FFFFFF"/>
                        </a:solidFill>
                        <a:ln w="9525">
                          <a:solidFill>
                            <a:srgbClr val="00789C"/>
                          </a:solidFill>
                          <a:miter lim="800000"/>
                          <a:headEnd/>
                          <a:tailEnd/>
                        </a:ln>
                      </wps:spPr>
                      <wps:txbx>
                        <w:txbxContent>
                          <w:p w14:paraId="7A19E1BF" w14:textId="77777777" w:rsidR="00A63D96" w:rsidRPr="002B1C36" w:rsidRDefault="00A63D96" w:rsidP="0085530A">
                            <w:pPr>
                              <w:spacing w:after="60" w:line="240" w:lineRule="auto"/>
                              <w:rPr>
                                <w:i/>
                                <w:color w:val="231F20"/>
                                <w:sz w:val="20"/>
                                <w:szCs w:val="20"/>
                              </w:rPr>
                            </w:pPr>
                            <w:r w:rsidRPr="002B1C36">
                              <w:rPr>
                                <w:i/>
                                <w:color w:val="231F20"/>
                                <w:sz w:val="20"/>
                                <w:szCs w:val="20"/>
                              </w:rPr>
                              <w:t>Scaffolding:</w:t>
                            </w:r>
                          </w:p>
                          <w:p w14:paraId="4DF64AE8" w14:textId="708A81A1" w:rsidR="00A63D96" w:rsidRDefault="00A63D96" w:rsidP="0085530A">
                            <w:pPr>
                              <w:pStyle w:val="ny-lesson-bullet"/>
                              <w:numPr>
                                <w:ilvl w:val="0"/>
                                <w:numId w:val="1"/>
                              </w:numPr>
                              <w:spacing w:before="0" w:after="0" w:line="240" w:lineRule="auto"/>
                              <w:ind w:left="374" w:hanging="284"/>
                              <w:rPr>
                                <w:szCs w:val="20"/>
                              </w:rPr>
                            </w:pPr>
                            <w:r>
                              <w:rPr>
                                <w:szCs w:val="20"/>
                              </w:rPr>
                              <w:t>It may be helpful to ask students how many triangles they see in Figure 1, and then have students identify each of the triangles.</w:t>
                            </w:r>
                          </w:p>
                          <w:p w14:paraId="0FF39C6C" w14:textId="606CC403" w:rsidR="00A63D96" w:rsidRPr="002B1C36" w:rsidRDefault="00A63D96" w:rsidP="003A7AD3">
                            <w:pPr>
                              <w:pStyle w:val="ny-lesson-bullet"/>
                              <w:numPr>
                                <w:ilvl w:val="0"/>
                                <w:numId w:val="1"/>
                              </w:numPr>
                              <w:spacing w:after="0" w:line="240" w:lineRule="auto"/>
                              <w:ind w:left="374" w:hanging="288"/>
                              <w:rPr>
                                <w:szCs w:val="20"/>
                              </w:rPr>
                            </w:pPr>
                            <w:r>
                              <w:rPr>
                                <w:szCs w:val="20"/>
                              </w:rPr>
                              <w:t xml:space="preserve">Have students create triangles that meet specific criteria.  Given a starting triangle with </w:t>
                            </w:r>
                            <w:proofErr w:type="gramStart"/>
                            <w:r>
                              <w:rPr>
                                <w:szCs w:val="20"/>
                              </w:rPr>
                              <w:t xml:space="preserve">lengths </w:t>
                            </w:r>
                            <w:proofErr w:type="gramEnd"/>
                            <m:oMath>
                              <m:r>
                                <w:rPr>
                                  <w:rFonts w:ascii="Cambria Math" w:hAnsi="Cambria Math"/>
                                  <w:szCs w:val="20"/>
                                </w:rPr>
                                <m:t>3</m:t>
                              </m:r>
                            </m:oMath>
                            <w:r w:rsidRPr="00972B58">
                              <w:rPr>
                                <w:szCs w:val="20"/>
                              </w:rPr>
                              <w:t>,</w:t>
                            </w:r>
                            <m:oMath>
                              <m:r>
                                <w:rPr>
                                  <w:rFonts w:ascii="Cambria Math" w:hAnsi="Cambria Math"/>
                                  <w:szCs w:val="20"/>
                                </w:rPr>
                                <m:t xml:space="preserve"> 6</m:t>
                              </m:r>
                            </m:oMath>
                            <w:r w:rsidRPr="00972B58">
                              <w:rPr>
                                <w:szCs w:val="20"/>
                              </w:rPr>
                              <w:t>,</w:t>
                            </w:r>
                            <m:oMath>
                              <m:r>
                                <w:rPr>
                                  <w:rFonts w:ascii="Cambria Math" w:hAnsi="Cambria Math"/>
                                  <w:szCs w:val="20"/>
                                </w:rPr>
                                <m:t xml:space="preserve"> 7</m:t>
                              </m:r>
                            </m:oMath>
                            <w:r>
                              <w:rPr>
                                <w:szCs w:val="20"/>
                              </w:rPr>
                              <w:t xml:space="preserve">, generate similar triangles by multiplying the sides of the “starting” triangle by a single factor, such as </w:t>
                            </w:r>
                            <m:oMath>
                              <m:r>
                                <w:rPr>
                                  <w:rFonts w:ascii="Cambria Math" w:hAnsi="Cambria Math"/>
                                  <w:szCs w:val="20"/>
                                </w:rPr>
                                <m:t>1</m:t>
                              </m:r>
                            </m:oMath>
                            <w:r w:rsidRPr="00972B58">
                              <w:rPr>
                                <w:szCs w:val="20"/>
                              </w:rPr>
                              <w:t>,</w:t>
                            </w:r>
                            <m:oMath>
                              <m:r>
                                <w:rPr>
                                  <w:rFonts w:ascii="Cambria Math" w:hAnsi="Cambria Math"/>
                                  <w:szCs w:val="20"/>
                                </w:rPr>
                                <m:t xml:space="preserve"> 1.5</m:t>
                              </m:r>
                            </m:oMath>
                            <w:r w:rsidRPr="00972B58">
                              <w:rPr>
                                <w:szCs w:val="20"/>
                              </w:rPr>
                              <w:t>,</w:t>
                            </w:r>
                            <m:oMath>
                              <m:r>
                                <w:rPr>
                                  <w:rFonts w:ascii="Cambria Math" w:hAnsi="Cambria Math"/>
                                  <w:szCs w:val="20"/>
                                </w:rPr>
                                <m:t xml:space="preserve"> 2</m:t>
                              </m:r>
                            </m:oMath>
                            <w:r w:rsidRPr="00972B58">
                              <w:rPr>
                                <w:szCs w:val="20"/>
                              </w:rPr>
                              <w:t>,</w:t>
                            </w:r>
                            <m:oMath>
                              <m:r>
                                <w:rPr>
                                  <w:rFonts w:ascii="Cambria Math" w:hAnsi="Cambria Math"/>
                                  <w:szCs w:val="20"/>
                                </w:rPr>
                                <m:t xml:space="preserve"> 3</m:t>
                              </m:r>
                            </m:oMath>
                            <w:r w:rsidRPr="00972B58">
                              <w:rPr>
                                <w:szCs w:val="20"/>
                              </w:rPr>
                              <w:t>,</w:t>
                            </w:r>
                            <w:r>
                              <w:rPr>
                                <w:szCs w:val="20"/>
                              </w:rPr>
                              <w:t xml:space="preserv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378pt;margin-top:17.9pt;width:2in;height:21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" strokecolor="#00789c">
                <v:textbox>
                  <w:txbxContent>
                    <w:p w14:paraId="7A19E1BF" w14:textId="77777777" w:rsidR="00A63D96" w:rsidRPr="002B1C36" w:rsidRDefault="00A63D96" w:rsidP="0085530A">
                      <w:pPr>
                        <w:spacing w:after="60" w:line="240" w:lineRule="auto"/>
                        <w:rPr>
                          <w:i/>
                          <w:color w:val="231F20"/>
                          <w:sz w:val="20"/>
                          <w:szCs w:val="20"/>
                        </w:rPr>
                      </w:pPr>
                      <w:r w:rsidRPr="002B1C36">
                        <w:rPr>
                          <w:i/>
                          <w:color w:val="231F20"/>
                          <w:sz w:val="20"/>
                          <w:szCs w:val="20"/>
                        </w:rPr>
                        <w:t>Scaffolding:</w:t>
                      </w:r>
                    </w:p>
                    <w:p w14:paraId="4DF64AE8" w14:textId="708A81A1" w:rsidR="00A63D96" w:rsidRDefault="00A63D96" w:rsidP="0085530A">
                      <w:pPr>
                        <w:pStyle w:val="ny-lesson-bullet"/>
                        <w:numPr>
                          <w:ilvl w:val="0"/>
                          <w:numId w:val="1"/>
                        </w:numPr>
                        <w:spacing w:before="0" w:after="0" w:line="240" w:lineRule="auto"/>
                        <w:ind w:left="374" w:hanging="284"/>
                        <w:rPr>
                          <w:szCs w:val="20"/>
                        </w:rPr>
                      </w:pPr>
                      <w:r>
                        <w:rPr>
                          <w:szCs w:val="20"/>
                        </w:rPr>
                        <w:t>It may be helpful to ask students how many triangles they see in Figure 1, and then have students identify each of the triangles.</w:t>
                      </w:r>
                    </w:p>
                    <w:p w14:paraId="0FF39C6C" w14:textId="606CC403" w:rsidR="00A63D96" w:rsidRPr="002B1C36" w:rsidRDefault="00A63D96" w:rsidP="003A7AD3">
                      <w:pPr>
                        <w:pStyle w:val="ny-lesson-bullet"/>
                        <w:numPr>
                          <w:ilvl w:val="0"/>
                          <w:numId w:val="1"/>
                        </w:numPr>
                        <w:spacing w:after="0" w:line="240" w:lineRule="auto"/>
                        <w:ind w:left="374" w:hanging="288"/>
                        <w:rPr>
                          <w:szCs w:val="20"/>
                        </w:rPr>
                      </w:pPr>
                      <w:r>
                        <w:rPr>
                          <w:szCs w:val="20"/>
                        </w:rPr>
                        <w:t xml:space="preserve">Have students create triangles that meet specific criteria.  Given a starting triangle with </w:t>
                      </w:r>
                      <w:proofErr w:type="gramStart"/>
                      <w:r>
                        <w:rPr>
                          <w:szCs w:val="20"/>
                        </w:rPr>
                        <w:t xml:space="preserve">lengths </w:t>
                      </w:r>
                      <w:proofErr w:type="gramEnd"/>
                      <m:oMath>
                        <m:r>
                          <w:rPr>
                            <w:rFonts w:ascii="Cambria Math" w:hAnsi="Cambria Math"/>
                            <w:szCs w:val="20"/>
                          </w:rPr>
                          <m:t>3</m:t>
                        </m:r>
                      </m:oMath>
                      <w:r w:rsidRPr="00972B58">
                        <w:rPr>
                          <w:szCs w:val="20"/>
                        </w:rPr>
                        <w:t>,</w:t>
                      </w:r>
                      <m:oMath>
                        <m:r>
                          <w:rPr>
                            <w:rFonts w:ascii="Cambria Math" w:hAnsi="Cambria Math"/>
                            <w:szCs w:val="20"/>
                          </w:rPr>
                          <m:t xml:space="preserve"> 6</m:t>
                        </m:r>
                      </m:oMath>
                      <w:r w:rsidRPr="00972B58">
                        <w:rPr>
                          <w:szCs w:val="20"/>
                        </w:rPr>
                        <w:t>,</w:t>
                      </w:r>
                      <m:oMath>
                        <m:r>
                          <w:rPr>
                            <w:rFonts w:ascii="Cambria Math" w:hAnsi="Cambria Math"/>
                            <w:szCs w:val="20"/>
                          </w:rPr>
                          <m:t xml:space="preserve"> 7</m:t>
                        </m:r>
                      </m:oMath>
                      <w:r>
                        <w:rPr>
                          <w:szCs w:val="20"/>
                        </w:rPr>
                        <w:t xml:space="preserve">, generate similar triangles by multiplying the sides of the “starting” triangle by a single factor, such as </w:t>
                      </w:r>
                      <m:oMath>
                        <m:r>
                          <w:rPr>
                            <w:rFonts w:ascii="Cambria Math" w:hAnsi="Cambria Math"/>
                            <w:szCs w:val="20"/>
                          </w:rPr>
                          <m:t>1</m:t>
                        </m:r>
                      </m:oMath>
                      <w:r w:rsidRPr="00972B58">
                        <w:rPr>
                          <w:szCs w:val="20"/>
                        </w:rPr>
                        <w:t>,</w:t>
                      </w:r>
                      <m:oMath>
                        <m:r>
                          <w:rPr>
                            <w:rFonts w:ascii="Cambria Math" w:hAnsi="Cambria Math"/>
                            <w:szCs w:val="20"/>
                          </w:rPr>
                          <m:t xml:space="preserve"> 1.5</m:t>
                        </m:r>
                      </m:oMath>
                      <w:r w:rsidRPr="00972B58">
                        <w:rPr>
                          <w:szCs w:val="20"/>
                        </w:rPr>
                        <w:t>,</w:t>
                      </w:r>
                      <m:oMath>
                        <m:r>
                          <w:rPr>
                            <w:rFonts w:ascii="Cambria Math" w:hAnsi="Cambria Math"/>
                            <w:szCs w:val="20"/>
                          </w:rPr>
                          <m:t xml:space="preserve"> 2</m:t>
                        </m:r>
                      </m:oMath>
                      <w:r w:rsidRPr="00972B58">
                        <w:rPr>
                          <w:szCs w:val="20"/>
                        </w:rPr>
                        <w:t>,</w:t>
                      </w:r>
                      <m:oMath>
                        <m:r>
                          <w:rPr>
                            <w:rFonts w:ascii="Cambria Math" w:hAnsi="Cambria Math"/>
                            <w:szCs w:val="20"/>
                          </w:rPr>
                          <m:t xml:space="preserve"> 3</m:t>
                        </m:r>
                      </m:oMath>
                      <w:r w:rsidRPr="00972B58">
                        <w:rPr>
                          <w:szCs w:val="20"/>
                        </w:rPr>
                        <w:t>,</w:t>
                      </w:r>
                      <w:r>
                        <w:rPr>
                          <w:szCs w:val="20"/>
                        </w:rPr>
                        <w:t xml:space="preserve"> etc.</w:t>
                      </w:r>
                    </w:p>
                  </w:txbxContent>
                </v:textbox>
                <w10:wrap type="tight"/>
              </v:rect>
            </w:pict>
          </mc:Fallback>
        </mc:AlternateContent>
      </w:r>
      <w:r w:rsidR="00107BF7">
        <w:rPr>
          <w:noProof/>
        </w:rPr>
        <w:drawing>
          <wp:inline distT="0" distB="0" distL="0" distR="0" wp14:anchorId="6204F5A5" wp14:editId="28485A17">
            <wp:extent cx="2623866" cy="1937228"/>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5574" cy="1938489"/>
                    </a:xfrm>
                    <a:prstGeom prst="rect">
                      <a:avLst/>
                    </a:prstGeom>
                    <a:noFill/>
                    <a:ln>
                      <a:noFill/>
                    </a:ln>
                  </pic:spPr>
                </pic:pic>
              </a:graphicData>
            </a:graphic>
          </wp:inline>
        </w:drawing>
      </w:r>
    </w:p>
    <w:p w14:paraId="2B32A758" w14:textId="77777777" w:rsidR="00A87E9C" w:rsidRDefault="00A87E9C" w:rsidP="00A87E9C">
      <w:pPr>
        <w:pStyle w:val="ny-lesson-SFinsert-number-list"/>
        <w:numPr>
          <w:ilvl w:val="0"/>
          <w:numId w:val="0"/>
        </w:numPr>
        <w:ind w:left="1526"/>
      </w:pPr>
    </w:p>
    <w:p w14:paraId="16AE5E1E" w14:textId="378726D6" w:rsidR="00B67BF2" w:rsidRDefault="00107BF7" w:rsidP="003A7AD3">
      <w:pPr>
        <w:pStyle w:val="ny-lesson-SFinsert-number-list"/>
        <w:numPr>
          <w:ilvl w:val="1"/>
          <w:numId w:val="11"/>
        </w:numPr>
        <w:ind w:left="1670"/>
      </w:pPr>
      <w:r>
        <w:t>What information is given about the triangles in Figure 1?</w:t>
      </w:r>
    </w:p>
    <w:p w14:paraId="65872792" w14:textId="7AB382B1" w:rsidR="00C952FD" w:rsidRDefault="00107BF7" w:rsidP="003A7AD3">
      <w:pPr>
        <w:pStyle w:val="ny-lesson-SFinsert-response"/>
        <w:ind w:left="1670"/>
      </w:pPr>
      <w:r>
        <w:t xml:space="preserve">We are given that </w:t>
      </w:r>
      <m:oMath>
        <m:r>
          <m:rPr>
            <m:sty m:val="bi"/>
          </m:rPr>
          <w:rPr>
            <w:rFonts w:ascii="Cambria Math" w:hAnsi="Cambria Math"/>
          </w:rPr>
          <m:t>∠A</m:t>
        </m:r>
      </m:oMath>
      <w:r>
        <w:t xml:space="preserve"> is common to both triangle </w:t>
      </w:r>
      <m:oMath>
        <m:r>
          <m:rPr>
            <m:sty m:val="bi"/>
          </m:rPr>
          <w:rPr>
            <w:rFonts w:ascii="Cambria Math" w:hAnsi="Cambria Math"/>
          </w:rPr>
          <m:t>△ABC</m:t>
        </m:r>
      </m:oMath>
      <w:r>
        <w:t xml:space="preserve"> and triangle </w:t>
      </w:r>
      <m:oMath>
        <m:r>
          <m:rPr>
            <m:sty m:val="bi"/>
          </m:rPr>
          <w:rPr>
            <w:rFonts w:ascii="Cambria Math" w:hAnsi="Cambria Math"/>
          </w:rPr>
          <m:t xml:space="preserve"> △A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r>
          <m:rPr>
            <m:sty m:val="bi"/>
          </m:rPr>
          <w:rPr>
            <w:rFonts w:ascii="Cambria Math" w:hAnsi="Cambria Math"/>
          </w:rPr>
          <m:t>.</m:t>
        </m:r>
      </m:oMath>
      <w:r>
        <w:t xml:space="preserve">  </w:t>
      </w:r>
      <w:proofErr w:type="gramStart"/>
      <w:r>
        <w:t>We</w:t>
      </w:r>
      <w:proofErr w:type="gramEnd"/>
      <w:r>
        <w:t xml:space="preserve"> are also given information about </w:t>
      </w:r>
      <w:r w:rsidR="00E6130B">
        <w:t xml:space="preserve">some of </w:t>
      </w:r>
      <w:r>
        <w:t>the side lengths.</w:t>
      </w:r>
    </w:p>
    <w:p w14:paraId="0251CBE0" w14:textId="77777777" w:rsidR="00A87E9C" w:rsidRPr="00766673" w:rsidRDefault="00A87E9C" w:rsidP="003A7AD3">
      <w:pPr>
        <w:pStyle w:val="ny-lesson-SFinsert-number-list"/>
        <w:numPr>
          <w:ilvl w:val="0"/>
          <w:numId w:val="0"/>
        </w:numPr>
        <w:ind w:left="1670"/>
      </w:pPr>
    </w:p>
    <w:p w14:paraId="2CF40B71" w14:textId="5AF95652" w:rsidR="00B67BF2" w:rsidRDefault="00107BF7" w:rsidP="003A7AD3">
      <w:pPr>
        <w:pStyle w:val="ny-lesson-SFinsert-number-list"/>
        <w:numPr>
          <w:ilvl w:val="1"/>
          <w:numId w:val="11"/>
        </w:numPr>
        <w:ind w:left="1670"/>
      </w:pPr>
      <w:r>
        <w:t xml:space="preserve">How can the information provided be used to determine whether </w:t>
      </w:r>
      <m:oMath>
        <m:r>
          <m:rPr>
            <m:sty m:val="b"/>
          </m:rPr>
          <w:rPr>
            <w:rFonts w:ascii="Cambria Math" w:hAnsi="Cambria Math"/>
          </w:rPr>
          <m:t>△</m:t>
        </m:r>
        <m:r>
          <m:rPr>
            <m:sty m:val="bi"/>
          </m:rPr>
          <w:rPr>
            <w:rFonts w:ascii="Cambria Math" w:hAnsi="Cambria Math"/>
          </w:rPr>
          <m:t>ABC</m:t>
        </m:r>
      </m:oMath>
      <w:r>
        <w:t xml:space="preserve"> is similar </w:t>
      </w:r>
      <w:proofErr w:type="gramStart"/>
      <w:r>
        <w:t xml:space="preserve">to </w:t>
      </w:r>
      <w:proofErr w:type="gramEnd"/>
      <m:oMath>
        <m:r>
          <m:rPr>
            <m:sty m:val="b"/>
          </m:rPr>
          <w:rPr>
            <w:rFonts w:ascii="Cambria Math" w:hAnsi="Cambria Math"/>
          </w:rPr>
          <m:t xml:space="preserve"> △</m:t>
        </m:r>
        <m:r>
          <m:rPr>
            <m:sty m:val="bi"/>
          </m:rPr>
          <w:rPr>
            <w:rFonts w:ascii="Cambria Math" w:hAnsi="Cambria Math"/>
          </w:rPr>
          <m:t>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3A7AD3" w:rsidRPr="003A7AD3">
        <w:t>?</w:t>
      </w:r>
    </w:p>
    <w:p w14:paraId="2967B443" w14:textId="53A9BA82" w:rsidR="00B67BF2" w:rsidRDefault="00107BF7" w:rsidP="003A7AD3">
      <w:pPr>
        <w:pStyle w:val="ny-lesson-SFinsert-response"/>
        <w:ind w:left="1670"/>
      </w:pPr>
      <w:r>
        <w:t>We know that similar triangles will have ratios of correspond</w:t>
      </w:r>
      <w:r w:rsidR="0069038E">
        <w:t xml:space="preserve">ing sides that are </w:t>
      </w:r>
      <w:r w:rsidR="00D608D6">
        <w:t>proportional;</w:t>
      </w:r>
      <w:r w:rsidR="0069038E">
        <w:t xml:space="preserve"> therefore</w:t>
      </w:r>
      <w:r w:rsidR="00D608D6">
        <w:t>,</w:t>
      </w:r>
      <w:r w:rsidR="0069038E">
        <w:t xml:space="preserve"> we can use the side lengths to check for proportionality.</w:t>
      </w:r>
    </w:p>
    <w:p w14:paraId="02549255" w14:textId="77777777" w:rsidR="008F63F1" w:rsidRPr="00766673" w:rsidRDefault="008F63F1" w:rsidP="003A7AD3">
      <w:pPr>
        <w:pStyle w:val="ny-lesson-SFinsert-number-list"/>
        <w:numPr>
          <w:ilvl w:val="0"/>
          <w:numId w:val="0"/>
        </w:numPr>
        <w:ind w:left="1670"/>
        <w:rPr>
          <w:sz w:val="12"/>
        </w:rPr>
      </w:pPr>
    </w:p>
    <w:p w14:paraId="20C371D3" w14:textId="64C65191" w:rsidR="00107BF7" w:rsidRDefault="00107BF7" w:rsidP="003A7AD3">
      <w:pPr>
        <w:pStyle w:val="ny-lesson-SFinsert-number-list"/>
        <w:numPr>
          <w:ilvl w:val="1"/>
          <w:numId w:val="11"/>
        </w:numPr>
        <w:ind w:left="1670"/>
      </w:pPr>
      <w:r>
        <w:t xml:space="preserve">Compare the corresponding side lengths of </w:t>
      </w:r>
      <m:oMath>
        <m:r>
          <m:rPr>
            <m:sty m:val="b"/>
          </m:rPr>
          <w:rPr>
            <w:rFonts w:ascii="Cambria Math" w:hAnsi="Cambria Math"/>
          </w:rPr>
          <m:t>△</m:t>
        </m:r>
        <m:r>
          <m:rPr>
            <m:sty m:val="bi"/>
          </m:rPr>
          <w:rPr>
            <w:rFonts w:ascii="Cambria Math" w:hAnsi="Cambria Math"/>
          </w:rPr>
          <m:t>ABC</m:t>
        </m:r>
      </m:oMath>
      <w:r>
        <w:t xml:space="preserve"> </w:t>
      </w:r>
      <w:proofErr w:type="gramStart"/>
      <w:r>
        <w:t xml:space="preserve">and </w:t>
      </w:r>
      <w:proofErr w:type="gramEnd"/>
      <m:oMath>
        <m:r>
          <m:rPr>
            <m:sty m:val="b"/>
          </m:rPr>
          <w:rPr>
            <w:rFonts w:ascii="Cambria Math" w:hAnsi="Cambria Math"/>
          </w:rPr>
          <m:t xml:space="preserve"> △</m:t>
        </m:r>
        <m:r>
          <m:rPr>
            <m:sty m:val="bi"/>
          </m:rPr>
          <w:rPr>
            <w:rFonts w:ascii="Cambria Math" w:hAnsi="Cambria Math"/>
          </w:rPr>
          <m:t>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3A7AD3" w:rsidRPr="003A7AD3">
        <w:t>.</w:t>
      </w:r>
      <w:r w:rsidR="0069038E">
        <w:t xml:space="preserve">  What do you notice?</w:t>
      </w:r>
    </w:p>
    <w:p w14:paraId="2C3F7C3C" w14:textId="32612F4B" w:rsidR="00107BF7" w:rsidRPr="00B658CD" w:rsidRDefault="00527435" w:rsidP="00B658CD">
      <w:pPr>
        <w:pStyle w:val="ny-lesson-SFinsert-response"/>
        <w:spacing w:after="0" w:line="360" w:lineRule="auto"/>
        <w:ind w:left="810" w:firstLine="40"/>
        <w:jc w:val="center"/>
      </w:pPr>
      <m:oMathPara>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13</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9.75</m:t>
              </m:r>
            </m:den>
          </m:f>
          <m:r>
            <m:rPr>
              <m:sty m:val="bi"/>
            </m:rPr>
            <w:rPr>
              <w:rFonts w:ascii="Cambria Math" w:hAnsi="Cambria Math"/>
            </w:rPr>
            <w:br/>
          </m:r>
        </m:oMath>
      </m:oMathPara>
      <m:oMath>
        <m:r>
          <m:rPr>
            <m:sty m:val="bi"/>
          </m:rPr>
          <w:rPr>
            <w:rFonts w:ascii="Cambria Math" w:hAnsi="Cambria Math"/>
          </w:rPr>
          <m:t>39</m:t>
        </m:r>
        <m:r>
          <m:rPr>
            <m:sty m:val="bi"/>
            <m:aln/>
          </m:rPr>
          <w:rPr>
            <w:rFonts w:ascii="Cambria Math" w:hAnsi="Cambria Math"/>
          </w:rPr>
          <m:t>=39</m:t>
        </m:r>
      </m:oMath>
      <w:r w:rsidR="00B658CD">
        <w:rPr>
          <w:i w:val="0"/>
        </w:rPr>
        <w:t xml:space="preserve">   </w:t>
      </w:r>
    </w:p>
    <w:p w14:paraId="79783226" w14:textId="55602F67" w:rsidR="0069038E" w:rsidRDefault="0069038E" w:rsidP="003A7AD3">
      <w:pPr>
        <w:pStyle w:val="ny-lesson-SFinsert-response"/>
        <w:spacing w:before="0"/>
        <w:ind w:left="1670"/>
      </w:pPr>
      <w:r w:rsidRPr="0069038E">
        <w:t>T</w:t>
      </w:r>
      <w:r w:rsidR="00B658CD">
        <w:t xml:space="preserve">he cross-products are </w:t>
      </w:r>
      <w:proofErr w:type="gramStart"/>
      <w:r w:rsidR="00B658CD">
        <w:t>equal,</w:t>
      </w:r>
      <w:proofErr w:type="gramEnd"/>
      <w:r w:rsidR="00B658CD">
        <w:t xml:space="preserve"> therefore, t</w:t>
      </w:r>
      <w:r w:rsidRPr="0069038E">
        <w:t>he side lengths are proportional.</w:t>
      </w:r>
    </w:p>
    <w:p w14:paraId="68FCD381" w14:textId="77777777" w:rsidR="00BB2240" w:rsidRPr="00766673" w:rsidRDefault="00BB2240" w:rsidP="003A7AD3">
      <w:pPr>
        <w:pStyle w:val="ny-lesson-SFinsert-number-list"/>
        <w:numPr>
          <w:ilvl w:val="0"/>
          <w:numId w:val="0"/>
        </w:numPr>
        <w:ind w:left="1670"/>
        <w:rPr>
          <w:sz w:val="12"/>
        </w:rPr>
      </w:pPr>
    </w:p>
    <w:p w14:paraId="65610637" w14:textId="7BD89A33" w:rsidR="00107BF7" w:rsidRDefault="00107BF7" w:rsidP="003A7AD3">
      <w:pPr>
        <w:pStyle w:val="ny-lesson-SFinsert-number-list"/>
        <w:numPr>
          <w:ilvl w:val="1"/>
          <w:numId w:val="11"/>
        </w:numPr>
        <w:ind w:left="1670"/>
      </w:pPr>
      <w:r>
        <w:t>B</w:t>
      </w:r>
      <w:r w:rsidR="008F63F1">
        <w:t>ased on your work in parts (a)–</w:t>
      </w:r>
      <w:r>
        <w:t xml:space="preserve">(c), </w:t>
      </w:r>
      <w:r w:rsidR="005A2556">
        <w:t xml:space="preserve">draw </w:t>
      </w:r>
      <w:r>
        <w:t xml:space="preserve">a </w:t>
      </w:r>
      <w:r w:rsidR="005A2556">
        <w:t xml:space="preserve">conclusion </w:t>
      </w:r>
      <w:r>
        <w:t xml:space="preserve">about the relationship between </w:t>
      </w:r>
      <m:oMath>
        <m:r>
          <m:rPr>
            <m:sty m:val="b"/>
          </m:rPr>
          <w:rPr>
            <w:rFonts w:ascii="Cambria Math" w:hAnsi="Cambria Math"/>
          </w:rPr>
          <m:t>△</m:t>
        </m:r>
        <m:r>
          <m:rPr>
            <m:sty m:val="bi"/>
          </m:rPr>
          <w:rPr>
            <w:rFonts w:ascii="Cambria Math" w:hAnsi="Cambria Math"/>
          </w:rPr>
          <m:t>ABC</m:t>
        </m:r>
      </m:oMath>
      <w:r>
        <w:t xml:space="preserve"> and</w:t>
      </w:r>
      <w:r w:rsidR="003A7AD3">
        <w:br/>
      </w:r>
      <m:oMath>
        <m:r>
          <m:rPr>
            <m:sty m:val="bi"/>
          </m:rPr>
          <w:rPr>
            <w:rFonts w:ascii="Cambria Math" w:hAnsi="Cambria Math"/>
          </w:rPr>
          <m:t>△A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3A7AD3" w:rsidRPr="003A7AD3">
        <w:t xml:space="preserve">.  </w:t>
      </w:r>
      <w:r>
        <w:t xml:space="preserve">Explain your reasoning.  </w:t>
      </w:r>
    </w:p>
    <w:p w14:paraId="41C0E472" w14:textId="3C3771B8" w:rsidR="00212EF6" w:rsidRDefault="00CD06AE" w:rsidP="003A7AD3">
      <w:pPr>
        <w:pStyle w:val="ny-lesson-SFinsert-response"/>
        <w:ind w:left="1670"/>
      </w:pPr>
      <w:r>
        <w:t>T</w:t>
      </w:r>
      <w:r w:rsidR="00910323">
        <w:t xml:space="preserve">he triangles are similar.  By the </w:t>
      </w:r>
      <w:r w:rsidR="00463F1B">
        <w:t>t</w:t>
      </w:r>
      <w:r w:rsidR="00910323">
        <w:t xml:space="preserve">riangle </w:t>
      </w:r>
      <w:r w:rsidR="00463F1B">
        <w:t>s</w:t>
      </w:r>
      <w:r w:rsidR="00910323">
        <w:t xml:space="preserve">ide </w:t>
      </w:r>
      <w:r w:rsidR="00463F1B">
        <w:t>s</w:t>
      </w:r>
      <w:r w:rsidR="00910323">
        <w:t xml:space="preserve">plitter </w:t>
      </w:r>
      <w:r w:rsidR="00463F1B">
        <w:t>t</w:t>
      </w:r>
      <w:r w:rsidR="00910323">
        <w:t>heorem</w:t>
      </w:r>
      <w:r w:rsidR="00D608D6">
        <w:t>,</w:t>
      </w:r>
      <w:r w:rsidR="00910323">
        <w:t xml:space="preserve"> I know that when the sides of a triangle are cut proportionally, </w:t>
      </w:r>
      <w:proofErr w:type="gramStart"/>
      <w:r w:rsidR="00910323">
        <w:t xml:space="preserve">then </w:t>
      </w:r>
      <w:proofErr w:type="gramEnd"/>
      <m:oMath>
        <m:acc>
          <m:accPr>
            <m:chr m:val="̅"/>
            <m:ctrlPr>
              <w:rPr>
                <w:rFonts w:ascii="Cambria Math" w:hAnsi="Cambria Math"/>
              </w:rPr>
            </m:ctrlPr>
          </m:accPr>
          <m:e>
            <m:r>
              <m:rPr>
                <m:sty m:val="bi"/>
              </m:rPr>
              <w:rPr>
                <w:rFonts w:ascii="Cambria Math" w:hAnsi="Cambria Math"/>
              </w:rPr>
              <m:t>BC</m:t>
            </m:r>
          </m:e>
        </m:acc>
        <m:r>
          <m:rPr>
            <m:sty m:val="bi"/>
          </m:rPr>
          <w:rPr>
            <w:rFonts w:ascii="Cambria Math" w:hAnsi="Cambria Math"/>
          </w:rPr>
          <m:t>∥</m:t>
        </m:r>
        <m:acc>
          <m:accPr>
            <m:chr m:val="̅"/>
            <m:ctrlPr>
              <w:rPr>
                <w:rFonts w:ascii="Cambria Math" w:hAnsi="Cambria Math"/>
              </w:rPr>
            </m:ctrlPr>
          </m:accPr>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e>
        </m:acc>
      </m:oMath>
      <w:r w:rsidR="003A7AD3" w:rsidRPr="003A7AD3">
        <w:t>.</w:t>
      </w:r>
      <w:r w:rsidR="00910323">
        <w:t xml:space="preserve">  Then I can conclude that the triangles are similar because they have two pairs of corresponding angles that are equal.</w:t>
      </w:r>
    </w:p>
    <w:p w14:paraId="3FA08785" w14:textId="77777777" w:rsidR="003A7AD3" w:rsidRDefault="003A7AD3" w:rsidP="003A7AD3">
      <w:pPr>
        <w:pStyle w:val="ny-lesson-SFinsert-number-list"/>
        <w:numPr>
          <w:ilvl w:val="0"/>
          <w:numId w:val="0"/>
        </w:numPr>
        <w:ind w:left="1080"/>
      </w:pPr>
    </w:p>
    <w:p w14:paraId="2B901F12" w14:textId="5304D17A" w:rsidR="003A7AD3" w:rsidRDefault="003A7AD3">
      <w:pPr>
        <w:rPr>
          <w:rFonts w:ascii="Calibri" w:eastAsia="Myriad Pro" w:hAnsi="Calibri" w:cs="Myriad Pro"/>
          <w:b/>
          <w:color w:val="231F20"/>
          <w:sz w:val="16"/>
          <w:szCs w:val="18"/>
        </w:rPr>
      </w:pPr>
      <w:r>
        <w:br w:type="page"/>
      </w:r>
    </w:p>
    <w:p w14:paraId="08EAD6EA" w14:textId="3D98650B" w:rsidR="00D15BED" w:rsidRDefault="00972B58" w:rsidP="00972B58">
      <w:pPr>
        <w:pStyle w:val="ny-lesson-SFinsert-number-list"/>
      </w:pPr>
      <w:r>
        <w:rPr>
          <w:noProof/>
        </w:rPr>
        <w:lastRenderedPageBreak/>
        <mc:AlternateContent>
          <mc:Choice Requires="wps">
            <w:drawing>
              <wp:anchor distT="0" distB="0" distL="114300" distR="114300" simplePos="0" relativeHeight="251641856" behindDoc="0" locked="0" layoutInCell="1" allowOverlap="1" wp14:anchorId="1A69399B" wp14:editId="7AB4E850">
                <wp:simplePos x="0" y="0"/>
                <wp:positionH relativeFrom="margin">
                  <wp:align>center</wp:align>
                </wp:positionH>
                <wp:positionV relativeFrom="paragraph">
                  <wp:posOffset>-51435</wp:posOffset>
                </wp:positionV>
                <wp:extent cx="5303520" cy="5734050"/>
                <wp:effectExtent l="0" t="0" r="11430" b="19050"/>
                <wp:wrapNone/>
                <wp:docPr id="40" name="Rectangle 40"/>
                <wp:cNvGraphicFramePr/>
                <a:graphic xmlns:a="http://schemas.openxmlformats.org/drawingml/2006/main">
                  <a:graphicData uri="http://schemas.microsoft.com/office/word/2010/wordprocessingShape">
                    <wps:wsp>
                      <wps:cNvSpPr/>
                      <wps:spPr>
                        <a:xfrm>
                          <a:off x="0" y="0"/>
                          <a:ext cx="5303520" cy="57340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2C9430" id="Rectangle 40" o:spid="_x0000_s1026" style="position:absolute;margin-left:0;margin-top:-4.05pt;width:417.6pt;height:451.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" filled="f" strokecolor="#4f6228" strokeweight="1.15pt">
                <w10:wrap anchorx="margin"/>
              </v:rect>
            </w:pict>
          </mc:Fallback>
        </mc:AlternateContent>
      </w:r>
      <w:r w:rsidR="00D15BED">
        <w:t>Examine the figure</w:t>
      </w:r>
      <w:r w:rsidR="00D608D6">
        <w:t>,</w:t>
      </w:r>
      <w:r w:rsidR="00D15BED">
        <w:t xml:space="preserve"> and answer the questions to determine whether or not the triangles shown are similar.</w:t>
      </w:r>
    </w:p>
    <w:p w14:paraId="576027AA" w14:textId="55BDEE7C" w:rsidR="00D15BED" w:rsidRDefault="008F63F1" w:rsidP="00D15BED">
      <w:pPr>
        <w:pStyle w:val="ny-lesson-SFinsert-response"/>
        <w:jc w:val="center"/>
      </w:pPr>
      <w:r w:rsidRPr="008B4AEB">
        <w:rPr>
          <w:rStyle w:val="ny-lesson-hdr-1Char"/>
          <w:b/>
          <w:noProof/>
        </w:rPr>
        <mc:AlternateContent>
          <mc:Choice Requires="wps">
            <w:drawing>
              <wp:anchor distT="0" distB="0" distL="114300" distR="114300" simplePos="0" relativeHeight="251695104" behindDoc="0" locked="0" layoutInCell="1" allowOverlap="1" wp14:anchorId="5A4E8F2C" wp14:editId="38A94F68">
                <wp:simplePos x="0" y="0"/>
                <wp:positionH relativeFrom="column">
                  <wp:posOffset>4797425</wp:posOffset>
                </wp:positionH>
                <wp:positionV relativeFrom="paragraph">
                  <wp:posOffset>791845</wp:posOffset>
                </wp:positionV>
                <wp:extent cx="1828800" cy="1148080"/>
                <wp:effectExtent l="0" t="0" r="19050" b="13970"/>
                <wp:wrapTight wrapText="bothSides">
                  <wp:wrapPolygon edited="0">
                    <wp:start x="0" y="0"/>
                    <wp:lineTo x="0" y="21504"/>
                    <wp:lineTo x="21600" y="21504"/>
                    <wp:lineTo x="21600" y="0"/>
                    <wp:lineTo x="0" y="0"/>
                  </wp:wrapPolygon>
                </wp:wrapTight>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48080"/>
                        </a:xfrm>
                        <a:prstGeom prst="rect">
                          <a:avLst/>
                        </a:prstGeom>
                        <a:solidFill>
                          <a:srgbClr val="FFFFFF"/>
                        </a:solidFill>
                        <a:ln w="9525">
                          <a:solidFill>
                            <a:srgbClr val="00789C"/>
                          </a:solidFill>
                          <a:miter lim="800000"/>
                          <a:headEnd/>
                          <a:tailEnd/>
                        </a:ln>
                      </wps:spPr>
                      <wps:txbx>
                        <w:txbxContent>
                          <w:p w14:paraId="0779F970" w14:textId="77777777" w:rsidR="00A63D96" w:rsidRPr="002B1C36" w:rsidRDefault="00A63D96" w:rsidP="00C76833">
                            <w:pPr>
                              <w:spacing w:after="60" w:line="240" w:lineRule="auto"/>
                              <w:rPr>
                                <w:i/>
                                <w:color w:val="231F20"/>
                                <w:sz w:val="20"/>
                                <w:szCs w:val="20"/>
                              </w:rPr>
                            </w:pPr>
                            <w:r w:rsidRPr="002B1C36">
                              <w:rPr>
                                <w:i/>
                                <w:color w:val="231F20"/>
                                <w:sz w:val="20"/>
                                <w:szCs w:val="20"/>
                              </w:rPr>
                              <w:t>Scaffolding:</w:t>
                            </w:r>
                          </w:p>
                          <w:p w14:paraId="6D62EA6B" w14:textId="0E0FB4DB" w:rsidR="00A63D96" w:rsidRPr="002B1C36" w:rsidRDefault="00A63D96" w:rsidP="00A63D96">
                            <w:pPr>
                              <w:pStyle w:val="ny-lesson-paragraph"/>
                            </w:pPr>
                            <w:r>
                              <w:t>It may be helpful to ask students how many triangles they see in Figure 2; then have students identify each of the triangles.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left:0;text-align:left;margin-left:377.75pt;margin-top:62.35pt;width:2in;height:9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" strokecolor="#00789c">
                <v:textbox>
                  <w:txbxContent>
                    <w:p w14:paraId="0779F970" w14:textId="77777777" w:rsidR="00A63D96" w:rsidRPr="002B1C36" w:rsidRDefault="00A63D96" w:rsidP="00C76833">
                      <w:pPr>
                        <w:spacing w:after="60" w:line="240" w:lineRule="auto"/>
                        <w:rPr>
                          <w:i/>
                          <w:color w:val="231F20"/>
                          <w:sz w:val="20"/>
                          <w:szCs w:val="20"/>
                        </w:rPr>
                      </w:pPr>
                      <w:r w:rsidRPr="002B1C36">
                        <w:rPr>
                          <w:i/>
                          <w:color w:val="231F20"/>
                          <w:sz w:val="20"/>
                          <w:szCs w:val="20"/>
                        </w:rPr>
                        <w:t>Scaffolding:</w:t>
                      </w:r>
                    </w:p>
                    <w:p w14:paraId="6D62EA6B" w14:textId="0E0FB4DB" w:rsidR="00A63D96" w:rsidRPr="002B1C36" w:rsidRDefault="00A63D96" w:rsidP="00A63D96">
                      <w:pPr>
                        <w:pStyle w:val="ny-lesson-paragraph"/>
                      </w:pPr>
                      <w:r>
                        <w:t>It may be helpful to ask students how many triangles they see in Figure 2; then have students identify each of the triangles.</w:t>
                      </w:r>
                    </w:p>
                  </w:txbxContent>
                </v:textbox>
                <w10:wrap type="tight"/>
              </v:rect>
            </w:pict>
          </mc:Fallback>
        </mc:AlternateContent>
      </w:r>
      <w:r w:rsidR="0001622A">
        <w:rPr>
          <w:noProof/>
        </w:rPr>
        <w:drawing>
          <wp:inline distT="0" distB="0" distL="0" distR="0" wp14:anchorId="776647BF" wp14:editId="26984436">
            <wp:extent cx="2743200" cy="2109885"/>
            <wp:effectExtent l="0" t="0" r="0" b="508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2109885"/>
                    </a:xfrm>
                    <a:prstGeom prst="rect">
                      <a:avLst/>
                    </a:prstGeom>
                    <a:noFill/>
                    <a:ln>
                      <a:noFill/>
                    </a:ln>
                  </pic:spPr>
                </pic:pic>
              </a:graphicData>
            </a:graphic>
          </wp:inline>
        </w:drawing>
      </w:r>
    </w:p>
    <w:p w14:paraId="6CCE4436" w14:textId="113824BD" w:rsidR="00D15BED" w:rsidRDefault="00D15BED" w:rsidP="00972B58">
      <w:pPr>
        <w:pStyle w:val="ny-lesson-SFinsert-number-list"/>
        <w:numPr>
          <w:ilvl w:val="1"/>
          <w:numId w:val="11"/>
        </w:numPr>
        <w:ind w:left="1670"/>
      </w:pPr>
      <w:r>
        <w:t>What information is given about the triangles in Figure 2?</w:t>
      </w:r>
    </w:p>
    <w:p w14:paraId="401BBC3C" w14:textId="33A31FCA" w:rsidR="00D15BED" w:rsidRDefault="00D15BED" w:rsidP="00972B58">
      <w:pPr>
        <w:pStyle w:val="ny-lesson-SFinsert-response"/>
        <w:ind w:left="1670"/>
      </w:pPr>
      <w:r>
        <w:t xml:space="preserve">We are given that </w:t>
      </w:r>
      <m:oMath>
        <m:r>
          <m:rPr>
            <m:sty m:val="bi"/>
          </m:rPr>
          <w:rPr>
            <w:rFonts w:ascii="Cambria Math" w:hAnsi="Cambria Math"/>
          </w:rPr>
          <m:t>∠P</m:t>
        </m:r>
      </m:oMath>
      <w:r>
        <w:t xml:space="preserve"> is common to both triangle </w:t>
      </w:r>
      <m:oMath>
        <m:r>
          <m:rPr>
            <m:sty m:val="bi"/>
          </m:rPr>
          <w:rPr>
            <w:rFonts w:ascii="Cambria Math" w:hAnsi="Cambria Math"/>
          </w:rPr>
          <m:t>△PQR</m:t>
        </m:r>
      </m:oMath>
      <w:r>
        <w:t xml:space="preserve"> and triangle </w:t>
      </w:r>
      <m:oMath>
        <m:r>
          <m:rPr>
            <m:sty m:val="bi"/>
          </m:rPr>
          <w:rPr>
            <w:rFonts w:ascii="Cambria Math" w:hAnsi="Cambria Math"/>
          </w:rPr>
          <m:t>△PQ'R'.</m:t>
        </m:r>
      </m:oMath>
      <w:r>
        <w:t xml:space="preserve">  </w:t>
      </w:r>
      <w:proofErr w:type="gramStart"/>
      <w:r>
        <w:t>We</w:t>
      </w:r>
      <w:proofErr w:type="gramEnd"/>
      <w:r>
        <w:t xml:space="preserve"> are also given information about </w:t>
      </w:r>
      <w:r w:rsidR="00B22D1C">
        <w:t xml:space="preserve">some of </w:t>
      </w:r>
      <w:r>
        <w:t>the side lengths.</w:t>
      </w:r>
    </w:p>
    <w:p w14:paraId="527BFDC9" w14:textId="77777777" w:rsidR="00A87E9C" w:rsidRDefault="00A87E9C" w:rsidP="00972B58">
      <w:pPr>
        <w:pStyle w:val="ny-lesson-SFinsert-number-list"/>
        <w:numPr>
          <w:ilvl w:val="0"/>
          <w:numId w:val="0"/>
        </w:numPr>
        <w:ind w:left="1080"/>
      </w:pPr>
    </w:p>
    <w:p w14:paraId="031123F1" w14:textId="012A79D3" w:rsidR="00D15BED" w:rsidRDefault="00D15BED" w:rsidP="00972B58">
      <w:pPr>
        <w:pStyle w:val="ny-lesson-SFinsert-number-list"/>
        <w:numPr>
          <w:ilvl w:val="1"/>
          <w:numId w:val="11"/>
        </w:numPr>
        <w:ind w:left="1670"/>
      </w:pPr>
      <w:r>
        <w:t xml:space="preserve">How can the information provided be used to determine whether </w:t>
      </w:r>
      <m:oMath>
        <m:r>
          <m:rPr>
            <m:sty m:val="b"/>
          </m:rPr>
          <w:rPr>
            <w:rFonts w:ascii="Cambria Math" w:hAnsi="Cambria Math"/>
          </w:rPr>
          <m:t>△</m:t>
        </m:r>
        <m:r>
          <m:rPr>
            <m:sty m:val="bi"/>
          </m:rPr>
          <w:rPr>
            <w:rFonts w:ascii="Cambria Math" w:hAnsi="Cambria Math"/>
          </w:rPr>
          <m:t>PQR</m:t>
        </m:r>
      </m:oMath>
      <w:r>
        <w:t xml:space="preserve"> is similar </w:t>
      </w:r>
      <w:proofErr w:type="gramStart"/>
      <w:r>
        <w:t xml:space="preserve">to </w:t>
      </w:r>
      <w:proofErr w:type="gramEnd"/>
      <m:oMath>
        <m:r>
          <m:rPr>
            <m:sty m:val="b"/>
          </m:rPr>
          <w:rPr>
            <w:rFonts w:ascii="Cambria Math" w:hAnsi="Cambria Math"/>
          </w:rPr>
          <m:t>△</m:t>
        </m:r>
        <m:r>
          <m:rPr>
            <m:sty m:val="bi"/>
          </m:rPr>
          <w:rPr>
            <w:rFonts w:ascii="Cambria Math" w:hAnsi="Cambria Math"/>
          </w:rPr>
          <m:t>PQ'R'</m:t>
        </m:r>
      </m:oMath>
      <w:r w:rsidR="00972B58" w:rsidRPr="00972B58">
        <w:t>?</w:t>
      </w:r>
    </w:p>
    <w:p w14:paraId="439C755F" w14:textId="140761B3" w:rsidR="00D15BED" w:rsidRDefault="00D15BED" w:rsidP="00972B58">
      <w:pPr>
        <w:pStyle w:val="ny-lesson-SFinsert-response"/>
        <w:ind w:left="1670"/>
      </w:pPr>
      <w:r>
        <w:t>We know that similar triangles will have ratios of corresponding sides that are proportional</w:t>
      </w:r>
      <w:r w:rsidR="009731FE">
        <w:t>;</w:t>
      </w:r>
      <w:r>
        <w:t xml:space="preserve"> therefore</w:t>
      </w:r>
      <w:r w:rsidR="009731FE">
        <w:t>,</w:t>
      </w:r>
      <w:r>
        <w:t xml:space="preserve"> we can use the side lengths to check for proportionality.</w:t>
      </w:r>
    </w:p>
    <w:p w14:paraId="79C3F5A3" w14:textId="77777777" w:rsidR="00A87E9C" w:rsidRDefault="00A87E9C" w:rsidP="00972B58">
      <w:pPr>
        <w:pStyle w:val="ny-lesson-SFinsert-number-list"/>
        <w:numPr>
          <w:ilvl w:val="0"/>
          <w:numId w:val="0"/>
        </w:numPr>
        <w:ind w:left="1080"/>
      </w:pPr>
    </w:p>
    <w:p w14:paraId="644F866B" w14:textId="040E847E" w:rsidR="00D15BED" w:rsidRDefault="00D15BED" w:rsidP="00972B58">
      <w:pPr>
        <w:pStyle w:val="ny-lesson-SFinsert-number-list"/>
        <w:numPr>
          <w:ilvl w:val="1"/>
          <w:numId w:val="11"/>
        </w:numPr>
        <w:ind w:left="1670"/>
      </w:pPr>
      <w:r>
        <w:t xml:space="preserve">Compare the corresponding side lengths of </w:t>
      </w:r>
      <m:oMath>
        <m:r>
          <m:rPr>
            <m:sty m:val="bi"/>
          </m:rPr>
          <w:rPr>
            <w:rFonts w:ascii="Cambria Math" w:hAnsi="Cambria Math"/>
          </w:rPr>
          <m:t>△PQR</m:t>
        </m:r>
      </m:oMath>
      <w:r>
        <w:t xml:space="preserve"> </w:t>
      </w:r>
      <w:proofErr w:type="gramStart"/>
      <w:r>
        <w:t xml:space="preserve">and </w:t>
      </w:r>
      <w:proofErr w:type="gramEnd"/>
      <m:oMath>
        <m:r>
          <m:rPr>
            <m:sty m:val="b"/>
          </m:rPr>
          <w:rPr>
            <w:rFonts w:ascii="Cambria Math" w:hAnsi="Cambria Math"/>
          </w:rPr>
          <m:t xml:space="preserve"> △</m:t>
        </m:r>
        <m:r>
          <m:rPr>
            <m:sty m:val="bi"/>
          </m:rPr>
          <w:rPr>
            <w:rFonts w:ascii="Cambria Math" w:hAnsi="Cambria Math"/>
          </w:rPr>
          <m:t>PQ'R'</m:t>
        </m:r>
      </m:oMath>
      <w:r w:rsidR="00972B58" w:rsidRPr="00972B58">
        <w:t>.</w:t>
      </w:r>
      <w:r w:rsidRPr="00972B58">
        <w:t xml:space="preserve">  </w:t>
      </w:r>
      <w:r>
        <w:t>What do you notice?</w:t>
      </w:r>
    </w:p>
    <w:p w14:paraId="59E49D99" w14:textId="79EE3175" w:rsidR="00D15BED" w:rsidRPr="0069038E" w:rsidRDefault="00527435" w:rsidP="00972B58">
      <w:pPr>
        <w:pStyle w:val="ny-lesson-SFinsert-response"/>
        <w:spacing w:after="0" w:line="360" w:lineRule="auto"/>
        <w:ind w:left="979" w:hanging="43"/>
        <w:rPr>
          <w:i w:val="0"/>
        </w:rPr>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13</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9</m:t>
              </m:r>
            </m:den>
          </m:f>
          <m:r>
            <m:rPr>
              <m:sty m:val="bi"/>
            </m:rPr>
            <w:rPr>
              <w:rFonts w:ascii="Cambria Math" w:hAnsi="Cambria Math"/>
            </w:rPr>
            <w:br/>
          </m:r>
        </m:oMath>
        <m:oMath>
          <m:r>
            <m:rPr>
              <m:sty m:val="bi"/>
            </m:rPr>
            <w:rPr>
              <w:rFonts w:ascii="Cambria Math" w:hAnsi="Cambria Math"/>
            </w:rPr>
            <m:t>27≠26</m:t>
          </m:r>
        </m:oMath>
      </m:oMathPara>
    </w:p>
    <w:p w14:paraId="327ED18C" w14:textId="39B25D8E" w:rsidR="00D15BED" w:rsidRDefault="00D15BED" w:rsidP="00972B58">
      <w:pPr>
        <w:pStyle w:val="ny-lesson-SFinsert-response"/>
        <w:spacing w:before="0"/>
        <w:ind w:left="1670"/>
      </w:pPr>
      <w:r w:rsidRPr="0069038E">
        <w:t xml:space="preserve">The side lengths are </w:t>
      </w:r>
      <w:r>
        <w:t xml:space="preserve">not </w:t>
      </w:r>
      <w:r w:rsidRPr="0069038E">
        <w:t>proportional.</w:t>
      </w:r>
    </w:p>
    <w:p w14:paraId="37CE38BA" w14:textId="77777777" w:rsidR="008F63F1" w:rsidRDefault="008F63F1" w:rsidP="00972B58">
      <w:pPr>
        <w:pStyle w:val="ny-lesson-SFinsert-number-list"/>
        <w:numPr>
          <w:ilvl w:val="0"/>
          <w:numId w:val="0"/>
        </w:numPr>
        <w:ind w:left="1670"/>
      </w:pPr>
    </w:p>
    <w:p w14:paraId="4639AEF7" w14:textId="7B4DD536" w:rsidR="00D15BED" w:rsidRDefault="00D15BED" w:rsidP="00972B58">
      <w:pPr>
        <w:pStyle w:val="ny-lesson-SFinsert-number-list"/>
        <w:numPr>
          <w:ilvl w:val="1"/>
          <w:numId w:val="11"/>
        </w:numPr>
        <w:ind w:left="1670"/>
      </w:pPr>
      <w:r>
        <w:t>Based on your work in parts (a</w:t>
      </w:r>
      <w:proofErr w:type="gramStart"/>
      <w:r>
        <w:t>)</w:t>
      </w:r>
      <w:r w:rsidR="00A87E9C">
        <w:softHyphen/>
      </w:r>
      <w:proofErr w:type="gramEnd"/>
      <w:r w:rsidR="00A87E9C">
        <w:t>–</w:t>
      </w:r>
      <w:r>
        <w:t xml:space="preserve">(c), </w:t>
      </w:r>
      <w:r w:rsidR="00CD06AE">
        <w:t xml:space="preserve">draw </w:t>
      </w:r>
      <w:r>
        <w:t xml:space="preserve">a </w:t>
      </w:r>
      <w:r w:rsidR="00CD06AE">
        <w:t xml:space="preserve">conclusion </w:t>
      </w:r>
      <w:r>
        <w:t xml:space="preserve">about the relationship between </w:t>
      </w:r>
      <m:oMath>
        <m:r>
          <m:rPr>
            <m:sty m:val="b"/>
          </m:rPr>
          <w:rPr>
            <w:rFonts w:ascii="Cambria Math" w:hAnsi="Cambria Math"/>
          </w:rPr>
          <m:t>△</m:t>
        </m:r>
        <m:r>
          <m:rPr>
            <m:sty m:val="bi"/>
          </m:rPr>
          <w:rPr>
            <w:rFonts w:ascii="Cambria Math" w:hAnsi="Cambria Math"/>
          </w:rPr>
          <m:t>PQR</m:t>
        </m:r>
      </m:oMath>
      <w:r>
        <w:t xml:space="preserve"> and</w:t>
      </w:r>
      <w:r w:rsidR="009A1294">
        <w:t xml:space="preserve">                     </w:t>
      </w:r>
      <m:oMath>
        <m:r>
          <m:rPr>
            <m:sty m:val="b"/>
          </m:rPr>
          <w:rPr>
            <w:rFonts w:ascii="Cambria Math" w:hAnsi="Cambria Math"/>
          </w:rPr>
          <m:t xml:space="preserve"> △</m:t>
        </m:r>
        <m:r>
          <m:rPr>
            <m:sty m:val="bi"/>
          </m:rPr>
          <w:rPr>
            <w:rFonts w:ascii="Cambria Math" w:hAnsi="Cambria Math"/>
          </w:rPr>
          <m:t>PQ'R'</m:t>
        </m:r>
      </m:oMath>
      <w:r w:rsidR="00972B58" w:rsidRPr="00972B58">
        <w:t xml:space="preserve">.  </w:t>
      </w:r>
      <w:r>
        <w:t xml:space="preserve">Explain your reasoning.  </w:t>
      </w:r>
    </w:p>
    <w:p w14:paraId="2DFA2208" w14:textId="5A59036F" w:rsidR="00D15BED" w:rsidRDefault="00CD06AE" w:rsidP="00972B58">
      <w:pPr>
        <w:pStyle w:val="ny-lesson-SFinsert-response"/>
        <w:ind w:left="1670"/>
      </w:pPr>
      <w:r>
        <w:t>The</w:t>
      </w:r>
      <w:r w:rsidR="00D15BED">
        <w:t xml:space="preserve"> triangles are not similar.  The side lengths are not proportional, which is what I would expect in similar triangles.  I know that the triangles have one common angle, but I cannot determine from the information given whether there is another pair of equal angles.  </w:t>
      </w:r>
      <w:r>
        <w:t>Therefore, I</w:t>
      </w:r>
      <w:r w:rsidR="00D15BED">
        <w:t xml:space="preserve"> conclude that the triangles are not similar.  </w:t>
      </w:r>
    </w:p>
    <w:p w14:paraId="57606F56" w14:textId="6D3C8691" w:rsidR="00A87E9C" w:rsidRDefault="00A87E9C" w:rsidP="00972B58">
      <w:pPr>
        <w:pStyle w:val="ny-lesson-paragraph"/>
        <w:rPr>
          <w:rStyle w:val="ny-lesson-hdr-1Char"/>
        </w:rPr>
      </w:pPr>
    </w:p>
    <w:p w14:paraId="6BA88B4E" w14:textId="6D211D82" w:rsidR="00C76833" w:rsidRDefault="005270BC" w:rsidP="00C76833">
      <w:pPr>
        <w:pStyle w:val="ny-lesson-hdr-1"/>
      </w:pPr>
      <w:r>
        <w:rPr>
          <w:rStyle w:val="ny-lesson-hdr-1Char"/>
          <w:b/>
        </w:rPr>
        <w:t>Discussion (5</w:t>
      </w:r>
      <w:r w:rsidR="00A87E9C">
        <w:rPr>
          <w:rStyle w:val="ny-lesson-hdr-1Char"/>
          <w:b/>
        </w:rPr>
        <w:t xml:space="preserve"> minutes)</w:t>
      </w:r>
    </w:p>
    <w:p w14:paraId="43BBFEF3" w14:textId="2A760840" w:rsidR="00C76833" w:rsidRDefault="00C76833" w:rsidP="00C76833">
      <w:pPr>
        <w:pStyle w:val="ny-lesson-bullet"/>
        <w:numPr>
          <w:ilvl w:val="0"/>
          <w:numId w:val="0"/>
        </w:numPr>
      </w:pPr>
      <w:r>
        <w:t>Have students reference their work in part (d) of Exercises 1 and 2 while leading the discussion below.</w:t>
      </w:r>
    </w:p>
    <w:p w14:paraId="75710FD4" w14:textId="18FBC66D" w:rsidR="007F59A0" w:rsidRDefault="005575A3" w:rsidP="007F59A0">
      <w:pPr>
        <w:pStyle w:val="ny-lesson-bullet"/>
        <w:ind w:left="720" w:hanging="360"/>
      </w:pPr>
      <w:r>
        <w:t>Which figure contained triangles that were similar?  How did you know?</w:t>
      </w:r>
    </w:p>
    <w:p w14:paraId="0D792869" w14:textId="3DCF4995" w:rsidR="007F59A0" w:rsidRDefault="005575A3" w:rsidP="0099599C">
      <w:pPr>
        <w:pStyle w:val="ny-lesson-bullet"/>
        <w:numPr>
          <w:ilvl w:val="1"/>
          <w:numId w:val="8"/>
        </w:numPr>
        <w:rPr>
          <w:i/>
        </w:rPr>
      </w:pPr>
      <w:r>
        <w:rPr>
          <w:i/>
        </w:rPr>
        <w:t>Figure 1 had the similar triangles.  I knew because the triangles had side lengths that were proportional.</w:t>
      </w:r>
      <w:r w:rsidR="009731FE">
        <w:rPr>
          <w:i/>
        </w:rPr>
        <w:t xml:space="preserve"> </w:t>
      </w:r>
      <w:r>
        <w:rPr>
          <w:i/>
        </w:rPr>
        <w:t xml:space="preserve"> </w:t>
      </w:r>
      <w:r w:rsidR="007D4AEE">
        <w:rPr>
          <w:i/>
        </w:rPr>
        <w:t>Since</w:t>
      </w:r>
      <w:r>
        <w:rPr>
          <w:i/>
        </w:rPr>
        <w:t xml:space="preserve"> the side lengths</w:t>
      </w:r>
      <w:r w:rsidR="007D4AEE">
        <w:rPr>
          <w:i/>
        </w:rPr>
        <w:t xml:space="preserve"> are split proportionally by </w:t>
      </w:r>
      <w:proofErr w:type="gramStart"/>
      <w:r w:rsidR="007D4AEE">
        <w:rPr>
          <w:i/>
        </w:rPr>
        <w:t xml:space="preserve">segment </w:t>
      </w:r>
      <w:proofErr w:type="gramEnd"/>
      <m:oMath>
        <m:r>
          <w:rPr>
            <w:rFonts w:ascii="Cambria Math" w:hAnsi="Cambria Math"/>
          </w:rPr>
          <m:t>BC</m:t>
        </m:r>
      </m:oMath>
      <w:r w:rsidR="007D4AEE">
        <w:rPr>
          <w:i/>
        </w:rPr>
        <w:t>,</w:t>
      </w:r>
      <w:r w:rsidR="009731FE">
        <w:rPr>
          <w:i/>
        </w:rPr>
        <w:t xml:space="preserve"> </w:t>
      </w:r>
      <w:r w:rsidR="007D4AEE">
        <w:rPr>
          <w:i/>
        </w:rPr>
        <w:t xml:space="preserve">then </w:t>
      </w:r>
      <m:oMath>
        <m:r>
          <w:rPr>
            <w:rFonts w:ascii="Cambria Math" w:hAnsi="Cambria Math"/>
          </w:rPr>
          <m:t>BC||B'C'</m:t>
        </m:r>
      </m:oMath>
      <w:r>
        <w:rPr>
          <w:i/>
        </w:rPr>
        <w:t xml:space="preserve"> and the triangles </w:t>
      </w:r>
      <w:r w:rsidR="007D4AEE">
        <w:rPr>
          <w:i/>
        </w:rPr>
        <w:t xml:space="preserve">are </w:t>
      </w:r>
      <w:r>
        <w:rPr>
          <w:i/>
        </w:rPr>
        <w:t>similar by the AA criterion.</w:t>
      </w:r>
      <w:r w:rsidR="003C396A">
        <w:rPr>
          <w:i/>
        </w:rPr>
        <w:t xml:space="preserve">  The same could not be said about Figure 2.</w:t>
      </w:r>
    </w:p>
    <w:p w14:paraId="7C10094D" w14:textId="7A3BD748" w:rsidR="007F59A0" w:rsidRDefault="005575A3" w:rsidP="007F59A0">
      <w:pPr>
        <w:pStyle w:val="ny-lesson-bullet"/>
        <w:ind w:left="720" w:hanging="360"/>
      </w:pPr>
      <w:r>
        <w:t xml:space="preserve">The triangles in Figure 1 are similar.  Take note of the information that was given about the triangles in the diagrams not what you were able to deduce about the angles.  </w:t>
      </w:r>
    </w:p>
    <w:p w14:paraId="7B0DBFAA" w14:textId="384F1CE3" w:rsidR="005575A3" w:rsidRPr="00CD70D1" w:rsidRDefault="005575A3" w:rsidP="0099599C">
      <w:pPr>
        <w:pStyle w:val="ny-lesson-bullet"/>
        <w:numPr>
          <w:ilvl w:val="1"/>
          <w:numId w:val="8"/>
        </w:numPr>
      </w:pPr>
      <w:r>
        <w:rPr>
          <w:i/>
        </w:rPr>
        <w:t>The diagram showed information related to the side lengths and the angle between the sides.</w:t>
      </w:r>
    </w:p>
    <w:p w14:paraId="42CB4DC7" w14:textId="08631986" w:rsidR="005C4521" w:rsidRPr="005C4521" w:rsidRDefault="005C4521" w:rsidP="00CD70D1">
      <w:pPr>
        <w:pStyle w:val="ny-lesson-bullet"/>
        <w:numPr>
          <w:ilvl w:val="0"/>
          <w:numId w:val="0"/>
        </w:numPr>
      </w:pPr>
      <w:r>
        <w:lastRenderedPageBreak/>
        <w:t xml:space="preserve">Once the information contained in the above two bullets are clear to students, explain the </w:t>
      </w:r>
      <w:r w:rsidR="00972B58">
        <w:t>side-angle-side criterion</w:t>
      </w:r>
      <w:r>
        <w:t xml:space="preserve"> for triangle similarity below.</w:t>
      </w:r>
    </w:p>
    <w:p w14:paraId="0FE51F3C" w14:textId="77777777" w:rsidR="00972B58" w:rsidRDefault="001D3183" w:rsidP="005575A3">
      <w:pPr>
        <w:pStyle w:val="ny-lesson-bullet"/>
      </w:pPr>
      <w:r w:rsidRPr="00A63D96">
        <w:rPr>
          <w:rFonts w:ascii="Calibri Bold" w:hAnsi="Calibri Bold"/>
          <w:b/>
          <w:smallCaps/>
        </w:rPr>
        <w:t>Theorem</w:t>
      </w:r>
      <w:r w:rsidR="00972B58">
        <w:rPr>
          <w:b/>
        </w:rPr>
        <w:t>:</w:t>
      </w:r>
      <w:r>
        <w:rPr>
          <w:b/>
        </w:rPr>
        <w:t xml:space="preserve">  </w:t>
      </w:r>
      <w:r w:rsidR="005575A3">
        <w:t xml:space="preserve">The </w:t>
      </w:r>
      <w:r w:rsidR="00972B58" w:rsidRPr="00A63D96">
        <w:rPr>
          <w:i/>
        </w:rPr>
        <w:t>side-angle-side criterion</w:t>
      </w:r>
      <w:r w:rsidR="005575A3">
        <w:t xml:space="preserve"> for two triangles to be similar</w:t>
      </w:r>
      <w:r w:rsidR="00972B58">
        <w:t xml:space="preserve"> is as follows.</w:t>
      </w:r>
      <w:r w:rsidR="005575A3">
        <w:t xml:space="preserve">  </w:t>
      </w:r>
    </w:p>
    <w:p w14:paraId="5A1DEEF2" w14:textId="1BF7DA51" w:rsidR="005575A3" w:rsidRDefault="005575A3" w:rsidP="00972B58">
      <w:pPr>
        <w:pStyle w:val="ny-lesson-bullet"/>
        <w:numPr>
          <w:ilvl w:val="0"/>
          <w:numId w:val="0"/>
        </w:numPr>
        <w:ind w:left="806"/>
      </w:pPr>
      <w:r w:rsidRPr="0099043C">
        <w:t xml:space="preserve">Given two triangles </w:t>
      </w:r>
      <m:oMath>
        <m:r>
          <w:rPr>
            <w:rFonts w:ascii="Cambria Math" w:hAnsi="Cambria Math" w:cs="Menlo Regular"/>
          </w:rPr>
          <m:t>△</m:t>
        </m:r>
        <m:r>
          <w:rPr>
            <w:rFonts w:ascii="Cambria Math" w:hAnsi="Cambria Math"/>
          </w:rPr>
          <m:t>ABC</m:t>
        </m:r>
      </m:oMath>
      <w:r w:rsidRPr="0099043C">
        <w:t xml:space="preserve"> and </w:t>
      </w:r>
      <m:oMath>
        <m:r>
          <w:rPr>
            <w:rFonts w:ascii="Cambria Math" w:hAnsi="Cambria Math"/>
          </w:rPr>
          <m:t>△A’B’C’</m:t>
        </m:r>
      </m:oMath>
      <w:r w:rsidRPr="0099043C">
        <w:t xml:space="preserve"> so that </w:t>
      </w:r>
      <m:oMath>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B</m:t>
                </m:r>
              </m:e>
              <m:sup>
                <m:r>
                  <w:rPr>
                    <w:rFonts w:ascii="Cambria Math" w:hAnsi="Cambria Math"/>
                  </w:rPr>
                  <m:t>'</m:t>
                </m:r>
              </m:sup>
            </m:sSup>
          </m:num>
          <m:den>
            <m:r>
              <w:rPr>
                <w:rFonts w:ascii="Cambria Math" w:hAnsi="Cambria Math"/>
              </w:rPr>
              <m:t>AB</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num>
          <m:den>
            <m:r>
              <w:rPr>
                <w:rFonts w:ascii="Cambria Math" w:hAnsi="Cambria Math"/>
              </w:rPr>
              <m:t>AC</m:t>
            </m:r>
          </m:den>
        </m:f>
      </m:oMath>
      <w:r>
        <w:t xml:space="preserve"> and </w:t>
      </w:r>
      <w:r w:rsidRPr="0099043C">
        <w:t xml:space="preserve"> </w:t>
      </w:r>
      <m:oMath>
        <m:r>
          <w:rPr>
            <w:rFonts w:ascii="Cambria Math" w:hAnsi="Cambria Math"/>
          </w:rPr>
          <m:t>m∠A=m∠</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oMath>
      <w:r w:rsidRPr="0099043C">
        <w:t xml:space="preserve"> then the triangles are </w:t>
      </w:r>
      <w:r>
        <w:t>similar</w:t>
      </w:r>
      <w:proofErr w:type="gramStart"/>
      <w:r w:rsidR="003E14B4">
        <w:t>,</w:t>
      </w:r>
      <w:r>
        <w:t xml:space="preserve"> </w:t>
      </w:r>
      <w:proofErr w:type="gramEnd"/>
      <m:oMath>
        <m:r>
          <w:rPr>
            <w:rFonts w:ascii="Cambria Math" w:hAnsi="Cambria Math"/>
          </w:rPr>
          <m:t>△ABC ~△</m:t>
        </m:r>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B</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oMath>
      <w:r w:rsidRPr="0099043C">
        <w:t xml:space="preserve">. </w:t>
      </w:r>
      <w:r>
        <w:t xml:space="preserve"> In words, two triangles are similar if they have one pair of corresponding angles that are congruent and the sides adjacent to that angle are proportional.</w:t>
      </w:r>
    </w:p>
    <w:p w14:paraId="1F274170" w14:textId="77777777" w:rsidR="006A1DCA" w:rsidRPr="006A1DCA" w:rsidRDefault="006A1DCA" w:rsidP="006A1DCA">
      <w:pPr>
        <w:pStyle w:val="ny-lesson-bullet"/>
        <w:numPr>
          <w:ilvl w:val="0"/>
          <w:numId w:val="0"/>
        </w:numPr>
        <w:ind w:left="806"/>
        <w:rPr>
          <w:sz w:val="8"/>
          <w:szCs w:val="8"/>
        </w:rPr>
      </w:pPr>
    </w:p>
    <w:p w14:paraId="06DDF82F" w14:textId="09C3F684" w:rsidR="006B50FE" w:rsidRDefault="006B50FE" w:rsidP="006B50FE">
      <w:pPr>
        <w:pStyle w:val="ny-lesson-bullet"/>
      </w:pPr>
      <w:r>
        <w:t xml:space="preserve">The proof of this theorem is simply to take any dilation with scale </w:t>
      </w:r>
      <w:proofErr w:type="gramStart"/>
      <w:r>
        <w:t xml:space="preserve">factor </w:t>
      </w:r>
      <w:proofErr w:type="gramEnd"/>
      <m:oMath>
        <m:r>
          <w:rPr>
            <w:rFonts w:ascii="Cambria Math" w:hAnsi="Cambria Math"/>
          </w:rPr>
          <m:t>r=</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B</m:t>
                </m:r>
              </m:e>
              <m:sup>
                <m:r>
                  <w:rPr>
                    <w:rFonts w:ascii="Cambria Math" w:hAnsi="Cambria Math"/>
                  </w:rPr>
                  <m:t>'</m:t>
                </m:r>
              </m:sup>
            </m:sSup>
          </m:num>
          <m:den>
            <m:r>
              <w:rPr>
                <w:rFonts w:ascii="Cambria Math" w:hAnsi="Cambria Math"/>
              </w:rPr>
              <m:t>AB</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num>
          <m:den>
            <m:r>
              <w:rPr>
                <w:rFonts w:ascii="Cambria Math" w:hAnsi="Cambria Math"/>
              </w:rPr>
              <m:t>AC</m:t>
            </m:r>
          </m:den>
        </m:f>
      </m:oMath>
      <w:r>
        <w:t xml:space="preserve">.  This dilation maps </w:t>
      </w:r>
      <m:oMath>
        <m:r>
          <m:rPr>
            <m:sty m:val="p"/>
          </m:rPr>
          <w:rPr>
            <w:rFonts w:ascii="Cambria Math" w:hAnsi="Cambria Math"/>
          </w:rPr>
          <w:br/>
        </m:r>
        <m:r>
          <w:rPr>
            <w:rFonts w:ascii="Cambria Math" w:hAnsi="Cambria Math" w:cs="Menlo Regular"/>
          </w:rPr>
          <m:t>△</m:t>
        </m:r>
        <m:r>
          <w:rPr>
            <w:rFonts w:ascii="Cambria Math" w:hAnsi="Cambria Math"/>
          </w:rPr>
          <m:t>ABC</m:t>
        </m:r>
      </m:oMath>
      <w:r>
        <w:t xml:space="preserve"> to a triangle that is congruent to </w:t>
      </w:r>
      <m:oMath>
        <m:r>
          <w:rPr>
            <w:rFonts w:ascii="Cambria Math" w:hAnsi="Cambria Math" w:cs="Menlo Regular"/>
          </w:rPr>
          <m:t>△</m:t>
        </m:r>
        <m:r>
          <w:rPr>
            <w:rFonts w:ascii="Cambria Math" w:hAnsi="Cambria Math"/>
          </w:rPr>
          <m:t>A'B'C'</m:t>
        </m:r>
      </m:oMath>
      <w:r>
        <w:t xml:space="preserve"> by the </w:t>
      </w:r>
      <w:r w:rsidR="00972B58">
        <w:t>side-angle-side congruence criterion</w:t>
      </w:r>
      <w:r>
        <w:t>.</w:t>
      </w:r>
    </w:p>
    <w:p w14:paraId="0318784B" w14:textId="293607AE" w:rsidR="007D4AEE" w:rsidRDefault="007D4AEE" w:rsidP="007D4AEE">
      <w:pPr>
        <w:pStyle w:val="ny-lesson-bullet"/>
      </w:pPr>
      <w:r>
        <w:t xml:space="preserve">We refer to the angle between the two sides as the included angle.  Or we can say the sides are adjacent to the given angle.  When the side lengths adjacent to the angle are in proportion, then we can conclude that the triangles are similar by the </w:t>
      </w:r>
      <w:r w:rsidR="00972B58">
        <w:t>side-angle-side criterion</w:t>
      </w:r>
      <w:r>
        <w:t xml:space="preserve">.  </w:t>
      </w:r>
    </w:p>
    <w:p w14:paraId="4AC4A6F9" w14:textId="463B2A25" w:rsidR="00CD70D1" w:rsidRDefault="00CD70D1" w:rsidP="00972B58">
      <w:pPr>
        <w:pStyle w:val="ny-lesson-paragraph"/>
      </w:pPr>
      <w:r>
        <w:t>The question below requires students to apply their new knowledge of the SAS criterion to the triangles in Figure 2.  Students should have concluded that they were not similar in part (d) of Exercise 2.  The question below pushes students to apply the SAS and AA theorems related to triangle similarity to show definitively that the triangles in Figure 2 are not similar.</w:t>
      </w:r>
    </w:p>
    <w:p w14:paraId="4734F846" w14:textId="5F7D492D" w:rsidR="006020DC" w:rsidRDefault="006020DC" w:rsidP="005575A3">
      <w:pPr>
        <w:pStyle w:val="ny-lesson-bullet"/>
      </w:pPr>
      <w:r>
        <w:t>Did Figure 2 have side lengths that were proportional?  What can you conclude about the triangles in Figure 2?</w:t>
      </w:r>
    </w:p>
    <w:p w14:paraId="56258260" w14:textId="7F70ED9F" w:rsidR="006020DC" w:rsidRPr="006020DC" w:rsidRDefault="006020DC" w:rsidP="0099599C">
      <w:pPr>
        <w:pStyle w:val="ny-lesson-bullet"/>
        <w:numPr>
          <w:ilvl w:val="1"/>
          <w:numId w:val="8"/>
        </w:numPr>
      </w:pPr>
      <w:r>
        <w:rPr>
          <w:i/>
        </w:rPr>
        <w:t>No.  The side lengths were not proportional</w:t>
      </w:r>
      <w:r w:rsidR="009731FE">
        <w:rPr>
          <w:i/>
        </w:rPr>
        <w:t>,</w:t>
      </w:r>
      <w:r>
        <w:rPr>
          <w:i/>
        </w:rPr>
        <w:t xml:space="preserve"> </w:t>
      </w:r>
      <w:r w:rsidR="007D4AEE">
        <w:rPr>
          <w:i/>
        </w:rPr>
        <w:t xml:space="preserve">so we cannot use the SAS </w:t>
      </w:r>
      <w:r w:rsidR="00463F1B">
        <w:rPr>
          <w:i/>
        </w:rPr>
        <w:t>c</w:t>
      </w:r>
      <w:r w:rsidR="007D4AEE">
        <w:rPr>
          <w:i/>
        </w:rPr>
        <w:t xml:space="preserve">riterion for similarity to say that the triangles are similar.  </w:t>
      </w:r>
      <w:r w:rsidR="00343A2E">
        <w:rPr>
          <w:i/>
        </w:rPr>
        <w:t>If the side</w:t>
      </w:r>
      <w:r w:rsidR="007D4AEE">
        <w:rPr>
          <w:i/>
        </w:rPr>
        <w:t xml:space="preserve"> lengths were proportional</w:t>
      </w:r>
      <w:r w:rsidR="003E14B4">
        <w:rPr>
          <w:i/>
        </w:rPr>
        <w:t>,</w:t>
      </w:r>
      <w:r w:rsidR="007D4AEE">
        <w:rPr>
          <w:i/>
        </w:rPr>
        <w:t xml:space="preserve"> we could conclude</w:t>
      </w:r>
      <w:r w:rsidR="00343A2E">
        <w:rPr>
          <w:i/>
        </w:rPr>
        <w:t xml:space="preserve"> that</w:t>
      </w:r>
      <w:r w:rsidR="007D4AEE">
        <w:rPr>
          <w:i/>
        </w:rPr>
        <w:t xml:space="preserve"> the lines containing </w:t>
      </w:r>
      <m:oMath>
        <m:r>
          <w:rPr>
            <w:rFonts w:ascii="Cambria Math" w:hAnsi="Cambria Math"/>
          </w:rPr>
          <m:t>PQ</m:t>
        </m:r>
      </m:oMath>
      <w:r w:rsidR="007D4AEE">
        <w:rPr>
          <w:i/>
        </w:rPr>
        <w:t xml:space="preserve"> and </w:t>
      </w:r>
      <m:oMath>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Q'</m:t>
        </m:r>
      </m:oMath>
      <w:r w:rsidR="007D4AEE">
        <w:rPr>
          <w:i/>
        </w:rPr>
        <w:t xml:space="preserve"> </w:t>
      </w:r>
      <w:r w:rsidR="00343A2E">
        <w:rPr>
          <w:i/>
        </w:rPr>
        <w:t>are</w:t>
      </w:r>
      <w:r w:rsidR="007D4AEE">
        <w:rPr>
          <w:i/>
        </w:rPr>
        <w:t xml:space="preserve"> parallel</w:t>
      </w:r>
      <w:r w:rsidR="00343A2E">
        <w:rPr>
          <w:i/>
        </w:rPr>
        <w:t>, but the side lengths are not proportional</w:t>
      </w:r>
      <w:r w:rsidR="009731FE">
        <w:rPr>
          <w:i/>
        </w:rPr>
        <w:t>;</w:t>
      </w:r>
      <w:r w:rsidR="00343A2E">
        <w:rPr>
          <w:i/>
        </w:rPr>
        <w:t xml:space="preserve"> therefore</w:t>
      </w:r>
      <w:r w:rsidR="009731FE">
        <w:rPr>
          <w:i/>
        </w:rPr>
        <w:t>,</w:t>
      </w:r>
      <w:r w:rsidR="00343A2E">
        <w:rPr>
          <w:i/>
        </w:rPr>
        <w:t xml:space="preserve"> the lines containing </w:t>
      </w:r>
      <m:oMath>
        <m:r>
          <w:rPr>
            <w:rFonts w:ascii="Cambria Math" w:hAnsi="Cambria Math"/>
          </w:rPr>
          <m:t>PQ</m:t>
        </m:r>
      </m:oMath>
      <w:r w:rsidR="00343A2E">
        <w:rPr>
          <w:i/>
        </w:rPr>
        <w:t xml:space="preserve"> and </w:t>
      </w:r>
      <m:oMath>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Q'</m:t>
        </m:r>
      </m:oMath>
      <w:r w:rsidR="00343A2E">
        <w:rPr>
          <w:i/>
        </w:rPr>
        <w:t xml:space="preserve"> are not parallel</w:t>
      </w:r>
      <w:r w:rsidR="007D4AEE">
        <w:rPr>
          <w:i/>
        </w:rPr>
        <w:t>.  This then means that the corresponding angles are not equal</w:t>
      </w:r>
      <w:r w:rsidR="00460EB2">
        <w:rPr>
          <w:i/>
        </w:rPr>
        <w:t>,</w:t>
      </w:r>
      <w:r w:rsidR="007D4AEE">
        <w:rPr>
          <w:i/>
        </w:rPr>
        <w:t xml:space="preserve"> and </w:t>
      </w:r>
      <w:r w:rsidR="00343A2E">
        <w:rPr>
          <w:i/>
        </w:rPr>
        <w:t>the AA criterion cannot be used to say that the triangles are similar.</w:t>
      </w:r>
    </w:p>
    <w:p w14:paraId="4902AC3D" w14:textId="75A06841" w:rsidR="006020DC" w:rsidRDefault="006020DC" w:rsidP="006020DC">
      <w:pPr>
        <w:pStyle w:val="ny-lesson-bullet"/>
      </w:pPr>
      <w:r>
        <w:t xml:space="preserve">We can use the SAS criterion to determine if </w:t>
      </w:r>
      <w:proofErr w:type="gramStart"/>
      <w:r>
        <w:t>a pair of triangles are</w:t>
      </w:r>
      <w:proofErr w:type="gramEnd"/>
      <w:r>
        <w:t xml:space="preserve"> similar.  Since the side lengths in Figure 2 were not proportional</w:t>
      </w:r>
      <w:r w:rsidR="00460EB2">
        <w:t>,</w:t>
      </w:r>
      <w:r>
        <w:t xml:space="preserve"> we can conclude that the triangles are not similar.</w:t>
      </w:r>
    </w:p>
    <w:p w14:paraId="299C20A4" w14:textId="77777777" w:rsidR="00A87E9C" w:rsidRPr="00972B58" w:rsidRDefault="00A87E9C" w:rsidP="00972B58">
      <w:pPr>
        <w:pStyle w:val="ny-lesson-paragraph"/>
        <w:rPr>
          <w:sz w:val="12"/>
          <w:szCs w:val="12"/>
        </w:rPr>
      </w:pPr>
    </w:p>
    <w:p w14:paraId="23C57F6F" w14:textId="323D32D8" w:rsidR="007F59A0" w:rsidRPr="008C5D1C" w:rsidRDefault="007F59A0" w:rsidP="007F59A0">
      <w:pPr>
        <w:pStyle w:val="ny-lesson-hdr-1"/>
      </w:pPr>
      <w:r>
        <w:t>Exploratory Challenge</w:t>
      </w:r>
      <w:r w:rsidR="00972B58">
        <w:t xml:space="preserve"> 2</w:t>
      </w:r>
      <w:r>
        <w:t>/</w:t>
      </w:r>
      <w:r w:rsidRPr="008C5D1C">
        <w:t>Exercise</w:t>
      </w:r>
      <w:r w:rsidR="00CA10CE">
        <w:t>s 3–4</w:t>
      </w:r>
      <w:r>
        <w:t xml:space="preserve"> </w:t>
      </w:r>
      <w:r w:rsidR="00A91761">
        <w:t>(8</w:t>
      </w:r>
      <w:r w:rsidRPr="008C5D1C">
        <w:t xml:space="preserve"> minutes) </w:t>
      </w:r>
    </w:p>
    <w:p w14:paraId="6B5CD364" w14:textId="18D15882" w:rsidR="009C4A88" w:rsidRDefault="009C4A88" w:rsidP="009C4A88">
      <w:pPr>
        <w:pStyle w:val="ny-lesson-paragraph"/>
      </w:pPr>
      <w:r>
        <w:t>In this challenge</w:t>
      </w:r>
      <w:r w:rsidR="00972B58">
        <w:t>,</w:t>
      </w:r>
      <w:r>
        <w:t xml:space="preserve"> students are given the opportunity to discover the SSS criterion for similar triangles.  The discussion that follows solidifies this fact.  Consider splitting the class into two groups where one group works on Exercise 3 and the other group completes Exercise 4.  Then have students share their work with the whole class.</w:t>
      </w:r>
    </w:p>
    <w:p w14:paraId="21306CA7" w14:textId="15C30682" w:rsidR="00C84812" w:rsidRDefault="00972B58" w:rsidP="00972B58">
      <w:pPr>
        <w:pStyle w:val="ny-lesson-SFinsert"/>
      </w:pPr>
      <w:r>
        <w:rPr>
          <w:noProof/>
        </w:rPr>
        <mc:AlternateContent>
          <mc:Choice Requires="wps">
            <w:drawing>
              <wp:anchor distT="0" distB="0" distL="114300" distR="114300" simplePos="0" relativeHeight="251656192" behindDoc="0" locked="0" layoutInCell="1" allowOverlap="1" wp14:anchorId="55F5FD03" wp14:editId="3A7D871C">
                <wp:simplePos x="0" y="0"/>
                <wp:positionH relativeFrom="margin">
                  <wp:align>center</wp:align>
                </wp:positionH>
                <wp:positionV relativeFrom="paragraph">
                  <wp:posOffset>79375</wp:posOffset>
                </wp:positionV>
                <wp:extent cx="5303520" cy="2178050"/>
                <wp:effectExtent l="0" t="0" r="11430" b="12700"/>
                <wp:wrapNone/>
                <wp:docPr id="41" name="Rectangle 41"/>
                <wp:cNvGraphicFramePr/>
                <a:graphic xmlns:a="http://schemas.openxmlformats.org/drawingml/2006/main">
                  <a:graphicData uri="http://schemas.microsoft.com/office/word/2010/wordprocessingShape">
                    <wps:wsp>
                      <wps:cNvSpPr/>
                      <wps:spPr>
                        <a:xfrm>
                          <a:off x="0" y="0"/>
                          <a:ext cx="5303520" cy="21780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E0897E" id="Rectangle 41" o:spid="_x0000_s1026" style="position:absolute;margin-left:0;margin-top:6.25pt;width:417.6pt;height:171.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" filled="f" strokecolor="#4f6228" strokeweight="1.15pt">
                <w10:wrap anchorx="margin"/>
              </v:rect>
            </w:pict>
          </mc:Fallback>
        </mc:AlternateContent>
      </w:r>
      <w:r>
        <w:br/>
      </w:r>
      <w:r w:rsidR="00C84812">
        <w:t>Exploratory Challenge</w:t>
      </w:r>
      <w:r>
        <w:t xml:space="preserve"> 2</w:t>
      </w:r>
      <w:r w:rsidR="00C84812">
        <w:t>/Exercises 3–4</w:t>
      </w:r>
    </w:p>
    <w:p w14:paraId="2CACC0BF" w14:textId="728BCB14" w:rsidR="000874EF" w:rsidRDefault="000874EF" w:rsidP="00972B58">
      <w:pPr>
        <w:pStyle w:val="ny-lesson-SFinsert-number-list"/>
      </w:pPr>
      <w:r>
        <w:t>Examine the figure</w:t>
      </w:r>
      <w:r w:rsidR="00566A4A">
        <w:t>,</w:t>
      </w:r>
      <w:r>
        <w:t xml:space="preserve"> and answer the questions to determine whether or not the triangles shown are similar.</w:t>
      </w:r>
    </w:p>
    <w:p w14:paraId="7A6B2D4F" w14:textId="3D44F1D7" w:rsidR="000874EF" w:rsidRDefault="000874EF" w:rsidP="000874EF">
      <w:pPr>
        <w:pStyle w:val="ny-lesson-SFinsert-number-list"/>
        <w:numPr>
          <w:ilvl w:val="0"/>
          <w:numId w:val="0"/>
        </w:numPr>
        <w:ind w:left="1224"/>
        <w:jc w:val="center"/>
      </w:pPr>
      <w:r>
        <w:rPr>
          <w:noProof/>
        </w:rPr>
        <w:drawing>
          <wp:inline distT="0" distB="0" distL="0" distR="0" wp14:anchorId="31526C37" wp14:editId="7CB51F8D">
            <wp:extent cx="3154680" cy="1290390"/>
            <wp:effectExtent l="0" t="0" r="7620" b="508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t="3196" b="3452"/>
                    <a:stretch/>
                  </pic:blipFill>
                  <pic:spPr bwMode="auto">
                    <a:xfrm>
                      <a:off x="0" y="0"/>
                      <a:ext cx="3154680" cy="1290390"/>
                    </a:xfrm>
                    <a:prstGeom prst="rect">
                      <a:avLst/>
                    </a:prstGeom>
                    <a:noFill/>
                    <a:ln>
                      <a:noFill/>
                    </a:ln>
                    <a:extLst>
                      <a:ext uri="{53640926-AAD7-44D8-BBD7-CCE9431645EC}">
                        <a14:shadowObscured xmlns:a14="http://schemas.microsoft.com/office/drawing/2010/main"/>
                      </a:ext>
                    </a:extLst>
                  </pic:spPr>
                </pic:pic>
              </a:graphicData>
            </a:graphic>
          </wp:inline>
        </w:drawing>
      </w:r>
    </w:p>
    <w:p w14:paraId="2AF40FB1" w14:textId="1D46A3F8" w:rsidR="000874EF" w:rsidRPr="00A87E9C" w:rsidRDefault="000874EF" w:rsidP="00972B58">
      <w:pPr>
        <w:pStyle w:val="ny-lesson-SFinsert-number-list"/>
        <w:numPr>
          <w:ilvl w:val="1"/>
          <w:numId w:val="11"/>
        </w:numPr>
        <w:ind w:left="1670"/>
      </w:pPr>
      <w:r w:rsidRPr="00A87E9C">
        <w:t>What information is given about the triangles in Figure 3?</w:t>
      </w:r>
    </w:p>
    <w:p w14:paraId="700AD54F" w14:textId="7A71D1CE" w:rsidR="000874EF" w:rsidRDefault="000874EF" w:rsidP="00972B58">
      <w:pPr>
        <w:pStyle w:val="ny-lesson-SFinsert-response"/>
        <w:ind w:left="1670"/>
      </w:pPr>
      <w:r>
        <w:t>We are only given information related to the side lengths of the triangles.</w:t>
      </w:r>
    </w:p>
    <w:p w14:paraId="6AA639FF" w14:textId="77FABDA4" w:rsidR="000874EF" w:rsidRDefault="00972B58" w:rsidP="00972B58">
      <w:pPr>
        <w:pStyle w:val="ny-lesson-SFinsert-number-list"/>
        <w:numPr>
          <w:ilvl w:val="1"/>
          <w:numId w:val="11"/>
        </w:numPr>
        <w:ind w:left="1670"/>
      </w:pPr>
      <w:r>
        <w:rPr>
          <w:noProof/>
        </w:rPr>
        <w:lastRenderedPageBreak/>
        <mc:AlternateContent>
          <mc:Choice Requires="wps">
            <w:drawing>
              <wp:anchor distT="0" distB="0" distL="114300" distR="114300" simplePos="0" relativeHeight="251714560" behindDoc="0" locked="0" layoutInCell="1" allowOverlap="1" wp14:anchorId="60E0D103" wp14:editId="020AA3A0">
                <wp:simplePos x="0" y="0"/>
                <wp:positionH relativeFrom="margin">
                  <wp:align>center</wp:align>
                </wp:positionH>
                <wp:positionV relativeFrom="paragraph">
                  <wp:posOffset>-57785</wp:posOffset>
                </wp:positionV>
                <wp:extent cx="5303520" cy="7601447"/>
                <wp:effectExtent l="0" t="0" r="11430" b="19050"/>
                <wp:wrapNone/>
                <wp:docPr id="43" name="Rectangle 43"/>
                <wp:cNvGraphicFramePr/>
                <a:graphic xmlns:a="http://schemas.openxmlformats.org/drawingml/2006/main">
                  <a:graphicData uri="http://schemas.microsoft.com/office/word/2010/wordprocessingShape">
                    <wps:wsp>
                      <wps:cNvSpPr/>
                      <wps:spPr>
                        <a:xfrm>
                          <a:off x="0" y="0"/>
                          <a:ext cx="5303520" cy="760144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0;margin-top:-4.55pt;width:417.6pt;height:598.5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" filled="f" strokecolor="#4f6228" strokeweight="1.15pt">
                <w10:wrap anchorx="margin"/>
              </v:rect>
            </w:pict>
          </mc:Fallback>
        </mc:AlternateContent>
      </w:r>
      <w:r w:rsidR="000874EF">
        <w:t xml:space="preserve">How can the information provided be used to determine whether </w:t>
      </w:r>
      <m:oMath>
        <m:r>
          <m:rPr>
            <m:sty m:val="b"/>
          </m:rPr>
          <w:rPr>
            <w:rFonts w:ascii="Cambria Math" w:hAnsi="Cambria Math"/>
          </w:rPr>
          <m:t>△</m:t>
        </m:r>
        <m:r>
          <m:rPr>
            <m:sty m:val="bi"/>
          </m:rPr>
          <w:rPr>
            <w:rFonts w:ascii="Cambria Math" w:hAnsi="Cambria Math"/>
          </w:rPr>
          <m:t>ABC</m:t>
        </m:r>
      </m:oMath>
      <w:r w:rsidR="000874EF" w:rsidRPr="00972B58">
        <w:rPr>
          <w:i/>
        </w:rPr>
        <w:t xml:space="preserve"> </w:t>
      </w:r>
      <w:r w:rsidR="000874EF">
        <w:t xml:space="preserve">is similar </w:t>
      </w:r>
      <w:proofErr w:type="gramStart"/>
      <w:r w:rsidR="000874EF">
        <w:t xml:space="preserve">to </w:t>
      </w:r>
      <w:proofErr w:type="gramEnd"/>
      <m:oMath>
        <m:r>
          <m:rPr>
            <m:sty m:val="b"/>
          </m:rPr>
          <w:rPr>
            <w:rFonts w:ascii="Cambria Math" w:hAnsi="Cambria Math"/>
          </w:rPr>
          <m:t>△</m:t>
        </m:r>
        <m:r>
          <m:rPr>
            <m:sty m:val="bi"/>
          </m:rPr>
          <w:rPr>
            <w:rFonts w:ascii="Cambria Math" w:hAnsi="Cambria Math"/>
          </w:rPr>
          <m:t>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Pr="00972B58">
        <w:t>?</w:t>
      </w:r>
    </w:p>
    <w:p w14:paraId="060BE70C" w14:textId="7B79D319" w:rsidR="000874EF" w:rsidRDefault="000874EF" w:rsidP="00972B58">
      <w:pPr>
        <w:pStyle w:val="ny-lesson-SFinsert-response"/>
        <w:ind w:left="1670"/>
      </w:pPr>
      <w:r>
        <w:t>We know that similar triangles will have ratios of corresponding sides that are proportional</w:t>
      </w:r>
      <w:r w:rsidR="00460EB2">
        <w:t xml:space="preserve">; </w:t>
      </w:r>
      <w:r>
        <w:t>therefore</w:t>
      </w:r>
      <w:r w:rsidR="00972B58">
        <w:t>,</w:t>
      </w:r>
      <w:r>
        <w:t xml:space="preserve"> we can use the side lengths to check for proportionality.</w:t>
      </w:r>
    </w:p>
    <w:p w14:paraId="442A1DB1" w14:textId="77777777" w:rsidR="00C84812" w:rsidRDefault="00C84812" w:rsidP="00972B58">
      <w:pPr>
        <w:pStyle w:val="ny-lesson-SFinsert-number-list"/>
        <w:numPr>
          <w:ilvl w:val="0"/>
          <w:numId w:val="0"/>
        </w:numPr>
        <w:ind w:left="1670"/>
      </w:pPr>
    </w:p>
    <w:p w14:paraId="11AB710F" w14:textId="3F8FD6C4" w:rsidR="000874EF" w:rsidRDefault="000874EF" w:rsidP="00972B58">
      <w:pPr>
        <w:pStyle w:val="ny-lesson-SFinsert-number-list"/>
        <w:numPr>
          <w:ilvl w:val="1"/>
          <w:numId w:val="11"/>
        </w:numPr>
        <w:ind w:left="1670"/>
      </w:pPr>
      <w:r>
        <w:t xml:space="preserve">Compare the corresponding side lengths of </w:t>
      </w:r>
      <m:oMath>
        <m:r>
          <m:rPr>
            <m:sty m:val="b"/>
          </m:rPr>
          <w:rPr>
            <w:rFonts w:ascii="Cambria Math" w:hAnsi="Cambria Math"/>
          </w:rPr>
          <m:t>△</m:t>
        </m:r>
        <m:r>
          <m:rPr>
            <m:sty m:val="bi"/>
          </m:rPr>
          <w:rPr>
            <w:rFonts w:ascii="Cambria Math" w:hAnsi="Cambria Math"/>
          </w:rPr>
          <m:t>ABC</m:t>
        </m:r>
      </m:oMath>
      <w:r>
        <w:t xml:space="preserve"> </w:t>
      </w:r>
      <w:proofErr w:type="gramStart"/>
      <w:r>
        <w:t xml:space="preserve">and </w:t>
      </w:r>
      <w:proofErr w:type="gramEnd"/>
      <m:oMath>
        <m:r>
          <m:rPr>
            <m:sty m:val="b"/>
          </m:rPr>
          <w:rPr>
            <w:rFonts w:ascii="Cambria Math" w:hAnsi="Cambria Math"/>
          </w:rPr>
          <m:t xml:space="preserve"> △</m:t>
        </m:r>
        <m:r>
          <m:rPr>
            <m:sty m:val="bi"/>
          </m:rPr>
          <w:rPr>
            <w:rFonts w:ascii="Cambria Math" w:hAnsi="Cambria Math"/>
          </w:rPr>
          <m:t>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972B58" w:rsidRPr="00972B58">
        <w:t>.</w:t>
      </w:r>
      <w:r>
        <w:t xml:space="preserve">  What do you notice?</w:t>
      </w:r>
    </w:p>
    <w:p w14:paraId="53B8E87E" w14:textId="77777777" w:rsidR="008F63F1" w:rsidRDefault="00527435" w:rsidP="00972B58">
      <w:pPr>
        <w:pStyle w:val="ny-lesson-SFinsert-response"/>
        <w:spacing w:after="0"/>
        <w:ind w:left="720" w:hanging="43"/>
      </w:pPr>
      <m:oMathPara>
        <m:oMath>
          <m:f>
            <m:fPr>
              <m:ctrlPr>
                <w:rPr>
                  <w:rFonts w:ascii="Cambria Math" w:hAnsi="Cambria Math"/>
                </w:rPr>
              </m:ctrlPr>
            </m:fPr>
            <m:num>
              <m:r>
                <m:rPr>
                  <m:sty m:val="bi"/>
                </m:rPr>
                <w:rPr>
                  <w:rFonts w:ascii="Cambria Math" w:hAnsi="Cambria Math"/>
                </w:rPr>
                <m:t>1.41</m:t>
              </m:r>
            </m:num>
            <m:den>
              <m:r>
                <m:rPr>
                  <m:sty m:val="bi"/>
                </m:rPr>
                <w:rPr>
                  <w:rFonts w:ascii="Cambria Math" w:hAnsi="Cambria Math"/>
                </w:rPr>
                <m:t>2.82</m:t>
              </m:r>
            </m:den>
          </m:f>
          <m:r>
            <m:rPr>
              <m:sty m:val="bi"/>
            </m:rPr>
            <w:rPr>
              <w:rFonts w:ascii="Cambria Math" w:hAnsi="Cambria Math"/>
            </w:rPr>
            <m:t>=</m:t>
          </m:r>
          <m:f>
            <m:fPr>
              <m:ctrlPr>
                <w:rPr>
                  <w:rFonts w:ascii="Cambria Math" w:hAnsi="Cambria Math"/>
                </w:rPr>
              </m:ctrlPr>
            </m:fPr>
            <m:num>
              <m:r>
                <m:rPr>
                  <m:sty m:val="bi"/>
                </m:rPr>
                <w:rPr>
                  <w:rFonts w:ascii="Cambria Math" w:hAnsi="Cambria Math"/>
                </w:rPr>
                <m:t>3.5</m:t>
              </m:r>
            </m:num>
            <m:den>
              <m:r>
                <m:rPr>
                  <m:sty m:val="bi"/>
                </m:rPr>
                <w:rPr>
                  <w:rFonts w:ascii="Cambria Math" w:hAnsi="Cambria Math"/>
                </w:rPr>
                <m:t>7</m:t>
              </m:r>
            </m:den>
          </m:f>
          <m:r>
            <m:rPr>
              <m:sty m:val="bi"/>
            </m:rPr>
            <w:rPr>
              <w:rFonts w:ascii="Cambria Math" w:hAnsi="Cambria Math"/>
            </w:rPr>
            <m:t>=</m:t>
          </m:r>
          <m:f>
            <m:fPr>
              <m:ctrlPr>
                <w:rPr>
                  <w:rFonts w:ascii="Cambria Math" w:hAnsi="Cambria Math"/>
                </w:rPr>
              </m:ctrlPr>
            </m:fPr>
            <m:num>
              <m:r>
                <m:rPr>
                  <m:sty m:val="bi"/>
                </m:rPr>
                <w:rPr>
                  <w:rFonts w:ascii="Cambria Math" w:hAnsi="Cambria Math"/>
                </w:rPr>
                <m:t>2.7</m:t>
              </m:r>
            </m:num>
            <m:den>
              <m:r>
                <m:rPr>
                  <m:sty m:val="bi"/>
                </m:rPr>
                <w:rPr>
                  <w:rFonts w:ascii="Cambria Math" w:hAnsi="Cambria Math"/>
                </w:rPr>
                <m:t>5.4</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w:br/>
          </m:r>
        </m:oMath>
      </m:oMathPara>
    </w:p>
    <w:p w14:paraId="67C9C1D2" w14:textId="77BC0362" w:rsidR="000874EF" w:rsidRDefault="000874EF" w:rsidP="00972B58">
      <w:pPr>
        <w:pStyle w:val="ny-lesson-SFinsert-response"/>
        <w:spacing w:before="0"/>
        <w:ind w:left="1670"/>
      </w:pPr>
      <w:r w:rsidRPr="0069038E">
        <w:t xml:space="preserve">The side lengths are </w:t>
      </w:r>
      <w:r>
        <w:t>proportional.</w:t>
      </w:r>
    </w:p>
    <w:p w14:paraId="6EB8D757" w14:textId="77777777" w:rsidR="00C84812" w:rsidRDefault="00C84812" w:rsidP="00972B58">
      <w:pPr>
        <w:pStyle w:val="ny-lesson-SFinsert-number-list"/>
        <w:numPr>
          <w:ilvl w:val="0"/>
          <w:numId w:val="0"/>
        </w:numPr>
        <w:ind w:left="1670"/>
      </w:pPr>
    </w:p>
    <w:p w14:paraId="421D829C" w14:textId="0C2EF21A" w:rsidR="000874EF" w:rsidRDefault="008F63F1" w:rsidP="00972B58">
      <w:pPr>
        <w:pStyle w:val="ny-lesson-SFinsert-number-list"/>
        <w:numPr>
          <w:ilvl w:val="1"/>
          <w:numId w:val="11"/>
        </w:numPr>
        <w:ind w:left="1670"/>
      </w:pPr>
      <w:r>
        <w:t>Based on your work in parts (a)–</w:t>
      </w:r>
      <w:r w:rsidR="000874EF">
        <w:t xml:space="preserve">(c), make a conjecture about the relationship between </w:t>
      </w:r>
      <m:oMath>
        <m:r>
          <m:rPr>
            <m:sty m:val="b"/>
          </m:rPr>
          <w:rPr>
            <w:rFonts w:ascii="Cambria Math" w:hAnsi="Cambria Math"/>
          </w:rPr>
          <m:t>△</m:t>
        </m:r>
        <m:r>
          <m:rPr>
            <m:sty m:val="bi"/>
          </m:rPr>
          <w:rPr>
            <w:rFonts w:ascii="Cambria Math" w:hAnsi="Cambria Math"/>
          </w:rPr>
          <m:t>ABC</m:t>
        </m:r>
      </m:oMath>
      <w:r w:rsidR="000874EF">
        <w:t xml:space="preserve"> and</w:t>
      </w:r>
      <m:oMath>
        <m:r>
          <m:rPr>
            <m:sty m:val="b"/>
          </m:rPr>
          <w:rPr>
            <w:rFonts w:ascii="Cambria Math" w:hAnsi="Cambria Math"/>
          </w:rPr>
          <m:t xml:space="preserve"> </m:t>
        </m:r>
        <m:r>
          <m:rPr>
            <m:sty m:val="bi"/>
          </m:rPr>
          <w:rPr>
            <w:rFonts w:ascii="Cambria Math" w:hAnsi="Cambria Math"/>
          </w:rPr>
          <m:t>△A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972B58" w:rsidRPr="00972B58">
        <w:t xml:space="preserve">. </w:t>
      </w:r>
      <m:oMath>
        <m:r>
          <m:rPr>
            <m:sty m:val="b"/>
          </m:rPr>
          <w:rPr>
            <w:rFonts w:ascii="Cambria Math" w:hAnsi="Cambria Math"/>
          </w:rPr>
          <m:t xml:space="preserve"> </m:t>
        </m:r>
      </m:oMath>
      <w:r w:rsidR="000874EF">
        <w:t xml:space="preserve">Explain your reasoning.  </w:t>
      </w:r>
    </w:p>
    <w:p w14:paraId="0128750A" w14:textId="4641D7DD" w:rsidR="000874EF" w:rsidRDefault="000874EF" w:rsidP="00972B58">
      <w:pPr>
        <w:pStyle w:val="ny-lesson-SFinsert-response"/>
        <w:ind w:left="1670"/>
      </w:pPr>
      <w:r>
        <w:t xml:space="preserve">I think that the triangles are similar.  The side lengths are proportional, which is what I would expect in similar triangles. </w:t>
      </w:r>
    </w:p>
    <w:p w14:paraId="3205036C" w14:textId="77777777" w:rsidR="00972B58" w:rsidRDefault="00972B58" w:rsidP="00972B58">
      <w:pPr>
        <w:pStyle w:val="ny-lesson-SFinsert-number-list"/>
        <w:numPr>
          <w:ilvl w:val="0"/>
          <w:numId w:val="0"/>
        </w:numPr>
        <w:ind w:left="1080"/>
      </w:pPr>
    </w:p>
    <w:p w14:paraId="1A789DA0" w14:textId="000A7B35" w:rsidR="000874EF" w:rsidRDefault="000874EF" w:rsidP="00972B58">
      <w:pPr>
        <w:pStyle w:val="ny-lesson-SFinsert-number-list"/>
      </w:pPr>
      <w:r>
        <w:t>Examine the figure</w:t>
      </w:r>
      <w:r w:rsidR="00046DE2">
        <w:t>,</w:t>
      </w:r>
      <w:r>
        <w:t xml:space="preserve"> and answer the questions to determine whether or not the triangles shown are similar.</w:t>
      </w:r>
    </w:p>
    <w:p w14:paraId="2043C7B0" w14:textId="59934885" w:rsidR="000874EF" w:rsidRDefault="000874EF" w:rsidP="000874EF">
      <w:pPr>
        <w:pStyle w:val="ny-lesson-SFinsert-response"/>
        <w:ind w:left="1224"/>
        <w:jc w:val="center"/>
      </w:pPr>
      <w:r>
        <w:rPr>
          <w:noProof/>
        </w:rPr>
        <w:drawing>
          <wp:inline distT="0" distB="0" distL="0" distR="0" wp14:anchorId="070D8AD8" wp14:editId="4798FCC4">
            <wp:extent cx="3343558" cy="2643335"/>
            <wp:effectExtent l="0" t="0" r="952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3558" cy="2643335"/>
                    </a:xfrm>
                    <a:prstGeom prst="rect">
                      <a:avLst/>
                    </a:prstGeom>
                    <a:noFill/>
                    <a:ln>
                      <a:noFill/>
                    </a:ln>
                  </pic:spPr>
                </pic:pic>
              </a:graphicData>
            </a:graphic>
          </wp:inline>
        </w:drawing>
      </w:r>
    </w:p>
    <w:p w14:paraId="5D5558E0" w14:textId="5836A2FD" w:rsidR="00344B77" w:rsidRDefault="00344B77" w:rsidP="00972B58">
      <w:pPr>
        <w:pStyle w:val="ny-lesson-SFinsert-number-list"/>
        <w:numPr>
          <w:ilvl w:val="1"/>
          <w:numId w:val="11"/>
        </w:numPr>
        <w:ind w:left="1670"/>
      </w:pPr>
      <w:r>
        <w:t>What information is given about the triangles in Figure 4?</w:t>
      </w:r>
    </w:p>
    <w:p w14:paraId="2E3F7E57" w14:textId="77777777" w:rsidR="00344B77" w:rsidRDefault="00344B77" w:rsidP="00972B58">
      <w:pPr>
        <w:pStyle w:val="ny-lesson-SFinsert-response"/>
        <w:ind w:left="1670"/>
      </w:pPr>
      <w:r>
        <w:t>We are only given information related to the side lengths of the triangles.</w:t>
      </w:r>
    </w:p>
    <w:p w14:paraId="48549922" w14:textId="77777777" w:rsidR="008F63F1" w:rsidRDefault="008F63F1" w:rsidP="00972B58">
      <w:pPr>
        <w:pStyle w:val="ny-lesson-SFinsert-number-list"/>
        <w:numPr>
          <w:ilvl w:val="0"/>
          <w:numId w:val="0"/>
        </w:numPr>
        <w:ind w:left="1670"/>
      </w:pPr>
    </w:p>
    <w:p w14:paraId="54DE97D6" w14:textId="2D2556BA" w:rsidR="00344B77" w:rsidRDefault="00344B77" w:rsidP="00972B58">
      <w:pPr>
        <w:pStyle w:val="ny-lesson-SFinsert-number-list"/>
        <w:numPr>
          <w:ilvl w:val="1"/>
          <w:numId w:val="11"/>
        </w:numPr>
        <w:ind w:left="1670"/>
      </w:pPr>
      <w:r>
        <w:t xml:space="preserve">How can the information provided be used to determine whether </w:t>
      </w:r>
      <m:oMath>
        <m:r>
          <m:rPr>
            <m:sty m:val="b"/>
          </m:rPr>
          <w:rPr>
            <w:rFonts w:ascii="Cambria Math" w:hAnsi="Cambria Math"/>
          </w:rPr>
          <m:t>△</m:t>
        </m:r>
        <m:r>
          <m:rPr>
            <m:sty m:val="bi"/>
          </m:rPr>
          <w:rPr>
            <w:rFonts w:ascii="Cambria Math" w:hAnsi="Cambria Math"/>
          </w:rPr>
          <m:t>ABC</m:t>
        </m:r>
      </m:oMath>
      <w:r w:rsidRPr="00972B58">
        <w:rPr>
          <w:i/>
        </w:rPr>
        <w:t xml:space="preserve"> </w:t>
      </w:r>
      <w:r>
        <w:t xml:space="preserve">is similar </w:t>
      </w:r>
      <w:proofErr w:type="gramStart"/>
      <w:r>
        <w:t xml:space="preserve">to </w:t>
      </w:r>
      <w:proofErr w:type="gramEnd"/>
      <m:oMath>
        <m:r>
          <m:rPr>
            <m:sty m:val="b"/>
          </m:rPr>
          <w:rPr>
            <w:rFonts w:ascii="Cambria Math" w:hAnsi="Cambria Math"/>
          </w:rPr>
          <m:t>△</m:t>
        </m:r>
        <m:r>
          <m:rPr>
            <m:sty m:val="bi"/>
          </m:rPr>
          <w:rPr>
            <w:rFonts w:ascii="Cambria Math" w:hAnsi="Cambria Math"/>
          </w:rPr>
          <m:t>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972B58" w:rsidRPr="00972B58">
        <w:t>?</w:t>
      </w:r>
    </w:p>
    <w:p w14:paraId="7A73CA79" w14:textId="71D2BF35" w:rsidR="00344B77" w:rsidRDefault="00344B77" w:rsidP="00972B58">
      <w:pPr>
        <w:pStyle w:val="ny-lesson-SFinsert-response"/>
        <w:ind w:left="1670"/>
      </w:pPr>
      <w:r>
        <w:t>We know that similar triangles will have ratios of corresponding sides that are proportional</w:t>
      </w:r>
      <w:r w:rsidR="00C71419">
        <w:t>;</w:t>
      </w:r>
      <w:r>
        <w:t xml:space="preserve"> therefore</w:t>
      </w:r>
      <w:r w:rsidR="00C71419">
        <w:t>,</w:t>
      </w:r>
      <w:r>
        <w:t xml:space="preserve"> we can use the side lengths to check for proportionality.</w:t>
      </w:r>
    </w:p>
    <w:p w14:paraId="5ACB67A9" w14:textId="77777777" w:rsidR="008F63F1" w:rsidRDefault="008F63F1" w:rsidP="00972B58">
      <w:pPr>
        <w:pStyle w:val="ny-lesson-SFinsert-number-list"/>
        <w:numPr>
          <w:ilvl w:val="0"/>
          <w:numId w:val="0"/>
        </w:numPr>
        <w:ind w:left="1670"/>
      </w:pPr>
    </w:p>
    <w:p w14:paraId="472B8D13" w14:textId="2E6AA6D4" w:rsidR="00344B77" w:rsidRDefault="00344B77" w:rsidP="00972B58">
      <w:pPr>
        <w:pStyle w:val="ny-lesson-SFinsert-number-list"/>
        <w:numPr>
          <w:ilvl w:val="1"/>
          <w:numId w:val="11"/>
        </w:numPr>
        <w:ind w:left="1670"/>
      </w:pPr>
      <w:r>
        <w:t xml:space="preserve">Compare the corresponding side lengths of </w:t>
      </w:r>
      <m:oMath>
        <m:r>
          <m:rPr>
            <m:sty m:val="bi"/>
          </m:rPr>
          <w:rPr>
            <w:rFonts w:ascii="Cambria Math" w:hAnsi="Cambria Math"/>
          </w:rPr>
          <m:t>△ABC</m:t>
        </m:r>
      </m:oMath>
      <w:r>
        <w:t xml:space="preserve"> </w:t>
      </w:r>
      <w:proofErr w:type="gramStart"/>
      <w:r>
        <w:t xml:space="preserve">and </w:t>
      </w:r>
      <w:proofErr w:type="gramEnd"/>
      <m:oMath>
        <m:r>
          <m:rPr>
            <m:sty m:val="b"/>
          </m:rPr>
          <w:rPr>
            <w:rFonts w:ascii="Cambria Math" w:hAnsi="Cambria Math"/>
          </w:rPr>
          <m:t xml:space="preserve"> △</m:t>
        </m:r>
        <m:r>
          <m:rPr>
            <m:sty m:val="bi"/>
          </m:rPr>
          <w:rPr>
            <w:rFonts w:ascii="Cambria Math" w:hAnsi="Cambria Math"/>
          </w:rPr>
          <m:t>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972B58" w:rsidRPr="00972B58">
        <w:t>.</w:t>
      </w:r>
      <w:r w:rsidRPr="00972B58">
        <w:t xml:space="preserve"> </w:t>
      </w:r>
      <w:r>
        <w:t xml:space="preserve"> What do you notice?</w:t>
      </w:r>
    </w:p>
    <w:p w14:paraId="6CCFFB53" w14:textId="3A292A49" w:rsidR="00344B77" w:rsidRPr="0069038E" w:rsidRDefault="00527435" w:rsidP="00972B58">
      <w:pPr>
        <w:pStyle w:val="ny-lesson-SFinsert-response"/>
        <w:spacing w:after="0"/>
        <w:ind w:left="1166" w:hanging="14"/>
        <w:rPr>
          <w:i w:val="0"/>
        </w:rPr>
      </w:pPr>
      <m:oMathPara>
        <m:oMath>
          <m:f>
            <m:fPr>
              <m:ctrlPr>
                <w:rPr>
                  <w:rFonts w:ascii="Cambria Math" w:hAnsi="Cambria Math"/>
                </w:rPr>
              </m:ctrlPr>
            </m:fPr>
            <m:num>
              <m:r>
                <m:rPr>
                  <m:sty m:val="bi"/>
                </m:rPr>
                <w:rPr>
                  <w:rFonts w:ascii="Cambria Math" w:hAnsi="Cambria Math"/>
                </w:rPr>
                <m:t>2.1</m:t>
              </m:r>
            </m:num>
            <m:den>
              <m:r>
                <m:rPr>
                  <m:sty m:val="bi"/>
                </m:rPr>
                <w:rPr>
                  <w:rFonts w:ascii="Cambria Math" w:hAnsi="Cambria Math"/>
                </w:rPr>
                <m:t>1.41</m:t>
              </m:r>
            </m:den>
          </m:f>
          <m:r>
            <m:rPr>
              <m:sty m:val="bi"/>
            </m:rPr>
            <w:rPr>
              <w:rFonts w:ascii="Cambria Math" w:hAnsi="Cambria Math"/>
            </w:rPr>
            <m:t>≠</m:t>
          </m:r>
          <m:f>
            <m:fPr>
              <m:ctrlPr>
                <w:rPr>
                  <w:rFonts w:ascii="Cambria Math" w:hAnsi="Cambria Math"/>
                </w:rPr>
              </m:ctrlPr>
            </m:fPr>
            <m:num>
              <m:r>
                <m:rPr>
                  <m:sty m:val="bi"/>
                </m:rPr>
                <w:rPr>
                  <w:rFonts w:ascii="Cambria Math" w:hAnsi="Cambria Math"/>
                </w:rPr>
                <m:t>8.29</m:t>
              </m:r>
            </m:num>
            <m:den>
              <m:r>
                <m:rPr>
                  <m:sty m:val="bi"/>
                </m:rPr>
                <w:rPr>
                  <w:rFonts w:ascii="Cambria Math" w:hAnsi="Cambria Math"/>
                </w:rPr>
                <m:t>6.04</m:t>
              </m:r>
            </m:den>
          </m:f>
          <m:r>
            <m:rPr>
              <m:sty m:val="bi"/>
            </m:rPr>
            <w:rPr>
              <w:rFonts w:ascii="Cambria Math" w:hAnsi="Cambria Math"/>
            </w:rPr>
            <m:t>≠</m:t>
          </m:r>
          <m:f>
            <m:fPr>
              <m:ctrlPr>
                <w:rPr>
                  <w:rFonts w:ascii="Cambria Math" w:hAnsi="Cambria Math"/>
                </w:rPr>
              </m:ctrlPr>
            </m:fPr>
            <m:num>
              <m:r>
                <m:rPr>
                  <m:sty m:val="bi"/>
                </m:rPr>
                <w:rPr>
                  <w:rFonts w:ascii="Cambria Math" w:hAnsi="Cambria Math"/>
                </w:rPr>
                <m:t>7.28</m:t>
              </m:r>
            </m:num>
            <m:den>
              <m:r>
                <m:rPr>
                  <m:sty m:val="bi"/>
                </m:rPr>
                <w:rPr>
                  <w:rFonts w:ascii="Cambria Math" w:hAnsi="Cambria Math"/>
                </w:rPr>
                <m:t>5.25</m:t>
              </m:r>
            </m:den>
          </m:f>
          <w:bookmarkStart w:id="0" w:name="_GoBack"/>
          <w:bookmarkEnd w:id="0"/>
          <m:r>
            <m:rPr>
              <m:sty m:val="bi"/>
            </m:rPr>
            <w:rPr>
              <w:rFonts w:ascii="Cambria Math" w:hAnsi="Cambria Math"/>
            </w:rPr>
            <w:br/>
          </m:r>
        </m:oMath>
      </m:oMathPara>
    </w:p>
    <w:p w14:paraId="01E98ECD" w14:textId="58480A2F" w:rsidR="00344B77" w:rsidRDefault="00344B77" w:rsidP="00972B58">
      <w:pPr>
        <w:pStyle w:val="ny-lesson-SFinsert-response"/>
        <w:spacing w:before="0"/>
        <w:ind w:left="1670"/>
      </w:pPr>
      <w:r w:rsidRPr="0069038E">
        <w:t>The side lengths are</w:t>
      </w:r>
      <w:r>
        <w:t xml:space="preserve"> not</w:t>
      </w:r>
      <w:r w:rsidRPr="0069038E">
        <w:t xml:space="preserve"> </w:t>
      </w:r>
      <w:r>
        <w:t>proportional.</w:t>
      </w:r>
    </w:p>
    <w:p w14:paraId="7817F475" w14:textId="4C8ED63A" w:rsidR="00344B77" w:rsidRDefault="006A1DCA" w:rsidP="00972B58">
      <w:pPr>
        <w:pStyle w:val="ny-lesson-SFinsert-number-list"/>
        <w:numPr>
          <w:ilvl w:val="1"/>
          <w:numId w:val="11"/>
        </w:numPr>
        <w:ind w:left="1670"/>
      </w:pPr>
      <w:r>
        <w:rPr>
          <w:noProof/>
        </w:rPr>
        <w:lastRenderedPageBreak/>
        <mc:AlternateContent>
          <mc:Choice Requires="wps">
            <w:drawing>
              <wp:anchor distT="0" distB="0" distL="114300" distR="114300" simplePos="0" relativeHeight="251658240" behindDoc="0" locked="0" layoutInCell="1" allowOverlap="1" wp14:anchorId="5E521364" wp14:editId="5325BDC6">
                <wp:simplePos x="0" y="0"/>
                <wp:positionH relativeFrom="margin">
                  <wp:align>center</wp:align>
                </wp:positionH>
                <wp:positionV relativeFrom="paragraph">
                  <wp:posOffset>-57150</wp:posOffset>
                </wp:positionV>
                <wp:extent cx="5303520" cy="727075"/>
                <wp:effectExtent l="0" t="0" r="11430" b="15875"/>
                <wp:wrapNone/>
                <wp:docPr id="45" name="Rectangle 45"/>
                <wp:cNvGraphicFramePr/>
                <a:graphic xmlns:a="http://schemas.openxmlformats.org/drawingml/2006/main">
                  <a:graphicData uri="http://schemas.microsoft.com/office/word/2010/wordprocessingShape">
                    <wps:wsp>
                      <wps:cNvSpPr/>
                      <wps:spPr>
                        <a:xfrm>
                          <a:off x="0" y="0"/>
                          <a:ext cx="5303520" cy="7270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2D975F" id="Rectangle 45" o:spid="_x0000_s1026" style="position:absolute;margin-left:0;margin-top:-4.5pt;width:417.6pt;height:57.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" filled="f" strokecolor="#4f6228" strokeweight="1.15pt">
                <w10:wrap anchorx="margin"/>
              </v:rect>
            </w:pict>
          </mc:Fallback>
        </mc:AlternateContent>
      </w:r>
      <w:r w:rsidR="00344B77">
        <w:t>Based on your work in parts (a)</w:t>
      </w:r>
      <w:r w:rsidR="00972B58">
        <w:t>–</w:t>
      </w:r>
      <w:r w:rsidR="00344B77">
        <w:t xml:space="preserve">(c), make a conjecture about the relationship between </w:t>
      </w:r>
      <m:oMath>
        <m:r>
          <m:rPr>
            <m:sty m:val="b"/>
          </m:rPr>
          <w:rPr>
            <w:rFonts w:ascii="Cambria Math" w:hAnsi="Cambria Math"/>
          </w:rPr>
          <m:t>△</m:t>
        </m:r>
        <m:r>
          <m:rPr>
            <m:sty m:val="bi"/>
          </m:rPr>
          <w:rPr>
            <w:rFonts w:ascii="Cambria Math" w:hAnsi="Cambria Math"/>
          </w:rPr>
          <m:t>ABC</m:t>
        </m:r>
      </m:oMath>
      <w:r w:rsidR="00344B77">
        <w:t xml:space="preserve"> and</w:t>
      </w:r>
      <w:r w:rsidR="00972B58">
        <w:br/>
      </w:r>
      <m:oMath>
        <m:r>
          <m:rPr>
            <m:sty m:val="b"/>
          </m:rPr>
          <w:rPr>
            <w:rFonts w:ascii="Cambria Math" w:hAnsi="Cambria Math"/>
          </w:rPr>
          <m:t>△</m:t>
        </m:r>
        <m:r>
          <m:rPr>
            <m:sty m:val="bi"/>
          </m:rPr>
          <w:rPr>
            <w:rFonts w:ascii="Cambria Math" w:hAnsi="Cambria Math"/>
          </w:rPr>
          <m:t>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972B58" w:rsidRPr="00972B58">
        <w:t xml:space="preserve">.  </w:t>
      </w:r>
      <w:r w:rsidR="00344B77">
        <w:t xml:space="preserve">Explain your reasoning.  </w:t>
      </w:r>
    </w:p>
    <w:p w14:paraId="4A0A303B" w14:textId="6D31681D" w:rsidR="00344B77" w:rsidRDefault="00344B77" w:rsidP="00972B58">
      <w:pPr>
        <w:pStyle w:val="ny-lesson-SFinsert-response"/>
        <w:ind w:left="1670"/>
      </w:pPr>
      <w:r>
        <w:t xml:space="preserve">I think that the triangles are not similar.  </w:t>
      </w:r>
      <w:r w:rsidR="00046DE2">
        <w:t>I would expect t</w:t>
      </w:r>
      <w:r>
        <w:t xml:space="preserve">he side lengths </w:t>
      </w:r>
      <w:r w:rsidR="00046DE2">
        <w:t>to be proportional if the triangles are similar</w:t>
      </w:r>
      <w:r>
        <w:t xml:space="preserve">. </w:t>
      </w:r>
    </w:p>
    <w:p w14:paraId="00B556AD" w14:textId="77777777" w:rsidR="008F63F1" w:rsidRDefault="008F63F1" w:rsidP="006A1DCA">
      <w:pPr>
        <w:pStyle w:val="ny-lesson-paragraph"/>
        <w:rPr>
          <w:rStyle w:val="ny-lesson-hdr-1Char"/>
          <w:b w:val="0"/>
        </w:rPr>
      </w:pPr>
    </w:p>
    <w:p w14:paraId="17A00512" w14:textId="3C292921" w:rsidR="00665E28" w:rsidRPr="0047036B" w:rsidRDefault="005270BC" w:rsidP="00665E28">
      <w:pPr>
        <w:pStyle w:val="ny-lesson-hdr-1"/>
        <w:rPr>
          <w:rStyle w:val="ny-lesson-hdr-1Char"/>
          <w:b/>
        </w:rPr>
      </w:pPr>
      <w:r>
        <w:rPr>
          <w:rStyle w:val="ny-lesson-hdr-1Char"/>
          <w:b/>
        </w:rPr>
        <w:t>Discussion (5</w:t>
      </w:r>
      <w:r w:rsidR="00FF26D6">
        <w:rPr>
          <w:rStyle w:val="ny-lesson-hdr-1Char"/>
          <w:b/>
        </w:rPr>
        <w:t xml:space="preserve"> minutes)</w:t>
      </w:r>
    </w:p>
    <w:p w14:paraId="70EF4134" w14:textId="7DAA2453" w:rsidR="00665E28" w:rsidRPr="00BB2240" w:rsidRDefault="006A1DCA" w:rsidP="00665E28">
      <w:pPr>
        <w:pStyle w:val="ny-lesson-bullet"/>
        <w:ind w:left="720" w:hanging="360"/>
      </w:pPr>
      <w:r w:rsidRPr="00BB2240">
        <w:rPr>
          <w:rFonts w:ascii="Comic Sans MS" w:hAnsi="Comic Sans MS"/>
          <w:noProof/>
          <w:sz w:val="24"/>
        </w:rPr>
        <mc:AlternateContent>
          <mc:Choice Requires="wps">
            <w:drawing>
              <wp:anchor distT="0" distB="0" distL="114300" distR="114300" simplePos="0" relativeHeight="251632640" behindDoc="0" locked="0" layoutInCell="1" allowOverlap="1" wp14:anchorId="2D0D9A0F" wp14:editId="69EE3536">
                <wp:simplePos x="0" y="0"/>
                <wp:positionH relativeFrom="column">
                  <wp:posOffset>-410210</wp:posOffset>
                </wp:positionH>
                <wp:positionV relativeFrom="paragraph">
                  <wp:posOffset>149225</wp:posOffset>
                </wp:positionV>
                <wp:extent cx="356235" cy="219075"/>
                <wp:effectExtent l="0" t="0" r="24765" b="28575"/>
                <wp:wrapNone/>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D86EA05" w14:textId="54D439AC" w:rsidR="00A63D96" w:rsidRDefault="00A63D96" w:rsidP="00BB224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3pt;margin-top:11.75pt;width:28.05pt;height:17.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" fillcolor="#00789c" strokecolor="#00789c">
                <v:path arrowok="t"/>
                <v:textbox inset="3pt,3pt,3pt,3pt">
                  <w:txbxContent>
                    <w:p w14:paraId="7D86EA05" w14:textId="54D439AC" w:rsidR="00A63D96" w:rsidRDefault="00A63D96" w:rsidP="00BB224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w:r w:rsidRPr="00400D17">
        <w:rPr>
          <w:rFonts w:ascii="Comic Sans MS" w:hAnsi="Comic Sans MS"/>
          <w:noProof/>
          <w:sz w:val="24"/>
        </w:rPr>
        <mc:AlternateContent>
          <mc:Choice Requires="wpg">
            <w:drawing>
              <wp:anchor distT="0" distB="0" distL="114300" distR="114300" simplePos="0" relativeHeight="251630592" behindDoc="0" locked="0" layoutInCell="1" allowOverlap="1" wp14:anchorId="0CBA1D94" wp14:editId="727C421D">
                <wp:simplePos x="0" y="0"/>
                <wp:positionH relativeFrom="column">
                  <wp:posOffset>-228600</wp:posOffset>
                </wp:positionH>
                <wp:positionV relativeFrom="paragraph">
                  <wp:posOffset>30480</wp:posOffset>
                </wp:positionV>
                <wp:extent cx="164592" cy="4572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592" cy="4572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69B23BA" id="Group 16" o:spid="_x0000_s1026" style="position:absolute;margin-left:-18pt;margin-top:2.4pt;width:12.95pt;height:36pt;z-index:25163059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665E28" w:rsidRPr="00BB2240">
        <w:t xml:space="preserve">Which figure contained triangles that were similar?  </w:t>
      </w:r>
      <w:r w:rsidR="003C396A" w:rsidRPr="00BB2240">
        <w:t>What made you think they were similar</w:t>
      </w:r>
      <w:r w:rsidR="00665E28" w:rsidRPr="00BB2240">
        <w:t>?</w:t>
      </w:r>
    </w:p>
    <w:p w14:paraId="25A5548A" w14:textId="2E4DE72B" w:rsidR="00665E28" w:rsidRPr="00BB2240" w:rsidRDefault="003C396A" w:rsidP="0099599C">
      <w:pPr>
        <w:pStyle w:val="ny-lesson-bullet"/>
        <w:numPr>
          <w:ilvl w:val="1"/>
          <w:numId w:val="8"/>
        </w:numPr>
        <w:rPr>
          <w:i/>
        </w:rPr>
      </w:pPr>
      <w:r w:rsidRPr="00BB2240">
        <w:rPr>
          <w:i/>
        </w:rPr>
        <w:t>Figure 3</w:t>
      </w:r>
      <w:r w:rsidR="00665E28" w:rsidRPr="00BB2240">
        <w:rPr>
          <w:i/>
        </w:rPr>
        <w:t xml:space="preserve"> had the similar triangles</w:t>
      </w:r>
      <w:r w:rsidRPr="00BB2240">
        <w:rPr>
          <w:i/>
        </w:rPr>
        <w:t>.  I think Figure 3 had the similar triangles because all three pairs of corresponding sides were in proportion.  That was not the case for Figure 4.</w:t>
      </w:r>
      <w:r w:rsidR="00BB2240" w:rsidRPr="00BB2240">
        <w:rPr>
          <w:i/>
        </w:rPr>
        <w:t xml:space="preserve"> </w:t>
      </w:r>
    </w:p>
    <w:p w14:paraId="52A8F44B" w14:textId="60D3AB7F" w:rsidR="00665E28" w:rsidRPr="00FB1491" w:rsidRDefault="003C396A" w:rsidP="00665E28">
      <w:pPr>
        <w:pStyle w:val="ny-lesson-bullet"/>
        <w:ind w:left="720" w:hanging="360"/>
      </w:pPr>
      <w:r w:rsidRPr="00FB1491">
        <w:t>The triangles in Figure 3</w:t>
      </w:r>
      <w:r w:rsidR="00665E28" w:rsidRPr="00FB1491">
        <w:t xml:space="preserve"> are similar.  Take note of the information that was given about the triangles in the diagrams</w:t>
      </w:r>
      <w:r w:rsidR="00FB1491" w:rsidRPr="00FB1491">
        <w:t>.</w:t>
      </w:r>
      <w:r w:rsidR="00665E28" w:rsidRPr="00FB1491">
        <w:t xml:space="preserve">  </w:t>
      </w:r>
    </w:p>
    <w:p w14:paraId="36B0C9FF" w14:textId="791BD2D3" w:rsidR="00665E28" w:rsidRPr="00FB1491" w:rsidRDefault="00665E28" w:rsidP="0099599C">
      <w:pPr>
        <w:pStyle w:val="ny-lesson-bullet"/>
        <w:numPr>
          <w:ilvl w:val="1"/>
          <w:numId w:val="8"/>
        </w:numPr>
      </w:pPr>
      <w:r w:rsidRPr="00FB1491">
        <w:rPr>
          <w:i/>
        </w:rPr>
        <w:t xml:space="preserve">The diagram showed information related </w:t>
      </w:r>
      <w:r w:rsidR="00FB1491" w:rsidRPr="00FB1491">
        <w:rPr>
          <w:i/>
        </w:rPr>
        <w:t xml:space="preserve">only </w:t>
      </w:r>
      <w:r w:rsidRPr="00FB1491">
        <w:rPr>
          <w:i/>
        </w:rPr>
        <w:t xml:space="preserve">to the side lengths </w:t>
      </w:r>
      <w:r w:rsidR="00FB1491" w:rsidRPr="00FB1491">
        <w:rPr>
          <w:i/>
        </w:rPr>
        <w:t xml:space="preserve">of each of the triangles. </w:t>
      </w:r>
    </w:p>
    <w:p w14:paraId="2AE4B96B" w14:textId="77777777" w:rsidR="006A1DCA" w:rsidRPr="006A1DCA" w:rsidRDefault="006A1DCA" w:rsidP="006A1DCA">
      <w:pPr>
        <w:pStyle w:val="ny-lesson-bullet"/>
        <w:numPr>
          <w:ilvl w:val="0"/>
          <w:numId w:val="0"/>
        </w:numPr>
        <w:ind w:left="806"/>
        <w:rPr>
          <w:rFonts w:asciiTheme="minorHAnsi" w:hAnsiTheme="minorHAnsi"/>
        </w:rPr>
      </w:pPr>
    </w:p>
    <w:p w14:paraId="78A799AC" w14:textId="550B44B1" w:rsidR="006A1DCA" w:rsidRPr="006A1DCA" w:rsidRDefault="00DE6DC8" w:rsidP="00DE6DC8">
      <w:pPr>
        <w:pStyle w:val="ny-lesson-bullet"/>
        <w:rPr>
          <w:rFonts w:asciiTheme="minorHAnsi" w:hAnsiTheme="minorHAnsi"/>
        </w:rPr>
      </w:pPr>
      <w:r w:rsidRPr="00A63D96">
        <w:rPr>
          <w:rFonts w:ascii="Calibri Bold" w:hAnsi="Calibri Bold"/>
          <w:b/>
          <w:smallCaps/>
        </w:rPr>
        <w:t>Theorem</w:t>
      </w:r>
      <w:r w:rsidR="006A1DCA">
        <w:rPr>
          <w:b/>
        </w:rPr>
        <w:t>:</w:t>
      </w:r>
      <w:r>
        <w:rPr>
          <w:b/>
        </w:rPr>
        <w:t xml:space="preserve">  </w:t>
      </w:r>
      <w:r w:rsidR="00FB1491">
        <w:t xml:space="preserve">The </w:t>
      </w:r>
      <w:r w:rsidR="006A1DCA" w:rsidRPr="006A1DCA">
        <w:rPr>
          <w:u w:val="single"/>
        </w:rPr>
        <w:t>side-side-side criterion</w:t>
      </w:r>
      <w:r w:rsidR="00FB1491">
        <w:t xml:space="preserve"> for two triangles to be similar</w:t>
      </w:r>
      <w:r w:rsidR="006A1DCA">
        <w:t xml:space="preserve"> is as follows.</w:t>
      </w:r>
      <w:r w:rsidR="00FB1491">
        <w:t xml:space="preserve">  </w:t>
      </w:r>
    </w:p>
    <w:p w14:paraId="29C98B8B" w14:textId="63BD6361" w:rsidR="00DE6DC8" w:rsidRPr="00DE6DC8" w:rsidRDefault="00FB1491" w:rsidP="006A1DCA">
      <w:pPr>
        <w:pStyle w:val="ny-lesson-bullet"/>
        <w:numPr>
          <w:ilvl w:val="0"/>
          <w:numId w:val="0"/>
        </w:numPr>
        <w:ind w:left="806"/>
        <w:rPr>
          <w:rFonts w:asciiTheme="minorHAnsi" w:hAnsiTheme="minorHAnsi"/>
        </w:rPr>
      </w:pPr>
      <w:r w:rsidRPr="0099043C">
        <w:rPr>
          <w:rFonts w:asciiTheme="minorHAnsi" w:hAnsiTheme="minorHAnsi"/>
        </w:rPr>
        <w:t xml:space="preserve">Given two triangles </w:t>
      </w:r>
      <m:oMath>
        <m:r>
          <w:rPr>
            <w:rFonts w:ascii="Cambria Math" w:hAnsi="Cambria Math" w:cs="Menlo Regular"/>
          </w:rPr>
          <m:t>△</m:t>
        </m:r>
        <m:r>
          <w:rPr>
            <w:rFonts w:ascii="Cambria Math" w:hAnsi="Cambria Math"/>
          </w:rPr>
          <m:t>ABC</m:t>
        </m:r>
      </m:oMath>
      <w:r w:rsidRPr="0099043C">
        <w:rPr>
          <w:rFonts w:asciiTheme="minorHAnsi" w:hAnsiTheme="minorHAnsi"/>
        </w:rPr>
        <w:t xml:space="preserve"> and </w:t>
      </w:r>
      <m:oMath>
        <m:r>
          <w:rPr>
            <w:rFonts w:ascii="Cambria Math" w:hAnsi="Cambria Math"/>
          </w:rPr>
          <m:t>△A’B’C’</m:t>
        </m:r>
      </m:oMath>
      <w:r w:rsidRPr="0099043C">
        <w:rPr>
          <w:rFonts w:asciiTheme="minorHAnsi" w:hAnsiTheme="minorHAnsi"/>
        </w:rPr>
        <w:t xml:space="preserve"> so </w:t>
      </w:r>
      <w:proofErr w:type="gramStart"/>
      <w:r w:rsidRPr="0099043C">
        <w:rPr>
          <w:rFonts w:asciiTheme="minorHAnsi" w:hAnsiTheme="minorHAnsi"/>
        </w:rPr>
        <w:t xml:space="preserve">that </w:t>
      </w:r>
      <w:proofErr w:type="gramEnd"/>
      <m:oMath>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B</m:t>
                </m:r>
              </m:e>
              <m:sup>
                <m:r>
                  <w:rPr>
                    <w:rFonts w:ascii="Cambria Math" w:hAnsi="Cambria Math"/>
                  </w:rPr>
                  <m:t>'</m:t>
                </m:r>
              </m:sup>
            </m:sSup>
          </m:num>
          <m:den>
            <m:r>
              <w:rPr>
                <w:rFonts w:ascii="Cambria Math" w:hAnsi="Cambria Math"/>
              </w:rPr>
              <m:t>AB</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num>
          <m:den>
            <m:r>
              <w:rPr>
                <w:rFonts w:ascii="Cambria Math" w:hAnsi="Cambria Math"/>
              </w:rPr>
              <m:t>BC</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num>
          <m:den>
            <m:r>
              <w:rPr>
                <w:rFonts w:ascii="Cambria Math" w:hAnsi="Cambria Math"/>
              </w:rPr>
              <m:t>AC</m:t>
            </m:r>
          </m:den>
        </m:f>
      </m:oMath>
      <w:r w:rsidR="002B6D4D">
        <w:rPr>
          <w:rFonts w:asciiTheme="minorHAnsi" w:hAnsiTheme="minorHAnsi"/>
        </w:rPr>
        <w:t>,</w:t>
      </w:r>
      <w:r>
        <w:rPr>
          <w:rFonts w:asciiTheme="minorHAnsi" w:hAnsiTheme="minorHAnsi"/>
        </w:rPr>
        <w:t xml:space="preserve"> </w:t>
      </w:r>
      <w:r w:rsidRPr="0099043C">
        <w:rPr>
          <w:rFonts w:asciiTheme="minorHAnsi" w:hAnsiTheme="minorHAnsi"/>
        </w:rPr>
        <w:t xml:space="preserve">then the triangles are </w:t>
      </w:r>
      <w:r>
        <w:rPr>
          <w:rFonts w:asciiTheme="minorHAnsi" w:hAnsiTheme="minorHAnsi"/>
        </w:rPr>
        <w:t xml:space="preserve">similar, </w:t>
      </w:r>
      <w:r w:rsidR="006A1DCA">
        <w:rPr>
          <w:rFonts w:asciiTheme="minorHAnsi" w:hAnsiTheme="minorHAnsi"/>
        </w:rPr>
        <w:br/>
      </w:r>
      <m:oMath>
        <m:r>
          <w:rPr>
            <w:rFonts w:ascii="Cambria Math" w:hAnsi="Cambria Math"/>
          </w:rPr>
          <m:t>△ABC ~△</m:t>
        </m:r>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B</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oMath>
      <w:r w:rsidRPr="0099043C">
        <w:rPr>
          <w:rFonts w:asciiTheme="minorHAnsi" w:hAnsiTheme="minorHAnsi"/>
        </w:rPr>
        <w:t xml:space="preserve">. </w:t>
      </w:r>
      <w:r>
        <w:rPr>
          <w:rFonts w:asciiTheme="minorHAnsi" w:hAnsiTheme="minorHAnsi"/>
        </w:rPr>
        <w:t xml:space="preserve"> In </w:t>
      </w:r>
      <w:r w:rsidR="009A1294">
        <w:rPr>
          <w:rFonts w:asciiTheme="minorHAnsi" w:hAnsiTheme="minorHAnsi"/>
        </w:rPr>
        <w:t xml:space="preserve">other </w:t>
      </w:r>
      <w:r>
        <w:rPr>
          <w:rFonts w:asciiTheme="minorHAnsi" w:hAnsiTheme="minorHAnsi"/>
        </w:rPr>
        <w:t xml:space="preserve">words, two triangles are similar if their </w:t>
      </w:r>
      <w:r w:rsidR="00423D98">
        <w:rPr>
          <w:rFonts w:asciiTheme="minorHAnsi" w:hAnsiTheme="minorHAnsi"/>
        </w:rPr>
        <w:t xml:space="preserve">corresponding </w:t>
      </w:r>
      <w:r>
        <w:rPr>
          <w:rFonts w:asciiTheme="minorHAnsi" w:hAnsiTheme="minorHAnsi"/>
        </w:rPr>
        <w:t>sides are proportional.</w:t>
      </w:r>
    </w:p>
    <w:p w14:paraId="23701D78" w14:textId="77777777" w:rsidR="006A1DCA" w:rsidRPr="006A1DCA" w:rsidRDefault="006A1DCA" w:rsidP="006A1DCA">
      <w:pPr>
        <w:pStyle w:val="ny-lesson-bullet"/>
        <w:numPr>
          <w:ilvl w:val="0"/>
          <w:numId w:val="0"/>
        </w:numPr>
        <w:ind w:left="806"/>
        <w:rPr>
          <w:szCs w:val="20"/>
        </w:rPr>
      </w:pPr>
    </w:p>
    <w:p w14:paraId="0309EAF3" w14:textId="5DD473CD" w:rsidR="0067312C" w:rsidRDefault="0067312C" w:rsidP="00FB1491">
      <w:pPr>
        <w:pStyle w:val="ny-lesson-bullet"/>
      </w:pPr>
      <w:r>
        <w:t>What would the scale factor</w:t>
      </w:r>
      <w:proofErr w:type="gramStart"/>
      <w:r>
        <w:t xml:space="preserve">, </w:t>
      </w:r>
      <w:proofErr w:type="gramEnd"/>
      <m:oMath>
        <m:r>
          <w:rPr>
            <w:rFonts w:ascii="Cambria Math" w:hAnsi="Cambria Math"/>
          </w:rPr>
          <m:t>r</m:t>
        </m:r>
      </m:oMath>
      <w:r>
        <w:t>, need to be to show that these triangles are similar?  Explain.</w:t>
      </w:r>
    </w:p>
    <w:p w14:paraId="55DA2978" w14:textId="48BA29B7" w:rsidR="0067312C" w:rsidRPr="0067312C" w:rsidRDefault="0067312C" w:rsidP="0067312C">
      <w:pPr>
        <w:pStyle w:val="ny-lesson-bullet"/>
        <w:numPr>
          <w:ilvl w:val="1"/>
          <w:numId w:val="8"/>
        </w:numPr>
        <w:rPr>
          <w:i/>
        </w:rPr>
      </w:pPr>
      <w:r w:rsidRPr="0067312C">
        <w:rPr>
          <w:i/>
        </w:rPr>
        <w:t>A</w:t>
      </w:r>
      <w:r w:rsidR="00FB1491" w:rsidRPr="0067312C">
        <w:rPr>
          <w:i/>
        </w:rPr>
        <w:t xml:space="preserve"> scale factor </w:t>
      </w:r>
      <m:oMath>
        <m:r>
          <w:rPr>
            <w:rFonts w:ascii="Cambria Math" w:hAnsi="Cambria Math"/>
          </w:rPr>
          <m:t>r=</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B</m:t>
                </m:r>
              </m:e>
              <m:sup>
                <m:r>
                  <w:rPr>
                    <w:rFonts w:ascii="Cambria Math" w:hAnsi="Cambria Math"/>
                  </w:rPr>
                  <m:t>'</m:t>
                </m:r>
              </m:sup>
            </m:sSup>
          </m:num>
          <m:den>
            <m:r>
              <w:rPr>
                <w:rFonts w:ascii="Cambria Math" w:hAnsi="Cambria Math"/>
              </w:rPr>
              <m:t>AB</m:t>
            </m:r>
          </m:den>
        </m:f>
      </m:oMath>
      <w:r w:rsidRPr="0067312C">
        <w:rPr>
          <w:i/>
        </w:rPr>
        <w:t xml:space="preserve"> or </w:t>
      </w:r>
      <m:oMath>
        <m:r>
          <w:rPr>
            <w:rFonts w:ascii="Cambria Math" w:hAnsi="Cambria Math"/>
          </w:rPr>
          <m:t>r=</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num>
          <m:den>
            <m:r>
              <w:rPr>
                <w:rFonts w:ascii="Cambria Math" w:hAnsi="Cambria Math"/>
              </w:rPr>
              <m:t>BC</m:t>
            </m:r>
          </m:den>
        </m:f>
      </m:oMath>
      <w:r w:rsidRPr="0067312C">
        <w:rPr>
          <w:i/>
        </w:rPr>
        <w:t xml:space="preserve"> or </w:t>
      </w:r>
      <m:oMath>
        <m:r>
          <w:rPr>
            <w:rFonts w:ascii="Cambria Math" w:hAnsi="Cambria Math"/>
          </w:rPr>
          <m:t>r=</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num>
          <m:den>
            <m:r>
              <w:rPr>
                <w:rFonts w:ascii="Cambria Math" w:hAnsi="Cambria Math"/>
              </w:rPr>
              <m:t>AC</m:t>
            </m:r>
          </m:den>
        </m:f>
      </m:oMath>
      <w:r w:rsidRPr="0067312C">
        <w:rPr>
          <w:i/>
        </w:rPr>
        <w:t xml:space="preserve"> would show that these triangles are similar.  Dilating by one of those scale factors guarantees that the corresponding sides of the triangles will be proportional.</w:t>
      </w:r>
    </w:p>
    <w:p w14:paraId="7997E6C1" w14:textId="7D747FBE" w:rsidR="00FB1491" w:rsidRDefault="0067312C" w:rsidP="00FB1491">
      <w:pPr>
        <w:pStyle w:val="ny-lesson-bullet"/>
      </w:pPr>
      <w:r>
        <w:t>Then a</w:t>
      </w:r>
      <w:r w:rsidR="00FB1491">
        <w:t xml:space="preserve"> dilation</w:t>
      </w:r>
      <w:r>
        <w:t xml:space="preserve"> by scale factor </w:t>
      </w:r>
      <m:oMath>
        <m:r>
          <w:rPr>
            <w:rFonts w:ascii="Cambria Math" w:hAnsi="Cambria Math"/>
          </w:rPr>
          <m:t>r=</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B</m:t>
                </m:r>
              </m:e>
              <m:sup>
                <m:r>
                  <w:rPr>
                    <w:rFonts w:ascii="Cambria Math" w:hAnsi="Cambria Math"/>
                  </w:rPr>
                  <m:t>'</m:t>
                </m:r>
              </m:sup>
            </m:sSup>
          </m:num>
          <m:den>
            <m:r>
              <w:rPr>
                <w:rFonts w:ascii="Cambria Math" w:hAnsi="Cambria Math"/>
              </w:rPr>
              <m:t>AB</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num>
          <m:den>
            <m:r>
              <w:rPr>
                <w:rFonts w:ascii="Cambria Math" w:hAnsi="Cambria Math"/>
              </w:rPr>
              <m:t>BC</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num>
          <m:den>
            <m:r>
              <w:rPr>
                <w:rFonts w:ascii="Cambria Math" w:hAnsi="Cambria Math"/>
              </w:rPr>
              <m:t>AC</m:t>
            </m:r>
          </m:den>
        </m:f>
      </m:oMath>
      <w:r>
        <w:t xml:space="preserve"> </w:t>
      </w:r>
      <w:r w:rsidR="00FB1491">
        <w:t xml:space="preserve">maps </w:t>
      </w:r>
      <m:oMath>
        <m:r>
          <w:rPr>
            <w:rFonts w:ascii="Cambria Math" w:hAnsi="Cambria Math" w:cs="Menlo Regular"/>
          </w:rPr>
          <m:t>△</m:t>
        </m:r>
        <m:r>
          <w:rPr>
            <w:rFonts w:ascii="Cambria Math" w:hAnsi="Cambria Math"/>
          </w:rPr>
          <m:t>ABC</m:t>
        </m:r>
      </m:oMath>
      <w:r w:rsidR="00FB1491">
        <w:t xml:space="preserve"> to a triangle that is congruent to </w:t>
      </w:r>
      <m:oMath>
        <m:r>
          <w:rPr>
            <w:rFonts w:ascii="Cambria Math" w:hAnsi="Cambria Math" w:cs="Menlo Regular"/>
          </w:rPr>
          <m:t>△</m:t>
        </m:r>
        <m:r>
          <w:rPr>
            <w:rFonts w:ascii="Cambria Math" w:hAnsi="Cambria Math"/>
          </w:rPr>
          <m:t>A'B'C'</m:t>
        </m:r>
      </m:oMath>
      <w:r w:rsidR="00FB1491">
        <w:t xml:space="preserve"> by the </w:t>
      </w:r>
      <w:r w:rsidR="006A1DCA">
        <w:t>side-side-side congruence criterion</w:t>
      </w:r>
      <w:r w:rsidR="00FB1491">
        <w:t>.</w:t>
      </w:r>
    </w:p>
    <w:p w14:paraId="2E7AEF7D" w14:textId="3A26EB4F" w:rsidR="00DE6DC8" w:rsidRDefault="00DE6DC8" w:rsidP="00DE6DC8">
      <w:pPr>
        <w:pStyle w:val="ny-lesson-bullet"/>
      </w:pPr>
      <w:r>
        <w:t>When all three pairs of corresponding sides are in proportion</w:t>
      </w:r>
      <w:r w:rsidR="00C71419">
        <w:t>,</w:t>
      </w:r>
      <w:r>
        <w:t xml:space="preserve"> we can conclude that the triangles are similar by </w:t>
      </w:r>
      <w:r w:rsidR="006A1DCA">
        <w:t>side-side-side</w:t>
      </w:r>
      <w:r>
        <w:t xml:space="preserve"> criterion.</w:t>
      </w:r>
    </w:p>
    <w:p w14:paraId="01330BDF" w14:textId="53B06FA1" w:rsidR="00C60B76" w:rsidRDefault="00C60B76" w:rsidP="00C60B76">
      <w:pPr>
        <w:pStyle w:val="ny-lesson-bullet"/>
      </w:pPr>
      <w:r>
        <w:t>Did Figure 4 have side lengths that were proportional?  What can you conclude about the triangles in Figure 4?</w:t>
      </w:r>
    </w:p>
    <w:p w14:paraId="1E5B0E81" w14:textId="73909AC7" w:rsidR="00C60B76" w:rsidRPr="006020DC" w:rsidRDefault="00C60B76" w:rsidP="0099599C">
      <w:pPr>
        <w:pStyle w:val="ny-lesson-bullet"/>
        <w:numPr>
          <w:ilvl w:val="1"/>
          <w:numId w:val="8"/>
        </w:numPr>
      </w:pPr>
      <w:r>
        <w:rPr>
          <w:i/>
        </w:rPr>
        <w:t>No.  The side lengths were not proportional</w:t>
      </w:r>
      <w:r w:rsidR="00C71419">
        <w:rPr>
          <w:i/>
        </w:rPr>
        <w:t>;</w:t>
      </w:r>
      <w:r>
        <w:rPr>
          <w:i/>
        </w:rPr>
        <w:t xml:space="preserve"> therefore</w:t>
      </w:r>
      <w:r w:rsidR="00C71419">
        <w:rPr>
          <w:i/>
        </w:rPr>
        <w:t>,</w:t>
      </w:r>
      <w:r>
        <w:rPr>
          <w:i/>
        </w:rPr>
        <w:t xml:space="preserve"> the triangles </w:t>
      </w:r>
      <w:r w:rsidR="002B6D4D">
        <w:rPr>
          <w:i/>
        </w:rPr>
        <w:t>a</w:t>
      </w:r>
      <w:r>
        <w:rPr>
          <w:i/>
        </w:rPr>
        <w:t>re not similar.</w:t>
      </w:r>
    </w:p>
    <w:p w14:paraId="26482FF3" w14:textId="2084D27B" w:rsidR="00C60B76" w:rsidRDefault="00C60B76" w:rsidP="00C60B76">
      <w:pPr>
        <w:pStyle w:val="ny-lesson-bullet"/>
      </w:pPr>
      <w:r>
        <w:t xml:space="preserve">We can use the SSS criterion to determine if </w:t>
      </w:r>
      <w:proofErr w:type="gramStart"/>
      <w:r>
        <w:t>a pair of triangles are</w:t>
      </w:r>
      <w:proofErr w:type="gramEnd"/>
      <w:r>
        <w:t xml:space="preserve"> similar.  Since the side lengths in Figure 4 were not proportional</w:t>
      </w:r>
      <w:r w:rsidR="00C71419">
        <w:t>,</w:t>
      </w:r>
      <w:r>
        <w:t xml:space="preserve"> we can conclude that the triangles are not similar.</w:t>
      </w:r>
    </w:p>
    <w:p w14:paraId="225DE132" w14:textId="77777777" w:rsidR="00FF26D6" w:rsidRDefault="00FF26D6" w:rsidP="006A1DCA">
      <w:pPr>
        <w:pStyle w:val="ny-lesson-paragraph"/>
      </w:pPr>
    </w:p>
    <w:p w14:paraId="59671B0B" w14:textId="1EABFAD3" w:rsidR="00577B6B" w:rsidRPr="008C5D1C" w:rsidRDefault="00577B6B" w:rsidP="00577B6B">
      <w:pPr>
        <w:pStyle w:val="ny-lesson-hdr-1"/>
      </w:pPr>
      <w:r w:rsidRPr="008C5D1C">
        <w:t>Exercise</w:t>
      </w:r>
      <w:r>
        <w:t xml:space="preserve">s 5–10 </w:t>
      </w:r>
      <w:r w:rsidR="005270BC">
        <w:t>(8</w:t>
      </w:r>
      <w:r w:rsidRPr="008C5D1C">
        <w:t xml:space="preserve"> minutes) </w:t>
      </w:r>
    </w:p>
    <w:p w14:paraId="63856636" w14:textId="16036C28" w:rsidR="00577B6B" w:rsidRDefault="00577B6B" w:rsidP="00577B6B">
      <w:pPr>
        <w:pStyle w:val="ny-lesson-paragraph"/>
      </w:pPr>
      <w:r>
        <w:t>Students identify whether or not the triangles are similar.  For pairs of triangles that are similar</w:t>
      </w:r>
      <w:r w:rsidR="007E2ABF">
        <w:t>,</w:t>
      </w:r>
      <w:r>
        <w:t xml:space="preserve"> students will identify the criterion used</w:t>
      </w:r>
      <w:r w:rsidR="00C71419">
        <w:t>:</w:t>
      </w:r>
      <w:r>
        <w:t xml:space="preserve"> AA, SAS, or SSS.</w:t>
      </w:r>
    </w:p>
    <w:p w14:paraId="4B9F3DDB" w14:textId="77777777" w:rsidR="006A1DCA" w:rsidRDefault="006A1DCA">
      <w:pPr>
        <w:rPr>
          <w:rFonts w:ascii="Calibri" w:eastAsia="Myriad Pro" w:hAnsi="Calibri" w:cs="Myriad Pro"/>
          <w:b/>
          <w:color w:val="231F20"/>
          <w:sz w:val="16"/>
          <w:szCs w:val="18"/>
        </w:rPr>
      </w:pPr>
      <w:r>
        <w:br w:type="page"/>
      </w:r>
    </w:p>
    <w:p w14:paraId="05B7CC66" w14:textId="72E41E3B" w:rsidR="00FF26D6" w:rsidRDefault="006A1DCA" w:rsidP="006A1DCA">
      <w:pPr>
        <w:pStyle w:val="ny-lesson-SFinsert"/>
      </w:pPr>
      <w:r>
        <w:rPr>
          <w:noProof/>
        </w:rPr>
        <w:lastRenderedPageBreak/>
        <mc:AlternateContent>
          <mc:Choice Requires="wps">
            <w:drawing>
              <wp:anchor distT="0" distB="0" distL="114300" distR="114300" simplePos="0" relativeHeight="251665408" behindDoc="0" locked="0" layoutInCell="1" allowOverlap="1" wp14:anchorId="1D35AEED" wp14:editId="24014926">
                <wp:simplePos x="0" y="0"/>
                <wp:positionH relativeFrom="margin">
                  <wp:align>center</wp:align>
                </wp:positionH>
                <wp:positionV relativeFrom="paragraph">
                  <wp:posOffset>-48260</wp:posOffset>
                </wp:positionV>
                <wp:extent cx="5303520" cy="7785100"/>
                <wp:effectExtent l="0" t="0" r="11430" b="25400"/>
                <wp:wrapNone/>
                <wp:docPr id="46" name="Rectangle 46"/>
                <wp:cNvGraphicFramePr/>
                <a:graphic xmlns:a="http://schemas.openxmlformats.org/drawingml/2006/main">
                  <a:graphicData uri="http://schemas.microsoft.com/office/word/2010/wordprocessingShape">
                    <wps:wsp>
                      <wps:cNvSpPr/>
                      <wps:spPr>
                        <a:xfrm>
                          <a:off x="0" y="0"/>
                          <a:ext cx="5303520" cy="77851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2C5863" id="Rectangle 46" o:spid="_x0000_s1026" style="position:absolute;margin-left:0;margin-top:-3.8pt;width:417.6pt;height:613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" filled="f" strokecolor="#4f6228" strokeweight="1.15pt">
                <w10:wrap anchorx="margin"/>
              </v:rect>
            </w:pict>
          </mc:Fallback>
        </mc:AlternateContent>
      </w:r>
      <w:r w:rsidR="00FF26D6">
        <w:t>Exercises 5–10</w:t>
      </w:r>
    </w:p>
    <w:p w14:paraId="4A2E7EC9" w14:textId="1D74697D" w:rsidR="00577B6B" w:rsidRDefault="002522C5" w:rsidP="006A1DCA">
      <w:pPr>
        <w:pStyle w:val="ny-lesson-SFinsert-number-list"/>
      </w:pPr>
      <w:r>
        <w:t xml:space="preserve">Are the triangles shown below similar?  </w:t>
      </w:r>
      <w:r w:rsidR="006E4287">
        <w:t>Explain.  If the triangles are similar, write the similarity statement.</w:t>
      </w:r>
    </w:p>
    <w:p w14:paraId="74C2B50A" w14:textId="7ED0D2BA" w:rsidR="00577B6B" w:rsidRDefault="006A1DCA" w:rsidP="006A1DCA">
      <w:pPr>
        <w:pStyle w:val="ny-lesson-SFinsert-number-list"/>
        <w:numPr>
          <w:ilvl w:val="0"/>
          <w:numId w:val="0"/>
        </w:numPr>
        <w:ind w:left="1224"/>
        <w:jc w:val="center"/>
      </w:pPr>
      <w:r>
        <w:rPr>
          <w:noProof/>
        </w:rPr>
        <w:drawing>
          <wp:anchor distT="0" distB="0" distL="114300" distR="114300" simplePos="0" relativeHeight="251663360" behindDoc="1" locked="0" layoutInCell="1" allowOverlap="1" wp14:anchorId="5CAD0934" wp14:editId="15988691">
            <wp:simplePos x="0" y="0"/>
            <wp:positionH relativeFrom="column">
              <wp:posOffset>3591560</wp:posOffset>
            </wp:positionH>
            <wp:positionV relativeFrom="paragraph">
              <wp:posOffset>70485</wp:posOffset>
            </wp:positionV>
            <wp:extent cx="1946275" cy="2386330"/>
            <wp:effectExtent l="0" t="0" r="0" b="0"/>
            <wp:wrapTight wrapText="bothSides">
              <wp:wrapPolygon edited="0">
                <wp:start x="0" y="0"/>
                <wp:lineTo x="0" y="21382"/>
                <wp:lineTo x="21353" y="21382"/>
                <wp:lineTo x="21353" y="0"/>
                <wp:lineTo x="0" y="0"/>
              </wp:wrapPolygon>
            </wp:wrapTight>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6275" cy="2386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84088" w14:textId="725D4299" w:rsidR="00577B6B" w:rsidRDefault="00577B6B" w:rsidP="006A1DCA">
      <w:pPr>
        <w:pStyle w:val="ny-lesson-SFinsert-number-list"/>
        <w:numPr>
          <w:ilvl w:val="0"/>
          <w:numId w:val="0"/>
        </w:numPr>
        <w:ind w:left="1224"/>
        <w:jc w:val="center"/>
      </w:pPr>
    </w:p>
    <w:p w14:paraId="14266229" w14:textId="20AF99A0" w:rsidR="00292138" w:rsidRPr="00FF26D6" w:rsidRDefault="00527435" w:rsidP="006A1DCA">
      <w:pPr>
        <w:pStyle w:val="ny-lesson-SFinsert-response"/>
        <w:ind w:left="1224"/>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0.68</m:t>
              </m:r>
            </m:den>
          </m:f>
          <m:r>
            <m:rPr>
              <m:sty m:val="bi"/>
            </m:rPr>
            <w:rPr>
              <w:rFonts w:ascii="Cambria Math" w:hAnsi="Cambria Math"/>
            </w:rPr>
            <m:t>≠</m:t>
          </m:r>
          <m:f>
            <m:fPr>
              <m:ctrlPr>
                <w:rPr>
                  <w:rFonts w:ascii="Cambria Math" w:hAnsi="Cambria Math"/>
                </w:rPr>
              </m:ctrlPr>
            </m:fPr>
            <m:num>
              <m:r>
                <m:rPr>
                  <m:sty m:val="bi"/>
                </m:rPr>
                <w:rPr>
                  <w:rFonts w:ascii="Cambria Math" w:hAnsi="Cambria Math"/>
                </w:rPr>
                <m:t>6.4</m:t>
              </m:r>
            </m:num>
            <m:den>
              <m:r>
                <m:rPr>
                  <m:sty m:val="bi"/>
                </m:rPr>
                <w:rPr>
                  <w:rFonts w:ascii="Cambria Math" w:hAnsi="Cambria Math"/>
                </w:rPr>
                <m:t>2.42</m:t>
              </m:r>
            </m:den>
          </m:f>
          <m:r>
            <m:rPr>
              <m:sty m:val="bi"/>
            </m:rPr>
            <w:rPr>
              <w:rFonts w:ascii="Cambria Math" w:hAnsi="Cambria Math"/>
            </w:rPr>
            <m:t>≠</m:t>
          </m:r>
          <m:f>
            <m:fPr>
              <m:ctrlPr>
                <w:rPr>
                  <w:rFonts w:ascii="Cambria Math" w:hAnsi="Cambria Math"/>
                </w:rPr>
              </m:ctrlPr>
            </m:fPr>
            <m:num>
              <m:r>
                <m:rPr>
                  <m:sty m:val="bi"/>
                </m:rPr>
                <w:rPr>
                  <w:rFonts w:ascii="Cambria Math" w:hAnsi="Cambria Math"/>
                </w:rPr>
                <m:t>5.83</m:t>
              </m:r>
            </m:num>
            <m:den>
              <m:r>
                <m:rPr>
                  <m:sty m:val="bi"/>
                </m:rPr>
                <w:rPr>
                  <w:rFonts w:ascii="Cambria Math" w:hAnsi="Cambria Math"/>
                </w:rPr>
                <m:t>2.13</m:t>
              </m:r>
            </m:den>
          </m:f>
        </m:oMath>
      </m:oMathPara>
    </w:p>
    <w:p w14:paraId="5F7CEE28" w14:textId="0506AF39" w:rsidR="00292138" w:rsidRDefault="006E4287" w:rsidP="006A1DCA">
      <w:pPr>
        <w:pStyle w:val="ny-lesson-SFinsert-response"/>
        <w:ind w:left="1224"/>
      </w:pPr>
      <w:r>
        <w:t>There is no information about the angle measures</w:t>
      </w:r>
      <w:r w:rsidR="00834D55">
        <w:t>,</w:t>
      </w:r>
      <w:r>
        <w:t xml:space="preserve"> so we cannot u</w:t>
      </w:r>
      <w:r w:rsidR="00D57A7B">
        <w:t>se AA or SAS to conclude the tri</w:t>
      </w:r>
      <w:r>
        <w:t>angles</w:t>
      </w:r>
      <w:r w:rsidR="00D57A7B">
        <w:t xml:space="preserve"> are similar.  Since the side lengths are not proportional, we cannot use SSS to conclude the triangles are similar.  </w:t>
      </w:r>
      <w:r w:rsidR="005333DC">
        <w:t>Therefore</w:t>
      </w:r>
      <w:r w:rsidR="007705F8">
        <w:t>, the triangles shown are not similar.</w:t>
      </w:r>
    </w:p>
    <w:p w14:paraId="0DC0A402" w14:textId="77777777" w:rsidR="00577B6B" w:rsidRDefault="00577B6B" w:rsidP="00577B6B">
      <w:pPr>
        <w:pStyle w:val="ny-lesson-SFinsert-number-list"/>
        <w:numPr>
          <w:ilvl w:val="0"/>
          <w:numId w:val="0"/>
        </w:numPr>
        <w:ind w:left="1224"/>
      </w:pPr>
    </w:p>
    <w:p w14:paraId="2543BAB8" w14:textId="77777777" w:rsidR="006A1DCA" w:rsidRDefault="006A1DCA" w:rsidP="00577B6B">
      <w:pPr>
        <w:pStyle w:val="ny-lesson-SFinsert-number-list"/>
        <w:numPr>
          <w:ilvl w:val="0"/>
          <w:numId w:val="0"/>
        </w:numPr>
        <w:ind w:left="1224"/>
      </w:pPr>
    </w:p>
    <w:p w14:paraId="68EA6AA4" w14:textId="77777777" w:rsidR="006A1DCA" w:rsidRDefault="006A1DCA" w:rsidP="00577B6B">
      <w:pPr>
        <w:pStyle w:val="ny-lesson-SFinsert-number-list"/>
        <w:numPr>
          <w:ilvl w:val="0"/>
          <w:numId w:val="0"/>
        </w:numPr>
        <w:ind w:left="1224"/>
      </w:pPr>
    </w:p>
    <w:p w14:paraId="0409FD22" w14:textId="77777777" w:rsidR="006A1DCA" w:rsidRDefault="006A1DCA" w:rsidP="00577B6B">
      <w:pPr>
        <w:pStyle w:val="ny-lesson-SFinsert-number-list"/>
        <w:numPr>
          <w:ilvl w:val="0"/>
          <w:numId w:val="0"/>
        </w:numPr>
        <w:ind w:left="1224"/>
      </w:pPr>
    </w:p>
    <w:p w14:paraId="0E40B5E1" w14:textId="77777777" w:rsidR="006A1DCA" w:rsidRDefault="006A1DCA" w:rsidP="00577B6B">
      <w:pPr>
        <w:pStyle w:val="ny-lesson-SFinsert-number-list"/>
        <w:numPr>
          <w:ilvl w:val="0"/>
          <w:numId w:val="0"/>
        </w:numPr>
        <w:ind w:left="1224"/>
      </w:pPr>
    </w:p>
    <w:p w14:paraId="638E38E0" w14:textId="77777777" w:rsidR="006A1DCA" w:rsidRDefault="006A1DCA" w:rsidP="00577B6B">
      <w:pPr>
        <w:pStyle w:val="ny-lesson-SFinsert-number-list"/>
        <w:numPr>
          <w:ilvl w:val="0"/>
          <w:numId w:val="0"/>
        </w:numPr>
        <w:ind w:left="1224"/>
      </w:pPr>
    </w:p>
    <w:p w14:paraId="59BDFA6F" w14:textId="464AF1A7" w:rsidR="00FF26D6" w:rsidRDefault="00FF26D6" w:rsidP="006A1DCA">
      <w:pPr>
        <w:pStyle w:val="ny-lesson-SFinsert-number-list"/>
        <w:numPr>
          <w:ilvl w:val="0"/>
          <w:numId w:val="0"/>
        </w:numPr>
        <w:ind w:left="1080"/>
      </w:pPr>
    </w:p>
    <w:p w14:paraId="519C7699" w14:textId="77777777" w:rsidR="006E4287" w:rsidRDefault="006E4287" w:rsidP="006A1DCA">
      <w:pPr>
        <w:pStyle w:val="ny-lesson-SFinsert-number-list"/>
      </w:pPr>
      <w:r>
        <w:t>Are the triangles shown below similar?  Explain.  If the triangles are similar, write the similarity statement.</w:t>
      </w:r>
    </w:p>
    <w:p w14:paraId="22268E38" w14:textId="1BA2D93B" w:rsidR="00B6430E" w:rsidRDefault="00B6430E" w:rsidP="006A1DCA">
      <w:pPr>
        <w:pStyle w:val="ny-lesson-SFinsert-number-list"/>
        <w:numPr>
          <w:ilvl w:val="0"/>
          <w:numId w:val="0"/>
        </w:numPr>
        <w:ind w:left="720"/>
        <w:jc w:val="center"/>
      </w:pPr>
      <w:r>
        <w:rPr>
          <w:noProof/>
        </w:rPr>
        <w:drawing>
          <wp:inline distT="0" distB="0" distL="0" distR="0" wp14:anchorId="09CC3BB3" wp14:editId="5DC4FA22">
            <wp:extent cx="3483258" cy="1801649"/>
            <wp:effectExtent l="0" t="0" r="0" b="1905"/>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83636" cy="1801845"/>
                    </a:xfrm>
                    <a:prstGeom prst="rect">
                      <a:avLst/>
                    </a:prstGeom>
                    <a:noFill/>
                    <a:ln>
                      <a:noFill/>
                    </a:ln>
                  </pic:spPr>
                </pic:pic>
              </a:graphicData>
            </a:graphic>
          </wp:inline>
        </w:drawing>
      </w:r>
    </w:p>
    <w:p w14:paraId="080EB177" w14:textId="19D507B2" w:rsidR="00EF5790" w:rsidRPr="00FF26D6" w:rsidRDefault="00527435" w:rsidP="006A1DCA">
      <w:pPr>
        <w:pStyle w:val="ny-lesson-SFinsert-response"/>
        <w:ind w:left="1224"/>
      </w:pPr>
      <m:oMathPara>
        <m:oMathParaPr>
          <m:jc m:val="left"/>
        </m:oMathParaPr>
        <m:oMath>
          <m:f>
            <m:fPr>
              <m:ctrlPr>
                <w:rPr>
                  <w:rFonts w:ascii="Cambria Math" w:hAnsi="Cambria Math"/>
                </w:rPr>
              </m:ctrlPr>
            </m:fPr>
            <m:num>
              <m:r>
                <m:rPr>
                  <m:sty m:val="bi"/>
                </m:rPr>
                <w:rPr>
                  <w:rFonts w:ascii="Cambria Math" w:hAnsi="Cambria Math"/>
                </w:rPr>
                <m:t>3.13</m:t>
              </m:r>
            </m:num>
            <m:den>
              <m:r>
                <m:rPr>
                  <m:sty m:val="bi"/>
                </m:rPr>
                <w:rPr>
                  <w:rFonts w:ascii="Cambria Math" w:hAnsi="Cambria Math"/>
                </w:rPr>
                <m:t>1.565</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1.5</m:t>
              </m:r>
            </m:den>
          </m:f>
        </m:oMath>
      </m:oMathPara>
    </w:p>
    <w:p w14:paraId="196C45FA" w14:textId="6DEFCC3E" w:rsidR="00EF5790" w:rsidRPr="006A1DCA" w:rsidRDefault="00EF5790" w:rsidP="006A1DCA">
      <w:pPr>
        <w:pStyle w:val="ny-lesson-SFinsert"/>
        <w:ind w:left="1224"/>
        <w:rPr>
          <w:i/>
        </w:rPr>
      </w:pPr>
      <w:r w:rsidRPr="006A1DCA">
        <w:rPr>
          <w:i/>
          <w:color w:val="005A76"/>
        </w:rPr>
        <w:t>Yes</w:t>
      </w:r>
      <w:r w:rsidR="007C5773" w:rsidRPr="006A1DCA">
        <w:rPr>
          <w:i/>
          <w:color w:val="005A76"/>
        </w:rPr>
        <w:t>,</w:t>
      </w:r>
      <w:r w:rsidRPr="006A1DCA">
        <w:rPr>
          <w:i/>
          <w:color w:val="005A76"/>
        </w:rPr>
        <w:t xml:space="preserve"> the triangles shown are similar.  </w:t>
      </w:r>
      <m:oMath>
        <m:r>
          <m:rPr>
            <m:sty m:val="bi"/>
          </m:rPr>
          <w:rPr>
            <w:rFonts w:ascii="Cambria Math" w:hAnsi="Cambria Math"/>
            <w:color w:val="005A76"/>
          </w:rPr>
          <m:t>△ABC ~△DEF</m:t>
        </m:r>
      </m:oMath>
      <w:r w:rsidRPr="006A1DCA">
        <w:rPr>
          <w:i/>
          <w:color w:val="005A76"/>
        </w:rPr>
        <w:t xml:space="preserve"> </w:t>
      </w:r>
      <w:proofErr w:type="gramStart"/>
      <w:r w:rsidRPr="006A1DCA">
        <w:rPr>
          <w:i/>
          <w:color w:val="005A76"/>
        </w:rPr>
        <w:t>by</w:t>
      </w:r>
      <w:proofErr w:type="gramEnd"/>
      <w:r w:rsidRPr="006A1DCA">
        <w:rPr>
          <w:i/>
          <w:color w:val="005A76"/>
        </w:rPr>
        <w:t xml:space="preserve"> SAS</w:t>
      </w:r>
      <w:r w:rsidR="005C2FA9" w:rsidRPr="006A1DCA">
        <w:rPr>
          <w:i/>
          <w:color w:val="005A76"/>
        </w:rPr>
        <w:t xml:space="preserve"> because </w:t>
      </w:r>
      <m:oMath>
        <m:r>
          <m:rPr>
            <m:sty m:val="b"/>
          </m:rPr>
          <w:rPr>
            <w:rFonts w:ascii="Cambria Math" w:hAnsi="Cambria Math"/>
            <w:color w:val="005A76"/>
          </w:rPr>
          <m:t>m</m:t>
        </m:r>
        <m:r>
          <m:rPr>
            <m:sty m:val="bi"/>
          </m:rPr>
          <w:rPr>
            <w:rFonts w:ascii="Cambria Math" w:hAnsi="Cambria Math"/>
            <w:color w:val="005A76"/>
          </w:rPr>
          <m:t>∠B=</m:t>
        </m:r>
        <m:r>
          <m:rPr>
            <m:sty m:val="b"/>
          </m:rPr>
          <w:rPr>
            <w:rFonts w:ascii="Cambria Math" w:hAnsi="Cambria Math"/>
            <w:color w:val="005A76"/>
          </w:rPr>
          <m:t>m</m:t>
        </m:r>
        <m:r>
          <m:rPr>
            <m:sty m:val="bi"/>
          </m:rPr>
          <w:rPr>
            <w:rFonts w:ascii="Cambria Math" w:hAnsi="Cambria Math"/>
            <w:color w:val="005A76"/>
          </w:rPr>
          <m:t>∠E</m:t>
        </m:r>
      </m:oMath>
      <w:r w:rsidR="006A1DCA" w:rsidRPr="006A1DCA">
        <w:rPr>
          <w:i/>
          <w:color w:val="005A76"/>
        </w:rPr>
        <w:t>,</w:t>
      </w:r>
      <w:r w:rsidR="005C2FA9" w:rsidRPr="006A1DCA">
        <w:rPr>
          <w:i/>
          <w:color w:val="005A76"/>
        </w:rPr>
        <w:t xml:space="preserve"> and the adjacent sides are proportional.</w:t>
      </w:r>
    </w:p>
    <w:p w14:paraId="683D6CA8" w14:textId="77777777" w:rsidR="00FF26D6" w:rsidRDefault="00FF26D6" w:rsidP="006A1DCA">
      <w:pPr>
        <w:pStyle w:val="ny-lesson-SFinsert-number-list"/>
        <w:numPr>
          <w:ilvl w:val="0"/>
          <w:numId w:val="0"/>
        </w:numPr>
        <w:ind w:left="1224"/>
      </w:pPr>
    </w:p>
    <w:p w14:paraId="7F333927" w14:textId="7B4D5F08" w:rsidR="006E4287" w:rsidRDefault="006E4287" w:rsidP="006A1DCA">
      <w:pPr>
        <w:pStyle w:val="ny-lesson-SFinsert-number-list"/>
      </w:pPr>
      <w:r>
        <w:t>Are the triangles shown below similar?  Explain.  If the triangles are similar, write the similarity statement.</w:t>
      </w:r>
    </w:p>
    <w:p w14:paraId="6B60DD15" w14:textId="6243B2BC" w:rsidR="00B6430E" w:rsidRDefault="006A1DCA" w:rsidP="006A1DCA">
      <w:pPr>
        <w:pStyle w:val="ny-lesson-SFinsert-number-list"/>
        <w:numPr>
          <w:ilvl w:val="0"/>
          <w:numId w:val="0"/>
        </w:numPr>
        <w:ind w:left="1224"/>
      </w:pPr>
      <w:r>
        <w:rPr>
          <w:noProof/>
        </w:rPr>
        <w:drawing>
          <wp:anchor distT="0" distB="0" distL="114300" distR="114300" simplePos="0" relativeHeight="251613184" behindDoc="1" locked="0" layoutInCell="1" allowOverlap="1" wp14:anchorId="5B2DC12D" wp14:editId="1C59046A">
            <wp:simplePos x="0" y="0"/>
            <wp:positionH relativeFrom="column">
              <wp:posOffset>3041650</wp:posOffset>
            </wp:positionH>
            <wp:positionV relativeFrom="paragraph">
              <wp:posOffset>24765</wp:posOffset>
            </wp:positionV>
            <wp:extent cx="2686050" cy="1682115"/>
            <wp:effectExtent l="0" t="0" r="0" b="0"/>
            <wp:wrapNone/>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r="3534"/>
                    <a:stretch/>
                  </pic:blipFill>
                  <pic:spPr bwMode="auto">
                    <a:xfrm>
                      <a:off x="0" y="0"/>
                      <a:ext cx="2686050" cy="1682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A2DAF8" w14:textId="77777777" w:rsidR="008F63F1" w:rsidRDefault="008F63F1" w:rsidP="006A1DCA">
      <w:pPr>
        <w:pStyle w:val="ny-lesson-SFinsert-response"/>
        <w:ind w:left="1224"/>
      </w:pPr>
    </w:p>
    <w:p w14:paraId="71BB8DC4" w14:textId="234F5472" w:rsidR="001C1BAF" w:rsidRPr="006A1DCA" w:rsidRDefault="001C1BAF" w:rsidP="006A1DCA">
      <w:pPr>
        <w:pStyle w:val="ny-lesson-SFinsert"/>
        <w:ind w:left="1224" w:right="4530"/>
        <w:rPr>
          <w:i/>
          <w:color w:val="005A76"/>
        </w:rPr>
      </w:pPr>
      <w:r w:rsidRPr="006A1DCA">
        <w:rPr>
          <w:i/>
          <w:color w:val="005A76"/>
        </w:rPr>
        <w:t>Yes</w:t>
      </w:r>
      <w:r w:rsidR="007C5773" w:rsidRPr="006A1DCA">
        <w:rPr>
          <w:i/>
          <w:color w:val="005A76"/>
        </w:rPr>
        <w:t>,</w:t>
      </w:r>
      <w:r w:rsidRPr="006A1DCA">
        <w:rPr>
          <w:i/>
          <w:color w:val="005A76"/>
        </w:rPr>
        <w:t xml:space="preserve"> the triangles shown are similar.  </w:t>
      </w:r>
      <m:oMath>
        <m:r>
          <m:rPr>
            <m:sty m:val="bi"/>
          </m:rPr>
          <w:rPr>
            <w:rFonts w:ascii="Cambria Math" w:hAnsi="Cambria Math"/>
            <w:color w:val="005A76"/>
          </w:rPr>
          <m:t>△ABC ~△ADE</m:t>
        </m:r>
      </m:oMath>
      <w:r w:rsidRPr="006A1DCA">
        <w:rPr>
          <w:i/>
          <w:color w:val="005A76"/>
        </w:rPr>
        <w:t xml:space="preserve"> </w:t>
      </w:r>
      <w:proofErr w:type="gramStart"/>
      <w:r w:rsidRPr="006A1DCA">
        <w:rPr>
          <w:i/>
          <w:color w:val="005A76"/>
        </w:rPr>
        <w:t>by</w:t>
      </w:r>
      <w:proofErr w:type="gramEnd"/>
      <w:r w:rsidRPr="006A1DCA">
        <w:rPr>
          <w:i/>
          <w:color w:val="005A76"/>
        </w:rPr>
        <w:t xml:space="preserve"> AA</w:t>
      </w:r>
      <w:r w:rsidR="005C2FA9" w:rsidRPr="006A1DCA">
        <w:rPr>
          <w:i/>
          <w:color w:val="005A76"/>
        </w:rPr>
        <w:t xml:space="preserve"> because </w:t>
      </w:r>
      <m:oMath>
        <m:r>
          <m:rPr>
            <m:sty m:val="b"/>
          </m:rPr>
          <w:rPr>
            <w:rFonts w:ascii="Cambria Math" w:hAnsi="Cambria Math"/>
            <w:color w:val="005A76"/>
          </w:rPr>
          <m:t>m</m:t>
        </m:r>
        <m:r>
          <m:rPr>
            <m:sty m:val="bi"/>
          </m:rPr>
          <w:rPr>
            <w:rFonts w:ascii="Cambria Math" w:hAnsi="Cambria Math"/>
            <w:color w:val="005A76"/>
          </w:rPr>
          <m:t>∠ADE=</m:t>
        </m:r>
        <m:r>
          <m:rPr>
            <m:sty m:val="b"/>
          </m:rPr>
          <w:rPr>
            <w:rFonts w:ascii="Cambria Math" w:hAnsi="Cambria Math"/>
            <w:color w:val="005A76"/>
          </w:rPr>
          <m:t>m</m:t>
        </m:r>
        <m:r>
          <m:rPr>
            <m:sty m:val="bi"/>
          </m:rPr>
          <w:rPr>
            <w:rFonts w:ascii="Cambria Math" w:hAnsi="Cambria Math"/>
            <w:color w:val="005A76"/>
          </w:rPr>
          <m:t>∠ABC</m:t>
        </m:r>
      </m:oMath>
      <w:r w:rsidR="006A1DCA" w:rsidRPr="006A1DCA">
        <w:rPr>
          <w:i/>
          <w:color w:val="005A76"/>
        </w:rPr>
        <w:t>,</w:t>
      </w:r>
      <w:r w:rsidR="005C2FA9" w:rsidRPr="006A1DCA">
        <w:rPr>
          <w:i/>
          <w:color w:val="005A76"/>
        </w:rPr>
        <w:t xml:space="preserve"> and both triangles share </w:t>
      </w:r>
      <m:oMath>
        <m:r>
          <m:rPr>
            <m:sty m:val="bi"/>
          </m:rPr>
          <w:rPr>
            <w:rFonts w:ascii="Cambria Math" w:hAnsi="Cambria Math"/>
            <w:color w:val="005A76"/>
          </w:rPr>
          <m:t>∠A</m:t>
        </m:r>
      </m:oMath>
      <w:r w:rsidR="006A1DCA" w:rsidRPr="006A1DCA">
        <w:rPr>
          <w:i/>
          <w:color w:val="005A76"/>
        </w:rPr>
        <w:t>.</w:t>
      </w:r>
    </w:p>
    <w:p w14:paraId="177E5E4C" w14:textId="77777777" w:rsidR="00FF26D6" w:rsidRDefault="00FF26D6" w:rsidP="008F63F1">
      <w:pPr>
        <w:pStyle w:val="ny-lesson-SFinsert-number-list"/>
        <w:numPr>
          <w:ilvl w:val="0"/>
          <w:numId w:val="0"/>
        </w:numPr>
        <w:ind w:left="1080" w:hanging="360"/>
      </w:pPr>
    </w:p>
    <w:p w14:paraId="1809A944" w14:textId="77777777" w:rsidR="008F63F1" w:rsidRDefault="008F63F1" w:rsidP="008F63F1">
      <w:pPr>
        <w:pStyle w:val="ny-lesson-SFinsert-number-list"/>
        <w:numPr>
          <w:ilvl w:val="0"/>
          <w:numId w:val="0"/>
        </w:numPr>
        <w:ind w:left="1080"/>
      </w:pPr>
    </w:p>
    <w:p w14:paraId="45AF4FD9" w14:textId="77777777" w:rsidR="008F63F1" w:rsidRDefault="008F63F1" w:rsidP="008F63F1">
      <w:pPr>
        <w:pStyle w:val="ny-lesson-SFinsert-number-list"/>
        <w:numPr>
          <w:ilvl w:val="0"/>
          <w:numId w:val="0"/>
        </w:numPr>
        <w:ind w:left="720"/>
      </w:pPr>
    </w:p>
    <w:p w14:paraId="71970FDF" w14:textId="77777777" w:rsidR="008F63F1" w:rsidRDefault="008F63F1" w:rsidP="008F63F1">
      <w:pPr>
        <w:pStyle w:val="ny-lesson-SFinsert-number-list"/>
        <w:numPr>
          <w:ilvl w:val="0"/>
          <w:numId w:val="0"/>
        </w:numPr>
        <w:ind w:left="720"/>
      </w:pPr>
    </w:p>
    <w:p w14:paraId="4B48C842" w14:textId="77777777" w:rsidR="008F63F1" w:rsidRDefault="008F63F1" w:rsidP="008F63F1">
      <w:pPr>
        <w:pStyle w:val="ny-lesson-SFinsert-number-list"/>
        <w:numPr>
          <w:ilvl w:val="0"/>
          <w:numId w:val="0"/>
        </w:numPr>
        <w:ind w:left="720"/>
      </w:pPr>
    </w:p>
    <w:p w14:paraId="5FD4BF84" w14:textId="160ECE8A" w:rsidR="006E4287" w:rsidRDefault="00C3220D" w:rsidP="006A1DCA">
      <w:pPr>
        <w:pStyle w:val="ny-lesson-SFinsert-number-list"/>
      </w:pPr>
      <w:r>
        <w:rPr>
          <w:noProof/>
        </w:rPr>
        <w:lastRenderedPageBreak/>
        <mc:AlternateContent>
          <mc:Choice Requires="wps">
            <w:drawing>
              <wp:anchor distT="0" distB="0" distL="114300" distR="114300" simplePos="0" relativeHeight="251678720" behindDoc="0" locked="0" layoutInCell="1" allowOverlap="1" wp14:anchorId="5FF2B3F0" wp14:editId="2EB386F9">
                <wp:simplePos x="0" y="0"/>
                <wp:positionH relativeFrom="margin">
                  <wp:align>center</wp:align>
                </wp:positionH>
                <wp:positionV relativeFrom="paragraph">
                  <wp:posOffset>-64135</wp:posOffset>
                </wp:positionV>
                <wp:extent cx="5303520" cy="7296150"/>
                <wp:effectExtent l="0" t="0" r="11430" b="19050"/>
                <wp:wrapNone/>
                <wp:docPr id="47" name="Rectangle 47"/>
                <wp:cNvGraphicFramePr/>
                <a:graphic xmlns:a="http://schemas.openxmlformats.org/drawingml/2006/main">
                  <a:graphicData uri="http://schemas.microsoft.com/office/word/2010/wordprocessingShape">
                    <wps:wsp>
                      <wps:cNvSpPr/>
                      <wps:spPr>
                        <a:xfrm>
                          <a:off x="0" y="0"/>
                          <a:ext cx="5303520" cy="7296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6D089C" id="Rectangle 47" o:spid="_x0000_s1026" style="position:absolute;margin-left:0;margin-top:-5.05pt;width:417.6pt;height:574.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" filled="f" strokecolor="#4f6228" strokeweight="1.15pt">
                <w10:wrap anchorx="margin"/>
              </v:rect>
            </w:pict>
          </mc:Fallback>
        </mc:AlternateContent>
      </w:r>
      <w:r w:rsidR="006E4287">
        <w:t>Are the triangles shown below similar?  Explain.  If the triangles are similar, write the similarity statement.</w:t>
      </w:r>
    </w:p>
    <w:p w14:paraId="65D9863C" w14:textId="51163A9B" w:rsidR="00C3220D" w:rsidRPr="00C3220D" w:rsidRDefault="00C3220D" w:rsidP="006A1DCA">
      <w:pPr>
        <w:pStyle w:val="ny-lesson-SFinsert-response"/>
        <w:ind w:left="1224"/>
        <w:rPr>
          <w:i w:val="0"/>
        </w:rPr>
      </w:pPr>
      <w:r>
        <w:rPr>
          <w:noProof/>
        </w:rPr>
        <w:drawing>
          <wp:anchor distT="0" distB="0" distL="114300" distR="114300" simplePos="0" relativeHeight="251675648" behindDoc="1" locked="0" layoutInCell="1" allowOverlap="1" wp14:anchorId="42F3D5D3" wp14:editId="34CF542A">
            <wp:simplePos x="0" y="0"/>
            <wp:positionH relativeFrom="column">
              <wp:posOffset>3465830</wp:posOffset>
            </wp:positionH>
            <wp:positionV relativeFrom="paragraph">
              <wp:posOffset>42545</wp:posOffset>
            </wp:positionV>
            <wp:extent cx="2084832" cy="1142026"/>
            <wp:effectExtent l="0" t="0" r="0" b="1270"/>
            <wp:wrapTight wrapText="left">
              <wp:wrapPolygon edited="0">
                <wp:start x="395" y="0"/>
                <wp:lineTo x="395" y="11893"/>
                <wp:lineTo x="1184" y="11893"/>
                <wp:lineTo x="592" y="21264"/>
                <wp:lineTo x="1974" y="21264"/>
                <wp:lineTo x="18554" y="20903"/>
                <wp:lineTo x="21120" y="20543"/>
                <wp:lineTo x="21317" y="15137"/>
                <wp:lineTo x="21317" y="10091"/>
                <wp:lineTo x="12830" y="6127"/>
                <wp:lineTo x="16777" y="2523"/>
                <wp:lineTo x="16383" y="721"/>
                <wp:lineTo x="1382" y="0"/>
                <wp:lineTo x="395"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b="8541"/>
                    <a:stretch/>
                  </pic:blipFill>
                  <pic:spPr bwMode="auto">
                    <a:xfrm>
                      <a:off x="0" y="0"/>
                      <a:ext cx="2084832" cy="1142026"/>
                    </a:xfrm>
                    <a:prstGeom prst="rect">
                      <a:avLst/>
                    </a:prstGeom>
                    <a:noFill/>
                    <a:ln>
                      <a:noFill/>
                    </a:ln>
                    <a:extLst>
                      <a:ext uri="{53640926-AAD7-44D8-BBD7-CCE9431645EC}">
                        <a14:shadowObscured xmlns:a14="http://schemas.microsoft.com/office/drawing/2010/main"/>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0478531" w14:textId="54390C50" w:rsidR="007C5773" w:rsidRPr="00FF26D6" w:rsidRDefault="00527435" w:rsidP="006A1DCA">
      <w:pPr>
        <w:pStyle w:val="ny-lesson-SFinsert-response"/>
        <w:ind w:left="1224"/>
      </w:pPr>
      <m:oMathPara>
        <m:oMathParaPr>
          <m:jc m:val="left"/>
        </m:oMathParaPr>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m:t>
              </m:r>
            </m:den>
          </m:f>
        </m:oMath>
      </m:oMathPara>
    </w:p>
    <w:p w14:paraId="676214F2" w14:textId="2A58DA89" w:rsidR="00FF26D6" w:rsidRDefault="005C2FA9" w:rsidP="008A4506">
      <w:pPr>
        <w:pStyle w:val="ny-lesson-SFinsert-response"/>
        <w:ind w:left="1224" w:right="1200"/>
      </w:pPr>
      <w:r>
        <w:t>There is no information about the angle measures other than the right angle</w:t>
      </w:r>
      <w:r w:rsidR="00834D55">
        <w:t>,</w:t>
      </w:r>
      <w:r>
        <w:t xml:space="preserve"> so we cannot use AA to conclude the triangles are similar.  We only have information about two of the three side lengths for each triangle</w:t>
      </w:r>
      <w:r w:rsidR="00834D55">
        <w:t>,</w:t>
      </w:r>
      <w:r>
        <w:t xml:space="preserve"> so we cannot use SSS to conclude they are similar.  If the triangles are similar</w:t>
      </w:r>
      <w:r w:rsidR="00834D55">
        <w:t>,</w:t>
      </w:r>
      <w:r>
        <w:t xml:space="preserve"> we would have to use the SAS criterion</w:t>
      </w:r>
      <w:r w:rsidR="00834D55">
        <w:t>,</w:t>
      </w:r>
      <w:r>
        <w:t xml:space="preserve"> and since the side lengths are not proportional, the triangles shown are not similar.</w:t>
      </w:r>
      <w:r w:rsidR="008A4506">
        <w:t xml:space="preserve">  (Note that students could also utilize the Pythagorean </w:t>
      </w:r>
      <w:r w:rsidR="00463F1B">
        <w:t>t</w:t>
      </w:r>
      <w:r w:rsidR="008A4506">
        <w:t xml:space="preserve">heorem to determine the length of the hypotenuses, and then use </w:t>
      </w:r>
      <m:oMath>
        <m:r>
          <m:rPr>
            <m:sty m:val="bi"/>
          </m:rPr>
          <w:rPr>
            <w:rFonts w:ascii="Cambria Math" w:hAnsi="Cambria Math"/>
          </w:rPr>
          <m:t>SSS</m:t>
        </m:r>
      </m:oMath>
      <w:r w:rsidR="008A4506">
        <w:t xml:space="preserve"> similarity criterion to answer the question.)</w:t>
      </w:r>
    </w:p>
    <w:p w14:paraId="0EDFB85C" w14:textId="12CDFF62" w:rsidR="00431C62" w:rsidRDefault="00431C62" w:rsidP="00C3220D">
      <w:pPr>
        <w:pStyle w:val="ny-lesson-SFinsert-number-list"/>
        <w:numPr>
          <w:ilvl w:val="0"/>
          <w:numId w:val="0"/>
        </w:numPr>
        <w:ind w:left="1224"/>
      </w:pPr>
    </w:p>
    <w:p w14:paraId="586C08DC" w14:textId="77777777" w:rsidR="006E4287" w:rsidRDefault="006E4287" w:rsidP="00C3220D">
      <w:pPr>
        <w:pStyle w:val="ny-lesson-SFinsert-number-list"/>
      </w:pPr>
      <w:r>
        <w:t>Are the triangles shown below similar?  Explain.  If the triangles are similar, write the similarity statement.</w:t>
      </w:r>
    </w:p>
    <w:p w14:paraId="3A8E9643" w14:textId="5C9BF387" w:rsidR="00431C62" w:rsidRDefault="00C3220D" w:rsidP="00C3220D">
      <w:pPr>
        <w:pStyle w:val="ny-lesson-SFinsert-number-list"/>
        <w:numPr>
          <w:ilvl w:val="0"/>
          <w:numId w:val="0"/>
        </w:numPr>
        <w:ind w:left="1224"/>
        <w:jc w:val="center"/>
        <w:rPr>
          <w:i/>
        </w:rPr>
      </w:pPr>
      <w:r>
        <w:rPr>
          <w:noProof/>
        </w:rPr>
        <w:drawing>
          <wp:anchor distT="0" distB="0" distL="114300" distR="114300" simplePos="0" relativeHeight="251683840" behindDoc="1" locked="0" layoutInCell="1" allowOverlap="1" wp14:anchorId="77CBFDC5" wp14:editId="1964DBD7">
            <wp:simplePos x="0" y="0"/>
            <wp:positionH relativeFrom="column">
              <wp:posOffset>3292475</wp:posOffset>
            </wp:positionH>
            <wp:positionV relativeFrom="paragraph">
              <wp:posOffset>66675</wp:posOffset>
            </wp:positionV>
            <wp:extent cx="2365658" cy="2121718"/>
            <wp:effectExtent l="0" t="0" r="0" b="0"/>
            <wp:wrapTight wrapText="bothSides">
              <wp:wrapPolygon edited="0">
                <wp:start x="0" y="0"/>
                <wp:lineTo x="0" y="21335"/>
                <wp:lineTo x="21397" y="21335"/>
                <wp:lineTo x="21397" y="0"/>
                <wp:lineTo x="0" y="0"/>
              </wp:wrapPolygon>
            </wp:wrapTight>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65658" cy="21217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7D898" w14:textId="6A4DCBA0" w:rsidR="00A92D2B" w:rsidRPr="00FF26D6" w:rsidRDefault="00527435" w:rsidP="00C3220D">
      <w:pPr>
        <w:pStyle w:val="ny-lesson-SFinsert-response"/>
        <w:ind w:left="1224"/>
      </w:pPr>
      <m:oMathPara>
        <m:oMathParaPr>
          <m:jc m:val="left"/>
        </m:oMathParaPr>
        <m:oMath>
          <m:f>
            <m:fPr>
              <m:ctrlPr>
                <w:rPr>
                  <w:rFonts w:ascii="Cambria Math" w:hAnsi="Cambria Math"/>
                </w:rPr>
              </m:ctrlPr>
            </m:fPr>
            <m:num>
              <m:r>
                <m:rPr>
                  <m:sty m:val="bi"/>
                </m:rPr>
                <w:rPr>
                  <w:rFonts w:ascii="Cambria Math" w:hAnsi="Cambria Math"/>
                </w:rPr>
                <m:t>3.6</m:t>
              </m:r>
            </m:num>
            <m:den>
              <m:r>
                <m:rPr>
                  <m:sty m:val="bi"/>
                </m:rPr>
                <w:rPr>
                  <w:rFonts w:ascii="Cambria Math" w:hAnsi="Cambria Math"/>
                </w:rPr>
                <m:t>2.7</m:t>
              </m:r>
            </m:den>
          </m:f>
          <m:r>
            <m:rPr>
              <m:sty m:val="bi"/>
            </m:rPr>
            <w:rPr>
              <w:rFonts w:ascii="Cambria Math" w:hAnsi="Cambria Math"/>
            </w:rPr>
            <m:t>=</m:t>
          </m:r>
          <m:f>
            <m:fPr>
              <m:ctrlPr>
                <w:rPr>
                  <w:rFonts w:ascii="Cambria Math" w:hAnsi="Cambria Math"/>
                </w:rPr>
              </m:ctrlPr>
            </m:fPr>
            <m:num>
              <m:r>
                <m:rPr>
                  <m:sty m:val="bi"/>
                </m:rPr>
                <w:rPr>
                  <w:rFonts w:ascii="Cambria Math" w:hAnsi="Cambria Math"/>
                </w:rPr>
                <m:t>7.28</m:t>
              </m:r>
            </m:num>
            <m:den>
              <m:r>
                <m:rPr>
                  <m:sty m:val="bi"/>
                </m:rPr>
                <w:rPr>
                  <w:rFonts w:ascii="Cambria Math" w:hAnsi="Cambria Math"/>
                </w:rPr>
                <m:t>5.46</m:t>
              </m:r>
            </m:den>
          </m:f>
          <m:r>
            <m:rPr>
              <m:sty m:val="bi"/>
            </m:rPr>
            <w:rPr>
              <w:rFonts w:ascii="Cambria Math" w:hAnsi="Cambria Math"/>
            </w:rPr>
            <m:t>=</m:t>
          </m:r>
          <m:f>
            <m:fPr>
              <m:ctrlPr>
                <w:rPr>
                  <w:rFonts w:ascii="Cambria Math" w:hAnsi="Cambria Math"/>
                </w:rPr>
              </m:ctrlPr>
            </m:fPr>
            <m:num>
              <m:r>
                <m:rPr>
                  <m:sty m:val="bi"/>
                </m:rPr>
                <w:rPr>
                  <w:rFonts w:ascii="Cambria Math" w:hAnsi="Cambria Math"/>
                </w:rPr>
                <m:t>10</m:t>
              </m:r>
            </m:num>
            <m:den>
              <m:r>
                <m:rPr>
                  <m:sty m:val="bi"/>
                </m:rPr>
                <w:rPr>
                  <w:rFonts w:ascii="Cambria Math" w:hAnsi="Cambria Math"/>
                </w:rPr>
                <m:t>7.5</m:t>
              </m:r>
            </m:den>
          </m:f>
        </m:oMath>
      </m:oMathPara>
    </w:p>
    <w:p w14:paraId="4DDA113C" w14:textId="65DA586F" w:rsidR="00A92D2B" w:rsidRDefault="00A92D2B" w:rsidP="00C3220D">
      <w:pPr>
        <w:pStyle w:val="ny-lesson-SFinsert-response"/>
        <w:ind w:left="1224"/>
      </w:pPr>
      <w:r>
        <w:t xml:space="preserve">Yes, the triangles are similar.  </w:t>
      </w:r>
      <m:oMath>
        <m:r>
          <m:rPr>
            <m:sty m:val="bi"/>
          </m:rPr>
          <w:rPr>
            <w:rFonts w:ascii="Cambria Math" w:hAnsi="Cambria Math"/>
          </w:rPr>
          <m:t>△PQR ~△XYZ</m:t>
        </m:r>
      </m:oMath>
      <w:r>
        <w:t xml:space="preserve"> </w:t>
      </w:r>
      <w:proofErr w:type="gramStart"/>
      <w:r>
        <w:t>by</w:t>
      </w:r>
      <w:proofErr w:type="gramEnd"/>
      <w:r>
        <w:t xml:space="preserve"> SSS.</w:t>
      </w:r>
    </w:p>
    <w:p w14:paraId="38CA6C2B" w14:textId="77777777" w:rsidR="00FF26D6" w:rsidRDefault="00FF26D6" w:rsidP="00C3220D">
      <w:pPr>
        <w:pStyle w:val="ny-lesson-SFinsert-number-list"/>
        <w:numPr>
          <w:ilvl w:val="0"/>
          <w:numId w:val="0"/>
        </w:numPr>
        <w:ind w:left="1224"/>
      </w:pPr>
    </w:p>
    <w:p w14:paraId="5A3DCF8E" w14:textId="3FD27BF6" w:rsidR="00431C62" w:rsidRDefault="00431C62" w:rsidP="00C3220D">
      <w:pPr>
        <w:pStyle w:val="ny-lesson-SFinsert-number-list"/>
        <w:numPr>
          <w:ilvl w:val="0"/>
          <w:numId w:val="0"/>
        </w:numPr>
        <w:ind w:left="1224"/>
      </w:pPr>
    </w:p>
    <w:p w14:paraId="3DF5BCA0" w14:textId="77777777" w:rsidR="00431C62" w:rsidRDefault="00431C62" w:rsidP="00C3220D">
      <w:pPr>
        <w:pStyle w:val="ny-lesson-SFinsert-number-list"/>
        <w:numPr>
          <w:ilvl w:val="0"/>
          <w:numId w:val="0"/>
        </w:numPr>
        <w:ind w:left="1224"/>
      </w:pPr>
    </w:p>
    <w:p w14:paraId="00E19A11" w14:textId="77777777" w:rsidR="00431C62" w:rsidRDefault="00431C62" w:rsidP="00FF26D6">
      <w:pPr>
        <w:pStyle w:val="ny-lesson-SFinsert-number-list"/>
        <w:numPr>
          <w:ilvl w:val="0"/>
          <w:numId w:val="0"/>
        </w:numPr>
        <w:ind w:left="1080"/>
      </w:pPr>
    </w:p>
    <w:p w14:paraId="3F7D1A36" w14:textId="77777777" w:rsidR="00C3220D" w:rsidRDefault="00C3220D" w:rsidP="00FF26D6">
      <w:pPr>
        <w:pStyle w:val="ny-lesson-SFinsert-number-list"/>
        <w:numPr>
          <w:ilvl w:val="0"/>
          <w:numId w:val="0"/>
        </w:numPr>
        <w:ind w:left="1080"/>
      </w:pPr>
    </w:p>
    <w:p w14:paraId="3D63627C" w14:textId="77777777" w:rsidR="00C3220D" w:rsidRDefault="00C3220D" w:rsidP="00FF26D6">
      <w:pPr>
        <w:pStyle w:val="ny-lesson-SFinsert-number-list"/>
        <w:numPr>
          <w:ilvl w:val="0"/>
          <w:numId w:val="0"/>
        </w:numPr>
        <w:ind w:left="1080"/>
      </w:pPr>
    </w:p>
    <w:p w14:paraId="28C5F2DC" w14:textId="77777777" w:rsidR="00C3220D" w:rsidRDefault="00C3220D" w:rsidP="00FF26D6">
      <w:pPr>
        <w:pStyle w:val="ny-lesson-SFinsert-number-list"/>
        <w:numPr>
          <w:ilvl w:val="0"/>
          <w:numId w:val="0"/>
        </w:numPr>
        <w:ind w:left="1080"/>
      </w:pPr>
    </w:p>
    <w:p w14:paraId="4D02A428" w14:textId="77777777" w:rsidR="00C3220D" w:rsidRDefault="00C3220D" w:rsidP="00FF26D6">
      <w:pPr>
        <w:pStyle w:val="ny-lesson-SFinsert-number-list"/>
        <w:numPr>
          <w:ilvl w:val="0"/>
          <w:numId w:val="0"/>
        </w:numPr>
        <w:ind w:left="1080"/>
      </w:pPr>
    </w:p>
    <w:p w14:paraId="4E94DC41" w14:textId="77777777" w:rsidR="00431C62" w:rsidRDefault="00431C62" w:rsidP="00FF26D6">
      <w:pPr>
        <w:pStyle w:val="ny-lesson-SFinsert-number-list"/>
        <w:numPr>
          <w:ilvl w:val="0"/>
          <w:numId w:val="0"/>
        </w:numPr>
        <w:ind w:left="1080"/>
      </w:pPr>
    </w:p>
    <w:p w14:paraId="0A046669" w14:textId="77777777" w:rsidR="00C3220D" w:rsidRDefault="00C3220D" w:rsidP="00FF26D6">
      <w:pPr>
        <w:pStyle w:val="ny-lesson-SFinsert-number-list"/>
        <w:numPr>
          <w:ilvl w:val="0"/>
          <w:numId w:val="0"/>
        </w:numPr>
        <w:ind w:left="1080"/>
      </w:pPr>
    </w:p>
    <w:p w14:paraId="577EBFF1" w14:textId="5616921C" w:rsidR="006E4287" w:rsidRDefault="006E4287" w:rsidP="00766673">
      <w:pPr>
        <w:pStyle w:val="ny-lesson-SFinsert-number-list"/>
      </w:pPr>
      <w:r>
        <w:t>Are the triangles shown below similar?  Explain.  If the triangles are similar, write the similarity statement.</w:t>
      </w:r>
    </w:p>
    <w:p w14:paraId="4027417E" w14:textId="6265A2F3" w:rsidR="00C3220D" w:rsidRDefault="00C3220D" w:rsidP="00FF26D6">
      <w:pPr>
        <w:pStyle w:val="ny-lesson-SFinsert-number-list"/>
        <w:numPr>
          <w:ilvl w:val="0"/>
          <w:numId w:val="0"/>
        </w:numPr>
        <w:ind w:left="864"/>
        <w:jc w:val="center"/>
      </w:pPr>
      <w:r>
        <w:rPr>
          <w:noProof/>
        </w:rPr>
        <w:drawing>
          <wp:anchor distT="0" distB="0" distL="114300" distR="114300" simplePos="0" relativeHeight="251687936" behindDoc="1" locked="0" layoutInCell="1" allowOverlap="1" wp14:anchorId="33FBA59F" wp14:editId="4D5293E8">
            <wp:simplePos x="0" y="0"/>
            <wp:positionH relativeFrom="column">
              <wp:posOffset>1663700</wp:posOffset>
            </wp:positionH>
            <wp:positionV relativeFrom="paragraph">
              <wp:posOffset>56515</wp:posOffset>
            </wp:positionV>
            <wp:extent cx="3429635" cy="1735455"/>
            <wp:effectExtent l="0" t="0" r="0" b="0"/>
            <wp:wrapTight wrapText="bothSides">
              <wp:wrapPolygon edited="0">
                <wp:start x="0" y="0"/>
                <wp:lineTo x="0" y="21339"/>
                <wp:lineTo x="21476" y="21339"/>
                <wp:lineTo x="21476" y="0"/>
                <wp:lineTo x="0" y="0"/>
              </wp:wrapPolygon>
            </wp:wrapTight>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9635" cy="173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842CF" w14:textId="77777777" w:rsidR="00C3220D" w:rsidRDefault="00C3220D" w:rsidP="00FF26D6">
      <w:pPr>
        <w:pStyle w:val="ny-lesson-SFinsert-number-list"/>
        <w:numPr>
          <w:ilvl w:val="0"/>
          <w:numId w:val="0"/>
        </w:numPr>
        <w:ind w:left="864"/>
        <w:jc w:val="center"/>
      </w:pPr>
    </w:p>
    <w:p w14:paraId="3E4674EC" w14:textId="296D5514" w:rsidR="002248D8" w:rsidRDefault="002248D8" w:rsidP="00FF26D6">
      <w:pPr>
        <w:pStyle w:val="ny-lesson-SFinsert-number-list"/>
        <w:numPr>
          <w:ilvl w:val="0"/>
          <w:numId w:val="0"/>
        </w:numPr>
        <w:ind w:left="864"/>
        <w:jc w:val="center"/>
      </w:pPr>
    </w:p>
    <w:p w14:paraId="73291623" w14:textId="77777777" w:rsidR="00C3220D" w:rsidRDefault="00C3220D" w:rsidP="00FF26D6">
      <w:pPr>
        <w:pStyle w:val="ny-lesson-SFinsert-number-list"/>
        <w:numPr>
          <w:ilvl w:val="0"/>
          <w:numId w:val="0"/>
        </w:numPr>
        <w:ind w:left="864"/>
        <w:jc w:val="center"/>
      </w:pPr>
    </w:p>
    <w:p w14:paraId="562B4D8B" w14:textId="77777777" w:rsidR="00C3220D" w:rsidRDefault="00C3220D" w:rsidP="00FF26D6">
      <w:pPr>
        <w:pStyle w:val="ny-lesson-SFinsert-number-list"/>
        <w:numPr>
          <w:ilvl w:val="0"/>
          <w:numId w:val="0"/>
        </w:numPr>
        <w:ind w:left="864"/>
        <w:jc w:val="center"/>
      </w:pPr>
    </w:p>
    <w:p w14:paraId="564AAB61" w14:textId="77777777" w:rsidR="00C3220D" w:rsidRDefault="00C3220D" w:rsidP="00FF26D6">
      <w:pPr>
        <w:pStyle w:val="ny-lesson-SFinsert-number-list"/>
        <w:numPr>
          <w:ilvl w:val="0"/>
          <w:numId w:val="0"/>
        </w:numPr>
        <w:ind w:left="864"/>
        <w:jc w:val="center"/>
      </w:pPr>
    </w:p>
    <w:p w14:paraId="099D98EF" w14:textId="77777777" w:rsidR="00C3220D" w:rsidRDefault="00C3220D" w:rsidP="00FF26D6">
      <w:pPr>
        <w:pStyle w:val="ny-lesson-SFinsert-number-list"/>
        <w:numPr>
          <w:ilvl w:val="0"/>
          <w:numId w:val="0"/>
        </w:numPr>
        <w:ind w:left="864"/>
        <w:jc w:val="center"/>
      </w:pPr>
    </w:p>
    <w:p w14:paraId="7E00C37D" w14:textId="77777777" w:rsidR="00C3220D" w:rsidRDefault="00C3220D" w:rsidP="00FF26D6">
      <w:pPr>
        <w:pStyle w:val="ny-lesson-SFinsert-number-list"/>
        <w:numPr>
          <w:ilvl w:val="0"/>
          <w:numId w:val="0"/>
        </w:numPr>
        <w:ind w:left="864"/>
        <w:jc w:val="center"/>
      </w:pPr>
    </w:p>
    <w:p w14:paraId="38083323" w14:textId="07616894" w:rsidR="000A138D" w:rsidRPr="00FF26D6" w:rsidRDefault="00527435" w:rsidP="00FF26D6">
      <w:pPr>
        <w:pStyle w:val="ny-lesson-SFinsert-response"/>
        <w:ind w:left="1080"/>
      </w:pPr>
      <m:oMathPara>
        <m:oMathParaPr>
          <m:jc m:val="left"/>
        </m:oMathParaPr>
        <m:oMath>
          <m:f>
            <m:fPr>
              <m:ctrlPr>
                <w:rPr>
                  <w:rFonts w:ascii="Cambria Math" w:hAnsi="Cambria Math"/>
                </w:rPr>
              </m:ctrlPr>
            </m:fPr>
            <m:num>
              <m:r>
                <m:rPr>
                  <m:sty m:val="bi"/>
                </m:rPr>
                <w:rPr>
                  <w:rFonts w:ascii="Cambria Math" w:hAnsi="Cambria Math"/>
                </w:rPr>
                <m:t>2.24</m:t>
              </m:r>
            </m:num>
            <m:den>
              <m:r>
                <m:rPr>
                  <m:sty m:val="bi"/>
                </m:rPr>
                <w:rPr>
                  <w:rFonts w:ascii="Cambria Math" w:hAnsi="Cambria Math"/>
                </w:rPr>
                <m:t>4.48</m:t>
              </m:r>
            </m:den>
          </m:f>
          <m:r>
            <m:rPr>
              <m:sty m:val="bi"/>
            </m:rPr>
            <w:rPr>
              <w:rFonts w:ascii="Cambria Math" w:hAnsi="Cambria Math"/>
            </w:rPr>
            <m:t>=</m:t>
          </m:r>
          <m:f>
            <m:fPr>
              <m:ctrlPr>
                <w:rPr>
                  <w:rFonts w:ascii="Cambria Math" w:hAnsi="Cambria Math"/>
                </w:rPr>
              </m:ctrlPr>
            </m:fPr>
            <m:num>
              <m:r>
                <m:rPr>
                  <m:sty m:val="bi"/>
                </m:rPr>
                <w:rPr>
                  <w:rFonts w:ascii="Cambria Math" w:hAnsi="Cambria Math"/>
                </w:rPr>
                <m:t>3.16</m:t>
              </m:r>
            </m:num>
            <m:den>
              <m:r>
                <m:rPr>
                  <m:sty m:val="bi"/>
                </m:rPr>
                <w:rPr>
                  <w:rFonts w:ascii="Cambria Math" w:hAnsi="Cambria Math"/>
                </w:rPr>
                <m:t>6.32</m:t>
              </m:r>
            </m:den>
          </m:f>
        </m:oMath>
      </m:oMathPara>
    </w:p>
    <w:p w14:paraId="6FE67E27" w14:textId="6E82386A" w:rsidR="000A138D" w:rsidRDefault="000A138D" w:rsidP="00FF26D6">
      <w:pPr>
        <w:pStyle w:val="ny-lesson-SFinsert-response"/>
        <w:ind w:left="1080"/>
      </w:pPr>
      <w:r>
        <w:t xml:space="preserve">Yes, the triangles are similar.  </w:t>
      </w:r>
      <m:oMath>
        <m:r>
          <m:rPr>
            <m:sty m:val="bi"/>
          </m:rPr>
          <w:rPr>
            <w:rFonts w:ascii="Cambria Math" w:hAnsi="Cambria Math"/>
          </w:rPr>
          <m:t>△ABE~△DCE</m:t>
        </m:r>
      </m:oMath>
      <w:r>
        <w:t xml:space="preserve"> </w:t>
      </w:r>
      <w:proofErr w:type="gramStart"/>
      <w:r>
        <w:t>by</w:t>
      </w:r>
      <w:proofErr w:type="gramEnd"/>
      <w:r>
        <w:t xml:space="preserve"> SAS</w:t>
      </w:r>
      <w:r w:rsidR="00442449">
        <w:t xml:space="preserve"> because </w:t>
      </w:r>
      <m:oMath>
        <m:r>
          <m:rPr>
            <m:sty m:val="bi"/>
          </m:rPr>
          <w:rPr>
            <w:rFonts w:ascii="Cambria Math" w:hAnsi="Cambria Math"/>
          </w:rPr>
          <m:t xml:space="preserve">m∠AEB=m∠DEC </m:t>
        </m:r>
      </m:oMath>
      <w:r w:rsidR="00442449">
        <w:t>(vertical angles are congruent)</w:t>
      </w:r>
      <w:r w:rsidR="00834D55">
        <w:t>,</w:t>
      </w:r>
      <w:r w:rsidR="00442449">
        <w:t xml:space="preserve"> and the sides adjacent to those angles are proportional.</w:t>
      </w:r>
    </w:p>
    <w:p w14:paraId="176CDA5F" w14:textId="77777777" w:rsidR="00F22B7F" w:rsidRDefault="00F22B7F" w:rsidP="00F22B7F">
      <w:pPr>
        <w:pStyle w:val="ny-lesson-paragraph"/>
        <w:rPr>
          <w:b/>
        </w:rPr>
      </w:pPr>
    </w:p>
    <w:p w14:paraId="2C98D8AC" w14:textId="77777777" w:rsidR="00C3220D" w:rsidRDefault="00C3220D" w:rsidP="00B67BF2">
      <w:pPr>
        <w:pStyle w:val="ny-lesson-hdr-1"/>
      </w:pPr>
    </w:p>
    <w:p w14:paraId="46023458" w14:textId="6BD93BAC" w:rsidR="00F22B7F" w:rsidRPr="008C5D1C" w:rsidRDefault="00F22B7F" w:rsidP="00B67BF2">
      <w:pPr>
        <w:pStyle w:val="ny-lesson-hdr-1"/>
      </w:pPr>
      <w:r w:rsidRPr="008C5D1C">
        <w:lastRenderedPageBreak/>
        <w:t xml:space="preserve">Closing </w:t>
      </w:r>
      <w:r w:rsidR="005270BC">
        <w:t>(3</w:t>
      </w:r>
      <w:r w:rsidR="00B67BF2">
        <w:t xml:space="preserve"> minutes)</w:t>
      </w:r>
    </w:p>
    <w:p w14:paraId="3139E519" w14:textId="19C333A5" w:rsidR="002F13F1" w:rsidRDefault="002F13F1" w:rsidP="00C3220D">
      <w:pPr>
        <w:pStyle w:val="ny-lesson-paragraph"/>
      </w:pPr>
      <w:r>
        <w:t xml:space="preserve">Ask the following three questions to informally assess students’ understanding of the similarity criterion for triangles.  </w:t>
      </w:r>
    </w:p>
    <w:p w14:paraId="5D9EF8E5" w14:textId="6F6B1A1F" w:rsidR="00F22B7F" w:rsidRDefault="00961990" w:rsidP="00F22B7F">
      <w:pPr>
        <w:pStyle w:val="ny-lesson-bullet"/>
        <w:numPr>
          <w:ilvl w:val="0"/>
          <w:numId w:val="1"/>
        </w:numPr>
        <w:ind w:left="806" w:hanging="403"/>
      </w:pPr>
      <w:r>
        <w:t>Given only information about the angles of a pair of triangles, how can you determine if the given triangles are similar?</w:t>
      </w:r>
    </w:p>
    <w:p w14:paraId="08D55BEE" w14:textId="2C09C8C1" w:rsidR="008F63F1" w:rsidRPr="00BB2240" w:rsidRDefault="00173462" w:rsidP="00BB2240">
      <w:pPr>
        <w:pStyle w:val="ny-lesson-bullet"/>
        <w:numPr>
          <w:ilvl w:val="1"/>
          <w:numId w:val="8"/>
        </w:numPr>
        <w:rPr>
          <w:i/>
        </w:rPr>
      </w:pPr>
      <w:r w:rsidRPr="00E337CE">
        <w:rPr>
          <w:i/>
        </w:rPr>
        <w:t>The AA criteria can be used to determine if two triangles are similar.  The triangles must have two pairs of corresponding angles that are equal in measure.</w:t>
      </w:r>
    </w:p>
    <w:p w14:paraId="133EDFD8" w14:textId="768F2BA4" w:rsidR="00961990" w:rsidRDefault="00961990" w:rsidP="00961990">
      <w:pPr>
        <w:pStyle w:val="ny-lesson-bullet"/>
      </w:pPr>
      <w:r>
        <w:t>Given only information about one pair of angles for two triangles, how can you determine if the given triangles are similar?</w:t>
      </w:r>
    </w:p>
    <w:p w14:paraId="408E3E43" w14:textId="68D91765" w:rsidR="00173462" w:rsidRPr="00016090" w:rsidRDefault="00173462" w:rsidP="0099599C">
      <w:pPr>
        <w:pStyle w:val="ny-lesson-bullet"/>
        <w:numPr>
          <w:ilvl w:val="1"/>
          <w:numId w:val="8"/>
        </w:numPr>
        <w:rPr>
          <w:i/>
        </w:rPr>
      </w:pPr>
      <w:r w:rsidRPr="00016090">
        <w:rPr>
          <w:i/>
        </w:rPr>
        <w:t xml:space="preserve">The SAS criteria can be used to determine if two triangles are similar.  The triangles must have one pair of corresponding angles that are equal in </w:t>
      </w:r>
      <w:r w:rsidR="00296F09">
        <w:rPr>
          <w:i/>
        </w:rPr>
        <w:t>measure,</w:t>
      </w:r>
      <w:r w:rsidRPr="00016090">
        <w:rPr>
          <w:i/>
        </w:rPr>
        <w:t xml:space="preserve"> and the ratios of the corresponding adjacent sides must be in proportion.</w:t>
      </w:r>
    </w:p>
    <w:p w14:paraId="0EB3CC52" w14:textId="2B11AAA2" w:rsidR="00896882" w:rsidRPr="00FF26D6" w:rsidRDefault="00896882" w:rsidP="009D29D1">
      <w:pPr>
        <w:pStyle w:val="ny-lesson-bullet"/>
      </w:pPr>
      <w:r>
        <w:t>Given no information about the angles of a pair of triangles, how can you determine if the given triangles are similar?</w:t>
      </w:r>
    </w:p>
    <w:p w14:paraId="36BF5CBB" w14:textId="620EA558" w:rsidR="00F22B7F" w:rsidRPr="00016090" w:rsidRDefault="00173462" w:rsidP="0099599C">
      <w:pPr>
        <w:pStyle w:val="ny-lesson-bullet"/>
        <w:numPr>
          <w:ilvl w:val="1"/>
          <w:numId w:val="8"/>
        </w:numPr>
        <w:rPr>
          <w:i/>
        </w:rPr>
      </w:pPr>
      <w:r w:rsidRPr="00016090">
        <w:rPr>
          <w:i/>
        </w:rPr>
        <w:t>The SSS criteria can be used to determine if two triangles are similar.  The triangles must have three pairs of corresponding side lengths in proportion.</w:t>
      </w:r>
    </w:p>
    <w:p w14:paraId="7C345FD2" w14:textId="77777777" w:rsidR="008F63F1" w:rsidRDefault="008F63F1" w:rsidP="00532617">
      <w:pPr>
        <w:pStyle w:val="ny-lesson-paragraph"/>
      </w:pPr>
    </w:p>
    <w:p w14:paraId="66554F38" w14:textId="4B8620DB" w:rsidR="00F22B7F" w:rsidRDefault="005270BC" w:rsidP="00B67BF2">
      <w:pPr>
        <w:pStyle w:val="ny-lesson-hdr-1"/>
      </w:pPr>
      <w:r>
        <w:t>Exit Ticket (5</w:t>
      </w:r>
      <w:r w:rsidR="00F22B7F" w:rsidRPr="0057295C">
        <w:t xml:space="preserve"> minutes) </w:t>
      </w:r>
    </w:p>
    <w:p w14:paraId="71CCF6A6" w14:textId="77777777" w:rsidR="00F22B7F" w:rsidRPr="0057295C" w:rsidRDefault="00F22B7F" w:rsidP="00F22B7F">
      <w:pPr>
        <w:pStyle w:val="ny-lesson-paragraph"/>
      </w:pPr>
    </w:p>
    <w:p w14:paraId="5F1F404E" w14:textId="77777777" w:rsidR="00F22B7F" w:rsidRDefault="00F22B7F" w:rsidP="00F22B7F">
      <w:pPr>
        <w:rPr>
          <w:rFonts w:ascii="Calibri" w:eastAsia="Myriad Pro" w:hAnsi="Calibri" w:cs="Myriad Pro"/>
          <w:color w:val="231F20"/>
        </w:rPr>
      </w:pPr>
      <w:r>
        <w:br w:type="page"/>
      </w:r>
    </w:p>
    <w:p w14:paraId="4CF2CFDE" w14:textId="1B030C35"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4FA1E5A7" w14:textId="77777777" w:rsidR="0038552D" w:rsidRPr="00D0546C" w:rsidRDefault="0038552D" w:rsidP="0038552D">
      <w:pPr>
        <w:pStyle w:val="ny-lesson-header"/>
      </w:pPr>
      <w:r>
        <w:t>Lesson 17</w:t>
      </w:r>
      <w:r w:rsidRPr="00D0546C">
        <w:t>:</w:t>
      </w:r>
      <w:r>
        <w:t xml:space="preserve"> </w:t>
      </w:r>
      <w:r w:rsidRPr="00D0546C">
        <w:t xml:space="preserve"> </w:t>
      </w:r>
      <w:r>
        <w:t xml:space="preserve">The Side-Angle-Side (SAS) and Side-Side-Side (SSS) Criteria for Two Triangles to be Similar </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628819E8" w14:textId="6B637619" w:rsidR="00A3725E" w:rsidRDefault="00BF76F4" w:rsidP="0099599C">
      <w:pPr>
        <w:pStyle w:val="ny-lesson-numbering"/>
        <w:numPr>
          <w:ilvl w:val="0"/>
          <w:numId w:val="10"/>
        </w:numPr>
      </w:pPr>
      <w:r>
        <w:rPr>
          <w:noProof/>
        </w:rPr>
        <w:drawing>
          <wp:anchor distT="0" distB="0" distL="114300" distR="114300" simplePos="0" relativeHeight="251700224" behindDoc="1" locked="0" layoutInCell="1" allowOverlap="1" wp14:anchorId="367E90DF" wp14:editId="74010C16">
            <wp:simplePos x="0" y="0"/>
            <wp:positionH relativeFrom="column">
              <wp:posOffset>3600450</wp:posOffset>
            </wp:positionH>
            <wp:positionV relativeFrom="paragraph">
              <wp:posOffset>398780</wp:posOffset>
            </wp:positionV>
            <wp:extent cx="2649855" cy="2604135"/>
            <wp:effectExtent l="0" t="0" r="0" b="5715"/>
            <wp:wrapTight wrapText="bothSides">
              <wp:wrapPolygon edited="0">
                <wp:start x="0" y="0"/>
                <wp:lineTo x="0" y="21489"/>
                <wp:lineTo x="21429" y="21489"/>
                <wp:lineTo x="2142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428.tmp"/>
                    <pic:cNvPicPr/>
                  </pic:nvPicPr>
                  <pic:blipFill>
                    <a:blip r:embed="rId23">
                      <a:extLst>
                        <a:ext uri="{28A0092B-C50C-407E-A947-70E740481C1C}">
                          <a14:useLocalDpi xmlns:a14="http://schemas.microsoft.com/office/drawing/2010/main" val="0"/>
                        </a:ext>
                      </a:extLst>
                    </a:blip>
                    <a:stretch>
                      <a:fillRect/>
                    </a:stretch>
                  </pic:blipFill>
                  <pic:spPr>
                    <a:xfrm>
                      <a:off x="0" y="0"/>
                      <a:ext cx="2649855" cy="2604135"/>
                    </a:xfrm>
                    <a:prstGeom prst="rect">
                      <a:avLst/>
                    </a:prstGeom>
                  </pic:spPr>
                </pic:pic>
              </a:graphicData>
            </a:graphic>
            <wp14:sizeRelH relativeFrom="page">
              <wp14:pctWidth>0</wp14:pctWidth>
            </wp14:sizeRelH>
            <wp14:sizeRelV relativeFrom="page">
              <wp14:pctHeight>0</wp14:pctHeight>
            </wp14:sizeRelV>
          </wp:anchor>
        </w:drawing>
      </w:r>
      <w:r w:rsidR="00A036DA">
        <w:t>Given</w:t>
      </w:r>
      <w:r w:rsidR="002A371A">
        <w:t xml:space="preserve"> </w:t>
      </w:r>
      <m:oMath>
        <m:r>
          <w:rPr>
            <w:rFonts w:ascii="Cambria Math" w:hAnsi="Cambria Math"/>
          </w:rPr>
          <m:t>∆ABC</m:t>
        </m:r>
      </m:oMath>
      <w:r w:rsidR="002A371A">
        <w:t xml:space="preserve"> and </w:t>
      </w:r>
      <m:oMath>
        <m:r>
          <w:rPr>
            <w:rFonts w:ascii="Cambria Math" w:hAnsi="Cambria Math"/>
          </w:rPr>
          <m:t>∆LMN</m:t>
        </m:r>
      </m:oMath>
      <w:r w:rsidR="00235496">
        <w:t xml:space="preserve"> in the diagram below</w:t>
      </w:r>
      <w:r w:rsidR="00A036DA">
        <w:t xml:space="preserve">, </w:t>
      </w:r>
      <w:proofErr w:type="gramStart"/>
      <w:r w:rsidR="00846FDF">
        <w:t xml:space="preserve">and </w:t>
      </w:r>
      <w:proofErr w:type="gramEnd"/>
      <m:oMath>
        <m:r>
          <w:rPr>
            <w:rFonts w:ascii="Cambria Math" w:hAnsi="Cambria Math"/>
          </w:rPr>
          <m:t>∠B≅∠L</m:t>
        </m:r>
      </m:oMath>
      <w:r w:rsidR="00846FDF">
        <w:t xml:space="preserve">, </w:t>
      </w:r>
      <w:r w:rsidR="00A036DA">
        <w:t>determine if the triangles are similar</w:t>
      </w:r>
      <w:r w:rsidR="00BF123B">
        <w:t>.  If so, write a similarity statement</w:t>
      </w:r>
      <w:r w:rsidR="00296F09">
        <w:t>,</w:t>
      </w:r>
      <w:r w:rsidR="00A036DA">
        <w:t xml:space="preserve"> and state the criterion used</w:t>
      </w:r>
      <w:r w:rsidR="002A371A">
        <w:t xml:space="preserve"> to support your claim. </w:t>
      </w:r>
    </w:p>
    <w:p w14:paraId="0F3EA201" w14:textId="58F7A710" w:rsidR="00A036DA" w:rsidRDefault="00A036DA" w:rsidP="00A036DA">
      <w:pPr>
        <w:pStyle w:val="ny-lesson-numbering"/>
        <w:numPr>
          <w:ilvl w:val="0"/>
          <w:numId w:val="0"/>
        </w:numPr>
        <w:ind w:left="360"/>
      </w:pPr>
    </w:p>
    <w:p w14:paraId="70D9C5F8" w14:textId="77777777" w:rsidR="00A036DA" w:rsidRDefault="00A036DA" w:rsidP="00A036DA">
      <w:pPr>
        <w:pStyle w:val="ny-lesson-numbering"/>
        <w:numPr>
          <w:ilvl w:val="0"/>
          <w:numId w:val="0"/>
        </w:numPr>
        <w:ind w:left="360"/>
      </w:pPr>
    </w:p>
    <w:p w14:paraId="6D8CB17A" w14:textId="77777777" w:rsidR="00A036DA" w:rsidRDefault="00A036DA" w:rsidP="00A036DA">
      <w:pPr>
        <w:pStyle w:val="ny-lesson-numbering"/>
        <w:numPr>
          <w:ilvl w:val="0"/>
          <w:numId w:val="0"/>
        </w:numPr>
        <w:ind w:left="360"/>
      </w:pPr>
    </w:p>
    <w:p w14:paraId="21B714FE" w14:textId="77777777" w:rsidR="00235496" w:rsidRDefault="00235496" w:rsidP="00A036DA">
      <w:pPr>
        <w:pStyle w:val="ny-lesson-numbering"/>
        <w:numPr>
          <w:ilvl w:val="0"/>
          <w:numId w:val="0"/>
        </w:numPr>
        <w:ind w:left="360"/>
      </w:pPr>
    </w:p>
    <w:p w14:paraId="07AD202E" w14:textId="77777777" w:rsidR="00235496" w:rsidRDefault="00235496" w:rsidP="00A036DA">
      <w:pPr>
        <w:pStyle w:val="ny-lesson-numbering"/>
        <w:numPr>
          <w:ilvl w:val="0"/>
          <w:numId w:val="0"/>
        </w:numPr>
        <w:ind w:left="360"/>
      </w:pPr>
    </w:p>
    <w:p w14:paraId="17B83844" w14:textId="77777777" w:rsidR="00235496" w:rsidRDefault="00235496" w:rsidP="00A036DA">
      <w:pPr>
        <w:pStyle w:val="ny-lesson-numbering"/>
        <w:numPr>
          <w:ilvl w:val="0"/>
          <w:numId w:val="0"/>
        </w:numPr>
        <w:ind w:left="360"/>
      </w:pPr>
    </w:p>
    <w:p w14:paraId="11533AFC" w14:textId="77777777" w:rsidR="00235496" w:rsidRDefault="00235496" w:rsidP="00A036DA">
      <w:pPr>
        <w:pStyle w:val="ny-lesson-numbering"/>
        <w:numPr>
          <w:ilvl w:val="0"/>
          <w:numId w:val="0"/>
        </w:numPr>
        <w:ind w:left="360"/>
      </w:pPr>
    </w:p>
    <w:p w14:paraId="410A8474" w14:textId="77777777" w:rsidR="00235496" w:rsidRDefault="00235496" w:rsidP="00A036DA">
      <w:pPr>
        <w:pStyle w:val="ny-lesson-numbering"/>
        <w:numPr>
          <w:ilvl w:val="0"/>
          <w:numId w:val="0"/>
        </w:numPr>
        <w:ind w:left="360"/>
      </w:pPr>
    </w:p>
    <w:p w14:paraId="4B8824BD" w14:textId="77777777" w:rsidR="00235496" w:rsidRDefault="00235496" w:rsidP="00A036DA">
      <w:pPr>
        <w:pStyle w:val="ny-lesson-numbering"/>
        <w:numPr>
          <w:ilvl w:val="0"/>
          <w:numId w:val="0"/>
        </w:numPr>
        <w:ind w:left="360"/>
      </w:pPr>
    </w:p>
    <w:p w14:paraId="40F65541" w14:textId="77777777" w:rsidR="00235496" w:rsidRDefault="00235496" w:rsidP="00A036DA">
      <w:pPr>
        <w:pStyle w:val="ny-lesson-numbering"/>
        <w:numPr>
          <w:ilvl w:val="0"/>
          <w:numId w:val="0"/>
        </w:numPr>
        <w:ind w:left="360"/>
      </w:pPr>
    </w:p>
    <w:p w14:paraId="45317C59" w14:textId="77777777" w:rsidR="00235496" w:rsidRDefault="00235496" w:rsidP="00A036DA">
      <w:pPr>
        <w:pStyle w:val="ny-lesson-numbering"/>
        <w:numPr>
          <w:ilvl w:val="0"/>
          <w:numId w:val="0"/>
        </w:numPr>
        <w:ind w:left="360"/>
      </w:pPr>
    </w:p>
    <w:p w14:paraId="167C4517" w14:textId="77777777" w:rsidR="00235496" w:rsidRDefault="00235496" w:rsidP="00A036DA">
      <w:pPr>
        <w:pStyle w:val="ny-lesson-numbering"/>
        <w:numPr>
          <w:ilvl w:val="0"/>
          <w:numId w:val="0"/>
        </w:numPr>
        <w:ind w:left="360"/>
      </w:pPr>
    </w:p>
    <w:p w14:paraId="315D13A7" w14:textId="77777777" w:rsidR="00BF76F4" w:rsidRPr="00B67BF2" w:rsidRDefault="00BF76F4" w:rsidP="00A036DA">
      <w:pPr>
        <w:pStyle w:val="ny-lesson-numbering"/>
        <w:numPr>
          <w:ilvl w:val="0"/>
          <w:numId w:val="0"/>
        </w:numPr>
        <w:ind w:left="360"/>
      </w:pPr>
    </w:p>
    <w:p w14:paraId="1A56B838" w14:textId="14BB298E" w:rsidR="00A3725E" w:rsidRPr="00B67BF2" w:rsidRDefault="00517A3C" w:rsidP="0099599C">
      <w:pPr>
        <w:pStyle w:val="ny-lesson-numbering"/>
        <w:numPr>
          <w:ilvl w:val="0"/>
          <w:numId w:val="10"/>
        </w:numPr>
      </w:pPr>
      <w:r>
        <w:rPr>
          <w:noProof/>
        </w:rPr>
        <w:drawing>
          <wp:anchor distT="0" distB="0" distL="114300" distR="114300" simplePos="0" relativeHeight="251701248" behindDoc="1" locked="0" layoutInCell="1" allowOverlap="1" wp14:anchorId="638F3B2F" wp14:editId="67399BE7">
            <wp:simplePos x="0" y="0"/>
            <wp:positionH relativeFrom="column">
              <wp:posOffset>3263265</wp:posOffset>
            </wp:positionH>
            <wp:positionV relativeFrom="paragraph">
              <wp:posOffset>365125</wp:posOffset>
            </wp:positionV>
            <wp:extent cx="3113405" cy="1738630"/>
            <wp:effectExtent l="0" t="0" r="0" b="0"/>
            <wp:wrapTight wrapText="bothSides">
              <wp:wrapPolygon edited="0">
                <wp:start x="0" y="0"/>
                <wp:lineTo x="0" y="21300"/>
                <wp:lineTo x="21411" y="21300"/>
                <wp:lineTo x="21411"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608B.tmp"/>
                    <pic:cNvPicPr/>
                  </pic:nvPicPr>
                  <pic:blipFill>
                    <a:blip r:embed="rId24">
                      <a:extLst>
                        <a:ext uri="{28A0092B-C50C-407E-A947-70E740481C1C}">
                          <a14:useLocalDpi xmlns:a14="http://schemas.microsoft.com/office/drawing/2010/main" val="0"/>
                        </a:ext>
                      </a:extLst>
                    </a:blip>
                    <a:stretch>
                      <a:fillRect/>
                    </a:stretch>
                  </pic:blipFill>
                  <pic:spPr>
                    <a:xfrm>
                      <a:off x="0" y="0"/>
                      <a:ext cx="3113405" cy="1738630"/>
                    </a:xfrm>
                    <a:prstGeom prst="rect">
                      <a:avLst/>
                    </a:prstGeom>
                  </pic:spPr>
                </pic:pic>
              </a:graphicData>
            </a:graphic>
            <wp14:sizeRelH relativeFrom="page">
              <wp14:pctWidth>0</wp14:pctWidth>
            </wp14:sizeRelH>
            <wp14:sizeRelV relativeFrom="page">
              <wp14:pctHeight>0</wp14:pctHeight>
            </wp14:sizeRelV>
          </wp:anchor>
        </w:drawing>
      </w:r>
      <w:r w:rsidR="00A036DA">
        <w:t>Given</w:t>
      </w:r>
      <w:r w:rsidR="00235496">
        <w:t xml:space="preserve"> </w:t>
      </w:r>
      <m:oMath>
        <m:r>
          <w:rPr>
            <w:rFonts w:ascii="Cambria Math" w:hAnsi="Cambria Math"/>
          </w:rPr>
          <m:t>∆DEF</m:t>
        </m:r>
      </m:oMath>
      <w:r w:rsidR="00235496">
        <w:t xml:space="preserve"> and </w:t>
      </w:r>
      <m:oMath>
        <m:r>
          <w:rPr>
            <w:rFonts w:ascii="Cambria Math" w:hAnsi="Cambria Math"/>
          </w:rPr>
          <m:t>∆EFG</m:t>
        </m:r>
      </m:oMath>
      <w:r w:rsidR="00235496">
        <w:t xml:space="preserve"> in the diagram below</w:t>
      </w:r>
      <w:r w:rsidR="00A036DA">
        <w:t>, determine if the triangles are similar</w:t>
      </w:r>
      <w:r w:rsidR="00BF123B">
        <w:t>.  If so, write a similarity statement</w:t>
      </w:r>
      <w:r w:rsidR="00834D55">
        <w:t>,</w:t>
      </w:r>
      <w:r w:rsidR="00A036DA">
        <w:t xml:space="preserve"> and state the criterion used to support </w:t>
      </w:r>
      <w:r w:rsidR="00235496">
        <w:t>your</w:t>
      </w:r>
      <w:r w:rsidR="00A036DA">
        <w:t xml:space="preserve"> claim</w:t>
      </w:r>
      <w:r w:rsidR="00235496">
        <w:t>.</w:t>
      </w:r>
    </w:p>
    <w:p w14:paraId="2F464EB5" w14:textId="771030BA" w:rsidR="00B67BF2" w:rsidRPr="0057295C" w:rsidRDefault="00B67BF2" w:rsidP="00A3725E">
      <w:pPr>
        <w:pStyle w:val="ny-lesson-numbering"/>
        <w:numPr>
          <w:ilvl w:val="0"/>
          <w:numId w:val="0"/>
        </w:numPr>
        <w:tabs>
          <w:tab w:val="clear" w:pos="403"/>
        </w:tabs>
        <w:ind w:left="360"/>
      </w:pPr>
    </w:p>
    <w:p w14:paraId="37463811" w14:textId="77777777" w:rsidR="00B67BF2" w:rsidRDefault="00B67BF2" w:rsidP="00B67BF2">
      <w:pPr>
        <w:pStyle w:val="ny-lesson-numbering"/>
        <w:numPr>
          <w:ilvl w:val="0"/>
          <w:numId w:val="0"/>
        </w:numPr>
        <w:ind w:left="360"/>
      </w:pPr>
    </w:p>
    <w:p w14:paraId="1BE1B480" w14:textId="77777777" w:rsidR="00B67BF2" w:rsidRDefault="00B67BF2" w:rsidP="00B67BF2">
      <w:pPr>
        <w:pStyle w:val="ny-lesson-numbering"/>
        <w:numPr>
          <w:ilvl w:val="0"/>
          <w:numId w:val="0"/>
        </w:numPr>
        <w:ind w:left="360"/>
      </w:pPr>
    </w:p>
    <w:p w14:paraId="3CD6618D" w14:textId="77777777" w:rsidR="00B67BF2" w:rsidRDefault="00B67BF2" w:rsidP="00B67BF2">
      <w:pPr>
        <w:pStyle w:val="ny-lesson-numbering"/>
        <w:numPr>
          <w:ilvl w:val="0"/>
          <w:numId w:val="0"/>
        </w:numPr>
        <w:ind w:left="360"/>
      </w:pPr>
    </w:p>
    <w:p w14:paraId="42A21D23" w14:textId="77777777" w:rsidR="00F22B7F" w:rsidDel="009B69D2" w:rsidRDefault="00F22B7F" w:rsidP="00F22B7F">
      <w:pPr>
        <w:pStyle w:val="ny-callout-hdr"/>
      </w:pPr>
      <w:r>
        <w:br w:type="page"/>
      </w:r>
      <w:r>
        <w:lastRenderedPageBreak/>
        <w:t>Exit Ticket Sample Solutions</w:t>
      </w:r>
    </w:p>
    <w:p w14:paraId="0F99C33E" w14:textId="73433C8F" w:rsidR="00B67BF2" w:rsidRPr="00532617" w:rsidRDefault="00532617" w:rsidP="00532617">
      <w:pPr>
        <w:pStyle w:val="ny-lesson-SFinsert"/>
      </w:pPr>
      <w:r>
        <w:rPr>
          <w:noProof/>
        </w:rPr>
        <mc:AlternateContent>
          <mc:Choice Requires="wps">
            <w:drawing>
              <wp:anchor distT="0" distB="0" distL="114300" distR="114300" simplePos="0" relativeHeight="251715584" behindDoc="0" locked="0" layoutInCell="1" allowOverlap="1" wp14:anchorId="757722FF" wp14:editId="745B7D64">
                <wp:simplePos x="0" y="0"/>
                <wp:positionH relativeFrom="margin">
                  <wp:align>center</wp:align>
                </wp:positionH>
                <wp:positionV relativeFrom="paragraph">
                  <wp:posOffset>221615</wp:posOffset>
                </wp:positionV>
                <wp:extent cx="5303520" cy="4293704"/>
                <wp:effectExtent l="0" t="0" r="11430" b="12065"/>
                <wp:wrapNone/>
                <wp:docPr id="52" name="Rectangle 52"/>
                <wp:cNvGraphicFramePr/>
                <a:graphic xmlns:a="http://schemas.openxmlformats.org/drawingml/2006/main">
                  <a:graphicData uri="http://schemas.microsoft.com/office/word/2010/wordprocessingShape">
                    <wps:wsp>
                      <wps:cNvSpPr/>
                      <wps:spPr>
                        <a:xfrm>
                          <a:off x="0" y="0"/>
                          <a:ext cx="5303520" cy="429370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0;margin-top:17.45pt;width:417.6pt;height:338.1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" filled="f" strokecolor="#4f6228" strokeweight="1.15pt">
                <w10:wrap anchorx="margin"/>
              </v:rect>
            </w:pict>
          </mc:Fallback>
        </mc:AlternateContent>
      </w:r>
    </w:p>
    <w:p w14:paraId="4CAFE7BE" w14:textId="6B35E767" w:rsidR="001E01AA" w:rsidRDefault="00846FDF" w:rsidP="00532617">
      <w:pPr>
        <w:pStyle w:val="ny-lesson-SFinsert-number-list"/>
        <w:numPr>
          <w:ilvl w:val="0"/>
          <w:numId w:val="16"/>
        </w:numPr>
        <w:ind w:left="1224"/>
      </w:pPr>
      <w:r>
        <w:rPr>
          <w:noProof/>
        </w:rPr>
        <w:drawing>
          <wp:anchor distT="0" distB="0" distL="114300" distR="114300" simplePos="0" relativeHeight="251600896" behindDoc="1" locked="0" layoutInCell="1" allowOverlap="1" wp14:anchorId="7B4EB97E" wp14:editId="6EE80162">
            <wp:simplePos x="0" y="0"/>
            <wp:positionH relativeFrom="column">
              <wp:posOffset>3641725</wp:posOffset>
            </wp:positionH>
            <wp:positionV relativeFrom="paragraph">
              <wp:posOffset>207645</wp:posOffset>
            </wp:positionV>
            <wp:extent cx="2059940" cy="1976755"/>
            <wp:effectExtent l="0" t="0" r="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06CD7.tmp"/>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59940" cy="1976755"/>
                    </a:xfrm>
                    <a:prstGeom prst="rect">
                      <a:avLst/>
                    </a:prstGeom>
                  </pic:spPr>
                </pic:pic>
              </a:graphicData>
            </a:graphic>
            <wp14:sizeRelH relativeFrom="page">
              <wp14:pctWidth>0</wp14:pctWidth>
            </wp14:sizeRelH>
            <wp14:sizeRelV relativeFrom="page">
              <wp14:pctHeight>0</wp14:pctHeight>
            </wp14:sizeRelV>
          </wp:anchor>
        </w:drawing>
      </w:r>
      <w:r w:rsidR="001E01AA">
        <w:t xml:space="preserve">Given </w:t>
      </w:r>
      <m:oMath>
        <m:r>
          <m:rPr>
            <m:sty m:val="bi"/>
          </m:rPr>
          <w:rPr>
            <w:rFonts w:ascii="Cambria Math" w:hAnsi="Cambria Math"/>
          </w:rPr>
          <m:t>∆ABC</m:t>
        </m:r>
      </m:oMath>
      <w:r w:rsidR="001E01AA">
        <w:t xml:space="preserve"> and </w:t>
      </w:r>
      <m:oMath>
        <m:r>
          <m:rPr>
            <m:sty m:val="bi"/>
          </m:rPr>
          <w:rPr>
            <w:rFonts w:ascii="Cambria Math" w:hAnsi="Cambria Math"/>
          </w:rPr>
          <m:t>∆LMN</m:t>
        </m:r>
      </m:oMath>
      <w:r w:rsidR="001E01AA">
        <w:t xml:space="preserve"> in the diagram below, determine if the triangles are similar.  If so, write a similarity statement</w:t>
      </w:r>
      <w:r w:rsidR="00834D55">
        <w:t>,</w:t>
      </w:r>
      <w:r w:rsidR="001E01AA">
        <w:t xml:space="preserve"> and state the criterion used to support your claim. </w:t>
      </w:r>
    </w:p>
    <w:p w14:paraId="48845CC6" w14:textId="4F482F60" w:rsidR="001E01AA" w:rsidRPr="007254C4" w:rsidRDefault="001E01AA" w:rsidP="00532617">
      <w:pPr>
        <w:pStyle w:val="ny-lesson-SFinsert-response"/>
        <w:ind w:left="1224"/>
        <w:rPr>
          <w:sz w:val="20"/>
        </w:rPr>
      </w:pPr>
      <w:r>
        <w:t xml:space="preserve">In comparing the ratios of sides between figures, I found that </w:t>
      </w:r>
      <m:oMath>
        <m:f>
          <m:fPr>
            <m:ctrlPr>
              <w:rPr>
                <w:rFonts w:ascii="Cambria Math" w:hAnsi="Cambria Math"/>
                <w:sz w:val="20"/>
              </w:rPr>
            </m:ctrlPr>
          </m:fPr>
          <m:num>
            <m:r>
              <m:rPr>
                <m:sty m:val="bi"/>
              </m:rPr>
              <w:rPr>
                <w:rFonts w:ascii="Cambria Math" w:hAnsi="Cambria Math"/>
                <w:sz w:val="20"/>
              </w:rPr>
              <m:t>AB</m:t>
            </m:r>
          </m:num>
          <m:den>
            <m:r>
              <m:rPr>
                <m:sty m:val="bi"/>
              </m:rPr>
              <w:rPr>
                <w:rFonts w:ascii="Cambria Math" w:hAnsi="Cambria Math"/>
                <w:sz w:val="20"/>
              </w:rPr>
              <m:t>ML</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CB</m:t>
            </m:r>
          </m:num>
          <m:den>
            <m:r>
              <m:rPr>
                <m:sty m:val="bi"/>
              </m:rPr>
              <w:rPr>
                <w:rFonts w:ascii="Cambria Math" w:hAnsi="Cambria Math"/>
                <w:sz w:val="20"/>
              </w:rPr>
              <m:t>LN</m:t>
            </m:r>
          </m:den>
        </m:f>
      </m:oMath>
      <w:r>
        <w:t xml:space="preserve"> because the cross products of the proportion </w:t>
      </w:r>
      <m:oMath>
        <m:f>
          <m:fPr>
            <m:ctrlPr>
              <w:rPr>
                <w:rFonts w:ascii="Cambria Math" w:hAnsi="Cambria Math"/>
                <w:sz w:val="20"/>
              </w:rPr>
            </m:ctrlPr>
          </m:fPr>
          <m:num>
            <m:r>
              <m:rPr>
                <m:sty m:val="bi"/>
              </m:rPr>
              <w:rPr>
                <w:rFonts w:ascii="Cambria Math" w:hAnsi="Cambria Math"/>
                <w:sz w:val="20"/>
              </w:rPr>
              <m:t>8</m:t>
            </m:r>
          </m:num>
          <m:den>
            <m:r>
              <m:rPr>
                <m:sty m:val="bi"/>
              </m:rPr>
              <w:rPr>
                <w:rFonts w:ascii="Cambria Math" w:hAnsi="Cambria Math"/>
                <w:sz w:val="20"/>
              </w:rPr>
              <m:t>3</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12</m:t>
            </m:r>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3</m:t>
                </m:r>
              </m:den>
            </m:f>
          </m:num>
          <m:den>
            <m:r>
              <m:rPr>
                <m:sty m:val="bi"/>
              </m:rPr>
              <w:rPr>
                <w:rFonts w:ascii="Cambria Math" w:hAnsi="Cambria Math"/>
                <w:sz w:val="20"/>
              </w:rPr>
              <m:t>4</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4</m:t>
                </m:r>
              </m:den>
            </m:f>
          </m:den>
        </m:f>
      </m:oMath>
      <w:r w:rsidR="001759D7">
        <w:t xml:space="preserve"> are </w:t>
      </w:r>
      <w:proofErr w:type="gramStart"/>
      <w:r w:rsidR="001759D7">
        <w:t xml:space="preserve">both </w:t>
      </w:r>
      <w:proofErr w:type="gramEnd"/>
      <m:oMath>
        <m:r>
          <m:rPr>
            <m:sty m:val="bi"/>
          </m:rPr>
          <w:rPr>
            <w:rFonts w:ascii="Cambria Math" w:hAnsi="Cambria Math"/>
          </w:rPr>
          <m:t>38</m:t>
        </m:r>
      </m:oMath>
      <w:r w:rsidR="001759D7">
        <w:t xml:space="preserve">.  </w:t>
      </w:r>
      <w:r w:rsidR="00846FDF">
        <w:t xml:space="preserve">We are given </w:t>
      </w:r>
      <w:proofErr w:type="gramStart"/>
      <w:r w:rsidR="00846FDF">
        <w:t xml:space="preserve">that </w:t>
      </w:r>
      <w:proofErr w:type="gramEnd"/>
      <m:oMath>
        <m:r>
          <m:rPr>
            <m:sty m:val="bi"/>
          </m:rPr>
          <w:rPr>
            <w:rFonts w:ascii="Cambria Math" w:hAnsi="Cambria Math"/>
          </w:rPr>
          <m:t>∠L≅∠B</m:t>
        </m:r>
      </m:oMath>
      <w:r w:rsidR="00846FDF">
        <w:t xml:space="preserve">.  </w:t>
      </w:r>
      <w:proofErr w:type="gramStart"/>
      <w:r w:rsidR="001759D7">
        <w:t>Therefore</w:t>
      </w:r>
      <w:r w:rsidR="00834D55">
        <w:t>,</w:t>
      </w:r>
      <w:r w:rsidR="001759D7">
        <w:t xml:space="preserve"> </w:t>
      </w:r>
      <m:oMath>
        <m:r>
          <m:rPr>
            <m:sty m:val="bi"/>
          </m:rPr>
          <w:rPr>
            <w:rFonts w:ascii="Cambria Math" w:hAnsi="Cambria Math"/>
          </w:rPr>
          <m:t>∆ABC~∆MLN</m:t>
        </m:r>
      </m:oMath>
      <w:r w:rsidR="001759D7">
        <w:t xml:space="preserve"> by the </w:t>
      </w:r>
      <m:oMath>
        <m:r>
          <m:rPr>
            <m:sty m:val="bi"/>
          </m:rPr>
          <w:rPr>
            <w:rFonts w:ascii="Cambria Math" w:hAnsi="Cambria Math"/>
          </w:rPr>
          <m:t>SAS</m:t>
        </m:r>
      </m:oMath>
      <w:r w:rsidR="001759D7">
        <w:t xml:space="preserve"> criterion for proving similar triangles.</w:t>
      </w:r>
      <w:proofErr w:type="gramEnd"/>
    </w:p>
    <w:p w14:paraId="0890F2A0" w14:textId="77777777" w:rsidR="001E01AA" w:rsidRDefault="001E01AA" w:rsidP="001E01AA">
      <w:pPr>
        <w:pStyle w:val="ny-lesson-numbering"/>
        <w:numPr>
          <w:ilvl w:val="0"/>
          <w:numId w:val="0"/>
        </w:numPr>
        <w:ind w:left="360"/>
      </w:pPr>
    </w:p>
    <w:p w14:paraId="3BB88D09" w14:textId="77777777" w:rsidR="001E01AA" w:rsidRDefault="001E01AA" w:rsidP="001E01AA">
      <w:pPr>
        <w:pStyle w:val="ny-lesson-numbering"/>
        <w:numPr>
          <w:ilvl w:val="0"/>
          <w:numId w:val="0"/>
        </w:numPr>
        <w:ind w:left="360"/>
      </w:pPr>
    </w:p>
    <w:p w14:paraId="320772DA" w14:textId="77777777" w:rsidR="001E01AA" w:rsidRDefault="001E01AA" w:rsidP="001E01AA">
      <w:pPr>
        <w:pStyle w:val="ny-lesson-numbering"/>
        <w:numPr>
          <w:ilvl w:val="0"/>
          <w:numId w:val="0"/>
        </w:numPr>
        <w:ind w:left="360"/>
      </w:pPr>
    </w:p>
    <w:p w14:paraId="32522BD7" w14:textId="6DC2749D" w:rsidR="001E01AA" w:rsidRDefault="001E01AA" w:rsidP="00532617">
      <w:pPr>
        <w:pStyle w:val="ny-lesson-SFinsert-number-list"/>
        <w:numPr>
          <w:ilvl w:val="0"/>
          <w:numId w:val="0"/>
        </w:numPr>
        <w:ind w:left="1224"/>
      </w:pPr>
    </w:p>
    <w:p w14:paraId="70AA516C" w14:textId="77777777" w:rsidR="00532617" w:rsidRDefault="00532617" w:rsidP="00532617">
      <w:pPr>
        <w:pStyle w:val="ny-lesson-SFinsert-number-list"/>
        <w:numPr>
          <w:ilvl w:val="0"/>
          <w:numId w:val="0"/>
        </w:numPr>
        <w:ind w:left="1224"/>
      </w:pPr>
    </w:p>
    <w:p w14:paraId="625F538B" w14:textId="77777777" w:rsidR="00296F09" w:rsidRPr="00B67BF2" w:rsidRDefault="00296F09" w:rsidP="00532617">
      <w:pPr>
        <w:pStyle w:val="ny-lesson-SFinsert-number-list"/>
        <w:numPr>
          <w:ilvl w:val="0"/>
          <w:numId w:val="0"/>
        </w:numPr>
        <w:ind w:left="1224"/>
      </w:pPr>
    </w:p>
    <w:p w14:paraId="7763B330" w14:textId="2A14D81E" w:rsidR="00B67BF2" w:rsidRPr="00B67BF2" w:rsidRDefault="00FC5DC8" w:rsidP="00532617">
      <w:pPr>
        <w:pStyle w:val="ny-lesson-SFinsert-number-list"/>
      </w:pPr>
      <w:r>
        <w:rPr>
          <w:noProof/>
        </w:rPr>
        <w:drawing>
          <wp:anchor distT="0" distB="0" distL="114300" distR="114300" simplePos="0" relativeHeight="251598848" behindDoc="1" locked="0" layoutInCell="1" allowOverlap="1" wp14:anchorId="3A4DA4FE" wp14:editId="2960C01C">
            <wp:simplePos x="0" y="0"/>
            <wp:positionH relativeFrom="column">
              <wp:posOffset>2969260</wp:posOffset>
            </wp:positionH>
            <wp:positionV relativeFrom="paragraph">
              <wp:posOffset>299720</wp:posOffset>
            </wp:positionV>
            <wp:extent cx="2731770" cy="159004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8CC30.tmp"/>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731770" cy="1590040"/>
                    </a:xfrm>
                    <a:prstGeom prst="rect">
                      <a:avLst/>
                    </a:prstGeom>
                  </pic:spPr>
                </pic:pic>
              </a:graphicData>
            </a:graphic>
            <wp14:sizeRelH relativeFrom="page">
              <wp14:pctWidth>0</wp14:pctWidth>
            </wp14:sizeRelH>
            <wp14:sizeRelV relativeFrom="page">
              <wp14:pctHeight>0</wp14:pctHeight>
            </wp14:sizeRelV>
          </wp:anchor>
        </w:drawing>
      </w:r>
      <w:r w:rsidR="001E01AA" w:rsidRPr="00D3036F">
        <w:t xml:space="preserve">Given </w:t>
      </w:r>
      <m:oMath>
        <m:r>
          <m:rPr>
            <m:sty m:val="bi"/>
          </m:rPr>
          <w:rPr>
            <w:rFonts w:ascii="Cambria Math" w:hAnsi="Cambria Math"/>
          </w:rPr>
          <m:t>∆DEF</m:t>
        </m:r>
      </m:oMath>
      <w:r w:rsidR="001E01AA" w:rsidRPr="00D3036F">
        <w:t xml:space="preserve"> and </w:t>
      </w:r>
      <m:oMath>
        <m:r>
          <m:rPr>
            <m:sty m:val="bi"/>
          </m:rPr>
          <w:rPr>
            <w:rFonts w:ascii="Cambria Math" w:hAnsi="Cambria Math"/>
          </w:rPr>
          <m:t>∆EFG</m:t>
        </m:r>
      </m:oMath>
      <w:r w:rsidR="001E01AA" w:rsidRPr="00D3036F">
        <w:t xml:space="preserve"> in the</w:t>
      </w:r>
      <w:r w:rsidR="001E01AA">
        <w:t xml:space="preserve"> diagram below, determine if the triangles are similar.  If so, write a similarity statement</w:t>
      </w:r>
      <w:r w:rsidR="00834D55">
        <w:t>,</w:t>
      </w:r>
      <w:r w:rsidR="001E01AA">
        <w:t xml:space="preserve"> and state the criterion used to support your claim</w:t>
      </w:r>
      <w:r w:rsidR="00D3036F">
        <w:t>.</w:t>
      </w:r>
      <w:r w:rsidR="00352C13" w:rsidRPr="00352C13">
        <w:rPr>
          <w:noProof/>
        </w:rPr>
        <w:t xml:space="preserve"> </w:t>
      </w:r>
    </w:p>
    <w:p w14:paraId="28C66A4D" w14:textId="66AD86AF" w:rsidR="00D3036F" w:rsidRDefault="00D3036F" w:rsidP="00532617">
      <w:pPr>
        <w:pStyle w:val="ny-lesson-SFinsert-response"/>
        <w:ind w:left="1224"/>
      </w:pPr>
      <w:r>
        <w:t>By compariso</w:t>
      </w:r>
      <w:r w:rsidR="00F20788">
        <w:t>n, if the triangles are in fact</w:t>
      </w:r>
      <w:r>
        <w:t xml:space="preserve"> similar, then the longest sides of each triangle will correspond</w:t>
      </w:r>
      <w:r w:rsidR="00D5289B">
        <w:t>,</w:t>
      </w:r>
      <w:r>
        <w:t xml:space="preserve"> and likewise the shortest sides will correspond.  </w:t>
      </w:r>
      <w:r w:rsidR="00F20788">
        <w:t xml:space="preserve">The corresponding sides from each triangle are proportional </w:t>
      </w:r>
      <w:proofErr w:type="gramStart"/>
      <w:r w:rsidR="00F20788">
        <w:t xml:space="preserve">since </w:t>
      </w:r>
      <m:oMath>
        <m:f>
          <m:fPr>
            <m:ctrlPr>
              <w:rPr>
                <w:rFonts w:ascii="Cambria Math" w:hAnsi="Cambria Math"/>
                <w:sz w:val="20"/>
              </w:rPr>
            </m:ctrlPr>
          </m:fPr>
          <m:num>
            <w:proofErr w:type="gramEnd"/>
            <m:r>
              <m:rPr>
                <m:sty m:val="bi"/>
              </m:rPr>
              <w:rPr>
                <w:rFonts w:ascii="Cambria Math" w:hAnsi="Cambria Math"/>
                <w:sz w:val="20"/>
              </w:rPr>
              <m:t>5</m:t>
            </m:r>
          </m:num>
          <m:den>
            <m:r>
              <m:rPr>
                <m:sty m:val="bi"/>
              </m:rPr>
              <w:rPr>
                <w:rFonts w:ascii="Cambria Math" w:hAnsi="Cambria Math"/>
                <w:sz w:val="20"/>
              </w:rPr>
              <m:t>3</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8</m:t>
                </m:r>
              </m:den>
            </m:f>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4</m:t>
            </m:r>
          </m:num>
          <m:den>
            <m:r>
              <m:rPr>
                <m:sty m:val="bi"/>
              </m:rPr>
              <w:rPr>
                <w:rFonts w:ascii="Cambria Math" w:hAnsi="Cambria Math"/>
                <w:sz w:val="20"/>
              </w:rPr>
              <m:t>2</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6</m:t>
            </m:r>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5</m:t>
                </m:r>
              </m:den>
            </m:f>
          </m:num>
          <m:den>
            <m:r>
              <m:rPr>
                <m:sty m:val="bi"/>
              </m:rPr>
              <w:rPr>
                <w:rFonts w:ascii="Cambria Math" w:hAnsi="Cambria Math"/>
                <w:sz w:val="20"/>
              </w:rPr>
              <m:t>4</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8</m:t>
            </m:r>
          </m:num>
          <m:den>
            <m:r>
              <m:rPr>
                <m:sty m:val="bi"/>
              </m:rPr>
              <w:rPr>
                <w:rFonts w:ascii="Cambria Math" w:hAnsi="Cambria Math"/>
                <w:sz w:val="20"/>
              </w:rPr>
              <m:t>5</m:t>
            </m:r>
          </m:den>
        </m:f>
      </m:oMath>
      <w:r w:rsidR="00F20788">
        <w:t xml:space="preserve"> , so </w:t>
      </w:r>
      <m:oMath>
        <m:f>
          <m:fPr>
            <m:ctrlPr>
              <w:rPr>
                <w:rFonts w:ascii="Cambria Math" w:hAnsi="Cambria Math"/>
                <w:sz w:val="20"/>
              </w:rPr>
            </m:ctrlPr>
          </m:fPr>
          <m:num>
            <m:r>
              <m:rPr>
                <m:sty m:val="bi"/>
              </m:rPr>
              <w:rPr>
                <w:rFonts w:ascii="Cambria Math" w:hAnsi="Cambria Math"/>
                <w:sz w:val="20"/>
              </w:rPr>
              <m:t>DE</m:t>
            </m:r>
          </m:num>
          <m:den>
            <m:r>
              <m:rPr>
                <m:sty m:val="bi"/>
              </m:rPr>
              <w:rPr>
                <w:rFonts w:ascii="Cambria Math" w:hAnsi="Cambria Math"/>
                <w:sz w:val="20"/>
              </w:rPr>
              <m:t>EG</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EF</m:t>
            </m:r>
          </m:num>
          <m:den>
            <m:r>
              <m:rPr>
                <m:sty m:val="bi"/>
              </m:rPr>
              <w:rPr>
                <w:rFonts w:ascii="Cambria Math" w:hAnsi="Cambria Math"/>
                <w:sz w:val="20"/>
              </w:rPr>
              <m:t>GF</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DF</m:t>
            </m:r>
          </m:num>
          <m:den>
            <m:r>
              <m:rPr>
                <m:sty m:val="bi"/>
              </m:rPr>
              <w:rPr>
                <w:rFonts w:ascii="Cambria Math" w:hAnsi="Cambria Math"/>
                <w:sz w:val="20"/>
              </w:rPr>
              <m:t>EF</m:t>
            </m:r>
          </m:den>
        </m:f>
      </m:oMath>
      <w:r w:rsidR="00F20788">
        <w:t>.</w:t>
      </w:r>
      <w:r w:rsidR="00275ECE">
        <w:t xml:space="preserve"> </w:t>
      </w:r>
      <w:r w:rsidR="00532617">
        <w:t xml:space="preserve"> </w:t>
      </w:r>
      <w:r w:rsidR="00275ECE">
        <w:t>Therefore</w:t>
      </w:r>
      <w:r w:rsidR="00834D55">
        <w:t>,</w:t>
      </w:r>
      <w:r w:rsidR="00275ECE">
        <w:t xml:space="preserve"> by the </w:t>
      </w:r>
      <m:oMath>
        <m:r>
          <m:rPr>
            <m:sty m:val="bi"/>
          </m:rPr>
          <w:rPr>
            <w:rFonts w:ascii="Cambria Math" w:hAnsi="Cambria Math"/>
          </w:rPr>
          <m:t>SSS</m:t>
        </m:r>
      </m:oMath>
      <w:r w:rsidR="00275ECE">
        <w:t xml:space="preserve"> criterion for showing triangle similarity</w:t>
      </w:r>
      <w:proofErr w:type="gramStart"/>
      <w:r w:rsidR="00275ECE">
        <w:t xml:space="preserve">, </w:t>
      </w:r>
      <w:proofErr w:type="gramEnd"/>
      <m:oMath>
        <m:r>
          <m:rPr>
            <m:sty m:val="bi"/>
          </m:rPr>
          <w:rPr>
            <w:rFonts w:ascii="Cambria Math" w:hAnsi="Cambria Math"/>
          </w:rPr>
          <m:t>∆DEF~∆EGF</m:t>
        </m:r>
      </m:oMath>
      <w:r w:rsidR="00275ECE">
        <w:t>.</w:t>
      </w:r>
    </w:p>
    <w:p w14:paraId="1F58FB9A" w14:textId="77777777" w:rsidR="00275ECE" w:rsidRDefault="00275ECE" w:rsidP="004665DE">
      <w:pPr>
        <w:pStyle w:val="ny-lesson-paragraph"/>
      </w:pPr>
    </w:p>
    <w:p w14:paraId="652A322C" w14:textId="77777777" w:rsidR="00D3036F" w:rsidRDefault="00D3036F" w:rsidP="004665DE">
      <w:pPr>
        <w:pStyle w:val="ny-callout-hdr"/>
      </w:pPr>
    </w:p>
    <w:p w14:paraId="146C26D3" w14:textId="77777777" w:rsidR="00F22B7F" w:rsidRDefault="00F22B7F" w:rsidP="00F22B7F">
      <w:pPr>
        <w:pStyle w:val="ny-callout-hdr"/>
      </w:pPr>
      <w:r>
        <w:t>Problem Set Sample Solutions</w:t>
      </w:r>
    </w:p>
    <w:p w14:paraId="563FCC4F" w14:textId="4FAE6A43" w:rsidR="00B67BF2" w:rsidRPr="0057295C" w:rsidRDefault="004665DE" w:rsidP="00532617">
      <w:pPr>
        <w:pStyle w:val="ny-lesson-SFinsert"/>
      </w:pPr>
      <w:r>
        <w:rPr>
          <w:noProof/>
        </w:rPr>
        <mc:AlternateContent>
          <mc:Choice Requires="wps">
            <w:drawing>
              <wp:anchor distT="0" distB="0" distL="114300" distR="114300" simplePos="0" relativeHeight="251689984" behindDoc="0" locked="0" layoutInCell="1" allowOverlap="1" wp14:anchorId="3746DAEE" wp14:editId="7FAB506B">
                <wp:simplePos x="0" y="0"/>
                <wp:positionH relativeFrom="margin">
                  <wp:align>center</wp:align>
                </wp:positionH>
                <wp:positionV relativeFrom="paragraph">
                  <wp:posOffset>218440</wp:posOffset>
                </wp:positionV>
                <wp:extent cx="5303520" cy="2355850"/>
                <wp:effectExtent l="0" t="0" r="11430" b="25400"/>
                <wp:wrapNone/>
                <wp:docPr id="68" name="Rectangle 68"/>
                <wp:cNvGraphicFramePr/>
                <a:graphic xmlns:a="http://schemas.openxmlformats.org/drawingml/2006/main">
                  <a:graphicData uri="http://schemas.microsoft.com/office/word/2010/wordprocessingShape">
                    <wps:wsp>
                      <wps:cNvSpPr/>
                      <wps:spPr>
                        <a:xfrm>
                          <a:off x="0" y="0"/>
                          <a:ext cx="5303520" cy="23558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7BCC95" id="Rectangle 68" o:spid="_x0000_s1026" style="position:absolute;margin-left:0;margin-top:17.2pt;width:417.6pt;height:185.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" filled="f" strokecolor="#4f6228" strokeweight="1.15pt">
                <w10:wrap anchorx="margin"/>
              </v:rect>
            </w:pict>
          </mc:Fallback>
        </mc:AlternateContent>
      </w:r>
      <w:r w:rsidR="00B67BF2">
        <w:t xml:space="preserve"> </w:t>
      </w:r>
    </w:p>
    <w:p w14:paraId="52B5BFA9" w14:textId="1A1143A6" w:rsidR="00F357DF" w:rsidRDefault="00491765" w:rsidP="00532617">
      <w:pPr>
        <w:pStyle w:val="ny-lesson-SFinsert-number-list"/>
        <w:numPr>
          <w:ilvl w:val="0"/>
          <w:numId w:val="17"/>
        </w:numPr>
        <w:ind w:left="1224"/>
      </w:pPr>
      <w:r>
        <w:rPr>
          <w:noProof/>
        </w:rPr>
        <w:drawing>
          <wp:anchor distT="0" distB="0" distL="114300" distR="114300" simplePos="0" relativeHeight="251705344" behindDoc="1" locked="0" layoutInCell="1" allowOverlap="1" wp14:anchorId="3B61F4AE" wp14:editId="03BDDBB1">
            <wp:simplePos x="0" y="0"/>
            <wp:positionH relativeFrom="column">
              <wp:posOffset>1375410</wp:posOffset>
            </wp:positionH>
            <wp:positionV relativeFrom="paragraph">
              <wp:posOffset>154305</wp:posOffset>
            </wp:positionV>
            <wp:extent cx="3269615" cy="978535"/>
            <wp:effectExtent l="0" t="0" r="6985" b="0"/>
            <wp:wrapTight wrapText="bothSides">
              <wp:wrapPolygon edited="0">
                <wp:start x="0" y="0"/>
                <wp:lineTo x="0" y="21025"/>
                <wp:lineTo x="21520" y="21025"/>
                <wp:lineTo x="21520"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8254.tmp"/>
                    <pic:cNvPicPr/>
                  </pic:nvPicPr>
                  <pic:blipFill>
                    <a:blip r:embed="rId27">
                      <a:extLst>
                        <a:ext uri="{28A0092B-C50C-407E-A947-70E740481C1C}">
                          <a14:useLocalDpi xmlns:a14="http://schemas.microsoft.com/office/drawing/2010/main" val="0"/>
                        </a:ext>
                      </a:extLst>
                    </a:blip>
                    <a:stretch>
                      <a:fillRect/>
                    </a:stretch>
                  </pic:blipFill>
                  <pic:spPr>
                    <a:xfrm>
                      <a:off x="0" y="0"/>
                      <a:ext cx="3269615" cy="978535"/>
                    </a:xfrm>
                    <a:prstGeom prst="rect">
                      <a:avLst/>
                    </a:prstGeom>
                  </pic:spPr>
                </pic:pic>
              </a:graphicData>
            </a:graphic>
            <wp14:sizeRelH relativeFrom="page">
              <wp14:pctWidth>0</wp14:pctWidth>
            </wp14:sizeRelH>
            <wp14:sizeRelV relativeFrom="page">
              <wp14:pctHeight>0</wp14:pctHeight>
            </wp14:sizeRelV>
          </wp:anchor>
        </w:drawing>
      </w:r>
      <w:r w:rsidR="00F357DF">
        <w:t>For each part (a) through (</w:t>
      </w:r>
      <w:r w:rsidR="00B94EEA">
        <w:t>d</w:t>
      </w:r>
      <w:r w:rsidR="00F357DF">
        <w:t>) below, state which of the three triangles, if any, are similar and why.</w:t>
      </w:r>
    </w:p>
    <w:p w14:paraId="5AAB8A8E" w14:textId="75CB79EC" w:rsidR="00F357DF" w:rsidRDefault="00F357DF" w:rsidP="00532617">
      <w:pPr>
        <w:pStyle w:val="ny-lesson-SFinsert-number-list"/>
        <w:numPr>
          <w:ilvl w:val="1"/>
          <w:numId w:val="17"/>
        </w:numPr>
        <w:ind w:left="1670"/>
      </w:pPr>
      <w:r>
        <w:t xml:space="preserve"> </w:t>
      </w:r>
    </w:p>
    <w:p w14:paraId="6CC4A9C1" w14:textId="1F997408" w:rsidR="00856B90" w:rsidRDefault="00856B90" w:rsidP="00532617">
      <w:pPr>
        <w:pStyle w:val="ny-lesson-SFinsert-response-number-list"/>
        <w:numPr>
          <w:ilvl w:val="0"/>
          <w:numId w:val="0"/>
        </w:numPr>
        <w:ind w:left="1670" w:firstLine="360"/>
      </w:pPr>
    </w:p>
    <w:p w14:paraId="4FB13751" w14:textId="77777777" w:rsidR="00856B90" w:rsidRDefault="00856B90" w:rsidP="00532617">
      <w:pPr>
        <w:pStyle w:val="ny-lesson-SFinsert-response-number-list"/>
        <w:numPr>
          <w:ilvl w:val="0"/>
          <w:numId w:val="0"/>
        </w:numPr>
        <w:ind w:left="1670" w:firstLine="360"/>
      </w:pPr>
    </w:p>
    <w:p w14:paraId="5CA3EEF9" w14:textId="77777777" w:rsidR="00856B90" w:rsidRDefault="00856B90" w:rsidP="00532617">
      <w:pPr>
        <w:pStyle w:val="ny-lesson-SFinsert-response-number-list"/>
        <w:numPr>
          <w:ilvl w:val="0"/>
          <w:numId w:val="0"/>
        </w:numPr>
        <w:ind w:left="1670" w:firstLine="360"/>
      </w:pPr>
    </w:p>
    <w:p w14:paraId="1813AA6A" w14:textId="77777777" w:rsidR="00856B90" w:rsidRDefault="00856B90" w:rsidP="00532617">
      <w:pPr>
        <w:pStyle w:val="ny-lesson-SFinsert-response-number-list"/>
        <w:numPr>
          <w:ilvl w:val="0"/>
          <w:numId w:val="0"/>
        </w:numPr>
        <w:ind w:left="1670" w:firstLine="360"/>
      </w:pPr>
    </w:p>
    <w:p w14:paraId="457D63D2" w14:textId="77777777" w:rsidR="00856B90" w:rsidRDefault="00856B90" w:rsidP="00532617">
      <w:pPr>
        <w:pStyle w:val="ny-lesson-SFinsert-response-number-list"/>
        <w:numPr>
          <w:ilvl w:val="0"/>
          <w:numId w:val="0"/>
        </w:numPr>
        <w:ind w:left="1670"/>
      </w:pPr>
    </w:p>
    <w:p w14:paraId="5F6F7829" w14:textId="080B5604" w:rsidR="00086F94" w:rsidRDefault="00380645" w:rsidP="00532617">
      <w:pPr>
        <w:pStyle w:val="ny-lesson-SFinsert-response-number-list"/>
        <w:numPr>
          <w:ilvl w:val="0"/>
          <w:numId w:val="0"/>
        </w:numPr>
        <w:ind w:left="1670"/>
      </w:pPr>
      <w:proofErr w:type="gramStart"/>
      <w:r>
        <w:t xml:space="preserve">Triangles </w:t>
      </w:r>
      <m:oMath>
        <m:r>
          <m:rPr>
            <m:sty m:val="bi"/>
          </m:rPr>
          <w:rPr>
            <w:rFonts w:ascii="Cambria Math" w:hAnsi="Cambria Math"/>
          </w:rPr>
          <m:t>B</m:t>
        </m:r>
      </m:oMath>
      <w:r>
        <w:t xml:space="preserve"> and </w:t>
      </w:r>
      <m:oMath>
        <m:r>
          <m:rPr>
            <m:sty m:val="bi"/>
          </m:rPr>
          <w:rPr>
            <w:rFonts w:ascii="Cambria Math" w:hAnsi="Cambria Math"/>
          </w:rPr>
          <m:t>C</m:t>
        </m:r>
      </m:oMath>
      <w:r>
        <w:t xml:space="preserve"> are similar because </w:t>
      </w:r>
      <w:r w:rsidR="00086F94">
        <w:t>they share three pairs of corresponding sides that are in the same ratio</w:t>
      </w:r>
      <w:r w:rsidR="004665DE">
        <w:t>.</w:t>
      </w:r>
      <w:proofErr w:type="gramEnd"/>
    </w:p>
    <w:p w14:paraId="014C2176" w14:textId="77777777" w:rsidR="00086F94" w:rsidRDefault="00527435" w:rsidP="00532617">
      <w:pPr>
        <w:pStyle w:val="ny-lesson-SFinsert-response-number-list"/>
        <w:numPr>
          <w:ilvl w:val="0"/>
          <w:numId w:val="0"/>
        </w:numPr>
        <w:ind w:left="1670"/>
      </w:pPr>
      <m:oMathPara>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8</m:t>
              </m:r>
            </m:den>
          </m:f>
          <m:r>
            <m:rPr>
              <m:sty m:val="bi"/>
            </m:rPr>
            <w:rPr>
              <w:rFonts w:ascii="Cambria Math" w:hAnsi="Cambria Math"/>
            </w:rPr>
            <m:t>=</m:t>
          </m:r>
          <m:f>
            <m:fPr>
              <m:ctrlPr>
                <w:rPr>
                  <w:rFonts w:ascii="Cambria Math" w:hAnsi="Cambria Math"/>
                </w:rPr>
              </m:ctrlPr>
            </m:fPr>
            <m:num>
              <m:r>
                <m:rPr>
                  <m:sty m:val="bi"/>
                </m:rPr>
                <w:rPr>
                  <w:rFonts w:ascii="Cambria Math" w:hAnsi="Cambria Math"/>
                </w:rPr>
                <m:t>6</m:t>
              </m:r>
            </m:num>
            <m:den>
              <m:r>
                <m:rPr>
                  <m:sty m:val="bi"/>
                </m:rPr>
                <w:rPr>
                  <w:rFonts w:ascii="Cambria Math" w:hAnsi="Cambria Math"/>
                </w:rPr>
                <m:t>12</m:t>
              </m:r>
            </m:den>
          </m:f>
          <m:r>
            <m:rPr>
              <m:sty m:val="bi"/>
            </m:rPr>
            <w:rPr>
              <w:rFonts w:ascii="Cambria Math" w:hAnsi="Cambria Math"/>
            </w:rPr>
            <m:t>=</m:t>
          </m:r>
          <m:f>
            <m:fPr>
              <m:ctrlPr>
                <w:rPr>
                  <w:rFonts w:ascii="Cambria Math" w:hAnsi="Cambria Math"/>
                </w:rPr>
              </m:ctrlPr>
            </m:fPr>
            <m:num>
              <m:r>
                <m:rPr>
                  <m:sty m:val="bi"/>
                </m:rPr>
                <w:rPr>
                  <w:rFonts w:ascii="Cambria Math" w:hAnsi="Cambria Math"/>
                </w:rPr>
                <m:t>8</m:t>
              </m:r>
            </m:num>
            <m:den>
              <m:r>
                <m:rPr>
                  <m:sty m:val="bi"/>
                </m:rPr>
                <w:rPr>
                  <w:rFonts w:ascii="Cambria Math" w:hAnsi="Cambria Math"/>
                </w:rPr>
                <m:t>16</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p w14:paraId="558FA086" w14:textId="40670D01" w:rsidR="00F357DF" w:rsidRDefault="00086F94" w:rsidP="00532617">
      <w:pPr>
        <w:pStyle w:val="ny-lesson-SFinsert-response-number-list"/>
        <w:numPr>
          <w:ilvl w:val="0"/>
          <w:numId w:val="0"/>
        </w:numPr>
        <w:ind w:left="1670"/>
      </w:pPr>
      <w:proofErr w:type="gramStart"/>
      <w:r>
        <w:t xml:space="preserve">Triangles </w:t>
      </w:r>
      <m:oMath>
        <m:r>
          <m:rPr>
            <m:sty m:val="bi"/>
          </m:rPr>
          <w:rPr>
            <w:rFonts w:ascii="Cambria Math" w:hAnsi="Cambria Math"/>
          </w:rPr>
          <m:t>A</m:t>
        </m:r>
      </m:oMath>
      <w:r>
        <w:t xml:space="preserve"> and </w:t>
      </w:r>
      <m:oMath>
        <m:r>
          <m:rPr>
            <m:sty m:val="bi"/>
          </m:rPr>
          <w:rPr>
            <w:rFonts w:ascii="Cambria Math" w:hAnsi="Cambria Math"/>
          </w:rPr>
          <m:t>B</m:t>
        </m:r>
      </m:oMath>
      <w:r>
        <w:t xml:space="preserve"> are not similar because the ratios of their corresponding sides are not in the same ratio</w:t>
      </w:r>
      <w:r w:rsidR="004665DE">
        <w:t>.</w:t>
      </w:r>
      <w:proofErr w:type="gramEnd"/>
    </w:p>
    <w:p w14:paraId="0229A4C4" w14:textId="1D04C7F2" w:rsidR="00086F94" w:rsidRPr="00C73722" w:rsidRDefault="00527435" w:rsidP="00532617">
      <w:pPr>
        <w:pStyle w:val="ny-lesson-SFinsert-response-number-list"/>
        <w:numPr>
          <w:ilvl w:val="0"/>
          <w:numId w:val="0"/>
        </w:numPr>
        <w:ind w:left="1670" w:firstLine="360"/>
      </w:pPr>
      <m:oMathPara>
        <m:oMath>
          <m:f>
            <m:fPr>
              <m:ctrlPr>
                <w:rPr>
                  <w:rFonts w:ascii="Cambria Math" w:hAnsi="Cambria Math"/>
                </w:rPr>
              </m:ctrlPr>
            </m:fPr>
            <m:num>
              <m:r>
                <m:rPr>
                  <m:sty m:val="bi"/>
                </m:rPr>
                <w:rPr>
                  <w:rFonts w:ascii="Cambria Math" w:hAnsi="Cambria Math"/>
                </w:rPr>
                <m:t>6</m:t>
              </m:r>
            </m:num>
            <m:den>
              <m:r>
                <m:rPr>
                  <m:sty m:val="bi"/>
                </m:rPr>
                <w:rPr>
                  <w:rFonts w:ascii="Cambria Math" w:hAnsi="Cambria Math"/>
                </w:rPr>
                <m:t>16</m:t>
              </m:r>
            </m:den>
          </m:f>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12</m:t>
              </m:r>
            </m:den>
          </m:f>
        </m:oMath>
      </m:oMathPara>
    </w:p>
    <w:p w14:paraId="0A267D66" w14:textId="46A17A79" w:rsidR="00086F94" w:rsidRDefault="00C73722" w:rsidP="004665DE">
      <w:pPr>
        <w:pStyle w:val="ny-lesson-SFinsert-response-number-list"/>
        <w:numPr>
          <w:ilvl w:val="0"/>
          <w:numId w:val="0"/>
        </w:numPr>
        <w:ind w:left="1670"/>
      </w:pPr>
      <w:r>
        <w:t xml:space="preserve">Further, if triangle </w:t>
      </w:r>
      <m:oMath>
        <m:r>
          <m:rPr>
            <m:sty m:val="bi"/>
          </m:rPr>
          <w:rPr>
            <w:rFonts w:ascii="Cambria Math" w:hAnsi="Cambria Math"/>
          </w:rPr>
          <m:t>A</m:t>
        </m:r>
      </m:oMath>
      <w:r>
        <w:t xml:space="preserve"> is not similar to </w:t>
      </w:r>
      <w:proofErr w:type="gramStart"/>
      <w:r>
        <w:t xml:space="preserve">triangle </w:t>
      </w:r>
      <w:proofErr w:type="gramEnd"/>
      <m:oMath>
        <m:r>
          <m:rPr>
            <m:sty m:val="bi"/>
          </m:rPr>
          <w:rPr>
            <w:rFonts w:ascii="Cambria Math" w:hAnsi="Cambria Math"/>
          </w:rPr>
          <m:t>B</m:t>
        </m:r>
      </m:oMath>
      <w:r>
        <w:t xml:space="preserve">, then triangle </w:t>
      </w:r>
      <m:oMath>
        <m:r>
          <m:rPr>
            <m:sty m:val="bi"/>
          </m:rPr>
          <w:rPr>
            <w:rFonts w:ascii="Cambria Math" w:hAnsi="Cambria Math"/>
          </w:rPr>
          <m:t>A</m:t>
        </m:r>
      </m:oMath>
      <w:r>
        <w:t xml:space="preserve"> is not similar to triangle </w:t>
      </w:r>
      <m:oMath>
        <m:r>
          <m:rPr>
            <m:sty m:val="bi"/>
          </m:rPr>
          <w:rPr>
            <w:rFonts w:ascii="Cambria Math" w:hAnsi="Cambria Math"/>
          </w:rPr>
          <m:t>C</m:t>
        </m:r>
      </m:oMath>
      <w:r>
        <w:t>.</w:t>
      </w:r>
    </w:p>
    <w:p w14:paraId="41659594" w14:textId="3DCE7475" w:rsidR="00380645" w:rsidRDefault="00FC5DC8" w:rsidP="004665DE">
      <w:pPr>
        <w:pStyle w:val="ny-lesson-SFinsert-number-list"/>
        <w:numPr>
          <w:ilvl w:val="1"/>
          <w:numId w:val="17"/>
        </w:numPr>
        <w:ind w:left="1670"/>
      </w:pPr>
      <w:r>
        <w:rPr>
          <w:noProof/>
        </w:rPr>
        <w:lastRenderedPageBreak/>
        <mc:AlternateContent>
          <mc:Choice Requires="wps">
            <w:drawing>
              <wp:anchor distT="0" distB="0" distL="114300" distR="114300" simplePos="0" relativeHeight="251693056" behindDoc="0" locked="0" layoutInCell="1" allowOverlap="1" wp14:anchorId="0AF8409E" wp14:editId="7DA3F48B">
                <wp:simplePos x="0" y="0"/>
                <wp:positionH relativeFrom="margin">
                  <wp:posOffset>470010</wp:posOffset>
                </wp:positionH>
                <wp:positionV relativeFrom="paragraph">
                  <wp:posOffset>-58309</wp:posOffset>
                </wp:positionV>
                <wp:extent cx="5303520" cy="7370860"/>
                <wp:effectExtent l="0" t="0" r="11430" b="20955"/>
                <wp:wrapNone/>
                <wp:docPr id="69" name="Rectangle 69"/>
                <wp:cNvGraphicFramePr/>
                <a:graphic xmlns:a="http://schemas.openxmlformats.org/drawingml/2006/main">
                  <a:graphicData uri="http://schemas.microsoft.com/office/word/2010/wordprocessingShape">
                    <wps:wsp>
                      <wps:cNvSpPr/>
                      <wps:spPr>
                        <a:xfrm>
                          <a:off x="0" y="0"/>
                          <a:ext cx="5303520" cy="73708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37pt;margin-top:-4.6pt;width:417.6pt;height:580.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" filled="f" strokecolor="#4f6228" strokeweight="1.15pt">
                <w10:wrap anchorx="margin"/>
              </v:rect>
            </w:pict>
          </mc:Fallback>
        </mc:AlternateContent>
      </w:r>
      <w:r w:rsidR="004665DE">
        <w:rPr>
          <w:noProof/>
        </w:rPr>
        <w:drawing>
          <wp:anchor distT="0" distB="0" distL="114300" distR="114300" simplePos="0" relativeHeight="251622400" behindDoc="1" locked="0" layoutInCell="1" allowOverlap="1" wp14:anchorId="39F762F3" wp14:editId="1F93944D">
            <wp:simplePos x="0" y="0"/>
            <wp:positionH relativeFrom="column">
              <wp:posOffset>1139825</wp:posOffset>
            </wp:positionH>
            <wp:positionV relativeFrom="paragraph">
              <wp:posOffset>-22225</wp:posOffset>
            </wp:positionV>
            <wp:extent cx="4051935" cy="1200785"/>
            <wp:effectExtent l="0" t="0" r="5715" b="0"/>
            <wp:wrapTight wrapText="bothSides">
              <wp:wrapPolygon edited="0">
                <wp:start x="0" y="0"/>
                <wp:lineTo x="0" y="21246"/>
                <wp:lineTo x="21529" y="21246"/>
                <wp:lineTo x="21529"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83DB.tmp"/>
                    <pic:cNvPicPr/>
                  </pic:nvPicPr>
                  <pic:blipFill>
                    <a:blip r:embed="rId28">
                      <a:extLst>
                        <a:ext uri="{28A0092B-C50C-407E-A947-70E740481C1C}">
                          <a14:useLocalDpi xmlns:a14="http://schemas.microsoft.com/office/drawing/2010/main" val="0"/>
                        </a:ext>
                      </a:extLst>
                    </a:blip>
                    <a:stretch>
                      <a:fillRect/>
                    </a:stretch>
                  </pic:blipFill>
                  <pic:spPr>
                    <a:xfrm>
                      <a:off x="0" y="0"/>
                      <a:ext cx="4051935" cy="1200785"/>
                    </a:xfrm>
                    <a:prstGeom prst="rect">
                      <a:avLst/>
                    </a:prstGeom>
                  </pic:spPr>
                </pic:pic>
              </a:graphicData>
            </a:graphic>
            <wp14:sizeRelH relativeFrom="page">
              <wp14:pctWidth>0</wp14:pctWidth>
            </wp14:sizeRelH>
            <wp14:sizeRelV relativeFrom="page">
              <wp14:pctHeight>0</wp14:pctHeight>
            </wp14:sizeRelV>
          </wp:anchor>
        </w:drawing>
      </w:r>
      <w:r w:rsidR="00A77BD1">
        <w:t xml:space="preserve"> </w:t>
      </w:r>
    </w:p>
    <w:p w14:paraId="6D316E15" w14:textId="7C624D39" w:rsidR="00A77BD1" w:rsidRDefault="00A77BD1" w:rsidP="00A77BD1">
      <w:pPr>
        <w:pStyle w:val="ny-lesson-SFinsert-number-list"/>
        <w:numPr>
          <w:ilvl w:val="0"/>
          <w:numId w:val="0"/>
        </w:numPr>
        <w:ind w:left="1526"/>
      </w:pPr>
    </w:p>
    <w:p w14:paraId="3ED84161" w14:textId="109FFA09" w:rsidR="00856B90" w:rsidRDefault="00A77BD1" w:rsidP="00A77BD1">
      <w:pPr>
        <w:pStyle w:val="ny-lesson-SFinsert-response-number-list"/>
        <w:numPr>
          <w:ilvl w:val="0"/>
          <w:numId w:val="0"/>
        </w:numPr>
        <w:ind w:left="1080"/>
      </w:pPr>
      <w:r>
        <w:tab/>
      </w:r>
    </w:p>
    <w:p w14:paraId="03743154" w14:textId="58E3076E" w:rsidR="00856B90" w:rsidRDefault="00856B90" w:rsidP="00A77BD1">
      <w:pPr>
        <w:pStyle w:val="ny-lesson-SFinsert-response-number-list"/>
        <w:numPr>
          <w:ilvl w:val="0"/>
          <w:numId w:val="0"/>
        </w:numPr>
        <w:ind w:left="1080"/>
      </w:pPr>
    </w:p>
    <w:p w14:paraId="1B9522E8" w14:textId="174316E1" w:rsidR="00856B90" w:rsidRDefault="00856B90" w:rsidP="00A77BD1">
      <w:pPr>
        <w:pStyle w:val="ny-lesson-SFinsert-response-number-list"/>
        <w:numPr>
          <w:ilvl w:val="0"/>
          <w:numId w:val="0"/>
        </w:numPr>
        <w:ind w:left="1080"/>
      </w:pPr>
    </w:p>
    <w:p w14:paraId="4368EB62" w14:textId="6CAECDD6" w:rsidR="00856B90" w:rsidRDefault="00856B90" w:rsidP="00A77BD1">
      <w:pPr>
        <w:pStyle w:val="ny-lesson-SFinsert-response-number-list"/>
        <w:numPr>
          <w:ilvl w:val="0"/>
          <w:numId w:val="0"/>
        </w:numPr>
        <w:ind w:left="1080"/>
      </w:pPr>
    </w:p>
    <w:p w14:paraId="2B1AE4EC" w14:textId="6C107C5E" w:rsidR="00856B90" w:rsidRDefault="00856B90" w:rsidP="00A77BD1">
      <w:pPr>
        <w:pStyle w:val="ny-lesson-SFinsert-response-number-list"/>
        <w:numPr>
          <w:ilvl w:val="0"/>
          <w:numId w:val="0"/>
        </w:numPr>
        <w:ind w:left="1080"/>
      </w:pPr>
    </w:p>
    <w:p w14:paraId="14EA6991" w14:textId="3FD7330E" w:rsidR="00A77BD1" w:rsidRDefault="00A77BD1" w:rsidP="004665DE">
      <w:pPr>
        <w:pStyle w:val="ny-lesson-SFinsert-response-number-list"/>
        <w:numPr>
          <w:ilvl w:val="0"/>
          <w:numId w:val="0"/>
        </w:numPr>
        <w:ind w:left="1670"/>
      </w:pPr>
      <w:proofErr w:type="gramStart"/>
      <w:r>
        <w:t xml:space="preserve">Triangles </w:t>
      </w:r>
      <m:oMath>
        <m:r>
          <m:rPr>
            <m:sty m:val="bi"/>
          </m:rPr>
          <w:rPr>
            <w:rFonts w:ascii="Cambria Math" w:hAnsi="Cambria Math"/>
          </w:rPr>
          <m:t>A</m:t>
        </m:r>
      </m:oMath>
      <w:r>
        <w:t xml:space="preserve"> and </w:t>
      </w:r>
      <m:oMath>
        <m:r>
          <m:rPr>
            <m:sty m:val="bi"/>
          </m:rPr>
          <w:rPr>
            <w:rFonts w:ascii="Cambria Math" w:hAnsi="Cambria Math"/>
          </w:rPr>
          <m:t>B</m:t>
        </m:r>
      </m:oMath>
      <w:r>
        <w:t xml:space="preserve"> are not similar because their corresponding sides are not </w:t>
      </w:r>
      <w:r w:rsidR="00D5289B">
        <w:t xml:space="preserve">all </w:t>
      </w:r>
      <w:r>
        <w:t>in the same ratio</w:t>
      </w:r>
      <w:r w:rsidR="004665DE">
        <w:t>.</w:t>
      </w:r>
      <w:proofErr w:type="gramEnd"/>
      <w:r w:rsidR="00D5289B">
        <w:t xml:space="preserve">  Two pairs of corresponding sides are proportional, but the third pair of corresponding sides </w:t>
      </w:r>
      <w:proofErr w:type="gramStart"/>
      <w:r w:rsidR="00D5289B">
        <w:t>are</w:t>
      </w:r>
      <w:proofErr w:type="gramEnd"/>
      <w:r w:rsidR="00D5289B">
        <w:t xml:space="preserve"> not.</w:t>
      </w:r>
    </w:p>
    <w:p w14:paraId="174DAEAC" w14:textId="3F0EE3ED" w:rsidR="00A77BD1" w:rsidRPr="00D5289B" w:rsidRDefault="00527435" w:rsidP="004665DE">
      <w:pPr>
        <w:pStyle w:val="ny-lesson-SFinsert-response-number-list"/>
        <w:numPr>
          <w:ilvl w:val="0"/>
          <w:numId w:val="0"/>
        </w:numPr>
        <w:ind w:left="1670"/>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7.5</m:t>
              </m:r>
            </m:den>
          </m:f>
          <m:r>
            <m:rPr>
              <m:sty m:val="bi"/>
            </m:rPr>
            <w:rPr>
              <w:rFonts w:ascii="Cambria Math" w:hAnsi="Cambria Math"/>
            </w:rPr>
            <m:t>=</m:t>
          </m:r>
          <m:f>
            <m:fPr>
              <m:ctrlPr>
                <w:rPr>
                  <w:rFonts w:ascii="Cambria Math" w:hAnsi="Cambria Math"/>
                </w:rPr>
              </m:ctrlPr>
            </m:fPr>
            <m:num>
              <m:r>
                <m:rPr>
                  <m:sty m:val="bi"/>
                </m:rPr>
                <w:rPr>
                  <w:rFonts w:ascii="Cambria Math" w:hAnsi="Cambria Math"/>
                </w:rPr>
                <m:t>6</m:t>
              </m:r>
            </m:num>
            <m:den>
              <m:r>
                <m:rPr>
                  <m:sty m:val="bi"/>
                </m:rPr>
                <w:rPr>
                  <w:rFonts w:ascii="Cambria Math" w:hAnsi="Cambria Math"/>
                </w:rPr>
                <m:t>9</m:t>
              </m:r>
            </m:den>
          </m:f>
        </m:oMath>
      </m:oMathPara>
    </w:p>
    <w:p w14:paraId="0A99ABBB" w14:textId="78B68208" w:rsidR="00C73722" w:rsidRDefault="00C73722" w:rsidP="004665DE">
      <w:pPr>
        <w:pStyle w:val="ny-lesson-SFinsert-response-number-list"/>
        <w:numPr>
          <w:ilvl w:val="0"/>
          <w:numId w:val="0"/>
        </w:numPr>
        <w:ind w:left="1670"/>
      </w:pPr>
      <w:proofErr w:type="gramStart"/>
      <w:r>
        <w:t xml:space="preserve">Triangles </w:t>
      </w:r>
      <m:oMath>
        <m:r>
          <m:rPr>
            <m:sty m:val="bi"/>
          </m:rPr>
          <w:rPr>
            <w:rFonts w:ascii="Cambria Math" w:hAnsi="Cambria Math"/>
          </w:rPr>
          <m:t>B</m:t>
        </m:r>
      </m:oMath>
      <w:r>
        <w:t xml:space="preserve"> and </w:t>
      </w:r>
      <m:oMath>
        <m:r>
          <m:rPr>
            <m:sty m:val="bi"/>
          </m:rPr>
          <w:rPr>
            <w:rFonts w:ascii="Cambria Math" w:hAnsi="Cambria Math"/>
          </w:rPr>
          <m:t>C</m:t>
        </m:r>
      </m:oMath>
      <w:r>
        <w:t xml:space="preserve"> are not similar because their corresponding sides are not in the same ratio</w:t>
      </w:r>
      <w:r w:rsidR="004665DE">
        <w:t>.</w:t>
      </w:r>
      <w:proofErr w:type="gramEnd"/>
    </w:p>
    <w:p w14:paraId="7436C3D4" w14:textId="5FD3C7DE" w:rsidR="00C73722" w:rsidRPr="00C73722" w:rsidRDefault="00527435" w:rsidP="004665DE">
      <w:pPr>
        <w:pStyle w:val="ny-lesson-SFinsert-response-number-list"/>
        <w:numPr>
          <w:ilvl w:val="0"/>
          <w:numId w:val="0"/>
        </w:numPr>
        <w:ind w:left="1670"/>
      </w:pPr>
      <m:oMathPara>
        <m:oMath>
          <m:f>
            <m:fPr>
              <m:ctrlPr>
                <w:rPr>
                  <w:rFonts w:ascii="Cambria Math" w:hAnsi="Cambria Math"/>
                </w:rPr>
              </m:ctrlPr>
            </m:fPr>
            <m:num>
              <m:r>
                <m:rPr>
                  <m:sty m:val="bi"/>
                </m:rPr>
                <w:rPr>
                  <w:rFonts w:ascii="Cambria Math" w:hAnsi="Cambria Math"/>
                </w:rPr>
                <m:t>6</m:t>
              </m:r>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7.5</m:t>
              </m:r>
            </m:den>
          </m:f>
          <m:r>
            <m:rPr>
              <m:sty m:val="bi"/>
            </m:rPr>
            <w:rPr>
              <w:rFonts w:ascii="Cambria Math" w:hAnsi="Cambria Math"/>
            </w:rPr>
            <m:t>≠</m:t>
          </m:r>
          <m:f>
            <m:fPr>
              <m:ctrlPr>
                <w:rPr>
                  <w:rFonts w:ascii="Cambria Math" w:hAnsi="Cambria Math"/>
                </w:rPr>
              </m:ctrlPr>
            </m:fPr>
            <m:num>
              <m:r>
                <m:rPr>
                  <m:sty m:val="bi"/>
                </m:rPr>
                <w:rPr>
                  <w:rFonts w:ascii="Cambria Math" w:hAnsi="Cambria Math"/>
                </w:rPr>
                <m:t>8</m:t>
              </m:r>
            </m:num>
            <m:den>
              <m:r>
                <m:rPr>
                  <m:sty m:val="bi"/>
                </m:rPr>
                <w:rPr>
                  <w:rFonts w:ascii="Cambria Math" w:hAnsi="Cambria Math"/>
                </w:rPr>
                <m:t>9</m:t>
              </m:r>
            </m:den>
          </m:f>
        </m:oMath>
      </m:oMathPara>
    </w:p>
    <w:p w14:paraId="67410725" w14:textId="63A5402B" w:rsidR="00C73722" w:rsidRDefault="00C73722" w:rsidP="004665DE">
      <w:pPr>
        <w:pStyle w:val="ny-lesson-SFinsert-response-number-list"/>
        <w:numPr>
          <w:ilvl w:val="0"/>
          <w:numId w:val="0"/>
        </w:numPr>
        <w:ind w:left="1670"/>
      </w:pPr>
      <w:r>
        <w:t xml:space="preserve">Triangles </w:t>
      </w:r>
      <m:oMath>
        <m:r>
          <m:rPr>
            <m:sty m:val="bi"/>
          </m:rPr>
          <w:rPr>
            <w:rFonts w:ascii="Cambria Math" w:hAnsi="Cambria Math"/>
          </w:rPr>
          <m:t>A</m:t>
        </m:r>
      </m:oMath>
      <w:r>
        <w:t xml:space="preserve"> and </w:t>
      </w:r>
      <m:oMath>
        <m:r>
          <m:rPr>
            <m:sty m:val="bi"/>
          </m:rPr>
          <w:rPr>
            <w:rFonts w:ascii="Cambria Math" w:hAnsi="Cambria Math"/>
          </w:rPr>
          <m:t>C</m:t>
        </m:r>
      </m:oMath>
      <w:r>
        <w:t xml:space="preserve"> are not similar because their corresponding sides are not in the same ratio:</w:t>
      </w:r>
    </w:p>
    <w:p w14:paraId="1EF622E4" w14:textId="43F58F94" w:rsidR="00C73722" w:rsidRPr="00C73722" w:rsidRDefault="00527435" w:rsidP="004665DE">
      <w:pPr>
        <w:pStyle w:val="ny-lesson-SFinsert-response-number-list"/>
        <w:numPr>
          <w:ilvl w:val="0"/>
          <w:numId w:val="0"/>
        </w:numPr>
        <w:ind w:left="1670"/>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7</m:t>
              </m:r>
            </m:den>
          </m:f>
          <m:r>
            <m:rPr>
              <m:sty m:val="bi"/>
            </m:rPr>
            <w:rPr>
              <w:rFonts w:ascii="Cambria Math" w:hAnsi="Cambria Math"/>
            </w:rPr>
            <m:t>≠</m:t>
          </m:r>
          <m:f>
            <m:fPr>
              <m:ctrlPr>
                <w:rPr>
                  <w:rFonts w:ascii="Cambria Math" w:hAnsi="Cambria Math"/>
                </w:rPr>
              </m:ctrlPr>
            </m:fPr>
            <m:num>
              <m:r>
                <m:rPr>
                  <m:sty m:val="bi"/>
                </m:rPr>
                <w:rPr>
                  <w:rFonts w:ascii="Cambria Math" w:hAnsi="Cambria Math"/>
                </w:rPr>
                <m:t>6</m:t>
              </m:r>
            </m:num>
            <m:den>
              <m:r>
                <m:rPr>
                  <m:sty m:val="bi"/>
                </m:rPr>
                <w:rPr>
                  <w:rFonts w:ascii="Cambria Math" w:hAnsi="Cambria Math"/>
                </w:rPr>
                <m:t>8</m:t>
              </m:r>
            </m:den>
          </m:f>
        </m:oMath>
      </m:oMathPara>
    </w:p>
    <w:p w14:paraId="355A1EC5" w14:textId="4EE587C4" w:rsidR="00C73722" w:rsidRDefault="00250C5E" w:rsidP="00C73722">
      <w:pPr>
        <w:pStyle w:val="ny-lesson-SFinsert-response-number-list"/>
        <w:numPr>
          <w:ilvl w:val="0"/>
          <w:numId w:val="0"/>
        </w:numPr>
        <w:ind w:left="1080" w:firstLine="360"/>
      </w:pPr>
      <w:r>
        <w:rPr>
          <w:noProof/>
        </w:rPr>
        <w:drawing>
          <wp:anchor distT="0" distB="0" distL="114300" distR="114300" simplePos="0" relativeHeight="251706368" behindDoc="1" locked="0" layoutInCell="1" allowOverlap="1" wp14:anchorId="07AAB5B4" wp14:editId="2C3C0E41">
            <wp:simplePos x="0" y="0"/>
            <wp:positionH relativeFrom="column">
              <wp:posOffset>1181735</wp:posOffset>
            </wp:positionH>
            <wp:positionV relativeFrom="paragraph">
              <wp:posOffset>123825</wp:posOffset>
            </wp:positionV>
            <wp:extent cx="3657600" cy="1206500"/>
            <wp:effectExtent l="0" t="0" r="0" b="0"/>
            <wp:wrapTight wrapText="bothSides">
              <wp:wrapPolygon edited="0">
                <wp:start x="0" y="0"/>
                <wp:lineTo x="0" y="21145"/>
                <wp:lineTo x="21488" y="21145"/>
                <wp:lineTo x="21488"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704D.tmp"/>
                    <pic:cNvPicPr/>
                  </pic:nvPicPr>
                  <pic:blipFill>
                    <a:blip r:embed="rId29">
                      <a:extLst>
                        <a:ext uri="{28A0092B-C50C-407E-A947-70E740481C1C}">
                          <a14:useLocalDpi xmlns:a14="http://schemas.microsoft.com/office/drawing/2010/main" val="0"/>
                        </a:ext>
                      </a:extLst>
                    </a:blip>
                    <a:stretch>
                      <a:fillRect/>
                    </a:stretch>
                  </pic:blipFill>
                  <pic:spPr>
                    <a:xfrm>
                      <a:off x="0" y="0"/>
                      <a:ext cx="3657600" cy="1206500"/>
                    </a:xfrm>
                    <a:prstGeom prst="rect">
                      <a:avLst/>
                    </a:prstGeom>
                  </pic:spPr>
                </pic:pic>
              </a:graphicData>
            </a:graphic>
            <wp14:sizeRelH relativeFrom="page">
              <wp14:pctWidth>0</wp14:pctWidth>
            </wp14:sizeRelH>
            <wp14:sizeRelV relativeFrom="page">
              <wp14:pctHeight>0</wp14:pctHeight>
            </wp14:sizeRelV>
          </wp:anchor>
        </w:drawing>
      </w:r>
    </w:p>
    <w:p w14:paraId="0EAFC14A" w14:textId="2E31FDE2" w:rsidR="008D3B1F" w:rsidRDefault="008D3B1F" w:rsidP="004665DE">
      <w:pPr>
        <w:pStyle w:val="ny-lesson-SFinsert-number-list"/>
        <w:numPr>
          <w:ilvl w:val="1"/>
          <w:numId w:val="17"/>
        </w:numPr>
        <w:ind w:left="1670"/>
      </w:pPr>
      <w:r>
        <w:t xml:space="preserve"> </w:t>
      </w:r>
    </w:p>
    <w:p w14:paraId="5245D444" w14:textId="77777777" w:rsidR="00856B90" w:rsidRDefault="00856B90" w:rsidP="008D3B1F">
      <w:pPr>
        <w:pStyle w:val="ny-lesson-SFinsert-response-number-list"/>
        <w:numPr>
          <w:ilvl w:val="0"/>
          <w:numId w:val="0"/>
        </w:numPr>
        <w:ind w:left="1440"/>
      </w:pPr>
    </w:p>
    <w:p w14:paraId="5BED28D7" w14:textId="77777777" w:rsidR="00856B90" w:rsidRDefault="00856B90" w:rsidP="008D3B1F">
      <w:pPr>
        <w:pStyle w:val="ny-lesson-SFinsert-response-number-list"/>
        <w:numPr>
          <w:ilvl w:val="0"/>
          <w:numId w:val="0"/>
        </w:numPr>
        <w:ind w:left="1440"/>
      </w:pPr>
    </w:p>
    <w:p w14:paraId="3444AEC7" w14:textId="77777777" w:rsidR="00856B90" w:rsidRDefault="00856B90" w:rsidP="008D3B1F">
      <w:pPr>
        <w:pStyle w:val="ny-lesson-SFinsert-response-number-list"/>
        <w:numPr>
          <w:ilvl w:val="0"/>
          <w:numId w:val="0"/>
        </w:numPr>
        <w:ind w:left="1440"/>
      </w:pPr>
    </w:p>
    <w:p w14:paraId="49F1C6A2" w14:textId="77777777" w:rsidR="00856B90" w:rsidRDefault="00856B90" w:rsidP="008D3B1F">
      <w:pPr>
        <w:pStyle w:val="ny-lesson-SFinsert-response-number-list"/>
        <w:numPr>
          <w:ilvl w:val="0"/>
          <w:numId w:val="0"/>
        </w:numPr>
        <w:ind w:left="1440"/>
      </w:pPr>
    </w:p>
    <w:p w14:paraId="5B5E137C" w14:textId="77777777" w:rsidR="00856B90" w:rsidRDefault="00856B90" w:rsidP="008D3B1F">
      <w:pPr>
        <w:pStyle w:val="ny-lesson-SFinsert-response-number-list"/>
        <w:numPr>
          <w:ilvl w:val="0"/>
          <w:numId w:val="0"/>
        </w:numPr>
        <w:ind w:left="1440"/>
      </w:pPr>
    </w:p>
    <w:p w14:paraId="22B43E61" w14:textId="77777777" w:rsidR="00856B90" w:rsidRDefault="00856B90" w:rsidP="008D3B1F">
      <w:pPr>
        <w:pStyle w:val="ny-lesson-SFinsert-response-number-list"/>
        <w:numPr>
          <w:ilvl w:val="0"/>
          <w:numId w:val="0"/>
        </w:numPr>
        <w:ind w:left="1440"/>
      </w:pPr>
    </w:p>
    <w:p w14:paraId="2772AC60" w14:textId="793F3895" w:rsidR="008D3B1F" w:rsidRDefault="008D3B1F" w:rsidP="004665DE">
      <w:pPr>
        <w:pStyle w:val="ny-lesson-SFinsert-response"/>
        <w:ind w:left="1670"/>
      </w:pPr>
      <w:r>
        <w:t xml:space="preserve">Triangles </w:t>
      </w:r>
      <m:oMath>
        <m:r>
          <m:rPr>
            <m:sty m:val="bi"/>
          </m:rPr>
          <w:rPr>
            <w:rFonts w:ascii="Cambria Math" w:hAnsi="Cambria Math"/>
          </w:rPr>
          <m:t>B</m:t>
        </m:r>
      </m:oMath>
      <w:r>
        <w:t xml:space="preserve"> and </w:t>
      </w:r>
      <m:oMath>
        <m:r>
          <m:rPr>
            <m:sty m:val="bi"/>
          </m:rPr>
          <w:rPr>
            <w:rFonts w:ascii="Cambria Math" w:hAnsi="Cambria Math"/>
          </w:rPr>
          <m:t>D</m:t>
        </m:r>
      </m:oMath>
      <w:r>
        <w:t xml:space="preserve"> are the only similar triangles because they have the same angle measures.  Using the angle sum of a triangle, each of the triangles </w:t>
      </w:r>
      <m:oMath>
        <m:r>
          <m:rPr>
            <m:sty m:val="bi"/>
          </m:rPr>
          <w:rPr>
            <w:rFonts w:ascii="Cambria Math" w:hAnsi="Cambria Math"/>
          </w:rPr>
          <m:t>B</m:t>
        </m:r>
      </m:oMath>
      <w:r>
        <w:t xml:space="preserve"> and </w:t>
      </w:r>
      <m:oMath>
        <m:r>
          <m:rPr>
            <m:sty m:val="bi"/>
          </m:rPr>
          <w:rPr>
            <w:rFonts w:ascii="Cambria Math" w:hAnsi="Cambria Math"/>
          </w:rPr>
          <m:t>D</m:t>
        </m:r>
      </m:oMath>
      <w:r>
        <w:t xml:space="preserve"> have angles </w:t>
      </w:r>
      <w:proofErr w:type="gramStart"/>
      <w:r>
        <w:t xml:space="preserve">of </w:t>
      </w:r>
      <w:proofErr w:type="gramEnd"/>
      <m:oMath>
        <m:r>
          <m:rPr>
            <m:sty m:val="bi"/>
          </m:rPr>
          <w:rPr>
            <w:rFonts w:ascii="Cambria Math" w:hAnsi="Cambria Math"/>
          </w:rPr>
          <m:t>75°</m:t>
        </m:r>
      </m:oMath>
      <w:r>
        <w:t xml:space="preserve">, </w:t>
      </w:r>
      <m:oMath>
        <m:r>
          <m:rPr>
            <m:sty m:val="bi"/>
          </m:rPr>
          <w:rPr>
            <w:rFonts w:ascii="Cambria Math" w:hAnsi="Cambria Math"/>
          </w:rPr>
          <m:t>60°</m:t>
        </m:r>
      </m:oMath>
      <w:r>
        <w:t xml:space="preserve">, and </w:t>
      </w:r>
      <m:oMath>
        <m:r>
          <m:rPr>
            <m:sty m:val="bi"/>
          </m:rPr>
          <w:rPr>
            <w:rFonts w:ascii="Cambria Math" w:hAnsi="Cambria Math"/>
          </w:rPr>
          <m:t>45°</m:t>
        </m:r>
      </m:oMath>
      <w:r>
        <w:t xml:space="preserve">. </w:t>
      </w:r>
    </w:p>
    <w:p w14:paraId="02FA5442" w14:textId="0B736E1A" w:rsidR="002A35FA" w:rsidRDefault="00250C5E" w:rsidP="008D3B1F">
      <w:pPr>
        <w:pStyle w:val="ny-lesson-SFinsert-response-number-list"/>
        <w:numPr>
          <w:ilvl w:val="0"/>
          <w:numId w:val="0"/>
        </w:numPr>
        <w:ind w:left="1440"/>
      </w:pPr>
      <w:r>
        <w:rPr>
          <w:noProof/>
        </w:rPr>
        <w:drawing>
          <wp:anchor distT="0" distB="0" distL="114300" distR="114300" simplePos="0" relativeHeight="251707392" behindDoc="1" locked="0" layoutInCell="1" allowOverlap="1" wp14:anchorId="7E564FD7" wp14:editId="16FBA73C">
            <wp:simplePos x="0" y="0"/>
            <wp:positionH relativeFrom="column">
              <wp:posOffset>1569720</wp:posOffset>
            </wp:positionH>
            <wp:positionV relativeFrom="paragraph">
              <wp:posOffset>104775</wp:posOffset>
            </wp:positionV>
            <wp:extent cx="3006090" cy="2139315"/>
            <wp:effectExtent l="0" t="0" r="3810" b="0"/>
            <wp:wrapTight wrapText="bothSides">
              <wp:wrapPolygon edited="0">
                <wp:start x="0" y="0"/>
                <wp:lineTo x="0" y="21350"/>
                <wp:lineTo x="21490" y="21350"/>
                <wp:lineTo x="21490"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6140.tmp"/>
                    <pic:cNvPicPr/>
                  </pic:nvPicPr>
                  <pic:blipFill>
                    <a:blip r:embed="rId30">
                      <a:extLst>
                        <a:ext uri="{28A0092B-C50C-407E-A947-70E740481C1C}">
                          <a14:useLocalDpi xmlns:a14="http://schemas.microsoft.com/office/drawing/2010/main" val="0"/>
                        </a:ext>
                      </a:extLst>
                    </a:blip>
                    <a:stretch>
                      <a:fillRect/>
                    </a:stretch>
                  </pic:blipFill>
                  <pic:spPr>
                    <a:xfrm>
                      <a:off x="0" y="0"/>
                      <a:ext cx="3006090" cy="2139315"/>
                    </a:xfrm>
                    <a:prstGeom prst="rect">
                      <a:avLst/>
                    </a:prstGeom>
                  </pic:spPr>
                </pic:pic>
              </a:graphicData>
            </a:graphic>
            <wp14:sizeRelH relativeFrom="page">
              <wp14:pctWidth>0</wp14:pctWidth>
            </wp14:sizeRelH>
            <wp14:sizeRelV relativeFrom="page">
              <wp14:pctHeight>0</wp14:pctHeight>
            </wp14:sizeRelV>
          </wp:anchor>
        </w:drawing>
      </w:r>
    </w:p>
    <w:p w14:paraId="28C89CC2" w14:textId="63B75637" w:rsidR="00F357DF" w:rsidRDefault="00F357DF" w:rsidP="004665DE">
      <w:pPr>
        <w:pStyle w:val="ny-lesson-SFinsert-number-list"/>
        <w:numPr>
          <w:ilvl w:val="1"/>
          <w:numId w:val="17"/>
        </w:numPr>
        <w:ind w:left="1670"/>
      </w:pPr>
      <w:r>
        <w:t xml:space="preserve"> </w:t>
      </w:r>
    </w:p>
    <w:p w14:paraId="2A078C93" w14:textId="35B3C06F" w:rsidR="00F357DF" w:rsidRDefault="00F357DF" w:rsidP="00B94EEA">
      <w:pPr>
        <w:pStyle w:val="ny-lesson-SFinsert-number-list"/>
        <w:numPr>
          <w:ilvl w:val="0"/>
          <w:numId w:val="0"/>
        </w:numPr>
        <w:ind w:left="1526"/>
      </w:pPr>
      <w:r>
        <w:t xml:space="preserve"> </w:t>
      </w:r>
    </w:p>
    <w:p w14:paraId="446AA813" w14:textId="593B0686" w:rsidR="00F357DF" w:rsidRDefault="00F357DF" w:rsidP="00F357DF">
      <w:pPr>
        <w:pStyle w:val="ny-lesson-SFinsert-number-list"/>
        <w:numPr>
          <w:ilvl w:val="0"/>
          <w:numId w:val="0"/>
        </w:numPr>
        <w:ind w:left="1080"/>
      </w:pPr>
      <w:r>
        <w:t xml:space="preserve"> </w:t>
      </w:r>
    </w:p>
    <w:p w14:paraId="5AD733B3" w14:textId="77777777" w:rsidR="00856B90" w:rsidRDefault="00856B90" w:rsidP="00F357DF">
      <w:pPr>
        <w:pStyle w:val="ny-lesson-SFinsert-number-list"/>
        <w:numPr>
          <w:ilvl w:val="0"/>
          <w:numId w:val="0"/>
        </w:numPr>
        <w:ind w:left="1080"/>
      </w:pPr>
    </w:p>
    <w:p w14:paraId="0CE73059" w14:textId="77777777" w:rsidR="00856B90" w:rsidRDefault="00856B90" w:rsidP="00F357DF">
      <w:pPr>
        <w:pStyle w:val="ny-lesson-SFinsert-number-list"/>
        <w:numPr>
          <w:ilvl w:val="0"/>
          <w:numId w:val="0"/>
        </w:numPr>
        <w:ind w:left="1080"/>
      </w:pPr>
    </w:p>
    <w:p w14:paraId="1C368367" w14:textId="77777777" w:rsidR="00856B90" w:rsidRDefault="00856B90" w:rsidP="00F357DF">
      <w:pPr>
        <w:pStyle w:val="ny-lesson-SFinsert-number-list"/>
        <w:numPr>
          <w:ilvl w:val="0"/>
          <w:numId w:val="0"/>
        </w:numPr>
        <w:ind w:left="1080"/>
      </w:pPr>
    </w:p>
    <w:p w14:paraId="725BBB51" w14:textId="77777777" w:rsidR="00856B90" w:rsidRDefault="00856B90" w:rsidP="00F357DF">
      <w:pPr>
        <w:pStyle w:val="ny-lesson-SFinsert-number-list"/>
        <w:numPr>
          <w:ilvl w:val="0"/>
          <w:numId w:val="0"/>
        </w:numPr>
        <w:ind w:left="1080"/>
      </w:pPr>
    </w:p>
    <w:p w14:paraId="442DF568" w14:textId="77777777" w:rsidR="00856B90" w:rsidRDefault="00856B90" w:rsidP="00F357DF">
      <w:pPr>
        <w:pStyle w:val="ny-lesson-SFinsert-number-list"/>
        <w:numPr>
          <w:ilvl w:val="0"/>
          <w:numId w:val="0"/>
        </w:numPr>
        <w:ind w:left="1080"/>
      </w:pPr>
    </w:p>
    <w:p w14:paraId="322C6EAC" w14:textId="77777777" w:rsidR="00856B90" w:rsidRDefault="00856B90" w:rsidP="00F357DF">
      <w:pPr>
        <w:pStyle w:val="ny-lesson-SFinsert-number-list"/>
        <w:numPr>
          <w:ilvl w:val="0"/>
          <w:numId w:val="0"/>
        </w:numPr>
        <w:ind w:left="1080"/>
      </w:pPr>
    </w:p>
    <w:p w14:paraId="6D9E98CB" w14:textId="77777777" w:rsidR="00856B90" w:rsidRDefault="00856B90" w:rsidP="00F357DF">
      <w:pPr>
        <w:pStyle w:val="ny-lesson-SFinsert-number-list"/>
        <w:numPr>
          <w:ilvl w:val="0"/>
          <w:numId w:val="0"/>
        </w:numPr>
        <w:ind w:left="1080"/>
      </w:pPr>
    </w:p>
    <w:p w14:paraId="78589B8E" w14:textId="77777777" w:rsidR="00856B90" w:rsidRDefault="00856B90" w:rsidP="00F357DF">
      <w:pPr>
        <w:pStyle w:val="ny-lesson-SFinsert-number-list"/>
        <w:numPr>
          <w:ilvl w:val="0"/>
          <w:numId w:val="0"/>
        </w:numPr>
        <w:ind w:left="1080"/>
      </w:pPr>
    </w:p>
    <w:p w14:paraId="7A548181" w14:textId="77777777" w:rsidR="00856B90" w:rsidRDefault="00856B90" w:rsidP="00F357DF">
      <w:pPr>
        <w:pStyle w:val="ny-lesson-SFinsert-number-list"/>
        <w:numPr>
          <w:ilvl w:val="0"/>
          <w:numId w:val="0"/>
        </w:numPr>
        <w:ind w:left="1080"/>
      </w:pPr>
    </w:p>
    <w:p w14:paraId="41CCEECD" w14:textId="77777777" w:rsidR="00856B90" w:rsidRDefault="00856B90" w:rsidP="00F357DF">
      <w:pPr>
        <w:pStyle w:val="ny-lesson-SFinsert-number-list"/>
        <w:numPr>
          <w:ilvl w:val="0"/>
          <w:numId w:val="0"/>
        </w:numPr>
        <w:ind w:left="1080"/>
      </w:pPr>
    </w:p>
    <w:p w14:paraId="796C5446" w14:textId="7D997CA9" w:rsidR="00856B90" w:rsidRDefault="00856B90" w:rsidP="004665DE">
      <w:pPr>
        <w:pStyle w:val="ny-lesson-SFinsert-response-number-list"/>
        <w:numPr>
          <w:ilvl w:val="0"/>
          <w:numId w:val="0"/>
        </w:numPr>
        <w:ind w:left="1670"/>
      </w:pPr>
      <w:r>
        <w:t xml:space="preserve">Triangles </w:t>
      </w:r>
      <m:oMath>
        <m:r>
          <m:rPr>
            <m:sty m:val="bi"/>
          </m:rPr>
          <w:rPr>
            <w:rFonts w:ascii="Cambria Math" w:hAnsi="Cambria Math"/>
          </w:rPr>
          <m:t>A</m:t>
        </m:r>
      </m:oMath>
      <w:r>
        <w:t xml:space="preserve"> and </w:t>
      </w:r>
      <m:oMath>
        <m:r>
          <m:rPr>
            <m:sty m:val="bi"/>
          </m:rPr>
          <w:rPr>
            <w:rFonts w:ascii="Cambria Math" w:hAnsi="Cambria Math"/>
          </w:rPr>
          <m:t>B</m:t>
        </m:r>
      </m:oMath>
      <w:r>
        <w:t xml:space="preserve"> are similar because they have two pairs of corresponding sides that are in the same ratio and their included angles are equal measures. Triangle </w:t>
      </w:r>
      <m:oMath>
        <m:r>
          <m:rPr>
            <m:sty m:val="bi"/>
          </m:rPr>
          <w:rPr>
            <w:rFonts w:ascii="Cambria Math" w:hAnsi="Cambria Math"/>
          </w:rPr>
          <m:t>C</m:t>
        </m:r>
      </m:oMath>
      <w:r>
        <w:t xml:space="preserve"> cannot be shown similar because even though it has two sides that are the same length as two sides of </w:t>
      </w:r>
      <w:proofErr w:type="gramStart"/>
      <w:r>
        <w:t xml:space="preserve">triangle </w:t>
      </w:r>
      <w:proofErr w:type="gramEnd"/>
      <m:oMath>
        <m:r>
          <m:rPr>
            <m:sty m:val="bi"/>
          </m:rPr>
          <w:rPr>
            <w:rFonts w:ascii="Cambria Math" w:hAnsi="Cambria Math"/>
          </w:rPr>
          <m:t>A</m:t>
        </m:r>
      </m:oMath>
      <w:r>
        <w:t xml:space="preserve">, the </w:t>
      </w:r>
      <m:oMath>
        <m:r>
          <m:rPr>
            <m:sty m:val="bi"/>
          </m:rPr>
          <w:rPr>
            <w:rFonts w:ascii="Cambria Math" w:hAnsi="Cambria Math"/>
          </w:rPr>
          <m:t>70°</m:t>
        </m:r>
      </m:oMath>
      <w:r>
        <w:t xml:space="preserve"> </w:t>
      </w:r>
      <w:r w:rsidR="004E2116">
        <w:t xml:space="preserve">angle </w:t>
      </w:r>
      <w:r>
        <w:t xml:space="preserve">in triangle </w:t>
      </w:r>
      <m:oMath>
        <m:r>
          <m:rPr>
            <m:sty m:val="bi"/>
          </m:rPr>
          <w:rPr>
            <w:rFonts w:ascii="Cambria Math" w:hAnsi="Cambria Math"/>
          </w:rPr>
          <m:t>C</m:t>
        </m:r>
      </m:oMath>
      <w:r w:rsidR="008374C6">
        <w:t xml:space="preserve"> is not the included angle</w:t>
      </w:r>
      <w:r>
        <w:t xml:space="preserve"> and</w:t>
      </w:r>
      <w:r w:rsidR="008374C6">
        <w:t>,</w:t>
      </w:r>
      <w:r>
        <w:t xml:space="preserve"> therefore</w:t>
      </w:r>
      <w:r w:rsidR="00834D55">
        <w:t>,</w:t>
      </w:r>
      <w:r>
        <w:t xml:space="preserve"> does not correspond to the </w:t>
      </w:r>
      <m:oMath>
        <m:r>
          <m:rPr>
            <m:sty m:val="bi"/>
          </m:rPr>
          <w:rPr>
            <w:rFonts w:ascii="Cambria Math" w:hAnsi="Cambria Math"/>
          </w:rPr>
          <m:t>70°</m:t>
        </m:r>
      </m:oMath>
      <w:r>
        <w:t xml:space="preserve"> angle in triangle </w:t>
      </w:r>
      <m:oMath>
        <m:r>
          <m:rPr>
            <m:sty m:val="bi"/>
          </m:rPr>
          <w:rPr>
            <w:rFonts w:ascii="Cambria Math" w:hAnsi="Cambria Math"/>
          </w:rPr>
          <m:t>A</m:t>
        </m:r>
      </m:oMath>
      <w:r>
        <w:t>.</w:t>
      </w:r>
    </w:p>
    <w:p w14:paraId="5388FCF4" w14:textId="77777777" w:rsidR="00856B90" w:rsidRDefault="00856B90" w:rsidP="00F357DF">
      <w:pPr>
        <w:pStyle w:val="ny-lesson-SFinsert-number-list"/>
        <w:numPr>
          <w:ilvl w:val="0"/>
          <w:numId w:val="0"/>
        </w:numPr>
        <w:ind w:left="1080"/>
      </w:pPr>
    </w:p>
    <w:p w14:paraId="018A1F02" w14:textId="77777777" w:rsidR="00FC5DC8" w:rsidRDefault="00FC5DC8" w:rsidP="00F357DF">
      <w:pPr>
        <w:pStyle w:val="ny-lesson-SFinsert-number-list"/>
        <w:numPr>
          <w:ilvl w:val="0"/>
          <w:numId w:val="0"/>
        </w:numPr>
        <w:ind w:left="1080"/>
      </w:pPr>
    </w:p>
    <w:p w14:paraId="7EAD4B9F" w14:textId="415530B5" w:rsidR="00F357DF" w:rsidRDefault="00FC5DC8" w:rsidP="004665DE">
      <w:pPr>
        <w:pStyle w:val="ny-lesson-SFinsert-number-list"/>
        <w:numPr>
          <w:ilvl w:val="0"/>
          <w:numId w:val="17"/>
        </w:numPr>
        <w:ind w:left="1224"/>
      </w:pPr>
      <w:r>
        <w:rPr>
          <w:noProof/>
        </w:rPr>
        <w:lastRenderedPageBreak/>
        <w:drawing>
          <wp:anchor distT="0" distB="0" distL="114300" distR="114300" simplePos="0" relativeHeight="251708416" behindDoc="1" locked="0" layoutInCell="1" allowOverlap="1" wp14:anchorId="789D78CC" wp14:editId="7C3A5C8D">
            <wp:simplePos x="0" y="0"/>
            <wp:positionH relativeFrom="column">
              <wp:posOffset>1085850</wp:posOffset>
            </wp:positionH>
            <wp:positionV relativeFrom="paragraph">
              <wp:posOffset>297815</wp:posOffset>
            </wp:positionV>
            <wp:extent cx="2936875" cy="1735455"/>
            <wp:effectExtent l="0" t="0" r="0" b="0"/>
            <wp:wrapTight wrapText="bothSides">
              <wp:wrapPolygon edited="0">
                <wp:start x="0" y="0"/>
                <wp:lineTo x="0" y="21339"/>
                <wp:lineTo x="21437" y="21339"/>
                <wp:lineTo x="21437"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4E00.tmp"/>
                    <pic:cNvPicPr/>
                  </pic:nvPicPr>
                  <pic:blipFill>
                    <a:blip r:embed="rId31">
                      <a:extLst>
                        <a:ext uri="{28A0092B-C50C-407E-A947-70E740481C1C}">
                          <a14:useLocalDpi xmlns:a14="http://schemas.microsoft.com/office/drawing/2010/main" val="0"/>
                        </a:ext>
                      </a:extLst>
                    </a:blip>
                    <a:stretch>
                      <a:fillRect/>
                    </a:stretch>
                  </pic:blipFill>
                  <pic:spPr>
                    <a:xfrm>
                      <a:off x="0" y="0"/>
                      <a:ext cx="2936875" cy="1735455"/>
                    </a:xfrm>
                    <a:prstGeom prst="rect">
                      <a:avLst/>
                    </a:prstGeom>
                  </pic:spPr>
                </pic:pic>
              </a:graphicData>
            </a:graphic>
            <wp14:sizeRelH relativeFrom="page">
              <wp14:pctWidth>0</wp14:pctWidth>
            </wp14:sizeRelH>
            <wp14:sizeRelV relativeFrom="page">
              <wp14:pctHeight>0</wp14:pctHeight>
            </wp14:sizeRelV>
          </wp:anchor>
        </w:drawing>
      </w:r>
      <w:r w:rsidR="004665DE">
        <w:rPr>
          <w:noProof/>
        </w:rPr>
        <mc:AlternateContent>
          <mc:Choice Requires="wps">
            <w:drawing>
              <wp:anchor distT="0" distB="0" distL="114300" distR="114300" simplePos="0" relativeHeight="251716608" behindDoc="0" locked="0" layoutInCell="1" allowOverlap="1" wp14:anchorId="37F15DDA" wp14:editId="4F4B778C">
                <wp:simplePos x="0" y="0"/>
                <wp:positionH relativeFrom="margin">
                  <wp:align>center</wp:align>
                </wp:positionH>
                <wp:positionV relativeFrom="paragraph">
                  <wp:posOffset>-60960</wp:posOffset>
                </wp:positionV>
                <wp:extent cx="5303520" cy="7051675"/>
                <wp:effectExtent l="0" t="0" r="11430" b="15875"/>
                <wp:wrapNone/>
                <wp:docPr id="70" name="Rectangle 70"/>
                <wp:cNvGraphicFramePr/>
                <a:graphic xmlns:a="http://schemas.openxmlformats.org/drawingml/2006/main">
                  <a:graphicData uri="http://schemas.microsoft.com/office/word/2010/wordprocessingShape">
                    <wps:wsp>
                      <wps:cNvSpPr/>
                      <wps:spPr>
                        <a:xfrm>
                          <a:off x="0" y="0"/>
                          <a:ext cx="5303520" cy="70516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FCCB6E" id="Rectangle 70" o:spid="_x0000_s1026" style="position:absolute;margin-left:0;margin-top:-4.8pt;width:417.6pt;height:555.25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" filled="f" strokecolor="#4f6228" strokeweight="1.15pt">
                <w10:wrap anchorx="margin"/>
              </v:rect>
            </w:pict>
          </mc:Fallback>
        </mc:AlternateContent>
      </w:r>
      <w:r w:rsidR="00F357DF">
        <w:t>For each given pair of triangles, determine if the triangles are similar or not</w:t>
      </w:r>
      <w:r w:rsidR="00834D55">
        <w:t>,</w:t>
      </w:r>
      <w:r w:rsidR="00F357DF">
        <w:t xml:space="preserve"> and provide your reasoning.  If the triangles are similar, write a similarity statement relating the triangles.</w:t>
      </w:r>
    </w:p>
    <w:p w14:paraId="77F74A43" w14:textId="7BB09BC8" w:rsidR="00F139A7" w:rsidRDefault="00F139A7" w:rsidP="004665DE">
      <w:pPr>
        <w:pStyle w:val="ny-lesson-SFinsert-number-list"/>
        <w:numPr>
          <w:ilvl w:val="1"/>
          <w:numId w:val="17"/>
        </w:numPr>
        <w:ind w:left="1670"/>
      </w:pPr>
      <w:r>
        <w:t xml:space="preserve"> </w:t>
      </w:r>
    </w:p>
    <w:p w14:paraId="5679C5A9" w14:textId="7FF15C1C" w:rsidR="00F139A7" w:rsidRDefault="00F139A7" w:rsidP="00F139A7">
      <w:pPr>
        <w:pStyle w:val="ny-lesson-SFinsert-number-list"/>
        <w:numPr>
          <w:ilvl w:val="0"/>
          <w:numId w:val="0"/>
        </w:numPr>
        <w:ind w:left="1526"/>
      </w:pPr>
    </w:p>
    <w:p w14:paraId="18A0B9F7" w14:textId="77777777" w:rsidR="00F139A7" w:rsidRDefault="00F139A7" w:rsidP="00F139A7">
      <w:pPr>
        <w:pStyle w:val="ny-lesson-SFinsert-number-list"/>
        <w:numPr>
          <w:ilvl w:val="0"/>
          <w:numId w:val="0"/>
        </w:numPr>
        <w:ind w:left="1526"/>
      </w:pPr>
    </w:p>
    <w:p w14:paraId="690AFCD7" w14:textId="77777777" w:rsidR="00F139A7" w:rsidRDefault="00F139A7" w:rsidP="00F139A7">
      <w:pPr>
        <w:pStyle w:val="ny-lesson-SFinsert-number-list"/>
        <w:numPr>
          <w:ilvl w:val="0"/>
          <w:numId w:val="0"/>
        </w:numPr>
        <w:ind w:left="1526"/>
      </w:pPr>
    </w:p>
    <w:p w14:paraId="6592A237" w14:textId="77777777" w:rsidR="00F139A7" w:rsidRDefault="00F139A7" w:rsidP="00F139A7">
      <w:pPr>
        <w:pStyle w:val="ny-lesson-SFinsert-number-list"/>
        <w:numPr>
          <w:ilvl w:val="0"/>
          <w:numId w:val="0"/>
        </w:numPr>
        <w:ind w:left="1526"/>
      </w:pPr>
    </w:p>
    <w:p w14:paraId="4565F737" w14:textId="77777777" w:rsidR="00F139A7" w:rsidRDefault="00F139A7" w:rsidP="00F139A7">
      <w:pPr>
        <w:pStyle w:val="ny-lesson-SFinsert-number-list"/>
        <w:numPr>
          <w:ilvl w:val="0"/>
          <w:numId w:val="0"/>
        </w:numPr>
        <w:ind w:left="1526"/>
      </w:pPr>
    </w:p>
    <w:p w14:paraId="73C9CDA6" w14:textId="77777777" w:rsidR="00F139A7" w:rsidRDefault="00F139A7" w:rsidP="00F139A7">
      <w:pPr>
        <w:pStyle w:val="ny-lesson-SFinsert-number-list"/>
        <w:numPr>
          <w:ilvl w:val="0"/>
          <w:numId w:val="0"/>
        </w:numPr>
        <w:ind w:left="1526"/>
      </w:pPr>
    </w:p>
    <w:p w14:paraId="1FE33CE3" w14:textId="77777777" w:rsidR="00F139A7" w:rsidRDefault="00F139A7" w:rsidP="00F139A7">
      <w:pPr>
        <w:pStyle w:val="ny-lesson-SFinsert-number-list"/>
        <w:numPr>
          <w:ilvl w:val="0"/>
          <w:numId w:val="0"/>
        </w:numPr>
        <w:ind w:left="1526"/>
      </w:pPr>
    </w:p>
    <w:p w14:paraId="6BA39360" w14:textId="3925BF5D" w:rsidR="00F139A7" w:rsidRDefault="00F139A7" w:rsidP="00F139A7">
      <w:pPr>
        <w:pStyle w:val="ny-lesson-SFinsert-number-list"/>
        <w:numPr>
          <w:ilvl w:val="0"/>
          <w:numId w:val="0"/>
        </w:numPr>
        <w:ind w:left="1526"/>
      </w:pPr>
    </w:p>
    <w:p w14:paraId="07E354AD" w14:textId="64E8EA84" w:rsidR="00F357DF" w:rsidRDefault="00F357DF" w:rsidP="00F139A7">
      <w:pPr>
        <w:pStyle w:val="ny-lesson-SFinsert-number-list"/>
        <w:numPr>
          <w:ilvl w:val="0"/>
          <w:numId w:val="0"/>
        </w:numPr>
        <w:ind w:left="1526"/>
      </w:pPr>
      <w:r>
        <w:t xml:space="preserve"> </w:t>
      </w:r>
    </w:p>
    <w:p w14:paraId="1F2BAAB9" w14:textId="77777777" w:rsidR="008F76CC" w:rsidRDefault="008F76CC" w:rsidP="00F139A7">
      <w:pPr>
        <w:pStyle w:val="ny-lesson-SFinsert-response-number-list"/>
        <w:numPr>
          <w:ilvl w:val="0"/>
          <w:numId w:val="0"/>
        </w:numPr>
        <w:ind w:left="1440"/>
      </w:pPr>
    </w:p>
    <w:p w14:paraId="37341EEE" w14:textId="23F453EC" w:rsidR="00F357DF" w:rsidRDefault="00F139A7" w:rsidP="004665DE">
      <w:pPr>
        <w:pStyle w:val="ny-lesson-SFinsert-response-number-list"/>
        <w:numPr>
          <w:ilvl w:val="0"/>
          <w:numId w:val="0"/>
        </w:numPr>
        <w:ind w:left="1670"/>
      </w:pPr>
      <w:r>
        <w:t xml:space="preserve">The triangles are similar because, using the angle sum of a triangle, each triangle has angle measures </w:t>
      </w:r>
      <w:proofErr w:type="gramStart"/>
      <w:r>
        <w:t xml:space="preserve">of </w:t>
      </w:r>
      <w:proofErr w:type="gramEnd"/>
      <m:oMath>
        <m:r>
          <m:rPr>
            <m:sty m:val="bi"/>
          </m:rPr>
          <w:rPr>
            <w:rFonts w:ascii="Cambria Math" w:hAnsi="Cambria Math"/>
          </w:rPr>
          <m:t>50°</m:t>
        </m:r>
      </m:oMath>
      <w:r>
        <w:t xml:space="preserve">, </w:t>
      </w:r>
      <m:oMath>
        <m:r>
          <m:rPr>
            <m:sty m:val="bi"/>
          </m:rPr>
          <w:rPr>
            <w:rFonts w:ascii="Cambria Math" w:hAnsi="Cambria Math"/>
          </w:rPr>
          <m:t>60°</m:t>
        </m:r>
      </m:oMath>
      <w:r>
        <w:t xml:space="preserve">, and </w:t>
      </w:r>
      <m:oMath>
        <m:r>
          <m:rPr>
            <m:sty m:val="bi"/>
          </m:rPr>
          <w:rPr>
            <w:rFonts w:ascii="Cambria Math" w:hAnsi="Cambria Math"/>
          </w:rPr>
          <m:t>70°</m:t>
        </m:r>
      </m:oMath>
      <w:r>
        <w:t>. Therefore</w:t>
      </w:r>
      <w:proofErr w:type="gramStart"/>
      <w:r>
        <w:t xml:space="preserve">, </w:t>
      </w:r>
      <w:proofErr w:type="gramEnd"/>
      <m:oMath>
        <m:r>
          <m:rPr>
            <m:sty m:val="bi"/>
          </m:rPr>
          <w:rPr>
            <w:rFonts w:ascii="Cambria Math" w:hAnsi="Cambria Math"/>
          </w:rPr>
          <m:t>∆ABC~∆TSR</m:t>
        </m:r>
      </m:oMath>
      <w:r>
        <w:t>.</w:t>
      </w:r>
    </w:p>
    <w:p w14:paraId="4FD89E0D" w14:textId="73378CEC" w:rsidR="00D22C43" w:rsidRDefault="00E300DF" w:rsidP="00F139A7">
      <w:pPr>
        <w:pStyle w:val="ny-lesson-SFinsert-response-number-list"/>
        <w:numPr>
          <w:ilvl w:val="0"/>
          <w:numId w:val="0"/>
        </w:numPr>
        <w:ind w:left="1440"/>
      </w:pPr>
      <w:r>
        <w:rPr>
          <w:noProof/>
        </w:rPr>
        <w:drawing>
          <wp:anchor distT="0" distB="0" distL="114300" distR="114300" simplePos="0" relativeHeight="251709440" behindDoc="1" locked="0" layoutInCell="1" allowOverlap="1" wp14:anchorId="4977062A" wp14:editId="381EA455">
            <wp:simplePos x="0" y="0"/>
            <wp:positionH relativeFrom="column">
              <wp:posOffset>1094105</wp:posOffset>
            </wp:positionH>
            <wp:positionV relativeFrom="paragraph">
              <wp:posOffset>134620</wp:posOffset>
            </wp:positionV>
            <wp:extent cx="2643505" cy="1883410"/>
            <wp:effectExtent l="0" t="0" r="4445" b="2540"/>
            <wp:wrapTight wrapText="bothSides">
              <wp:wrapPolygon edited="0">
                <wp:start x="0" y="0"/>
                <wp:lineTo x="0" y="21411"/>
                <wp:lineTo x="21481" y="21411"/>
                <wp:lineTo x="21481"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20CA.tmp"/>
                    <pic:cNvPicPr/>
                  </pic:nvPicPr>
                  <pic:blipFill>
                    <a:blip r:embed="rId32">
                      <a:extLst>
                        <a:ext uri="{28A0092B-C50C-407E-A947-70E740481C1C}">
                          <a14:useLocalDpi xmlns:a14="http://schemas.microsoft.com/office/drawing/2010/main" val="0"/>
                        </a:ext>
                      </a:extLst>
                    </a:blip>
                    <a:stretch>
                      <a:fillRect/>
                    </a:stretch>
                  </pic:blipFill>
                  <pic:spPr>
                    <a:xfrm>
                      <a:off x="0" y="0"/>
                      <a:ext cx="2643505" cy="1883410"/>
                    </a:xfrm>
                    <a:prstGeom prst="rect">
                      <a:avLst/>
                    </a:prstGeom>
                  </pic:spPr>
                </pic:pic>
              </a:graphicData>
            </a:graphic>
            <wp14:sizeRelH relativeFrom="page">
              <wp14:pctWidth>0</wp14:pctWidth>
            </wp14:sizeRelH>
            <wp14:sizeRelV relativeFrom="page">
              <wp14:pctHeight>0</wp14:pctHeight>
            </wp14:sizeRelV>
          </wp:anchor>
        </w:drawing>
      </w:r>
    </w:p>
    <w:p w14:paraId="485CF5A3" w14:textId="45B60701" w:rsidR="00F139A7" w:rsidRDefault="00C71D9C" w:rsidP="004665DE">
      <w:pPr>
        <w:pStyle w:val="ny-lesson-SFinsert-number-list"/>
        <w:numPr>
          <w:ilvl w:val="1"/>
          <w:numId w:val="17"/>
        </w:numPr>
        <w:ind w:left="1670"/>
      </w:pPr>
      <w:r>
        <w:t xml:space="preserve"> </w:t>
      </w:r>
    </w:p>
    <w:p w14:paraId="3B5B9D6E" w14:textId="08070B9E" w:rsidR="00C71D9C" w:rsidRDefault="00C71D9C" w:rsidP="00C71D9C">
      <w:pPr>
        <w:pStyle w:val="ny-lesson-SFinsert-number-list"/>
        <w:numPr>
          <w:ilvl w:val="0"/>
          <w:numId w:val="0"/>
        </w:numPr>
        <w:ind w:left="1526"/>
      </w:pPr>
    </w:p>
    <w:p w14:paraId="1B164843" w14:textId="77777777" w:rsidR="00C71D9C" w:rsidRDefault="00C71D9C" w:rsidP="00C71D9C">
      <w:pPr>
        <w:pStyle w:val="ny-lesson-SFinsert-number-list"/>
        <w:numPr>
          <w:ilvl w:val="0"/>
          <w:numId w:val="0"/>
        </w:numPr>
        <w:ind w:left="1526"/>
      </w:pPr>
    </w:p>
    <w:p w14:paraId="40DEFA59" w14:textId="77777777" w:rsidR="00C71D9C" w:rsidRDefault="00C71D9C" w:rsidP="00C71D9C">
      <w:pPr>
        <w:pStyle w:val="ny-lesson-SFinsert-number-list"/>
        <w:numPr>
          <w:ilvl w:val="0"/>
          <w:numId w:val="0"/>
        </w:numPr>
        <w:ind w:left="1526"/>
      </w:pPr>
    </w:p>
    <w:p w14:paraId="4536F12A" w14:textId="77777777" w:rsidR="00C71D9C" w:rsidRDefault="00C71D9C" w:rsidP="00C71D9C">
      <w:pPr>
        <w:pStyle w:val="ny-lesson-SFinsert-number-list"/>
        <w:numPr>
          <w:ilvl w:val="0"/>
          <w:numId w:val="0"/>
        </w:numPr>
        <w:ind w:left="1526"/>
      </w:pPr>
    </w:p>
    <w:p w14:paraId="67CEA103" w14:textId="77777777" w:rsidR="00C71D9C" w:rsidRDefault="00C71D9C" w:rsidP="00C71D9C">
      <w:pPr>
        <w:pStyle w:val="ny-lesson-SFinsert-number-list"/>
        <w:numPr>
          <w:ilvl w:val="0"/>
          <w:numId w:val="0"/>
        </w:numPr>
        <w:ind w:left="1526"/>
      </w:pPr>
    </w:p>
    <w:p w14:paraId="7D03D83D" w14:textId="77777777" w:rsidR="00C71D9C" w:rsidRDefault="00C71D9C" w:rsidP="00C71D9C">
      <w:pPr>
        <w:pStyle w:val="ny-lesson-SFinsert-number-list"/>
        <w:numPr>
          <w:ilvl w:val="0"/>
          <w:numId w:val="0"/>
        </w:numPr>
        <w:ind w:left="1526"/>
      </w:pPr>
    </w:p>
    <w:p w14:paraId="178B886F" w14:textId="77777777" w:rsidR="00C71D9C" w:rsidRDefault="00C71D9C" w:rsidP="00C71D9C">
      <w:pPr>
        <w:pStyle w:val="ny-lesson-SFinsert-number-list"/>
        <w:numPr>
          <w:ilvl w:val="0"/>
          <w:numId w:val="0"/>
        </w:numPr>
        <w:ind w:left="1526"/>
      </w:pPr>
    </w:p>
    <w:p w14:paraId="5EFDCFEE" w14:textId="77777777" w:rsidR="00C71D9C" w:rsidRDefault="00C71D9C" w:rsidP="00C71D9C">
      <w:pPr>
        <w:pStyle w:val="ny-lesson-SFinsert-number-list"/>
        <w:numPr>
          <w:ilvl w:val="0"/>
          <w:numId w:val="0"/>
        </w:numPr>
        <w:ind w:left="1526"/>
      </w:pPr>
    </w:p>
    <w:p w14:paraId="4A1ED3D9" w14:textId="77777777" w:rsidR="00C71D9C" w:rsidRDefault="00C71D9C" w:rsidP="00C71D9C">
      <w:pPr>
        <w:pStyle w:val="ny-lesson-SFinsert-number-list"/>
        <w:numPr>
          <w:ilvl w:val="0"/>
          <w:numId w:val="0"/>
        </w:numPr>
        <w:ind w:left="1526"/>
      </w:pPr>
    </w:p>
    <w:p w14:paraId="1BB20560" w14:textId="5F68E374" w:rsidR="00C71D9C" w:rsidRDefault="00C71D9C" w:rsidP="00C71D9C">
      <w:pPr>
        <w:pStyle w:val="ny-lesson-SFinsert-number-list"/>
        <w:numPr>
          <w:ilvl w:val="0"/>
          <w:numId w:val="0"/>
        </w:numPr>
        <w:ind w:left="1526"/>
      </w:pPr>
    </w:p>
    <w:p w14:paraId="1784E9AD" w14:textId="0450557C" w:rsidR="00C71D9C" w:rsidRPr="004C2458" w:rsidRDefault="00C71D9C" w:rsidP="004665DE">
      <w:pPr>
        <w:pStyle w:val="ny-lesson-SFinsert-response-number-list"/>
        <w:numPr>
          <w:ilvl w:val="0"/>
          <w:numId w:val="0"/>
        </w:numPr>
        <w:ind w:left="1670"/>
        <w:rPr>
          <w:sz w:val="20"/>
        </w:rPr>
      </w:pPr>
      <w:r>
        <w:t xml:space="preserve">The triangles are not similar because the ratios of corresponding sides are not all in proportion.  </w:t>
      </w:r>
      <w:r w:rsidR="004665DE">
        <w:br/>
      </w:r>
      <m:oMath>
        <m:f>
          <m:fPr>
            <m:ctrlPr>
              <w:rPr>
                <w:rFonts w:ascii="Cambria Math" w:hAnsi="Cambria Math"/>
                <w:sz w:val="20"/>
              </w:rPr>
            </m:ctrlPr>
          </m:fPr>
          <m:num>
            <m:r>
              <m:rPr>
                <m:sty m:val="bi"/>
              </m:rPr>
              <w:rPr>
                <w:rFonts w:ascii="Cambria Math" w:hAnsi="Cambria Math"/>
                <w:sz w:val="20"/>
              </w:rPr>
              <m:t>AB</m:t>
            </m:r>
          </m:num>
          <m:den>
            <m:r>
              <m:rPr>
                <m:sty m:val="bi"/>
              </m:rPr>
              <w:rPr>
                <w:rFonts w:ascii="Cambria Math" w:hAnsi="Cambria Math"/>
                <w:sz w:val="20"/>
              </w:rPr>
              <m:t>DE</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BC</m:t>
            </m:r>
          </m:num>
          <m:den>
            <m:r>
              <m:rPr>
                <m:sty m:val="bi"/>
              </m:rPr>
              <w:rPr>
                <w:rFonts w:ascii="Cambria Math" w:hAnsi="Cambria Math"/>
                <w:sz w:val="20"/>
              </w:rPr>
              <m:t>EF</m:t>
            </m:r>
          </m:den>
        </m:f>
        <m:r>
          <m:rPr>
            <m:sty m:val="bi"/>
          </m:rPr>
          <w:rPr>
            <w:rFonts w:ascii="Cambria Math" w:hAnsi="Cambria Math"/>
          </w:rPr>
          <m:t>=2</m:t>
        </m:r>
      </m:oMath>
      <w:r w:rsidR="00834D55">
        <w:t>;</w:t>
      </w:r>
      <w:r>
        <w:t xml:space="preserve"> </w:t>
      </w:r>
      <w:proofErr w:type="gramStart"/>
      <w:r>
        <w:t>however</w:t>
      </w:r>
      <w:proofErr w:type="gramEnd"/>
      <w:r w:rsidR="00834D55">
        <w:t>,</w:t>
      </w:r>
      <w:r>
        <w:t xml:space="preserve"> </w:t>
      </w:r>
      <m:oMath>
        <m:f>
          <m:fPr>
            <m:ctrlPr>
              <w:rPr>
                <w:rFonts w:ascii="Cambria Math" w:hAnsi="Cambria Math"/>
                <w:sz w:val="20"/>
              </w:rPr>
            </m:ctrlPr>
          </m:fPr>
          <m:num>
            <m:r>
              <m:rPr>
                <m:sty m:val="bi"/>
              </m:rPr>
              <w:rPr>
                <w:rFonts w:ascii="Cambria Math" w:hAnsi="Cambria Math"/>
                <w:sz w:val="20"/>
              </w:rPr>
              <m:t>AC</m:t>
            </m:r>
          </m:num>
          <m:den>
            <m:r>
              <m:rPr>
                <m:sty m:val="bi"/>
              </m:rPr>
              <w:rPr>
                <w:rFonts w:ascii="Cambria Math" w:hAnsi="Cambria Math"/>
                <w:sz w:val="20"/>
              </w:rPr>
              <m:t>DF</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7</m:t>
            </m:r>
          </m:num>
          <m:den>
            <m:r>
              <m:rPr>
                <m:sty m:val="bi"/>
              </m:rPr>
              <w:rPr>
                <w:rFonts w:ascii="Cambria Math" w:hAnsi="Cambria Math"/>
                <w:sz w:val="20"/>
              </w:rPr>
              <m:t>4</m:t>
            </m:r>
          </m:den>
        </m:f>
        <m:r>
          <m:rPr>
            <m:sty m:val="bi"/>
          </m:rPr>
          <w:rPr>
            <w:rFonts w:ascii="Cambria Math" w:hAnsi="Cambria Math"/>
          </w:rPr>
          <m:t>≠2</m:t>
        </m:r>
      </m:oMath>
      <w:r>
        <w:t>.</w:t>
      </w:r>
      <w:r w:rsidR="004C2458">
        <w:t xml:space="preserve">  </w:t>
      </w:r>
    </w:p>
    <w:p w14:paraId="6105555B" w14:textId="171F33E3" w:rsidR="00C71D9C" w:rsidRDefault="005B67E5" w:rsidP="00C71D9C">
      <w:pPr>
        <w:pStyle w:val="ny-lesson-SFinsert-number-list"/>
        <w:numPr>
          <w:ilvl w:val="0"/>
          <w:numId w:val="0"/>
        </w:numPr>
        <w:ind w:left="1526"/>
      </w:pPr>
      <w:r>
        <w:rPr>
          <w:noProof/>
        </w:rPr>
        <w:drawing>
          <wp:anchor distT="0" distB="0" distL="114300" distR="114300" simplePos="0" relativeHeight="251710464" behindDoc="1" locked="0" layoutInCell="1" allowOverlap="1" wp14:anchorId="253178E3" wp14:editId="46FAF322">
            <wp:simplePos x="0" y="0"/>
            <wp:positionH relativeFrom="column">
              <wp:posOffset>1133475</wp:posOffset>
            </wp:positionH>
            <wp:positionV relativeFrom="paragraph">
              <wp:posOffset>31115</wp:posOffset>
            </wp:positionV>
            <wp:extent cx="2936875" cy="1506220"/>
            <wp:effectExtent l="0" t="0" r="0" b="0"/>
            <wp:wrapTight wrapText="bothSides">
              <wp:wrapPolygon edited="0">
                <wp:start x="0" y="0"/>
                <wp:lineTo x="0" y="21309"/>
                <wp:lineTo x="21437" y="21309"/>
                <wp:lineTo x="2143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4B92.tmp"/>
                    <pic:cNvPicPr/>
                  </pic:nvPicPr>
                  <pic:blipFill>
                    <a:blip r:embed="rId33">
                      <a:extLst>
                        <a:ext uri="{28A0092B-C50C-407E-A947-70E740481C1C}">
                          <a14:useLocalDpi xmlns:a14="http://schemas.microsoft.com/office/drawing/2010/main" val="0"/>
                        </a:ext>
                      </a:extLst>
                    </a:blip>
                    <a:stretch>
                      <a:fillRect/>
                    </a:stretch>
                  </pic:blipFill>
                  <pic:spPr>
                    <a:xfrm>
                      <a:off x="0" y="0"/>
                      <a:ext cx="2936875" cy="1506220"/>
                    </a:xfrm>
                    <a:prstGeom prst="rect">
                      <a:avLst/>
                    </a:prstGeom>
                  </pic:spPr>
                </pic:pic>
              </a:graphicData>
            </a:graphic>
            <wp14:sizeRelH relativeFrom="page">
              <wp14:pctWidth>0</wp14:pctWidth>
            </wp14:sizeRelH>
            <wp14:sizeRelV relativeFrom="page">
              <wp14:pctHeight>0</wp14:pctHeight>
            </wp14:sizeRelV>
          </wp:anchor>
        </w:drawing>
      </w:r>
    </w:p>
    <w:p w14:paraId="7E1BDDC3" w14:textId="2C94B9EB" w:rsidR="005F17BA" w:rsidRDefault="005F17BA" w:rsidP="004665DE">
      <w:pPr>
        <w:pStyle w:val="ny-lesson-SFinsert-number-list"/>
        <w:numPr>
          <w:ilvl w:val="1"/>
          <w:numId w:val="17"/>
        </w:numPr>
        <w:ind w:left="1670"/>
      </w:pPr>
      <w:r>
        <w:t xml:space="preserve"> </w:t>
      </w:r>
    </w:p>
    <w:p w14:paraId="4FB9F868" w14:textId="5BF312A5" w:rsidR="005F17BA" w:rsidRDefault="005F17BA" w:rsidP="005F17BA">
      <w:pPr>
        <w:pStyle w:val="ny-lesson-SFinsert-number-list"/>
        <w:numPr>
          <w:ilvl w:val="0"/>
          <w:numId w:val="0"/>
        </w:numPr>
        <w:ind w:left="1526"/>
      </w:pPr>
    </w:p>
    <w:p w14:paraId="2C7B89B8" w14:textId="77777777" w:rsidR="005F17BA" w:rsidRDefault="005F17BA" w:rsidP="005F17BA">
      <w:pPr>
        <w:pStyle w:val="ny-lesson-SFinsert-number-list"/>
        <w:numPr>
          <w:ilvl w:val="0"/>
          <w:numId w:val="0"/>
        </w:numPr>
        <w:ind w:left="1526"/>
      </w:pPr>
    </w:p>
    <w:p w14:paraId="1A5F2CD1" w14:textId="77777777" w:rsidR="005F17BA" w:rsidRDefault="005F17BA" w:rsidP="005F17BA">
      <w:pPr>
        <w:pStyle w:val="ny-lesson-SFinsert-number-list"/>
        <w:numPr>
          <w:ilvl w:val="0"/>
          <w:numId w:val="0"/>
        </w:numPr>
        <w:ind w:left="1526"/>
      </w:pPr>
    </w:p>
    <w:p w14:paraId="504700A7" w14:textId="77777777" w:rsidR="005F17BA" w:rsidRDefault="005F17BA" w:rsidP="005F17BA">
      <w:pPr>
        <w:pStyle w:val="ny-lesson-SFinsert-number-list"/>
        <w:numPr>
          <w:ilvl w:val="0"/>
          <w:numId w:val="0"/>
        </w:numPr>
        <w:ind w:left="1526"/>
      </w:pPr>
    </w:p>
    <w:p w14:paraId="4EF0DF62" w14:textId="77777777" w:rsidR="005F17BA" w:rsidRDefault="005F17BA" w:rsidP="005F17BA">
      <w:pPr>
        <w:pStyle w:val="ny-lesson-SFinsert-number-list"/>
        <w:numPr>
          <w:ilvl w:val="0"/>
          <w:numId w:val="0"/>
        </w:numPr>
        <w:ind w:left="1526"/>
      </w:pPr>
    </w:p>
    <w:p w14:paraId="09B68ED8" w14:textId="77777777" w:rsidR="005F17BA" w:rsidRDefault="005F17BA" w:rsidP="005F17BA">
      <w:pPr>
        <w:pStyle w:val="ny-lesson-SFinsert-number-list"/>
        <w:numPr>
          <w:ilvl w:val="0"/>
          <w:numId w:val="0"/>
        </w:numPr>
        <w:ind w:left="1526"/>
      </w:pPr>
    </w:p>
    <w:p w14:paraId="3B929896" w14:textId="77777777" w:rsidR="005F17BA" w:rsidRDefault="005F17BA" w:rsidP="005F17BA">
      <w:pPr>
        <w:pStyle w:val="ny-lesson-SFinsert-number-list"/>
        <w:numPr>
          <w:ilvl w:val="0"/>
          <w:numId w:val="0"/>
        </w:numPr>
        <w:ind w:left="1526"/>
      </w:pPr>
    </w:p>
    <w:p w14:paraId="043850EE" w14:textId="77777777" w:rsidR="008F76CC" w:rsidRDefault="008F76CC" w:rsidP="005F17BA">
      <w:pPr>
        <w:pStyle w:val="ny-lesson-SFinsert-response-number-list"/>
        <w:numPr>
          <w:ilvl w:val="0"/>
          <w:numId w:val="0"/>
        </w:numPr>
        <w:ind w:left="1440"/>
        <w:rPr>
          <w:i w:val="0"/>
        </w:rPr>
      </w:pPr>
    </w:p>
    <w:p w14:paraId="01F47B1A" w14:textId="792E6947" w:rsidR="005F17BA" w:rsidRDefault="005F17BA" w:rsidP="004665DE">
      <w:pPr>
        <w:pStyle w:val="ny-lesson-SFinsert-response-number-list"/>
        <w:numPr>
          <w:ilvl w:val="0"/>
          <w:numId w:val="0"/>
        </w:numPr>
        <w:ind w:left="1670"/>
      </w:pPr>
      <m:oMath>
        <m:r>
          <m:rPr>
            <m:sty m:val="bi"/>
          </m:rPr>
          <w:rPr>
            <w:rFonts w:ascii="Cambria Math" w:hAnsi="Cambria Math"/>
          </w:rPr>
          <m:t>∆ABC~∆FDE</m:t>
        </m:r>
      </m:oMath>
      <w:r>
        <w:t xml:space="preserve"> </w:t>
      </w:r>
      <w:proofErr w:type="gramStart"/>
      <w:r>
        <w:t>by</w:t>
      </w:r>
      <w:proofErr w:type="gramEnd"/>
      <w:r>
        <w:t xml:space="preserve"> the </w:t>
      </w:r>
      <m:oMath>
        <m:r>
          <m:rPr>
            <m:sty m:val="bi"/>
          </m:rPr>
          <w:rPr>
            <w:rFonts w:ascii="Cambria Math" w:hAnsi="Cambria Math"/>
          </w:rPr>
          <m:t>SSS</m:t>
        </m:r>
      </m:oMath>
      <w:r>
        <w:t xml:space="preserve"> criterion for showing similar triangles because the ratio of all pairs of corresponding sides </w:t>
      </w:r>
      <m:oMath>
        <m:f>
          <m:fPr>
            <m:ctrlPr>
              <w:rPr>
                <w:rFonts w:ascii="Cambria Math" w:hAnsi="Cambria Math"/>
                <w:sz w:val="20"/>
              </w:rPr>
            </m:ctrlPr>
          </m:fPr>
          <m:num>
            <m:r>
              <m:rPr>
                <m:sty m:val="bi"/>
              </m:rPr>
              <w:rPr>
                <w:rFonts w:ascii="Cambria Math" w:hAnsi="Cambria Math"/>
                <w:sz w:val="20"/>
              </w:rPr>
              <m:t>AC</m:t>
            </m:r>
          </m:num>
          <m:den>
            <m:r>
              <m:rPr>
                <m:sty m:val="bi"/>
              </m:rPr>
              <w:rPr>
                <w:rFonts w:ascii="Cambria Math" w:hAnsi="Cambria Math"/>
                <w:sz w:val="20"/>
              </w:rPr>
              <m:t>FE</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AB</m:t>
            </m:r>
          </m:num>
          <m:den>
            <m:r>
              <m:rPr>
                <m:sty m:val="bi"/>
              </m:rPr>
              <w:rPr>
                <w:rFonts w:ascii="Cambria Math" w:hAnsi="Cambria Math"/>
                <w:sz w:val="20"/>
              </w:rPr>
              <m:t>FD</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BC</m:t>
            </m:r>
          </m:num>
          <m:den>
            <m:r>
              <m:rPr>
                <m:sty m:val="bi"/>
              </m:rPr>
              <w:rPr>
                <w:rFonts w:ascii="Cambria Math" w:hAnsi="Cambria Math"/>
                <w:sz w:val="20"/>
              </w:rPr>
              <m:t>DE</m:t>
            </m:r>
          </m:den>
        </m:f>
        <m:r>
          <m:rPr>
            <m:sty m:val="bi"/>
          </m:rPr>
          <w:rPr>
            <w:rFonts w:ascii="Cambria Math" w:hAnsi="Cambria Math"/>
          </w:rPr>
          <m:t>=2</m:t>
        </m:r>
      </m:oMath>
      <w:r>
        <w:t>.</w:t>
      </w:r>
    </w:p>
    <w:p w14:paraId="4F871B0F" w14:textId="77777777" w:rsidR="00D22C43" w:rsidRDefault="00D22C43" w:rsidP="005F17BA">
      <w:pPr>
        <w:pStyle w:val="ny-lesson-SFinsert-number-list"/>
        <w:numPr>
          <w:ilvl w:val="0"/>
          <w:numId w:val="0"/>
        </w:numPr>
        <w:ind w:left="1526"/>
      </w:pPr>
    </w:p>
    <w:p w14:paraId="0D25EA64" w14:textId="77777777" w:rsidR="00D22C43" w:rsidRDefault="00D22C43" w:rsidP="005F17BA">
      <w:pPr>
        <w:pStyle w:val="ny-lesson-SFinsert-number-list"/>
        <w:numPr>
          <w:ilvl w:val="0"/>
          <w:numId w:val="0"/>
        </w:numPr>
        <w:ind w:left="1526"/>
      </w:pPr>
    </w:p>
    <w:p w14:paraId="4A26B99E" w14:textId="77777777" w:rsidR="004665DE" w:rsidRDefault="004665DE" w:rsidP="005F17BA">
      <w:pPr>
        <w:pStyle w:val="ny-lesson-SFinsert-number-list"/>
        <w:numPr>
          <w:ilvl w:val="0"/>
          <w:numId w:val="0"/>
        </w:numPr>
        <w:ind w:left="1526"/>
      </w:pPr>
    </w:p>
    <w:p w14:paraId="029DACF0" w14:textId="77777777" w:rsidR="00D22C43" w:rsidRDefault="00D22C43" w:rsidP="005F17BA">
      <w:pPr>
        <w:pStyle w:val="ny-lesson-SFinsert-number-list"/>
        <w:numPr>
          <w:ilvl w:val="0"/>
          <w:numId w:val="0"/>
        </w:numPr>
        <w:ind w:left="1526"/>
      </w:pPr>
    </w:p>
    <w:p w14:paraId="4DEBD91C" w14:textId="21E94B00" w:rsidR="001B09FD" w:rsidRDefault="004665DE" w:rsidP="004665DE">
      <w:pPr>
        <w:pStyle w:val="ny-lesson-SFinsert-number-list"/>
        <w:numPr>
          <w:ilvl w:val="1"/>
          <w:numId w:val="17"/>
        </w:numPr>
        <w:ind w:left="1670"/>
      </w:pPr>
      <w:r>
        <w:rPr>
          <w:noProof/>
        </w:rPr>
        <w:lastRenderedPageBreak/>
        <mc:AlternateContent>
          <mc:Choice Requires="wps">
            <w:drawing>
              <wp:anchor distT="0" distB="0" distL="114300" distR="114300" simplePos="0" relativeHeight="251698176" behindDoc="0" locked="0" layoutInCell="1" allowOverlap="1" wp14:anchorId="7B098D51" wp14:editId="39F0F9B2">
                <wp:simplePos x="0" y="0"/>
                <wp:positionH relativeFrom="margin">
                  <wp:align>center</wp:align>
                </wp:positionH>
                <wp:positionV relativeFrom="paragraph">
                  <wp:posOffset>-57785</wp:posOffset>
                </wp:positionV>
                <wp:extent cx="5303520" cy="7752522"/>
                <wp:effectExtent l="0" t="0" r="11430" b="20320"/>
                <wp:wrapNone/>
                <wp:docPr id="71" name="Rectangle 71"/>
                <wp:cNvGraphicFramePr/>
                <a:graphic xmlns:a="http://schemas.openxmlformats.org/drawingml/2006/main">
                  <a:graphicData uri="http://schemas.microsoft.com/office/word/2010/wordprocessingShape">
                    <wps:wsp>
                      <wps:cNvSpPr/>
                      <wps:spPr>
                        <a:xfrm>
                          <a:off x="0" y="0"/>
                          <a:ext cx="5303520" cy="775252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margin-left:0;margin-top:-4.55pt;width:417.6pt;height:610.4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" filled="f" strokecolor="#4f6228" strokeweight="1.15pt">
                <w10:wrap anchorx="margin"/>
              </v:rect>
            </w:pict>
          </mc:Fallback>
        </mc:AlternateContent>
      </w:r>
      <w:r w:rsidR="005B67E5">
        <w:rPr>
          <w:noProof/>
        </w:rPr>
        <w:drawing>
          <wp:anchor distT="0" distB="0" distL="114300" distR="114300" simplePos="0" relativeHeight="251624448" behindDoc="1" locked="0" layoutInCell="1" allowOverlap="1" wp14:anchorId="32704777" wp14:editId="0CDEEBC2">
            <wp:simplePos x="0" y="0"/>
            <wp:positionH relativeFrom="column">
              <wp:posOffset>1181735</wp:posOffset>
            </wp:positionH>
            <wp:positionV relativeFrom="paragraph">
              <wp:posOffset>0</wp:posOffset>
            </wp:positionV>
            <wp:extent cx="3096260" cy="1191260"/>
            <wp:effectExtent l="0" t="0" r="8890" b="8890"/>
            <wp:wrapTight wrapText="bothSides">
              <wp:wrapPolygon edited="0">
                <wp:start x="0" y="0"/>
                <wp:lineTo x="0" y="21416"/>
                <wp:lineTo x="21529" y="21416"/>
                <wp:lineTo x="21529"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57B4.tmp"/>
                    <pic:cNvPicPr/>
                  </pic:nvPicPr>
                  <pic:blipFill>
                    <a:blip r:embed="rId34">
                      <a:extLst>
                        <a:ext uri="{28A0092B-C50C-407E-A947-70E740481C1C}">
                          <a14:useLocalDpi xmlns:a14="http://schemas.microsoft.com/office/drawing/2010/main" val="0"/>
                        </a:ext>
                      </a:extLst>
                    </a:blip>
                    <a:stretch>
                      <a:fillRect/>
                    </a:stretch>
                  </pic:blipFill>
                  <pic:spPr>
                    <a:xfrm>
                      <a:off x="0" y="0"/>
                      <a:ext cx="3096260" cy="1191260"/>
                    </a:xfrm>
                    <a:prstGeom prst="rect">
                      <a:avLst/>
                    </a:prstGeom>
                  </pic:spPr>
                </pic:pic>
              </a:graphicData>
            </a:graphic>
            <wp14:sizeRelH relativeFrom="page">
              <wp14:pctWidth>0</wp14:pctWidth>
            </wp14:sizeRelH>
            <wp14:sizeRelV relativeFrom="page">
              <wp14:pctHeight>0</wp14:pctHeight>
            </wp14:sizeRelV>
          </wp:anchor>
        </w:drawing>
      </w:r>
      <w:r w:rsidR="001B09FD">
        <w:t xml:space="preserve"> </w:t>
      </w:r>
    </w:p>
    <w:p w14:paraId="4B26C8E4" w14:textId="2978C717" w:rsidR="00F357DF" w:rsidRDefault="00F357DF" w:rsidP="001B09FD">
      <w:pPr>
        <w:pStyle w:val="ny-lesson-SFinsert-number-list"/>
        <w:numPr>
          <w:ilvl w:val="0"/>
          <w:numId w:val="0"/>
        </w:numPr>
        <w:ind w:left="1526"/>
      </w:pPr>
      <w:r>
        <w:t xml:space="preserve"> </w:t>
      </w:r>
    </w:p>
    <w:p w14:paraId="52B6F93B" w14:textId="505AC629" w:rsidR="00F357DF" w:rsidRDefault="00F357DF" w:rsidP="00B94EEA">
      <w:pPr>
        <w:pStyle w:val="ny-lesson-SFinsert-number-list"/>
        <w:numPr>
          <w:ilvl w:val="0"/>
          <w:numId w:val="0"/>
        </w:numPr>
        <w:ind w:left="1526"/>
      </w:pPr>
    </w:p>
    <w:p w14:paraId="109B665B" w14:textId="1916FCB4" w:rsidR="001B09FD" w:rsidRDefault="001B09FD" w:rsidP="00B94EEA">
      <w:pPr>
        <w:pStyle w:val="ny-lesson-SFinsert-number-list"/>
        <w:numPr>
          <w:ilvl w:val="0"/>
          <w:numId w:val="0"/>
        </w:numPr>
        <w:ind w:left="1526"/>
      </w:pPr>
    </w:p>
    <w:p w14:paraId="34B26A14" w14:textId="77777777" w:rsidR="001B09FD" w:rsidRDefault="001B09FD" w:rsidP="00B94EEA">
      <w:pPr>
        <w:pStyle w:val="ny-lesson-SFinsert-number-list"/>
        <w:numPr>
          <w:ilvl w:val="0"/>
          <w:numId w:val="0"/>
        </w:numPr>
        <w:ind w:left="1526"/>
      </w:pPr>
    </w:p>
    <w:p w14:paraId="36B498F4" w14:textId="77777777" w:rsidR="00D22C43" w:rsidRDefault="00D22C43" w:rsidP="00B94EEA">
      <w:pPr>
        <w:pStyle w:val="ny-lesson-SFinsert-number-list"/>
        <w:numPr>
          <w:ilvl w:val="0"/>
          <w:numId w:val="0"/>
        </w:numPr>
        <w:ind w:left="1526"/>
      </w:pPr>
    </w:p>
    <w:p w14:paraId="495CA52D" w14:textId="77777777" w:rsidR="00D22C43" w:rsidRDefault="00D22C43" w:rsidP="00B94EEA">
      <w:pPr>
        <w:pStyle w:val="ny-lesson-SFinsert-number-list"/>
        <w:numPr>
          <w:ilvl w:val="0"/>
          <w:numId w:val="0"/>
        </w:numPr>
        <w:ind w:left="1526"/>
      </w:pPr>
    </w:p>
    <w:p w14:paraId="2651CFC3" w14:textId="1F2F4D99" w:rsidR="00F357DF" w:rsidRDefault="00F357DF" w:rsidP="00B94EEA">
      <w:pPr>
        <w:pStyle w:val="ny-lesson-SFinsert-number-list"/>
        <w:numPr>
          <w:ilvl w:val="0"/>
          <w:numId w:val="0"/>
        </w:numPr>
        <w:ind w:left="1526"/>
      </w:pPr>
      <w:r>
        <w:t xml:space="preserve"> </w:t>
      </w:r>
    </w:p>
    <w:p w14:paraId="2FD753D4" w14:textId="4E61A662" w:rsidR="001B09FD" w:rsidRDefault="00527435" w:rsidP="004665DE">
      <w:pPr>
        <w:pStyle w:val="ny-lesson-SFinsert-response-number-list"/>
        <w:numPr>
          <w:ilvl w:val="0"/>
          <w:numId w:val="0"/>
        </w:numPr>
        <w:ind w:left="1670"/>
      </w:pPr>
      <m:oMath>
        <m:f>
          <m:fPr>
            <m:ctrlPr>
              <w:rPr>
                <w:rFonts w:ascii="Cambria Math" w:hAnsi="Cambria Math"/>
                <w:sz w:val="20"/>
              </w:rPr>
            </m:ctrlPr>
          </m:fPr>
          <m:num>
            <m:r>
              <m:rPr>
                <m:sty m:val="bi"/>
              </m:rPr>
              <w:rPr>
                <w:rFonts w:ascii="Cambria Math" w:hAnsi="Cambria Math"/>
                <w:sz w:val="20"/>
              </w:rPr>
              <m:t>AB</m:t>
            </m:r>
          </m:num>
          <m:den>
            <m:r>
              <m:rPr>
                <m:sty m:val="bi"/>
              </m:rPr>
              <w:rPr>
                <w:rFonts w:ascii="Cambria Math" w:hAnsi="Cambria Math"/>
                <w:sz w:val="20"/>
              </w:rPr>
              <m:t>DE</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BC</m:t>
            </m:r>
          </m:num>
          <m:den>
            <m:r>
              <m:rPr>
                <m:sty m:val="bi"/>
              </m:rPr>
              <w:rPr>
                <w:rFonts w:ascii="Cambria Math" w:hAnsi="Cambria Math"/>
                <w:sz w:val="20"/>
              </w:rPr>
              <m:t>DF</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4</m:t>
            </m:r>
          </m:num>
          <m:den>
            <m:r>
              <m:rPr>
                <m:sty m:val="bi"/>
              </m:rPr>
              <w:rPr>
                <w:rFonts w:ascii="Cambria Math" w:hAnsi="Cambria Math"/>
                <w:sz w:val="20"/>
              </w:rPr>
              <m:t>5</m:t>
            </m:r>
          </m:den>
        </m:f>
      </m:oMath>
      <w:r w:rsidR="001B09FD">
        <w:t xml:space="preserve">, and included angles </w:t>
      </w:r>
      <m:oMath>
        <m:r>
          <m:rPr>
            <m:sty m:val="bi"/>
          </m:rPr>
          <w:rPr>
            <w:rFonts w:ascii="Cambria Math" w:hAnsi="Cambria Math"/>
          </w:rPr>
          <m:t>B</m:t>
        </m:r>
      </m:oMath>
      <w:r w:rsidR="001B09FD">
        <w:t xml:space="preserve"> and </w:t>
      </w:r>
      <m:oMath>
        <m:r>
          <m:rPr>
            <m:sty m:val="bi"/>
          </m:rPr>
          <w:rPr>
            <w:rFonts w:ascii="Cambria Math" w:hAnsi="Cambria Math"/>
          </w:rPr>
          <m:t>D</m:t>
        </m:r>
      </m:oMath>
      <w:r w:rsidR="001B09FD">
        <w:t xml:space="preserve"> are both </w:t>
      </w:r>
      <m:oMath>
        <m:r>
          <m:rPr>
            <m:sty m:val="bi"/>
          </m:rPr>
          <w:rPr>
            <w:rFonts w:ascii="Cambria Math" w:hAnsi="Cambria Math"/>
          </w:rPr>
          <m:t>36°</m:t>
        </m:r>
      </m:oMath>
      <w:r w:rsidR="001B09FD">
        <w:t xml:space="preserve"> and</w:t>
      </w:r>
      <w:r w:rsidR="004665DE">
        <w:t>,</w:t>
      </w:r>
      <w:r w:rsidR="001B09FD">
        <w:t xml:space="preserve"> therefore</w:t>
      </w:r>
      <w:r w:rsidR="004665DE">
        <w:t>,</w:t>
      </w:r>
      <w:r w:rsidR="001B09FD">
        <w:t xml:space="preserve"> congruent, so </w:t>
      </w:r>
      <m:oMath>
        <m:r>
          <m:rPr>
            <m:sty m:val="bi"/>
          </m:rPr>
          <w:rPr>
            <w:rFonts w:ascii="Cambria Math" w:hAnsi="Cambria Math"/>
          </w:rPr>
          <m:t>∆ABC~∆EDF</m:t>
        </m:r>
      </m:oMath>
      <w:r w:rsidR="001B09FD">
        <w:t xml:space="preserve"> by the </w:t>
      </w:r>
      <w:r w:rsidR="004665DE" w:rsidRPr="004665DE">
        <w:t>SAS</w:t>
      </w:r>
      <w:r w:rsidR="001B09FD" w:rsidRPr="004665DE">
        <w:t xml:space="preserve"> </w:t>
      </w:r>
      <w:r w:rsidR="001B09FD">
        <w:t>criterion for showing similar triangles.</w:t>
      </w:r>
    </w:p>
    <w:p w14:paraId="72B7B61E" w14:textId="2E452468" w:rsidR="001B09FD" w:rsidRDefault="001B09FD" w:rsidP="001B09FD">
      <w:pPr>
        <w:pStyle w:val="ny-lesson-SFinsert-number-list"/>
        <w:numPr>
          <w:ilvl w:val="0"/>
          <w:numId w:val="0"/>
        </w:numPr>
        <w:ind w:left="1080"/>
      </w:pPr>
    </w:p>
    <w:p w14:paraId="0F677F90" w14:textId="1FECA8E9" w:rsidR="00F357DF" w:rsidRDefault="00F357DF" w:rsidP="004665DE">
      <w:pPr>
        <w:pStyle w:val="ny-lesson-SFinsert-number-list"/>
        <w:numPr>
          <w:ilvl w:val="0"/>
          <w:numId w:val="17"/>
        </w:numPr>
        <w:ind w:left="1224"/>
      </w:pPr>
      <w:r>
        <w:t>For each pair of similar triangles below, determine the unknown lengths of the sides labeled with letters.</w:t>
      </w:r>
    </w:p>
    <w:p w14:paraId="04070A6C" w14:textId="38A2C805" w:rsidR="00B66D33" w:rsidRDefault="006D50E1" w:rsidP="004665DE">
      <w:pPr>
        <w:pStyle w:val="ny-lesson-SFinsert-number-list"/>
        <w:numPr>
          <w:ilvl w:val="1"/>
          <w:numId w:val="17"/>
        </w:numPr>
        <w:ind w:left="1670"/>
      </w:pPr>
      <w:r>
        <w:rPr>
          <w:noProof/>
        </w:rPr>
        <w:drawing>
          <wp:anchor distT="0" distB="0" distL="114300" distR="114300" simplePos="0" relativeHeight="251711488" behindDoc="1" locked="0" layoutInCell="1" allowOverlap="1" wp14:anchorId="5E496F3C" wp14:editId="5F07234D">
            <wp:simplePos x="0" y="0"/>
            <wp:positionH relativeFrom="column">
              <wp:posOffset>1115695</wp:posOffset>
            </wp:positionH>
            <wp:positionV relativeFrom="paragraph">
              <wp:posOffset>29210</wp:posOffset>
            </wp:positionV>
            <wp:extent cx="2265045" cy="2184400"/>
            <wp:effectExtent l="0" t="0" r="1905" b="6350"/>
            <wp:wrapTight wrapText="bothSides">
              <wp:wrapPolygon edited="0">
                <wp:start x="0" y="0"/>
                <wp:lineTo x="0" y="21474"/>
                <wp:lineTo x="21437" y="21474"/>
                <wp:lineTo x="21437"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38FE.tmp"/>
                    <pic:cNvPicPr/>
                  </pic:nvPicPr>
                  <pic:blipFill>
                    <a:blip r:embed="rId35">
                      <a:extLst>
                        <a:ext uri="{28A0092B-C50C-407E-A947-70E740481C1C}">
                          <a14:useLocalDpi xmlns:a14="http://schemas.microsoft.com/office/drawing/2010/main" val="0"/>
                        </a:ext>
                      </a:extLst>
                    </a:blip>
                    <a:stretch>
                      <a:fillRect/>
                    </a:stretch>
                  </pic:blipFill>
                  <pic:spPr>
                    <a:xfrm>
                      <a:off x="0" y="0"/>
                      <a:ext cx="2265045" cy="2184400"/>
                    </a:xfrm>
                    <a:prstGeom prst="rect">
                      <a:avLst/>
                    </a:prstGeom>
                  </pic:spPr>
                </pic:pic>
              </a:graphicData>
            </a:graphic>
            <wp14:sizeRelH relativeFrom="page">
              <wp14:pctWidth>0</wp14:pctWidth>
            </wp14:sizeRelH>
            <wp14:sizeRelV relativeFrom="page">
              <wp14:pctHeight>0</wp14:pctHeight>
            </wp14:sizeRelV>
          </wp:anchor>
        </w:drawing>
      </w:r>
      <w:r w:rsidR="00B66D33">
        <w:t xml:space="preserve"> </w:t>
      </w:r>
    </w:p>
    <w:p w14:paraId="0B4CC845" w14:textId="02063B81" w:rsidR="00B66D33" w:rsidRDefault="001B5AC5" w:rsidP="004665DE">
      <w:pPr>
        <w:pStyle w:val="ny-lesson-SFinsert-response-number-list"/>
        <w:numPr>
          <w:ilvl w:val="0"/>
          <w:numId w:val="0"/>
        </w:numPr>
        <w:spacing w:line="276" w:lineRule="auto"/>
        <w:ind w:left="1670"/>
      </w:pPr>
      <w:r>
        <w:t xml:space="preserve">The ratios of corresponding sides must be equal, so </w:t>
      </w:r>
      <m:oMath>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n</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3</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4</m:t>
                </m:r>
              </m:den>
            </m:f>
          </m:num>
          <m:den>
            <m:r>
              <m:rPr>
                <m:sty m:val="bi"/>
              </m:rPr>
              <w:rPr>
                <w:rFonts w:ascii="Cambria Math" w:hAnsi="Cambria Math"/>
                <w:sz w:val="20"/>
              </w:rPr>
              <m:t>9</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8</m:t>
                </m:r>
              </m:den>
            </m:f>
          </m:den>
        </m:f>
      </m:oMath>
      <w:r>
        <w:t xml:space="preserve"> </w:t>
      </w:r>
      <w:proofErr w:type="gramStart"/>
      <w:r>
        <w:t xml:space="preserve">giving </w:t>
      </w:r>
      <w:proofErr w:type="gramEnd"/>
      <m:oMath>
        <m:r>
          <m:rPr>
            <m:sty m:val="bi"/>
          </m:rPr>
          <w:rPr>
            <w:rFonts w:ascii="Cambria Math" w:hAnsi="Cambria Math"/>
          </w:rPr>
          <m:t>n=12</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oMath>
      <w:r>
        <w:t xml:space="preserve">.  Likewise, </w:t>
      </w:r>
      <m:oMath>
        <m:f>
          <m:fPr>
            <m:ctrlPr>
              <w:rPr>
                <w:rFonts w:ascii="Cambria Math" w:hAnsi="Cambria Math"/>
                <w:sz w:val="20"/>
              </w:rPr>
            </m:ctrlPr>
          </m:fPr>
          <m:num>
            <m:r>
              <m:rPr>
                <m:sty m:val="bi"/>
              </m:rPr>
              <w:rPr>
                <w:rFonts w:ascii="Cambria Math" w:hAnsi="Cambria Math"/>
                <w:sz w:val="20"/>
              </w:rPr>
              <m:t>m</m:t>
            </m:r>
          </m:num>
          <m:den>
            <m:r>
              <m:rPr>
                <m:sty m:val="bi"/>
              </m:rPr>
              <w:rPr>
                <w:rFonts w:ascii="Cambria Math" w:hAnsi="Cambria Math"/>
                <w:sz w:val="20"/>
              </w:rPr>
              <m:t>7</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3</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4</m:t>
                </m:r>
              </m:den>
            </m:f>
          </m:num>
          <m:den>
            <m:r>
              <m:rPr>
                <m:sty m:val="bi"/>
              </m:rPr>
              <w:rPr>
                <w:rFonts w:ascii="Cambria Math" w:hAnsi="Cambria Math"/>
                <w:sz w:val="20"/>
              </w:rPr>
              <m:t>9</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8</m:t>
                </m:r>
              </m:den>
            </m:f>
          </m:den>
        </m:f>
      </m:oMath>
      <w:r>
        <w:t xml:space="preserve"> </w:t>
      </w:r>
      <w:proofErr w:type="gramStart"/>
      <w:r>
        <w:t xml:space="preserve">giving </w:t>
      </w:r>
      <w:proofErr w:type="gramEnd"/>
      <m:oMath>
        <m:r>
          <m:rPr>
            <m:sty m:val="bi"/>
          </m:rPr>
          <w:rPr>
            <w:rFonts w:ascii="Cambria Math" w:hAnsi="Cambria Math"/>
          </w:rPr>
          <m:t>m=3</m:t>
        </m:r>
      </m:oMath>
      <w:r>
        <w:t>.</w:t>
      </w:r>
    </w:p>
    <w:p w14:paraId="1BABBF22" w14:textId="77777777" w:rsidR="00B66D33" w:rsidRDefault="00B66D33" w:rsidP="00B66D33">
      <w:pPr>
        <w:pStyle w:val="ny-lesson-SFinsert-number-list"/>
        <w:numPr>
          <w:ilvl w:val="0"/>
          <w:numId w:val="0"/>
        </w:numPr>
        <w:ind w:left="1526"/>
      </w:pPr>
    </w:p>
    <w:p w14:paraId="26D03A71" w14:textId="77777777" w:rsidR="00B66D33" w:rsidRDefault="00B66D33" w:rsidP="00B66D33">
      <w:pPr>
        <w:pStyle w:val="ny-lesson-SFinsert-number-list"/>
        <w:numPr>
          <w:ilvl w:val="0"/>
          <w:numId w:val="0"/>
        </w:numPr>
        <w:ind w:left="1526"/>
      </w:pPr>
    </w:p>
    <w:p w14:paraId="1D5ED8A5" w14:textId="77777777" w:rsidR="00B66D33" w:rsidRDefault="00B66D33" w:rsidP="00B66D33">
      <w:pPr>
        <w:pStyle w:val="ny-lesson-SFinsert-number-list"/>
        <w:numPr>
          <w:ilvl w:val="0"/>
          <w:numId w:val="0"/>
        </w:numPr>
        <w:ind w:left="1526"/>
      </w:pPr>
    </w:p>
    <w:p w14:paraId="5AA9F261" w14:textId="77777777" w:rsidR="00B66D33" w:rsidRDefault="00B66D33" w:rsidP="00B66D33">
      <w:pPr>
        <w:pStyle w:val="ny-lesson-SFinsert-number-list"/>
        <w:numPr>
          <w:ilvl w:val="0"/>
          <w:numId w:val="0"/>
        </w:numPr>
        <w:ind w:left="1526"/>
      </w:pPr>
    </w:p>
    <w:p w14:paraId="44C4552B" w14:textId="77777777" w:rsidR="00B66D33" w:rsidRDefault="00B66D33" w:rsidP="00B66D33">
      <w:pPr>
        <w:pStyle w:val="ny-lesson-SFinsert-number-list"/>
        <w:numPr>
          <w:ilvl w:val="0"/>
          <w:numId w:val="0"/>
        </w:numPr>
        <w:ind w:left="1526"/>
      </w:pPr>
    </w:p>
    <w:p w14:paraId="3B043BF9" w14:textId="77777777" w:rsidR="00B66D33" w:rsidRDefault="00B66D33" w:rsidP="00B66D33">
      <w:pPr>
        <w:pStyle w:val="ny-lesson-SFinsert-number-list"/>
        <w:numPr>
          <w:ilvl w:val="0"/>
          <w:numId w:val="0"/>
        </w:numPr>
        <w:ind w:left="1526"/>
      </w:pPr>
    </w:p>
    <w:p w14:paraId="2C7D81C5" w14:textId="77777777" w:rsidR="00B66D33" w:rsidRDefault="00B66D33" w:rsidP="00B66D33">
      <w:pPr>
        <w:pStyle w:val="ny-lesson-SFinsert-number-list"/>
        <w:numPr>
          <w:ilvl w:val="0"/>
          <w:numId w:val="0"/>
        </w:numPr>
        <w:ind w:left="1526"/>
      </w:pPr>
    </w:p>
    <w:p w14:paraId="17F523E1" w14:textId="77777777" w:rsidR="00B66D33" w:rsidRDefault="00B66D33" w:rsidP="00B66D33">
      <w:pPr>
        <w:pStyle w:val="ny-lesson-SFinsert-number-list"/>
        <w:numPr>
          <w:ilvl w:val="0"/>
          <w:numId w:val="0"/>
        </w:numPr>
        <w:ind w:left="1526"/>
      </w:pPr>
    </w:p>
    <w:p w14:paraId="593D84D4" w14:textId="07CD4D93" w:rsidR="00F357DF" w:rsidRDefault="00F357DF" w:rsidP="00B66D33">
      <w:pPr>
        <w:pStyle w:val="ny-lesson-SFinsert-number-list"/>
        <w:numPr>
          <w:ilvl w:val="0"/>
          <w:numId w:val="0"/>
        </w:numPr>
        <w:ind w:left="1526"/>
      </w:pPr>
    </w:p>
    <w:p w14:paraId="233629E8" w14:textId="6A25AC88" w:rsidR="00C520C0" w:rsidRDefault="00937F81" w:rsidP="00937F81">
      <w:pPr>
        <w:pStyle w:val="ny-lesson-SFinsert-number-list"/>
        <w:numPr>
          <w:ilvl w:val="1"/>
          <w:numId w:val="17"/>
        </w:numPr>
        <w:ind w:left="1670"/>
      </w:pPr>
      <w:r>
        <w:rPr>
          <w:noProof/>
        </w:rPr>
        <w:drawing>
          <wp:anchor distT="0" distB="0" distL="114300" distR="114300" simplePos="0" relativeHeight="251627520" behindDoc="1" locked="0" layoutInCell="1" allowOverlap="1" wp14:anchorId="65DDE778" wp14:editId="2FE23929">
            <wp:simplePos x="0" y="0"/>
            <wp:positionH relativeFrom="column">
              <wp:posOffset>1067435</wp:posOffset>
            </wp:positionH>
            <wp:positionV relativeFrom="paragraph">
              <wp:posOffset>3810</wp:posOffset>
            </wp:positionV>
            <wp:extent cx="2819400" cy="1329690"/>
            <wp:effectExtent l="0" t="0" r="0" b="3810"/>
            <wp:wrapTight wrapText="bothSides">
              <wp:wrapPolygon edited="0">
                <wp:start x="0" y="0"/>
                <wp:lineTo x="0" y="21352"/>
                <wp:lineTo x="21454" y="21352"/>
                <wp:lineTo x="21454"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4158.tmp"/>
                    <pic:cNvPicPr/>
                  </pic:nvPicPr>
                  <pic:blipFill>
                    <a:blip r:embed="rId36">
                      <a:extLst>
                        <a:ext uri="{28A0092B-C50C-407E-A947-70E740481C1C}">
                          <a14:useLocalDpi xmlns:a14="http://schemas.microsoft.com/office/drawing/2010/main" val="0"/>
                        </a:ext>
                      </a:extLst>
                    </a:blip>
                    <a:stretch>
                      <a:fillRect/>
                    </a:stretch>
                  </pic:blipFill>
                  <pic:spPr>
                    <a:xfrm>
                      <a:off x="0" y="0"/>
                      <a:ext cx="2819400" cy="1329690"/>
                    </a:xfrm>
                    <a:prstGeom prst="rect">
                      <a:avLst/>
                    </a:prstGeom>
                  </pic:spPr>
                </pic:pic>
              </a:graphicData>
            </a:graphic>
            <wp14:sizeRelH relativeFrom="page">
              <wp14:pctWidth>0</wp14:pctWidth>
            </wp14:sizeRelH>
            <wp14:sizeRelV relativeFrom="page">
              <wp14:pctHeight>0</wp14:pctHeight>
            </wp14:sizeRelV>
          </wp:anchor>
        </w:drawing>
      </w:r>
      <w:r w:rsidR="00C520C0">
        <w:t xml:space="preserve"> </w:t>
      </w:r>
    </w:p>
    <w:p w14:paraId="77EDFCBC" w14:textId="301644B4" w:rsidR="00C520C0" w:rsidRDefault="009B3C6C" w:rsidP="00937F81">
      <w:pPr>
        <w:pStyle w:val="ny-lesson-SFinsert-response-number-list"/>
        <w:numPr>
          <w:ilvl w:val="0"/>
          <w:numId w:val="0"/>
        </w:numPr>
        <w:ind w:left="1670"/>
      </w:pPr>
      <w:r>
        <w:t xml:space="preserve">The ratios of corresponding sides must be equal, so </w:t>
      </w:r>
      <m:oMath>
        <m:f>
          <m:fPr>
            <m:ctrlPr>
              <w:rPr>
                <w:rFonts w:ascii="Cambria Math" w:hAnsi="Cambria Math"/>
                <w:sz w:val="20"/>
              </w:rPr>
            </m:ctrlPr>
          </m:fPr>
          <m:num>
            <m:r>
              <m:rPr>
                <m:sty m:val="bi"/>
              </m:rPr>
              <w:rPr>
                <w:rFonts w:ascii="Cambria Math" w:hAnsi="Cambria Math"/>
                <w:sz w:val="20"/>
              </w:rPr>
              <m:t>8</m:t>
            </m:r>
          </m:num>
          <m:den>
            <m:r>
              <m:rPr>
                <m:sty m:val="bi"/>
              </m:rPr>
              <w:rPr>
                <w:rFonts w:ascii="Cambria Math" w:hAnsi="Cambria Math"/>
                <w:sz w:val="20"/>
              </w:rPr>
              <m:t>6</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s</m:t>
            </m:r>
          </m:num>
          <m:den>
            <m:r>
              <m:rPr>
                <m:sty m:val="bi"/>
              </m:rPr>
              <w:rPr>
                <w:rFonts w:ascii="Cambria Math" w:hAnsi="Cambria Math"/>
                <w:sz w:val="20"/>
              </w:rPr>
              <m:t>6</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4</m:t>
                </m:r>
              </m:den>
            </m:f>
          </m:den>
        </m:f>
      </m:oMath>
      <w:r>
        <w:t xml:space="preserve"> </w:t>
      </w:r>
      <w:proofErr w:type="gramStart"/>
      <w:r>
        <w:t xml:space="preserve">giving </w:t>
      </w:r>
      <w:proofErr w:type="gramEnd"/>
      <m:oMath>
        <m:r>
          <m:rPr>
            <m:sty m:val="bi"/>
          </m:rPr>
          <w:rPr>
            <w:rFonts w:ascii="Cambria Math" w:hAnsi="Cambria Math"/>
          </w:rPr>
          <m:t>s=9</m:t>
        </m:r>
      </m:oMath>
      <w:r>
        <w:t xml:space="preserve">.  Likewise </w:t>
      </w:r>
      <m:oMath>
        <m:f>
          <m:fPr>
            <m:ctrlPr>
              <w:rPr>
                <w:rFonts w:ascii="Cambria Math" w:hAnsi="Cambria Math"/>
                <w:sz w:val="20"/>
              </w:rPr>
            </m:ctrlPr>
          </m:fPr>
          <m:num>
            <m:r>
              <m:rPr>
                <m:sty m:val="bi"/>
              </m:rPr>
              <w:rPr>
                <w:rFonts w:ascii="Cambria Math" w:hAnsi="Cambria Math"/>
                <w:sz w:val="20"/>
              </w:rPr>
              <m:t>8</m:t>
            </m:r>
          </m:num>
          <m:den>
            <m:r>
              <m:rPr>
                <m:sty m:val="bi"/>
              </m:rPr>
              <w:rPr>
                <w:rFonts w:ascii="Cambria Math" w:hAnsi="Cambria Math"/>
                <w:sz w:val="20"/>
              </w:rPr>
              <m:t>6</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7</m:t>
            </m:r>
          </m:num>
          <m:den>
            <m:r>
              <m:rPr>
                <m:sty m:val="bi"/>
              </m:rPr>
              <w:rPr>
                <w:rFonts w:ascii="Cambria Math" w:hAnsi="Cambria Math"/>
                <w:sz w:val="20"/>
              </w:rPr>
              <m:t>t</m:t>
            </m:r>
          </m:den>
        </m:f>
      </m:oMath>
      <w:r>
        <w:t xml:space="preserve"> </w:t>
      </w:r>
      <w:proofErr w:type="gramStart"/>
      <w:r>
        <w:t xml:space="preserve">giving </w:t>
      </w:r>
      <w:proofErr w:type="gramEnd"/>
      <m:oMath>
        <m:r>
          <m:rPr>
            <m:sty m:val="bi"/>
          </m:rPr>
          <w:rPr>
            <w:rFonts w:ascii="Cambria Math" w:hAnsi="Cambria Math"/>
          </w:rPr>
          <m:t>t=5</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oMath>
      <w:r>
        <w:t>.</w:t>
      </w:r>
    </w:p>
    <w:p w14:paraId="0005B249" w14:textId="77777777" w:rsidR="00C520C0" w:rsidRDefault="00C520C0" w:rsidP="00C520C0">
      <w:pPr>
        <w:pStyle w:val="ny-lesson-SFinsert-number-list"/>
        <w:numPr>
          <w:ilvl w:val="0"/>
          <w:numId w:val="0"/>
        </w:numPr>
        <w:ind w:left="1526"/>
      </w:pPr>
    </w:p>
    <w:p w14:paraId="759542E7" w14:textId="77777777" w:rsidR="00C520C0" w:rsidRDefault="00C520C0" w:rsidP="00C520C0">
      <w:pPr>
        <w:pStyle w:val="ny-lesson-SFinsert-number-list"/>
        <w:numPr>
          <w:ilvl w:val="0"/>
          <w:numId w:val="0"/>
        </w:numPr>
        <w:ind w:left="1526"/>
      </w:pPr>
    </w:p>
    <w:p w14:paraId="7A349472" w14:textId="64A2BA2A" w:rsidR="00C520C0" w:rsidRDefault="00C520C0" w:rsidP="00C520C0">
      <w:pPr>
        <w:pStyle w:val="ny-lesson-SFinsert-number-list"/>
        <w:numPr>
          <w:ilvl w:val="0"/>
          <w:numId w:val="0"/>
        </w:numPr>
        <w:ind w:left="1526"/>
      </w:pPr>
    </w:p>
    <w:p w14:paraId="4E2FE30F" w14:textId="4E779401" w:rsidR="00C520C0" w:rsidRDefault="00C520C0" w:rsidP="00C520C0">
      <w:pPr>
        <w:pStyle w:val="ny-lesson-SFinsert-number-list"/>
        <w:numPr>
          <w:ilvl w:val="0"/>
          <w:numId w:val="0"/>
        </w:numPr>
        <w:ind w:left="1526"/>
      </w:pPr>
    </w:p>
    <w:p w14:paraId="24ABAC92" w14:textId="5C75CCD1" w:rsidR="007B749B" w:rsidRDefault="00C60304" w:rsidP="00937F81">
      <w:pPr>
        <w:pStyle w:val="ny-lesson-SFinsert-number-list"/>
        <w:numPr>
          <w:ilvl w:val="0"/>
          <w:numId w:val="17"/>
        </w:numPr>
        <w:ind w:left="1224"/>
      </w:pPr>
      <w:r>
        <w:rPr>
          <w:noProof/>
        </w:rPr>
        <w:drawing>
          <wp:anchor distT="0" distB="0" distL="114300" distR="114300" simplePos="0" relativeHeight="251661312" behindDoc="0" locked="0" layoutInCell="1" allowOverlap="1" wp14:anchorId="05920233" wp14:editId="71C9FB89">
            <wp:simplePos x="0" y="0"/>
            <wp:positionH relativeFrom="column">
              <wp:posOffset>2373630</wp:posOffset>
            </wp:positionH>
            <wp:positionV relativeFrom="paragraph">
              <wp:posOffset>116205</wp:posOffset>
            </wp:positionV>
            <wp:extent cx="3352800" cy="15684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rotWithShape="1">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r="4520"/>
                    <a:stretch/>
                  </pic:blipFill>
                  <pic:spPr>
                    <a:xfrm>
                      <a:off x="0" y="0"/>
                      <a:ext cx="3352800" cy="1568450"/>
                    </a:xfrm>
                    <a:prstGeom prst="rect">
                      <a:avLst/>
                    </a:prstGeom>
                  </pic:spPr>
                </pic:pic>
              </a:graphicData>
            </a:graphic>
          </wp:anchor>
        </w:drawing>
      </w:r>
      <w:r w:rsidR="007B749B">
        <w:t xml:space="preserve">Given that </w:t>
      </w:r>
      <m:oMath>
        <m:acc>
          <m:accPr>
            <m:chr m:val="̅"/>
            <m:ctrlPr>
              <w:rPr>
                <w:rFonts w:ascii="Cambria Math" w:hAnsi="Cambria Math"/>
                <w:i/>
              </w:rPr>
            </m:ctrlPr>
          </m:accPr>
          <m:e>
            <m:r>
              <m:rPr>
                <m:sty m:val="bi"/>
              </m:rPr>
              <w:rPr>
                <w:rFonts w:ascii="Cambria Math" w:hAnsi="Cambria Math"/>
              </w:rPr>
              <m:t>AD</m:t>
            </m:r>
          </m:e>
        </m:acc>
      </m:oMath>
      <w:r w:rsidR="00045AFC">
        <w:t xml:space="preserve"> and </w:t>
      </w:r>
      <m:oMath>
        <m:acc>
          <m:accPr>
            <m:chr m:val="̅"/>
            <m:ctrlPr>
              <w:rPr>
                <w:rFonts w:ascii="Cambria Math" w:hAnsi="Cambria Math"/>
                <w:i/>
              </w:rPr>
            </m:ctrlPr>
          </m:accPr>
          <m:e>
            <m:r>
              <m:rPr>
                <m:sty m:val="bi"/>
              </m:rPr>
              <w:rPr>
                <w:rFonts w:ascii="Cambria Math" w:hAnsi="Cambria Math"/>
              </w:rPr>
              <m:t>BC</m:t>
            </m:r>
          </m:e>
        </m:acc>
      </m:oMath>
      <w:r w:rsidR="00045AFC">
        <w:t xml:space="preserve"> intersect </w:t>
      </w:r>
      <w:proofErr w:type="gramStart"/>
      <w:r w:rsidR="00045AFC">
        <w:t xml:space="preserve">at </w:t>
      </w:r>
      <w:proofErr w:type="gramEnd"/>
      <m:oMath>
        <m:r>
          <m:rPr>
            <m:sty m:val="bi"/>
          </m:rPr>
          <w:rPr>
            <w:rFonts w:ascii="Cambria Math" w:hAnsi="Cambria Math"/>
          </w:rPr>
          <m:t>E</m:t>
        </m:r>
      </m:oMath>
      <w:r w:rsidR="00045AFC">
        <w:t xml:space="preserve">, and </w:t>
      </w:r>
      <m:oMath>
        <m:acc>
          <m:accPr>
            <m:chr m:val="̅"/>
            <m:ctrlPr>
              <w:rPr>
                <w:rFonts w:ascii="Cambria Math" w:hAnsi="Cambria Math"/>
                <w:i/>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CD</m:t>
            </m:r>
          </m:e>
        </m:acc>
      </m:oMath>
      <w:r w:rsidR="00045AFC">
        <w:t xml:space="preserve">, show that </w:t>
      </w:r>
      <m:oMath>
        <m:r>
          <m:rPr>
            <m:sty m:val="bi"/>
          </m:rPr>
          <w:rPr>
            <w:rFonts w:ascii="Cambria Math" w:hAnsi="Cambria Math"/>
          </w:rPr>
          <m:t>∆ABE~∆DCE</m:t>
        </m:r>
      </m:oMath>
      <w:r w:rsidR="00045AFC">
        <w:t>.</w:t>
      </w:r>
    </w:p>
    <w:p w14:paraId="60297550" w14:textId="21C5B5DA" w:rsidR="00045AFC" w:rsidRDefault="00045AFC" w:rsidP="00045AFC">
      <w:pPr>
        <w:pStyle w:val="ny-lesson-SFinsert-number-list"/>
        <w:numPr>
          <w:ilvl w:val="0"/>
          <w:numId w:val="0"/>
        </w:numPr>
        <w:ind w:left="1080"/>
      </w:pPr>
    </w:p>
    <w:p w14:paraId="242A2110" w14:textId="5A97912D" w:rsidR="00045AFC" w:rsidRDefault="00045AFC" w:rsidP="00045AFC">
      <w:pPr>
        <w:pStyle w:val="ny-lesson-SFinsert-number-list"/>
        <w:numPr>
          <w:ilvl w:val="0"/>
          <w:numId w:val="0"/>
        </w:numPr>
        <w:ind w:left="1080"/>
      </w:pPr>
    </w:p>
    <w:p w14:paraId="7F4326C5" w14:textId="771CC2D7" w:rsidR="00045AFC" w:rsidRDefault="00045AFC" w:rsidP="00045AFC">
      <w:pPr>
        <w:pStyle w:val="ny-lesson-SFinsert-number-list"/>
        <w:numPr>
          <w:ilvl w:val="0"/>
          <w:numId w:val="0"/>
        </w:numPr>
        <w:ind w:left="1080"/>
      </w:pPr>
    </w:p>
    <w:p w14:paraId="299A3D1C" w14:textId="7E43A576" w:rsidR="00937F81" w:rsidRDefault="00937F81" w:rsidP="00937F81">
      <w:pPr>
        <w:pStyle w:val="ny-lesson-SFinsert-response-number-list"/>
        <w:numPr>
          <w:ilvl w:val="0"/>
          <w:numId w:val="0"/>
        </w:numPr>
        <w:ind w:left="1224"/>
        <w:rPr>
          <w:i w:val="0"/>
        </w:rPr>
      </w:pPr>
    </w:p>
    <w:p w14:paraId="4E334A1A" w14:textId="27398AD8" w:rsidR="00045AFC" w:rsidRDefault="00045AFC" w:rsidP="00937F81">
      <w:pPr>
        <w:pStyle w:val="ny-lesson-SFinsert-response-number-list"/>
        <w:numPr>
          <w:ilvl w:val="0"/>
          <w:numId w:val="0"/>
        </w:numPr>
        <w:ind w:left="1224" w:right="4890"/>
      </w:pPr>
      <m:oMath>
        <m:r>
          <m:rPr>
            <m:sty m:val="bi"/>
          </m:rPr>
          <w:rPr>
            <w:rFonts w:ascii="Cambria Math" w:hAnsi="Cambria Math"/>
          </w:rPr>
          <m:t>∠AEB</m:t>
        </m:r>
      </m:oMath>
      <w:r>
        <w:t xml:space="preserve"> </w:t>
      </w:r>
      <w:proofErr w:type="gramStart"/>
      <w:r>
        <w:t>and</w:t>
      </w:r>
      <w:proofErr w:type="gramEnd"/>
      <w:r>
        <w:t xml:space="preserve"> </w:t>
      </w:r>
      <m:oMath>
        <m:r>
          <m:rPr>
            <m:sty m:val="bi"/>
          </m:rPr>
          <w:rPr>
            <w:rFonts w:ascii="Cambria Math" w:hAnsi="Cambria Math"/>
          </w:rPr>
          <m:t>∠DEC</m:t>
        </m:r>
      </m:oMath>
      <w:r>
        <w:t xml:space="preserve"> are vertically opposite angles and</w:t>
      </w:r>
      <w:r w:rsidR="00937F81">
        <w:t>,</w:t>
      </w:r>
      <w:r>
        <w:t xml:space="preserve"> therefore</w:t>
      </w:r>
      <w:r w:rsidR="00937F81">
        <w:t>,</w:t>
      </w:r>
      <w:r>
        <w:t xml:space="preserve"> congruent.  </w:t>
      </w:r>
      <m:oMath>
        <m:r>
          <m:rPr>
            <m:sty m:val="bi"/>
          </m:rPr>
          <w:rPr>
            <w:rFonts w:ascii="Cambria Math" w:hAnsi="Cambria Math"/>
          </w:rPr>
          <m:t xml:space="preserve">∠A≅∠D </m:t>
        </m:r>
      </m:oMath>
      <w:proofErr w:type="gramStart"/>
      <w:r>
        <w:t>by</w:t>
      </w:r>
      <w:proofErr w:type="gramEnd"/>
      <w:r>
        <w:t xml:space="preserve"> alt. int. </w:t>
      </w:r>
      <m:oMath>
        <m:r>
          <m:rPr>
            <m:sty m:val="bi"/>
          </m:rPr>
          <w:rPr>
            <w:rFonts w:ascii="Cambria Math" w:hAnsi="Cambria Math" w:cs="Cambria Math"/>
          </w:rPr>
          <m:t>∠</m:t>
        </m:r>
      </m:oMath>
      <w:r w:rsidR="00937F81" w:rsidRPr="00937F81">
        <w:t>' s,</w:t>
      </w:r>
      <w:r w:rsidR="00937F81">
        <w:br/>
      </w:r>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i w:val="0"/>
              </w:rPr>
            </m:ctrlPr>
          </m:accPr>
          <m:e>
            <m:r>
              <m:rPr>
                <m:sty m:val="bi"/>
              </m:rPr>
              <w:rPr>
                <w:rFonts w:ascii="Cambria Math" w:hAnsi="Cambria Math"/>
              </w:rPr>
              <m:t>CD</m:t>
            </m:r>
          </m:e>
        </m:acc>
      </m:oMath>
      <w:r>
        <w:t xml:space="preserve">.  </w:t>
      </w:r>
      <w:proofErr w:type="gramStart"/>
      <w:r>
        <w:t>Therefore</w:t>
      </w:r>
      <w:r w:rsidR="004C023F">
        <w:t>,</w:t>
      </w:r>
      <w:r>
        <w:t xml:space="preserve"> </w:t>
      </w:r>
      <m:oMath>
        <m:r>
          <m:rPr>
            <m:sty m:val="bi"/>
          </m:rPr>
          <w:rPr>
            <w:rFonts w:ascii="Cambria Math" w:hAnsi="Cambria Math"/>
          </w:rPr>
          <m:t>∆ABE~∆DCE</m:t>
        </m:r>
      </m:oMath>
      <w:r>
        <w:t xml:space="preserve"> by the </w:t>
      </w:r>
      <w:r w:rsidR="00937F81" w:rsidRPr="00937F81">
        <w:t>AA</w:t>
      </w:r>
      <w:r>
        <w:t xml:space="preserve"> criterion for showing similar triangles.</w:t>
      </w:r>
      <w:proofErr w:type="gramEnd"/>
    </w:p>
    <w:p w14:paraId="20AEAEEC" w14:textId="77777777" w:rsidR="00045AFC" w:rsidRDefault="00045AFC" w:rsidP="00045AFC">
      <w:pPr>
        <w:pStyle w:val="ny-lesson-SFinsert-number-list"/>
        <w:numPr>
          <w:ilvl w:val="0"/>
          <w:numId w:val="0"/>
        </w:numPr>
        <w:ind w:left="1080"/>
      </w:pPr>
    </w:p>
    <w:p w14:paraId="2B8E5DF1" w14:textId="5C98CC3F" w:rsidR="00045AFC" w:rsidRDefault="00937F81" w:rsidP="00937F81">
      <w:pPr>
        <w:pStyle w:val="ny-lesson-SFinsert-number-list"/>
        <w:numPr>
          <w:ilvl w:val="0"/>
          <w:numId w:val="17"/>
        </w:numPr>
        <w:ind w:left="1224"/>
      </w:pPr>
      <w:r>
        <w:rPr>
          <w:noProof/>
        </w:rPr>
        <w:lastRenderedPageBreak/>
        <mc:AlternateContent>
          <mc:Choice Requires="wps">
            <w:drawing>
              <wp:anchor distT="0" distB="0" distL="114300" distR="114300" simplePos="0" relativeHeight="251703296" behindDoc="0" locked="0" layoutInCell="1" allowOverlap="1" wp14:anchorId="2FD197CD" wp14:editId="78B3467C">
                <wp:simplePos x="0" y="0"/>
                <wp:positionH relativeFrom="margin">
                  <wp:align>center</wp:align>
                </wp:positionH>
                <wp:positionV relativeFrom="paragraph">
                  <wp:posOffset>-57150</wp:posOffset>
                </wp:positionV>
                <wp:extent cx="5303520" cy="7315200"/>
                <wp:effectExtent l="0" t="0" r="11430" b="19050"/>
                <wp:wrapNone/>
                <wp:docPr id="72" name="Rectangle 72"/>
                <wp:cNvGraphicFramePr/>
                <a:graphic xmlns:a="http://schemas.openxmlformats.org/drawingml/2006/main">
                  <a:graphicData uri="http://schemas.microsoft.com/office/word/2010/wordprocessingShape">
                    <wps:wsp>
                      <wps:cNvSpPr/>
                      <wps:spPr>
                        <a:xfrm>
                          <a:off x="0" y="0"/>
                          <a:ext cx="5303520" cy="73152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0ABC69" id="Rectangle 72" o:spid="_x0000_s1026" style="position:absolute;margin-left:0;margin-top:-4.5pt;width:417.6pt;height:8in;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" filled="f" strokecolor="#4f6228" strokeweight="1.15pt">
                <w10:wrap anchorx="margin"/>
              </v:rect>
            </w:pict>
          </mc:Fallback>
        </mc:AlternateContent>
      </w:r>
      <w:proofErr w:type="gramStart"/>
      <w:r w:rsidR="000047BF">
        <w:t xml:space="preserve">Given </w:t>
      </w:r>
      <w:proofErr w:type="gramEnd"/>
      <m:oMath>
        <m:r>
          <m:rPr>
            <m:sty m:val="bi"/>
          </m:rPr>
          <w:rPr>
            <w:rFonts w:ascii="Cambria Math" w:hAnsi="Cambria Math"/>
          </w:rPr>
          <m:t>BE=11</m:t>
        </m:r>
      </m:oMath>
      <w:r w:rsidR="000047BF">
        <w:t xml:space="preserve">, </w:t>
      </w:r>
      <m:oMath>
        <m:r>
          <m:rPr>
            <m:sty m:val="bi"/>
          </m:rPr>
          <w:rPr>
            <w:rFonts w:ascii="Cambria Math" w:hAnsi="Cambria Math"/>
          </w:rPr>
          <m:t>EA=11</m:t>
        </m:r>
      </m:oMath>
      <w:r w:rsidR="000047BF">
        <w:t xml:space="preserve">, </w:t>
      </w:r>
      <m:oMath>
        <m:r>
          <m:rPr>
            <m:sty m:val="bi"/>
          </m:rPr>
          <w:rPr>
            <w:rFonts w:ascii="Cambria Math" w:hAnsi="Cambria Math"/>
          </w:rPr>
          <m:t>BD=7</m:t>
        </m:r>
      </m:oMath>
      <w:r w:rsidR="000047BF">
        <w:t xml:space="preserve">, and </w:t>
      </w:r>
      <m:oMath>
        <m:r>
          <m:rPr>
            <m:sty m:val="bi"/>
          </m:rPr>
          <w:rPr>
            <w:rFonts w:ascii="Cambria Math" w:hAnsi="Cambria Math"/>
          </w:rPr>
          <m:t>DC=7</m:t>
        </m:r>
      </m:oMath>
      <w:r w:rsidR="000047BF">
        <w:t xml:space="preserve">, show that </w:t>
      </w:r>
      <m:oMath>
        <m:r>
          <m:rPr>
            <m:sty m:val="bi"/>
          </m:rPr>
          <w:rPr>
            <w:rFonts w:ascii="Cambria Math" w:hAnsi="Cambria Math"/>
          </w:rPr>
          <m:t>∆BED~∆BAC</m:t>
        </m:r>
      </m:oMath>
      <w:r w:rsidR="000047BF">
        <w:t>.</w:t>
      </w:r>
    </w:p>
    <w:p w14:paraId="5A19B075" w14:textId="7A5BA4D9" w:rsidR="000047BF" w:rsidRDefault="00431C62" w:rsidP="000047BF">
      <w:pPr>
        <w:pStyle w:val="ny-lesson-SFinsert-number-list"/>
        <w:numPr>
          <w:ilvl w:val="0"/>
          <w:numId w:val="0"/>
        </w:numPr>
        <w:ind w:left="1080"/>
      </w:pPr>
      <w:r>
        <w:rPr>
          <w:noProof/>
        </w:rPr>
        <w:drawing>
          <wp:anchor distT="0" distB="0" distL="114300" distR="114300" simplePos="0" relativeHeight="251609088" behindDoc="1" locked="0" layoutInCell="1" allowOverlap="1" wp14:anchorId="3283E160" wp14:editId="10A40B0C">
            <wp:simplePos x="0" y="0"/>
            <wp:positionH relativeFrom="column">
              <wp:posOffset>2384425</wp:posOffset>
            </wp:positionH>
            <wp:positionV relativeFrom="paragraph">
              <wp:posOffset>3175</wp:posOffset>
            </wp:positionV>
            <wp:extent cx="3336290" cy="1435100"/>
            <wp:effectExtent l="0" t="0" r="0" b="12700"/>
            <wp:wrapTight wrapText="bothSides">
              <wp:wrapPolygon edited="0">
                <wp:start x="20391" y="0"/>
                <wp:lineTo x="8716" y="9175"/>
                <wp:lineTo x="6907" y="11087"/>
                <wp:lineTo x="6907" y="12616"/>
                <wp:lineTo x="3947" y="13763"/>
                <wp:lineTo x="0" y="17204"/>
                <wp:lineTo x="0" y="19497"/>
                <wp:lineTo x="14142" y="21409"/>
                <wp:lineTo x="15293" y="21409"/>
                <wp:lineTo x="15622" y="18733"/>
                <wp:lineTo x="18582" y="12616"/>
                <wp:lineTo x="19569" y="8028"/>
                <wp:lineTo x="19405" y="6499"/>
                <wp:lineTo x="20227" y="4970"/>
                <wp:lineTo x="21214" y="1529"/>
                <wp:lineTo x="21049" y="0"/>
                <wp:lineTo x="20391"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46A6C.tmp"/>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336290" cy="1435100"/>
                    </a:xfrm>
                    <a:prstGeom prst="rect">
                      <a:avLst/>
                    </a:prstGeom>
                  </pic:spPr>
                </pic:pic>
              </a:graphicData>
            </a:graphic>
            <wp14:sizeRelH relativeFrom="page">
              <wp14:pctWidth>0</wp14:pctWidth>
            </wp14:sizeRelH>
            <wp14:sizeRelV relativeFrom="page">
              <wp14:pctHeight>0</wp14:pctHeight>
            </wp14:sizeRelV>
          </wp:anchor>
        </w:drawing>
      </w:r>
    </w:p>
    <w:p w14:paraId="5C212C28" w14:textId="38778792" w:rsidR="00431C62" w:rsidRDefault="00431C62" w:rsidP="000047BF">
      <w:pPr>
        <w:pStyle w:val="ny-lesson-SFinsert-number-list"/>
        <w:numPr>
          <w:ilvl w:val="0"/>
          <w:numId w:val="0"/>
        </w:numPr>
        <w:ind w:left="1080"/>
      </w:pPr>
    </w:p>
    <w:p w14:paraId="438D1AEB" w14:textId="58966E29" w:rsidR="000047BF" w:rsidRDefault="000047BF" w:rsidP="00937F81">
      <w:pPr>
        <w:pStyle w:val="ny-lesson-SFinsert-response-number-list"/>
        <w:numPr>
          <w:ilvl w:val="0"/>
          <w:numId w:val="0"/>
        </w:numPr>
        <w:ind w:left="1224" w:right="5160"/>
      </w:pPr>
      <w:r>
        <w:t xml:space="preserve">Both triangles share </w:t>
      </w:r>
      <w:proofErr w:type="gramStart"/>
      <w:r>
        <w:t xml:space="preserve">angle </w:t>
      </w:r>
      <w:proofErr w:type="gramEnd"/>
      <m:oMath>
        <m:r>
          <m:rPr>
            <m:sty m:val="bi"/>
          </m:rPr>
          <w:rPr>
            <w:rFonts w:ascii="Cambria Math" w:hAnsi="Cambria Math"/>
          </w:rPr>
          <m:t>B</m:t>
        </m:r>
      </m:oMath>
      <w:r>
        <w:t>, and by the reflexive property</w:t>
      </w:r>
      <w:r w:rsidR="00937F81">
        <w:t>,</w:t>
      </w:r>
      <w:r>
        <w:t xml:space="preserve"> </w:t>
      </w:r>
      <m:oMath>
        <m:r>
          <m:rPr>
            <m:sty m:val="bi"/>
          </m:rPr>
          <w:rPr>
            <w:rFonts w:ascii="Cambria Math" w:hAnsi="Cambria Math"/>
          </w:rPr>
          <m:t>∠B≅∠B</m:t>
        </m:r>
      </m:oMath>
      <w:r>
        <w:t xml:space="preserve">.  </w:t>
      </w:r>
      <m:oMath>
        <m:r>
          <m:rPr>
            <m:sty m:val="bi"/>
          </m:rPr>
          <w:rPr>
            <w:rFonts w:ascii="Cambria Math" w:hAnsi="Cambria Math"/>
          </w:rPr>
          <m:t>BA=BE+EA</m:t>
        </m:r>
      </m:oMath>
      <w:r>
        <w:t xml:space="preserve">, </w:t>
      </w:r>
      <w:proofErr w:type="gramStart"/>
      <w:r>
        <w:t xml:space="preserve">so </w:t>
      </w:r>
      <w:proofErr w:type="gramEnd"/>
      <m:oMath>
        <m:r>
          <m:rPr>
            <m:sty m:val="bi"/>
          </m:rPr>
          <w:rPr>
            <w:rFonts w:ascii="Cambria Math" w:hAnsi="Cambria Math"/>
          </w:rPr>
          <m:t>BA=22</m:t>
        </m:r>
      </m:oMath>
      <w:r>
        <w:t xml:space="preserve">, and </w:t>
      </w:r>
      <m:oMath>
        <m:r>
          <m:rPr>
            <m:sty m:val="bi"/>
          </m:rPr>
          <w:rPr>
            <w:rFonts w:ascii="Cambria Math" w:hAnsi="Cambria Math"/>
          </w:rPr>
          <m:t>BC=BD+DC</m:t>
        </m:r>
      </m:oMath>
      <w:r>
        <w:t xml:space="preserve">, so </w:t>
      </w:r>
      <m:oMath>
        <m:r>
          <m:rPr>
            <m:sty m:val="bi"/>
          </m:rPr>
          <w:rPr>
            <w:rFonts w:ascii="Cambria Math" w:hAnsi="Cambria Math"/>
          </w:rPr>
          <m:t>BC=14</m:t>
        </m:r>
      </m:oMath>
      <w:r>
        <w:t xml:space="preserve">.  The ratios of corresponding </w:t>
      </w:r>
      <w:proofErr w:type="gramStart"/>
      <w:r>
        <w:t xml:space="preserve">sides </w:t>
      </w:r>
      <w:proofErr w:type="gramEnd"/>
      <m:oMath>
        <m:f>
          <m:fPr>
            <m:ctrlPr>
              <w:rPr>
                <w:rFonts w:ascii="Cambria Math" w:hAnsi="Cambria Math"/>
                <w:sz w:val="20"/>
              </w:rPr>
            </m:ctrlPr>
          </m:fPr>
          <m:num>
            <m:r>
              <m:rPr>
                <m:sty m:val="bi"/>
              </m:rPr>
              <w:rPr>
                <w:rFonts w:ascii="Cambria Math" w:hAnsi="Cambria Math"/>
                <w:sz w:val="20"/>
              </w:rPr>
              <m:t>BE</m:t>
            </m:r>
          </m:num>
          <m:den>
            <m:r>
              <m:rPr>
                <m:sty m:val="bi"/>
              </m:rPr>
              <w:rPr>
                <w:rFonts w:ascii="Cambria Math" w:hAnsi="Cambria Math"/>
                <w:sz w:val="20"/>
              </w:rPr>
              <m:t>BA</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BD</m:t>
            </m:r>
          </m:num>
          <m:den>
            <m:r>
              <m:rPr>
                <m:sty m:val="bi"/>
              </m:rPr>
              <w:rPr>
                <w:rFonts w:ascii="Cambria Math" w:hAnsi="Cambria Math"/>
                <w:sz w:val="20"/>
              </w:rPr>
              <m:t>BC</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oMath>
      <w:r>
        <w:t xml:space="preserve">.  </w:t>
      </w:r>
      <w:proofErr w:type="gramStart"/>
      <w:r>
        <w:t>Therefore</w:t>
      </w:r>
      <w:r w:rsidR="004C023F">
        <w:t>,</w:t>
      </w:r>
      <w:r>
        <w:t xml:space="preserve"> </w:t>
      </w:r>
      <m:oMath>
        <m:r>
          <m:rPr>
            <m:sty m:val="bi"/>
          </m:rPr>
          <w:rPr>
            <w:rFonts w:ascii="Cambria Math" w:hAnsi="Cambria Math"/>
          </w:rPr>
          <m:t>∆BED~∆BAC</m:t>
        </m:r>
      </m:oMath>
      <w:r>
        <w:t xml:space="preserve"> by the </w:t>
      </w:r>
      <m:oMath>
        <m:r>
          <m:rPr>
            <m:sty m:val="bi"/>
          </m:rPr>
          <w:rPr>
            <w:rFonts w:ascii="Cambria Math" w:hAnsi="Cambria Math"/>
          </w:rPr>
          <m:t>SAS</m:t>
        </m:r>
      </m:oMath>
      <w:r>
        <w:t xml:space="preserve"> criterion for triangle similarity.</w:t>
      </w:r>
      <w:proofErr w:type="gramEnd"/>
    </w:p>
    <w:p w14:paraId="174E7128" w14:textId="77777777" w:rsidR="000047BF" w:rsidRDefault="000047BF" w:rsidP="000047BF">
      <w:pPr>
        <w:pStyle w:val="ny-lesson-SFinsert-number-list"/>
        <w:numPr>
          <w:ilvl w:val="0"/>
          <w:numId w:val="0"/>
        </w:numPr>
        <w:ind w:left="1080"/>
      </w:pPr>
    </w:p>
    <w:p w14:paraId="36FAD9E3" w14:textId="77777777" w:rsidR="00431C62" w:rsidRDefault="00431C62" w:rsidP="000047BF">
      <w:pPr>
        <w:pStyle w:val="ny-lesson-SFinsert-number-list"/>
        <w:numPr>
          <w:ilvl w:val="0"/>
          <w:numId w:val="0"/>
        </w:numPr>
        <w:ind w:left="1080"/>
      </w:pPr>
    </w:p>
    <w:p w14:paraId="718DDCD3" w14:textId="3D7DF76E" w:rsidR="00431C62" w:rsidRDefault="006D50E1" w:rsidP="00937F81">
      <w:pPr>
        <w:pStyle w:val="ny-lesson-SFinsert-number-list"/>
        <w:numPr>
          <w:ilvl w:val="0"/>
          <w:numId w:val="17"/>
        </w:numPr>
        <w:ind w:left="1224"/>
      </w:pPr>
      <w:r>
        <w:rPr>
          <w:noProof/>
        </w:rPr>
        <w:drawing>
          <wp:anchor distT="0" distB="0" distL="114300" distR="114300" simplePos="0" relativeHeight="251712512" behindDoc="0" locked="0" layoutInCell="1" allowOverlap="1" wp14:anchorId="46E9DE29" wp14:editId="0048728D">
            <wp:simplePos x="0" y="0"/>
            <wp:positionH relativeFrom="column">
              <wp:posOffset>1606550</wp:posOffset>
            </wp:positionH>
            <wp:positionV relativeFrom="paragraph">
              <wp:posOffset>485775</wp:posOffset>
            </wp:positionV>
            <wp:extent cx="2660015" cy="1691640"/>
            <wp:effectExtent l="0" t="0" r="6985" b="10160"/>
            <wp:wrapTopAndBottom/>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351.tmp"/>
                    <pic:cNvPicPr/>
                  </pic:nvPicPr>
                  <pic:blipFill>
                    <a:blip r:embed="rId39">
                      <a:extLst>
                        <a:ext uri="{28A0092B-C50C-407E-A947-70E740481C1C}">
                          <a14:useLocalDpi xmlns:a14="http://schemas.microsoft.com/office/drawing/2010/main" val="0"/>
                        </a:ext>
                      </a:extLst>
                    </a:blip>
                    <a:stretch>
                      <a:fillRect/>
                    </a:stretch>
                  </pic:blipFill>
                  <pic:spPr>
                    <a:xfrm>
                      <a:off x="0" y="0"/>
                      <a:ext cx="2660015" cy="1691640"/>
                    </a:xfrm>
                    <a:prstGeom prst="rect">
                      <a:avLst/>
                    </a:prstGeom>
                  </pic:spPr>
                </pic:pic>
              </a:graphicData>
            </a:graphic>
            <wp14:sizeRelH relativeFrom="page">
              <wp14:pctWidth>0</wp14:pctWidth>
            </wp14:sizeRelH>
            <wp14:sizeRelV relativeFrom="page">
              <wp14:pctHeight>0</wp14:pctHeight>
            </wp14:sizeRelV>
          </wp:anchor>
        </w:drawing>
      </w:r>
      <w:r w:rsidR="004573C3">
        <w:t xml:space="preserve">Given the diagram below, </w:t>
      </w:r>
      <m:oMath>
        <m:r>
          <m:rPr>
            <m:sty m:val="bi"/>
          </m:rPr>
          <w:rPr>
            <w:rFonts w:ascii="Cambria Math" w:hAnsi="Cambria Math"/>
          </w:rPr>
          <m:t>X</m:t>
        </m:r>
      </m:oMath>
      <w:r w:rsidR="004573C3">
        <w:t xml:space="preserve"> is on </w:t>
      </w:r>
      <m:oMath>
        <m:acc>
          <m:accPr>
            <m:chr m:val="̅"/>
            <m:ctrlPr>
              <w:rPr>
                <w:rFonts w:ascii="Cambria Math" w:hAnsi="Cambria Math"/>
                <w:i/>
              </w:rPr>
            </m:ctrlPr>
          </m:accPr>
          <m:e>
            <m:r>
              <m:rPr>
                <m:sty m:val="bi"/>
              </m:rPr>
              <w:rPr>
                <w:rFonts w:ascii="Cambria Math" w:hAnsi="Cambria Math"/>
              </w:rPr>
              <m:t>RS</m:t>
            </m:r>
          </m:e>
        </m:acc>
      </m:oMath>
      <w:r w:rsidR="004573C3">
        <w:t xml:space="preserve"> and </w:t>
      </w:r>
      <m:oMath>
        <m:r>
          <m:rPr>
            <m:sty m:val="bi"/>
          </m:rPr>
          <w:rPr>
            <w:rFonts w:ascii="Cambria Math" w:hAnsi="Cambria Math"/>
          </w:rPr>
          <m:t>Y</m:t>
        </m:r>
      </m:oMath>
      <w:r w:rsidR="004573C3">
        <w:t xml:space="preserve"> is </w:t>
      </w:r>
      <w:proofErr w:type="gramStart"/>
      <w:r w:rsidR="004573C3">
        <w:t xml:space="preserve">on </w:t>
      </w:r>
      <w:proofErr w:type="gramEnd"/>
      <m:oMath>
        <m:acc>
          <m:accPr>
            <m:chr m:val="̅"/>
            <m:ctrlPr>
              <w:rPr>
                <w:rFonts w:ascii="Cambria Math" w:hAnsi="Cambria Math"/>
                <w:i/>
              </w:rPr>
            </m:ctrlPr>
          </m:accPr>
          <m:e>
            <m:r>
              <m:rPr>
                <m:sty m:val="bi"/>
              </m:rPr>
              <w:rPr>
                <w:rFonts w:ascii="Cambria Math" w:hAnsi="Cambria Math"/>
              </w:rPr>
              <m:t>RT</m:t>
            </m:r>
          </m:e>
        </m:acc>
      </m:oMath>
      <w:r w:rsidR="004573C3">
        <w:t xml:space="preserve">, </w:t>
      </w:r>
      <m:oMath>
        <m:r>
          <m:rPr>
            <m:sty m:val="bi"/>
          </m:rPr>
          <w:rPr>
            <w:rFonts w:ascii="Cambria Math" w:hAnsi="Cambria Math"/>
          </w:rPr>
          <m:t>XS=2</m:t>
        </m:r>
      </m:oMath>
      <w:r w:rsidR="004573C3">
        <w:t xml:space="preserve">, </w:t>
      </w:r>
      <m:oMath>
        <m:r>
          <m:rPr>
            <m:sty m:val="bi"/>
          </m:rPr>
          <w:rPr>
            <w:rFonts w:ascii="Cambria Math" w:hAnsi="Cambria Math"/>
          </w:rPr>
          <m:t>XY=6</m:t>
        </m:r>
      </m:oMath>
      <w:r w:rsidR="004573C3">
        <w:t xml:space="preserve">, </w:t>
      </w:r>
      <m:oMath>
        <m:r>
          <m:rPr>
            <m:sty m:val="bi"/>
          </m:rPr>
          <w:rPr>
            <w:rFonts w:ascii="Cambria Math" w:hAnsi="Cambria Math"/>
          </w:rPr>
          <m:t>ST=9</m:t>
        </m:r>
      </m:oMath>
      <w:r w:rsidR="004573C3">
        <w:t xml:space="preserve">, and </w:t>
      </w:r>
      <m:oMath>
        <m:r>
          <m:rPr>
            <m:sty m:val="bi"/>
          </m:rPr>
          <w:rPr>
            <w:rFonts w:ascii="Cambria Math" w:hAnsi="Cambria Math"/>
          </w:rPr>
          <m:t>YT=4</m:t>
        </m:r>
      </m:oMath>
      <w:r w:rsidR="004573C3">
        <w:t>.</w:t>
      </w:r>
    </w:p>
    <w:p w14:paraId="0E2A349D" w14:textId="7B94AC36" w:rsidR="00344A09" w:rsidRDefault="00344A09" w:rsidP="00344A09">
      <w:pPr>
        <w:pStyle w:val="ny-lesson-SFinsert-number-list"/>
        <w:numPr>
          <w:ilvl w:val="0"/>
          <w:numId w:val="0"/>
        </w:numPr>
        <w:ind w:left="1080"/>
      </w:pPr>
    </w:p>
    <w:p w14:paraId="0FB3C58B" w14:textId="309B04A4" w:rsidR="004573C3" w:rsidRDefault="004573C3" w:rsidP="00937F81">
      <w:pPr>
        <w:pStyle w:val="ny-lesson-SFinsert-number-list"/>
        <w:numPr>
          <w:ilvl w:val="1"/>
          <w:numId w:val="17"/>
        </w:numPr>
        <w:ind w:left="1670"/>
      </w:pPr>
      <w:r>
        <w:t xml:space="preserve">Show </w:t>
      </w:r>
      <w:proofErr w:type="gramStart"/>
      <w:r>
        <w:t xml:space="preserve">that </w:t>
      </w:r>
      <w:proofErr w:type="gramEnd"/>
      <m:oMath>
        <m:r>
          <m:rPr>
            <m:sty m:val="bi"/>
          </m:rPr>
          <w:rPr>
            <w:rFonts w:ascii="Cambria Math" w:hAnsi="Cambria Math"/>
          </w:rPr>
          <m:t>∆RXY~∆RST</m:t>
        </m:r>
      </m:oMath>
      <w:r>
        <w:t>.</w:t>
      </w:r>
    </w:p>
    <w:p w14:paraId="0CF741E4" w14:textId="618EDF11" w:rsidR="004573C3" w:rsidRDefault="00B40E7E" w:rsidP="00937F81">
      <w:pPr>
        <w:pStyle w:val="ny-lesson-SFinsert-response"/>
        <w:ind w:left="1670"/>
      </w:pPr>
      <w:r>
        <w:t xml:space="preserve">The diagram </w:t>
      </w:r>
      <w:proofErr w:type="gramStart"/>
      <w:r>
        <w:t xml:space="preserve">shows </w:t>
      </w:r>
      <w:proofErr w:type="gramEnd"/>
      <m:oMath>
        <m:r>
          <m:rPr>
            <m:sty m:val="bi"/>
          </m:rPr>
          <w:rPr>
            <w:rFonts w:ascii="Cambria Math" w:hAnsi="Cambria Math"/>
          </w:rPr>
          <m:t>∠RST≅∠RXY</m:t>
        </m:r>
      </m:oMath>
      <w:r>
        <w:t xml:space="preserve">.  </w:t>
      </w:r>
      <w:r w:rsidR="004573C3">
        <w:t xml:space="preserve">Both triangle </w:t>
      </w:r>
      <m:oMath>
        <m:r>
          <m:rPr>
            <m:sty m:val="bi"/>
          </m:rPr>
          <w:rPr>
            <w:rFonts w:ascii="Cambria Math" w:hAnsi="Cambria Math"/>
          </w:rPr>
          <m:t>RXY</m:t>
        </m:r>
      </m:oMath>
      <w:r w:rsidR="004573C3">
        <w:t xml:space="preserve"> and </w:t>
      </w:r>
      <m:oMath>
        <m:r>
          <m:rPr>
            <m:sty m:val="bi"/>
          </m:rPr>
          <w:rPr>
            <w:rFonts w:ascii="Cambria Math" w:hAnsi="Cambria Math"/>
          </w:rPr>
          <m:t>RST</m:t>
        </m:r>
      </m:oMath>
      <w:r w:rsidR="004573C3">
        <w:t xml:space="preserve"> share </w:t>
      </w:r>
      <w:proofErr w:type="gramStart"/>
      <w:r w:rsidR="004573C3">
        <w:t xml:space="preserve">angle </w:t>
      </w:r>
      <w:proofErr w:type="gramEnd"/>
      <m:oMath>
        <m:r>
          <m:rPr>
            <m:sty m:val="bi"/>
          </m:rPr>
          <w:rPr>
            <w:rFonts w:ascii="Cambria Math" w:hAnsi="Cambria Math"/>
          </w:rPr>
          <m:t>R</m:t>
        </m:r>
      </m:oMath>
      <w:r w:rsidR="004573C3">
        <w:t>, and by the reflexive property</w:t>
      </w:r>
      <w:r>
        <w:t>,</w:t>
      </w:r>
      <w:r w:rsidR="004573C3">
        <w:t xml:space="preserve"> </w:t>
      </w:r>
      <m:oMath>
        <m:r>
          <m:rPr>
            <m:sty m:val="bi"/>
          </m:rPr>
          <w:rPr>
            <w:rFonts w:ascii="Cambria Math" w:hAnsi="Cambria Math"/>
          </w:rPr>
          <m:t>∠R≅∠R</m:t>
        </m:r>
      </m:oMath>
      <w:r w:rsidR="004573C3">
        <w:t>, so</w:t>
      </w:r>
      <m:oMath>
        <m:r>
          <m:rPr>
            <m:sty m:val="bi"/>
          </m:rPr>
          <w:rPr>
            <w:rFonts w:ascii="Cambria Math" w:hAnsi="Cambria Math"/>
          </w:rPr>
          <m:t xml:space="preserve"> ∆RXY~∆RST</m:t>
        </m:r>
      </m:oMath>
      <w:r w:rsidR="004573C3">
        <w:t xml:space="preserve"> by the </w:t>
      </w:r>
      <m:oMath>
        <m:r>
          <m:rPr>
            <m:sty m:val="bi"/>
          </m:rPr>
          <w:rPr>
            <w:rFonts w:ascii="Cambria Math" w:hAnsi="Cambria Math"/>
          </w:rPr>
          <m:t>AA</m:t>
        </m:r>
      </m:oMath>
      <w:r w:rsidR="004573C3">
        <w:t xml:space="preserve"> criterion show triangle similarity.</w:t>
      </w:r>
    </w:p>
    <w:p w14:paraId="2AC4C919" w14:textId="77777777" w:rsidR="00431C62" w:rsidRDefault="00431C62" w:rsidP="00937F81">
      <w:pPr>
        <w:pStyle w:val="ny-lesson-SFinsert-number-list"/>
        <w:numPr>
          <w:ilvl w:val="0"/>
          <w:numId w:val="0"/>
        </w:numPr>
        <w:ind w:left="1224"/>
      </w:pPr>
    </w:p>
    <w:p w14:paraId="60477687" w14:textId="6D08FDA3" w:rsidR="004573C3" w:rsidRDefault="004573C3" w:rsidP="00937F81">
      <w:pPr>
        <w:pStyle w:val="ny-lesson-SFinsert-number-list"/>
        <w:numPr>
          <w:ilvl w:val="1"/>
          <w:numId w:val="17"/>
        </w:numPr>
        <w:ind w:left="1670"/>
      </w:pPr>
      <w:r>
        <w:t xml:space="preserve">Find </w:t>
      </w:r>
      <m:oMath>
        <m:r>
          <m:rPr>
            <m:sty m:val="bi"/>
          </m:rPr>
          <w:rPr>
            <w:rFonts w:ascii="Cambria Math" w:hAnsi="Cambria Math"/>
          </w:rPr>
          <m:t>RX</m:t>
        </m:r>
      </m:oMath>
      <w:r>
        <w:t xml:space="preserve"> </w:t>
      </w:r>
      <w:proofErr w:type="gramStart"/>
      <w:r>
        <w:t xml:space="preserve">and </w:t>
      </w:r>
      <w:proofErr w:type="gramEnd"/>
      <m:oMath>
        <m:r>
          <m:rPr>
            <m:sty m:val="bi"/>
          </m:rPr>
          <w:rPr>
            <w:rFonts w:ascii="Cambria Math" w:hAnsi="Cambria Math"/>
          </w:rPr>
          <m:t>RY</m:t>
        </m:r>
      </m:oMath>
      <w:r>
        <w:t>.</w:t>
      </w:r>
    </w:p>
    <w:p w14:paraId="44A098AB" w14:textId="77777777" w:rsidR="00937F81" w:rsidRDefault="004573C3" w:rsidP="00937F81">
      <w:pPr>
        <w:pStyle w:val="ny-lesson-SFinsert-response"/>
        <w:ind w:left="1670"/>
      </w:pPr>
      <w:r>
        <w:t>Since the triangles are similar, their corresponding sides must be in the same ratio</w:t>
      </w:r>
      <w:r w:rsidR="00937F81">
        <w:t>.</w:t>
      </w:r>
      <w:r w:rsidR="00EA52FC">
        <w:t xml:space="preserve"> </w:t>
      </w:r>
      <w:r>
        <w:t xml:space="preserve"> </w:t>
      </w:r>
    </w:p>
    <w:p w14:paraId="2438643B" w14:textId="0B0BDE0A" w:rsidR="004573C3" w:rsidRDefault="00527435" w:rsidP="00937F81">
      <w:pPr>
        <w:pStyle w:val="ny-lesson-SFinsert-response-number-list"/>
        <w:numPr>
          <w:ilvl w:val="0"/>
          <w:numId w:val="0"/>
        </w:numPr>
        <w:ind w:left="900"/>
      </w:pPr>
      <m:oMathPara>
        <m:oMath>
          <m:f>
            <m:fPr>
              <m:ctrlPr>
                <w:rPr>
                  <w:rFonts w:ascii="Cambria Math" w:hAnsi="Cambria Math"/>
                  <w:szCs w:val="16"/>
                </w:rPr>
              </m:ctrlPr>
            </m:fPr>
            <m:num>
              <m:r>
                <m:rPr>
                  <m:sty m:val="bi"/>
                </m:rPr>
                <w:rPr>
                  <w:rFonts w:ascii="Cambria Math" w:hAnsi="Cambria Math"/>
                  <w:szCs w:val="16"/>
                </w:rPr>
                <m:t>RX</m:t>
              </m:r>
            </m:num>
            <m:den>
              <m:r>
                <m:rPr>
                  <m:sty m:val="bi"/>
                </m:rPr>
                <w:rPr>
                  <w:rFonts w:ascii="Cambria Math" w:hAnsi="Cambria Math"/>
                  <w:szCs w:val="16"/>
                </w:rPr>
                <m:t>RS</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RY</m:t>
              </m:r>
            </m:num>
            <m:den>
              <m:r>
                <m:rPr>
                  <m:sty m:val="bi"/>
                </m:rPr>
                <w:rPr>
                  <w:rFonts w:ascii="Cambria Math" w:hAnsi="Cambria Math"/>
                  <w:szCs w:val="16"/>
                </w:rPr>
                <m:t>RT</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XY</m:t>
              </m:r>
            </m:num>
            <m:den>
              <m:r>
                <m:rPr>
                  <m:sty m:val="bi"/>
                </m:rPr>
                <w:rPr>
                  <w:rFonts w:ascii="Cambria Math" w:hAnsi="Cambria Math"/>
                  <w:szCs w:val="16"/>
                </w:rPr>
                <m:t>ST</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6</m:t>
              </m:r>
            </m:num>
            <m:den>
              <m:r>
                <m:rPr>
                  <m:sty m:val="bi"/>
                </m:rPr>
                <w:rPr>
                  <w:rFonts w:ascii="Cambria Math" w:hAnsi="Cambria Math"/>
                  <w:szCs w:val="16"/>
                </w:rPr>
                <m:t>9</m:t>
              </m:r>
            </m:den>
          </m:f>
        </m:oMath>
      </m:oMathPara>
    </w:p>
    <w:p w14:paraId="6E998D1E" w14:textId="56B6F89B" w:rsidR="004573C3" w:rsidRDefault="004573C3" w:rsidP="00937F81">
      <w:pPr>
        <w:pStyle w:val="ny-lesson-SFinsert-response"/>
        <w:ind w:left="1670"/>
      </w:pPr>
      <m:oMath>
        <m:r>
          <m:rPr>
            <m:sty m:val="bi"/>
          </m:rPr>
          <w:rPr>
            <w:rFonts w:ascii="Cambria Math" w:hAnsi="Cambria Math"/>
          </w:rPr>
          <m:t>RS=RX+XS</m:t>
        </m:r>
      </m:oMath>
      <w:r>
        <w:t xml:space="preserve">, so </w:t>
      </w:r>
      <m:oMath>
        <m:r>
          <m:rPr>
            <m:sty m:val="bi"/>
          </m:rPr>
          <w:rPr>
            <w:rFonts w:ascii="Cambria Math" w:hAnsi="Cambria Math"/>
          </w:rPr>
          <m:t>RS=RX+2</m:t>
        </m:r>
      </m:oMath>
      <w:r>
        <w:t xml:space="preserve"> </w:t>
      </w:r>
      <w:proofErr w:type="gramStart"/>
      <w:r>
        <w:t xml:space="preserve">and </w:t>
      </w:r>
      <w:proofErr w:type="gramEnd"/>
      <m:oMath>
        <m:r>
          <m:rPr>
            <m:sty m:val="bi"/>
          </m:rPr>
          <w:rPr>
            <w:rFonts w:ascii="Cambria Math" w:hAnsi="Cambria Math"/>
          </w:rPr>
          <m:t>RT=RY+YT</m:t>
        </m:r>
      </m:oMath>
      <w:r>
        <w:t xml:space="preserve">, so </w:t>
      </w:r>
      <m:oMath>
        <m:r>
          <m:rPr>
            <m:sty m:val="bi"/>
          </m:rPr>
          <w:rPr>
            <w:rFonts w:ascii="Cambria Math" w:hAnsi="Cambria Math"/>
          </w:rPr>
          <m:t>RT=RY+4</m:t>
        </m:r>
      </m:oMath>
      <w:r>
        <w:t>.</w:t>
      </w:r>
    </w:p>
    <w:tbl>
      <w:tblPr>
        <w:tblStyle w:val="TableGrid"/>
        <w:tblW w:w="0" w:type="auto"/>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5"/>
      </w:tblGrid>
      <w:tr w:rsidR="00EA52FC" w14:paraId="2CE83586" w14:textId="77777777" w:rsidTr="003F4D10">
        <w:tc>
          <w:tcPr>
            <w:tcW w:w="3015" w:type="dxa"/>
          </w:tcPr>
          <w:p w14:paraId="5403599C" w14:textId="26C4723F" w:rsidR="00EA52FC" w:rsidRDefault="00527435" w:rsidP="003F4D10">
            <w:pPr>
              <w:pStyle w:val="ny-lesson-SFinsert-response-table"/>
              <w:spacing w:line="360" w:lineRule="auto"/>
            </w:pPr>
            <m:oMathPara>
              <m:oMath>
                <m:f>
                  <m:fPr>
                    <m:ctrlPr>
                      <w:rPr>
                        <w:rFonts w:ascii="Cambria Math" w:hAnsi="Cambria Math"/>
                      </w:rPr>
                    </m:ctrlPr>
                  </m:fPr>
                  <m:num>
                    <m:r>
                      <m:rPr>
                        <m:sty m:val="bi"/>
                      </m:rPr>
                      <w:rPr>
                        <w:rFonts w:ascii="Cambria Math" w:hAnsi="Cambria Math"/>
                      </w:rPr>
                      <m:t>RX</m:t>
                    </m:r>
                  </m:num>
                  <m:den>
                    <m:r>
                      <m:rPr>
                        <m:sty m:val="bi"/>
                      </m:rPr>
                      <w:rPr>
                        <w:rFonts w:ascii="Cambria Math" w:hAnsi="Cambria Math"/>
                      </w:rPr>
                      <m:t>RX+2</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6</m:t>
                    </m:r>
                  </m:num>
                  <m:den>
                    <m:r>
                      <m:rPr>
                        <m:sty m:val="bi"/>
                      </m:rPr>
                      <w:rPr>
                        <w:rFonts w:ascii="Cambria Math" w:hAnsi="Cambria Math"/>
                      </w:rPr>
                      <m:t>9</m:t>
                    </m:r>
                  </m:den>
                </m:f>
                <m:r>
                  <m:rPr>
                    <m:sty m:val="bi"/>
                  </m:rPr>
                  <w:br/>
                </m:r>
              </m:oMath>
              <m:oMath>
                <m:r>
                  <m:rPr>
                    <m:sty m:val="bi"/>
                  </m:rPr>
                  <w:rPr>
                    <w:rFonts w:ascii="Cambria Math" w:hAnsi="Cambria Math"/>
                  </w:rPr>
                  <m:t>9</m:t>
                </m:r>
                <m:d>
                  <m:dPr>
                    <m:ctrlPr>
                      <w:rPr>
                        <w:rFonts w:ascii="Cambria Math" w:hAnsi="Cambria Math"/>
                      </w:rPr>
                    </m:ctrlPr>
                  </m:dPr>
                  <m:e>
                    <m:r>
                      <m:rPr>
                        <m:sty m:val="bi"/>
                      </m:rPr>
                      <w:rPr>
                        <w:rFonts w:ascii="Cambria Math" w:hAnsi="Cambria Math"/>
                      </w:rPr>
                      <m:t>RX</m:t>
                    </m:r>
                  </m:e>
                </m:d>
                <m:r>
                  <m:rPr>
                    <m:sty m:val="bi"/>
                    <m:aln/>
                  </m:rPr>
                  <w:rPr>
                    <w:rFonts w:ascii="Cambria Math" w:hAnsi="Cambria Math"/>
                  </w:rPr>
                  <m:t>=6</m:t>
                </m:r>
                <m:d>
                  <m:dPr>
                    <m:ctrlPr>
                      <w:rPr>
                        <w:rFonts w:ascii="Cambria Math" w:hAnsi="Cambria Math"/>
                      </w:rPr>
                    </m:ctrlPr>
                  </m:dPr>
                  <m:e>
                    <m:r>
                      <m:rPr>
                        <m:sty m:val="bi"/>
                      </m:rPr>
                      <w:rPr>
                        <w:rFonts w:ascii="Cambria Math" w:hAnsi="Cambria Math"/>
                      </w:rPr>
                      <m:t>RX</m:t>
                    </m:r>
                  </m:e>
                </m:d>
                <m:r>
                  <m:rPr>
                    <m:sty m:val="bi"/>
                  </m:rPr>
                  <w:rPr>
                    <w:rFonts w:ascii="Cambria Math" w:hAnsi="Cambria Math"/>
                  </w:rPr>
                  <m:t>+12</m:t>
                </m:r>
                <m:r>
                  <m:rPr>
                    <m:sty m:val="bi"/>
                  </m:rPr>
                  <w:br/>
                </m:r>
              </m:oMath>
              <m:oMath>
                <m:r>
                  <m:rPr>
                    <m:sty m:val="bi"/>
                  </m:rPr>
                  <w:rPr>
                    <w:rFonts w:ascii="Cambria Math" w:hAnsi="Cambria Math"/>
                  </w:rPr>
                  <m:t>RX</m:t>
                </m:r>
                <m:r>
                  <m:rPr>
                    <m:sty m:val="bi"/>
                    <m:aln/>
                  </m:rPr>
                  <w:rPr>
                    <w:rFonts w:ascii="Cambria Math" w:hAnsi="Cambria Math"/>
                  </w:rPr>
                  <m:t>=4</m:t>
                </m:r>
              </m:oMath>
            </m:oMathPara>
          </w:p>
        </w:tc>
        <w:tc>
          <w:tcPr>
            <w:tcW w:w="3015" w:type="dxa"/>
          </w:tcPr>
          <w:p w14:paraId="1F9186AC" w14:textId="3D095586" w:rsidR="00EA52FC" w:rsidRDefault="00527435" w:rsidP="003F4D10">
            <w:pPr>
              <w:pStyle w:val="ny-lesson-SFinsert-response-table"/>
              <w:spacing w:line="360" w:lineRule="auto"/>
            </w:pPr>
            <m:oMathPara>
              <m:oMath>
                <m:f>
                  <m:fPr>
                    <m:ctrlPr>
                      <w:rPr>
                        <w:rFonts w:ascii="Cambria Math" w:hAnsi="Cambria Math"/>
                      </w:rPr>
                    </m:ctrlPr>
                  </m:fPr>
                  <m:num>
                    <m:r>
                      <m:rPr>
                        <m:sty m:val="bi"/>
                      </m:rPr>
                      <w:rPr>
                        <w:rFonts w:ascii="Cambria Math" w:hAnsi="Cambria Math"/>
                      </w:rPr>
                      <m:t>RY</m:t>
                    </m:r>
                  </m:num>
                  <m:den>
                    <m:r>
                      <m:rPr>
                        <m:sty m:val="bi"/>
                      </m:rPr>
                      <w:rPr>
                        <w:rFonts w:ascii="Cambria Math" w:hAnsi="Cambria Math"/>
                      </w:rPr>
                      <m:t>RY+4</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6</m:t>
                    </m:r>
                  </m:num>
                  <m:den>
                    <m:r>
                      <m:rPr>
                        <m:sty m:val="bi"/>
                      </m:rPr>
                      <w:rPr>
                        <w:rFonts w:ascii="Cambria Math" w:hAnsi="Cambria Math"/>
                      </w:rPr>
                      <m:t>9</m:t>
                    </m:r>
                  </m:den>
                </m:f>
                <m:r>
                  <m:rPr>
                    <m:sty m:val="bi"/>
                  </m:rPr>
                  <w:br/>
                </m:r>
              </m:oMath>
              <m:oMath>
                <m:r>
                  <m:rPr>
                    <m:sty m:val="bi"/>
                  </m:rPr>
                  <w:rPr>
                    <w:rFonts w:ascii="Cambria Math" w:hAnsi="Cambria Math"/>
                  </w:rPr>
                  <m:t>9</m:t>
                </m:r>
                <m:d>
                  <m:dPr>
                    <m:ctrlPr>
                      <w:rPr>
                        <w:rFonts w:ascii="Cambria Math" w:hAnsi="Cambria Math"/>
                      </w:rPr>
                    </m:ctrlPr>
                  </m:dPr>
                  <m:e>
                    <m:r>
                      <m:rPr>
                        <m:sty m:val="bi"/>
                      </m:rPr>
                      <w:rPr>
                        <w:rFonts w:ascii="Cambria Math" w:hAnsi="Cambria Math"/>
                      </w:rPr>
                      <m:t>RY</m:t>
                    </m:r>
                  </m:e>
                </m:d>
                <m:r>
                  <m:rPr>
                    <m:sty m:val="bi"/>
                    <m:aln/>
                  </m:rPr>
                  <w:rPr>
                    <w:rFonts w:ascii="Cambria Math" w:hAnsi="Cambria Math"/>
                  </w:rPr>
                  <m:t>=6</m:t>
                </m:r>
                <m:d>
                  <m:dPr>
                    <m:ctrlPr>
                      <w:rPr>
                        <w:rFonts w:ascii="Cambria Math" w:hAnsi="Cambria Math"/>
                      </w:rPr>
                    </m:ctrlPr>
                  </m:dPr>
                  <m:e>
                    <m:r>
                      <m:rPr>
                        <m:sty m:val="bi"/>
                      </m:rPr>
                      <w:rPr>
                        <w:rFonts w:ascii="Cambria Math" w:hAnsi="Cambria Math"/>
                      </w:rPr>
                      <m:t>RY</m:t>
                    </m:r>
                  </m:e>
                </m:d>
                <m:r>
                  <m:rPr>
                    <m:sty m:val="bi"/>
                  </m:rPr>
                  <w:rPr>
                    <w:rFonts w:ascii="Cambria Math" w:hAnsi="Cambria Math"/>
                  </w:rPr>
                  <m:t>+24</m:t>
                </m:r>
                <m:r>
                  <m:rPr>
                    <m:sty m:val="bi"/>
                  </m:rPr>
                  <w:br/>
                </m:r>
              </m:oMath>
              <m:oMath>
                <m:r>
                  <m:rPr>
                    <m:sty m:val="bi"/>
                  </m:rPr>
                  <w:rPr>
                    <w:rFonts w:ascii="Cambria Math" w:hAnsi="Cambria Math"/>
                  </w:rPr>
                  <m:t>RY</m:t>
                </m:r>
                <m:r>
                  <m:rPr>
                    <m:sty m:val="bi"/>
                    <m:aln/>
                  </m:rPr>
                  <w:rPr>
                    <w:rFonts w:ascii="Cambria Math" w:hAnsi="Cambria Math"/>
                  </w:rPr>
                  <m:t>=8</m:t>
                </m:r>
              </m:oMath>
            </m:oMathPara>
          </w:p>
        </w:tc>
      </w:tr>
    </w:tbl>
    <w:p w14:paraId="292C9004" w14:textId="77777777" w:rsidR="00937F81" w:rsidRDefault="00937F81" w:rsidP="00937F81">
      <w:pPr>
        <w:pStyle w:val="ny-lesson-SFinsert-number-list"/>
        <w:numPr>
          <w:ilvl w:val="0"/>
          <w:numId w:val="0"/>
        </w:numPr>
        <w:ind w:left="1080"/>
      </w:pPr>
    </w:p>
    <w:p w14:paraId="05EDA6F4" w14:textId="7E6764D2" w:rsidR="00B94EEA" w:rsidRDefault="00B94EEA" w:rsidP="00937F81">
      <w:pPr>
        <w:pStyle w:val="ny-lesson-SFinsert-number-list"/>
        <w:numPr>
          <w:ilvl w:val="0"/>
          <w:numId w:val="17"/>
        </w:numPr>
        <w:ind w:left="1224"/>
      </w:pPr>
      <w:r>
        <w:t xml:space="preserve">One triangle has </w:t>
      </w:r>
      <w:proofErr w:type="gramStart"/>
      <w:r>
        <w:t>a</w:t>
      </w:r>
      <w:proofErr w:type="gramEnd"/>
      <w:r>
        <w:t xml:space="preserve"> </w:t>
      </w:r>
      <m:oMath>
        <m:r>
          <m:rPr>
            <m:sty m:val="bi"/>
          </m:rPr>
          <w:rPr>
            <w:rFonts w:ascii="Cambria Math" w:hAnsi="Cambria Math"/>
          </w:rPr>
          <m:t>120°</m:t>
        </m:r>
      </m:oMath>
      <w:r>
        <w:t xml:space="preserve"> angle, and a second triangle has a </w:t>
      </w:r>
      <m:oMath>
        <m:r>
          <m:rPr>
            <m:sty m:val="bi"/>
          </m:rPr>
          <w:rPr>
            <w:rFonts w:ascii="Cambria Math" w:hAnsi="Cambria Math"/>
          </w:rPr>
          <m:t>65°</m:t>
        </m:r>
      </m:oMath>
      <w:r>
        <w:t xml:space="preserve"> angle.  Is it possible that the two triangles are similar?  Explain</w:t>
      </w:r>
      <w:r w:rsidR="00727C1E">
        <w:t xml:space="preserve"> why or why not</w:t>
      </w:r>
      <w:r>
        <w:t>.</w:t>
      </w:r>
    </w:p>
    <w:p w14:paraId="059E3639" w14:textId="00864BAE" w:rsidR="00B94EEA" w:rsidRDefault="00B94EEA" w:rsidP="00937F81">
      <w:pPr>
        <w:pStyle w:val="ny-lesson-SFinsert-response"/>
        <w:ind w:left="1224"/>
      </w:pPr>
      <w:r>
        <w:t>No</w:t>
      </w:r>
      <w:r w:rsidR="003D53BC">
        <w:t xml:space="preserve">, the triangles cannot be similar because in the first triangle, the sum of the remaining angles </w:t>
      </w:r>
      <w:proofErr w:type="gramStart"/>
      <w:r w:rsidR="003D53BC">
        <w:t xml:space="preserve">is </w:t>
      </w:r>
      <w:proofErr w:type="gramEnd"/>
      <m:oMath>
        <m:r>
          <m:rPr>
            <m:sty m:val="bi"/>
          </m:rPr>
          <w:rPr>
            <w:rFonts w:ascii="Cambria Math" w:hAnsi="Cambria Math"/>
          </w:rPr>
          <m:t>60°</m:t>
        </m:r>
      </m:oMath>
      <w:r w:rsidR="00937F81" w:rsidRPr="00937F81">
        <w:t>,</w:t>
      </w:r>
      <w:r w:rsidR="003D53BC" w:rsidRPr="00937F81">
        <w:t xml:space="preserve"> </w:t>
      </w:r>
      <w:r w:rsidR="003D53BC">
        <w:t xml:space="preserve">which means that it is not possible for the triangle to have a </w:t>
      </w:r>
      <m:oMath>
        <m:r>
          <m:rPr>
            <m:sty m:val="bi"/>
          </m:rPr>
          <w:rPr>
            <w:rFonts w:ascii="Cambria Math" w:hAnsi="Cambria Math"/>
          </w:rPr>
          <m:t>65°</m:t>
        </m:r>
      </m:oMath>
      <w:r w:rsidR="003D53BC">
        <w:t xml:space="preserve"> angle.  For the triangles to be similar, both triangles would have to have angles measuring </w:t>
      </w:r>
      <m:oMath>
        <m:r>
          <m:rPr>
            <m:sty m:val="bi"/>
          </m:rPr>
          <w:rPr>
            <w:rFonts w:ascii="Cambria Math" w:hAnsi="Cambria Math"/>
          </w:rPr>
          <m:t>120°</m:t>
        </m:r>
      </m:oMath>
      <w:r w:rsidR="003D53BC">
        <w:t xml:space="preserve"> </w:t>
      </w:r>
      <w:proofErr w:type="gramStart"/>
      <w:r w:rsidR="003D53BC">
        <w:t xml:space="preserve">and </w:t>
      </w:r>
      <w:proofErr w:type="gramEnd"/>
      <m:oMath>
        <m:r>
          <m:rPr>
            <m:sty m:val="bi"/>
          </m:rPr>
          <w:rPr>
            <w:rFonts w:ascii="Cambria Math" w:hAnsi="Cambria Math"/>
          </w:rPr>
          <m:t>65°</m:t>
        </m:r>
      </m:oMath>
      <w:r w:rsidR="003D53BC">
        <w:t>, but this is impossible due to the angle sum of a triangle.</w:t>
      </w:r>
    </w:p>
    <w:p w14:paraId="6CA7ED1D" w14:textId="77777777" w:rsidR="00E34D0E" w:rsidRDefault="00E34D0E" w:rsidP="00937F81">
      <w:pPr>
        <w:pStyle w:val="ny-lesson-SFinsert-response"/>
        <w:ind w:left="1224"/>
      </w:pPr>
    </w:p>
    <w:p w14:paraId="01406E5F" w14:textId="77777777" w:rsidR="00E34D0E" w:rsidRDefault="00E34D0E" w:rsidP="00937F81">
      <w:pPr>
        <w:pStyle w:val="ny-lesson-SFinsert-response"/>
        <w:ind w:left="1224"/>
      </w:pPr>
    </w:p>
    <w:p w14:paraId="131B8F9F" w14:textId="643B1493" w:rsidR="000E4447" w:rsidRDefault="000D0166" w:rsidP="00937F81">
      <w:pPr>
        <w:pStyle w:val="ny-lesson-SFinsert-number-list"/>
        <w:numPr>
          <w:ilvl w:val="0"/>
          <w:numId w:val="17"/>
        </w:numPr>
        <w:ind w:left="1224"/>
      </w:pPr>
      <w:r>
        <w:rPr>
          <w:noProof/>
        </w:rPr>
        <w:lastRenderedPageBreak/>
        <mc:AlternateContent>
          <mc:Choice Requires="wps">
            <w:drawing>
              <wp:anchor distT="0" distB="0" distL="114300" distR="114300" simplePos="0" relativeHeight="251717632" behindDoc="0" locked="0" layoutInCell="1" allowOverlap="1" wp14:anchorId="3DE11D91" wp14:editId="6CC9DD00">
                <wp:simplePos x="0" y="0"/>
                <wp:positionH relativeFrom="margin">
                  <wp:align>center</wp:align>
                </wp:positionH>
                <wp:positionV relativeFrom="paragraph">
                  <wp:posOffset>-60960</wp:posOffset>
                </wp:positionV>
                <wp:extent cx="5303520" cy="3506526"/>
                <wp:effectExtent l="0" t="0" r="11430" b="17780"/>
                <wp:wrapNone/>
                <wp:docPr id="73" name="Rectangle 73"/>
                <wp:cNvGraphicFramePr/>
                <a:graphic xmlns:a="http://schemas.openxmlformats.org/drawingml/2006/main">
                  <a:graphicData uri="http://schemas.microsoft.com/office/word/2010/wordprocessingShape">
                    <wps:wsp>
                      <wps:cNvSpPr/>
                      <wps:spPr>
                        <a:xfrm>
                          <a:off x="0" y="0"/>
                          <a:ext cx="5303520" cy="350652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26" style="position:absolute;margin-left:0;margin-top:-4.8pt;width:417.6pt;height:276.1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" filled="f" strokecolor="#4f6228" strokeweight="1.15pt">
                <w10:wrap anchorx="margin"/>
              </v:rect>
            </w:pict>
          </mc:Fallback>
        </mc:AlternateContent>
      </w:r>
      <w:r w:rsidR="00B94EEA">
        <w:t xml:space="preserve"> </w:t>
      </w:r>
      <w:r w:rsidR="00727C1E">
        <w:t xml:space="preserve"> </w:t>
      </w:r>
      <w:r w:rsidR="000E4447">
        <w:t xml:space="preserve">A right triangle has a leg that is </w:t>
      </w:r>
      <m:oMath>
        <m:r>
          <m:rPr>
            <m:sty m:val="bi"/>
          </m:rPr>
          <w:rPr>
            <w:rFonts w:ascii="Cambria Math" w:hAnsi="Cambria Math"/>
          </w:rPr>
          <m:t>12</m:t>
        </m:r>
        <m:r>
          <m:rPr>
            <m:sty m:val="b"/>
          </m:rPr>
          <w:rPr>
            <w:rFonts w:ascii="Cambria Math" w:hAnsi="Cambria Math"/>
          </w:rPr>
          <m:t xml:space="preserve"> cm</m:t>
        </m:r>
      </m:oMath>
      <w:r w:rsidR="000E4447">
        <w:t xml:space="preserve"> long, and another right triangle has a leg that is </w:t>
      </w:r>
      <m:oMath>
        <m:r>
          <m:rPr>
            <m:sty m:val="bi"/>
          </m:rPr>
          <w:rPr>
            <w:rFonts w:ascii="Cambria Math" w:hAnsi="Cambria Math"/>
          </w:rPr>
          <m:t xml:space="preserve">6 </m:t>
        </m:r>
        <m:r>
          <m:rPr>
            <m:sty m:val="b"/>
          </m:rPr>
          <w:rPr>
            <w:rFonts w:ascii="Cambria Math" w:hAnsi="Cambria Math"/>
          </w:rPr>
          <m:t>cm</m:t>
        </m:r>
      </m:oMath>
      <w:r w:rsidR="000E4447">
        <w:t xml:space="preserve"> long.  Are the two triangles similar or not?  If so, explain why.  If not, what other information would be needed to show they are similar?</w:t>
      </w:r>
    </w:p>
    <w:p w14:paraId="4D54F4FC" w14:textId="0D57E261" w:rsidR="00727C1E" w:rsidRDefault="000E4447" w:rsidP="00937F81">
      <w:pPr>
        <w:pStyle w:val="ny-lesson-SFinsert-response"/>
        <w:ind w:left="1224"/>
      </w:pPr>
      <w:r>
        <w:t xml:space="preserve">The two triangles may or may not be similar.  There is not enough information to make this claim.  If the second leg of the first triangle is twice the length of the second leg of the first triangle, then the triangles are similar by </w:t>
      </w:r>
      <w:r w:rsidR="00711008" w:rsidRPr="00711008">
        <w:t>SAS</w:t>
      </w:r>
      <w:r>
        <w:t xml:space="preserve"> criterion for showing similar triangles. </w:t>
      </w:r>
    </w:p>
    <w:p w14:paraId="2192DEBC" w14:textId="5A09BFE2" w:rsidR="00B94EEA" w:rsidRDefault="005A3BC0" w:rsidP="005A3BC0">
      <w:pPr>
        <w:pStyle w:val="ny-lesson-SFinsert-number-list"/>
        <w:numPr>
          <w:ilvl w:val="0"/>
          <w:numId w:val="0"/>
        </w:numPr>
        <w:ind w:left="1080"/>
      </w:pPr>
      <w:r>
        <w:t xml:space="preserve"> </w:t>
      </w:r>
    </w:p>
    <w:p w14:paraId="7CA4D198" w14:textId="7B26B465" w:rsidR="005A3BC0" w:rsidRDefault="000D0166" w:rsidP="00937F81">
      <w:pPr>
        <w:pStyle w:val="ny-lesson-SFinsert-number-list"/>
        <w:numPr>
          <w:ilvl w:val="0"/>
          <w:numId w:val="17"/>
        </w:numPr>
        <w:ind w:left="1224"/>
      </w:pPr>
      <w:r>
        <w:rPr>
          <w:noProof/>
        </w:rPr>
        <w:drawing>
          <wp:anchor distT="0" distB="0" distL="114300" distR="114300" simplePos="0" relativeHeight="251718656" behindDoc="1" locked="0" layoutInCell="1" allowOverlap="1" wp14:anchorId="2074146D" wp14:editId="55812A44">
            <wp:simplePos x="0" y="0"/>
            <wp:positionH relativeFrom="column">
              <wp:posOffset>3242945</wp:posOffset>
            </wp:positionH>
            <wp:positionV relativeFrom="paragraph">
              <wp:posOffset>271145</wp:posOffset>
            </wp:positionV>
            <wp:extent cx="2338705" cy="2122170"/>
            <wp:effectExtent l="0" t="0" r="4445" b="0"/>
            <wp:wrapTight wrapText="bothSides">
              <wp:wrapPolygon edited="0">
                <wp:start x="0" y="0"/>
                <wp:lineTo x="0" y="21329"/>
                <wp:lineTo x="21465" y="21329"/>
                <wp:lineTo x="21465"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C51FC.tmp"/>
                    <pic:cNvPicPr/>
                  </pic:nvPicPr>
                  <pic:blipFill>
                    <a:blip r:embed="rId40">
                      <a:extLst>
                        <a:ext uri="{28A0092B-C50C-407E-A947-70E740481C1C}">
                          <a14:useLocalDpi xmlns:a14="http://schemas.microsoft.com/office/drawing/2010/main" val="0"/>
                        </a:ext>
                      </a:extLst>
                    </a:blip>
                    <a:stretch>
                      <a:fillRect/>
                    </a:stretch>
                  </pic:blipFill>
                  <pic:spPr>
                    <a:xfrm>
                      <a:off x="0" y="0"/>
                      <a:ext cx="2338705" cy="2122170"/>
                    </a:xfrm>
                    <a:prstGeom prst="rect">
                      <a:avLst/>
                    </a:prstGeom>
                  </pic:spPr>
                </pic:pic>
              </a:graphicData>
            </a:graphic>
            <wp14:sizeRelH relativeFrom="page">
              <wp14:pctWidth>0</wp14:pctWidth>
            </wp14:sizeRelH>
            <wp14:sizeRelV relativeFrom="page">
              <wp14:pctHeight>0</wp14:pctHeight>
            </wp14:sizeRelV>
          </wp:anchor>
        </w:drawing>
      </w:r>
      <w:r w:rsidR="00846445">
        <w:t>Given the diagram below</w:t>
      </w:r>
      <w:proofErr w:type="gramStart"/>
      <w:r w:rsidR="00846445">
        <w:t xml:space="preserve">, </w:t>
      </w:r>
      <w:proofErr w:type="gramEnd"/>
      <m:oMath>
        <m:r>
          <m:rPr>
            <m:sty m:val="bi"/>
          </m:rPr>
          <w:rPr>
            <w:rFonts w:ascii="Cambria Math" w:hAnsi="Cambria Math"/>
          </w:rPr>
          <m:t>JH=7.5</m:t>
        </m:r>
      </m:oMath>
      <w:r w:rsidR="00846445">
        <w:t xml:space="preserve">, </w:t>
      </w:r>
      <m:oMath>
        <m:r>
          <m:rPr>
            <m:sty m:val="bi"/>
          </m:rPr>
          <w:rPr>
            <w:rFonts w:ascii="Cambria Math" w:hAnsi="Cambria Math"/>
          </w:rPr>
          <m:t>HK=6</m:t>
        </m:r>
      </m:oMath>
      <w:r w:rsidR="00846445">
        <w:t xml:space="preserve">, and </w:t>
      </w:r>
      <m:oMath>
        <m:r>
          <m:rPr>
            <m:sty m:val="bi"/>
          </m:rPr>
          <w:rPr>
            <w:rFonts w:ascii="Cambria Math" w:hAnsi="Cambria Math"/>
          </w:rPr>
          <m:t>KL=9</m:t>
        </m:r>
      </m:oMath>
      <w:r w:rsidR="00846445">
        <w:t>, is there a pair of similar triangles?  If so, write a similarity statement and explain why.  If not, explain your reasoning.</w:t>
      </w:r>
    </w:p>
    <w:p w14:paraId="63FA7F9A" w14:textId="0900B4DA" w:rsidR="00B800A9" w:rsidRDefault="00F3672D" w:rsidP="00937F81">
      <w:pPr>
        <w:pStyle w:val="ny-lesson-SFinsert-response"/>
        <w:ind w:left="1224"/>
      </w:pPr>
      <m:oMath>
        <m:r>
          <m:rPr>
            <m:sty m:val="bi"/>
          </m:rPr>
          <w:rPr>
            <w:rFonts w:ascii="Cambria Math" w:hAnsi="Cambria Math"/>
          </w:rPr>
          <m:t>∆LKJ~∆HKL</m:t>
        </m:r>
      </m:oMath>
      <w:r>
        <w:t xml:space="preserve"> </w:t>
      </w:r>
      <w:proofErr w:type="gramStart"/>
      <w:r>
        <w:t>by</w:t>
      </w:r>
      <w:proofErr w:type="gramEnd"/>
      <w:r>
        <w:t xml:space="preserve"> the </w:t>
      </w:r>
      <w:r w:rsidR="00711008" w:rsidRPr="00711008">
        <w:t>SAS</w:t>
      </w:r>
      <w:r w:rsidRPr="00711008">
        <w:t xml:space="preserve"> </w:t>
      </w:r>
      <w:r>
        <w:t xml:space="preserve">criterion for showing triangle similarity.  Both triangles </w:t>
      </w:r>
      <w:proofErr w:type="gramStart"/>
      <w:r>
        <w:t xml:space="preserve">share </w:t>
      </w:r>
      <w:proofErr w:type="gramEnd"/>
      <m:oMath>
        <m:r>
          <m:rPr>
            <m:sty m:val="bi"/>
          </m:rPr>
          <w:rPr>
            <w:rFonts w:ascii="Cambria Math" w:hAnsi="Cambria Math"/>
          </w:rPr>
          <m:t>∠K</m:t>
        </m:r>
      </m:oMath>
      <w:r w:rsidR="00711008" w:rsidRPr="00711008">
        <w:t>,</w:t>
      </w:r>
      <w:r>
        <w:t xml:space="preserve"> and by the reflexive property, </w:t>
      </w:r>
      <m:oMath>
        <m:r>
          <m:rPr>
            <m:sty m:val="bi"/>
          </m:rPr>
          <w:rPr>
            <w:rFonts w:ascii="Cambria Math" w:hAnsi="Cambria Math"/>
          </w:rPr>
          <m:t>∠K≅∠K</m:t>
        </m:r>
      </m:oMath>
      <w:r>
        <w:t>.  Furthermore</w:t>
      </w:r>
      <w:proofErr w:type="gramStart"/>
      <w:r>
        <w:t xml:space="preserve">, </w:t>
      </w:r>
      <m:oMath>
        <m:f>
          <m:fPr>
            <m:ctrlPr>
              <w:rPr>
                <w:rFonts w:ascii="Cambria Math" w:hAnsi="Cambria Math"/>
                <w:sz w:val="20"/>
              </w:rPr>
            </m:ctrlPr>
          </m:fPr>
          <m:num>
            <w:proofErr w:type="gramEnd"/>
            <m:r>
              <m:rPr>
                <m:sty m:val="bi"/>
              </m:rPr>
              <w:rPr>
                <w:rFonts w:ascii="Cambria Math" w:hAnsi="Cambria Math"/>
                <w:sz w:val="20"/>
              </w:rPr>
              <m:t>LK</m:t>
            </m:r>
          </m:num>
          <m:den>
            <m:r>
              <m:rPr>
                <m:sty m:val="bi"/>
              </m:rPr>
              <w:rPr>
                <w:rFonts w:ascii="Cambria Math" w:hAnsi="Cambria Math"/>
                <w:sz w:val="20"/>
              </w:rPr>
              <m:t>JK</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HK</m:t>
            </m:r>
          </m:num>
          <m:den>
            <m:r>
              <m:rPr>
                <m:sty m:val="bi"/>
              </m:rPr>
              <w:rPr>
                <w:rFonts w:ascii="Cambria Math" w:hAnsi="Cambria Math"/>
                <w:sz w:val="20"/>
              </w:rPr>
              <m:t>LK</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3</m:t>
            </m:r>
          </m:den>
        </m:f>
      </m:oMath>
      <w:r>
        <w:t xml:space="preserve"> , giving two pairs of corresponding sides in the same ratio and included angles of the same size.</w:t>
      </w:r>
    </w:p>
    <w:sectPr w:rsidR="00B800A9" w:rsidSect="005A1B62">
      <w:headerReference w:type="default" r:id="rId41"/>
      <w:footerReference w:type="default" r:id="rId42"/>
      <w:type w:val="continuous"/>
      <w:pgSz w:w="12240" w:h="15840"/>
      <w:pgMar w:top="1920" w:right="1600" w:bottom="1200" w:left="800" w:header="553" w:footer="1606" w:gutter="0"/>
      <w:pgNumType w:start="25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80CF4" w14:textId="77777777" w:rsidR="00527435" w:rsidRDefault="00527435">
      <w:pPr>
        <w:spacing w:after="0" w:line="240" w:lineRule="auto"/>
      </w:pPr>
      <w:r>
        <w:separator/>
      </w:r>
    </w:p>
  </w:endnote>
  <w:endnote w:type="continuationSeparator" w:id="0">
    <w:p w14:paraId="10246666" w14:textId="77777777" w:rsidR="00527435" w:rsidRDefault="0052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enlo Regular">
    <w:charset w:val="00"/>
    <w:family w:val="auto"/>
    <w:pitch w:val="variable"/>
    <w:sig w:usb0="E60022FF" w:usb1="D200F9FB" w:usb2="02000028" w:usb3="00000000" w:csb0="000001D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A63D96" w:rsidRPr="00D83753" w:rsidRDefault="00A63D96" w:rsidP="00D83753">
    <w:pPr>
      <w:pStyle w:val="Footer"/>
    </w:pPr>
    <w:r>
      <w:rPr>
        <w:noProof/>
      </w:rPr>
      <mc:AlternateContent>
        <mc:Choice Requires="wps">
          <w:drawing>
            <wp:anchor distT="0" distB="0" distL="114300" distR="114300" simplePos="0" relativeHeight="251806720" behindDoc="0" locked="0" layoutInCell="1" allowOverlap="1" wp14:anchorId="2E8A4E2F" wp14:editId="6980D4BF">
              <wp:simplePos x="0" y="0"/>
              <wp:positionH relativeFrom="column">
                <wp:posOffset>1182370</wp:posOffset>
              </wp:positionH>
              <wp:positionV relativeFrom="paragraph">
                <wp:posOffset>396875</wp:posOffset>
              </wp:positionV>
              <wp:extent cx="3726180" cy="412750"/>
              <wp:effectExtent l="0" t="0" r="7620" b="19050"/>
              <wp:wrapThrough wrapText="bothSides">
                <wp:wrapPolygon edited="0">
                  <wp:start x="0" y="0"/>
                  <wp:lineTo x="0" y="21268"/>
                  <wp:lineTo x="21497" y="21268"/>
                  <wp:lineTo x="21497"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40E09F12" w:rsidR="00A63D96" w:rsidRDefault="00A63D96" w:rsidP="007B6750">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Side-Angle-Side (SAS) and Side-Side-Side (SSS) Criteria for Two Triangles to be Similar</w:t>
                          </w:r>
                        </w:p>
                        <w:p w14:paraId="129E515D" w14:textId="49912C6F" w:rsidR="00A63D96" w:rsidRPr="002273E5" w:rsidRDefault="00A63D96"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B7BE9">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5EA41009" w14:textId="77777777" w:rsidR="00A63D96" w:rsidRPr="002273E5" w:rsidRDefault="00A63D96"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93.1pt;margin-top:31.25pt;width:293.4pt;height:3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" filled="f" stroked="f">
              <v:textbox inset="0,0,0,0">
                <w:txbxContent>
                  <w:p w14:paraId="3CA7F63D" w14:textId="40E09F12" w:rsidR="00A63D96" w:rsidRDefault="00A63D96" w:rsidP="007B6750">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Side-Angle-Side (SAS) and Side-Side-Side (SSS) Criteria for Two Triangles to be Similar</w:t>
                    </w:r>
                  </w:p>
                  <w:p w14:paraId="129E515D" w14:textId="49912C6F" w:rsidR="00A63D96" w:rsidRPr="002273E5" w:rsidRDefault="00A63D96"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B7BE9">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5EA41009" w14:textId="77777777" w:rsidR="00A63D96" w:rsidRPr="002273E5" w:rsidRDefault="00A63D96"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DDC0197"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WL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FfAxYt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DE78A&#10;AADaAAAADwAAAGRycy9kb3ducmV2LnhtbESP3YrCMBCF7xd8hzDC3iyarqJ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VoMT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A63D96" w:rsidRPr="00B81D46" w:rsidRDefault="00A63D96"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7"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3A7AD3" w:rsidRPr="00B81D46" w:rsidRDefault="003A7AD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A63D96" w:rsidRPr="003E4777" w:rsidRDefault="00A63D96"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1425C">
                            <w:rPr>
                              <w:rFonts w:ascii="Calibri" w:eastAsia="Myriad Pro Black" w:hAnsi="Calibri" w:cs="Myriad Pro Black"/>
                              <w:b/>
                              <w:bCs/>
                              <w:noProof/>
                              <w:color w:val="617656"/>
                              <w:position w:val="1"/>
                            </w:rPr>
                            <w:t>259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38"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A63D96" w:rsidRPr="003E4777" w:rsidRDefault="00A63D96"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1425C">
                      <w:rPr>
                        <w:rFonts w:ascii="Calibri" w:eastAsia="Myriad Pro Black" w:hAnsi="Calibri" w:cs="Myriad Pro Black"/>
                        <w:b/>
                        <w:bCs/>
                        <w:noProof/>
                        <w:color w:val="617656"/>
                        <w:position w:val="1"/>
                      </w:rPr>
                      <w:t>259</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74D831F"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421F295"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MwZAMAAOM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fvBMw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A63D96" w:rsidRPr="002273E5" w:rsidRDefault="00A63D96"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9"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3A7AD3" w:rsidRPr="002273E5" w:rsidRDefault="003A7AD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D3DD7" w14:textId="77777777" w:rsidR="00527435" w:rsidRDefault="00527435">
      <w:pPr>
        <w:spacing w:after="0" w:line="240" w:lineRule="auto"/>
      </w:pPr>
      <w:r>
        <w:separator/>
      </w:r>
    </w:p>
  </w:footnote>
  <w:footnote w:type="continuationSeparator" w:id="0">
    <w:p w14:paraId="1F925FC2" w14:textId="77777777" w:rsidR="00527435" w:rsidRDefault="00527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A63D96" w:rsidRDefault="00527435"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A63D96">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5222D0B8" w:rsidR="00A63D96" w:rsidRPr="003212BA" w:rsidRDefault="00A63D96" w:rsidP="00F571D9">
                          <w:pPr>
                            <w:pStyle w:val="ny-module-overview"/>
                            <w:rPr>
                              <w:color w:val="617656"/>
                            </w:rPr>
                          </w:pPr>
                          <w:r>
                            <w:rPr>
                              <w:color w:val="617656"/>
                            </w:rPr>
                            <w:t>Lesson 17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0"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5222D0B8" w:rsidR="003A7AD3" w:rsidRPr="003212BA" w:rsidRDefault="003A7AD3" w:rsidP="00F571D9">
                    <w:pPr>
                      <w:pStyle w:val="ny-module-overview"/>
                      <w:rPr>
                        <w:color w:val="617656"/>
                      </w:rPr>
                    </w:pPr>
                    <w:r>
                      <w:rPr>
                        <w:color w:val="617656"/>
                      </w:rPr>
                      <w:t>Lesson 17</w:t>
                    </w:r>
                  </w:p>
                </w:txbxContent>
              </v:textbox>
              <w10:wrap type="through"/>
            </v:shape>
          </w:pict>
        </mc:Fallback>
      </mc:AlternateContent>
    </w:r>
    <w:r w:rsidR="00A63D96">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5CEE32C6" w:rsidR="00A63D96" w:rsidRPr="002273E5" w:rsidRDefault="00A63D96"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1"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5CEE32C6" w:rsidR="003A7AD3" w:rsidRPr="002273E5" w:rsidRDefault="003A7AD3"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A63D96">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A63D96" w:rsidRPr="002273E5" w:rsidRDefault="00A63D96"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3A7AD3" w:rsidRPr="002273E5" w:rsidRDefault="003A7AD3"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A63D96">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A63D96" w:rsidRDefault="00A63D96" w:rsidP="00F571D9">
                          <w:pPr>
                            <w:jc w:val="center"/>
                          </w:pPr>
                        </w:p>
                        <w:p w14:paraId="0C5633A1" w14:textId="77777777" w:rsidR="00A63D96" w:rsidRDefault="00A63D96" w:rsidP="00F571D9">
                          <w:pPr>
                            <w:jc w:val="center"/>
                          </w:pPr>
                        </w:p>
                        <w:p w14:paraId="62076D65" w14:textId="77777777" w:rsidR="00A63D96" w:rsidRDefault="00A63D96"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3"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3A7AD3" w:rsidRDefault="003A7AD3" w:rsidP="00F571D9">
                    <w:pPr>
                      <w:jc w:val="center"/>
                    </w:pPr>
                  </w:p>
                  <w:p w14:paraId="0C5633A1" w14:textId="77777777" w:rsidR="003A7AD3" w:rsidRDefault="003A7AD3" w:rsidP="00F571D9">
                    <w:pPr>
                      <w:jc w:val="center"/>
                    </w:pPr>
                  </w:p>
                  <w:p w14:paraId="62076D65" w14:textId="77777777" w:rsidR="003A7AD3" w:rsidRDefault="003A7AD3" w:rsidP="00F571D9"/>
                </w:txbxContent>
              </v:textbox>
              <w10:wrap type="through"/>
            </v:shape>
          </w:pict>
        </mc:Fallback>
      </mc:AlternateContent>
    </w:r>
    <w:r w:rsidR="00A63D96">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A63D96" w:rsidRDefault="00A63D96"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4"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3A7AD3" w:rsidRDefault="003A7AD3" w:rsidP="00F571D9">
                    <w:pPr>
                      <w:jc w:val="center"/>
                    </w:pPr>
                    <w:r>
                      <w:t xml:space="preserve">  </w:t>
                    </w:r>
                  </w:p>
                </w:txbxContent>
              </v:textbox>
              <w10:wrap type="through"/>
            </v:shape>
          </w:pict>
        </mc:Fallback>
      </mc:AlternateContent>
    </w:r>
  </w:p>
  <w:p w14:paraId="7EDDE81F" w14:textId="77777777" w:rsidR="00A63D96" w:rsidRPr="00015AD5" w:rsidRDefault="00A63D96"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6D493C32" w:rsidR="00A63D96" w:rsidRPr="002F031E" w:rsidRDefault="00A63D96"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6D493C32" w:rsidR="003A7AD3" w:rsidRPr="002F031E" w:rsidRDefault="003A7AD3" w:rsidP="00F571D9">
                    <w:pPr>
                      <w:pStyle w:val="ny-lesson-name"/>
                    </w:pPr>
                    <w:r>
                      <w:t>GEOMETRY</w:t>
                    </w:r>
                  </w:p>
                </w:txbxContent>
              </v:textbox>
            </v:shape>
          </w:pict>
        </mc:Fallback>
      </mc:AlternateContent>
    </w:r>
  </w:p>
  <w:p w14:paraId="221EDAA9" w14:textId="77777777" w:rsidR="00A63D96" w:rsidRDefault="00A63D96" w:rsidP="00F571D9">
    <w:pPr>
      <w:pStyle w:val="Header"/>
      <w:tabs>
        <w:tab w:val="clear" w:pos="4320"/>
        <w:tab w:val="clear" w:pos="8640"/>
        <w:tab w:val="left" w:pos="1070"/>
      </w:tabs>
    </w:pPr>
    <w:r>
      <w:tab/>
    </w:r>
  </w:p>
  <w:p w14:paraId="14B7405E" w14:textId="77777777" w:rsidR="00A63D96" w:rsidRDefault="00A63D96" w:rsidP="00F571D9">
    <w:pPr>
      <w:pStyle w:val="Header"/>
      <w:tabs>
        <w:tab w:val="clear" w:pos="4320"/>
        <w:tab w:val="clear" w:pos="8640"/>
        <w:tab w:val="left" w:pos="3407"/>
      </w:tabs>
    </w:pPr>
    <w:r>
      <w:tab/>
    </w:r>
  </w:p>
  <w:p w14:paraId="55DCA98A" w14:textId="77777777" w:rsidR="00A63D96" w:rsidRPr="00F571D9" w:rsidRDefault="00A63D96"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7DA4591"/>
    <w:multiLevelType w:val="hybridMultilevel"/>
    <w:tmpl w:val="9208B064"/>
    <w:lvl w:ilvl="0" w:tplc="06D469B4">
      <w:start w:val="1"/>
      <w:numFmt w:val="lowerLetter"/>
      <w:lvlText w:val="%1."/>
      <w:lvlJc w:val="left"/>
      <w:pPr>
        <w:ind w:left="763" w:hanging="360"/>
      </w:pPr>
      <w:rPr>
        <w:rFonts w:eastAsia="Myriad Pro"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4">
    <w:nsid w:val="2BEC32AF"/>
    <w:multiLevelType w:val="hybridMultilevel"/>
    <w:tmpl w:val="FA10C6D0"/>
    <w:lvl w:ilvl="0" w:tplc="B1382370">
      <w:start w:val="1"/>
      <w:numFmt w:val="lowerLetter"/>
      <w:lvlText w:val="%1."/>
      <w:lvlJc w:val="left"/>
      <w:pPr>
        <w:ind w:left="1080" w:hanging="360"/>
      </w:pPr>
      <w:rPr>
        <w:rFonts w:eastAsia="Myriad Pro"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0153773"/>
    <w:multiLevelType w:val="hybridMultilevel"/>
    <w:tmpl w:val="277885D0"/>
    <w:lvl w:ilvl="0" w:tplc="F056B804">
      <w:start w:val="1"/>
      <w:numFmt w:val="lowerLetter"/>
      <w:lvlText w:val="%1."/>
      <w:lvlJc w:val="left"/>
      <w:pPr>
        <w:ind w:left="720" w:hanging="360"/>
      </w:pPr>
      <w:rPr>
        <w:rFonts w:eastAsia="Myriad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90FCB"/>
    <w:multiLevelType w:val="multilevel"/>
    <w:tmpl w:val="0D689E9E"/>
    <w:numStyleLink w:val="ny-numbering"/>
  </w:abstractNum>
  <w:abstractNum w:abstractNumId="8">
    <w:nsid w:val="4475062D"/>
    <w:multiLevelType w:val="multilevel"/>
    <w:tmpl w:val="468E21F6"/>
    <w:lvl w:ilvl="0">
      <w:start w:val="1"/>
      <w:numFmt w:val="decimal"/>
      <w:pStyle w:val="ny-lesson-SFinsert-number-list"/>
      <w:lvlText w:val="%1."/>
      <w:lvlJc w:val="left"/>
      <w:pPr>
        <w:ind w:left="1080" w:hanging="360"/>
      </w:pPr>
      <w:rPr>
        <w:rFonts w:ascii="Calibri" w:hAnsi="Calibri" w:hint="default"/>
        <w:b/>
        <w:sz w:val="16"/>
      </w:rPr>
    </w:lvl>
    <w:lvl w:ilvl="1">
      <w:start w:val="1"/>
      <w:numFmt w:val="lowerLetter"/>
      <w:lvlText w:val="%2."/>
      <w:lvlJc w:val="left"/>
      <w:pPr>
        <w:ind w:left="1526" w:hanging="403"/>
      </w:pPr>
      <w:rPr>
        <w:rFonts w:ascii="Calibri" w:hAnsi="Calibri" w:hint="default"/>
        <w:b/>
        <w:sz w:val="16"/>
      </w:rPr>
    </w:lvl>
    <w:lvl w:ilvl="2">
      <w:start w:val="1"/>
      <w:numFmt w:val="lowerRoman"/>
      <w:lvlText w:val="%3."/>
      <w:lvlJc w:val="left"/>
      <w:pPr>
        <w:ind w:left="1930" w:hanging="404"/>
      </w:pPr>
      <w:rPr>
        <w:rFonts w:ascii="Calibri" w:hAnsi="Calibri" w:hint="default"/>
        <w:b/>
        <w:sz w:val="16"/>
      </w:rPr>
    </w:lvl>
    <w:lvl w:ilvl="3">
      <w:start w:val="1"/>
      <w:numFmt w:val="decimal"/>
      <w:lvlText w:val="%4."/>
      <w:lvlJc w:val="left"/>
      <w:pPr>
        <w:ind w:left="4810" w:hanging="360"/>
      </w:pPr>
      <w:rPr>
        <w:rFonts w:hint="default"/>
      </w:rPr>
    </w:lvl>
    <w:lvl w:ilvl="4">
      <w:start w:val="1"/>
      <w:numFmt w:val="lowerLetter"/>
      <w:lvlText w:val="%5."/>
      <w:lvlJc w:val="left"/>
      <w:pPr>
        <w:ind w:left="5530" w:hanging="360"/>
      </w:pPr>
      <w:rPr>
        <w:rFonts w:hint="default"/>
      </w:rPr>
    </w:lvl>
    <w:lvl w:ilvl="5">
      <w:start w:val="1"/>
      <w:numFmt w:val="lowerRoman"/>
      <w:lvlText w:val="%6."/>
      <w:lvlJc w:val="right"/>
      <w:pPr>
        <w:ind w:left="6250" w:hanging="180"/>
      </w:pPr>
      <w:rPr>
        <w:rFonts w:hint="default"/>
      </w:rPr>
    </w:lvl>
    <w:lvl w:ilvl="6">
      <w:start w:val="1"/>
      <w:numFmt w:val="decimal"/>
      <w:lvlText w:val="%7."/>
      <w:lvlJc w:val="left"/>
      <w:pPr>
        <w:ind w:left="6970" w:hanging="360"/>
      </w:pPr>
      <w:rPr>
        <w:rFonts w:hint="default"/>
      </w:rPr>
    </w:lvl>
    <w:lvl w:ilvl="7">
      <w:start w:val="1"/>
      <w:numFmt w:val="lowerLetter"/>
      <w:lvlText w:val="%8."/>
      <w:lvlJc w:val="left"/>
      <w:pPr>
        <w:ind w:left="7690" w:hanging="360"/>
      </w:pPr>
      <w:rPr>
        <w:rFonts w:hint="default"/>
      </w:rPr>
    </w:lvl>
    <w:lvl w:ilvl="8">
      <w:start w:val="1"/>
      <w:numFmt w:val="lowerRoman"/>
      <w:lvlText w:val="%9."/>
      <w:lvlJc w:val="right"/>
      <w:pPr>
        <w:ind w:left="8410" w:hanging="180"/>
      </w:pPr>
      <w:rPr>
        <w:rFonts w:hint="default"/>
      </w:rPr>
    </w:lvl>
  </w:abstractNum>
  <w:abstractNum w:abstractNumId="9">
    <w:nsid w:val="4F257281"/>
    <w:multiLevelType w:val="multilevel"/>
    <w:tmpl w:val="3EB4F398"/>
    <w:lvl w:ilvl="0">
      <w:start w:val="2"/>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CD019C3"/>
    <w:multiLevelType w:val="multilevel"/>
    <w:tmpl w:val="11B24EFE"/>
    <w:numStyleLink w:val="ny-lesson-SF-numbering"/>
  </w:abstractNum>
  <w:num w:numId="1">
    <w:abstractNumId w:val="12"/>
  </w:num>
  <w:num w:numId="2">
    <w:abstractNumId w:val="12"/>
  </w:num>
  <w:num w:numId="3">
    <w:abstractNumId w:val="1"/>
  </w:num>
  <w:num w:numId="4">
    <w:abstractNumId w:val="14"/>
  </w:num>
  <w:num w:numId="5">
    <w:abstractNumId w:val="5"/>
  </w:num>
  <w:num w:numId="6">
    <w:abstractNumId w:val="7"/>
  </w:num>
  <w:num w:numId="7">
    <w:abstractNumId w:val="11"/>
  </w:num>
  <w:num w:numId="8">
    <w:abstractNumId w:val="1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15"/>
  </w:num>
  <w:num w:numId="14">
    <w:abstractNumId w:val="13"/>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num>
  <w:num w:numId="22">
    <w:abstractNumId w:val="6"/>
  </w:num>
  <w:num w:numId="23">
    <w:abstractNumId w:val="3"/>
  </w:num>
  <w:num w:numId="24">
    <w:abstractNumId w:val="4"/>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47BF"/>
    <w:rsid w:val="000153B0"/>
    <w:rsid w:val="00015BAE"/>
    <w:rsid w:val="00016090"/>
    <w:rsid w:val="0001622A"/>
    <w:rsid w:val="00021A6D"/>
    <w:rsid w:val="0003033B"/>
    <w:rsid w:val="0003054A"/>
    <w:rsid w:val="000328B7"/>
    <w:rsid w:val="00032A9B"/>
    <w:rsid w:val="00036CEB"/>
    <w:rsid w:val="00037EA5"/>
    <w:rsid w:val="00040BD3"/>
    <w:rsid w:val="00042A93"/>
    <w:rsid w:val="00045AFC"/>
    <w:rsid w:val="00046DE2"/>
    <w:rsid w:val="000514CC"/>
    <w:rsid w:val="00055004"/>
    <w:rsid w:val="00056710"/>
    <w:rsid w:val="00056D6C"/>
    <w:rsid w:val="00060D70"/>
    <w:rsid w:val="0006236D"/>
    <w:rsid w:val="000650D8"/>
    <w:rsid w:val="000662F5"/>
    <w:rsid w:val="000736FE"/>
    <w:rsid w:val="00075C6E"/>
    <w:rsid w:val="0008226E"/>
    <w:rsid w:val="00086F94"/>
    <w:rsid w:val="000874EF"/>
    <w:rsid w:val="00087BF9"/>
    <w:rsid w:val="000A138D"/>
    <w:rsid w:val="000B02EC"/>
    <w:rsid w:val="000B17D3"/>
    <w:rsid w:val="000C0A8D"/>
    <w:rsid w:val="000C1FCA"/>
    <w:rsid w:val="000C3173"/>
    <w:rsid w:val="000D0166"/>
    <w:rsid w:val="000D5FE7"/>
    <w:rsid w:val="000D7186"/>
    <w:rsid w:val="000E35BA"/>
    <w:rsid w:val="000E4447"/>
    <w:rsid w:val="000E7D31"/>
    <w:rsid w:val="000F13D1"/>
    <w:rsid w:val="000F7A2B"/>
    <w:rsid w:val="00105599"/>
    <w:rsid w:val="00106020"/>
    <w:rsid w:val="0010729D"/>
    <w:rsid w:val="00107BF7"/>
    <w:rsid w:val="001107EA"/>
    <w:rsid w:val="00112553"/>
    <w:rsid w:val="0011425C"/>
    <w:rsid w:val="00117837"/>
    <w:rsid w:val="001223D7"/>
    <w:rsid w:val="00122BF4"/>
    <w:rsid w:val="001267A2"/>
    <w:rsid w:val="00127D70"/>
    <w:rsid w:val="00130993"/>
    <w:rsid w:val="00131FFA"/>
    <w:rsid w:val="001362BF"/>
    <w:rsid w:val="00140805"/>
    <w:rsid w:val="001420D9"/>
    <w:rsid w:val="001476FA"/>
    <w:rsid w:val="00151E7B"/>
    <w:rsid w:val="00160CA8"/>
    <w:rsid w:val="00161C21"/>
    <w:rsid w:val="001625A1"/>
    <w:rsid w:val="00163550"/>
    <w:rsid w:val="00166701"/>
    <w:rsid w:val="00173462"/>
    <w:rsid w:val="001759D7"/>
    <w:rsid w:val="001764B3"/>
    <w:rsid w:val="001764B9"/>
    <w:rsid w:val="001768C7"/>
    <w:rsid w:val="001818F0"/>
    <w:rsid w:val="00186A90"/>
    <w:rsid w:val="00190322"/>
    <w:rsid w:val="001A044A"/>
    <w:rsid w:val="001A1F8B"/>
    <w:rsid w:val="001A2187"/>
    <w:rsid w:val="001A69F1"/>
    <w:rsid w:val="001A6D21"/>
    <w:rsid w:val="001A6E3D"/>
    <w:rsid w:val="001B07CF"/>
    <w:rsid w:val="001B09FD"/>
    <w:rsid w:val="001B1B04"/>
    <w:rsid w:val="001B4AC9"/>
    <w:rsid w:val="001B4CD6"/>
    <w:rsid w:val="001B5AC5"/>
    <w:rsid w:val="001C1BAF"/>
    <w:rsid w:val="001C1F15"/>
    <w:rsid w:val="001C7361"/>
    <w:rsid w:val="001D0653"/>
    <w:rsid w:val="001D3183"/>
    <w:rsid w:val="001D60EC"/>
    <w:rsid w:val="001E01AA"/>
    <w:rsid w:val="001E22AC"/>
    <w:rsid w:val="001E62F0"/>
    <w:rsid w:val="001F0D7E"/>
    <w:rsid w:val="001F11B4"/>
    <w:rsid w:val="001F1682"/>
    <w:rsid w:val="001F1C95"/>
    <w:rsid w:val="001F311B"/>
    <w:rsid w:val="001F4CB6"/>
    <w:rsid w:val="001F6396"/>
    <w:rsid w:val="001F67D0"/>
    <w:rsid w:val="001F6FDC"/>
    <w:rsid w:val="001F78C9"/>
    <w:rsid w:val="0020072C"/>
    <w:rsid w:val="00200AA8"/>
    <w:rsid w:val="00202640"/>
    <w:rsid w:val="0020307C"/>
    <w:rsid w:val="00205424"/>
    <w:rsid w:val="0021127A"/>
    <w:rsid w:val="00212EF6"/>
    <w:rsid w:val="00214158"/>
    <w:rsid w:val="00216971"/>
    <w:rsid w:val="00217F8A"/>
    <w:rsid w:val="00220C14"/>
    <w:rsid w:val="00222226"/>
    <w:rsid w:val="0022291C"/>
    <w:rsid w:val="00222949"/>
    <w:rsid w:val="002248D8"/>
    <w:rsid w:val="00226345"/>
    <w:rsid w:val="002264C5"/>
    <w:rsid w:val="00227A04"/>
    <w:rsid w:val="002308A3"/>
    <w:rsid w:val="00231B89"/>
    <w:rsid w:val="00231C77"/>
    <w:rsid w:val="00234399"/>
    <w:rsid w:val="00235496"/>
    <w:rsid w:val="00235564"/>
    <w:rsid w:val="00236F96"/>
    <w:rsid w:val="00237758"/>
    <w:rsid w:val="00241DE0"/>
    <w:rsid w:val="00242E49"/>
    <w:rsid w:val="002441FE"/>
    <w:rsid w:val="002448C2"/>
    <w:rsid w:val="00244BC4"/>
    <w:rsid w:val="00245880"/>
    <w:rsid w:val="00246111"/>
    <w:rsid w:val="0025077F"/>
    <w:rsid w:val="00250C5E"/>
    <w:rsid w:val="002522C5"/>
    <w:rsid w:val="00253964"/>
    <w:rsid w:val="002549C7"/>
    <w:rsid w:val="00256FBF"/>
    <w:rsid w:val="002635F9"/>
    <w:rsid w:val="0026577B"/>
    <w:rsid w:val="00265F73"/>
    <w:rsid w:val="00275C46"/>
    <w:rsid w:val="00275ECE"/>
    <w:rsid w:val="00276D82"/>
    <w:rsid w:val="002823C1"/>
    <w:rsid w:val="0028284C"/>
    <w:rsid w:val="00285186"/>
    <w:rsid w:val="00285E0E"/>
    <w:rsid w:val="0029160D"/>
    <w:rsid w:val="00292138"/>
    <w:rsid w:val="0029248B"/>
    <w:rsid w:val="00293211"/>
    <w:rsid w:val="00293859"/>
    <w:rsid w:val="00296F09"/>
    <w:rsid w:val="0029737A"/>
    <w:rsid w:val="002A1393"/>
    <w:rsid w:val="002A35FA"/>
    <w:rsid w:val="002A371A"/>
    <w:rsid w:val="002A76EC"/>
    <w:rsid w:val="002A7B31"/>
    <w:rsid w:val="002B6D4D"/>
    <w:rsid w:val="002C2562"/>
    <w:rsid w:val="002C6BA9"/>
    <w:rsid w:val="002C6F93"/>
    <w:rsid w:val="002D189A"/>
    <w:rsid w:val="002D2BE1"/>
    <w:rsid w:val="002D577A"/>
    <w:rsid w:val="002E1AAB"/>
    <w:rsid w:val="002E3EA1"/>
    <w:rsid w:val="002E6CFA"/>
    <w:rsid w:val="002E753C"/>
    <w:rsid w:val="002F13F1"/>
    <w:rsid w:val="002F3BE9"/>
    <w:rsid w:val="002F500C"/>
    <w:rsid w:val="002F675A"/>
    <w:rsid w:val="00302860"/>
    <w:rsid w:val="00305DF2"/>
    <w:rsid w:val="00313843"/>
    <w:rsid w:val="003220FF"/>
    <w:rsid w:val="0032572B"/>
    <w:rsid w:val="00325B75"/>
    <w:rsid w:val="00331CF2"/>
    <w:rsid w:val="00333AB2"/>
    <w:rsid w:val="0033420C"/>
    <w:rsid w:val="00334A20"/>
    <w:rsid w:val="0033649D"/>
    <w:rsid w:val="00341207"/>
    <w:rsid w:val="003425A6"/>
    <w:rsid w:val="00343A2E"/>
    <w:rsid w:val="00344A09"/>
    <w:rsid w:val="00344B26"/>
    <w:rsid w:val="00344B77"/>
    <w:rsid w:val="003452D4"/>
    <w:rsid w:val="003463F7"/>
    <w:rsid w:val="00346D22"/>
    <w:rsid w:val="00350C0E"/>
    <w:rsid w:val="003525BA"/>
    <w:rsid w:val="00352C13"/>
    <w:rsid w:val="00356634"/>
    <w:rsid w:val="003578B1"/>
    <w:rsid w:val="00374180"/>
    <w:rsid w:val="003744D9"/>
    <w:rsid w:val="0038015F"/>
    <w:rsid w:val="00380645"/>
    <w:rsid w:val="00380B56"/>
    <w:rsid w:val="00380FA9"/>
    <w:rsid w:val="00381763"/>
    <w:rsid w:val="00384E82"/>
    <w:rsid w:val="00385363"/>
    <w:rsid w:val="0038552D"/>
    <w:rsid w:val="00385D7A"/>
    <w:rsid w:val="00395066"/>
    <w:rsid w:val="003A2C99"/>
    <w:rsid w:val="003A7AD3"/>
    <w:rsid w:val="003B5569"/>
    <w:rsid w:val="003B66B7"/>
    <w:rsid w:val="003C045E"/>
    <w:rsid w:val="003C3143"/>
    <w:rsid w:val="003C396A"/>
    <w:rsid w:val="003C602C"/>
    <w:rsid w:val="003C6C89"/>
    <w:rsid w:val="003C71EC"/>
    <w:rsid w:val="003C729E"/>
    <w:rsid w:val="003C7556"/>
    <w:rsid w:val="003D327D"/>
    <w:rsid w:val="003D53BC"/>
    <w:rsid w:val="003D5A1B"/>
    <w:rsid w:val="003E14B4"/>
    <w:rsid w:val="003E203F"/>
    <w:rsid w:val="003E3DB2"/>
    <w:rsid w:val="003E44BC"/>
    <w:rsid w:val="003E5EDD"/>
    <w:rsid w:val="003E65B7"/>
    <w:rsid w:val="003F0BC1"/>
    <w:rsid w:val="003F1398"/>
    <w:rsid w:val="003F4615"/>
    <w:rsid w:val="003F4AA9"/>
    <w:rsid w:val="003F4B00"/>
    <w:rsid w:val="003F4D10"/>
    <w:rsid w:val="003F769B"/>
    <w:rsid w:val="0041133A"/>
    <w:rsid w:val="00411D71"/>
    <w:rsid w:val="00413BE9"/>
    <w:rsid w:val="0042014C"/>
    <w:rsid w:val="00423D98"/>
    <w:rsid w:val="004269AD"/>
    <w:rsid w:val="00431C62"/>
    <w:rsid w:val="00432EEE"/>
    <w:rsid w:val="00440CF6"/>
    <w:rsid w:val="00441B49"/>
    <w:rsid w:val="00441D83"/>
    <w:rsid w:val="00442449"/>
    <w:rsid w:val="00442684"/>
    <w:rsid w:val="004507DB"/>
    <w:rsid w:val="004508CD"/>
    <w:rsid w:val="004573C3"/>
    <w:rsid w:val="00460EB2"/>
    <w:rsid w:val="00463F1B"/>
    <w:rsid w:val="00465D77"/>
    <w:rsid w:val="004665DE"/>
    <w:rsid w:val="0047036B"/>
    <w:rsid w:val="00475140"/>
    <w:rsid w:val="00476870"/>
    <w:rsid w:val="00487C22"/>
    <w:rsid w:val="00487F01"/>
    <w:rsid w:val="00490094"/>
    <w:rsid w:val="00491765"/>
    <w:rsid w:val="00491F7E"/>
    <w:rsid w:val="00492D1B"/>
    <w:rsid w:val="00497B72"/>
    <w:rsid w:val="004A0F47"/>
    <w:rsid w:val="004A47E2"/>
    <w:rsid w:val="004A6ECC"/>
    <w:rsid w:val="004B1D62"/>
    <w:rsid w:val="004B7415"/>
    <w:rsid w:val="004C023F"/>
    <w:rsid w:val="004C2035"/>
    <w:rsid w:val="004C2458"/>
    <w:rsid w:val="004C6BA7"/>
    <w:rsid w:val="004C75D4"/>
    <w:rsid w:val="004D201C"/>
    <w:rsid w:val="004D282C"/>
    <w:rsid w:val="004D3EE8"/>
    <w:rsid w:val="004E2116"/>
    <w:rsid w:val="004F0998"/>
    <w:rsid w:val="00512914"/>
    <w:rsid w:val="005156AD"/>
    <w:rsid w:val="00515CEB"/>
    <w:rsid w:val="00517A3C"/>
    <w:rsid w:val="0052261F"/>
    <w:rsid w:val="005270BC"/>
    <w:rsid w:val="00527435"/>
    <w:rsid w:val="00532617"/>
    <w:rsid w:val="005333DC"/>
    <w:rsid w:val="005356D1"/>
    <w:rsid w:val="00535FF9"/>
    <w:rsid w:val="00545D04"/>
    <w:rsid w:val="00550F20"/>
    <w:rsid w:val="005532D9"/>
    <w:rsid w:val="00553927"/>
    <w:rsid w:val="00556816"/>
    <w:rsid w:val="005570D6"/>
    <w:rsid w:val="005575A3"/>
    <w:rsid w:val="00560C70"/>
    <w:rsid w:val="005615D3"/>
    <w:rsid w:val="00566A4A"/>
    <w:rsid w:val="00567CC6"/>
    <w:rsid w:val="005728FF"/>
    <w:rsid w:val="00576066"/>
    <w:rsid w:val="005760E8"/>
    <w:rsid w:val="00577B6B"/>
    <w:rsid w:val="0058694C"/>
    <w:rsid w:val="005920C2"/>
    <w:rsid w:val="00594DC8"/>
    <w:rsid w:val="00597AA5"/>
    <w:rsid w:val="005A1B62"/>
    <w:rsid w:val="005A2556"/>
    <w:rsid w:val="005A3B86"/>
    <w:rsid w:val="005A3BC0"/>
    <w:rsid w:val="005A6484"/>
    <w:rsid w:val="005B6379"/>
    <w:rsid w:val="005B67E5"/>
    <w:rsid w:val="005C1677"/>
    <w:rsid w:val="005C2FA9"/>
    <w:rsid w:val="005C3C78"/>
    <w:rsid w:val="005C4521"/>
    <w:rsid w:val="005C5D00"/>
    <w:rsid w:val="005D1522"/>
    <w:rsid w:val="005D6DA8"/>
    <w:rsid w:val="005E027B"/>
    <w:rsid w:val="005E1428"/>
    <w:rsid w:val="005E7DB4"/>
    <w:rsid w:val="005F08EB"/>
    <w:rsid w:val="005F17BA"/>
    <w:rsid w:val="005F413D"/>
    <w:rsid w:val="006020DC"/>
    <w:rsid w:val="006032FF"/>
    <w:rsid w:val="006069E7"/>
    <w:rsid w:val="0061064A"/>
    <w:rsid w:val="006128AD"/>
    <w:rsid w:val="00616206"/>
    <w:rsid w:val="006256DC"/>
    <w:rsid w:val="00642705"/>
    <w:rsid w:val="00644336"/>
    <w:rsid w:val="006443DE"/>
    <w:rsid w:val="00647EDC"/>
    <w:rsid w:val="00651667"/>
    <w:rsid w:val="00653041"/>
    <w:rsid w:val="006610C6"/>
    <w:rsid w:val="00662B5A"/>
    <w:rsid w:val="00665071"/>
    <w:rsid w:val="00665E28"/>
    <w:rsid w:val="006703E2"/>
    <w:rsid w:val="00672ADD"/>
    <w:rsid w:val="0067312C"/>
    <w:rsid w:val="00676990"/>
    <w:rsid w:val="00676D2A"/>
    <w:rsid w:val="0067770D"/>
    <w:rsid w:val="00685037"/>
    <w:rsid w:val="0069038E"/>
    <w:rsid w:val="00693353"/>
    <w:rsid w:val="0069524C"/>
    <w:rsid w:val="006A1413"/>
    <w:rsid w:val="006A1DCA"/>
    <w:rsid w:val="006A4B27"/>
    <w:rsid w:val="006A4D8B"/>
    <w:rsid w:val="006A5192"/>
    <w:rsid w:val="006A53ED"/>
    <w:rsid w:val="006B42AF"/>
    <w:rsid w:val="006B50FE"/>
    <w:rsid w:val="006B7BE9"/>
    <w:rsid w:val="006C40D8"/>
    <w:rsid w:val="006D0D93"/>
    <w:rsid w:val="006D15A6"/>
    <w:rsid w:val="006D2E63"/>
    <w:rsid w:val="006D38BC"/>
    <w:rsid w:val="006D42C4"/>
    <w:rsid w:val="006D50E1"/>
    <w:rsid w:val="006D5E32"/>
    <w:rsid w:val="006E4287"/>
    <w:rsid w:val="006F6494"/>
    <w:rsid w:val="006F7963"/>
    <w:rsid w:val="007035CB"/>
    <w:rsid w:val="0070388F"/>
    <w:rsid w:val="00705643"/>
    <w:rsid w:val="00711008"/>
    <w:rsid w:val="00712688"/>
    <w:rsid w:val="00712F20"/>
    <w:rsid w:val="0071400D"/>
    <w:rsid w:val="00714CB9"/>
    <w:rsid w:val="007168BC"/>
    <w:rsid w:val="00722B27"/>
    <w:rsid w:val="00722B35"/>
    <w:rsid w:val="007254C4"/>
    <w:rsid w:val="00727C1E"/>
    <w:rsid w:val="0073540F"/>
    <w:rsid w:val="00736A54"/>
    <w:rsid w:val="007421CE"/>
    <w:rsid w:val="00742CCC"/>
    <w:rsid w:val="0075317C"/>
    <w:rsid w:val="00753A34"/>
    <w:rsid w:val="0076626F"/>
    <w:rsid w:val="00766673"/>
    <w:rsid w:val="007705F8"/>
    <w:rsid w:val="00770965"/>
    <w:rsid w:val="0077191F"/>
    <w:rsid w:val="00776E81"/>
    <w:rsid w:val="007771F4"/>
    <w:rsid w:val="00777ED7"/>
    <w:rsid w:val="00777F13"/>
    <w:rsid w:val="00785D64"/>
    <w:rsid w:val="00793154"/>
    <w:rsid w:val="00797ECC"/>
    <w:rsid w:val="007A0FF8"/>
    <w:rsid w:val="007A37B9"/>
    <w:rsid w:val="007A4635"/>
    <w:rsid w:val="007A5467"/>
    <w:rsid w:val="007A701B"/>
    <w:rsid w:val="007B28E6"/>
    <w:rsid w:val="007B2C2A"/>
    <w:rsid w:val="007B3B8C"/>
    <w:rsid w:val="007B6750"/>
    <w:rsid w:val="007B749B"/>
    <w:rsid w:val="007B7A58"/>
    <w:rsid w:val="007C32B5"/>
    <w:rsid w:val="007C453C"/>
    <w:rsid w:val="007C5773"/>
    <w:rsid w:val="007C712B"/>
    <w:rsid w:val="007D4AEE"/>
    <w:rsid w:val="007E2ABF"/>
    <w:rsid w:val="007E4DFD"/>
    <w:rsid w:val="007F03EB"/>
    <w:rsid w:val="007F29A4"/>
    <w:rsid w:val="007F48BF"/>
    <w:rsid w:val="007F59A0"/>
    <w:rsid w:val="007F5AFF"/>
    <w:rsid w:val="00801FFD"/>
    <w:rsid w:val="00804CA3"/>
    <w:rsid w:val="008153BC"/>
    <w:rsid w:val="00815BAD"/>
    <w:rsid w:val="00816698"/>
    <w:rsid w:val="008234E2"/>
    <w:rsid w:val="0082425E"/>
    <w:rsid w:val="008244D5"/>
    <w:rsid w:val="00826165"/>
    <w:rsid w:val="00830ED9"/>
    <w:rsid w:val="0083356D"/>
    <w:rsid w:val="00834D55"/>
    <w:rsid w:val="008374C6"/>
    <w:rsid w:val="008453E1"/>
    <w:rsid w:val="00846445"/>
    <w:rsid w:val="0084644A"/>
    <w:rsid w:val="00846FDF"/>
    <w:rsid w:val="008524D6"/>
    <w:rsid w:val="00853D34"/>
    <w:rsid w:val="00854ECE"/>
    <w:rsid w:val="0085530A"/>
    <w:rsid w:val="00856535"/>
    <w:rsid w:val="008567FF"/>
    <w:rsid w:val="00856B90"/>
    <w:rsid w:val="00856C27"/>
    <w:rsid w:val="00861293"/>
    <w:rsid w:val="00863B0B"/>
    <w:rsid w:val="008721EA"/>
    <w:rsid w:val="00873364"/>
    <w:rsid w:val="0087640E"/>
    <w:rsid w:val="00877AAB"/>
    <w:rsid w:val="00877FB2"/>
    <w:rsid w:val="0088150F"/>
    <w:rsid w:val="008909B8"/>
    <w:rsid w:val="00896882"/>
    <w:rsid w:val="008A0025"/>
    <w:rsid w:val="008A44AE"/>
    <w:rsid w:val="008A4506"/>
    <w:rsid w:val="008A4E80"/>
    <w:rsid w:val="008A52BD"/>
    <w:rsid w:val="008A76B7"/>
    <w:rsid w:val="008B48DB"/>
    <w:rsid w:val="008B4AEB"/>
    <w:rsid w:val="008C09A4"/>
    <w:rsid w:val="008C696F"/>
    <w:rsid w:val="008D1016"/>
    <w:rsid w:val="008D35C1"/>
    <w:rsid w:val="008D3B1F"/>
    <w:rsid w:val="008D4696"/>
    <w:rsid w:val="008E1E35"/>
    <w:rsid w:val="008E225E"/>
    <w:rsid w:val="008E260A"/>
    <w:rsid w:val="008E36F3"/>
    <w:rsid w:val="008F2532"/>
    <w:rsid w:val="008F5624"/>
    <w:rsid w:val="008F63F1"/>
    <w:rsid w:val="008F76CC"/>
    <w:rsid w:val="00900164"/>
    <w:rsid w:val="009035DC"/>
    <w:rsid w:val="009055A2"/>
    <w:rsid w:val="00906106"/>
    <w:rsid w:val="00910323"/>
    <w:rsid w:val="009108E3"/>
    <w:rsid w:val="00913545"/>
    <w:rsid w:val="009150C5"/>
    <w:rsid w:val="009158B3"/>
    <w:rsid w:val="009160D6"/>
    <w:rsid w:val="009163E9"/>
    <w:rsid w:val="00921B77"/>
    <w:rsid w:val="009222DE"/>
    <w:rsid w:val="009304E5"/>
    <w:rsid w:val="00931B54"/>
    <w:rsid w:val="00933FD4"/>
    <w:rsid w:val="00936EB7"/>
    <w:rsid w:val="009370A6"/>
    <w:rsid w:val="00937F81"/>
    <w:rsid w:val="00944237"/>
    <w:rsid w:val="00945DAE"/>
    <w:rsid w:val="00946290"/>
    <w:rsid w:val="00946514"/>
    <w:rsid w:val="009540F2"/>
    <w:rsid w:val="00961990"/>
    <w:rsid w:val="00962902"/>
    <w:rsid w:val="009654C8"/>
    <w:rsid w:val="0096639A"/>
    <w:rsid w:val="009663B8"/>
    <w:rsid w:val="009670B0"/>
    <w:rsid w:val="00972405"/>
    <w:rsid w:val="00972B58"/>
    <w:rsid w:val="009731FE"/>
    <w:rsid w:val="00976FB2"/>
    <w:rsid w:val="00987C6F"/>
    <w:rsid w:val="009937F2"/>
    <w:rsid w:val="0099599C"/>
    <w:rsid w:val="009A1294"/>
    <w:rsid w:val="009B3C6C"/>
    <w:rsid w:val="009B4149"/>
    <w:rsid w:val="009B702E"/>
    <w:rsid w:val="009C4A88"/>
    <w:rsid w:val="009D05D1"/>
    <w:rsid w:val="009D0CC2"/>
    <w:rsid w:val="009D263D"/>
    <w:rsid w:val="009D29D1"/>
    <w:rsid w:val="009D52F7"/>
    <w:rsid w:val="009E1635"/>
    <w:rsid w:val="009E4AB3"/>
    <w:rsid w:val="009F24D9"/>
    <w:rsid w:val="009F2666"/>
    <w:rsid w:val="009F285F"/>
    <w:rsid w:val="00A00C15"/>
    <w:rsid w:val="00A01A40"/>
    <w:rsid w:val="00A0303E"/>
    <w:rsid w:val="00A036DA"/>
    <w:rsid w:val="00A12EA2"/>
    <w:rsid w:val="00A27A7A"/>
    <w:rsid w:val="00A3725E"/>
    <w:rsid w:val="00A3783B"/>
    <w:rsid w:val="00A40A9B"/>
    <w:rsid w:val="00A63D96"/>
    <w:rsid w:val="00A67025"/>
    <w:rsid w:val="00A716E5"/>
    <w:rsid w:val="00A7696D"/>
    <w:rsid w:val="00A777F6"/>
    <w:rsid w:val="00A77BD1"/>
    <w:rsid w:val="00A8071F"/>
    <w:rsid w:val="00A83F04"/>
    <w:rsid w:val="00A86E17"/>
    <w:rsid w:val="00A87852"/>
    <w:rsid w:val="00A87883"/>
    <w:rsid w:val="00A87E9C"/>
    <w:rsid w:val="00A908BE"/>
    <w:rsid w:val="00A90B21"/>
    <w:rsid w:val="00A91761"/>
    <w:rsid w:val="00A92D2B"/>
    <w:rsid w:val="00A94FE0"/>
    <w:rsid w:val="00AA223E"/>
    <w:rsid w:val="00AA3CE7"/>
    <w:rsid w:val="00AA6F41"/>
    <w:rsid w:val="00AA7916"/>
    <w:rsid w:val="00AB0512"/>
    <w:rsid w:val="00AB0651"/>
    <w:rsid w:val="00AB08F8"/>
    <w:rsid w:val="00AB3837"/>
    <w:rsid w:val="00AB4203"/>
    <w:rsid w:val="00AB7548"/>
    <w:rsid w:val="00AB76BC"/>
    <w:rsid w:val="00AC1789"/>
    <w:rsid w:val="00AC5C23"/>
    <w:rsid w:val="00AC6496"/>
    <w:rsid w:val="00AC6DED"/>
    <w:rsid w:val="00AD4036"/>
    <w:rsid w:val="00AE1603"/>
    <w:rsid w:val="00AE19D0"/>
    <w:rsid w:val="00AE1A4A"/>
    <w:rsid w:val="00AE60AE"/>
    <w:rsid w:val="00AF0B1E"/>
    <w:rsid w:val="00B01734"/>
    <w:rsid w:val="00B06291"/>
    <w:rsid w:val="00B10853"/>
    <w:rsid w:val="00B11AA2"/>
    <w:rsid w:val="00B138D3"/>
    <w:rsid w:val="00B13EEA"/>
    <w:rsid w:val="00B22543"/>
    <w:rsid w:val="00B22D1C"/>
    <w:rsid w:val="00B27546"/>
    <w:rsid w:val="00B27DDF"/>
    <w:rsid w:val="00B3060F"/>
    <w:rsid w:val="00B33A03"/>
    <w:rsid w:val="00B3472F"/>
    <w:rsid w:val="00B34D63"/>
    <w:rsid w:val="00B3523F"/>
    <w:rsid w:val="00B3709C"/>
    <w:rsid w:val="00B40E7E"/>
    <w:rsid w:val="00B419E2"/>
    <w:rsid w:val="00B42ACE"/>
    <w:rsid w:val="00B45FC7"/>
    <w:rsid w:val="00B56158"/>
    <w:rsid w:val="00B5741C"/>
    <w:rsid w:val="00B61F45"/>
    <w:rsid w:val="00B6430E"/>
    <w:rsid w:val="00B65645"/>
    <w:rsid w:val="00B658CD"/>
    <w:rsid w:val="00B65A38"/>
    <w:rsid w:val="00B66D33"/>
    <w:rsid w:val="00B67BF2"/>
    <w:rsid w:val="00B7175D"/>
    <w:rsid w:val="00B77E47"/>
    <w:rsid w:val="00B800A9"/>
    <w:rsid w:val="00B8274A"/>
    <w:rsid w:val="00B82FC0"/>
    <w:rsid w:val="00B86947"/>
    <w:rsid w:val="00B90B9B"/>
    <w:rsid w:val="00B94EEA"/>
    <w:rsid w:val="00B95808"/>
    <w:rsid w:val="00B969C9"/>
    <w:rsid w:val="00B97CCA"/>
    <w:rsid w:val="00BA5E1F"/>
    <w:rsid w:val="00BA756A"/>
    <w:rsid w:val="00BB0AC7"/>
    <w:rsid w:val="00BB2240"/>
    <w:rsid w:val="00BC0C3A"/>
    <w:rsid w:val="00BC321A"/>
    <w:rsid w:val="00BC4303"/>
    <w:rsid w:val="00BC4AF6"/>
    <w:rsid w:val="00BD4AD1"/>
    <w:rsid w:val="00BE1FD7"/>
    <w:rsid w:val="00BE30A6"/>
    <w:rsid w:val="00BE3665"/>
    <w:rsid w:val="00BE3990"/>
    <w:rsid w:val="00BE3C08"/>
    <w:rsid w:val="00BE4A95"/>
    <w:rsid w:val="00BE5C12"/>
    <w:rsid w:val="00BF123B"/>
    <w:rsid w:val="00BF43B4"/>
    <w:rsid w:val="00BF707B"/>
    <w:rsid w:val="00BF76F4"/>
    <w:rsid w:val="00C0036F"/>
    <w:rsid w:val="00C01232"/>
    <w:rsid w:val="00C01267"/>
    <w:rsid w:val="00C05010"/>
    <w:rsid w:val="00C102B6"/>
    <w:rsid w:val="00C20419"/>
    <w:rsid w:val="00C23D6D"/>
    <w:rsid w:val="00C3220D"/>
    <w:rsid w:val="00C33236"/>
    <w:rsid w:val="00C344BC"/>
    <w:rsid w:val="00C36678"/>
    <w:rsid w:val="00C4018B"/>
    <w:rsid w:val="00C41AF6"/>
    <w:rsid w:val="00C432F5"/>
    <w:rsid w:val="00C433F9"/>
    <w:rsid w:val="00C4543F"/>
    <w:rsid w:val="00C47321"/>
    <w:rsid w:val="00C476E0"/>
    <w:rsid w:val="00C520C0"/>
    <w:rsid w:val="00C52AFC"/>
    <w:rsid w:val="00C60304"/>
    <w:rsid w:val="00C60B76"/>
    <w:rsid w:val="00C6350A"/>
    <w:rsid w:val="00C70DDE"/>
    <w:rsid w:val="00C71419"/>
    <w:rsid w:val="00C71B86"/>
    <w:rsid w:val="00C71D9C"/>
    <w:rsid w:val="00C71F3D"/>
    <w:rsid w:val="00C724FC"/>
    <w:rsid w:val="00C73722"/>
    <w:rsid w:val="00C76833"/>
    <w:rsid w:val="00C77A68"/>
    <w:rsid w:val="00C80637"/>
    <w:rsid w:val="00C807F0"/>
    <w:rsid w:val="00C81251"/>
    <w:rsid w:val="00C84812"/>
    <w:rsid w:val="00C944D6"/>
    <w:rsid w:val="00C952FD"/>
    <w:rsid w:val="00C95729"/>
    <w:rsid w:val="00C96403"/>
    <w:rsid w:val="00C96FDB"/>
    <w:rsid w:val="00C97EBE"/>
    <w:rsid w:val="00CA10CE"/>
    <w:rsid w:val="00CA6D1A"/>
    <w:rsid w:val="00CC5DAB"/>
    <w:rsid w:val="00CD06AE"/>
    <w:rsid w:val="00CD70D1"/>
    <w:rsid w:val="00CE7E9D"/>
    <w:rsid w:val="00CF1AE5"/>
    <w:rsid w:val="00D0235F"/>
    <w:rsid w:val="00D038C2"/>
    <w:rsid w:val="00D04092"/>
    <w:rsid w:val="00D047C7"/>
    <w:rsid w:val="00D0682D"/>
    <w:rsid w:val="00D11A02"/>
    <w:rsid w:val="00D15BED"/>
    <w:rsid w:val="00D22C43"/>
    <w:rsid w:val="00D23F36"/>
    <w:rsid w:val="00D3036F"/>
    <w:rsid w:val="00D303B0"/>
    <w:rsid w:val="00D30E9B"/>
    <w:rsid w:val="00D353E3"/>
    <w:rsid w:val="00D46936"/>
    <w:rsid w:val="00D5193B"/>
    <w:rsid w:val="00D5289B"/>
    <w:rsid w:val="00D52A95"/>
    <w:rsid w:val="00D56BA1"/>
    <w:rsid w:val="00D57A7B"/>
    <w:rsid w:val="00D608D6"/>
    <w:rsid w:val="00D60BB0"/>
    <w:rsid w:val="00D735F4"/>
    <w:rsid w:val="00D77641"/>
    <w:rsid w:val="00D77FFE"/>
    <w:rsid w:val="00D83753"/>
    <w:rsid w:val="00D83E48"/>
    <w:rsid w:val="00D84B4E"/>
    <w:rsid w:val="00D91B91"/>
    <w:rsid w:val="00D9236D"/>
    <w:rsid w:val="00D95F8B"/>
    <w:rsid w:val="00DA0076"/>
    <w:rsid w:val="00DA2915"/>
    <w:rsid w:val="00DA30B8"/>
    <w:rsid w:val="00DA58BB"/>
    <w:rsid w:val="00DB1C6C"/>
    <w:rsid w:val="00DB2196"/>
    <w:rsid w:val="00DB5C94"/>
    <w:rsid w:val="00DC4EE9"/>
    <w:rsid w:val="00DC7E4D"/>
    <w:rsid w:val="00DD5F88"/>
    <w:rsid w:val="00DD7B52"/>
    <w:rsid w:val="00DE4F38"/>
    <w:rsid w:val="00DE6DC8"/>
    <w:rsid w:val="00DF0756"/>
    <w:rsid w:val="00DF59B8"/>
    <w:rsid w:val="00E02BB3"/>
    <w:rsid w:val="00E07B74"/>
    <w:rsid w:val="00E12788"/>
    <w:rsid w:val="00E1411E"/>
    <w:rsid w:val="00E17C1A"/>
    <w:rsid w:val="00E276F4"/>
    <w:rsid w:val="00E27BDB"/>
    <w:rsid w:val="00E300DF"/>
    <w:rsid w:val="00E33038"/>
    <w:rsid w:val="00E337CE"/>
    <w:rsid w:val="00E34D0E"/>
    <w:rsid w:val="00E411E9"/>
    <w:rsid w:val="00E41BD7"/>
    <w:rsid w:val="00E4277D"/>
    <w:rsid w:val="00E473B9"/>
    <w:rsid w:val="00E53979"/>
    <w:rsid w:val="00E55590"/>
    <w:rsid w:val="00E6130B"/>
    <w:rsid w:val="00E71293"/>
    <w:rsid w:val="00E71AC6"/>
    <w:rsid w:val="00E71E15"/>
    <w:rsid w:val="00E752A2"/>
    <w:rsid w:val="00E7765C"/>
    <w:rsid w:val="00E82882"/>
    <w:rsid w:val="00E8315C"/>
    <w:rsid w:val="00E84216"/>
    <w:rsid w:val="00E85710"/>
    <w:rsid w:val="00EA52FC"/>
    <w:rsid w:val="00EB2D31"/>
    <w:rsid w:val="00EB6274"/>
    <w:rsid w:val="00EB750F"/>
    <w:rsid w:val="00EC4DC5"/>
    <w:rsid w:val="00EC70A3"/>
    <w:rsid w:val="00ED2BE2"/>
    <w:rsid w:val="00EE6D8B"/>
    <w:rsid w:val="00EE735F"/>
    <w:rsid w:val="00EF03CE"/>
    <w:rsid w:val="00EF22F0"/>
    <w:rsid w:val="00EF5790"/>
    <w:rsid w:val="00F0049A"/>
    <w:rsid w:val="00F05108"/>
    <w:rsid w:val="00F10777"/>
    <w:rsid w:val="00F139A7"/>
    <w:rsid w:val="00F16CB4"/>
    <w:rsid w:val="00F20788"/>
    <w:rsid w:val="00F229A0"/>
    <w:rsid w:val="00F22B7F"/>
    <w:rsid w:val="00F24782"/>
    <w:rsid w:val="00F27393"/>
    <w:rsid w:val="00F330D0"/>
    <w:rsid w:val="00F357DF"/>
    <w:rsid w:val="00F3672D"/>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765F9"/>
    <w:rsid w:val="00F80B31"/>
    <w:rsid w:val="00F81909"/>
    <w:rsid w:val="00F82F65"/>
    <w:rsid w:val="00F846F0"/>
    <w:rsid w:val="00F86A03"/>
    <w:rsid w:val="00F958FD"/>
    <w:rsid w:val="00FA041C"/>
    <w:rsid w:val="00FA2503"/>
    <w:rsid w:val="00FA4246"/>
    <w:rsid w:val="00FB0E10"/>
    <w:rsid w:val="00FB1491"/>
    <w:rsid w:val="00FB376B"/>
    <w:rsid w:val="00FC4DA1"/>
    <w:rsid w:val="00FC5DC8"/>
    <w:rsid w:val="00FD1517"/>
    <w:rsid w:val="00FE1D68"/>
    <w:rsid w:val="00FE46A5"/>
    <w:rsid w:val="00FF26D6"/>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6A1DCA"/>
    <w:pPr>
      <w:numPr>
        <w:numId w:val="11"/>
      </w:numPr>
      <w:spacing w:before="60" w:after="60" w:line="252" w:lineRule="auto"/>
      <w:ind w:left="1224"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A1DCA"/>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94EEA"/>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BB2240"/>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6A1DCA"/>
    <w:pPr>
      <w:numPr>
        <w:numId w:val="11"/>
      </w:numPr>
      <w:spacing w:before="60" w:after="60" w:line="252" w:lineRule="auto"/>
      <w:ind w:left="1224"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A1DCA"/>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94EEA"/>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BB2240"/>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tmp"/><Relationship Id="rId39" Type="http://schemas.openxmlformats.org/officeDocument/2006/relationships/image" Target="media/image28.tmp"/><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tmp"/><Relationship Id="rId42"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tmp"/><Relationship Id="rId33" Type="http://schemas.openxmlformats.org/officeDocument/2006/relationships/image" Target="media/image22.tmp"/><Relationship Id="rId38" Type="http://schemas.openxmlformats.org/officeDocument/2006/relationships/image" Target="media/image27.tmp"/><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tmp"/><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tmp"/><Relationship Id="rId32" Type="http://schemas.openxmlformats.org/officeDocument/2006/relationships/image" Target="media/image21.tmp"/><Relationship Id="rId37" Type="http://schemas.openxmlformats.org/officeDocument/2006/relationships/image" Target="media/image26.tmp"/><Relationship Id="rId40" Type="http://schemas.openxmlformats.org/officeDocument/2006/relationships/image" Target="media/image29.tmp"/><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tmp"/><Relationship Id="rId28" Type="http://schemas.openxmlformats.org/officeDocument/2006/relationships/image" Target="media/image17.tmp"/><Relationship Id="rId36" Type="http://schemas.openxmlformats.org/officeDocument/2006/relationships/image" Target="media/image25.tmp"/><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tmp"/><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tmp"/><Relationship Id="rId30" Type="http://schemas.openxmlformats.org/officeDocument/2006/relationships/image" Target="media/image19.tmp"/><Relationship Id="rId35" Type="http://schemas.openxmlformats.org/officeDocument/2006/relationships/image" Target="media/image24.tmp"/><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3.jpeg"/><Relationship Id="rId2" Type="http://schemas.openxmlformats.org/officeDocument/2006/relationships/hyperlink" Target="http://creativecommons.org/licenses/by-nc-sa/3.0/deed.en_US" TargetMode="External"/><Relationship Id="rId1" Type="http://schemas.openxmlformats.org/officeDocument/2006/relationships/image" Target="media/image3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2.png"/></Relationships>
</file>

<file path=word/_rels/header1.xml.rels><?xml version="1.0" encoding="UTF-8" standalone="yes"?>
<Relationships xmlns="http://schemas.openxmlformats.org/package/2006/relationships"><Relationship Id="rId1"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MA2 incorporated BB
caps addressed WT</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5DB3E36B-421E-4415-A72B-D3064C0B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16</Pages>
  <Words>3460</Words>
  <Characters>19723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9</cp:revision>
  <cp:lastPrinted>2012-11-24T17:54:00Z</cp:lastPrinted>
  <dcterms:created xsi:type="dcterms:W3CDTF">2014-09-24T03:26:00Z</dcterms:created>
  <dcterms:modified xsi:type="dcterms:W3CDTF">2014-09-26T16:25:00Z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