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1362226E" w:rsidR="009021BD" w:rsidRPr="00D0546C" w:rsidRDefault="00824917" w:rsidP="009021BD">
      <w:pPr>
        <w:pStyle w:val="ny-lesson-header"/>
      </w:pPr>
      <w:r>
        <w:t>Lesson 22</w:t>
      </w:r>
      <w:r w:rsidR="009021BD" w:rsidRPr="00D0546C">
        <w:t>:</w:t>
      </w:r>
      <w:r w:rsidR="009021BD">
        <w:t xml:space="preserve"> </w:t>
      </w:r>
      <w:r w:rsidR="009021BD" w:rsidRPr="00D0546C">
        <w:t xml:space="preserve"> </w:t>
      </w:r>
      <w:r>
        <w:t>Evaluating Reports Based on Data from a Sample</w:t>
      </w:r>
    </w:p>
    <w:p w14:paraId="40C04FE2" w14:textId="77777777" w:rsidR="009021BD" w:rsidRDefault="009021BD" w:rsidP="0083730B">
      <w:pPr>
        <w:pStyle w:val="ny-callout-hdr"/>
      </w:pPr>
    </w:p>
    <w:p w14:paraId="2CC56E9D" w14:textId="36CFA383" w:rsidR="009021BD" w:rsidRPr="00D36552" w:rsidRDefault="009021BD" w:rsidP="00E63B71">
      <w:pPr>
        <w:pStyle w:val="ny-callout-hdr"/>
      </w:pPr>
      <w:r w:rsidRPr="00D36552">
        <w:t>Classwork</w:t>
      </w:r>
      <w:r>
        <w:t xml:space="preserve"> </w:t>
      </w:r>
    </w:p>
    <w:p w14:paraId="48B4578C" w14:textId="77777777" w:rsidR="00824917" w:rsidRDefault="00824917" w:rsidP="00824917">
      <w:pPr>
        <w:pStyle w:val="ny-lesson-hdr-1"/>
      </w:pPr>
      <w:r>
        <w:t>Exercises 1–</w:t>
      </w:r>
      <w:r w:rsidRPr="009B5AEC">
        <w:t>5:  Election Results</w:t>
      </w:r>
      <w:r>
        <w:t xml:space="preserve"> </w:t>
      </w:r>
    </w:p>
    <w:p w14:paraId="310B2523" w14:textId="77777777" w:rsidR="00824917" w:rsidRPr="00824917" w:rsidRDefault="00824917" w:rsidP="00824917">
      <w:pPr>
        <w:pStyle w:val="ny-lesson-paragraph"/>
      </w:pPr>
      <w:r w:rsidRPr="00824917">
        <w:t>The following is part of an article that appeared in a newspaper:</w:t>
      </w:r>
    </w:p>
    <w:p w14:paraId="139C6A9D" w14:textId="7175255A" w:rsidR="00824917" w:rsidRPr="00824917" w:rsidRDefault="00824917" w:rsidP="00824917">
      <w:pPr>
        <w:pStyle w:val="ny-lesson-paragraph"/>
        <w:ind w:left="720"/>
      </w:pPr>
      <w:r w:rsidRPr="00824917">
        <w:t xml:space="preserve">“With the election for governor still more than a year away, a new poll shows the race is already close.  The Republican governor had </w:t>
      </w:r>
      <m:oMath>
        <m:r>
          <w:rPr>
            <w:rFonts w:ascii="Cambria Math" w:hAnsi="Cambria Math"/>
          </w:rPr>
          <m:t>47%,</m:t>
        </m:r>
      </m:oMath>
      <w:r w:rsidRPr="00824917">
        <w:t xml:space="preserve"> and the Democratic challenger had </w:t>
      </w:r>
      <m:oMath>
        <m:r>
          <w:rPr>
            <w:rFonts w:ascii="Cambria Math" w:hAnsi="Cambria Math"/>
          </w:rPr>
          <m:t>45%</m:t>
        </m:r>
      </m:oMath>
      <w:r w:rsidRPr="00824917">
        <w:t xml:space="preserve"> in a poll released Tuesday of </w:t>
      </w:r>
      <m:oMath>
        <m:r>
          <w:rPr>
            <w:rFonts w:ascii="Cambria Math" w:hAnsi="Cambria Math"/>
          </w:rPr>
          <m:t>800</m:t>
        </m:r>
      </m:oMath>
      <w:r w:rsidRPr="00824917">
        <w:t xml:space="preserve"> registered voters. </w:t>
      </w:r>
    </w:p>
    <w:p w14:paraId="72B2B3AB" w14:textId="44C56A5D" w:rsidR="00824917" w:rsidRDefault="00AA248F" w:rsidP="00824917">
      <w:pPr>
        <w:pStyle w:val="ny-lesson-paragraph"/>
        <w:ind w:left="720"/>
      </w:pPr>
      <w:r>
        <w:t>‘</w:t>
      </w:r>
      <w:r w:rsidR="00824917" w:rsidRPr="00824917">
        <w:t xml:space="preserve">That's within the poll's margin of error of </w:t>
      </w:r>
      <m:oMath>
        <m:r>
          <w:rPr>
            <w:rFonts w:ascii="Cambria Math" w:hAnsi="Cambria Math"/>
          </w:rPr>
          <m:t>3.5</m:t>
        </m:r>
      </m:oMath>
      <w:r w:rsidR="00824917" w:rsidRPr="00824917">
        <w:t xml:space="preserve"> percentage points, maki</w:t>
      </w:r>
      <w:r>
        <w:t xml:space="preserve">ng it essentially a tossup,’ </w:t>
      </w:r>
      <w:r w:rsidR="00824917" w:rsidRPr="00824917">
        <w:t>said the poll's director.”</w:t>
      </w:r>
    </w:p>
    <w:p w14:paraId="3C01B001" w14:textId="77777777" w:rsidR="005865F5" w:rsidRPr="00824917" w:rsidRDefault="005865F5" w:rsidP="00824917">
      <w:pPr>
        <w:pStyle w:val="ny-lesson-paragraph"/>
        <w:ind w:left="720"/>
      </w:pPr>
    </w:p>
    <w:p w14:paraId="399F77A2" w14:textId="0397F42A" w:rsidR="00824917" w:rsidRPr="00824917" w:rsidRDefault="00824917" w:rsidP="00824917">
      <w:pPr>
        <w:pStyle w:val="ny-lesson-numbering"/>
      </w:pPr>
      <w:r w:rsidRPr="00824917">
        <w:t xml:space="preserve">Why don’t the two percentages add up </w:t>
      </w:r>
      <w:proofErr w:type="gramStart"/>
      <w:r w:rsidRPr="00824917">
        <w:t xml:space="preserve">to </w:t>
      </w:r>
      <w:proofErr w:type="gramEnd"/>
      <m:oMath>
        <m:r>
          <w:rPr>
            <w:rFonts w:ascii="Cambria Math" w:hAnsi="Cambria Math"/>
          </w:rPr>
          <m:t>100%</m:t>
        </m:r>
      </m:oMath>
      <w:r w:rsidRPr="00824917">
        <w:t>?</w:t>
      </w:r>
    </w:p>
    <w:p w14:paraId="39D5A51B" w14:textId="77777777" w:rsidR="00824917" w:rsidRPr="005865F5" w:rsidRDefault="00824917" w:rsidP="00824917">
      <w:pPr>
        <w:pStyle w:val="ny-lesson-SFinsert-number-list"/>
        <w:numPr>
          <w:ilvl w:val="0"/>
          <w:numId w:val="0"/>
        </w:numPr>
        <w:ind w:left="1224"/>
        <w:rPr>
          <w:b w:val="0"/>
          <w:sz w:val="20"/>
          <w:szCs w:val="20"/>
        </w:rPr>
      </w:pPr>
    </w:p>
    <w:p w14:paraId="51CA9C87" w14:textId="77777777" w:rsidR="00824917" w:rsidRPr="005865F5" w:rsidRDefault="00824917" w:rsidP="00824917">
      <w:pPr>
        <w:pStyle w:val="ny-lesson-SFinsert-number-list"/>
        <w:numPr>
          <w:ilvl w:val="0"/>
          <w:numId w:val="0"/>
        </w:numPr>
        <w:ind w:left="1224"/>
        <w:rPr>
          <w:b w:val="0"/>
          <w:sz w:val="20"/>
          <w:szCs w:val="20"/>
        </w:rPr>
      </w:pPr>
    </w:p>
    <w:p w14:paraId="64E3C8BF" w14:textId="77777777" w:rsidR="00824917" w:rsidRPr="005865F5" w:rsidRDefault="00824917" w:rsidP="00824917">
      <w:pPr>
        <w:pStyle w:val="ny-lesson-SFinsert-number-list"/>
        <w:numPr>
          <w:ilvl w:val="0"/>
          <w:numId w:val="0"/>
        </w:numPr>
        <w:ind w:left="1224"/>
        <w:rPr>
          <w:b w:val="0"/>
          <w:sz w:val="20"/>
          <w:szCs w:val="20"/>
        </w:rPr>
      </w:pPr>
    </w:p>
    <w:p w14:paraId="542BD752" w14:textId="585C7250" w:rsidR="00824917" w:rsidRPr="00824917" w:rsidRDefault="00824917" w:rsidP="00824917">
      <w:pPr>
        <w:pStyle w:val="ny-lesson-numbering"/>
      </w:pPr>
      <w:r w:rsidRPr="00824917">
        <w:t xml:space="preserve">What is meant by the margin of error of </w:t>
      </w:r>
      <m:oMath>
        <m:r>
          <w:rPr>
            <w:rFonts w:ascii="Cambria Math" w:hAnsi="Cambria Math"/>
          </w:rPr>
          <m:t>3.5</m:t>
        </m:r>
      </m:oMath>
      <w:r w:rsidRPr="00824917">
        <w:t xml:space="preserve"> percentage points? </w:t>
      </w:r>
    </w:p>
    <w:p w14:paraId="2D8DFBA8" w14:textId="77777777" w:rsidR="00824917" w:rsidRPr="00824917" w:rsidRDefault="00824917" w:rsidP="00824917">
      <w:pPr>
        <w:pStyle w:val="ny-lesson-numbering"/>
        <w:numPr>
          <w:ilvl w:val="0"/>
          <w:numId w:val="0"/>
        </w:numPr>
        <w:ind w:left="360"/>
      </w:pPr>
    </w:p>
    <w:p w14:paraId="77A31514" w14:textId="77777777" w:rsidR="00824917" w:rsidRPr="00824917" w:rsidRDefault="00824917" w:rsidP="00824917">
      <w:pPr>
        <w:pStyle w:val="ny-lesson-numbering"/>
        <w:numPr>
          <w:ilvl w:val="0"/>
          <w:numId w:val="0"/>
        </w:numPr>
        <w:ind w:left="360"/>
      </w:pPr>
    </w:p>
    <w:p w14:paraId="466CAA35" w14:textId="77777777" w:rsidR="00824917" w:rsidRPr="00824917" w:rsidRDefault="00824917" w:rsidP="00824917">
      <w:pPr>
        <w:pStyle w:val="ny-lesson-numbering"/>
        <w:numPr>
          <w:ilvl w:val="0"/>
          <w:numId w:val="0"/>
        </w:numPr>
        <w:ind w:left="360"/>
      </w:pPr>
    </w:p>
    <w:p w14:paraId="0E0C5C3B" w14:textId="20EE05CB" w:rsidR="00824917" w:rsidRPr="00824917" w:rsidRDefault="00824917" w:rsidP="00824917">
      <w:pPr>
        <w:pStyle w:val="ny-lesson-numbering"/>
      </w:pPr>
      <w:r w:rsidRPr="00824917">
        <w:t xml:space="preserve">Using the sample size of </w:t>
      </w:r>
      <m:oMath>
        <m:r>
          <w:rPr>
            <w:rFonts w:ascii="Cambria Math" w:hAnsi="Cambria Math"/>
          </w:rPr>
          <m:t>800</m:t>
        </m:r>
      </m:oMath>
      <w:r w:rsidRPr="00824917">
        <w:t xml:space="preserve"> and the </w:t>
      </w:r>
      <w:proofErr w:type="gramStart"/>
      <w:r w:rsidRPr="00824917">
        <w:t xml:space="preserve">proportion </w:t>
      </w:r>
      <w:proofErr w:type="gramEnd"/>
      <m:oMath>
        <m:r>
          <w:rPr>
            <w:rFonts w:ascii="Cambria Math" w:hAnsi="Cambria Math"/>
          </w:rPr>
          <m:t>0.47</m:t>
        </m:r>
      </m:oMath>
      <w:r w:rsidRPr="00824917">
        <w:t>, calculate the margin of error associated with the estimate of the proportion of all registered voters who would vote for the Republican governor.</w:t>
      </w:r>
    </w:p>
    <w:p w14:paraId="6EE2E88A" w14:textId="77777777" w:rsidR="00824917" w:rsidRPr="005865F5" w:rsidRDefault="00824917" w:rsidP="00824917">
      <w:pPr>
        <w:pStyle w:val="ny-lesson-SFinsert-number-list"/>
        <w:numPr>
          <w:ilvl w:val="0"/>
          <w:numId w:val="0"/>
        </w:numPr>
        <w:ind w:left="1224"/>
        <w:rPr>
          <w:b w:val="0"/>
          <w:sz w:val="20"/>
          <w:szCs w:val="20"/>
        </w:rPr>
      </w:pPr>
    </w:p>
    <w:p w14:paraId="716CA720" w14:textId="77777777" w:rsidR="00824917" w:rsidRPr="005865F5" w:rsidRDefault="00824917" w:rsidP="00824917">
      <w:pPr>
        <w:pStyle w:val="ny-lesson-SFinsert-number-list"/>
        <w:numPr>
          <w:ilvl w:val="0"/>
          <w:numId w:val="0"/>
        </w:numPr>
        <w:ind w:left="1224"/>
        <w:rPr>
          <w:b w:val="0"/>
          <w:sz w:val="20"/>
          <w:szCs w:val="20"/>
        </w:rPr>
      </w:pPr>
    </w:p>
    <w:p w14:paraId="705472C7" w14:textId="77777777" w:rsidR="00824917" w:rsidRPr="005865F5" w:rsidRDefault="00824917" w:rsidP="00824917">
      <w:pPr>
        <w:pStyle w:val="ny-lesson-SFinsert-number-list"/>
        <w:numPr>
          <w:ilvl w:val="0"/>
          <w:numId w:val="0"/>
        </w:numPr>
        <w:ind w:left="1224"/>
        <w:rPr>
          <w:b w:val="0"/>
          <w:sz w:val="20"/>
          <w:szCs w:val="20"/>
        </w:rPr>
      </w:pPr>
    </w:p>
    <w:p w14:paraId="11FFEED8" w14:textId="77777777" w:rsidR="00824917" w:rsidRPr="00824917" w:rsidRDefault="00824917" w:rsidP="00824917">
      <w:pPr>
        <w:pStyle w:val="ny-lesson-numbering"/>
      </w:pPr>
      <w:r w:rsidRPr="00824917">
        <w:t>Why did the poll director say that the election is “essentially a tossup”?</w:t>
      </w:r>
    </w:p>
    <w:p w14:paraId="5555F733" w14:textId="77777777" w:rsidR="00824917" w:rsidRPr="005865F5" w:rsidRDefault="00824917" w:rsidP="00824917">
      <w:pPr>
        <w:pStyle w:val="ny-lesson-SFinsert-number-list"/>
        <w:numPr>
          <w:ilvl w:val="0"/>
          <w:numId w:val="0"/>
        </w:numPr>
        <w:ind w:left="1224"/>
        <w:rPr>
          <w:b w:val="0"/>
          <w:sz w:val="20"/>
          <w:szCs w:val="20"/>
        </w:rPr>
      </w:pPr>
    </w:p>
    <w:p w14:paraId="58B7064D" w14:textId="77777777" w:rsidR="00824917" w:rsidRPr="005865F5" w:rsidRDefault="00824917" w:rsidP="00824917">
      <w:pPr>
        <w:pStyle w:val="ny-lesson-SFinsert-number-list"/>
        <w:numPr>
          <w:ilvl w:val="0"/>
          <w:numId w:val="0"/>
        </w:numPr>
        <w:ind w:left="1224"/>
        <w:rPr>
          <w:b w:val="0"/>
          <w:sz w:val="20"/>
          <w:szCs w:val="20"/>
        </w:rPr>
      </w:pPr>
    </w:p>
    <w:p w14:paraId="007998B6" w14:textId="77777777" w:rsidR="00824917" w:rsidRPr="005865F5" w:rsidRDefault="00824917" w:rsidP="00824917">
      <w:pPr>
        <w:pStyle w:val="ny-lesson-SFinsert-number-list"/>
        <w:numPr>
          <w:ilvl w:val="0"/>
          <w:numId w:val="0"/>
        </w:numPr>
        <w:ind w:left="1224"/>
        <w:rPr>
          <w:b w:val="0"/>
          <w:sz w:val="20"/>
          <w:szCs w:val="20"/>
        </w:rPr>
      </w:pPr>
    </w:p>
    <w:p w14:paraId="53E41E56" w14:textId="77777777" w:rsidR="00824917" w:rsidRPr="005865F5" w:rsidRDefault="00824917" w:rsidP="00824917">
      <w:pPr>
        <w:pStyle w:val="ny-lesson-SFinsert-number-list"/>
        <w:numPr>
          <w:ilvl w:val="0"/>
          <w:numId w:val="0"/>
        </w:numPr>
        <w:ind w:left="1224"/>
        <w:rPr>
          <w:b w:val="0"/>
          <w:sz w:val="20"/>
          <w:szCs w:val="20"/>
        </w:rPr>
      </w:pPr>
    </w:p>
    <w:p w14:paraId="5DF950E4" w14:textId="538751EB" w:rsidR="00824917" w:rsidRPr="00824917" w:rsidRDefault="00824917" w:rsidP="00824917">
      <w:pPr>
        <w:pStyle w:val="ny-lesson-numbering"/>
      </w:pPr>
      <w:r w:rsidRPr="00824917">
        <w:t xml:space="preserve">If the sample size had been </w:t>
      </w:r>
      <m:oMath>
        <m:r>
          <w:rPr>
            <w:rFonts w:ascii="Cambria Math" w:hAnsi="Cambria Math"/>
          </w:rPr>
          <m:t>2,500</m:t>
        </m:r>
      </m:oMath>
      <w:r w:rsidRPr="00824917">
        <w:t xml:space="preserve"> registered voters</w:t>
      </w:r>
      <w:r w:rsidR="00D80B09">
        <w:t>,</w:t>
      </w:r>
      <w:r w:rsidRPr="00824917">
        <w:t xml:space="preserve"> and the results stated </w:t>
      </w:r>
      <m:oMath>
        <m:r>
          <w:rPr>
            <w:rFonts w:ascii="Cambria Math" w:hAnsi="Cambria Math"/>
          </w:rPr>
          <m:t>47%</m:t>
        </m:r>
      </m:oMath>
      <w:r w:rsidRPr="00824917">
        <w:t xml:space="preserve"> would vote for the Republican Governor and </w:t>
      </w:r>
      <m:oMath>
        <m:r>
          <w:rPr>
            <w:rFonts w:ascii="Cambria Math" w:hAnsi="Cambria Math"/>
          </w:rPr>
          <m:t>45%</m:t>
        </m:r>
      </m:oMath>
      <w:r w:rsidRPr="00824917">
        <w:t xml:space="preserve"> said they would vote for the Democratic challenger, what would the margin of error have been? Could the director still say that the election was a tossup?</w:t>
      </w:r>
    </w:p>
    <w:p w14:paraId="3D1B5D99" w14:textId="77777777" w:rsidR="00824917" w:rsidRDefault="00824917" w:rsidP="00B00B07">
      <w:pPr>
        <w:rPr>
          <w:rStyle w:val="ny-lesson-hdr-1Char"/>
        </w:rPr>
      </w:pPr>
    </w:p>
    <w:p w14:paraId="5DE29690" w14:textId="77777777" w:rsidR="00824917" w:rsidRDefault="00824917" w:rsidP="00B00B07">
      <w:pPr>
        <w:rPr>
          <w:rStyle w:val="ny-lesson-hdr-1Char"/>
        </w:rPr>
      </w:pPr>
    </w:p>
    <w:p w14:paraId="7E9F9646" w14:textId="77777777" w:rsidR="00824917" w:rsidRDefault="00824917" w:rsidP="00824917">
      <w:pPr>
        <w:pStyle w:val="ny-lesson-hdr-1"/>
      </w:pPr>
    </w:p>
    <w:p w14:paraId="64E8550C" w14:textId="1D0DA177" w:rsidR="009021BD" w:rsidRDefault="00824917" w:rsidP="00824917">
      <w:pPr>
        <w:pStyle w:val="ny-lesson-hdr-1"/>
      </w:pPr>
      <w:r w:rsidRPr="009B5AEC">
        <w:t>Exercises 6</w:t>
      </w:r>
      <w:r>
        <w:t>–</w:t>
      </w:r>
      <w:r w:rsidRPr="009B5AEC">
        <w:t>8:  Chocolate Chip Claim</w:t>
      </w:r>
    </w:p>
    <w:p w14:paraId="015B2E33" w14:textId="6509A890" w:rsidR="00824917" w:rsidRDefault="00824917" w:rsidP="00824917">
      <w:pPr>
        <w:pStyle w:val="ny-lesson-paragraph"/>
      </w:pPr>
      <w:r w:rsidRPr="00824917">
        <w:t xml:space="preserve">The Nabisco Company claims that there are at least </w:t>
      </w:r>
      <m:oMath>
        <m:r>
          <w:rPr>
            <w:rFonts w:ascii="Cambria Math" w:hAnsi="Cambria Math"/>
          </w:rPr>
          <m:t>1,000</m:t>
        </m:r>
      </m:oMath>
      <w:r w:rsidRPr="00824917">
        <w:t xml:space="preserve"> chocolate chips in every </w:t>
      </w:r>
      <m:oMath>
        <m:r>
          <w:rPr>
            <w:rFonts w:ascii="Cambria Math" w:hAnsi="Cambria Math"/>
          </w:rPr>
          <m:t>18</m:t>
        </m:r>
      </m:oMath>
      <w:r w:rsidRPr="00824917">
        <w:t>-ounce bag of their Chips Ahoy</w:t>
      </w:r>
      <w:r w:rsidR="003F105F">
        <w:t>!</w:t>
      </w:r>
      <w:r w:rsidRPr="00824917">
        <w:t xml:space="preserve"> cookies.  An article in a local newspaper reported the efforts of a group of students in their attempt to validate the Nabisco claim.  The article reported that the students randomly selected </w:t>
      </w:r>
      <m:oMath>
        <m:r>
          <w:rPr>
            <w:rFonts w:ascii="Cambria Math" w:hAnsi="Cambria Math"/>
          </w:rPr>
          <m:t>42</m:t>
        </m:r>
      </m:oMath>
      <w:r w:rsidRPr="00824917">
        <w:t xml:space="preserve"> bags of cookies from local grocery stores and counted the number of chocolate chips in the cookies in each bag.  The students found the sample mean was </w:t>
      </w:r>
      <m:oMath>
        <m:r>
          <w:rPr>
            <w:rFonts w:ascii="Cambria Math" w:hAnsi="Cambria Math"/>
          </w:rPr>
          <m:t>1,261.6</m:t>
        </m:r>
      </m:oMath>
      <w:r w:rsidRPr="00824917">
        <w:t xml:space="preserve"> chips, and the sample standard deviation was </w:t>
      </w:r>
      <m:oMath>
        <m:r>
          <w:rPr>
            <w:rFonts w:ascii="Cambria Math" w:hAnsi="Cambria Math"/>
          </w:rPr>
          <m:t>117.6</m:t>
        </m:r>
      </m:oMath>
      <w:r w:rsidRPr="00824917">
        <w:t xml:space="preserve"> chips.  The article stated that the students’ data supported the Nabisco Company claim.</w:t>
      </w:r>
    </w:p>
    <w:p w14:paraId="3ED993A3" w14:textId="77777777" w:rsidR="005865F5" w:rsidRPr="00824917" w:rsidRDefault="005865F5" w:rsidP="00824917">
      <w:pPr>
        <w:pStyle w:val="ny-lesson-paragraph"/>
      </w:pPr>
    </w:p>
    <w:p w14:paraId="22080829" w14:textId="47F0C8A2" w:rsidR="00824917" w:rsidRPr="00824917" w:rsidRDefault="00824917" w:rsidP="00824917">
      <w:pPr>
        <w:pStyle w:val="ny-lesson-numbering"/>
      </w:pPr>
      <w:r w:rsidRPr="00824917">
        <w:t xml:space="preserve">Using the students’ results, calculate the margin of error associated with the estimate of the mean number of chocolate chips in an </w:t>
      </w:r>
      <m:oMath>
        <m:r>
          <w:rPr>
            <w:rFonts w:ascii="Cambria Math" w:hAnsi="Cambria Math"/>
          </w:rPr>
          <m:t>18</m:t>
        </m:r>
      </m:oMath>
      <w:r w:rsidRPr="00824917">
        <w:t>-ounce bag of Chip</w:t>
      </w:r>
      <w:r w:rsidR="003F105F">
        <w:t>s</w:t>
      </w:r>
      <w:r w:rsidRPr="00824917">
        <w:t xml:space="preserve"> Ahoy</w:t>
      </w:r>
      <w:r w:rsidR="003F105F">
        <w:t>!</w:t>
      </w:r>
      <w:r w:rsidRPr="00824917">
        <w:t xml:space="preserve"> chocolate chip cookies.  Write a sentence interpreting the margin of error.  </w:t>
      </w:r>
    </w:p>
    <w:p w14:paraId="0844A9B5" w14:textId="77777777" w:rsidR="00824917" w:rsidRPr="00824917" w:rsidRDefault="00824917" w:rsidP="00824917">
      <w:pPr>
        <w:pStyle w:val="ny-lesson-numbering"/>
        <w:numPr>
          <w:ilvl w:val="0"/>
          <w:numId w:val="0"/>
        </w:numPr>
        <w:ind w:left="360"/>
      </w:pPr>
    </w:p>
    <w:p w14:paraId="4D2F4C29" w14:textId="77777777" w:rsidR="00824917" w:rsidRPr="00824917" w:rsidRDefault="00824917" w:rsidP="00824917">
      <w:pPr>
        <w:pStyle w:val="ny-lesson-numbering"/>
        <w:numPr>
          <w:ilvl w:val="0"/>
          <w:numId w:val="0"/>
        </w:numPr>
        <w:ind w:left="360"/>
      </w:pPr>
    </w:p>
    <w:p w14:paraId="45F3C2B0" w14:textId="77777777" w:rsidR="00824917" w:rsidRPr="00824917" w:rsidRDefault="00824917" w:rsidP="00824917">
      <w:pPr>
        <w:pStyle w:val="ny-lesson-numbering"/>
        <w:numPr>
          <w:ilvl w:val="0"/>
          <w:numId w:val="0"/>
        </w:numPr>
        <w:ind w:left="360"/>
      </w:pPr>
    </w:p>
    <w:p w14:paraId="5EC910B0" w14:textId="3DB3A68D" w:rsidR="00824917" w:rsidRPr="005865F5" w:rsidRDefault="00824917" w:rsidP="00824917">
      <w:pPr>
        <w:pStyle w:val="ny-lesson-SFinsert-number-list"/>
        <w:numPr>
          <w:ilvl w:val="0"/>
          <w:numId w:val="0"/>
        </w:numPr>
        <w:ind w:left="1224"/>
        <w:rPr>
          <w:b w:val="0"/>
          <w:sz w:val="20"/>
          <w:szCs w:val="20"/>
        </w:rPr>
      </w:pPr>
    </w:p>
    <w:p w14:paraId="629215F3" w14:textId="77777777" w:rsidR="00824917" w:rsidRPr="00824917" w:rsidRDefault="00824917" w:rsidP="00824917">
      <w:pPr>
        <w:pStyle w:val="ny-lesson-numbering"/>
      </w:pPr>
      <w:r w:rsidRPr="00824917">
        <w:t xml:space="preserve">Do you agree that the student data supported the Nabisco Company claim?  Explain.  </w:t>
      </w:r>
    </w:p>
    <w:p w14:paraId="2A899EB5" w14:textId="77777777" w:rsidR="00824917" w:rsidRPr="00824917" w:rsidRDefault="00824917" w:rsidP="00824917">
      <w:pPr>
        <w:pStyle w:val="ny-lesson-numbering"/>
        <w:numPr>
          <w:ilvl w:val="0"/>
          <w:numId w:val="0"/>
        </w:numPr>
        <w:ind w:left="360" w:hanging="360"/>
      </w:pPr>
    </w:p>
    <w:p w14:paraId="7C9A491C" w14:textId="77777777" w:rsidR="00824917" w:rsidRPr="00824917" w:rsidRDefault="00824917" w:rsidP="00824917">
      <w:pPr>
        <w:pStyle w:val="ny-lesson-numbering"/>
        <w:numPr>
          <w:ilvl w:val="0"/>
          <w:numId w:val="0"/>
        </w:numPr>
        <w:ind w:left="360" w:hanging="360"/>
      </w:pPr>
    </w:p>
    <w:p w14:paraId="3380BC05" w14:textId="77777777" w:rsidR="00824917" w:rsidRPr="00824917" w:rsidRDefault="00824917" w:rsidP="00824917">
      <w:pPr>
        <w:pStyle w:val="ny-lesson-numbering"/>
        <w:numPr>
          <w:ilvl w:val="0"/>
          <w:numId w:val="0"/>
        </w:numPr>
        <w:ind w:left="360" w:hanging="360"/>
      </w:pPr>
    </w:p>
    <w:p w14:paraId="39E2CC4A" w14:textId="77777777" w:rsidR="00824917" w:rsidRPr="005865F5" w:rsidRDefault="00824917" w:rsidP="00824917">
      <w:pPr>
        <w:pStyle w:val="ny-lesson-SFinsert-number-list"/>
        <w:numPr>
          <w:ilvl w:val="0"/>
          <w:numId w:val="0"/>
        </w:numPr>
        <w:ind w:left="1224"/>
        <w:rPr>
          <w:b w:val="0"/>
          <w:sz w:val="20"/>
          <w:szCs w:val="20"/>
        </w:rPr>
      </w:pPr>
    </w:p>
    <w:p w14:paraId="4CC40262" w14:textId="77777777" w:rsidR="00824917" w:rsidRPr="00824917" w:rsidRDefault="00824917" w:rsidP="00824917">
      <w:pPr>
        <w:pStyle w:val="ny-lesson-numbering"/>
      </w:pPr>
      <w:r w:rsidRPr="00824917">
        <w:t xml:space="preserve">Comment on the procedure that the students used to collect their data.  </w:t>
      </w:r>
    </w:p>
    <w:p w14:paraId="7ABD764A" w14:textId="3413E79B" w:rsidR="007C3BFC" w:rsidRPr="00824917" w:rsidRDefault="007C3BFC"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50E1F767" w14:textId="77777777" w:rsidR="00824917" w:rsidRDefault="00824917" w:rsidP="007C3BFC">
      <w:pPr>
        <w:pStyle w:val="ny-lesson-paragraph"/>
        <w:rPr>
          <w:szCs w:val="20"/>
        </w:rPr>
      </w:pPr>
    </w:p>
    <w:p w14:paraId="635333B6" w14:textId="77777777" w:rsidR="00824917" w:rsidRDefault="00824917">
      <w:pPr>
        <w:rPr>
          <w:rFonts w:ascii="Calibri Bold" w:eastAsia="Myriad Pro" w:hAnsi="Calibri Bold" w:cs="Myriad Pro"/>
          <w:b/>
          <w:color w:val="231F20"/>
        </w:rPr>
      </w:pPr>
      <w:r>
        <w:br w:type="page"/>
      </w:r>
    </w:p>
    <w:p w14:paraId="07DD1D10" w14:textId="48398FEC" w:rsidR="00824917" w:rsidRDefault="00824917" w:rsidP="00824917">
      <w:pPr>
        <w:pStyle w:val="ny-lesson-hdr-1"/>
        <w:rPr>
          <w:szCs w:val="20"/>
        </w:rPr>
      </w:pPr>
      <w:r>
        <w:lastRenderedPageBreak/>
        <w:t>Exercises 9–</w:t>
      </w:r>
      <w:r w:rsidRPr="009B5AEC">
        <w:t>15:  Understanding a Poll</w:t>
      </w:r>
    </w:p>
    <w:p w14:paraId="069E0AAF" w14:textId="77777777" w:rsidR="00824917" w:rsidRPr="00824917" w:rsidRDefault="00824917" w:rsidP="00824917">
      <w:pPr>
        <w:pStyle w:val="ny-lesson-paragraph"/>
      </w:pPr>
      <w:r w:rsidRPr="00824917">
        <w:t xml:space="preserve">George Gallup founded the American Institute of Public Opinion (Gallup Poll) in 1935.  The company is famous for its public opinion polls, which are conducted in the United States and other countries. </w:t>
      </w:r>
    </w:p>
    <w:p w14:paraId="780C871B" w14:textId="77777777" w:rsidR="00824917" w:rsidRPr="00824917" w:rsidRDefault="00824917" w:rsidP="00824917">
      <w:pPr>
        <w:pStyle w:val="ny-lesson-paragraph"/>
      </w:pPr>
      <w:r w:rsidRPr="00824917">
        <w:t>Gallup published the following graph in May 2013.</w:t>
      </w:r>
    </w:p>
    <w:p w14:paraId="13A8051B" w14:textId="77777777" w:rsidR="00824917" w:rsidRPr="00824917" w:rsidRDefault="00824917" w:rsidP="00824917">
      <w:pPr>
        <w:spacing w:before="120" w:after="120" w:line="252" w:lineRule="auto"/>
        <w:rPr>
          <w:rFonts w:ascii="Calibri" w:eastAsia="Myriad Pro" w:hAnsi="Calibri" w:cs="Myriad Pro"/>
          <w:color w:val="231F20"/>
          <w:sz w:val="20"/>
        </w:rPr>
      </w:pPr>
    </w:p>
    <w:p w14:paraId="2FD89EAC" w14:textId="77777777" w:rsidR="00824917" w:rsidRPr="00824917" w:rsidRDefault="00824917" w:rsidP="00824917">
      <w:pPr>
        <w:jc w:val="center"/>
        <w:rPr>
          <w:rFonts w:ascii="Calibri" w:hAnsi="Calibri"/>
          <w:sz w:val="20"/>
          <w:szCs w:val="20"/>
        </w:rPr>
      </w:pPr>
      <w:r w:rsidRPr="00824917">
        <w:rPr>
          <w:rFonts w:ascii="Calibri" w:hAnsi="Calibri"/>
          <w:noProof/>
          <w:sz w:val="20"/>
          <w:szCs w:val="20"/>
        </w:rPr>
        <w:drawing>
          <wp:inline distT="0" distB="0" distL="0" distR="0" wp14:anchorId="7D1C9C3A" wp14:editId="4DA24572">
            <wp:extent cx="4572000" cy="2895600"/>
            <wp:effectExtent l="0" t="0" r="0" b="0"/>
            <wp:docPr id="10" name="Picture 10" descr="Macintosh HD:Users:phopfens:Desktop:m5t3gugz4egkke-qze6a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opfens:Desktop:m5t3gugz4egkke-qze6auq.png"/>
                    <pic:cNvPicPr>
                      <a:picLocks noChangeAspect="1" noChangeArrowheads="1"/>
                    </pic:cNvPicPr>
                  </pic:nvPicPr>
                  <pic:blipFill>
                    <a:blip r:embed="rId12" cstate="print"/>
                    <a:srcRect/>
                    <a:stretch>
                      <a:fillRect/>
                    </a:stretch>
                  </pic:blipFill>
                  <pic:spPr bwMode="auto">
                    <a:xfrm>
                      <a:off x="0" y="0"/>
                      <a:ext cx="4572000" cy="2895600"/>
                    </a:xfrm>
                    <a:prstGeom prst="rect">
                      <a:avLst/>
                    </a:prstGeom>
                    <a:noFill/>
                    <a:ln w="9525">
                      <a:noFill/>
                      <a:miter lim="800000"/>
                      <a:headEnd/>
                      <a:tailEnd/>
                    </a:ln>
                  </pic:spPr>
                </pic:pic>
              </a:graphicData>
            </a:graphic>
          </wp:inline>
        </w:drawing>
      </w:r>
    </w:p>
    <w:p w14:paraId="244BF95D" w14:textId="77777777" w:rsidR="00824917" w:rsidRPr="00824917" w:rsidRDefault="00824917" w:rsidP="00824917">
      <w:pPr>
        <w:pStyle w:val="ny-lesson-paragraph"/>
        <w:ind w:firstLine="720"/>
      </w:pPr>
      <w:r w:rsidRPr="00824917">
        <w:t xml:space="preserve">Source:  </w:t>
      </w:r>
      <w:hyperlink r:id="rId13" w:history="1">
        <w:r w:rsidRPr="00824917">
          <w:rPr>
            <w:color w:val="0000FF" w:themeColor="hyperlink"/>
            <w:u w:val="single"/>
          </w:rPr>
          <w:t>http://www.gallup.com/poll/162194/americans-exercise-habits-worsen-slightly-2013.aspx</w:t>
        </w:r>
      </w:hyperlink>
    </w:p>
    <w:p w14:paraId="50710024" w14:textId="77777777" w:rsidR="00824917" w:rsidRPr="005865F5" w:rsidRDefault="00824917" w:rsidP="00824917">
      <w:pPr>
        <w:pStyle w:val="ny-lesson-SFinsert-number-list"/>
        <w:numPr>
          <w:ilvl w:val="0"/>
          <w:numId w:val="0"/>
        </w:numPr>
        <w:rPr>
          <w:b w:val="0"/>
          <w:sz w:val="20"/>
          <w:szCs w:val="20"/>
        </w:rPr>
      </w:pPr>
    </w:p>
    <w:p w14:paraId="3EB18D08" w14:textId="1C16DE95" w:rsidR="00824917" w:rsidRPr="00824917" w:rsidRDefault="00824917" w:rsidP="00824917">
      <w:pPr>
        <w:pStyle w:val="ny-lesson-numbering"/>
      </w:pPr>
      <w:r w:rsidRPr="00824917">
        <w:t xml:space="preserve">What percent of those surveyed said that they exercise at least </w:t>
      </w:r>
      <m:oMath>
        <m:r>
          <w:rPr>
            <w:rFonts w:ascii="Cambria Math" w:hAnsi="Cambria Math"/>
          </w:rPr>
          <m:t xml:space="preserve">30 </m:t>
        </m:r>
      </m:oMath>
      <w:r w:rsidRPr="00824917">
        <w:t>minutes three or more days a week at the start of 2013?</w:t>
      </w:r>
    </w:p>
    <w:p w14:paraId="09F3CB4D" w14:textId="77777777" w:rsidR="00824917" w:rsidRPr="005865F5" w:rsidRDefault="00824917" w:rsidP="00824917">
      <w:pPr>
        <w:pStyle w:val="ny-lesson-SFinsert-number-list"/>
        <w:numPr>
          <w:ilvl w:val="0"/>
          <w:numId w:val="0"/>
        </w:numPr>
        <w:ind w:left="1224"/>
        <w:rPr>
          <w:b w:val="0"/>
          <w:sz w:val="20"/>
          <w:szCs w:val="20"/>
        </w:rPr>
      </w:pPr>
    </w:p>
    <w:p w14:paraId="4D972135" w14:textId="77777777" w:rsidR="00824917" w:rsidRPr="005865F5" w:rsidRDefault="00824917" w:rsidP="00824917">
      <w:pPr>
        <w:pStyle w:val="ny-lesson-SFinsert-number-list"/>
        <w:numPr>
          <w:ilvl w:val="0"/>
          <w:numId w:val="0"/>
        </w:numPr>
        <w:ind w:left="1224"/>
        <w:rPr>
          <w:b w:val="0"/>
          <w:sz w:val="20"/>
          <w:szCs w:val="20"/>
        </w:rPr>
      </w:pPr>
    </w:p>
    <w:p w14:paraId="30447B9A" w14:textId="77777777" w:rsidR="00824917" w:rsidRPr="00824917" w:rsidRDefault="00824917" w:rsidP="00824917">
      <w:pPr>
        <w:pStyle w:val="ny-lesson-numbering"/>
      </w:pPr>
      <w:r w:rsidRPr="00824917">
        <w:t>Describe the patterns that you observe in the graph.</w:t>
      </w:r>
    </w:p>
    <w:p w14:paraId="026785D2" w14:textId="77777777" w:rsidR="00824917" w:rsidRPr="005865F5" w:rsidRDefault="00824917" w:rsidP="00824917">
      <w:pPr>
        <w:pStyle w:val="ny-lesson-SFinsert-number-list"/>
        <w:numPr>
          <w:ilvl w:val="0"/>
          <w:numId w:val="0"/>
        </w:numPr>
        <w:ind w:left="1224"/>
        <w:rPr>
          <w:b w:val="0"/>
          <w:sz w:val="20"/>
          <w:szCs w:val="20"/>
        </w:rPr>
      </w:pPr>
    </w:p>
    <w:p w14:paraId="39E1D8BA" w14:textId="77777777" w:rsidR="00824917" w:rsidRPr="005865F5" w:rsidRDefault="00824917" w:rsidP="00824917">
      <w:pPr>
        <w:pStyle w:val="ny-lesson-SFinsert-number-list"/>
        <w:numPr>
          <w:ilvl w:val="0"/>
          <w:numId w:val="0"/>
        </w:numPr>
        <w:ind w:left="1224"/>
        <w:rPr>
          <w:b w:val="0"/>
          <w:sz w:val="20"/>
          <w:szCs w:val="20"/>
        </w:rPr>
      </w:pPr>
    </w:p>
    <w:p w14:paraId="284435AF" w14:textId="77777777" w:rsidR="00824917" w:rsidRPr="005865F5" w:rsidRDefault="00824917" w:rsidP="00824917">
      <w:pPr>
        <w:pStyle w:val="ny-lesson-SFinsert-number-list"/>
        <w:numPr>
          <w:ilvl w:val="0"/>
          <w:numId w:val="0"/>
        </w:numPr>
        <w:ind w:left="1224"/>
        <w:rPr>
          <w:b w:val="0"/>
          <w:sz w:val="20"/>
          <w:szCs w:val="20"/>
        </w:rPr>
      </w:pPr>
    </w:p>
    <w:p w14:paraId="5BCC3372" w14:textId="77777777" w:rsidR="00824917" w:rsidRPr="005865F5" w:rsidRDefault="00824917" w:rsidP="00824917">
      <w:pPr>
        <w:pStyle w:val="ny-lesson-SFinsert-number-list"/>
        <w:numPr>
          <w:ilvl w:val="0"/>
          <w:numId w:val="0"/>
        </w:numPr>
        <w:ind w:left="1224"/>
        <w:rPr>
          <w:b w:val="0"/>
          <w:sz w:val="20"/>
          <w:szCs w:val="20"/>
        </w:rPr>
      </w:pPr>
    </w:p>
    <w:p w14:paraId="43DE7115" w14:textId="77777777" w:rsidR="00824917" w:rsidRPr="005865F5" w:rsidRDefault="00824917" w:rsidP="00824917">
      <w:pPr>
        <w:pStyle w:val="ny-lesson-SFinsert-number-list"/>
        <w:numPr>
          <w:ilvl w:val="0"/>
          <w:numId w:val="0"/>
        </w:numPr>
        <w:ind w:left="1224"/>
        <w:rPr>
          <w:b w:val="0"/>
          <w:sz w:val="20"/>
          <w:szCs w:val="20"/>
        </w:rPr>
      </w:pPr>
    </w:p>
    <w:p w14:paraId="58858275" w14:textId="77777777" w:rsidR="00824917" w:rsidRPr="00824917" w:rsidRDefault="00824917" w:rsidP="00824917">
      <w:pPr>
        <w:pStyle w:val="ny-lesson-numbering"/>
      </w:pPr>
      <w:r w:rsidRPr="00824917">
        <w:t>Give some reasons why you think the graph follows the pattern that you described.</w:t>
      </w:r>
    </w:p>
    <w:p w14:paraId="0AE3BD76" w14:textId="77777777" w:rsidR="00824917" w:rsidRPr="005865F5" w:rsidRDefault="00824917" w:rsidP="00824917">
      <w:pPr>
        <w:pStyle w:val="ny-lesson-SFinsert"/>
        <w:rPr>
          <w:b w:val="0"/>
          <w:sz w:val="20"/>
          <w:szCs w:val="20"/>
        </w:rPr>
      </w:pPr>
    </w:p>
    <w:p w14:paraId="47A51635" w14:textId="77777777" w:rsidR="00824917" w:rsidRDefault="00824917" w:rsidP="00824917">
      <w:pPr>
        <w:pStyle w:val="ny-lesson-SFinsert"/>
        <w:rPr>
          <w:b w:val="0"/>
          <w:sz w:val="20"/>
          <w:szCs w:val="20"/>
        </w:rPr>
      </w:pPr>
    </w:p>
    <w:p w14:paraId="4BB392DA" w14:textId="77777777" w:rsidR="005865F5" w:rsidRPr="005865F5" w:rsidRDefault="005865F5" w:rsidP="00824917">
      <w:pPr>
        <w:pStyle w:val="ny-lesson-SFinsert"/>
        <w:rPr>
          <w:b w:val="0"/>
          <w:sz w:val="20"/>
          <w:szCs w:val="20"/>
        </w:rPr>
      </w:pPr>
    </w:p>
    <w:p w14:paraId="5DE81322" w14:textId="77777777" w:rsidR="00824917" w:rsidRPr="00824917" w:rsidRDefault="00824917" w:rsidP="00824917">
      <w:pPr>
        <w:pStyle w:val="ny-lesson-paragraph"/>
      </w:pPr>
      <w:r w:rsidRPr="00824917">
        <w:lastRenderedPageBreak/>
        <w:t>Following are the survey methods that Gallup used to collect the data:</w:t>
      </w:r>
    </w:p>
    <w:p w14:paraId="2B32F331" w14:textId="74EFDB4C" w:rsidR="00824917" w:rsidRPr="00824917" w:rsidRDefault="00824917" w:rsidP="00824917">
      <w:pPr>
        <w:pStyle w:val="ny-lesson-paragraph"/>
        <w:ind w:left="720"/>
        <w:rPr>
          <w:rFonts w:cs="Times New Roman"/>
        </w:rPr>
      </w:pPr>
      <w:r w:rsidRPr="00824917">
        <w:rPr>
          <w:rFonts w:cs="Times New Roman"/>
        </w:rPr>
        <w:t>“Results are based on telephone interviews conducted as part of the Gallup-</w:t>
      </w:r>
      <w:proofErr w:type="spellStart"/>
      <w:r w:rsidRPr="00824917">
        <w:rPr>
          <w:rFonts w:cs="Times New Roman"/>
        </w:rPr>
        <w:t>Healthways</w:t>
      </w:r>
      <w:proofErr w:type="spellEnd"/>
      <w:r w:rsidRPr="00824917">
        <w:rPr>
          <w:rFonts w:cs="Times New Roman"/>
        </w:rPr>
        <w:t xml:space="preserve"> Well-Being Index survey June 1-30, 2013, with a random sample of </w:t>
      </w:r>
      <m:oMath>
        <m:r>
          <w:rPr>
            <w:rFonts w:ascii="Cambria Math" w:hAnsi="Cambria Math" w:cs="Times New Roman"/>
          </w:rPr>
          <m:t>15,235</m:t>
        </m:r>
      </m:oMath>
      <w:r w:rsidRPr="00824917">
        <w:rPr>
          <w:rFonts w:cs="Times New Roman"/>
        </w:rPr>
        <w:t xml:space="preserve"> adults, aged </w:t>
      </w:r>
      <m:oMath>
        <m:r>
          <w:rPr>
            <w:rFonts w:ascii="Cambria Math" w:hAnsi="Cambria Math" w:cs="Times New Roman"/>
          </w:rPr>
          <m:t>18</m:t>
        </m:r>
      </m:oMath>
      <w:r w:rsidRPr="00824917">
        <w:rPr>
          <w:rFonts w:cs="Times New Roman"/>
        </w:rPr>
        <w:t xml:space="preserve"> and older, living in all </w:t>
      </w:r>
      <m:oMath>
        <m:r>
          <w:rPr>
            <w:rFonts w:ascii="Cambria Math" w:hAnsi="Cambria Math" w:cs="Times New Roman"/>
          </w:rPr>
          <m:t>50</m:t>
        </m:r>
      </m:oMath>
      <w:r w:rsidRPr="00824917">
        <w:rPr>
          <w:rFonts w:cs="Times New Roman"/>
        </w:rPr>
        <w:t xml:space="preserve"> U.S. states and the District of Columbia.</w:t>
      </w:r>
    </w:p>
    <w:p w14:paraId="5CA87198" w14:textId="15FAA002" w:rsidR="00824917" w:rsidRDefault="00824917" w:rsidP="00824917">
      <w:pPr>
        <w:pStyle w:val="ny-lesson-paragraph"/>
        <w:rPr>
          <w:rFonts w:cs="Times New Roman"/>
        </w:rPr>
      </w:pPr>
      <w:r w:rsidRPr="00824917">
        <w:rPr>
          <w:rFonts w:cs="Times New Roman"/>
        </w:rPr>
        <w:t xml:space="preserve">For results based on the total sample of national adults, one can say with </w:t>
      </w:r>
      <m:oMath>
        <m:r>
          <w:rPr>
            <w:rFonts w:ascii="Cambria Math" w:hAnsi="Cambria Math" w:cs="Times New Roman"/>
          </w:rPr>
          <m:t>95%</m:t>
        </m:r>
      </m:oMath>
      <w:r w:rsidRPr="00824917">
        <w:rPr>
          <w:rFonts w:cs="Times New Roman"/>
        </w:rPr>
        <w:t xml:space="preserve"> confidence that the maximum margin of sampling error is </w:t>
      </w:r>
      <m:oMath>
        <m:r>
          <w:rPr>
            <w:rFonts w:ascii="Cambria Math" w:hAnsi="Cambria Math" w:cs="Times New Roman"/>
          </w:rPr>
          <m:t>±1</m:t>
        </m:r>
      </m:oMath>
      <w:r w:rsidRPr="00824917">
        <w:rPr>
          <w:rFonts w:cs="Times New Roman"/>
        </w:rPr>
        <w:t xml:space="preserve"> percentage point.”</w:t>
      </w:r>
    </w:p>
    <w:p w14:paraId="7ABCFA41" w14:textId="77777777" w:rsidR="005865F5" w:rsidRPr="00824917" w:rsidRDefault="005865F5" w:rsidP="00824917">
      <w:pPr>
        <w:pStyle w:val="ny-lesson-paragraph"/>
        <w:rPr>
          <w:rFonts w:cs="Times New Roman"/>
        </w:rPr>
      </w:pPr>
    </w:p>
    <w:p w14:paraId="2FAD77EB" w14:textId="7AE42EE6" w:rsidR="00824917" w:rsidRPr="00824917" w:rsidRDefault="00824917" w:rsidP="00824917">
      <w:pPr>
        <w:pStyle w:val="ny-lesson-numbering"/>
      </w:pPr>
      <w:r w:rsidRPr="00824917">
        <w:t xml:space="preserve">Using the value of </w:t>
      </w:r>
      <m:oMath>
        <m:r>
          <w:rPr>
            <w:rFonts w:ascii="Cambria Math" w:hAnsi="Cambria Math"/>
          </w:rPr>
          <m:t>0.538</m:t>
        </m:r>
      </m:oMath>
      <w:r w:rsidRPr="00824917">
        <w:t xml:space="preserve"> for the proportion of those surveyed who said they exercise at least </w:t>
      </w:r>
      <m:oMath>
        <m:r>
          <w:rPr>
            <w:rFonts w:ascii="Cambria Math" w:hAnsi="Cambria Math"/>
          </w:rPr>
          <m:t>30</m:t>
        </m:r>
      </m:oMath>
      <w:r w:rsidRPr="00824917">
        <w:t xml:space="preserve"> minutes three or more days a week in the most recent poll, calculate the margin of error.  How does your margin of error compare to the value reported by Gallup?</w:t>
      </w:r>
    </w:p>
    <w:p w14:paraId="65D9B3E7" w14:textId="77777777" w:rsidR="00824917" w:rsidRPr="005865F5" w:rsidRDefault="00824917" w:rsidP="00824917">
      <w:pPr>
        <w:pStyle w:val="ny-lesson-SFinsert-number-list"/>
        <w:numPr>
          <w:ilvl w:val="0"/>
          <w:numId w:val="0"/>
        </w:numPr>
        <w:ind w:left="1224"/>
        <w:rPr>
          <w:b w:val="0"/>
          <w:sz w:val="20"/>
          <w:szCs w:val="20"/>
        </w:rPr>
      </w:pPr>
    </w:p>
    <w:p w14:paraId="15E9B4E2" w14:textId="77777777" w:rsidR="00824917" w:rsidRPr="005865F5" w:rsidRDefault="00824917" w:rsidP="00824917">
      <w:pPr>
        <w:pStyle w:val="ny-lesson-SFinsert-number-list"/>
        <w:numPr>
          <w:ilvl w:val="0"/>
          <w:numId w:val="0"/>
        </w:numPr>
        <w:ind w:left="1224"/>
        <w:rPr>
          <w:b w:val="0"/>
          <w:sz w:val="20"/>
          <w:szCs w:val="20"/>
        </w:rPr>
      </w:pPr>
    </w:p>
    <w:p w14:paraId="41CCF44E" w14:textId="77777777" w:rsidR="00824917" w:rsidRPr="005865F5" w:rsidRDefault="00824917" w:rsidP="00824917">
      <w:pPr>
        <w:pStyle w:val="ny-lesson-SFinsert-number-list"/>
        <w:numPr>
          <w:ilvl w:val="0"/>
          <w:numId w:val="0"/>
        </w:numPr>
        <w:ind w:left="1224"/>
        <w:rPr>
          <w:b w:val="0"/>
          <w:sz w:val="20"/>
          <w:szCs w:val="20"/>
        </w:rPr>
      </w:pPr>
    </w:p>
    <w:p w14:paraId="6EC522A2" w14:textId="77777777" w:rsidR="00824917" w:rsidRPr="005865F5" w:rsidRDefault="00824917" w:rsidP="00824917">
      <w:pPr>
        <w:pStyle w:val="ny-lesson-SFinsert-number-list"/>
        <w:numPr>
          <w:ilvl w:val="0"/>
          <w:numId w:val="0"/>
        </w:numPr>
        <w:ind w:left="1224"/>
        <w:rPr>
          <w:b w:val="0"/>
          <w:sz w:val="20"/>
          <w:szCs w:val="20"/>
        </w:rPr>
      </w:pPr>
    </w:p>
    <w:p w14:paraId="6BD783A0" w14:textId="75D3F02D" w:rsidR="00824917" w:rsidRPr="00824917" w:rsidRDefault="00824917" w:rsidP="00824917">
      <w:pPr>
        <w:pStyle w:val="ny-lesson-numbering"/>
      </w:pPr>
      <w:r w:rsidRPr="00824917">
        <w:t xml:space="preserve">Interpret the phrase “margin of sampling error is </w:t>
      </w:r>
      <m:oMath>
        <m:r>
          <w:rPr>
            <w:rFonts w:ascii="Cambria Math" w:hAnsi="Cambria Math" w:cs="Times New Roman"/>
          </w:rPr>
          <m:t>±1</m:t>
        </m:r>
      </m:oMath>
      <w:r w:rsidRPr="00824917">
        <w:rPr>
          <w:rFonts w:cs="Times New Roman"/>
        </w:rPr>
        <w:t xml:space="preserve"> </w:t>
      </w:r>
      <w:r w:rsidRPr="00824917">
        <w:t>percentage point.”</w:t>
      </w:r>
    </w:p>
    <w:p w14:paraId="773B3029" w14:textId="77777777" w:rsidR="00824917" w:rsidRPr="005865F5" w:rsidRDefault="00824917" w:rsidP="00824917">
      <w:pPr>
        <w:pStyle w:val="ny-lesson-SFinsert-number-list"/>
        <w:numPr>
          <w:ilvl w:val="0"/>
          <w:numId w:val="0"/>
        </w:numPr>
        <w:ind w:left="1224"/>
        <w:rPr>
          <w:b w:val="0"/>
          <w:sz w:val="20"/>
          <w:szCs w:val="20"/>
        </w:rPr>
      </w:pPr>
    </w:p>
    <w:p w14:paraId="1BCE99F0" w14:textId="77777777" w:rsidR="00824917" w:rsidRPr="005865F5" w:rsidRDefault="00824917" w:rsidP="00824917">
      <w:pPr>
        <w:pStyle w:val="ny-lesson-SFinsert-number-list"/>
        <w:numPr>
          <w:ilvl w:val="0"/>
          <w:numId w:val="0"/>
        </w:numPr>
        <w:ind w:left="1224"/>
        <w:rPr>
          <w:b w:val="0"/>
          <w:sz w:val="20"/>
          <w:szCs w:val="20"/>
        </w:rPr>
      </w:pPr>
    </w:p>
    <w:p w14:paraId="5FF4540B" w14:textId="77777777" w:rsidR="00824917" w:rsidRPr="005865F5" w:rsidRDefault="00824917" w:rsidP="00824917">
      <w:pPr>
        <w:pStyle w:val="ny-lesson-SFinsert-number-list"/>
        <w:numPr>
          <w:ilvl w:val="0"/>
          <w:numId w:val="0"/>
        </w:numPr>
        <w:ind w:left="1224"/>
        <w:rPr>
          <w:b w:val="0"/>
          <w:sz w:val="20"/>
          <w:szCs w:val="20"/>
        </w:rPr>
      </w:pPr>
    </w:p>
    <w:p w14:paraId="3B490B41" w14:textId="77777777" w:rsidR="00824917" w:rsidRPr="005865F5" w:rsidRDefault="00824917" w:rsidP="00824917">
      <w:pPr>
        <w:pStyle w:val="ny-lesson-SFinsert-number-list"/>
        <w:numPr>
          <w:ilvl w:val="0"/>
          <w:numId w:val="0"/>
        </w:numPr>
        <w:ind w:left="1224"/>
        <w:rPr>
          <w:b w:val="0"/>
          <w:sz w:val="20"/>
          <w:szCs w:val="20"/>
        </w:rPr>
      </w:pPr>
    </w:p>
    <w:p w14:paraId="34B38271" w14:textId="77777777" w:rsidR="00824917" w:rsidRPr="00824917" w:rsidRDefault="00824917" w:rsidP="00824917">
      <w:pPr>
        <w:pStyle w:val="ny-lesson-numbering"/>
      </w:pPr>
      <w:r w:rsidRPr="00824917">
        <w:t>Why is it important that Gallup selects a random sample of adults?</w:t>
      </w:r>
    </w:p>
    <w:p w14:paraId="441213BA" w14:textId="77777777" w:rsidR="00824917" w:rsidRPr="005865F5" w:rsidRDefault="00824917" w:rsidP="00824917">
      <w:pPr>
        <w:pStyle w:val="ny-lesson-SFinsert-number-list"/>
        <w:numPr>
          <w:ilvl w:val="0"/>
          <w:numId w:val="0"/>
        </w:numPr>
        <w:ind w:left="1224"/>
        <w:rPr>
          <w:b w:val="0"/>
          <w:sz w:val="20"/>
          <w:szCs w:val="20"/>
        </w:rPr>
      </w:pPr>
    </w:p>
    <w:p w14:paraId="7C418D9B" w14:textId="77777777" w:rsidR="00824917" w:rsidRPr="005865F5" w:rsidRDefault="00824917" w:rsidP="00824917">
      <w:pPr>
        <w:pStyle w:val="ny-lesson-SFinsert-number-list"/>
        <w:numPr>
          <w:ilvl w:val="0"/>
          <w:numId w:val="0"/>
        </w:numPr>
        <w:ind w:left="1224"/>
        <w:rPr>
          <w:b w:val="0"/>
          <w:sz w:val="20"/>
          <w:szCs w:val="20"/>
        </w:rPr>
      </w:pPr>
    </w:p>
    <w:p w14:paraId="79E28112" w14:textId="77777777" w:rsidR="00824917" w:rsidRPr="005865F5" w:rsidRDefault="00824917" w:rsidP="00824917">
      <w:pPr>
        <w:pStyle w:val="ny-lesson-SFinsert-number-list"/>
        <w:numPr>
          <w:ilvl w:val="0"/>
          <w:numId w:val="0"/>
        </w:numPr>
        <w:ind w:left="1224"/>
        <w:rPr>
          <w:b w:val="0"/>
          <w:sz w:val="20"/>
          <w:szCs w:val="20"/>
        </w:rPr>
      </w:pPr>
    </w:p>
    <w:p w14:paraId="017E82DC" w14:textId="77777777" w:rsidR="00824917" w:rsidRPr="005865F5" w:rsidRDefault="00824917" w:rsidP="00824917">
      <w:pPr>
        <w:pStyle w:val="ny-lesson-SFinsert-number-list"/>
        <w:numPr>
          <w:ilvl w:val="0"/>
          <w:numId w:val="0"/>
        </w:numPr>
        <w:ind w:left="1224"/>
        <w:rPr>
          <w:b w:val="0"/>
          <w:sz w:val="20"/>
          <w:szCs w:val="20"/>
        </w:rPr>
      </w:pPr>
    </w:p>
    <w:p w14:paraId="048BAA9B" w14:textId="6747CABD" w:rsidR="00824917" w:rsidRDefault="00824917" w:rsidP="00824917">
      <w:pPr>
        <w:pStyle w:val="ny-lesson-numbering"/>
      </w:pPr>
      <w:r w:rsidRPr="00824917">
        <w:t xml:space="preserve">If Gallup had used a random sample of </w:t>
      </w:r>
      <m:oMath>
        <m:r>
          <w:rPr>
            <w:rFonts w:ascii="Cambria Math" w:hAnsi="Cambria Math"/>
          </w:rPr>
          <m:t>1,500,</m:t>
        </m:r>
      </m:oMath>
      <w:r w:rsidRPr="00824917">
        <w:t xml:space="preserve"> what would happen to the margin of error?  Explain your answer.</w:t>
      </w:r>
    </w:p>
    <w:p w14:paraId="6D6ED403" w14:textId="77777777" w:rsidR="00824917" w:rsidRDefault="00824917" w:rsidP="00824917">
      <w:pPr>
        <w:pStyle w:val="ny-lesson-numbering"/>
        <w:numPr>
          <w:ilvl w:val="0"/>
          <w:numId w:val="0"/>
        </w:numPr>
        <w:ind w:left="360"/>
      </w:pPr>
    </w:p>
    <w:p w14:paraId="4FC869BB" w14:textId="73C95E11" w:rsidR="00824917" w:rsidRDefault="00824917" w:rsidP="00824917">
      <w:pPr>
        <w:pStyle w:val="ny-lesson-numbering"/>
        <w:numPr>
          <w:ilvl w:val="0"/>
          <w:numId w:val="0"/>
        </w:numPr>
        <w:ind w:left="360"/>
      </w:pPr>
    </w:p>
    <w:p w14:paraId="568D0CDD" w14:textId="5803AF2F" w:rsidR="00824917" w:rsidRPr="00824917" w:rsidRDefault="00824917" w:rsidP="00824917">
      <w:pPr>
        <w:pStyle w:val="ny-lesson-numbering"/>
        <w:numPr>
          <w:ilvl w:val="0"/>
          <w:numId w:val="0"/>
        </w:numPr>
        <w:ind w:left="360"/>
      </w:pPr>
    </w:p>
    <w:p w14:paraId="6A395C1E" w14:textId="77777777" w:rsidR="0083730B" w:rsidRDefault="0083730B" w:rsidP="007C3BFC">
      <w:pPr>
        <w:pStyle w:val="ny-lesson-paragraph"/>
        <w:rPr>
          <w:szCs w:val="20"/>
        </w:rPr>
      </w:pPr>
    </w:p>
    <w:p w14:paraId="44E7727C" w14:textId="77777777" w:rsidR="00824917" w:rsidRDefault="00824917" w:rsidP="007C3BFC">
      <w:pPr>
        <w:pStyle w:val="ny-callout-hdr"/>
      </w:pPr>
    </w:p>
    <w:p w14:paraId="6F218862" w14:textId="77777777" w:rsidR="001816CC" w:rsidRDefault="001816CC" w:rsidP="007C3BFC">
      <w:pPr>
        <w:pStyle w:val="ny-callout-hdr"/>
      </w:pPr>
    </w:p>
    <w:p w14:paraId="7479FEA0" w14:textId="77777777" w:rsidR="001816CC" w:rsidRDefault="001816CC" w:rsidP="007C3BFC">
      <w:pPr>
        <w:pStyle w:val="ny-callout-hdr"/>
      </w:pPr>
    </w:p>
    <w:p w14:paraId="072A370A" w14:textId="77777777" w:rsidR="001816CC" w:rsidRDefault="001816CC" w:rsidP="007C3BFC">
      <w:pPr>
        <w:pStyle w:val="ny-callout-hdr"/>
      </w:pPr>
    </w:p>
    <w:p w14:paraId="798E384C" w14:textId="77777777" w:rsidR="001816CC" w:rsidRDefault="001816CC" w:rsidP="007C3BFC">
      <w:pPr>
        <w:pStyle w:val="ny-callout-hdr"/>
      </w:pPr>
    </w:p>
    <w:p w14:paraId="6012A841" w14:textId="77777777" w:rsidR="001816CC" w:rsidRDefault="001816CC" w:rsidP="007C3BFC">
      <w:pPr>
        <w:pStyle w:val="ny-callout-hdr"/>
      </w:pPr>
    </w:p>
    <w:p w14:paraId="46CDADFD" w14:textId="77777777" w:rsidR="001816CC" w:rsidRDefault="001816CC" w:rsidP="007C3BFC">
      <w:pPr>
        <w:pStyle w:val="ny-callout-hdr"/>
      </w:pPr>
    </w:p>
    <w:p w14:paraId="5B989DB9" w14:textId="77777777" w:rsidR="001816CC" w:rsidRDefault="001816CC" w:rsidP="007C3BFC">
      <w:pPr>
        <w:pStyle w:val="ny-callout-hdr"/>
      </w:pPr>
    </w:p>
    <w:p w14:paraId="08E7A1BF" w14:textId="77777777" w:rsidR="001816CC" w:rsidRDefault="001816CC" w:rsidP="007C3BFC">
      <w:pPr>
        <w:pStyle w:val="ny-callout-hdr"/>
      </w:pPr>
    </w:p>
    <w:p w14:paraId="3934C034" w14:textId="77777777" w:rsidR="001816CC" w:rsidRDefault="001816CC" w:rsidP="007C3BFC">
      <w:pPr>
        <w:pStyle w:val="ny-callout-hdr"/>
      </w:pPr>
    </w:p>
    <w:p w14:paraId="37BE5DFD" w14:textId="77777777" w:rsidR="001816CC" w:rsidRDefault="001816CC" w:rsidP="007C3BFC">
      <w:pPr>
        <w:pStyle w:val="ny-callout-hdr"/>
      </w:pPr>
    </w:p>
    <w:p w14:paraId="1D28773F" w14:textId="77777777" w:rsidR="001816CC" w:rsidRDefault="001816CC" w:rsidP="007C3BFC">
      <w:pPr>
        <w:pStyle w:val="ny-callout-hdr"/>
      </w:pPr>
    </w:p>
    <w:p w14:paraId="3473788A" w14:textId="77777777" w:rsidR="001816CC" w:rsidRDefault="001816CC" w:rsidP="007C3BFC">
      <w:pPr>
        <w:pStyle w:val="ny-callout-hdr"/>
      </w:pPr>
    </w:p>
    <w:p w14:paraId="794BC543" w14:textId="0F2AA053" w:rsidR="007C3BFC" w:rsidRDefault="001816CC"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2DCFEB28">
                <wp:simplePos x="0" y="0"/>
                <wp:positionH relativeFrom="margin">
                  <wp:align>center</wp:align>
                </wp:positionH>
                <wp:positionV relativeFrom="margin">
                  <wp:posOffset>8890</wp:posOffset>
                </wp:positionV>
                <wp:extent cx="6217920" cy="2112264"/>
                <wp:effectExtent l="19050" t="19050" r="11430" b="2159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12264"/>
                        </a:xfrm>
                        <a:prstGeom prst="rect">
                          <a:avLst/>
                        </a:prstGeom>
                        <a:solidFill>
                          <a:srgbClr val="FFFFFF"/>
                        </a:solidFill>
                        <a:ln w="38100" cmpd="dbl">
                          <a:solidFill>
                            <a:srgbClr val="4F6228"/>
                          </a:solidFill>
                          <a:miter lim="800000"/>
                          <a:headEnd/>
                          <a:tailEnd/>
                        </a:ln>
                      </wps:spPr>
                      <wps:txbx>
                        <w:txbxContent>
                          <w:p w14:paraId="0089DD39" w14:textId="0E374B0D" w:rsidR="003F105F" w:rsidRPr="00FE7F7B" w:rsidRDefault="003F105F"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F0D752A" w14:textId="32F96225" w:rsidR="003F105F" w:rsidRPr="00824917" w:rsidRDefault="003F105F" w:rsidP="00824917">
                            <w:pPr>
                              <w:pStyle w:val="ny-lesson-bullet"/>
                            </w:pPr>
                            <w:r w:rsidRPr="00211A9C">
                              <w:t xml:space="preserve">The estimated </w:t>
                            </w:r>
                            <w:r w:rsidRPr="00824917">
                              <w:t xml:space="preserve">margin of error when a sample proportion from a random sample is used to estimate a population proportion is  </w:t>
                            </w:r>
                            <m:oMath>
                              <m:r>
                                <w:rPr>
                                  <w:rFonts w:ascii="Cambria Math" w:hAnsi="Cambria Math"/>
                                </w:rPr>
                                <m:t>ME=2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w:r w:rsidRPr="00824917">
                              <w:t xml:space="preserve"> where </w:t>
                            </w:r>
                            <m:oMath>
                              <m:acc>
                                <m:accPr>
                                  <m:ctrlPr>
                                    <w:rPr>
                                      <w:rFonts w:ascii="Cambria Math" w:hAnsi="Cambria Math"/>
                                      <w:i/>
                                    </w:rPr>
                                  </m:ctrlPr>
                                </m:accPr>
                                <m:e>
                                  <m:r>
                                    <w:rPr>
                                      <w:rFonts w:ascii="Cambria Math" w:hAnsi="Cambria Math"/>
                                    </w:rPr>
                                    <m:t>p</m:t>
                                  </m:r>
                                </m:e>
                              </m:acc>
                            </m:oMath>
                            <w:r w:rsidRPr="00824917">
                              <w:t xml:space="preserve"> is the sample proportion.</w:t>
                            </w:r>
                          </w:p>
                          <w:p w14:paraId="32549D8E" w14:textId="010DEB25" w:rsidR="003F105F" w:rsidRPr="00824917" w:rsidRDefault="003F105F" w:rsidP="00824917">
                            <w:pPr>
                              <w:pStyle w:val="ny-lesson-bullet"/>
                            </w:pPr>
                            <w:r w:rsidRPr="00824917">
                              <w:t>The estimated margin of error when a sample mean from a random sample is used t</w:t>
                            </w:r>
                            <w:r w:rsidR="00276C78">
                              <w:t>o estimate a population mean is</w:t>
                            </w:r>
                            <w:r w:rsidRPr="00824917">
                              <w:t xml:space="preserve">  </w:t>
                            </w:r>
                            <m:oMath>
                              <m:r>
                                <w:rPr>
                                  <w:rFonts w:ascii="Cambria Math" w:hAnsi="Cambria Math"/>
                                </w:rPr>
                                <m:t>ME=2</m:t>
                              </m:r>
                              <m:d>
                                <m:dPr>
                                  <m:ctrlPr>
                                    <w:rPr>
                                      <w:rFonts w:ascii="Cambria Math" w:hAnsi="Cambria Math"/>
                                      <w:i/>
                                    </w:rPr>
                                  </m:ctrlPr>
                                </m:dPr>
                                <m:e>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e>
                              </m:d>
                            </m:oMath>
                            <w:r w:rsidRPr="00824917">
                              <w:t xml:space="preserve"> </w:t>
                            </w:r>
                            <w:r w:rsidRPr="00824917">
                              <w:rPr>
                                <w:rFonts w:cs="Times New Roman"/>
                                <w:szCs w:val="20"/>
                              </w:rPr>
                              <w:t xml:space="preserve">where </w:t>
                            </w:r>
                            <m:oMath>
                              <m:acc>
                                <m:accPr>
                                  <m:chr m:val="̅"/>
                                  <m:ctrlPr>
                                    <w:rPr>
                                      <w:rFonts w:ascii="Cambria Math" w:hAnsi="Cambria Math" w:cs="Times New Roman"/>
                                      <w:i/>
                                      <w:szCs w:val="20"/>
                                    </w:rPr>
                                  </m:ctrlPr>
                                </m:accPr>
                                <m:e>
                                  <m:r>
                                    <w:rPr>
                                      <w:rFonts w:ascii="Cambria Math" w:hAnsi="Cambria Math" w:cs="Times New Roman"/>
                                      <w:szCs w:val="20"/>
                                    </w:rPr>
                                    <m:t>x</m:t>
                                  </m:r>
                                </m:e>
                              </m:acc>
                            </m:oMath>
                            <w:proofErr w:type="gramStart"/>
                            <w:r w:rsidRPr="00824917">
                              <w:rPr>
                                <w:rFonts w:cs="Times New Roman"/>
                                <w:szCs w:val="20"/>
                              </w:rPr>
                              <w:t xml:space="preserve"> is the sample</w:t>
                            </w:r>
                            <w:proofErr w:type="gramEnd"/>
                            <w:r w:rsidRPr="00824917">
                              <w:rPr>
                                <w:rFonts w:cs="Times New Roman"/>
                                <w:szCs w:val="20"/>
                              </w:rPr>
                              <w:t xml:space="preserve"> mean.</w:t>
                            </w:r>
                          </w:p>
                          <w:p w14:paraId="732D2D7F" w14:textId="77777777" w:rsidR="003F105F" w:rsidRPr="00824917" w:rsidRDefault="003F105F" w:rsidP="00824917">
                            <w:pPr>
                              <w:pStyle w:val="ny-lesson-bullet"/>
                            </w:pPr>
                            <w:r w:rsidRPr="00824917">
                              <w:t>It is important to interpret margin of error in context.</w:t>
                            </w:r>
                          </w:p>
                          <w:p w14:paraId="273743F8" w14:textId="77777777" w:rsidR="003F105F" w:rsidRPr="00824917" w:rsidRDefault="003F105F" w:rsidP="00824917">
                            <w:pPr>
                              <w:pStyle w:val="ny-lesson-bullet"/>
                            </w:pPr>
                            <w:r w:rsidRPr="00824917">
                              <w:t>It is unlikely that the estimate of a population proportion or mean will be farther from the actual population value than the margin of error.</w:t>
                            </w:r>
                          </w:p>
                          <w:p w14:paraId="39D62BA6" w14:textId="2D07C69B" w:rsidR="003F105F" w:rsidRDefault="003F105F"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pt;width:489.6pt;height:16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" strokecolor="#4f6228" strokeweight="3pt">
                <v:stroke linestyle="thinThin"/>
                <v:textbox>
                  <w:txbxContent>
                    <w:p w14:paraId="0089DD39" w14:textId="0E374B0D" w:rsidR="003F105F" w:rsidRPr="00FE7F7B" w:rsidRDefault="003F105F"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F0D752A" w14:textId="32F96225" w:rsidR="003F105F" w:rsidRPr="00824917" w:rsidRDefault="003F105F" w:rsidP="00824917">
                      <w:pPr>
                        <w:pStyle w:val="ny-lesson-bullet"/>
                      </w:pPr>
                      <w:r w:rsidRPr="00211A9C">
                        <w:t xml:space="preserve">The estimated </w:t>
                      </w:r>
                      <w:r w:rsidRPr="00824917">
                        <w:t xml:space="preserve">margin of error when a sample proportion from a random sample is used to estimate a population proportion is  </w:t>
                      </w:r>
                      <m:oMath>
                        <m:r>
                          <w:rPr>
                            <w:rFonts w:ascii="Cambria Math" w:hAnsi="Cambria Math"/>
                          </w:rPr>
                          <m:t>ME=2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w:r w:rsidRPr="00824917">
                        <w:t xml:space="preserve"> where </w:t>
                      </w:r>
                      <m:oMath>
                        <m:acc>
                          <m:accPr>
                            <m:ctrlPr>
                              <w:rPr>
                                <w:rFonts w:ascii="Cambria Math" w:hAnsi="Cambria Math"/>
                                <w:i/>
                              </w:rPr>
                            </m:ctrlPr>
                          </m:accPr>
                          <m:e>
                            <m:r>
                              <w:rPr>
                                <w:rFonts w:ascii="Cambria Math" w:hAnsi="Cambria Math"/>
                              </w:rPr>
                              <m:t>p</m:t>
                            </m:r>
                          </m:e>
                        </m:acc>
                      </m:oMath>
                      <w:r w:rsidRPr="00824917">
                        <w:t xml:space="preserve"> is the sample proportion.</w:t>
                      </w:r>
                    </w:p>
                    <w:p w14:paraId="32549D8E" w14:textId="010DEB25" w:rsidR="003F105F" w:rsidRPr="00824917" w:rsidRDefault="003F105F" w:rsidP="00824917">
                      <w:pPr>
                        <w:pStyle w:val="ny-lesson-bullet"/>
                      </w:pPr>
                      <w:r w:rsidRPr="00824917">
                        <w:t>The estimated margin of error when a sample mean from a random sample is used t</w:t>
                      </w:r>
                      <w:r w:rsidR="00276C78">
                        <w:t>o estimate a population mean is</w:t>
                      </w:r>
                      <w:r w:rsidRPr="00824917">
                        <w:t xml:space="preserve">  </w:t>
                      </w:r>
                      <m:oMath>
                        <m:r>
                          <w:rPr>
                            <w:rFonts w:ascii="Cambria Math" w:hAnsi="Cambria Math"/>
                          </w:rPr>
                          <m:t>ME=2</m:t>
                        </m:r>
                        <m:d>
                          <m:dPr>
                            <m:ctrlPr>
                              <w:rPr>
                                <w:rFonts w:ascii="Cambria Math" w:hAnsi="Cambria Math"/>
                                <w:i/>
                              </w:rPr>
                            </m:ctrlPr>
                          </m:dPr>
                          <m:e>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e>
                        </m:d>
                      </m:oMath>
                      <w:r w:rsidRPr="00824917">
                        <w:t xml:space="preserve"> </w:t>
                      </w:r>
                      <w:r w:rsidRPr="00824917">
                        <w:rPr>
                          <w:rFonts w:cs="Times New Roman"/>
                          <w:szCs w:val="20"/>
                        </w:rPr>
                        <w:t xml:space="preserve">where </w:t>
                      </w:r>
                      <m:oMath>
                        <m:acc>
                          <m:accPr>
                            <m:chr m:val="̅"/>
                            <m:ctrlPr>
                              <w:rPr>
                                <w:rFonts w:ascii="Cambria Math" w:hAnsi="Cambria Math" w:cs="Times New Roman"/>
                                <w:i/>
                                <w:szCs w:val="20"/>
                              </w:rPr>
                            </m:ctrlPr>
                          </m:accPr>
                          <m:e>
                            <m:r>
                              <w:rPr>
                                <w:rFonts w:ascii="Cambria Math" w:hAnsi="Cambria Math" w:cs="Times New Roman"/>
                                <w:szCs w:val="20"/>
                              </w:rPr>
                              <m:t>x</m:t>
                            </m:r>
                          </m:e>
                        </m:acc>
                      </m:oMath>
                      <w:proofErr w:type="gramStart"/>
                      <w:r w:rsidRPr="00824917">
                        <w:rPr>
                          <w:rFonts w:cs="Times New Roman"/>
                          <w:szCs w:val="20"/>
                        </w:rPr>
                        <w:t xml:space="preserve"> is the sample</w:t>
                      </w:r>
                      <w:proofErr w:type="gramEnd"/>
                      <w:r w:rsidRPr="00824917">
                        <w:rPr>
                          <w:rFonts w:cs="Times New Roman"/>
                          <w:szCs w:val="20"/>
                        </w:rPr>
                        <w:t xml:space="preserve"> mean.</w:t>
                      </w:r>
                    </w:p>
                    <w:p w14:paraId="732D2D7F" w14:textId="77777777" w:rsidR="003F105F" w:rsidRPr="00824917" w:rsidRDefault="003F105F" w:rsidP="00824917">
                      <w:pPr>
                        <w:pStyle w:val="ny-lesson-bullet"/>
                      </w:pPr>
                      <w:r w:rsidRPr="00824917">
                        <w:t>It is important to interpret margin of error in context.</w:t>
                      </w:r>
                    </w:p>
                    <w:p w14:paraId="273743F8" w14:textId="77777777" w:rsidR="003F105F" w:rsidRPr="00824917" w:rsidRDefault="003F105F" w:rsidP="00824917">
                      <w:pPr>
                        <w:pStyle w:val="ny-lesson-bullet"/>
                      </w:pPr>
                      <w:r w:rsidRPr="00824917">
                        <w:t>It is unlikely that the estimate of a population proportion or mean will be farther from the actual population value than the margin of error.</w:t>
                      </w:r>
                    </w:p>
                    <w:p w14:paraId="39D62BA6" w14:textId="2D07C69B" w:rsidR="003F105F" w:rsidRDefault="003F105F" w:rsidP="007C3BFC">
                      <w:pPr>
                        <w:pStyle w:val="ny-lesson-paragraph"/>
                      </w:pP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7927169A" w14:textId="77777777" w:rsidR="00824917" w:rsidRPr="00824917" w:rsidRDefault="00824917" w:rsidP="00C77C2C">
      <w:pPr>
        <w:pStyle w:val="ny-lesson-numbering"/>
        <w:numPr>
          <w:ilvl w:val="0"/>
          <w:numId w:val="10"/>
        </w:numPr>
      </w:pPr>
      <w:r w:rsidRPr="00824917">
        <w:t>The British Medical Journal published a study whose objective was to investigate estimation of calorie content of meals from fast food restaurants.  Below are the published results.</w:t>
      </w:r>
    </w:p>
    <w:p w14:paraId="6B9B0ED9" w14:textId="0C2134A0" w:rsidR="00824917" w:rsidRPr="00824917" w:rsidRDefault="00824917" w:rsidP="00824917">
      <w:pPr>
        <w:pStyle w:val="ny-lesson-numbering"/>
        <w:numPr>
          <w:ilvl w:val="0"/>
          <w:numId w:val="0"/>
        </w:numPr>
        <w:ind w:left="360"/>
        <w:rPr>
          <w:rFonts w:cs="Times New Roman"/>
          <w:szCs w:val="20"/>
        </w:rPr>
      </w:pPr>
      <w:r w:rsidRPr="00824917">
        <w:rPr>
          <w:b/>
        </w:rPr>
        <w:t>Participants</w:t>
      </w:r>
      <w:r w:rsidRPr="00824917">
        <w:t xml:space="preserve">:  </w:t>
      </w:r>
      <m:oMath>
        <m:r>
          <w:rPr>
            <w:rFonts w:ascii="Cambria Math" w:hAnsi="Cambria Math"/>
          </w:rPr>
          <m:t>1,877</m:t>
        </m:r>
      </m:oMath>
      <w:r w:rsidRPr="00824917">
        <w:t xml:space="preserve"> adults and </w:t>
      </w:r>
      <m:oMath>
        <m:r>
          <w:rPr>
            <w:rFonts w:ascii="Cambria Math" w:hAnsi="Cambria Math"/>
          </w:rPr>
          <m:t>330</m:t>
        </m:r>
      </m:oMath>
      <w:r w:rsidRPr="00824917">
        <w:t xml:space="preserve"> school age children visiting restaurants at dinnertime (evening meal) in 2010 and 2011; </w:t>
      </w:r>
      <m:oMath>
        <m:r>
          <w:rPr>
            <w:rFonts w:ascii="Cambria Math" w:hAnsi="Cambria Math"/>
          </w:rPr>
          <m:t>1,178</m:t>
        </m:r>
      </m:oMath>
      <w:r w:rsidRPr="00824917">
        <w:t xml:space="preserve"> adolescents visiting restaurants after school or at lunchtime in 2010 and 2011</w:t>
      </w:r>
      <w:r w:rsidRPr="00824917">
        <w:rPr>
          <w:rFonts w:cs="Times New Roman"/>
          <w:szCs w:val="20"/>
        </w:rPr>
        <w:t>.</w:t>
      </w:r>
    </w:p>
    <w:p w14:paraId="3695933E" w14:textId="1824D81E" w:rsidR="00824917" w:rsidRPr="0029393F" w:rsidRDefault="00824917" w:rsidP="00824917">
      <w:pPr>
        <w:pStyle w:val="ny-lesson-numbering"/>
        <w:numPr>
          <w:ilvl w:val="0"/>
          <w:numId w:val="0"/>
        </w:numPr>
        <w:ind w:left="360"/>
        <w:rPr>
          <w:rFonts w:cs="Times New Roman"/>
          <w:szCs w:val="20"/>
        </w:rPr>
      </w:pPr>
      <w:r w:rsidRPr="00824917">
        <w:rPr>
          <w:rFonts w:cs="Times New Roman"/>
          <w:b/>
          <w:szCs w:val="20"/>
        </w:rPr>
        <w:t>Results</w:t>
      </w:r>
      <w:r w:rsidRPr="00824917">
        <w:rPr>
          <w:rFonts w:cs="Times New Roman"/>
          <w:szCs w:val="20"/>
        </w:rPr>
        <w:t xml:space="preserve">:  Among adults, adolescents, and school age children, the mean actual calorie content of meals was </w:t>
      </w:r>
      <m:oMath>
        <m:r>
          <w:rPr>
            <w:rFonts w:ascii="Cambria Math" w:hAnsi="Cambria Math" w:cs="Times New Roman"/>
            <w:szCs w:val="20"/>
          </w:rPr>
          <m:t>836</m:t>
        </m:r>
      </m:oMath>
      <w:r w:rsidRPr="00824917">
        <w:rPr>
          <w:rFonts w:cs="Times New Roman"/>
          <w:szCs w:val="20"/>
        </w:rPr>
        <w:t xml:space="preserve"> calories (SD 465), </w:t>
      </w:r>
      <m:oMath>
        <m:r>
          <w:rPr>
            <w:rFonts w:ascii="Cambria Math" w:hAnsi="Cambria Math" w:cs="Times New Roman"/>
            <w:szCs w:val="20"/>
          </w:rPr>
          <m:t>756</m:t>
        </m:r>
      </m:oMath>
      <w:r w:rsidRPr="00824917">
        <w:rPr>
          <w:rFonts w:cs="Times New Roman"/>
          <w:szCs w:val="20"/>
        </w:rPr>
        <w:t xml:space="preserve"> calories (SD 455), and </w:t>
      </w:r>
      <m:oMath>
        <m:r>
          <w:rPr>
            <w:rFonts w:ascii="Cambria Math" w:hAnsi="Cambria Math" w:cs="Times New Roman"/>
            <w:szCs w:val="20"/>
          </w:rPr>
          <m:t>733</m:t>
        </m:r>
      </m:oMath>
      <w:r w:rsidRPr="00824917">
        <w:rPr>
          <w:rFonts w:cs="Times New Roman"/>
          <w:szCs w:val="20"/>
        </w:rPr>
        <w:t xml:space="preserve"> calories (SD 359), respectively.  Compared with the actual figures, participants underestimated calorie content by means of </w:t>
      </w:r>
      <m:oMath>
        <m:r>
          <w:rPr>
            <w:rFonts w:ascii="Cambria Math" w:hAnsi="Cambria Math" w:cs="Times New Roman"/>
            <w:szCs w:val="20"/>
          </w:rPr>
          <m:t>175</m:t>
        </m:r>
      </m:oMath>
      <w:r w:rsidRPr="00824917">
        <w:rPr>
          <w:rFonts w:cs="Times New Roman"/>
          <w:szCs w:val="20"/>
        </w:rPr>
        <w:t xml:space="preserve"> calories, </w:t>
      </w:r>
      <m:oMath>
        <m:r>
          <w:rPr>
            <w:rFonts w:ascii="Cambria Math" w:hAnsi="Cambria Math" w:cs="Times New Roman"/>
            <w:szCs w:val="20"/>
          </w:rPr>
          <m:t>259</m:t>
        </m:r>
      </m:oMath>
      <w:r w:rsidRPr="00824917">
        <w:rPr>
          <w:rFonts w:cs="Times New Roman"/>
          <w:szCs w:val="20"/>
        </w:rPr>
        <w:t xml:space="preserve"> calories, and </w:t>
      </w:r>
      <m:oMath>
        <m:r>
          <w:rPr>
            <w:rFonts w:ascii="Cambria Math" w:hAnsi="Cambria Math" w:cs="Times New Roman"/>
            <w:szCs w:val="20"/>
          </w:rPr>
          <m:t>175</m:t>
        </m:r>
      </m:oMath>
      <w:r w:rsidRPr="00824917">
        <w:rPr>
          <w:rFonts w:cs="Times New Roman"/>
          <w:szCs w:val="20"/>
        </w:rPr>
        <w:t xml:space="preserve"> calories, respectively</w:t>
      </w:r>
      <w:r w:rsidRPr="0029393F">
        <w:rPr>
          <w:rFonts w:cs="Times New Roman"/>
          <w:szCs w:val="20"/>
        </w:rPr>
        <w:t xml:space="preserve">. </w:t>
      </w:r>
    </w:p>
    <w:p w14:paraId="233E8778" w14:textId="77777777" w:rsidR="00824917" w:rsidRPr="0029393F" w:rsidRDefault="00824917" w:rsidP="00824917">
      <w:pPr>
        <w:pStyle w:val="ny-lesson-numbering"/>
        <w:numPr>
          <w:ilvl w:val="0"/>
          <w:numId w:val="0"/>
        </w:numPr>
        <w:ind w:left="360"/>
        <w:rPr>
          <w:szCs w:val="20"/>
        </w:rPr>
      </w:pPr>
      <w:r w:rsidRPr="0029393F">
        <w:rPr>
          <w:szCs w:val="20"/>
        </w:rPr>
        <w:t xml:space="preserve">Source:  </w:t>
      </w:r>
      <w:hyperlink r:id="rId14" w:history="1">
        <w:r w:rsidRPr="0029393F">
          <w:rPr>
            <w:color w:val="0000FF" w:themeColor="hyperlink"/>
            <w:szCs w:val="20"/>
            <w:u w:val="single"/>
          </w:rPr>
          <w:t>http://www.bmj.com/content/346/bmj.f2907</w:t>
        </w:r>
      </w:hyperlink>
    </w:p>
    <w:p w14:paraId="30DFC72F" w14:textId="77777777" w:rsidR="00824917" w:rsidRPr="0029393F" w:rsidRDefault="00824917" w:rsidP="00824917">
      <w:pPr>
        <w:spacing w:beforeLines="1" w:before="2" w:afterLines="1" w:after="2"/>
        <w:rPr>
          <w:rFonts w:ascii="Calibri" w:hAnsi="Calibri" w:cs="Times New Roman"/>
          <w:sz w:val="20"/>
          <w:szCs w:val="20"/>
        </w:rPr>
      </w:pPr>
    </w:p>
    <w:p w14:paraId="13E91F95" w14:textId="77777777" w:rsidR="00824917" w:rsidRPr="0029393F" w:rsidRDefault="00824917" w:rsidP="00C77C2C">
      <w:pPr>
        <w:pStyle w:val="ny-lesson-numbering"/>
        <w:numPr>
          <w:ilvl w:val="1"/>
          <w:numId w:val="8"/>
        </w:numPr>
      </w:pPr>
      <w:r w:rsidRPr="0029393F">
        <w:t xml:space="preserve">Calculate the margin of error associated with the estimate of the mean number of actual calories in the meals eaten by each of the groups: </w:t>
      </w:r>
      <w:r>
        <w:t xml:space="preserve"> </w:t>
      </w:r>
      <w:r w:rsidRPr="0029393F">
        <w:t>adults, adolescents</w:t>
      </w:r>
      <w:r>
        <w:t>,</w:t>
      </w:r>
      <w:r w:rsidRPr="0029393F">
        <w:t xml:space="preserve"> and school age children.  </w:t>
      </w:r>
    </w:p>
    <w:p w14:paraId="0E0BAF0C" w14:textId="77777777" w:rsidR="00824917" w:rsidRPr="0029393F" w:rsidRDefault="00824917" w:rsidP="00C77C2C">
      <w:pPr>
        <w:pStyle w:val="ny-lesson-numbering"/>
        <w:numPr>
          <w:ilvl w:val="1"/>
          <w:numId w:val="8"/>
        </w:numPr>
      </w:pPr>
      <w:r w:rsidRPr="0029393F">
        <w:t>Write a sentence interpreting the margin of error for the adult group.</w:t>
      </w:r>
    </w:p>
    <w:p w14:paraId="24B984B5" w14:textId="58EEAF16" w:rsidR="00824917" w:rsidRPr="0029393F" w:rsidRDefault="00824917" w:rsidP="00C77C2C">
      <w:pPr>
        <w:pStyle w:val="ny-lesson-numbering"/>
        <w:numPr>
          <w:ilvl w:val="1"/>
          <w:numId w:val="8"/>
        </w:numPr>
      </w:pPr>
      <w:r w:rsidRPr="0029393F">
        <w:t>Explain why the margin of error for the estimate of the mean number of actual calori</w:t>
      </w:r>
      <w:r>
        <w:t xml:space="preserve">es in meals eaten by adults is </w:t>
      </w:r>
      <w:r w:rsidRPr="0029393F">
        <w:t>smaller than the margin of error of the mean number of actual calories in meals eaten by school age children.</w:t>
      </w:r>
    </w:p>
    <w:p w14:paraId="066FE419" w14:textId="77777777" w:rsidR="00CA6F77" w:rsidRDefault="00824917" w:rsidP="00C77C2C">
      <w:pPr>
        <w:pStyle w:val="ny-lesson-numbering"/>
        <w:numPr>
          <w:ilvl w:val="1"/>
          <w:numId w:val="8"/>
        </w:numPr>
      </w:pPr>
      <w:r w:rsidRPr="0029393F">
        <w:t xml:space="preserve">Write a conclusion that the researchers could draw from this study. </w:t>
      </w:r>
    </w:p>
    <w:p w14:paraId="24D6FD67" w14:textId="77777777" w:rsidR="00CA6F77" w:rsidRDefault="00CA6F77" w:rsidP="00CA6F77">
      <w:pPr>
        <w:pStyle w:val="ListParagraph"/>
      </w:pPr>
    </w:p>
    <w:p w14:paraId="20FA0527" w14:textId="5A9FC6CD" w:rsidR="00824917" w:rsidRPr="0029393F" w:rsidRDefault="00824917" w:rsidP="00CA6F77">
      <w:pPr>
        <w:pStyle w:val="ny-lesson-numbering"/>
      </w:pPr>
      <w:r w:rsidRPr="0029393F">
        <w:t xml:space="preserve">The Gallup organization published the following results from a poll that </w:t>
      </w:r>
      <w:r w:rsidR="003123D2">
        <w:t>it</w:t>
      </w:r>
      <w:r w:rsidRPr="0029393F">
        <w:t xml:space="preserve"> conducted.</w:t>
      </w:r>
    </w:p>
    <w:p w14:paraId="32A45DC5" w14:textId="3908B9E9" w:rsidR="00824917" w:rsidRPr="00CA6F77" w:rsidRDefault="00824917" w:rsidP="00CA6F77">
      <w:pPr>
        <w:pStyle w:val="ny-lesson-numbering"/>
        <w:numPr>
          <w:ilvl w:val="0"/>
          <w:numId w:val="0"/>
        </w:numPr>
        <w:ind w:left="360"/>
      </w:pPr>
      <w:r w:rsidRPr="00CA6F77">
        <w:t xml:space="preserve">“By their own admission, many young Americans, aged </w:t>
      </w:r>
      <m:oMath>
        <m:r>
          <w:rPr>
            <w:rFonts w:ascii="Cambria Math" w:hAnsi="Cambria Math"/>
          </w:rPr>
          <m:t>18</m:t>
        </m:r>
      </m:oMath>
      <w:r w:rsidRPr="00CA6F77">
        <w:t xml:space="preserve"> </w:t>
      </w:r>
      <w:proofErr w:type="gramStart"/>
      <w:r w:rsidRPr="00CA6F77">
        <w:t xml:space="preserve">to </w:t>
      </w:r>
      <w:proofErr w:type="gramEnd"/>
      <m:oMath>
        <m:r>
          <w:rPr>
            <w:rFonts w:ascii="Cambria Math" w:hAnsi="Cambria Math"/>
          </w:rPr>
          <m:t>29</m:t>
        </m:r>
      </m:oMath>
      <w:r w:rsidRPr="00CA6F77">
        <w:t>, say they spend too much time using the Internet (</w:t>
      </w:r>
      <m:oMath>
        <m:r>
          <w:rPr>
            <w:rFonts w:ascii="Cambria Math" w:hAnsi="Cambria Math"/>
          </w:rPr>
          <m:t>59%</m:t>
        </m:r>
      </m:oMath>
      <w:r w:rsidRPr="00CA6F77">
        <w:t>), their cell phones or smartphones (</w:t>
      </w:r>
      <m:oMath>
        <m:r>
          <w:rPr>
            <w:rFonts w:ascii="Cambria Math" w:hAnsi="Cambria Math"/>
          </w:rPr>
          <m:t>58%</m:t>
        </m:r>
      </m:oMath>
      <w:r w:rsidRPr="00CA6F77">
        <w:t>), and social media sites such as Facebook (</w:t>
      </w:r>
      <m:oMath>
        <m:r>
          <w:rPr>
            <w:rFonts w:ascii="Cambria Math" w:hAnsi="Cambria Math"/>
          </w:rPr>
          <m:t>48%</m:t>
        </m:r>
      </m:oMath>
      <w:r w:rsidRPr="00CA6F77">
        <w:t>).  Americans' perceptions that they spend ‘too much’ time using each of these technologies decline with age.  Conversely, older Americans are most likely to say they spend too much time watching television, and among all Americans, television is the most overused technology tested.</w:t>
      </w:r>
    </w:p>
    <w:p w14:paraId="66AE15AC" w14:textId="0F7450FB" w:rsidR="00824917" w:rsidRPr="00CA6F77" w:rsidRDefault="00824917" w:rsidP="00CA6F77">
      <w:pPr>
        <w:pStyle w:val="ny-lesson-numbering"/>
        <w:numPr>
          <w:ilvl w:val="0"/>
          <w:numId w:val="0"/>
        </w:numPr>
        <w:ind w:left="360"/>
      </w:pPr>
      <w:r w:rsidRPr="00CA6F77">
        <w:t xml:space="preserve">Results are based on telephone interviews conducted as part of Gallup Daily tracking April 9-10, 2012, with a </w:t>
      </w:r>
      <w:r w:rsidRPr="00CA6F77">
        <w:lastRenderedPageBreak/>
        <w:t xml:space="preserve">random sample of </w:t>
      </w:r>
      <m:oMath>
        <m:r>
          <w:rPr>
            <w:rFonts w:ascii="Cambria Math" w:hAnsi="Cambria Math"/>
          </w:rPr>
          <m:t>1,051</m:t>
        </m:r>
      </m:oMath>
      <w:r w:rsidRPr="00CA6F77">
        <w:t xml:space="preserve"> adults, aged </w:t>
      </w:r>
      <m:oMath>
        <m:r>
          <w:rPr>
            <w:rFonts w:ascii="Cambria Math" w:hAnsi="Cambria Math"/>
          </w:rPr>
          <m:t>18</m:t>
        </m:r>
      </m:oMath>
      <w:r w:rsidRPr="00CA6F77">
        <w:t xml:space="preserve"> and older, living in all </w:t>
      </w:r>
      <m:oMath>
        <m:r>
          <w:rPr>
            <w:rFonts w:ascii="Cambria Math" w:hAnsi="Cambria Math"/>
          </w:rPr>
          <m:t>50</m:t>
        </m:r>
      </m:oMath>
      <w:r w:rsidRPr="00CA6F77">
        <w:t xml:space="preserve"> U.S. states and the District of Columbia.</w:t>
      </w:r>
    </w:p>
    <w:p w14:paraId="3F824FC9" w14:textId="74356AE2" w:rsidR="00824917" w:rsidRPr="00CA6F77" w:rsidRDefault="00824917" w:rsidP="00CA6F77">
      <w:pPr>
        <w:pStyle w:val="ny-lesson-numbering"/>
        <w:numPr>
          <w:ilvl w:val="0"/>
          <w:numId w:val="0"/>
        </w:numPr>
        <w:ind w:left="360"/>
      </w:pPr>
      <w:r w:rsidRPr="00CA6F77">
        <w:t xml:space="preserve">For results based on the total sample of national adults, one can say with </w:t>
      </w:r>
      <m:oMath>
        <m:r>
          <w:rPr>
            <w:rFonts w:ascii="Cambria Math" w:hAnsi="Cambria Math"/>
          </w:rPr>
          <m:t>95%</m:t>
        </m:r>
      </m:oMath>
      <w:r w:rsidRPr="00CA6F77">
        <w:t xml:space="preserve"> confidence that the maximum margin of sampling error is </w:t>
      </w:r>
      <m:oMath>
        <m:r>
          <w:rPr>
            <w:rFonts w:ascii="Cambria Math" w:hAnsi="Cambria Math"/>
          </w:rPr>
          <m:t>±4</m:t>
        </m:r>
      </m:oMath>
      <w:r w:rsidRPr="00CA6F77">
        <w:t xml:space="preserve"> percentage points.”</w:t>
      </w:r>
    </w:p>
    <w:p w14:paraId="053BA5DE" w14:textId="77777777" w:rsidR="00824917" w:rsidRPr="00CA6F77" w:rsidRDefault="00824917" w:rsidP="00CA6F77">
      <w:pPr>
        <w:pStyle w:val="ny-lesson-numbering"/>
        <w:numPr>
          <w:ilvl w:val="0"/>
          <w:numId w:val="0"/>
        </w:numPr>
        <w:ind w:left="360"/>
        <w:rPr>
          <w:szCs w:val="20"/>
        </w:rPr>
      </w:pPr>
      <w:r w:rsidRPr="00CA6F77">
        <w:rPr>
          <w:rFonts w:cs="Times New Roman"/>
          <w:szCs w:val="20"/>
        </w:rPr>
        <w:t xml:space="preserve">Source:  </w:t>
      </w:r>
      <w:hyperlink r:id="rId15" w:history="1">
        <w:r w:rsidRPr="00CA6F77">
          <w:rPr>
            <w:color w:val="0000FF" w:themeColor="hyperlink"/>
            <w:szCs w:val="20"/>
            <w:u w:val="single"/>
          </w:rPr>
          <w:t>http://www.gallup.com/poll/153863/Young-Adults-Admit-Time-Cell-Phones-Web.aspx</w:t>
        </w:r>
      </w:hyperlink>
    </w:p>
    <w:p w14:paraId="5C56F2F0" w14:textId="77777777" w:rsidR="00824917" w:rsidRPr="0029393F" w:rsidRDefault="00824917" w:rsidP="00824917">
      <w:pPr>
        <w:widowControl/>
        <w:spacing w:beforeLines="1" w:before="2" w:afterLines="1" w:after="2" w:line="240" w:lineRule="auto"/>
        <w:rPr>
          <w:rFonts w:ascii="Calibri" w:hAnsi="Calibri" w:cs="Times New Roman"/>
          <w:sz w:val="20"/>
          <w:szCs w:val="20"/>
        </w:rPr>
      </w:pPr>
    </w:p>
    <w:p w14:paraId="0EB2D15C" w14:textId="77777777" w:rsidR="00824917" w:rsidRPr="0029393F" w:rsidRDefault="00824917" w:rsidP="00C77C2C">
      <w:pPr>
        <w:pStyle w:val="ny-lesson-numbering"/>
        <w:numPr>
          <w:ilvl w:val="1"/>
          <w:numId w:val="8"/>
        </w:numPr>
      </w:pPr>
      <w:r w:rsidRPr="0029393F">
        <w:t xml:space="preserve">Write a newspaper headline that would capture the main idea from the poll.  </w:t>
      </w:r>
    </w:p>
    <w:p w14:paraId="1362B73D" w14:textId="2DFC43BD" w:rsidR="00824917" w:rsidRPr="0029393F" w:rsidRDefault="00824917" w:rsidP="00C77C2C">
      <w:pPr>
        <w:pStyle w:val="ny-lesson-numbering"/>
        <w:numPr>
          <w:ilvl w:val="1"/>
          <w:numId w:val="8"/>
        </w:numPr>
      </w:pPr>
      <w:r w:rsidRPr="0029393F">
        <w:t xml:space="preserve">Use the phrase from the article “their cell phones or </w:t>
      </w:r>
      <w:r w:rsidRPr="00CA6F77">
        <w:t>smartphones (</w:t>
      </w:r>
      <m:oMath>
        <m:r>
          <w:rPr>
            <w:rFonts w:ascii="Cambria Math" w:hAnsi="Cambria Math"/>
          </w:rPr>
          <m:t>58%</m:t>
        </m:r>
      </m:oMath>
      <w:r w:rsidRPr="00CA6F77">
        <w:t>)</w:t>
      </w:r>
      <w:proofErr w:type="gramStart"/>
      <w:r w:rsidRPr="00CA6F77">
        <w:t>, ”</w:t>
      </w:r>
      <w:proofErr w:type="gramEnd"/>
      <w:r w:rsidRPr="00CA6F77">
        <w:t xml:space="preserve"> to</w:t>
      </w:r>
      <w:r w:rsidRPr="0029393F">
        <w:t xml:space="preserve"> calculate the margin of error.  Show your work.</w:t>
      </w:r>
    </w:p>
    <w:p w14:paraId="5B53FA29" w14:textId="77777777" w:rsidR="00824917" w:rsidRPr="0029393F" w:rsidRDefault="00824917" w:rsidP="00C77C2C">
      <w:pPr>
        <w:pStyle w:val="ny-lesson-numbering"/>
        <w:numPr>
          <w:ilvl w:val="1"/>
          <w:numId w:val="8"/>
        </w:numPr>
      </w:pPr>
      <w:r w:rsidRPr="0029393F">
        <w:t>How do your results compare with the margin of error stated in the article?</w:t>
      </w:r>
    </w:p>
    <w:p w14:paraId="10ED94EC" w14:textId="175EEC5C" w:rsidR="00824917" w:rsidRPr="0029393F" w:rsidRDefault="00824917" w:rsidP="00C77C2C">
      <w:pPr>
        <w:pStyle w:val="ny-lesson-numbering"/>
        <w:numPr>
          <w:ilvl w:val="1"/>
          <w:numId w:val="8"/>
        </w:numPr>
      </w:pPr>
      <w:r w:rsidRPr="0029393F">
        <w:t xml:space="preserve">Interpret the statement “the margin of sampling </w:t>
      </w:r>
      <w:r w:rsidRPr="00CA6F77">
        <w:t xml:space="preserve">error is </w:t>
      </w:r>
      <m:oMath>
        <m:r>
          <w:rPr>
            <w:rFonts w:ascii="Cambria Math" w:hAnsi="Cambria Math"/>
          </w:rPr>
          <m:t>±3</m:t>
        </m:r>
      </m:oMath>
      <w:r w:rsidRPr="00CA6F77">
        <w:t xml:space="preserve"> percentage</w:t>
      </w:r>
      <w:r w:rsidRPr="0029393F">
        <w:t xml:space="preserve"> points.”</w:t>
      </w:r>
    </w:p>
    <w:p w14:paraId="470AB7DC" w14:textId="77777777" w:rsidR="00CA6F77" w:rsidRDefault="00824917" w:rsidP="00C77C2C">
      <w:pPr>
        <w:pStyle w:val="ny-lesson-numbering"/>
        <w:numPr>
          <w:ilvl w:val="1"/>
          <w:numId w:val="8"/>
        </w:numPr>
      </w:pPr>
      <w:r w:rsidRPr="0029393F">
        <w:t xml:space="preserve">What would happen to the margin of error if Gallup had </w:t>
      </w:r>
      <w:r w:rsidRPr="00CA6F77">
        <w:t xml:space="preserve">surveyed </w:t>
      </w:r>
      <m:oMath>
        <m:r>
          <w:rPr>
            <w:rFonts w:ascii="Cambria Math" w:hAnsi="Cambria Math"/>
          </w:rPr>
          <m:t>100</m:t>
        </m:r>
      </m:oMath>
      <w:r w:rsidRPr="00CA6F77">
        <w:t xml:space="preserve"> people instead of </w:t>
      </w:r>
      <w:proofErr w:type="gramStart"/>
      <w:r w:rsidRPr="00CA6F77">
        <w:t xml:space="preserve">the </w:t>
      </w:r>
      <w:proofErr w:type="gramEnd"/>
      <m:oMath>
        <m:r>
          <w:rPr>
            <w:rFonts w:ascii="Cambria Math" w:hAnsi="Cambria Math"/>
          </w:rPr>
          <m:t>1,051</m:t>
        </m:r>
      </m:oMath>
      <w:r w:rsidRPr="00CA6F77">
        <w:t>?</w:t>
      </w:r>
      <w:r w:rsidR="00CA6F77" w:rsidRPr="0029393F">
        <w:t xml:space="preserve"> </w:t>
      </w:r>
      <w:r w:rsidRPr="0029393F">
        <w:t xml:space="preserve">The </w:t>
      </w:r>
    </w:p>
    <w:p w14:paraId="11E49A0B" w14:textId="77777777" w:rsidR="00CA6F77" w:rsidRDefault="00CA6F77" w:rsidP="00CA6F77">
      <w:pPr>
        <w:pStyle w:val="ny-lesson-numbering"/>
        <w:numPr>
          <w:ilvl w:val="0"/>
          <w:numId w:val="0"/>
        </w:numPr>
        <w:ind w:left="806"/>
      </w:pPr>
    </w:p>
    <w:p w14:paraId="101D6EBB" w14:textId="220BD854" w:rsidR="00824917" w:rsidRPr="00CA6F77" w:rsidRDefault="00824917" w:rsidP="00CA6F77">
      <w:pPr>
        <w:pStyle w:val="ny-lesson-numbering"/>
      </w:pPr>
      <w:r w:rsidRPr="00CA6F77">
        <w:t xml:space="preserve">Holiday Inn Resort Brand conducted the </w:t>
      </w:r>
      <w:r w:rsidRPr="00CA6F77">
        <w:rPr>
          <w:i/>
        </w:rPr>
        <w:t>Kid Classified</w:t>
      </w:r>
      <w:r w:rsidRPr="00CA6F77">
        <w:t xml:space="preserve"> survey.  </w:t>
      </w:r>
      <m:oMath>
        <m:r>
          <w:rPr>
            <w:rFonts w:ascii="Cambria Math" w:hAnsi="Cambria Math"/>
          </w:rPr>
          <m:t>1,500</m:t>
        </m:r>
      </m:oMath>
      <w:r w:rsidRPr="00CA6F77">
        <w:t xml:space="preserve"> </w:t>
      </w:r>
      <w:proofErr w:type="gramStart"/>
      <w:r w:rsidRPr="00CA6F77">
        <w:t>parents</w:t>
      </w:r>
      <w:proofErr w:type="gramEnd"/>
      <w:r w:rsidRPr="00CA6F77">
        <w:t xml:space="preserve"> and children nationwide were interviewed via an online survey.  </w:t>
      </w:r>
    </w:p>
    <w:p w14:paraId="542DA4D8" w14:textId="77777777" w:rsidR="00824917" w:rsidRPr="00CA6F77" w:rsidRDefault="00824917" w:rsidP="00CA6F77">
      <w:pPr>
        <w:pStyle w:val="ny-lesson-numbering"/>
        <w:numPr>
          <w:ilvl w:val="0"/>
          <w:numId w:val="0"/>
        </w:numPr>
        <w:ind w:left="360"/>
      </w:pPr>
      <w:r w:rsidRPr="00CA6F77">
        <w:t xml:space="preserve">The results of the survey state: </w:t>
      </w:r>
    </w:p>
    <w:p w14:paraId="7619D30C" w14:textId="69C94222" w:rsidR="00824917" w:rsidRPr="00CA6F77" w:rsidRDefault="00824917" w:rsidP="00CA6F77">
      <w:pPr>
        <w:pStyle w:val="ny-lesson-numbering"/>
        <w:numPr>
          <w:ilvl w:val="0"/>
          <w:numId w:val="0"/>
        </w:numPr>
        <w:ind w:left="720"/>
      </w:pPr>
      <w:r w:rsidRPr="00CA6F77">
        <w:t xml:space="preserve">“While many parents surveyed say they have some financial savings set aside specifically for vacation travel, </w:t>
      </w:r>
      <w:r w:rsidRPr="00CA6F77">
        <w:rPr>
          <w:b/>
        </w:rPr>
        <w:t>more than half of parents in the survey (</w:t>
      </w:r>
      <m:oMath>
        <m:r>
          <m:rPr>
            <m:sty m:val="bi"/>
          </m:rPr>
          <w:rPr>
            <w:rFonts w:ascii="Cambria Math" w:hAnsi="Cambria Math"/>
          </w:rPr>
          <m:t>52%</m:t>
        </m:r>
      </m:oMath>
      <w:r w:rsidRPr="00CA6F77">
        <w:rPr>
          <w:b/>
        </w:rPr>
        <w:t>) noted that saving enough money was the biggest challenge to planning a family vacation</w:t>
      </w:r>
      <w:bookmarkStart w:id="0" w:name="_GoBack"/>
      <w:bookmarkEnd w:id="0"/>
      <w:r w:rsidRPr="00CA6F77">
        <w:t>, more so than coordination of family schedules (</w:t>
      </w:r>
      <m:oMath>
        <m:r>
          <w:rPr>
            <w:rFonts w:ascii="Cambria Math" w:hAnsi="Cambria Math"/>
          </w:rPr>
          <m:t>19%</m:t>
        </m:r>
      </m:oMath>
      <w:r w:rsidRPr="00CA6F77">
        <w:t>) or taking time off of work (</w:t>
      </w:r>
      <m:oMath>
        <m:r>
          <w:rPr>
            <w:rFonts w:ascii="Cambria Math" w:hAnsi="Cambria Math"/>
          </w:rPr>
          <m:t>12%</m:t>
        </m:r>
      </m:oMath>
      <w:r w:rsidRPr="00CA6F77">
        <w:t>).”</w:t>
      </w:r>
    </w:p>
    <w:p w14:paraId="57C278BB" w14:textId="77777777" w:rsidR="00824917" w:rsidRPr="00CA6F77" w:rsidRDefault="00824917" w:rsidP="00CA6F77">
      <w:pPr>
        <w:pStyle w:val="ny-lesson-numbering"/>
        <w:numPr>
          <w:ilvl w:val="0"/>
          <w:numId w:val="0"/>
        </w:numPr>
        <w:ind w:left="360"/>
      </w:pPr>
      <w:r w:rsidRPr="00CA6F77">
        <w:t xml:space="preserve">Source:  </w:t>
      </w:r>
      <w:hyperlink r:id="rId16" w:history="1">
        <w:r w:rsidRPr="00CA6F77">
          <w:rPr>
            <w:rStyle w:val="Hyperlink"/>
          </w:rPr>
          <w:t>http://www.lodgingmagazine.com/holiday-inn-resorts-catering-to-kids/</w:t>
        </w:r>
      </w:hyperlink>
    </w:p>
    <w:p w14:paraId="5A9E840F" w14:textId="77777777" w:rsidR="00824917" w:rsidRPr="0029393F" w:rsidRDefault="00824917" w:rsidP="00824917">
      <w:pPr>
        <w:pStyle w:val="ny-lesson-SFinsert"/>
        <w:ind w:left="0"/>
      </w:pPr>
    </w:p>
    <w:p w14:paraId="0E3D2365" w14:textId="77777777" w:rsidR="00824917" w:rsidRPr="0029393F" w:rsidRDefault="00824917" w:rsidP="00C77C2C">
      <w:pPr>
        <w:pStyle w:val="ny-lesson-numbering"/>
        <w:numPr>
          <w:ilvl w:val="1"/>
          <w:numId w:val="8"/>
        </w:numPr>
      </w:pPr>
      <w:r w:rsidRPr="0029393F">
        <w:t xml:space="preserve">Calculate the margin of error associated with the estimate of the proportion of all parents who would say that saving enough money </w:t>
      </w:r>
      <w:r>
        <w:t>is</w:t>
      </w:r>
      <w:r w:rsidRPr="0029393F">
        <w:t xml:space="preserve"> the biggest challenge to planning a family vacation. </w:t>
      </w:r>
    </w:p>
    <w:p w14:paraId="08AEB9DE" w14:textId="77777777" w:rsidR="00824917" w:rsidRPr="0029393F" w:rsidRDefault="00824917" w:rsidP="00C77C2C">
      <w:pPr>
        <w:pStyle w:val="ny-lesson-numbering"/>
        <w:numPr>
          <w:ilvl w:val="1"/>
          <w:numId w:val="8"/>
        </w:numPr>
      </w:pPr>
      <w:r w:rsidRPr="0029393F">
        <w:t>Write a sentence interpreting the margin of error.</w:t>
      </w:r>
    </w:p>
    <w:p w14:paraId="5EF0E209" w14:textId="77777777" w:rsidR="00824917" w:rsidRPr="0029393F" w:rsidRDefault="00824917" w:rsidP="00C77C2C">
      <w:pPr>
        <w:pStyle w:val="ny-lesson-numbering"/>
        <w:numPr>
          <w:ilvl w:val="1"/>
          <w:numId w:val="8"/>
        </w:numPr>
      </w:pPr>
      <w:r w:rsidRPr="0029393F">
        <w:t xml:space="preserve">Comment on how the survey was conducted. </w:t>
      </w:r>
    </w:p>
    <w:p w14:paraId="0D6D5E54" w14:textId="77777777" w:rsidR="00824917" w:rsidRPr="00681865" w:rsidRDefault="00824917" w:rsidP="00824917">
      <w:pPr>
        <w:pStyle w:val="ny-lesson-SFinsert-number-list"/>
        <w:numPr>
          <w:ilvl w:val="0"/>
          <w:numId w:val="0"/>
        </w:numPr>
        <w:ind w:left="1224"/>
      </w:pPr>
    </w:p>
    <w:sectPr w:rsidR="00824917" w:rsidRPr="00681865" w:rsidSect="00D42D8B">
      <w:headerReference w:type="default" r:id="rId17"/>
      <w:footerReference w:type="default" r:id="rId18"/>
      <w:type w:val="continuous"/>
      <w:pgSz w:w="12240" w:h="15840"/>
      <w:pgMar w:top="1920" w:right="1600" w:bottom="1200" w:left="800" w:header="553" w:footer="1606" w:gutter="0"/>
      <w:pgNumType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B373" w14:textId="77777777" w:rsidR="00587059" w:rsidRDefault="00587059">
      <w:pPr>
        <w:spacing w:after="0" w:line="240" w:lineRule="auto"/>
      </w:pPr>
      <w:r>
        <w:separator/>
      </w:r>
    </w:p>
  </w:endnote>
  <w:endnote w:type="continuationSeparator" w:id="0">
    <w:p w14:paraId="24D011B9" w14:textId="77777777" w:rsidR="00587059" w:rsidRDefault="005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3F105F" w:rsidRPr="00C83A8A" w:rsidRDefault="003F105F"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3F105F" w:rsidRPr="003E4777" w:rsidRDefault="003F105F"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325E9">
                            <w:rPr>
                              <w:rFonts w:ascii="Calibri" w:eastAsia="Myriad Pro Black" w:hAnsi="Calibri" w:cs="Myriad Pro Black"/>
                              <w:b/>
                              <w:bCs/>
                              <w:noProof/>
                              <w:color w:val="617656"/>
                              <w:position w:val="1"/>
                            </w:rPr>
                            <w:t>165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3F105F" w:rsidRPr="003E4777" w:rsidRDefault="003F105F"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325E9">
                      <w:rPr>
                        <w:rFonts w:ascii="Calibri" w:eastAsia="Myriad Pro Black" w:hAnsi="Calibri" w:cs="Myriad Pro Black"/>
                        <w:b/>
                        <w:bCs/>
                        <w:noProof/>
                        <w:color w:val="617656"/>
                        <w:position w:val="1"/>
                      </w:rPr>
                      <w:t>165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120AF5A" w:rsidR="003F105F" w:rsidRDefault="003F105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562F">
                            <w:rPr>
                              <w:rFonts w:cstheme="minorHAnsi"/>
                              <w:color w:val="41343A"/>
                              <w:sz w:val="16"/>
                              <w:szCs w:val="16"/>
                            </w:rPr>
                            <w:t>Evaluating Reports Based on Data from a Sample</w:t>
                          </w:r>
                        </w:p>
                        <w:p w14:paraId="69187ED7" w14:textId="77777777" w:rsidR="003F105F" w:rsidRPr="002273E5" w:rsidRDefault="003F105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25E9">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3F105F" w:rsidRPr="002273E5" w:rsidRDefault="003F105F"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120AF5A" w:rsidR="003F105F" w:rsidRDefault="003F105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562F">
                      <w:rPr>
                        <w:rFonts w:cstheme="minorHAnsi"/>
                        <w:color w:val="41343A"/>
                        <w:sz w:val="16"/>
                        <w:szCs w:val="16"/>
                      </w:rPr>
                      <w:t>Evaluating Reports Based on Data from a Sample</w:t>
                    </w:r>
                  </w:p>
                  <w:p w14:paraId="69187ED7" w14:textId="77777777" w:rsidR="003F105F" w:rsidRPr="002273E5" w:rsidRDefault="003F105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25E9">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3F105F" w:rsidRPr="002273E5" w:rsidRDefault="003F105F"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3F105F" w:rsidRPr="00B81D46" w:rsidRDefault="003F105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3F105F" w:rsidRPr="002273E5" w:rsidRDefault="003F105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00AB" w14:textId="77777777" w:rsidR="00587059" w:rsidRDefault="00587059">
      <w:pPr>
        <w:spacing w:after="0" w:line="240" w:lineRule="auto"/>
      </w:pPr>
      <w:r>
        <w:separator/>
      </w:r>
    </w:p>
  </w:footnote>
  <w:footnote w:type="continuationSeparator" w:id="0">
    <w:p w14:paraId="5343B498" w14:textId="77777777" w:rsidR="00587059" w:rsidRDefault="0058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3F105F" w:rsidRDefault="003F105F"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A363D43" w:rsidR="003F105F" w:rsidRPr="003212BA" w:rsidRDefault="003F105F" w:rsidP="00E324FC">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A363D43" w:rsidR="00E324FC" w:rsidRPr="003212BA" w:rsidRDefault="00E324FC" w:rsidP="00E324FC">
                    <w:pPr>
                      <w:pStyle w:val="ny-module-overview"/>
                      <w:rPr>
                        <w:color w:val="617656"/>
                      </w:rPr>
                    </w:pPr>
                    <w:r>
                      <w:rPr>
                        <w:color w:val="617656"/>
                      </w:rPr>
                      <w:t xml:space="preserve">Lesson </w:t>
                    </w:r>
                    <w:r w:rsidR="00824917">
                      <w:rPr>
                        <w:color w:val="617656"/>
                      </w:rPr>
                      <w:t>22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34D68E6" w:rsidR="003F105F" w:rsidRPr="002273E5" w:rsidRDefault="003F105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34D68E6" w:rsidR="00E324FC" w:rsidRPr="002273E5" w:rsidRDefault="00824917"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3F105F" w:rsidRPr="002273E5" w:rsidRDefault="003F105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3F105F" w:rsidRDefault="003F105F" w:rsidP="00E324FC">
                          <w:pPr>
                            <w:jc w:val="center"/>
                          </w:pPr>
                        </w:p>
                        <w:p w14:paraId="3FA26D3C" w14:textId="77777777" w:rsidR="003F105F" w:rsidRDefault="003F105F" w:rsidP="00E324FC">
                          <w:pPr>
                            <w:jc w:val="center"/>
                          </w:pPr>
                        </w:p>
                        <w:p w14:paraId="55455DC1" w14:textId="77777777" w:rsidR="003F105F" w:rsidRDefault="003F105F"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3F105F" w:rsidRDefault="003F105F"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3F105F" w:rsidRPr="00015AD5" w:rsidRDefault="003F105F"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40CA9F5" w:rsidR="003F105F" w:rsidRPr="002F031E" w:rsidRDefault="003F105F"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40CA9F5" w:rsidR="00E324FC" w:rsidRPr="002F031E" w:rsidRDefault="00824917" w:rsidP="00E324FC">
                    <w:pPr>
                      <w:pStyle w:val="ny-lesson-name"/>
                    </w:pPr>
                    <w:r>
                      <w:t>ALGEBRA II</w:t>
                    </w:r>
                  </w:p>
                </w:txbxContent>
              </v:textbox>
            </v:shape>
          </w:pict>
        </mc:Fallback>
      </mc:AlternateContent>
    </w:r>
  </w:p>
  <w:p w14:paraId="7A7D138E" w14:textId="77777777" w:rsidR="003F105F" w:rsidRDefault="003F105F" w:rsidP="00E324FC">
    <w:pPr>
      <w:pStyle w:val="Header"/>
      <w:tabs>
        <w:tab w:val="clear" w:pos="4320"/>
        <w:tab w:val="clear" w:pos="8640"/>
        <w:tab w:val="left" w:pos="1070"/>
      </w:tabs>
    </w:pPr>
    <w:r>
      <w:tab/>
    </w:r>
  </w:p>
  <w:p w14:paraId="2B64311D" w14:textId="77777777" w:rsidR="003F105F" w:rsidRDefault="003F105F" w:rsidP="00E324FC">
    <w:pPr>
      <w:pStyle w:val="Header"/>
      <w:tabs>
        <w:tab w:val="clear" w:pos="4320"/>
        <w:tab w:val="clear" w:pos="8640"/>
        <w:tab w:val="left" w:pos="3407"/>
      </w:tabs>
    </w:pPr>
    <w:r>
      <w:tab/>
    </w:r>
  </w:p>
  <w:p w14:paraId="55DCA98A" w14:textId="77777777" w:rsidR="003F105F" w:rsidRPr="00E324FC" w:rsidRDefault="003F105F"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6CC"/>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C78"/>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23D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05F"/>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5F5"/>
    <w:rsid w:val="0058694C"/>
    <w:rsid w:val="00587059"/>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56AE"/>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4917"/>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0F8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335F"/>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248F"/>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25E9"/>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7C2C"/>
    <w:rsid w:val="00C80637"/>
    <w:rsid w:val="00C807F0"/>
    <w:rsid w:val="00C81251"/>
    <w:rsid w:val="00C83A8A"/>
    <w:rsid w:val="00C944D6"/>
    <w:rsid w:val="00C95729"/>
    <w:rsid w:val="00C96403"/>
    <w:rsid w:val="00C96FDB"/>
    <w:rsid w:val="00C97EBE"/>
    <w:rsid w:val="00CA6293"/>
    <w:rsid w:val="00CA6F77"/>
    <w:rsid w:val="00CC5DAB"/>
    <w:rsid w:val="00CF1AE5"/>
    <w:rsid w:val="00D0235F"/>
    <w:rsid w:val="00D038C2"/>
    <w:rsid w:val="00D04092"/>
    <w:rsid w:val="00D047C7"/>
    <w:rsid w:val="00D0682D"/>
    <w:rsid w:val="00D11A02"/>
    <w:rsid w:val="00D303B0"/>
    <w:rsid w:val="00D30E9B"/>
    <w:rsid w:val="00D353E3"/>
    <w:rsid w:val="00D42D8B"/>
    <w:rsid w:val="00D46936"/>
    <w:rsid w:val="00D5193B"/>
    <w:rsid w:val="00D52A95"/>
    <w:rsid w:val="00D735F4"/>
    <w:rsid w:val="00D77641"/>
    <w:rsid w:val="00D77FFE"/>
    <w:rsid w:val="00D80B09"/>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95FD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24917"/>
    <w:pPr>
      <w:ind w:left="864" w:right="864"/>
    </w:pPr>
    <w:rPr>
      <w:b/>
      <w:sz w:val="16"/>
      <w:szCs w:val="18"/>
    </w:rPr>
  </w:style>
  <w:style w:type="character" w:customStyle="1" w:styleId="ny-lesson-SFinsertChar">
    <w:name w:val="ny-lesson-SF insert Char"/>
    <w:basedOn w:val="ny-lesson-paragraphChar"/>
    <w:link w:val="ny-lesson-SFinsert"/>
    <w:rsid w:val="00824917"/>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2491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2491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2491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24917"/>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24917"/>
    <w:pPr>
      <w:ind w:left="864" w:right="864"/>
    </w:pPr>
    <w:rPr>
      <w:b/>
      <w:sz w:val="16"/>
      <w:szCs w:val="18"/>
    </w:rPr>
  </w:style>
  <w:style w:type="character" w:customStyle="1" w:styleId="ny-lesson-SFinsertChar">
    <w:name w:val="ny-lesson-SF insert Char"/>
    <w:basedOn w:val="ny-lesson-paragraphChar"/>
    <w:link w:val="ny-lesson-SFinsert"/>
    <w:rsid w:val="00824917"/>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2491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2491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2491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24917"/>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llup.com/poll/162194/americans-exercise-habits-worsen-slightly-2013.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odgingmagazine.com/holiday-inn-resorts-catering-to-k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llup.com/poll/153863/Young-Adults-Admit-Time-Cell-Phones-Web.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mj.com/content/346/bmj.f290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F5751-6468-4B74-89DE-F387E45B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2014-07-18T19:36:00Z</cp:lastPrinted>
  <dcterms:created xsi:type="dcterms:W3CDTF">2014-05-04T15:29:00Z</dcterms:created>
  <dcterms:modified xsi:type="dcterms:W3CDTF">2014-09-19T20:20:00Z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