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</w:tblGrid>
      <w:tr w:rsidR="003A4D41" w14:paraId="6667C374" w14:textId="77777777" w:rsidTr="003A4D41">
        <w:trPr>
          <w:trHeight w:val="720"/>
        </w:trPr>
        <w:tc>
          <w:tcPr>
            <w:tcW w:w="792" w:type="dxa"/>
            <w:vAlign w:val="center"/>
          </w:tcPr>
          <w:p w14:paraId="737B909D" w14:textId="77777777" w:rsidR="003A4D41" w:rsidRDefault="003A4D41" w:rsidP="003E6CA5">
            <w:pPr>
              <w:pStyle w:val="ny-lesson-paragraph"/>
            </w:pPr>
            <w:r>
              <w:rPr>
                <w:noProof/>
              </w:rPr>
              <w:drawing>
                <wp:inline distT="0" distB="0" distL="0" distR="0" wp14:anchorId="3382D49E" wp14:editId="3D2377D5">
                  <wp:extent cx="365760" cy="365760"/>
                  <wp:effectExtent l="0" t="0" r="0" b="0"/>
                  <wp:docPr id="5" name="Picture 5" descr="Macintosh HD:Users:amynelson:Downloads:lesson-icon-exploration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mynelson:Downloads:lesson-icon-exploration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2330D" w14:textId="4F070067" w:rsidR="003A4D41" w:rsidRPr="00F47FC4" w:rsidRDefault="003A4D41" w:rsidP="003A4D41">
      <w:pPr>
        <w:pStyle w:val="ny-lesson-header"/>
      </w:pPr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>Sampling Variability in the Sample Proportion</w:t>
      </w:r>
    </w:p>
    <w:p w14:paraId="1C96648B" w14:textId="77777777" w:rsidR="009578B7" w:rsidRDefault="009578B7" w:rsidP="003A4D41">
      <w:pPr>
        <w:pStyle w:val="ny-callout-hdr"/>
      </w:pPr>
    </w:p>
    <w:p w14:paraId="762D4180" w14:textId="77777777" w:rsidR="003A4D41" w:rsidRDefault="003A4D41" w:rsidP="003A4D41">
      <w:pPr>
        <w:pStyle w:val="ny-callout-hdr"/>
      </w:pPr>
      <w:r>
        <w:t>Student Outcomes</w:t>
      </w:r>
    </w:p>
    <w:p w14:paraId="4136CC27" w14:textId="77777777" w:rsidR="003A4D41" w:rsidRPr="00285D01" w:rsidRDefault="003A4D41" w:rsidP="003A4D41">
      <w:pPr>
        <w:pStyle w:val="ny-lesson-bullet"/>
      </w:pPr>
      <w:r w:rsidRPr="00285D01">
        <w:t>Students understand the term “sampling variability” in the context of estimating a population proportion.</w:t>
      </w:r>
    </w:p>
    <w:p w14:paraId="6E42C95C" w14:textId="6BDE24C2" w:rsidR="003A4D41" w:rsidRPr="00285D01" w:rsidRDefault="003A4D41" w:rsidP="003A4D41">
      <w:pPr>
        <w:pStyle w:val="ny-lesson-bullet"/>
      </w:pPr>
      <w:r w:rsidRPr="00285D01">
        <w:t xml:space="preserve">Students understand that the standard deviation of the sampling distribution of the sample proportion </w:t>
      </w:r>
      <w:r w:rsidR="003E6CA5">
        <w:t>offers insight into</w:t>
      </w:r>
      <w:r w:rsidRPr="00285D01">
        <w:t xml:space="preserve"> the accuracy of the sample proportion as an estimate of the population proportion.</w:t>
      </w:r>
    </w:p>
    <w:p w14:paraId="1333BC6B" w14:textId="77777777" w:rsidR="003A4D41" w:rsidRDefault="003A4D41" w:rsidP="003A4D41">
      <w:pPr>
        <w:pStyle w:val="ny-lesson-paragraph"/>
      </w:pPr>
    </w:p>
    <w:p w14:paraId="42D02139" w14:textId="77777777" w:rsidR="003A4D41" w:rsidRDefault="003A4D41" w:rsidP="003A4D41">
      <w:pPr>
        <w:pStyle w:val="ny-callout-hdr"/>
      </w:pPr>
      <w:r>
        <w:t>Lesson Notes</w:t>
      </w:r>
    </w:p>
    <w:p w14:paraId="45976511" w14:textId="2715AB2E" w:rsidR="003A4D41" w:rsidRPr="00285D01" w:rsidRDefault="003A4D41" w:rsidP="003A4D41">
      <w:pPr>
        <w:pStyle w:val="ny-lesson-paragraph"/>
      </w:pPr>
      <w:r w:rsidRPr="00285D01">
        <w:t xml:space="preserve">This lesson has the same student outcomes as </w:t>
      </w:r>
      <w:r>
        <w:t>L</w:t>
      </w:r>
      <w:r w:rsidRPr="00285D01">
        <w:t>esson 14</w:t>
      </w:r>
      <w:r w:rsidR="003E6CA5">
        <w:t>, which</w:t>
      </w:r>
      <w:r w:rsidRPr="00285D01">
        <w:t xml:space="preserve"> investigated the effect of sample size on the variability of a sampling distribution of sample proportions.  This lesson uses technology </w:t>
      </w:r>
      <w:r w:rsidR="003E6CA5">
        <w:t xml:space="preserve">— </w:t>
      </w:r>
      <w:r w:rsidRPr="00285D01">
        <w:t xml:space="preserve">either the website </w:t>
      </w:r>
      <w:hyperlink r:id="rId13" w:history="1">
        <w:r w:rsidRPr="00626D34">
          <w:rPr>
            <w:rStyle w:val="Hyperlink"/>
          </w:rPr>
          <w:t>www.rossmanchance.com/applets/CoinTossing/CoinToss.html</w:t>
        </w:r>
      </w:hyperlink>
      <w:r>
        <w:t xml:space="preserve"> </w:t>
      </w:r>
      <w:r w:rsidRPr="00285D01">
        <w:t xml:space="preserve">or a graphing </w:t>
      </w:r>
      <w:r w:rsidR="003E6CA5" w:rsidRPr="00285D01">
        <w:t>calculator</w:t>
      </w:r>
      <w:r w:rsidR="003E6CA5">
        <w:t xml:space="preserve">— </w:t>
      </w:r>
      <w:r w:rsidRPr="00285D01">
        <w:t>to construct a sampling distribution of the proportion of heads for</w:t>
      </w:r>
      <w:r w:rsidR="00322DCC">
        <w:t xml:space="preserve"> a</w:t>
      </w:r>
      <w:r w:rsidRPr="00285D01">
        <w:t xml:space="preserve"> different number </w:t>
      </w:r>
      <w:r w:rsidR="001B6C67">
        <w:t>of</w:t>
      </w:r>
      <w:r w:rsidRPr="00285D01">
        <w:t xml:space="preserve"> coin</w:t>
      </w:r>
      <w:r w:rsidR="003E6CA5">
        <w:t xml:space="preserve"> </w:t>
      </w:r>
      <w:r w:rsidR="003E6CA5" w:rsidRPr="00285D01">
        <w:t>flips</w:t>
      </w:r>
      <w:r w:rsidRPr="00285D01">
        <w:t>.  Students are asked to describe the effect on the variability of the sampling distribution as the number of flips increases.</w:t>
      </w:r>
    </w:p>
    <w:p w14:paraId="5C0D2374" w14:textId="77777777" w:rsidR="003A4D41" w:rsidRDefault="003A4D41" w:rsidP="003A4D41">
      <w:pPr>
        <w:pStyle w:val="ny-lesson-paragraph"/>
      </w:pPr>
    </w:p>
    <w:p w14:paraId="7F15F0A7" w14:textId="77777777" w:rsidR="003A4D41" w:rsidRDefault="003A4D41" w:rsidP="003A4D41">
      <w:pPr>
        <w:pStyle w:val="ny-callout-hdr"/>
        <w:spacing w:after="60"/>
      </w:pPr>
      <w:r>
        <w:t>Class</w:t>
      </w:r>
      <w:r w:rsidRPr="002941DA">
        <w:t>wor</w:t>
      </w:r>
      <w:r>
        <w:t xml:space="preserve">k </w:t>
      </w:r>
    </w:p>
    <w:p w14:paraId="07BE3CDE" w14:textId="6180DA51" w:rsidR="003A4D41" w:rsidRPr="001647F7" w:rsidRDefault="003A4D41" w:rsidP="003A4D41">
      <w:pPr>
        <w:autoSpaceDE w:val="0"/>
        <w:autoSpaceDN w:val="0"/>
        <w:adjustRightInd w:val="0"/>
        <w:rPr>
          <w:rStyle w:val="ny-lesson-hdr-2"/>
        </w:rPr>
      </w:pPr>
      <w:r w:rsidRPr="001647F7">
        <w:rPr>
          <w:rStyle w:val="ny-lesson-hdr-2"/>
        </w:rPr>
        <w:t>Example 1 (</w:t>
      </w:r>
      <w:r w:rsidR="00562449">
        <w:rPr>
          <w:rStyle w:val="ny-lesson-hdr-2"/>
        </w:rPr>
        <w:t>5</w:t>
      </w:r>
      <w:r w:rsidR="00562449" w:rsidRPr="001647F7">
        <w:rPr>
          <w:rStyle w:val="ny-lesson-hdr-2"/>
        </w:rPr>
        <w:t xml:space="preserve"> </w:t>
      </w:r>
      <w:r w:rsidRPr="001647F7">
        <w:rPr>
          <w:rStyle w:val="ny-lesson-hdr-2"/>
        </w:rPr>
        <w:t>minutes)</w:t>
      </w:r>
    </w:p>
    <w:p w14:paraId="2831D06A" w14:textId="458AAF07" w:rsidR="003A4D41" w:rsidRPr="00285D01" w:rsidRDefault="003A4D41" w:rsidP="003A4D41">
      <w:pPr>
        <w:pStyle w:val="ny-lesson-paragraph"/>
      </w:pPr>
      <w:r w:rsidRPr="00285D01">
        <w:t>Introduce the following scenario to the students.  Before showing the steps of the simulation</w:t>
      </w:r>
      <w:r w:rsidR="003E6CA5">
        <w:t>,</w:t>
      </w:r>
      <w:r w:rsidRPr="00285D01">
        <w:t xml:space="preserve"> discuss how students</w:t>
      </w:r>
      <w:r>
        <w:t xml:space="preserve"> could use the beans used in L</w:t>
      </w:r>
      <w:r w:rsidRPr="00285D01">
        <w:t xml:space="preserve">esson 14 to design a simulation.  For this scenario, </w:t>
      </w:r>
      <m:oMath>
        <m:r>
          <w:rPr>
            <w:rFonts w:ascii="Cambria Math" w:hAnsi="Cambria Math"/>
          </w:rPr>
          <m:t>50%</m:t>
        </m:r>
      </m:oMath>
      <w:r w:rsidRPr="00285D01">
        <w:t xml:space="preserve"> of the beans would be black</w:t>
      </w:r>
      <w:r w:rsidR="003E6CA5">
        <w:t>.</w:t>
      </w:r>
      <w:r w:rsidRPr="00285D01">
        <w:t xml:space="preserve"> </w:t>
      </w:r>
      <w:r w:rsidR="003E6CA5">
        <w:t>S</w:t>
      </w:r>
      <w:r w:rsidRPr="00285D01">
        <w:t xml:space="preserve">tudents would </w:t>
      </w:r>
      <w:r w:rsidR="003E6CA5">
        <w:t xml:space="preserve">then </w:t>
      </w:r>
      <w:r w:rsidRPr="00285D01">
        <w:t>randomly select</w:t>
      </w:r>
      <w:r w:rsidR="003E6CA5">
        <w:t xml:space="preserve"> </w:t>
      </w:r>
      <m:oMath>
        <m:r>
          <w:rPr>
            <w:rFonts w:ascii="Cambria Math" w:hAnsi="Cambria Math"/>
          </w:rPr>
          <m:t>40</m:t>
        </m:r>
      </m:oMath>
      <w:r w:rsidR="003E6CA5" w:rsidRPr="00285D01">
        <w:t xml:space="preserve"> beans</w:t>
      </w:r>
      <w:r w:rsidRPr="00285D01">
        <w:t xml:space="preserve"> </w:t>
      </w:r>
      <w:r w:rsidR="003E6CA5">
        <w:t>(</w:t>
      </w:r>
      <w:r w:rsidRPr="00285D01">
        <w:t>with replacement</w:t>
      </w:r>
      <w:r w:rsidR="003E6CA5">
        <w:t xml:space="preserve">) to </w:t>
      </w:r>
      <w:r w:rsidRPr="00285D01">
        <w:t xml:space="preserve">calculate the proportion of black beans in the sample.  </w:t>
      </w:r>
    </w:p>
    <w:p w14:paraId="1A153C17" w14:textId="75F6CA74" w:rsidR="003A4D41" w:rsidRPr="00285D01" w:rsidRDefault="002E2E25" w:rsidP="003A4D41">
      <w:pPr>
        <w:pStyle w:val="ny-lesson-paragraph"/>
      </w:pPr>
      <w:r w:rsidRPr="00067FC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BC0BE" wp14:editId="7C90F86D">
                <wp:simplePos x="0" y="0"/>
                <wp:positionH relativeFrom="column">
                  <wp:posOffset>-402590</wp:posOffset>
                </wp:positionH>
                <wp:positionV relativeFrom="paragraph">
                  <wp:posOffset>71451</wp:posOffset>
                </wp:positionV>
                <wp:extent cx="356235" cy="219075"/>
                <wp:effectExtent l="0" t="0" r="24765" b="28575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44C85" w14:textId="77777777" w:rsidR="00974645" w:rsidRDefault="00974645" w:rsidP="003A4D4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7pt;margin-top:5.65pt;width:28.0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" fillcolor="#00789c" strokecolor="#00789c">
                <v:path arrowok="t"/>
                <v:textbox inset="3pt,3pt,3pt,3pt">
                  <w:txbxContent>
                    <w:p w14:paraId="29044C85" w14:textId="77777777" w:rsidR="00974645" w:rsidRDefault="00974645" w:rsidP="003A4D41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</w:txbxContent>
                </v:textbox>
              </v:shape>
            </w:pict>
          </mc:Fallback>
        </mc:AlternateContent>
      </w:r>
      <w:r w:rsidRPr="009D5436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CAB9194" wp14:editId="75924FB3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164592" cy="365760"/>
                <wp:effectExtent l="0" t="0" r="26035" b="1524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6576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.15pt;width:12.95pt;height:28.8pt;z-index:25169510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3A4D41" w:rsidRPr="00067FC3">
        <w:t xml:space="preserve">It is also important that that students understand that we are assuming the principal’s claim is correct.  We are trying to determine if a sample proportion of </w:t>
      </w:r>
      <m:oMath>
        <m:r>
          <w:rPr>
            <w:rFonts w:ascii="Cambria Math" w:hAnsi="Cambria Math"/>
          </w:rPr>
          <m:t>0.40</m:t>
        </m:r>
      </m:oMath>
      <w:r w:rsidR="003A4D41" w:rsidRPr="00067FC3">
        <w:t xml:space="preserve"> is a likely result when the population proportion is </w:t>
      </w:r>
      <m:oMath>
        <m:r>
          <w:rPr>
            <w:rFonts w:ascii="Cambria Math" w:hAnsi="Cambria Math"/>
          </w:rPr>
          <m:t>0.50</m:t>
        </m:r>
      </m:oMath>
      <w:r w:rsidR="003A4D41" w:rsidRPr="00067FC3">
        <w:t>.</w:t>
      </w:r>
      <w:r w:rsidR="003A4D41">
        <w:t xml:space="preserve">  </w:t>
      </w:r>
    </w:p>
    <w:p w14:paraId="3BAF0011" w14:textId="1BF7FD99" w:rsidR="003A4D41" w:rsidRPr="009578B7" w:rsidRDefault="00B71AEC" w:rsidP="003A4D41">
      <w:pPr>
        <w:pStyle w:val="ny-lesson-paragraph"/>
        <w:rPr>
          <w:sz w:val="16"/>
        </w:rPr>
      </w:pPr>
      <w:r w:rsidRPr="009D54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45CEA" wp14:editId="0B99ED8B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5303520" cy="1929384"/>
                <wp:effectExtent l="0" t="0" r="1143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2938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13.35pt;width:417.6pt;height:151.9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6BC52B17" w14:textId="1A8F2525" w:rsidR="009578B7" w:rsidRDefault="009578B7" w:rsidP="003A4D41">
      <w:pPr>
        <w:pStyle w:val="ny-lesson-SFinsert"/>
      </w:pPr>
      <w:r>
        <w:t>Example 1</w:t>
      </w:r>
    </w:p>
    <w:p w14:paraId="2266E0E9" w14:textId="789B3D8D" w:rsidR="00322DCC" w:rsidRPr="009578B7" w:rsidRDefault="002640AA" w:rsidP="003A4D41">
      <w:pPr>
        <w:pStyle w:val="ny-lesson-SFinsert"/>
        <w:rPr>
          <w:sz w:val="20"/>
        </w:rPr>
      </w:pPr>
      <w:r w:rsidRPr="009D54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D501BB" wp14:editId="16A9F3B6">
                <wp:simplePos x="0" y="0"/>
                <wp:positionH relativeFrom="column">
                  <wp:posOffset>-402590</wp:posOffset>
                </wp:positionH>
                <wp:positionV relativeFrom="paragraph">
                  <wp:posOffset>768350</wp:posOffset>
                </wp:positionV>
                <wp:extent cx="356616" cy="219456"/>
                <wp:effectExtent l="0" t="0" r="24765" b="28575"/>
                <wp:wrapNone/>
                <wp:docPr id="4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881E7" w14:textId="19CD6E8C" w:rsidR="002640AA" w:rsidRDefault="002640AA" w:rsidP="002640AA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1.7pt;margin-top:60.5pt;width:28.1pt;height:1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" fillcolor="#00789c" strokecolor="#00789c">
                <v:path arrowok="t"/>
                <v:textbox inset="3pt,3pt,3pt,3pt">
                  <w:txbxContent>
                    <w:p w14:paraId="5C6881E7" w14:textId="19CD6E8C" w:rsidR="002640AA" w:rsidRDefault="002640AA" w:rsidP="002640AA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3A4D41" w:rsidRPr="00B34EFA">
        <w:t xml:space="preserve">A </w:t>
      </w:r>
      <w:r w:rsidR="003E6CA5">
        <w:t xml:space="preserve">high school </w:t>
      </w:r>
      <w:r w:rsidR="003A4D41" w:rsidRPr="00B34EFA">
        <w:t xml:space="preserve">principal </w:t>
      </w:r>
      <w:r w:rsidR="003E6CA5">
        <w:t>claims</w:t>
      </w:r>
      <w:r w:rsidR="003A4D41" w:rsidRPr="00B34EFA">
        <w:t xml:space="preserve"> that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3A4D41" w:rsidRPr="00B34EFA">
        <w:t xml:space="preserve"> of the </w:t>
      </w:r>
      <w:r w:rsidR="003E6CA5">
        <w:t xml:space="preserve">school’s </w:t>
      </w:r>
      <w:r w:rsidR="003A4D41" w:rsidRPr="00B34EFA">
        <w:t xml:space="preserve">students walk to school in the morning.  A student attempts to verify the principal’s claim by taking a random sample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3A4D41" w:rsidRPr="00B34EFA">
        <w:t xml:space="preserve"> students and asking them if they walk to school in the morning.  Sixteen of the sampled students say they usually walk to school in the morning, giving a sample proportion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40</m:t>
            </m:r>
          </m:den>
        </m:f>
        <m:r>
          <m:rPr>
            <m:sty m:val="bi"/>
          </m:rPr>
          <w:rPr>
            <w:rFonts w:ascii="Cambria Math" w:hAnsi="Cambria Math"/>
          </w:rPr>
          <m:t>=0.40</m:t>
        </m:r>
      </m:oMath>
      <w:r w:rsidR="003E6CA5">
        <w:t>,</w:t>
      </w:r>
      <w:r w:rsidR="003A4D41" w:rsidRPr="00B34EFA">
        <w:t xml:space="preserve">  </w:t>
      </w:r>
      <w:r w:rsidR="003E6CA5">
        <w:t>which</w:t>
      </w:r>
      <w:r w:rsidR="003A4D41" w:rsidRPr="00B34EFA">
        <w:t xml:space="preserve"> seem to dispel the principal’s claim of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3E6CA5">
        <w:t>.</w:t>
      </w:r>
      <w:r w:rsidR="003A4D41" w:rsidRPr="00B34EFA">
        <w:t xml:space="preserve"> </w:t>
      </w:r>
      <w:r w:rsidR="00067FC3">
        <w:t xml:space="preserve"> </w:t>
      </w:r>
      <w:r w:rsidR="003E6CA5">
        <w:t>B</w:t>
      </w:r>
      <w:r w:rsidR="003E6CA5" w:rsidRPr="00B34EFA">
        <w:t xml:space="preserve">ut </w:t>
      </w:r>
      <w:r w:rsidR="003A4D41" w:rsidRPr="00B34EFA">
        <w:t xml:space="preserve">could the principal be correct that the proportion of all students who walk to school is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3A4D41" w:rsidRPr="00B34EFA">
        <w:t xml:space="preserve">?  </w:t>
      </w:r>
      <w:r w:rsidR="009578B7">
        <w:t xml:space="preserve">  </w:t>
      </w:r>
    </w:p>
    <w:p w14:paraId="2667555D" w14:textId="63B2FDD4" w:rsidR="00322DCC" w:rsidRPr="00067FC3" w:rsidRDefault="00322DCC" w:rsidP="0020141F">
      <w:pPr>
        <w:pStyle w:val="ny-lesson-SFinsert"/>
        <w:numPr>
          <w:ilvl w:val="0"/>
          <w:numId w:val="35"/>
        </w:numPr>
        <w:ind w:left="1627"/>
      </w:pPr>
      <w:r w:rsidRPr="00067FC3">
        <w:t>Make a conjecture about the answer.</w:t>
      </w:r>
    </w:p>
    <w:p w14:paraId="44854841" w14:textId="64C095CA" w:rsidR="00322DCC" w:rsidRDefault="00322DCC" w:rsidP="0020141F">
      <w:pPr>
        <w:pStyle w:val="ny-lesson-SFinsert"/>
        <w:numPr>
          <w:ilvl w:val="0"/>
          <w:numId w:val="35"/>
        </w:numPr>
        <w:ind w:left="1627"/>
      </w:pPr>
      <w:r>
        <w:t>Develop a plan for how to respond.</w:t>
      </w:r>
    </w:p>
    <w:p w14:paraId="49E84556" w14:textId="231315E8" w:rsidR="003A4D41" w:rsidRDefault="00A0497D" w:rsidP="003A4D41">
      <w:pPr>
        <w:pStyle w:val="ny-lesson-SFinsert"/>
      </w:pPr>
      <w:r>
        <w:t>H</w:t>
      </w:r>
      <w:r w:rsidR="003A4D41" w:rsidRPr="00B34EFA">
        <w:t xml:space="preserve">elp the student make a decision on the principal’s claim </w:t>
      </w:r>
      <w:r>
        <w:t>by</w:t>
      </w:r>
      <w:r w:rsidR="003A4D41" w:rsidRPr="00B34EFA">
        <w:t xml:space="preserve"> investigat</w:t>
      </w:r>
      <w:r>
        <w:t>ing</w:t>
      </w:r>
      <w:r w:rsidR="003A4D41" w:rsidRPr="00B34EFA">
        <w:t xml:space="preserve"> what kind of sample proportions you would expect to see if the principal’s claim of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="003A4D41" w:rsidRPr="00B34EFA">
        <w:t xml:space="preserve"> is true. </w:t>
      </w:r>
      <w:r>
        <w:t xml:space="preserve"> </w:t>
      </w:r>
      <w:r w:rsidR="003A4D41" w:rsidRPr="00B34EFA">
        <w:t xml:space="preserve">You will do this by using technology to simulate the flipping of a coin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3A4D41" w:rsidRPr="00B34EFA">
        <w:t xml:space="preserve"> times.   </w:t>
      </w:r>
    </w:p>
    <w:p w14:paraId="78DBFC65" w14:textId="77777777" w:rsidR="001647F7" w:rsidRDefault="001647F7" w:rsidP="003A4D41">
      <w:pPr>
        <w:pStyle w:val="ny-lesson-SFinsert"/>
      </w:pPr>
    </w:p>
    <w:p w14:paraId="502A4BAB" w14:textId="77777777" w:rsidR="001647F7" w:rsidRPr="00B34EFA" w:rsidRDefault="001647F7" w:rsidP="003A4D41">
      <w:pPr>
        <w:pStyle w:val="ny-lesson-SFinsert"/>
      </w:pPr>
    </w:p>
    <w:p w14:paraId="45F448B4" w14:textId="4B3F562D" w:rsidR="003A4D41" w:rsidRDefault="003A4D41" w:rsidP="003A4D41">
      <w:pPr>
        <w:pStyle w:val="ny-lesson-paragraph"/>
      </w:pPr>
      <w:r>
        <w:lastRenderedPageBreak/>
        <w:t>At this point</w:t>
      </w:r>
      <w:r w:rsidR="00A0497D">
        <w:t>,</w:t>
      </w:r>
      <w:r>
        <w:t xml:space="preserve"> teachers may choose to explain how to use technology to perform the simulation.  Depending on available technology, students can </w:t>
      </w:r>
      <w:r w:rsidR="00A0497D">
        <w:t xml:space="preserve">use </w:t>
      </w:r>
      <w:r>
        <w:t>either a graphing calculator or a coin</w:t>
      </w:r>
      <w:r w:rsidR="00A0497D">
        <w:t>-</w:t>
      </w:r>
      <w:r>
        <w:t xml:space="preserve">tossing applet to perform simulations.  </w:t>
      </w:r>
      <w:r w:rsidR="00A0497D">
        <w:t>(N</w:t>
      </w:r>
      <w:r>
        <w:t>ote</w:t>
      </w:r>
      <w:r w:rsidR="00A0497D">
        <w:t xml:space="preserve">:  </w:t>
      </w:r>
      <w:r w:rsidR="001647F7">
        <w:t>U</w:t>
      </w:r>
      <w:r>
        <w:t>sing the applet may save time during the lesson, allowing opportunities for more class discussion.</w:t>
      </w:r>
      <w:r w:rsidR="00A0497D">
        <w:t>)</w:t>
      </w:r>
      <w:r>
        <w:t xml:space="preserve"> </w:t>
      </w:r>
    </w:p>
    <w:p w14:paraId="4795EB7F" w14:textId="77777777" w:rsidR="003A4D41" w:rsidRDefault="003A4D41" w:rsidP="003A4D41">
      <w:pPr>
        <w:pStyle w:val="ny-lesson-paragraph"/>
      </w:pPr>
    </w:p>
    <w:p w14:paraId="5D783343" w14:textId="77777777" w:rsidR="003A4D41" w:rsidRPr="00AA3C1D" w:rsidRDefault="003A4D41" w:rsidP="003A4D41">
      <w:pPr>
        <w:rPr>
          <w:rFonts w:ascii="Calibri" w:hAnsi="Calibri"/>
          <w:b/>
          <w:sz w:val="20"/>
          <w:szCs w:val="20"/>
        </w:rPr>
      </w:pPr>
      <w:r w:rsidRPr="00AA3C1D">
        <w:rPr>
          <w:rFonts w:ascii="Calibri" w:hAnsi="Calibri"/>
          <w:b/>
          <w:sz w:val="20"/>
          <w:szCs w:val="20"/>
        </w:rPr>
        <w:t>Using the coin tossing applet at the website: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6696"/>
      </w:tblGrid>
      <w:tr w:rsidR="003A4D41" w14:paraId="20EBFC47" w14:textId="77777777" w:rsidTr="004C2FBD">
        <w:trPr>
          <w:jc w:val="center"/>
        </w:trPr>
        <w:tc>
          <w:tcPr>
            <w:tcW w:w="5028" w:type="dxa"/>
          </w:tcPr>
          <w:p w14:paraId="67538028" w14:textId="77777777" w:rsidR="003A4D41" w:rsidRPr="00AA3C1D" w:rsidRDefault="003A4D41" w:rsidP="003A4D41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the Coin Tossing Simulation – Rossman/Chance Applet Collection</w:t>
            </w:r>
          </w:p>
        </w:tc>
        <w:tc>
          <w:tcPr>
            <w:tcW w:w="5028" w:type="dxa"/>
          </w:tcPr>
          <w:p w14:paraId="0968712D" w14:textId="57E4A20A" w:rsidR="003A4D41" w:rsidRPr="00AA3C1D" w:rsidRDefault="003A4D41" w:rsidP="003E6CA5">
            <w:pPr>
              <w:rPr>
                <w:rFonts w:ascii="Calibri" w:hAnsi="Calibri"/>
                <w:sz w:val="20"/>
                <w:szCs w:val="20"/>
              </w:rPr>
            </w:pPr>
            <w:r w:rsidRPr="00AA3C1D">
              <w:rPr>
                <w:rFonts w:ascii="Calibri" w:hAnsi="Calibri"/>
                <w:sz w:val="20"/>
                <w:szCs w:val="20"/>
              </w:rPr>
              <w:t>Go to:</w:t>
            </w:r>
            <w:r w:rsidR="00A049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A3C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647F7">
              <w:rPr>
                <w:rFonts w:ascii="Calibri" w:hAnsi="Calibri"/>
                <w:color w:val="0000E1"/>
                <w:sz w:val="20"/>
                <w:szCs w:val="20"/>
                <w:u w:val="single"/>
              </w:rPr>
              <w:t>www.rossmanchance.com/applets/CoinTossing/CoinToss.html</w:t>
            </w:r>
          </w:p>
          <w:p w14:paraId="06CA7B61" w14:textId="77777777" w:rsidR="003A4D41" w:rsidRDefault="003A4D41" w:rsidP="003E6CA5">
            <w:pPr>
              <w:spacing w:beforeLines="1" w:before="2" w:afterLines="1" w:after="2"/>
              <w:outlineLvl w:val="2"/>
              <w:rPr>
                <w:rFonts w:ascii="Calibri" w:hAnsi="Calibri"/>
                <w:sz w:val="20"/>
                <w:szCs w:val="20"/>
              </w:rPr>
            </w:pPr>
          </w:p>
        </w:tc>
      </w:tr>
      <w:tr w:rsidR="003A4D41" w14:paraId="20004CBA" w14:textId="77777777" w:rsidTr="004C2FBD">
        <w:trPr>
          <w:jc w:val="center"/>
        </w:trPr>
        <w:tc>
          <w:tcPr>
            <w:tcW w:w="5028" w:type="dxa"/>
          </w:tcPr>
          <w:p w14:paraId="1839E093" w14:textId="56190301" w:rsidR="003A4D41" w:rsidRPr="00AA3C1D" w:rsidRDefault="003A4D41" w:rsidP="003A4D41">
            <w:pPr>
              <w:pStyle w:val="ListParagraph"/>
              <w:numPr>
                <w:ilvl w:val="0"/>
                <w:numId w:val="32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AA3C1D">
              <w:rPr>
                <w:rFonts w:ascii="Calibri" w:hAnsi="Calibri"/>
                <w:sz w:val="20"/>
                <w:szCs w:val="20"/>
              </w:rPr>
              <w:t>For this example</w:t>
            </w:r>
            <w:r w:rsidR="00A0497D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A3C1D">
              <w:rPr>
                <w:rFonts w:ascii="Calibri" w:hAnsi="Calibri"/>
                <w:sz w:val="20"/>
                <w:szCs w:val="20"/>
              </w:rPr>
              <w:t xml:space="preserve"> enter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0.5</m:t>
              </m:r>
            </m:oMath>
            <w:r w:rsidRPr="00AA3C1D">
              <w:rPr>
                <w:rFonts w:ascii="Calibri" w:hAnsi="Calibri"/>
                <w:sz w:val="20"/>
                <w:szCs w:val="20"/>
              </w:rPr>
              <w:t xml:space="preserve"> for the probability of heads,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40</m:t>
              </m:r>
            </m:oMath>
            <w:r w:rsidRPr="00AA3C1D">
              <w:rPr>
                <w:rFonts w:ascii="Calibri" w:hAnsi="Calibri"/>
                <w:sz w:val="20"/>
                <w:szCs w:val="20"/>
              </w:rPr>
              <w:t xml:space="preserve"> for the number of tosses</w:t>
            </w:r>
            <w:r w:rsidR="00067FC3">
              <w:rPr>
                <w:rFonts w:ascii="Calibri" w:hAnsi="Calibri"/>
                <w:sz w:val="20"/>
                <w:szCs w:val="20"/>
              </w:rPr>
              <w:t>,</w:t>
            </w:r>
            <w:r w:rsidRPr="00AA3C1D">
              <w:rPr>
                <w:rFonts w:ascii="Calibri" w:hAnsi="Calibri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oMath>
            <w:r w:rsidRPr="00AA3C1D">
              <w:rPr>
                <w:rFonts w:ascii="Calibri" w:hAnsi="Calibri"/>
                <w:sz w:val="20"/>
                <w:szCs w:val="20"/>
              </w:rPr>
              <w:t xml:space="preserve"> for the number of repetitions.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A3C1D">
              <w:rPr>
                <w:rFonts w:ascii="Calibri" w:hAnsi="Calibri"/>
                <w:sz w:val="20"/>
                <w:szCs w:val="20"/>
              </w:rPr>
              <w:t>Then click on “Toss Coins</w:t>
            </w:r>
            <w:r w:rsidR="00A0497D">
              <w:rPr>
                <w:rFonts w:ascii="Calibri" w:hAnsi="Calibri"/>
                <w:sz w:val="20"/>
                <w:szCs w:val="20"/>
              </w:rPr>
              <w:t>.</w:t>
            </w:r>
            <w:r w:rsidRPr="00AA3C1D">
              <w:rPr>
                <w:rFonts w:ascii="Calibri" w:hAnsi="Calibri"/>
                <w:sz w:val="20"/>
                <w:szCs w:val="20"/>
              </w:rPr>
              <w:t>”</w:t>
            </w:r>
          </w:p>
          <w:p w14:paraId="7F692464" w14:textId="77777777" w:rsidR="003A4D41" w:rsidRPr="00AA3C1D" w:rsidRDefault="003A4D41" w:rsidP="003E6CA5">
            <w:pPr>
              <w:spacing w:beforeLines="1" w:before="2" w:afterLines="1" w:after="2"/>
              <w:outlineLvl w:val="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8" w:type="dxa"/>
          </w:tcPr>
          <w:p w14:paraId="7FA60AFB" w14:textId="77777777" w:rsidR="003A4D41" w:rsidRDefault="003A4D41" w:rsidP="004C2FBD">
            <w:pPr>
              <w:spacing w:beforeLines="1" w:before="2" w:afterLines="1" w:after="2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 w:rsidRPr="00285D01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4B8F655" wp14:editId="16CEC717">
                  <wp:extent cx="4114800" cy="2438400"/>
                  <wp:effectExtent l="0" t="0" r="0" b="0"/>
                  <wp:docPr id="19" name="Picture 19" descr="::Screen shot 2013-10-29 at 3.08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:Screen shot 2013-10-29 at 3.08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C33B1" w14:textId="77777777" w:rsidR="003A4D41" w:rsidRDefault="003A4D41" w:rsidP="003A4D41">
      <w:pPr>
        <w:pStyle w:val="ny-lesson-paragraph"/>
        <w:rPr>
          <w:b/>
        </w:rPr>
      </w:pPr>
    </w:p>
    <w:p w14:paraId="0BA7E904" w14:textId="77777777" w:rsidR="003A4D41" w:rsidRDefault="003A4D41" w:rsidP="003A4D41">
      <w:pPr>
        <w:pStyle w:val="ny-lesson-paragraph"/>
      </w:pPr>
      <w:r w:rsidRPr="00B34EFA">
        <w:rPr>
          <w:b/>
        </w:rPr>
        <w:t>Using a TI-84 Graphing Calculator:</w:t>
      </w:r>
      <w:r w:rsidRPr="00285D01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2"/>
        <w:gridCol w:w="5074"/>
      </w:tblGrid>
      <w:tr w:rsidR="003A4D41" w14:paraId="063FF304" w14:textId="77777777" w:rsidTr="004C2FBD">
        <w:trPr>
          <w:jc w:val="center"/>
        </w:trPr>
        <w:tc>
          <w:tcPr>
            <w:tcW w:w="0" w:type="auto"/>
          </w:tcPr>
          <w:p w14:paraId="43A2FE84" w14:textId="0B3EB65E" w:rsidR="003A4D41" w:rsidRDefault="003A4D41" w:rsidP="003E6CA5">
            <w:pPr>
              <w:pStyle w:val="ny-lesson-table"/>
            </w:pPr>
            <w:r>
              <w:t xml:space="preserve">Note:  </w:t>
            </w:r>
            <w:r w:rsidRPr="00285D01">
              <w:t xml:space="preserve">The following steps show how to use a TI-84 </w:t>
            </w:r>
            <w:r>
              <w:t xml:space="preserve">  </w:t>
            </w:r>
            <w:r w:rsidRPr="00285D01">
              <w:t xml:space="preserve">Graphing Calculator to simulate the flipping of a coin </w:t>
            </w:r>
            <m:oMath>
              <m:r>
                <w:rPr>
                  <w:rFonts w:ascii="Cambria Math" w:hAnsi="Cambria Math"/>
                </w:rPr>
                <m:t>40</m:t>
              </m:r>
            </m:oMath>
            <w:r w:rsidRPr="00285D01">
              <w:t xml:space="preserve"> times and then to calculate the sample proportion.  </w:t>
            </w:r>
          </w:p>
          <w:p w14:paraId="5F0AF368" w14:textId="77777777" w:rsidR="003A4D41" w:rsidRDefault="003A4D41" w:rsidP="003E6CA5">
            <w:pPr>
              <w:pStyle w:val="ny-lesson-table"/>
            </w:pPr>
          </w:p>
          <w:p w14:paraId="4228B45F" w14:textId="77777777" w:rsidR="003A4D41" w:rsidRDefault="003A4D41" w:rsidP="003A4D41">
            <w:pPr>
              <w:pStyle w:val="ny-lesson-table"/>
              <w:numPr>
                <w:ilvl w:val="0"/>
                <w:numId w:val="31"/>
              </w:numPr>
            </w:pPr>
            <w:r w:rsidRPr="00285D01">
              <w:t xml:space="preserve">Select MATH </w:t>
            </w:r>
            <w:r>
              <w:t xml:space="preserve">and highlight </w:t>
            </w:r>
            <w:r w:rsidRPr="00285D01">
              <w:t>&lt;PRB&gt;</w:t>
            </w:r>
          </w:p>
          <w:p w14:paraId="2E9C8751" w14:textId="77777777" w:rsidR="003A4D41" w:rsidRDefault="003A4D41" w:rsidP="003E6CA5">
            <w:pPr>
              <w:pStyle w:val="ny-lesson-table"/>
            </w:pPr>
            <w:r>
              <w:tab/>
            </w:r>
            <w:r>
              <w:tab/>
            </w:r>
          </w:p>
          <w:p w14:paraId="45FFE9FE" w14:textId="77777777" w:rsidR="003A4D41" w:rsidRDefault="003A4D41" w:rsidP="003E6CA5">
            <w:pPr>
              <w:pStyle w:val="ny-lesson-table"/>
            </w:pPr>
          </w:p>
        </w:tc>
        <w:tc>
          <w:tcPr>
            <w:tcW w:w="0" w:type="auto"/>
            <w:vAlign w:val="center"/>
          </w:tcPr>
          <w:p w14:paraId="6DA13F97" w14:textId="77777777" w:rsidR="004C2FBD" w:rsidRDefault="004C2FBD" w:rsidP="003A4D41">
            <w:pPr>
              <w:pStyle w:val="ny-lesson-table"/>
              <w:jc w:val="center"/>
            </w:pPr>
          </w:p>
          <w:p w14:paraId="05C09EA0" w14:textId="121D0AD6" w:rsidR="003A4D41" w:rsidRDefault="003A4D41" w:rsidP="003A4D41">
            <w:pPr>
              <w:pStyle w:val="ny-lesson-table"/>
              <w:jc w:val="center"/>
            </w:pPr>
            <w:r w:rsidRPr="00285D01">
              <w:rPr>
                <w:rFonts w:ascii="Calibri" w:hAnsi="Calibri"/>
                <w:noProof/>
                <w:szCs w:val="20"/>
              </w:rPr>
              <w:drawing>
                <wp:inline distT="0" distB="0" distL="0" distR="0" wp14:anchorId="15B87747" wp14:editId="014351CF">
                  <wp:extent cx="2286000" cy="15544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22270" w14:textId="77777777" w:rsidR="003A4D41" w:rsidRDefault="003A4D41" w:rsidP="003A4D41">
            <w:pPr>
              <w:pStyle w:val="ny-lesson-table"/>
              <w:jc w:val="center"/>
            </w:pPr>
          </w:p>
        </w:tc>
      </w:tr>
      <w:tr w:rsidR="003A4D41" w14:paraId="2412B0DF" w14:textId="77777777" w:rsidTr="004C2FBD">
        <w:trPr>
          <w:cantSplit/>
          <w:jc w:val="center"/>
        </w:trPr>
        <w:tc>
          <w:tcPr>
            <w:tcW w:w="0" w:type="auto"/>
          </w:tcPr>
          <w:p w14:paraId="5E5A8923" w14:textId="55F511F4" w:rsidR="003A4D41" w:rsidRPr="00285D01" w:rsidRDefault="003A4D41" w:rsidP="003A4D41">
            <w:pPr>
              <w:pStyle w:val="ny-lesson-table"/>
              <w:numPr>
                <w:ilvl w:val="0"/>
                <w:numId w:val="31"/>
              </w:numPr>
            </w:pPr>
            <w:r w:rsidRPr="00285D01">
              <w:lastRenderedPageBreak/>
              <w:t xml:space="preserve">Choose: 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 w:rsidRPr="00285D01">
              <w:t xml:space="preserve"> RandBin(</w:t>
            </w:r>
          </w:p>
          <w:p w14:paraId="524BF5C1" w14:textId="77777777" w:rsidR="003A4D41" w:rsidRDefault="003A4D41" w:rsidP="003E6CA5">
            <w:pPr>
              <w:pStyle w:val="ny-lesson-table"/>
            </w:pPr>
          </w:p>
        </w:tc>
        <w:tc>
          <w:tcPr>
            <w:tcW w:w="0" w:type="auto"/>
            <w:vAlign w:val="center"/>
          </w:tcPr>
          <w:p w14:paraId="0C7E3D46" w14:textId="77777777" w:rsidR="004C2FBD" w:rsidRDefault="004C2FBD" w:rsidP="003E6CA5">
            <w:pPr>
              <w:pStyle w:val="ny-lesson-table"/>
              <w:ind w:left="-57" w:hanging="20"/>
              <w:jc w:val="center"/>
            </w:pPr>
          </w:p>
          <w:p w14:paraId="471FD87C" w14:textId="77777777" w:rsidR="003A4D41" w:rsidRDefault="003A4D41" w:rsidP="003E6CA5">
            <w:pPr>
              <w:pStyle w:val="ny-lesson-table"/>
              <w:ind w:left="-57" w:hanging="20"/>
              <w:jc w:val="center"/>
            </w:pPr>
            <w:r w:rsidRPr="00285D01">
              <w:rPr>
                <w:rFonts w:ascii="Calibri" w:hAnsi="Calibri"/>
                <w:noProof/>
                <w:szCs w:val="20"/>
              </w:rPr>
              <w:drawing>
                <wp:inline distT="0" distB="0" distL="0" distR="0" wp14:anchorId="7284F7B5" wp14:editId="721FC932">
                  <wp:extent cx="2286000" cy="155448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C0F20D" w14:textId="77777777" w:rsidR="003A4D41" w:rsidRDefault="003A4D41" w:rsidP="003E6CA5">
            <w:pPr>
              <w:pStyle w:val="ny-lesson-table"/>
              <w:jc w:val="center"/>
            </w:pPr>
          </w:p>
        </w:tc>
      </w:tr>
      <w:tr w:rsidR="003A4D41" w14:paraId="168B4552" w14:textId="77777777" w:rsidTr="004C2FBD">
        <w:trPr>
          <w:jc w:val="center"/>
        </w:trPr>
        <w:tc>
          <w:tcPr>
            <w:tcW w:w="0" w:type="auto"/>
          </w:tcPr>
          <w:p w14:paraId="7C180DCF" w14:textId="031701DB" w:rsidR="003A4D41" w:rsidRDefault="003A4D41" w:rsidP="003A4D41">
            <w:pPr>
              <w:pStyle w:val="ny-lesson-table"/>
              <w:numPr>
                <w:ilvl w:val="0"/>
                <w:numId w:val="31"/>
              </w:numPr>
            </w:pPr>
            <w:r w:rsidRPr="00285D01">
              <w:t>Input:  RandBin(</w:t>
            </w:r>
            <m:oMath>
              <m:r>
                <w:rPr>
                  <w:rFonts w:ascii="Cambria Math" w:hAnsi="Cambria Math"/>
                </w:rPr>
                <m:t>40,0.5</m:t>
              </m:r>
            </m:oMath>
            <w:r w:rsidRPr="00285D01">
              <w:t>)/</w:t>
            </w:r>
            <m:oMath>
              <m:r>
                <w:rPr>
                  <w:rFonts w:ascii="Cambria Math" w:hAnsi="Cambria Math"/>
                </w:rPr>
                <m:t>40</m:t>
              </m:r>
            </m:oMath>
          </w:p>
          <w:p w14:paraId="41D6C43F" w14:textId="77777777" w:rsidR="003A4D41" w:rsidRDefault="003A4D41" w:rsidP="003E6CA5">
            <w:pPr>
              <w:pStyle w:val="ny-lesson-table"/>
            </w:pPr>
          </w:p>
        </w:tc>
        <w:tc>
          <w:tcPr>
            <w:tcW w:w="0" w:type="auto"/>
            <w:vAlign w:val="center"/>
          </w:tcPr>
          <w:p w14:paraId="3E825F2A" w14:textId="77777777" w:rsidR="004C2FBD" w:rsidRDefault="004C2FBD" w:rsidP="003E6CA5">
            <w:pPr>
              <w:pStyle w:val="ny-lesson-table"/>
              <w:jc w:val="center"/>
            </w:pPr>
          </w:p>
          <w:p w14:paraId="67337D13" w14:textId="77777777" w:rsidR="003A4D41" w:rsidRDefault="003A4D41" w:rsidP="003E6CA5">
            <w:pPr>
              <w:pStyle w:val="ny-lesson-table"/>
              <w:jc w:val="center"/>
            </w:pPr>
            <w:r w:rsidRPr="00285D01">
              <w:rPr>
                <w:rFonts w:ascii="Calibri" w:hAnsi="Calibri"/>
                <w:noProof/>
                <w:szCs w:val="20"/>
              </w:rPr>
              <w:drawing>
                <wp:inline distT="0" distB="0" distL="0" distR="0" wp14:anchorId="4876797A" wp14:editId="041F0FF8">
                  <wp:extent cx="2286000" cy="1554480"/>
                  <wp:effectExtent l="0" t="0" r="0" b="762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523A16" w14:textId="77777777" w:rsidR="003A4D41" w:rsidRDefault="003A4D41" w:rsidP="003E6CA5">
            <w:pPr>
              <w:pStyle w:val="ny-lesson-table"/>
              <w:jc w:val="center"/>
            </w:pPr>
          </w:p>
        </w:tc>
      </w:tr>
      <w:tr w:rsidR="003A4D41" w14:paraId="11ADE4E3" w14:textId="77777777" w:rsidTr="004C2FBD">
        <w:trPr>
          <w:jc w:val="center"/>
        </w:trPr>
        <w:tc>
          <w:tcPr>
            <w:tcW w:w="0" w:type="auto"/>
          </w:tcPr>
          <w:p w14:paraId="77EF20C5" w14:textId="77777777" w:rsidR="003A4D41" w:rsidRPr="00285D01" w:rsidRDefault="003A4D41" w:rsidP="003A4D41">
            <w:pPr>
              <w:pStyle w:val="ny-lesson-table"/>
              <w:numPr>
                <w:ilvl w:val="0"/>
                <w:numId w:val="31"/>
              </w:numPr>
            </w:pPr>
            <w:r>
              <w:t>Press ENTER</w:t>
            </w:r>
          </w:p>
        </w:tc>
        <w:tc>
          <w:tcPr>
            <w:tcW w:w="0" w:type="auto"/>
          </w:tcPr>
          <w:p w14:paraId="2BC9186F" w14:textId="2CC45F40" w:rsidR="003A4D41" w:rsidRDefault="003A4D41" w:rsidP="003E6CA5">
            <w:pPr>
              <w:pStyle w:val="ny-lesson-table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In this example</w:t>
            </w:r>
            <w:r w:rsidR="00067FC3">
              <w:rPr>
                <w:noProof/>
                <w:szCs w:val="20"/>
              </w:rPr>
              <w:t>,</w:t>
            </w:r>
            <w:r>
              <w:rPr>
                <w:noProof/>
                <w:szCs w:val="20"/>
              </w:rPr>
              <w:t xml:space="preserve"> the </w:t>
            </w:r>
            <m:oMath>
              <m:r>
                <w:rPr>
                  <w:rFonts w:ascii="Cambria Math" w:hAnsi="Cambria Math"/>
                  <w:noProof/>
                  <w:szCs w:val="20"/>
                </w:rPr>
                <m:t>0.525</m:t>
              </m:r>
            </m:oMath>
            <w:r>
              <w:rPr>
                <w:noProof/>
                <w:szCs w:val="20"/>
              </w:rPr>
              <w:t xml:space="preserve"> is the proportion of heads that were observed in the simulated flip of </w:t>
            </w:r>
            <m:oMath>
              <m:r>
                <w:rPr>
                  <w:rFonts w:ascii="Cambria Math" w:hAnsi="Cambria Math"/>
                  <w:noProof/>
                  <w:szCs w:val="20"/>
                </w:rPr>
                <m:t>40</m:t>
              </m:r>
            </m:oMath>
            <w:r>
              <w:rPr>
                <w:noProof/>
                <w:szCs w:val="20"/>
              </w:rPr>
              <w:t xml:space="preserve"> coins.</w:t>
            </w:r>
          </w:p>
          <w:p w14:paraId="5CBB1F55" w14:textId="77777777" w:rsidR="003A4D41" w:rsidRPr="00285D01" w:rsidRDefault="003A4D41" w:rsidP="003E6CA5">
            <w:pPr>
              <w:pStyle w:val="ny-lesson-table"/>
              <w:rPr>
                <w:noProof/>
                <w:szCs w:val="20"/>
              </w:rPr>
            </w:pPr>
          </w:p>
        </w:tc>
      </w:tr>
    </w:tbl>
    <w:p w14:paraId="7EBCEA67" w14:textId="77777777" w:rsidR="003A4D41" w:rsidRPr="00B34EFA" w:rsidRDefault="003A4D41" w:rsidP="003A4D41">
      <w:pPr>
        <w:rPr>
          <w:rFonts w:ascii="Calibri" w:hAnsi="Calibri"/>
          <w:sz w:val="20"/>
          <w:szCs w:val="20"/>
        </w:rPr>
      </w:pPr>
    </w:p>
    <w:p w14:paraId="30796FE6" w14:textId="57D9D67C" w:rsidR="003A4D41" w:rsidRPr="00B34EFA" w:rsidRDefault="00562449" w:rsidP="003A4D41">
      <w:pPr>
        <w:pStyle w:val="ny-lesson-hdr-1"/>
      </w:pPr>
      <w:r>
        <w:t>Exploratory Challenge 1/</w:t>
      </w:r>
      <w:r w:rsidR="003A4D41" w:rsidRPr="00B34EFA">
        <w:t>Exercises 1</w:t>
      </w:r>
      <w:r w:rsidR="009578B7">
        <w:t>–</w:t>
      </w:r>
      <w:r w:rsidR="003A4D41" w:rsidRPr="00B34EFA">
        <w:t>9</w:t>
      </w:r>
      <w:r w:rsidR="003A4D41">
        <w:t xml:space="preserve"> (</w:t>
      </w:r>
      <w:r>
        <w:t xml:space="preserve">15 </w:t>
      </w:r>
      <w:r w:rsidR="003A4D41">
        <w:t>minutes)</w:t>
      </w:r>
    </w:p>
    <w:p w14:paraId="3DC69569" w14:textId="471E35BC" w:rsidR="003A4D41" w:rsidRPr="00285D01" w:rsidRDefault="003A4D41" w:rsidP="003A4D41">
      <w:pPr>
        <w:pStyle w:val="ny-lesson-paragraph"/>
      </w:pPr>
      <w:r w:rsidRPr="00285D01">
        <w:t>Students should work independently or in pairs</w:t>
      </w:r>
      <w:r>
        <w:t xml:space="preserve"> on Exercises 1</w:t>
      </w:r>
      <w:r w:rsidR="00315CD6">
        <w:t>–</w:t>
      </w:r>
      <w:r>
        <w:t xml:space="preserve">3.  </w:t>
      </w:r>
      <w:r w:rsidRPr="00285D01">
        <w:t>As the students report their proportion</w:t>
      </w:r>
      <w:r w:rsidR="00067FC3">
        <w:t>s</w:t>
      </w:r>
      <w:r w:rsidRPr="00285D01">
        <w:t xml:space="preserve"> of heads, enter the reported proportions into a list</w:t>
      </w:r>
      <w:r>
        <w:t xml:space="preserve"> if you are us</w:t>
      </w:r>
      <w:r w:rsidRPr="00285D01">
        <w:t xml:space="preserve">ing a graphing calculator or into a list using computer graphing </w:t>
      </w:r>
      <w:r>
        <w:t xml:space="preserve">software.  </w:t>
      </w:r>
      <w:r w:rsidRPr="00285D01">
        <w:t>Once all of the students have reported two sample proportions</w:t>
      </w:r>
      <w:r w:rsidR="00067FC3">
        <w:t>,</w:t>
      </w:r>
      <w:r w:rsidRPr="00285D01">
        <w:t xml:space="preserve"> construct a graph (histogram or dot plot) of the class data.  Students should </w:t>
      </w:r>
      <w:r>
        <w:t>work on Exercises 4</w:t>
      </w:r>
      <w:r w:rsidR="00315CD6">
        <w:t>–</w:t>
      </w:r>
      <w:r>
        <w:t>9 in groups.  Discuss</w:t>
      </w:r>
      <w:r w:rsidRPr="00285D01">
        <w:t xml:space="preserve"> answers</w:t>
      </w:r>
      <w:r>
        <w:t xml:space="preserve"> as a class</w:t>
      </w:r>
      <w:r w:rsidRPr="00285D01">
        <w:t>.</w:t>
      </w:r>
    </w:p>
    <w:p w14:paraId="065EA23B" w14:textId="6D005585" w:rsidR="003A4D41" w:rsidRDefault="003A4D41" w:rsidP="003A4D41">
      <w:pPr>
        <w:pStyle w:val="ny-lesson-paragraph"/>
      </w:pPr>
      <w:r w:rsidRPr="00285D01">
        <w:t>Even though each student could construct their own sampling distribution, in this first example</w:t>
      </w:r>
      <w:r w:rsidR="00067FC3">
        <w:t>,</w:t>
      </w:r>
      <w:r w:rsidRPr="00285D01">
        <w:t xml:space="preserve"> each student is generating just </w:t>
      </w:r>
      <w:r w:rsidR="00315CD6">
        <w:t xml:space="preserve">two </w:t>
      </w:r>
      <w:r w:rsidRPr="00285D01">
        <w:t>sample proportions of heads.  This way it mirrors what was done in Lesson 14</w:t>
      </w:r>
      <w:r>
        <w:t xml:space="preserve">.  </w:t>
      </w:r>
      <w:r w:rsidRPr="00285D01">
        <w:t>The sampling distribution is constructed using sample proportions from the entire class.</w:t>
      </w:r>
    </w:p>
    <w:p w14:paraId="33F3C752" w14:textId="77777777" w:rsidR="004C2FBD" w:rsidRDefault="004C2FBD" w:rsidP="003A4D41">
      <w:pPr>
        <w:rPr>
          <w:rFonts w:ascii="Calibri" w:hAnsi="Calibri"/>
          <w:sz w:val="20"/>
          <w:szCs w:val="20"/>
        </w:rPr>
      </w:pPr>
    </w:p>
    <w:p w14:paraId="241A70E8" w14:textId="77777777" w:rsidR="004C2FBD" w:rsidRDefault="004C2FBD" w:rsidP="003A4D41">
      <w:pPr>
        <w:rPr>
          <w:rFonts w:ascii="Calibri" w:hAnsi="Calibri"/>
          <w:sz w:val="20"/>
          <w:szCs w:val="20"/>
        </w:rPr>
      </w:pPr>
    </w:p>
    <w:p w14:paraId="0920C541" w14:textId="77777777" w:rsidR="004C2FBD" w:rsidRDefault="004C2FBD" w:rsidP="003A4D41">
      <w:pPr>
        <w:rPr>
          <w:rFonts w:ascii="Calibri" w:hAnsi="Calibri"/>
          <w:sz w:val="20"/>
          <w:szCs w:val="20"/>
        </w:rPr>
      </w:pPr>
    </w:p>
    <w:p w14:paraId="529A8E4A" w14:textId="77777777" w:rsidR="004C2FBD" w:rsidRDefault="004C2FBD" w:rsidP="003A4D41">
      <w:pPr>
        <w:rPr>
          <w:rFonts w:ascii="Calibri" w:hAnsi="Calibri"/>
          <w:sz w:val="20"/>
          <w:szCs w:val="20"/>
        </w:rPr>
      </w:pPr>
    </w:p>
    <w:p w14:paraId="7782770A" w14:textId="5FC90119" w:rsidR="003A4D41" w:rsidRPr="004B1C70" w:rsidRDefault="003A4D41" w:rsidP="003A4D41">
      <w:pPr>
        <w:rPr>
          <w:rFonts w:ascii="Calibri" w:hAnsi="Calibri"/>
          <w:sz w:val="20"/>
          <w:szCs w:val="20"/>
        </w:rPr>
      </w:pPr>
    </w:p>
    <w:p w14:paraId="64FB031B" w14:textId="68A2D98E" w:rsidR="009578B7" w:rsidRDefault="001647F7" w:rsidP="003A4D41">
      <w:pPr>
        <w:pStyle w:val="ny-lesson-SFinsert"/>
      </w:pPr>
      <w:r w:rsidRPr="009D54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E8EED" wp14:editId="78C8FDF3">
                <wp:simplePos x="0" y="0"/>
                <wp:positionH relativeFrom="margin">
                  <wp:posOffset>470010</wp:posOffset>
                </wp:positionH>
                <wp:positionV relativeFrom="paragraph">
                  <wp:posOffset>-74212</wp:posOffset>
                </wp:positionV>
                <wp:extent cx="5303520" cy="7728668"/>
                <wp:effectExtent l="0" t="0" r="1143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72866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7pt;margin-top:-5.85pt;width:417.6pt;height:60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" filled="f" strokecolor="#4f6228" strokeweight="1.15pt">
                <w10:wrap anchorx="margin"/>
              </v:rect>
            </w:pict>
          </mc:Fallback>
        </mc:AlternateContent>
      </w:r>
      <w:r w:rsidR="00562449">
        <w:t>Exploratory Challenge 1/</w:t>
      </w:r>
      <w:r w:rsidR="009578B7">
        <w:t>Exercises 1–9</w:t>
      </w:r>
    </w:p>
    <w:p w14:paraId="631DB105" w14:textId="40DDC28E" w:rsidR="003A4D41" w:rsidRPr="00B34EFA" w:rsidRDefault="003A4D41" w:rsidP="003A4D41">
      <w:pPr>
        <w:pStyle w:val="ny-lesson-SFinsert"/>
      </w:pPr>
      <w:r w:rsidRPr="00B34EFA">
        <w:t>In Exercises 1</w:t>
      </w:r>
      <w:r w:rsidR="00D54313">
        <w:t>–</w:t>
      </w:r>
      <w:r w:rsidRPr="00B34EFA">
        <w:t xml:space="preserve">9, </w:t>
      </w:r>
      <w:r w:rsidR="00315CD6">
        <w:t xml:space="preserve">students should </w:t>
      </w:r>
      <w:r w:rsidRPr="00B34EFA">
        <w:t xml:space="preserve">assume that the principal is correct that </w:t>
      </w:r>
      <m:oMath>
        <m:r>
          <m:rPr>
            <m:sty m:val="bi"/>
          </m:rPr>
          <w:rPr>
            <w:rFonts w:ascii="Cambria Math" w:hAnsi="Cambria Math"/>
          </w:rPr>
          <m:t>50%</m:t>
        </m:r>
      </m:oMath>
      <w:r w:rsidRPr="00B34EFA">
        <w:t xml:space="preserve"> of the population of students walk to school</w:t>
      </w:r>
      <w:r w:rsidR="00315CD6">
        <w:t>.</w:t>
      </w:r>
      <w:r w:rsidRPr="00B34EFA">
        <w:t xml:space="preserve"> </w:t>
      </w:r>
      <w:r w:rsidR="00067FC3">
        <w:t xml:space="preserve"> </w:t>
      </w:r>
      <w:r w:rsidR="00315CD6">
        <w:t>D</w:t>
      </w:r>
      <w:r w:rsidRPr="00B34EFA">
        <w:t xml:space="preserve">esignate heads to represent a student who walks to school.   </w:t>
      </w:r>
    </w:p>
    <w:p w14:paraId="051CE65C" w14:textId="2E9540CB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Simulate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B34EFA">
        <w:t xml:space="preserve"> flips of a fair coin.  Record your observations in the space below.</w:t>
      </w:r>
    </w:p>
    <w:p w14:paraId="40BE0D38" w14:textId="6DD71E36" w:rsidR="003A4D41" w:rsidRPr="00285D01" w:rsidRDefault="003A4D41" w:rsidP="003A4D41">
      <w:pPr>
        <w:pStyle w:val="ny-lesson-SFinsert-response"/>
        <w:ind w:left="1224"/>
      </w:pPr>
      <w:r w:rsidRPr="00285D01">
        <w:t>Answers will vary</w:t>
      </w:r>
      <w:r w:rsidR="00067FC3">
        <w:t xml:space="preserve"> </w:t>
      </w:r>
      <w:r w:rsidRPr="00285D01">
        <w:t>. Sample response:</w:t>
      </w:r>
    </w:p>
    <w:p w14:paraId="560E0737" w14:textId="77777777" w:rsidR="003A4D41" w:rsidRPr="00285D01" w:rsidRDefault="003A4D41" w:rsidP="003A4D41">
      <w:pPr>
        <w:pStyle w:val="ny-lesson-SFinsert-response"/>
        <w:ind w:left="1224"/>
      </w:pPr>
      <w:r w:rsidRPr="00285D01">
        <w:t>T   T   T   H   H   H   T   H   H   H   T   T   T   H   T   T   H   H   H</w:t>
      </w:r>
    </w:p>
    <w:p w14:paraId="7337BC11" w14:textId="77777777" w:rsidR="003A4D41" w:rsidRPr="00285D01" w:rsidRDefault="003A4D41" w:rsidP="003A4D41">
      <w:pPr>
        <w:pStyle w:val="ny-lesson-SFinsert-response"/>
        <w:ind w:left="1224"/>
      </w:pPr>
      <w:r w:rsidRPr="00285D01">
        <w:t>H   T   H   H   T   H   T   H   T   T   H   T   T   T   H   T   H   T   T</w:t>
      </w:r>
    </w:p>
    <w:p w14:paraId="3C36D861" w14:textId="77777777" w:rsidR="003A4D41" w:rsidRDefault="003A4D41" w:rsidP="003A4D41">
      <w:pPr>
        <w:pStyle w:val="ny-lesson-SFinsert-response"/>
        <w:ind w:left="1224"/>
      </w:pPr>
      <w:r w:rsidRPr="00285D01">
        <w:t>T   T</w:t>
      </w:r>
    </w:p>
    <w:p w14:paraId="5C10FFB9" w14:textId="77777777" w:rsidR="001647F7" w:rsidRPr="00285D01" w:rsidRDefault="001647F7" w:rsidP="003A4D41">
      <w:pPr>
        <w:pStyle w:val="ny-lesson-SFinsert-response"/>
        <w:ind w:left="1224"/>
      </w:pPr>
    </w:p>
    <w:p w14:paraId="7005EDE7" w14:textId="686B9549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What is the sample proportion of heads in your sample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B34EFA">
        <w:t>?  Report this value to your teacher.</w:t>
      </w:r>
      <w:r w:rsidR="008E20D1" w:rsidRPr="008E20D1">
        <w:rPr>
          <w:noProof/>
        </w:rPr>
        <w:t xml:space="preserve"> </w:t>
      </w:r>
    </w:p>
    <w:p w14:paraId="2E84A763" w14:textId="6992FA21" w:rsidR="003A4D41" w:rsidRPr="009578B7" w:rsidRDefault="003A4D41" w:rsidP="003A4D41">
      <w:pPr>
        <w:pStyle w:val="ny-lesson-SFinsert-response"/>
        <w:ind w:left="1224"/>
        <w:rPr>
          <w:sz w:val="20"/>
        </w:rPr>
      </w:pPr>
      <w:r w:rsidRPr="00285D01">
        <w:t>Answers will vary.</w:t>
      </w:r>
      <w:r w:rsidR="00067FC3">
        <w:t xml:space="preserve"> </w:t>
      </w:r>
      <w:r w:rsidRPr="00285D01">
        <w:t xml:space="preserve"> Sample response: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40</m:t>
            </m:r>
          </m:den>
        </m:f>
        <m:r>
          <m:rPr>
            <m:sty m:val="bi"/>
          </m:rPr>
          <w:rPr>
            <w:rFonts w:ascii="Cambria Math" w:hAnsi="Cambria Math"/>
          </w:rPr>
          <m:t>=0.45.</m:t>
        </m:r>
      </m:oMath>
    </w:p>
    <w:p w14:paraId="35451A0F" w14:textId="0F6A9558" w:rsidR="009578B7" w:rsidRDefault="009578B7" w:rsidP="009578B7">
      <w:pPr>
        <w:pStyle w:val="ny-lesson-SFinsert-number-list"/>
        <w:numPr>
          <w:ilvl w:val="0"/>
          <w:numId w:val="0"/>
        </w:numPr>
        <w:tabs>
          <w:tab w:val="left" w:pos="2835"/>
        </w:tabs>
        <w:ind w:left="1224"/>
      </w:pPr>
      <w:r>
        <w:tab/>
      </w:r>
    </w:p>
    <w:p w14:paraId="1C9B3A0C" w14:textId="5BCF020E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Repeat Exercises 1 and 2 to obtain a second sample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B34EFA">
        <w:t xml:space="preserve"> coin flips. </w:t>
      </w:r>
    </w:p>
    <w:p w14:paraId="0A0EA685" w14:textId="77777777" w:rsidR="003A4D41" w:rsidRPr="00285D01" w:rsidRDefault="003A4D41" w:rsidP="003A4D41">
      <w:pPr>
        <w:pStyle w:val="ny-lesson-SFinsert-response"/>
        <w:ind w:left="1224"/>
      </w:pPr>
      <w:r w:rsidRPr="00285D01">
        <w:t>Answers will vary.</w:t>
      </w:r>
    </w:p>
    <w:p w14:paraId="06F01502" w14:textId="77777777" w:rsidR="009578B7" w:rsidRDefault="009578B7" w:rsidP="003A4D41">
      <w:pPr>
        <w:pStyle w:val="ny-lesson-SFinsert"/>
      </w:pPr>
    </w:p>
    <w:p w14:paraId="5D8435B8" w14:textId="77777777" w:rsidR="003A4D41" w:rsidRDefault="003A4D41" w:rsidP="003A4D41">
      <w:pPr>
        <w:pStyle w:val="ny-lesson-SFinsert"/>
      </w:pPr>
      <w:r w:rsidRPr="00B34EFA">
        <w:t xml:space="preserve">Your teacher will display a graph of all the students’ sample proportions of heads.  </w:t>
      </w:r>
    </w:p>
    <w:p w14:paraId="340DBCD2" w14:textId="0457B286" w:rsidR="003A4D41" w:rsidRDefault="00974645" w:rsidP="003A4D41">
      <w:pPr>
        <w:pStyle w:val="ny-lesson-SFinsert-response"/>
      </w:pPr>
      <w:r>
        <w:t>Note:  The f</w:t>
      </w:r>
      <w:r w:rsidR="003A4D41" w:rsidRPr="003A4D41">
        <w:t>ollowing is an example of a sampling distribution of sample proportion</w:t>
      </w:r>
      <w:r w:rsidR="00067FC3">
        <w:t>s</w:t>
      </w:r>
      <w:r w:rsidR="003A4D41" w:rsidRPr="003A4D41">
        <w:t xml:space="preserve"> of heads in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3A4D41" w:rsidRPr="003A4D41">
        <w:t xml:space="preserve"> flips of a coin.</w:t>
      </w:r>
    </w:p>
    <w:p w14:paraId="6D44C30D" w14:textId="77777777" w:rsidR="009578B7" w:rsidRPr="003A4D41" w:rsidRDefault="009578B7" w:rsidP="003A4D41">
      <w:pPr>
        <w:pStyle w:val="ny-lesson-SFinsert-response"/>
      </w:pPr>
    </w:p>
    <w:p w14:paraId="0E118A20" w14:textId="77777777" w:rsidR="003A4D41" w:rsidRPr="00285D01" w:rsidRDefault="003A4D41" w:rsidP="009578B7">
      <w:pPr>
        <w:jc w:val="center"/>
        <w:rPr>
          <w:rFonts w:ascii="Calibri" w:hAnsi="Calibri"/>
          <w:sz w:val="20"/>
          <w:szCs w:val="20"/>
        </w:rPr>
      </w:pPr>
      <w:r w:rsidRPr="00285D01">
        <w:rPr>
          <w:rFonts w:ascii="Calibri" w:hAnsi="Calibri"/>
          <w:noProof/>
          <w:sz w:val="20"/>
          <w:szCs w:val="20"/>
        </w:rPr>
        <w:drawing>
          <wp:inline distT="0" distB="0" distL="0" distR="0" wp14:anchorId="36B45DFC" wp14:editId="1F03BBB5">
            <wp:extent cx="3619500" cy="914400"/>
            <wp:effectExtent l="0" t="0" r="0" b="0"/>
            <wp:docPr id="10" name="Picture 4" descr="::Re Graphs and Kathys lesson 30:Dotplot of n=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Re Graphs and Kathys lesson 30:Dotplot of n=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/>
                    <a:srcRect t="37498" b="24608"/>
                    <a:stretch/>
                  </pic:blipFill>
                  <pic:spPr bwMode="auto">
                    <a:xfrm>
                      <a:off x="0" y="0"/>
                      <a:ext cx="3657600" cy="9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96A0F9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Describe the shape of the distribution.</w:t>
      </w:r>
    </w:p>
    <w:p w14:paraId="50AA741B" w14:textId="77777777" w:rsidR="003A4D41" w:rsidRPr="00285D01" w:rsidDel="009B3242" w:rsidRDefault="003A4D41" w:rsidP="003A4D41">
      <w:pPr>
        <w:pStyle w:val="ny-lesson-SFinsert-response"/>
        <w:ind w:left="1224"/>
      </w:pPr>
      <w:r w:rsidRPr="00285D01">
        <w:t>Answers will vary.  The shape of the distribution shown above is slightly skewed.</w:t>
      </w:r>
    </w:p>
    <w:p w14:paraId="01FBC1B0" w14:textId="77777777" w:rsidR="009578B7" w:rsidRDefault="009578B7" w:rsidP="009578B7">
      <w:pPr>
        <w:pStyle w:val="ny-lesson-SFinsert-number-list"/>
        <w:numPr>
          <w:ilvl w:val="0"/>
          <w:numId w:val="0"/>
        </w:numPr>
        <w:ind w:left="1224"/>
      </w:pPr>
    </w:p>
    <w:p w14:paraId="2C94AD68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What was the smallest sample proportion observed?</w:t>
      </w:r>
    </w:p>
    <w:p w14:paraId="5ECD4A1E" w14:textId="5B064097" w:rsidR="003A4D41" w:rsidRDefault="003A4D41" w:rsidP="003A4D41">
      <w:pPr>
        <w:pStyle w:val="ny-lesson-SFinsert-response"/>
        <w:ind w:left="1224"/>
      </w:pPr>
      <w:r w:rsidRPr="00285D01">
        <w:t xml:space="preserve">Answers will vary.  In </w:t>
      </w:r>
      <w:r>
        <w:t xml:space="preserve">the sample graph, </w:t>
      </w:r>
      <m:oMath>
        <m:r>
          <m:rPr>
            <m:sty m:val="bi"/>
          </m:rPr>
          <w:rPr>
            <w:rFonts w:ascii="Cambria Math" w:hAnsi="Cambria Math"/>
          </w:rPr>
          <m:t>0.25</m:t>
        </m:r>
      </m:oMath>
      <w:r>
        <w:t>.</w:t>
      </w:r>
    </w:p>
    <w:p w14:paraId="32422912" w14:textId="77777777" w:rsidR="009578B7" w:rsidRDefault="009578B7" w:rsidP="009578B7">
      <w:pPr>
        <w:pStyle w:val="ny-lesson-SFinsert-number-list"/>
        <w:numPr>
          <w:ilvl w:val="0"/>
          <w:numId w:val="0"/>
        </w:numPr>
        <w:ind w:left="1224"/>
      </w:pPr>
    </w:p>
    <w:p w14:paraId="3AC13A87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What was the largest sample proportion observed?</w:t>
      </w:r>
    </w:p>
    <w:p w14:paraId="21EF22C3" w14:textId="663699CB" w:rsidR="003A4D41" w:rsidRPr="00285D01" w:rsidRDefault="003A4D41" w:rsidP="003A4D41">
      <w:pPr>
        <w:pStyle w:val="ny-lesson-SFinsert-response"/>
        <w:ind w:left="1224"/>
      </w:pPr>
      <w:r w:rsidRPr="00285D01">
        <w:t>Answers will vary.  In the</w:t>
      </w:r>
      <w:r>
        <w:t xml:space="preserve"> sample graph,</w:t>
      </w:r>
      <w:r w:rsidRPr="00285D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0.65</m:t>
        </m:r>
      </m:oMath>
      <w:r>
        <w:t>.</w:t>
      </w:r>
    </w:p>
    <w:p w14:paraId="2F2E70DB" w14:textId="77777777" w:rsidR="009578B7" w:rsidRDefault="009578B7" w:rsidP="006C34B0">
      <w:pPr>
        <w:pStyle w:val="ny-lesson-SFinsert-number-list"/>
        <w:numPr>
          <w:ilvl w:val="0"/>
          <w:numId w:val="0"/>
        </w:numPr>
        <w:ind w:left="1224"/>
      </w:pPr>
    </w:p>
    <w:p w14:paraId="45CC2E55" w14:textId="07E9E672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Estimate the center of the distribution of sample proportions</w:t>
      </w:r>
      <w:r w:rsidR="00315CD6">
        <w:t>.</w:t>
      </w:r>
      <w:r w:rsidRPr="00B34EFA">
        <w:t xml:space="preserve">    </w:t>
      </w:r>
    </w:p>
    <w:p w14:paraId="451A5303" w14:textId="38B340D8" w:rsidR="003A4D41" w:rsidRPr="00285D01" w:rsidRDefault="003A4D41" w:rsidP="003A4D41">
      <w:pPr>
        <w:pStyle w:val="ny-lesson-SFinsert-response"/>
        <w:ind w:left="1224"/>
      </w:pPr>
      <w:r w:rsidRPr="00285D01">
        <w:t>Answers will vary.  In the</w:t>
      </w:r>
      <w:r>
        <w:t xml:space="preserve"> sample graph,</w:t>
      </w:r>
      <w:r w:rsidRPr="00285D01">
        <w:t xml:space="preserve"> about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>.</w:t>
      </w:r>
    </w:p>
    <w:p w14:paraId="1C1788E7" w14:textId="77777777" w:rsidR="006C34B0" w:rsidRDefault="006C34B0" w:rsidP="003A4D41">
      <w:pPr>
        <w:pStyle w:val="ny-lesson-SFinsert"/>
      </w:pPr>
    </w:p>
    <w:p w14:paraId="2C52CC3A" w14:textId="77777777" w:rsidR="003A4D41" w:rsidRPr="00B34EFA" w:rsidRDefault="003A4D41" w:rsidP="003A4D41">
      <w:pPr>
        <w:pStyle w:val="ny-lesson-SFinsert"/>
      </w:pPr>
      <w:r w:rsidRPr="00B34EFA">
        <w:t>Your teacher will report the mean and standard deviation of the sampling distribution created by the class.</w:t>
      </w:r>
    </w:p>
    <w:p w14:paraId="7F71A3E9" w14:textId="4774CB46" w:rsidR="003A4D41" w:rsidRPr="00285D01" w:rsidRDefault="003A4D41" w:rsidP="003A4D41">
      <w:pPr>
        <w:pStyle w:val="ny-lesson-SFinsert-response"/>
      </w:pPr>
      <w:r w:rsidRPr="00285D01">
        <w:t xml:space="preserve">Answers will vary.  The mean will be approximately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="00067FC3">
        <w:t>,</w:t>
      </w:r>
      <w:r w:rsidRPr="00285D01">
        <w:t xml:space="preserve"> and the standard deviatio</w:t>
      </w:r>
      <w:r>
        <w:t xml:space="preserve">n will be approximately </w:t>
      </w:r>
      <m:oMath>
        <m:r>
          <m:rPr>
            <m:sty m:val="bi"/>
          </m:rPr>
          <w:rPr>
            <w:rFonts w:ascii="Cambria Math" w:hAnsi="Cambria Math"/>
          </w:rPr>
          <m:t>0.079</m:t>
        </m:r>
      </m:oMath>
      <w:r>
        <w:t>.  From the sample graph,</w:t>
      </w:r>
      <w:r w:rsidRPr="00285D01">
        <w:t xml:space="preserve"> the mean is </w:t>
      </w:r>
      <m:oMath>
        <m:r>
          <m:rPr>
            <m:sty m:val="bi"/>
          </m:rPr>
          <w:rPr>
            <w:rFonts w:ascii="Cambria Math" w:hAnsi="Cambria Math"/>
          </w:rPr>
          <m:t>0.493</m:t>
        </m:r>
      </m:oMath>
      <w:r w:rsidR="00067FC3">
        <w:t>,</w:t>
      </w:r>
      <w:r w:rsidRPr="00285D01">
        <w:t xml:space="preserve"> and the standard deviation is </w:t>
      </w:r>
      <m:oMath>
        <m:r>
          <m:rPr>
            <m:sty m:val="bi"/>
          </m:rPr>
          <w:rPr>
            <w:rFonts w:ascii="Cambria Math" w:hAnsi="Cambria Math"/>
          </w:rPr>
          <m:t>0.085</m:t>
        </m:r>
      </m:oMath>
      <w:r w:rsidRPr="00285D01">
        <w:t xml:space="preserve">. </w:t>
      </w:r>
    </w:p>
    <w:p w14:paraId="28211357" w14:textId="19E8D020" w:rsidR="003A4D41" w:rsidRPr="00B34EFA" w:rsidRDefault="001647F7" w:rsidP="003A4D41">
      <w:pPr>
        <w:pStyle w:val="ny-lesson-SFinsert-number-list"/>
        <w:numPr>
          <w:ilvl w:val="0"/>
          <w:numId w:val="22"/>
        </w:numPr>
      </w:pPr>
      <w:r w:rsidRPr="009D5436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16BC2" wp14:editId="10E8A634">
                <wp:simplePos x="0" y="0"/>
                <wp:positionH relativeFrom="margin">
                  <wp:posOffset>469900</wp:posOffset>
                </wp:positionH>
                <wp:positionV relativeFrom="paragraph">
                  <wp:posOffset>-66040</wp:posOffset>
                </wp:positionV>
                <wp:extent cx="5303520" cy="1691640"/>
                <wp:effectExtent l="0" t="0" r="11430" b="228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916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7pt;margin-top:-5.2pt;width:417.6pt;height:133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" filled="f" strokecolor="#4f6228" strokeweight="1.15pt">
                <w10:wrap anchorx="margin"/>
              </v:rect>
            </w:pict>
          </mc:Fallback>
        </mc:AlternateContent>
      </w:r>
      <w:r w:rsidR="003A4D41" w:rsidRPr="00B34EFA">
        <w:t xml:space="preserve">How does the mean of the sampling distribution compare with the population proportion of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 w:rsidR="003A4D41" w:rsidRPr="00B34EFA">
        <w:t>?</w:t>
      </w:r>
    </w:p>
    <w:p w14:paraId="17EFBDC9" w14:textId="5F3BFC6E" w:rsidR="003A4D41" w:rsidRPr="00285D01" w:rsidRDefault="003A4D41" w:rsidP="003A4D41">
      <w:pPr>
        <w:pStyle w:val="ny-lesson-SFinsert-response"/>
        <w:ind w:left="1224"/>
      </w:pPr>
      <w:r>
        <w:t>Answers will vary.  From the sample response,</w:t>
      </w:r>
      <w:r w:rsidRPr="00285D01">
        <w:t xml:space="preserve"> the population proportion of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 w:rsidRPr="00285D01">
        <w:t xml:space="preserve"> is very close to the mean of the sampling distribution</w:t>
      </w:r>
      <w:r>
        <w:t>.</w:t>
      </w:r>
    </w:p>
    <w:p w14:paraId="25818BCA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2222C2DD" w14:textId="7AB8A2DF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Recall that a student took a random sample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B34EFA">
        <w:t xml:space="preserve"> students and found that the sample proportion of students who walk to school was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 w:rsidRPr="00B34EFA">
        <w:t xml:space="preserve">.  Would this have been a surprising result if the actual population proportion were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 w:rsidRPr="00B34EFA">
        <w:t xml:space="preserve"> as the principal claims? </w:t>
      </w:r>
    </w:p>
    <w:p w14:paraId="2A9A4D90" w14:textId="03DCFFD1" w:rsidR="003A4D41" w:rsidRDefault="003A4D41" w:rsidP="001732B7">
      <w:pPr>
        <w:pStyle w:val="ny-lesson-SFinsert-response"/>
        <w:ind w:left="1224"/>
      </w:pPr>
      <w:r>
        <w:t>Answers will vary.  Based on the sample responses</w:t>
      </w:r>
      <w:r w:rsidRPr="00285D01">
        <w:t xml:space="preserve">, the value of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 w:rsidRPr="00285D01">
        <w:t xml:space="preserve"> is about one standard deviation from the mean.  There were quite a few samples in the simulation that resulted in sample proport</w:t>
      </w:r>
      <w:r>
        <w:t xml:space="preserve">ions that were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>
        <w:t xml:space="preserve"> or smaller.  </w:t>
      </w:r>
      <w:r w:rsidRPr="00285D01">
        <w:t>Hence</w:t>
      </w:r>
      <w:r w:rsidR="00A648BD">
        <w:t>,</w:t>
      </w:r>
      <w:r w:rsidRPr="00285D01">
        <w:t xml:space="preserve"> a value of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 w:rsidRPr="00285D01">
        <w:t xml:space="preserve"> would not be a surprising result if the population was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 w:rsidRPr="00285D01">
        <w:t xml:space="preserve">.  </w:t>
      </w:r>
    </w:p>
    <w:p w14:paraId="504EA34E" w14:textId="77777777" w:rsidR="0020141F" w:rsidRPr="0020141F" w:rsidRDefault="0020141F" w:rsidP="0020141F">
      <w:pPr>
        <w:pStyle w:val="ny-lesson-paragraph"/>
      </w:pPr>
    </w:p>
    <w:p w14:paraId="1B41935A" w14:textId="118B8B12" w:rsidR="003A4D41" w:rsidRPr="003A4D41" w:rsidRDefault="003A4D41" w:rsidP="003A4D41">
      <w:pPr>
        <w:rPr>
          <w:rStyle w:val="ny-lesson-hdr-2"/>
        </w:rPr>
      </w:pPr>
      <w:r w:rsidRPr="003A4D41">
        <w:rPr>
          <w:rStyle w:val="ny-lesson-hdr-2"/>
        </w:rPr>
        <w:t>Example 2</w:t>
      </w:r>
      <w:r w:rsidR="00F032C8">
        <w:rPr>
          <w:rStyle w:val="ny-lesson-hdr-2"/>
        </w:rPr>
        <w:t xml:space="preserve"> (</w:t>
      </w:r>
      <w:r w:rsidR="00562449">
        <w:rPr>
          <w:rStyle w:val="ny-lesson-hdr-2"/>
        </w:rPr>
        <w:t>3</w:t>
      </w:r>
      <w:r w:rsidR="00F032C8">
        <w:rPr>
          <w:rStyle w:val="ny-lesson-hdr-2"/>
        </w:rPr>
        <w:t>minutes)</w:t>
      </w:r>
      <w:r w:rsidRPr="003A4D41">
        <w:rPr>
          <w:rStyle w:val="ny-lesson-hdr-2"/>
        </w:rPr>
        <w:t>:  Sampling Variability</w:t>
      </w:r>
    </w:p>
    <w:p w14:paraId="3DBEAEA0" w14:textId="5593496B" w:rsidR="003A4D41" w:rsidRDefault="003A4D41" w:rsidP="003A4D41">
      <w:pPr>
        <w:pStyle w:val="ny-lesson-paragraph"/>
      </w:pPr>
      <w:r>
        <w:rPr>
          <w:szCs w:val="20"/>
        </w:rPr>
        <w:t>Give students a moment to think</w:t>
      </w:r>
      <w:r w:rsidR="00322DCC">
        <w:rPr>
          <w:szCs w:val="20"/>
        </w:rPr>
        <w:t>, write, and/or speak</w:t>
      </w:r>
      <w:r>
        <w:rPr>
          <w:szCs w:val="20"/>
        </w:rPr>
        <w:t xml:space="preserve"> about the question posed in the example.</w:t>
      </w:r>
    </w:p>
    <w:p w14:paraId="1C4FAFC9" w14:textId="3162F38D" w:rsidR="006C34B0" w:rsidRDefault="0020141F" w:rsidP="003A4D41">
      <w:pPr>
        <w:pStyle w:val="ny-lesson-SFinsert"/>
      </w:pPr>
      <w:r w:rsidRPr="00D67CC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6AE59" wp14:editId="4C9F5842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5303520" cy="914400"/>
                <wp:effectExtent l="0" t="0" r="1143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14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5.8pt;width:417.6pt;height:1in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AE1BE9" w:rsidRPr="009D54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9CEAAE" wp14:editId="04CDFEC0">
                <wp:simplePos x="0" y="0"/>
                <wp:positionH relativeFrom="column">
                  <wp:posOffset>-402590</wp:posOffset>
                </wp:positionH>
                <wp:positionV relativeFrom="paragraph">
                  <wp:posOffset>236386</wp:posOffset>
                </wp:positionV>
                <wp:extent cx="356616" cy="219456"/>
                <wp:effectExtent l="0" t="0" r="24765" b="28575"/>
                <wp:wrapNone/>
                <wp:docPr id="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B0C0" w14:textId="7916BFFB" w:rsidR="00AE1BE9" w:rsidRDefault="00AE1BE9" w:rsidP="00AE1BE9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7pt;margin-top:18.6pt;width:28.1pt;height:1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" fillcolor="#00789c" strokecolor="#00789c">
                <v:path arrowok="t"/>
                <v:textbox inset="3pt,3pt,3pt,3pt">
                  <w:txbxContent>
                    <w:p w14:paraId="5843B0C0" w14:textId="7916BFFB" w:rsidR="00AE1BE9" w:rsidRDefault="00AE1BE9" w:rsidP="00AE1BE9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6C34B0">
        <w:t>Example 2</w:t>
      </w:r>
      <w:r w:rsidR="00A648BD">
        <w:t>:  Sampling Variability</w:t>
      </w:r>
    </w:p>
    <w:p w14:paraId="573DFC2D" w14:textId="3C264309" w:rsidR="003A4D41" w:rsidRPr="00B34EFA" w:rsidRDefault="003A4D41" w:rsidP="003A4D41">
      <w:pPr>
        <w:pStyle w:val="ny-lesson-SFinsert"/>
      </w:pPr>
      <w:r w:rsidRPr="00A648BD">
        <w:t xml:space="preserve">What do you think would happen to the sampling distribution you constructed in the previous exercises </w:t>
      </w:r>
      <w:r w:rsidR="00315CD6" w:rsidRPr="00A648BD">
        <w:t xml:space="preserve">had </w:t>
      </w:r>
      <w:r w:rsidRPr="00A648BD">
        <w:t xml:space="preserve">everyone in class </w:t>
      </w:r>
      <w:r w:rsidR="00315CD6" w:rsidRPr="00A648BD">
        <w:t xml:space="preserve">taken </w:t>
      </w:r>
      <w:r w:rsidRPr="00A648BD">
        <w:t xml:space="preserve">a random sample of size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A648BD">
        <w:t xml:space="preserve"> instead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A648BD">
        <w:t xml:space="preserve">?  </w:t>
      </w:r>
      <w:r w:rsidR="00322DCC" w:rsidRPr="00A648BD">
        <w:t xml:space="preserve">Justify your answer.  </w:t>
      </w:r>
      <w:r w:rsidRPr="00A648BD">
        <w:t>This will be investigated in the following exercises.</w:t>
      </w:r>
      <w:r w:rsidRPr="00B34EFA">
        <w:t xml:space="preserve"> </w:t>
      </w:r>
    </w:p>
    <w:p w14:paraId="5888A0B6" w14:textId="1AC76202" w:rsidR="00322DCC" w:rsidRPr="00285D01" w:rsidRDefault="00322DCC" w:rsidP="00322DCC">
      <w:pPr>
        <w:pStyle w:val="ny-lesson-SFinsert-response"/>
      </w:pPr>
      <w:r>
        <w:t>Answers will vary.  The results would be more accurate</w:t>
      </w:r>
      <w:r w:rsidR="00440271">
        <w:t xml:space="preserve"> because there are more samples.</w:t>
      </w:r>
      <w:r w:rsidRPr="00285D01">
        <w:t xml:space="preserve">  </w:t>
      </w:r>
    </w:p>
    <w:p w14:paraId="00003234" w14:textId="77777777" w:rsidR="003A4D41" w:rsidRDefault="003A4D41" w:rsidP="0020141F">
      <w:pPr>
        <w:pStyle w:val="ny-lesson-SFinsert"/>
      </w:pPr>
    </w:p>
    <w:p w14:paraId="22929EED" w14:textId="22E68FCE" w:rsidR="003A4D41" w:rsidRPr="00285D01" w:rsidRDefault="00322DCC" w:rsidP="003A4D41">
      <w:pPr>
        <w:pStyle w:val="ny-lesson-paragraph"/>
      </w:pPr>
      <w:r>
        <w:t xml:space="preserve">Now explain </w:t>
      </w:r>
      <w:r w:rsidR="003A4D41">
        <w:t xml:space="preserve">how students can generate their own sampling distributions using technology.  The steps are slightly different than before as students are now performing the simulation </w:t>
      </w:r>
      <m:oMath>
        <m:r>
          <w:rPr>
            <w:rFonts w:ascii="Cambria Math" w:hAnsi="Cambria Math"/>
          </w:rPr>
          <m:t>40</m:t>
        </m:r>
      </m:oMath>
      <w:r w:rsidR="003A4D41">
        <w:t xml:space="preserve"> times.  Again, teachers should consider using the applet in order to save time.</w:t>
      </w:r>
    </w:p>
    <w:p w14:paraId="557180D3" w14:textId="77777777" w:rsidR="00A648BD" w:rsidRDefault="00A648BD" w:rsidP="003A4D41">
      <w:pPr>
        <w:rPr>
          <w:rFonts w:ascii="Calibri" w:hAnsi="Calibri"/>
          <w:b/>
          <w:sz w:val="20"/>
          <w:szCs w:val="20"/>
        </w:rPr>
      </w:pPr>
    </w:p>
    <w:p w14:paraId="268F642B" w14:textId="495C5A9B" w:rsidR="003A4D41" w:rsidRPr="00AA3C1D" w:rsidRDefault="003A4D41" w:rsidP="003A4D41">
      <w:pPr>
        <w:rPr>
          <w:rFonts w:ascii="Calibri" w:hAnsi="Calibri"/>
          <w:b/>
          <w:sz w:val="20"/>
          <w:szCs w:val="20"/>
        </w:rPr>
      </w:pPr>
      <w:r w:rsidRPr="00AA3C1D">
        <w:rPr>
          <w:rFonts w:ascii="Calibri" w:hAnsi="Calibri"/>
          <w:b/>
          <w:sz w:val="20"/>
          <w:szCs w:val="20"/>
        </w:rPr>
        <w:t xml:space="preserve">Using the </w:t>
      </w:r>
      <w:r w:rsidR="00A648BD">
        <w:rPr>
          <w:rFonts w:ascii="Calibri" w:hAnsi="Calibri"/>
          <w:b/>
          <w:sz w:val="20"/>
          <w:szCs w:val="20"/>
        </w:rPr>
        <w:t>C</w:t>
      </w:r>
      <w:r w:rsidRPr="00AA3C1D">
        <w:rPr>
          <w:rFonts w:ascii="Calibri" w:hAnsi="Calibri"/>
          <w:b/>
          <w:sz w:val="20"/>
          <w:szCs w:val="20"/>
        </w:rPr>
        <w:t xml:space="preserve">oin </w:t>
      </w:r>
      <w:r w:rsidR="00A648BD">
        <w:rPr>
          <w:rFonts w:ascii="Calibri" w:hAnsi="Calibri"/>
          <w:b/>
          <w:sz w:val="20"/>
          <w:szCs w:val="20"/>
        </w:rPr>
        <w:t>T</w:t>
      </w:r>
      <w:r w:rsidRPr="00AA3C1D">
        <w:rPr>
          <w:rFonts w:ascii="Calibri" w:hAnsi="Calibri"/>
          <w:b/>
          <w:sz w:val="20"/>
          <w:szCs w:val="20"/>
        </w:rPr>
        <w:t xml:space="preserve">ossing </w:t>
      </w:r>
      <w:r w:rsidR="00A648BD">
        <w:rPr>
          <w:rFonts w:ascii="Calibri" w:hAnsi="Calibri"/>
          <w:b/>
          <w:sz w:val="20"/>
          <w:szCs w:val="20"/>
        </w:rPr>
        <w:t>A</w:t>
      </w:r>
      <w:r w:rsidRPr="00AA3C1D">
        <w:rPr>
          <w:rFonts w:ascii="Calibri" w:hAnsi="Calibri"/>
          <w:b/>
          <w:sz w:val="20"/>
          <w:szCs w:val="20"/>
        </w:rPr>
        <w:t xml:space="preserve">pplet at the </w:t>
      </w:r>
      <w:r w:rsidR="00A648BD">
        <w:rPr>
          <w:rFonts w:ascii="Calibri" w:hAnsi="Calibri"/>
          <w:b/>
          <w:sz w:val="20"/>
          <w:szCs w:val="20"/>
        </w:rPr>
        <w:t>W</w:t>
      </w:r>
      <w:r w:rsidRPr="00AA3C1D">
        <w:rPr>
          <w:rFonts w:ascii="Calibri" w:hAnsi="Calibri"/>
          <w:b/>
          <w:sz w:val="20"/>
          <w:szCs w:val="20"/>
        </w:rPr>
        <w:t>ebsite: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9"/>
        <w:gridCol w:w="6347"/>
      </w:tblGrid>
      <w:tr w:rsidR="003A4D41" w14:paraId="50A32129" w14:textId="77777777" w:rsidTr="004C2FBD">
        <w:trPr>
          <w:cantSplit/>
          <w:jc w:val="center"/>
        </w:trPr>
        <w:tc>
          <w:tcPr>
            <w:tcW w:w="5028" w:type="dxa"/>
          </w:tcPr>
          <w:p w14:paraId="660290C6" w14:textId="77777777" w:rsidR="003A4D41" w:rsidRPr="00AA3C1D" w:rsidRDefault="003A4D41" w:rsidP="003A4D41">
            <w:pPr>
              <w:pStyle w:val="ny-lesson-numbering"/>
              <w:numPr>
                <w:ilvl w:val="0"/>
                <w:numId w:val="9"/>
              </w:numPr>
            </w:pPr>
            <w:r>
              <w:t>Use the Coin Tossing Simulation – Rossman/Chance Applet Collection</w:t>
            </w:r>
          </w:p>
        </w:tc>
        <w:tc>
          <w:tcPr>
            <w:tcW w:w="5028" w:type="dxa"/>
          </w:tcPr>
          <w:p w14:paraId="0B78DCE4" w14:textId="422A3D18" w:rsidR="003A4D41" w:rsidRPr="00AA3C1D" w:rsidRDefault="003A4D41" w:rsidP="003E6CA5">
            <w:pPr>
              <w:rPr>
                <w:rFonts w:ascii="Calibri" w:hAnsi="Calibri"/>
                <w:sz w:val="20"/>
                <w:szCs w:val="20"/>
              </w:rPr>
            </w:pPr>
            <w:r w:rsidRPr="00AA3C1D">
              <w:rPr>
                <w:rFonts w:ascii="Calibri" w:hAnsi="Calibri"/>
                <w:sz w:val="20"/>
                <w:szCs w:val="20"/>
              </w:rPr>
              <w:t>Go to:</w:t>
            </w:r>
            <w:r w:rsidR="00CD50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A3C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32C8">
              <w:rPr>
                <w:rFonts w:ascii="Calibri" w:hAnsi="Calibri"/>
                <w:color w:val="0000E1"/>
                <w:sz w:val="20"/>
                <w:szCs w:val="20"/>
                <w:u w:val="single"/>
              </w:rPr>
              <w:t>www.rossmanchance.com/applets/CoinTossing/CoinToss.html</w:t>
            </w:r>
          </w:p>
          <w:p w14:paraId="36BECBF4" w14:textId="77777777" w:rsidR="003A4D41" w:rsidRDefault="003A4D41" w:rsidP="003E6CA5">
            <w:pPr>
              <w:spacing w:beforeLines="1" w:before="2" w:afterLines="1" w:after="2"/>
              <w:outlineLvl w:val="2"/>
              <w:rPr>
                <w:rFonts w:ascii="Calibri" w:hAnsi="Calibri"/>
                <w:sz w:val="20"/>
                <w:szCs w:val="20"/>
              </w:rPr>
            </w:pPr>
          </w:p>
        </w:tc>
      </w:tr>
      <w:tr w:rsidR="003A4D41" w14:paraId="5F22AD42" w14:textId="77777777" w:rsidTr="004C2FBD">
        <w:trPr>
          <w:cantSplit/>
          <w:jc w:val="center"/>
        </w:trPr>
        <w:tc>
          <w:tcPr>
            <w:tcW w:w="5028" w:type="dxa"/>
          </w:tcPr>
          <w:p w14:paraId="1D3C13B7" w14:textId="770CB61C" w:rsidR="003A4D41" w:rsidRPr="00285D01" w:rsidRDefault="003A4D41" w:rsidP="003A4D41">
            <w:pPr>
              <w:pStyle w:val="ny-lesson-numbering"/>
              <w:numPr>
                <w:ilvl w:val="0"/>
                <w:numId w:val="9"/>
              </w:numPr>
            </w:pPr>
            <w:r w:rsidRPr="00285D01">
              <w:t>For this example</w:t>
            </w:r>
            <w:r w:rsidR="00CD50D2">
              <w:t>,</w:t>
            </w:r>
            <w:r w:rsidRPr="00285D01">
              <w:t xml:space="preserve"> enter </w:t>
            </w:r>
            <m:oMath>
              <m:r>
                <w:rPr>
                  <w:rFonts w:ascii="Cambria Math" w:hAnsi="Cambria Math"/>
                </w:rPr>
                <m:t>0.5</m:t>
              </m:r>
            </m:oMath>
            <w:r w:rsidRPr="00285D01">
              <w:t xml:space="preserve"> for the probability of heads, </w:t>
            </w:r>
            <m:oMath>
              <m:r>
                <w:rPr>
                  <w:rFonts w:ascii="Cambria Math" w:hAnsi="Cambria Math"/>
                </w:rPr>
                <m:t>80</m:t>
              </m:r>
            </m:oMath>
            <w:r w:rsidRPr="00285D01">
              <w:t xml:space="preserve"> for the number of tosses</w:t>
            </w:r>
            <w:r w:rsidR="00A648BD">
              <w:t>,</w:t>
            </w:r>
            <w:r w:rsidRPr="00285D01">
              <w:t xml:space="preserve"> and </w:t>
            </w:r>
            <m:oMath>
              <m:r>
                <w:rPr>
                  <w:rFonts w:ascii="Cambria Math" w:hAnsi="Cambria Math"/>
                </w:rPr>
                <m:t>40</m:t>
              </m:r>
            </m:oMath>
            <w:r w:rsidRPr="00285D01">
              <w:t xml:space="preserve"> for the number of repetitions.  Also check the box proportion of heads and the box for summary statistics.</w:t>
            </w:r>
          </w:p>
          <w:p w14:paraId="24CD0396" w14:textId="77777777" w:rsidR="003A4D41" w:rsidRPr="00D71DA4" w:rsidRDefault="003A4D41" w:rsidP="003E6CA5">
            <w:pPr>
              <w:rPr>
                <w:rFonts w:ascii="Calibri" w:hAnsi="Calibri"/>
                <w:sz w:val="20"/>
                <w:szCs w:val="20"/>
              </w:rPr>
            </w:pPr>
          </w:p>
          <w:p w14:paraId="680F5C7E" w14:textId="77777777" w:rsidR="003A4D41" w:rsidRPr="00D71DA4" w:rsidRDefault="003A4D41" w:rsidP="003E6CA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8" w:type="dxa"/>
          </w:tcPr>
          <w:p w14:paraId="305C4729" w14:textId="3ABB6570" w:rsidR="003A4D41" w:rsidRDefault="003A4D41" w:rsidP="003E6CA5">
            <w:pPr>
              <w:spacing w:beforeLines="1" w:before="2" w:afterLines="1" w:after="2"/>
              <w:outlineLvl w:val="2"/>
              <w:rPr>
                <w:rFonts w:ascii="Calibri" w:hAnsi="Calibri"/>
                <w:sz w:val="20"/>
                <w:szCs w:val="20"/>
              </w:rPr>
            </w:pPr>
            <w:r w:rsidRPr="00285D01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7B0DA3EF" wp14:editId="17C1CBFB">
                  <wp:extent cx="3893510" cy="2307265"/>
                  <wp:effectExtent l="0" t="0" r="0" b="0"/>
                  <wp:docPr id="17" name="Picture 17" descr="::Screen shot 2013-10-29 at 3.08.0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:Screen shot 2013-10-29 at 3.08.0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510" cy="230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5D38F08" w14:textId="045EA104" w:rsidR="003A4D41" w:rsidRDefault="003A4D41" w:rsidP="004C2FBD">
      <w:r w:rsidRPr="00B34EFA">
        <w:rPr>
          <w:b/>
        </w:rPr>
        <w:lastRenderedPageBreak/>
        <w:t>Using a TI-84 Graphing Calculator:</w:t>
      </w:r>
      <w:r w:rsidRPr="00285D0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3A4D41" w14:paraId="62D03E7B" w14:textId="77777777" w:rsidTr="004C2FBD">
        <w:trPr>
          <w:cantSplit/>
        </w:trPr>
        <w:tc>
          <w:tcPr>
            <w:tcW w:w="5028" w:type="dxa"/>
          </w:tcPr>
          <w:p w14:paraId="1022FF39" w14:textId="22A3AA1C" w:rsidR="003A4D41" w:rsidRDefault="003A4D41" w:rsidP="003E6CA5">
            <w:pPr>
              <w:pStyle w:val="ny-lesson-table"/>
            </w:pPr>
            <w:r>
              <w:t xml:space="preserve">Note:  </w:t>
            </w:r>
            <w:r w:rsidRPr="00285D01">
              <w:t xml:space="preserve">The following steps show how to use a TI-84 </w:t>
            </w:r>
            <w:r>
              <w:t xml:space="preserve">  </w:t>
            </w:r>
            <w:r w:rsidRPr="00285D01">
              <w:t>Graphing Calculator to si</w:t>
            </w:r>
            <w:r>
              <w:t xml:space="preserve">mulate the flipping of a coin </w:t>
            </w:r>
            <m:oMath>
              <m:r>
                <w:rPr>
                  <w:rFonts w:ascii="Cambria Math" w:hAnsi="Cambria Math"/>
                </w:rPr>
                <m:t>80</m:t>
              </m:r>
            </m:oMath>
            <w:r>
              <w:t xml:space="preserve"> times </w:t>
            </w:r>
            <w:r w:rsidRPr="00285D01">
              <w:t>to calculate the sample proportion</w:t>
            </w:r>
            <w:r>
              <w:t xml:space="preserve">, repeating the process for a total of </w:t>
            </w:r>
            <m:oMath>
              <m:r>
                <w:rPr>
                  <w:rFonts w:ascii="Cambria Math" w:hAnsi="Cambria Math"/>
                </w:rPr>
                <m:t>40</m:t>
              </m:r>
            </m:oMath>
            <w:r>
              <w:t xml:space="preserve"> times.</w:t>
            </w:r>
            <w:r w:rsidRPr="00285D01">
              <w:t xml:space="preserve">  </w:t>
            </w:r>
          </w:p>
          <w:p w14:paraId="29A5F4F7" w14:textId="77777777" w:rsidR="003A4D41" w:rsidRDefault="003A4D41" w:rsidP="003E6CA5">
            <w:pPr>
              <w:pStyle w:val="ny-lesson-table"/>
            </w:pPr>
          </w:p>
          <w:p w14:paraId="5EB3779A" w14:textId="77777777" w:rsidR="003A4D41" w:rsidRDefault="003A4D41" w:rsidP="003A4D41">
            <w:pPr>
              <w:pStyle w:val="ny-lesson-table"/>
              <w:numPr>
                <w:ilvl w:val="0"/>
                <w:numId w:val="33"/>
              </w:numPr>
              <w:ind w:left="360"/>
            </w:pPr>
            <w:r w:rsidRPr="00285D01">
              <w:t xml:space="preserve">Select MATH </w:t>
            </w:r>
            <w:r>
              <w:t xml:space="preserve">and highlight </w:t>
            </w:r>
            <w:r w:rsidRPr="00285D01">
              <w:t>&lt;PRB&gt;</w:t>
            </w:r>
          </w:p>
          <w:p w14:paraId="260040EA" w14:textId="77777777" w:rsidR="003A4D41" w:rsidRDefault="003A4D41" w:rsidP="003E6CA5">
            <w:pPr>
              <w:pStyle w:val="ny-lesson-table"/>
            </w:pPr>
            <w:r>
              <w:tab/>
            </w:r>
            <w:r>
              <w:tab/>
            </w:r>
          </w:p>
          <w:p w14:paraId="72C70F0C" w14:textId="77777777" w:rsidR="003A4D41" w:rsidRDefault="003A4D41" w:rsidP="003E6CA5">
            <w:pPr>
              <w:pStyle w:val="ny-lesson-table"/>
            </w:pPr>
          </w:p>
        </w:tc>
        <w:tc>
          <w:tcPr>
            <w:tcW w:w="5028" w:type="dxa"/>
            <w:vAlign w:val="center"/>
          </w:tcPr>
          <w:p w14:paraId="0BF77B25" w14:textId="77777777" w:rsidR="004C2FBD" w:rsidRDefault="004C2FBD" w:rsidP="003A4D41">
            <w:pPr>
              <w:pStyle w:val="ny-lesson-table"/>
              <w:jc w:val="center"/>
            </w:pPr>
          </w:p>
          <w:p w14:paraId="5999287C" w14:textId="77777777" w:rsidR="003A4D41" w:rsidRDefault="003A4D41" w:rsidP="003A4D41">
            <w:pPr>
              <w:pStyle w:val="ny-lesson-table"/>
              <w:jc w:val="center"/>
            </w:pPr>
            <w:r w:rsidRPr="00285D01">
              <w:rPr>
                <w:rFonts w:ascii="Calibri" w:hAnsi="Calibri"/>
                <w:noProof/>
                <w:szCs w:val="20"/>
              </w:rPr>
              <w:drawing>
                <wp:inline distT="0" distB="0" distL="0" distR="0" wp14:anchorId="03AB6B06" wp14:editId="62356C4A">
                  <wp:extent cx="2286000" cy="15544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2F0E4" w14:textId="77777777" w:rsidR="003A4D41" w:rsidRDefault="003A4D41" w:rsidP="003A4D41">
            <w:pPr>
              <w:pStyle w:val="ny-lesson-table"/>
              <w:jc w:val="center"/>
            </w:pPr>
          </w:p>
        </w:tc>
      </w:tr>
      <w:tr w:rsidR="003A4D41" w14:paraId="02588810" w14:textId="77777777" w:rsidTr="004C2FBD">
        <w:trPr>
          <w:cantSplit/>
        </w:trPr>
        <w:tc>
          <w:tcPr>
            <w:tcW w:w="5028" w:type="dxa"/>
          </w:tcPr>
          <w:p w14:paraId="69F9E4D9" w14:textId="4A5F1CD9" w:rsidR="003A4D41" w:rsidRPr="00285D01" w:rsidRDefault="003A4D41" w:rsidP="003A4D41">
            <w:pPr>
              <w:pStyle w:val="ny-lesson-table"/>
              <w:numPr>
                <w:ilvl w:val="0"/>
                <w:numId w:val="33"/>
              </w:numPr>
              <w:ind w:left="360"/>
            </w:pPr>
            <w:r w:rsidRPr="00285D01">
              <w:t xml:space="preserve">Choose: 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 w:rsidRPr="00285D01">
              <w:t xml:space="preserve"> RandBin(</w:t>
            </w:r>
          </w:p>
          <w:p w14:paraId="32CD55D0" w14:textId="77777777" w:rsidR="003A4D41" w:rsidRDefault="003A4D41" w:rsidP="003E6CA5">
            <w:pPr>
              <w:pStyle w:val="ny-lesson-table"/>
            </w:pPr>
          </w:p>
        </w:tc>
        <w:tc>
          <w:tcPr>
            <w:tcW w:w="5028" w:type="dxa"/>
            <w:vAlign w:val="center"/>
          </w:tcPr>
          <w:p w14:paraId="21BD8866" w14:textId="77777777" w:rsidR="004C2FBD" w:rsidRDefault="004C2FBD" w:rsidP="003A4D41">
            <w:pPr>
              <w:pStyle w:val="ny-lesson-table"/>
              <w:jc w:val="center"/>
            </w:pPr>
          </w:p>
          <w:p w14:paraId="0A61E582" w14:textId="77777777" w:rsidR="003A4D41" w:rsidRDefault="003A4D41" w:rsidP="003A4D41">
            <w:pPr>
              <w:pStyle w:val="ny-lesson-table"/>
              <w:jc w:val="center"/>
            </w:pPr>
            <w:r w:rsidRPr="00285D01">
              <w:rPr>
                <w:rFonts w:ascii="Calibri" w:hAnsi="Calibri"/>
                <w:noProof/>
                <w:szCs w:val="20"/>
              </w:rPr>
              <w:drawing>
                <wp:inline distT="0" distB="0" distL="0" distR="0" wp14:anchorId="36884C0B" wp14:editId="25DA10D3">
                  <wp:extent cx="2286000" cy="15544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E50A4" w14:textId="77777777" w:rsidR="003A4D41" w:rsidRDefault="003A4D41" w:rsidP="003A4D41">
            <w:pPr>
              <w:pStyle w:val="ny-lesson-table"/>
              <w:jc w:val="center"/>
            </w:pPr>
          </w:p>
        </w:tc>
      </w:tr>
      <w:tr w:rsidR="003A4D41" w14:paraId="47FAAD8C" w14:textId="77777777" w:rsidTr="004C2FBD">
        <w:trPr>
          <w:cantSplit/>
        </w:trPr>
        <w:tc>
          <w:tcPr>
            <w:tcW w:w="5028" w:type="dxa"/>
          </w:tcPr>
          <w:p w14:paraId="1968712E" w14:textId="7BC1BEF2" w:rsidR="003A4D41" w:rsidRDefault="003A4D41" w:rsidP="003A4D41">
            <w:pPr>
              <w:pStyle w:val="ny-lesson-table"/>
              <w:numPr>
                <w:ilvl w:val="0"/>
                <w:numId w:val="33"/>
              </w:numPr>
              <w:ind w:left="360"/>
            </w:pPr>
            <w:r>
              <w:t>Input:  RandBin(</w:t>
            </w:r>
            <m:oMath>
              <m:r>
                <w:rPr>
                  <w:rFonts w:ascii="Cambria Math" w:hAnsi="Cambria Math"/>
                </w:rPr>
                <m:t>80,0.5,40</m:t>
              </m:r>
            </m:oMath>
            <w:r>
              <w:t>)/</w:t>
            </w:r>
            <m:oMath>
              <m:r>
                <w:rPr>
                  <w:rFonts w:ascii="Cambria Math" w:hAnsi="Cambria Math"/>
                </w:rPr>
                <m:t>80</m:t>
              </m:r>
            </m:oMath>
            <w:r>
              <w:t>→L</w:t>
            </w:r>
            <w:r>
              <w:rPr>
                <w:vertAlign w:val="subscript"/>
              </w:rPr>
              <w:t>1</w:t>
            </w:r>
          </w:p>
          <w:p w14:paraId="56CAC15C" w14:textId="77777777" w:rsidR="003A4D41" w:rsidRDefault="003A4D41" w:rsidP="003E6CA5">
            <w:pPr>
              <w:pStyle w:val="ny-lesson-table"/>
              <w:rPr>
                <w:rFonts w:ascii="Calibri" w:hAnsi="Calibri"/>
                <w:szCs w:val="20"/>
              </w:rPr>
            </w:pPr>
          </w:p>
          <w:p w14:paraId="3B68DA7D" w14:textId="52C754C1" w:rsidR="003A4D41" w:rsidRDefault="003A4D41" w:rsidP="003E6CA5">
            <w:pPr>
              <w:pStyle w:val="ny-lesson-table"/>
              <w:ind w:left="360"/>
            </w:pPr>
            <w:r w:rsidRPr="00285D01">
              <w:rPr>
                <w:rFonts w:ascii="Calibri" w:hAnsi="Calibri"/>
                <w:szCs w:val="20"/>
              </w:rPr>
              <w:t xml:space="preserve">Use the RandBin operation and input </w:t>
            </w:r>
            <m:oMath>
              <m:r>
                <w:rPr>
                  <w:rFonts w:ascii="Cambria Math" w:hAnsi="Cambria Math"/>
                  <w:szCs w:val="20"/>
                </w:rPr>
                <m:t>80</m:t>
              </m:r>
            </m:oMath>
            <w:r w:rsidRPr="00285D01">
              <w:rPr>
                <w:rFonts w:ascii="Calibri" w:hAnsi="Calibri"/>
                <w:szCs w:val="20"/>
              </w:rPr>
              <w:t xml:space="preserve"> for the sample size, </w:t>
            </w:r>
            <m:oMath>
              <m:r>
                <w:rPr>
                  <w:rFonts w:ascii="Cambria Math" w:hAnsi="Cambria Math"/>
                  <w:szCs w:val="20"/>
                </w:rPr>
                <m:t>0.5</m:t>
              </m:r>
            </m:oMath>
            <w:r w:rsidRPr="00285D01">
              <w:rPr>
                <w:rFonts w:ascii="Calibri" w:hAnsi="Calibri"/>
                <w:szCs w:val="20"/>
              </w:rPr>
              <w:t xml:space="preserve"> for the population proportion, divide by </w:t>
            </w:r>
            <m:oMath>
              <m:r>
                <w:rPr>
                  <w:rFonts w:ascii="Cambria Math" w:hAnsi="Cambria Math"/>
                  <w:szCs w:val="20"/>
                </w:rPr>
                <m:t>80</m:t>
              </m:r>
            </m:oMath>
            <w:r w:rsidRPr="00285D01">
              <w:rPr>
                <w:rFonts w:ascii="Calibri" w:hAnsi="Calibri"/>
                <w:szCs w:val="20"/>
              </w:rPr>
              <w:t>, store the results in L1</w:t>
            </w:r>
            <w:r w:rsidR="00A648BD">
              <w:rPr>
                <w:rFonts w:ascii="Calibri" w:hAnsi="Calibri"/>
                <w:szCs w:val="20"/>
              </w:rPr>
              <w:t>,</w:t>
            </w:r>
            <w:r w:rsidRPr="00285D01">
              <w:rPr>
                <w:rFonts w:ascii="Calibri" w:hAnsi="Calibri"/>
                <w:szCs w:val="20"/>
              </w:rPr>
              <w:t xml:space="preserve"> and then repeat </w:t>
            </w:r>
            <m:oMath>
              <m:r>
                <w:rPr>
                  <w:rFonts w:ascii="Cambria Math" w:hAnsi="Cambria Math"/>
                  <w:szCs w:val="20"/>
                </w:rPr>
                <m:t>40</m:t>
              </m:r>
            </m:oMath>
            <w:r w:rsidRPr="00285D01">
              <w:rPr>
                <w:rFonts w:ascii="Calibri" w:hAnsi="Calibri"/>
                <w:szCs w:val="20"/>
              </w:rPr>
              <w:t xml:space="preserve"> times</w:t>
            </w:r>
            <w:r>
              <w:rPr>
                <w:rFonts w:ascii="Calibri" w:hAnsi="Calibri"/>
                <w:szCs w:val="20"/>
              </w:rPr>
              <w:t>.</w:t>
            </w:r>
          </w:p>
          <w:p w14:paraId="4092AEBF" w14:textId="77777777" w:rsidR="003A4D41" w:rsidRDefault="003A4D41" w:rsidP="003E6CA5">
            <w:pPr>
              <w:pStyle w:val="ny-lesson-table"/>
            </w:pPr>
          </w:p>
        </w:tc>
        <w:tc>
          <w:tcPr>
            <w:tcW w:w="5028" w:type="dxa"/>
            <w:vAlign w:val="center"/>
          </w:tcPr>
          <w:p w14:paraId="2833E8A7" w14:textId="77777777" w:rsidR="004C2FBD" w:rsidRDefault="004C2FBD" w:rsidP="003A4D41">
            <w:pPr>
              <w:pStyle w:val="ny-lesson-table"/>
              <w:jc w:val="center"/>
            </w:pPr>
          </w:p>
          <w:p w14:paraId="5646BE36" w14:textId="440B6048" w:rsidR="003A4D41" w:rsidRDefault="00C36AA7" w:rsidP="003A4D41">
            <w:pPr>
              <w:pStyle w:val="ny-lesson-table"/>
              <w:jc w:val="center"/>
            </w:pPr>
            <w:r>
              <w:rPr>
                <w:noProof/>
              </w:rPr>
              <w:drawing>
                <wp:inline distT="0" distB="0" distL="0" distR="0" wp14:anchorId="0D9C9E0D" wp14:editId="3A4749DC">
                  <wp:extent cx="2266038" cy="1554480"/>
                  <wp:effectExtent l="0" t="0" r="127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038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BFBE0" w14:textId="77777777" w:rsidR="003A4D41" w:rsidRDefault="003A4D41" w:rsidP="003A4D41">
            <w:pPr>
              <w:pStyle w:val="ny-lesson-table"/>
              <w:jc w:val="center"/>
            </w:pPr>
          </w:p>
        </w:tc>
      </w:tr>
      <w:tr w:rsidR="003A4D41" w14:paraId="16817231" w14:textId="77777777" w:rsidTr="004C2FBD">
        <w:trPr>
          <w:cantSplit/>
        </w:trPr>
        <w:tc>
          <w:tcPr>
            <w:tcW w:w="5028" w:type="dxa"/>
          </w:tcPr>
          <w:p w14:paraId="76E0A05C" w14:textId="77777777" w:rsidR="003A4D41" w:rsidRDefault="003A4D41" w:rsidP="003A4D41">
            <w:pPr>
              <w:pStyle w:val="ny-lesson-table"/>
              <w:numPr>
                <w:ilvl w:val="0"/>
                <w:numId w:val="33"/>
              </w:numPr>
              <w:ind w:left="360"/>
            </w:pPr>
            <w:r>
              <w:lastRenderedPageBreak/>
              <w:t>Press ENTER and view the results in L</w:t>
            </w:r>
            <w:r>
              <w:rPr>
                <w:vertAlign w:val="subscript"/>
              </w:rPr>
              <w:t>1</w:t>
            </w:r>
            <w:r>
              <w:t>.</w:t>
            </w:r>
          </w:p>
          <w:p w14:paraId="2274D4B9" w14:textId="77777777" w:rsidR="003A4D41" w:rsidRDefault="003A4D41" w:rsidP="003E6CA5">
            <w:pPr>
              <w:pStyle w:val="ny-lesson-table"/>
              <w:ind w:left="360"/>
            </w:pPr>
            <w:r>
              <w:t xml:space="preserve">To view the relevant statistics, go to the STAT menu and highlight &lt;CALC&gt;.  </w:t>
            </w:r>
          </w:p>
          <w:p w14:paraId="771174E0" w14:textId="037980C7" w:rsidR="003A4D41" w:rsidRPr="00285D01" w:rsidRDefault="003A4D41" w:rsidP="003E6CA5">
            <w:pPr>
              <w:pStyle w:val="ny-lesson-table"/>
              <w:ind w:left="360"/>
            </w:pPr>
            <w:r>
              <w:t>Choose option 1: 1</w:t>
            </w:r>
            <w:r w:rsidR="00A648BD">
              <w:t>–</w:t>
            </w:r>
            <w:r>
              <w:t>Var Stats.</w:t>
            </w:r>
          </w:p>
        </w:tc>
        <w:tc>
          <w:tcPr>
            <w:tcW w:w="5028" w:type="dxa"/>
            <w:vAlign w:val="center"/>
          </w:tcPr>
          <w:p w14:paraId="3D2EB8E0" w14:textId="77777777" w:rsidR="004C2FBD" w:rsidRDefault="004C2FBD" w:rsidP="003A4D41">
            <w:pPr>
              <w:pStyle w:val="ny-lesson-table"/>
              <w:jc w:val="center"/>
              <w:rPr>
                <w:noProof/>
                <w:szCs w:val="20"/>
              </w:rPr>
            </w:pPr>
          </w:p>
          <w:p w14:paraId="73BDB400" w14:textId="77777777" w:rsidR="003A4D41" w:rsidRDefault="003A4D41" w:rsidP="003A4D41">
            <w:pPr>
              <w:pStyle w:val="ny-lesson-table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BEE8FA" wp14:editId="6FFC772A">
                  <wp:extent cx="2286000" cy="1524000"/>
                  <wp:effectExtent l="19050" t="19050" r="19050" b="190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F634D" w14:textId="77777777" w:rsidR="003A4D41" w:rsidRPr="00285D01" w:rsidRDefault="003A4D41" w:rsidP="003A4D41">
            <w:pPr>
              <w:pStyle w:val="ny-lesson-table"/>
              <w:jc w:val="center"/>
              <w:rPr>
                <w:noProof/>
                <w:szCs w:val="20"/>
              </w:rPr>
            </w:pPr>
          </w:p>
        </w:tc>
      </w:tr>
      <w:tr w:rsidR="003A4D41" w14:paraId="7B1C0097" w14:textId="77777777" w:rsidTr="004C2FBD">
        <w:trPr>
          <w:cantSplit/>
        </w:trPr>
        <w:tc>
          <w:tcPr>
            <w:tcW w:w="5028" w:type="dxa"/>
          </w:tcPr>
          <w:p w14:paraId="7F0686E2" w14:textId="77777777" w:rsidR="003A4D41" w:rsidRDefault="003A4D41" w:rsidP="003A4D41">
            <w:pPr>
              <w:pStyle w:val="ny-lesson-table"/>
              <w:numPr>
                <w:ilvl w:val="0"/>
                <w:numId w:val="33"/>
              </w:numPr>
              <w:ind w:left="360"/>
            </w:pPr>
            <w:r>
              <w:t>Students may also choose to view a histogram of the sample proportions in L</w:t>
            </w:r>
            <w:r>
              <w:rPr>
                <w:vertAlign w:val="subscript"/>
              </w:rPr>
              <w:t>1</w:t>
            </w:r>
            <w:r>
              <w:t>.</w:t>
            </w:r>
          </w:p>
          <w:p w14:paraId="38717813" w14:textId="77777777" w:rsidR="003A4D41" w:rsidRDefault="003A4D41" w:rsidP="003E6CA5">
            <w:pPr>
              <w:pStyle w:val="ny-lesson-table"/>
              <w:ind w:left="360"/>
            </w:pPr>
            <w:r>
              <w:t>Go to STAT PLOT.  &lt;2</w:t>
            </w:r>
            <w:r w:rsidRPr="00201F27">
              <w:rPr>
                <w:vertAlign w:val="superscript"/>
              </w:rPr>
              <w:t>ND</w:t>
            </w:r>
            <w:r>
              <w:t xml:space="preserve">&gt; and &lt;Y=&gt;  </w:t>
            </w:r>
          </w:p>
          <w:p w14:paraId="741840FF" w14:textId="30166416" w:rsidR="003A4D41" w:rsidRDefault="003A4D41" w:rsidP="003E6CA5">
            <w:pPr>
              <w:pStyle w:val="ny-lesson-table"/>
              <w:ind w:left="360"/>
            </w:pPr>
            <w:r>
              <w:t>Make sure Plot 1 is turned on</w:t>
            </w:r>
            <w:r w:rsidR="00A648BD">
              <w:t>,</w:t>
            </w:r>
            <w:r>
              <w:t xml:space="preserve"> and highlight the histogram.  </w:t>
            </w:r>
          </w:p>
          <w:p w14:paraId="61827D82" w14:textId="77777777" w:rsidR="003A4D41" w:rsidRDefault="003A4D41" w:rsidP="003E6CA5">
            <w:pPr>
              <w:pStyle w:val="ny-lesson-table"/>
              <w:ind w:left="360"/>
            </w:pPr>
            <w:r>
              <w:t>The following window is useful in viewing the histogram.</w:t>
            </w:r>
          </w:p>
        </w:tc>
        <w:tc>
          <w:tcPr>
            <w:tcW w:w="5028" w:type="dxa"/>
            <w:vAlign w:val="center"/>
          </w:tcPr>
          <w:p w14:paraId="75611C94" w14:textId="77777777" w:rsidR="004C2FBD" w:rsidRDefault="004C2FBD" w:rsidP="003A4D41">
            <w:pPr>
              <w:pStyle w:val="ny-lesson-table"/>
              <w:jc w:val="center"/>
              <w:rPr>
                <w:noProof/>
                <w:szCs w:val="20"/>
              </w:rPr>
            </w:pPr>
          </w:p>
          <w:p w14:paraId="6615BC44" w14:textId="77777777" w:rsidR="003A4D41" w:rsidRDefault="003A4D41" w:rsidP="003A4D41">
            <w:pPr>
              <w:pStyle w:val="ny-lesson-table"/>
              <w:jc w:val="center"/>
              <w:rPr>
                <w:noProof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476E0" wp14:editId="66014983">
                  <wp:extent cx="2286000" cy="1524000"/>
                  <wp:effectExtent l="19050" t="19050" r="19050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466F3" w14:textId="77777777" w:rsidR="003A4D41" w:rsidRDefault="003A4D41" w:rsidP="003A4D41">
            <w:pPr>
              <w:pStyle w:val="ny-lesson-table"/>
              <w:jc w:val="center"/>
              <w:rPr>
                <w:noProof/>
                <w:szCs w:val="20"/>
              </w:rPr>
            </w:pPr>
          </w:p>
          <w:p w14:paraId="574E67D8" w14:textId="77777777" w:rsidR="003A4D41" w:rsidRDefault="003A4D41" w:rsidP="003A4D41">
            <w:pPr>
              <w:pStyle w:val="ny-lesson-table"/>
              <w:jc w:val="center"/>
              <w:rPr>
                <w:noProof/>
                <w:szCs w:val="20"/>
              </w:rPr>
            </w:pPr>
            <w:r w:rsidRPr="00285D01">
              <w:rPr>
                <w:rFonts w:ascii="Calibri" w:hAnsi="Calibri"/>
                <w:noProof/>
                <w:szCs w:val="20"/>
              </w:rPr>
              <w:drawing>
                <wp:inline distT="0" distB="0" distL="0" distR="0" wp14:anchorId="5A6E1422" wp14:editId="4C074B9F">
                  <wp:extent cx="2286000" cy="1554480"/>
                  <wp:effectExtent l="0" t="0" r="0" b="762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2B523" w14:textId="77777777" w:rsidR="003A4D41" w:rsidRDefault="003A4D41" w:rsidP="003A4D41">
            <w:pPr>
              <w:pStyle w:val="ny-lesson-table"/>
              <w:jc w:val="center"/>
              <w:rPr>
                <w:noProof/>
                <w:szCs w:val="20"/>
              </w:rPr>
            </w:pPr>
          </w:p>
        </w:tc>
      </w:tr>
    </w:tbl>
    <w:p w14:paraId="019AA2CF" w14:textId="77777777" w:rsidR="00A648BD" w:rsidRPr="00A648BD" w:rsidRDefault="00A648BD" w:rsidP="00A648BD">
      <w:pPr>
        <w:pStyle w:val="ny-lesson-paragraph"/>
      </w:pPr>
    </w:p>
    <w:p w14:paraId="2E0B84F6" w14:textId="674E04DE" w:rsidR="003A4D41" w:rsidRDefault="003A4D41" w:rsidP="00B71AEC">
      <w:pPr>
        <w:pStyle w:val="ny-lesson-hdr-1"/>
      </w:pPr>
      <w:r w:rsidRPr="00400D17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338A0" wp14:editId="4ED19C34">
                <wp:simplePos x="0" y="0"/>
                <wp:positionH relativeFrom="column">
                  <wp:posOffset>-402590</wp:posOffset>
                </wp:positionH>
                <wp:positionV relativeFrom="paragraph">
                  <wp:posOffset>212394</wp:posOffset>
                </wp:positionV>
                <wp:extent cx="356616" cy="219456"/>
                <wp:effectExtent l="0" t="0" r="24765" b="28575"/>
                <wp:wrapNone/>
                <wp:docPr id="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27820" w14:textId="6B00F63F" w:rsidR="00974645" w:rsidRDefault="00974645" w:rsidP="003A4D41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7pt;margin-top:16.7pt;width:28.1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" fillcolor="#00789c" strokecolor="#00789c">
                <v:path arrowok="t"/>
                <v:textbox inset="3pt,3pt,3pt,3pt">
                  <w:txbxContent>
                    <w:p w14:paraId="5D127820" w14:textId="6B00F63F" w:rsidR="00974645" w:rsidRDefault="00974645" w:rsidP="003A4D41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  <w:r w:rsidR="00562449">
        <w:t>Exploratory Challenge 2/</w:t>
      </w:r>
      <w:r w:rsidR="006C34B0">
        <w:t>Exercises 10–</w:t>
      </w:r>
      <w:r w:rsidRPr="00B34EFA">
        <w:t>2</w:t>
      </w:r>
      <w:r w:rsidR="004C2FBD">
        <w:t>2</w:t>
      </w:r>
      <w:r>
        <w:t xml:space="preserve"> (15 minutes)</w:t>
      </w:r>
    </w:p>
    <w:p w14:paraId="0AF8A6A4" w14:textId="371DA9CB" w:rsidR="003A4D41" w:rsidRPr="00D71DA4" w:rsidRDefault="003A4D41" w:rsidP="003A4D41">
      <w:pPr>
        <w:rPr>
          <w:rFonts w:ascii="Calibri" w:hAnsi="Calibri"/>
          <w:sz w:val="20"/>
          <w:szCs w:val="20"/>
        </w:rPr>
      </w:pPr>
      <w:r w:rsidRPr="0020141F">
        <w:rPr>
          <w:rFonts w:ascii="Calibri" w:hAnsi="Calibri"/>
          <w:sz w:val="20"/>
          <w:szCs w:val="20"/>
        </w:rPr>
        <w:t xml:space="preserve">In this set of exercises, students use technology to carry out simulations in order to study sampling variability. </w:t>
      </w:r>
      <w:r w:rsidR="00A648BD" w:rsidRPr="0020141F">
        <w:rPr>
          <w:rFonts w:ascii="Calibri" w:hAnsi="Calibri"/>
          <w:sz w:val="20"/>
          <w:szCs w:val="20"/>
        </w:rPr>
        <w:t xml:space="preserve"> </w:t>
      </w:r>
      <w:r w:rsidRPr="0020141F">
        <w:rPr>
          <w:rFonts w:ascii="Calibri" w:hAnsi="Calibri"/>
          <w:sz w:val="20"/>
          <w:szCs w:val="20"/>
        </w:rPr>
        <w:t>Students should work independently or in pairs on Exercises 10</w:t>
      </w:r>
      <w:r w:rsidR="00CD50D2" w:rsidRPr="0020141F">
        <w:rPr>
          <w:rFonts w:ascii="Calibri" w:hAnsi="Calibri"/>
          <w:sz w:val="20"/>
          <w:szCs w:val="20"/>
        </w:rPr>
        <w:t>–</w:t>
      </w:r>
      <w:r w:rsidRPr="0020141F">
        <w:rPr>
          <w:rFonts w:ascii="Calibri" w:hAnsi="Calibri"/>
          <w:sz w:val="20"/>
          <w:szCs w:val="20"/>
        </w:rPr>
        <w:t>2</w:t>
      </w:r>
      <w:r w:rsidR="00A648BD" w:rsidRPr="0020141F">
        <w:rPr>
          <w:rFonts w:ascii="Calibri" w:hAnsi="Calibri"/>
          <w:sz w:val="20"/>
          <w:szCs w:val="20"/>
        </w:rPr>
        <w:t>2</w:t>
      </w:r>
      <w:r w:rsidRPr="0020141F">
        <w:rPr>
          <w:rFonts w:ascii="Calibri" w:hAnsi="Calibri"/>
          <w:sz w:val="20"/>
          <w:szCs w:val="20"/>
        </w:rPr>
        <w:t>.</w:t>
      </w:r>
      <w:r w:rsidRPr="00285D01">
        <w:rPr>
          <w:rFonts w:ascii="Calibri" w:hAnsi="Calibri"/>
          <w:sz w:val="20"/>
          <w:szCs w:val="20"/>
        </w:rPr>
        <w:t xml:space="preserve">  </w:t>
      </w:r>
    </w:p>
    <w:p w14:paraId="1441B986" w14:textId="7056714E" w:rsidR="006C34B0" w:rsidRDefault="005B3786" w:rsidP="006C34B0">
      <w:pPr>
        <w:pStyle w:val="ny-lesson-SFinsert-number-list"/>
        <w:numPr>
          <w:ilvl w:val="0"/>
          <w:numId w:val="0"/>
        </w:numPr>
        <w:ind w:left="1224"/>
      </w:pPr>
      <w:r w:rsidRPr="009D54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053C32" wp14:editId="3B6A649B">
                <wp:simplePos x="0" y="0"/>
                <wp:positionH relativeFrom="margin">
                  <wp:posOffset>470195</wp:posOffset>
                </wp:positionH>
                <wp:positionV relativeFrom="paragraph">
                  <wp:posOffset>105676</wp:posOffset>
                </wp:positionV>
                <wp:extent cx="5303520" cy="903767"/>
                <wp:effectExtent l="0" t="0" r="11430" b="107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037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pt;margin-top:8.3pt;width:417.6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38770E17" w14:textId="08078EDE" w:rsidR="006C34B0" w:rsidRDefault="00562449" w:rsidP="006C34B0">
      <w:pPr>
        <w:pStyle w:val="ny-lesson-SFinsert-number-list"/>
        <w:numPr>
          <w:ilvl w:val="0"/>
          <w:numId w:val="0"/>
        </w:numPr>
        <w:ind w:left="1224" w:hanging="360"/>
      </w:pPr>
      <w:r>
        <w:t>Exploratory Challenge 2/</w:t>
      </w:r>
      <w:r w:rsidR="006C34B0">
        <w:t>Exercises 10–2</w:t>
      </w:r>
      <w:r w:rsidR="00A8763C">
        <w:t>2</w:t>
      </w:r>
    </w:p>
    <w:p w14:paraId="001D89D2" w14:textId="02E18FF1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Use technology and simulate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B34EFA">
        <w:t xml:space="preserve"> </w:t>
      </w:r>
      <w:r w:rsidR="000F272B">
        <w:t xml:space="preserve">coin </w:t>
      </w:r>
      <w:r w:rsidRPr="00B34EFA">
        <w:t>flips.  Calculate the proportion of heads.  Record your results in the space below.</w:t>
      </w:r>
      <w:r w:rsidR="00AC7F8D" w:rsidRPr="00AC7F8D">
        <w:rPr>
          <w:noProof/>
        </w:rPr>
        <w:t xml:space="preserve"> </w:t>
      </w:r>
    </w:p>
    <w:p w14:paraId="083CDF29" w14:textId="25007E04" w:rsidR="003A4D41" w:rsidRPr="006C34B0" w:rsidRDefault="003A4D41" w:rsidP="003A4D41">
      <w:pPr>
        <w:pStyle w:val="ny-lesson-SFinsert-response"/>
        <w:ind w:left="1224"/>
        <w:rPr>
          <w:sz w:val="20"/>
        </w:rPr>
      </w:pPr>
      <w:r w:rsidRPr="00285D01">
        <w:t>Answers will vary</w:t>
      </w:r>
      <w:r>
        <w:t xml:space="preserve">.  </w:t>
      </w:r>
      <w:r w:rsidRPr="00285D01">
        <w:t>Sampl</w:t>
      </w:r>
      <w:r>
        <w:t xml:space="preserve">e </w:t>
      </w:r>
      <w:r w:rsidRPr="00285D01">
        <w:t>response:</w:t>
      </w:r>
      <w:r w:rsidR="000F272B">
        <w:t xml:space="preserve"> </w:t>
      </w:r>
      <w:r w:rsidRPr="00285D01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80</m:t>
            </m:r>
          </m:den>
        </m:f>
        <m:r>
          <m:rPr>
            <m:sty m:val="bi"/>
          </m:rPr>
          <w:rPr>
            <w:rFonts w:ascii="Cambria Math" w:hAnsi="Cambria Math"/>
          </w:rPr>
          <m:t>=0.4875</m:t>
        </m:r>
      </m:oMath>
      <w:r>
        <w:t>.</w:t>
      </w:r>
    </w:p>
    <w:p w14:paraId="070724D7" w14:textId="5D81A6A1" w:rsidR="003A4D41" w:rsidRPr="00B34EFA" w:rsidRDefault="0020141F" w:rsidP="003A4D41">
      <w:pPr>
        <w:pStyle w:val="ny-lesson-SFinsert-number-list"/>
        <w:numPr>
          <w:ilvl w:val="0"/>
          <w:numId w:val="22"/>
        </w:numPr>
      </w:pPr>
      <w:r w:rsidRPr="00D67CCB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678032" wp14:editId="3123D1A1">
                <wp:simplePos x="0" y="0"/>
                <wp:positionH relativeFrom="margin">
                  <wp:align>center</wp:align>
                </wp:positionH>
                <wp:positionV relativeFrom="page">
                  <wp:posOffset>1168096</wp:posOffset>
                </wp:positionV>
                <wp:extent cx="5303520" cy="6989196"/>
                <wp:effectExtent l="0" t="0" r="1143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8919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92pt;width:417.6pt;height:550.3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" filled="f" strokecolor="#4f6228" strokeweight="1.15pt">
                <w10:wrap anchorx="margin" anchory="page"/>
              </v:rect>
            </w:pict>
          </mc:Fallback>
        </mc:AlternateContent>
      </w:r>
      <w:r w:rsidR="003A4D41" w:rsidRPr="00B34EFA">
        <w:t>Repeat flipping</w:t>
      </w:r>
      <w:r w:rsidR="003A4D41">
        <w:t xml:space="preserve"> </w:t>
      </w:r>
      <w:r w:rsidR="003A4D41" w:rsidRPr="00B34EFA">
        <w:t xml:space="preserve">a coin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="003A4D41" w:rsidRPr="00B34EFA">
        <w:t xml:space="preserve"> times until you have recorded a total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3A4D41" w:rsidRPr="00B34EFA">
        <w:t xml:space="preserve"> sample proportions. </w:t>
      </w:r>
    </w:p>
    <w:p w14:paraId="381CFAF9" w14:textId="51ACD736" w:rsidR="003A4D41" w:rsidRPr="00285D01" w:rsidRDefault="003A4D41" w:rsidP="003A4D41">
      <w:pPr>
        <w:pStyle w:val="ny-lesson-SFinsert-response"/>
        <w:ind w:left="1224"/>
      </w:pPr>
      <w:r>
        <w:t>Answers will vary.  See Exercise 12 for a dot plot of the</w:t>
      </w:r>
      <w:r w:rsidRPr="00285D01">
        <w:t xml:space="preserve"> sampling distribution of the proportion of heads in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285D01">
        <w:t xml:space="preserve"> flips of a coin.</w:t>
      </w:r>
    </w:p>
    <w:p w14:paraId="7C16EFEA" w14:textId="51E2567D" w:rsidR="006C34B0" w:rsidRDefault="006C34B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688AC99F" w14:textId="731CD7BE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Construct a dot plot of the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B34EFA">
        <w:t xml:space="preserve"> sample proportions.</w:t>
      </w:r>
      <w:r w:rsidR="00AC7F8D" w:rsidRPr="00AC7F8D">
        <w:rPr>
          <w:noProof/>
        </w:rPr>
        <w:t xml:space="preserve"> </w:t>
      </w:r>
    </w:p>
    <w:p w14:paraId="2F65CCFA" w14:textId="77777777" w:rsidR="003A4D41" w:rsidRPr="00B34EFA" w:rsidRDefault="003A4D41" w:rsidP="003A4D41">
      <w:pPr>
        <w:jc w:val="center"/>
        <w:rPr>
          <w:rFonts w:ascii="Calibri" w:hAnsi="Calibri"/>
          <w:sz w:val="20"/>
          <w:szCs w:val="20"/>
        </w:rPr>
      </w:pPr>
      <w:r w:rsidRPr="00285D01">
        <w:rPr>
          <w:rFonts w:ascii="Calibri" w:hAnsi="Calibri"/>
          <w:noProof/>
          <w:sz w:val="20"/>
          <w:szCs w:val="20"/>
        </w:rPr>
        <w:drawing>
          <wp:inline distT="0" distB="0" distL="0" distR="0" wp14:anchorId="4EECE27C" wp14:editId="629BFB61">
            <wp:extent cx="3629025" cy="822960"/>
            <wp:effectExtent l="0" t="0" r="9525" b="0"/>
            <wp:docPr id="11" name="Picture 5" descr="::Re Graphs and Kathys lesson 30:Dotplot of n=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Re Graphs and Kathys lesson 30:Dotplot of n=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/>
                    <a:srcRect t="41252" b="24733"/>
                    <a:stretch/>
                  </pic:blipFill>
                  <pic:spPr bwMode="auto">
                    <a:xfrm>
                      <a:off x="0" y="0"/>
                      <a:ext cx="3657600" cy="8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56218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Describe the shape of the distribution.</w:t>
      </w:r>
    </w:p>
    <w:p w14:paraId="0541134E" w14:textId="77777777" w:rsidR="003A4D41" w:rsidRPr="00285D01" w:rsidRDefault="003A4D41" w:rsidP="003A4D41">
      <w:pPr>
        <w:pStyle w:val="ny-lesson-SFinsert-response"/>
        <w:ind w:left="1224"/>
      </w:pPr>
      <w:r>
        <w:t>Answers will vary.  From the sample response</w:t>
      </w:r>
      <w:r w:rsidRPr="00285D01">
        <w:t>, the distribution is symmetric and mound shaped.</w:t>
      </w:r>
    </w:p>
    <w:p w14:paraId="15079800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6AA2162E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What was the smallest proportion of heads observed?</w:t>
      </w:r>
    </w:p>
    <w:p w14:paraId="6739CE88" w14:textId="047B7603" w:rsidR="003A4D41" w:rsidRPr="00285D01" w:rsidRDefault="003A4D41" w:rsidP="003A4D41">
      <w:pPr>
        <w:pStyle w:val="ny-lesson-SFinsert-response"/>
        <w:ind w:left="1224"/>
      </w:pPr>
      <w:r>
        <w:t>Answers will vary.  From the sample response,</w:t>
      </w:r>
      <w:r w:rsidRPr="00285D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0.39</m:t>
        </m:r>
      </m:oMath>
      <w:r>
        <w:t>.</w:t>
      </w:r>
    </w:p>
    <w:p w14:paraId="5F5EF0B8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5293F657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What was the largest proportion of heads observed?</w:t>
      </w:r>
    </w:p>
    <w:p w14:paraId="115E4305" w14:textId="19CB8722" w:rsidR="003A4D41" w:rsidRPr="00285D01" w:rsidRDefault="003A4D41" w:rsidP="003A4D41">
      <w:pPr>
        <w:pStyle w:val="ny-lesson-SFinsert-response"/>
        <w:tabs>
          <w:tab w:val="left" w:pos="1260"/>
        </w:tabs>
        <w:ind w:left="1224"/>
      </w:pPr>
      <w:r w:rsidRPr="00285D01">
        <w:t xml:space="preserve"> Answers will vary.  </w:t>
      </w:r>
      <w:r>
        <w:t>From the sample response,</w:t>
      </w:r>
      <w:r w:rsidRPr="00285D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0.63</m:t>
        </m:r>
      </m:oMath>
      <w:r>
        <w:t>.</w:t>
      </w:r>
    </w:p>
    <w:p w14:paraId="300BD867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28FBC916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Using technology, find the mean and standard deviation of the distribution of sample proportions.</w:t>
      </w:r>
    </w:p>
    <w:p w14:paraId="5E5E2715" w14:textId="766E99FF" w:rsidR="003A4D41" w:rsidRPr="00285D01" w:rsidRDefault="003A4D41" w:rsidP="003A4D41">
      <w:pPr>
        <w:pStyle w:val="ny-lesson-SFinsert-response"/>
        <w:ind w:left="1224"/>
      </w:pPr>
      <w:r>
        <w:t xml:space="preserve">Answers will vary.  </w:t>
      </w:r>
      <w:r w:rsidRPr="00285D01">
        <w:t xml:space="preserve">The mean will be approximately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="00E105A4">
        <w:t>,</w:t>
      </w:r>
      <w:r w:rsidRPr="00285D01">
        <w:t xml:space="preserve"> and the standard deviatio</w:t>
      </w:r>
      <w:r>
        <w:t xml:space="preserve">n will be approximately </w:t>
      </w:r>
      <m:oMath>
        <m:r>
          <m:rPr>
            <m:sty m:val="bi"/>
          </m:rPr>
          <w:rPr>
            <w:rFonts w:ascii="Cambria Math" w:hAnsi="Cambria Math"/>
          </w:rPr>
          <m:t>0.055</m:t>
        </m:r>
      </m:oMath>
      <w:r>
        <w:t xml:space="preserve">.  </w:t>
      </w:r>
      <w:r w:rsidRPr="00285D01">
        <w:t>In the example above</w:t>
      </w:r>
      <w:r w:rsidR="00E105A4">
        <w:t>,</w:t>
      </w:r>
      <w:r w:rsidRPr="00285D01">
        <w:t xml:space="preserve"> the mean </w:t>
      </w:r>
      <m:oMath>
        <m:r>
          <m:rPr>
            <m:sty m:val="bi"/>
          </m:rPr>
          <w:rPr>
            <w:rFonts w:ascii="Cambria Math" w:hAnsi="Cambria Math"/>
          </w:rPr>
          <m:t>= 0.508</m:t>
        </m:r>
      </m:oMath>
      <w:r w:rsidRPr="00285D01">
        <w:t xml:space="preserve"> </w:t>
      </w:r>
      <w:r w:rsidR="00E105A4">
        <w:t xml:space="preserve">, </w:t>
      </w:r>
      <w:r w:rsidRPr="00285D01">
        <w:t xml:space="preserve">and the standard deviation </w:t>
      </w:r>
      <m:oMath>
        <m:r>
          <m:rPr>
            <m:sty m:val="bi"/>
          </m:rPr>
          <w:rPr>
            <w:rFonts w:ascii="Cambria Math" w:hAnsi="Cambria Math"/>
          </w:rPr>
          <m:t>= 0.061.</m:t>
        </m:r>
      </m:oMath>
    </w:p>
    <w:p w14:paraId="1F7FF0FF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078DC095" w14:textId="77777777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>Compare your results with the others in your group.  Did you have similar means and standard deviations?</w:t>
      </w:r>
    </w:p>
    <w:p w14:paraId="6421CF9F" w14:textId="77777777" w:rsidR="003A4D41" w:rsidRPr="00285D01" w:rsidRDefault="003A4D41" w:rsidP="003A4D41">
      <w:pPr>
        <w:pStyle w:val="ny-lesson-SFinsert-response"/>
        <w:ind w:left="1224"/>
      </w:pPr>
      <w:r w:rsidRPr="00285D01">
        <w:t>Answers will vary</w:t>
      </w:r>
      <w:r>
        <w:t xml:space="preserve">. </w:t>
      </w:r>
      <w:r w:rsidRPr="00285D01">
        <w:t>All the groups should have similar means and standard deviations.</w:t>
      </w:r>
    </w:p>
    <w:p w14:paraId="0A4D2787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6FCAF6DF" w14:textId="0CBA8992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How does the mean of the sampling distribution based on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B34EFA">
        <w:t xml:space="preserve"> simulated flips of a coin (Exercise 1) compare to the mean of the sampling distribution based on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B34EFA">
        <w:t xml:space="preserve"> simulated </w:t>
      </w:r>
      <w:r w:rsidR="000F272B">
        <w:t xml:space="preserve">coin </w:t>
      </w:r>
      <w:r w:rsidRPr="00B34EFA">
        <w:t xml:space="preserve">flips?   </w:t>
      </w:r>
    </w:p>
    <w:p w14:paraId="586DBF53" w14:textId="348D882A" w:rsidR="003A4D41" w:rsidRPr="00285D01" w:rsidRDefault="003A4D41" w:rsidP="003A4D41">
      <w:pPr>
        <w:pStyle w:val="ny-lesson-SFinsert-response"/>
        <w:ind w:left="1224"/>
      </w:pPr>
      <w:r w:rsidRPr="00285D01">
        <w:t xml:space="preserve">Both of the means will be approximately equal to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>.</w:t>
      </w:r>
    </w:p>
    <w:p w14:paraId="0323E130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2A7A5188" w14:textId="4287D18B" w:rsidR="003A4D41" w:rsidRPr="00B34EFA" w:rsidRDefault="000F272B" w:rsidP="003A4D41">
      <w:pPr>
        <w:pStyle w:val="ny-lesson-SFinsert-number-list"/>
        <w:numPr>
          <w:ilvl w:val="0"/>
          <w:numId w:val="22"/>
        </w:numPr>
      </w:pPr>
      <w:r>
        <w:t>D</w:t>
      </w:r>
      <w:r w:rsidRPr="00B34EFA">
        <w:t xml:space="preserve">escribe what happened to the sampling variability (standard deviation) of the distribution of sample proportions </w:t>
      </w:r>
      <w:r>
        <w:t>a</w:t>
      </w:r>
      <w:r w:rsidR="003A4D41" w:rsidRPr="00B34EFA">
        <w:t xml:space="preserve">s the number of simulated </w:t>
      </w:r>
      <w:r>
        <w:t xml:space="preserve">coin </w:t>
      </w:r>
      <w:r w:rsidR="003A4D41" w:rsidRPr="00B34EFA">
        <w:t xml:space="preserve">flips increased from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3A4D41" w:rsidRPr="00B34EFA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="00F60396">
        <w:t>.</w:t>
      </w:r>
    </w:p>
    <w:p w14:paraId="31969BCF" w14:textId="6250C0A3" w:rsidR="003A4D41" w:rsidRPr="00285D01" w:rsidRDefault="003A4D41" w:rsidP="003A4D41">
      <w:pPr>
        <w:pStyle w:val="ny-lesson-SFinsert-response"/>
        <w:ind w:left="1224"/>
      </w:pPr>
      <w:r w:rsidRPr="00285D01">
        <w:t>The standard deviation decreased as the number of</w:t>
      </w:r>
      <w:r w:rsidR="000F272B">
        <w:t xml:space="preserve"> coin</w:t>
      </w:r>
      <w:r w:rsidRPr="00285D01">
        <w:t xml:space="preserve"> flips went from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285D01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285D01">
        <w:t>.</w:t>
      </w:r>
    </w:p>
    <w:p w14:paraId="01E626F7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3FAD7F7D" w14:textId="072D9CD0" w:rsidR="003A4D41" w:rsidRPr="00B34EFA" w:rsidRDefault="003A4D41" w:rsidP="003A4D41">
      <w:pPr>
        <w:pStyle w:val="ny-lesson-SFinsert-number-list"/>
        <w:numPr>
          <w:ilvl w:val="0"/>
          <w:numId w:val="22"/>
        </w:numPr>
      </w:pPr>
      <w:r w:rsidRPr="00B34EFA">
        <w:t xml:space="preserve">What do you think would happen to the variability (standard deviation) of the distribution of sample proportions if the sample size for each sample were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Pr="00B34EFA">
        <w:t xml:space="preserve"> instead of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Pr="00B34EFA">
        <w:t>?  Explain.</w:t>
      </w:r>
    </w:p>
    <w:p w14:paraId="7E00BB3E" w14:textId="4C9C6206" w:rsidR="003A4D41" w:rsidRPr="00285D01" w:rsidRDefault="003A4D41" w:rsidP="003A4D41">
      <w:pPr>
        <w:pStyle w:val="ny-lesson-SFinsert-response"/>
        <w:ind w:left="1224"/>
      </w:pPr>
      <w:r w:rsidRPr="00285D01">
        <w:t>The sta</w:t>
      </w:r>
      <w:r>
        <w:t>ndard deviation will decrease as the sample size increases.</w:t>
      </w:r>
      <w:r w:rsidRPr="00285D01">
        <w:t xml:space="preserve"> </w:t>
      </w:r>
    </w:p>
    <w:p w14:paraId="7BE582CB" w14:textId="77777777" w:rsidR="006C34B0" w:rsidRDefault="006C34B0" w:rsidP="006C34B0">
      <w:pPr>
        <w:pStyle w:val="ny-lesson-SFinsert-number-list"/>
        <w:numPr>
          <w:ilvl w:val="0"/>
          <w:numId w:val="0"/>
        </w:numPr>
        <w:ind w:left="1224"/>
      </w:pPr>
    </w:p>
    <w:p w14:paraId="6D5E3883" w14:textId="77777777" w:rsidR="0020141F" w:rsidRDefault="0020141F" w:rsidP="006C34B0">
      <w:pPr>
        <w:pStyle w:val="ny-lesson-SFinsert-number-list"/>
        <w:numPr>
          <w:ilvl w:val="0"/>
          <w:numId w:val="0"/>
        </w:numPr>
        <w:ind w:left="1224"/>
      </w:pPr>
    </w:p>
    <w:p w14:paraId="52AADF57" w14:textId="77777777" w:rsidR="0020141F" w:rsidRDefault="0020141F" w:rsidP="006C34B0">
      <w:pPr>
        <w:pStyle w:val="ny-lesson-SFinsert-number-list"/>
        <w:numPr>
          <w:ilvl w:val="0"/>
          <w:numId w:val="0"/>
        </w:numPr>
        <w:ind w:left="1224"/>
      </w:pPr>
    </w:p>
    <w:p w14:paraId="00470013" w14:textId="77777777" w:rsidR="0020141F" w:rsidRDefault="0020141F" w:rsidP="006C34B0">
      <w:pPr>
        <w:pStyle w:val="ny-lesson-SFinsert-number-list"/>
        <w:numPr>
          <w:ilvl w:val="0"/>
          <w:numId w:val="0"/>
        </w:numPr>
        <w:ind w:left="1224"/>
      </w:pPr>
    </w:p>
    <w:p w14:paraId="3F2D02E7" w14:textId="56FC0696" w:rsidR="003A4D41" w:rsidRPr="00B34EFA" w:rsidRDefault="0020141F" w:rsidP="003A4D41">
      <w:pPr>
        <w:pStyle w:val="ny-lesson-SFinsert-number-list"/>
        <w:numPr>
          <w:ilvl w:val="0"/>
          <w:numId w:val="22"/>
        </w:numPr>
      </w:pPr>
      <w:r w:rsidRPr="009D5436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85AD2" wp14:editId="48A8E514">
                <wp:simplePos x="0" y="0"/>
                <wp:positionH relativeFrom="margin">
                  <wp:posOffset>470010</wp:posOffset>
                </wp:positionH>
                <wp:positionV relativeFrom="paragraph">
                  <wp:posOffset>-50359</wp:posOffset>
                </wp:positionV>
                <wp:extent cx="5303520" cy="1900361"/>
                <wp:effectExtent l="0" t="0" r="114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00361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4F622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pt;margin-top:-3.95pt;width:417.6pt;height:149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" filled="f" strokecolor="#4f6228" strokeweight="1.15pt">
                <w10:wrap anchorx="margin"/>
              </v:rect>
            </w:pict>
          </mc:Fallback>
        </mc:AlternateContent>
      </w:r>
      <w:r w:rsidR="003A4D41" w:rsidRPr="00B34EFA">
        <w:t xml:space="preserve">Recall that a student took a random sample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3A4D41" w:rsidRPr="00B34EFA">
        <w:t xml:space="preserve"> students and found that the sample proportion of students who walk to school was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 w:rsidR="003A4D41" w:rsidRPr="00B34EFA">
        <w:t xml:space="preserve">.  If the student had taken a random sample of </w:t>
      </w:r>
      <m:oMath>
        <m:r>
          <m:rPr>
            <m:sty m:val="bi"/>
          </m:rPr>
          <w:rPr>
            <w:rFonts w:ascii="Cambria Math" w:hAnsi="Cambria Math"/>
          </w:rPr>
          <m:t>80</m:t>
        </m:r>
      </m:oMath>
      <w:r w:rsidR="003A4D41" w:rsidRPr="00B34EFA">
        <w:t xml:space="preserve"> students instead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="00E105A4">
        <w:t>,</w:t>
      </w:r>
      <w:r w:rsidR="003A4D41" w:rsidRPr="00B34EFA">
        <w:t xml:space="preserve"> would this have been a surprising result if the actual population proportion was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 w:rsidR="003A4D41" w:rsidRPr="00B34EFA">
        <w:t xml:space="preserve"> as the principal claims? </w:t>
      </w:r>
    </w:p>
    <w:p w14:paraId="3CD51CC7" w14:textId="4AD7E10B" w:rsidR="003A4D41" w:rsidRDefault="003A4D41" w:rsidP="003A4D41">
      <w:pPr>
        <w:pStyle w:val="ny-lesson-SFinsert-response"/>
        <w:ind w:left="1224"/>
      </w:pPr>
      <w:r w:rsidRPr="00285D01">
        <w:t>Answers will vary.  Generally this</w:t>
      </w:r>
      <w:r>
        <w:t xml:space="preserve"> would be a surprising result.  </w:t>
      </w:r>
      <w:r w:rsidRPr="00285D01">
        <w:t xml:space="preserve">The value of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 w:rsidRPr="00285D01">
        <w:t xml:space="preserve"> is now about</w:t>
      </w:r>
      <w:r w:rsidR="000F272B">
        <w:t xml:space="preserve"> two</w:t>
      </w:r>
      <w:r w:rsidRPr="00285D01">
        <w:t xml:space="preserve"> standard deviations from the mean</w:t>
      </w:r>
      <w:r>
        <w:t xml:space="preserve">.  </w:t>
      </w:r>
      <w:r w:rsidRPr="00285D01">
        <w:t xml:space="preserve">Only two of the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285D01">
        <w:t xml:space="preserve"> simulated samples resulted in a sample</w:t>
      </w:r>
      <w:r>
        <w:t xml:space="preserve"> proportion of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>
        <w:t xml:space="preserve"> or smaller.  </w:t>
      </w:r>
      <w:r w:rsidRPr="00285D01">
        <w:t xml:space="preserve">A sample proportion of </w:t>
      </w:r>
      <m:oMath>
        <m:r>
          <m:rPr>
            <m:sty m:val="bi"/>
          </m:rPr>
          <w:rPr>
            <w:rFonts w:ascii="Cambria Math" w:hAnsi="Cambria Math"/>
          </w:rPr>
          <m:t>0.40</m:t>
        </m:r>
      </m:oMath>
      <w:r w:rsidRPr="00285D01">
        <w:t xml:space="preserve"> would be a fairly surprising result.</w:t>
      </w:r>
    </w:p>
    <w:p w14:paraId="7743F7D9" w14:textId="34AD7B91" w:rsidR="006C34B0" w:rsidRDefault="006C34B0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9AC6D3F" w14:textId="498E0016" w:rsidR="00322DCC" w:rsidRPr="00B34EFA" w:rsidRDefault="00C82E4D" w:rsidP="00322DCC">
      <w:pPr>
        <w:pStyle w:val="ny-lesson-SFinsert-number-list"/>
        <w:numPr>
          <w:ilvl w:val="0"/>
          <w:numId w:val="22"/>
        </w:numPr>
      </w:pPr>
      <w:r w:rsidRPr="009D543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83458" wp14:editId="7253E06E">
                <wp:simplePos x="0" y="0"/>
                <wp:positionH relativeFrom="column">
                  <wp:posOffset>-402590</wp:posOffset>
                </wp:positionH>
                <wp:positionV relativeFrom="paragraph">
                  <wp:posOffset>81280</wp:posOffset>
                </wp:positionV>
                <wp:extent cx="356616" cy="219456"/>
                <wp:effectExtent l="0" t="0" r="24765" b="28575"/>
                <wp:wrapNone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B25E9" w14:textId="78CFF931" w:rsidR="00C82E4D" w:rsidRDefault="00C82E4D" w:rsidP="00C82E4D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1.7pt;margin-top:6.4pt;width:28.1pt;height:1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" fillcolor="#00789c" strokecolor="#00789c">
                <v:path arrowok="t"/>
                <v:textbox inset="3pt,3pt,3pt,3pt">
                  <w:txbxContent>
                    <w:p w14:paraId="4BEB25E9" w14:textId="78CFF931" w:rsidR="00C82E4D" w:rsidRDefault="00C82E4D" w:rsidP="00C82E4D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="004900CC" w:rsidRPr="00B34EFA">
        <w:t xml:space="preserve">What do you think would happen to the sampling distribution you constructed in the previous exercises if everyone in class took a random sample of size 80 instead of 40?  </w:t>
      </w:r>
      <w:r w:rsidR="004900CC" w:rsidRPr="00E105A4">
        <w:t>Justify your answer</w:t>
      </w:r>
      <w:r w:rsidR="00440271" w:rsidRPr="00E105A4">
        <w:t>.</w:t>
      </w:r>
      <w:r w:rsidR="00322DCC" w:rsidRPr="00B34EFA">
        <w:t xml:space="preserve"> </w:t>
      </w:r>
    </w:p>
    <w:p w14:paraId="76E7E06D" w14:textId="526A66F1" w:rsidR="00322DCC" w:rsidRPr="00B34EFA" w:rsidRDefault="00322DCC" w:rsidP="00322DCC">
      <w:pPr>
        <w:pStyle w:val="ny-lesson-SFinsert-response"/>
        <w:ind w:left="1224"/>
        <w:rPr>
          <w:color w:val="231F20"/>
        </w:rPr>
      </w:pPr>
      <w:r w:rsidRPr="00285D01">
        <w:t xml:space="preserve">Answers will vary.  </w:t>
      </w:r>
      <w:r w:rsidR="004900CC">
        <w:t xml:space="preserve">The more samples, the more accurate the simulation will </w:t>
      </w:r>
      <w:r w:rsidR="00E105A4">
        <w:t xml:space="preserve">be </w:t>
      </w:r>
      <w:r w:rsidR="004900CC">
        <w:t>be</w:t>
      </w:r>
      <w:r w:rsidR="00440271">
        <w:t>cause the standard deviation decreases as sample size increases</w:t>
      </w:r>
      <w:r w:rsidR="004900CC">
        <w:t>.</w:t>
      </w:r>
    </w:p>
    <w:p w14:paraId="4BAF06CF" w14:textId="51055005" w:rsidR="003A4D41" w:rsidRPr="00B34EFA" w:rsidRDefault="003A4D41" w:rsidP="003A4D41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  <w:szCs w:val="20"/>
        </w:rPr>
      </w:pPr>
    </w:p>
    <w:p w14:paraId="23484FCE" w14:textId="77777777" w:rsidR="003A4D41" w:rsidRPr="008C5D1C" w:rsidRDefault="003A4D41" w:rsidP="003A4D41">
      <w:pPr>
        <w:pStyle w:val="ny-lesson-hdr-1"/>
      </w:pPr>
      <w:r w:rsidRPr="008C5D1C">
        <w:t xml:space="preserve">Closing </w:t>
      </w:r>
      <w:r>
        <w:t>(2 minutes)</w:t>
      </w:r>
    </w:p>
    <w:p w14:paraId="0E097232" w14:textId="4AD41DBF" w:rsidR="004900CC" w:rsidRDefault="004900CC" w:rsidP="004900CC">
      <w:pPr>
        <w:pStyle w:val="ny-lesson-bullet"/>
      </w:pPr>
      <w:r>
        <w:t>Ask students to summarize the main ideas of the lesson in writing or with a neighbor.  Use this as an opportunity to informally assess comprehension of the lesson.  The Lesson Summary below offers some important ideas that should be included.</w:t>
      </w:r>
    </w:p>
    <w:p w14:paraId="66312B5C" w14:textId="6B58DBE1" w:rsidR="003A4D41" w:rsidRDefault="00F032C8" w:rsidP="003A4D41">
      <w:pPr>
        <w:pStyle w:val="ny-lesson-bullet"/>
        <w:numPr>
          <w:ilvl w:val="0"/>
          <w:numId w:val="0"/>
        </w:numPr>
        <w:ind w:left="720" w:hanging="360"/>
      </w:pPr>
      <w:r w:rsidRPr="009D543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34F334" wp14:editId="5B93ED1B">
                <wp:simplePos x="0" y="0"/>
                <wp:positionH relativeFrom="margin">
                  <wp:posOffset>469900</wp:posOffset>
                </wp:positionH>
                <wp:positionV relativeFrom="paragraph">
                  <wp:posOffset>161925</wp:posOffset>
                </wp:positionV>
                <wp:extent cx="5303520" cy="1452880"/>
                <wp:effectExtent l="0" t="0" r="11430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528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pt;margin-top:12.75pt;width:417.6pt;height:114.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</w:p>
    <w:p w14:paraId="4B537A5F" w14:textId="167132F0" w:rsidR="00F60396" w:rsidRDefault="0020141F" w:rsidP="003A4D41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E2200" wp14:editId="40FA40C7">
                <wp:simplePos x="0" y="0"/>
                <wp:positionH relativeFrom="margin">
                  <wp:posOffset>561340</wp:posOffset>
                </wp:positionH>
                <wp:positionV relativeFrom="margin">
                  <wp:posOffset>3159760</wp:posOffset>
                </wp:positionV>
                <wp:extent cx="5120640" cy="1252220"/>
                <wp:effectExtent l="19050" t="19050" r="22860" b="24130"/>
                <wp:wrapTopAndBottom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C3D0" w14:textId="77777777" w:rsidR="00974645" w:rsidRPr="001D7E1B" w:rsidRDefault="00974645" w:rsidP="003A4D41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</w:rPr>
                            </w:pPr>
                            <w:r w:rsidRPr="001D7E1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0B77F5F5" w14:textId="77777777" w:rsidR="00974645" w:rsidRPr="00655000" w:rsidRDefault="00974645" w:rsidP="001D7E1B">
                            <w:pPr>
                              <w:pStyle w:val="ny-lesson-SFinsert"/>
                              <w:ind w:left="0" w:right="60"/>
                            </w:pPr>
                            <w:r w:rsidRPr="00655000">
                              <w:t>The sampling distribution of the sample proportion can be approximated by a graph of the sample proportions for many different random samples.  The mean of the sample proportions will be approximately equal to the value of the population proportion.</w:t>
                            </w:r>
                          </w:p>
                          <w:p w14:paraId="142360FE" w14:textId="0E44CC74" w:rsidR="00974645" w:rsidRDefault="00974645" w:rsidP="001D7E1B">
                            <w:pPr>
                              <w:pStyle w:val="ny-lesson-SFinsert"/>
                              <w:ind w:left="0" w:right="60"/>
                            </w:pPr>
                            <w:r w:rsidRPr="00655000">
                              <w:t>As the sample size increases</w:t>
                            </w:r>
                            <w:r w:rsidR="00E105A4">
                              <w:t>,</w:t>
                            </w:r>
                            <w:r w:rsidRPr="00655000">
                              <w:t xml:space="preserve"> the sampling variability in the sample proportion decreases – the standard deviation of the sample proportions decreases</w:t>
                            </w:r>
                            <w:r>
                              <w:t xml:space="preserve">. </w:t>
                            </w:r>
                          </w:p>
                          <w:p w14:paraId="2C4CB176" w14:textId="77777777" w:rsidR="00974645" w:rsidRDefault="00974645" w:rsidP="003A4D41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44.2pt;margin-top:248.8pt;width:403.2pt;height:9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" strokecolor="#4f6228" strokeweight="3pt">
                <v:stroke linestyle="thinThin"/>
                <v:textbox>
                  <w:txbxContent>
                    <w:p w14:paraId="682FC3D0" w14:textId="77777777" w:rsidR="00974645" w:rsidRPr="001D7E1B" w:rsidRDefault="00974645" w:rsidP="003A4D41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</w:rPr>
                      </w:pPr>
                      <w:r w:rsidRPr="001D7E1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0B77F5F5" w14:textId="77777777" w:rsidR="00974645" w:rsidRPr="00655000" w:rsidRDefault="00974645" w:rsidP="001D7E1B">
                      <w:pPr>
                        <w:pStyle w:val="ny-lesson-SFinsert"/>
                        <w:ind w:left="0" w:right="60"/>
                      </w:pPr>
                      <w:r w:rsidRPr="00655000">
                        <w:t>The sampling distribution of the sample proportion can be approximated by a graph of the sample proportions for many different random samples.  The mean of the sample proportions will be approximately equal to the value of the population proportion.</w:t>
                      </w:r>
                    </w:p>
                    <w:p w14:paraId="142360FE" w14:textId="0E44CC74" w:rsidR="00974645" w:rsidRDefault="00974645" w:rsidP="001D7E1B">
                      <w:pPr>
                        <w:pStyle w:val="ny-lesson-SFinsert"/>
                        <w:ind w:left="0" w:right="60"/>
                      </w:pPr>
                      <w:r w:rsidRPr="00655000">
                        <w:t>As the sample size increases</w:t>
                      </w:r>
                      <w:r w:rsidR="00E105A4">
                        <w:t>,</w:t>
                      </w:r>
                      <w:r w:rsidRPr="00655000">
                        <w:t xml:space="preserve"> the sampling variability in the sample proportion decreases – the standard deviation of the sample proportions decreases</w:t>
                      </w:r>
                      <w:r>
                        <w:t xml:space="preserve">. </w:t>
                      </w:r>
                    </w:p>
                    <w:p w14:paraId="2C4CB176" w14:textId="77777777" w:rsidR="00974645" w:rsidRDefault="00974645" w:rsidP="003A4D41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7595F90" w14:textId="77777777" w:rsidR="003A4D41" w:rsidRDefault="003A4D41" w:rsidP="003A4D41">
      <w:pPr>
        <w:pStyle w:val="ny-lesson-hdr-1"/>
      </w:pPr>
      <w:r>
        <w:t>Exit Ticket (5</w:t>
      </w:r>
      <w:r w:rsidRPr="0057295C">
        <w:t xml:space="preserve"> minutes) </w:t>
      </w:r>
    </w:p>
    <w:p w14:paraId="0AB3C373" w14:textId="77777777" w:rsidR="003A4D41" w:rsidRPr="0057295C" w:rsidRDefault="003A4D41" w:rsidP="003A4D41">
      <w:pPr>
        <w:pStyle w:val="ny-lesson-paragraph"/>
      </w:pPr>
    </w:p>
    <w:p w14:paraId="2D5DC5BB" w14:textId="77777777" w:rsidR="003A4D41" w:rsidRDefault="003A4D41" w:rsidP="003A4D41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1775E32" w14:textId="77777777" w:rsidR="003A4D41" w:rsidRPr="00C258BC" w:rsidRDefault="003A4D41" w:rsidP="003A4D4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B654DAC" w14:textId="0FBBCBD3" w:rsidR="003A4D41" w:rsidRPr="0095733F" w:rsidRDefault="003A4D41" w:rsidP="003A4D41">
      <w:pPr>
        <w:pStyle w:val="ny-lesson-header"/>
      </w:pPr>
      <w:r>
        <w:t>Lesson 15:  Sampling Variability in the Sample Proportion</w:t>
      </w:r>
    </w:p>
    <w:p w14:paraId="5861B173" w14:textId="77777777" w:rsidR="003A4D41" w:rsidRDefault="003A4D41" w:rsidP="003A4D41">
      <w:pPr>
        <w:pStyle w:val="ny-callout-hdr"/>
      </w:pPr>
    </w:p>
    <w:p w14:paraId="13252924" w14:textId="13A8093F" w:rsidR="003A4D41" w:rsidRDefault="003A4D41" w:rsidP="003A4D41">
      <w:pPr>
        <w:pStyle w:val="ny-callout-hdr"/>
      </w:pPr>
      <w:r>
        <w:t>Exit Ticket</w:t>
      </w:r>
    </w:p>
    <w:p w14:paraId="4AD09AB3" w14:textId="77777777" w:rsidR="00B71AEC" w:rsidRDefault="00B71AEC" w:rsidP="003A4D41">
      <w:pPr>
        <w:pStyle w:val="ny-callout-hdr"/>
      </w:pPr>
    </w:p>
    <w:p w14:paraId="21593CC9" w14:textId="661235B5" w:rsidR="003A4D41" w:rsidRPr="00285D01" w:rsidRDefault="003A4D41" w:rsidP="003A4D41">
      <w:pPr>
        <w:pStyle w:val="ny-lesson-paragraph"/>
      </w:pPr>
      <w:r w:rsidRPr="00285D01">
        <w:t xml:space="preserve">Below are three dot plots of the proportion of tails in </w:t>
      </w:r>
      <m:oMath>
        <m:r>
          <w:rPr>
            <w:rFonts w:ascii="Cambria Math" w:hAnsi="Cambria Math"/>
          </w:rPr>
          <m:t>20</m:t>
        </m:r>
      </m:oMath>
      <w:r w:rsidRPr="00285D01">
        <w:t xml:space="preserve">, </w:t>
      </w:r>
      <m:oMath>
        <m:r>
          <w:rPr>
            <w:rFonts w:ascii="Cambria Math" w:hAnsi="Cambria Math"/>
          </w:rPr>
          <m:t>60</m:t>
        </m:r>
      </m:oMath>
      <w:r w:rsidR="00E105A4">
        <w:t>,</w:t>
      </w:r>
      <w:r w:rsidRPr="00285D01">
        <w:t xml:space="preserve"> or </w:t>
      </w:r>
      <m:oMath>
        <m:r>
          <w:rPr>
            <w:rFonts w:ascii="Cambria Math" w:hAnsi="Cambria Math"/>
          </w:rPr>
          <m:t>120</m:t>
        </m:r>
      </m:oMath>
      <w:r>
        <w:t xml:space="preserve"> simulated flips of a coin.  </w:t>
      </w:r>
      <w:r w:rsidRPr="00285D01">
        <w:t xml:space="preserve">The mean and standard deviation of the sample proportions </w:t>
      </w:r>
      <w:r>
        <w:t>are</w:t>
      </w:r>
      <w:r w:rsidRPr="00285D01">
        <w:t xml:space="preserve"> also shown for each of </w:t>
      </w:r>
      <w:r>
        <w:t xml:space="preserve">the three dot plots.  </w:t>
      </w:r>
      <w:r w:rsidRPr="00285D01">
        <w:t>Match each dot plot with th</w:t>
      </w:r>
      <w:r>
        <w:t xml:space="preserve">e appropriate number of flips.  </w:t>
      </w:r>
      <w:r w:rsidRPr="00285D01">
        <w:t>Clearly explain how you matched the plots with the number of simulated flips.</w:t>
      </w:r>
    </w:p>
    <w:p w14:paraId="777DB44C" w14:textId="77777777" w:rsidR="003A4D41" w:rsidRPr="00285D0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832"/>
        <w:gridCol w:w="4176"/>
      </w:tblGrid>
      <w:tr w:rsidR="003A4D41" w14:paraId="0B9912AC" w14:textId="77777777" w:rsidTr="00124025">
        <w:tc>
          <w:tcPr>
            <w:tcW w:w="5832" w:type="dxa"/>
          </w:tcPr>
          <w:p w14:paraId="2C7AD12E" w14:textId="77777777" w:rsidR="003A4D41" w:rsidRPr="0010685F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b/>
                <w:sz w:val="20"/>
                <w:szCs w:val="20"/>
              </w:rPr>
            </w:pPr>
            <w:r w:rsidRPr="0010685F">
              <w:rPr>
                <w:rFonts w:ascii="Calibri" w:hAnsi="Calibri" w:cs="Regular"/>
                <w:b/>
                <w:sz w:val="20"/>
                <w:szCs w:val="20"/>
              </w:rPr>
              <w:t>Dot Plot 1</w:t>
            </w:r>
          </w:p>
          <w:p w14:paraId="7EB79811" w14:textId="4D761DBE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 w:rsidRPr="00285D01">
              <w:rPr>
                <w:rFonts w:ascii="Calibri" w:hAnsi="Calibri" w:cs="Regular"/>
                <w:sz w:val="20"/>
                <w:szCs w:val="20"/>
              </w:rPr>
              <w:t>Mean</w:t>
            </w:r>
            <w:r>
              <w:rPr>
                <w:rFonts w:ascii="Calibri" w:hAnsi="Calibri" w:cs="Regular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Regular"/>
                  <w:sz w:val="20"/>
                  <w:szCs w:val="20"/>
                </w:rPr>
                <m:t>0.502</m:t>
              </m:r>
            </m:oMath>
          </w:p>
          <w:p w14:paraId="6451B384" w14:textId="45A78641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eastAsiaTheme="minorEastAsia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S</w:t>
            </w:r>
            <w:r w:rsidRPr="00285D01">
              <w:rPr>
                <w:rFonts w:ascii="Calibri" w:hAnsi="Calibri" w:cs="Regular"/>
                <w:sz w:val="20"/>
                <w:szCs w:val="20"/>
              </w:rPr>
              <w:t xml:space="preserve">tandard deviation = </w:t>
            </w:r>
            <m:oMath>
              <m:r>
                <w:rPr>
                  <w:rFonts w:ascii="Cambria Math" w:hAnsi="Cambria Math" w:cs="Regular"/>
                  <w:sz w:val="20"/>
                  <w:szCs w:val="20"/>
                </w:rPr>
                <m:t>0.046</m:t>
              </m:r>
            </m:oMath>
          </w:p>
          <w:p w14:paraId="71E6DBD0" w14:textId="77777777" w:rsidR="00124025" w:rsidRDefault="00124025" w:rsidP="003E6CA5">
            <w:pPr>
              <w:autoSpaceDE w:val="0"/>
              <w:autoSpaceDN w:val="0"/>
              <w:adjustRightInd w:val="0"/>
              <w:rPr>
                <w:rFonts w:ascii="Calibri" w:eastAsiaTheme="minorEastAsia" w:hAnsi="Calibri" w:cs="Regular"/>
                <w:sz w:val="20"/>
                <w:szCs w:val="20"/>
              </w:rPr>
            </w:pPr>
          </w:p>
          <w:p w14:paraId="5067D264" w14:textId="77777777" w:rsidR="00124025" w:rsidRPr="00285D01" w:rsidRDefault="00124025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2D60CC29" w14:textId="32871EB1" w:rsidR="003A4D41" w:rsidRDefault="00D77542" w:rsidP="00D77542">
            <w:pPr>
              <w:autoSpaceDE w:val="0"/>
              <w:autoSpaceDN w:val="0"/>
              <w:adjustRightInd w:val="0"/>
              <w:jc w:val="center"/>
              <w:rPr>
                <w:rFonts w:ascii="Calibri" w:hAnsi="Calibri" w:cs="Regular"/>
                <w:sz w:val="20"/>
                <w:szCs w:val="20"/>
              </w:rPr>
            </w:pPr>
            <w:r w:rsidRPr="009D5436">
              <w:rPr>
                <w:rFonts w:ascii="Calibri" w:hAnsi="Calibri" w:cs="Regular"/>
                <w:noProof/>
                <w:sz w:val="20"/>
                <w:szCs w:val="20"/>
              </w:rPr>
              <w:drawing>
                <wp:inline distT="0" distB="0" distL="0" distR="0" wp14:anchorId="3B6B2D6F" wp14:editId="1C7F9C9C">
                  <wp:extent cx="3566160" cy="105981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14:paraId="75850860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0B9F2FA8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Sample Size:_________</w:t>
            </w:r>
          </w:p>
          <w:p w14:paraId="74F3FF58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4F97BF77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Explain:</w:t>
            </w:r>
          </w:p>
        </w:tc>
      </w:tr>
    </w:tbl>
    <w:p w14:paraId="0A6E0D2E" w14:textId="77777777" w:rsidR="003A4D4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30776E16" w14:textId="77777777" w:rsidR="003A4D4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6"/>
        <w:gridCol w:w="4176"/>
      </w:tblGrid>
      <w:tr w:rsidR="003A4D41" w14:paraId="3E2A06B1" w14:textId="77777777" w:rsidTr="00124025">
        <w:tc>
          <w:tcPr>
            <w:tcW w:w="5826" w:type="dxa"/>
          </w:tcPr>
          <w:p w14:paraId="1D03D055" w14:textId="77777777" w:rsidR="003A4D41" w:rsidRPr="0010685F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b/>
                <w:sz w:val="20"/>
                <w:szCs w:val="20"/>
              </w:rPr>
            </w:pPr>
            <w:r w:rsidRPr="0010685F">
              <w:rPr>
                <w:rFonts w:ascii="Calibri" w:hAnsi="Calibri" w:cs="Regular"/>
                <w:b/>
                <w:sz w:val="20"/>
                <w:szCs w:val="20"/>
              </w:rPr>
              <w:t>Dot Plot 2</w:t>
            </w:r>
          </w:p>
          <w:p w14:paraId="365C12A3" w14:textId="27E805A6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 w:rsidRPr="00285D01">
              <w:rPr>
                <w:rFonts w:ascii="Calibri" w:hAnsi="Calibri" w:cs="Regular"/>
                <w:sz w:val="20"/>
                <w:szCs w:val="20"/>
              </w:rPr>
              <w:t>Mean</w:t>
            </w:r>
            <w:r>
              <w:rPr>
                <w:rFonts w:ascii="Calibri" w:hAnsi="Calibri" w:cs="Regular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Regular"/>
                  <w:sz w:val="20"/>
                  <w:szCs w:val="20"/>
                </w:rPr>
                <m:t>0.518</m:t>
              </m:r>
            </m:oMath>
            <w:r>
              <w:rPr>
                <w:rFonts w:ascii="Calibri" w:hAnsi="Calibri" w:cs="Regular"/>
                <w:sz w:val="20"/>
                <w:szCs w:val="20"/>
              </w:rPr>
              <w:t xml:space="preserve"> </w:t>
            </w:r>
          </w:p>
          <w:p w14:paraId="0543D52E" w14:textId="6812B7BB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eastAsiaTheme="minorEastAsia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S</w:t>
            </w:r>
            <w:r w:rsidRPr="00285D01">
              <w:rPr>
                <w:rFonts w:ascii="Calibri" w:hAnsi="Calibri" w:cs="Regular"/>
                <w:sz w:val="20"/>
                <w:szCs w:val="20"/>
              </w:rPr>
              <w:t xml:space="preserve">tandard deviation = </w:t>
            </w:r>
            <m:oMath>
              <m:r>
                <w:rPr>
                  <w:rFonts w:ascii="Cambria Math" w:hAnsi="Cambria Math" w:cs="Regular"/>
                  <w:sz w:val="20"/>
                  <w:szCs w:val="20"/>
                </w:rPr>
                <m:t>0.064</m:t>
              </m:r>
            </m:oMath>
          </w:p>
          <w:p w14:paraId="35DB0F6A" w14:textId="77777777" w:rsidR="00124025" w:rsidRDefault="00124025" w:rsidP="003E6CA5">
            <w:pPr>
              <w:autoSpaceDE w:val="0"/>
              <w:autoSpaceDN w:val="0"/>
              <w:adjustRightInd w:val="0"/>
              <w:rPr>
                <w:rFonts w:ascii="Calibri" w:eastAsiaTheme="minorEastAsia" w:hAnsi="Calibri" w:cs="Regular"/>
                <w:sz w:val="20"/>
                <w:szCs w:val="20"/>
              </w:rPr>
            </w:pPr>
          </w:p>
          <w:p w14:paraId="0DCB470D" w14:textId="77777777" w:rsidR="00124025" w:rsidRPr="00285D01" w:rsidRDefault="00124025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1655F0A6" w14:textId="04B13942" w:rsidR="003A4D41" w:rsidRDefault="00124025" w:rsidP="00D77542">
            <w:pPr>
              <w:autoSpaceDE w:val="0"/>
              <w:autoSpaceDN w:val="0"/>
              <w:adjustRightInd w:val="0"/>
              <w:jc w:val="center"/>
              <w:rPr>
                <w:rFonts w:ascii="Calibri" w:hAnsi="Calibri" w:cs="Regular"/>
                <w:sz w:val="20"/>
                <w:szCs w:val="20"/>
              </w:rPr>
            </w:pPr>
            <w:r w:rsidRPr="009D5436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 wp14:anchorId="10BE27A8" wp14:editId="393B0CEB">
                  <wp:extent cx="3559672" cy="1254568"/>
                  <wp:effectExtent l="0" t="0" r="3175" b="31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672" cy="1254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14:paraId="1AAC4BB5" w14:textId="77777777" w:rsidR="001F12F1" w:rsidRDefault="001F12F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79FDC6D9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Sample Size:_________</w:t>
            </w:r>
          </w:p>
          <w:p w14:paraId="17C27C07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1B1CE280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Explain:</w:t>
            </w:r>
          </w:p>
        </w:tc>
      </w:tr>
    </w:tbl>
    <w:p w14:paraId="6D4F84FF" w14:textId="77777777" w:rsidR="003A4D4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1EAE1C88" w14:textId="77777777" w:rsidR="003A4D4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2"/>
        <w:gridCol w:w="4176"/>
      </w:tblGrid>
      <w:tr w:rsidR="003A4D41" w14:paraId="145ED3B0" w14:textId="77777777" w:rsidTr="00D77542">
        <w:tc>
          <w:tcPr>
            <w:tcW w:w="5832" w:type="dxa"/>
          </w:tcPr>
          <w:p w14:paraId="1889447B" w14:textId="77777777" w:rsidR="003A4D41" w:rsidRPr="005F0F65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b/>
                <w:sz w:val="20"/>
                <w:szCs w:val="20"/>
              </w:rPr>
            </w:pPr>
            <w:r>
              <w:rPr>
                <w:rFonts w:ascii="Calibri" w:hAnsi="Calibri" w:cs="Regular"/>
                <w:b/>
                <w:sz w:val="20"/>
                <w:szCs w:val="20"/>
              </w:rPr>
              <w:lastRenderedPageBreak/>
              <w:t>Dot P</w:t>
            </w:r>
            <w:r w:rsidRPr="005F0F65">
              <w:rPr>
                <w:rFonts w:ascii="Calibri" w:hAnsi="Calibri" w:cs="Regular"/>
                <w:b/>
                <w:sz w:val="20"/>
                <w:szCs w:val="20"/>
              </w:rPr>
              <w:t>lot 3</w:t>
            </w:r>
          </w:p>
          <w:p w14:paraId="6514E990" w14:textId="1DD86DDA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 w:rsidRPr="00285D01">
              <w:rPr>
                <w:rFonts w:ascii="Calibri" w:hAnsi="Calibri" w:cs="Regular"/>
                <w:sz w:val="20"/>
                <w:szCs w:val="20"/>
              </w:rPr>
              <w:t>Mean</w:t>
            </w:r>
            <w:r>
              <w:rPr>
                <w:rFonts w:ascii="Calibri" w:hAnsi="Calibri" w:cs="Regular"/>
                <w:sz w:val="20"/>
                <w:szCs w:val="20"/>
              </w:rPr>
              <w:t xml:space="preserve"> = </w:t>
            </w:r>
            <m:oMath>
              <m:r>
                <w:rPr>
                  <w:rFonts w:ascii="Cambria Math" w:hAnsi="Cambria Math" w:cs="Regular"/>
                  <w:sz w:val="20"/>
                  <w:szCs w:val="20"/>
                </w:rPr>
                <m:t>0.498</m:t>
              </m:r>
            </m:oMath>
          </w:p>
          <w:p w14:paraId="6E513312" w14:textId="40B47664" w:rsidR="003A4D41" w:rsidRPr="00285D0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S</w:t>
            </w:r>
            <w:r w:rsidRPr="00285D01">
              <w:rPr>
                <w:rFonts w:ascii="Calibri" w:hAnsi="Calibri" w:cs="Regular"/>
                <w:sz w:val="20"/>
                <w:szCs w:val="20"/>
              </w:rPr>
              <w:t xml:space="preserve">tandard deviation = </w:t>
            </w:r>
            <m:oMath>
              <m:r>
                <w:rPr>
                  <w:rFonts w:ascii="Cambria Math" w:hAnsi="Cambria Math" w:cs="Regular"/>
                  <w:sz w:val="20"/>
                  <w:szCs w:val="20"/>
                </w:rPr>
                <m:t>0.110</m:t>
              </m:r>
            </m:oMath>
          </w:p>
          <w:p w14:paraId="3C2119BF" w14:textId="7F9E6AAD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5549C709" w14:textId="77777777" w:rsidR="00D77542" w:rsidRDefault="00D77542" w:rsidP="003E6CA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5CE596EA" w14:textId="1DEE3AFF" w:rsidR="003A4D41" w:rsidRDefault="00D77542" w:rsidP="00D77542">
            <w:pPr>
              <w:autoSpaceDE w:val="0"/>
              <w:autoSpaceDN w:val="0"/>
              <w:adjustRightInd w:val="0"/>
              <w:jc w:val="center"/>
              <w:rPr>
                <w:rFonts w:ascii="Calibri" w:hAnsi="Calibri" w:cs="Regular"/>
                <w:sz w:val="20"/>
                <w:szCs w:val="20"/>
              </w:rPr>
            </w:pPr>
            <w:r w:rsidRPr="009D5436">
              <w:rPr>
                <w:rFonts w:ascii="Calibri" w:hAnsi="Calibri" w:cs="Regular"/>
                <w:noProof/>
                <w:sz w:val="20"/>
                <w:szCs w:val="20"/>
              </w:rPr>
              <w:drawing>
                <wp:inline distT="0" distB="0" distL="0" distR="0" wp14:anchorId="4BF9E3BE" wp14:editId="25DCA2CE">
                  <wp:extent cx="3559672" cy="1159425"/>
                  <wp:effectExtent l="0" t="0" r="3175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362" cy="1159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</w:tcPr>
          <w:p w14:paraId="6EDB89BD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774005BA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Sample Size:_________</w:t>
            </w:r>
          </w:p>
          <w:p w14:paraId="6E28AA54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</w:p>
          <w:p w14:paraId="291B38CD" w14:textId="77777777" w:rsidR="003A4D41" w:rsidRDefault="003A4D41" w:rsidP="003E6CA5">
            <w:pPr>
              <w:autoSpaceDE w:val="0"/>
              <w:autoSpaceDN w:val="0"/>
              <w:adjustRightInd w:val="0"/>
              <w:rPr>
                <w:rFonts w:ascii="Calibri" w:hAnsi="Calibri" w:cs="Regular"/>
                <w:sz w:val="20"/>
                <w:szCs w:val="20"/>
              </w:rPr>
            </w:pPr>
            <w:r>
              <w:rPr>
                <w:rFonts w:ascii="Calibri" w:hAnsi="Calibri" w:cs="Regular"/>
                <w:sz w:val="20"/>
                <w:szCs w:val="20"/>
              </w:rPr>
              <w:t>Explain:</w:t>
            </w:r>
          </w:p>
        </w:tc>
      </w:tr>
    </w:tbl>
    <w:p w14:paraId="14EBB7CB" w14:textId="77777777" w:rsidR="003A4D41" w:rsidRPr="00285D0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31F6AAB5" w14:textId="77777777" w:rsidR="003A4D41" w:rsidRPr="00285D01" w:rsidRDefault="003A4D41" w:rsidP="003A4D4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5EFFB1ED" w14:textId="77777777" w:rsidR="003A4D41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73D74D6B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208A0819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34C81DDA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70FEFA94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2B3D88FC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5A5710C2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6674C894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619264D5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58533900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79ACC2BC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3313C795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654A1136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700BC048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1934719D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72AC26EE" w14:textId="77777777" w:rsidR="00D77542" w:rsidRDefault="00D77542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70B9C5A1" w14:textId="77777777" w:rsidR="005B3786" w:rsidRPr="00285D01" w:rsidRDefault="005B3786" w:rsidP="003A4D41">
      <w:pPr>
        <w:autoSpaceDE w:val="0"/>
        <w:autoSpaceDN w:val="0"/>
        <w:adjustRightInd w:val="0"/>
        <w:rPr>
          <w:rFonts w:ascii="Calibri" w:hAnsi="Calibri" w:cs="Regular"/>
          <w:sz w:val="20"/>
          <w:szCs w:val="20"/>
        </w:rPr>
      </w:pPr>
    </w:p>
    <w:p w14:paraId="1259B894" w14:textId="34D5D76E" w:rsidR="003A4D41" w:rsidDel="009B69D2" w:rsidRDefault="003A4D41" w:rsidP="003A4D41">
      <w:pPr>
        <w:pStyle w:val="ny-callout-hdr"/>
      </w:pPr>
      <w:r>
        <w:lastRenderedPageBreak/>
        <w:t>Exit Ticket Sample Solutions</w:t>
      </w:r>
    </w:p>
    <w:p w14:paraId="170AB353" w14:textId="69C6826E" w:rsidR="003A4D41" w:rsidRDefault="00AA4C5E" w:rsidP="003A4D41">
      <w:pPr>
        <w:pStyle w:val="ny-lesson-SFinsert"/>
      </w:pPr>
      <w:r w:rsidRPr="009D54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3BA10" wp14:editId="297257D2">
                <wp:simplePos x="0" y="0"/>
                <wp:positionH relativeFrom="margin">
                  <wp:align>center</wp:align>
                </wp:positionH>
                <wp:positionV relativeFrom="paragraph">
                  <wp:posOffset>232106</wp:posOffset>
                </wp:positionV>
                <wp:extent cx="5303520" cy="5844208"/>
                <wp:effectExtent l="0" t="0" r="1143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8442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8.3pt;width:417.6pt;height:460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108E3B6A" w14:textId="63A34C93" w:rsidR="003A4D41" w:rsidRDefault="003A4D41" w:rsidP="003A4D41">
      <w:pPr>
        <w:pStyle w:val="ny-lesson-SFinsert"/>
      </w:pPr>
      <w:r w:rsidRPr="00285D01">
        <w:t xml:space="preserve">Below are three dot plots of the proportion of tails 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285D01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="00E105A4">
        <w:t>,</w:t>
      </w:r>
      <w:r w:rsidRPr="00285D01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>
        <w:t xml:space="preserve"> simulated flips of a coin.  </w:t>
      </w:r>
      <w:r w:rsidRPr="00285D01">
        <w:t xml:space="preserve">The mean and standard deviation of the sample proportions </w:t>
      </w:r>
      <w:r>
        <w:t>are</w:t>
      </w:r>
      <w:r w:rsidRPr="00285D01">
        <w:t xml:space="preserve"> also shown for each of </w:t>
      </w:r>
      <w:r>
        <w:t xml:space="preserve">the three dot plots.  </w:t>
      </w:r>
      <w:r w:rsidRPr="00285D01">
        <w:t>Match each dot plot with th</w:t>
      </w:r>
      <w:r>
        <w:t xml:space="preserve">e appropriate number of flips.  </w:t>
      </w:r>
      <w:r w:rsidRPr="00285D01">
        <w:t>Clearly explain how you matched the plots with the number of simulated flips.</w:t>
      </w:r>
    </w:p>
    <w:p w14:paraId="589EDA91" w14:textId="77777777" w:rsidR="002A784E" w:rsidRPr="00285D01" w:rsidRDefault="002A784E" w:rsidP="003A4D41">
      <w:pPr>
        <w:pStyle w:val="ny-lesson-SFinser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65"/>
        <w:gridCol w:w="2604"/>
      </w:tblGrid>
      <w:tr w:rsidR="00D77542" w14:paraId="4CEF7B66" w14:textId="77777777" w:rsidTr="00D77542">
        <w:trPr>
          <w:trHeight w:val="2176"/>
          <w:jc w:val="center"/>
        </w:trPr>
        <w:tc>
          <w:tcPr>
            <w:tcW w:w="5365" w:type="dxa"/>
          </w:tcPr>
          <w:p w14:paraId="30EF95CA" w14:textId="77777777" w:rsidR="002A784E" w:rsidRDefault="002A784E" w:rsidP="00977707">
            <w:pPr>
              <w:pStyle w:val="ny-lesson-SFinsert-table"/>
              <w:jc w:val="center"/>
            </w:pPr>
          </w:p>
          <w:p w14:paraId="3BA889CB" w14:textId="77777777" w:rsidR="003A4D41" w:rsidRPr="0010685F" w:rsidRDefault="003A4D41" w:rsidP="003E6CA5">
            <w:pPr>
              <w:pStyle w:val="ny-lesson-SFinsert-table"/>
            </w:pPr>
            <w:r w:rsidRPr="0010685F">
              <w:t>Dot Plot 1</w:t>
            </w:r>
          </w:p>
          <w:p w14:paraId="4BBB062A" w14:textId="5A9C7247" w:rsidR="003A4D41" w:rsidRDefault="003A4D41" w:rsidP="003E6CA5">
            <w:pPr>
              <w:pStyle w:val="ny-lesson-SFinsert-table"/>
            </w:pPr>
            <w:r w:rsidRPr="00285D01">
              <w:t>Mean</w:t>
            </w:r>
            <w: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0.502</m:t>
              </m:r>
            </m:oMath>
          </w:p>
          <w:p w14:paraId="60E855CB" w14:textId="23B39295" w:rsidR="003A4D41" w:rsidRDefault="003A4D41" w:rsidP="003E6CA5">
            <w:pPr>
              <w:pStyle w:val="ny-lesson-SFinsert-table"/>
            </w:pPr>
            <w:r>
              <w:t>S</w:t>
            </w:r>
            <w:r w:rsidRPr="00285D01">
              <w:t xml:space="preserve">tandard deviation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0.046</m:t>
              </m:r>
            </m:oMath>
          </w:p>
          <w:p w14:paraId="56FF3C71" w14:textId="77777777" w:rsidR="00D77542" w:rsidRPr="00285D01" w:rsidRDefault="00D77542" w:rsidP="003E6CA5">
            <w:pPr>
              <w:pStyle w:val="ny-lesson-SFinsert-table"/>
            </w:pPr>
          </w:p>
          <w:p w14:paraId="4C303319" w14:textId="0AB65AA0" w:rsidR="003A4D41" w:rsidRDefault="00D77542" w:rsidP="00D77542">
            <w:pPr>
              <w:pStyle w:val="ny-lesson-SFinsert-table"/>
              <w:jc w:val="center"/>
            </w:pPr>
            <w:r w:rsidRPr="009D5436">
              <w:rPr>
                <w:rFonts w:cs="Regular"/>
                <w:noProof/>
                <w:sz w:val="20"/>
                <w:szCs w:val="20"/>
              </w:rPr>
              <w:drawing>
                <wp:inline distT="0" distB="0" distL="0" distR="0" wp14:anchorId="73D341B8" wp14:editId="3E809366">
                  <wp:extent cx="3283888" cy="975928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004" cy="97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0CF86962" w14:textId="77777777" w:rsidR="002A784E" w:rsidRDefault="002A784E" w:rsidP="003E6CA5">
            <w:pPr>
              <w:pStyle w:val="ny-lesson-SFinsert-table"/>
            </w:pPr>
          </w:p>
          <w:p w14:paraId="5BF8AA63" w14:textId="37F35C54" w:rsidR="003A4D41" w:rsidRDefault="003A4D41" w:rsidP="003E6CA5">
            <w:pPr>
              <w:pStyle w:val="ny-lesson-SFinsert-table"/>
            </w:pPr>
            <w:r>
              <w:t xml:space="preserve">Sample Size:  </w:t>
            </w: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120</m:t>
              </m:r>
            </m:oMath>
            <w:r w:rsidRPr="005F0F65">
              <w:rPr>
                <w:rStyle w:val="ny-lesson-SFinsert-responseChar"/>
                <w:b/>
              </w:rPr>
              <w:t xml:space="preserve"> flips of the coin</w:t>
            </w:r>
          </w:p>
          <w:p w14:paraId="6DAD7E64" w14:textId="77777777" w:rsidR="003A4D41" w:rsidRDefault="003A4D41" w:rsidP="003E6CA5">
            <w:pPr>
              <w:pStyle w:val="ny-lesson-SFinsert-table"/>
            </w:pPr>
          </w:p>
          <w:p w14:paraId="33D6A7C8" w14:textId="0ABD8BDB" w:rsidR="003A4D41" w:rsidRDefault="003A4D41" w:rsidP="003E6CA5">
            <w:pPr>
              <w:pStyle w:val="ny-lesson-SFinsert-table"/>
            </w:pPr>
            <w:r>
              <w:t xml:space="preserve">Explain:  </w:t>
            </w:r>
            <w:r w:rsidRPr="005F0F65">
              <w:rPr>
                <w:rStyle w:val="ny-lesson-SFinsert-responseChar"/>
                <w:b/>
              </w:rPr>
              <w:t>As the number of flips increases</w:t>
            </w:r>
            <w:r w:rsidR="00E105A4">
              <w:rPr>
                <w:rStyle w:val="ny-lesson-SFinsert-responseChar"/>
                <w:b/>
              </w:rPr>
              <w:t>,</w:t>
            </w:r>
            <w:r w:rsidRPr="005F0F65">
              <w:rPr>
                <w:rStyle w:val="ny-lesson-SFinsert-responseChar"/>
                <w:b/>
              </w:rPr>
              <w:t xml:space="preserve"> the standard deviation decreases.  The sampling distribution based on </w:t>
            </w: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120</m:t>
              </m:r>
            </m:oMath>
            <w:r w:rsidRPr="005F0F65">
              <w:rPr>
                <w:rStyle w:val="ny-lesson-SFinsert-responseChar"/>
                <w:b/>
              </w:rPr>
              <w:t xml:space="preserve"> flips has the smallest standard deviation</w:t>
            </w:r>
            <w:r>
              <w:rPr>
                <w:rStyle w:val="ny-lesson-SFinsert-responseChar"/>
                <w:b/>
              </w:rPr>
              <w:t>.</w:t>
            </w:r>
          </w:p>
        </w:tc>
      </w:tr>
      <w:tr w:rsidR="00AA4C5E" w14:paraId="7A73D894" w14:textId="77777777" w:rsidTr="00D77542">
        <w:trPr>
          <w:trHeight w:val="2176"/>
          <w:jc w:val="center"/>
        </w:trPr>
        <w:tc>
          <w:tcPr>
            <w:tcW w:w="5365" w:type="dxa"/>
          </w:tcPr>
          <w:p w14:paraId="0921A3B0" w14:textId="77777777" w:rsidR="00AA4C5E" w:rsidRDefault="00AA4C5E" w:rsidP="00AA4C5E">
            <w:pPr>
              <w:pStyle w:val="ny-lesson-SFinsert-table"/>
            </w:pPr>
          </w:p>
          <w:p w14:paraId="02FAE2F5" w14:textId="77777777" w:rsidR="00AA4C5E" w:rsidRPr="0010685F" w:rsidRDefault="00AA4C5E" w:rsidP="00AA4C5E">
            <w:pPr>
              <w:pStyle w:val="ny-lesson-SFinsert-table"/>
            </w:pPr>
            <w:r w:rsidRPr="0010685F">
              <w:t>Dot Plot 2</w:t>
            </w:r>
          </w:p>
          <w:p w14:paraId="6DE190B1" w14:textId="77777777" w:rsidR="00AA4C5E" w:rsidRDefault="00AA4C5E" w:rsidP="00AA4C5E">
            <w:pPr>
              <w:pStyle w:val="ny-lesson-SFinsert-table"/>
            </w:pPr>
            <w:r w:rsidRPr="00285D01">
              <w:t>Mean</w:t>
            </w:r>
            <w: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0.518</m:t>
              </m:r>
            </m:oMath>
            <w:r>
              <w:t xml:space="preserve"> </w:t>
            </w:r>
          </w:p>
          <w:p w14:paraId="0178BF48" w14:textId="77777777" w:rsidR="00AA4C5E" w:rsidRDefault="00AA4C5E" w:rsidP="00AA4C5E">
            <w:pPr>
              <w:pStyle w:val="ny-lesson-SFinsert-table"/>
            </w:pPr>
            <w:r>
              <w:t>S</w:t>
            </w:r>
            <w:r w:rsidRPr="00285D01">
              <w:t xml:space="preserve">tandard deviation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0.064</m:t>
              </m:r>
            </m:oMath>
          </w:p>
          <w:p w14:paraId="689CCBC8" w14:textId="77777777" w:rsidR="00AA4C5E" w:rsidRDefault="00AA4C5E" w:rsidP="00AA4C5E">
            <w:pPr>
              <w:pStyle w:val="ny-lesson-SFinsert-table"/>
            </w:pPr>
          </w:p>
          <w:p w14:paraId="7AF89997" w14:textId="453A13A1" w:rsidR="00AA4C5E" w:rsidRDefault="00AA4C5E" w:rsidP="00977707">
            <w:pPr>
              <w:pStyle w:val="ny-lesson-SFinsert-table"/>
              <w:jc w:val="center"/>
            </w:pPr>
            <w:r w:rsidRPr="009D5436">
              <w:rPr>
                <w:noProof/>
                <w:sz w:val="20"/>
                <w:szCs w:val="20"/>
              </w:rPr>
              <w:drawing>
                <wp:inline distT="0" distB="0" distL="0" distR="0" wp14:anchorId="600FD7CF" wp14:editId="5AD7159C">
                  <wp:extent cx="3069204" cy="1081709"/>
                  <wp:effectExtent l="0" t="0" r="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38" cy="1080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6C7656C2" w14:textId="77777777" w:rsidR="00AA4C5E" w:rsidRDefault="00AA4C5E" w:rsidP="00AA4C5E">
            <w:pPr>
              <w:pStyle w:val="ny-lesson-SFinsert-table"/>
            </w:pPr>
          </w:p>
          <w:p w14:paraId="07BA686A" w14:textId="77777777" w:rsidR="00AA4C5E" w:rsidRDefault="00AA4C5E" w:rsidP="00AA4C5E">
            <w:pPr>
              <w:pStyle w:val="ny-lesson-SFinsert-table"/>
            </w:pPr>
            <w:r>
              <w:t xml:space="preserve">Sample Size:  </w:t>
            </w: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60</m:t>
              </m:r>
            </m:oMath>
            <w:r>
              <w:rPr>
                <w:rStyle w:val="ny-lesson-SFinsert-responseChar"/>
                <w:b/>
              </w:rPr>
              <w:t xml:space="preserve"> flips of the coin</w:t>
            </w:r>
          </w:p>
          <w:p w14:paraId="15446435" w14:textId="77777777" w:rsidR="00AA4C5E" w:rsidRDefault="00AA4C5E" w:rsidP="00AA4C5E">
            <w:pPr>
              <w:pStyle w:val="ny-lesson-SFinsert-table"/>
            </w:pPr>
          </w:p>
          <w:p w14:paraId="2E291E15" w14:textId="7BC4F37B" w:rsidR="00AA4C5E" w:rsidRDefault="00AA4C5E" w:rsidP="00AA4C5E">
            <w:pPr>
              <w:pStyle w:val="ny-lesson-SFinsert-table"/>
            </w:pPr>
            <w:r>
              <w:t xml:space="preserve">Explain:  </w:t>
            </w:r>
            <w:r w:rsidRPr="005F0F65">
              <w:rPr>
                <w:rStyle w:val="ny-lesson-SFinsert-responseChar"/>
                <w:b/>
              </w:rPr>
              <w:t>As sampling size increases, the standard deviation decreases.  Because this sample size falls between the other two, its standard deviation will be between the standard deviations of the other sample sizes.</w:t>
            </w:r>
          </w:p>
        </w:tc>
      </w:tr>
      <w:tr w:rsidR="00AA4C5E" w14:paraId="54B4ABB8" w14:textId="77777777" w:rsidTr="00D77542">
        <w:trPr>
          <w:trHeight w:val="2176"/>
          <w:jc w:val="center"/>
        </w:trPr>
        <w:tc>
          <w:tcPr>
            <w:tcW w:w="5365" w:type="dxa"/>
          </w:tcPr>
          <w:p w14:paraId="4B41821B" w14:textId="77777777" w:rsidR="00AA4C5E" w:rsidRDefault="00AA4C5E" w:rsidP="00977707">
            <w:pPr>
              <w:pStyle w:val="ny-lesson-SFinsert-table"/>
              <w:jc w:val="center"/>
            </w:pPr>
          </w:p>
          <w:p w14:paraId="26592065" w14:textId="77777777" w:rsidR="00AA4C5E" w:rsidRPr="005F0F65" w:rsidRDefault="00AA4C5E" w:rsidP="00AA4C5E">
            <w:pPr>
              <w:pStyle w:val="ny-lesson-SFinsert-table"/>
            </w:pPr>
            <w:r>
              <w:t>Dot P</w:t>
            </w:r>
            <w:r w:rsidRPr="005F0F65">
              <w:t>lot 3</w:t>
            </w:r>
          </w:p>
          <w:p w14:paraId="443C8B4C" w14:textId="77777777" w:rsidR="00AA4C5E" w:rsidRDefault="00AA4C5E" w:rsidP="00AA4C5E">
            <w:pPr>
              <w:pStyle w:val="ny-lesson-SFinsert-table"/>
            </w:pPr>
            <w:r w:rsidRPr="00285D01">
              <w:t>Mean</w:t>
            </w:r>
            <w:r>
              <w:t xml:space="preserve">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0.498</m:t>
              </m:r>
            </m:oMath>
          </w:p>
          <w:p w14:paraId="61B8BCD2" w14:textId="77777777" w:rsidR="00AA4C5E" w:rsidRDefault="00AA4C5E" w:rsidP="00AA4C5E">
            <w:pPr>
              <w:pStyle w:val="ny-lesson-SFinsert-table"/>
            </w:pPr>
            <w:r>
              <w:t>S</w:t>
            </w:r>
            <w:r w:rsidRPr="00285D01">
              <w:t xml:space="preserve">tandard deviation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0.110</m:t>
              </m:r>
            </m:oMath>
          </w:p>
          <w:p w14:paraId="4A3599EC" w14:textId="77777777" w:rsidR="00AA4C5E" w:rsidRPr="00285D01" w:rsidRDefault="00AA4C5E" w:rsidP="00AA4C5E">
            <w:pPr>
              <w:pStyle w:val="ny-lesson-SFinsert-table"/>
            </w:pPr>
          </w:p>
          <w:p w14:paraId="4FBF39D0" w14:textId="228AC93A" w:rsidR="00AA4C5E" w:rsidRDefault="00AA4C5E" w:rsidP="00977707">
            <w:pPr>
              <w:pStyle w:val="ny-lesson-SFinsert-table"/>
              <w:jc w:val="center"/>
            </w:pPr>
            <w:r w:rsidRPr="009D5436">
              <w:rPr>
                <w:rFonts w:cs="Regular"/>
                <w:noProof/>
                <w:sz w:val="20"/>
                <w:szCs w:val="20"/>
              </w:rPr>
              <w:drawing>
                <wp:inline distT="0" distB="0" distL="0" distR="0" wp14:anchorId="41567589" wp14:editId="2CE7DCD7">
                  <wp:extent cx="3049531" cy="99326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114" cy="99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05851052" w14:textId="77777777" w:rsidR="00AA4C5E" w:rsidRDefault="00AA4C5E" w:rsidP="003E6CA5">
            <w:pPr>
              <w:pStyle w:val="ny-lesson-SFinsert-table"/>
            </w:pPr>
          </w:p>
          <w:p w14:paraId="4EA4EFC1" w14:textId="24AB0BFB" w:rsidR="00AA4C5E" w:rsidRDefault="00AA4C5E" w:rsidP="00AA4C5E">
            <w:pPr>
              <w:pStyle w:val="ny-lesson-SFinsert-table"/>
            </w:pPr>
            <w:r>
              <w:t xml:space="preserve">Sample Size:  </w:t>
            </w:r>
            <m:oMath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20</m:t>
              </m:r>
            </m:oMath>
            <w:r>
              <w:rPr>
                <w:rStyle w:val="ny-lesson-SFinsert-responseChar"/>
                <w:b/>
              </w:rPr>
              <w:t xml:space="preserve"> flips of the coin</w:t>
            </w:r>
          </w:p>
          <w:p w14:paraId="288EA458" w14:textId="77777777" w:rsidR="00AA4C5E" w:rsidRDefault="00AA4C5E" w:rsidP="00AA4C5E">
            <w:pPr>
              <w:pStyle w:val="ny-lesson-SFinsert-table"/>
            </w:pPr>
          </w:p>
          <w:p w14:paraId="7619BEAB" w14:textId="034386A9" w:rsidR="00AA4C5E" w:rsidRDefault="00AA4C5E" w:rsidP="00AA4C5E">
            <w:pPr>
              <w:pStyle w:val="ny-lesson-SFinsert-table"/>
            </w:pPr>
            <w:r>
              <w:t xml:space="preserve">Explain:  </w:t>
            </w:r>
            <w:r w:rsidRPr="005F0F65">
              <w:rPr>
                <w:rStyle w:val="ny-lesson-SFinsert-responseChar"/>
                <w:b/>
              </w:rPr>
              <w:t>This standard deviation is the largest, which means that the sample size must be the smallest.</w:t>
            </w:r>
          </w:p>
        </w:tc>
      </w:tr>
    </w:tbl>
    <w:p w14:paraId="1A5DC66F" w14:textId="275AD3EE" w:rsidR="003A4D41" w:rsidRPr="002A784E" w:rsidRDefault="003A4D41" w:rsidP="003A4D41">
      <w:pPr>
        <w:autoSpaceDE w:val="0"/>
        <w:autoSpaceDN w:val="0"/>
        <w:adjustRightInd w:val="0"/>
        <w:rPr>
          <w:rFonts w:ascii="Calibri" w:hAnsi="Calibri" w:cs="Regular"/>
          <w:sz w:val="12"/>
          <w:szCs w:val="20"/>
        </w:rPr>
      </w:pPr>
    </w:p>
    <w:p w14:paraId="6D77ACCF" w14:textId="77777777" w:rsidR="003A4D41" w:rsidRDefault="003A4D41" w:rsidP="003A4D41">
      <w:pPr>
        <w:pStyle w:val="ny-callout-hdr"/>
      </w:pPr>
    </w:p>
    <w:p w14:paraId="5CB5BB5C" w14:textId="77777777" w:rsidR="00AA4C5E" w:rsidRDefault="00AA4C5E" w:rsidP="003A4D41">
      <w:pPr>
        <w:pStyle w:val="ny-callout-hdr"/>
      </w:pPr>
    </w:p>
    <w:p w14:paraId="7A6D06BA" w14:textId="77777777" w:rsidR="00AA4C5E" w:rsidRDefault="00AA4C5E" w:rsidP="003A4D41">
      <w:pPr>
        <w:pStyle w:val="ny-callout-hdr"/>
      </w:pPr>
    </w:p>
    <w:p w14:paraId="43A8151E" w14:textId="77777777" w:rsidR="00AA4C5E" w:rsidRDefault="00AA4C5E" w:rsidP="003A4D41">
      <w:pPr>
        <w:pStyle w:val="ny-callout-hdr"/>
      </w:pPr>
    </w:p>
    <w:p w14:paraId="1A8A7E2C" w14:textId="77777777" w:rsidR="00AA4C5E" w:rsidRDefault="00AA4C5E" w:rsidP="003A4D41">
      <w:pPr>
        <w:pStyle w:val="ny-callout-hdr"/>
      </w:pPr>
    </w:p>
    <w:p w14:paraId="51B7407C" w14:textId="77777777" w:rsidR="00AA4C5E" w:rsidRDefault="00AA4C5E" w:rsidP="003A4D41">
      <w:pPr>
        <w:pStyle w:val="ny-callout-hdr"/>
      </w:pPr>
    </w:p>
    <w:p w14:paraId="20A54261" w14:textId="793E1775" w:rsidR="003A4D41" w:rsidRDefault="003A4D41" w:rsidP="003A4D41">
      <w:pPr>
        <w:pStyle w:val="ny-callout-hdr"/>
      </w:pPr>
      <w:r>
        <w:lastRenderedPageBreak/>
        <w:t>Problem Set Sample Solutions</w:t>
      </w:r>
    </w:p>
    <w:p w14:paraId="61DCEBBA" w14:textId="18E30733" w:rsidR="003A4D41" w:rsidRDefault="00AA4C5E" w:rsidP="003A4D41">
      <w:pPr>
        <w:pStyle w:val="ny-lesson-SFinsert"/>
      </w:pPr>
      <w:r w:rsidRPr="0056244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3AF83" wp14:editId="1F0CA390">
                <wp:simplePos x="0" y="0"/>
                <wp:positionH relativeFrom="margin">
                  <wp:posOffset>469900</wp:posOffset>
                </wp:positionH>
                <wp:positionV relativeFrom="paragraph">
                  <wp:posOffset>223520</wp:posOffset>
                </wp:positionV>
                <wp:extent cx="5303520" cy="7260336"/>
                <wp:effectExtent l="0" t="0" r="1143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2603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pt;margin-top:17.6pt;width:417.6pt;height:571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" filled="f" strokecolor="#4f6228" strokeweight="1.15pt">
                <w10:wrap anchorx="margin"/>
              </v:rect>
            </w:pict>
          </mc:Fallback>
        </mc:AlternateContent>
      </w:r>
    </w:p>
    <w:p w14:paraId="734C25BE" w14:textId="6AAEC733" w:rsidR="003A4D41" w:rsidRPr="00655000" w:rsidRDefault="003A4D41" w:rsidP="003A4D41">
      <w:pPr>
        <w:pStyle w:val="ny-lesson-SFinsert-number-list"/>
        <w:numPr>
          <w:ilvl w:val="0"/>
          <w:numId w:val="34"/>
        </w:numPr>
      </w:pPr>
      <w:r w:rsidRPr="00655000">
        <w:t xml:space="preserve">A student conducted a simulation of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Pr="00655000">
        <w:t xml:space="preserve"> </w:t>
      </w:r>
      <w:r w:rsidR="00B52E71">
        <w:t xml:space="preserve">coin </w:t>
      </w:r>
      <w:r w:rsidRPr="00655000">
        <w:t xml:space="preserve">flips.  Below is a dot plot of the sampling distribution of the proportion of heads.  This sampling distribution has a mean of </w:t>
      </w:r>
      <m:oMath>
        <m:r>
          <m:rPr>
            <m:sty m:val="bi"/>
          </m:rPr>
          <w:rPr>
            <w:rFonts w:ascii="Cambria Math" w:hAnsi="Cambria Math"/>
          </w:rPr>
          <m:t>0.51</m:t>
        </m:r>
      </m:oMath>
      <w:r w:rsidRPr="00655000">
        <w:t xml:space="preserve"> and a standard deviation of </w:t>
      </w:r>
      <m:oMath>
        <m:r>
          <m:rPr>
            <m:sty m:val="bi"/>
          </m:rPr>
          <w:rPr>
            <w:rFonts w:ascii="Cambria Math" w:hAnsi="Cambria Math"/>
          </w:rPr>
          <m:t>0.09</m:t>
        </m:r>
      </m:oMath>
      <w:r w:rsidRPr="00655000">
        <w:t>.</w:t>
      </w:r>
    </w:p>
    <w:p w14:paraId="4B50EECC" w14:textId="77777777" w:rsidR="003A4D41" w:rsidRPr="00655000" w:rsidRDefault="003A4D41" w:rsidP="002316B4">
      <w:pPr>
        <w:autoSpaceDE w:val="0"/>
        <w:autoSpaceDN w:val="0"/>
        <w:adjustRightInd w:val="0"/>
        <w:spacing w:after="160"/>
        <w:jc w:val="center"/>
        <w:rPr>
          <w:rFonts w:ascii="Calibri" w:hAnsi="Calibri" w:cs="Regular"/>
          <w:sz w:val="20"/>
          <w:szCs w:val="20"/>
        </w:rPr>
      </w:pPr>
      <w:r w:rsidRPr="00655000">
        <w:rPr>
          <w:rFonts w:ascii="Calibri" w:hAnsi="Calibri" w:cs="Regular"/>
          <w:noProof/>
          <w:sz w:val="20"/>
          <w:szCs w:val="20"/>
        </w:rPr>
        <w:drawing>
          <wp:inline distT="0" distB="0" distL="0" distR="0" wp14:anchorId="1A4C2C8D" wp14:editId="7DAA2A11">
            <wp:extent cx="2952810" cy="731520"/>
            <wp:effectExtent l="0" t="0" r="0" b="0"/>
            <wp:docPr id="15" name="Picture 1" descr="::Re Graphs for Grade 11 Lesson 14:Dotplot of Exit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 Graphs for Grade 11 Lesson 14:Dotplot of Exit Tick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/>
                    <a:srcRect t="36668" b="26174"/>
                    <a:stretch/>
                  </pic:blipFill>
                  <pic:spPr bwMode="auto">
                    <a:xfrm>
                      <a:off x="0" y="0"/>
                      <a:ext cx="29528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5DCDA" w14:textId="184BF4DC" w:rsidR="003A4D41" w:rsidRPr="00655000" w:rsidRDefault="003A4D41" w:rsidP="002316B4">
      <w:pPr>
        <w:pStyle w:val="ny-lesson-SFinsert-number-list"/>
        <w:numPr>
          <w:ilvl w:val="1"/>
          <w:numId w:val="22"/>
        </w:numPr>
      </w:pPr>
      <w:r w:rsidRPr="00655000">
        <w:t>Describe the shape of the distribution.</w:t>
      </w:r>
      <w:r w:rsidR="00046B25" w:rsidRPr="00046B25">
        <w:rPr>
          <w:noProof/>
        </w:rPr>
        <w:t xml:space="preserve"> </w:t>
      </w:r>
    </w:p>
    <w:p w14:paraId="5F5681BE" w14:textId="5482223D" w:rsidR="003A4D41" w:rsidRDefault="003A4D41" w:rsidP="00AA4C5E">
      <w:pPr>
        <w:pStyle w:val="ny-lesson-SFinsert-response"/>
        <w:spacing w:after="60"/>
        <w:ind w:left="1670"/>
      </w:pPr>
      <w:r>
        <w:t>Approximately symmetric.  Some students may think that the distribution is slightly skewed</w:t>
      </w:r>
      <w:r w:rsidR="00D67CCB">
        <w:t xml:space="preserve"> to the left</w:t>
      </w:r>
      <w:r>
        <w:t>.</w:t>
      </w:r>
    </w:p>
    <w:p w14:paraId="0FA65FE7" w14:textId="77777777" w:rsidR="002A784E" w:rsidRDefault="002A784E" w:rsidP="002A784E">
      <w:pPr>
        <w:pStyle w:val="ny-lesson-SFinsert-number-list"/>
        <w:numPr>
          <w:ilvl w:val="0"/>
          <w:numId w:val="0"/>
        </w:numPr>
        <w:ind w:left="1670"/>
      </w:pPr>
    </w:p>
    <w:p w14:paraId="1439EF4D" w14:textId="7A571EB1" w:rsidR="003A4D41" w:rsidRPr="00655000" w:rsidRDefault="00B52E71" w:rsidP="003A4D41">
      <w:pPr>
        <w:pStyle w:val="ny-lesson-SFinsert-number-list"/>
        <w:numPr>
          <w:ilvl w:val="1"/>
          <w:numId w:val="22"/>
        </w:numPr>
      </w:pPr>
      <w:r>
        <w:t>D</w:t>
      </w:r>
      <w:r w:rsidRPr="00655000">
        <w:t>escribe what w</w:t>
      </w:r>
      <w:r>
        <w:t>ould have</w:t>
      </w:r>
      <w:r w:rsidRPr="00655000">
        <w:t xml:space="preserve"> happen</w:t>
      </w:r>
      <w:r>
        <w:t>ed</w:t>
      </w:r>
      <w:r w:rsidRPr="00655000">
        <w:t xml:space="preserve"> to the mean and the standard deviation of the sampling distribution of the sample proportions</w:t>
      </w:r>
      <w:r>
        <w:t xml:space="preserve"> i</w:t>
      </w:r>
      <w:r w:rsidR="003A4D41" w:rsidRPr="00655000">
        <w:t xml:space="preserve">f the student had flipped a coin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3A4D41" w:rsidRPr="00655000">
        <w:t xml:space="preserve"> times, calculated the proportion of heads, and </w:t>
      </w:r>
      <w:r w:rsidR="003A4D41">
        <w:t xml:space="preserve">then repeated this process for a total of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3A4D41">
        <w:t xml:space="preserve"> times</w:t>
      </w:r>
      <w:r w:rsidR="003A4D41" w:rsidRPr="00655000">
        <w:t>.</w:t>
      </w:r>
    </w:p>
    <w:p w14:paraId="0D9E29C7" w14:textId="2991F377" w:rsidR="003A4D41" w:rsidRDefault="00B52E71" w:rsidP="00AA4C5E">
      <w:pPr>
        <w:pStyle w:val="ny-lesson-SFinsert-response"/>
        <w:spacing w:after="60"/>
        <w:ind w:left="1670"/>
      </w:pPr>
      <w:r>
        <w:t>Th</w:t>
      </w:r>
      <w:r w:rsidR="003A4D41">
        <w:t xml:space="preserve">e mean would be approximately equal to </w:t>
      </w:r>
      <m:oMath>
        <m:r>
          <m:rPr>
            <m:sty m:val="bi"/>
          </m:rPr>
          <w:rPr>
            <w:rFonts w:ascii="Cambria Math" w:hAnsi="Cambria Math"/>
          </w:rPr>
          <m:t>0.51</m:t>
        </m:r>
      </m:oMath>
      <w:r w:rsidR="00B55B42">
        <w:t>,</w:t>
      </w:r>
      <w:r w:rsidR="003A4D41">
        <w:t xml:space="preserve"> and the standard deviation would be less than </w:t>
      </w:r>
      <m:oMath>
        <m:r>
          <m:rPr>
            <m:sty m:val="bi"/>
          </m:rPr>
          <w:rPr>
            <w:rFonts w:ascii="Cambria Math" w:hAnsi="Cambria Math"/>
          </w:rPr>
          <m:t>0.09</m:t>
        </m:r>
      </m:oMath>
      <w:r w:rsidR="003A4D41">
        <w:t>.</w:t>
      </w:r>
    </w:p>
    <w:p w14:paraId="46CD93D3" w14:textId="77777777" w:rsidR="002316B4" w:rsidRDefault="002316B4" w:rsidP="00AA4C5E">
      <w:pPr>
        <w:pStyle w:val="ny-lesson-SFinsert-response"/>
        <w:spacing w:after="60"/>
        <w:ind w:left="1670"/>
      </w:pPr>
    </w:p>
    <w:p w14:paraId="64A84A61" w14:textId="77777777" w:rsidR="003A4D41" w:rsidRPr="00655000" w:rsidRDefault="003A4D41" w:rsidP="003A4D41">
      <w:pPr>
        <w:pStyle w:val="ny-lesson-SFinsert-number-list"/>
        <w:numPr>
          <w:ilvl w:val="0"/>
          <w:numId w:val="22"/>
        </w:numPr>
      </w:pPr>
      <w:r w:rsidRPr="00655000">
        <w:t xml:space="preserve">What effect does increasing the sample size have on the mean of the sampling distribution?  </w:t>
      </w:r>
    </w:p>
    <w:p w14:paraId="273A5C4F" w14:textId="77777777" w:rsidR="003A4D41" w:rsidRDefault="003A4D41" w:rsidP="00AA4C5E">
      <w:pPr>
        <w:pStyle w:val="ny-lesson-SFinsert-response"/>
        <w:spacing w:after="60"/>
        <w:ind w:left="1224"/>
      </w:pPr>
      <w:r>
        <w:t>Increasing the sample size does not affect the mean of the sampling distribution.  The mean of the sampling distribution is approximately equal to the population mean for any sample size.</w:t>
      </w:r>
    </w:p>
    <w:p w14:paraId="34BAFB09" w14:textId="77777777" w:rsidR="00B243B4" w:rsidRDefault="00B243B4" w:rsidP="002A784E">
      <w:pPr>
        <w:pStyle w:val="ny-lesson-SFinsert-number-list"/>
        <w:numPr>
          <w:ilvl w:val="0"/>
          <w:numId w:val="0"/>
        </w:numPr>
        <w:ind w:left="1224"/>
      </w:pPr>
    </w:p>
    <w:p w14:paraId="7E2D53D8" w14:textId="3B7B4B44" w:rsidR="003A4D41" w:rsidRPr="00655000" w:rsidRDefault="003A4D41" w:rsidP="003A4D41">
      <w:pPr>
        <w:pStyle w:val="ny-lesson-SFinsert-number-list"/>
        <w:numPr>
          <w:ilvl w:val="0"/>
          <w:numId w:val="22"/>
        </w:numPr>
      </w:pPr>
      <w:r w:rsidRPr="00655000">
        <w:t>What effect does increasing the sample size have on the standard deviation of the sampling distribution?</w:t>
      </w:r>
    </w:p>
    <w:p w14:paraId="2BF68C6B" w14:textId="604F89FB" w:rsidR="003A4D41" w:rsidRDefault="003A4D41" w:rsidP="00AA4C5E">
      <w:pPr>
        <w:pStyle w:val="ny-lesson-SFinsert-response"/>
        <w:spacing w:after="60"/>
        <w:ind w:left="1224"/>
      </w:pPr>
      <w:r>
        <w:t>Increasing the sample size decreases the standard deviation of the sampling distribution.</w:t>
      </w:r>
    </w:p>
    <w:p w14:paraId="42F32399" w14:textId="62C198FB" w:rsidR="002A784E" w:rsidRDefault="002A784E" w:rsidP="002A784E">
      <w:pPr>
        <w:pStyle w:val="ny-lesson-SFinsert-number-list"/>
        <w:numPr>
          <w:ilvl w:val="0"/>
          <w:numId w:val="0"/>
        </w:numPr>
        <w:ind w:left="1224"/>
      </w:pPr>
    </w:p>
    <w:p w14:paraId="1E4AD41A" w14:textId="249AD651" w:rsidR="003A4D41" w:rsidRPr="00881676" w:rsidRDefault="003A4D41" w:rsidP="003A4D41">
      <w:pPr>
        <w:pStyle w:val="ny-lesson-SFinsert-number-list"/>
        <w:numPr>
          <w:ilvl w:val="0"/>
          <w:numId w:val="22"/>
        </w:numPr>
      </w:pPr>
      <w:r w:rsidRPr="00655000">
        <w:t xml:space="preserve">A student wanted to decide whether or not a particular coin was fair </w:t>
      </w:r>
      <w:r w:rsidR="00B52E71">
        <w:t>(</w:t>
      </w:r>
      <w:r w:rsidRPr="00655000">
        <w:t>i.e</w:t>
      </w:r>
      <w:r w:rsidR="00B52E71">
        <w:t>.,</w:t>
      </w:r>
      <w:r w:rsidRPr="00655000">
        <w:t xml:space="preserve"> the probability of </w:t>
      </w:r>
      <w:r w:rsidR="00B55B42">
        <w:t xml:space="preserve">flipping </w:t>
      </w:r>
      <w:r w:rsidRPr="00655000">
        <w:t xml:space="preserve">a head is </w:t>
      </w:r>
      <m:oMath>
        <m:r>
          <m:rPr>
            <m:sty m:val="bi"/>
          </m:rPr>
          <w:rPr>
            <w:rFonts w:ascii="Cambria Math" w:hAnsi="Cambria Math"/>
          </w:rPr>
          <m:t>0.5</m:t>
        </m:r>
      </m:oMath>
      <w:r w:rsidR="00B52E71">
        <w:t>).</w:t>
      </w:r>
      <w:r w:rsidRPr="00655000">
        <w:t xml:space="preserve">  She flipped the coin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Pr="00655000">
        <w:t xml:space="preserve"> times, calculated the proportion of heads</w:t>
      </w:r>
      <w:r w:rsidR="00E7338D">
        <w:t>,</w:t>
      </w:r>
      <w:r w:rsidRPr="00655000">
        <w:t xml:space="preserve"> and repeated this process </w:t>
      </w:r>
      <w:r>
        <w:t xml:space="preserve">a total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655000">
        <w:t xml:space="preserve"> times.  Below is the sampling distribution of sample proportion</w:t>
      </w:r>
      <w:r w:rsidR="0020141F">
        <w:t>s</w:t>
      </w:r>
      <w:r w:rsidRPr="00655000">
        <w:t xml:space="preserve"> of heads.  The mean and standard deviation of the sampling distribution is </w:t>
      </w:r>
      <m:oMath>
        <m:r>
          <m:rPr>
            <m:sty m:val="bi"/>
          </m:rPr>
          <w:rPr>
            <w:rFonts w:ascii="Cambria Math" w:hAnsi="Cambria Math"/>
          </w:rPr>
          <m:t>0.379</m:t>
        </m:r>
      </m:oMath>
      <w:r w:rsidRPr="00655000">
        <w:t xml:space="preserve">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0.091</m:t>
        </m:r>
      </m:oMath>
      <w:r>
        <w:t>.</w:t>
      </w:r>
      <w:r w:rsidRPr="00655000">
        <w:t xml:space="preserve">  Do you think this was a fair coin?  Why or why not?</w:t>
      </w:r>
    </w:p>
    <w:p w14:paraId="37B7AB88" w14:textId="69513F91" w:rsidR="003A4D41" w:rsidRPr="00655000" w:rsidRDefault="003A4D41" w:rsidP="002316B4">
      <w:pPr>
        <w:autoSpaceDE w:val="0"/>
        <w:autoSpaceDN w:val="0"/>
        <w:adjustRightInd w:val="0"/>
        <w:spacing w:after="160"/>
        <w:jc w:val="center"/>
        <w:rPr>
          <w:rFonts w:ascii="Calibri" w:hAnsi="Calibri" w:cs="Regular"/>
          <w:sz w:val="20"/>
          <w:szCs w:val="20"/>
        </w:rPr>
      </w:pPr>
      <w:r w:rsidRPr="00655000">
        <w:rPr>
          <w:rFonts w:ascii="Calibri" w:hAnsi="Calibri" w:cs="Regular"/>
          <w:noProof/>
          <w:sz w:val="20"/>
          <w:szCs w:val="20"/>
        </w:rPr>
        <w:drawing>
          <wp:inline distT="0" distB="0" distL="0" distR="0" wp14:anchorId="34679B5A" wp14:editId="6D008CA4">
            <wp:extent cx="3050382" cy="822960"/>
            <wp:effectExtent l="0" t="0" r="0" b="0"/>
            <wp:docPr id="16" name="Picture 16" descr="::Re Comments on Grade 11 Lesson 15:Dotplot of n=20p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Re Comments on Grade 11 Lesson 15:Dotplot of n=20p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/>
                    <a:srcRect t="36668" b="22865"/>
                    <a:stretch/>
                  </pic:blipFill>
                  <pic:spPr bwMode="auto">
                    <a:xfrm>
                      <a:off x="0" y="0"/>
                      <a:ext cx="305038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C6231" w14:textId="4E919863" w:rsidR="003A4D41" w:rsidRDefault="003A4D41" w:rsidP="00AA4C5E">
      <w:pPr>
        <w:pStyle w:val="ny-lesson-SFinsert-response"/>
        <w:spacing w:after="60"/>
        <w:ind w:left="1224"/>
      </w:pPr>
      <w:r>
        <w:t xml:space="preserve">If the coin was fair, the sampling distribution should be centered at about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 xml:space="preserve">.  Here, the sampling distribution is centered pretty far to the left of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>.  Hence</w:t>
      </w:r>
      <w:r w:rsidR="00B52E71">
        <w:t>,</w:t>
      </w:r>
      <w:r>
        <w:t xml:space="preserve"> it is </w:t>
      </w:r>
      <w:r w:rsidR="00F60396">
        <w:t>un</w:t>
      </w:r>
      <w:r>
        <w:t xml:space="preserve">likely that the probability of heads for this coin would be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>.</w:t>
      </w:r>
    </w:p>
    <w:p w14:paraId="6689474E" w14:textId="77777777" w:rsidR="002A784E" w:rsidRDefault="002A784E" w:rsidP="002A784E">
      <w:pPr>
        <w:pStyle w:val="ny-lesson-SFinsert-number-list"/>
        <w:numPr>
          <w:ilvl w:val="0"/>
          <w:numId w:val="0"/>
        </w:numPr>
        <w:ind w:left="1224"/>
      </w:pPr>
    </w:p>
    <w:p w14:paraId="3D626C53" w14:textId="106CE4BB" w:rsidR="003A4D41" w:rsidRPr="00655000" w:rsidRDefault="003A4D41" w:rsidP="003A4D41">
      <w:pPr>
        <w:pStyle w:val="ny-lesson-SFinsert-number-list"/>
        <w:numPr>
          <w:ilvl w:val="0"/>
          <w:numId w:val="22"/>
        </w:numPr>
      </w:pPr>
      <w:r w:rsidRPr="00655000">
        <w:t xml:space="preserve">The same student flipped the coin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655000">
        <w:t xml:space="preserve"> times, calculated the proportion of heads</w:t>
      </w:r>
      <w:r w:rsidR="0020141F">
        <w:t>,</w:t>
      </w:r>
      <w:r w:rsidRPr="00655000">
        <w:t xml:space="preserve"> and repeated this process </w:t>
      </w:r>
      <w:r>
        <w:t xml:space="preserve">a total of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655000">
        <w:t xml:space="preserve"> times.  Below is the sampling distribution of sample proportion</w:t>
      </w:r>
      <w:r w:rsidR="0020141F">
        <w:t>s</w:t>
      </w:r>
      <w:r w:rsidRPr="00655000">
        <w:t xml:space="preserve"> of heads.  The mean and standard deviation of the sampling di</w:t>
      </w:r>
      <w:r>
        <w:t xml:space="preserve">stribution is </w:t>
      </w:r>
      <m:oMath>
        <m:r>
          <m:rPr>
            <m:sty m:val="bi"/>
          </m:rPr>
          <w:rPr>
            <w:rFonts w:ascii="Cambria Math" w:hAnsi="Cambria Math"/>
          </w:rPr>
          <m:t>0.405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0.046</m:t>
        </m:r>
      </m:oMath>
      <w:r>
        <w:t xml:space="preserve">.  </w:t>
      </w:r>
      <w:r w:rsidRPr="00655000">
        <w:t>Do you think this was a fair coin?  Why or why not?</w:t>
      </w:r>
    </w:p>
    <w:p w14:paraId="23AB796A" w14:textId="77777777" w:rsidR="003A4D41" w:rsidRDefault="003A4D41" w:rsidP="002A784E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23E24E95" wp14:editId="6258D69B">
            <wp:extent cx="3155949" cy="640080"/>
            <wp:effectExtent l="0" t="0" r="6985" b="7620"/>
            <wp:docPr id="18" name="Picture 18" descr="::Re Comments on Grade 11 Lesson 15:Dotplot of n=100p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Re Comments on Grade 11 Lesson 15:Dotplot of n=100p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/>
                    <a:srcRect t="43334" b="26243"/>
                    <a:stretch/>
                  </pic:blipFill>
                  <pic:spPr bwMode="auto">
                    <a:xfrm>
                      <a:off x="0" y="0"/>
                      <a:ext cx="315594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712BC" w14:textId="54CFDBD6" w:rsidR="00B67BF2" w:rsidRPr="00681865" w:rsidRDefault="003A4D41" w:rsidP="00AA4C5E">
      <w:pPr>
        <w:pStyle w:val="ny-lesson-SFinsert-response"/>
        <w:spacing w:after="60"/>
        <w:ind w:left="1224"/>
      </w:pPr>
      <w:r>
        <w:t xml:space="preserve">If the coin was fair, the sampling distribution should be centered at about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 xml:space="preserve">.  Here, the sampling distribution is centered pretty far to the left of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>.  Hence</w:t>
      </w:r>
      <w:r w:rsidR="00B52E71">
        <w:t>,</w:t>
      </w:r>
      <w:r>
        <w:t xml:space="preserve"> it is </w:t>
      </w:r>
      <w:r w:rsidR="00F60396">
        <w:t>un</w:t>
      </w:r>
      <w:r>
        <w:t xml:space="preserve">likely that the probability of heads for this coin would be </w:t>
      </w:r>
      <m:oMath>
        <m:r>
          <m:rPr>
            <m:sty m:val="bi"/>
          </m:rPr>
          <w:rPr>
            <w:rFonts w:ascii="Cambria Math" w:hAnsi="Cambria Math"/>
          </w:rPr>
          <m:t>0.50</m:t>
        </m:r>
      </m:oMath>
      <w:r>
        <w:t>.</w:t>
      </w:r>
    </w:p>
    <w:sectPr w:rsidR="00B67BF2" w:rsidRPr="00681865" w:rsidSect="001F5743">
      <w:headerReference w:type="default" r:id="rId29"/>
      <w:footerReference w:type="default" r:id="rId30"/>
      <w:type w:val="continuous"/>
      <w:pgSz w:w="12240" w:h="15840"/>
      <w:pgMar w:top="1920" w:right="1600" w:bottom="1200" w:left="800" w:header="553" w:footer="1606" w:gutter="0"/>
      <w:pgNumType w:start="2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288E" w14:textId="77777777" w:rsidR="00ED3C74" w:rsidRDefault="00ED3C74">
      <w:pPr>
        <w:spacing w:after="0" w:line="240" w:lineRule="auto"/>
      </w:pPr>
      <w:r>
        <w:separator/>
      </w:r>
    </w:p>
  </w:endnote>
  <w:endnote w:type="continuationSeparator" w:id="0">
    <w:p w14:paraId="6B3DF4E0" w14:textId="77777777" w:rsidR="00ED3C74" w:rsidRDefault="00ED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4531927C" w:rsidR="00974645" w:rsidRPr="002D189A" w:rsidRDefault="00B71AEC" w:rsidP="002D189A">
    <w:pPr>
      <w:pStyle w:val="Footer"/>
    </w:pPr>
    <w:r>
      <w:rPr>
        <w:noProof/>
      </w:rPr>
      <w:drawing>
        <wp:anchor distT="0" distB="0" distL="114300" distR="114300" simplePos="0" relativeHeight="251804672" behindDoc="1" locked="0" layoutInCell="1" allowOverlap="1" wp14:anchorId="7BD5FA04" wp14:editId="519D176F">
          <wp:simplePos x="0" y="0"/>
          <wp:positionH relativeFrom="column">
            <wp:posOffset>-18415</wp:posOffset>
          </wp:positionH>
          <wp:positionV relativeFrom="paragraph">
            <wp:posOffset>365760</wp:posOffset>
          </wp:positionV>
          <wp:extent cx="923544" cy="347472"/>
          <wp:effectExtent l="0" t="0" r="0" b="0"/>
          <wp:wrapTight wrapText="bothSides">
            <wp:wrapPolygon edited="0">
              <wp:start x="891" y="0"/>
              <wp:lineTo x="0" y="3554"/>
              <wp:lineTo x="0" y="14216"/>
              <wp:lineTo x="446" y="20139"/>
              <wp:lineTo x="12033" y="20139"/>
              <wp:lineTo x="16044" y="18954"/>
              <wp:lineTo x="20946" y="9477"/>
              <wp:lineTo x="20946" y="0"/>
              <wp:lineTo x="89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3544" cy="34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645"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9017F91" wp14:editId="2987C6BA">
              <wp:simplePos x="0" y="0"/>
              <wp:positionH relativeFrom="column">
                <wp:posOffset>6593205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683B1" w14:textId="77777777" w:rsidR="00974645" w:rsidRPr="00CB06B2" w:rsidRDefault="00974645" w:rsidP="002D189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D543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220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8" type="#_x0000_t202" style="position:absolute;margin-left:519.15pt;margin-top:37.65pt;width:19.8pt;height:13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61sgIAALE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" filled="f" stroked="f">
              <v:textbox inset="0,0,0,0">
                <w:txbxContent>
                  <w:p w14:paraId="0D9683B1" w14:textId="77777777" w:rsidR="00974645" w:rsidRPr="00CB06B2" w:rsidRDefault="00974645" w:rsidP="002D189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9D543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220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74645"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8DF9A5F" wp14:editId="15320F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6C323" w14:textId="77777777" w:rsidR="00974645" w:rsidRPr="00B81D46" w:rsidRDefault="00974645" w:rsidP="002D189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9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246C323" w14:textId="77777777" w:rsidR="00974645" w:rsidRPr="00B81D46" w:rsidRDefault="00974645" w:rsidP="002D189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74645" w:rsidRPr="00E8315C">
      <w:rPr>
        <w:noProof/>
      </w:rPr>
      <w:drawing>
        <wp:anchor distT="0" distB="0" distL="114300" distR="114300" simplePos="0" relativeHeight="251794432" behindDoc="1" locked="0" layoutInCell="1" allowOverlap="1" wp14:anchorId="3C828A57" wp14:editId="7702055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8" name="Picture 7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645">
      <w:rPr>
        <w:noProof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2394D838" wp14:editId="2037939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6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1N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A6yA1N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GSsQA&#10;AADbAAAADwAAAGRycy9kb3ducmV2LnhtbESPzWrDMBCE74W8g9hAbo2ckh/jRjGhJKQ+NJCkD7BY&#10;W9vUWhlJdpy3rwqFHoeZ+YbZ5qNpxUDON5YVLOYJCOLS6oYrBZ+343MKwgdkja1lUvAgD/lu8rTF&#10;TNs7X2i4hkpECPsMFdQhdJmUvqzJoJ/bjjh6X9YZDFG6SmqH9wg3rXxJkrU02HBcqLGjt5rK72tv&#10;FBRV+mFW56I/nFI5nLXf8LJwSs2m4/4VRKAx/If/2u9awXo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Dhkr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974645">
      <w:rPr>
        <w:noProof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0F24F67F" wp14:editId="1811314B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6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7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5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IYs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vif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uIY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974645"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669CC4D7" wp14:editId="2738479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7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6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LAZQ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CaMCw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iW8UA&#10;AADbAAAADwAAAGRycy9kb3ducmV2LnhtbESPW4vCMBSE3xf8D+Es+LamCl6oRhFB8GG34AV8PTbH&#10;pmtzUpqsrfvrNwuCj8PMfMMsVp2txJ0aXzpWMBwkIIhzp0suFJyO248ZCB+QNVaOScGDPKyWvbcF&#10;ptq1vKf7IRQiQtinqMCEUKdS+tyQRT9wNXH0rq6xGKJsCqkbbCPcVnKUJBNpseS4YLCmjaH8dvix&#10;Cn53X+dZdjlln9n34zYZtuZarfdK9d+79RxEoC68ws/2TiuYj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6Jb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974645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51F63BE" wp14:editId="10423B7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7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FB90B80" w14:textId="5D97B420" w:rsidR="00974645" w:rsidRDefault="00974645" w:rsidP="002D18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Sampling Variability in the Sample Proportion</w:t>
                          </w:r>
                        </w:p>
                        <w:p w14:paraId="08FB1C06" w14:textId="59CECBD4" w:rsidR="00974645" w:rsidRPr="002273E5" w:rsidRDefault="00974645" w:rsidP="002D189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D543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6EC296" w14:textId="77777777" w:rsidR="00974645" w:rsidRPr="002273E5" w:rsidRDefault="00974645" w:rsidP="002D189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40" type="#_x0000_t202" style="position:absolute;margin-left:106pt;margin-top:31.25pt;width:279.8pt;height:24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2G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aYC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M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H&#10;8a2G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FB90B80" w14:textId="5D97B420" w:rsidR="00974645" w:rsidRDefault="00974645" w:rsidP="002D18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Sampling Variability in the Sample Proportion</w:t>
                    </w:r>
                  </w:p>
                  <w:p w14:paraId="08FB1C06" w14:textId="59CECBD4" w:rsidR="00974645" w:rsidRPr="002273E5" w:rsidRDefault="00974645" w:rsidP="002D189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D543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6EC296" w14:textId="77777777" w:rsidR="00974645" w:rsidRPr="002273E5" w:rsidRDefault="00974645" w:rsidP="002D189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974645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7F08DC9" wp14:editId="427C496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BB501" w14:textId="6D6E6B30" w:rsidR="00974645" w:rsidRPr="002273E5" w:rsidRDefault="00974645" w:rsidP="002D189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71AEC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7" o:spid="_x0000_s1041" type="#_x0000_t202" style="position:absolute;margin-left:-1.15pt;margin-top:63.5pt;width:165.6pt;height:7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d9sQIAALI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JeiN3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82BB501" w14:textId="6D6E6B30" w:rsidR="00974645" w:rsidRPr="002273E5" w:rsidRDefault="00974645" w:rsidP="002D189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71AEC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74645">
      <w:rPr>
        <w:noProof/>
      </w:rPr>
      <w:drawing>
        <wp:anchor distT="0" distB="0" distL="114300" distR="114300" simplePos="0" relativeHeight="251791360" behindDoc="0" locked="0" layoutInCell="1" allowOverlap="1" wp14:anchorId="1D7C7491" wp14:editId="4A90B12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31A7F" w14:textId="77777777" w:rsidR="00ED3C74" w:rsidRDefault="00ED3C74">
      <w:pPr>
        <w:spacing w:after="0" w:line="240" w:lineRule="auto"/>
      </w:pPr>
      <w:r>
        <w:separator/>
      </w:r>
    </w:p>
  </w:footnote>
  <w:footnote w:type="continuationSeparator" w:id="0">
    <w:p w14:paraId="456C20CE" w14:textId="77777777" w:rsidR="00ED3C74" w:rsidRDefault="00ED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0C4E" w14:textId="71490CAD" w:rsidR="00974645" w:rsidRDefault="00974645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629C8834">
              <wp:simplePos x="0" y="0"/>
              <wp:positionH relativeFrom="column">
                <wp:posOffset>5850255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7A79CF22" w:rsidR="00974645" w:rsidRPr="002273E5" w:rsidRDefault="00974645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2" type="#_x0000_t202" style="position:absolute;margin-left:460.65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KnrQIAAKo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" filled="f" stroked="f">
              <v:textbox inset="0,0,0,0">
                <w:txbxContent>
                  <w:p w14:paraId="1AAD2C6F" w14:textId="7A79CF22" w:rsidR="00974645" w:rsidRPr="002273E5" w:rsidRDefault="00974645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D3C74"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;mso-position-horizontal-relative:text;mso-position-vertical-relative:text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1A784CE0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4D77F7E0" w:rsidR="00974645" w:rsidRPr="003212BA" w:rsidRDefault="00974645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6" o:spid="_x0000_s1033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i/tQIAALQ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oZjsyXzRtaP&#10;wGAlgWDARVh8ILRS/cBohCVSYP19RxTDqPsg4BVEsHGcAL7qKGyOAhEUrhaYGoXRfFiZeTftBsW3&#10;LWDPL03IG3grDXc0PudxeGGwGlw1hzVmd8/Ts/M6L9vlbwA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" filled="f" stroked="f">
              <v:textbox inset="6e-5mm,0,0,0">
                <w:txbxContent>
                  <w:p w14:paraId="489F19CA" w14:textId="4D77F7E0" w:rsidR="00974645" w:rsidRPr="003212BA" w:rsidRDefault="00974645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974645" w:rsidRPr="002273E5" w:rsidRDefault="00974645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4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974645" w:rsidRPr="002273E5" w:rsidRDefault="00974645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974645" w:rsidRDefault="00974645" w:rsidP="00F571D9">
                          <w:pPr>
                            <w:jc w:val="center"/>
                          </w:pPr>
                        </w:p>
                        <w:p w14:paraId="0C5633A1" w14:textId="77777777" w:rsidR="00974645" w:rsidRDefault="00974645" w:rsidP="00F571D9">
                          <w:pPr>
                            <w:jc w:val="center"/>
                          </w:pPr>
                        </w:p>
                        <w:p w14:paraId="62076D65" w14:textId="77777777" w:rsidR="00974645" w:rsidRDefault="00974645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5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974645" w:rsidRDefault="00974645" w:rsidP="00F571D9">
                    <w:pPr>
                      <w:jc w:val="center"/>
                    </w:pPr>
                  </w:p>
                  <w:p w14:paraId="0C5633A1" w14:textId="77777777" w:rsidR="00974645" w:rsidRDefault="00974645" w:rsidP="00F571D9">
                    <w:pPr>
                      <w:jc w:val="center"/>
                    </w:pPr>
                  </w:p>
                  <w:p w14:paraId="62076D65" w14:textId="77777777" w:rsidR="00974645" w:rsidRDefault="00974645" w:rsidP="00F571D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974645" w:rsidRDefault="00974645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6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974645" w:rsidRDefault="00974645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974645" w:rsidRPr="00015AD5" w:rsidRDefault="00974645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301884C7" w:rsidR="00974645" w:rsidRPr="002F031E" w:rsidRDefault="00974645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7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301884C7" w:rsidR="00974645" w:rsidRPr="002F031E" w:rsidRDefault="00974645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974645" w:rsidRDefault="00974645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974645" w:rsidRDefault="00974645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974645" w:rsidRPr="00F571D9" w:rsidRDefault="00974645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8923CB9"/>
    <w:multiLevelType w:val="hybridMultilevel"/>
    <w:tmpl w:val="6B4CA5B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9E202BA"/>
    <w:multiLevelType w:val="hybridMultilevel"/>
    <w:tmpl w:val="868E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46CD9"/>
    <w:multiLevelType w:val="hybridMultilevel"/>
    <w:tmpl w:val="1E2601C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867A1"/>
    <w:multiLevelType w:val="hybridMultilevel"/>
    <w:tmpl w:val="9A067EFA"/>
    <w:lvl w:ilvl="0" w:tplc="CA26AA0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75200D06"/>
    <w:multiLevelType w:val="hybridMultilevel"/>
    <w:tmpl w:val="868E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5"/>
  </w:num>
  <w:num w:numId="2">
    <w:abstractNumId w:val="15"/>
  </w:num>
  <w:num w:numId="3">
    <w:abstractNumId w:val="1"/>
  </w:num>
  <w:num w:numId="4">
    <w:abstractNumId w:val="20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</w:num>
  <w:num w:numId="8">
    <w:abstractNumId w:val="14"/>
  </w:num>
  <w:num w:numId="9">
    <w:abstractNumId w:val="0"/>
  </w:num>
  <w:num w:numId="10">
    <w:abstractNumId w:val="13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9"/>
  </w:num>
  <w:num w:numId="16">
    <w:abstractNumId w:val="5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2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</w:num>
  <w:num w:numId="26">
    <w:abstractNumId w:val="3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7"/>
  </w:num>
  <w:num w:numId="32">
    <w:abstractNumId w:val="4"/>
  </w:num>
  <w:num w:numId="33">
    <w:abstractNumId w:val="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6B25"/>
    <w:rsid w:val="000514CC"/>
    <w:rsid w:val="00055004"/>
    <w:rsid w:val="00056710"/>
    <w:rsid w:val="00060D70"/>
    <w:rsid w:val="0006236D"/>
    <w:rsid w:val="00064C10"/>
    <w:rsid w:val="000650D8"/>
    <w:rsid w:val="000662F5"/>
    <w:rsid w:val="00067FC3"/>
    <w:rsid w:val="000736FE"/>
    <w:rsid w:val="00075C6E"/>
    <w:rsid w:val="0008226E"/>
    <w:rsid w:val="00087BF9"/>
    <w:rsid w:val="000A4CDC"/>
    <w:rsid w:val="000B02EC"/>
    <w:rsid w:val="000B17D3"/>
    <w:rsid w:val="000C0A8D"/>
    <w:rsid w:val="000C1FCA"/>
    <w:rsid w:val="000C3173"/>
    <w:rsid w:val="000D5FE7"/>
    <w:rsid w:val="000D7186"/>
    <w:rsid w:val="000F13D1"/>
    <w:rsid w:val="000F272B"/>
    <w:rsid w:val="000F7A2B"/>
    <w:rsid w:val="00105599"/>
    <w:rsid w:val="00106020"/>
    <w:rsid w:val="0010712A"/>
    <w:rsid w:val="0010729D"/>
    <w:rsid w:val="001107EA"/>
    <w:rsid w:val="00112553"/>
    <w:rsid w:val="00117837"/>
    <w:rsid w:val="001223D7"/>
    <w:rsid w:val="00122BF4"/>
    <w:rsid w:val="00124025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47F7"/>
    <w:rsid w:val="00166701"/>
    <w:rsid w:val="001732B7"/>
    <w:rsid w:val="001764B3"/>
    <w:rsid w:val="001768C7"/>
    <w:rsid w:val="001818F0"/>
    <w:rsid w:val="00186A90"/>
    <w:rsid w:val="00190322"/>
    <w:rsid w:val="001A044A"/>
    <w:rsid w:val="001A69F1"/>
    <w:rsid w:val="001A6D21"/>
    <w:rsid w:val="001A6D4E"/>
    <w:rsid w:val="001B07CF"/>
    <w:rsid w:val="001B1B04"/>
    <w:rsid w:val="001B4CD6"/>
    <w:rsid w:val="001B6C67"/>
    <w:rsid w:val="001C1F15"/>
    <w:rsid w:val="001C7361"/>
    <w:rsid w:val="001D60EC"/>
    <w:rsid w:val="001D7E1B"/>
    <w:rsid w:val="001E22AC"/>
    <w:rsid w:val="001E62F0"/>
    <w:rsid w:val="001F0D7E"/>
    <w:rsid w:val="001F11B4"/>
    <w:rsid w:val="001F12F1"/>
    <w:rsid w:val="001F1682"/>
    <w:rsid w:val="001F1C95"/>
    <w:rsid w:val="001F405B"/>
    <w:rsid w:val="001F5743"/>
    <w:rsid w:val="001F67D0"/>
    <w:rsid w:val="001F6FDC"/>
    <w:rsid w:val="001F78C9"/>
    <w:rsid w:val="00200AA8"/>
    <w:rsid w:val="0020141F"/>
    <w:rsid w:val="00202640"/>
    <w:rsid w:val="0020307C"/>
    <w:rsid w:val="00205424"/>
    <w:rsid w:val="00207D5E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6B4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40AA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84E"/>
    <w:rsid w:val="002A7B31"/>
    <w:rsid w:val="002C2562"/>
    <w:rsid w:val="002C6BA9"/>
    <w:rsid w:val="002C6F93"/>
    <w:rsid w:val="002D189A"/>
    <w:rsid w:val="002D2BE1"/>
    <w:rsid w:val="002D577A"/>
    <w:rsid w:val="002D6F53"/>
    <w:rsid w:val="002E1AAB"/>
    <w:rsid w:val="002E2E25"/>
    <w:rsid w:val="002E6CFA"/>
    <w:rsid w:val="002E753C"/>
    <w:rsid w:val="002F368B"/>
    <w:rsid w:val="002F3BE9"/>
    <w:rsid w:val="002F500C"/>
    <w:rsid w:val="002F675A"/>
    <w:rsid w:val="00302860"/>
    <w:rsid w:val="00305DF2"/>
    <w:rsid w:val="00313843"/>
    <w:rsid w:val="00315CD6"/>
    <w:rsid w:val="003220FF"/>
    <w:rsid w:val="00322DCC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4D41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E6CA5"/>
    <w:rsid w:val="003E7944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36EFC"/>
    <w:rsid w:val="00440271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7C22"/>
    <w:rsid w:val="00487F01"/>
    <w:rsid w:val="004900CC"/>
    <w:rsid w:val="00491F7E"/>
    <w:rsid w:val="00492D1B"/>
    <w:rsid w:val="004A0F47"/>
    <w:rsid w:val="004A6ECC"/>
    <w:rsid w:val="004B1D62"/>
    <w:rsid w:val="004B7415"/>
    <w:rsid w:val="004C2035"/>
    <w:rsid w:val="004C2FBD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2449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3786"/>
    <w:rsid w:val="005B6379"/>
    <w:rsid w:val="005C1677"/>
    <w:rsid w:val="005C3C78"/>
    <w:rsid w:val="005C5D00"/>
    <w:rsid w:val="005D1522"/>
    <w:rsid w:val="005D4542"/>
    <w:rsid w:val="005D6DA8"/>
    <w:rsid w:val="005E027B"/>
    <w:rsid w:val="005E1428"/>
    <w:rsid w:val="005E7DB4"/>
    <w:rsid w:val="005F08EB"/>
    <w:rsid w:val="005F383D"/>
    <w:rsid w:val="005F413D"/>
    <w:rsid w:val="0061064A"/>
    <w:rsid w:val="006128AD"/>
    <w:rsid w:val="00616206"/>
    <w:rsid w:val="006256DC"/>
    <w:rsid w:val="006306A2"/>
    <w:rsid w:val="006329C5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657"/>
    <w:rsid w:val="006703E2"/>
    <w:rsid w:val="00672ADD"/>
    <w:rsid w:val="00676990"/>
    <w:rsid w:val="00676D2A"/>
    <w:rsid w:val="00685037"/>
    <w:rsid w:val="00693353"/>
    <w:rsid w:val="0069524C"/>
    <w:rsid w:val="00697A36"/>
    <w:rsid w:val="006A1413"/>
    <w:rsid w:val="006A4B27"/>
    <w:rsid w:val="006A4D8B"/>
    <w:rsid w:val="006A5192"/>
    <w:rsid w:val="006A53ED"/>
    <w:rsid w:val="006B42AF"/>
    <w:rsid w:val="006C34B0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4BCF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2400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6C77"/>
    <w:rsid w:val="008234E2"/>
    <w:rsid w:val="0082425E"/>
    <w:rsid w:val="008244D5"/>
    <w:rsid w:val="00826165"/>
    <w:rsid w:val="00830C47"/>
    <w:rsid w:val="00830ED9"/>
    <w:rsid w:val="0083356D"/>
    <w:rsid w:val="0083654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74BE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0D1"/>
    <w:rsid w:val="008E225E"/>
    <w:rsid w:val="008E260A"/>
    <w:rsid w:val="008E36F3"/>
    <w:rsid w:val="008F2532"/>
    <w:rsid w:val="008F5624"/>
    <w:rsid w:val="00900164"/>
    <w:rsid w:val="009035DC"/>
    <w:rsid w:val="009042DF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246CA"/>
    <w:rsid w:val="00931B54"/>
    <w:rsid w:val="00933FD4"/>
    <w:rsid w:val="00936EB7"/>
    <w:rsid w:val="009370A6"/>
    <w:rsid w:val="00944237"/>
    <w:rsid w:val="00945DAE"/>
    <w:rsid w:val="00946290"/>
    <w:rsid w:val="009540F2"/>
    <w:rsid w:val="009578B7"/>
    <w:rsid w:val="00962902"/>
    <w:rsid w:val="009654C8"/>
    <w:rsid w:val="0096639A"/>
    <w:rsid w:val="009663B8"/>
    <w:rsid w:val="009670B0"/>
    <w:rsid w:val="00972405"/>
    <w:rsid w:val="00974645"/>
    <w:rsid w:val="00976FB2"/>
    <w:rsid w:val="00977707"/>
    <w:rsid w:val="00987C6F"/>
    <w:rsid w:val="009937F2"/>
    <w:rsid w:val="009B4149"/>
    <w:rsid w:val="009B702E"/>
    <w:rsid w:val="009D05D1"/>
    <w:rsid w:val="009D263D"/>
    <w:rsid w:val="009D52F7"/>
    <w:rsid w:val="009D5436"/>
    <w:rsid w:val="009D6903"/>
    <w:rsid w:val="009E1635"/>
    <w:rsid w:val="009E4AB3"/>
    <w:rsid w:val="009F24D9"/>
    <w:rsid w:val="009F2666"/>
    <w:rsid w:val="009F285F"/>
    <w:rsid w:val="00A00C15"/>
    <w:rsid w:val="00A01A40"/>
    <w:rsid w:val="00A0497D"/>
    <w:rsid w:val="00A14435"/>
    <w:rsid w:val="00A3783B"/>
    <w:rsid w:val="00A40A9B"/>
    <w:rsid w:val="00A648BD"/>
    <w:rsid w:val="00A716E5"/>
    <w:rsid w:val="00A7651F"/>
    <w:rsid w:val="00A7696D"/>
    <w:rsid w:val="00A777F6"/>
    <w:rsid w:val="00A83F04"/>
    <w:rsid w:val="00A86E17"/>
    <w:rsid w:val="00A8763C"/>
    <w:rsid w:val="00A87852"/>
    <w:rsid w:val="00A87883"/>
    <w:rsid w:val="00A87BEF"/>
    <w:rsid w:val="00A908BE"/>
    <w:rsid w:val="00A90B21"/>
    <w:rsid w:val="00AA223E"/>
    <w:rsid w:val="00AA3CE7"/>
    <w:rsid w:val="00AA4C5E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8D"/>
    <w:rsid w:val="00AD4036"/>
    <w:rsid w:val="00AE1603"/>
    <w:rsid w:val="00AE19D0"/>
    <w:rsid w:val="00AE1A4A"/>
    <w:rsid w:val="00AE1BE9"/>
    <w:rsid w:val="00AE60AE"/>
    <w:rsid w:val="00AF0B1E"/>
    <w:rsid w:val="00B06291"/>
    <w:rsid w:val="00B10853"/>
    <w:rsid w:val="00B11AA2"/>
    <w:rsid w:val="00B138D3"/>
    <w:rsid w:val="00B13EEA"/>
    <w:rsid w:val="00B243B4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E71"/>
    <w:rsid w:val="00B55B42"/>
    <w:rsid w:val="00B56158"/>
    <w:rsid w:val="00B5741C"/>
    <w:rsid w:val="00B61F45"/>
    <w:rsid w:val="00B65645"/>
    <w:rsid w:val="00B67BF2"/>
    <w:rsid w:val="00B7175D"/>
    <w:rsid w:val="00B71AEC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C321A"/>
    <w:rsid w:val="00BC4AF6"/>
    <w:rsid w:val="00BD4AD1"/>
    <w:rsid w:val="00BE13A6"/>
    <w:rsid w:val="00BE30A6"/>
    <w:rsid w:val="00BE3665"/>
    <w:rsid w:val="00BE3990"/>
    <w:rsid w:val="00BE3C08"/>
    <w:rsid w:val="00BE4A95"/>
    <w:rsid w:val="00BE5C12"/>
    <w:rsid w:val="00BF43B4"/>
    <w:rsid w:val="00BF707B"/>
    <w:rsid w:val="00BF7998"/>
    <w:rsid w:val="00C0036F"/>
    <w:rsid w:val="00C01232"/>
    <w:rsid w:val="00C01267"/>
    <w:rsid w:val="00C20419"/>
    <w:rsid w:val="00C23D6D"/>
    <w:rsid w:val="00C33236"/>
    <w:rsid w:val="00C344BC"/>
    <w:rsid w:val="00C36678"/>
    <w:rsid w:val="00C36AA7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81A2C"/>
    <w:rsid w:val="00C82E4D"/>
    <w:rsid w:val="00C944D6"/>
    <w:rsid w:val="00C952FD"/>
    <w:rsid w:val="00C95729"/>
    <w:rsid w:val="00C96403"/>
    <w:rsid w:val="00C96FDB"/>
    <w:rsid w:val="00C97EBE"/>
    <w:rsid w:val="00CC5DAB"/>
    <w:rsid w:val="00CD50D2"/>
    <w:rsid w:val="00CF1AE5"/>
    <w:rsid w:val="00D0235F"/>
    <w:rsid w:val="00D038C2"/>
    <w:rsid w:val="00D04092"/>
    <w:rsid w:val="00D047C7"/>
    <w:rsid w:val="00D0682D"/>
    <w:rsid w:val="00D11A02"/>
    <w:rsid w:val="00D23F36"/>
    <w:rsid w:val="00D303B0"/>
    <w:rsid w:val="00D30E9B"/>
    <w:rsid w:val="00D353E3"/>
    <w:rsid w:val="00D46936"/>
    <w:rsid w:val="00D5193B"/>
    <w:rsid w:val="00D52A95"/>
    <w:rsid w:val="00D54313"/>
    <w:rsid w:val="00D67CCB"/>
    <w:rsid w:val="00D735F4"/>
    <w:rsid w:val="00D77542"/>
    <w:rsid w:val="00D77641"/>
    <w:rsid w:val="00D77FFE"/>
    <w:rsid w:val="00D83E48"/>
    <w:rsid w:val="00D84B4E"/>
    <w:rsid w:val="00D91B91"/>
    <w:rsid w:val="00D9236D"/>
    <w:rsid w:val="00D95F8B"/>
    <w:rsid w:val="00D96782"/>
    <w:rsid w:val="00DA0076"/>
    <w:rsid w:val="00DA2915"/>
    <w:rsid w:val="00DA58BB"/>
    <w:rsid w:val="00DA605C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05A4"/>
    <w:rsid w:val="00E1411E"/>
    <w:rsid w:val="00E276F4"/>
    <w:rsid w:val="00E27BDB"/>
    <w:rsid w:val="00E33038"/>
    <w:rsid w:val="00E411E9"/>
    <w:rsid w:val="00E41BD7"/>
    <w:rsid w:val="00E473B9"/>
    <w:rsid w:val="00E53979"/>
    <w:rsid w:val="00E6063A"/>
    <w:rsid w:val="00E71293"/>
    <w:rsid w:val="00E71AC6"/>
    <w:rsid w:val="00E71E15"/>
    <w:rsid w:val="00E7338D"/>
    <w:rsid w:val="00E752A2"/>
    <w:rsid w:val="00E77215"/>
    <w:rsid w:val="00E7765C"/>
    <w:rsid w:val="00E8315C"/>
    <w:rsid w:val="00E84216"/>
    <w:rsid w:val="00E85710"/>
    <w:rsid w:val="00EB2D31"/>
    <w:rsid w:val="00EB6274"/>
    <w:rsid w:val="00EB750F"/>
    <w:rsid w:val="00EC4DC5"/>
    <w:rsid w:val="00ED2BE2"/>
    <w:rsid w:val="00ED3C74"/>
    <w:rsid w:val="00EE6D8B"/>
    <w:rsid w:val="00EE735F"/>
    <w:rsid w:val="00EE75CB"/>
    <w:rsid w:val="00EF03CE"/>
    <w:rsid w:val="00EF22F0"/>
    <w:rsid w:val="00EF51B7"/>
    <w:rsid w:val="00F0049A"/>
    <w:rsid w:val="00F032C8"/>
    <w:rsid w:val="00F05108"/>
    <w:rsid w:val="00F10777"/>
    <w:rsid w:val="00F16CB4"/>
    <w:rsid w:val="00F229A0"/>
    <w:rsid w:val="00F22B7F"/>
    <w:rsid w:val="00F24782"/>
    <w:rsid w:val="00F27393"/>
    <w:rsid w:val="00F27B03"/>
    <w:rsid w:val="00F330D0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396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96C39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3A4D4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3A4D4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ssmanchance.com/applets/CoinTossing/CoinToss.html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Revised - PG
formatted -JLC
copy-edited - TH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0DB575-DFA0-4A43-A98C-9907EA9E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10</cp:revision>
  <cp:lastPrinted>2014-08-13T20:04:00Z</cp:lastPrinted>
  <dcterms:created xsi:type="dcterms:W3CDTF">2014-09-03T23:04:00Z</dcterms:created>
  <dcterms:modified xsi:type="dcterms:W3CDTF">2014-09-19T03:34:00Z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