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7B6587A1" w:rsidR="009021BD" w:rsidRPr="00D0546C" w:rsidRDefault="009021BD" w:rsidP="009021BD">
      <w:pPr>
        <w:pStyle w:val="ny-lesson-header"/>
      </w:pPr>
      <w:r>
        <w:t xml:space="preserve">Lesson </w:t>
      </w:r>
      <w:r w:rsidR="00C746DF">
        <w:t>3</w:t>
      </w:r>
      <w:r w:rsidRPr="00D0546C">
        <w:t>:</w:t>
      </w:r>
      <w:r>
        <w:t xml:space="preserve"> </w:t>
      </w:r>
      <w:r w:rsidRPr="00D0546C">
        <w:t xml:space="preserve"> </w:t>
      </w:r>
      <w:r w:rsidR="00C746DF">
        <w:t>Calculating Conditional Probabilities and Evaluating Independence Using Two-Way Tables</w:t>
      </w:r>
    </w:p>
    <w:p w14:paraId="40C04FE2" w14:textId="77777777" w:rsidR="009021BD" w:rsidRDefault="009021BD" w:rsidP="0083730B">
      <w:pPr>
        <w:pStyle w:val="ny-callout-hdr"/>
      </w:pPr>
    </w:p>
    <w:p w14:paraId="2CC56E9D" w14:textId="2EB25061" w:rsidR="009021BD" w:rsidRPr="00EC4F7B" w:rsidRDefault="009021BD" w:rsidP="00EC4F7B">
      <w:pPr>
        <w:pStyle w:val="ny-callout-hdr"/>
      </w:pPr>
      <w:r w:rsidRPr="00D36552">
        <w:t>Classwork</w:t>
      </w:r>
      <w:r>
        <w:t xml:space="preserve"> </w:t>
      </w:r>
    </w:p>
    <w:p w14:paraId="4EF0CD88" w14:textId="4B6F2603" w:rsidR="009021BD" w:rsidRPr="00EC4F7B" w:rsidRDefault="00465060" w:rsidP="00EC4F7B">
      <w:pPr>
        <w:pStyle w:val="ny-lesson-hdr-1"/>
        <w:rPr>
          <w:rStyle w:val="ny-lesson-hdr-2"/>
          <w:b/>
        </w:rPr>
      </w:pPr>
      <w:r w:rsidRPr="00EC4F7B">
        <w:rPr>
          <w:rStyle w:val="ny-lesson-hdr-2"/>
          <w:b/>
        </w:rPr>
        <w:t>Example 1</w:t>
      </w:r>
    </w:p>
    <w:p w14:paraId="3FC9ACB0" w14:textId="77777777" w:rsidR="00B33327" w:rsidRPr="00EC4F7B" w:rsidRDefault="00B33327" w:rsidP="00EC4F7B">
      <w:pPr>
        <w:pStyle w:val="ny-lesson-paragraph"/>
        <w:rPr>
          <w:rStyle w:val="ny-bold-green"/>
          <w:b w:val="0"/>
          <w:color w:val="231F20"/>
        </w:rPr>
      </w:pPr>
      <w:r w:rsidRPr="00EC4F7B">
        <w:rPr>
          <w:rStyle w:val="ny-bold-green"/>
          <w:b w:val="0"/>
          <w:color w:val="231F20"/>
        </w:rPr>
        <w:t>Students at Rufus King High School were discussing some of the challenges of finding space for athletic teams to practice after school.  Part of the problem, according to Kristin, is that the females are more likely to be involved in after-school athletic programs than males.  However, the athletic director assigns the available facilities as if males are more likely to be involved.  Before suggesting changes to the assignments, the students decided to investigate.</w:t>
      </w:r>
    </w:p>
    <w:p w14:paraId="36F2A358" w14:textId="607A9D33" w:rsidR="00B33327" w:rsidRPr="00EC4F7B" w:rsidRDefault="00B33327" w:rsidP="00EC4F7B">
      <w:pPr>
        <w:pStyle w:val="ny-lesson-paragraph"/>
        <w:rPr>
          <w:rStyle w:val="ny-bold-green"/>
          <w:b w:val="0"/>
          <w:color w:val="231F20"/>
        </w:rPr>
      </w:pPr>
      <w:r w:rsidRPr="00EC4F7B">
        <w:rPr>
          <w:rStyle w:val="ny-bold-green"/>
          <w:b w:val="0"/>
          <w:color w:val="231F20"/>
        </w:rPr>
        <w:t xml:space="preserve">Suppose the following information is known about Rufus King High School:  </w:t>
      </w:r>
      <m:oMath>
        <m:r>
          <m:rPr>
            <m:sty m:val="p"/>
          </m:rPr>
          <w:rPr>
            <w:rStyle w:val="ny-bold-green"/>
            <w:rFonts w:ascii="Cambria Math" w:hAnsi="Cambria Math"/>
            <w:color w:val="231F20"/>
          </w:rPr>
          <m:t>40%</m:t>
        </m:r>
      </m:oMath>
      <w:r w:rsidRPr="00EC4F7B">
        <w:rPr>
          <w:rStyle w:val="ny-bold-green"/>
          <w:b w:val="0"/>
          <w:color w:val="231F20"/>
        </w:rPr>
        <w:t xml:space="preserve"> of students are involved in one or more of the after-school athletic programs offered at the school.  It is also known that </w:t>
      </w:r>
      <m:oMath>
        <m:r>
          <m:rPr>
            <m:sty m:val="p"/>
          </m:rPr>
          <w:rPr>
            <w:rStyle w:val="ny-bold-green"/>
            <w:rFonts w:ascii="Cambria Math" w:hAnsi="Cambria Math"/>
            <w:color w:val="231F20"/>
          </w:rPr>
          <m:t>58%</m:t>
        </m:r>
      </m:oMath>
      <w:r w:rsidRPr="00EC4F7B">
        <w:rPr>
          <w:rStyle w:val="ny-bold-green"/>
          <w:b w:val="0"/>
          <w:color w:val="231F20"/>
        </w:rPr>
        <w:t xml:space="preserve"> of the school’s students are female.  The students decide to construct a </w:t>
      </w:r>
      <w:r w:rsidRPr="00EC4F7B">
        <w:rPr>
          <w:b/>
        </w:rPr>
        <w:t xml:space="preserve">hypothetical </w:t>
      </w:r>
      <w:r w:rsidR="007844F8" w:rsidRPr="007844F8">
        <w:rPr>
          <w:b/>
        </w:rPr>
        <w:t>1000</w:t>
      </w:r>
      <w:r w:rsidRPr="00EC4F7B">
        <w:rPr>
          <w:b/>
        </w:rPr>
        <w:t xml:space="preserve"> two-way table</w:t>
      </w:r>
      <w:r w:rsidR="00EC4F7B" w:rsidRPr="00EC4F7B">
        <w:t>,</w:t>
      </w:r>
      <w:r w:rsidRPr="00EC4F7B">
        <w:t xml:space="preserve"> </w:t>
      </w:r>
      <w:r w:rsidRPr="00EC4F7B">
        <w:rPr>
          <w:rStyle w:val="ny-bold-green"/>
          <w:b w:val="0"/>
          <w:color w:val="231F20"/>
        </w:rPr>
        <w:t xml:space="preserve">like Table </w:t>
      </w:r>
      <w:r w:rsidR="00EC4F7B" w:rsidRPr="00EC4F7B">
        <w:rPr>
          <w:rStyle w:val="ny-bold-green"/>
          <w:b w:val="0"/>
          <w:color w:val="231F20"/>
        </w:rPr>
        <w:t>1</w:t>
      </w:r>
      <w:r w:rsidR="00EC4F7B">
        <w:rPr>
          <w:rStyle w:val="ny-bold-green"/>
          <w:b w:val="0"/>
          <w:color w:val="231F20"/>
        </w:rPr>
        <w:t>,</w:t>
      </w:r>
      <w:r w:rsidRPr="00EC4F7B">
        <w:rPr>
          <w:rStyle w:val="ny-bold-green"/>
          <w:b w:val="0"/>
          <w:color w:val="231F20"/>
        </w:rPr>
        <w:t xml:space="preserve"> to organize the data. </w:t>
      </w:r>
    </w:p>
    <w:p w14:paraId="157144C8" w14:textId="77777777" w:rsidR="00B33327" w:rsidRPr="00B33327" w:rsidRDefault="00B33327" w:rsidP="00B33327">
      <w:pPr>
        <w:pStyle w:val="ny-lesson-SFinsert"/>
        <w:ind w:left="0"/>
        <w:rPr>
          <w:rStyle w:val="ny-bold-green"/>
          <w:rFonts w:asciiTheme="minorHAnsi" w:hAnsiTheme="minorHAnsi"/>
          <w:sz w:val="20"/>
          <w:szCs w:val="20"/>
        </w:rPr>
      </w:pPr>
    </w:p>
    <w:p w14:paraId="029E2E9C" w14:textId="5E7F4109" w:rsidR="00B33327" w:rsidRPr="00EC4F7B" w:rsidRDefault="00B33327" w:rsidP="00EC4F7B">
      <w:pPr>
        <w:pStyle w:val="ny-lesson-paragraph"/>
        <w:rPr>
          <w:rStyle w:val="ny-lesson-paragraphChar"/>
        </w:rPr>
      </w:pPr>
      <w:r w:rsidRPr="00EC4F7B">
        <w:rPr>
          <w:rStyle w:val="ny-bold-green"/>
          <w:color w:val="231F20"/>
        </w:rPr>
        <w:t xml:space="preserve">Table </w:t>
      </w:r>
      <w:r w:rsidR="00EC4F7B" w:rsidRPr="00EC4F7B">
        <w:rPr>
          <w:rStyle w:val="ny-bold-green"/>
          <w:color w:val="231F20"/>
        </w:rPr>
        <w:t>1</w:t>
      </w:r>
    </w:p>
    <w:p w14:paraId="096ED265" w14:textId="77777777" w:rsidR="00B33327" w:rsidRPr="00EC4F7B" w:rsidRDefault="00B33327" w:rsidP="00EC4F7B">
      <w:pPr>
        <w:pStyle w:val="ny-lesson-paragraph"/>
        <w:ind w:left="540"/>
      </w:pPr>
      <w:r w:rsidRPr="00EC4F7B">
        <w:rPr>
          <w:rStyle w:val="ny-bold-green"/>
          <w:b w:val="0"/>
          <w:color w:val="231F20"/>
        </w:rPr>
        <w:t>Participation in after-school athletic program (Yes or No) by gender</w:t>
      </w:r>
    </w:p>
    <w:tbl>
      <w:tblPr>
        <w:tblStyle w:val="TableGrid"/>
        <w:tblW w:w="0" w:type="auto"/>
        <w:jc w:val="center"/>
        <w:tblLook w:val="00A0" w:firstRow="1" w:lastRow="0" w:firstColumn="1" w:lastColumn="0" w:noHBand="0" w:noVBand="0"/>
      </w:tblPr>
      <w:tblGrid>
        <w:gridCol w:w="1152"/>
        <w:gridCol w:w="3168"/>
        <w:gridCol w:w="3168"/>
        <w:gridCol w:w="1296"/>
      </w:tblGrid>
      <w:tr w:rsidR="00B33327" w:rsidRPr="00B33327" w14:paraId="17E8DE48" w14:textId="77777777" w:rsidTr="00EC4F7B">
        <w:trPr>
          <w:jc w:val="center"/>
        </w:trPr>
        <w:tc>
          <w:tcPr>
            <w:tcW w:w="1152" w:type="dxa"/>
            <w:tcBorders>
              <w:top w:val="single" w:sz="4" w:space="0" w:color="auto"/>
              <w:left w:val="single" w:sz="4" w:space="0" w:color="auto"/>
              <w:bottom w:val="single" w:sz="4" w:space="0" w:color="auto"/>
              <w:right w:val="single" w:sz="4" w:space="0" w:color="auto"/>
            </w:tcBorders>
          </w:tcPr>
          <w:p w14:paraId="7B8A1740" w14:textId="77777777" w:rsidR="00B33327" w:rsidRPr="00EC4F7B" w:rsidRDefault="00B33327" w:rsidP="00EC4F7B">
            <w:pPr>
              <w:pStyle w:val="ny-lesson-table"/>
            </w:pPr>
          </w:p>
        </w:tc>
        <w:tc>
          <w:tcPr>
            <w:tcW w:w="3168" w:type="dxa"/>
            <w:tcBorders>
              <w:top w:val="single" w:sz="4" w:space="0" w:color="auto"/>
              <w:left w:val="single" w:sz="4" w:space="0" w:color="auto"/>
              <w:bottom w:val="single" w:sz="4" w:space="0" w:color="auto"/>
              <w:right w:val="single" w:sz="4" w:space="0" w:color="auto"/>
            </w:tcBorders>
            <w:vAlign w:val="center"/>
            <w:hideMark/>
          </w:tcPr>
          <w:p w14:paraId="7BAAE9AC" w14:textId="77777777" w:rsidR="00B33327" w:rsidRPr="00EC4F7B" w:rsidRDefault="00B33327" w:rsidP="00EC4F7B">
            <w:pPr>
              <w:pStyle w:val="ny-lesson-table"/>
              <w:jc w:val="center"/>
            </w:pPr>
            <w:r w:rsidRPr="00EC4F7B">
              <w:rPr>
                <w:rStyle w:val="ny-bold-green"/>
                <w:b w:val="0"/>
                <w:color w:val="231F20"/>
              </w:rPr>
              <w:t>Yes - Participate in After-School Athletic Program</w:t>
            </w:r>
          </w:p>
        </w:tc>
        <w:tc>
          <w:tcPr>
            <w:tcW w:w="3168" w:type="dxa"/>
            <w:tcBorders>
              <w:top w:val="single" w:sz="4" w:space="0" w:color="auto"/>
              <w:left w:val="single" w:sz="4" w:space="0" w:color="auto"/>
              <w:bottom w:val="single" w:sz="4" w:space="0" w:color="auto"/>
              <w:right w:val="single" w:sz="4" w:space="0" w:color="auto"/>
            </w:tcBorders>
            <w:vAlign w:val="center"/>
            <w:hideMark/>
          </w:tcPr>
          <w:p w14:paraId="66D370EE" w14:textId="77777777" w:rsidR="00B33327" w:rsidRPr="00EC4F7B" w:rsidRDefault="00B33327" w:rsidP="00EC4F7B">
            <w:pPr>
              <w:pStyle w:val="ny-lesson-table"/>
              <w:jc w:val="center"/>
            </w:pPr>
            <w:r w:rsidRPr="00EC4F7B">
              <w:rPr>
                <w:rStyle w:val="ny-bold-green"/>
                <w:b w:val="0"/>
                <w:color w:val="231F20"/>
              </w:rPr>
              <w:t>No - Do Not Participate in After-School Athletic Program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8A047A1" w14:textId="77777777" w:rsidR="00B33327" w:rsidRPr="00EC4F7B" w:rsidRDefault="00B33327" w:rsidP="00EC4F7B">
            <w:pPr>
              <w:pStyle w:val="ny-lesson-table"/>
              <w:jc w:val="center"/>
            </w:pPr>
            <w:r w:rsidRPr="00EC4F7B">
              <w:rPr>
                <w:rStyle w:val="ny-bold-green"/>
                <w:b w:val="0"/>
                <w:color w:val="231F20"/>
              </w:rPr>
              <w:t>Total</w:t>
            </w:r>
          </w:p>
        </w:tc>
      </w:tr>
      <w:tr w:rsidR="00B33327" w:rsidRPr="00B33327" w14:paraId="10E15B9E" w14:textId="77777777" w:rsidTr="00EC4F7B">
        <w:trPr>
          <w:jc w:val="center"/>
        </w:trPr>
        <w:tc>
          <w:tcPr>
            <w:tcW w:w="1152" w:type="dxa"/>
            <w:tcBorders>
              <w:top w:val="single" w:sz="4" w:space="0" w:color="auto"/>
              <w:left w:val="single" w:sz="4" w:space="0" w:color="auto"/>
              <w:bottom w:val="single" w:sz="4" w:space="0" w:color="auto"/>
              <w:right w:val="single" w:sz="4" w:space="0" w:color="auto"/>
            </w:tcBorders>
            <w:hideMark/>
          </w:tcPr>
          <w:p w14:paraId="5BA42E1F" w14:textId="77777777" w:rsidR="00B33327" w:rsidRPr="00EC4F7B" w:rsidRDefault="00B33327" w:rsidP="00EC4F7B">
            <w:pPr>
              <w:pStyle w:val="ny-lesson-table"/>
            </w:pPr>
            <w:r w:rsidRPr="00EC4F7B">
              <w:rPr>
                <w:rStyle w:val="ny-bold-green"/>
                <w:b w:val="0"/>
                <w:color w:val="231F20"/>
              </w:rPr>
              <w:t>Females</w:t>
            </w:r>
          </w:p>
        </w:tc>
        <w:tc>
          <w:tcPr>
            <w:tcW w:w="3168" w:type="dxa"/>
            <w:tcBorders>
              <w:top w:val="single" w:sz="4" w:space="0" w:color="auto"/>
              <w:left w:val="single" w:sz="4" w:space="0" w:color="auto"/>
              <w:bottom w:val="single" w:sz="4" w:space="0" w:color="auto"/>
              <w:right w:val="single" w:sz="4" w:space="0" w:color="auto"/>
            </w:tcBorders>
            <w:vAlign w:val="center"/>
          </w:tcPr>
          <w:p w14:paraId="448A3D6B" w14:textId="635697E7" w:rsidR="00B33327" w:rsidRPr="00EC4F7B" w:rsidRDefault="00DE2256" w:rsidP="00EC4F7B">
            <w:pPr>
              <w:pStyle w:val="ny-lesson-table"/>
              <w:jc w:val="center"/>
            </w:pPr>
            <w:r w:rsidRPr="00EC4F7B">
              <w:t>Cell 1</w:t>
            </w:r>
          </w:p>
        </w:tc>
        <w:tc>
          <w:tcPr>
            <w:tcW w:w="3168" w:type="dxa"/>
            <w:tcBorders>
              <w:top w:val="single" w:sz="4" w:space="0" w:color="auto"/>
              <w:left w:val="single" w:sz="4" w:space="0" w:color="auto"/>
              <w:bottom w:val="single" w:sz="4" w:space="0" w:color="auto"/>
              <w:right w:val="single" w:sz="4" w:space="0" w:color="auto"/>
            </w:tcBorders>
            <w:vAlign w:val="center"/>
          </w:tcPr>
          <w:p w14:paraId="066309C4" w14:textId="0C0E529C" w:rsidR="00B33327" w:rsidRPr="00EC4F7B" w:rsidRDefault="00DE2256" w:rsidP="00EC4F7B">
            <w:pPr>
              <w:pStyle w:val="ny-lesson-table"/>
              <w:jc w:val="center"/>
            </w:pPr>
            <w:r w:rsidRPr="00EC4F7B">
              <w:t>Cell 2</w:t>
            </w:r>
          </w:p>
        </w:tc>
        <w:tc>
          <w:tcPr>
            <w:tcW w:w="1296" w:type="dxa"/>
            <w:tcBorders>
              <w:top w:val="single" w:sz="4" w:space="0" w:color="auto"/>
              <w:left w:val="single" w:sz="4" w:space="0" w:color="auto"/>
              <w:bottom w:val="single" w:sz="4" w:space="0" w:color="auto"/>
              <w:right w:val="single" w:sz="4" w:space="0" w:color="auto"/>
            </w:tcBorders>
            <w:vAlign w:val="center"/>
          </w:tcPr>
          <w:p w14:paraId="207A5A27" w14:textId="1C83EE69" w:rsidR="00B33327" w:rsidRPr="00EC4F7B" w:rsidRDefault="00DE2256" w:rsidP="00EC4F7B">
            <w:pPr>
              <w:pStyle w:val="ny-lesson-table"/>
              <w:jc w:val="center"/>
            </w:pPr>
            <w:r w:rsidRPr="00EC4F7B">
              <w:t>Cell 3</w:t>
            </w:r>
          </w:p>
        </w:tc>
      </w:tr>
      <w:tr w:rsidR="00B33327" w:rsidRPr="00B33327" w14:paraId="5215BD56" w14:textId="77777777" w:rsidTr="00EC4F7B">
        <w:trPr>
          <w:jc w:val="center"/>
        </w:trPr>
        <w:tc>
          <w:tcPr>
            <w:tcW w:w="1152" w:type="dxa"/>
            <w:tcBorders>
              <w:top w:val="single" w:sz="4" w:space="0" w:color="auto"/>
              <w:left w:val="single" w:sz="4" w:space="0" w:color="auto"/>
              <w:bottom w:val="single" w:sz="4" w:space="0" w:color="auto"/>
              <w:right w:val="single" w:sz="4" w:space="0" w:color="auto"/>
            </w:tcBorders>
            <w:hideMark/>
          </w:tcPr>
          <w:p w14:paraId="308480E2" w14:textId="77777777" w:rsidR="00B33327" w:rsidRPr="00EC4F7B" w:rsidRDefault="00B33327" w:rsidP="00EC4F7B">
            <w:pPr>
              <w:pStyle w:val="ny-lesson-table"/>
            </w:pPr>
            <w:r w:rsidRPr="00EC4F7B">
              <w:rPr>
                <w:rStyle w:val="ny-bold-green"/>
                <w:b w:val="0"/>
                <w:color w:val="231F20"/>
              </w:rPr>
              <w:t>Males</w:t>
            </w:r>
          </w:p>
        </w:tc>
        <w:tc>
          <w:tcPr>
            <w:tcW w:w="3168" w:type="dxa"/>
            <w:tcBorders>
              <w:top w:val="single" w:sz="4" w:space="0" w:color="auto"/>
              <w:left w:val="single" w:sz="4" w:space="0" w:color="auto"/>
              <w:bottom w:val="single" w:sz="4" w:space="0" w:color="auto"/>
              <w:right w:val="single" w:sz="4" w:space="0" w:color="auto"/>
            </w:tcBorders>
            <w:vAlign w:val="center"/>
          </w:tcPr>
          <w:p w14:paraId="665138B0" w14:textId="0C5DED6B" w:rsidR="00B33327" w:rsidRPr="00EC4F7B" w:rsidRDefault="00DE2256" w:rsidP="00EC4F7B">
            <w:pPr>
              <w:pStyle w:val="ny-lesson-table"/>
              <w:jc w:val="center"/>
            </w:pPr>
            <w:r w:rsidRPr="00EC4F7B">
              <w:t>Cell 4</w:t>
            </w:r>
          </w:p>
        </w:tc>
        <w:tc>
          <w:tcPr>
            <w:tcW w:w="3168" w:type="dxa"/>
            <w:tcBorders>
              <w:top w:val="single" w:sz="4" w:space="0" w:color="auto"/>
              <w:left w:val="single" w:sz="4" w:space="0" w:color="auto"/>
              <w:bottom w:val="single" w:sz="4" w:space="0" w:color="auto"/>
              <w:right w:val="single" w:sz="4" w:space="0" w:color="auto"/>
            </w:tcBorders>
            <w:vAlign w:val="center"/>
          </w:tcPr>
          <w:p w14:paraId="54F8A8EE" w14:textId="0A69C8FD" w:rsidR="00B33327" w:rsidRPr="00EC4F7B" w:rsidRDefault="00DE2256" w:rsidP="00EC4F7B">
            <w:pPr>
              <w:pStyle w:val="ny-lesson-table"/>
              <w:jc w:val="center"/>
            </w:pPr>
            <w:r w:rsidRPr="00EC4F7B">
              <w:t>Cell 5</w:t>
            </w:r>
          </w:p>
        </w:tc>
        <w:tc>
          <w:tcPr>
            <w:tcW w:w="1296" w:type="dxa"/>
            <w:tcBorders>
              <w:top w:val="single" w:sz="4" w:space="0" w:color="auto"/>
              <w:left w:val="single" w:sz="4" w:space="0" w:color="auto"/>
              <w:bottom w:val="single" w:sz="4" w:space="0" w:color="auto"/>
              <w:right w:val="single" w:sz="4" w:space="0" w:color="auto"/>
            </w:tcBorders>
            <w:vAlign w:val="center"/>
          </w:tcPr>
          <w:p w14:paraId="62758900" w14:textId="17503E58" w:rsidR="00B33327" w:rsidRPr="00EC4F7B" w:rsidRDefault="00DE2256" w:rsidP="00EC4F7B">
            <w:pPr>
              <w:pStyle w:val="ny-lesson-table"/>
              <w:jc w:val="center"/>
            </w:pPr>
            <w:r w:rsidRPr="00EC4F7B">
              <w:t>Cell 6</w:t>
            </w:r>
          </w:p>
        </w:tc>
      </w:tr>
      <w:tr w:rsidR="00B33327" w:rsidRPr="00B33327" w14:paraId="63BC44F8" w14:textId="77777777" w:rsidTr="00EC4F7B">
        <w:trPr>
          <w:jc w:val="center"/>
        </w:trPr>
        <w:tc>
          <w:tcPr>
            <w:tcW w:w="1152" w:type="dxa"/>
            <w:tcBorders>
              <w:top w:val="single" w:sz="4" w:space="0" w:color="auto"/>
              <w:left w:val="single" w:sz="4" w:space="0" w:color="auto"/>
              <w:bottom w:val="single" w:sz="4" w:space="0" w:color="auto"/>
              <w:right w:val="single" w:sz="4" w:space="0" w:color="auto"/>
            </w:tcBorders>
            <w:hideMark/>
          </w:tcPr>
          <w:p w14:paraId="270D5B25" w14:textId="77777777" w:rsidR="00B33327" w:rsidRPr="00EC4F7B" w:rsidRDefault="00B33327" w:rsidP="00EC4F7B">
            <w:pPr>
              <w:pStyle w:val="ny-lesson-table"/>
            </w:pPr>
            <w:r w:rsidRPr="00EC4F7B">
              <w:rPr>
                <w:rStyle w:val="ny-bold-green"/>
                <w:b w:val="0"/>
                <w:color w:val="231F20"/>
              </w:rPr>
              <w:t>Total</w:t>
            </w:r>
          </w:p>
        </w:tc>
        <w:tc>
          <w:tcPr>
            <w:tcW w:w="3168" w:type="dxa"/>
            <w:tcBorders>
              <w:top w:val="single" w:sz="4" w:space="0" w:color="auto"/>
              <w:left w:val="single" w:sz="4" w:space="0" w:color="auto"/>
              <w:bottom w:val="single" w:sz="4" w:space="0" w:color="auto"/>
              <w:right w:val="single" w:sz="4" w:space="0" w:color="auto"/>
            </w:tcBorders>
            <w:vAlign w:val="center"/>
          </w:tcPr>
          <w:p w14:paraId="466E582F" w14:textId="31E59B35" w:rsidR="00B33327" w:rsidRPr="00EC4F7B" w:rsidRDefault="00DE2256" w:rsidP="00EC4F7B">
            <w:pPr>
              <w:pStyle w:val="ny-lesson-table"/>
              <w:jc w:val="center"/>
            </w:pPr>
            <w:r w:rsidRPr="00EC4F7B">
              <w:t>Cell 7</w:t>
            </w:r>
          </w:p>
        </w:tc>
        <w:tc>
          <w:tcPr>
            <w:tcW w:w="3168" w:type="dxa"/>
            <w:tcBorders>
              <w:top w:val="single" w:sz="4" w:space="0" w:color="auto"/>
              <w:left w:val="single" w:sz="4" w:space="0" w:color="auto"/>
              <w:bottom w:val="single" w:sz="4" w:space="0" w:color="auto"/>
              <w:right w:val="single" w:sz="4" w:space="0" w:color="auto"/>
            </w:tcBorders>
            <w:vAlign w:val="center"/>
          </w:tcPr>
          <w:p w14:paraId="1239D054" w14:textId="1D173CE2" w:rsidR="00B33327" w:rsidRPr="00EC4F7B" w:rsidRDefault="00DE2256" w:rsidP="00EC4F7B">
            <w:pPr>
              <w:pStyle w:val="ny-lesson-table"/>
              <w:jc w:val="center"/>
            </w:pPr>
            <w:r w:rsidRPr="00EC4F7B">
              <w:t>Cell 8</w:t>
            </w:r>
          </w:p>
        </w:tc>
        <w:tc>
          <w:tcPr>
            <w:tcW w:w="1296" w:type="dxa"/>
            <w:tcBorders>
              <w:top w:val="single" w:sz="4" w:space="0" w:color="auto"/>
              <w:left w:val="single" w:sz="4" w:space="0" w:color="auto"/>
              <w:bottom w:val="single" w:sz="4" w:space="0" w:color="auto"/>
              <w:right w:val="single" w:sz="4" w:space="0" w:color="auto"/>
            </w:tcBorders>
            <w:vAlign w:val="center"/>
          </w:tcPr>
          <w:p w14:paraId="4EF9E468" w14:textId="1F877B8D" w:rsidR="00B33327" w:rsidRPr="00EC4F7B" w:rsidRDefault="00DE2256" w:rsidP="00EC4F7B">
            <w:pPr>
              <w:pStyle w:val="ny-lesson-table"/>
              <w:jc w:val="center"/>
            </w:pPr>
            <w:r w:rsidRPr="00EC4F7B">
              <w:t>Cell 9</w:t>
            </w:r>
          </w:p>
        </w:tc>
      </w:tr>
    </w:tbl>
    <w:p w14:paraId="2EFF5A16" w14:textId="77777777" w:rsidR="009021BD" w:rsidRPr="00EC4F7B" w:rsidRDefault="009021BD" w:rsidP="00EC4F7B">
      <w:pPr>
        <w:pStyle w:val="ny-lesson-paragraph"/>
      </w:pPr>
    </w:p>
    <w:p w14:paraId="7EB72238" w14:textId="7FA9EB57" w:rsidR="00E63B71" w:rsidRDefault="00CA6293" w:rsidP="00EC4F7B">
      <w:pPr>
        <w:pStyle w:val="ny-lesson-hdr-1"/>
      </w:pPr>
      <w:r>
        <w:rPr>
          <w:rStyle w:val="ny-lesson-hdr-1Char"/>
        </w:rPr>
        <w:t>Exercises</w:t>
      </w:r>
      <w:r w:rsidR="00242830">
        <w:rPr>
          <w:rStyle w:val="ny-lesson-hdr-1Char"/>
        </w:rPr>
        <w:t xml:space="preserve"> 1–6</w:t>
      </w:r>
    </w:p>
    <w:p w14:paraId="7DE81F16" w14:textId="768C22D0" w:rsidR="00B33327" w:rsidRPr="00B33327" w:rsidRDefault="00B33327" w:rsidP="00242830">
      <w:pPr>
        <w:pStyle w:val="ny-lesson-numbering"/>
        <w:rPr>
          <w:b/>
        </w:rPr>
      </w:pPr>
      <w:r w:rsidRPr="00B33327">
        <w:t>What cell</w:t>
      </w:r>
      <w:r w:rsidR="007844F8">
        <w:t xml:space="preserve"> in Table 1</w:t>
      </w:r>
      <w:r w:rsidRPr="00B33327">
        <w:t xml:space="preserve"> represents a hypothetical group of </w:t>
      </w:r>
      <m:oMath>
        <m:r>
          <w:rPr>
            <w:rFonts w:ascii="Cambria Math" w:hAnsi="Cambria Math"/>
          </w:rPr>
          <m:t>1,000</m:t>
        </m:r>
      </m:oMath>
      <w:r w:rsidRPr="00B33327">
        <w:t xml:space="preserve"> students at Rufus King High School? </w:t>
      </w:r>
    </w:p>
    <w:p w14:paraId="38680BF2" w14:textId="77777777" w:rsidR="00B33327" w:rsidRDefault="00B33327" w:rsidP="00EC4F7B">
      <w:pPr>
        <w:pStyle w:val="ny-lesson-numbering"/>
        <w:numPr>
          <w:ilvl w:val="0"/>
          <w:numId w:val="0"/>
        </w:numPr>
        <w:ind w:left="360"/>
      </w:pPr>
    </w:p>
    <w:p w14:paraId="32ABABE5" w14:textId="77777777" w:rsidR="00B33327" w:rsidRDefault="00B33327" w:rsidP="00EC4F7B">
      <w:pPr>
        <w:pStyle w:val="ny-lesson-numbering"/>
        <w:numPr>
          <w:ilvl w:val="0"/>
          <w:numId w:val="0"/>
        </w:numPr>
        <w:ind w:left="360"/>
      </w:pPr>
    </w:p>
    <w:p w14:paraId="42D15E89" w14:textId="77777777" w:rsidR="00EC4F7B" w:rsidRDefault="00EC4F7B" w:rsidP="00EC4F7B">
      <w:pPr>
        <w:pStyle w:val="ny-lesson-numbering"/>
        <w:numPr>
          <w:ilvl w:val="0"/>
          <w:numId w:val="0"/>
        </w:numPr>
        <w:ind w:left="360"/>
      </w:pPr>
    </w:p>
    <w:p w14:paraId="752487AE" w14:textId="77777777" w:rsidR="00EC4F7B" w:rsidRPr="00B33327" w:rsidRDefault="00EC4F7B" w:rsidP="00EC4F7B">
      <w:pPr>
        <w:pStyle w:val="ny-lesson-numbering"/>
        <w:numPr>
          <w:ilvl w:val="0"/>
          <w:numId w:val="0"/>
        </w:numPr>
        <w:ind w:left="360"/>
      </w:pPr>
    </w:p>
    <w:p w14:paraId="0A9F1BC8" w14:textId="18D6CC7F" w:rsidR="00B33327" w:rsidRPr="00B33327" w:rsidRDefault="00B33327" w:rsidP="00242830">
      <w:pPr>
        <w:pStyle w:val="ny-lesson-numbering"/>
        <w:rPr>
          <w:b/>
        </w:rPr>
      </w:pPr>
      <w:r w:rsidRPr="00B33327">
        <w:t xml:space="preserve">What cells in Table </w:t>
      </w:r>
      <m:oMath>
        <m:r>
          <w:rPr>
            <w:rFonts w:ascii="Cambria Math" w:hAnsi="Cambria Math"/>
          </w:rPr>
          <m:t>1</m:t>
        </m:r>
      </m:oMath>
      <w:r w:rsidRPr="00B33327">
        <w:t xml:space="preserve"> can be filled based on the information given about the student population?  Place these values in the appropriate cells of the table based on this information.</w:t>
      </w:r>
    </w:p>
    <w:p w14:paraId="44683CD5" w14:textId="77777777" w:rsidR="00B33327" w:rsidRDefault="00B33327" w:rsidP="00B33327">
      <w:pPr>
        <w:pStyle w:val="ny-lesson-SFinsert-number-list"/>
        <w:numPr>
          <w:ilvl w:val="0"/>
          <w:numId w:val="0"/>
        </w:numPr>
        <w:ind w:left="1224"/>
        <w:rPr>
          <w:rFonts w:asciiTheme="minorHAnsi" w:hAnsiTheme="minorHAnsi"/>
          <w:b w:val="0"/>
          <w:sz w:val="20"/>
          <w:szCs w:val="20"/>
        </w:rPr>
      </w:pPr>
    </w:p>
    <w:p w14:paraId="7EEE3E43" w14:textId="77777777" w:rsidR="00B33327" w:rsidRPr="00B33327" w:rsidRDefault="00B33327" w:rsidP="00B33327">
      <w:pPr>
        <w:pStyle w:val="ny-lesson-SFinsert-number-list"/>
        <w:numPr>
          <w:ilvl w:val="0"/>
          <w:numId w:val="0"/>
        </w:numPr>
        <w:ind w:left="1224"/>
        <w:rPr>
          <w:rFonts w:asciiTheme="minorHAnsi" w:hAnsiTheme="minorHAnsi"/>
          <w:b w:val="0"/>
          <w:sz w:val="20"/>
          <w:szCs w:val="20"/>
        </w:rPr>
      </w:pPr>
    </w:p>
    <w:p w14:paraId="52C8F700" w14:textId="77777777" w:rsidR="00242830" w:rsidRDefault="00242830">
      <w:pPr>
        <w:rPr>
          <w:rFonts w:eastAsia="Myriad Pro" w:cs="Myriad Pro"/>
          <w:color w:val="231F20"/>
          <w:sz w:val="20"/>
          <w:szCs w:val="20"/>
        </w:rPr>
      </w:pPr>
      <w:r>
        <w:rPr>
          <w:b/>
          <w:sz w:val="20"/>
          <w:szCs w:val="20"/>
        </w:rPr>
        <w:br w:type="page"/>
      </w:r>
    </w:p>
    <w:p w14:paraId="6DF280BB" w14:textId="73AC0E51" w:rsidR="00B33327" w:rsidRPr="00B33327" w:rsidRDefault="00B33327" w:rsidP="00242830">
      <w:pPr>
        <w:pStyle w:val="ny-lesson-numbering"/>
        <w:rPr>
          <w:b/>
        </w:rPr>
      </w:pPr>
      <w:r w:rsidRPr="00B33327">
        <w:lastRenderedPageBreak/>
        <w:t xml:space="preserve">Based only on the cells you completed in </w:t>
      </w:r>
      <w:r w:rsidR="00584278">
        <w:t>Exercise</w:t>
      </w:r>
      <w:r w:rsidRPr="00B33327">
        <w:t xml:space="preserve"> 2, which of the following probabilities can be calculated, and which cannot be calculated?  Calculate the probability if it can be calculated.  If it cannot be calculated, indicate why.</w:t>
      </w:r>
    </w:p>
    <w:p w14:paraId="0B417F79" w14:textId="77777777" w:rsidR="00B33327" w:rsidRPr="00B33327" w:rsidRDefault="00B33327" w:rsidP="00242830">
      <w:pPr>
        <w:pStyle w:val="ny-lesson-numbering"/>
        <w:numPr>
          <w:ilvl w:val="1"/>
          <w:numId w:val="8"/>
        </w:numPr>
        <w:rPr>
          <w:b/>
        </w:rPr>
      </w:pPr>
      <w:r w:rsidRPr="00B33327">
        <w:t>The probability that a randomly selected student is female.</w:t>
      </w:r>
    </w:p>
    <w:p w14:paraId="78F0E515" w14:textId="77777777" w:rsidR="00B33327" w:rsidRDefault="00B33327" w:rsidP="00B33327">
      <w:pPr>
        <w:pStyle w:val="ny-lesson-SFinsert-number-list"/>
        <w:numPr>
          <w:ilvl w:val="0"/>
          <w:numId w:val="0"/>
        </w:numPr>
        <w:ind w:left="1670"/>
        <w:rPr>
          <w:rFonts w:asciiTheme="minorHAnsi" w:hAnsiTheme="minorHAnsi"/>
          <w:b w:val="0"/>
          <w:sz w:val="20"/>
          <w:szCs w:val="20"/>
        </w:rPr>
      </w:pPr>
    </w:p>
    <w:p w14:paraId="15761D38" w14:textId="77777777" w:rsidR="00EC4F7B" w:rsidRDefault="00EC4F7B" w:rsidP="00B33327">
      <w:pPr>
        <w:pStyle w:val="ny-lesson-SFinsert-number-list"/>
        <w:numPr>
          <w:ilvl w:val="0"/>
          <w:numId w:val="0"/>
        </w:numPr>
        <w:ind w:left="1670"/>
        <w:rPr>
          <w:rFonts w:asciiTheme="minorHAnsi" w:hAnsiTheme="minorHAnsi"/>
          <w:b w:val="0"/>
          <w:sz w:val="20"/>
          <w:szCs w:val="20"/>
        </w:rPr>
      </w:pPr>
    </w:p>
    <w:p w14:paraId="14D79AE3" w14:textId="77777777" w:rsidR="00B33327" w:rsidRPr="00B33327" w:rsidRDefault="00B33327" w:rsidP="00B33327">
      <w:pPr>
        <w:pStyle w:val="ny-lesson-SFinsert-number-list"/>
        <w:numPr>
          <w:ilvl w:val="0"/>
          <w:numId w:val="0"/>
        </w:numPr>
        <w:ind w:left="1670"/>
        <w:rPr>
          <w:rFonts w:asciiTheme="minorHAnsi" w:hAnsiTheme="minorHAnsi"/>
          <w:b w:val="0"/>
          <w:sz w:val="20"/>
          <w:szCs w:val="20"/>
        </w:rPr>
      </w:pPr>
    </w:p>
    <w:p w14:paraId="4C91503D" w14:textId="77777777" w:rsidR="00B33327" w:rsidRPr="00B33327" w:rsidRDefault="00B33327" w:rsidP="00242830">
      <w:pPr>
        <w:pStyle w:val="ny-lesson-numbering"/>
        <w:numPr>
          <w:ilvl w:val="1"/>
          <w:numId w:val="8"/>
        </w:numPr>
        <w:rPr>
          <w:b/>
        </w:rPr>
      </w:pPr>
      <w:r w:rsidRPr="00B33327">
        <w:t>The probability that a randomly selected student participates in after school athletics programs.</w:t>
      </w:r>
    </w:p>
    <w:p w14:paraId="7DC00681" w14:textId="4813506F" w:rsidR="00B33327" w:rsidRDefault="00B33327" w:rsidP="00B33327">
      <w:pPr>
        <w:pStyle w:val="ny-lesson-SFinsert-response"/>
        <w:ind w:left="1670"/>
        <w:rPr>
          <w:rFonts w:asciiTheme="minorHAnsi" w:hAnsiTheme="minorHAnsi"/>
          <w:b w:val="0"/>
          <w:sz w:val="20"/>
          <w:szCs w:val="20"/>
        </w:rPr>
      </w:pPr>
    </w:p>
    <w:p w14:paraId="6F4B9C52" w14:textId="77777777" w:rsidR="00EC4F7B" w:rsidRPr="00B33327" w:rsidRDefault="00EC4F7B" w:rsidP="00B33327">
      <w:pPr>
        <w:pStyle w:val="ny-lesson-SFinsert-response"/>
        <w:ind w:left="1670"/>
        <w:rPr>
          <w:rFonts w:asciiTheme="minorHAnsi" w:hAnsiTheme="minorHAnsi"/>
          <w:b w:val="0"/>
          <w:sz w:val="20"/>
          <w:szCs w:val="20"/>
        </w:rPr>
      </w:pPr>
    </w:p>
    <w:p w14:paraId="4AC6749B" w14:textId="77777777" w:rsidR="00B33327" w:rsidRPr="00B33327" w:rsidRDefault="00B33327" w:rsidP="00B33327">
      <w:pPr>
        <w:pStyle w:val="ny-lesson-SFinsert-number-list"/>
        <w:numPr>
          <w:ilvl w:val="0"/>
          <w:numId w:val="0"/>
        </w:numPr>
        <w:ind w:left="1670"/>
        <w:rPr>
          <w:rFonts w:asciiTheme="minorHAnsi" w:hAnsiTheme="minorHAnsi"/>
          <w:b w:val="0"/>
          <w:sz w:val="20"/>
          <w:szCs w:val="20"/>
        </w:rPr>
      </w:pPr>
    </w:p>
    <w:p w14:paraId="3A742DCF" w14:textId="77777777" w:rsidR="00B33327" w:rsidRPr="00B33327" w:rsidRDefault="00B33327" w:rsidP="00242830">
      <w:pPr>
        <w:pStyle w:val="ny-lesson-numbering"/>
        <w:numPr>
          <w:ilvl w:val="1"/>
          <w:numId w:val="8"/>
        </w:numPr>
        <w:rPr>
          <w:b/>
        </w:rPr>
      </w:pPr>
      <w:r w:rsidRPr="00B33327">
        <w:t>The probability that a randomly selected student who does not participate in the after school athletics program is male.</w:t>
      </w:r>
    </w:p>
    <w:p w14:paraId="38ED9BCD" w14:textId="77777777" w:rsidR="00B33327" w:rsidRDefault="00B33327" w:rsidP="00B33327">
      <w:pPr>
        <w:pStyle w:val="ny-lesson-SFinsert-number-list"/>
        <w:numPr>
          <w:ilvl w:val="0"/>
          <w:numId w:val="0"/>
        </w:numPr>
        <w:ind w:left="1670"/>
        <w:rPr>
          <w:rFonts w:asciiTheme="minorHAnsi" w:hAnsiTheme="minorHAnsi"/>
          <w:b w:val="0"/>
          <w:sz w:val="20"/>
          <w:szCs w:val="20"/>
        </w:rPr>
      </w:pPr>
    </w:p>
    <w:p w14:paraId="42B8F1B8" w14:textId="77777777" w:rsidR="00EC4F7B" w:rsidRDefault="00EC4F7B" w:rsidP="00B33327">
      <w:pPr>
        <w:pStyle w:val="ny-lesson-SFinsert-number-list"/>
        <w:numPr>
          <w:ilvl w:val="0"/>
          <w:numId w:val="0"/>
        </w:numPr>
        <w:ind w:left="1670"/>
        <w:rPr>
          <w:rFonts w:asciiTheme="minorHAnsi" w:hAnsiTheme="minorHAnsi"/>
          <w:b w:val="0"/>
          <w:sz w:val="20"/>
          <w:szCs w:val="20"/>
        </w:rPr>
      </w:pPr>
    </w:p>
    <w:p w14:paraId="2E5DA466" w14:textId="77777777" w:rsidR="00B33327" w:rsidRPr="00B33327" w:rsidRDefault="00B33327" w:rsidP="00B33327">
      <w:pPr>
        <w:pStyle w:val="ny-lesson-SFinsert-number-list"/>
        <w:numPr>
          <w:ilvl w:val="0"/>
          <w:numId w:val="0"/>
        </w:numPr>
        <w:ind w:left="1670"/>
        <w:rPr>
          <w:rFonts w:asciiTheme="minorHAnsi" w:hAnsiTheme="minorHAnsi"/>
          <w:b w:val="0"/>
          <w:sz w:val="20"/>
          <w:szCs w:val="20"/>
        </w:rPr>
      </w:pPr>
    </w:p>
    <w:p w14:paraId="0E7EC85D" w14:textId="77777777" w:rsidR="00B33327" w:rsidRPr="00B33327" w:rsidRDefault="00B33327" w:rsidP="00242830">
      <w:pPr>
        <w:pStyle w:val="ny-lesson-numbering"/>
        <w:numPr>
          <w:ilvl w:val="1"/>
          <w:numId w:val="8"/>
        </w:numPr>
        <w:rPr>
          <w:b/>
        </w:rPr>
      </w:pPr>
      <w:r w:rsidRPr="00B33327">
        <w:t>The probability that a randomly selected male student participates in the after school athletics program.</w:t>
      </w:r>
    </w:p>
    <w:p w14:paraId="1CE3C719" w14:textId="77777777" w:rsidR="00B33327" w:rsidRPr="00B33327" w:rsidRDefault="00B33327" w:rsidP="00B33327">
      <w:pPr>
        <w:pStyle w:val="ny-lesson-SFinsert-number-list"/>
        <w:numPr>
          <w:ilvl w:val="0"/>
          <w:numId w:val="0"/>
        </w:numPr>
        <w:ind w:left="1224"/>
        <w:rPr>
          <w:rFonts w:asciiTheme="minorHAnsi" w:hAnsiTheme="minorHAnsi"/>
          <w:b w:val="0"/>
          <w:sz w:val="20"/>
          <w:szCs w:val="20"/>
        </w:rPr>
      </w:pPr>
    </w:p>
    <w:p w14:paraId="4C1E0A51" w14:textId="77777777" w:rsidR="00EC4F7B" w:rsidRPr="00B33327" w:rsidRDefault="00EC4F7B" w:rsidP="00B33327">
      <w:pPr>
        <w:rPr>
          <w:rFonts w:eastAsia="Myriad Pro" w:cs="Myriad Pro"/>
          <w:color w:val="231F20"/>
          <w:sz w:val="20"/>
          <w:szCs w:val="20"/>
        </w:rPr>
      </w:pPr>
    </w:p>
    <w:p w14:paraId="35594B23" w14:textId="091D537D" w:rsidR="00B33327" w:rsidRPr="00B33327" w:rsidRDefault="00B33327" w:rsidP="00242830">
      <w:pPr>
        <w:pStyle w:val="ny-lesson-numbering"/>
        <w:rPr>
          <w:b/>
        </w:rPr>
      </w:pPr>
      <w:r w:rsidRPr="00B33327">
        <w:t xml:space="preserve">The athletic director indicated that </w:t>
      </w:r>
      <m:oMath>
        <m:r>
          <w:rPr>
            <w:rFonts w:ascii="Cambria Math" w:hAnsi="Cambria Math"/>
          </w:rPr>
          <m:t>23.2%</m:t>
        </m:r>
      </m:oMath>
      <w:r w:rsidRPr="00B33327">
        <w:t xml:space="preserve"> of the students at Rufus King are females and participate in after school athletics programs.  Based on this information, complete Table </w:t>
      </w:r>
      <w:r w:rsidR="00EC4F7B" w:rsidRPr="00EC4F7B">
        <w:t>1</w:t>
      </w:r>
      <w:r w:rsidRPr="00B33327">
        <w:t xml:space="preserve">.  </w:t>
      </w:r>
    </w:p>
    <w:p w14:paraId="45BE5EEB" w14:textId="77777777" w:rsidR="00B33327" w:rsidRDefault="00B33327" w:rsidP="00B33327">
      <w:pPr>
        <w:pStyle w:val="ny-lesson-SFinsert-number-list"/>
        <w:numPr>
          <w:ilvl w:val="0"/>
          <w:numId w:val="0"/>
        </w:numPr>
        <w:ind w:left="1224"/>
        <w:rPr>
          <w:rFonts w:asciiTheme="minorHAnsi" w:hAnsiTheme="minorHAnsi"/>
          <w:b w:val="0"/>
          <w:sz w:val="20"/>
          <w:szCs w:val="20"/>
        </w:rPr>
      </w:pPr>
    </w:p>
    <w:p w14:paraId="5BD88162" w14:textId="77777777" w:rsidR="00A31370" w:rsidRDefault="00A31370" w:rsidP="00B33327">
      <w:pPr>
        <w:pStyle w:val="ny-lesson-SFinsert-number-list"/>
        <w:numPr>
          <w:ilvl w:val="0"/>
          <w:numId w:val="0"/>
        </w:numPr>
        <w:ind w:left="1224"/>
        <w:rPr>
          <w:rFonts w:asciiTheme="minorHAnsi" w:hAnsiTheme="minorHAnsi"/>
          <w:b w:val="0"/>
          <w:sz w:val="20"/>
          <w:szCs w:val="20"/>
        </w:rPr>
      </w:pPr>
    </w:p>
    <w:p w14:paraId="1BE87B6C" w14:textId="77777777" w:rsidR="00A31370" w:rsidRDefault="00A31370" w:rsidP="00B33327">
      <w:pPr>
        <w:pStyle w:val="ny-lesson-SFinsert-number-list"/>
        <w:numPr>
          <w:ilvl w:val="0"/>
          <w:numId w:val="0"/>
        </w:numPr>
        <w:ind w:left="1224"/>
        <w:rPr>
          <w:rFonts w:asciiTheme="minorHAnsi" w:hAnsiTheme="minorHAnsi"/>
          <w:b w:val="0"/>
          <w:sz w:val="20"/>
          <w:szCs w:val="20"/>
        </w:rPr>
      </w:pPr>
    </w:p>
    <w:p w14:paraId="40D3AA83" w14:textId="77777777" w:rsidR="00A31370" w:rsidRDefault="00A31370" w:rsidP="00B33327">
      <w:pPr>
        <w:pStyle w:val="ny-lesson-SFinsert-number-list"/>
        <w:numPr>
          <w:ilvl w:val="0"/>
          <w:numId w:val="0"/>
        </w:numPr>
        <w:ind w:left="1224"/>
        <w:rPr>
          <w:rFonts w:asciiTheme="minorHAnsi" w:hAnsiTheme="minorHAnsi"/>
          <w:b w:val="0"/>
          <w:sz w:val="20"/>
          <w:szCs w:val="20"/>
        </w:rPr>
      </w:pPr>
    </w:p>
    <w:p w14:paraId="377EA389" w14:textId="77777777" w:rsidR="00EC4F7B" w:rsidRDefault="00EC4F7B" w:rsidP="00B33327">
      <w:pPr>
        <w:pStyle w:val="ny-lesson-SFinsert-number-list"/>
        <w:numPr>
          <w:ilvl w:val="0"/>
          <w:numId w:val="0"/>
        </w:numPr>
        <w:ind w:left="1224"/>
        <w:rPr>
          <w:rFonts w:asciiTheme="minorHAnsi" w:hAnsiTheme="minorHAnsi"/>
          <w:b w:val="0"/>
          <w:sz w:val="20"/>
          <w:szCs w:val="20"/>
        </w:rPr>
      </w:pPr>
    </w:p>
    <w:p w14:paraId="75404381" w14:textId="77777777" w:rsidR="00B33327" w:rsidRDefault="00B33327" w:rsidP="00B33327">
      <w:pPr>
        <w:pStyle w:val="ny-lesson-SFinsert-number-list"/>
        <w:numPr>
          <w:ilvl w:val="0"/>
          <w:numId w:val="0"/>
        </w:numPr>
        <w:ind w:left="1224"/>
        <w:rPr>
          <w:rFonts w:asciiTheme="minorHAnsi" w:hAnsiTheme="minorHAnsi"/>
          <w:b w:val="0"/>
          <w:sz w:val="20"/>
          <w:szCs w:val="20"/>
        </w:rPr>
      </w:pPr>
    </w:p>
    <w:p w14:paraId="3B39FAF4" w14:textId="77777777" w:rsidR="00257A80" w:rsidRPr="00B33327" w:rsidRDefault="00257A80" w:rsidP="00B33327">
      <w:pPr>
        <w:pStyle w:val="ny-lesson-SFinsert-number-list"/>
        <w:numPr>
          <w:ilvl w:val="0"/>
          <w:numId w:val="0"/>
        </w:numPr>
        <w:ind w:left="1224"/>
        <w:rPr>
          <w:rFonts w:asciiTheme="minorHAnsi" w:hAnsiTheme="minorHAnsi"/>
          <w:b w:val="0"/>
          <w:sz w:val="20"/>
          <w:szCs w:val="20"/>
        </w:rPr>
      </w:pPr>
    </w:p>
    <w:p w14:paraId="334C253A" w14:textId="7A87CB0D" w:rsidR="00B33327" w:rsidRPr="00B33327" w:rsidRDefault="00B33327" w:rsidP="00242830">
      <w:pPr>
        <w:pStyle w:val="ny-lesson-numbering"/>
        <w:rPr>
          <w:b/>
        </w:rPr>
      </w:pPr>
      <w:r w:rsidRPr="00B33327">
        <w:t xml:space="preserve">Consider the </w:t>
      </w:r>
      <w:proofErr w:type="gramStart"/>
      <w:r w:rsidRPr="00B33327">
        <w:t xml:space="preserve">cells </w:t>
      </w:r>
      <w:proofErr w:type="gramEnd"/>
      <m:oMath>
        <m:r>
          <w:rPr>
            <w:rFonts w:ascii="Cambria Math" w:hAnsi="Cambria Math"/>
          </w:rPr>
          <m:t>1</m:t>
        </m:r>
      </m:oMath>
      <w:r w:rsidRPr="00B33327">
        <w:t xml:space="preserve">, </w:t>
      </w:r>
      <m:oMath>
        <m:r>
          <w:rPr>
            <w:rFonts w:ascii="Cambria Math" w:hAnsi="Cambria Math"/>
          </w:rPr>
          <m:t>2</m:t>
        </m:r>
      </m:oMath>
      <w:r w:rsidRPr="00B33327">
        <w:t xml:space="preserve">, </w:t>
      </w:r>
      <m:oMath>
        <m:r>
          <w:rPr>
            <w:rFonts w:ascii="Cambria Math" w:hAnsi="Cambria Math"/>
          </w:rPr>
          <m:t>4</m:t>
        </m:r>
      </m:oMath>
      <w:r w:rsidRPr="00B33327">
        <w:t xml:space="preserve">, and </w:t>
      </w:r>
      <m:oMath>
        <m:r>
          <w:rPr>
            <w:rFonts w:ascii="Cambria Math" w:hAnsi="Cambria Math"/>
          </w:rPr>
          <m:t>5</m:t>
        </m:r>
      </m:oMath>
      <w:r w:rsidRPr="00B33327">
        <w:t xml:space="preserve"> of Table </w:t>
      </w:r>
      <m:oMath>
        <m:r>
          <w:rPr>
            <w:rFonts w:ascii="Cambria Math" w:hAnsi="Cambria Math"/>
          </w:rPr>
          <m:t>1</m:t>
        </m:r>
      </m:oMath>
      <w:r w:rsidRPr="00B33327">
        <w:t>.  Identify which of these cells represent students who are female or who participate in after-school athletic programs.</w:t>
      </w:r>
    </w:p>
    <w:p w14:paraId="3EB57E83" w14:textId="77777777" w:rsidR="00B33327" w:rsidRDefault="00B33327" w:rsidP="00B33327">
      <w:pPr>
        <w:pStyle w:val="ny-lesson-SFinsert-number-list"/>
        <w:numPr>
          <w:ilvl w:val="0"/>
          <w:numId w:val="0"/>
        </w:numPr>
        <w:ind w:left="1224"/>
        <w:rPr>
          <w:rFonts w:asciiTheme="minorHAnsi" w:hAnsiTheme="minorHAnsi"/>
          <w:b w:val="0"/>
          <w:sz w:val="20"/>
          <w:szCs w:val="20"/>
        </w:rPr>
      </w:pPr>
    </w:p>
    <w:p w14:paraId="3D6AA420" w14:textId="77777777" w:rsidR="00B33327" w:rsidRDefault="00B33327" w:rsidP="00B33327">
      <w:pPr>
        <w:pStyle w:val="ny-lesson-SFinsert-number-list"/>
        <w:numPr>
          <w:ilvl w:val="0"/>
          <w:numId w:val="0"/>
        </w:numPr>
        <w:ind w:left="1224"/>
        <w:rPr>
          <w:rFonts w:asciiTheme="minorHAnsi" w:hAnsiTheme="minorHAnsi"/>
          <w:b w:val="0"/>
          <w:sz w:val="20"/>
          <w:szCs w:val="20"/>
        </w:rPr>
      </w:pPr>
    </w:p>
    <w:p w14:paraId="10549E02" w14:textId="77777777" w:rsidR="00EC4F7B" w:rsidRDefault="00EC4F7B" w:rsidP="00B33327">
      <w:pPr>
        <w:pStyle w:val="ny-lesson-SFinsert-number-list"/>
        <w:numPr>
          <w:ilvl w:val="0"/>
          <w:numId w:val="0"/>
        </w:numPr>
        <w:ind w:left="1224"/>
        <w:rPr>
          <w:rFonts w:asciiTheme="minorHAnsi" w:hAnsiTheme="minorHAnsi"/>
          <w:b w:val="0"/>
          <w:sz w:val="20"/>
          <w:szCs w:val="20"/>
        </w:rPr>
      </w:pPr>
    </w:p>
    <w:p w14:paraId="3F2727A2" w14:textId="77777777" w:rsidR="00B33327" w:rsidRPr="00B33327" w:rsidRDefault="00B33327" w:rsidP="00B33327">
      <w:pPr>
        <w:pStyle w:val="ny-lesson-SFinsert-number-list"/>
        <w:numPr>
          <w:ilvl w:val="0"/>
          <w:numId w:val="0"/>
        </w:numPr>
        <w:ind w:left="1224"/>
        <w:rPr>
          <w:rFonts w:asciiTheme="minorHAnsi" w:hAnsiTheme="minorHAnsi"/>
          <w:b w:val="0"/>
          <w:sz w:val="20"/>
          <w:szCs w:val="20"/>
        </w:rPr>
      </w:pPr>
    </w:p>
    <w:p w14:paraId="53C34EFD" w14:textId="77777777" w:rsidR="00B33327" w:rsidRPr="00B33327" w:rsidRDefault="00B33327" w:rsidP="00242830">
      <w:pPr>
        <w:pStyle w:val="ny-lesson-numbering"/>
        <w:rPr>
          <w:b/>
        </w:rPr>
      </w:pPr>
      <w:r w:rsidRPr="00B33327">
        <w:t>What cells of the two-way table represent students who are males who do not participate in after-school athletic programs?</w:t>
      </w:r>
    </w:p>
    <w:p w14:paraId="71A47EE3" w14:textId="77777777" w:rsidR="009021BD" w:rsidRDefault="009021BD" w:rsidP="009021BD">
      <w:pPr>
        <w:pStyle w:val="ny-lesson-numbering"/>
        <w:numPr>
          <w:ilvl w:val="0"/>
          <w:numId w:val="0"/>
        </w:numPr>
        <w:ind w:left="360"/>
      </w:pPr>
    </w:p>
    <w:p w14:paraId="4EA4BD67" w14:textId="77777777" w:rsidR="009021BD" w:rsidRDefault="009021BD" w:rsidP="009021BD">
      <w:pPr>
        <w:pStyle w:val="ny-lesson-numbering"/>
        <w:numPr>
          <w:ilvl w:val="0"/>
          <w:numId w:val="0"/>
        </w:numPr>
        <w:ind w:left="360"/>
      </w:pPr>
    </w:p>
    <w:p w14:paraId="21030AB0" w14:textId="77777777" w:rsidR="009021BD" w:rsidRDefault="009021BD" w:rsidP="009021BD">
      <w:pPr>
        <w:pStyle w:val="ny-lesson-numbering"/>
        <w:numPr>
          <w:ilvl w:val="0"/>
          <w:numId w:val="0"/>
        </w:numPr>
        <w:ind w:left="360"/>
      </w:pPr>
    </w:p>
    <w:p w14:paraId="16F8C2AB" w14:textId="6805D986" w:rsidR="00B33327" w:rsidRPr="00A31370" w:rsidRDefault="00B33327" w:rsidP="00A31370">
      <w:pPr>
        <w:pStyle w:val="ny-lesson-hdr-1"/>
        <w:rPr>
          <w:rStyle w:val="ny-lesson-hdr-2"/>
          <w:b/>
        </w:rPr>
      </w:pPr>
      <w:r w:rsidRPr="00A31370">
        <w:rPr>
          <w:rStyle w:val="ny-lesson-hdr-2"/>
          <w:b/>
        </w:rPr>
        <w:lastRenderedPageBreak/>
        <w:t>Example 2</w:t>
      </w:r>
    </w:p>
    <w:p w14:paraId="5F1F0408" w14:textId="6934C75D" w:rsidR="00B33327" w:rsidRPr="00B33327" w:rsidRDefault="00B33327" w:rsidP="00A31370">
      <w:pPr>
        <w:pStyle w:val="ny-lesson-paragraph"/>
        <w:rPr>
          <w:b/>
        </w:rPr>
      </w:pPr>
      <w:r w:rsidRPr="00B33327">
        <w:t xml:space="preserve">The completed hypothetical </w:t>
      </w:r>
      <w:r w:rsidR="007844F8" w:rsidRPr="007844F8">
        <w:t>1000</w:t>
      </w:r>
      <w:r w:rsidRPr="00B33327">
        <w:t xml:space="preserve"> table organizes information i</w:t>
      </w:r>
      <w:r w:rsidR="00AD31B8">
        <w:t>n</w:t>
      </w:r>
      <w:r w:rsidRPr="00B33327">
        <w:t xml:space="preserve"> a way that makes it possible to answer various questions.  For example, you can investigate whether females at the school are more likely to be involved in the after-school athletic programs.  </w:t>
      </w:r>
    </w:p>
    <w:p w14:paraId="43EA93ED" w14:textId="77777777" w:rsidR="00B33327" w:rsidRPr="00B33327" w:rsidRDefault="00B33327" w:rsidP="00A31370">
      <w:pPr>
        <w:pStyle w:val="ny-lesson-paragraph"/>
        <w:rPr>
          <w:b/>
        </w:rPr>
      </w:pPr>
      <w:r w:rsidRPr="00B33327">
        <w:t xml:space="preserve">Consider the following events: </w:t>
      </w:r>
    </w:p>
    <w:p w14:paraId="1939CFF4" w14:textId="2145E45E" w:rsidR="00B33327" w:rsidRPr="00B33327" w:rsidRDefault="00B33327" w:rsidP="00A31370">
      <w:pPr>
        <w:pStyle w:val="ny-lesson-bullet"/>
        <w:rPr>
          <w:b/>
        </w:rPr>
      </w:pPr>
      <w:r w:rsidRPr="00B33327">
        <w:t>Let “</w:t>
      </w:r>
      <m:oMath>
        <m:r>
          <w:rPr>
            <w:rFonts w:ascii="Cambria Math" w:hAnsi="Cambria Math"/>
          </w:rPr>
          <m:t>A</m:t>
        </m:r>
      </m:oMath>
      <w:r w:rsidRPr="00B33327">
        <w:t>” represent the event “a randomly selected student is female.”</w:t>
      </w:r>
    </w:p>
    <w:p w14:paraId="59EB89D9" w14:textId="4567F816" w:rsidR="00B33327" w:rsidRPr="00B33327" w:rsidRDefault="00B33327" w:rsidP="00A31370">
      <w:pPr>
        <w:pStyle w:val="ny-lesson-bullet"/>
        <w:rPr>
          <w:b/>
        </w:rPr>
      </w:pPr>
      <w:r w:rsidRPr="00B33327">
        <w:t>Let “not A” represent the “</w:t>
      </w:r>
      <w:r w:rsidRPr="00E261D9">
        <w:t>complement</w:t>
      </w:r>
      <w:r w:rsidRPr="00B33327">
        <w:t xml:space="preserve"> </w:t>
      </w:r>
      <w:proofErr w:type="gramStart"/>
      <w:r w:rsidRPr="00B33327">
        <w:t xml:space="preserve">of </w:t>
      </w:r>
      <w:proofErr w:type="gramEnd"/>
      <m:oMath>
        <m:r>
          <w:rPr>
            <w:rFonts w:ascii="Cambria Math" w:hAnsi="Cambria Math"/>
          </w:rPr>
          <m:t>A</m:t>
        </m:r>
      </m:oMath>
      <w:r w:rsidRPr="00B33327">
        <w:t>.”  The complement of A represents the event “a randomly selected student is not female,” which is equivalent to the event “a randomly selected student is male.”</w:t>
      </w:r>
    </w:p>
    <w:p w14:paraId="3C142B3D" w14:textId="1F10DCBE" w:rsidR="00B33327" w:rsidRPr="00B33327" w:rsidRDefault="00B33327" w:rsidP="00A31370">
      <w:pPr>
        <w:pStyle w:val="ny-lesson-bullet"/>
        <w:rPr>
          <w:b/>
        </w:rPr>
      </w:pPr>
      <w:r w:rsidRPr="00B33327">
        <w:t>Let “</w:t>
      </w:r>
      <m:oMath>
        <m:r>
          <w:rPr>
            <w:rFonts w:ascii="Cambria Math" w:hAnsi="Cambria Math"/>
          </w:rPr>
          <m:t>B</m:t>
        </m:r>
      </m:oMath>
      <w:r w:rsidRPr="00B33327">
        <w:t>” represent the event “a randomly selected student participates in the after-school athletic program.”</w:t>
      </w:r>
    </w:p>
    <w:p w14:paraId="6CCBA218" w14:textId="5DA7D8A3" w:rsidR="00B33327" w:rsidRPr="00B33327" w:rsidRDefault="00B33327" w:rsidP="00A31370">
      <w:pPr>
        <w:pStyle w:val="ny-lesson-bullet"/>
        <w:rPr>
          <w:b/>
        </w:rPr>
      </w:pPr>
      <w:r w:rsidRPr="00B33327">
        <w:t>Let “</w:t>
      </w:r>
      <w:proofErr w:type="gramStart"/>
      <w:r w:rsidRPr="00B33327">
        <w:t xml:space="preserve">not </w:t>
      </w:r>
      <w:proofErr w:type="gramEnd"/>
      <m:oMath>
        <m:r>
          <w:rPr>
            <w:rFonts w:ascii="Cambria Math" w:hAnsi="Cambria Math"/>
          </w:rPr>
          <m:t>B</m:t>
        </m:r>
      </m:oMath>
      <w:r w:rsidRPr="00B33327">
        <w:t>” represent the “</w:t>
      </w:r>
      <w:r w:rsidRPr="00E261D9">
        <w:t>complement</w:t>
      </w:r>
      <w:r w:rsidRPr="00B33327">
        <w:t xml:space="preserve"> of </w:t>
      </w:r>
      <m:oMath>
        <m:r>
          <w:rPr>
            <w:rFonts w:ascii="Cambria Math" w:hAnsi="Cambria Math"/>
          </w:rPr>
          <m:t>B</m:t>
        </m:r>
      </m:oMath>
      <w:r w:rsidRPr="00B33327">
        <w:t xml:space="preserve">.”  The complement of </w:t>
      </w:r>
      <m:oMath>
        <m:r>
          <w:rPr>
            <w:rFonts w:ascii="Cambria Math" w:hAnsi="Cambria Math"/>
          </w:rPr>
          <m:t>B</m:t>
        </m:r>
      </m:oMath>
      <w:r w:rsidRPr="00B33327">
        <w:t xml:space="preserve"> represents the event “a randomly selected student does not participate in the after-school athletic program.</w:t>
      </w:r>
      <w:r w:rsidR="007844F8">
        <w:t>”</w:t>
      </w:r>
    </w:p>
    <w:p w14:paraId="5B1651E0" w14:textId="641D7BD7" w:rsidR="00B33327" w:rsidRPr="00B33327" w:rsidRDefault="00B33327" w:rsidP="00A31370">
      <w:pPr>
        <w:pStyle w:val="ny-lesson-bullet"/>
        <w:rPr>
          <w:b/>
        </w:rPr>
      </w:pPr>
      <w:r w:rsidRPr="00B33327">
        <w:t>Let “</w:t>
      </w:r>
      <m:oMath>
        <m:r>
          <w:rPr>
            <w:rFonts w:ascii="Cambria Math" w:hAnsi="Cambria Math"/>
          </w:rPr>
          <m:t>A</m:t>
        </m:r>
      </m:oMath>
      <w:r w:rsidRPr="00B33327">
        <w:t xml:space="preserve"> </w:t>
      </w:r>
      <w:proofErr w:type="gramStart"/>
      <w:r w:rsidRPr="00B33327">
        <w:t xml:space="preserve">or </w:t>
      </w:r>
      <w:proofErr w:type="gramEnd"/>
      <m:oMath>
        <m:r>
          <w:rPr>
            <w:rFonts w:ascii="Cambria Math" w:hAnsi="Cambria Math"/>
          </w:rPr>
          <m:t>B</m:t>
        </m:r>
      </m:oMath>
      <w:r w:rsidRPr="00B33327">
        <w:t xml:space="preserve">” (described as </w:t>
      </w:r>
      <m:oMath>
        <m:r>
          <w:rPr>
            <w:rFonts w:ascii="Cambria Math" w:hAnsi="Cambria Math"/>
          </w:rPr>
          <m:t>A</m:t>
        </m:r>
      </m:oMath>
      <w:r w:rsidRPr="00B33327">
        <w:t xml:space="preserve"> </w:t>
      </w:r>
      <w:r w:rsidRPr="00E261D9">
        <w:t>union</w:t>
      </w:r>
      <w:r w:rsidRPr="00B33327">
        <w:t xml:space="preserve"> </w:t>
      </w:r>
      <m:oMath>
        <m:r>
          <w:rPr>
            <w:rFonts w:ascii="Cambria Math" w:hAnsi="Cambria Math"/>
          </w:rPr>
          <m:t>B</m:t>
        </m:r>
      </m:oMath>
      <w:r w:rsidRPr="00B33327">
        <w:t>) represent the event “a randomly selected student is female or participates in the after-school athletic program.”</w:t>
      </w:r>
    </w:p>
    <w:p w14:paraId="024FF271" w14:textId="2E9B98E6" w:rsidR="00B33327" w:rsidRPr="00B33327" w:rsidRDefault="00B33327" w:rsidP="00A31370">
      <w:pPr>
        <w:pStyle w:val="ny-lesson-bullet"/>
        <w:rPr>
          <w:b/>
        </w:rPr>
      </w:pPr>
      <w:r w:rsidRPr="00B33327">
        <w:t>Let “</w:t>
      </w:r>
      <m:oMath>
        <m:r>
          <w:rPr>
            <w:rFonts w:ascii="Cambria Math" w:hAnsi="Cambria Math"/>
          </w:rPr>
          <m:t>A</m:t>
        </m:r>
      </m:oMath>
      <w:r w:rsidRPr="00B33327">
        <w:t xml:space="preserve"> </w:t>
      </w:r>
      <w:proofErr w:type="gramStart"/>
      <w:r w:rsidRPr="00B33327">
        <w:t xml:space="preserve">and </w:t>
      </w:r>
      <w:proofErr w:type="gramEnd"/>
      <m:oMath>
        <m:r>
          <w:rPr>
            <w:rFonts w:ascii="Cambria Math" w:hAnsi="Cambria Math"/>
          </w:rPr>
          <m:t>B</m:t>
        </m:r>
      </m:oMath>
      <w:r w:rsidRPr="00B33327">
        <w:t xml:space="preserve">” (described as </w:t>
      </w:r>
      <m:oMath>
        <m:r>
          <w:rPr>
            <w:rFonts w:ascii="Cambria Math" w:hAnsi="Cambria Math"/>
          </w:rPr>
          <m:t>A</m:t>
        </m:r>
      </m:oMath>
      <w:r w:rsidRPr="00B33327">
        <w:t xml:space="preserve"> </w:t>
      </w:r>
      <w:r w:rsidRPr="00E261D9">
        <w:t>intersect</w:t>
      </w:r>
      <w:r w:rsidRPr="00B33327">
        <w:t xml:space="preserve"> </w:t>
      </w:r>
      <m:oMath>
        <m:r>
          <w:rPr>
            <w:rFonts w:ascii="Cambria Math" w:hAnsi="Cambria Math"/>
          </w:rPr>
          <m:t>B</m:t>
        </m:r>
      </m:oMath>
      <w:r w:rsidRPr="00B33327">
        <w:t>) represent the event “a randomly selected student is female and participates in the after-school athletic program.”</w:t>
      </w:r>
    </w:p>
    <w:p w14:paraId="7D4A8CA0" w14:textId="77777777" w:rsidR="00DE2256" w:rsidRPr="00A31370" w:rsidRDefault="00DE2256" w:rsidP="00A31370">
      <w:pPr>
        <w:pStyle w:val="ny-lesson-paragraph"/>
      </w:pPr>
    </w:p>
    <w:p w14:paraId="3A5D3E34" w14:textId="43143EFE" w:rsidR="00257A80" w:rsidRDefault="00257A80" w:rsidP="00A31370">
      <w:pPr>
        <w:pStyle w:val="ny-lesson-hdr-1"/>
        <w:rPr>
          <w:rStyle w:val="ny-lesson-hdr-1Char"/>
        </w:rPr>
      </w:pPr>
      <w:r>
        <w:rPr>
          <w:rStyle w:val="ny-lesson-hdr-1Char"/>
        </w:rPr>
        <w:t>Exercises</w:t>
      </w:r>
      <w:r w:rsidR="00242830">
        <w:rPr>
          <w:rStyle w:val="ny-lesson-hdr-1Char"/>
        </w:rPr>
        <w:t xml:space="preserve"> 7–9</w:t>
      </w:r>
    </w:p>
    <w:p w14:paraId="673B454B" w14:textId="5E20B821" w:rsidR="00257A80" w:rsidRPr="00257A80" w:rsidRDefault="00257A80" w:rsidP="00242830">
      <w:pPr>
        <w:pStyle w:val="ny-lesson-numbering"/>
        <w:rPr>
          <w:b/>
        </w:rPr>
      </w:pPr>
      <w:r w:rsidRPr="00257A80">
        <w:t xml:space="preserve">Based on the descriptions above, describe the following events in words:  </w:t>
      </w:r>
    </w:p>
    <w:p w14:paraId="67DE3D70" w14:textId="4F4936C9" w:rsidR="00257A80" w:rsidRDefault="00257A80" w:rsidP="00242830">
      <w:pPr>
        <w:pStyle w:val="ny-lesson-numbering"/>
        <w:numPr>
          <w:ilvl w:val="1"/>
          <w:numId w:val="8"/>
        </w:numPr>
        <w:rPr>
          <w:b/>
        </w:rPr>
      </w:pPr>
      <w:r w:rsidRPr="00257A80">
        <w:t xml:space="preserve">Not </w:t>
      </w:r>
      <m:oMath>
        <m:r>
          <w:rPr>
            <w:rFonts w:ascii="Cambria Math" w:hAnsi="Cambria Math"/>
          </w:rPr>
          <m:t>A</m:t>
        </m:r>
      </m:oMath>
      <w:r w:rsidRPr="00257A80">
        <w:t xml:space="preserve"> or </w:t>
      </w:r>
      <w:proofErr w:type="gramStart"/>
      <w:r w:rsidRPr="00257A80">
        <w:t xml:space="preserve">Not </w:t>
      </w:r>
      <w:proofErr w:type="gramEnd"/>
      <m:oMath>
        <m:r>
          <w:rPr>
            <w:rFonts w:ascii="Cambria Math" w:hAnsi="Cambria Math"/>
          </w:rPr>
          <m:t>B</m:t>
        </m:r>
      </m:oMath>
      <w:r w:rsidRPr="00257A80">
        <w:t>.</w:t>
      </w:r>
    </w:p>
    <w:p w14:paraId="39CA2513" w14:textId="77777777" w:rsidR="00257A80" w:rsidRDefault="00257A80" w:rsidP="00257A80">
      <w:pPr>
        <w:pStyle w:val="ny-lesson-SFinsert-number-list"/>
        <w:numPr>
          <w:ilvl w:val="0"/>
          <w:numId w:val="0"/>
        </w:numPr>
        <w:ind w:left="1224"/>
        <w:rPr>
          <w:rFonts w:asciiTheme="minorHAnsi" w:hAnsiTheme="minorHAnsi"/>
          <w:b w:val="0"/>
          <w:sz w:val="20"/>
          <w:szCs w:val="20"/>
        </w:rPr>
      </w:pPr>
    </w:p>
    <w:p w14:paraId="01A826FE" w14:textId="77777777" w:rsidR="00257A80" w:rsidRPr="00257A80" w:rsidRDefault="00257A80" w:rsidP="00257A80">
      <w:pPr>
        <w:pStyle w:val="ny-lesson-SFinsert-number-list"/>
        <w:numPr>
          <w:ilvl w:val="0"/>
          <w:numId w:val="0"/>
        </w:numPr>
        <w:ind w:left="1670"/>
        <w:rPr>
          <w:rFonts w:asciiTheme="minorHAnsi" w:hAnsiTheme="minorHAnsi"/>
          <w:b w:val="0"/>
          <w:sz w:val="20"/>
          <w:szCs w:val="20"/>
        </w:rPr>
      </w:pPr>
    </w:p>
    <w:p w14:paraId="2AEC7DD2" w14:textId="2F690369" w:rsidR="00257A80" w:rsidRDefault="00257A80" w:rsidP="00242830">
      <w:pPr>
        <w:pStyle w:val="ny-lesson-numbering"/>
        <w:numPr>
          <w:ilvl w:val="1"/>
          <w:numId w:val="8"/>
        </w:numPr>
        <w:rPr>
          <w:b/>
        </w:rPr>
      </w:pPr>
      <m:oMath>
        <m:r>
          <w:rPr>
            <w:rFonts w:ascii="Cambria Math" w:hAnsi="Cambria Math"/>
          </w:rPr>
          <m:t>A</m:t>
        </m:r>
      </m:oMath>
      <w:r w:rsidRPr="00257A80">
        <w:t xml:space="preserve"> </w:t>
      </w:r>
      <w:proofErr w:type="gramStart"/>
      <w:r w:rsidRPr="00257A80">
        <w:t>and</w:t>
      </w:r>
      <w:proofErr w:type="gramEnd"/>
      <w:r w:rsidRPr="00257A80">
        <w:t xml:space="preserve"> Not </w:t>
      </w:r>
      <m:oMath>
        <m:r>
          <w:rPr>
            <w:rFonts w:ascii="Cambria Math" w:hAnsi="Cambria Math"/>
          </w:rPr>
          <m:t>B</m:t>
        </m:r>
      </m:oMath>
      <w:r w:rsidRPr="00257A80">
        <w:t>.</w:t>
      </w:r>
    </w:p>
    <w:p w14:paraId="780EA1EC" w14:textId="77777777" w:rsidR="00257A80" w:rsidRDefault="00257A80" w:rsidP="00257A80">
      <w:pPr>
        <w:pStyle w:val="ny-lesson-SFinsert-number-list"/>
        <w:numPr>
          <w:ilvl w:val="0"/>
          <w:numId w:val="0"/>
        </w:numPr>
        <w:ind w:left="1224" w:hanging="360"/>
        <w:rPr>
          <w:rFonts w:asciiTheme="minorHAnsi" w:hAnsiTheme="minorHAnsi"/>
          <w:b w:val="0"/>
          <w:sz w:val="20"/>
          <w:szCs w:val="20"/>
        </w:rPr>
      </w:pPr>
    </w:p>
    <w:p w14:paraId="1A43C136" w14:textId="77777777" w:rsidR="00257A80" w:rsidRPr="00257A80" w:rsidRDefault="00257A80" w:rsidP="00257A80">
      <w:pPr>
        <w:pStyle w:val="ny-lesson-SFinsert-number-list"/>
        <w:numPr>
          <w:ilvl w:val="0"/>
          <w:numId w:val="0"/>
        </w:numPr>
        <w:ind w:left="1224"/>
        <w:rPr>
          <w:rFonts w:asciiTheme="minorHAnsi" w:hAnsiTheme="minorHAnsi"/>
          <w:b w:val="0"/>
          <w:sz w:val="20"/>
          <w:szCs w:val="20"/>
        </w:rPr>
      </w:pPr>
    </w:p>
    <w:p w14:paraId="36D70734" w14:textId="77777777" w:rsidR="00242830" w:rsidRPr="00242830" w:rsidRDefault="00242830" w:rsidP="00242830">
      <w:pPr>
        <w:pStyle w:val="ny-lesson-numbering"/>
        <w:numPr>
          <w:ilvl w:val="0"/>
          <w:numId w:val="0"/>
        </w:numPr>
        <w:ind w:left="360"/>
        <w:rPr>
          <w:b/>
        </w:rPr>
      </w:pPr>
    </w:p>
    <w:p w14:paraId="0B326BF6" w14:textId="07062CE1" w:rsidR="00257A80" w:rsidRDefault="00242830" w:rsidP="00242830">
      <w:pPr>
        <w:pStyle w:val="ny-lesson-numbering"/>
        <w:rPr>
          <w:b/>
        </w:rPr>
      </w:pPr>
      <w:r>
        <w:t>B</w:t>
      </w:r>
      <w:r w:rsidR="00257A80" w:rsidRPr="00257A80">
        <w:t xml:space="preserve">ased on the above descriptions and Table </w:t>
      </w:r>
      <m:oMath>
        <m:r>
          <w:rPr>
            <w:rFonts w:ascii="Cambria Math" w:hAnsi="Cambria Math"/>
          </w:rPr>
          <m:t>1</m:t>
        </m:r>
      </m:oMath>
      <w:r w:rsidR="00257A80" w:rsidRPr="00257A80">
        <w:t>, determine the probability of each of the following events:</w:t>
      </w:r>
    </w:p>
    <w:p w14:paraId="23A0E627" w14:textId="5AAAADEC" w:rsidR="00257A80" w:rsidRDefault="00257A80" w:rsidP="00242830">
      <w:pPr>
        <w:pStyle w:val="ny-lesson-numbering"/>
        <w:numPr>
          <w:ilvl w:val="1"/>
          <w:numId w:val="8"/>
        </w:numPr>
        <w:rPr>
          <w:b/>
        </w:rPr>
      </w:pPr>
      <m:oMath>
        <m:r>
          <w:rPr>
            <w:rFonts w:ascii="Cambria Math" w:hAnsi="Cambria Math"/>
          </w:rPr>
          <m:t>A</m:t>
        </m:r>
      </m:oMath>
    </w:p>
    <w:p w14:paraId="5B7F801B"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01FFF21C" w14:textId="77777777" w:rsidR="00A31370" w:rsidRDefault="00A31370" w:rsidP="00257A80">
      <w:pPr>
        <w:pStyle w:val="ny-lesson-SFinsert-number-list"/>
        <w:numPr>
          <w:ilvl w:val="0"/>
          <w:numId w:val="0"/>
        </w:numPr>
        <w:ind w:left="864"/>
        <w:rPr>
          <w:rFonts w:asciiTheme="minorHAnsi" w:hAnsiTheme="minorHAnsi"/>
          <w:b w:val="0"/>
          <w:sz w:val="20"/>
          <w:szCs w:val="20"/>
        </w:rPr>
      </w:pPr>
    </w:p>
    <w:p w14:paraId="2E52C233"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6EAA3E6E" w14:textId="0F7230D6" w:rsidR="00257A80" w:rsidRDefault="00257A80" w:rsidP="00242830">
      <w:pPr>
        <w:pStyle w:val="ny-lesson-numbering"/>
        <w:numPr>
          <w:ilvl w:val="1"/>
          <w:numId w:val="8"/>
        </w:numPr>
        <w:rPr>
          <w:b/>
        </w:rPr>
      </w:pPr>
      <m:oMath>
        <m:r>
          <w:rPr>
            <w:rFonts w:ascii="Cambria Math" w:hAnsi="Cambria Math"/>
          </w:rPr>
          <m:t>B</m:t>
        </m:r>
      </m:oMath>
    </w:p>
    <w:p w14:paraId="0A78C7F2" w14:textId="77777777" w:rsidR="00DE2256" w:rsidRDefault="00DE2256" w:rsidP="00257A80">
      <w:pPr>
        <w:pStyle w:val="ny-lesson-SFinsert-number-list"/>
        <w:numPr>
          <w:ilvl w:val="0"/>
          <w:numId w:val="0"/>
        </w:numPr>
        <w:ind w:left="864"/>
        <w:rPr>
          <w:rFonts w:asciiTheme="minorHAnsi" w:hAnsiTheme="minorHAnsi"/>
          <w:b w:val="0"/>
          <w:sz w:val="20"/>
          <w:szCs w:val="20"/>
        </w:rPr>
      </w:pPr>
    </w:p>
    <w:p w14:paraId="569B3CFE" w14:textId="77777777" w:rsidR="00DE2256" w:rsidRDefault="00DE2256" w:rsidP="00257A80">
      <w:pPr>
        <w:pStyle w:val="ny-lesson-SFinsert-number-list"/>
        <w:numPr>
          <w:ilvl w:val="0"/>
          <w:numId w:val="0"/>
        </w:numPr>
        <w:ind w:left="864"/>
        <w:rPr>
          <w:rFonts w:asciiTheme="minorHAnsi" w:hAnsiTheme="minorHAnsi"/>
          <w:b w:val="0"/>
          <w:sz w:val="20"/>
          <w:szCs w:val="20"/>
        </w:rPr>
      </w:pPr>
    </w:p>
    <w:p w14:paraId="453C920E"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15E85741" w14:textId="724C3539" w:rsidR="00257A80" w:rsidRDefault="00257A80" w:rsidP="00242830">
      <w:pPr>
        <w:pStyle w:val="ny-lesson-numbering"/>
        <w:numPr>
          <w:ilvl w:val="1"/>
          <w:numId w:val="8"/>
        </w:numPr>
        <w:rPr>
          <w:b/>
        </w:rPr>
      </w:pPr>
      <w:r w:rsidRPr="00257A80">
        <w:t xml:space="preserve">Not </w:t>
      </w:r>
      <m:oMath>
        <m:r>
          <w:rPr>
            <w:rFonts w:ascii="Cambria Math" w:hAnsi="Cambria Math"/>
          </w:rPr>
          <m:t>A</m:t>
        </m:r>
      </m:oMath>
    </w:p>
    <w:p w14:paraId="65746F69"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6E8DB942" w14:textId="77777777" w:rsidR="00DE2256" w:rsidRDefault="00DE2256" w:rsidP="00257A80">
      <w:pPr>
        <w:pStyle w:val="ny-lesson-SFinsert-number-list"/>
        <w:numPr>
          <w:ilvl w:val="0"/>
          <w:numId w:val="0"/>
        </w:numPr>
        <w:ind w:left="864"/>
        <w:rPr>
          <w:rFonts w:asciiTheme="minorHAnsi" w:hAnsiTheme="minorHAnsi"/>
          <w:b w:val="0"/>
          <w:sz w:val="20"/>
          <w:szCs w:val="20"/>
        </w:rPr>
      </w:pPr>
    </w:p>
    <w:p w14:paraId="156BFC92" w14:textId="06203BAD" w:rsidR="00257A80" w:rsidRDefault="00257A80" w:rsidP="00242830">
      <w:pPr>
        <w:pStyle w:val="ny-lesson-numbering"/>
        <w:numPr>
          <w:ilvl w:val="1"/>
          <w:numId w:val="8"/>
        </w:numPr>
        <w:rPr>
          <w:b/>
        </w:rPr>
      </w:pPr>
      <w:r w:rsidRPr="00257A80">
        <w:lastRenderedPageBreak/>
        <w:t xml:space="preserve">Not </w:t>
      </w:r>
      <m:oMath>
        <m:r>
          <w:rPr>
            <w:rFonts w:ascii="Cambria Math" w:hAnsi="Cambria Math"/>
          </w:rPr>
          <m:t>B</m:t>
        </m:r>
      </m:oMath>
    </w:p>
    <w:p w14:paraId="1BF6951C"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4E0F2BC5" w14:textId="77777777" w:rsidR="00DE2256" w:rsidRDefault="00DE2256" w:rsidP="00257A80">
      <w:pPr>
        <w:pStyle w:val="ny-lesson-SFinsert-number-list"/>
        <w:numPr>
          <w:ilvl w:val="0"/>
          <w:numId w:val="0"/>
        </w:numPr>
        <w:ind w:left="864"/>
        <w:rPr>
          <w:rFonts w:asciiTheme="minorHAnsi" w:hAnsiTheme="minorHAnsi"/>
          <w:b w:val="0"/>
          <w:sz w:val="20"/>
          <w:szCs w:val="20"/>
        </w:rPr>
      </w:pPr>
    </w:p>
    <w:p w14:paraId="2B2D72E6"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5689D1D2" w14:textId="55EDA1D4" w:rsidR="00257A80" w:rsidRDefault="00257A80" w:rsidP="00242830">
      <w:pPr>
        <w:pStyle w:val="ny-lesson-numbering"/>
        <w:numPr>
          <w:ilvl w:val="1"/>
          <w:numId w:val="8"/>
        </w:numPr>
        <w:rPr>
          <w:b/>
        </w:rPr>
      </w:pPr>
      <m:oMath>
        <m:r>
          <w:rPr>
            <w:rFonts w:ascii="Cambria Math" w:hAnsi="Cambria Math"/>
          </w:rPr>
          <m:t>A</m:t>
        </m:r>
      </m:oMath>
      <w:r w:rsidRPr="00257A80">
        <w:t xml:space="preserve"> or </w:t>
      </w:r>
      <m:oMath>
        <m:r>
          <w:rPr>
            <w:rFonts w:ascii="Cambria Math" w:hAnsi="Cambria Math"/>
          </w:rPr>
          <m:t>B</m:t>
        </m:r>
      </m:oMath>
    </w:p>
    <w:p w14:paraId="409075DC"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570BB8E4" w14:textId="77777777" w:rsidR="00DE2256" w:rsidRDefault="00DE2256" w:rsidP="00257A80">
      <w:pPr>
        <w:pStyle w:val="ny-lesson-SFinsert-number-list"/>
        <w:numPr>
          <w:ilvl w:val="0"/>
          <w:numId w:val="0"/>
        </w:numPr>
        <w:ind w:left="864"/>
        <w:rPr>
          <w:rFonts w:asciiTheme="minorHAnsi" w:hAnsiTheme="minorHAnsi"/>
          <w:b w:val="0"/>
          <w:sz w:val="20"/>
          <w:szCs w:val="20"/>
        </w:rPr>
      </w:pPr>
    </w:p>
    <w:p w14:paraId="099DAD63"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00434AE5" w14:textId="1D4912AF" w:rsidR="00257A80" w:rsidRPr="00257A80" w:rsidRDefault="00257A80" w:rsidP="00242830">
      <w:pPr>
        <w:pStyle w:val="ny-lesson-numbering"/>
        <w:numPr>
          <w:ilvl w:val="1"/>
          <w:numId w:val="8"/>
        </w:numPr>
        <w:rPr>
          <w:b/>
        </w:rPr>
      </w:pPr>
      <m:oMath>
        <m:r>
          <w:rPr>
            <w:rFonts w:ascii="Cambria Math" w:hAnsi="Cambria Math"/>
          </w:rPr>
          <m:t>A</m:t>
        </m:r>
      </m:oMath>
      <w:r w:rsidRPr="00257A80">
        <w:t xml:space="preserve"> and </w:t>
      </w:r>
      <m:oMath>
        <m:r>
          <w:rPr>
            <w:rFonts w:ascii="Cambria Math" w:hAnsi="Cambria Math"/>
          </w:rPr>
          <m:t>B</m:t>
        </m:r>
      </m:oMath>
    </w:p>
    <w:p w14:paraId="100A6B9F" w14:textId="77777777" w:rsidR="00257A80" w:rsidRDefault="00257A80" w:rsidP="00257A80">
      <w:pPr>
        <w:pStyle w:val="ny-lesson-SFinsert-number-list"/>
        <w:numPr>
          <w:ilvl w:val="0"/>
          <w:numId w:val="0"/>
        </w:numPr>
        <w:ind w:left="1224"/>
        <w:rPr>
          <w:rFonts w:asciiTheme="minorHAnsi" w:hAnsiTheme="minorHAnsi"/>
          <w:b w:val="0"/>
          <w:sz w:val="20"/>
          <w:szCs w:val="20"/>
        </w:rPr>
      </w:pPr>
    </w:p>
    <w:p w14:paraId="01115B8D" w14:textId="77777777" w:rsidR="00257A80" w:rsidRDefault="00257A80" w:rsidP="00257A80">
      <w:pPr>
        <w:pStyle w:val="ny-lesson-SFinsert-number-list"/>
        <w:numPr>
          <w:ilvl w:val="0"/>
          <w:numId w:val="0"/>
        </w:numPr>
        <w:ind w:left="1224"/>
        <w:rPr>
          <w:rFonts w:asciiTheme="minorHAnsi" w:hAnsiTheme="minorHAnsi"/>
          <w:b w:val="0"/>
          <w:sz w:val="20"/>
          <w:szCs w:val="20"/>
        </w:rPr>
      </w:pPr>
    </w:p>
    <w:p w14:paraId="11F1E6A0" w14:textId="27117617" w:rsidR="00257A80" w:rsidRPr="00257A80" w:rsidRDefault="00257A80" w:rsidP="00257A80">
      <w:pPr>
        <w:pStyle w:val="ny-lesson-SFinsert-number-list"/>
        <w:numPr>
          <w:ilvl w:val="0"/>
          <w:numId w:val="0"/>
        </w:numPr>
        <w:ind w:left="1224"/>
        <w:rPr>
          <w:rFonts w:asciiTheme="minorHAnsi" w:hAnsiTheme="minorHAnsi"/>
          <w:b w:val="0"/>
          <w:sz w:val="20"/>
          <w:szCs w:val="20"/>
        </w:rPr>
      </w:pPr>
    </w:p>
    <w:p w14:paraId="28072AC8" w14:textId="30946287" w:rsidR="00257A80" w:rsidRDefault="00257A80" w:rsidP="00242830">
      <w:pPr>
        <w:pStyle w:val="ny-lesson-numbering"/>
        <w:rPr>
          <w:b/>
        </w:rPr>
      </w:pPr>
      <w:r w:rsidRPr="00257A80">
        <w:t>Determine the following values:</w:t>
      </w:r>
    </w:p>
    <w:p w14:paraId="615A342D" w14:textId="1E89298D" w:rsidR="00257A80" w:rsidRDefault="00257A80" w:rsidP="00242830">
      <w:pPr>
        <w:pStyle w:val="ny-lesson-numbering"/>
        <w:numPr>
          <w:ilvl w:val="1"/>
          <w:numId w:val="8"/>
        </w:numPr>
        <w:rPr>
          <w:b/>
        </w:rPr>
      </w:pPr>
      <w:r w:rsidRPr="00257A80">
        <w:t xml:space="preserve">The probability of </w:t>
      </w:r>
      <m:oMath>
        <m:r>
          <w:rPr>
            <w:rFonts w:ascii="Cambria Math" w:hAnsi="Cambria Math"/>
          </w:rPr>
          <m:t>A</m:t>
        </m:r>
      </m:oMath>
      <w:r w:rsidRPr="00257A80">
        <w:t xml:space="preserve"> plus the probability of </w:t>
      </w:r>
      <w:proofErr w:type="gramStart"/>
      <w:r w:rsidRPr="00257A80">
        <w:t xml:space="preserve">Not </w:t>
      </w:r>
      <w:proofErr w:type="gramEnd"/>
      <m:oMath>
        <m:r>
          <w:rPr>
            <w:rFonts w:ascii="Cambria Math" w:hAnsi="Cambria Math"/>
          </w:rPr>
          <m:t>A</m:t>
        </m:r>
      </m:oMath>
      <w:r w:rsidR="007844F8">
        <w:t>.</w:t>
      </w:r>
    </w:p>
    <w:p w14:paraId="32659C28"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7F24777B"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7697836B" w14:textId="77777777" w:rsidR="00A31370" w:rsidRDefault="00A31370" w:rsidP="00257A80">
      <w:pPr>
        <w:pStyle w:val="ny-lesson-SFinsert-number-list"/>
        <w:numPr>
          <w:ilvl w:val="0"/>
          <w:numId w:val="0"/>
        </w:numPr>
        <w:ind w:left="864"/>
        <w:rPr>
          <w:rFonts w:asciiTheme="minorHAnsi" w:hAnsiTheme="minorHAnsi"/>
          <w:b w:val="0"/>
          <w:sz w:val="20"/>
          <w:szCs w:val="20"/>
        </w:rPr>
      </w:pPr>
    </w:p>
    <w:p w14:paraId="563D510C" w14:textId="4F5B9FA6" w:rsidR="00257A80" w:rsidRDefault="00257A80" w:rsidP="00242830">
      <w:pPr>
        <w:pStyle w:val="ny-lesson-numbering"/>
        <w:numPr>
          <w:ilvl w:val="1"/>
          <w:numId w:val="8"/>
        </w:numPr>
        <w:rPr>
          <w:b/>
        </w:rPr>
      </w:pPr>
      <w:r w:rsidRPr="00257A80">
        <w:t xml:space="preserve">The probability of </w:t>
      </w:r>
      <m:oMath>
        <m:r>
          <w:rPr>
            <w:rFonts w:ascii="Cambria Math" w:hAnsi="Cambria Math"/>
          </w:rPr>
          <m:t>B</m:t>
        </m:r>
      </m:oMath>
      <w:r w:rsidRPr="00257A80">
        <w:t xml:space="preserve"> plus the probability of </w:t>
      </w:r>
      <w:proofErr w:type="gramStart"/>
      <w:r w:rsidRPr="00257A80">
        <w:t xml:space="preserve">Not </w:t>
      </w:r>
      <w:proofErr w:type="gramEnd"/>
      <m:oMath>
        <m:r>
          <w:rPr>
            <w:rFonts w:ascii="Cambria Math" w:hAnsi="Cambria Math"/>
          </w:rPr>
          <m:t>B</m:t>
        </m:r>
      </m:oMath>
      <w:r w:rsidR="007844F8">
        <w:t>.</w:t>
      </w:r>
    </w:p>
    <w:p w14:paraId="04C02B6E"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5B4EC6F1"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2D999DD4" w14:textId="77777777" w:rsidR="00A31370" w:rsidRDefault="00A31370" w:rsidP="00257A80">
      <w:pPr>
        <w:pStyle w:val="ny-lesson-SFinsert-number-list"/>
        <w:numPr>
          <w:ilvl w:val="0"/>
          <w:numId w:val="0"/>
        </w:numPr>
        <w:ind w:left="864"/>
        <w:rPr>
          <w:rFonts w:asciiTheme="minorHAnsi" w:hAnsiTheme="minorHAnsi"/>
          <w:b w:val="0"/>
          <w:sz w:val="20"/>
          <w:szCs w:val="20"/>
        </w:rPr>
      </w:pPr>
    </w:p>
    <w:p w14:paraId="35FBC993" w14:textId="17C3A568" w:rsidR="00257A80" w:rsidRDefault="00257A80" w:rsidP="00242830">
      <w:pPr>
        <w:pStyle w:val="ny-lesson-numbering"/>
        <w:numPr>
          <w:ilvl w:val="1"/>
          <w:numId w:val="8"/>
        </w:numPr>
        <w:rPr>
          <w:b/>
        </w:rPr>
      </w:pPr>
      <w:r w:rsidRPr="00257A80">
        <w:t>What do you notice about the results of parts (a) and (b)?  Explain.</w:t>
      </w:r>
    </w:p>
    <w:p w14:paraId="3022A8A8" w14:textId="77777777" w:rsidR="00257A80" w:rsidRDefault="00257A80" w:rsidP="00257A80">
      <w:pPr>
        <w:pStyle w:val="ny-lesson-SFinsert-number-list"/>
        <w:numPr>
          <w:ilvl w:val="0"/>
          <w:numId w:val="0"/>
        </w:numPr>
        <w:ind w:left="864"/>
        <w:rPr>
          <w:rFonts w:asciiTheme="minorHAnsi" w:hAnsiTheme="minorHAnsi"/>
          <w:b w:val="0"/>
          <w:sz w:val="20"/>
          <w:szCs w:val="20"/>
        </w:rPr>
      </w:pPr>
    </w:p>
    <w:p w14:paraId="77C0D924" w14:textId="77777777" w:rsidR="00DE2256" w:rsidRDefault="00DE2256" w:rsidP="00257A80">
      <w:pPr>
        <w:pStyle w:val="ny-lesson-SFinsert-number-list"/>
        <w:numPr>
          <w:ilvl w:val="0"/>
          <w:numId w:val="0"/>
        </w:numPr>
        <w:ind w:left="864"/>
        <w:rPr>
          <w:rFonts w:asciiTheme="minorHAnsi" w:hAnsiTheme="minorHAnsi"/>
          <w:b w:val="0"/>
          <w:sz w:val="20"/>
          <w:szCs w:val="20"/>
        </w:rPr>
      </w:pPr>
    </w:p>
    <w:p w14:paraId="3CACFA27" w14:textId="77777777" w:rsidR="00257A80" w:rsidRPr="00257A80" w:rsidRDefault="00257A80" w:rsidP="00257A80">
      <w:pPr>
        <w:pStyle w:val="ny-lesson-SFinsert-number-list"/>
        <w:numPr>
          <w:ilvl w:val="0"/>
          <w:numId w:val="0"/>
        </w:numPr>
        <w:ind w:left="864"/>
        <w:rPr>
          <w:rFonts w:asciiTheme="minorHAnsi" w:hAnsiTheme="minorHAnsi"/>
          <w:b w:val="0"/>
          <w:sz w:val="20"/>
          <w:szCs w:val="20"/>
        </w:rPr>
      </w:pPr>
    </w:p>
    <w:p w14:paraId="47AD3E01" w14:textId="77777777" w:rsidR="00242830" w:rsidRDefault="00242830" w:rsidP="00257A80">
      <w:pPr>
        <w:rPr>
          <w:rStyle w:val="ny-lesson-hdr-2"/>
        </w:rPr>
      </w:pPr>
    </w:p>
    <w:p w14:paraId="6108D747" w14:textId="6F90B9F1" w:rsidR="00257A80" w:rsidRPr="00A31370" w:rsidRDefault="00257A80" w:rsidP="00A31370">
      <w:pPr>
        <w:pStyle w:val="ny-lesson-hdr-1"/>
        <w:rPr>
          <w:rStyle w:val="ny-lesson-hdr-2"/>
          <w:b/>
        </w:rPr>
      </w:pPr>
      <w:r w:rsidRPr="00A31370">
        <w:rPr>
          <w:rStyle w:val="ny-lesson-hdr-2"/>
          <w:b/>
        </w:rPr>
        <w:t>Example 3: Conditional Probability</w:t>
      </w:r>
    </w:p>
    <w:p w14:paraId="79FC4105" w14:textId="77777777" w:rsidR="00257A80" w:rsidRPr="00257A80" w:rsidRDefault="00257A80" w:rsidP="00A31370">
      <w:pPr>
        <w:pStyle w:val="ny-lesson-paragraph"/>
        <w:spacing w:after="240"/>
        <w:rPr>
          <w:b/>
        </w:rPr>
      </w:pPr>
      <w:r w:rsidRPr="00257A80">
        <w:t xml:space="preserve">Another type of probability is called a </w:t>
      </w:r>
      <w:r w:rsidRPr="00242830">
        <w:t>conditional probability</w:t>
      </w:r>
      <w:bookmarkStart w:id="0" w:name="_GoBack"/>
      <w:bookmarkEnd w:id="0"/>
      <w:r w:rsidRPr="00257A80">
        <w:t xml:space="preserve">.  Pulling apart the two-way table helps to define a conditional probability.  </w:t>
      </w:r>
    </w:p>
    <w:tbl>
      <w:tblPr>
        <w:tblStyle w:val="TableGrid"/>
        <w:tblW w:w="0" w:type="auto"/>
        <w:jc w:val="center"/>
        <w:tblInd w:w="144" w:type="dxa"/>
        <w:tblLook w:val="00A0" w:firstRow="1" w:lastRow="0" w:firstColumn="1" w:lastColumn="0" w:noHBand="0" w:noVBand="0"/>
      </w:tblPr>
      <w:tblGrid>
        <w:gridCol w:w="1206"/>
        <w:gridCol w:w="3168"/>
        <w:gridCol w:w="3168"/>
        <w:gridCol w:w="1656"/>
      </w:tblGrid>
      <w:tr w:rsidR="00257A80" w:rsidRPr="00257A80" w14:paraId="23CB0F2E" w14:textId="77777777" w:rsidTr="00A31370">
        <w:trPr>
          <w:jc w:val="center"/>
        </w:trPr>
        <w:tc>
          <w:tcPr>
            <w:tcW w:w="1206" w:type="dxa"/>
            <w:tcBorders>
              <w:top w:val="single" w:sz="4" w:space="0" w:color="auto"/>
              <w:left w:val="single" w:sz="4" w:space="0" w:color="auto"/>
              <w:bottom w:val="single" w:sz="4" w:space="0" w:color="auto"/>
              <w:right w:val="single" w:sz="4" w:space="0" w:color="auto"/>
            </w:tcBorders>
          </w:tcPr>
          <w:p w14:paraId="5D574784" w14:textId="77777777" w:rsidR="00257A80" w:rsidRPr="00257A80" w:rsidRDefault="00257A80" w:rsidP="00EC02DC">
            <w:pPr>
              <w:pStyle w:val="ny-lesson-SFinsert-table"/>
              <w:jc w:val="center"/>
              <w:rPr>
                <w:rFonts w:asciiTheme="minorHAnsi" w:hAnsiTheme="minorHAnsi"/>
                <w:b w:val="0"/>
                <w:sz w:val="20"/>
                <w:szCs w:val="20"/>
              </w:rPr>
            </w:pPr>
          </w:p>
        </w:tc>
        <w:tc>
          <w:tcPr>
            <w:tcW w:w="3168" w:type="dxa"/>
            <w:tcBorders>
              <w:top w:val="single" w:sz="4" w:space="0" w:color="auto"/>
              <w:left w:val="single" w:sz="4" w:space="0" w:color="auto"/>
              <w:bottom w:val="single" w:sz="4" w:space="0" w:color="auto"/>
              <w:right w:val="single" w:sz="4" w:space="0" w:color="auto"/>
            </w:tcBorders>
            <w:vAlign w:val="center"/>
            <w:hideMark/>
          </w:tcPr>
          <w:p w14:paraId="785F6B24" w14:textId="77777777" w:rsidR="00257A80" w:rsidRPr="00257A80" w:rsidRDefault="00257A80" w:rsidP="00EC02DC">
            <w:pPr>
              <w:pStyle w:val="ny-lesson-SFinsert-table"/>
              <w:jc w:val="center"/>
              <w:rPr>
                <w:rFonts w:asciiTheme="minorHAnsi" w:hAnsiTheme="minorHAnsi"/>
                <w:b w:val="0"/>
                <w:sz w:val="20"/>
                <w:szCs w:val="20"/>
              </w:rPr>
            </w:pPr>
            <w:r w:rsidRPr="00257A80">
              <w:rPr>
                <w:rStyle w:val="ny-bold-green"/>
                <w:rFonts w:asciiTheme="minorHAnsi" w:hAnsiTheme="minorHAnsi"/>
                <w:color w:val="231F20"/>
                <w:sz w:val="20"/>
                <w:szCs w:val="20"/>
              </w:rPr>
              <w:t>Yes - Participate in After-School Athletic Program</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F9E3C42" w14:textId="77777777" w:rsidR="00257A80" w:rsidRPr="00257A80" w:rsidRDefault="00257A80" w:rsidP="00EC02DC">
            <w:pPr>
              <w:pStyle w:val="ny-lesson-SFinsert-table"/>
              <w:jc w:val="center"/>
              <w:rPr>
                <w:rFonts w:asciiTheme="minorHAnsi" w:hAnsiTheme="minorHAnsi"/>
                <w:b w:val="0"/>
                <w:sz w:val="20"/>
                <w:szCs w:val="20"/>
              </w:rPr>
            </w:pPr>
            <w:r w:rsidRPr="00257A80">
              <w:rPr>
                <w:rStyle w:val="ny-bold-green"/>
                <w:rFonts w:asciiTheme="minorHAnsi" w:hAnsiTheme="minorHAnsi"/>
                <w:color w:val="231F20"/>
                <w:sz w:val="20"/>
                <w:szCs w:val="20"/>
              </w:rPr>
              <w:t>No - Do Not Participate in After-School Athletic Program</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47ABDAA" w14:textId="77777777" w:rsidR="00257A80" w:rsidRPr="00257A80" w:rsidRDefault="00257A80" w:rsidP="00EC02DC">
            <w:pPr>
              <w:pStyle w:val="ny-lesson-SFinsert-table"/>
              <w:jc w:val="center"/>
              <w:rPr>
                <w:rFonts w:asciiTheme="minorHAnsi" w:hAnsiTheme="minorHAnsi"/>
                <w:b w:val="0"/>
                <w:sz w:val="20"/>
                <w:szCs w:val="20"/>
              </w:rPr>
            </w:pPr>
            <w:r w:rsidRPr="00257A80">
              <w:rPr>
                <w:rStyle w:val="ny-bold-green"/>
                <w:rFonts w:asciiTheme="minorHAnsi" w:hAnsiTheme="minorHAnsi"/>
                <w:color w:val="231F20"/>
                <w:sz w:val="20"/>
                <w:szCs w:val="20"/>
              </w:rPr>
              <w:t>Total</w:t>
            </w:r>
          </w:p>
        </w:tc>
      </w:tr>
      <w:tr w:rsidR="00257A80" w:rsidRPr="00257A80" w14:paraId="4477D2D1" w14:textId="77777777" w:rsidTr="00A31370">
        <w:trPr>
          <w:jc w:val="center"/>
        </w:trPr>
        <w:tc>
          <w:tcPr>
            <w:tcW w:w="1206" w:type="dxa"/>
            <w:tcBorders>
              <w:top w:val="single" w:sz="4" w:space="0" w:color="auto"/>
              <w:left w:val="single" w:sz="4" w:space="0" w:color="auto"/>
              <w:bottom w:val="single" w:sz="4" w:space="0" w:color="auto"/>
              <w:right w:val="single" w:sz="4" w:space="0" w:color="auto"/>
            </w:tcBorders>
            <w:hideMark/>
          </w:tcPr>
          <w:p w14:paraId="40122B42" w14:textId="77777777" w:rsidR="00257A80" w:rsidRPr="00257A80" w:rsidRDefault="00257A80" w:rsidP="00EC02DC">
            <w:pPr>
              <w:pStyle w:val="ny-lesson-SFinsert-table"/>
              <w:jc w:val="center"/>
              <w:rPr>
                <w:rFonts w:asciiTheme="minorHAnsi" w:hAnsiTheme="minorHAnsi"/>
                <w:b w:val="0"/>
                <w:sz w:val="20"/>
                <w:szCs w:val="20"/>
              </w:rPr>
            </w:pPr>
            <w:r w:rsidRPr="00257A80">
              <w:rPr>
                <w:rStyle w:val="ny-bold-green"/>
                <w:rFonts w:asciiTheme="minorHAnsi" w:hAnsiTheme="minorHAnsi"/>
                <w:color w:val="231F20"/>
                <w:sz w:val="20"/>
                <w:szCs w:val="20"/>
              </w:rPr>
              <w:t>Females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14124AC3" w14:textId="4FA7E2CE" w:rsidR="00257A80" w:rsidRPr="00A31370" w:rsidRDefault="00257A80"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1</m:t>
              </m:r>
            </m:oMath>
          </w:p>
        </w:tc>
        <w:tc>
          <w:tcPr>
            <w:tcW w:w="3168" w:type="dxa"/>
            <w:tcBorders>
              <w:top w:val="single" w:sz="4" w:space="0" w:color="auto"/>
              <w:left w:val="single" w:sz="4" w:space="0" w:color="auto"/>
              <w:bottom w:val="single" w:sz="4" w:space="0" w:color="auto"/>
              <w:right w:val="single" w:sz="4" w:space="0" w:color="auto"/>
            </w:tcBorders>
            <w:vAlign w:val="center"/>
            <w:hideMark/>
          </w:tcPr>
          <w:p w14:paraId="1CCACEC5" w14:textId="14E0078B" w:rsidR="00257A80" w:rsidRPr="00A31370" w:rsidRDefault="00257A80"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2</m:t>
              </m:r>
            </m:oMath>
          </w:p>
        </w:tc>
        <w:tc>
          <w:tcPr>
            <w:tcW w:w="1656" w:type="dxa"/>
            <w:tcBorders>
              <w:top w:val="single" w:sz="4" w:space="0" w:color="auto"/>
              <w:left w:val="single" w:sz="4" w:space="0" w:color="auto"/>
              <w:bottom w:val="single" w:sz="4" w:space="0" w:color="auto"/>
              <w:right w:val="single" w:sz="4" w:space="0" w:color="auto"/>
            </w:tcBorders>
            <w:vAlign w:val="center"/>
            <w:hideMark/>
          </w:tcPr>
          <w:p w14:paraId="2B6B0A53" w14:textId="75EA448D" w:rsidR="00257A80" w:rsidRPr="00A31370" w:rsidRDefault="00257A80"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3</m:t>
              </m:r>
            </m:oMath>
          </w:p>
        </w:tc>
      </w:tr>
    </w:tbl>
    <w:p w14:paraId="6D4E620A" w14:textId="77F593B2" w:rsidR="00257A80" w:rsidRPr="00257A80" w:rsidRDefault="00257A80" w:rsidP="00A31370">
      <w:pPr>
        <w:pStyle w:val="ny-lesson-paragraph"/>
        <w:spacing w:before="240"/>
        <w:rPr>
          <w:b/>
        </w:rPr>
      </w:pPr>
      <w:r w:rsidRPr="00257A80">
        <w:t xml:space="preserve">Suppose that a randomly selected student is female.  What is the probability that the selected student participates in the after-school athletic program?  This probability is an example of what is called a conditional probability.  This probability is calculated as the number of students who are female students and participate in the after-school athletic program (or the students in </w:t>
      </w:r>
      <w:proofErr w:type="gramStart"/>
      <w:r w:rsidRPr="00257A80">
        <w:t xml:space="preserve">cell </w:t>
      </w:r>
      <w:proofErr w:type="gramEnd"/>
      <m:oMath>
        <m:r>
          <w:rPr>
            <w:rFonts w:ascii="Cambria Math" w:hAnsi="Cambria Math"/>
          </w:rPr>
          <m:t>1</m:t>
        </m:r>
      </m:oMath>
      <w:r w:rsidRPr="00257A80">
        <w:t xml:space="preserve">) divided by the total number of female students (or the students in cell </w:t>
      </w:r>
      <m:oMath>
        <m:r>
          <w:rPr>
            <w:rFonts w:ascii="Cambria Math" w:hAnsi="Cambria Math"/>
          </w:rPr>
          <m:t>3</m:t>
        </m:r>
      </m:oMath>
      <w:r w:rsidRPr="00257A80">
        <w:t xml:space="preserve">).  </w:t>
      </w:r>
    </w:p>
    <w:p w14:paraId="44BEA4B1" w14:textId="0A8846FC" w:rsidR="00DE2256" w:rsidRDefault="00DE2256" w:rsidP="00A31370">
      <w:pPr>
        <w:pStyle w:val="ny-lesson-hdr-1"/>
        <w:rPr>
          <w:rStyle w:val="ny-lesson-hdr-1Char"/>
        </w:rPr>
      </w:pPr>
      <w:r>
        <w:rPr>
          <w:rStyle w:val="ny-lesson-hdr-1Char"/>
        </w:rPr>
        <w:lastRenderedPageBreak/>
        <w:t>Exercises</w:t>
      </w:r>
      <w:r w:rsidR="00E261D9">
        <w:rPr>
          <w:rStyle w:val="ny-lesson-hdr-1Char"/>
        </w:rPr>
        <w:t xml:space="preserve"> 10–15</w:t>
      </w:r>
    </w:p>
    <w:p w14:paraId="07E45280" w14:textId="0423078B" w:rsidR="00DE2256" w:rsidRDefault="00DE2256" w:rsidP="00E261D9">
      <w:pPr>
        <w:pStyle w:val="ny-lesson-numbering"/>
        <w:rPr>
          <w:b/>
        </w:rPr>
      </w:pPr>
      <w:r w:rsidRPr="00DE2256">
        <w:t>The following are also examples of conditional probabilities.  Answer each question.</w:t>
      </w:r>
    </w:p>
    <w:p w14:paraId="13F03507" w14:textId="7130E10C" w:rsidR="00DE2256" w:rsidRDefault="00DE2256" w:rsidP="00E261D9">
      <w:pPr>
        <w:pStyle w:val="ny-lesson-numbering"/>
        <w:numPr>
          <w:ilvl w:val="1"/>
          <w:numId w:val="8"/>
        </w:numPr>
        <w:rPr>
          <w:b/>
        </w:rPr>
      </w:pPr>
      <w:r w:rsidRPr="00DE2256">
        <w:t>What is the probability that if a randomly selected student is female, she participates in the after-school athletic program?</w:t>
      </w:r>
    </w:p>
    <w:p w14:paraId="053B17FD"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471403C7"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65E1B77B"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05533533" w14:textId="203AA8F3" w:rsidR="00DE2256" w:rsidRPr="00DE2256" w:rsidRDefault="00DE2256" w:rsidP="00E261D9">
      <w:pPr>
        <w:pStyle w:val="ny-lesson-numbering"/>
        <w:numPr>
          <w:ilvl w:val="1"/>
          <w:numId w:val="8"/>
        </w:numPr>
        <w:rPr>
          <w:b/>
        </w:rPr>
      </w:pPr>
      <w:r w:rsidRPr="00DE2256">
        <w:t>What is the probability that if a randomly selected student is female, she does not</w:t>
      </w:r>
      <w:r w:rsidR="00E261D9">
        <w:t xml:space="preserve"> </w:t>
      </w:r>
      <w:r w:rsidRPr="00DE2256">
        <w:t>participate in after-school athletics?</w:t>
      </w:r>
    </w:p>
    <w:p w14:paraId="4363EF17" w14:textId="0ED2AB18" w:rsidR="00DE2256" w:rsidRDefault="00DE2256" w:rsidP="00DE2256">
      <w:pPr>
        <w:rPr>
          <w:rFonts w:eastAsia="Myriad Pro" w:cs="Myriad Pro"/>
          <w:color w:val="231F20"/>
          <w:sz w:val="20"/>
          <w:szCs w:val="20"/>
        </w:rPr>
      </w:pPr>
    </w:p>
    <w:p w14:paraId="42FA71B7" w14:textId="77777777" w:rsidR="00DE2256" w:rsidRDefault="00DE2256" w:rsidP="00DE2256">
      <w:pPr>
        <w:rPr>
          <w:rFonts w:eastAsia="Myriad Pro" w:cs="Myriad Pro"/>
          <w:color w:val="231F20"/>
          <w:sz w:val="20"/>
          <w:szCs w:val="20"/>
        </w:rPr>
      </w:pPr>
    </w:p>
    <w:p w14:paraId="1CE94396" w14:textId="77777777" w:rsidR="00DE2256" w:rsidRPr="00DE2256" w:rsidRDefault="00DE2256" w:rsidP="00DE2256">
      <w:pPr>
        <w:rPr>
          <w:rFonts w:eastAsia="Myriad Pro" w:cs="Myriad Pro"/>
          <w:color w:val="231F20"/>
          <w:sz w:val="20"/>
          <w:szCs w:val="20"/>
        </w:rPr>
      </w:pPr>
    </w:p>
    <w:p w14:paraId="6BD821E4" w14:textId="638376CA" w:rsidR="00DE2256" w:rsidRPr="00DE2256" w:rsidRDefault="00DE2256" w:rsidP="00A31370">
      <w:pPr>
        <w:pStyle w:val="ny-lesson-numbering"/>
        <w:spacing w:after="240"/>
        <w:rPr>
          <w:b/>
        </w:rPr>
      </w:pPr>
      <w:r w:rsidRPr="00DE2256">
        <w:t>Describe two conditional probabilities that can be determined from the following row in</w:t>
      </w:r>
      <w:r w:rsidR="00E261D9">
        <w:t xml:space="preserve"> </w:t>
      </w:r>
      <w:proofErr w:type="gramStart"/>
      <w:r w:rsidRPr="00DE2256">
        <w:t xml:space="preserve">Table </w:t>
      </w:r>
      <w:proofErr w:type="gramEnd"/>
      <m:oMath>
        <m:r>
          <w:rPr>
            <w:rFonts w:ascii="Cambria Math" w:hAnsi="Cambria Math"/>
          </w:rPr>
          <m:t>1</m:t>
        </m:r>
      </m:oMath>
      <w:r w:rsidRPr="00DE2256">
        <w:t>.</w:t>
      </w:r>
    </w:p>
    <w:tbl>
      <w:tblPr>
        <w:tblStyle w:val="TableGrid"/>
        <w:tblW w:w="0" w:type="auto"/>
        <w:jc w:val="center"/>
        <w:tblInd w:w="648" w:type="dxa"/>
        <w:tblLook w:val="00A0" w:firstRow="1" w:lastRow="0" w:firstColumn="1" w:lastColumn="0" w:noHBand="0" w:noVBand="0"/>
      </w:tblPr>
      <w:tblGrid>
        <w:gridCol w:w="1170"/>
        <w:gridCol w:w="3168"/>
        <w:gridCol w:w="3168"/>
        <w:gridCol w:w="1208"/>
      </w:tblGrid>
      <w:tr w:rsidR="00DE2256" w:rsidRPr="00DE2256" w14:paraId="292BB9B1" w14:textId="77777777" w:rsidTr="00A31370">
        <w:trPr>
          <w:jc w:val="center"/>
        </w:trPr>
        <w:tc>
          <w:tcPr>
            <w:tcW w:w="1170" w:type="dxa"/>
            <w:tcBorders>
              <w:top w:val="single" w:sz="4" w:space="0" w:color="auto"/>
              <w:left w:val="single" w:sz="4" w:space="0" w:color="auto"/>
              <w:bottom w:val="single" w:sz="4" w:space="0" w:color="auto"/>
              <w:right w:val="single" w:sz="4" w:space="0" w:color="auto"/>
            </w:tcBorders>
          </w:tcPr>
          <w:p w14:paraId="53C1D932" w14:textId="77777777" w:rsidR="00DE2256" w:rsidRPr="00DE2256" w:rsidRDefault="00DE2256" w:rsidP="00EC02DC">
            <w:pPr>
              <w:pStyle w:val="ny-lesson-SFinsert-table"/>
              <w:jc w:val="center"/>
              <w:rPr>
                <w:rFonts w:asciiTheme="minorHAnsi" w:hAnsiTheme="minorHAnsi"/>
                <w:b w:val="0"/>
                <w:sz w:val="20"/>
                <w:szCs w:val="20"/>
              </w:rPr>
            </w:pPr>
          </w:p>
        </w:tc>
        <w:tc>
          <w:tcPr>
            <w:tcW w:w="3168" w:type="dxa"/>
            <w:tcBorders>
              <w:top w:val="single" w:sz="4" w:space="0" w:color="auto"/>
              <w:left w:val="single" w:sz="4" w:space="0" w:color="auto"/>
              <w:bottom w:val="single" w:sz="4" w:space="0" w:color="auto"/>
              <w:right w:val="single" w:sz="4" w:space="0" w:color="auto"/>
            </w:tcBorders>
            <w:vAlign w:val="center"/>
            <w:hideMark/>
          </w:tcPr>
          <w:p w14:paraId="4EB62EE0" w14:textId="77777777" w:rsidR="00DE2256" w:rsidRPr="00DE2256" w:rsidRDefault="00DE2256" w:rsidP="00EC02DC">
            <w:pPr>
              <w:pStyle w:val="ny-lesson-SFinsert-table"/>
              <w:jc w:val="center"/>
              <w:rPr>
                <w:rFonts w:asciiTheme="minorHAnsi" w:hAnsiTheme="minorHAnsi"/>
                <w:b w:val="0"/>
                <w:sz w:val="20"/>
                <w:szCs w:val="20"/>
              </w:rPr>
            </w:pPr>
            <w:r w:rsidRPr="00DE2256">
              <w:rPr>
                <w:rStyle w:val="ny-bold-green"/>
                <w:rFonts w:asciiTheme="minorHAnsi" w:hAnsiTheme="minorHAnsi"/>
                <w:color w:val="231F20"/>
                <w:sz w:val="20"/>
                <w:szCs w:val="20"/>
              </w:rPr>
              <w:t>Yes - Participate in After-School Athletic Program</w:t>
            </w:r>
          </w:p>
        </w:tc>
        <w:tc>
          <w:tcPr>
            <w:tcW w:w="3168" w:type="dxa"/>
            <w:tcBorders>
              <w:top w:val="single" w:sz="4" w:space="0" w:color="auto"/>
              <w:left w:val="single" w:sz="4" w:space="0" w:color="auto"/>
              <w:bottom w:val="single" w:sz="4" w:space="0" w:color="auto"/>
              <w:right w:val="single" w:sz="4" w:space="0" w:color="auto"/>
            </w:tcBorders>
            <w:vAlign w:val="center"/>
            <w:hideMark/>
          </w:tcPr>
          <w:p w14:paraId="3E312DCD" w14:textId="77777777" w:rsidR="00DE2256" w:rsidRPr="00DE2256" w:rsidRDefault="00DE2256" w:rsidP="00EC02DC">
            <w:pPr>
              <w:pStyle w:val="ny-lesson-SFinsert-table"/>
              <w:jc w:val="center"/>
              <w:rPr>
                <w:rFonts w:asciiTheme="minorHAnsi" w:hAnsiTheme="minorHAnsi"/>
                <w:b w:val="0"/>
                <w:sz w:val="20"/>
                <w:szCs w:val="20"/>
              </w:rPr>
            </w:pPr>
            <w:r w:rsidRPr="00DE2256">
              <w:rPr>
                <w:rStyle w:val="ny-bold-green"/>
                <w:rFonts w:asciiTheme="minorHAnsi" w:hAnsiTheme="minorHAnsi"/>
                <w:color w:val="231F20"/>
                <w:sz w:val="20"/>
                <w:szCs w:val="20"/>
              </w:rPr>
              <w:t>No - Do Not Participate in After-School Athletic Program</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FB6F6EC" w14:textId="77777777" w:rsidR="00DE2256" w:rsidRPr="00DE2256" w:rsidRDefault="00DE2256" w:rsidP="00EC02DC">
            <w:pPr>
              <w:pStyle w:val="ny-lesson-SFinsert-table"/>
              <w:jc w:val="center"/>
              <w:rPr>
                <w:rFonts w:asciiTheme="minorHAnsi" w:hAnsiTheme="minorHAnsi"/>
                <w:b w:val="0"/>
                <w:sz w:val="20"/>
                <w:szCs w:val="20"/>
              </w:rPr>
            </w:pPr>
            <w:r w:rsidRPr="00DE2256">
              <w:rPr>
                <w:rStyle w:val="ny-bold-green"/>
                <w:rFonts w:asciiTheme="minorHAnsi" w:hAnsiTheme="minorHAnsi"/>
                <w:color w:val="231F20"/>
                <w:sz w:val="20"/>
                <w:szCs w:val="20"/>
              </w:rPr>
              <w:t>Total</w:t>
            </w:r>
          </w:p>
        </w:tc>
      </w:tr>
      <w:tr w:rsidR="00DE2256" w:rsidRPr="00DE2256" w14:paraId="50A5123D" w14:textId="77777777" w:rsidTr="00A31370">
        <w:trPr>
          <w:jc w:val="center"/>
        </w:trPr>
        <w:tc>
          <w:tcPr>
            <w:tcW w:w="1170" w:type="dxa"/>
            <w:tcBorders>
              <w:top w:val="single" w:sz="4" w:space="0" w:color="auto"/>
              <w:left w:val="single" w:sz="4" w:space="0" w:color="auto"/>
              <w:bottom w:val="single" w:sz="4" w:space="0" w:color="auto"/>
              <w:right w:val="single" w:sz="4" w:space="0" w:color="auto"/>
            </w:tcBorders>
            <w:hideMark/>
          </w:tcPr>
          <w:p w14:paraId="0D7F7BD1" w14:textId="77777777" w:rsidR="00DE2256" w:rsidRPr="00DE2256" w:rsidRDefault="00DE2256" w:rsidP="00EC02DC">
            <w:pPr>
              <w:pStyle w:val="ny-lesson-SFinsert-table"/>
              <w:jc w:val="center"/>
              <w:rPr>
                <w:rFonts w:asciiTheme="minorHAnsi" w:hAnsiTheme="minorHAnsi"/>
                <w:b w:val="0"/>
                <w:sz w:val="20"/>
                <w:szCs w:val="20"/>
              </w:rPr>
            </w:pPr>
            <w:r w:rsidRPr="00DE2256">
              <w:rPr>
                <w:rStyle w:val="ny-bold-green"/>
                <w:rFonts w:asciiTheme="minorHAnsi" w:hAnsiTheme="minorHAnsi"/>
                <w:color w:val="231F20"/>
                <w:sz w:val="20"/>
                <w:szCs w:val="20"/>
              </w:rPr>
              <w:t>Males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6EBDC376" w14:textId="13931539" w:rsidR="00DE2256" w:rsidRPr="00A31370" w:rsidRDefault="00DE2256"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4</m:t>
              </m:r>
            </m:oMath>
          </w:p>
        </w:tc>
        <w:tc>
          <w:tcPr>
            <w:tcW w:w="3168" w:type="dxa"/>
            <w:tcBorders>
              <w:top w:val="single" w:sz="4" w:space="0" w:color="auto"/>
              <w:left w:val="single" w:sz="4" w:space="0" w:color="auto"/>
              <w:bottom w:val="single" w:sz="4" w:space="0" w:color="auto"/>
              <w:right w:val="single" w:sz="4" w:space="0" w:color="auto"/>
            </w:tcBorders>
            <w:vAlign w:val="center"/>
            <w:hideMark/>
          </w:tcPr>
          <w:p w14:paraId="01006B19" w14:textId="3C295B26" w:rsidR="00DE2256" w:rsidRPr="00A31370" w:rsidRDefault="00DE2256"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5</m:t>
              </m:r>
            </m:oMath>
          </w:p>
        </w:tc>
        <w:tc>
          <w:tcPr>
            <w:tcW w:w="1208" w:type="dxa"/>
            <w:tcBorders>
              <w:top w:val="single" w:sz="4" w:space="0" w:color="auto"/>
              <w:left w:val="single" w:sz="4" w:space="0" w:color="auto"/>
              <w:bottom w:val="single" w:sz="4" w:space="0" w:color="auto"/>
              <w:right w:val="single" w:sz="4" w:space="0" w:color="auto"/>
            </w:tcBorders>
            <w:vAlign w:val="center"/>
            <w:hideMark/>
          </w:tcPr>
          <w:p w14:paraId="081960D9" w14:textId="58CCF8E6" w:rsidR="00DE2256" w:rsidRPr="00A31370" w:rsidRDefault="00DE2256"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6</m:t>
              </m:r>
            </m:oMath>
          </w:p>
        </w:tc>
      </w:tr>
    </w:tbl>
    <w:p w14:paraId="3595FADF" w14:textId="77777777" w:rsidR="00DE2256" w:rsidRDefault="00DE2256" w:rsidP="00DE2256">
      <w:pPr>
        <w:pStyle w:val="ny-lesson-SFinsert-number-list"/>
        <w:numPr>
          <w:ilvl w:val="0"/>
          <w:numId w:val="0"/>
        </w:numPr>
        <w:ind w:left="1224"/>
        <w:rPr>
          <w:rFonts w:asciiTheme="minorHAnsi" w:hAnsiTheme="minorHAnsi"/>
          <w:b w:val="0"/>
          <w:sz w:val="20"/>
          <w:szCs w:val="20"/>
        </w:rPr>
      </w:pPr>
    </w:p>
    <w:p w14:paraId="3BD29D9F" w14:textId="77777777" w:rsidR="00DE2256" w:rsidRPr="00DE2256" w:rsidRDefault="00DE2256" w:rsidP="00DE2256">
      <w:pPr>
        <w:pStyle w:val="ny-lesson-SFinsert-number-list"/>
        <w:numPr>
          <w:ilvl w:val="0"/>
          <w:numId w:val="0"/>
        </w:numPr>
        <w:ind w:left="1224"/>
        <w:rPr>
          <w:rFonts w:asciiTheme="minorHAnsi" w:hAnsiTheme="minorHAnsi"/>
          <w:b w:val="0"/>
          <w:sz w:val="20"/>
          <w:szCs w:val="20"/>
        </w:rPr>
      </w:pPr>
    </w:p>
    <w:p w14:paraId="0BB7378D" w14:textId="77777777" w:rsidR="00A31370" w:rsidRDefault="00A31370"/>
    <w:p w14:paraId="0EDACC08" w14:textId="77777777" w:rsidR="00A31370" w:rsidRDefault="00A31370"/>
    <w:p w14:paraId="7AD1FE08" w14:textId="77777777" w:rsidR="00A31370" w:rsidRDefault="00A31370"/>
    <w:p w14:paraId="55C61760" w14:textId="254E4AC5" w:rsidR="00DE2256" w:rsidRPr="00DE2256" w:rsidRDefault="00DE2256" w:rsidP="00E261D9">
      <w:pPr>
        <w:pStyle w:val="ny-lesson-numbering"/>
        <w:rPr>
          <w:b/>
        </w:rPr>
      </w:pPr>
      <w:r w:rsidRPr="00DE2256">
        <w:t>Describe two conditional probabilities that can be determined from the following column in</w:t>
      </w:r>
      <w:r w:rsidR="00E261D9">
        <w:t xml:space="preserve"> </w:t>
      </w:r>
      <w:r w:rsidRPr="00DE2256">
        <w:t xml:space="preserve">Table </w:t>
      </w:r>
      <w:r w:rsidR="00A31370" w:rsidRPr="00A31370">
        <w:t>1</w:t>
      </w:r>
      <w:r w:rsidR="007844F8">
        <w:t>.</w:t>
      </w:r>
      <w:r w:rsidRPr="00DE2256">
        <w:br/>
      </w:r>
    </w:p>
    <w:tbl>
      <w:tblPr>
        <w:tblStyle w:val="TableGrid"/>
        <w:tblW w:w="0" w:type="auto"/>
        <w:jc w:val="center"/>
        <w:tblInd w:w="648" w:type="dxa"/>
        <w:tblLook w:val="00A0" w:firstRow="1" w:lastRow="0" w:firstColumn="1" w:lastColumn="0" w:noHBand="0" w:noVBand="0"/>
      </w:tblPr>
      <w:tblGrid>
        <w:gridCol w:w="887"/>
        <w:gridCol w:w="3312"/>
      </w:tblGrid>
      <w:tr w:rsidR="00DE2256" w:rsidRPr="00DE2256" w14:paraId="69AA2F46" w14:textId="77777777" w:rsidTr="00A31370">
        <w:trPr>
          <w:jc w:val="center"/>
        </w:trPr>
        <w:tc>
          <w:tcPr>
            <w:tcW w:w="887" w:type="dxa"/>
            <w:tcBorders>
              <w:top w:val="single" w:sz="4" w:space="0" w:color="auto"/>
              <w:left w:val="single" w:sz="4" w:space="0" w:color="auto"/>
              <w:bottom w:val="single" w:sz="4" w:space="0" w:color="auto"/>
              <w:right w:val="single" w:sz="4" w:space="0" w:color="auto"/>
            </w:tcBorders>
          </w:tcPr>
          <w:p w14:paraId="2B7B99F7" w14:textId="77777777" w:rsidR="00DE2256" w:rsidRPr="00DE2256" w:rsidRDefault="00DE2256" w:rsidP="00EC02DC">
            <w:pPr>
              <w:pStyle w:val="ny-lesson-SFinsert-table"/>
              <w:jc w:val="center"/>
              <w:rPr>
                <w:rFonts w:asciiTheme="minorHAnsi" w:hAnsiTheme="minorHAnsi"/>
                <w:b w:val="0"/>
                <w:sz w:val="20"/>
                <w:szCs w:val="20"/>
              </w:rPr>
            </w:pPr>
          </w:p>
        </w:tc>
        <w:tc>
          <w:tcPr>
            <w:tcW w:w="3312" w:type="dxa"/>
            <w:tcBorders>
              <w:top w:val="single" w:sz="4" w:space="0" w:color="auto"/>
              <w:left w:val="single" w:sz="4" w:space="0" w:color="auto"/>
              <w:bottom w:val="single" w:sz="4" w:space="0" w:color="auto"/>
              <w:right w:val="single" w:sz="4" w:space="0" w:color="auto"/>
            </w:tcBorders>
            <w:hideMark/>
          </w:tcPr>
          <w:p w14:paraId="3FCE5546" w14:textId="77777777" w:rsidR="00DE2256" w:rsidRPr="00DE2256" w:rsidRDefault="00DE2256" w:rsidP="00EC02DC">
            <w:pPr>
              <w:pStyle w:val="ny-lesson-SFinsert-table"/>
              <w:jc w:val="center"/>
              <w:rPr>
                <w:rFonts w:asciiTheme="minorHAnsi" w:hAnsiTheme="minorHAnsi"/>
                <w:b w:val="0"/>
                <w:sz w:val="20"/>
                <w:szCs w:val="20"/>
              </w:rPr>
            </w:pPr>
            <w:r w:rsidRPr="00DE2256">
              <w:rPr>
                <w:rStyle w:val="ny-bold-green"/>
                <w:rFonts w:asciiTheme="minorHAnsi" w:hAnsiTheme="minorHAnsi"/>
                <w:color w:val="231F20"/>
                <w:sz w:val="20"/>
                <w:szCs w:val="20"/>
              </w:rPr>
              <w:t>Yes - Participate in After-School Athletic Program</w:t>
            </w:r>
          </w:p>
        </w:tc>
      </w:tr>
      <w:tr w:rsidR="00DE2256" w:rsidRPr="008E4039" w14:paraId="738FA49D" w14:textId="77777777" w:rsidTr="00A31370">
        <w:trPr>
          <w:jc w:val="center"/>
        </w:trPr>
        <w:tc>
          <w:tcPr>
            <w:tcW w:w="887" w:type="dxa"/>
            <w:tcBorders>
              <w:top w:val="single" w:sz="4" w:space="0" w:color="auto"/>
              <w:left w:val="single" w:sz="4" w:space="0" w:color="auto"/>
              <w:bottom w:val="single" w:sz="4" w:space="0" w:color="auto"/>
              <w:right w:val="single" w:sz="4" w:space="0" w:color="auto"/>
            </w:tcBorders>
            <w:hideMark/>
          </w:tcPr>
          <w:p w14:paraId="40E49042" w14:textId="77777777" w:rsidR="00DE2256" w:rsidRPr="008E4039" w:rsidRDefault="00DE2256" w:rsidP="00EC02DC">
            <w:pPr>
              <w:pStyle w:val="ny-lesson-SFinsert-table"/>
              <w:jc w:val="center"/>
              <w:rPr>
                <w:rFonts w:asciiTheme="minorHAnsi" w:hAnsiTheme="minorHAnsi"/>
                <w:b w:val="0"/>
                <w:sz w:val="20"/>
                <w:szCs w:val="20"/>
              </w:rPr>
            </w:pPr>
            <w:r w:rsidRPr="008E4039">
              <w:rPr>
                <w:rStyle w:val="ny-bold-green"/>
                <w:rFonts w:asciiTheme="minorHAnsi" w:hAnsiTheme="minorHAnsi"/>
                <w:color w:val="231F20"/>
                <w:sz w:val="20"/>
                <w:szCs w:val="20"/>
              </w:rPr>
              <w:t>Females</w:t>
            </w:r>
          </w:p>
        </w:tc>
        <w:tc>
          <w:tcPr>
            <w:tcW w:w="3312" w:type="dxa"/>
            <w:tcBorders>
              <w:top w:val="single" w:sz="4" w:space="0" w:color="auto"/>
              <w:left w:val="single" w:sz="4" w:space="0" w:color="auto"/>
              <w:bottom w:val="single" w:sz="4" w:space="0" w:color="auto"/>
              <w:right w:val="single" w:sz="4" w:space="0" w:color="auto"/>
            </w:tcBorders>
            <w:hideMark/>
          </w:tcPr>
          <w:p w14:paraId="1B7F092C" w14:textId="4E8378FB" w:rsidR="00DE2256" w:rsidRPr="00A31370" w:rsidRDefault="00DE2256"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1</m:t>
              </m:r>
            </m:oMath>
          </w:p>
        </w:tc>
      </w:tr>
      <w:tr w:rsidR="00DE2256" w:rsidRPr="008E4039" w14:paraId="514C6452" w14:textId="77777777" w:rsidTr="00A31370">
        <w:trPr>
          <w:jc w:val="center"/>
        </w:trPr>
        <w:tc>
          <w:tcPr>
            <w:tcW w:w="887" w:type="dxa"/>
            <w:tcBorders>
              <w:top w:val="single" w:sz="4" w:space="0" w:color="auto"/>
              <w:left w:val="single" w:sz="4" w:space="0" w:color="auto"/>
              <w:bottom w:val="single" w:sz="4" w:space="0" w:color="auto"/>
              <w:right w:val="single" w:sz="4" w:space="0" w:color="auto"/>
            </w:tcBorders>
            <w:hideMark/>
          </w:tcPr>
          <w:p w14:paraId="68AB0DC0" w14:textId="77777777" w:rsidR="00DE2256" w:rsidRPr="008E4039" w:rsidRDefault="00DE2256" w:rsidP="00EC02DC">
            <w:pPr>
              <w:pStyle w:val="ny-lesson-SFinsert-table"/>
              <w:jc w:val="center"/>
              <w:rPr>
                <w:rFonts w:asciiTheme="minorHAnsi" w:hAnsiTheme="minorHAnsi"/>
                <w:b w:val="0"/>
                <w:sz w:val="20"/>
                <w:szCs w:val="20"/>
              </w:rPr>
            </w:pPr>
            <w:r w:rsidRPr="008E4039">
              <w:rPr>
                <w:rStyle w:val="ny-bold-green"/>
                <w:rFonts w:asciiTheme="minorHAnsi" w:hAnsiTheme="minorHAnsi"/>
                <w:color w:val="231F20"/>
                <w:sz w:val="20"/>
                <w:szCs w:val="20"/>
              </w:rPr>
              <w:t>Males</w:t>
            </w:r>
          </w:p>
        </w:tc>
        <w:tc>
          <w:tcPr>
            <w:tcW w:w="3312" w:type="dxa"/>
            <w:tcBorders>
              <w:top w:val="single" w:sz="4" w:space="0" w:color="auto"/>
              <w:left w:val="single" w:sz="4" w:space="0" w:color="auto"/>
              <w:bottom w:val="single" w:sz="4" w:space="0" w:color="auto"/>
              <w:right w:val="single" w:sz="4" w:space="0" w:color="auto"/>
            </w:tcBorders>
            <w:hideMark/>
          </w:tcPr>
          <w:p w14:paraId="053B5C31" w14:textId="39900BD0" w:rsidR="00DE2256" w:rsidRPr="00A31370" w:rsidRDefault="00DE2256"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4</m:t>
              </m:r>
            </m:oMath>
          </w:p>
        </w:tc>
      </w:tr>
      <w:tr w:rsidR="00DE2256" w:rsidRPr="008E4039" w14:paraId="0AF4C4B1" w14:textId="77777777" w:rsidTr="00A31370">
        <w:trPr>
          <w:jc w:val="center"/>
        </w:trPr>
        <w:tc>
          <w:tcPr>
            <w:tcW w:w="887" w:type="dxa"/>
            <w:tcBorders>
              <w:top w:val="single" w:sz="4" w:space="0" w:color="auto"/>
              <w:left w:val="single" w:sz="4" w:space="0" w:color="auto"/>
              <w:bottom w:val="single" w:sz="4" w:space="0" w:color="auto"/>
              <w:right w:val="single" w:sz="4" w:space="0" w:color="auto"/>
            </w:tcBorders>
            <w:hideMark/>
          </w:tcPr>
          <w:p w14:paraId="7AB1712E" w14:textId="77777777" w:rsidR="00DE2256" w:rsidRPr="008E4039" w:rsidRDefault="00DE2256" w:rsidP="00EC02DC">
            <w:pPr>
              <w:pStyle w:val="ny-lesson-SFinsert-table"/>
              <w:jc w:val="center"/>
              <w:rPr>
                <w:rFonts w:asciiTheme="minorHAnsi" w:hAnsiTheme="minorHAnsi"/>
                <w:b w:val="0"/>
                <w:sz w:val="20"/>
                <w:szCs w:val="20"/>
              </w:rPr>
            </w:pPr>
            <w:r w:rsidRPr="008E4039">
              <w:rPr>
                <w:rStyle w:val="ny-bold-green"/>
                <w:rFonts w:asciiTheme="minorHAnsi" w:hAnsiTheme="minorHAnsi"/>
                <w:color w:val="231F20"/>
                <w:sz w:val="20"/>
                <w:szCs w:val="20"/>
              </w:rPr>
              <w:t>Total</w:t>
            </w:r>
          </w:p>
        </w:tc>
        <w:tc>
          <w:tcPr>
            <w:tcW w:w="3312" w:type="dxa"/>
            <w:tcBorders>
              <w:top w:val="single" w:sz="4" w:space="0" w:color="auto"/>
              <w:left w:val="single" w:sz="4" w:space="0" w:color="auto"/>
              <w:bottom w:val="single" w:sz="4" w:space="0" w:color="auto"/>
              <w:right w:val="single" w:sz="4" w:space="0" w:color="auto"/>
            </w:tcBorders>
            <w:hideMark/>
          </w:tcPr>
          <w:p w14:paraId="044FF849" w14:textId="43406762" w:rsidR="00DE2256" w:rsidRPr="00A31370" w:rsidRDefault="00DE2256" w:rsidP="00EC02DC">
            <w:pPr>
              <w:pStyle w:val="ny-lesson-SFinsert-table"/>
              <w:jc w:val="center"/>
              <w:rPr>
                <w:rFonts w:asciiTheme="minorHAnsi" w:hAnsiTheme="minorHAnsi"/>
                <w:sz w:val="20"/>
                <w:szCs w:val="20"/>
              </w:rPr>
            </w:pPr>
            <w:r w:rsidRPr="00A31370">
              <w:rPr>
                <w:rStyle w:val="ny-bold-green"/>
                <w:rFonts w:asciiTheme="minorHAnsi" w:hAnsiTheme="minorHAnsi"/>
                <w:color w:val="231F20"/>
                <w:sz w:val="20"/>
                <w:szCs w:val="20"/>
              </w:rPr>
              <w:t xml:space="preserve">Cell </w:t>
            </w:r>
            <m:oMath>
              <m:r>
                <m:rPr>
                  <m:sty m:val="b"/>
                </m:rPr>
                <w:rPr>
                  <w:rStyle w:val="ny-bold-green"/>
                  <w:rFonts w:ascii="Cambria Math" w:hAnsi="Cambria Math"/>
                  <w:color w:val="231F20"/>
                  <w:sz w:val="20"/>
                  <w:szCs w:val="20"/>
                </w:rPr>
                <m:t>7</m:t>
              </m:r>
            </m:oMath>
          </w:p>
        </w:tc>
      </w:tr>
    </w:tbl>
    <w:p w14:paraId="2595772E" w14:textId="77777777" w:rsidR="00DE2256" w:rsidRPr="008E4039" w:rsidRDefault="00DE2256" w:rsidP="00DE2256">
      <w:pPr>
        <w:pStyle w:val="ny-lesson-SFinsert-number-list"/>
        <w:numPr>
          <w:ilvl w:val="0"/>
          <w:numId w:val="0"/>
        </w:numPr>
        <w:ind w:left="1224"/>
        <w:rPr>
          <w:rFonts w:asciiTheme="minorHAnsi" w:hAnsiTheme="minorHAnsi"/>
          <w:b w:val="0"/>
          <w:sz w:val="20"/>
          <w:szCs w:val="20"/>
        </w:rPr>
      </w:pPr>
    </w:p>
    <w:p w14:paraId="7FD0219E" w14:textId="77777777" w:rsidR="00DE2256" w:rsidRDefault="00DE2256" w:rsidP="00DE2256">
      <w:pPr>
        <w:pStyle w:val="ny-lesson-SFinsert-number-list"/>
        <w:numPr>
          <w:ilvl w:val="0"/>
          <w:numId w:val="0"/>
        </w:numPr>
        <w:ind w:left="1224"/>
        <w:rPr>
          <w:rFonts w:asciiTheme="minorHAnsi" w:hAnsiTheme="minorHAnsi"/>
          <w:b w:val="0"/>
          <w:sz w:val="20"/>
          <w:szCs w:val="20"/>
        </w:rPr>
      </w:pPr>
    </w:p>
    <w:p w14:paraId="05A4C82A" w14:textId="77777777" w:rsidR="00A31370" w:rsidRDefault="00A31370" w:rsidP="00DE2256">
      <w:pPr>
        <w:pStyle w:val="ny-lesson-SFinsert-number-list"/>
        <w:numPr>
          <w:ilvl w:val="0"/>
          <w:numId w:val="0"/>
        </w:numPr>
        <w:ind w:left="1224"/>
        <w:rPr>
          <w:rFonts w:asciiTheme="minorHAnsi" w:hAnsiTheme="minorHAnsi"/>
          <w:b w:val="0"/>
          <w:sz w:val="20"/>
          <w:szCs w:val="20"/>
        </w:rPr>
      </w:pPr>
    </w:p>
    <w:p w14:paraId="64F8F928" w14:textId="77777777" w:rsidR="00A31370" w:rsidRDefault="00A31370" w:rsidP="00DE2256">
      <w:pPr>
        <w:pStyle w:val="ny-lesson-SFinsert-number-list"/>
        <w:numPr>
          <w:ilvl w:val="0"/>
          <w:numId w:val="0"/>
        </w:numPr>
        <w:ind w:left="1224"/>
        <w:rPr>
          <w:rFonts w:asciiTheme="minorHAnsi" w:hAnsiTheme="minorHAnsi"/>
          <w:b w:val="0"/>
          <w:sz w:val="20"/>
          <w:szCs w:val="20"/>
        </w:rPr>
      </w:pPr>
    </w:p>
    <w:p w14:paraId="3E7B5ADC" w14:textId="77777777" w:rsidR="00A31370" w:rsidRDefault="00A31370" w:rsidP="00DE2256">
      <w:pPr>
        <w:pStyle w:val="ny-lesson-SFinsert-number-list"/>
        <w:numPr>
          <w:ilvl w:val="0"/>
          <w:numId w:val="0"/>
        </w:numPr>
        <w:ind w:left="1224"/>
        <w:rPr>
          <w:rFonts w:asciiTheme="minorHAnsi" w:hAnsiTheme="minorHAnsi"/>
          <w:b w:val="0"/>
          <w:sz w:val="20"/>
          <w:szCs w:val="20"/>
        </w:rPr>
      </w:pPr>
    </w:p>
    <w:p w14:paraId="1D9FABC2" w14:textId="77777777" w:rsidR="00A31370" w:rsidRDefault="00A31370" w:rsidP="00DE2256">
      <w:pPr>
        <w:pStyle w:val="ny-lesson-SFinsert-number-list"/>
        <w:numPr>
          <w:ilvl w:val="0"/>
          <w:numId w:val="0"/>
        </w:numPr>
        <w:ind w:left="1224"/>
        <w:rPr>
          <w:rFonts w:asciiTheme="minorHAnsi" w:hAnsiTheme="minorHAnsi"/>
          <w:b w:val="0"/>
          <w:sz w:val="20"/>
          <w:szCs w:val="20"/>
        </w:rPr>
      </w:pPr>
    </w:p>
    <w:p w14:paraId="118CE34F" w14:textId="77777777" w:rsidR="00A31370" w:rsidRPr="00DE2256" w:rsidRDefault="00A31370" w:rsidP="00DE2256">
      <w:pPr>
        <w:pStyle w:val="ny-lesson-SFinsert-number-list"/>
        <w:numPr>
          <w:ilvl w:val="0"/>
          <w:numId w:val="0"/>
        </w:numPr>
        <w:ind w:left="1224"/>
        <w:rPr>
          <w:rFonts w:asciiTheme="minorHAnsi" w:hAnsiTheme="minorHAnsi"/>
          <w:b w:val="0"/>
          <w:sz w:val="20"/>
          <w:szCs w:val="20"/>
        </w:rPr>
      </w:pPr>
    </w:p>
    <w:p w14:paraId="2E2DC5E6" w14:textId="2B1E139F" w:rsidR="00DE2256" w:rsidRDefault="00DE2256" w:rsidP="00E261D9">
      <w:pPr>
        <w:pStyle w:val="ny-lesson-numbering"/>
        <w:rPr>
          <w:b/>
        </w:rPr>
      </w:pPr>
      <w:r w:rsidRPr="00DE2256">
        <w:lastRenderedPageBreak/>
        <w:t>Determine the foll</w:t>
      </w:r>
      <w:r w:rsidR="007844F8">
        <w:t>owing conditional probabilities.</w:t>
      </w:r>
    </w:p>
    <w:p w14:paraId="7326DDA0" w14:textId="6D468AA3" w:rsidR="00DE2256" w:rsidRDefault="00DE2256" w:rsidP="00FF0159">
      <w:pPr>
        <w:pStyle w:val="ny-lesson-numbering"/>
        <w:numPr>
          <w:ilvl w:val="1"/>
          <w:numId w:val="8"/>
        </w:numPr>
        <w:rPr>
          <w:b/>
        </w:rPr>
      </w:pPr>
      <w:r w:rsidRPr="00DE2256">
        <w:t>A randomly selected student is female.  What is the probability she participates in the after-school athletic program?  Explain how you determined your answer.</w:t>
      </w:r>
    </w:p>
    <w:p w14:paraId="704B568A" w14:textId="2FB6DAFC" w:rsidR="00DE2256" w:rsidRDefault="00DE2256" w:rsidP="00DE2256">
      <w:pPr>
        <w:pStyle w:val="ny-lesson-SFinsert-number-list"/>
        <w:numPr>
          <w:ilvl w:val="0"/>
          <w:numId w:val="0"/>
        </w:numPr>
        <w:ind w:left="864"/>
        <w:rPr>
          <w:rFonts w:asciiTheme="minorHAnsi" w:hAnsiTheme="minorHAnsi"/>
          <w:b w:val="0"/>
          <w:sz w:val="20"/>
          <w:szCs w:val="20"/>
        </w:rPr>
      </w:pPr>
    </w:p>
    <w:p w14:paraId="1543D962"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2DD743C0" w14:textId="77777777" w:rsidR="00A31370" w:rsidRDefault="00A31370" w:rsidP="00DE2256">
      <w:pPr>
        <w:pStyle w:val="ny-lesson-SFinsert-number-list"/>
        <w:numPr>
          <w:ilvl w:val="0"/>
          <w:numId w:val="0"/>
        </w:numPr>
        <w:ind w:left="864"/>
        <w:rPr>
          <w:rFonts w:asciiTheme="minorHAnsi" w:hAnsiTheme="minorHAnsi"/>
          <w:b w:val="0"/>
          <w:sz w:val="20"/>
          <w:szCs w:val="20"/>
        </w:rPr>
      </w:pPr>
    </w:p>
    <w:p w14:paraId="66F731A2"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1E25E58F" w14:textId="1A503B2C" w:rsidR="00DE2256" w:rsidRDefault="00DE2256" w:rsidP="00FF0159">
      <w:pPr>
        <w:pStyle w:val="ny-lesson-numbering"/>
        <w:numPr>
          <w:ilvl w:val="1"/>
          <w:numId w:val="8"/>
        </w:numPr>
        <w:rPr>
          <w:b/>
        </w:rPr>
      </w:pPr>
      <w:r w:rsidRPr="00DE2256">
        <w:t>A randomly selected student is male.  What is the probability he participates in the</w:t>
      </w:r>
      <w:r w:rsidR="00FF0159">
        <w:t xml:space="preserve"> </w:t>
      </w:r>
      <w:r w:rsidRPr="00DE2256">
        <w:t>after-school athletic program?</w:t>
      </w:r>
    </w:p>
    <w:p w14:paraId="0A576FF6"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364EE32F" w14:textId="77777777" w:rsidR="00A31370" w:rsidRDefault="00A31370" w:rsidP="00DE2256">
      <w:pPr>
        <w:pStyle w:val="ny-lesson-SFinsert-number-list"/>
        <w:numPr>
          <w:ilvl w:val="0"/>
          <w:numId w:val="0"/>
        </w:numPr>
        <w:ind w:left="864"/>
        <w:rPr>
          <w:rFonts w:asciiTheme="minorHAnsi" w:hAnsiTheme="minorHAnsi"/>
          <w:b w:val="0"/>
          <w:sz w:val="20"/>
          <w:szCs w:val="20"/>
        </w:rPr>
      </w:pPr>
    </w:p>
    <w:p w14:paraId="576EF932"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575AE248" w14:textId="77777777" w:rsidR="00DE2256" w:rsidRDefault="00DE2256" w:rsidP="00DE2256">
      <w:pPr>
        <w:pStyle w:val="ny-lesson-SFinsert-number-list"/>
        <w:numPr>
          <w:ilvl w:val="0"/>
          <w:numId w:val="0"/>
        </w:numPr>
        <w:ind w:left="864"/>
        <w:rPr>
          <w:rFonts w:asciiTheme="minorHAnsi" w:hAnsiTheme="minorHAnsi"/>
          <w:b w:val="0"/>
          <w:sz w:val="20"/>
          <w:szCs w:val="20"/>
        </w:rPr>
      </w:pPr>
    </w:p>
    <w:p w14:paraId="066C657E" w14:textId="0DCF0EBC" w:rsidR="00DE2256" w:rsidRPr="00DE2256" w:rsidRDefault="00DE2256" w:rsidP="00FF0159">
      <w:pPr>
        <w:pStyle w:val="ny-lesson-numbering"/>
        <w:numPr>
          <w:ilvl w:val="1"/>
          <w:numId w:val="8"/>
        </w:numPr>
        <w:rPr>
          <w:b/>
        </w:rPr>
      </w:pPr>
      <w:r w:rsidRPr="00DE2256">
        <w:t>A student is selected at random. What is the probability this student participates in</w:t>
      </w:r>
      <w:r w:rsidR="00FF0159">
        <w:t xml:space="preserve"> </w:t>
      </w:r>
      <w:r w:rsidRPr="00DE2256">
        <w:t>the after-school athletic program?</w:t>
      </w:r>
    </w:p>
    <w:p w14:paraId="121A99C5" w14:textId="77777777" w:rsidR="00DE2256" w:rsidRDefault="00DE2256" w:rsidP="00DE2256">
      <w:pPr>
        <w:pStyle w:val="ny-lesson-SFinsert-number-list"/>
        <w:numPr>
          <w:ilvl w:val="0"/>
          <w:numId w:val="0"/>
        </w:numPr>
        <w:ind w:left="1224" w:hanging="360"/>
        <w:rPr>
          <w:rFonts w:asciiTheme="minorHAnsi" w:hAnsiTheme="minorHAnsi"/>
          <w:b w:val="0"/>
          <w:sz w:val="20"/>
          <w:szCs w:val="20"/>
        </w:rPr>
      </w:pPr>
    </w:p>
    <w:p w14:paraId="55F5938B" w14:textId="77777777" w:rsidR="00DE2256" w:rsidRDefault="00DE2256" w:rsidP="00DE2256">
      <w:pPr>
        <w:pStyle w:val="ny-lesson-SFinsert-number-list"/>
        <w:numPr>
          <w:ilvl w:val="0"/>
          <w:numId w:val="0"/>
        </w:numPr>
        <w:ind w:left="1224" w:hanging="360"/>
        <w:rPr>
          <w:rFonts w:asciiTheme="minorHAnsi" w:hAnsiTheme="minorHAnsi"/>
          <w:b w:val="0"/>
          <w:sz w:val="20"/>
          <w:szCs w:val="20"/>
        </w:rPr>
      </w:pPr>
    </w:p>
    <w:p w14:paraId="0B6E5207" w14:textId="77777777" w:rsidR="00A31370" w:rsidRDefault="00A31370" w:rsidP="00DE2256">
      <w:pPr>
        <w:pStyle w:val="ny-lesson-SFinsert-number-list"/>
        <w:numPr>
          <w:ilvl w:val="0"/>
          <w:numId w:val="0"/>
        </w:numPr>
        <w:ind w:left="1224" w:hanging="360"/>
        <w:rPr>
          <w:rFonts w:asciiTheme="minorHAnsi" w:hAnsiTheme="minorHAnsi"/>
          <w:b w:val="0"/>
          <w:sz w:val="20"/>
          <w:szCs w:val="20"/>
        </w:rPr>
      </w:pPr>
    </w:p>
    <w:p w14:paraId="492A1F73" w14:textId="77777777" w:rsidR="00DE2256" w:rsidRPr="00DE2256" w:rsidRDefault="00DE2256" w:rsidP="00DE2256">
      <w:pPr>
        <w:pStyle w:val="ny-lesson-SFinsert-number-list"/>
        <w:numPr>
          <w:ilvl w:val="0"/>
          <w:numId w:val="0"/>
        </w:numPr>
        <w:ind w:left="1224" w:hanging="360"/>
        <w:rPr>
          <w:rFonts w:asciiTheme="minorHAnsi" w:hAnsiTheme="minorHAnsi"/>
          <w:b w:val="0"/>
          <w:sz w:val="20"/>
          <w:szCs w:val="20"/>
        </w:rPr>
      </w:pPr>
    </w:p>
    <w:p w14:paraId="2189DB88" w14:textId="77777777" w:rsidR="00DE2256" w:rsidRPr="00DE2256" w:rsidRDefault="00DE2256" w:rsidP="00DE2256">
      <w:pPr>
        <w:pStyle w:val="ny-lesson-SFinsert-number-list"/>
        <w:numPr>
          <w:ilvl w:val="0"/>
          <w:numId w:val="0"/>
        </w:numPr>
        <w:ind w:left="1224"/>
        <w:rPr>
          <w:rFonts w:asciiTheme="minorHAnsi" w:hAnsiTheme="minorHAnsi"/>
          <w:b w:val="0"/>
          <w:sz w:val="20"/>
          <w:szCs w:val="20"/>
        </w:rPr>
      </w:pPr>
    </w:p>
    <w:p w14:paraId="40B7B664" w14:textId="06E18550" w:rsidR="00DE2256" w:rsidRPr="00DE2256" w:rsidRDefault="00DE2256" w:rsidP="00FF0159">
      <w:pPr>
        <w:pStyle w:val="ny-lesson-numbering"/>
        <w:rPr>
          <w:b/>
        </w:rPr>
      </w:pPr>
      <w:r w:rsidRPr="00DE2256">
        <w:t>Based on the answers to Exercise 13, do you think that female students are more likely to be involved in after-school athletics?  Explain your answer.</w:t>
      </w:r>
    </w:p>
    <w:p w14:paraId="4F903E50" w14:textId="77777777" w:rsidR="00DE2256" w:rsidRPr="00DE2256" w:rsidRDefault="00DE2256" w:rsidP="00DE2256">
      <w:pPr>
        <w:pStyle w:val="ny-lesson-SFinsert-number-list"/>
        <w:numPr>
          <w:ilvl w:val="0"/>
          <w:numId w:val="0"/>
        </w:numPr>
        <w:ind w:left="1224"/>
        <w:rPr>
          <w:rFonts w:asciiTheme="minorHAnsi" w:hAnsiTheme="minorHAnsi"/>
          <w:b w:val="0"/>
          <w:sz w:val="20"/>
          <w:szCs w:val="20"/>
        </w:rPr>
      </w:pPr>
    </w:p>
    <w:p w14:paraId="6BB36118" w14:textId="2E007FA4" w:rsidR="00DE2256" w:rsidRDefault="00DE2256" w:rsidP="00DE2256">
      <w:pPr>
        <w:rPr>
          <w:rFonts w:eastAsia="Myriad Pro" w:cs="Myriad Pro"/>
          <w:color w:val="231F20"/>
          <w:sz w:val="20"/>
          <w:szCs w:val="20"/>
        </w:rPr>
      </w:pPr>
    </w:p>
    <w:p w14:paraId="224D82C1" w14:textId="77777777" w:rsidR="00A31370" w:rsidRDefault="00A31370" w:rsidP="00DE2256">
      <w:pPr>
        <w:rPr>
          <w:rFonts w:eastAsia="Myriad Pro" w:cs="Myriad Pro"/>
          <w:color w:val="231F20"/>
          <w:sz w:val="20"/>
          <w:szCs w:val="20"/>
        </w:rPr>
      </w:pPr>
    </w:p>
    <w:p w14:paraId="129DE009" w14:textId="77777777" w:rsidR="00A31370" w:rsidRDefault="00A31370" w:rsidP="00DE2256">
      <w:pPr>
        <w:rPr>
          <w:rFonts w:eastAsia="Myriad Pro" w:cs="Myriad Pro"/>
          <w:color w:val="231F20"/>
          <w:sz w:val="20"/>
          <w:szCs w:val="20"/>
        </w:rPr>
      </w:pPr>
    </w:p>
    <w:p w14:paraId="19EBA2A4" w14:textId="77777777" w:rsidR="00DE2256" w:rsidRPr="00DE2256" w:rsidRDefault="00DE2256" w:rsidP="00DE2256">
      <w:pPr>
        <w:rPr>
          <w:rFonts w:eastAsia="Myriad Pro" w:cs="Myriad Pro"/>
          <w:color w:val="231F20"/>
          <w:sz w:val="20"/>
          <w:szCs w:val="20"/>
        </w:rPr>
      </w:pPr>
    </w:p>
    <w:p w14:paraId="5BA0D459" w14:textId="57C5B630" w:rsidR="00DE2256" w:rsidRPr="00DE2256" w:rsidRDefault="00DE2256" w:rsidP="00FF0159">
      <w:pPr>
        <w:pStyle w:val="ny-lesson-numbering"/>
        <w:rPr>
          <w:b/>
        </w:rPr>
      </w:pPr>
      <w:r w:rsidRPr="00DE2256">
        <w:t xml:space="preserve">What might explain the concern females expressed in the beginning of this lesson about the </w:t>
      </w:r>
      <w:r>
        <w:tab/>
      </w:r>
      <w:r w:rsidRPr="00DE2256">
        <w:t>problem of assigning space?</w:t>
      </w:r>
    </w:p>
    <w:p w14:paraId="4DD82D39" w14:textId="302AAC19" w:rsidR="007C3BFC" w:rsidRDefault="007C3BFC" w:rsidP="0083730B">
      <w:pPr>
        <w:pStyle w:val="ny-callout-hdr"/>
        <w:rPr>
          <w:szCs w:val="20"/>
        </w:rPr>
      </w:pPr>
    </w:p>
    <w:p w14:paraId="6C0D43B2" w14:textId="7A1CF0E9" w:rsidR="0083730B" w:rsidRDefault="0083730B" w:rsidP="007C3BFC">
      <w:pPr>
        <w:pStyle w:val="ny-callout-hdr"/>
      </w:pPr>
    </w:p>
    <w:p w14:paraId="53EAE7C4" w14:textId="42F46CE6" w:rsidR="0083730B" w:rsidRDefault="0083730B" w:rsidP="007C3BFC">
      <w:pPr>
        <w:pStyle w:val="ny-callout-hdr"/>
      </w:pPr>
    </w:p>
    <w:p w14:paraId="7B0FB0F6" w14:textId="1CD3B6AE" w:rsidR="00257A80" w:rsidRDefault="00257A80" w:rsidP="007C3BFC">
      <w:pPr>
        <w:pStyle w:val="ny-callout-hdr"/>
      </w:pPr>
    </w:p>
    <w:p w14:paraId="2404C328" w14:textId="408CAAAD" w:rsidR="00257A80" w:rsidRDefault="00257A80" w:rsidP="007C3BFC">
      <w:pPr>
        <w:pStyle w:val="ny-callout-hdr"/>
      </w:pPr>
    </w:p>
    <w:p w14:paraId="0356B1C5" w14:textId="77777777" w:rsidR="00A31370" w:rsidRDefault="00A31370" w:rsidP="007C3BFC">
      <w:pPr>
        <w:pStyle w:val="ny-callout-hdr"/>
      </w:pPr>
    </w:p>
    <w:p w14:paraId="2FEE7197" w14:textId="77777777" w:rsidR="00A31370" w:rsidRDefault="00A31370" w:rsidP="007C3BFC">
      <w:pPr>
        <w:pStyle w:val="ny-callout-hdr"/>
      </w:pPr>
    </w:p>
    <w:p w14:paraId="698868F9" w14:textId="77777777" w:rsidR="00A31370" w:rsidRDefault="00A31370" w:rsidP="007C3BFC">
      <w:pPr>
        <w:pStyle w:val="ny-callout-hdr"/>
      </w:pPr>
    </w:p>
    <w:p w14:paraId="312FFE5C" w14:textId="77777777" w:rsidR="00A31370" w:rsidRDefault="00A31370" w:rsidP="007C3BFC">
      <w:pPr>
        <w:pStyle w:val="ny-callout-hdr"/>
      </w:pPr>
    </w:p>
    <w:p w14:paraId="65BF9DAF" w14:textId="642D77D7" w:rsidR="00257A80" w:rsidRDefault="00A31370"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2581E5B9">
                <wp:simplePos x="0" y="0"/>
                <wp:positionH relativeFrom="margin">
                  <wp:align>center</wp:align>
                </wp:positionH>
                <wp:positionV relativeFrom="margin">
                  <wp:align>top</wp:align>
                </wp:positionV>
                <wp:extent cx="6217920" cy="1536700"/>
                <wp:effectExtent l="19050" t="19050" r="11430" b="2540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36700"/>
                        </a:xfrm>
                        <a:prstGeom prst="rect">
                          <a:avLst/>
                        </a:prstGeom>
                        <a:solidFill>
                          <a:srgbClr val="FFFFFF"/>
                        </a:solidFill>
                        <a:ln w="38100" cmpd="dbl">
                          <a:solidFill>
                            <a:srgbClr val="4F6228"/>
                          </a:solidFill>
                          <a:miter lim="800000"/>
                          <a:headEnd/>
                          <a:tailEnd/>
                        </a:ln>
                      </wps:spPr>
                      <wps:txbx>
                        <w:txbxContent>
                          <w:p w14:paraId="0089DD39" w14:textId="39F217BC"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95ED5F3" w14:textId="77777777" w:rsidR="00DE2256" w:rsidRPr="00DE2256" w:rsidRDefault="00DE2256" w:rsidP="00A31370">
                            <w:pPr>
                              <w:pStyle w:val="ny-lesson-paragraph"/>
                              <w:rPr>
                                <w:b/>
                              </w:rPr>
                            </w:pPr>
                            <w:r w:rsidRPr="00DE2256">
                              <w:t xml:space="preserve">Data organized in a two-way frequency table can be used to calculate probabilities.  The two-way frequency tables can also be used to calculate conditional probabilities.  </w:t>
                            </w:r>
                          </w:p>
                          <w:p w14:paraId="08070794" w14:textId="4C0BAA2B" w:rsidR="00DE2256" w:rsidRPr="00DE2256" w:rsidRDefault="00DE2256" w:rsidP="00A31370">
                            <w:pPr>
                              <w:pStyle w:val="ny-lesson-paragraph"/>
                              <w:rPr>
                                <w:b/>
                              </w:rPr>
                            </w:pPr>
                            <w:r w:rsidRPr="00DE2256">
                              <w:t xml:space="preserve">In certain problems, probabilities that are known can be </w:t>
                            </w:r>
                            <w:r w:rsidR="007844F8">
                              <w:t xml:space="preserve">used to create a </w:t>
                            </w:r>
                            <w:r w:rsidRPr="00DE2256">
                              <w:t xml:space="preserve">hypothetical </w:t>
                            </w:r>
                            <w:r w:rsidR="007844F8" w:rsidRPr="007844F8">
                              <w:t>1000</w:t>
                            </w:r>
                            <w:r w:rsidRPr="00DE2256">
                              <w:t xml:space="preserve"> two-way table.  This hypothetical population of </w:t>
                            </w:r>
                            <m:oMath>
                              <m:r>
                                <w:rPr>
                                  <w:rFonts w:ascii="Cambria Math" w:hAnsi="Cambria Math"/>
                                </w:rPr>
                                <m:t>1,000</m:t>
                              </m:r>
                            </m:oMath>
                            <w:r w:rsidRPr="00DE2256">
                              <w:t xml:space="preserve"> can be used to calculate conditional probabilities.</w:t>
                            </w:r>
                          </w:p>
                          <w:p w14:paraId="5D1EDDF1" w14:textId="77777777" w:rsidR="00DE2256" w:rsidRPr="00DE2256" w:rsidRDefault="00DE2256" w:rsidP="00A31370">
                            <w:pPr>
                              <w:pStyle w:val="ny-lesson-paragraph"/>
                              <w:rPr>
                                <w:b/>
                              </w:rPr>
                            </w:pPr>
                            <w:r w:rsidRPr="00DE2256">
                              <w:t>Probabilities are always interpreted by the context of the data.</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21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" strokecolor="#4f6228" strokeweight="3pt">
                <v:stroke linestyle="thinThin"/>
                <v:textbox>
                  <w:txbxContent>
                    <w:p w14:paraId="0089DD39" w14:textId="39F217BC"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95ED5F3" w14:textId="77777777" w:rsidR="00DE2256" w:rsidRPr="00DE2256" w:rsidRDefault="00DE2256" w:rsidP="00A31370">
                      <w:pPr>
                        <w:pStyle w:val="ny-lesson-paragraph"/>
                        <w:rPr>
                          <w:b/>
                        </w:rPr>
                      </w:pPr>
                      <w:r w:rsidRPr="00DE2256">
                        <w:t xml:space="preserve">Data organized in a two-way frequency table can be used to calculate probabilities.  The two-way frequency tables can also be used to calculate conditional probabilities.  </w:t>
                      </w:r>
                    </w:p>
                    <w:p w14:paraId="08070794" w14:textId="4C0BAA2B" w:rsidR="00DE2256" w:rsidRPr="00DE2256" w:rsidRDefault="00DE2256" w:rsidP="00A31370">
                      <w:pPr>
                        <w:pStyle w:val="ny-lesson-paragraph"/>
                        <w:rPr>
                          <w:b/>
                        </w:rPr>
                      </w:pPr>
                      <w:r w:rsidRPr="00DE2256">
                        <w:t xml:space="preserve">In certain problems, probabilities that are known can be </w:t>
                      </w:r>
                      <w:r w:rsidR="007844F8">
                        <w:t xml:space="preserve">used to create a </w:t>
                      </w:r>
                      <w:r w:rsidRPr="00DE2256">
                        <w:t xml:space="preserve">hypothetical </w:t>
                      </w:r>
                      <w:r w:rsidR="007844F8" w:rsidRPr="007844F8">
                        <w:t>1000</w:t>
                      </w:r>
                      <w:r w:rsidRPr="00DE2256">
                        <w:t xml:space="preserve"> two-way table.  This hypothetical population of </w:t>
                      </w:r>
                      <m:oMath>
                        <m:r>
                          <w:rPr>
                            <w:rFonts w:ascii="Cambria Math" w:hAnsi="Cambria Math"/>
                          </w:rPr>
                          <m:t>1</m:t>
                        </m:r>
                        <m:r>
                          <w:rPr>
                            <w:rFonts w:ascii="Cambria Math" w:hAnsi="Cambria Math"/>
                          </w:rPr>
                          <m:t>,</m:t>
                        </m:r>
                        <m:r>
                          <w:rPr>
                            <w:rFonts w:ascii="Cambria Math" w:hAnsi="Cambria Math"/>
                          </w:rPr>
                          <m:t>000</m:t>
                        </m:r>
                      </m:oMath>
                      <w:r w:rsidRPr="00DE2256">
                        <w:t xml:space="preserve"> can be used to calculate conditional probabilities.</w:t>
                      </w:r>
                    </w:p>
                    <w:p w14:paraId="5D1EDDF1" w14:textId="77777777" w:rsidR="00DE2256" w:rsidRPr="00DE2256" w:rsidRDefault="00DE2256" w:rsidP="00A31370">
                      <w:pPr>
                        <w:pStyle w:val="ny-lesson-paragraph"/>
                        <w:rPr>
                          <w:b/>
                        </w:rPr>
                      </w:pPr>
                      <w:r w:rsidRPr="00DE2256">
                        <w:t>Probabilities are always interpreted by the context of the data.</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1A83425C" w:rsidR="007C3BFC" w:rsidRDefault="007C3BFC" w:rsidP="007C3BFC">
      <w:pPr>
        <w:pStyle w:val="ny-callout-hdr"/>
      </w:pPr>
      <w:r>
        <w:t xml:space="preserve">Problem Set </w:t>
      </w:r>
    </w:p>
    <w:p w14:paraId="7F665DCD" w14:textId="77777777" w:rsidR="00E324FC" w:rsidRDefault="00E324FC" w:rsidP="007C3BFC">
      <w:pPr>
        <w:pStyle w:val="ny-callout-hdr"/>
      </w:pPr>
    </w:p>
    <w:p w14:paraId="73848552" w14:textId="77777777" w:rsidR="00AE7947" w:rsidRPr="00AE7947" w:rsidRDefault="00AE7947" w:rsidP="00A31370">
      <w:pPr>
        <w:pStyle w:val="ny-lesson-paragraph"/>
        <w:rPr>
          <w:b/>
        </w:rPr>
      </w:pPr>
      <w:r w:rsidRPr="00AE7947">
        <w:t xml:space="preserve">Oostburg College has a rather large marching band.  Engineering majors were heard bragging that students majoring in engineering are more likely to be involved in the marching band than students from other majors.  </w:t>
      </w:r>
    </w:p>
    <w:p w14:paraId="3DFB95E6" w14:textId="1FA7221B" w:rsidR="00AE7947" w:rsidRPr="00AD31B8" w:rsidRDefault="00AE7947" w:rsidP="00AD31B8">
      <w:pPr>
        <w:pStyle w:val="ny-lesson-numbering"/>
        <w:numPr>
          <w:ilvl w:val="0"/>
          <w:numId w:val="12"/>
        </w:numPr>
      </w:pPr>
      <w:r w:rsidRPr="00AD31B8">
        <w:t xml:space="preserve">If the above claim is accurate, does that mean that most of the band is engineering </w:t>
      </w:r>
      <w:r w:rsidRPr="00AD31B8">
        <w:tab/>
        <w:t>students?  Explain your answer.</w:t>
      </w:r>
    </w:p>
    <w:p w14:paraId="7259A6E4"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5288CEAA" w14:textId="278C8B36" w:rsidR="00AE7947" w:rsidRPr="00AE7947" w:rsidRDefault="00AE7947" w:rsidP="00FF0159">
      <w:pPr>
        <w:pStyle w:val="ny-lesson-numbering"/>
        <w:rPr>
          <w:b/>
        </w:rPr>
      </w:pPr>
      <w:r w:rsidRPr="00AE7947">
        <w:rPr>
          <w:b/>
          <w:noProof/>
        </w:rPr>
        <w:drawing>
          <wp:anchor distT="0" distB="0" distL="114300" distR="114300" simplePos="0" relativeHeight="251661312" behindDoc="0" locked="0" layoutInCell="1" allowOverlap="1" wp14:anchorId="3569F2DC" wp14:editId="0E4A9F3C">
            <wp:simplePos x="0" y="0"/>
            <wp:positionH relativeFrom="margin">
              <wp:align>center</wp:align>
            </wp:positionH>
            <wp:positionV relativeFrom="paragraph">
              <wp:posOffset>208915</wp:posOffset>
            </wp:positionV>
            <wp:extent cx="4069080" cy="2660650"/>
            <wp:effectExtent l="0" t="0" r="762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080" cy="2660726"/>
                    </a:xfrm>
                    <a:prstGeom prst="rect">
                      <a:avLst/>
                    </a:prstGeom>
                    <a:noFill/>
                  </pic:spPr>
                </pic:pic>
              </a:graphicData>
            </a:graphic>
            <wp14:sizeRelH relativeFrom="page">
              <wp14:pctWidth>0</wp14:pctWidth>
            </wp14:sizeRelH>
            <wp14:sizeRelV relativeFrom="page">
              <wp14:pctHeight>0</wp14:pctHeight>
            </wp14:sizeRelV>
          </wp:anchor>
        </w:drawing>
      </w:r>
      <w:r w:rsidRPr="00AE7947">
        <w:t>The following graph was prepared</w:t>
      </w:r>
      <w:r w:rsidR="007844F8">
        <w:t xml:space="preserve"> to investigate the above claim.</w:t>
      </w:r>
    </w:p>
    <w:p w14:paraId="27380BE3" w14:textId="7C6C0D97" w:rsidR="00AE7947" w:rsidRPr="00AE7947" w:rsidRDefault="00A31370" w:rsidP="00A31370">
      <w:pPr>
        <w:pStyle w:val="ny-lesson-numbering"/>
        <w:numPr>
          <w:ilvl w:val="0"/>
          <w:numId w:val="0"/>
        </w:numPr>
        <w:spacing w:after="240"/>
        <w:ind w:left="360"/>
        <w:rPr>
          <w:b/>
        </w:rPr>
      </w:pPr>
      <w:r>
        <w:br/>
      </w:r>
      <w:r w:rsidR="00AE7947" w:rsidRPr="00AE7947">
        <w:t>Based on the graph, complete the following two-way frequency table:</w:t>
      </w:r>
    </w:p>
    <w:tbl>
      <w:tblPr>
        <w:tblStyle w:val="TableGrid"/>
        <w:tblW w:w="0" w:type="auto"/>
        <w:jc w:val="center"/>
        <w:tblLook w:val="00A0" w:firstRow="1" w:lastRow="0" w:firstColumn="1" w:lastColumn="0" w:noHBand="0" w:noVBand="0"/>
      </w:tblPr>
      <w:tblGrid>
        <w:gridCol w:w="2028"/>
        <w:gridCol w:w="2448"/>
        <w:gridCol w:w="2448"/>
        <w:gridCol w:w="2124"/>
      </w:tblGrid>
      <w:tr w:rsidR="00AE7947" w:rsidRPr="00AE7947" w14:paraId="6FFD1F12" w14:textId="77777777" w:rsidTr="00A31370">
        <w:trPr>
          <w:jc w:val="center"/>
        </w:trPr>
        <w:tc>
          <w:tcPr>
            <w:tcW w:w="2028" w:type="dxa"/>
            <w:tcBorders>
              <w:top w:val="single" w:sz="4" w:space="0" w:color="auto"/>
              <w:left w:val="single" w:sz="4" w:space="0" w:color="auto"/>
              <w:bottom w:val="single" w:sz="4" w:space="0" w:color="auto"/>
              <w:right w:val="single" w:sz="4" w:space="0" w:color="auto"/>
            </w:tcBorders>
          </w:tcPr>
          <w:p w14:paraId="2C2CC375" w14:textId="77777777" w:rsidR="00AE7947" w:rsidRPr="00AE7947" w:rsidRDefault="00AE7947" w:rsidP="00EC02DC">
            <w:pPr>
              <w:pStyle w:val="ny-lesson-SFinsert-table"/>
              <w:rPr>
                <w:rFonts w:asciiTheme="minorHAnsi" w:hAnsiTheme="minorHAnsi"/>
                <w:b w:val="0"/>
                <w:sz w:val="20"/>
                <w:szCs w:val="20"/>
              </w:rPr>
            </w:pPr>
          </w:p>
        </w:tc>
        <w:tc>
          <w:tcPr>
            <w:tcW w:w="2448" w:type="dxa"/>
            <w:tcBorders>
              <w:top w:val="single" w:sz="4" w:space="0" w:color="auto"/>
              <w:left w:val="single" w:sz="4" w:space="0" w:color="auto"/>
              <w:bottom w:val="single" w:sz="4" w:space="0" w:color="auto"/>
              <w:right w:val="single" w:sz="4" w:space="0" w:color="auto"/>
            </w:tcBorders>
            <w:hideMark/>
          </w:tcPr>
          <w:p w14:paraId="4C5317A0" w14:textId="77777777" w:rsidR="00AE7947" w:rsidRPr="00AE7947" w:rsidRDefault="00AE7947" w:rsidP="00EC02DC">
            <w:pPr>
              <w:pStyle w:val="ny-lesson-SFinsert-table"/>
              <w:jc w:val="center"/>
              <w:rPr>
                <w:rFonts w:asciiTheme="minorHAnsi" w:hAnsiTheme="minorHAnsi"/>
                <w:b w:val="0"/>
                <w:sz w:val="20"/>
                <w:szCs w:val="20"/>
              </w:rPr>
            </w:pPr>
            <w:r w:rsidRPr="00AE7947">
              <w:rPr>
                <w:rFonts w:asciiTheme="minorHAnsi" w:hAnsiTheme="minorHAnsi"/>
                <w:b w:val="0"/>
                <w:sz w:val="20"/>
                <w:szCs w:val="20"/>
              </w:rPr>
              <w:t>In the Marching Band</w:t>
            </w:r>
          </w:p>
        </w:tc>
        <w:tc>
          <w:tcPr>
            <w:tcW w:w="2448" w:type="dxa"/>
            <w:tcBorders>
              <w:top w:val="single" w:sz="4" w:space="0" w:color="auto"/>
              <w:left w:val="single" w:sz="4" w:space="0" w:color="auto"/>
              <w:bottom w:val="single" w:sz="4" w:space="0" w:color="auto"/>
              <w:right w:val="single" w:sz="4" w:space="0" w:color="auto"/>
            </w:tcBorders>
            <w:hideMark/>
          </w:tcPr>
          <w:p w14:paraId="2ABE30D7" w14:textId="77777777" w:rsidR="00AE7947" w:rsidRPr="00AE7947" w:rsidRDefault="00AE7947" w:rsidP="00EC02DC">
            <w:pPr>
              <w:pStyle w:val="ny-lesson-SFinsert-table"/>
              <w:jc w:val="center"/>
              <w:rPr>
                <w:rFonts w:asciiTheme="minorHAnsi" w:hAnsiTheme="minorHAnsi"/>
                <w:b w:val="0"/>
                <w:sz w:val="20"/>
                <w:szCs w:val="20"/>
              </w:rPr>
            </w:pPr>
            <w:r w:rsidRPr="00AE7947">
              <w:rPr>
                <w:rFonts w:asciiTheme="minorHAnsi" w:hAnsiTheme="minorHAnsi"/>
                <w:b w:val="0"/>
                <w:sz w:val="20"/>
                <w:szCs w:val="20"/>
              </w:rPr>
              <w:t>Not in the Marching Band</w:t>
            </w:r>
          </w:p>
        </w:tc>
        <w:tc>
          <w:tcPr>
            <w:tcW w:w="2124" w:type="dxa"/>
            <w:tcBorders>
              <w:top w:val="single" w:sz="4" w:space="0" w:color="auto"/>
              <w:left w:val="single" w:sz="4" w:space="0" w:color="auto"/>
              <w:bottom w:val="single" w:sz="4" w:space="0" w:color="auto"/>
              <w:right w:val="single" w:sz="4" w:space="0" w:color="auto"/>
            </w:tcBorders>
            <w:hideMark/>
          </w:tcPr>
          <w:p w14:paraId="5D64682B" w14:textId="77777777" w:rsidR="00AE7947" w:rsidRPr="00AE7947" w:rsidRDefault="00AE7947" w:rsidP="00EC02DC">
            <w:pPr>
              <w:pStyle w:val="ny-lesson-SFinsert-table"/>
              <w:jc w:val="center"/>
              <w:rPr>
                <w:rFonts w:asciiTheme="minorHAnsi" w:hAnsiTheme="minorHAnsi"/>
                <w:b w:val="0"/>
                <w:sz w:val="20"/>
                <w:szCs w:val="20"/>
              </w:rPr>
            </w:pPr>
            <w:r w:rsidRPr="00AE7947">
              <w:rPr>
                <w:rFonts w:asciiTheme="minorHAnsi" w:hAnsiTheme="minorHAnsi"/>
                <w:b w:val="0"/>
                <w:sz w:val="20"/>
                <w:szCs w:val="20"/>
              </w:rPr>
              <w:t>Total</w:t>
            </w:r>
          </w:p>
        </w:tc>
      </w:tr>
      <w:tr w:rsidR="00AE7947" w:rsidRPr="00AE7947" w14:paraId="6E5C73F2" w14:textId="77777777" w:rsidTr="00A31370">
        <w:trPr>
          <w:jc w:val="center"/>
        </w:trPr>
        <w:tc>
          <w:tcPr>
            <w:tcW w:w="2028" w:type="dxa"/>
            <w:tcBorders>
              <w:top w:val="single" w:sz="4" w:space="0" w:color="auto"/>
              <w:left w:val="single" w:sz="4" w:space="0" w:color="auto"/>
              <w:bottom w:val="single" w:sz="4" w:space="0" w:color="auto"/>
              <w:right w:val="single" w:sz="4" w:space="0" w:color="auto"/>
            </w:tcBorders>
            <w:hideMark/>
          </w:tcPr>
          <w:p w14:paraId="5C9DF37E" w14:textId="77777777" w:rsidR="00AE7947" w:rsidRPr="00AE7947" w:rsidRDefault="00AE7947" w:rsidP="00EC02DC">
            <w:pPr>
              <w:pStyle w:val="ny-lesson-SFinsert-table"/>
              <w:rPr>
                <w:rFonts w:asciiTheme="minorHAnsi" w:hAnsiTheme="minorHAnsi"/>
                <w:b w:val="0"/>
                <w:sz w:val="20"/>
                <w:szCs w:val="20"/>
              </w:rPr>
            </w:pPr>
            <w:r w:rsidRPr="00AE7947">
              <w:rPr>
                <w:rFonts w:asciiTheme="minorHAnsi" w:hAnsiTheme="minorHAnsi"/>
                <w:b w:val="0"/>
                <w:sz w:val="20"/>
                <w:szCs w:val="20"/>
              </w:rPr>
              <w:t>Engineering major</w:t>
            </w:r>
          </w:p>
        </w:tc>
        <w:tc>
          <w:tcPr>
            <w:tcW w:w="2448" w:type="dxa"/>
            <w:tcBorders>
              <w:top w:val="single" w:sz="4" w:space="0" w:color="auto"/>
              <w:left w:val="single" w:sz="4" w:space="0" w:color="auto"/>
              <w:bottom w:val="single" w:sz="4" w:space="0" w:color="auto"/>
              <w:right w:val="single" w:sz="4" w:space="0" w:color="auto"/>
            </w:tcBorders>
            <w:vAlign w:val="center"/>
          </w:tcPr>
          <w:p w14:paraId="32930FA7" w14:textId="5AE43642" w:rsidR="00AE7947" w:rsidRPr="00AE7947" w:rsidRDefault="00AE7947" w:rsidP="00EC02DC">
            <w:pPr>
              <w:pStyle w:val="ny-lesson-SFinsert-response-table"/>
              <w:rPr>
                <w:rFonts w:asciiTheme="minorHAnsi" w:hAnsiTheme="minorHAnsi"/>
                <w:b w:val="0"/>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4ECC3C34" w14:textId="368657D4" w:rsidR="00AE7947" w:rsidRPr="00AE7947" w:rsidRDefault="00AE7947" w:rsidP="00EC02DC">
            <w:pPr>
              <w:pStyle w:val="ny-lesson-SFinsert-response-table"/>
              <w:rPr>
                <w:rFonts w:asciiTheme="minorHAnsi" w:hAnsiTheme="minorHAnsi"/>
                <w:b w:val="0"/>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0C2E7C1F" w14:textId="50646513" w:rsidR="00AE7947" w:rsidRPr="00AE7947" w:rsidRDefault="00AE7947" w:rsidP="00EC02DC">
            <w:pPr>
              <w:pStyle w:val="ny-lesson-SFinsert-response-table"/>
              <w:rPr>
                <w:rFonts w:asciiTheme="minorHAnsi" w:hAnsiTheme="minorHAnsi"/>
                <w:b w:val="0"/>
                <w:sz w:val="20"/>
                <w:szCs w:val="20"/>
              </w:rPr>
            </w:pPr>
          </w:p>
        </w:tc>
      </w:tr>
      <w:tr w:rsidR="00AE7947" w:rsidRPr="00AE7947" w14:paraId="3302ABF3" w14:textId="77777777" w:rsidTr="00A31370">
        <w:trPr>
          <w:jc w:val="center"/>
        </w:trPr>
        <w:tc>
          <w:tcPr>
            <w:tcW w:w="2028" w:type="dxa"/>
            <w:tcBorders>
              <w:top w:val="single" w:sz="4" w:space="0" w:color="auto"/>
              <w:left w:val="single" w:sz="4" w:space="0" w:color="auto"/>
              <w:bottom w:val="single" w:sz="4" w:space="0" w:color="auto"/>
              <w:right w:val="single" w:sz="4" w:space="0" w:color="auto"/>
            </w:tcBorders>
            <w:hideMark/>
          </w:tcPr>
          <w:p w14:paraId="6BD8FE14" w14:textId="77777777" w:rsidR="00AE7947" w:rsidRPr="00AE7947" w:rsidRDefault="00AE7947" w:rsidP="00EC02DC">
            <w:pPr>
              <w:pStyle w:val="ny-lesson-SFinsert-table"/>
              <w:rPr>
                <w:rFonts w:asciiTheme="minorHAnsi" w:hAnsiTheme="minorHAnsi"/>
                <w:b w:val="0"/>
                <w:sz w:val="20"/>
                <w:szCs w:val="20"/>
              </w:rPr>
            </w:pPr>
            <w:r w:rsidRPr="00AE7947">
              <w:rPr>
                <w:rFonts w:asciiTheme="minorHAnsi" w:hAnsiTheme="minorHAnsi"/>
                <w:b w:val="0"/>
                <w:sz w:val="20"/>
                <w:szCs w:val="20"/>
              </w:rPr>
              <w:t>Not an engineering major</w:t>
            </w:r>
          </w:p>
        </w:tc>
        <w:tc>
          <w:tcPr>
            <w:tcW w:w="2448" w:type="dxa"/>
            <w:tcBorders>
              <w:top w:val="single" w:sz="4" w:space="0" w:color="auto"/>
              <w:left w:val="single" w:sz="4" w:space="0" w:color="auto"/>
              <w:bottom w:val="single" w:sz="4" w:space="0" w:color="auto"/>
              <w:right w:val="single" w:sz="4" w:space="0" w:color="auto"/>
            </w:tcBorders>
            <w:vAlign w:val="center"/>
          </w:tcPr>
          <w:p w14:paraId="7E982625" w14:textId="3F076B25" w:rsidR="00AE7947" w:rsidRPr="00AE7947" w:rsidRDefault="00AE7947" w:rsidP="00EC02DC">
            <w:pPr>
              <w:pStyle w:val="ny-lesson-SFinsert-response-table"/>
              <w:rPr>
                <w:rFonts w:asciiTheme="minorHAnsi" w:hAnsiTheme="minorHAnsi"/>
                <w:b w:val="0"/>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2DFC5466" w14:textId="75EDCE11" w:rsidR="00AE7947" w:rsidRPr="00AE7947" w:rsidRDefault="00AE7947" w:rsidP="00EC02DC">
            <w:pPr>
              <w:pStyle w:val="ny-lesson-SFinsert-response-table"/>
              <w:rPr>
                <w:rFonts w:asciiTheme="minorHAnsi" w:hAnsiTheme="minorHAnsi"/>
                <w:b w:val="0"/>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443EA9BE" w14:textId="00025E71" w:rsidR="00AE7947" w:rsidRPr="00AE7947" w:rsidRDefault="00AE7947" w:rsidP="00EC02DC">
            <w:pPr>
              <w:pStyle w:val="ny-lesson-SFinsert-response-table"/>
              <w:rPr>
                <w:rFonts w:asciiTheme="minorHAnsi" w:hAnsiTheme="minorHAnsi"/>
                <w:b w:val="0"/>
                <w:sz w:val="20"/>
                <w:szCs w:val="20"/>
              </w:rPr>
            </w:pPr>
          </w:p>
        </w:tc>
      </w:tr>
      <w:tr w:rsidR="00AE7947" w:rsidRPr="00AE7947" w14:paraId="3398EA7B" w14:textId="77777777" w:rsidTr="00A31370">
        <w:trPr>
          <w:jc w:val="center"/>
        </w:trPr>
        <w:tc>
          <w:tcPr>
            <w:tcW w:w="2028" w:type="dxa"/>
            <w:tcBorders>
              <w:top w:val="single" w:sz="4" w:space="0" w:color="auto"/>
              <w:left w:val="single" w:sz="4" w:space="0" w:color="auto"/>
              <w:bottom w:val="single" w:sz="4" w:space="0" w:color="auto"/>
              <w:right w:val="single" w:sz="4" w:space="0" w:color="auto"/>
            </w:tcBorders>
            <w:hideMark/>
          </w:tcPr>
          <w:p w14:paraId="088B5F86" w14:textId="77777777" w:rsidR="00AE7947" w:rsidRPr="00AE7947" w:rsidRDefault="00AE7947" w:rsidP="00EC02DC">
            <w:pPr>
              <w:pStyle w:val="ny-lesson-SFinsert-table"/>
              <w:rPr>
                <w:rFonts w:asciiTheme="minorHAnsi" w:hAnsiTheme="minorHAnsi"/>
                <w:b w:val="0"/>
                <w:sz w:val="20"/>
                <w:szCs w:val="20"/>
              </w:rPr>
            </w:pPr>
            <w:r w:rsidRPr="00AE7947">
              <w:rPr>
                <w:rFonts w:asciiTheme="minorHAnsi" w:hAnsiTheme="minorHAnsi"/>
                <w:b w:val="0"/>
                <w:sz w:val="20"/>
                <w:szCs w:val="20"/>
              </w:rPr>
              <w:t>Total</w:t>
            </w:r>
          </w:p>
        </w:tc>
        <w:tc>
          <w:tcPr>
            <w:tcW w:w="2448" w:type="dxa"/>
            <w:tcBorders>
              <w:top w:val="single" w:sz="4" w:space="0" w:color="auto"/>
              <w:left w:val="single" w:sz="4" w:space="0" w:color="auto"/>
              <w:bottom w:val="single" w:sz="4" w:space="0" w:color="auto"/>
              <w:right w:val="single" w:sz="4" w:space="0" w:color="auto"/>
            </w:tcBorders>
            <w:vAlign w:val="center"/>
          </w:tcPr>
          <w:p w14:paraId="65DC4DC7" w14:textId="3C9DB31A" w:rsidR="00AE7947" w:rsidRPr="00AE7947" w:rsidRDefault="00AE7947" w:rsidP="00EC02DC">
            <w:pPr>
              <w:pStyle w:val="ny-lesson-SFinsert-response-table"/>
              <w:rPr>
                <w:rFonts w:asciiTheme="minorHAnsi" w:hAnsiTheme="minorHAnsi"/>
                <w:b w:val="0"/>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4FA0AAAD" w14:textId="79E0B571" w:rsidR="00AE7947" w:rsidRPr="00AE7947" w:rsidRDefault="00AE7947" w:rsidP="00EC02DC">
            <w:pPr>
              <w:pStyle w:val="ny-lesson-SFinsert-response-table"/>
              <w:rPr>
                <w:rFonts w:asciiTheme="minorHAnsi" w:hAnsiTheme="minorHAnsi"/>
                <w:b w:val="0"/>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61C09174" w14:textId="1AA65392" w:rsidR="00AE7947" w:rsidRPr="00AE7947" w:rsidRDefault="00AE7947" w:rsidP="00EC02DC">
            <w:pPr>
              <w:pStyle w:val="ny-lesson-SFinsert-response-table"/>
              <w:rPr>
                <w:rFonts w:asciiTheme="minorHAnsi" w:hAnsiTheme="minorHAnsi"/>
                <w:b w:val="0"/>
                <w:sz w:val="20"/>
                <w:szCs w:val="20"/>
              </w:rPr>
            </w:pPr>
          </w:p>
        </w:tc>
      </w:tr>
    </w:tbl>
    <w:p w14:paraId="0C683446"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14AA0EC4" w14:textId="01971A52" w:rsidR="00AE7947" w:rsidRDefault="00AE7947" w:rsidP="00A31370">
      <w:pPr>
        <w:pStyle w:val="ny-lesson-numbering"/>
        <w:spacing w:after="120"/>
        <w:rPr>
          <w:b/>
        </w:rPr>
      </w:pPr>
      <w:r w:rsidRPr="00AE7947">
        <w:lastRenderedPageBreak/>
        <w:t xml:space="preserve">Let </w:t>
      </w:r>
      <m:oMath>
        <m:r>
          <w:rPr>
            <w:rFonts w:ascii="Cambria Math" w:hAnsi="Cambria Math"/>
          </w:rPr>
          <m:t>M</m:t>
        </m:r>
      </m:oMath>
      <w:r w:rsidRPr="00AE7947">
        <w:t xml:space="preserve"> represent the event that a randomly selected student is in the marching band.  Let </w:t>
      </w:r>
      <m:oMath>
        <m:r>
          <w:rPr>
            <w:rFonts w:ascii="Cambria Math" w:hAnsi="Cambria Math"/>
          </w:rPr>
          <m:t>E</m:t>
        </m:r>
      </m:oMath>
      <w:r w:rsidRPr="00AE7947">
        <w:t xml:space="preserve"> represent the event that a randomly selected student is </w:t>
      </w:r>
      <w:proofErr w:type="gramStart"/>
      <w:r w:rsidRPr="00AE7947">
        <w:t>an engineering</w:t>
      </w:r>
      <w:proofErr w:type="gramEnd"/>
      <w:r w:rsidRPr="00AE7947">
        <w:t xml:space="preserve"> major.</w:t>
      </w:r>
    </w:p>
    <w:p w14:paraId="5B05248E" w14:textId="7783FEF1" w:rsidR="00AE7947" w:rsidRDefault="00AE7947" w:rsidP="00FF0159">
      <w:pPr>
        <w:pStyle w:val="ny-lesson-numbering"/>
        <w:numPr>
          <w:ilvl w:val="1"/>
          <w:numId w:val="8"/>
        </w:numPr>
        <w:rPr>
          <w:b/>
        </w:rPr>
      </w:pPr>
      <w:r w:rsidRPr="00AE7947">
        <w:t xml:space="preserve">Describe the event represented by the complement </w:t>
      </w:r>
      <w:proofErr w:type="gramStart"/>
      <w:r w:rsidRPr="00AE7947">
        <w:t xml:space="preserve">of </w:t>
      </w:r>
      <w:proofErr w:type="gramEnd"/>
      <m:oMath>
        <m:r>
          <w:rPr>
            <w:rFonts w:ascii="Cambria Math" w:hAnsi="Cambria Math"/>
          </w:rPr>
          <m:t>M</m:t>
        </m:r>
      </m:oMath>
      <w:r w:rsidRPr="00AE7947">
        <w:t>.</w:t>
      </w:r>
    </w:p>
    <w:p w14:paraId="1F13BBD9" w14:textId="07BB10DB" w:rsidR="00AE7947" w:rsidRPr="00AE7947" w:rsidRDefault="00AE7947" w:rsidP="00FF0159">
      <w:pPr>
        <w:pStyle w:val="ny-lesson-numbering"/>
        <w:numPr>
          <w:ilvl w:val="1"/>
          <w:numId w:val="8"/>
        </w:numPr>
        <w:rPr>
          <w:b/>
        </w:rPr>
      </w:pPr>
      <w:r w:rsidRPr="00AE7947">
        <w:t xml:space="preserve">Describe the event represented by the complement of </w:t>
      </w:r>
      <m:oMath>
        <m:r>
          <w:rPr>
            <w:rFonts w:ascii="Cambria Math" w:hAnsi="Cambria Math"/>
          </w:rPr>
          <m:t>E.</m:t>
        </m:r>
      </m:oMath>
    </w:p>
    <w:p w14:paraId="7D8C0EE8" w14:textId="2C918370" w:rsidR="00AE7947" w:rsidRPr="00AE7947" w:rsidRDefault="00AE7947" w:rsidP="00FF0159">
      <w:pPr>
        <w:pStyle w:val="ny-lesson-numbering"/>
        <w:numPr>
          <w:ilvl w:val="1"/>
          <w:numId w:val="8"/>
        </w:numPr>
        <w:rPr>
          <w:b/>
        </w:rPr>
      </w:pPr>
      <w:r w:rsidRPr="00AE7947">
        <w:t xml:space="preserve">Describe the event </w:t>
      </w:r>
      <m:oMath>
        <m:r>
          <w:rPr>
            <w:rFonts w:ascii="Cambria Math" w:hAnsi="Cambria Math"/>
          </w:rPr>
          <m:t>A</m:t>
        </m:r>
      </m:oMath>
      <w:r w:rsidRPr="00AE7947">
        <w:t xml:space="preserve"> and </w:t>
      </w:r>
      <m:oMath>
        <m:r>
          <w:rPr>
            <w:rFonts w:ascii="Cambria Math" w:hAnsi="Cambria Math"/>
          </w:rPr>
          <m:t>B</m:t>
        </m:r>
      </m:oMath>
      <w:r w:rsidRPr="00AE7947">
        <w:t xml:space="preserve"> (</w:t>
      </w:r>
      <m:oMath>
        <m:r>
          <w:rPr>
            <w:rFonts w:ascii="Cambria Math" w:hAnsi="Cambria Math"/>
          </w:rPr>
          <m:t>A</m:t>
        </m:r>
      </m:oMath>
      <w:r w:rsidRPr="00AE7947">
        <w:t xml:space="preserve"> </w:t>
      </w:r>
      <w:proofErr w:type="gramStart"/>
      <w:r w:rsidRPr="00AE7947">
        <w:t xml:space="preserve">intersect </w:t>
      </w:r>
      <w:proofErr w:type="gramEnd"/>
      <m:oMath>
        <m:r>
          <w:rPr>
            <w:rFonts w:ascii="Cambria Math" w:hAnsi="Cambria Math"/>
          </w:rPr>
          <m:t>B</m:t>
        </m:r>
      </m:oMath>
      <w:r w:rsidRPr="00AE7947">
        <w:t>).</w:t>
      </w:r>
    </w:p>
    <w:p w14:paraId="34A604DE" w14:textId="09ACA7B7" w:rsidR="00AE7947" w:rsidRDefault="00AE7947" w:rsidP="00FF0159">
      <w:pPr>
        <w:pStyle w:val="ny-lesson-numbering"/>
        <w:numPr>
          <w:ilvl w:val="1"/>
          <w:numId w:val="8"/>
        </w:numPr>
        <w:rPr>
          <w:b/>
        </w:rPr>
      </w:pPr>
      <w:r w:rsidRPr="00AE7947">
        <w:t xml:space="preserve">Describe the event </w:t>
      </w:r>
      <m:oMath>
        <m:r>
          <w:rPr>
            <w:rFonts w:ascii="Cambria Math" w:hAnsi="Cambria Math"/>
          </w:rPr>
          <m:t>A</m:t>
        </m:r>
      </m:oMath>
      <w:r w:rsidRPr="00AE7947">
        <w:t xml:space="preserve"> or </w:t>
      </w:r>
      <m:oMath>
        <m:r>
          <w:rPr>
            <w:rFonts w:ascii="Cambria Math" w:hAnsi="Cambria Math"/>
          </w:rPr>
          <m:t>B</m:t>
        </m:r>
      </m:oMath>
      <w:r w:rsidRPr="00AE7947">
        <w:t xml:space="preserve"> (</w:t>
      </w:r>
      <m:oMath>
        <m:r>
          <w:rPr>
            <w:rFonts w:ascii="Cambria Math" w:hAnsi="Cambria Math"/>
          </w:rPr>
          <m:t xml:space="preserve">A </m:t>
        </m:r>
      </m:oMath>
      <w:proofErr w:type="gramStart"/>
      <w:r w:rsidRPr="00AE7947">
        <w:t xml:space="preserve">union </w:t>
      </w:r>
      <w:proofErr w:type="gramEnd"/>
      <m:oMath>
        <m:r>
          <w:rPr>
            <w:rFonts w:ascii="Cambria Math" w:hAnsi="Cambria Math"/>
          </w:rPr>
          <m:t>B</m:t>
        </m:r>
      </m:oMath>
      <w:r w:rsidRPr="00AE7947">
        <w:t>).</w:t>
      </w:r>
    </w:p>
    <w:p w14:paraId="027DFD9D"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36771952" w14:textId="5DA839CA" w:rsidR="00AE7947" w:rsidRDefault="00AE7947" w:rsidP="00A31370">
      <w:pPr>
        <w:pStyle w:val="ny-lesson-numbering"/>
        <w:spacing w:after="120"/>
        <w:rPr>
          <w:b/>
        </w:rPr>
      </w:pPr>
      <w:r w:rsidRPr="00AE7947">
        <w:t xml:space="preserve">Based on the completed two-way frequency table, determine the following and explain how </w:t>
      </w:r>
      <w:r>
        <w:tab/>
      </w:r>
      <w:r w:rsidR="007844F8">
        <w:t>you got your answer.</w:t>
      </w:r>
    </w:p>
    <w:p w14:paraId="12133BDB" w14:textId="39B160AB" w:rsidR="00AE7947" w:rsidRDefault="00AE7947" w:rsidP="00FF0159">
      <w:pPr>
        <w:pStyle w:val="ny-lesson-numbering"/>
        <w:numPr>
          <w:ilvl w:val="1"/>
          <w:numId w:val="8"/>
        </w:numPr>
        <w:rPr>
          <w:b/>
        </w:rPr>
      </w:pPr>
      <w:r w:rsidRPr="00AE7947">
        <w:t>The probability that a randomly selected student is in the marching band.</w:t>
      </w:r>
    </w:p>
    <w:p w14:paraId="2BF6AC42" w14:textId="1D3D19CF" w:rsidR="00AE7947" w:rsidRPr="00AE7947" w:rsidRDefault="00AE7947" w:rsidP="00FF0159">
      <w:pPr>
        <w:pStyle w:val="ny-lesson-numbering"/>
        <w:numPr>
          <w:ilvl w:val="1"/>
          <w:numId w:val="8"/>
        </w:numPr>
        <w:rPr>
          <w:b/>
        </w:rPr>
      </w:pPr>
      <w:r w:rsidRPr="00AE7947">
        <w:t xml:space="preserve">The probability that a randomly selected student is </w:t>
      </w:r>
      <w:proofErr w:type="gramStart"/>
      <w:r w:rsidRPr="00AE7947">
        <w:t>an engineering</w:t>
      </w:r>
      <w:proofErr w:type="gramEnd"/>
      <w:r w:rsidRPr="00AE7947">
        <w:t xml:space="preserve"> major.</w:t>
      </w:r>
    </w:p>
    <w:p w14:paraId="4E493261" w14:textId="305F7DE8" w:rsidR="00AE7947" w:rsidRPr="00AE7947" w:rsidRDefault="00AE7947" w:rsidP="00FF0159">
      <w:pPr>
        <w:pStyle w:val="ny-lesson-numbering"/>
        <w:numPr>
          <w:ilvl w:val="1"/>
          <w:numId w:val="8"/>
        </w:numPr>
        <w:rPr>
          <w:b/>
        </w:rPr>
      </w:pPr>
      <w:r w:rsidRPr="00AE7947">
        <w:rPr>
          <w:rStyle w:val="ny-lesson-numberingChar"/>
          <w:rFonts w:asciiTheme="minorHAnsi" w:hAnsiTheme="minorHAnsi"/>
          <w:szCs w:val="20"/>
        </w:rPr>
        <w:t>T</w:t>
      </w:r>
      <w:r w:rsidRPr="00AE7947">
        <w:t xml:space="preserve">he probability that a </w:t>
      </w:r>
      <w:r w:rsidR="007844F8">
        <w:t xml:space="preserve">randomly selected </w:t>
      </w:r>
      <w:r w:rsidRPr="00AE7947">
        <w:t xml:space="preserve">student is in the marching band and </w:t>
      </w:r>
      <w:proofErr w:type="gramStart"/>
      <w:r w:rsidRPr="00AE7947">
        <w:t>an engineering</w:t>
      </w:r>
      <w:proofErr w:type="gramEnd"/>
      <w:r w:rsidRPr="00AE7947">
        <w:t xml:space="preserve"> major.</w:t>
      </w:r>
    </w:p>
    <w:p w14:paraId="2B1D88B2" w14:textId="19BDE948" w:rsidR="00AE7947" w:rsidRPr="00AE7947" w:rsidRDefault="00AE7947" w:rsidP="00FF0159">
      <w:pPr>
        <w:pStyle w:val="ny-lesson-numbering"/>
        <w:numPr>
          <w:ilvl w:val="1"/>
          <w:numId w:val="8"/>
        </w:numPr>
        <w:rPr>
          <w:b/>
        </w:rPr>
      </w:pPr>
      <w:r w:rsidRPr="00AE7947">
        <w:t xml:space="preserve">The probability </w:t>
      </w:r>
      <w:r w:rsidR="007844F8">
        <w:t xml:space="preserve">that </w:t>
      </w:r>
      <w:r w:rsidRPr="00AE7947">
        <w:t xml:space="preserve">a randomly selected student is in the marching band and not </w:t>
      </w:r>
      <w:proofErr w:type="gramStart"/>
      <w:r w:rsidRPr="00AE7947">
        <w:t>an engineering</w:t>
      </w:r>
      <w:proofErr w:type="gramEnd"/>
      <w:r w:rsidRPr="00AE7947">
        <w:t xml:space="preserve"> major.</w:t>
      </w:r>
    </w:p>
    <w:p w14:paraId="1098D337" w14:textId="77777777" w:rsidR="00A31370" w:rsidRPr="00A31370" w:rsidRDefault="00A31370" w:rsidP="00A31370">
      <w:pPr>
        <w:pStyle w:val="ny-lesson-numbering"/>
        <w:numPr>
          <w:ilvl w:val="0"/>
          <w:numId w:val="0"/>
        </w:numPr>
        <w:ind w:left="360"/>
        <w:rPr>
          <w:b/>
        </w:rPr>
      </w:pPr>
    </w:p>
    <w:p w14:paraId="46ED676E" w14:textId="49F0BA7C" w:rsidR="00AE7947" w:rsidRDefault="00AE7947" w:rsidP="00A31370">
      <w:pPr>
        <w:pStyle w:val="ny-lesson-numbering"/>
        <w:spacing w:after="120"/>
        <w:rPr>
          <w:b/>
        </w:rPr>
      </w:pPr>
      <w:r w:rsidRPr="00AE7947">
        <w:t>Indicate if the following conditional probabilities would be calculated using the rows or the</w:t>
      </w:r>
      <w:r w:rsidR="00FF0159">
        <w:t xml:space="preserve"> </w:t>
      </w:r>
      <w:r w:rsidRPr="00AE7947">
        <w:t xml:space="preserve">columns of the two-way </w:t>
      </w:r>
      <w:r w:rsidR="007844F8">
        <w:t>frequency table.</w:t>
      </w:r>
    </w:p>
    <w:p w14:paraId="1CA5CB24" w14:textId="4888DCE2" w:rsidR="00AE7947" w:rsidRPr="00AE7947" w:rsidRDefault="00AE7947" w:rsidP="00FF0159">
      <w:pPr>
        <w:pStyle w:val="ny-lesson-numbering"/>
        <w:numPr>
          <w:ilvl w:val="1"/>
          <w:numId w:val="8"/>
        </w:numPr>
        <w:rPr>
          <w:b/>
        </w:rPr>
      </w:pPr>
      <w:r w:rsidRPr="00AE7947">
        <w:t>A randomly selected student is majoring in engineering.  What is the probability this student</w:t>
      </w:r>
      <w:r w:rsidR="00FF0159">
        <w:t xml:space="preserve"> </w:t>
      </w:r>
      <w:r w:rsidRPr="00AE7947">
        <w:t>is in the marching band?</w:t>
      </w:r>
    </w:p>
    <w:p w14:paraId="30246396" w14:textId="77ACBD0A" w:rsidR="00AE7947" w:rsidRPr="00AE7947" w:rsidRDefault="00AE7947" w:rsidP="00FF0159">
      <w:pPr>
        <w:pStyle w:val="ny-lesson-numbering"/>
        <w:numPr>
          <w:ilvl w:val="1"/>
          <w:numId w:val="8"/>
        </w:numPr>
        <w:rPr>
          <w:b/>
        </w:rPr>
      </w:pPr>
      <w:r w:rsidRPr="00AE7947">
        <w:t>A randomly selected student is not in the marching band.  What is the probability that this student is majoring in engineering?</w:t>
      </w:r>
    </w:p>
    <w:p w14:paraId="7062FA85"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045A0196" w14:textId="36469176" w:rsidR="00AE7947" w:rsidRDefault="00AE7947" w:rsidP="00A31370">
      <w:pPr>
        <w:pStyle w:val="ny-lesson-numbering"/>
        <w:spacing w:after="120"/>
        <w:rPr>
          <w:b/>
        </w:rPr>
      </w:pPr>
      <w:r w:rsidRPr="00AE7947">
        <w:t>Based on the two-way frequency table, determine the foll</w:t>
      </w:r>
      <w:r w:rsidR="007844F8">
        <w:t>owing conditional probabilities.</w:t>
      </w:r>
    </w:p>
    <w:p w14:paraId="0BFB789D" w14:textId="4C473E19" w:rsidR="00AE7947" w:rsidRPr="00AE7947" w:rsidRDefault="00AE7947" w:rsidP="00FF0159">
      <w:pPr>
        <w:pStyle w:val="ny-lesson-numbering"/>
        <w:numPr>
          <w:ilvl w:val="1"/>
          <w:numId w:val="8"/>
        </w:numPr>
        <w:rPr>
          <w:b/>
        </w:rPr>
      </w:pPr>
      <w:r w:rsidRPr="00AE7947">
        <w:t xml:space="preserve">A randomly selected student is majoring in engineering.  What is the probability </w:t>
      </w:r>
      <w:r w:rsidR="007844F8">
        <w:t xml:space="preserve">that </w:t>
      </w:r>
      <w:r w:rsidRPr="00AE7947">
        <w:t>this student</w:t>
      </w:r>
      <w:r w:rsidR="00FF0159">
        <w:t xml:space="preserve"> </w:t>
      </w:r>
      <w:r w:rsidRPr="00AE7947">
        <w:t>is in the marching band?</w:t>
      </w:r>
    </w:p>
    <w:p w14:paraId="1907F0C5" w14:textId="0F10BFDB" w:rsidR="00AE7947" w:rsidRPr="00AE7947" w:rsidRDefault="00AE7947" w:rsidP="00FF0159">
      <w:pPr>
        <w:pStyle w:val="ny-lesson-numbering"/>
        <w:numPr>
          <w:ilvl w:val="1"/>
          <w:numId w:val="8"/>
        </w:numPr>
        <w:rPr>
          <w:b/>
        </w:rPr>
      </w:pPr>
      <w:r w:rsidRPr="00AE7947">
        <w:t>A randomly selected student is not majoring in engineering.  What is the probability that this</w:t>
      </w:r>
      <w:r w:rsidR="00FF0159">
        <w:t xml:space="preserve"> </w:t>
      </w:r>
      <w:r w:rsidRPr="00AE7947">
        <w:t>student is in the marching band?</w:t>
      </w:r>
    </w:p>
    <w:p w14:paraId="73F50C8D"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2E8F9E84" w14:textId="77777777" w:rsidR="00AE7947" w:rsidRPr="00AE7947" w:rsidRDefault="00AE7947" w:rsidP="00FF0159">
      <w:pPr>
        <w:pStyle w:val="ny-lesson-numbering"/>
        <w:rPr>
          <w:b/>
        </w:rPr>
      </w:pPr>
      <w:r w:rsidRPr="00AE7947">
        <w:t>The claim that started this investigation was that students majoring in engineering are more likely to be in the marching band than students from other majors.  Describe the conditional probabilities that would be used to determine if this claim is accurate.</w:t>
      </w:r>
    </w:p>
    <w:p w14:paraId="6F21C1FC"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44280233" w14:textId="05A969A9" w:rsidR="00AE7947" w:rsidRPr="00AE7947" w:rsidRDefault="00AE7947" w:rsidP="00FF0159">
      <w:pPr>
        <w:pStyle w:val="ny-lesson-numbering"/>
        <w:rPr>
          <w:b/>
        </w:rPr>
      </w:pPr>
      <w:r w:rsidRPr="00AE7947">
        <w:t xml:space="preserve">Based on the two-way frequency table, calculate the conditional probabilities identified in </w:t>
      </w:r>
      <w:r w:rsidR="00A31370">
        <w:t>Problem</w:t>
      </w:r>
      <w:r w:rsidRPr="00AE7947">
        <w:t xml:space="preserve"> 7.</w:t>
      </w:r>
    </w:p>
    <w:p w14:paraId="2FD7EAF4"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24268F68" w14:textId="77777777" w:rsidR="00AE7947" w:rsidRPr="00AE7947" w:rsidRDefault="00AE7947" w:rsidP="00FF0159">
      <w:pPr>
        <w:pStyle w:val="ny-lesson-numbering"/>
        <w:rPr>
          <w:b/>
        </w:rPr>
      </w:pPr>
      <w:r w:rsidRPr="00AE7947">
        <w:t>Do you think the claim that students majoring in engineering are more likely to be in the marching band than students for other majors is accurate?  Explain your answer.</w:t>
      </w:r>
    </w:p>
    <w:p w14:paraId="5B8E309A" w14:textId="77777777" w:rsidR="00AE7947" w:rsidRPr="00AE7947" w:rsidRDefault="00AE7947" w:rsidP="00AE7947">
      <w:pPr>
        <w:pStyle w:val="ny-lesson-SFinsert-number-list"/>
        <w:numPr>
          <w:ilvl w:val="0"/>
          <w:numId w:val="0"/>
        </w:numPr>
        <w:ind w:left="1224"/>
        <w:rPr>
          <w:rFonts w:asciiTheme="minorHAnsi" w:hAnsiTheme="minorHAnsi"/>
          <w:b w:val="0"/>
          <w:sz w:val="20"/>
          <w:szCs w:val="20"/>
        </w:rPr>
      </w:pPr>
    </w:p>
    <w:p w14:paraId="20AB7753" w14:textId="186F3134" w:rsidR="00AE7947" w:rsidRPr="00AE7947" w:rsidRDefault="00AE7947" w:rsidP="00FF0159">
      <w:pPr>
        <w:pStyle w:val="ny-lesson-numbering"/>
        <w:rPr>
          <w:b/>
        </w:rPr>
      </w:pPr>
      <w:r w:rsidRPr="00AE7947">
        <w:t xml:space="preserve">There are </w:t>
      </w:r>
      <m:oMath>
        <m:r>
          <w:rPr>
            <w:rFonts w:ascii="Cambria Math" w:hAnsi="Cambria Math"/>
          </w:rPr>
          <m:t>40</m:t>
        </m:r>
      </m:oMath>
      <w:r w:rsidRPr="00AE7947">
        <w:t xml:space="preserve"> students at Oostburg College majoring in computer science.  Computer science is not considered </w:t>
      </w:r>
      <w:proofErr w:type="gramStart"/>
      <w:r w:rsidRPr="00AE7947">
        <w:t>an engineering</w:t>
      </w:r>
      <w:proofErr w:type="gramEnd"/>
      <w:r w:rsidRPr="00AE7947">
        <w:t xml:space="preserve"> major.  Calculate an estimate of the number of computer science majors you think are in the marching band.  Explain how you calculated your estimate.</w:t>
      </w:r>
    </w:p>
    <w:sectPr w:rsidR="00AE7947" w:rsidRPr="00AE7947" w:rsidSect="00A31370">
      <w:headerReference w:type="default" r:id="rId13"/>
      <w:footerReference w:type="default" r:id="rId14"/>
      <w:type w:val="continuous"/>
      <w:pgSz w:w="12240" w:h="15840"/>
      <w:pgMar w:top="1920" w:right="1600" w:bottom="1200" w:left="800" w:header="553" w:footer="1606" w:gutter="0"/>
      <w:pgNumType w:start="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D822" w14:textId="77777777" w:rsidR="00F932B0" w:rsidRDefault="00F932B0">
      <w:pPr>
        <w:spacing w:after="0" w:line="240" w:lineRule="auto"/>
      </w:pPr>
      <w:r>
        <w:separator/>
      </w:r>
    </w:p>
  </w:endnote>
  <w:endnote w:type="continuationSeparator" w:id="0">
    <w:p w14:paraId="4FC9FA37" w14:textId="77777777" w:rsidR="00F932B0" w:rsidRDefault="00F9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970E0FA" w:rsidR="001F0D7E" w:rsidRPr="00C83A8A" w:rsidRDefault="00465060" w:rsidP="00C83A8A">
    <w:pPr>
      <w:pStyle w:val="Footer"/>
    </w:pPr>
    <w:r>
      <w:rPr>
        <w:noProof/>
      </w:rPr>
      <mc:AlternateContent>
        <mc:Choice Requires="wps">
          <w:drawing>
            <wp:anchor distT="0" distB="0" distL="114300" distR="114300" simplePos="0" relativeHeight="251822080" behindDoc="0" locked="0" layoutInCell="1" allowOverlap="1" wp14:anchorId="2F79E37F" wp14:editId="12DB9F9C">
              <wp:simplePos x="0" y="0"/>
              <wp:positionH relativeFrom="column">
                <wp:posOffset>1181100</wp:posOffset>
              </wp:positionH>
              <wp:positionV relativeFrom="paragraph">
                <wp:posOffset>403225</wp:posOffset>
              </wp:positionV>
              <wp:extent cx="3726180" cy="406400"/>
              <wp:effectExtent l="0" t="0" r="7620" b="12700"/>
              <wp:wrapThrough wrapText="bothSides">
                <wp:wrapPolygon edited="0">
                  <wp:start x="0" y="0"/>
                  <wp:lineTo x="0" y="21263"/>
                  <wp:lineTo x="21534" y="2126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757A4206" w:rsidR="00C83A8A" w:rsidRDefault="0089534D" w:rsidP="0046506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465060">
                            <w:rPr>
                              <w:rFonts w:eastAsia="Myriad Pro" w:cstheme="minorHAnsi"/>
                              <w:b/>
                              <w:bCs/>
                              <w:color w:val="41343A"/>
                              <w:spacing w:val="-4"/>
                              <w:sz w:val="16"/>
                              <w:szCs w:val="16"/>
                            </w:rPr>
                            <w:t>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65060" w:rsidRPr="00465060">
                            <w:rPr>
                              <w:rFonts w:cstheme="minorHAnsi"/>
                              <w:color w:val="41343A"/>
                              <w:sz w:val="16"/>
                              <w:szCs w:val="16"/>
                            </w:rPr>
                            <w:t>Calculating Conditional Probabilities and Evaluating Independence Using Two-Way Tables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6F6B">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93pt;margin-top:31.75pt;width:293.4pt;height:3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" filled="f" stroked="f">
              <v:textbox inset="0,0,0,0">
                <w:txbxContent>
                  <w:p w14:paraId="59E96019" w14:textId="757A4206" w:rsidR="00C83A8A" w:rsidRDefault="0089534D" w:rsidP="0046506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465060">
                      <w:rPr>
                        <w:rFonts w:eastAsia="Myriad Pro" w:cstheme="minorHAnsi"/>
                        <w:b/>
                        <w:bCs/>
                        <w:color w:val="41343A"/>
                        <w:spacing w:val="-4"/>
                        <w:sz w:val="16"/>
                        <w:szCs w:val="16"/>
                      </w:rPr>
                      <w:t>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65060" w:rsidRPr="00465060">
                      <w:rPr>
                        <w:rFonts w:cstheme="minorHAnsi"/>
                        <w:color w:val="41343A"/>
                        <w:sz w:val="16"/>
                        <w:szCs w:val="16"/>
                      </w:rPr>
                      <w:t>Calculating Conditional Probabilities and Evaluating Independence Using Two-Way Tables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6F6B">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C83A8A">
      <w:rPr>
        <w:noProof/>
      </w:rPr>
      <mc:AlternateContent>
        <mc:Choice Requires="wps">
          <w:drawing>
            <wp:anchor distT="0" distB="0" distL="114300" distR="114300" simplePos="0" relativeHeight="251823104" behindDoc="0" locked="0" layoutInCell="1" allowOverlap="1" wp14:anchorId="166A45C4" wp14:editId="1A73A81F">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36F6B">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Il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c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nhciW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36F6B">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v:textbox>
              <w10:wrap type="through"/>
            </v:shape>
          </w:pict>
        </mc:Fallback>
      </mc:AlternateContent>
    </w:r>
    <w:r w:rsidR="00C83A8A">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C83A8A">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A8A"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C83A8A"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A8A"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C83A8A">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sidR="00C83A8A">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83A8A">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6301" w14:textId="77777777" w:rsidR="00F932B0" w:rsidRDefault="00F932B0">
      <w:pPr>
        <w:spacing w:after="0" w:line="240" w:lineRule="auto"/>
      </w:pPr>
      <w:r>
        <w:separator/>
      </w:r>
    </w:p>
  </w:footnote>
  <w:footnote w:type="continuationSeparator" w:id="0">
    <w:p w14:paraId="1C711222" w14:textId="77777777" w:rsidR="00F932B0" w:rsidRDefault="00F93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3F3DC40" w:rsidR="00E324FC" w:rsidRPr="003212BA" w:rsidRDefault="00C746DF" w:rsidP="00E324FC">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3F3DC40" w:rsidR="00E324FC" w:rsidRPr="003212BA" w:rsidRDefault="00C746DF" w:rsidP="00E324FC">
                    <w:pPr>
                      <w:pStyle w:val="ny-module-overview"/>
                      <w:rPr>
                        <w:color w:val="617656"/>
                      </w:rPr>
                    </w:pPr>
                    <w:r>
                      <w:rPr>
                        <w:color w:val="617656"/>
                      </w:rPr>
                      <w:t>Lesson 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631146F3" w:rsidR="00E324FC" w:rsidRPr="002273E5" w:rsidRDefault="00C746D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631146F3" w:rsidR="00E324FC" w:rsidRPr="002273E5" w:rsidRDefault="00C746D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465F7DA" w:rsidR="00E324FC" w:rsidRPr="002F031E" w:rsidRDefault="00C746DF"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465F7DA" w:rsidR="00E324FC" w:rsidRPr="002F031E" w:rsidRDefault="00C746DF"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B6332E1"/>
    <w:multiLevelType w:val="hybridMultilevel"/>
    <w:tmpl w:val="4D5E9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830"/>
    <w:rsid w:val="00242E49"/>
    <w:rsid w:val="002441FE"/>
    <w:rsid w:val="002448C2"/>
    <w:rsid w:val="00244BC4"/>
    <w:rsid w:val="00245880"/>
    <w:rsid w:val="00246111"/>
    <w:rsid w:val="0025077F"/>
    <w:rsid w:val="00256FBF"/>
    <w:rsid w:val="00257A80"/>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B7A51"/>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060"/>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4621"/>
    <w:rsid w:val="005156AD"/>
    <w:rsid w:val="00515CEB"/>
    <w:rsid w:val="0052261F"/>
    <w:rsid w:val="00535FF9"/>
    <w:rsid w:val="00536F6B"/>
    <w:rsid w:val="0054590D"/>
    <w:rsid w:val="005532D9"/>
    <w:rsid w:val="00553927"/>
    <w:rsid w:val="00556816"/>
    <w:rsid w:val="005570D6"/>
    <w:rsid w:val="005615D3"/>
    <w:rsid w:val="00567CC6"/>
    <w:rsid w:val="005728FF"/>
    <w:rsid w:val="00576066"/>
    <w:rsid w:val="005760E8"/>
    <w:rsid w:val="00584278"/>
    <w:rsid w:val="0058694C"/>
    <w:rsid w:val="005920C2"/>
    <w:rsid w:val="00594DC8"/>
    <w:rsid w:val="00597AA5"/>
    <w:rsid w:val="005A3B86"/>
    <w:rsid w:val="005A6484"/>
    <w:rsid w:val="005B15AD"/>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77FC7"/>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44F8"/>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C7686"/>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E4039"/>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1F21"/>
    <w:rsid w:val="009E4AB3"/>
    <w:rsid w:val="009F24D9"/>
    <w:rsid w:val="009F2666"/>
    <w:rsid w:val="009F285F"/>
    <w:rsid w:val="00A00C15"/>
    <w:rsid w:val="00A01A40"/>
    <w:rsid w:val="00A3137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31B8"/>
    <w:rsid w:val="00AD4036"/>
    <w:rsid w:val="00AE1603"/>
    <w:rsid w:val="00AE19D0"/>
    <w:rsid w:val="00AE1A4A"/>
    <w:rsid w:val="00AE60AE"/>
    <w:rsid w:val="00AE7947"/>
    <w:rsid w:val="00AF0B1E"/>
    <w:rsid w:val="00B00B07"/>
    <w:rsid w:val="00B06291"/>
    <w:rsid w:val="00B10853"/>
    <w:rsid w:val="00B11AA2"/>
    <w:rsid w:val="00B13EEA"/>
    <w:rsid w:val="00B27546"/>
    <w:rsid w:val="00B27DDF"/>
    <w:rsid w:val="00B3060F"/>
    <w:rsid w:val="00B33327"/>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571B1"/>
    <w:rsid w:val="00C6350A"/>
    <w:rsid w:val="00C70DDE"/>
    <w:rsid w:val="00C71B86"/>
    <w:rsid w:val="00C71F3D"/>
    <w:rsid w:val="00C724FC"/>
    <w:rsid w:val="00C746D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1586"/>
    <w:rsid w:val="00DE2256"/>
    <w:rsid w:val="00DE4F38"/>
    <w:rsid w:val="00DF2349"/>
    <w:rsid w:val="00DF59B8"/>
    <w:rsid w:val="00E02BB3"/>
    <w:rsid w:val="00E03A5D"/>
    <w:rsid w:val="00E07B74"/>
    <w:rsid w:val="00E1411E"/>
    <w:rsid w:val="00E261D9"/>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C4F7B"/>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32B0"/>
    <w:rsid w:val="00F958FD"/>
    <w:rsid w:val="00FA041C"/>
    <w:rsid w:val="00FA2503"/>
    <w:rsid w:val="00FB376B"/>
    <w:rsid w:val="00FC4DA1"/>
    <w:rsid w:val="00FD1517"/>
    <w:rsid w:val="00FD1893"/>
    <w:rsid w:val="00FE1D68"/>
    <w:rsid w:val="00FE46A5"/>
    <w:rsid w:val="00FF015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99"/>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33327"/>
    <w:pPr>
      <w:ind w:left="864" w:right="864"/>
    </w:pPr>
    <w:rPr>
      <w:b/>
      <w:sz w:val="16"/>
      <w:szCs w:val="18"/>
    </w:rPr>
  </w:style>
  <w:style w:type="character" w:customStyle="1" w:styleId="ny-lesson-SFinsertChar">
    <w:name w:val="ny-lesson-SF insert Char"/>
    <w:basedOn w:val="ny-lesson-paragraphChar"/>
    <w:link w:val="ny-lesson-SFinsert"/>
    <w:rsid w:val="00B3332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3332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33327"/>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B33327"/>
    <w:pPr>
      <w:spacing w:after="0" w:line="252" w:lineRule="auto"/>
    </w:pPr>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B33327"/>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33327"/>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257A80"/>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99"/>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33327"/>
    <w:pPr>
      <w:ind w:left="864" w:right="864"/>
    </w:pPr>
    <w:rPr>
      <w:b/>
      <w:sz w:val="16"/>
      <w:szCs w:val="18"/>
    </w:rPr>
  </w:style>
  <w:style w:type="character" w:customStyle="1" w:styleId="ny-lesson-SFinsertChar">
    <w:name w:val="ny-lesson-SF insert Char"/>
    <w:basedOn w:val="ny-lesson-paragraphChar"/>
    <w:link w:val="ny-lesson-SFinsert"/>
    <w:rsid w:val="00B3332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3332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33327"/>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B33327"/>
    <w:pPr>
      <w:spacing w:after="0" w:line="252" w:lineRule="auto"/>
    </w:pPr>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B33327"/>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33327"/>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257A80"/>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formatted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542F303-1CFC-4E0C-BF5F-740D947C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2014-05-01T03:40:00Z</dcterms:created>
  <dcterms:modified xsi:type="dcterms:W3CDTF">2014-09-19T20:11:00Z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