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BF36A4">
        <w:trPr>
          <w:trHeight w:val="720"/>
        </w:trPr>
        <w:tc>
          <w:tcPr>
            <w:tcW w:w="738" w:type="dxa"/>
            <w:vAlign w:val="center"/>
          </w:tcPr>
          <w:p w14:paraId="63115EE3" w14:textId="77777777" w:rsidR="00B67BF2" w:rsidRDefault="00B67BF2" w:rsidP="00BF36A4">
            <w:pPr>
              <w:pStyle w:val="ny-lesson-paragraph"/>
            </w:pPr>
            <w:r w:rsidRPr="00321408">
              <w:rPr>
                <w:noProof/>
              </w:rPr>
              <w:drawing>
                <wp:anchor distT="0" distB="0" distL="114300" distR="114300" simplePos="0" relativeHeight="251661312" behindDoc="0" locked="0" layoutInCell="1" allowOverlap="1" wp14:anchorId="6014DE5B" wp14:editId="38076A0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FC5D88A" w14:textId="4ADE5D8E" w:rsidR="002F24FA" w:rsidRDefault="002F24FA" w:rsidP="002F24FA">
      <w:pPr>
        <w:pStyle w:val="ny-lesson-header"/>
      </w:pPr>
      <w:r>
        <w:t>Lesson 4:  Calculating Conditional Probabilities and Evaluating Independence Using Two-Way Tables</w:t>
      </w:r>
    </w:p>
    <w:p w14:paraId="441104EB" w14:textId="77777777" w:rsidR="002F24FA" w:rsidRDefault="002F24FA" w:rsidP="002F24FA">
      <w:pPr>
        <w:pStyle w:val="ny-callout-hdr"/>
      </w:pPr>
    </w:p>
    <w:p w14:paraId="5BF67C98" w14:textId="77777777" w:rsidR="002F24FA" w:rsidRDefault="002F24FA" w:rsidP="002F24FA">
      <w:pPr>
        <w:pStyle w:val="ny-callout-hdr"/>
      </w:pPr>
      <w:r>
        <w:t>Student Outcomes</w:t>
      </w:r>
    </w:p>
    <w:p w14:paraId="1A16A92A" w14:textId="77F891E8" w:rsidR="002F24FA" w:rsidRDefault="002F24FA" w:rsidP="002F24FA">
      <w:pPr>
        <w:pStyle w:val="ny-lesson-bullet"/>
        <w:numPr>
          <w:ilvl w:val="0"/>
          <w:numId w:val="31"/>
        </w:numPr>
        <w:ind w:left="806" w:hanging="403"/>
      </w:pPr>
      <w:r>
        <w:t xml:space="preserve">Students use a hypothetical </w:t>
      </w:r>
      <w:r w:rsidR="00A77DB3" w:rsidRPr="008F7EC0">
        <w:t>1000</w:t>
      </w:r>
      <w:r>
        <w:t xml:space="preserve"> two-way table to calculate probabilities of events.</w:t>
      </w:r>
    </w:p>
    <w:p w14:paraId="726470D8" w14:textId="73199E36" w:rsidR="002F24FA" w:rsidRDefault="002F24FA" w:rsidP="002F24FA">
      <w:pPr>
        <w:pStyle w:val="ny-lesson-bullet"/>
        <w:numPr>
          <w:ilvl w:val="0"/>
          <w:numId w:val="31"/>
        </w:numPr>
        <w:ind w:left="806" w:hanging="403"/>
      </w:pPr>
      <w:r>
        <w:t xml:space="preserve">Students calculate conditional probabilities given a two-way data table or using a hypothetical </w:t>
      </w:r>
      <w:r w:rsidR="00A77DB3" w:rsidRPr="008F7EC0">
        <w:t>1000</w:t>
      </w:r>
      <w:r>
        <w:t xml:space="preserve"> two-way table.</w:t>
      </w:r>
    </w:p>
    <w:p w14:paraId="1249FE57" w14:textId="3A95FA68" w:rsidR="002F24FA" w:rsidRDefault="002F24FA" w:rsidP="002F24FA">
      <w:pPr>
        <w:pStyle w:val="ny-lesson-bullet"/>
        <w:numPr>
          <w:ilvl w:val="0"/>
          <w:numId w:val="31"/>
        </w:numPr>
        <w:ind w:left="806" w:hanging="403"/>
      </w:pPr>
      <w:r>
        <w:t xml:space="preserve">Students use two-way tables (data tables or hypothetical </w:t>
      </w:r>
      <w:r w:rsidR="00A77DB3" w:rsidRPr="008F7EC0">
        <w:t>1000</w:t>
      </w:r>
      <w:r>
        <w:t xml:space="preserve"> two-way tables) to determine if two events are independent.</w:t>
      </w:r>
    </w:p>
    <w:p w14:paraId="3BAF0A6D" w14:textId="77777777" w:rsidR="002F24FA" w:rsidRDefault="002F24FA" w:rsidP="002F24FA">
      <w:pPr>
        <w:pStyle w:val="ny-lesson-bullet"/>
        <w:numPr>
          <w:ilvl w:val="0"/>
          <w:numId w:val="31"/>
        </w:numPr>
        <w:ind w:left="806" w:hanging="403"/>
      </w:pPr>
      <w:r>
        <w:t>Students interpret probabilities, including conditional probabilities, in context.</w:t>
      </w:r>
    </w:p>
    <w:p w14:paraId="452FC1A0" w14:textId="77777777" w:rsidR="002F24FA" w:rsidRPr="007E12FC" w:rsidRDefault="002F24FA" w:rsidP="007E12FC">
      <w:pPr>
        <w:pStyle w:val="ny-lesson-paragraph"/>
      </w:pPr>
    </w:p>
    <w:p w14:paraId="542402A5" w14:textId="77777777" w:rsidR="002F24FA" w:rsidRDefault="002F24FA" w:rsidP="002F24FA">
      <w:pPr>
        <w:pStyle w:val="ny-callout-hdr"/>
      </w:pPr>
      <w:r>
        <w:t xml:space="preserve">Lesson Notes </w:t>
      </w:r>
    </w:p>
    <w:p w14:paraId="048666E3" w14:textId="77777777" w:rsidR="002F24FA" w:rsidRPr="00731F51" w:rsidRDefault="002F24FA" w:rsidP="00731F51">
      <w:pPr>
        <w:pStyle w:val="ny-lesson-paragraph"/>
        <w:rPr>
          <w:rStyle w:val="ny-bold-green"/>
          <w:b w:val="0"/>
          <w:color w:val="231F20"/>
        </w:rPr>
      </w:pPr>
      <w:r w:rsidRPr="00731F51">
        <w:rPr>
          <w:rStyle w:val="ny-bold-green"/>
          <w:b w:val="0"/>
          <w:color w:val="231F20"/>
        </w:rPr>
        <w:t xml:space="preserve">This lesson builds on students’ previous work with conditional probabilities to define independent events.  In previous lessons, conditional probabilities were used to investigate whether or not there is a connection between two events.  This lesson formalizes this idea and introduces the concept of independence. </w:t>
      </w:r>
    </w:p>
    <w:p w14:paraId="3325B801" w14:textId="77777777" w:rsidR="002F24FA" w:rsidRDefault="002F24FA" w:rsidP="002F24FA">
      <w:pPr>
        <w:pStyle w:val="ny-lesson-paragraph"/>
      </w:pPr>
    </w:p>
    <w:p w14:paraId="4910D847" w14:textId="77777777" w:rsidR="002F24FA" w:rsidRDefault="002F24FA" w:rsidP="002F24FA">
      <w:pPr>
        <w:pStyle w:val="ny-callout-hdr"/>
        <w:spacing w:after="60"/>
      </w:pPr>
      <w:r>
        <w:t xml:space="preserve">Classwork </w:t>
      </w:r>
    </w:p>
    <w:p w14:paraId="2645F46F" w14:textId="77777777" w:rsidR="002F24FA" w:rsidRPr="00A77DB3" w:rsidRDefault="002F24FA" w:rsidP="00746A3B">
      <w:pPr>
        <w:pStyle w:val="ny-lesson-hdr-1"/>
        <w:rPr>
          <w:rStyle w:val="ny-lesson-hdr-2"/>
          <w:rFonts w:ascii="Calibri Bold" w:hAnsi="Calibri Bold"/>
          <w:b/>
          <w:color w:val="231F20"/>
          <w:szCs w:val="22"/>
          <w:bdr w:val="none" w:sz="0" w:space="0" w:color="auto"/>
          <w:shd w:val="clear" w:color="auto" w:fill="auto"/>
        </w:rPr>
      </w:pPr>
      <w:r w:rsidRPr="00A77DB3">
        <w:rPr>
          <w:rStyle w:val="ny-lesson-hdr-2"/>
          <w:rFonts w:ascii="Calibri Bold" w:hAnsi="Calibri Bold"/>
          <w:b/>
          <w:color w:val="231F20"/>
          <w:szCs w:val="22"/>
          <w:bdr w:val="none" w:sz="0" w:space="0" w:color="auto"/>
          <w:shd w:val="clear" w:color="auto" w:fill="auto"/>
        </w:rPr>
        <w:t>Exercise 1 (5 minutes)</w:t>
      </w:r>
    </w:p>
    <w:p w14:paraId="64BF1B97" w14:textId="7955EDC5" w:rsidR="002F24FA" w:rsidRPr="00731F51" w:rsidRDefault="002F24FA" w:rsidP="00731F51">
      <w:pPr>
        <w:pStyle w:val="ny-lesson-paragraph"/>
        <w:rPr>
          <w:rStyle w:val="ny-bold-green"/>
          <w:b w:val="0"/>
          <w:color w:val="231F20"/>
        </w:rPr>
      </w:pPr>
      <w:r w:rsidRPr="00731F51">
        <w:rPr>
          <w:rStyle w:val="ny-bold-green"/>
          <w:b w:val="0"/>
          <w:color w:val="231F20"/>
        </w:rPr>
        <w:t>Consider asking students to respond to each question independently in writing and then shar</w:t>
      </w:r>
      <w:r w:rsidR="007A033E">
        <w:rPr>
          <w:rStyle w:val="ny-bold-green"/>
          <w:b w:val="0"/>
          <w:color w:val="231F20"/>
        </w:rPr>
        <w:t>e</w:t>
      </w:r>
      <w:r w:rsidRPr="00731F51">
        <w:rPr>
          <w:rStyle w:val="ny-bold-green"/>
          <w:b w:val="0"/>
          <w:color w:val="231F20"/>
        </w:rPr>
        <w:t xml:space="preserve"> answers as a class.  Allow multiple student responses for each question.  </w:t>
      </w:r>
    </w:p>
    <w:p w14:paraId="15329486" w14:textId="12AA78D8" w:rsidR="002F24FA" w:rsidRPr="00731F51" w:rsidRDefault="00B949BF" w:rsidP="00731F51">
      <w:pPr>
        <w:pStyle w:val="ny-lesson-SFinsert"/>
        <w:rPr>
          <w:rStyle w:val="ny-bold-green"/>
          <w:b/>
          <w:color w:val="231F20"/>
        </w:rPr>
      </w:pPr>
      <w:r>
        <w:rPr>
          <w:noProof/>
        </w:rPr>
        <mc:AlternateContent>
          <mc:Choice Requires="wps">
            <w:drawing>
              <wp:anchor distT="0" distB="0" distL="114300" distR="114300" simplePos="0" relativeHeight="251669504" behindDoc="0" locked="0" layoutInCell="1" allowOverlap="1" wp14:anchorId="5F08C3A9" wp14:editId="0004309E">
                <wp:simplePos x="0" y="0"/>
                <wp:positionH relativeFrom="margin">
                  <wp:align>center</wp:align>
                </wp:positionH>
                <wp:positionV relativeFrom="paragraph">
                  <wp:posOffset>79376</wp:posOffset>
                </wp:positionV>
                <wp:extent cx="5303520" cy="2173458"/>
                <wp:effectExtent l="0" t="0" r="11430" b="17780"/>
                <wp:wrapNone/>
                <wp:docPr id="24" name="Rectangle 24"/>
                <wp:cNvGraphicFramePr/>
                <a:graphic xmlns:a="http://schemas.openxmlformats.org/drawingml/2006/main">
                  <a:graphicData uri="http://schemas.microsoft.com/office/word/2010/wordprocessingShape">
                    <wps:wsp>
                      <wps:cNvSpPr/>
                      <wps:spPr>
                        <a:xfrm>
                          <a:off x="0" y="0"/>
                          <a:ext cx="5303520" cy="217345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76A8E" id="Rectangle 24" o:spid="_x0000_s1026" style="position:absolute;margin-left:0;margin-top:6.25pt;width:417.6pt;height:171.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" filled="f" strokecolor="#4f6228" strokeweight="1.15pt">
                <w10:wrap anchorx="margin"/>
              </v:rect>
            </w:pict>
          </mc:Fallback>
        </mc:AlternateContent>
      </w:r>
      <w:r w:rsidR="007E12FC">
        <w:rPr>
          <w:rStyle w:val="ny-bold-green"/>
          <w:b/>
          <w:color w:val="231F20"/>
        </w:rPr>
        <w:br/>
      </w:r>
      <w:r w:rsidR="002F24FA" w:rsidRPr="00731F51">
        <w:rPr>
          <w:rStyle w:val="ny-bold-green"/>
          <w:b/>
          <w:color w:val="231F20"/>
        </w:rPr>
        <w:t>Exercise</w:t>
      </w:r>
      <w:r w:rsidR="003D6CC9">
        <w:rPr>
          <w:rStyle w:val="ny-bold-green"/>
          <w:b/>
          <w:color w:val="231F20"/>
        </w:rPr>
        <w:t>s</w:t>
      </w:r>
    </w:p>
    <w:p w14:paraId="5078900D" w14:textId="77777777" w:rsidR="002F24FA" w:rsidRPr="00731F51" w:rsidRDefault="002F24FA" w:rsidP="00731F51">
      <w:pPr>
        <w:pStyle w:val="ny-lesson-SFinsert"/>
        <w:rPr>
          <w:rStyle w:val="ny-bold-green"/>
          <w:b/>
          <w:color w:val="231F20"/>
        </w:rPr>
      </w:pPr>
      <w:r w:rsidRPr="00731F51">
        <w:rPr>
          <w:rStyle w:val="ny-bold-green"/>
          <w:b/>
          <w:color w:val="231F20"/>
        </w:rPr>
        <w:t xml:space="preserve">In previous lessons, conditional probabilities were used to investigate whether or not there is a connection between two events.  This lesson formalizes this idea and introduces the concept of independence. </w:t>
      </w:r>
    </w:p>
    <w:p w14:paraId="3C3B257B" w14:textId="616C7E7F" w:rsidR="002F24FA" w:rsidRPr="00731F51" w:rsidRDefault="002F24FA" w:rsidP="00731F51">
      <w:pPr>
        <w:pStyle w:val="ny-lesson-SFinsert-number-list"/>
        <w:numPr>
          <w:ilvl w:val="0"/>
          <w:numId w:val="32"/>
        </w:numPr>
        <w:rPr>
          <w:rStyle w:val="ny-bold-green"/>
          <w:b/>
          <w:color w:val="231F20"/>
        </w:rPr>
      </w:pPr>
      <w:r w:rsidRPr="00731F51">
        <w:rPr>
          <w:rStyle w:val="ny-bold-green"/>
          <w:b/>
          <w:color w:val="231F20"/>
        </w:rPr>
        <w:t>Several questions are posed below.  Each question is about a possible connection between two events.  For each question, identify the two events and indicate whether or not you think that there would be a connection.  Explain your reasoning.</w:t>
      </w:r>
    </w:p>
    <w:p w14:paraId="4419A298" w14:textId="1A3DB025" w:rsidR="002F24FA" w:rsidRPr="00731F51" w:rsidRDefault="007E12FC" w:rsidP="00731F51">
      <w:pPr>
        <w:pStyle w:val="ny-lesson-SFinsert-number-list"/>
        <w:numPr>
          <w:ilvl w:val="1"/>
          <w:numId w:val="32"/>
        </w:numPr>
        <w:rPr>
          <w:rStyle w:val="ny-bold-green"/>
          <w:b/>
          <w:color w:val="231F20"/>
        </w:rPr>
      </w:pPr>
      <w:r>
        <w:rPr>
          <w:noProof/>
        </w:rPr>
        <mc:AlternateContent>
          <mc:Choice Requires="wps">
            <w:drawing>
              <wp:anchor distT="0" distB="0" distL="114300" distR="114300" simplePos="0" relativeHeight="251670528" behindDoc="0" locked="0" layoutInCell="1" allowOverlap="1" wp14:anchorId="12E54462" wp14:editId="314074D5">
                <wp:simplePos x="0" y="0"/>
                <wp:positionH relativeFrom="column">
                  <wp:posOffset>4802505</wp:posOffset>
                </wp:positionH>
                <wp:positionV relativeFrom="paragraph">
                  <wp:posOffset>168910</wp:posOffset>
                </wp:positionV>
                <wp:extent cx="1828800" cy="1568450"/>
                <wp:effectExtent l="0" t="0" r="19050" b="1270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68450"/>
                        </a:xfrm>
                        <a:prstGeom prst="rect">
                          <a:avLst/>
                        </a:prstGeom>
                        <a:solidFill>
                          <a:srgbClr val="FFFFFF"/>
                        </a:solidFill>
                        <a:ln w="9525">
                          <a:solidFill>
                            <a:srgbClr val="00789C"/>
                          </a:solidFill>
                          <a:miter lim="800000"/>
                          <a:headEnd/>
                          <a:tailEnd/>
                        </a:ln>
                      </wps:spPr>
                      <wps:txbx>
                        <w:txbxContent>
                          <w:p w14:paraId="52EE0376" w14:textId="77777777" w:rsidR="00A77DB3" w:rsidRDefault="00A77DB3" w:rsidP="002F24FA">
                            <w:pPr>
                              <w:spacing w:after="60" w:line="240" w:lineRule="auto"/>
                              <w:rPr>
                                <w:i/>
                                <w:color w:val="231F20"/>
                                <w:sz w:val="20"/>
                                <w:szCs w:val="20"/>
                              </w:rPr>
                            </w:pPr>
                            <w:r>
                              <w:rPr>
                                <w:i/>
                                <w:color w:val="231F20"/>
                                <w:sz w:val="20"/>
                                <w:szCs w:val="20"/>
                              </w:rPr>
                              <w:t>Scaffolding:</w:t>
                            </w:r>
                          </w:p>
                          <w:p w14:paraId="1007A81A" w14:textId="68F9ABF5" w:rsidR="00A77DB3" w:rsidRDefault="00A77DB3" w:rsidP="002F24FA">
                            <w:pPr>
                              <w:pStyle w:val="ny-lesson-bullet"/>
                              <w:numPr>
                                <w:ilvl w:val="0"/>
                                <w:numId w:val="0"/>
                              </w:numPr>
                              <w:spacing w:before="0" w:after="0" w:line="240" w:lineRule="auto"/>
                              <w:rPr>
                                <w:szCs w:val="20"/>
                              </w:rPr>
                            </w:pPr>
                            <w:r>
                              <w:rPr>
                                <w:rFonts w:cs="Tahoma"/>
                                <w:color w:val="000000"/>
                                <w:szCs w:val="20"/>
                              </w:rPr>
                              <w:t>Consider focusing on only one of these examples.  Also consider revising examples to be more representative of your students’ experiences and interests.  Supplying a visual to accompany the situations may also increase accessibility.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4462" id="Rectangle 14" o:spid="_x0000_s1026" style="position:absolute;left:0;text-align:left;margin-left:378.15pt;margin-top:13.3pt;width:2in;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" strokecolor="#00789c">
                <v:textbox>
                  <w:txbxContent>
                    <w:p w14:paraId="52EE0376" w14:textId="77777777" w:rsidR="00A77DB3" w:rsidRDefault="00A77DB3" w:rsidP="002F24FA">
                      <w:pPr>
                        <w:spacing w:after="60" w:line="240" w:lineRule="auto"/>
                        <w:rPr>
                          <w:i/>
                          <w:color w:val="231F20"/>
                          <w:sz w:val="20"/>
                          <w:szCs w:val="20"/>
                        </w:rPr>
                      </w:pPr>
                      <w:r>
                        <w:rPr>
                          <w:i/>
                          <w:color w:val="231F20"/>
                          <w:sz w:val="20"/>
                          <w:szCs w:val="20"/>
                        </w:rPr>
                        <w:t>Scaffolding:</w:t>
                      </w:r>
                    </w:p>
                    <w:p w14:paraId="1007A81A" w14:textId="68F9ABF5" w:rsidR="00A77DB3" w:rsidRDefault="00A77DB3" w:rsidP="002F24FA">
                      <w:pPr>
                        <w:pStyle w:val="ny-lesson-bullet"/>
                        <w:numPr>
                          <w:ilvl w:val="0"/>
                          <w:numId w:val="0"/>
                        </w:numPr>
                        <w:spacing w:before="0" w:after="0" w:line="240" w:lineRule="auto"/>
                        <w:rPr>
                          <w:szCs w:val="20"/>
                        </w:rPr>
                      </w:pPr>
                      <w:r>
                        <w:rPr>
                          <w:rFonts w:cs="Tahoma"/>
                          <w:color w:val="000000"/>
                          <w:szCs w:val="20"/>
                        </w:rPr>
                        <w:t>Consider focusing on only one of these examples.  Also consider revising examples to be more representative of your students’ experiences and interests.  Supplying a visual to accompany the situations may also increase accessibility.</w:t>
                      </w:r>
                    </w:p>
                  </w:txbxContent>
                </v:textbox>
                <w10:wrap type="square"/>
              </v:rect>
            </w:pict>
          </mc:Fallback>
        </mc:AlternateContent>
      </w:r>
      <w:r w:rsidR="002F24FA" w:rsidRPr="00731F51">
        <w:rPr>
          <w:rStyle w:val="ny-bold-green"/>
          <w:b/>
          <w:color w:val="231F20"/>
        </w:rPr>
        <w:t>Are high school students whose parents or guardians set a midnight curfew less likely to have a traffic violation than students whose parents or guardians have not set such a curfew?</w:t>
      </w:r>
    </w:p>
    <w:p w14:paraId="267F82ED" w14:textId="77777777" w:rsidR="002F24FA" w:rsidRPr="00731F51" w:rsidRDefault="002F24FA" w:rsidP="00731F51">
      <w:pPr>
        <w:pStyle w:val="ny-lesson-SFinsert-response"/>
        <w:ind w:left="1670"/>
        <w:rPr>
          <w:rStyle w:val="ny-bold-green"/>
          <w:b/>
          <w:color w:val="005A76"/>
        </w:rPr>
      </w:pPr>
      <w:r w:rsidRPr="00731F51">
        <w:rPr>
          <w:rStyle w:val="ny-bold-green"/>
          <w:b/>
          <w:color w:val="005A76"/>
        </w:rPr>
        <w:t xml:space="preserve">Responses vary.  </w:t>
      </w:r>
    </w:p>
    <w:p w14:paraId="04CE928C" w14:textId="1EB307A2" w:rsidR="002F24FA" w:rsidRPr="00731F51" w:rsidRDefault="002F24FA" w:rsidP="00731F51">
      <w:pPr>
        <w:pStyle w:val="ny-lesson-SFinsert-response"/>
        <w:ind w:left="1670"/>
        <w:rPr>
          <w:rStyle w:val="ny-bold-green"/>
          <w:b/>
          <w:color w:val="005A76"/>
        </w:rPr>
      </w:pPr>
      <w:r w:rsidRPr="00731F51">
        <w:rPr>
          <w:rStyle w:val="ny-bold-green"/>
          <w:b/>
          <w:color w:val="005A76"/>
        </w:rPr>
        <w:t>The two events are parents set a midnight curfew</w:t>
      </w:r>
      <w:r w:rsidR="009E22F1">
        <w:rPr>
          <w:rStyle w:val="ny-bold-green"/>
          <w:b/>
          <w:color w:val="005A76"/>
        </w:rPr>
        <w:t>,</w:t>
      </w:r>
      <w:r w:rsidRPr="00731F51">
        <w:rPr>
          <w:rStyle w:val="ny-bold-green"/>
          <w:b/>
          <w:color w:val="005A76"/>
        </w:rPr>
        <w:t xml:space="preserve"> and students have a traffic violation.  Anticipate that students may indicate</w:t>
      </w:r>
      <w:r w:rsidR="00205E6A">
        <w:rPr>
          <w:rStyle w:val="ny-bold-green"/>
          <w:b/>
          <w:color w:val="005A76"/>
        </w:rPr>
        <w:t xml:space="preserve"> either</w:t>
      </w:r>
      <w:r w:rsidRPr="00731F51">
        <w:rPr>
          <w:rStyle w:val="ny-bold-green"/>
          <w:b/>
          <w:color w:val="005A76"/>
        </w:rPr>
        <w:t xml:space="preserve"> that students with a curfew are less likely to have a traffic violation </w:t>
      </w:r>
      <w:r w:rsidR="00205E6A">
        <w:rPr>
          <w:rStyle w:val="ny-bold-green"/>
          <w:b/>
          <w:color w:val="005A76"/>
        </w:rPr>
        <w:t xml:space="preserve">or </w:t>
      </w:r>
      <w:r w:rsidRPr="00731F51">
        <w:rPr>
          <w:rStyle w:val="ny-bold-green"/>
          <w:b/>
          <w:color w:val="005A76"/>
        </w:rPr>
        <w:t>that there is no connection.</w:t>
      </w:r>
      <w:r w:rsidR="009D3A0C">
        <w:rPr>
          <w:rStyle w:val="ny-bold-green"/>
          <w:b/>
          <w:color w:val="005A76"/>
        </w:rPr>
        <w:t xml:space="preserve"> </w:t>
      </w:r>
      <w:r w:rsidRPr="00731F51">
        <w:rPr>
          <w:rStyle w:val="ny-bold-green"/>
          <w:b/>
          <w:color w:val="005A76"/>
        </w:rPr>
        <w:t xml:space="preserve"> Either answer is acceptable as long as the student explains </w:t>
      </w:r>
      <w:r w:rsidR="00205E6A">
        <w:rPr>
          <w:rStyle w:val="ny-bold-green"/>
          <w:b/>
          <w:color w:val="005A76"/>
        </w:rPr>
        <w:t>her</w:t>
      </w:r>
      <w:r w:rsidR="00205E6A" w:rsidRPr="00731F51">
        <w:rPr>
          <w:rStyle w:val="ny-bold-green"/>
          <w:b/>
          <w:color w:val="005A76"/>
        </w:rPr>
        <w:t xml:space="preserve"> </w:t>
      </w:r>
      <w:r w:rsidRPr="00731F51">
        <w:rPr>
          <w:rStyle w:val="ny-bold-green"/>
          <w:b/>
          <w:color w:val="005A76"/>
        </w:rPr>
        <w:t>reasoning.</w:t>
      </w:r>
    </w:p>
    <w:p w14:paraId="03D8AD2D" w14:textId="77777777" w:rsidR="002F24FA" w:rsidRDefault="002F24FA" w:rsidP="002F24FA">
      <w:pPr>
        <w:pStyle w:val="ny-lesson-SFinsert-number-list"/>
        <w:numPr>
          <w:ilvl w:val="0"/>
          <w:numId w:val="0"/>
        </w:numPr>
        <w:ind w:left="1224" w:hanging="360"/>
        <w:rPr>
          <w:rStyle w:val="ny-bold-green"/>
          <w:i/>
        </w:rPr>
      </w:pPr>
      <w:r>
        <w:rPr>
          <w:rStyle w:val="ny-bold-green"/>
          <w:b/>
        </w:rPr>
        <w:br w:type="page"/>
      </w:r>
    </w:p>
    <w:p w14:paraId="2A78402F" w14:textId="5F6DACD6" w:rsidR="002F24FA" w:rsidRPr="00731F51" w:rsidRDefault="00B949BF" w:rsidP="002F24FA">
      <w:pPr>
        <w:pStyle w:val="ny-lesson-SFinsert-number-list"/>
        <w:numPr>
          <w:ilvl w:val="1"/>
          <w:numId w:val="32"/>
        </w:numPr>
        <w:rPr>
          <w:rStyle w:val="ny-bold-green"/>
          <w:b/>
          <w:color w:val="231F20"/>
        </w:rPr>
      </w:pPr>
      <w:r>
        <w:rPr>
          <w:noProof/>
        </w:rPr>
        <w:lastRenderedPageBreak/>
        <mc:AlternateContent>
          <mc:Choice Requires="wps">
            <w:drawing>
              <wp:anchor distT="0" distB="0" distL="114300" distR="114300" simplePos="0" relativeHeight="251672576" behindDoc="0" locked="0" layoutInCell="1" allowOverlap="1" wp14:anchorId="0D8C796B" wp14:editId="3C0DF778">
                <wp:simplePos x="0" y="0"/>
                <wp:positionH relativeFrom="margin">
                  <wp:align>center</wp:align>
                </wp:positionH>
                <wp:positionV relativeFrom="paragraph">
                  <wp:posOffset>-67896</wp:posOffset>
                </wp:positionV>
                <wp:extent cx="5303520" cy="3615397"/>
                <wp:effectExtent l="0" t="0" r="11430" b="23495"/>
                <wp:wrapNone/>
                <wp:docPr id="4" name="Rectangle 4"/>
                <wp:cNvGraphicFramePr/>
                <a:graphic xmlns:a="http://schemas.openxmlformats.org/drawingml/2006/main">
                  <a:graphicData uri="http://schemas.microsoft.com/office/word/2010/wordprocessingShape">
                    <wps:wsp>
                      <wps:cNvSpPr/>
                      <wps:spPr>
                        <a:xfrm>
                          <a:off x="0" y="0"/>
                          <a:ext cx="5303520" cy="36153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C6507" id="Rectangle 4" o:spid="_x0000_s1026" style="position:absolute;margin-left:0;margin-top:-5.35pt;width:417.6pt;height:284.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" filled="f" strokecolor="#4f6228" strokeweight="1.15pt">
                <w10:wrap anchorx="margin"/>
              </v:rect>
            </w:pict>
          </mc:Fallback>
        </mc:AlternateContent>
      </w:r>
      <w:r w:rsidR="002F24FA" w:rsidRPr="00731F51">
        <w:rPr>
          <w:rStyle w:val="ny-bold-green"/>
          <w:b/>
          <w:color w:val="231F20"/>
        </w:rPr>
        <w:t>Are left-handed people more likely than right-handed people to be interested in the arts?</w:t>
      </w:r>
    </w:p>
    <w:p w14:paraId="624324B0" w14:textId="77777777" w:rsidR="002F24FA" w:rsidRPr="00731F51" w:rsidRDefault="002F24FA" w:rsidP="002F24FA">
      <w:pPr>
        <w:pStyle w:val="ny-lesson-SFinsert-response"/>
        <w:ind w:left="1670"/>
        <w:rPr>
          <w:rStyle w:val="ny-bold-green"/>
          <w:b/>
          <w:color w:val="005A76"/>
        </w:rPr>
      </w:pPr>
      <w:r w:rsidRPr="00731F51">
        <w:rPr>
          <w:rStyle w:val="ny-bold-green"/>
          <w:b/>
          <w:color w:val="005A76"/>
        </w:rPr>
        <w:t xml:space="preserve">Responses vary. </w:t>
      </w:r>
    </w:p>
    <w:p w14:paraId="44E35711" w14:textId="2833F2D5" w:rsidR="002F24FA" w:rsidRPr="00731F51" w:rsidRDefault="002F24FA" w:rsidP="007E12FC">
      <w:pPr>
        <w:pStyle w:val="ny-lesson-SFinsert-response"/>
        <w:spacing w:after="0"/>
        <w:ind w:left="1670"/>
        <w:rPr>
          <w:rStyle w:val="ny-bold-green"/>
          <w:b/>
          <w:color w:val="005A76"/>
        </w:rPr>
      </w:pPr>
      <w:r w:rsidRPr="00731F51">
        <w:rPr>
          <w:rStyle w:val="ny-bold-green"/>
          <w:b/>
          <w:color w:val="005A76"/>
        </w:rPr>
        <w:t xml:space="preserve">The two events are </w:t>
      </w:r>
      <w:r w:rsidR="009E22F1">
        <w:rPr>
          <w:rStyle w:val="ny-bold-green"/>
          <w:b/>
          <w:color w:val="005A76"/>
        </w:rPr>
        <w:t xml:space="preserve">that people are </w:t>
      </w:r>
      <w:r w:rsidRPr="00731F51">
        <w:rPr>
          <w:rStyle w:val="ny-bold-green"/>
          <w:b/>
          <w:color w:val="005A76"/>
        </w:rPr>
        <w:t>right-handed</w:t>
      </w:r>
      <w:r w:rsidR="009E22F1">
        <w:rPr>
          <w:rStyle w:val="ny-bold-green"/>
          <w:b/>
          <w:color w:val="005A76"/>
        </w:rPr>
        <w:t>,</w:t>
      </w:r>
      <w:r w:rsidRPr="00731F51">
        <w:rPr>
          <w:rStyle w:val="ny-bold-green"/>
          <w:b/>
          <w:color w:val="005A76"/>
        </w:rPr>
        <w:t xml:space="preserve"> and </w:t>
      </w:r>
      <w:r w:rsidR="009E22F1">
        <w:rPr>
          <w:rStyle w:val="ny-bold-green"/>
          <w:b/>
          <w:color w:val="005A76"/>
        </w:rPr>
        <w:t>people are</w:t>
      </w:r>
      <w:r w:rsidR="009E22F1" w:rsidRPr="00731F51">
        <w:rPr>
          <w:rStyle w:val="ny-bold-green"/>
          <w:b/>
          <w:color w:val="005A76"/>
        </w:rPr>
        <w:t xml:space="preserve"> </w:t>
      </w:r>
      <w:r w:rsidRPr="00731F51">
        <w:rPr>
          <w:rStyle w:val="ny-bold-green"/>
          <w:b/>
          <w:color w:val="005A76"/>
        </w:rPr>
        <w:t xml:space="preserve">interested in the arts.  Students may </w:t>
      </w:r>
      <w:r w:rsidR="009E22F1">
        <w:rPr>
          <w:rStyle w:val="ny-bold-green"/>
          <w:b/>
          <w:color w:val="005A76"/>
        </w:rPr>
        <w:t>argue</w:t>
      </w:r>
      <w:r w:rsidR="009E22F1" w:rsidRPr="00731F51">
        <w:rPr>
          <w:rStyle w:val="ny-bold-green"/>
          <w:b/>
          <w:color w:val="005A76"/>
        </w:rPr>
        <w:t xml:space="preserve"> </w:t>
      </w:r>
      <w:r w:rsidRPr="00731F51">
        <w:rPr>
          <w:rStyle w:val="ny-bold-green"/>
          <w:b/>
          <w:color w:val="005A76"/>
        </w:rPr>
        <w:t xml:space="preserve">that there is </w:t>
      </w:r>
      <w:r w:rsidR="009E22F1">
        <w:rPr>
          <w:rStyle w:val="ny-bold-green"/>
          <w:b/>
          <w:color w:val="005A76"/>
        </w:rPr>
        <w:t xml:space="preserve">a connection </w:t>
      </w:r>
      <w:r w:rsidRPr="00731F51">
        <w:rPr>
          <w:rStyle w:val="ny-bold-green"/>
          <w:b/>
          <w:color w:val="005A76"/>
        </w:rPr>
        <w:t xml:space="preserve">or </w:t>
      </w:r>
      <w:r w:rsidR="009E22F1">
        <w:rPr>
          <w:rStyle w:val="ny-bold-green"/>
          <w:b/>
          <w:color w:val="005A76"/>
        </w:rPr>
        <w:t xml:space="preserve">that there is </w:t>
      </w:r>
      <w:r w:rsidRPr="00731F51">
        <w:rPr>
          <w:rStyle w:val="ny-bold-green"/>
          <w:b/>
          <w:color w:val="005A76"/>
        </w:rPr>
        <w:t xml:space="preserve">not a connection between being right-handed and interest in the arts.  Look for some reasoning that indicates that if one of the descriptions is met (selecting a right-handed person), it is more (or less) likely this person is also interested in the arts.  Students may indicate that they do not think that there is a connection, which is acceptable as long as they explain their reasoning. </w:t>
      </w:r>
    </w:p>
    <w:p w14:paraId="60900CED" w14:textId="77777777" w:rsidR="002F24FA" w:rsidRDefault="002F24FA" w:rsidP="007E12FC">
      <w:pPr>
        <w:pStyle w:val="ny-lesson-SFinsert-number-list"/>
        <w:numPr>
          <w:ilvl w:val="0"/>
          <w:numId w:val="0"/>
        </w:numPr>
        <w:ind w:left="1224"/>
        <w:rPr>
          <w:rStyle w:val="ny-bold-green"/>
          <w:i/>
        </w:rPr>
      </w:pPr>
    </w:p>
    <w:p w14:paraId="114CD391" w14:textId="77777777" w:rsidR="002F24FA" w:rsidRPr="00731F51" w:rsidRDefault="002F24FA" w:rsidP="002F24FA">
      <w:pPr>
        <w:pStyle w:val="ny-lesson-SFinsert-number-list"/>
        <w:numPr>
          <w:ilvl w:val="1"/>
          <w:numId w:val="32"/>
        </w:numPr>
        <w:rPr>
          <w:rStyle w:val="ny-bold-green"/>
          <w:b/>
          <w:color w:val="231F20"/>
        </w:rPr>
      </w:pPr>
      <w:r w:rsidRPr="00731F51">
        <w:rPr>
          <w:rStyle w:val="ny-bold-green"/>
          <w:b/>
          <w:color w:val="231F20"/>
        </w:rPr>
        <w:t>Are students who regularly listen to classical music more likely to be interested in mathematics than students who do not regularly listen to classical music?</w:t>
      </w:r>
    </w:p>
    <w:p w14:paraId="4B5D11A1" w14:textId="77777777" w:rsidR="002F24FA" w:rsidRPr="00731F51" w:rsidRDefault="002F24FA" w:rsidP="002F24FA">
      <w:pPr>
        <w:pStyle w:val="ny-lesson-SFinsert-response"/>
        <w:ind w:left="1670"/>
        <w:rPr>
          <w:rStyle w:val="ny-bold-green"/>
          <w:b/>
          <w:color w:val="005A76"/>
        </w:rPr>
      </w:pPr>
      <w:r w:rsidRPr="00731F51">
        <w:rPr>
          <w:rStyle w:val="ny-bold-green"/>
          <w:b/>
          <w:color w:val="005A76"/>
        </w:rPr>
        <w:t xml:space="preserve">Responses vary. </w:t>
      </w:r>
    </w:p>
    <w:p w14:paraId="4C7A30EB" w14:textId="4ACECF3D" w:rsidR="002F24FA" w:rsidRPr="00731F51" w:rsidRDefault="002F24FA" w:rsidP="007E12FC">
      <w:pPr>
        <w:pStyle w:val="ny-lesson-SFinsert-response"/>
        <w:spacing w:after="0"/>
        <w:ind w:left="1670"/>
        <w:rPr>
          <w:rStyle w:val="ny-bold-green"/>
          <w:b/>
          <w:color w:val="005A76"/>
        </w:rPr>
      </w:pPr>
      <w:r w:rsidRPr="00731F51">
        <w:rPr>
          <w:rStyle w:val="ny-bold-green"/>
          <w:b/>
          <w:color w:val="005A76"/>
        </w:rPr>
        <w:t xml:space="preserve">The two events are </w:t>
      </w:r>
      <w:r w:rsidR="009E22F1">
        <w:rPr>
          <w:rStyle w:val="ny-bold-green"/>
          <w:b/>
          <w:color w:val="005A76"/>
        </w:rPr>
        <w:t xml:space="preserve">that </w:t>
      </w:r>
      <w:r w:rsidRPr="00731F51">
        <w:rPr>
          <w:rStyle w:val="ny-bold-green"/>
          <w:b/>
          <w:color w:val="005A76"/>
        </w:rPr>
        <w:t>student</w:t>
      </w:r>
      <w:r w:rsidR="009E22F1">
        <w:rPr>
          <w:rStyle w:val="ny-bold-green"/>
          <w:b/>
          <w:color w:val="005A76"/>
        </w:rPr>
        <w:t>s</w:t>
      </w:r>
      <w:r w:rsidRPr="00731F51">
        <w:rPr>
          <w:rStyle w:val="ny-bold-green"/>
          <w:b/>
          <w:color w:val="005A76"/>
        </w:rPr>
        <w:t xml:space="preserve"> regularly listen to classical music</w:t>
      </w:r>
      <w:r w:rsidR="009E22F1">
        <w:rPr>
          <w:rStyle w:val="ny-bold-green"/>
          <w:b/>
          <w:color w:val="005A76"/>
        </w:rPr>
        <w:t>,</w:t>
      </w:r>
      <w:r w:rsidRPr="00731F51">
        <w:rPr>
          <w:rStyle w:val="ny-bold-green"/>
          <w:b/>
          <w:color w:val="005A76"/>
        </w:rPr>
        <w:t xml:space="preserve"> and student</w:t>
      </w:r>
      <w:r w:rsidR="009E22F1">
        <w:rPr>
          <w:rStyle w:val="ny-bold-green"/>
          <w:b/>
          <w:color w:val="005A76"/>
        </w:rPr>
        <w:t>s</w:t>
      </w:r>
      <w:r w:rsidRPr="00731F51">
        <w:rPr>
          <w:rStyle w:val="ny-bold-green"/>
          <w:b/>
          <w:color w:val="005A76"/>
        </w:rPr>
        <w:t xml:space="preserve"> </w:t>
      </w:r>
      <w:r w:rsidR="009E22F1">
        <w:rPr>
          <w:rStyle w:val="ny-bold-green"/>
          <w:b/>
          <w:color w:val="005A76"/>
        </w:rPr>
        <w:t>are</w:t>
      </w:r>
      <w:r w:rsidRPr="00731F51">
        <w:rPr>
          <w:rStyle w:val="ny-bold-green"/>
          <w:b/>
          <w:color w:val="005A76"/>
        </w:rPr>
        <w:t xml:space="preserve"> interested in mathematics.  Students may </w:t>
      </w:r>
      <w:r w:rsidR="009E22F1">
        <w:rPr>
          <w:rStyle w:val="ny-bold-green"/>
          <w:b/>
          <w:color w:val="005A76"/>
        </w:rPr>
        <w:t>argue</w:t>
      </w:r>
      <w:r w:rsidR="009E22F1" w:rsidRPr="00731F51">
        <w:rPr>
          <w:rStyle w:val="ny-bold-green"/>
          <w:b/>
          <w:color w:val="005A76"/>
        </w:rPr>
        <w:t xml:space="preserve"> </w:t>
      </w:r>
      <w:r w:rsidRPr="00731F51">
        <w:rPr>
          <w:rStyle w:val="ny-bold-green"/>
          <w:b/>
          <w:color w:val="005A76"/>
        </w:rPr>
        <w:t xml:space="preserve">that there is </w:t>
      </w:r>
      <w:r w:rsidR="009E22F1">
        <w:rPr>
          <w:rStyle w:val="ny-bold-green"/>
          <w:b/>
          <w:color w:val="005A76"/>
        </w:rPr>
        <w:t xml:space="preserve">a connection </w:t>
      </w:r>
      <w:r w:rsidRPr="00731F51">
        <w:rPr>
          <w:rStyle w:val="ny-bold-green"/>
          <w:b/>
          <w:color w:val="005A76"/>
        </w:rPr>
        <w:t>or there is not a connection between classical music and an interest in mathematics.  Look for some reasoning that indicates that if one of the descriptions is met, it is more likely the other description will or will not occur.</w:t>
      </w:r>
    </w:p>
    <w:p w14:paraId="06B382A3" w14:textId="77777777" w:rsidR="002F24FA" w:rsidRDefault="002F24FA" w:rsidP="007E12FC">
      <w:pPr>
        <w:pStyle w:val="ny-lesson-SFinsert-number-list"/>
        <w:numPr>
          <w:ilvl w:val="0"/>
          <w:numId w:val="0"/>
        </w:numPr>
        <w:ind w:left="1224"/>
        <w:rPr>
          <w:rStyle w:val="ny-bold-green"/>
          <w:i/>
        </w:rPr>
      </w:pPr>
    </w:p>
    <w:p w14:paraId="2FA763D5" w14:textId="7AF13006" w:rsidR="002F24FA" w:rsidRPr="00731F51" w:rsidRDefault="00141F05" w:rsidP="002F24FA">
      <w:pPr>
        <w:pStyle w:val="ny-lesson-SFinsert-number-list"/>
        <w:numPr>
          <w:ilvl w:val="1"/>
          <w:numId w:val="32"/>
        </w:numPr>
        <w:rPr>
          <w:rStyle w:val="ny-bold-green"/>
          <w:b/>
          <w:color w:val="231F20"/>
        </w:rPr>
      </w:pPr>
      <w:r>
        <w:rPr>
          <w:rStyle w:val="ny-bold-green"/>
          <w:b/>
          <w:color w:val="231F20"/>
        </w:rPr>
        <w:t xml:space="preserve">Are </w:t>
      </w:r>
      <w:r w:rsidR="002F24FA" w:rsidRPr="00731F51">
        <w:rPr>
          <w:rStyle w:val="ny-bold-green"/>
          <w:b/>
          <w:color w:val="231F20"/>
        </w:rPr>
        <w:t xml:space="preserve">people who play video games more than </w:t>
      </w:r>
      <m:oMath>
        <m:r>
          <m:rPr>
            <m:sty m:val="b"/>
          </m:rPr>
          <w:rPr>
            <w:rStyle w:val="ny-bold-green"/>
            <w:rFonts w:ascii="Cambria Math" w:hAnsi="Cambria Math"/>
            <w:color w:val="231F20"/>
          </w:rPr>
          <m:t>10</m:t>
        </m:r>
      </m:oMath>
      <w:r w:rsidR="002F24FA" w:rsidRPr="00731F51">
        <w:rPr>
          <w:rStyle w:val="ny-bold-green"/>
          <w:b/>
          <w:color w:val="231F20"/>
        </w:rPr>
        <w:t xml:space="preserve"> hours per week more likely to select football as their favorite sport than people who do not play video games more than </w:t>
      </w:r>
      <m:oMath>
        <m:r>
          <m:rPr>
            <m:sty m:val="b"/>
          </m:rPr>
          <w:rPr>
            <w:rStyle w:val="ny-bold-green"/>
            <w:rFonts w:ascii="Cambria Math" w:hAnsi="Cambria Math"/>
            <w:color w:val="231F20"/>
          </w:rPr>
          <m:t>10</m:t>
        </m:r>
      </m:oMath>
      <w:r w:rsidR="002F24FA" w:rsidRPr="00731F51">
        <w:rPr>
          <w:rStyle w:val="ny-bold-green"/>
          <w:b/>
          <w:color w:val="231F20"/>
        </w:rPr>
        <w:t xml:space="preserve"> hours per week?</w:t>
      </w:r>
    </w:p>
    <w:p w14:paraId="43ADBA32" w14:textId="6BD84FB1" w:rsidR="002F24FA" w:rsidRPr="00731F51" w:rsidRDefault="002F24FA" w:rsidP="002F24FA">
      <w:pPr>
        <w:pStyle w:val="ny-lesson-SFinsert-response"/>
        <w:ind w:left="1670"/>
        <w:rPr>
          <w:rStyle w:val="ny-bold-green"/>
          <w:color w:val="005A76"/>
        </w:rPr>
      </w:pPr>
      <w:r w:rsidRPr="00731F51">
        <w:rPr>
          <w:rStyle w:val="ny-bold-green"/>
          <w:b/>
          <w:color w:val="005A76"/>
        </w:rPr>
        <w:t>Responses vary.</w:t>
      </w:r>
      <w:r w:rsidRPr="00731F51">
        <w:rPr>
          <w:rStyle w:val="ny-bold-green"/>
          <w:color w:val="005A76"/>
        </w:rPr>
        <w:t xml:space="preserve"> </w:t>
      </w:r>
    </w:p>
    <w:p w14:paraId="7ACCE581" w14:textId="3F07FCA9" w:rsidR="002F24FA" w:rsidRPr="00731F51" w:rsidRDefault="002F24FA" w:rsidP="002F24FA">
      <w:pPr>
        <w:pStyle w:val="ny-lesson-SFinsert-response"/>
        <w:ind w:left="1670"/>
        <w:rPr>
          <w:rStyle w:val="ny-bold-green"/>
          <w:b/>
          <w:color w:val="005A76"/>
        </w:rPr>
      </w:pPr>
      <w:r w:rsidRPr="00731F51">
        <w:rPr>
          <w:rStyle w:val="ny-bold-green"/>
          <w:b/>
          <w:color w:val="005A76"/>
        </w:rPr>
        <w:t xml:space="preserve">The two events are </w:t>
      </w:r>
      <w:r w:rsidR="00141F05">
        <w:rPr>
          <w:rStyle w:val="ny-bold-green"/>
          <w:b/>
          <w:color w:val="005A76"/>
        </w:rPr>
        <w:t xml:space="preserve">people </w:t>
      </w:r>
      <w:r w:rsidR="008073FC">
        <w:rPr>
          <w:rStyle w:val="ny-bold-green"/>
          <w:b/>
          <w:color w:val="005A76"/>
        </w:rPr>
        <w:t xml:space="preserve">who </w:t>
      </w:r>
      <w:r w:rsidRPr="00731F51">
        <w:rPr>
          <w:rStyle w:val="ny-bold-green"/>
          <w:b/>
          <w:color w:val="005A76"/>
        </w:rPr>
        <w:t xml:space="preserve">play video games more than </w:t>
      </w:r>
      <m:oMath>
        <m:r>
          <m:rPr>
            <m:sty m:val="bi"/>
          </m:rPr>
          <w:rPr>
            <w:rStyle w:val="ny-bold-green"/>
            <w:rFonts w:ascii="Cambria Math" w:hAnsi="Cambria Math"/>
            <w:color w:val="005A76"/>
          </w:rPr>
          <m:t>10</m:t>
        </m:r>
      </m:oMath>
      <w:r w:rsidRPr="00731F51">
        <w:rPr>
          <w:rStyle w:val="ny-bold-green"/>
          <w:b/>
          <w:color w:val="005A76"/>
        </w:rPr>
        <w:t xml:space="preserve"> hours per week</w:t>
      </w:r>
      <w:r w:rsidR="00141F05">
        <w:rPr>
          <w:rStyle w:val="ny-bold-green"/>
          <w:b/>
          <w:color w:val="005A76"/>
        </w:rPr>
        <w:t>,</w:t>
      </w:r>
      <w:r w:rsidRPr="00731F51">
        <w:rPr>
          <w:rStyle w:val="ny-bold-green"/>
          <w:b/>
          <w:color w:val="005A76"/>
        </w:rPr>
        <w:t xml:space="preserve"> and </w:t>
      </w:r>
      <w:r w:rsidR="00141F05">
        <w:rPr>
          <w:rStyle w:val="ny-bold-green"/>
          <w:b/>
          <w:color w:val="005A76"/>
        </w:rPr>
        <w:t xml:space="preserve">people whose </w:t>
      </w:r>
      <w:r w:rsidRPr="00731F51">
        <w:rPr>
          <w:rStyle w:val="ny-bold-green"/>
          <w:b/>
          <w:color w:val="005A76"/>
        </w:rPr>
        <w:t xml:space="preserve">favorite sport is football. </w:t>
      </w:r>
      <w:r w:rsidR="009D3A0C">
        <w:rPr>
          <w:rStyle w:val="ny-bold-green"/>
          <w:b/>
          <w:color w:val="005A76"/>
        </w:rPr>
        <w:t xml:space="preserve"> </w:t>
      </w:r>
      <w:r w:rsidRPr="00731F51">
        <w:rPr>
          <w:rStyle w:val="ny-bold-green"/>
          <w:b/>
          <w:color w:val="005A76"/>
        </w:rPr>
        <w:t xml:space="preserve">Students may </w:t>
      </w:r>
      <w:r w:rsidR="00141F05">
        <w:rPr>
          <w:rStyle w:val="ny-bold-green"/>
          <w:b/>
          <w:color w:val="005A76"/>
        </w:rPr>
        <w:t>argue</w:t>
      </w:r>
      <w:r w:rsidR="005B1DA6">
        <w:rPr>
          <w:rStyle w:val="ny-bold-green"/>
          <w:b/>
          <w:color w:val="005A76"/>
        </w:rPr>
        <w:t xml:space="preserve"> </w:t>
      </w:r>
      <w:r w:rsidRPr="00731F51">
        <w:rPr>
          <w:rStyle w:val="ny-bold-green"/>
          <w:b/>
          <w:color w:val="005A76"/>
        </w:rPr>
        <w:t>that there is</w:t>
      </w:r>
      <w:r w:rsidR="00141F05">
        <w:rPr>
          <w:rStyle w:val="ny-bold-green"/>
          <w:b/>
          <w:color w:val="005A76"/>
        </w:rPr>
        <w:t xml:space="preserve"> a connection</w:t>
      </w:r>
      <w:r w:rsidRPr="00731F51">
        <w:rPr>
          <w:rStyle w:val="ny-bold-green"/>
          <w:b/>
          <w:color w:val="005A76"/>
        </w:rPr>
        <w:t xml:space="preserve"> or there is not a connection between video games and an interest in football, which is acceptable as long as they explain their reasoning. </w:t>
      </w:r>
    </w:p>
    <w:p w14:paraId="4CCF7AD1" w14:textId="77777777" w:rsidR="00731F51" w:rsidRDefault="00731F51" w:rsidP="002F24FA">
      <w:pPr>
        <w:pStyle w:val="ny-lesson-paragraph"/>
        <w:rPr>
          <w:rStyle w:val="ny-bold-green"/>
        </w:rPr>
      </w:pPr>
    </w:p>
    <w:p w14:paraId="218D81CC" w14:textId="3074C406" w:rsidR="002F24FA" w:rsidRPr="00731F51" w:rsidRDefault="002F24FA" w:rsidP="00731F51">
      <w:pPr>
        <w:pStyle w:val="ny-lesson-paragraph"/>
      </w:pPr>
      <w:r w:rsidRPr="00731F51">
        <w:rPr>
          <w:rStyle w:val="ny-bold-green"/>
          <w:b w:val="0"/>
          <w:color w:val="231F20"/>
        </w:rPr>
        <w:t>Ask students to write down the answer to the last question</w:t>
      </w:r>
      <w:r w:rsidR="003B3AA5">
        <w:rPr>
          <w:rStyle w:val="ny-bold-green"/>
          <w:b w:val="0"/>
          <w:color w:val="231F20"/>
        </w:rPr>
        <w:t>—</w:t>
      </w:r>
      <w:r w:rsidRPr="00731F51">
        <w:rPr>
          <w:rStyle w:val="ny-bold-green"/>
          <w:b w:val="0"/>
          <w:color w:val="231F20"/>
        </w:rPr>
        <w:t>“How can conditional probabilities be used to tell if two events are independent or not independent?”</w:t>
      </w:r>
      <w:r w:rsidR="003B3AA5">
        <w:rPr>
          <w:rStyle w:val="ny-bold-green"/>
          <w:b w:val="0"/>
          <w:color w:val="231F20"/>
        </w:rPr>
        <w:t>—</w:t>
      </w:r>
      <w:r w:rsidRPr="00731F51">
        <w:rPr>
          <w:rStyle w:val="ny-bold-green"/>
          <w:b w:val="0"/>
          <w:color w:val="231F20"/>
        </w:rPr>
        <w:t>and share their conjecture</w:t>
      </w:r>
      <w:r w:rsidR="009D3A0C">
        <w:rPr>
          <w:rStyle w:val="ny-bold-green"/>
          <w:b w:val="0"/>
          <w:color w:val="231F20"/>
        </w:rPr>
        <w:t>s</w:t>
      </w:r>
      <w:r w:rsidRPr="00731F51">
        <w:rPr>
          <w:rStyle w:val="ny-bold-green"/>
          <w:b w:val="0"/>
          <w:color w:val="231F20"/>
        </w:rPr>
        <w:t xml:space="preserve"> with a partner.</w:t>
      </w:r>
    </w:p>
    <w:p w14:paraId="4CB93338" w14:textId="4E36BC69" w:rsidR="002F24FA" w:rsidRDefault="007E12FC" w:rsidP="007E12FC">
      <w:pPr>
        <w:pStyle w:val="ny-lesson-SFinsert"/>
        <w:rPr>
          <w:rStyle w:val="ny-bold-green"/>
        </w:rPr>
      </w:pPr>
      <w:r w:rsidRPr="008F7EC0">
        <w:rPr>
          <w:rFonts w:ascii="Comic Sans MS" w:hAnsi="Comic Sans MS"/>
          <w:noProof/>
          <w:sz w:val="24"/>
        </w:rPr>
        <mc:AlternateContent>
          <mc:Choice Requires="wps">
            <w:drawing>
              <wp:anchor distT="0" distB="0" distL="114300" distR="114300" simplePos="0" relativeHeight="251702272" behindDoc="0" locked="0" layoutInCell="1" allowOverlap="1" wp14:anchorId="5913BC1C" wp14:editId="2A425800">
                <wp:simplePos x="0" y="0"/>
                <wp:positionH relativeFrom="column">
                  <wp:posOffset>-402590</wp:posOffset>
                </wp:positionH>
                <wp:positionV relativeFrom="paragraph">
                  <wp:posOffset>207059</wp:posOffset>
                </wp:positionV>
                <wp:extent cx="356616" cy="219456"/>
                <wp:effectExtent l="0" t="0" r="24765" b="28575"/>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8FC41A" w14:textId="77777777" w:rsidR="00A77DB3" w:rsidRDefault="00A77DB3" w:rsidP="007E12F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3BC1C" id="_x0000_t202" coordsize="21600,21600" o:spt="202" path="m,l,21600r21600,l21600,xe">
                <v:stroke joinstyle="miter"/>
                <v:path gradientshapeok="t" o:connecttype="rect"/>
              </v:shapetype>
              <v:shape id="Text Box 61" o:spid="_x0000_s1027" type="#_x0000_t202" style="position:absolute;left:0;text-align:left;margin-left:-31.7pt;margin-top:16.3pt;width:28.1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" fillcolor="#00789c" strokecolor="#00789c">
                <v:path arrowok="t"/>
                <v:textbox inset="3pt,3pt,3pt,3pt">
                  <w:txbxContent>
                    <w:p w14:paraId="298FC41A" w14:textId="77777777" w:rsidR="00A77DB3" w:rsidRDefault="00A77DB3" w:rsidP="007E12F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B949BF" w:rsidRPr="008F7EC0">
        <w:rPr>
          <w:noProof/>
        </w:rPr>
        <mc:AlternateContent>
          <mc:Choice Requires="wps">
            <w:drawing>
              <wp:anchor distT="0" distB="0" distL="114300" distR="114300" simplePos="0" relativeHeight="251674624" behindDoc="0" locked="0" layoutInCell="1" allowOverlap="1" wp14:anchorId="5393A465" wp14:editId="6479D3A3">
                <wp:simplePos x="0" y="0"/>
                <wp:positionH relativeFrom="margin">
                  <wp:align>center</wp:align>
                </wp:positionH>
                <wp:positionV relativeFrom="paragraph">
                  <wp:posOffset>83234</wp:posOffset>
                </wp:positionV>
                <wp:extent cx="5303520" cy="379828"/>
                <wp:effectExtent l="0" t="0" r="11430" b="20320"/>
                <wp:wrapNone/>
                <wp:docPr id="15" name="Rectangle 15"/>
                <wp:cNvGraphicFramePr/>
                <a:graphic xmlns:a="http://schemas.openxmlformats.org/drawingml/2006/main">
                  <a:graphicData uri="http://schemas.microsoft.com/office/word/2010/wordprocessingShape">
                    <wps:wsp>
                      <wps:cNvSpPr/>
                      <wps:spPr>
                        <a:xfrm>
                          <a:off x="0" y="0"/>
                          <a:ext cx="5303520" cy="3798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6BE7E" id="Rectangle 15" o:spid="_x0000_s1026" style="position:absolute;margin-left:0;margin-top:6.55pt;width:417.6pt;height:29.9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" filled="f" strokecolor="#4f6228" strokeweight="1.15pt">
                <w10:wrap anchorx="margin"/>
              </v:rect>
            </w:pict>
          </mc:Fallback>
        </mc:AlternateContent>
      </w:r>
      <w:r w:rsidRPr="004E4229">
        <w:br/>
      </w:r>
      <w:r w:rsidR="002F24FA" w:rsidRPr="004E4229">
        <w:t>Two events are independent when knowing that one event has occurred does not change the likelihood that the second event has occurred</w:t>
      </w:r>
      <w:r w:rsidR="002F24FA" w:rsidRPr="004E4229">
        <w:rPr>
          <w:rStyle w:val="ny-bold-green"/>
        </w:rPr>
        <w:t xml:space="preserve">.  </w:t>
      </w:r>
      <w:r w:rsidR="002F24FA" w:rsidRPr="008F7EC0">
        <w:t>How can conditional probabilities be used to tell if two events are independent or not independent?</w:t>
      </w:r>
      <w:r w:rsidR="002F24FA" w:rsidRPr="007E12FC">
        <w:t xml:space="preserve"> </w:t>
      </w:r>
    </w:p>
    <w:p w14:paraId="77EEC973" w14:textId="77777777" w:rsidR="002F24FA" w:rsidRDefault="002F24FA" w:rsidP="007E12FC">
      <w:pPr>
        <w:pStyle w:val="ny-lesson-paragraph"/>
        <w:rPr>
          <w:rStyle w:val="ny-bold-green"/>
        </w:rPr>
      </w:pPr>
    </w:p>
    <w:p w14:paraId="1EB34660" w14:textId="575987CC" w:rsidR="002F24FA" w:rsidRPr="008F7EC0" w:rsidRDefault="00B56849" w:rsidP="00746A3B">
      <w:pPr>
        <w:pStyle w:val="ny-lesson-hdr-1"/>
        <w:rPr>
          <w:rStyle w:val="ny-lesson-hdr-2"/>
          <w:rFonts w:ascii="Calibri Bold" w:hAnsi="Calibri Bold"/>
          <w:b/>
          <w:color w:val="231F20"/>
          <w:szCs w:val="22"/>
          <w:bdr w:val="none" w:sz="0" w:space="0" w:color="auto"/>
          <w:shd w:val="clear" w:color="auto" w:fill="auto"/>
        </w:rPr>
      </w:pPr>
      <w:r w:rsidRPr="004E4229">
        <w:rPr>
          <w:rStyle w:val="ny-lesson-hdr-2"/>
          <w:rFonts w:ascii="Calibri Bold" w:hAnsi="Calibri Bold"/>
          <w:b/>
          <w:color w:val="231F20"/>
          <w:szCs w:val="22"/>
          <w:bdr w:val="none" w:sz="0" w:space="0" w:color="auto"/>
          <w:shd w:val="clear" w:color="auto" w:fill="auto"/>
        </w:rPr>
        <w:t>Exercises 2–6 (15</w:t>
      </w:r>
      <w:r w:rsidR="002F24FA" w:rsidRPr="008F7EC0">
        <w:rPr>
          <w:rStyle w:val="ny-lesson-hdr-2"/>
          <w:rFonts w:ascii="Calibri Bold" w:hAnsi="Calibri Bold"/>
          <w:b/>
          <w:color w:val="231F20"/>
          <w:szCs w:val="22"/>
          <w:bdr w:val="none" w:sz="0" w:space="0" w:color="auto"/>
          <w:shd w:val="clear" w:color="auto" w:fill="auto"/>
        </w:rPr>
        <w:t xml:space="preserve"> minutes)</w:t>
      </w:r>
    </w:p>
    <w:p w14:paraId="5E9FA59E" w14:textId="55389A15" w:rsidR="002F24FA" w:rsidRPr="007E12FC" w:rsidRDefault="002F24FA" w:rsidP="007E12FC">
      <w:pPr>
        <w:pStyle w:val="ny-lesson-paragraph"/>
        <w:rPr>
          <w:rStyle w:val="ny-bold-green"/>
          <w:b w:val="0"/>
          <w:color w:val="231F20"/>
        </w:rPr>
      </w:pPr>
      <w:r w:rsidRPr="007E12FC">
        <w:rPr>
          <w:rStyle w:val="ny-bold-green"/>
          <w:b w:val="0"/>
          <w:color w:val="231F20"/>
        </w:rPr>
        <w:t>A two-way frequency table is used in these exercises in order to calculate probabilities</w:t>
      </w:r>
      <w:r w:rsidR="009D3A0C">
        <w:rPr>
          <w:rStyle w:val="ny-bold-green"/>
          <w:b w:val="0"/>
          <w:color w:val="231F20"/>
        </w:rPr>
        <w:t>,</w:t>
      </w:r>
      <w:r w:rsidRPr="007E12FC">
        <w:rPr>
          <w:rStyle w:val="ny-bold-green"/>
          <w:b w:val="0"/>
          <w:color w:val="231F20"/>
        </w:rPr>
        <w:t xml:space="preserve"> which help</w:t>
      </w:r>
      <w:r w:rsidR="009D3A0C">
        <w:rPr>
          <w:rStyle w:val="ny-bold-green"/>
          <w:b w:val="0"/>
          <w:color w:val="231F20"/>
        </w:rPr>
        <w:t xml:space="preserve">s students </w:t>
      </w:r>
      <w:r w:rsidRPr="007E12FC">
        <w:rPr>
          <w:rStyle w:val="ny-bold-green"/>
          <w:b w:val="0"/>
          <w:color w:val="231F20"/>
        </w:rPr>
        <w:t>answer the types of questions posed in Exercise 1.  The conditional probabilities are used to develop an understanding of the concept of independence.  The data and several of the calculations in these exercises were first introduced in Lesson 3.  This is intentional as the following exercises formalize ideas developed in students’ previous work.</w:t>
      </w:r>
    </w:p>
    <w:p w14:paraId="553A3B63" w14:textId="0E5778DC" w:rsidR="002F24FA" w:rsidRPr="00731F51" w:rsidRDefault="00B949BF" w:rsidP="00731F51">
      <w:pPr>
        <w:pStyle w:val="ny-lesson-SFinsert"/>
        <w:rPr>
          <w:rStyle w:val="ny-bold-green"/>
          <w:b/>
          <w:color w:val="231F20"/>
        </w:rPr>
      </w:pPr>
      <w:r>
        <w:rPr>
          <w:noProof/>
        </w:rPr>
        <mc:AlternateContent>
          <mc:Choice Requires="wps">
            <w:drawing>
              <wp:anchor distT="0" distB="0" distL="114300" distR="114300" simplePos="0" relativeHeight="251676672" behindDoc="0" locked="0" layoutInCell="1" allowOverlap="1" wp14:anchorId="7A4E62A2" wp14:editId="2B77C3C2">
                <wp:simplePos x="0" y="0"/>
                <wp:positionH relativeFrom="margin">
                  <wp:align>center</wp:align>
                </wp:positionH>
                <wp:positionV relativeFrom="paragraph">
                  <wp:posOffset>78838</wp:posOffset>
                </wp:positionV>
                <wp:extent cx="5303520" cy="400929"/>
                <wp:effectExtent l="0" t="0" r="11430" b="18415"/>
                <wp:wrapNone/>
                <wp:docPr id="16" name="Rectangle 16"/>
                <wp:cNvGraphicFramePr/>
                <a:graphic xmlns:a="http://schemas.openxmlformats.org/drawingml/2006/main">
                  <a:graphicData uri="http://schemas.microsoft.com/office/word/2010/wordprocessingShape">
                    <wps:wsp>
                      <wps:cNvSpPr/>
                      <wps:spPr>
                        <a:xfrm>
                          <a:off x="0" y="0"/>
                          <a:ext cx="5303520" cy="4009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B6287" id="Rectangle 16" o:spid="_x0000_s1026" style="position:absolute;margin-left:0;margin-top:6.2pt;width:417.6pt;height:31.5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YPoAIAAJE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" filled="f" strokecolor="#4f6228" strokeweight="1.15pt">
                <w10:wrap anchorx="margin"/>
              </v:rect>
            </w:pict>
          </mc:Fallback>
        </mc:AlternateContent>
      </w:r>
      <w:r w:rsidR="007E12FC">
        <w:rPr>
          <w:rStyle w:val="ny-bold-green"/>
          <w:b/>
          <w:color w:val="231F20"/>
        </w:rPr>
        <w:br/>
      </w:r>
      <w:r w:rsidR="002F24FA" w:rsidRPr="00731F51">
        <w:rPr>
          <w:rStyle w:val="ny-bold-green"/>
          <w:b/>
          <w:color w:val="231F20"/>
        </w:rPr>
        <w:t xml:space="preserve">Recall the hypothetical </w:t>
      </w:r>
      <w:r w:rsidR="00A77DB3" w:rsidRPr="008F7EC0">
        <w:rPr>
          <w:rStyle w:val="ny-bold-green"/>
          <w:b/>
          <w:color w:val="231F20"/>
        </w:rPr>
        <w:t>1000</w:t>
      </w:r>
      <w:r w:rsidR="002F24FA" w:rsidRPr="00731F51">
        <w:rPr>
          <w:rStyle w:val="ny-bold-green"/>
          <w:b/>
          <w:color w:val="231F20"/>
        </w:rPr>
        <w:t xml:space="preserve"> two-way frequency table that was used to classify students at Rufus King High School according to gender and whether or not they participated in the </w:t>
      </w:r>
      <w:r w:rsidR="003D6CC9">
        <w:rPr>
          <w:rStyle w:val="ny-bold-green"/>
          <w:b/>
          <w:color w:val="231F20"/>
        </w:rPr>
        <w:t>after-school</w:t>
      </w:r>
      <w:r w:rsidR="002F24FA" w:rsidRPr="00731F51">
        <w:rPr>
          <w:rStyle w:val="ny-bold-green"/>
          <w:b/>
          <w:color w:val="231F20"/>
        </w:rPr>
        <w:t xml:space="preserve"> athletic program</w:t>
      </w:r>
      <w:r w:rsidR="009D3A0C">
        <w:rPr>
          <w:rStyle w:val="ny-bold-green"/>
          <w:b/>
          <w:color w:val="231F20"/>
        </w:rPr>
        <w:t>.</w:t>
      </w:r>
    </w:p>
    <w:p w14:paraId="1DF7BDB2" w14:textId="77777777" w:rsidR="007E12FC" w:rsidRDefault="007E12FC" w:rsidP="00731F51">
      <w:pPr>
        <w:pStyle w:val="ny-lesson-SFinsert"/>
        <w:rPr>
          <w:rStyle w:val="ny-bold-green"/>
          <w:b/>
          <w:color w:val="231F20"/>
        </w:rPr>
      </w:pPr>
      <w:r>
        <w:rPr>
          <w:rStyle w:val="ny-bold-green"/>
          <w:b/>
          <w:color w:val="231F20"/>
        </w:rPr>
        <w:br/>
      </w:r>
    </w:p>
    <w:p w14:paraId="464706BA" w14:textId="77777777" w:rsidR="007E12FC" w:rsidRDefault="007E12FC">
      <w:pPr>
        <w:rPr>
          <w:rStyle w:val="ny-bold-green"/>
          <w:rFonts w:ascii="Calibri" w:eastAsia="Myriad Pro" w:hAnsi="Calibri" w:cs="Myriad Pro"/>
          <w:color w:val="231F20"/>
          <w:sz w:val="16"/>
          <w:szCs w:val="18"/>
        </w:rPr>
      </w:pPr>
      <w:r>
        <w:rPr>
          <w:rStyle w:val="ny-bold-green"/>
          <w:b w:val="0"/>
          <w:color w:val="231F20"/>
        </w:rPr>
        <w:br w:type="page"/>
      </w:r>
    </w:p>
    <w:p w14:paraId="7CC39EC8" w14:textId="443527DC" w:rsidR="002F24FA" w:rsidRPr="00731F51" w:rsidRDefault="00B949BF" w:rsidP="00731F51">
      <w:pPr>
        <w:pStyle w:val="ny-lesson-SFinsert"/>
        <w:rPr>
          <w:rStyle w:val="ny-bold-green"/>
          <w:b/>
          <w:color w:val="231F20"/>
        </w:rPr>
      </w:pPr>
      <w:r>
        <w:rPr>
          <w:noProof/>
        </w:rPr>
        <w:lastRenderedPageBreak/>
        <mc:AlternateContent>
          <mc:Choice Requires="wps">
            <w:drawing>
              <wp:anchor distT="0" distB="0" distL="114300" distR="114300" simplePos="0" relativeHeight="251678720" behindDoc="0" locked="0" layoutInCell="1" allowOverlap="1" wp14:anchorId="6B4E157F" wp14:editId="41307AF1">
                <wp:simplePos x="0" y="0"/>
                <wp:positionH relativeFrom="margin">
                  <wp:align>center</wp:align>
                </wp:positionH>
                <wp:positionV relativeFrom="paragraph">
                  <wp:posOffset>-60276</wp:posOffset>
                </wp:positionV>
                <wp:extent cx="5303520" cy="6358597"/>
                <wp:effectExtent l="0" t="0" r="11430" b="23495"/>
                <wp:wrapNone/>
                <wp:docPr id="17" name="Rectangle 17"/>
                <wp:cNvGraphicFramePr/>
                <a:graphic xmlns:a="http://schemas.openxmlformats.org/drawingml/2006/main">
                  <a:graphicData uri="http://schemas.microsoft.com/office/word/2010/wordprocessingShape">
                    <wps:wsp>
                      <wps:cNvSpPr/>
                      <wps:spPr>
                        <a:xfrm>
                          <a:off x="0" y="0"/>
                          <a:ext cx="5303520" cy="63585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589D" id="Rectangle 17" o:spid="_x0000_s1026" style="position:absolute;margin-left:0;margin-top:-4.75pt;width:417.6pt;height:500.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" filled="f" strokecolor="#4f6228" strokeweight="1.15pt">
                <w10:wrap anchorx="margin"/>
              </v:rect>
            </w:pict>
          </mc:Fallback>
        </mc:AlternateContent>
      </w:r>
      <w:r w:rsidR="002F24FA" w:rsidRPr="00731F51">
        <w:rPr>
          <w:rStyle w:val="ny-bold-green"/>
          <w:b/>
          <w:color w:val="231F20"/>
        </w:rPr>
        <w:t>Table 1</w:t>
      </w:r>
    </w:p>
    <w:p w14:paraId="77AF599C" w14:textId="4CC4383C" w:rsidR="002F24FA" w:rsidRPr="00731F51" w:rsidRDefault="002F24FA" w:rsidP="004B6B1B">
      <w:pPr>
        <w:pStyle w:val="ny-lesson-SFinsert"/>
        <w:ind w:left="2160"/>
        <w:rPr>
          <w:rStyle w:val="ny-bold-green"/>
          <w:b/>
          <w:color w:val="231F20"/>
        </w:rPr>
      </w:pPr>
      <w:r w:rsidRPr="00731F51">
        <w:rPr>
          <w:rStyle w:val="ny-bold-green"/>
          <w:b/>
          <w:color w:val="231F20"/>
        </w:rPr>
        <w:t xml:space="preserve">Participation in </w:t>
      </w:r>
      <w:r w:rsidR="003D6CC9">
        <w:rPr>
          <w:rStyle w:val="ny-bold-green"/>
          <w:b/>
          <w:color w:val="231F20"/>
        </w:rPr>
        <w:t>after-school</w:t>
      </w:r>
      <w:r w:rsidRPr="00731F51">
        <w:rPr>
          <w:rStyle w:val="ny-bold-green"/>
          <w:b/>
          <w:color w:val="231F20"/>
        </w:rPr>
        <w:t xml:space="preserve"> athletic program (Yes or No) of </w:t>
      </w:r>
      <w:r w:rsidR="009A1AB3">
        <w:rPr>
          <w:rStyle w:val="ny-bold-green"/>
          <w:b/>
          <w:color w:val="231F20"/>
        </w:rPr>
        <w:t>m</w:t>
      </w:r>
      <w:r w:rsidRPr="00731F51">
        <w:rPr>
          <w:rStyle w:val="ny-bold-green"/>
          <w:b/>
          <w:color w:val="231F20"/>
        </w:rPr>
        <w:t xml:space="preserve">ales and </w:t>
      </w:r>
      <w:r w:rsidR="009A1AB3">
        <w:rPr>
          <w:rStyle w:val="ny-bold-green"/>
          <w:b/>
          <w:color w:val="231F20"/>
        </w:rPr>
        <w:t>f</w:t>
      </w:r>
      <w:r w:rsidRPr="00731F51">
        <w:rPr>
          <w:rStyle w:val="ny-bold-green"/>
          <w:b/>
          <w:color w:val="231F20"/>
        </w:rPr>
        <w:t>emales</w:t>
      </w:r>
    </w:p>
    <w:tbl>
      <w:tblPr>
        <w:tblStyle w:val="TableGrid"/>
        <w:tblW w:w="0" w:type="auto"/>
        <w:jc w:val="center"/>
        <w:tblLook w:val="00A0" w:firstRow="1" w:lastRow="0" w:firstColumn="1" w:lastColumn="0" w:noHBand="0" w:noVBand="0"/>
      </w:tblPr>
      <w:tblGrid>
        <w:gridCol w:w="1206"/>
        <w:gridCol w:w="2592"/>
        <w:gridCol w:w="2592"/>
        <w:gridCol w:w="1206"/>
      </w:tblGrid>
      <w:tr w:rsidR="002F24FA" w14:paraId="18AC9B32" w14:textId="77777777" w:rsidTr="007E12FC">
        <w:trPr>
          <w:jc w:val="center"/>
        </w:trPr>
        <w:tc>
          <w:tcPr>
            <w:tcW w:w="1206" w:type="dxa"/>
            <w:tcBorders>
              <w:top w:val="single" w:sz="4" w:space="0" w:color="auto"/>
              <w:left w:val="single" w:sz="4" w:space="0" w:color="auto"/>
              <w:bottom w:val="single" w:sz="4" w:space="0" w:color="auto"/>
              <w:right w:val="single" w:sz="4" w:space="0" w:color="auto"/>
            </w:tcBorders>
          </w:tcPr>
          <w:p w14:paraId="1D0DB8B9" w14:textId="77777777" w:rsidR="002F24FA" w:rsidRPr="00731F51" w:rsidRDefault="002F24FA" w:rsidP="00731F51">
            <w:pPr>
              <w:pStyle w:val="ny-lesson-SFinsert-table"/>
            </w:pPr>
          </w:p>
        </w:tc>
        <w:tc>
          <w:tcPr>
            <w:tcW w:w="2592" w:type="dxa"/>
            <w:tcBorders>
              <w:top w:val="single" w:sz="4" w:space="0" w:color="auto"/>
              <w:left w:val="single" w:sz="4" w:space="0" w:color="auto"/>
              <w:bottom w:val="single" w:sz="4" w:space="0" w:color="auto"/>
              <w:right w:val="single" w:sz="4" w:space="0" w:color="auto"/>
            </w:tcBorders>
            <w:vAlign w:val="center"/>
            <w:hideMark/>
          </w:tcPr>
          <w:p w14:paraId="32745F35" w14:textId="1EAE2500" w:rsidR="002F24FA" w:rsidRPr="00731F51" w:rsidRDefault="002F24FA" w:rsidP="00731F51">
            <w:pPr>
              <w:pStyle w:val="ny-lesson-SFinsert-table"/>
              <w:jc w:val="center"/>
            </w:pPr>
            <w:r w:rsidRPr="00731F51">
              <w:rPr>
                <w:rStyle w:val="ny-bold-green"/>
                <w:b/>
                <w:color w:val="231F20"/>
              </w:rPr>
              <w:t xml:space="preserve">Participate in </w:t>
            </w:r>
            <w:r w:rsidR="003D6CC9">
              <w:rPr>
                <w:rStyle w:val="ny-bold-green"/>
                <w:b/>
                <w:color w:val="231F20"/>
              </w:rPr>
              <w:t>after-school</w:t>
            </w:r>
            <w:r w:rsidRPr="00731F51">
              <w:rPr>
                <w:rStyle w:val="ny-bold-green"/>
                <w:b/>
                <w:color w:val="231F20"/>
              </w:rPr>
              <w:t xml:space="preserve"> </w:t>
            </w:r>
            <w:r w:rsidR="009D3A0C">
              <w:rPr>
                <w:rStyle w:val="ny-bold-green"/>
                <w:b/>
                <w:color w:val="231F20"/>
              </w:rPr>
              <w:br/>
            </w:r>
            <w:r w:rsidR="009A1AB3">
              <w:rPr>
                <w:rStyle w:val="ny-bold-green"/>
                <w:b/>
                <w:color w:val="231F20"/>
              </w:rPr>
              <w:t>a</w:t>
            </w:r>
            <w:r w:rsidRPr="00731F51">
              <w:rPr>
                <w:rStyle w:val="ny-bold-green"/>
                <w:b/>
                <w:color w:val="231F20"/>
              </w:rPr>
              <w:t xml:space="preserve">thletic </w:t>
            </w:r>
            <w:r w:rsidR="009A1AB3">
              <w:rPr>
                <w:rStyle w:val="ny-bold-green"/>
                <w:b/>
                <w:color w:val="231F20"/>
              </w:rPr>
              <w:t>p</w:t>
            </w:r>
            <w:r w:rsidRPr="00731F51">
              <w:rPr>
                <w:rStyle w:val="ny-bold-green"/>
                <w:b/>
                <w:color w:val="231F20"/>
              </w:rPr>
              <w:t>rogram</w:t>
            </w:r>
          </w:p>
        </w:tc>
        <w:tc>
          <w:tcPr>
            <w:tcW w:w="2592" w:type="dxa"/>
            <w:tcBorders>
              <w:top w:val="single" w:sz="4" w:space="0" w:color="auto"/>
              <w:left w:val="single" w:sz="4" w:space="0" w:color="auto"/>
              <w:bottom w:val="single" w:sz="4" w:space="0" w:color="auto"/>
              <w:right w:val="single" w:sz="4" w:space="0" w:color="auto"/>
            </w:tcBorders>
            <w:vAlign w:val="center"/>
            <w:hideMark/>
          </w:tcPr>
          <w:p w14:paraId="35755177" w14:textId="77DDA5B7" w:rsidR="002F24FA" w:rsidRPr="00731F51" w:rsidRDefault="002F24FA" w:rsidP="00731F51">
            <w:pPr>
              <w:pStyle w:val="ny-lesson-SFinsert-table"/>
              <w:jc w:val="center"/>
              <w:rPr>
                <w:rStyle w:val="ny-bold-green"/>
                <w:b/>
                <w:color w:val="231F20"/>
              </w:rPr>
            </w:pPr>
            <w:r w:rsidRPr="00731F51">
              <w:rPr>
                <w:rStyle w:val="ny-bold-green"/>
                <w:b/>
                <w:color w:val="231F20"/>
              </w:rPr>
              <w:t xml:space="preserve">Do </w:t>
            </w:r>
            <w:r w:rsidR="009A1AB3">
              <w:rPr>
                <w:rStyle w:val="ny-bold-green"/>
                <w:b/>
                <w:color w:val="231F20"/>
              </w:rPr>
              <w:t>n</w:t>
            </w:r>
            <w:r w:rsidRPr="00731F51">
              <w:rPr>
                <w:rStyle w:val="ny-bold-green"/>
                <w:b/>
                <w:color w:val="231F20"/>
              </w:rPr>
              <w:t xml:space="preserve">ot </w:t>
            </w:r>
            <w:r w:rsidR="009A1AB3">
              <w:rPr>
                <w:rStyle w:val="ny-bold-green"/>
                <w:b/>
                <w:color w:val="231F20"/>
              </w:rPr>
              <w:t>p</w:t>
            </w:r>
            <w:r w:rsidRPr="00731F51">
              <w:rPr>
                <w:rStyle w:val="ny-bold-green"/>
                <w:b/>
                <w:color w:val="231F20"/>
              </w:rPr>
              <w:t xml:space="preserve">articipate in </w:t>
            </w:r>
            <w:r w:rsidR="003D6CC9">
              <w:rPr>
                <w:rStyle w:val="ny-bold-green"/>
                <w:b/>
                <w:color w:val="231F20"/>
              </w:rPr>
              <w:t>after-school</w:t>
            </w:r>
          </w:p>
          <w:p w14:paraId="70C31A91" w14:textId="19CE2441" w:rsidR="002F24FA" w:rsidRPr="00731F51" w:rsidRDefault="009A1AB3" w:rsidP="00731F51">
            <w:pPr>
              <w:pStyle w:val="ny-lesson-SFinsert-table"/>
              <w:jc w:val="center"/>
            </w:pPr>
            <w:r>
              <w:rPr>
                <w:rStyle w:val="ny-bold-green"/>
                <w:b/>
                <w:color w:val="231F20"/>
              </w:rPr>
              <w:t>a</w:t>
            </w:r>
            <w:r w:rsidR="002F24FA" w:rsidRPr="00731F51">
              <w:rPr>
                <w:rStyle w:val="ny-bold-green"/>
                <w:b/>
                <w:color w:val="231F20"/>
              </w:rPr>
              <w:t xml:space="preserve">thletic </w:t>
            </w:r>
            <w:r>
              <w:rPr>
                <w:rStyle w:val="ny-bold-green"/>
                <w:b/>
                <w:color w:val="231F20"/>
              </w:rPr>
              <w:t>p</w:t>
            </w:r>
            <w:r w:rsidR="002F24FA" w:rsidRPr="00731F51">
              <w:rPr>
                <w:rStyle w:val="ny-bold-green"/>
                <w:b/>
                <w:color w:val="231F20"/>
              </w:rPr>
              <w:t>rogram</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7DF32CD" w14:textId="77777777" w:rsidR="002F24FA" w:rsidRPr="00731F51" w:rsidRDefault="002F24FA" w:rsidP="00731F51">
            <w:pPr>
              <w:pStyle w:val="ny-lesson-SFinsert-table"/>
              <w:jc w:val="center"/>
            </w:pPr>
            <w:r w:rsidRPr="00731F51">
              <w:rPr>
                <w:rStyle w:val="ny-bold-green"/>
                <w:b/>
                <w:color w:val="231F20"/>
              </w:rPr>
              <w:t>Total</w:t>
            </w:r>
          </w:p>
        </w:tc>
      </w:tr>
      <w:tr w:rsidR="002F24FA" w14:paraId="5D61866B" w14:textId="77777777" w:rsidTr="007E12FC">
        <w:trPr>
          <w:jc w:val="center"/>
        </w:trPr>
        <w:tc>
          <w:tcPr>
            <w:tcW w:w="1206" w:type="dxa"/>
            <w:tcBorders>
              <w:top w:val="single" w:sz="4" w:space="0" w:color="auto"/>
              <w:left w:val="single" w:sz="4" w:space="0" w:color="auto"/>
              <w:bottom w:val="single" w:sz="4" w:space="0" w:color="auto"/>
              <w:right w:val="single" w:sz="4" w:space="0" w:color="auto"/>
            </w:tcBorders>
            <w:hideMark/>
          </w:tcPr>
          <w:p w14:paraId="30CA93E6" w14:textId="77777777" w:rsidR="002F24FA" w:rsidRPr="00731F51" w:rsidRDefault="002F24FA" w:rsidP="00731F51">
            <w:pPr>
              <w:pStyle w:val="ny-lesson-SFinsert-table"/>
            </w:pPr>
            <w:r w:rsidRPr="00731F51">
              <w:rPr>
                <w:rStyle w:val="ny-bold-green"/>
                <w:b/>
                <w:color w:val="231F20"/>
              </w:rPr>
              <w:t>Females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698A403" w14:textId="77777777" w:rsidR="002F24FA" w:rsidRPr="00731F51" w:rsidRDefault="002F24FA" w:rsidP="00731F51">
            <w:pPr>
              <w:pStyle w:val="ny-lesson-SFinsert-response-table"/>
              <w:rPr>
                <w:rFonts w:ascii="Cambria Math" w:hAnsi="Cambria Math"/>
                <w:oMath/>
              </w:rPr>
            </w:pPr>
            <m:oMathPara>
              <m:oMath>
                <m:r>
                  <m:rPr>
                    <m:sty m:val="bi"/>
                  </m:rPr>
                  <w:rPr>
                    <w:rStyle w:val="ny-bold-green"/>
                    <w:rFonts w:ascii="Cambria Math" w:hAnsi="Cambria Math"/>
                    <w:color w:val="005A76"/>
                  </w:rPr>
                  <m:t>232</m:t>
                </m:r>
              </m:oMath>
            </m:oMathPara>
          </w:p>
        </w:tc>
        <w:tc>
          <w:tcPr>
            <w:tcW w:w="2592" w:type="dxa"/>
            <w:tcBorders>
              <w:top w:val="single" w:sz="4" w:space="0" w:color="auto"/>
              <w:left w:val="single" w:sz="4" w:space="0" w:color="auto"/>
              <w:bottom w:val="single" w:sz="4" w:space="0" w:color="auto"/>
              <w:right w:val="single" w:sz="4" w:space="0" w:color="auto"/>
            </w:tcBorders>
            <w:vAlign w:val="center"/>
            <w:hideMark/>
          </w:tcPr>
          <w:p w14:paraId="08D8EF8B" w14:textId="77777777" w:rsidR="002F24FA" w:rsidRPr="00731F51" w:rsidRDefault="002F24FA" w:rsidP="00731F51">
            <w:pPr>
              <w:pStyle w:val="ny-lesson-SFinsert-response-table"/>
              <w:rPr>
                <w:rFonts w:ascii="Cambria Math" w:hAnsi="Cambria Math"/>
                <w:oMath/>
              </w:rPr>
            </w:pPr>
            <m:oMathPara>
              <m:oMath>
                <m:r>
                  <m:rPr>
                    <m:sty m:val="bi"/>
                  </m:rPr>
                  <w:rPr>
                    <w:rStyle w:val="ny-bold-green"/>
                    <w:rFonts w:ascii="Cambria Math" w:hAnsi="Cambria Math"/>
                    <w:color w:val="005A76"/>
                  </w:rPr>
                  <m:t>348</m:t>
                </m:r>
              </m:oMath>
            </m:oMathPara>
          </w:p>
        </w:tc>
        <w:tc>
          <w:tcPr>
            <w:tcW w:w="1206" w:type="dxa"/>
            <w:tcBorders>
              <w:top w:val="single" w:sz="4" w:space="0" w:color="auto"/>
              <w:left w:val="single" w:sz="4" w:space="0" w:color="auto"/>
              <w:bottom w:val="single" w:sz="4" w:space="0" w:color="auto"/>
              <w:right w:val="single" w:sz="4" w:space="0" w:color="auto"/>
            </w:tcBorders>
            <w:vAlign w:val="center"/>
            <w:hideMark/>
          </w:tcPr>
          <w:p w14:paraId="056A62EB" w14:textId="77777777" w:rsidR="002F24FA" w:rsidRPr="00731F51" w:rsidRDefault="002F24FA" w:rsidP="00731F51">
            <w:pPr>
              <w:pStyle w:val="ny-lesson-SFinsert-response-table"/>
              <w:rPr>
                <w:rFonts w:ascii="Cambria Math" w:hAnsi="Cambria Math"/>
                <w:oMath/>
              </w:rPr>
            </w:pPr>
            <m:oMathPara>
              <m:oMath>
                <m:r>
                  <m:rPr>
                    <m:sty m:val="bi"/>
                  </m:rPr>
                  <w:rPr>
                    <w:rStyle w:val="ny-bold-green"/>
                    <w:rFonts w:ascii="Cambria Math" w:hAnsi="Cambria Math"/>
                    <w:color w:val="005A76"/>
                  </w:rPr>
                  <m:t>580</m:t>
                </m:r>
              </m:oMath>
            </m:oMathPara>
          </w:p>
        </w:tc>
      </w:tr>
      <w:tr w:rsidR="002F24FA" w14:paraId="44CE071F" w14:textId="77777777" w:rsidTr="007E12FC">
        <w:trPr>
          <w:jc w:val="center"/>
        </w:trPr>
        <w:tc>
          <w:tcPr>
            <w:tcW w:w="1206" w:type="dxa"/>
            <w:tcBorders>
              <w:top w:val="single" w:sz="4" w:space="0" w:color="auto"/>
              <w:left w:val="single" w:sz="4" w:space="0" w:color="auto"/>
              <w:bottom w:val="single" w:sz="4" w:space="0" w:color="auto"/>
              <w:right w:val="single" w:sz="4" w:space="0" w:color="auto"/>
            </w:tcBorders>
            <w:hideMark/>
          </w:tcPr>
          <w:p w14:paraId="016EA7CB" w14:textId="77777777" w:rsidR="002F24FA" w:rsidRPr="00731F51" w:rsidRDefault="002F24FA" w:rsidP="00731F51">
            <w:pPr>
              <w:pStyle w:val="ny-lesson-SFinsert-table"/>
            </w:pPr>
            <w:r w:rsidRPr="00731F51">
              <w:rPr>
                <w:rStyle w:val="ny-bold-green"/>
                <w:b/>
                <w:color w:val="231F20"/>
              </w:rPr>
              <w:t>Males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0D27BFF6" w14:textId="77777777" w:rsidR="002F24FA" w:rsidRPr="00731F51" w:rsidRDefault="002F24FA" w:rsidP="00731F51">
            <w:pPr>
              <w:pStyle w:val="ny-lesson-SFinsert-response-table"/>
              <w:rPr>
                <w:rFonts w:ascii="Cambria Math" w:hAnsi="Cambria Math"/>
                <w:oMath/>
              </w:rPr>
            </w:pPr>
            <m:oMathPara>
              <m:oMath>
                <m:r>
                  <m:rPr>
                    <m:sty m:val="bi"/>
                  </m:rPr>
                  <w:rPr>
                    <w:rStyle w:val="ny-bold-green"/>
                    <w:rFonts w:ascii="Cambria Math" w:hAnsi="Cambria Math"/>
                    <w:color w:val="005A76"/>
                  </w:rPr>
                  <m:t>168</m:t>
                </m:r>
              </m:oMath>
            </m:oMathPara>
          </w:p>
        </w:tc>
        <w:tc>
          <w:tcPr>
            <w:tcW w:w="2592" w:type="dxa"/>
            <w:tcBorders>
              <w:top w:val="single" w:sz="4" w:space="0" w:color="auto"/>
              <w:left w:val="single" w:sz="4" w:space="0" w:color="auto"/>
              <w:bottom w:val="single" w:sz="4" w:space="0" w:color="auto"/>
              <w:right w:val="single" w:sz="4" w:space="0" w:color="auto"/>
            </w:tcBorders>
            <w:vAlign w:val="center"/>
            <w:hideMark/>
          </w:tcPr>
          <w:p w14:paraId="48FBF019" w14:textId="77777777" w:rsidR="002F24FA" w:rsidRPr="00731F51" w:rsidRDefault="002F24FA" w:rsidP="00731F51">
            <w:pPr>
              <w:pStyle w:val="ny-lesson-SFinsert-response-table"/>
              <w:rPr>
                <w:rFonts w:ascii="Cambria Math" w:hAnsi="Cambria Math"/>
                <w:oMath/>
              </w:rPr>
            </w:pPr>
            <m:oMathPara>
              <m:oMath>
                <m:r>
                  <m:rPr>
                    <m:sty m:val="bi"/>
                  </m:rPr>
                  <w:rPr>
                    <w:rStyle w:val="ny-bold-green"/>
                    <w:rFonts w:ascii="Cambria Math" w:hAnsi="Cambria Math"/>
                    <w:color w:val="005A76"/>
                  </w:rPr>
                  <m:t>252</m:t>
                </m:r>
              </m:oMath>
            </m:oMathPara>
          </w:p>
        </w:tc>
        <w:tc>
          <w:tcPr>
            <w:tcW w:w="1206" w:type="dxa"/>
            <w:tcBorders>
              <w:top w:val="single" w:sz="4" w:space="0" w:color="auto"/>
              <w:left w:val="single" w:sz="4" w:space="0" w:color="auto"/>
              <w:bottom w:val="single" w:sz="4" w:space="0" w:color="auto"/>
              <w:right w:val="single" w:sz="4" w:space="0" w:color="auto"/>
            </w:tcBorders>
            <w:vAlign w:val="center"/>
            <w:hideMark/>
          </w:tcPr>
          <w:p w14:paraId="0436C91D" w14:textId="77777777" w:rsidR="002F24FA" w:rsidRPr="00731F51" w:rsidRDefault="002F24FA" w:rsidP="00731F51">
            <w:pPr>
              <w:pStyle w:val="ny-lesson-SFinsert-response-table"/>
              <w:rPr>
                <w:rFonts w:ascii="Cambria Math" w:hAnsi="Cambria Math"/>
                <w:oMath/>
              </w:rPr>
            </w:pPr>
            <m:oMathPara>
              <m:oMath>
                <m:r>
                  <m:rPr>
                    <m:sty m:val="bi"/>
                  </m:rPr>
                  <w:rPr>
                    <w:rStyle w:val="ny-bold-green"/>
                    <w:rFonts w:ascii="Cambria Math" w:hAnsi="Cambria Math"/>
                    <w:color w:val="005A76"/>
                  </w:rPr>
                  <m:t>420</m:t>
                </m:r>
              </m:oMath>
            </m:oMathPara>
          </w:p>
        </w:tc>
      </w:tr>
      <w:tr w:rsidR="002F24FA" w14:paraId="62EF6921" w14:textId="77777777" w:rsidTr="007E12FC">
        <w:trPr>
          <w:jc w:val="center"/>
        </w:trPr>
        <w:tc>
          <w:tcPr>
            <w:tcW w:w="1206" w:type="dxa"/>
            <w:tcBorders>
              <w:top w:val="single" w:sz="4" w:space="0" w:color="auto"/>
              <w:left w:val="single" w:sz="4" w:space="0" w:color="auto"/>
              <w:bottom w:val="single" w:sz="4" w:space="0" w:color="auto"/>
              <w:right w:val="single" w:sz="4" w:space="0" w:color="auto"/>
            </w:tcBorders>
            <w:hideMark/>
          </w:tcPr>
          <w:p w14:paraId="2EF402D6" w14:textId="77777777" w:rsidR="002F24FA" w:rsidRPr="00731F51" w:rsidRDefault="002F24FA" w:rsidP="00731F51">
            <w:pPr>
              <w:pStyle w:val="ny-lesson-SFinsert-table"/>
            </w:pPr>
            <w:r w:rsidRPr="00731F51">
              <w:rPr>
                <w:rStyle w:val="ny-bold-green"/>
                <w:b/>
                <w:color w:val="231F20"/>
              </w:rPr>
              <w:t>Total</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21D85A9" w14:textId="77777777" w:rsidR="002F24FA" w:rsidRPr="00731F51" w:rsidRDefault="002F24FA" w:rsidP="00731F51">
            <w:pPr>
              <w:pStyle w:val="ny-lesson-SFinsert-response-table"/>
              <w:rPr>
                <w:rFonts w:ascii="Cambria Math" w:hAnsi="Cambria Math"/>
                <w:oMath/>
              </w:rPr>
            </w:pPr>
            <m:oMathPara>
              <m:oMath>
                <m:r>
                  <m:rPr>
                    <m:sty m:val="bi"/>
                  </m:rPr>
                  <w:rPr>
                    <w:rStyle w:val="ny-bold-green"/>
                    <w:rFonts w:ascii="Cambria Math" w:hAnsi="Cambria Math"/>
                    <w:color w:val="005A76"/>
                  </w:rPr>
                  <m:t>400</m:t>
                </m:r>
              </m:oMath>
            </m:oMathPara>
          </w:p>
        </w:tc>
        <w:tc>
          <w:tcPr>
            <w:tcW w:w="2592" w:type="dxa"/>
            <w:tcBorders>
              <w:top w:val="single" w:sz="4" w:space="0" w:color="auto"/>
              <w:left w:val="single" w:sz="4" w:space="0" w:color="auto"/>
              <w:bottom w:val="single" w:sz="4" w:space="0" w:color="auto"/>
              <w:right w:val="single" w:sz="4" w:space="0" w:color="auto"/>
            </w:tcBorders>
            <w:vAlign w:val="center"/>
            <w:hideMark/>
          </w:tcPr>
          <w:p w14:paraId="219D8DE5" w14:textId="77777777" w:rsidR="002F24FA" w:rsidRPr="00731F51" w:rsidRDefault="002F24FA" w:rsidP="00731F51">
            <w:pPr>
              <w:pStyle w:val="ny-lesson-SFinsert-response-table"/>
              <w:rPr>
                <w:rFonts w:ascii="Cambria Math" w:hAnsi="Cambria Math"/>
                <w:oMath/>
              </w:rPr>
            </w:pPr>
            <m:oMathPara>
              <m:oMath>
                <m:r>
                  <m:rPr>
                    <m:sty m:val="bi"/>
                  </m:rPr>
                  <w:rPr>
                    <w:rStyle w:val="ny-bold-green"/>
                    <w:rFonts w:ascii="Cambria Math" w:hAnsi="Cambria Math"/>
                    <w:color w:val="005A76"/>
                  </w:rPr>
                  <m:t>600</m:t>
                </m:r>
              </m:oMath>
            </m:oMathPara>
          </w:p>
        </w:tc>
        <w:tc>
          <w:tcPr>
            <w:tcW w:w="1206" w:type="dxa"/>
            <w:tcBorders>
              <w:top w:val="single" w:sz="4" w:space="0" w:color="auto"/>
              <w:left w:val="single" w:sz="4" w:space="0" w:color="auto"/>
              <w:bottom w:val="single" w:sz="4" w:space="0" w:color="auto"/>
              <w:right w:val="single" w:sz="4" w:space="0" w:color="auto"/>
            </w:tcBorders>
            <w:vAlign w:val="center"/>
            <w:hideMark/>
          </w:tcPr>
          <w:p w14:paraId="34595A71" w14:textId="77777777" w:rsidR="002F24FA" w:rsidRPr="00731F51" w:rsidRDefault="002F24FA" w:rsidP="00731F51">
            <w:pPr>
              <w:pStyle w:val="ny-lesson-SFinsert-response-table"/>
              <w:rPr>
                <w:rFonts w:ascii="Cambria Math" w:hAnsi="Cambria Math"/>
                <w:oMath/>
              </w:rPr>
            </w:pPr>
            <m:oMathPara>
              <m:oMath>
                <m:r>
                  <m:rPr>
                    <m:sty m:val="bi"/>
                  </m:rPr>
                  <w:rPr>
                    <w:rStyle w:val="ny-bold-green"/>
                    <w:rFonts w:ascii="Cambria Math" w:hAnsi="Cambria Math"/>
                    <w:color w:val="005A76"/>
                  </w:rPr>
                  <m:t>1,000</m:t>
                </m:r>
              </m:oMath>
            </m:oMathPara>
          </w:p>
        </w:tc>
      </w:tr>
    </w:tbl>
    <w:p w14:paraId="0BB14033" w14:textId="77777777" w:rsidR="00731F51" w:rsidRDefault="00731F51" w:rsidP="00731F51">
      <w:pPr>
        <w:pStyle w:val="ny-lesson-SFinsert-number-list"/>
        <w:numPr>
          <w:ilvl w:val="0"/>
          <w:numId w:val="0"/>
        </w:numPr>
        <w:ind w:left="1224"/>
        <w:rPr>
          <w:rStyle w:val="ny-bold-green"/>
        </w:rPr>
      </w:pPr>
    </w:p>
    <w:p w14:paraId="15A10D27" w14:textId="14518E62" w:rsidR="002F24FA" w:rsidRPr="00731F51" w:rsidRDefault="002F24FA" w:rsidP="00731F51">
      <w:pPr>
        <w:pStyle w:val="ny-lesson-SFinsert-number-list"/>
        <w:numPr>
          <w:ilvl w:val="0"/>
          <w:numId w:val="32"/>
        </w:numPr>
        <w:rPr>
          <w:rStyle w:val="ny-bold-green"/>
          <w:b/>
          <w:color w:val="231F20"/>
        </w:rPr>
      </w:pPr>
      <w:r w:rsidRPr="00731F51">
        <w:rPr>
          <w:rStyle w:val="ny-bold-green"/>
          <w:b/>
          <w:color w:val="231F20"/>
        </w:rPr>
        <w:t xml:space="preserve">For each of the following, indicate whether the probability described is one that can be calculated using the values in Table </w:t>
      </w:r>
      <w:r w:rsidR="007E12FC" w:rsidRPr="007E12FC">
        <w:rPr>
          <w:rStyle w:val="ny-bold-green"/>
          <w:b/>
          <w:color w:val="231F20"/>
        </w:rPr>
        <w:t>1</w:t>
      </w:r>
      <w:r w:rsidRPr="00731F51">
        <w:rPr>
          <w:rStyle w:val="ny-bold-green"/>
          <w:b/>
          <w:color w:val="231F20"/>
        </w:rPr>
        <w:t>.  Also indicate whether or not it is a conditional probability</w:t>
      </w:r>
      <w:r w:rsidR="009D3A0C">
        <w:rPr>
          <w:rStyle w:val="ny-bold-green"/>
          <w:b/>
          <w:color w:val="231F20"/>
        </w:rPr>
        <w:t>.</w:t>
      </w:r>
    </w:p>
    <w:p w14:paraId="5E8255CD" w14:textId="17D004FE" w:rsidR="002F24FA" w:rsidRPr="00731F51" w:rsidRDefault="002F24FA" w:rsidP="00731F51">
      <w:pPr>
        <w:pStyle w:val="ny-lesson-SFinsert-number-list"/>
        <w:numPr>
          <w:ilvl w:val="1"/>
          <w:numId w:val="32"/>
        </w:numPr>
        <w:rPr>
          <w:rStyle w:val="ny-bold-green"/>
          <w:b/>
          <w:color w:val="231F20"/>
        </w:rPr>
      </w:pPr>
      <w:r w:rsidRPr="00731F51">
        <w:rPr>
          <w:rStyle w:val="ny-bold-green"/>
          <w:b/>
          <w:color w:val="231F20"/>
        </w:rPr>
        <w:t xml:space="preserve">The probability that a randomly selected student participates in the </w:t>
      </w:r>
      <w:r w:rsidR="003D6CC9">
        <w:rPr>
          <w:rStyle w:val="ny-bold-green"/>
          <w:b/>
          <w:color w:val="231F20"/>
        </w:rPr>
        <w:t>after-school</w:t>
      </w:r>
      <w:r w:rsidRPr="00731F51">
        <w:rPr>
          <w:rStyle w:val="ny-bold-green"/>
          <w:b/>
          <w:color w:val="231F20"/>
        </w:rPr>
        <w:t xml:space="preserve"> athletic program.</w:t>
      </w:r>
    </w:p>
    <w:p w14:paraId="492281FF" w14:textId="39F200BF" w:rsidR="002F24FA" w:rsidRPr="00731F51" w:rsidRDefault="002F24FA" w:rsidP="00731F51">
      <w:pPr>
        <w:pStyle w:val="ny-lesson-SFinsert-response"/>
        <w:ind w:left="1670"/>
        <w:rPr>
          <w:rStyle w:val="ny-bold-green"/>
          <w:b/>
          <w:color w:val="005A76"/>
        </w:rPr>
      </w:pPr>
      <w:r w:rsidRPr="00731F51">
        <w:rPr>
          <w:rStyle w:val="ny-bold-green"/>
          <w:b/>
          <w:color w:val="005A76"/>
        </w:rPr>
        <w:t>This probability can be calculated from the values in the table.  It is not a conditional probability.  The probability is based on the entire school population.</w:t>
      </w:r>
    </w:p>
    <w:p w14:paraId="6027B5FB" w14:textId="77777777" w:rsidR="00731F51" w:rsidRDefault="00731F51" w:rsidP="00731F51">
      <w:pPr>
        <w:pStyle w:val="ny-lesson-SFinsert-number-list"/>
        <w:numPr>
          <w:ilvl w:val="0"/>
          <w:numId w:val="0"/>
        </w:numPr>
        <w:ind w:left="1670"/>
        <w:rPr>
          <w:rStyle w:val="ny-bold-green"/>
          <w:b/>
          <w:color w:val="231F20"/>
        </w:rPr>
      </w:pPr>
    </w:p>
    <w:p w14:paraId="379C3942" w14:textId="225C5160" w:rsidR="002F24FA" w:rsidRPr="00731F51" w:rsidRDefault="002F24FA" w:rsidP="002F24FA">
      <w:pPr>
        <w:pStyle w:val="ny-lesson-SFinsert-number-list"/>
        <w:numPr>
          <w:ilvl w:val="1"/>
          <w:numId w:val="32"/>
        </w:numPr>
        <w:rPr>
          <w:rStyle w:val="ny-bold-green"/>
          <w:b/>
          <w:color w:val="231F20"/>
        </w:rPr>
      </w:pPr>
      <w:r w:rsidRPr="00731F51">
        <w:rPr>
          <w:rStyle w:val="ny-bold-green"/>
          <w:b/>
          <w:color w:val="231F20"/>
        </w:rPr>
        <w:t xml:space="preserve">The probability that a randomly selected student who is female participates in the </w:t>
      </w:r>
      <w:r w:rsidR="003D6CC9">
        <w:rPr>
          <w:rStyle w:val="ny-bold-green"/>
          <w:b/>
          <w:color w:val="231F20"/>
        </w:rPr>
        <w:t>after-school</w:t>
      </w:r>
      <w:r w:rsidRPr="00731F51">
        <w:rPr>
          <w:rStyle w:val="ny-bold-green"/>
          <w:b/>
          <w:color w:val="231F20"/>
        </w:rPr>
        <w:t xml:space="preserve"> athletic program.</w:t>
      </w:r>
    </w:p>
    <w:p w14:paraId="7F4D63E7" w14:textId="5A5B3AB3" w:rsidR="002F24FA" w:rsidRPr="00731F51" w:rsidRDefault="002F24FA" w:rsidP="002F24FA">
      <w:pPr>
        <w:pStyle w:val="ny-lesson-SFinsert-response"/>
        <w:ind w:left="1670"/>
        <w:rPr>
          <w:rStyle w:val="ny-bold-green"/>
          <w:b/>
          <w:color w:val="005A76"/>
        </w:rPr>
      </w:pPr>
      <w:r w:rsidRPr="00731F51">
        <w:rPr>
          <w:rStyle w:val="ny-bold-green"/>
          <w:b/>
          <w:color w:val="005A76"/>
        </w:rPr>
        <w:t xml:space="preserve">This probability can be calculated from the values in the table. </w:t>
      </w:r>
      <w:r w:rsidR="009D3A0C">
        <w:rPr>
          <w:rStyle w:val="ny-bold-green"/>
          <w:b/>
          <w:color w:val="005A76"/>
        </w:rPr>
        <w:t xml:space="preserve"> </w:t>
      </w:r>
      <w:r w:rsidRPr="00731F51">
        <w:rPr>
          <w:rStyle w:val="ny-bold-green"/>
          <w:b/>
          <w:color w:val="005A76"/>
        </w:rPr>
        <w:t xml:space="preserve">It is a conditional probability </w:t>
      </w:r>
      <w:r w:rsidR="007E12FC">
        <w:rPr>
          <w:rStyle w:val="ny-bold-green"/>
          <w:b/>
          <w:color w:val="005A76"/>
        </w:rPr>
        <w:t>because</w:t>
      </w:r>
      <w:r w:rsidRPr="00731F51">
        <w:rPr>
          <w:rStyle w:val="ny-bold-green"/>
          <w:b/>
          <w:color w:val="005A76"/>
        </w:rPr>
        <w:t xml:space="preserve"> it is a probability based on only the female students at the school.</w:t>
      </w:r>
    </w:p>
    <w:p w14:paraId="4A7AB2BC" w14:textId="77777777" w:rsidR="00731F51" w:rsidRDefault="00731F51" w:rsidP="00731F51">
      <w:pPr>
        <w:pStyle w:val="ny-lesson-SFinsert-number-list"/>
        <w:numPr>
          <w:ilvl w:val="0"/>
          <w:numId w:val="0"/>
        </w:numPr>
        <w:ind w:left="1670"/>
        <w:rPr>
          <w:rStyle w:val="ny-bold-green"/>
          <w:b/>
          <w:color w:val="231F20"/>
        </w:rPr>
      </w:pPr>
    </w:p>
    <w:p w14:paraId="7D9AAFCD" w14:textId="4AAAA631" w:rsidR="002F24FA" w:rsidRPr="00731F51" w:rsidRDefault="002F24FA" w:rsidP="002F24FA">
      <w:pPr>
        <w:pStyle w:val="ny-lesson-SFinsert-number-list"/>
        <w:numPr>
          <w:ilvl w:val="1"/>
          <w:numId w:val="32"/>
        </w:numPr>
        <w:rPr>
          <w:rStyle w:val="ny-bold-green"/>
          <w:b/>
          <w:color w:val="231F20"/>
        </w:rPr>
      </w:pPr>
      <w:r w:rsidRPr="00731F51">
        <w:rPr>
          <w:rStyle w:val="ny-bold-green"/>
          <w:b/>
          <w:color w:val="231F20"/>
        </w:rPr>
        <w:t xml:space="preserve">The probability that a randomly selected student who is male participates in the </w:t>
      </w:r>
      <w:r w:rsidR="003D6CC9">
        <w:rPr>
          <w:rStyle w:val="ny-bold-green"/>
          <w:b/>
          <w:color w:val="231F20"/>
        </w:rPr>
        <w:t>after-school</w:t>
      </w:r>
      <w:r w:rsidRPr="00731F51">
        <w:rPr>
          <w:rStyle w:val="ny-bold-green"/>
          <w:b/>
          <w:color w:val="231F20"/>
        </w:rPr>
        <w:t xml:space="preserve"> athletic program.</w:t>
      </w:r>
    </w:p>
    <w:p w14:paraId="32574934" w14:textId="363C9A87" w:rsidR="002F24FA" w:rsidRPr="00731F51" w:rsidRDefault="002F24FA" w:rsidP="002F24FA">
      <w:pPr>
        <w:pStyle w:val="ny-lesson-SFinsert-response"/>
        <w:ind w:left="1670"/>
        <w:rPr>
          <w:rStyle w:val="ny-bold-green"/>
          <w:b/>
          <w:color w:val="005A76"/>
        </w:rPr>
      </w:pPr>
      <w:r w:rsidRPr="00731F51">
        <w:rPr>
          <w:rStyle w:val="ny-bold-green"/>
          <w:b/>
          <w:color w:val="005A76"/>
        </w:rPr>
        <w:t xml:space="preserve">This probability can be calculated from the values in the table.  It is a conditional probability </w:t>
      </w:r>
      <w:r w:rsidR="007E12FC">
        <w:rPr>
          <w:rStyle w:val="ny-bold-green"/>
          <w:b/>
          <w:color w:val="005A76"/>
        </w:rPr>
        <w:t>because</w:t>
      </w:r>
      <w:r w:rsidRPr="00731F51">
        <w:rPr>
          <w:rStyle w:val="ny-bold-green"/>
          <w:b/>
          <w:color w:val="005A76"/>
        </w:rPr>
        <w:t xml:space="preserve"> it is based </w:t>
      </w:r>
      <w:r w:rsidR="004178EF">
        <w:rPr>
          <w:rStyle w:val="ny-bold-green"/>
          <w:b/>
          <w:color w:val="005A76"/>
        </w:rPr>
        <w:t>on only</w:t>
      </w:r>
      <w:r w:rsidRPr="00731F51">
        <w:rPr>
          <w:rStyle w:val="ny-bold-green"/>
          <w:b/>
          <w:color w:val="005A76"/>
        </w:rPr>
        <w:t xml:space="preserve"> the male students at the school.</w:t>
      </w:r>
    </w:p>
    <w:p w14:paraId="484642BA" w14:textId="77777777" w:rsidR="00731F51" w:rsidRDefault="00731F51" w:rsidP="00731F51">
      <w:pPr>
        <w:pStyle w:val="ny-lesson-SFinsert-number-list"/>
        <w:numPr>
          <w:ilvl w:val="0"/>
          <w:numId w:val="0"/>
        </w:numPr>
        <w:ind w:left="1224"/>
        <w:rPr>
          <w:rStyle w:val="ny-bold-green"/>
          <w:b/>
          <w:color w:val="231F20"/>
        </w:rPr>
      </w:pPr>
    </w:p>
    <w:p w14:paraId="6F3D0A50" w14:textId="17B9E60E" w:rsidR="002F24FA" w:rsidRPr="00731F51" w:rsidRDefault="002F24FA" w:rsidP="00731F51">
      <w:pPr>
        <w:pStyle w:val="ny-lesson-SFinsert-number-list"/>
        <w:numPr>
          <w:ilvl w:val="0"/>
          <w:numId w:val="32"/>
        </w:numPr>
        <w:rPr>
          <w:rStyle w:val="ny-bold-green"/>
          <w:b/>
          <w:color w:val="231F20"/>
        </w:rPr>
      </w:pPr>
      <w:r w:rsidRPr="00731F51">
        <w:rPr>
          <w:rStyle w:val="ny-bold-green"/>
          <w:b/>
          <w:color w:val="231F20"/>
        </w:rPr>
        <w:t xml:space="preserve">Use Table </w:t>
      </w:r>
      <w:r w:rsidR="007E12FC" w:rsidRPr="007E12FC">
        <w:rPr>
          <w:rStyle w:val="ny-bold-green"/>
          <w:b/>
          <w:color w:val="231F20"/>
        </w:rPr>
        <w:t>1</w:t>
      </w:r>
      <w:r w:rsidRPr="00731F51">
        <w:rPr>
          <w:rStyle w:val="ny-bold-green"/>
          <w:b/>
          <w:color w:val="231F20"/>
        </w:rPr>
        <w:t xml:space="preserve"> to calculate each of the probabilities described in Exercise 2.</w:t>
      </w:r>
    </w:p>
    <w:p w14:paraId="13C1874A" w14:textId="0FB6893C" w:rsidR="002F24FA" w:rsidRPr="00731F51" w:rsidRDefault="002F24FA" w:rsidP="00731F51">
      <w:pPr>
        <w:pStyle w:val="ny-lesson-SFinsert-number-list"/>
        <w:numPr>
          <w:ilvl w:val="1"/>
          <w:numId w:val="32"/>
        </w:numPr>
        <w:rPr>
          <w:rStyle w:val="ny-bold-green"/>
          <w:b/>
          <w:color w:val="231F20"/>
        </w:rPr>
      </w:pPr>
      <w:r w:rsidRPr="00731F51">
        <w:rPr>
          <w:rStyle w:val="ny-bold-green"/>
          <w:b/>
          <w:color w:val="231F20"/>
        </w:rPr>
        <w:t xml:space="preserve">The probability that a randomly selected student participates in the </w:t>
      </w:r>
      <w:r w:rsidR="003D6CC9">
        <w:rPr>
          <w:rStyle w:val="ny-bold-green"/>
          <w:b/>
          <w:color w:val="231F20"/>
        </w:rPr>
        <w:t>after-school</w:t>
      </w:r>
      <w:r w:rsidRPr="00731F51">
        <w:rPr>
          <w:rStyle w:val="ny-bold-green"/>
          <w:b/>
          <w:color w:val="231F20"/>
        </w:rPr>
        <w:t xml:space="preserve"> athletic program.</w:t>
      </w:r>
    </w:p>
    <w:p w14:paraId="026FEED7" w14:textId="68BB77B2" w:rsidR="002F24FA" w:rsidRPr="00731F51" w:rsidRDefault="00062A48" w:rsidP="00731F51">
      <w:pPr>
        <w:pStyle w:val="ny-lesson-SFinsert-response"/>
        <w:ind w:left="1670"/>
        <w:rPr>
          <w:rStyle w:val="ny-lesson-SFinsert-responseChar"/>
          <w:b/>
          <w:i/>
          <w:sz w:val="20"/>
        </w:rPr>
      </w:pPr>
      <m:oMath>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400</m:t>
            </m:r>
          </m:num>
          <m:den>
            <m:r>
              <m:rPr>
                <m:sty m:val="bi"/>
              </m:rPr>
              <w:rPr>
                <w:rStyle w:val="ny-lesson-SFinsert-responseChar"/>
                <w:rFonts w:ascii="Cambria Math" w:hAnsi="Cambria Math"/>
                <w:sz w:val="20"/>
              </w:rPr>
              <m:t>1000</m:t>
            </m:r>
          </m:den>
        </m:f>
        <m:r>
          <m:rPr>
            <m:sty m:val="bi"/>
          </m:rPr>
          <w:rPr>
            <w:rStyle w:val="ny-lesson-SFinsert-responseChar"/>
            <w:rFonts w:ascii="Cambria Math" w:hAnsi="Cambria Math"/>
          </w:rPr>
          <m:t>=0.400</m:t>
        </m:r>
      </m:oMath>
      <w:r w:rsidR="002F24FA" w:rsidRPr="00731F51">
        <w:rPr>
          <w:rStyle w:val="ny-lesson-SFinsert-responseChar"/>
          <w:b/>
          <w:i/>
        </w:rPr>
        <w:t xml:space="preserve"> (</w:t>
      </w:r>
      <w:r w:rsidR="007E12FC">
        <w:rPr>
          <w:rStyle w:val="ny-lesson-SFinsert-responseChar"/>
          <w:b/>
          <w:i/>
        </w:rPr>
        <w:t>This</w:t>
      </w:r>
      <w:r w:rsidR="002F24FA" w:rsidRPr="00731F51">
        <w:rPr>
          <w:rStyle w:val="ny-lesson-SFinsert-responseChar"/>
          <w:b/>
          <w:i/>
        </w:rPr>
        <w:t xml:space="preserve"> means that </w:t>
      </w:r>
      <m:oMath>
        <m:r>
          <m:rPr>
            <m:sty m:val="bi"/>
          </m:rPr>
          <w:rPr>
            <w:rStyle w:val="ny-lesson-SFinsert-responseChar"/>
            <w:rFonts w:ascii="Cambria Math" w:hAnsi="Cambria Math"/>
          </w:rPr>
          <m:t>40%</m:t>
        </m:r>
      </m:oMath>
      <w:r w:rsidR="002F24FA" w:rsidRPr="00731F51">
        <w:rPr>
          <w:rStyle w:val="ny-lesson-SFinsert-responseChar"/>
          <w:b/>
          <w:i/>
        </w:rPr>
        <w:t xml:space="preserve"> of all students participate in the </w:t>
      </w:r>
      <w:r w:rsidR="003D6CC9">
        <w:rPr>
          <w:rStyle w:val="ny-lesson-SFinsert-responseChar"/>
          <w:b/>
          <w:i/>
        </w:rPr>
        <w:t>after-school</w:t>
      </w:r>
      <w:r w:rsidR="002F24FA" w:rsidRPr="00731F51">
        <w:rPr>
          <w:rStyle w:val="ny-lesson-SFinsert-responseChar"/>
          <w:b/>
          <w:i/>
        </w:rPr>
        <w:t xml:space="preserve"> athletic program.)</w:t>
      </w:r>
    </w:p>
    <w:p w14:paraId="02EBF4AF" w14:textId="77777777" w:rsidR="00731F51" w:rsidRDefault="00731F51" w:rsidP="00731F51">
      <w:pPr>
        <w:pStyle w:val="ny-lesson-SFinsert-number-list"/>
        <w:numPr>
          <w:ilvl w:val="0"/>
          <w:numId w:val="0"/>
        </w:numPr>
        <w:ind w:left="1670"/>
        <w:rPr>
          <w:rStyle w:val="ny-bold-green"/>
          <w:b/>
          <w:color w:val="231F20"/>
        </w:rPr>
      </w:pPr>
    </w:p>
    <w:p w14:paraId="4150A0F0" w14:textId="7AEBCAA4" w:rsidR="002F24FA" w:rsidRPr="00731F51" w:rsidRDefault="002F24FA" w:rsidP="002F24FA">
      <w:pPr>
        <w:pStyle w:val="ny-lesson-SFinsert-number-list"/>
        <w:numPr>
          <w:ilvl w:val="1"/>
          <w:numId w:val="32"/>
        </w:numPr>
        <w:rPr>
          <w:rStyle w:val="ny-bold-green"/>
          <w:b/>
          <w:color w:val="231F20"/>
        </w:rPr>
      </w:pPr>
      <w:r w:rsidRPr="00731F51">
        <w:rPr>
          <w:rStyle w:val="ny-bold-green"/>
          <w:b/>
          <w:color w:val="231F20"/>
        </w:rPr>
        <w:t xml:space="preserve">The probability that a randomly selected student who is female participates in the </w:t>
      </w:r>
      <w:r w:rsidR="003D6CC9">
        <w:rPr>
          <w:rStyle w:val="ny-bold-green"/>
          <w:b/>
          <w:color w:val="231F20"/>
        </w:rPr>
        <w:t>after-school</w:t>
      </w:r>
      <w:r w:rsidRPr="00731F51">
        <w:rPr>
          <w:rStyle w:val="ny-bold-green"/>
          <w:b/>
          <w:color w:val="231F20"/>
        </w:rPr>
        <w:t xml:space="preserve"> athletic program.</w:t>
      </w:r>
    </w:p>
    <w:p w14:paraId="4D3AE257" w14:textId="42C9F3C2" w:rsidR="002F24FA" w:rsidRPr="00731F51" w:rsidRDefault="00062A48" w:rsidP="00731F51">
      <w:pPr>
        <w:pStyle w:val="ny-lesson-SFinsert-response"/>
        <w:ind w:left="1670"/>
        <w:rPr>
          <w:rStyle w:val="ny-bold-green"/>
          <w:b/>
          <w:color w:val="005A76"/>
        </w:rPr>
      </w:pPr>
      <m:oMath>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232</m:t>
            </m:r>
          </m:num>
          <m:den>
            <m:r>
              <m:rPr>
                <m:sty m:val="bi"/>
              </m:rPr>
              <w:rPr>
                <w:rStyle w:val="ny-lesson-SFinsert-responseChar"/>
                <w:rFonts w:ascii="Cambria Math" w:hAnsi="Cambria Math"/>
                <w:sz w:val="20"/>
              </w:rPr>
              <m:t>580</m:t>
            </m:r>
          </m:den>
        </m:f>
        <m:r>
          <m:rPr>
            <m:sty m:val="bi"/>
          </m:rPr>
          <w:rPr>
            <w:rStyle w:val="ny-bold-green"/>
            <w:rFonts w:ascii="Cambria Math" w:hAnsi="Cambria Math"/>
            <w:color w:val="005A76"/>
          </w:rPr>
          <m:t>=0.400</m:t>
        </m:r>
      </m:oMath>
      <w:r w:rsidR="002F24FA" w:rsidRPr="00731F51">
        <w:rPr>
          <w:rStyle w:val="ny-bold-green"/>
          <w:b/>
          <w:color w:val="005A76"/>
        </w:rPr>
        <w:t xml:space="preserve"> (</w:t>
      </w:r>
      <w:r w:rsidR="007E12FC">
        <w:rPr>
          <w:rStyle w:val="ny-bold-green"/>
          <w:b/>
          <w:color w:val="005A76"/>
        </w:rPr>
        <w:t>This</w:t>
      </w:r>
      <w:r w:rsidR="002F24FA" w:rsidRPr="00731F51">
        <w:rPr>
          <w:rStyle w:val="ny-bold-green"/>
          <w:b/>
          <w:color w:val="005A76"/>
        </w:rPr>
        <w:t xml:space="preserve"> means that </w:t>
      </w:r>
      <m:oMath>
        <m:r>
          <m:rPr>
            <m:sty m:val="bi"/>
          </m:rPr>
          <w:rPr>
            <w:rStyle w:val="ny-bold-green"/>
            <w:rFonts w:ascii="Cambria Math" w:hAnsi="Cambria Math"/>
            <w:color w:val="005A76"/>
          </w:rPr>
          <m:t>40%</m:t>
        </m:r>
      </m:oMath>
      <w:r w:rsidR="002F24FA" w:rsidRPr="00731F51">
        <w:rPr>
          <w:rStyle w:val="ny-bold-green"/>
          <w:b/>
          <w:color w:val="005A76"/>
        </w:rPr>
        <w:t xml:space="preserve"> of female students participate in the </w:t>
      </w:r>
      <w:r w:rsidR="003D6CC9">
        <w:rPr>
          <w:rStyle w:val="ny-bold-green"/>
          <w:b/>
          <w:color w:val="005A76"/>
        </w:rPr>
        <w:t>after-school</w:t>
      </w:r>
      <w:r w:rsidR="002F24FA" w:rsidRPr="00731F51">
        <w:rPr>
          <w:rStyle w:val="ny-bold-green"/>
          <w:b/>
          <w:color w:val="005A76"/>
        </w:rPr>
        <w:t xml:space="preserve"> athletic program.)</w:t>
      </w:r>
    </w:p>
    <w:p w14:paraId="31168703" w14:textId="77777777" w:rsidR="00731F51" w:rsidRDefault="00731F51" w:rsidP="00731F51">
      <w:pPr>
        <w:pStyle w:val="ny-lesson-SFinsert-number-list"/>
        <w:numPr>
          <w:ilvl w:val="0"/>
          <w:numId w:val="0"/>
        </w:numPr>
        <w:ind w:left="1670"/>
        <w:rPr>
          <w:rStyle w:val="ny-bold-green"/>
          <w:b/>
          <w:color w:val="231F20"/>
        </w:rPr>
      </w:pPr>
    </w:p>
    <w:p w14:paraId="065DE3CE" w14:textId="58992ED2" w:rsidR="002F24FA" w:rsidRPr="00731F51" w:rsidRDefault="002F24FA" w:rsidP="002F24FA">
      <w:pPr>
        <w:pStyle w:val="ny-lesson-SFinsert-number-list"/>
        <w:numPr>
          <w:ilvl w:val="1"/>
          <w:numId w:val="32"/>
        </w:numPr>
        <w:rPr>
          <w:rStyle w:val="ny-bold-green"/>
          <w:b/>
          <w:color w:val="231F20"/>
        </w:rPr>
      </w:pPr>
      <w:r w:rsidRPr="00731F51">
        <w:rPr>
          <w:rStyle w:val="ny-bold-green"/>
          <w:b/>
          <w:color w:val="231F20"/>
        </w:rPr>
        <w:t xml:space="preserve">The probability that a randomly selected student who is male participates in the </w:t>
      </w:r>
      <w:r w:rsidR="003D6CC9">
        <w:rPr>
          <w:rStyle w:val="ny-bold-green"/>
          <w:b/>
          <w:color w:val="231F20"/>
        </w:rPr>
        <w:t>after-school</w:t>
      </w:r>
      <w:r w:rsidRPr="00731F51">
        <w:rPr>
          <w:rStyle w:val="ny-bold-green"/>
          <w:b/>
          <w:color w:val="231F20"/>
        </w:rPr>
        <w:t xml:space="preserve"> athletic program.</w:t>
      </w:r>
    </w:p>
    <w:p w14:paraId="5AF900FE" w14:textId="07A603DC" w:rsidR="002F24FA" w:rsidRPr="00731F51" w:rsidRDefault="00062A48" w:rsidP="00731F51">
      <w:pPr>
        <w:pStyle w:val="ny-lesson-SFinsert-response"/>
        <w:ind w:left="1670"/>
        <w:rPr>
          <w:rStyle w:val="ny-bold-green"/>
          <w:b/>
          <w:color w:val="005A76"/>
        </w:rPr>
      </w:pPr>
      <m:oMath>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168</m:t>
            </m:r>
          </m:num>
          <m:den>
            <m:r>
              <m:rPr>
                <m:sty m:val="bi"/>
              </m:rPr>
              <w:rPr>
                <w:rStyle w:val="ny-lesson-SFinsert-responseChar"/>
                <w:rFonts w:ascii="Cambria Math" w:hAnsi="Cambria Math"/>
                <w:sz w:val="20"/>
              </w:rPr>
              <m:t>420</m:t>
            </m:r>
          </m:den>
        </m:f>
        <m:r>
          <m:rPr>
            <m:sty m:val="bi"/>
          </m:rPr>
          <w:rPr>
            <w:rStyle w:val="ny-bold-green"/>
            <w:rFonts w:ascii="Cambria Math" w:hAnsi="Cambria Math"/>
            <w:color w:val="005A76"/>
          </w:rPr>
          <m:t xml:space="preserve">=0.400 </m:t>
        </m:r>
      </m:oMath>
      <w:r w:rsidR="002F24FA" w:rsidRPr="00731F51">
        <w:rPr>
          <w:rStyle w:val="ny-bold-green"/>
          <w:b/>
          <w:color w:val="005A76"/>
        </w:rPr>
        <w:t>(</w:t>
      </w:r>
      <w:r w:rsidR="007E12FC">
        <w:rPr>
          <w:rStyle w:val="ny-bold-green"/>
          <w:b/>
          <w:color w:val="005A76"/>
        </w:rPr>
        <w:t>This</w:t>
      </w:r>
      <w:r w:rsidR="002F24FA" w:rsidRPr="00731F51">
        <w:rPr>
          <w:rStyle w:val="ny-bold-green"/>
          <w:b/>
          <w:color w:val="005A76"/>
        </w:rPr>
        <w:t xml:space="preserve"> means that </w:t>
      </w:r>
      <m:oMath>
        <m:r>
          <m:rPr>
            <m:sty m:val="bi"/>
          </m:rPr>
          <w:rPr>
            <w:rStyle w:val="ny-bold-green"/>
            <w:rFonts w:ascii="Cambria Math" w:hAnsi="Cambria Math"/>
            <w:color w:val="005A76"/>
          </w:rPr>
          <m:t>40%</m:t>
        </m:r>
      </m:oMath>
      <w:r w:rsidR="002F24FA" w:rsidRPr="00731F51">
        <w:rPr>
          <w:rStyle w:val="ny-bold-green"/>
          <w:b/>
          <w:color w:val="005A76"/>
        </w:rPr>
        <w:t xml:space="preserve"> of male students participate in the </w:t>
      </w:r>
      <w:r w:rsidR="003D6CC9">
        <w:rPr>
          <w:rStyle w:val="ny-bold-green"/>
          <w:b/>
          <w:color w:val="005A76"/>
        </w:rPr>
        <w:t>after-school</w:t>
      </w:r>
      <w:r w:rsidR="002F24FA" w:rsidRPr="00731F51">
        <w:rPr>
          <w:rStyle w:val="ny-bold-green"/>
          <w:b/>
          <w:color w:val="005A76"/>
        </w:rPr>
        <w:t xml:space="preserve"> athletic program.)</w:t>
      </w:r>
    </w:p>
    <w:p w14:paraId="1DA80218" w14:textId="77777777" w:rsidR="002F24FA" w:rsidRDefault="002F24FA" w:rsidP="002F24FA">
      <w:pPr>
        <w:pStyle w:val="ny-lesson-SFinsert"/>
        <w:rPr>
          <w:rStyle w:val="ny-bold-green"/>
          <w:i/>
        </w:rPr>
      </w:pPr>
    </w:p>
    <w:p w14:paraId="516502D2" w14:textId="06EED309" w:rsidR="002F24FA" w:rsidRPr="00731F51" w:rsidRDefault="00F80A51" w:rsidP="00731F51">
      <w:pPr>
        <w:pStyle w:val="ny-lesson-paragraph"/>
        <w:rPr>
          <w:rStyle w:val="ny-bold-green"/>
          <w:b w:val="0"/>
          <w:color w:val="231F20"/>
        </w:rPr>
      </w:pPr>
      <w:r w:rsidRPr="008F7EC0">
        <w:rPr>
          <w:noProof/>
        </w:rPr>
        <mc:AlternateContent>
          <mc:Choice Requires="wps">
            <w:drawing>
              <wp:anchor distT="0" distB="0" distL="114300" distR="114300" simplePos="0" relativeHeight="251666432" behindDoc="0" locked="0" layoutInCell="1" allowOverlap="1" wp14:anchorId="007D2D43" wp14:editId="74E8218B">
                <wp:simplePos x="0" y="0"/>
                <wp:positionH relativeFrom="column">
                  <wp:posOffset>-404495</wp:posOffset>
                </wp:positionH>
                <wp:positionV relativeFrom="paragraph">
                  <wp:posOffset>203200</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0C8A5F2" w14:textId="77777777" w:rsidR="00A77DB3" w:rsidRDefault="00A77DB3" w:rsidP="002F24F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7D2D43" id="Text Box 25" o:spid="_x0000_s1028" type="#_x0000_t202" style="position:absolute;margin-left:-31.85pt;margin-top:16pt;width:28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" fillcolor="#00789c" strokecolor="#00789c">
                <v:path arrowok="t"/>
                <v:textbox inset="3pt,3pt,3pt,3pt">
                  <w:txbxContent>
                    <w:p w14:paraId="10C8A5F2" w14:textId="77777777" w:rsidR="00A77DB3" w:rsidRDefault="00A77DB3" w:rsidP="002F24F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731F51" w:rsidRPr="008F7EC0">
        <w:rPr>
          <w:noProof/>
        </w:rPr>
        <mc:AlternateContent>
          <mc:Choice Requires="wpg">
            <w:drawing>
              <wp:anchor distT="0" distB="0" distL="114300" distR="114300" simplePos="0" relativeHeight="251665408" behindDoc="0" locked="0" layoutInCell="1" allowOverlap="1" wp14:anchorId="5D3E05A8" wp14:editId="085BC6B0">
                <wp:simplePos x="0" y="0"/>
                <wp:positionH relativeFrom="column">
                  <wp:posOffset>-228600</wp:posOffset>
                </wp:positionH>
                <wp:positionV relativeFrom="paragraph">
                  <wp:posOffset>130810</wp:posOffset>
                </wp:positionV>
                <wp:extent cx="164465" cy="365760"/>
                <wp:effectExtent l="0" t="0" r="26035" b="15240"/>
                <wp:wrapNone/>
                <wp:docPr id="154" name="Group 154"/>
                <wp:cNvGraphicFramePr/>
                <a:graphic xmlns:a="http://schemas.openxmlformats.org/drawingml/2006/main">
                  <a:graphicData uri="http://schemas.microsoft.com/office/word/2010/wordprocessingGroup">
                    <wpg:wgp>
                      <wpg:cNvGrpSpPr/>
                      <wpg:grpSpPr>
                        <a:xfrm>
                          <a:off x="0" y="0"/>
                          <a:ext cx="164465" cy="365760"/>
                          <a:chOff x="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g:grpSpPr>
                      <wps:wsp>
                        <wps:cNvPr id="27" name="Straight Connector 27"/>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0" y="0"/>
                            <a:ext cx="164592" cy="1005840"/>
                            <a:chOff x="0" y="0"/>
                            <a:chExt cx="164592" cy="1005840"/>
                          </a:xfrm>
                        </wpg:grpSpPr>
                        <wps:wsp>
                          <wps:cNvPr id="29" name="Straight Connector 29"/>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06AE0065" id="Group 154" o:spid="_x0000_s1026" style="position:absolute;margin-left:-18pt;margin-top:10.3pt;width:12.95pt;height:28.8pt;z-index:25166540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">
                <v:line id="Straight Connector 27"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id="Group 28"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0"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w:pict>
          </mc:Fallback>
        </mc:AlternateContent>
      </w:r>
      <w:r w:rsidR="002F24FA" w:rsidRPr="004E4229">
        <w:rPr>
          <w:rStyle w:val="ny-bold-green"/>
          <w:b w:val="0"/>
          <w:color w:val="231F20"/>
        </w:rPr>
        <w:t xml:space="preserve">Exercise 4 is an important question as it provides students an understanding of the meaning of independent events.  Students are expected to connect the concept of conditional probabilities with the definition of independent events.  This exercise also provides students an opportunity to express their reasoning abstractly and quantitatively.  Students use numerical probabilities to make inferences about </w:t>
      </w:r>
      <w:r w:rsidR="009D3A0C" w:rsidRPr="004E4229">
        <w:rPr>
          <w:rStyle w:val="ny-bold-green"/>
          <w:b w:val="0"/>
          <w:color w:val="231F20"/>
        </w:rPr>
        <w:t>real-</w:t>
      </w:r>
      <w:r w:rsidR="002F24FA" w:rsidRPr="004E4229">
        <w:rPr>
          <w:rStyle w:val="ny-bold-green"/>
          <w:b w:val="0"/>
          <w:color w:val="231F20"/>
        </w:rPr>
        <w:t>world situations.  Allow students to work individually on this question for a few minutes</w:t>
      </w:r>
      <w:r w:rsidRPr="004E4229">
        <w:rPr>
          <w:rStyle w:val="ny-bold-green"/>
          <w:b w:val="0"/>
          <w:color w:val="231F20"/>
        </w:rPr>
        <w:t>,</w:t>
      </w:r>
      <w:r w:rsidR="0079031E" w:rsidRPr="004E4229">
        <w:rPr>
          <w:rStyle w:val="ny-bold-green"/>
          <w:b w:val="0"/>
          <w:color w:val="231F20"/>
        </w:rPr>
        <w:t xml:space="preserve"> and then</w:t>
      </w:r>
      <w:r w:rsidRPr="004E4229">
        <w:rPr>
          <w:rStyle w:val="ny-bold-green"/>
          <w:b w:val="0"/>
          <w:color w:val="231F20"/>
        </w:rPr>
        <w:t xml:space="preserve"> </w:t>
      </w:r>
      <w:r w:rsidR="002F24FA" w:rsidRPr="004E4229">
        <w:rPr>
          <w:rStyle w:val="ny-bold-green"/>
          <w:b w:val="0"/>
          <w:color w:val="231F20"/>
        </w:rPr>
        <w:t>discuss as a whole group.  Use this question to define two independent events.</w:t>
      </w:r>
      <w:r w:rsidR="002F24FA" w:rsidRPr="00731F51">
        <w:rPr>
          <w:rStyle w:val="ny-bold-green"/>
          <w:b w:val="0"/>
          <w:color w:val="231F20"/>
        </w:rPr>
        <w:t xml:space="preserve">  </w:t>
      </w:r>
    </w:p>
    <w:p w14:paraId="7BE938AD" w14:textId="77777777" w:rsidR="00F80A51" w:rsidRDefault="00F80A51" w:rsidP="00F80A51">
      <w:pPr>
        <w:pStyle w:val="ny-lesson-bullet"/>
        <w:numPr>
          <w:ilvl w:val="0"/>
          <w:numId w:val="0"/>
        </w:numPr>
        <w:ind w:left="806"/>
      </w:pPr>
    </w:p>
    <w:p w14:paraId="2B2A23A8" w14:textId="77777777" w:rsidR="002F24FA" w:rsidRPr="00731F51" w:rsidRDefault="002F24FA" w:rsidP="00731F51">
      <w:pPr>
        <w:pStyle w:val="ny-lesson-bullet"/>
        <w:rPr>
          <w:rStyle w:val="ny-bold-green"/>
          <w:b w:val="0"/>
          <w:color w:val="231F20"/>
        </w:rPr>
      </w:pPr>
      <w:r w:rsidRPr="00731F51">
        <w:lastRenderedPageBreak/>
        <w:t>Two events are independent when knowing that one event has occurred does not change the likelihood that the second event has occurred</w:t>
      </w:r>
      <w:r w:rsidRPr="00731F51">
        <w:rPr>
          <w:rStyle w:val="ny-bold-green"/>
          <w:b w:val="0"/>
          <w:color w:val="231F20"/>
        </w:rPr>
        <w:t>.  How can conditional probabilities be used to tell if two events are independent or not independent?</w:t>
      </w:r>
    </w:p>
    <w:p w14:paraId="0AA6B70E" w14:textId="4094BC09" w:rsidR="002F24FA" w:rsidRPr="00731F51" w:rsidRDefault="002F24FA" w:rsidP="00731F51">
      <w:pPr>
        <w:pStyle w:val="ny-lesson-bullet"/>
        <w:numPr>
          <w:ilvl w:val="1"/>
          <w:numId w:val="10"/>
        </w:numPr>
        <w:rPr>
          <w:rStyle w:val="ny-bold-green"/>
          <w:b w:val="0"/>
          <w:i/>
          <w:color w:val="231F20"/>
        </w:rPr>
      </w:pPr>
      <w:r w:rsidRPr="00731F51">
        <w:rPr>
          <w:rStyle w:val="ny-bold-green"/>
          <w:b w:val="0"/>
          <w:i/>
          <w:color w:val="231F20"/>
        </w:rPr>
        <w:t>Allow for multiple responses.  Then read through the definition</w:t>
      </w:r>
      <w:r w:rsidR="009D3A0C">
        <w:rPr>
          <w:rStyle w:val="ny-bold-green"/>
          <w:b w:val="0"/>
          <w:i/>
          <w:color w:val="231F20"/>
        </w:rPr>
        <w:t>,</w:t>
      </w:r>
      <w:r w:rsidRPr="00731F51">
        <w:rPr>
          <w:rStyle w:val="ny-bold-green"/>
          <w:b w:val="0"/>
          <w:i/>
          <w:color w:val="231F20"/>
        </w:rPr>
        <w:t xml:space="preserve"> </w:t>
      </w:r>
      <w:r w:rsidR="008073FC">
        <w:rPr>
          <w:rStyle w:val="ny-bold-green"/>
          <w:b w:val="0"/>
          <w:i/>
          <w:color w:val="231F20"/>
        </w:rPr>
        <w:t xml:space="preserve">which </w:t>
      </w:r>
      <w:r w:rsidRPr="00731F51">
        <w:rPr>
          <w:rStyle w:val="ny-bold-green"/>
          <w:b w:val="0"/>
          <w:i/>
          <w:color w:val="231F20"/>
        </w:rPr>
        <w:t>is also provided for students</w:t>
      </w:r>
      <w:r w:rsidR="009D3A0C">
        <w:rPr>
          <w:rStyle w:val="ny-bold-green"/>
          <w:b w:val="0"/>
          <w:i/>
          <w:color w:val="231F20"/>
        </w:rPr>
        <w:t>,</w:t>
      </w:r>
      <w:r w:rsidRPr="00731F51">
        <w:rPr>
          <w:rStyle w:val="ny-bold-green"/>
          <w:b w:val="0"/>
          <w:i/>
          <w:color w:val="231F20"/>
        </w:rPr>
        <w:t xml:space="preserve"> so that they can use it to complete this lesson.</w:t>
      </w:r>
    </w:p>
    <w:p w14:paraId="38C95174" w14:textId="78C1D748" w:rsidR="002F24FA" w:rsidRDefault="00B949BF" w:rsidP="00F80A51">
      <w:pPr>
        <w:pStyle w:val="ny-lesson-SFinsert-number-list"/>
        <w:numPr>
          <w:ilvl w:val="0"/>
          <w:numId w:val="0"/>
        </w:numPr>
        <w:ind w:left="1224"/>
        <w:rPr>
          <w:rStyle w:val="ny-bold-green"/>
          <w:b/>
          <w:szCs w:val="22"/>
        </w:rPr>
      </w:pPr>
      <w:r>
        <w:rPr>
          <w:noProof/>
        </w:rPr>
        <mc:AlternateContent>
          <mc:Choice Requires="wps">
            <w:drawing>
              <wp:anchor distT="0" distB="0" distL="114300" distR="114300" simplePos="0" relativeHeight="251680768" behindDoc="0" locked="0" layoutInCell="1" allowOverlap="1" wp14:anchorId="1D29B26A" wp14:editId="33319A14">
                <wp:simplePos x="0" y="0"/>
                <wp:positionH relativeFrom="margin">
                  <wp:align>center</wp:align>
                </wp:positionH>
                <wp:positionV relativeFrom="paragraph">
                  <wp:posOffset>92124</wp:posOffset>
                </wp:positionV>
                <wp:extent cx="5303520" cy="2300068"/>
                <wp:effectExtent l="0" t="0" r="11430" b="24130"/>
                <wp:wrapNone/>
                <wp:docPr id="19" name="Rectangle 19"/>
                <wp:cNvGraphicFramePr/>
                <a:graphic xmlns:a="http://schemas.openxmlformats.org/drawingml/2006/main">
                  <a:graphicData uri="http://schemas.microsoft.com/office/word/2010/wordprocessingShape">
                    <wps:wsp>
                      <wps:cNvSpPr/>
                      <wps:spPr>
                        <a:xfrm>
                          <a:off x="0" y="0"/>
                          <a:ext cx="5303520" cy="23000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F522B" id="Rectangle 19" o:spid="_x0000_s1026" style="position:absolute;margin-left:0;margin-top:7.25pt;width:417.6pt;height:181.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" filled="f" strokecolor="#4f6228" strokeweight="1.15pt">
                <w10:wrap anchorx="margin"/>
              </v:rect>
            </w:pict>
          </mc:Fallback>
        </mc:AlternateContent>
      </w:r>
    </w:p>
    <w:p w14:paraId="1E469FEA" w14:textId="1322B805" w:rsidR="002F24FA" w:rsidRPr="00731F51" w:rsidRDefault="002F24FA" w:rsidP="00731F51">
      <w:pPr>
        <w:pStyle w:val="ny-lesson-SFinsert-number-list"/>
        <w:numPr>
          <w:ilvl w:val="0"/>
          <w:numId w:val="32"/>
        </w:numPr>
        <w:rPr>
          <w:rStyle w:val="ny-bold-green"/>
          <w:b/>
          <w:color w:val="231F20"/>
        </w:rPr>
      </w:pPr>
      <w:r w:rsidRPr="00731F51">
        <w:rPr>
          <w:rStyle w:val="ny-bold-green"/>
          <w:b/>
          <w:color w:val="231F20"/>
        </w:rPr>
        <w:t xml:space="preserve">Would your prediction of whether or not a student participates in the </w:t>
      </w:r>
      <w:r w:rsidR="003D6CC9">
        <w:rPr>
          <w:rStyle w:val="ny-bold-green"/>
          <w:b/>
          <w:color w:val="231F20"/>
        </w:rPr>
        <w:t>after-school</w:t>
      </w:r>
      <w:r w:rsidRPr="00731F51">
        <w:rPr>
          <w:rStyle w:val="ny-bold-green"/>
          <w:b/>
          <w:color w:val="231F20"/>
        </w:rPr>
        <w:t xml:space="preserve"> athletic program change if you kn</w:t>
      </w:r>
      <w:r w:rsidR="008073FC">
        <w:rPr>
          <w:rStyle w:val="ny-bold-green"/>
          <w:b/>
          <w:color w:val="231F20"/>
        </w:rPr>
        <w:t>ew</w:t>
      </w:r>
      <w:r w:rsidRPr="00731F51">
        <w:rPr>
          <w:rStyle w:val="ny-bold-green"/>
          <w:b/>
          <w:color w:val="231F20"/>
        </w:rPr>
        <w:t xml:space="preserve"> the gender of the student?  Explain your answer.</w:t>
      </w:r>
    </w:p>
    <w:p w14:paraId="1671A682" w14:textId="35FA50B0" w:rsidR="002F24FA" w:rsidRPr="00731F51" w:rsidRDefault="002F24FA" w:rsidP="00731F51">
      <w:pPr>
        <w:pStyle w:val="ny-lesson-SFinsert-response"/>
        <w:ind w:left="1224"/>
        <w:rPr>
          <w:rStyle w:val="ny-bold-green"/>
          <w:b/>
          <w:color w:val="005A76"/>
        </w:rPr>
      </w:pPr>
      <w:r w:rsidRPr="00731F51">
        <w:rPr>
          <w:rStyle w:val="ny-bold-green"/>
          <w:b/>
          <w:color w:val="005A76"/>
        </w:rPr>
        <w:t xml:space="preserve">No.  Based on the conditional probabilities, the probability that a student participates in the </w:t>
      </w:r>
      <w:r w:rsidR="003D6CC9">
        <w:rPr>
          <w:rStyle w:val="ny-bold-green"/>
          <w:b/>
          <w:color w:val="005A76"/>
        </w:rPr>
        <w:t>after-school</w:t>
      </w:r>
      <w:r w:rsidRPr="00731F51">
        <w:rPr>
          <w:rStyle w:val="ny-bold-green"/>
          <w:b/>
          <w:color w:val="005A76"/>
        </w:rPr>
        <w:t xml:space="preserve"> athletic program is </w:t>
      </w:r>
      <m:oMath>
        <m:r>
          <m:rPr>
            <m:sty m:val="bi"/>
          </m:rPr>
          <w:rPr>
            <w:rStyle w:val="ny-bold-green"/>
            <w:rFonts w:ascii="Cambria Math" w:hAnsi="Cambria Math"/>
            <w:color w:val="005A76"/>
          </w:rPr>
          <m:t>0.400</m:t>
        </m:r>
      </m:oMath>
      <w:r w:rsidRPr="00731F51">
        <w:rPr>
          <w:rStyle w:val="ny-bold-green"/>
          <w:b/>
          <w:color w:val="005A76"/>
        </w:rPr>
        <w:t xml:space="preserve"> for both males and females.</w:t>
      </w:r>
    </w:p>
    <w:p w14:paraId="1776531B" w14:textId="77777777" w:rsidR="00731F51" w:rsidRDefault="00731F51" w:rsidP="002F24FA">
      <w:pPr>
        <w:pStyle w:val="ny-lesson-SFinsert"/>
        <w:rPr>
          <w:rStyle w:val="ny-bold-green"/>
        </w:rPr>
      </w:pPr>
    </w:p>
    <w:p w14:paraId="210D7C2E" w14:textId="77777777" w:rsidR="002F24FA" w:rsidRPr="00731F51" w:rsidRDefault="002F24FA" w:rsidP="00731F51">
      <w:pPr>
        <w:pStyle w:val="ny-lesson-SFinsert"/>
        <w:rPr>
          <w:rStyle w:val="ny-bold-green"/>
          <w:b/>
          <w:color w:val="231F20"/>
        </w:rPr>
      </w:pPr>
      <w:r w:rsidRPr="00731F51">
        <w:rPr>
          <w:rStyle w:val="ny-bold-green"/>
          <w:b/>
          <w:color w:val="231F20"/>
        </w:rPr>
        <w:t xml:space="preserve">Two events are </w:t>
      </w:r>
      <w:r w:rsidRPr="00731F51">
        <w:rPr>
          <w:rStyle w:val="ny-bold-green"/>
          <w:b/>
          <w:i/>
          <w:color w:val="231F20"/>
        </w:rPr>
        <w:t>independent</w:t>
      </w:r>
      <w:r w:rsidRPr="00731F51">
        <w:rPr>
          <w:rStyle w:val="ny-bold-green"/>
          <w:b/>
          <w:color w:val="231F20"/>
        </w:rPr>
        <w:t xml:space="preserve"> if knowing that one event has occurred does not change the probability that the other event has occurred.   For example, consider the following two events:</w:t>
      </w:r>
    </w:p>
    <w:p w14:paraId="1D61B7F8" w14:textId="77777777" w:rsidR="002F24FA" w:rsidRPr="00731F51" w:rsidRDefault="002F24FA" w:rsidP="00731F51">
      <w:pPr>
        <w:pStyle w:val="ny-lesson-SFinsert"/>
        <w:rPr>
          <w:rStyle w:val="ny-bold-green"/>
          <w:b/>
          <w:color w:val="231F20"/>
        </w:rPr>
      </w:pPr>
      <w:r w:rsidRPr="00731F51">
        <w:rPr>
          <w:rStyle w:val="ny-bold-green"/>
          <w:b/>
          <w:color w:val="231F20"/>
        </w:rPr>
        <w:tab/>
      </w:r>
      <m:oMath>
        <m:r>
          <m:rPr>
            <m:sty m:val="bi"/>
          </m:rPr>
          <w:rPr>
            <w:rStyle w:val="ny-bold-green"/>
            <w:rFonts w:ascii="Cambria Math" w:hAnsi="Cambria Math"/>
            <w:color w:val="231F20"/>
          </w:rPr>
          <m:t>F</m:t>
        </m:r>
      </m:oMath>
      <w:r w:rsidRPr="00731F51">
        <w:rPr>
          <w:rStyle w:val="ny-bold-green"/>
          <w:b/>
          <w:color w:val="231F20"/>
        </w:rPr>
        <w:t>:  the event that a randomly selected student is female</w:t>
      </w:r>
    </w:p>
    <w:p w14:paraId="48DB74F8" w14:textId="24DE0AA5" w:rsidR="002F24FA" w:rsidRPr="00731F51" w:rsidRDefault="002F24FA" w:rsidP="00731F51">
      <w:pPr>
        <w:pStyle w:val="ny-lesson-SFinsert"/>
        <w:rPr>
          <w:rStyle w:val="ny-bold-green"/>
          <w:b/>
          <w:color w:val="231F20"/>
        </w:rPr>
      </w:pPr>
      <w:r w:rsidRPr="00731F51">
        <w:rPr>
          <w:rStyle w:val="ny-bold-green"/>
          <w:b/>
          <w:color w:val="231F20"/>
        </w:rPr>
        <w:tab/>
      </w:r>
      <m:oMath>
        <m:r>
          <m:rPr>
            <m:sty m:val="bi"/>
          </m:rPr>
          <w:rPr>
            <w:rStyle w:val="ny-bold-green"/>
            <w:rFonts w:ascii="Cambria Math" w:hAnsi="Cambria Math"/>
            <w:color w:val="231F20"/>
          </w:rPr>
          <m:t>S</m:t>
        </m:r>
      </m:oMath>
      <w:r w:rsidRPr="00731F51">
        <w:rPr>
          <w:rStyle w:val="ny-bold-green"/>
          <w:b/>
          <w:color w:val="231F20"/>
        </w:rPr>
        <w:t xml:space="preserve">:  the event that a randomly selected student participates in </w:t>
      </w:r>
      <w:r w:rsidR="003D6CC9">
        <w:rPr>
          <w:rStyle w:val="ny-bold-green"/>
          <w:b/>
          <w:color w:val="231F20"/>
        </w:rPr>
        <w:t>after-school</w:t>
      </w:r>
      <w:r w:rsidRPr="00731F51">
        <w:rPr>
          <w:rStyle w:val="ny-bold-green"/>
          <w:b/>
          <w:color w:val="231F20"/>
        </w:rPr>
        <w:t xml:space="preserve"> athletics.</w:t>
      </w:r>
    </w:p>
    <w:p w14:paraId="262319B3" w14:textId="3B1976D2" w:rsidR="002F24FA" w:rsidRPr="00731F51" w:rsidRDefault="002F24FA" w:rsidP="00731F51">
      <w:pPr>
        <w:pStyle w:val="ny-lesson-SFinsert"/>
        <w:rPr>
          <w:rStyle w:val="ny-bold-green"/>
          <w:b/>
          <w:color w:val="231F20"/>
        </w:rPr>
      </w:pPr>
      <m:oMath>
        <m:r>
          <m:rPr>
            <m:sty m:val="bi"/>
          </m:rPr>
          <w:rPr>
            <w:rStyle w:val="ny-bold-green"/>
            <w:rFonts w:ascii="Cambria Math" w:hAnsi="Cambria Math"/>
            <w:color w:val="231F20"/>
          </w:rPr>
          <m:t>F</m:t>
        </m:r>
      </m:oMath>
      <w:r w:rsidRPr="00731F51">
        <w:rPr>
          <w:rStyle w:val="ny-bold-green"/>
          <w:b/>
          <w:color w:val="231F20"/>
        </w:rPr>
        <w:t xml:space="preserve"> and </w:t>
      </w:r>
      <m:oMath>
        <m:r>
          <m:rPr>
            <m:sty m:val="bi"/>
          </m:rPr>
          <w:rPr>
            <w:rStyle w:val="ny-bold-green"/>
            <w:rFonts w:ascii="Cambria Math" w:hAnsi="Cambria Math"/>
            <w:color w:val="231F20"/>
          </w:rPr>
          <m:t>S</m:t>
        </m:r>
      </m:oMath>
      <w:r w:rsidRPr="00731F51">
        <w:rPr>
          <w:rStyle w:val="ny-bold-green"/>
          <w:b/>
          <w:color w:val="231F20"/>
        </w:rPr>
        <w:t xml:space="preserve"> would be independent if the probability that a randomly selected student participates in </w:t>
      </w:r>
      <w:r w:rsidR="003D6CC9">
        <w:rPr>
          <w:rStyle w:val="ny-bold-green"/>
          <w:b/>
          <w:color w:val="231F20"/>
        </w:rPr>
        <w:t>after-school</w:t>
      </w:r>
      <w:r w:rsidRPr="00731F51">
        <w:rPr>
          <w:rStyle w:val="ny-bold-green"/>
          <w:b/>
          <w:color w:val="231F20"/>
        </w:rPr>
        <w:t xml:space="preserve"> athletics is equal to the probability that a randomly selected student who is female participates in </w:t>
      </w:r>
      <w:r w:rsidR="003D6CC9">
        <w:rPr>
          <w:rStyle w:val="ny-bold-green"/>
          <w:b/>
          <w:color w:val="231F20"/>
        </w:rPr>
        <w:t>after-school</w:t>
      </w:r>
      <w:r w:rsidRPr="00731F51">
        <w:rPr>
          <w:rStyle w:val="ny-bold-green"/>
          <w:b/>
          <w:color w:val="231F20"/>
        </w:rPr>
        <w:t xml:space="preserve"> athletics.  If this were the case, knowing that a randomly selected student is female does not change the probability that the selected student participates in </w:t>
      </w:r>
      <w:r w:rsidR="003D6CC9">
        <w:rPr>
          <w:rStyle w:val="ny-bold-green"/>
          <w:b/>
          <w:color w:val="231F20"/>
        </w:rPr>
        <w:t>after-school</w:t>
      </w:r>
      <w:r w:rsidRPr="00731F51">
        <w:rPr>
          <w:rStyle w:val="ny-bold-green"/>
          <w:b/>
          <w:color w:val="231F20"/>
        </w:rPr>
        <w:t xml:space="preserve"> athletics.  Then </w:t>
      </w:r>
      <m:oMath>
        <m:r>
          <m:rPr>
            <m:sty m:val="bi"/>
          </m:rPr>
          <w:rPr>
            <w:rStyle w:val="ny-bold-green"/>
            <w:rFonts w:ascii="Cambria Math" w:hAnsi="Cambria Math"/>
            <w:color w:val="231F20"/>
          </w:rPr>
          <m:t>F</m:t>
        </m:r>
      </m:oMath>
      <w:r w:rsidRPr="00731F51">
        <w:rPr>
          <w:rStyle w:val="ny-bold-green"/>
          <w:b/>
          <w:color w:val="231F20"/>
        </w:rPr>
        <w:t xml:space="preserve"> and </w:t>
      </w:r>
      <m:oMath>
        <m:r>
          <m:rPr>
            <m:sty m:val="bi"/>
          </m:rPr>
          <w:rPr>
            <w:rStyle w:val="ny-bold-green"/>
            <w:rFonts w:ascii="Cambria Math" w:hAnsi="Cambria Math"/>
            <w:color w:val="231F20"/>
          </w:rPr>
          <m:t>S</m:t>
        </m:r>
      </m:oMath>
      <w:r w:rsidRPr="00731F51">
        <w:rPr>
          <w:rStyle w:val="ny-bold-green"/>
          <w:b/>
          <w:color w:val="231F20"/>
        </w:rPr>
        <w:t xml:space="preserve"> would be independent.</w:t>
      </w:r>
    </w:p>
    <w:p w14:paraId="2B9DA612" w14:textId="77777777" w:rsidR="002F24FA" w:rsidRDefault="002F24FA" w:rsidP="002F24FA">
      <w:pPr>
        <w:pStyle w:val="ny-lesson-SFinsert"/>
        <w:rPr>
          <w:rStyle w:val="ny-bold-green"/>
        </w:rPr>
      </w:pPr>
    </w:p>
    <w:p w14:paraId="59F8C34D" w14:textId="5EF6449B" w:rsidR="002F24FA" w:rsidRPr="00731F51" w:rsidRDefault="002F24FA" w:rsidP="00F80A51">
      <w:pPr>
        <w:pStyle w:val="ny-lesson-paragraph"/>
        <w:rPr>
          <w:rStyle w:val="ny-bold-green"/>
          <w:b w:val="0"/>
          <w:color w:val="231F20"/>
        </w:rPr>
      </w:pPr>
      <w:r>
        <w:rPr>
          <w:noProof/>
        </w:rPr>
        <mc:AlternateContent>
          <mc:Choice Requires="wps">
            <w:drawing>
              <wp:anchor distT="0" distB="0" distL="114300" distR="114300" simplePos="0" relativeHeight="251683840" behindDoc="0" locked="0" layoutInCell="1" allowOverlap="1" wp14:anchorId="2F6BDF37" wp14:editId="2311C8C1">
                <wp:simplePos x="0" y="0"/>
                <wp:positionH relativeFrom="column">
                  <wp:posOffset>4803140</wp:posOffset>
                </wp:positionH>
                <wp:positionV relativeFrom="paragraph">
                  <wp:posOffset>153035</wp:posOffset>
                </wp:positionV>
                <wp:extent cx="1828800" cy="2770505"/>
                <wp:effectExtent l="0" t="0" r="19050" b="1079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70505"/>
                        </a:xfrm>
                        <a:prstGeom prst="rect">
                          <a:avLst/>
                        </a:prstGeom>
                        <a:solidFill>
                          <a:srgbClr val="FFFFFF"/>
                        </a:solidFill>
                        <a:ln w="9525">
                          <a:solidFill>
                            <a:srgbClr val="00789C"/>
                          </a:solidFill>
                          <a:miter lim="800000"/>
                          <a:headEnd/>
                          <a:tailEnd/>
                        </a:ln>
                      </wps:spPr>
                      <wps:txbx>
                        <w:txbxContent>
                          <w:p w14:paraId="774DBDCB" w14:textId="77777777" w:rsidR="00A77DB3" w:rsidRDefault="00A77DB3" w:rsidP="002F24FA">
                            <w:pPr>
                              <w:spacing w:after="60" w:line="240" w:lineRule="auto"/>
                              <w:rPr>
                                <w:i/>
                                <w:color w:val="231F20"/>
                                <w:sz w:val="20"/>
                                <w:szCs w:val="20"/>
                              </w:rPr>
                            </w:pPr>
                            <w:r>
                              <w:rPr>
                                <w:i/>
                                <w:color w:val="231F20"/>
                                <w:sz w:val="20"/>
                                <w:szCs w:val="20"/>
                              </w:rPr>
                              <w:t>Scaffolding:</w:t>
                            </w:r>
                          </w:p>
                          <w:p w14:paraId="7C71C238" w14:textId="3A9F72F9" w:rsidR="00A77DB3" w:rsidRDefault="00A77DB3" w:rsidP="002F24FA">
                            <w:pPr>
                              <w:pStyle w:val="ny-lesson-bullet"/>
                              <w:numPr>
                                <w:ilvl w:val="0"/>
                                <w:numId w:val="0"/>
                              </w:numPr>
                              <w:spacing w:before="0" w:after="0" w:line="240" w:lineRule="auto"/>
                              <w:rPr>
                                <w:szCs w:val="20"/>
                              </w:rPr>
                            </w:pPr>
                            <w:r>
                              <w:rPr>
                                <w:rFonts w:cs="Tahoma"/>
                                <w:color w:val="000000"/>
                                <w:szCs w:val="20"/>
                              </w:rPr>
                              <w:t>Students</w:t>
                            </w:r>
                            <w:r>
                              <w:rPr>
                                <w:rFonts w:cs="Cambria Math"/>
                                <w:color w:val="000000"/>
                                <w:szCs w:val="20"/>
                              </w:rPr>
                              <w:t xml:space="preserve"> </w:t>
                            </w:r>
                            <w:r>
                              <w:rPr>
                                <w:rFonts w:cs="Tahoma"/>
                                <w:color w:val="000000"/>
                                <w:szCs w:val="20"/>
                              </w:rPr>
                              <w:t>may</w:t>
                            </w:r>
                            <w:r>
                              <w:rPr>
                                <w:rFonts w:cs="Cambria Math"/>
                                <w:color w:val="000000"/>
                                <w:szCs w:val="20"/>
                              </w:rPr>
                              <w:t xml:space="preserve"> </w:t>
                            </w:r>
                            <w:r>
                              <w:rPr>
                                <w:rFonts w:cs="Tahoma"/>
                                <w:color w:val="000000"/>
                                <w:szCs w:val="20"/>
                              </w:rPr>
                              <w:t>have</w:t>
                            </w:r>
                            <w:r>
                              <w:rPr>
                                <w:rFonts w:cs="Cambria Math"/>
                                <w:color w:val="000000"/>
                                <w:szCs w:val="20"/>
                              </w:rPr>
                              <w:t xml:space="preserve"> </w:t>
                            </w:r>
                            <w:r>
                              <w:rPr>
                                <w:rFonts w:cs="Tahoma"/>
                                <w:color w:val="000000"/>
                                <w:szCs w:val="20"/>
                              </w:rPr>
                              <w:t>learned</w:t>
                            </w:r>
                            <w:r>
                              <w:rPr>
                                <w:rFonts w:cs="Cambria Math"/>
                                <w:color w:val="000000"/>
                                <w:szCs w:val="20"/>
                              </w:rPr>
                              <w:t xml:space="preserve"> </w:t>
                            </w:r>
                            <w:r>
                              <w:rPr>
                                <w:rFonts w:cs="Tahoma"/>
                                <w:color w:val="000000"/>
                                <w:szCs w:val="20"/>
                              </w:rPr>
                              <w:t>the</w:t>
                            </w:r>
                            <w:r>
                              <w:rPr>
                                <w:rFonts w:cs="Cambria Math"/>
                                <w:color w:val="000000"/>
                                <w:szCs w:val="20"/>
                              </w:rPr>
                              <w:t xml:space="preserve"> </w:t>
                            </w:r>
                            <w:r>
                              <w:rPr>
                                <w:rFonts w:cs="Tahoma"/>
                                <w:color w:val="000000"/>
                                <w:szCs w:val="20"/>
                              </w:rPr>
                              <w:t>term</w:t>
                            </w:r>
                            <w:r>
                              <w:rPr>
                                <w:rFonts w:cs="Cambria Math"/>
                                <w:color w:val="000000"/>
                                <w:szCs w:val="20"/>
                              </w:rPr>
                              <w:t xml:space="preserve"> </w:t>
                            </w:r>
                            <w:r w:rsidRPr="00684397">
                              <w:rPr>
                                <w:rFonts w:cs="Tahoma"/>
                                <w:i/>
                                <w:color w:val="000000"/>
                                <w:szCs w:val="20"/>
                              </w:rPr>
                              <w:t>independence</w:t>
                            </w:r>
                            <w:r>
                              <w:rPr>
                                <w:rFonts w:cs="Cambria Math"/>
                                <w:color w:val="000000"/>
                                <w:szCs w:val="20"/>
                              </w:rPr>
                              <w:t xml:space="preserve"> or </w:t>
                            </w:r>
                            <w:r w:rsidRPr="00684397">
                              <w:rPr>
                                <w:rFonts w:cs="Tahoma"/>
                                <w:i/>
                                <w:color w:val="000000"/>
                                <w:szCs w:val="20"/>
                              </w:rPr>
                              <w:t>independent</w:t>
                            </w:r>
                            <w:r>
                              <w:rPr>
                                <w:rFonts w:cs="Cambria Math"/>
                                <w:color w:val="000000"/>
                                <w:szCs w:val="20"/>
                              </w:rPr>
                              <w:t xml:space="preserve"> </w:t>
                            </w:r>
                            <w:r>
                              <w:rPr>
                                <w:rFonts w:cs="Tahoma"/>
                                <w:color w:val="000000"/>
                                <w:szCs w:val="20"/>
                              </w:rPr>
                              <w:t>in</w:t>
                            </w:r>
                            <w:r>
                              <w:rPr>
                                <w:rFonts w:cs="Cambria Math"/>
                                <w:color w:val="000000"/>
                                <w:szCs w:val="20"/>
                              </w:rPr>
                              <w:t xml:space="preserve"> </w:t>
                            </w:r>
                            <w:r>
                              <w:rPr>
                                <w:rFonts w:cs="Tahoma"/>
                                <w:color w:val="000000"/>
                                <w:szCs w:val="20"/>
                              </w:rPr>
                              <w:t>other</w:t>
                            </w:r>
                            <w:r>
                              <w:rPr>
                                <w:rFonts w:cs="Cambria Math"/>
                                <w:color w:val="000000"/>
                                <w:szCs w:val="20"/>
                              </w:rPr>
                              <w:t xml:space="preserve"> </w:t>
                            </w:r>
                            <w:r>
                              <w:rPr>
                                <w:rFonts w:cs="Tahoma"/>
                                <w:color w:val="000000"/>
                                <w:szCs w:val="20"/>
                              </w:rPr>
                              <w:t>contexts</w:t>
                            </w:r>
                            <w:r>
                              <w:rPr>
                                <w:rFonts w:cs="Cambria Math"/>
                                <w:color w:val="000000"/>
                                <w:szCs w:val="20"/>
                              </w:rPr>
                              <w:t xml:space="preserve"> (</w:t>
                            </w:r>
                            <w:r>
                              <w:rPr>
                                <w:rFonts w:cs="Tahoma"/>
                                <w:color w:val="000000"/>
                                <w:szCs w:val="20"/>
                              </w:rPr>
                              <w:t>such</w:t>
                            </w:r>
                            <w:r>
                              <w:rPr>
                                <w:rFonts w:cs="Cambria Math"/>
                                <w:color w:val="000000"/>
                                <w:szCs w:val="20"/>
                              </w:rPr>
                              <w:t xml:space="preserve"> </w:t>
                            </w:r>
                            <w:r>
                              <w:rPr>
                                <w:rFonts w:cs="Tahoma"/>
                                <w:color w:val="000000"/>
                                <w:szCs w:val="20"/>
                              </w:rPr>
                              <w:t>as</w:t>
                            </w:r>
                            <w:r>
                              <w:rPr>
                                <w:rFonts w:cs="Cambria Math"/>
                                <w:color w:val="000000"/>
                                <w:szCs w:val="20"/>
                              </w:rPr>
                              <w:t xml:space="preserve"> </w:t>
                            </w:r>
                            <w:r>
                              <w:rPr>
                                <w:rFonts w:cs="Tahoma"/>
                                <w:color w:val="000000"/>
                                <w:szCs w:val="20"/>
                              </w:rPr>
                              <w:t>social</w:t>
                            </w:r>
                            <w:r>
                              <w:rPr>
                                <w:rFonts w:cs="Cambria Math"/>
                                <w:color w:val="000000"/>
                                <w:szCs w:val="20"/>
                              </w:rPr>
                              <w:t xml:space="preserve"> </w:t>
                            </w:r>
                            <w:r>
                              <w:rPr>
                                <w:rFonts w:cs="Tahoma"/>
                                <w:color w:val="000000"/>
                                <w:szCs w:val="20"/>
                              </w:rPr>
                              <w:t>studies</w:t>
                            </w:r>
                            <w:r>
                              <w:rPr>
                                <w:rFonts w:cs="Cambria Math"/>
                                <w:color w:val="000000"/>
                                <w:szCs w:val="20"/>
                              </w:rPr>
                              <w:t xml:space="preserve">) </w:t>
                            </w:r>
                            <w:r>
                              <w:rPr>
                                <w:rFonts w:cs="Tahoma"/>
                                <w:color w:val="000000"/>
                                <w:szCs w:val="20"/>
                              </w:rPr>
                              <w:t>and,</w:t>
                            </w:r>
                            <w:r>
                              <w:rPr>
                                <w:rFonts w:cs="Cambria Math"/>
                                <w:color w:val="000000"/>
                                <w:szCs w:val="20"/>
                              </w:rPr>
                              <w:t xml:space="preserve"> </w:t>
                            </w:r>
                            <w:r>
                              <w:rPr>
                                <w:rFonts w:cs="Tahoma"/>
                                <w:color w:val="000000"/>
                                <w:szCs w:val="20"/>
                              </w:rPr>
                              <w:t>as</w:t>
                            </w:r>
                            <w:r>
                              <w:rPr>
                                <w:rFonts w:cs="Cambria Math"/>
                                <w:color w:val="000000"/>
                                <w:szCs w:val="20"/>
                              </w:rPr>
                              <w:t xml:space="preserve"> </w:t>
                            </w:r>
                            <w:r>
                              <w:rPr>
                                <w:rFonts w:cs="Tahoma"/>
                                <w:color w:val="000000"/>
                                <w:szCs w:val="20"/>
                              </w:rPr>
                              <w:t>such</w:t>
                            </w:r>
                            <w:r>
                              <w:rPr>
                                <w:rFonts w:cs="Cambria Math"/>
                                <w:color w:val="000000"/>
                                <w:szCs w:val="20"/>
                              </w:rPr>
                              <w:t xml:space="preserve">, </w:t>
                            </w:r>
                            <w:r>
                              <w:rPr>
                                <w:rFonts w:cs="Tahoma"/>
                                <w:color w:val="000000"/>
                                <w:szCs w:val="20"/>
                              </w:rPr>
                              <w:t>may</w:t>
                            </w:r>
                            <w:r>
                              <w:rPr>
                                <w:rFonts w:cs="Cambria Math"/>
                                <w:color w:val="000000"/>
                                <w:szCs w:val="20"/>
                              </w:rPr>
                              <w:t xml:space="preserve"> </w:t>
                            </w:r>
                            <w:r>
                              <w:rPr>
                                <w:rFonts w:cs="Tahoma"/>
                                <w:color w:val="000000"/>
                                <w:szCs w:val="20"/>
                              </w:rPr>
                              <w:t>need</w:t>
                            </w:r>
                            <w:r>
                              <w:rPr>
                                <w:rFonts w:cs="Cambria Math"/>
                                <w:color w:val="000000"/>
                                <w:szCs w:val="20"/>
                              </w:rPr>
                              <w:t xml:space="preserve"> </w:t>
                            </w:r>
                            <w:r>
                              <w:rPr>
                                <w:rFonts w:cs="Tahoma"/>
                                <w:color w:val="000000"/>
                                <w:szCs w:val="20"/>
                              </w:rPr>
                              <w:t>opportunities</w:t>
                            </w:r>
                            <w:r>
                              <w:rPr>
                                <w:rFonts w:cs="Cambria Math"/>
                                <w:color w:val="000000"/>
                                <w:szCs w:val="20"/>
                              </w:rPr>
                              <w:t xml:space="preserve"> </w:t>
                            </w:r>
                            <w:r>
                              <w:rPr>
                                <w:rFonts w:cs="Tahoma"/>
                                <w:color w:val="000000"/>
                                <w:szCs w:val="20"/>
                              </w:rPr>
                              <w:t>to</w:t>
                            </w:r>
                            <w:r>
                              <w:rPr>
                                <w:rFonts w:cs="Cambria Math"/>
                                <w:color w:val="000000"/>
                                <w:szCs w:val="20"/>
                              </w:rPr>
                              <w:t xml:space="preserve"> </w:t>
                            </w:r>
                            <w:r>
                              <w:rPr>
                                <w:rFonts w:cs="Tahoma"/>
                                <w:color w:val="000000"/>
                                <w:szCs w:val="20"/>
                              </w:rPr>
                              <w:t>add</w:t>
                            </w:r>
                            <w:r>
                              <w:rPr>
                                <w:rFonts w:cs="Cambria Math"/>
                                <w:color w:val="000000"/>
                                <w:szCs w:val="20"/>
                              </w:rPr>
                              <w:t xml:space="preserve"> </w:t>
                            </w:r>
                            <w:r>
                              <w:rPr>
                                <w:rFonts w:cs="Tahoma"/>
                                <w:color w:val="000000"/>
                                <w:szCs w:val="20"/>
                              </w:rPr>
                              <w:t>to</w:t>
                            </w:r>
                            <w:r>
                              <w:rPr>
                                <w:rFonts w:cs="Cambria Math"/>
                                <w:color w:val="000000"/>
                                <w:szCs w:val="20"/>
                              </w:rPr>
                              <w:t xml:space="preserve"> </w:t>
                            </w:r>
                            <w:r>
                              <w:rPr>
                                <w:rFonts w:cs="Tahoma"/>
                                <w:color w:val="000000"/>
                                <w:szCs w:val="20"/>
                              </w:rPr>
                              <w:t>their</w:t>
                            </w:r>
                            <w:r>
                              <w:rPr>
                                <w:rFonts w:cs="Cambria Math"/>
                                <w:color w:val="000000"/>
                                <w:szCs w:val="20"/>
                              </w:rPr>
                              <w:t xml:space="preserve"> </w:t>
                            </w:r>
                            <w:r>
                              <w:rPr>
                                <w:rFonts w:cs="Tahoma"/>
                                <w:color w:val="000000"/>
                                <w:szCs w:val="20"/>
                              </w:rPr>
                              <w:t>understandings</w:t>
                            </w:r>
                            <w:r>
                              <w:rPr>
                                <w:rFonts w:cs="Cambria Math"/>
                                <w:color w:val="000000"/>
                                <w:szCs w:val="20"/>
                              </w:rPr>
                              <w:t>.  A Frayer model diagram may be useful for this purpose.</w:t>
                            </w:r>
                            <w:r w:rsidRPr="003D6CC9">
                              <w:rPr>
                                <w:rFonts w:asciiTheme="minorHAnsi" w:eastAsiaTheme="minorHAnsi" w:hAnsiTheme="minorHAnsi" w:cstheme="minorBidi"/>
                                <w:noProof/>
                                <w:color w:val="auto"/>
                                <w:sz w:val="22"/>
                              </w:rPr>
                              <w:drawing>
                                <wp:inline distT="0" distB="0" distL="0" distR="0" wp14:anchorId="2AAAD8D9" wp14:editId="26923FF3">
                                  <wp:extent cx="1628775" cy="1133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DF37" id="Rectangle 11" o:spid="_x0000_s1029" style="position:absolute;margin-left:378.2pt;margin-top:12.05pt;width:2in;height:2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" strokecolor="#00789c">
                <v:textbox>
                  <w:txbxContent>
                    <w:p w14:paraId="774DBDCB" w14:textId="77777777" w:rsidR="00A77DB3" w:rsidRDefault="00A77DB3" w:rsidP="002F24FA">
                      <w:pPr>
                        <w:spacing w:after="60" w:line="240" w:lineRule="auto"/>
                        <w:rPr>
                          <w:i/>
                          <w:color w:val="231F20"/>
                          <w:sz w:val="20"/>
                          <w:szCs w:val="20"/>
                        </w:rPr>
                      </w:pPr>
                      <w:r>
                        <w:rPr>
                          <w:i/>
                          <w:color w:val="231F20"/>
                          <w:sz w:val="20"/>
                          <w:szCs w:val="20"/>
                        </w:rPr>
                        <w:t>Scaffolding:</w:t>
                      </w:r>
                    </w:p>
                    <w:p w14:paraId="7C71C238" w14:textId="3A9F72F9" w:rsidR="00A77DB3" w:rsidRDefault="00A77DB3" w:rsidP="002F24FA">
                      <w:pPr>
                        <w:pStyle w:val="ny-lesson-bullet"/>
                        <w:numPr>
                          <w:ilvl w:val="0"/>
                          <w:numId w:val="0"/>
                        </w:numPr>
                        <w:spacing w:before="0" w:after="0" w:line="240" w:lineRule="auto"/>
                        <w:rPr>
                          <w:szCs w:val="20"/>
                        </w:rPr>
                      </w:pPr>
                      <w:r>
                        <w:rPr>
                          <w:rFonts w:cs="Tahoma"/>
                          <w:color w:val="000000"/>
                          <w:szCs w:val="20"/>
                        </w:rPr>
                        <w:t>Students</w:t>
                      </w:r>
                      <w:r>
                        <w:rPr>
                          <w:rFonts w:cs="Cambria Math"/>
                          <w:color w:val="000000"/>
                          <w:szCs w:val="20"/>
                        </w:rPr>
                        <w:t xml:space="preserve"> </w:t>
                      </w:r>
                      <w:r>
                        <w:rPr>
                          <w:rFonts w:cs="Tahoma"/>
                          <w:color w:val="000000"/>
                          <w:szCs w:val="20"/>
                        </w:rPr>
                        <w:t>may</w:t>
                      </w:r>
                      <w:r>
                        <w:rPr>
                          <w:rFonts w:cs="Cambria Math"/>
                          <w:color w:val="000000"/>
                          <w:szCs w:val="20"/>
                        </w:rPr>
                        <w:t xml:space="preserve"> </w:t>
                      </w:r>
                      <w:r>
                        <w:rPr>
                          <w:rFonts w:cs="Tahoma"/>
                          <w:color w:val="000000"/>
                          <w:szCs w:val="20"/>
                        </w:rPr>
                        <w:t>have</w:t>
                      </w:r>
                      <w:r>
                        <w:rPr>
                          <w:rFonts w:cs="Cambria Math"/>
                          <w:color w:val="000000"/>
                          <w:szCs w:val="20"/>
                        </w:rPr>
                        <w:t xml:space="preserve"> </w:t>
                      </w:r>
                      <w:r>
                        <w:rPr>
                          <w:rFonts w:cs="Tahoma"/>
                          <w:color w:val="000000"/>
                          <w:szCs w:val="20"/>
                        </w:rPr>
                        <w:t>learned</w:t>
                      </w:r>
                      <w:r>
                        <w:rPr>
                          <w:rFonts w:cs="Cambria Math"/>
                          <w:color w:val="000000"/>
                          <w:szCs w:val="20"/>
                        </w:rPr>
                        <w:t xml:space="preserve"> </w:t>
                      </w:r>
                      <w:r>
                        <w:rPr>
                          <w:rFonts w:cs="Tahoma"/>
                          <w:color w:val="000000"/>
                          <w:szCs w:val="20"/>
                        </w:rPr>
                        <w:t>the</w:t>
                      </w:r>
                      <w:r>
                        <w:rPr>
                          <w:rFonts w:cs="Cambria Math"/>
                          <w:color w:val="000000"/>
                          <w:szCs w:val="20"/>
                        </w:rPr>
                        <w:t xml:space="preserve"> </w:t>
                      </w:r>
                      <w:r>
                        <w:rPr>
                          <w:rFonts w:cs="Tahoma"/>
                          <w:color w:val="000000"/>
                          <w:szCs w:val="20"/>
                        </w:rPr>
                        <w:t>term</w:t>
                      </w:r>
                      <w:r>
                        <w:rPr>
                          <w:rFonts w:cs="Cambria Math"/>
                          <w:color w:val="000000"/>
                          <w:szCs w:val="20"/>
                        </w:rPr>
                        <w:t xml:space="preserve"> </w:t>
                      </w:r>
                      <w:r w:rsidRPr="00684397">
                        <w:rPr>
                          <w:rFonts w:cs="Tahoma"/>
                          <w:i/>
                          <w:color w:val="000000"/>
                          <w:szCs w:val="20"/>
                        </w:rPr>
                        <w:t>independence</w:t>
                      </w:r>
                      <w:r>
                        <w:rPr>
                          <w:rFonts w:cs="Cambria Math"/>
                          <w:color w:val="000000"/>
                          <w:szCs w:val="20"/>
                        </w:rPr>
                        <w:t xml:space="preserve"> or </w:t>
                      </w:r>
                      <w:r w:rsidRPr="00684397">
                        <w:rPr>
                          <w:rFonts w:cs="Tahoma"/>
                          <w:i/>
                          <w:color w:val="000000"/>
                          <w:szCs w:val="20"/>
                        </w:rPr>
                        <w:t>independent</w:t>
                      </w:r>
                      <w:r>
                        <w:rPr>
                          <w:rFonts w:cs="Cambria Math"/>
                          <w:color w:val="000000"/>
                          <w:szCs w:val="20"/>
                        </w:rPr>
                        <w:t xml:space="preserve"> </w:t>
                      </w:r>
                      <w:r>
                        <w:rPr>
                          <w:rFonts w:cs="Tahoma"/>
                          <w:color w:val="000000"/>
                          <w:szCs w:val="20"/>
                        </w:rPr>
                        <w:t>in</w:t>
                      </w:r>
                      <w:r>
                        <w:rPr>
                          <w:rFonts w:cs="Cambria Math"/>
                          <w:color w:val="000000"/>
                          <w:szCs w:val="20"/>
                        </w:rPr>
                        <w:t xml:space="preserve"> </w:t>
                      </w:r>
                      <w:r>
                        <w:rPr>
                          <w:rFonts w:cs="Tahoma"/>
                          <w:color w:val="000000"/>
                          <w:szCs w:val="20"/>
                        </w:rPr>
                        <w:t>other</w:t>
                      </w:r>
                      <w:r>
                        <w:rPr>
                          <w:rFonts w:cs="Cambria Math"/>
                          <w:color w:val="000000"/>
                          <w:szCs w:val="20"/>
                        </w:rPr>
                        <w:t xml:space="preserve"> </w:t>
                      </w:r>
                      <w:r>
                        <w:rPr>
                          <w:rFonts w:cs="Tahoma"/>
                          <w:color w:val="000000"/>
                          <w:szCs w:val="20"/>
                        </w:rPr>
                        <w:t>contexts</w:t>
                      </w:r>
                      <w:r>
                        <w:rPr>
                          <w:rFonts w:cs="Cambria Math"/>
                          <w:color w:val="000000"/>
                          <w:szCs w:val="20"/>
                        </w:rPr>
                        <w:t xml:space="preserve"> (</w:t>
                      </w:r>
                      <w:r>
                        <w:rPr>
                          <w:rFonts w:cs="Tahoma"/>
                          <w:color w:val="000000"/>
                          <w:szCs w:val="20"/>
                        </w:rPr>
                        <w:t>such</w:t>
                      </w:r>
                      <w:r>
                        <w:rPr>
                          <w:rFonts w:cs="Cambria Math"/>
                          <w:color w:val="000000"/>
                          <w:szCs w:val="20"/>
                        </w:rPr>
                        <w:t xml:space="preserve"> </w:t>
                      </w:r>
                      <w:r>
                        <w:rPr>
                          <w:rFonts w:cs="Tahoma"/>
                          <w:color w:val="000000"/>
                          <w:szCs w:val="20"/>
                        </w:rPr>
                        <w:t>as</w:t>
                      </w:r>
                      <w:r>
                        <w:rPr>
                          <w:rFonts w:cs="Cambria Math"/>
                          <w:color w:val="000000"/>
                          <w:szCs w:val="20"/>
                        </w:rPr>
                        <w:t xml:space="preserve"> </w:t>
                      </w:r>
                      <w:r>
                        <w:rPr>
                          <w:rFonts w:cs="Tahoma"/>
                          <w:color w:val="000000"/>
                          <w:szCs w:val="20"/>
                        </w:rPr>
                        <w:t>social</w:t>
                      </w:r>
                      <w:r>
                        <w:rPr>
                          <w:rFonts w:cs="Cambria Math"/>
                          <w:color w:val="000000"/>
                          <w:szCs w:val="20"/>
                        </w:rPr>
                        <w:t xml:space="preserve"> </w:t>
                      </w:r>
                      <w:r>
                        <w:rPr>
                          <w:rFonts w:cs="Tahoma"/>
                          <w:color w:val="000000"/>
                          <w:szCs w:val="20"/>
                        </w:rPr>
                        <w:t>studies</w:t>
                      </w:r>
                      <w:r>
                        <w:rPr>
                          <w:rFonts w:cs="Cambria Math"/>
                          <w:color w:val="000000"/>
                          <w:szCs w:val="20"/>
                        </w:rPr>
                        <w:t xml:space="preserve">) </w:t>
                      </w:r>
                      <w:r>
                        <w:rPr>
                          <w:rFonts w:cs="Tahoma"/>
                          <w:color w:val="000000"/>
                          <w:szCs w:val="20"/>
                        </w:rPr>
                        <w:t>and,</w:t>
                      </w:r>
                      <w:r>
                        <w:rPr>
                          <w:rFonts w:cs="Cambria Math"/>
                          <w:color w:val="000000"/>
                          <w:szCs w:val="20"/>
                        </w:rPr>
                        <w:t xml:space="preserve"> </w:t>
                      </w:r>
                      <w:r>
                        <w:rPr>
                          <w:rFonts w:cs="Tahoma"/>
                          <w:color w:val="000000"/>
                          <w:szCs w:val="20"/>
                        </w:rPr>
                        <w:t>as</w:t>
                      </w:r>
                      <w:r>
                        <w:rPr>
                          <w:rFonts w:cs="Cambria Math"/>
                          <w:color w:val="000000"/>
                          <w:szCs w:val="20"/>
                        </w:rPr>
                        <w:t xml:space="preserve"> </w:t>
                      </w:r>
                      <w:r>
                        <w:rPr>
                          <w:rFonts w:cs="Tahoma"/>
                          <w:color w:val="000000"/>
                          <w:szCs w:val="20"/>
                        </w:rPr>
                        <w:t>such</w:t>
                      </w:r>
                      <w:r>
                        <w:rPr>
                          <w:rFonts w:cs="Cambria Math"/>
                          <w:color w:val="000000"/>
                          <w:szCs w:val="20"/>
                        </w:rPr>
                        <w:t xml:space="preserve">, </w:t>
                      </w:r>
                      <w:r>
                        <w:rPr>
                          <w:rFonts w:cs="Tahoma"/>
                          <w:color w:val="000000"/>
                          <w:szCs w:val="20"/>
                        </w:rPr>
                        <w:t>may</w:t>
                      </w:r>
                      <w:r>
                        <w:rPr>
                          <w:rFonts w:cs="Cambria Math"/>
                          <w:color w:val="000000"/>
                          <w:szCs w:val="20"/>
                        </w:rPr>
                        <w:t xml:space="preserve"> </w:t>
                      </w:r>
                      <w:r>
                        <w:rPr>
                          <w:rFonts w:cs="Tahoma"/>
                          <w:color w:val="000000"/>
                          <w:szCs w:val="20"/>
                        </w:rPr>
                        <w:t>need</w:t>
                      </w:r>
                      <w:r>
                        <w:rPr>
                          <w:rFonts w:cs="Cambria Math"/>
                          <w:color w:val="000000"/>
                          <w:szCs w:val="20"/>
                        </w:rPr>
                        <w:t xml:space="preserve"> </w:t>
                      </w:r>
                      <w:r>
                        <w:rPr>
                          <w:rFonts w:cs="Tahoma"/>
                          <w:color w:val="000000"/>
                          <w:szCs w:val="20"/>
                        </w:rPr>
                        <w:t>opportunities</w:t>
                      </w:r>
                      <w:r>
                        <w:rPr>
                          <w:rFonts w:cs="Cambria Math"/>
                          <w:color w:val="000000"/>
                          <w:szCs w:val="20"/>
                        </w:rPr>
                        <w:t xml:space="preserve"> </w:t>
                      </w:r>
                      <w:r>
                        <w:rPr>
                          <w:rFonts w:cs="Tahoma"/>
                          <w:color w:val="000000"/>
                          <w:szCs w:val="20"/>
                        </w:rPr>
                        <w:t>to</w:t>
                      </w:r>
                      <w:r>
                        <w:rPr>
                          <w:rFonts w:cs="Cambria Math"/>
                          <w:color w:val="000000"/>
                          <w:szCs w:val="20"/>
                        </w:rPr>
                        <w:t xml:space="preserve"> </w:t>
                      </w:r>
                      <w:r>
                        <w:rPr>
                          <w:rFonts w:cs="Tahoma"/>
                          <w:color w:val="000000"/>
                          <w:szCs w:val="20"/>
                        </w:rPr>
                        <w:t>add</w:t>
                      </w:r>
                      <w:r>
                        <w:rPr>
                          <w:rFonts w:cs="Cambria Math"/>
                          <w:color w:val="000000"/>
                          <w:szCs w:val="20"/>
                        </w:rPr>
                        <w:t xml:space="preserve"> </w:t>
                      </w:r>
                      <w:r>
                        <w:rPr>
                          <w:rFonts w:cs="Tahoma"/>
                          <w:color w:val="000000"/>
                          <w:szCs w:val="20"/>
                        </w:rPr>
                        <w:t>to</w:t>
                      </w:r>
                      <w:r>
                        <w:rPr>
                          <w:rFonts w:cs="Cambria Math"/>
                          <w:color w:val="000000"/>
                          <w:szCs w:val="20"/>
                        </w:rPr>
                        <w:t xml:space="preserve"> </w:t>
                      </w:r>
                      <w:r>
                        <w:rPr>
                          <w:rFonts w:cs="Tahoma"/>
                          <w:color w:val="000000"/>
                          <w:szCs w:val="20"/>
                        </w:rPr>
                        <w:t>their</w:t>
                      </w:r>
                      <w:r>
                        <w:rPr>
                          <w:rFonts w:cs="Cambria Math"/>
                          <w:color w:val="000000"/>
                          <w:szCs w:val="20"/>
                        </w:rPr>
                        <w:t xml:space="preserve"> </w:t>
                      </w:r>
                      <w:r>
                        <w:rPr>
                          <w:rFonts w:cs="Tahoma"/>
                          <w:color w:val="000000"/>
                          <w:szCs w:val="20"/>
                        </w:rPr>
                        <w:t>understandings</w:t>
                      </w:r>
                      <w:r>
                        <w:rPr>
                          <w:rFonts w:cs="Cambria Math"/>
                          <w:color w:val="000000"/>
                          <w:szCs w:val="20"/>
                        </w:rPr>
                        <w:t>.  A Frayer model diagram may be useful for this purpose.</w:t>
                      </w:r>
                      <w:r w:rsidRPr="003D6CC9">
                        <w:rPr>
                          <w:rFonts w:asciiTheme="minorHAnsi" w:eastAsiaTheme="minorHAnsi" w:hAnsiTheme="minorHAnsi" w:cstheme="minorBidi"/>
                          <w:noProof/>
                          <w:color w:val="auto"/>
                          <w:sz w:val="22"/>
                        </w:rPr>
                        <w:drawing>
                          <wp:inline distT="0" distB="0" distL="0" distR="0" wp14:anchorId="2AAAD8D9" wp14:editId="26923FF3">
                            <wp:extent cx="1628775" cy="1133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133475"/>
                                    </a:xfrm>
                                    <a:prstGeom prst="rect">
                                      <a:avLst/>
                                    </a:prstGeom>
                                    <a:noFill/>
                                    <a:ln>
                                      <a:noFill/>
                                    </a:ln>
                                  </pic:spPr>
                                </pic:pic>
                              </a:graphicData>
                            </a:graphic>
                          </wp:inline>
                        </w:drawing>
                      </w:r>
                    </w:p>
                  </w:txbxContent>
                </v:textbox>
                <w10:wrap type="square"/>
              </v:rect>
            </w:pict>
          </mc:Fallback>
        </mc:AlternateContent>
      </w:r>
      <w:r w:rsidRPr="00731F51">
        <w:rPr>
          <w:rStyle w:val="ny-bold-green"/>
          <w:b w:val="0"/>
          <w:color w:val="231F20"/>
        </w:rPr>
        <w:t xml:space="preserve">Exercise 5 and the definition of independence provide the opportunity to have students explore independence using the conditional probabilities based on columns.  Exercise 6 is designed for students to observe that the probability that a randomly selected student who participates in the </w:t>
      </w:r>
      <w:r w:rsidR="003D6CC9">
        <w:rPr>
          <w:rStyle w:val="ny-bold-green"/>
          <w:b w:val="0"/>
          <w:color w:val="231F20"/>
        </w:rPr>
        <w:t>after-school</w:t>
      </w:r>
      <w:r w:rsidRPr="00731F51">
        <w:rPr>
          <w:rStyle w:val="ny-bold-green"/>
          <w:b w:val="0"/>
          <w:color w:val="231F20"/>
        </w:rPr>
        <w:t xml:space="preserve"> athletic program is female is equal to the probability that a randomly selected student (from the entire school population) is female.  The probability that a randomly selected student who participates in the </w:t>
      </w:r>
      <w:r w:rsidR="003D6CC9">
        <w:rPr>
          <w:rStyle w:val="ny-bold-green"/>
          <w:b w:val="0"/>
          <w:color w:val="231F20"/>
        </w:rPr>
        <w:t>after-school</w:t>
      </w:r>
      <w:r w:rsidRPr="00731F51">
        <w:rPr>
          <w:rStyle w:val="ny-bold-green"/>
          <w:b w:val="0"/>
          <w:color w:val="231F20"/>
        </w:rPr>
        <w:t xml:space="preserve"> athletic program is male is equal to the probability that a randomly selected student (from the entire school population) is male.  Point out that when this happens, then the events are independent.  Also point out that </w:t>
      </w:r>
      <w:r w:rsidR="00004D92" w:rsidRPr="00731F51">
        <w:rPr>
          <w:rStyle w:val="ny-bold-green"/>
          <w:b w:val="0"/>
          <w:color w:val="231F20"/>
        </w:rPr>
        <w:t xml:space="preserve">conditional probabilities </w:t>
      </w:r>
      <w:r w:rsidR="00004D92">
        <w:rPr>
          <w:rStyle w:val="ny-bold-green"/>
          <w:b w:val="0"/>
          <w:color w:val="231F20"/>
        </w:rPr>
        <w:t xml:space="preserve">in </w:t>
      </w:r>
      <w:r w:rsidRPr="00731F51">
        <w:rPr>
          <w:rStyle w:val="ny-bold-green"/>
          <w:b w:val="0"/>
          <w:color w:val="231F20"/>
        </w:rPr>
        <w:t xml:space="preserve">either row or column can </w:t>
      </w:r>
      <w:r w:rsidR="00004D92">
        <w:rPr>
          <w:rStyle w:val="ny-bold-green"/>
          <w:b w:val="0"/>
          <w:color w:val="231F20"/>
        </w:rPr>
        <w:t xml:space="preserve">be </w:t>
      </w:r>
      <w:r w:rsidRPr="00731F51">
        <w:rPr>
          <w:rStyle w:val="ny-bold-green"/>
          <w:b w:val="0"/>
          <w:color w:val="231F20"/>
        </w:rPr>
        <w:t>used to decide if events are independent.</w:t>
      </w:r>
    </w:p>
    <w:p w14:paraId="376934BE" w14:textId="625DD5EB" w:rsidR="002F24FA" w:rsidRPr="00F80A51" w:rsidRDefault="00B949BF" w:rsidP="00F80A51">
      <w:pPr>
        <w:pStyle w:val="ny-lesson-SFinsert-number-list"/>
        <w:numPr>
          <w:ilvl w:val="0"/>
          <w:numId w:val="0"/>
        </w:numPr>
        <w:ind w:left="1224"/>
        <w:rPr>
          <w:rStyle w:val="ny-bold-green"/>
          <w:b/>
          <w:color w:val="231F20"/>
        </w:rPr>
      </w:pPr>
      <w:r w:rsidRPr="00F80A51">
        <w:rPr>
          <w:noProof/>
        </w:rPr>
        <mc:AlternateContent>
          <mc:Choice Requires="wps">
            <w:drawing>
              <wp:anchor distT="0" distB="0" distL="114300" distR="114300" simplePos="0" relativeHeight="251682816" behindDoc="0" locked="0" layoutInCell="1" allowOverlap="1" wp14:anchorId="69F2BD3E" wp14:editId="73356B41">
                <wp:simplePos x="0" y="0"/>
                <wp:positionH relativeFrom="margin">
                  <wp:align>center</wp:align>
                </wp:positionH>
                <wp:positionV relativeFrom="paragraph">
                  <wp:posOffset>106094</wp:posOffset>
                </wp:positionV>
                <wp:extent cx="5303520" cy="2307101"/>
                <wp:effectExtent l="0" t="0" r="11430" b="17145"/>
                <wp:wrapNone/>
                <wp:docPr id="21" name="Rectangle 21"/>
                <wp:cNvGraphicFramePr/>
                <a:graphic xmlns:a="http://schemas.openxmlformats.org/drawingml/2006/main">
                  <a:graphicData uri="http://schemas.microsoft.com/office/word/2010/wordprocessingShape">
                    <wps:wsp>
                      <wps:cNvSpPr/>
                      <wps:spPr>
                        <a:xfrm>
                          <a:off x="0" y="0"/>
                          <a:ext cx="5303520" cy="23071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512B" id="Rectangle 21" o:spid="_x0000_s1026" style="position:absolute;margin-left:0;margin-top:8.35pt;width:417.6pt;height:181.6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" filled="f" strokecolor="#4f6228" strokeweight="1.15pt">
                <w10:wrap anchorx="margin"/>
              </v:rect>
            </w:pict>
          </mc:Fallback>
        </mc:AlternateContent>
      </w:r>
    </w:p>
    <w:p w14:paraId="5A1939B5" w14:textId="73AE10EF" w:rsidR="002F24FA" w:rsidRPr="00BF36A4" w:rsidRDefault="002F24FA" w:rsidP="00BF36A4">
      <w:pPr>
        <w:pStyle w:val="ny-lesson-SFinsert-number-list"/>
        <w:numPr>
          <w:ilvl w:val="0"/>
          <w:numId w:val="32"/>
        </w:numPr>
        <w:rPr>
          <w:rStyle w:val="ny-bold-green"/>
          <w:b/>
          <w:color w:val="231F20"/>
        </w:rPr>
      </w:pPr>
      <w:r w:rsidRPr="00BF36A4">
        <w:rPr>
          <w:rStyle w:val="ny-bold-green"/>
          <w:b/>
          <w:color w:val="231F20"/>
        </w:rPr>
        <w:t xml:space="preserve">Based on the definition of independence, are the events randomly selected student is female and randomly selected student participates in </w:t>
      </w:r>
      <w:r w:rsidR="003D6CC9">
        <w:rPr>
          <w:rStyle w:val="ny-bold-green"/>
          <w:b/>
          <w:color w:val="231F20"/>
        </w:rPr>
        <w:t>after-school</w:t>
      </w:r>
      <w:r w:rsidRPr="00BF36A4">
        <w:rPr>
          <w:rStyle w:val="ny-bold-green"/>
          <w:b/>
          <w:color w:val="231F20"/>
        </w:rPr>
        <w:t xml:space="preserve"> athletics independent?  Explain.</w:t>
      </w:r>
    </w:p>
    <w:p w14:paraId="14C7C90C" w14:textId="28B2D1E4" w:rsidR="002F24FA" w:rsidRPr="00BF36A4" w:rsidRDefault="002F24FA" w:rsidP="00BF36A4">
      <w:pPr>
        <w:pStyle w:val="ny-lesson-SFinsert-response"/>
        <w:ind w:left="1224"/>
        <w:rPr>
          <w:rStyle w:val="ny-bold-green"/>
          <w:b/>
          <w:color w:val="005A76"/>
        </w:rPr>
      </w:pPr>
      <w:r w:rsidRPr="00BF36A4">
        <w:rPr>
          <w:rStyle w:val="ny-bold-green"/>
          <w:b/>
          <w:color w:val="005A76"/>
        </w:rPr>
        <w:t>Yes</w:t>
      </w:r>
      <w:r w:rsidR="00BF36A4" w:rsidRPr="00BF36A4">
        <w:rPr>
          <w:rStyle w:val="ny-bold-green"/>
          <w:b/>
          <w:color w:val="005A76"/>
        </w:rPr>
        <w:t>,</w:t>
      </w:r>
      <w:r w:rsidRPr="00BF36A4">
        <w:rPr>
          <w:rStyle w:val="ny-bold-green"/>
          <w:b/>
          <w:color w:val="005A76"/>
        </w:rPr>
        <w:t xml:space="preserve"> they are independent because knowing that a randomly selected student is female does not change the probability that the selected student participates in the </w:t>
      </w:r>
      <w:r w:rsidR="003D6CC9">
        <w:rPr>
          <w:rStyle w:val="ny-bold-green"/>
          <w:b/>
          <w:color w:val="005A76"/>
        </w:rPr>
        <w:t>after-school</w:t>
      </w:r>
      <w:r w:rsidRPr="00BF36A4">
        <w:rPr>
          <w:rStyle w:val="ny-bold-green"/>
          <w:b/>
          <w:color w:val="005A76"/>
        </w:rPr>
        <w:t xml:space="preserve"> athletic program.  The probability that a randomly selected student participates in </w:t>
      </w:r>
      <w:r w:rsidR="003D6CC9">
        <w:rPr>
          <w:rStyle w:val="ny-bold-green"/>
          <w:b/>
          <w:color w:val="005A76"/>
        </w:rPr>
        <w:t>after-school</w:t>
      </w:r>
      <w:r w:rsidRPr="00BF36A4">
        <w:rPr>
          <w:rStyle w:val="ny-bold-green"/>
          <w:b/>
          <w:color w:val="005A76"/>
        </w:rPr>
        <w:t xml:space="preserve"> athletics is </w:t>
      </w:r>
      <m:oMath>
        <m:r>
          <m:rPr>
            <m:sty m:val="bi"/>
          </m:rPr>
          <w:rPr>
            <w:rStyle w:val="ny-bold-green"/>
            <w:rFonts w:ascii="Cambria Math" w:hAnsi="Cambria Math"/>
            <w:color w:val="005A76"/>
          </w:rPr>
          <m:t>0.40</m:t>
        </m:r>
      </m:oMath>
      <w:r w:rsidRPr="00BF36A4">
        <w:rPr>
          <w:rStyle w:val="ny-bold-green"/>
          <w:b/>
          <w:color w:val="005A76"/>
        </w:rPr>
        <w:t xml:space="preserve">, and the probability that a randomly selected student who is female participates is also </w:t>
      </w:r>
      <m:oMath>
        <m:r>
          <m:rPr>
            <m:sty m:val="bi"/>
          </m:rPr>
          <w:rPr>
            <w:rStyle w:val="ny-bold-green"/>
            <w:rFonts w:ascii="Cambria Math" w:hAnsi="Cambria Math"/>
            <w:color w:val="005A76"/>
          </w:rPr>
          <m:t>0.40</m:t>
        </m:r>
      </m:oMath>
      <w:r w:rsidRPr="00BF36A4">
        <w:rPr>
          <w:rStyle w:val="ny-bold-green"/>
          <w:b/>
          <w:color w:val="005A76"/>
        </w:rPr>
        <w:t>.</w:t>
      </w:r>
    </w:p>
    <w:p w14:paraId="0A09CB8E" w14:textId="77777777" w:rsidR="00F80A51" w:rsidRDefault="00F80A51" w:rsidP="00F80A51">
      <w:pPr>
        <w:pStyle w:val="ny-lesson-SFinsert-number-list"/>
        <w:numPr>
          <w:ilvl w:val="0"/>
          <w:numId w:val="0"/>
        </w:numPr>
        <w:ind w:left="1224"/>
        <w:rPr>
          <w:rStyle w:val="ny-bold-green"/>
          <w:b/>
          <w:color w:val="231F20"/>
        </w:rPr>
      </w:pPr>
    </w:p>
    <w:p w14:paraId="5D02DD9F" w14:textId="3223A178" w:rsidR="002F24FA" w:rsidRPr="00BF36A4" w:rsidRDefault="002F24FA" w:rsidP="00BF36A4">
      <w:pPr>
        <w:pStyle w:val="ny-lesson-SFinsert-number-list"/>
        <w:numPr>
          <w:ilvl w:val="0"/>
          <w:numId w:val="32"/>
        </w:numPr>
        <w:rPr>
          <w:rStyle w:val="ny-bold-green"/>
          <w:b/>
          <w:color w:val="231F20"/>
        </w:rPr>
      </w:pPr>
      <w:r w:rsidRPr="00BF36A4">
        <w:rPr>
          <w:rStyle w:val="ny-bold-green"/>
          <w:b/>
          <w:color w:val="231F20"/>
        </w:rPr>
        <w:t xml:space="preserve">A randomly selected student participates in the </w:t>
      </w:r>
      <w:r w:rsidR="003D6CC9">
        <w:rPr>
          <w:rStyle w:val="ny-bold-green"/>
          <w:b/>
          <w:color w:val="231F20"/>
        </w:rPr>
        <w:t>after-school</w:t>
      </w:r>
      <w:r w:rsidRPr="00BF36A4">
        <w:rPr>
          <w:rStyle w:val="ny-bold-green"/>
          <w:b/>
          <w:color w:val="231F20"/>
        </w:rPr>
        <w:t xml:space="preserve"> athletic program.  </w:t>
      </w:r>
    </w:p>
    <w:p w14:paraId="51FCFC25" w14:textId="77777777" w:rsidR="002F24FA" w:rsidRPr="00BF36A4" w:rsidRDefault="002F24FA" w:rsidP="00BF36A4">
      <w:pPr>
        <w:pStyle w:val="ny-lesson-SFinsert-number-list"/>
        <w:numPr>
          <w:ilvl w:val="1"/>
          <w:numId w:val="32"/>
        </w:numPr>
        <w:rPr>
          <w:rStyle w:val="ny-bold-green"/>
          <w:b/>
          <w:color w:val="231F20"/>
        </w:rPr>
      </w:pPr>
      <w:r w:rsidRPr="00BF36A4">
        <w:rPr>
          <w:rStyle w:val="ny-bold-green"/>
          <w:b/>
          <w:color w:val="231F20"/>
        </w:rPr>
        <w:t>What is the probability this student is a female?</w:t>
      </w:r>
    </w:p>
    <w:p w14:paraId="7161FA0B" w14:textId="77777777" w:rsidR="002F24FA" w:rsidRDefault="00062A48" w:rsidP="002F24FA">
      <w:pPr>
        <w:pStyle w:val="ny-lesson-SFinsert-response"/>
        <w:ind w:left="1670"/>
        <w:rPr>
          <w:rStyle w:val="ny-bold-green"/>
          <w:i w:val="0"/>
        </w:rPr>
      </w:pPr>
      <m:oMathPara>
        <m:oMathParaPr>
          <m:jc m:val="left"/>
        </m:oMathParaPr>
        <m:oMath>
          <m:f>
            <m:fPr>
              <m:ctrlPr>
                <w:rPr>
                  <w:rFonts w:ascii="Cambria Math" w:hAnsi="Cambria Math"/>
                  <w:lang w:bidi="en-US"/>
                </w:rPr>
              </m:ctrlPr>
            </m:fPr>
            <m:num>
              <m:r>
                <m:rPr>
                  <m:sty m:val="bi"/>
                </m:rPr>
                <w:rPr>
                  <w:rStyle w:val="ny-bold-green"/>
                  <w:rFonts w:ascii="Cambria Math" w:hAnsi="Cambria Math"/>
                  <w:color w:val="005A76"/>
                </w:rPr>
                <m:t>232</m:t>
              </m:r>
            </m:num>
            <m:den>
              <m:r>
                <m:rPr>
                  <m:sty m:val="bi"/>
                </m:rPr>
                <w:rPr>
                  <w:rStyle w:val="ny-bold-green"/>
                  <w:rFonts w:ascii="Cambria Math" w:hAnsi="Cambria Math"/>
                  <w:color w:val="005A76"/>
                </w:rPr>
                <m:t>400</m:t>
              </m:r>
            </m:den>
          </m:f>
          <m:r>
            <m:rPr>
              <m:sty m:val="bi"/>
            </m:rPr>
            <w:rPr>
              <w:rStyle w:val="ny-bold-green"/>
              <w:rFonts w:ascii="Cambria Math" w:hAnsi="Cambria Math"/>
              <w:color w:val="005A76"/>
            </w:rPr>
            <m:t>=0.58</m:t>
          </m:r>
        </m:oMath>
      </m:oMathPara>
    </w:p>
    <w:p w14:paraId="56C279B2" w14:textId="77777777" w:rsidR="002F24FA" w:rsidRPr="00BF36A4" w:rsidRDefault="002F24FA" w:rsidP="00BF36A4">
      <w:pPr>
        <w:pStyle w:val="ny-lesson-SFinsert-response"/>
        <w:ind w:left="1670"/>
        <w:rPr>
          <w:rStyle w:val="ny-bold-green"/>
          <w:b/>
          <w:color w:val="005A76"/>
        </w:rPr>
      </w:pPr>
      <w:r w:rsidRPr="00BF36A4">
        <w:rPr>
          <w:rStyle w:val="ny-bold-green"/>
          <w:b/>
          <w:color w:val="005A76"/>
        </w:rPr>
        <w:t xml:space="preserve">This is equal to the probability that a randomly selected student is female. </w:t>
      </w:r>
    </w:p>
    <w:p w14:paraId="51D2B99A" w14:textId="24FE773E" w:rsidR="002F24FA" w:rsidRPr="00BF36A4" w:rsidRDefault="00F80A51" w:rsidP="00F80A51">
      <w:pPr>
        <w:pStyle w:val="ny-lesson-SFinsert-number-list"/>
        <w:numPr>
          <w:ilvl w:val="1"/>
          <w:numId w:val="25"/>
        </w:numPr>
        <w:rPr>
          <w:rStyle w:val="ny-bold-green"/>
          <w:b/>
          <w:color w:val="231F20"/>
        </w:rPr>
      </w:pPr>
      <w:r w:rsidRPr="008F7EC0">
        <w:rPr>
          <w:noProof/>
        </w:rPr>
        <w:lastRenderedPageBreak/>
        <mc:AlternateContent>
          <mc:Choice Requires="wps">
            <w:drawing>
              <wp:anchor distT="0" distB="0" distL="114300" distR="114300" simplePos="0" relativeHeight="251685888" behindDoc="0" locked="0" layoutInCell="1" allowOverlap="1" wp14:anchorId="06D15AE8" wp14:editId="1EDC81CE">
                <wp:simplePos x="0" y="0"/>
                <wp:positionH relativeFrom="margin">
                  <wp:align>center</wp:align>
                </wp:positionH>
                <wp:positionV relativeFrom="paragraph">
                  <wp:posOffset>-58614</wp:posOffset>
                </wp:positionV>
                <wp:extent cx="5303520" cy="1090246"/>
                <wp:effectExtent l="0" t="0" r="11430" b="15240"/>
                <wp:wrapNone/>
                <wp:docPr id="22" name="Rectangle 22"/>
                <wp:cNvGraphicFramePr/>
                <a:graphic xmlns:a="http://schemas.openxmlformats.org/drawingml/2006/main">
                  <a:graphicData uri="http://schemas.microsoft.com/office/word/2010/wordprocessingShape">
                    <wps:wsp>
                      <wps:cNvSpPr/>
                      <wps:spPr>
                        <a:xfrm>
                          <a:off x="0" y="0"/>
                          <a:ext cx="5303520" cy="10902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6559" id="Rectangle 22" o:spid="_x0000_s1026" style="position:absolute;margin-left:0;margin-top:-4.6pt;width:417.6pt;height:85.8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doA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" filled="f" strokecolor="#4f6228" strokeweight="1.15pt">
                <w10:wrap anchorx="margin"/>
              </v:rect>
            </w:pict>
          </mc:Fallback>
        </mc:AlternateContent>
      </w:r>
      <w:r w:rsidR="002F24FA" w:rsidRPr="00BF36A4">
        <w:rPr>
          <w:rStyle w:val="ny-bold-green"/>
          <w:b/>
          <w:color w:val="231F20"/>
        </w:rPr>
        <w:t xml:space="preserve">Using only your answer from part (a), what is the probability </w:t>
      </w:r>
      <w:r w:rsidR="009D3A0C">
        <w:rPr>
          <w:rStyle w:val="ny-bold-green"/>
          <w:b/>
          <w:color w:val="231F20"/>
        </w:rPr>
        <w:t xml:space="preserve">that </w:t>
      </w:r>
      <w:r w:rsidR="002F24FA" w:rsidRPr="00BF36A4">
        <w:rPr>
          <w:rStyle w:val="ny-bold-green"/>
          <w:b/>
          <w:color w:val="231F20"/>
        </w:rPr>
        <w:t>this student is a male?  Explain how you arrived at your answer.</w:t>
      </w:r>
    </w:p>
    <w:p w14:paraId="1C271A8B" w14:textId="77777777" w:rsidR="002F24FA" w:rsidRDefault="002F24FA" w:rsidP="002F24FA">
      <w:pPr>
        <w:pStyle w:val="ny-lesson-SFinsert-response"/>
        <w:ind w:left="1670"/>
      </w:pPr>
      <w:r>
        <w:t xml:space="preserve">The probability is </w:t>
      </w:r>
      <m:oMath>
        <m:r>
          <m:rPr>
            <m:sty m:val="bi"/>
          </m:rPr>
          <w:rPr>
            <w:rFonts w:ascii="Cambria Math" w:hAnsi="Cambria Math"/>
          </w:rPr>
          <m:t>0.42</m:t>
        </m:r>
      </m:oMath>
      <w:r>
        <w:t>.</w:t>
      </w:r>
    </w:p>
    <w:p w14:paraId="233218EB" w14:textId="1339BAA1" w:rsidR="002F24FA" w:rsidRDefault="002F24FA" w:rsidP="002F24FA">
      <w:pPr>
        <w:pStyle w:val="ny-lesson-SFinsert-response"/>
        <w:ind w:left="1670"/>
        <w:rPr>
          <w:rStyle w:val="ny-bold-green"/>
        </w:rPr>
      </w:pPr>
      <w:r>
        <w:t xml:space="preserve">The probability in part (a) can be interpreted as </w:t>
      </w:r>
      <m:oMath>
        <m:r>
          <m:rPr>
            <m:sty m:val="bi"/>
          </m:rPr>
          <w:rPr>
            <w:rFonts w:ascii="Cambria Math" w:hAnsi="Cambria Math"/>
          </w:rPr>
          <m:t>58%</m:t>
        </m:r>
      </m:oMath>
      <w:r>
        <w:t xml:space="preserve"> of the students that participate in </w:t>
      </w:r>
      <w:r w:rsidR="003D6CC9">
        <w:t>after-school</w:t>
      </w:r>
      <w:r>
        <w:t xml:space="preserve"> athletics are female. The rest must be male, so the probability that a randomly selected student who participates in </w:t>
      </w:r>
      <w:r w:rsidR="003D6CC9">
        <w:t>after-school</w:t>
      </w:r>
      <w:r>
        <w:t xml:space="preserve"> athletics is male is </w:t>
      </w:r>
      <m:oMath>
        <m:r>
          <m:rPr>
            <m:sty m:val="bi"/>
          </m:rPr>
          <w:rPr>
            <w:rFonts w:ascii="Cambria Math" w:hAnsi="Cambria Math"/>
          </w:rPr>
          <m:t>1-0.58=0.42</m:t>
        </m:r>
      </m:oMath>
      <w:r>
        <w:t>.</w:t>
      </w:r>
    </w:p>
    <w:p w14:paraId="2FCB9C54" w14:textId="77777777" w:rsidR="00BF36A4" w:rsidRDefault="00BF36A4" w:rsidP="00F80A51">
      <w:pPr>
        <w:pStyle w:val="ny-lesson-paragraph"/>
      </w:pPr>
    </w:p>
    <w:p w14:paraId="3CD00561" w14:textId="5330D58D" w:rsidR="002F24FA" w:rsidRDefault="002F24FA" w:rsidP="002F24FA">
      <w:pPr>
        <w:pStyle w:val="ny-lesson-hdr-1"/>
      </w:pPr>
      <w:r>
        <w:t>Exercises 7–11</w:t>
      </w:r>
      <w:r w:rsidR="00B56849">
        <w:t xml:space="preserve"> (15 minutes)</w:t>
      </w:r>
    </w:p>
    <w:p w14:paraId="136B2CE3" w14:textId="4B27574C" w:rsidR="002F24FA" w:rsidRDefault="002F24FA" w:rsidP="00BF36A4">
      <w:pPr>
        <w:pStyle w:val="ny-lesson-paragraph"/>
        <w:rPr>
          <w:szCs w:val="20"/>
        </w:rPr>
      </w:pPr>
      <w:r>
        <w:t xml:space="preserve">The following exercises also provide examples of events that are </w:t>
      </w:r>
      <w:r>
        <w:rPr>
          <w:i/>
        </w:rPr>
        <w:t>not independent</w:t>
      </w:r>
      <w:r>
        <w:t xml:space="preserve">. </w:t>
      </w:r>
      <w:r w:rsidR="009D3A0C">
        <w:t xml:space="preserve"> </w:t>
      </w:r>
      <w:r>
        <w:t>Students may have already expressed this idea in their previous work.  They now have a more formal way to express the relationship between two events.</w:t>
      </w:r>
    </w:p>
    <w:p w14:paraId="17D2CC87" w14:textId="50BB786F" w:rsidR="002F24FA" w:rsidRDefault="00B949BF" w:rsidP="002F24FA">
      <w:pPr>
        <w:pStyle w:val="ny-lesson-SFinsert"/>
      </w:pPr>
      <w:r w:rsidRPr="004E4229">
        <w:rPr>
          <w:b w:val="0"/>
          <w:noProof/>
        </w:rPr>
        <mc:AlternateContent>
          <mc:Choice Requires="wps">
            <w:drawing>
              <wp:anchor distT="0" distB="0" distL="114300" distR="114300" simplePos="0" relativeHeight="251687936" behindDoc="0" locked="0" layoutInCell="1" allowOverlap="1" wp14:anchorId="092D11E2" wp14:editId="1F283ED1">
                <wp:simplePos x="0" y="0"/>
                <wp:positionH relativeFrom="margin">
                  <wp:align>center</wp:align>
                </wp:positionH>
                <wp:positionV relativeFrom="paragraph">
                  <wp:posOffset>74148</wp:posOffset>
                </wp:positionV>
                <wp:extent cx="5303520" cy="5656333"/>
                <wp:effectExtent l="0" t="0" r="11430" b="20955"/>
                <wp:wrapNone/>
                <wp:docPr id="26" name="Rectangle 26"/>
                <wp:cNvGraphicFramePr/>
                <a:graphic xmlns:a="http://schemas.openxmlformats.org/drawingml/2006/main">
                  <a:graphicData uri="http://schemas.microsoft.com/office/word/2010/wordprocessingShape">
                    <wps:wsp>
                      <wps:cNvSpPr/>
                      <wps:spPr>
                        <a:xfrm>
                          <a:off x="0" y="0"/>
                          <a:ext cx="5303520" cy="56563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A14D0" id="Rectangle 26" o:spid="_x0000_s1026" style="position:absolute;margin-left:0;margin-top:5.85pt;width:417.6pt;height:445.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" filled="f" strokecolor="#4f6228" strokeweight="1.15pt">
                <w10:wrap anchorx="margin"/>
              </v:rect>
            </w:pict>
          </mc:Fallback>
        </mc:AlternateContent>
      </w:r>
      <w:r w:rsidR="00F80A51">
        <w:br/>
      </w:r>
      <w:r w:rsidR="002F24FA">
        <w:t>Consider</w:t>
      </w:r>
      <w:r w:rsidR="005141B5">
        <w:t xml:space="preserve"> the</w:t>
      </w:r>
      <w:r w:rsidR="002F24FA">
        <w:t xml:space="preserve"> data </w:t>
      </w:r>
      <w:r w:rsidR="008F4BE8">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1026"/>
      </w:tblGrid>
      <w:tr w:rsidR="002F24FA" w14:paraId="1DD20BCF" w14:textId="77777777" w:rsidTr="002F24FA">
        <w:trPr>
          <w:jc w:val="center"/>
        </w:trPr>
        <w:tc>
          <w:tcPr>
            <w:tcW w:w="2214" w:type="dxa"/>
            <w:tcBorders>
              <w:top w:val="single" w:sz="4" w:space="0" w:color="000000"/>
              <w:left w:val="single" w:sz="4" w:space="0" w:color="000000"/>
              <w:bottom w:val="single" w:sz="4" w:space="0" w:color="000000"/>
              <w:right w:val="single" w:sz="4" w:space="0" w:color="000000"/>
            </w:tcBorders>
          </w:tcPr>
          <w:p w14:paraId="0CFD1B9B" w14:textId="77777777" w:rsidR="002F24FA" w:rsidRDefault="002F24FA">
            <w:pPr>
              <w:pStyle w:val="ny-lesson-SFinsert-table"/>
            </w:pP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6518C480" w14:textId="77777777" w:rsidR="002F24FA" w:rsidRDefault="002F24FA">
            <w:pPr>
              <w:pStyle w:val="ny-lesson-SFinsert-table"/>
              <w:jc w:val="center"/>
            </w:pPr>
            <w:r>
              <w:t xml:space="preserve">No household </w:t>
            </w:r>
          </w:p>
          <w:p w14:paraId="02374F60" w14:textId="77777777" w:rsidR="002F24FA" w:rsidRDefault="002F24FA">
            <w:pPr>
              <w:pStyle w:val="ny-lesson-SFinsert-table"/>
              <w:jc w:val="center"/>
            </w:pPr>
            <w:r>
              <w:t>member smokes</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1EECC66E" w14:textId="77777777" w:rsidR="002F24FA" w:rsidRDefault="002F24FA">
            <w:pPr>
              <w:pStyle w:val="ny-lesson-SFinsert-table"/>
              <w:jc w:val="center"/>
            </w:pPr>
            <w:r>
              <w:t>At least one household member smokes</w:t>
            </w:r>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7C853869" w14:textId="77777777" w:rsidR="002F24FA" w:rsidRDefault="002F24FA">
            <w:pPr>
              <w:pStyle w:val="ny-lesson-SFinsert-table"/>
              <w:jc w:val="center"/>
            </w:pPr>
            <w:r>
              <w:t>Total</w:t>
            </w:r>
          </w:p>
        </w:tc>
      </w:tr>
      <w:tr w:rsidR="002F24FA" w14:paraId="765F336E" w14:textId="77777777" w:rsidTr="002F24FA">
        <w:trPr>
          <w:jc w:val="center"/>
        </w:trPr>
        <w:tc>
          <w:tcPr>
            <w:tcW w:w="2214" w:type="dxa"/>
            <w:tcBorders>
              <w:top w:val="single" w:sz="4" w:space="0" w:color="000000"/>
              <w:left w:val="single" w:sz="4" w:space="0" w:color="000000"/>
              <w:bottom w:val="single" w:sz="4" w:space="0" w:color="000000"/>
              <w:right w:val="single" w:sz="4" w:space="0" w:color="000000"/>
            </w:tcBorders>
            <w:hideMark/>
          </w:tcPr>
          <w:p w14:paraId="1E1BBAD3" w14:textId="77777777" w:rsidR="002F24FA" w:rsidRDefault="002F24FA">
            <w:pPr>
              <w:pStyle w:val="ny-lesson-SFinsert-table"/>
            </w:pPr>
            <w:r>
              <w:t>Student indicates he or she has asthma</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8DAF417" w14:textId="77777777" w:rsidR="002F24FA" w:rsidRDefault="002F24FA">
            <w:pPr>
              <w:pStyle w:val="ny-lesson-SFinsert-table"/>
              <w:jc w:val="center"/>
              <w:rPr>
                <w:rFonts w:ascii="Cambria Math" w:hAnsi="Cambria Math"/>
                <w:oMath/>
              </w:rPr>
            </w:pPr>
            <m:oMathPara>
              <m:oMath>
                <m:r>
                  <m:rPr>
                    <m:sty m:val="bi"/>
                  </m:rPr>
                  <w:rPr>
                    <w:rFonts w:ascii="Cambria Math" w:hAnsi="Cambria Math"/>
                  </w:rPr>
                  <m:t>69</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72D2DC1C" w14:textId="77777777" w:rsidR="002F24FA" w:rsidRDefault="002F24FA">
            <w:pPr>
              <w:pStyle w:val="ny-lesson-SFinsert-table"/>
              <w:jc w:val="center"/>
              <w:rPr>
                <w:rFonts w:ascii="Cambria Math" w:hAnsi="Cambria Math"/>
                <w:oMath/>
              </w:rPr>
            </w:pPr>
            <m:oMathPara>
              <m:oMath>
                <m:r>
                  <m:rPr>
                    <m:sty m:val="bi"/>
                  </m:rPr>
                  <w:rPr>
                    <w:rFonts w:ascii="Cambria Math" w:hAnsi="Cambria Math"/>
                  </w:rPr>
                  <m:t>113</m:t>
                </m:r>
              </m:oMath>
            </m:oMathPara>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1E53227F" w14:textId="77777777" w:rsidR="002F24FA" w:rsidRDefault="002F24FA">
            <w:pPr>
              <w:pStyle w:val="ny-lesson-SFinsert-table"/>
              <w:jc w:val="center"/>
              <w:rPr>
                <w:rFonts w:ascii="Cambria Math" w:hAnsi="Cambria Math"/>
                <w:oMath/>
              </w:rPr>
            </w:pPr>
            <m:oMathPara>
              <m:oMath>
                <m:r>
                  <m:rPr>
                    <m:sty m:val="bi"/>
                  </m:rPr>
                  <w:rPr>
                    <w:rFonts w:ascii="Cambria Math" w:hAnsi="Cambria Math"/>
                  </w:rPr>
                  <m:t>182</m:t>
                </m:r>
              </m:oMath>
            </m:oMathPara>
          </w:p>
        </w:tc>
      </w:tr>
      <w:tr w:rsidR="002F24FA" w14:paraId="63F4481D" w14:textId="77777777" w:rsidTr="002F24FA">
        <w:trPr>
          <w:jc w:val="center"/>
        </w:trPr>
        <w:tc>
          <w:tcPr>
            <w:tcW w:w="2214" w:type="dxa"/>
            <w:tcBorders>
              <w:top w:val="single" w:sz="4" w:space="0" w:color="000000"/>
              <w:left w:val="single" w:sz="4" w:space="0" w:color="000000"/>
              <w:bottom w:val="single" w:sz="4" w:space="0" w:color="000000"/>
              <w:right w:val="single" w:sz="4" w:space="0" w:color="000000"/>
            </w:tcBorders>
            <w:hideMark/>
          </w:tcPr>
          <w:p w14:paraId="3D45063C" w14:textId="77777777" w:rsidR="002F24FA" w:rsidRDefault="002F24FA">
            <w:pPr>
              <w:pStyle w:val="ny-lesson-SFinsert-table"/>
            </w:pPr>
            <w:r>
              <w:t>Student indicates he or she does not have asthma</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1C0D0EA1" w14:textId="77777777" w:rsidR="002F24FA" w:rsidRDefault="002F24FA">
            <w:pPr>
              <w:pStyle w:val="ny-lesson-SFinsert-table"/>
              <w:jc w:val="center"/>
              <w:rPr>
                <w:rFonts w:ascii="Cambria Math" w:hAnsi="Cambria Math"/>
                <w:oMath/>
              </w:rPr>
            </w:pPr>
            <m:oMathPara>
              <m:oMath>
                <m:r>
                  <m:rPr>
                    <m:sty m:val="bi"/>
                  </m:rPr>
                  <w:rPr>
                    <w:rFonts w:ascii="Cambria Math" w:hAnsi="Cambria Math"/>
                  </w:rPr>
                  <m:t>473</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3BF7005E" w14:textId="77777777" w:rsidR="002F24FA" w:rsidRDefault="002F24FA">
            <w:pPr>
              <w:pStyle w:val="ny-lesson-SFinsert-table"/>
              <w:jc w:val="center"/>
              <w:rPr>
                <w:rFonts w:ascii="Cambria Math" w:hAnsi="Cambria Math"/>
                <w:oMath/>
              </w:rPr>
            </w:pPr>
            <m:oMathPara>
              <m:oMath>
                <m:r>
                  <m:rPr>
                    <m:sty m:val="bi"/>
                  </m:rPr>
                  <w:rPr>
                    <w:rFonts w:ascii="Cambria Math" w:hAnsi="Cambria Math"/>
                  </w:rPr>
                  <m:t>282</m:t>
                </m:r>
              </m:oMath>
            </m:oMathPara>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0DD5F3BD" w14:textId="77777777" w:rsidR="002F24FA" w:rsidRDefault="002F24FA">
            <w:pPr>
              <w:pStyle w:val="ny-lesson-SFinsert-table"/>
              <w:jc w:val="center"/>
              <w:rPr>
                <w:rFonts w:ascii="Cambria Math" w:hAnsi="Cambria Math"/>
                <w:oMath/>
              </w:rPr>
            </w:pPr>
            <m:oMathPara>
              <m:oMath>
                <m:r>
                  <m:rPr>
                    <m:sty m:val="bi"/>
                  </m:rPr>
                  <w:rPr>
                    <w:rFonts w:ascii="Cambria Math" w:hAnsi="Cambria Math"/>
                  </w:rPr>
                  <m:t>755</m:t>
                </m:r>
              </m:oMath>
            </m:oMathPara>
          </w:p>
        </w:tc>
      </w:tr>
      <w:tr w:rsidR="002F24FA" w14:paraId="2D338FAE" w14:textId="77777777" w:rsidTr="002F24FA">
        <w:trPr>
          <w:jc w:val="center"/>
        </w:trPr>
        <w:tc>
          <w:tcPr>
            <w:tcW w:w="2214" w:type="dxa"/>
            <w:tcBorders>
              <w:top w:val="single" w:sz="4" w:space="0" w:color="000000"/>
              <w:left w:val="single" w:sz="4" w:space="0" w:color="000000"/>
              <w:bottom w:val="single" w:sz="4" w:space="0" w:color="000000"/>
              <w:right w:val="single" w:sz="4" w:space="0" w:color="000000"/>
            </w:tcBorders>
            <w:hideMark/>
          </w:tcPr>
          <w:p w14:paraId="2D7F720E" w14:textId="77777777" w:rsidR="002F24FA" w:rsidRDefault="002F24FA">
            <w:pPr>
              <w:pStyle w:val="ny-lesson-SFinsert-table"/>
            </w:pPr>
            <w:r>
              <w:t>Total</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0D473DAF" w14:textId="77777777" w:rsidR="002F24FA" w:rsidRDefault="002F24FA">
            <w:pPr>
              <w:pStyle w:val="ny-lesson-SFinsert-table"/>
              <w:jc w:val="center"/>
              <w:rPr>
                <w:rFonts w:ascii="Cambria Math" w:hAnsi="Cambria Math"/>
                <w:oMath/>
              </w:rPr>
            </w:pPr>
            <m:oMathPara>
              <m:oMath>
                <m:r>
                  <m:rPr>
                    <m:sty m:val="bi"/>
                  </m:rPr>
                  <w:rPr>
                    <w:rFonts w:ascii="Cambria Math" w:hAnsi="Cambria Math"/>
                  </w:rPr>
                  <m:t>542</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011617B4" w14:textId="77777777" w:rsidR="002F24FA" w:rsidRDefault="002F24FA">
            <w:pPr>
              <w:pStyle w:val="ny-lesson-SFinsert-table"/>
              <w:jc w:val="center"/>
              <w:rPr>
                <w:rFonts w:ascii="Cambria Math" w:hAnsi="Cambria Math"/>
                <w:oMath/>
              </w:rPr>
            </w:pPr>
            <m:oMathPara>
              <m:oMath>
                <m:r>
                  <m:rPr>
                    <m:sty m:val="bi"/>
                  </m:rPr>
                  <w:rPr>
                    <w:rFonts w:ascii="Cambria Math" w:hAnsi="Cambria Math"/>
                  </w:rPr>
                  <m:t>395</m:t>
                </m:r>
              </m:oMath>
            </m:oMathPara>
          </w:p>
        </w:tc>
        <w:tc>
          <w:tcPr>
            <w:tcW w:w="1026" w:type="dxa"/>
            <w:tcBorders>
              <w:top w:val="single" w:sz="4" w:space="0" w:color="000000"/>
              <w:left w:val="single" w:sz="4" w:space="0" w:color="000000"/>
              <w:bottom w:val="single" w:sz="4" w:space="0" w:color="000000"/>
              <w:right w:val="single" w:sz="4" w:space="0" w:color="000000"/>
            </w:tcBorders>
            <w:vAlign w:val="center"/>
            <w:hideMark/>
          </w:tcPr>
          <w:p w14:paraId="4797FF8D" w14:textId="77777777" w:rsidR="002F24FA" w:rsidRDefault="002F24FA">
            <w:pPr>
              <w:pStyle w:val="ny-lesson-SFinsert-table"/>
              <w:jc w:val="center"/>
              <w:rPr>
                <w:rFonts w:ascii="Cambria Math" w:hAnsi="Cambria Math"/>
                <w:oMath/>
              </w:rPr>
            </w:pPr>
            <m:oMathPara>
              <m:oMath>
                <m:r>
                  <m:rPr>
                    <m:sty m:val="bi"/>
                  </m:rPr>
                  <w:rPr>
                    <w:rFonts w:ascii="Cambria Math" w:hAnsi="Cambria Math"/>
                  </w:rPr>
                  <m:t>937</m:t>
                </m:r>
              </m:oMath>
            </m:oMathPara>
          </w:p>
        </w:tc>
      </w:tr>
    </w:tbl>
    <w:p w14:paraId="2E1BC1C8" w14:textId="77777777" w:rsidR="002F24FA" w:rsidRDefault="002F24FA" w:rsidP="002F24FA">
      <w:pPr>
        <w:pStyle w:val="ny-lesson-SFinsert-number-list"/>
        <w:numPr>
          <w:ilvl w:val="0"/>
          <w:numId w:val="0"/>
        </w:numPr>
        <w:ind w:left="1224" w:hanging="360"/>
      </w:pPr>
    </w:p>
    <w:p w14:paraId="79E5D8A4" w14:textId="77777777" w:rsidR="002F24FA" w:rsidRDefault="002F24FA" w:rsidP="002F24FA">
      <w:pPr>
        <w:pStyle w:val="ny-lesson-SFinsert-number-list"/>
        <w:numPr>
          <w:ilvl w:val="0"/>
          <w:numId w:val="32"/>
        </w:numPr>
      </w:pPr>
      <w:r>
        <w:t xml:space="preserve">You are asked to determine if the two events </w:t>
      </w:r>
      <w:r>
        <w:rPr>
          <w:i/>
        </w:rPr>
        <w:t>a randomly selected student has asthma</w:t>
      </w:r>
      <w:r>
        <w:t xml:space="preserve"> and </w:t>
      </w:r>
      <w:r>
        <w:rPr>
          <w:i/>
        </w:rPr>
        <w:t>a randomly selected student has a household member who smokes</w:t>
      </w:r>
      <w:r>
        <w:t xml:space="preserve"> are independent.  What probabilities could you calculate to answer this question?</w:t>
      </w:r>
    </w:p>
    <w:p w14:paraId="01B4F442" w14:textId="43CB52FC" w:rsidR="002F24FA" w:rsidRDefault="002F24FA" w:rsidP="002F24FA">
      <w:pPr>
        <w:pStyle w:val="ny-lesson-SFinsert-response"/>
        <w:ind w:left="1224"/>
      </w:pPr>
      <w:r>
        <w:t xml:space="preserve">Students could indicate that the probability of selecting a student who has a household member who smokes is the same for students who have asthma as for those who do not have asthma. </w:t>
      </w:r>
      <w:r w:rsidR="00067D88">
        <w:t xml:space="preserve"> </w:t>
      </w:r>
      <w:r>
        <w:t>Or</w:t>
      </w:r>
      <w:r w:rsidR="00BF36A4">
        <w:t>,</w:t>
      </w:r>
      <w:r>
        <w:t xml:space="preserve"> students could </w:t>
      </w:r>
      <w:r w:rsidR="00067D88">
        <w:t xml:space="preserve">indicate </w:t>
      </w:r>
      <w:r>
        <w:t>that the probability of selecting a student who has a household member who smokes from the students who have asthma would need to be equal to the probability of selecting a student who has a household member who smokes from all of the students.</w:t>
      </w:r>
      <w:r w:rsidR="00F72B5E">
        <w:t xml:space="preserve"> </w:t>
      </w:r>
      <w:r>
        <w:t xml:space="preserve"> Or, students could indicate that the probability of selecting a student who has a household member who smokes from the students who do not have asthma would need to be equal to the probability of selecting a student who has a household member who smokes from all of the students.  </w:t>
      </w:r>
    </w:p>
    <w:p w14:paraId="160B3204" w14:textId="4D57FE80" w:rsidR="002F24FA" w:rsidRDefault="00F80A51" w:rsidP="002F24FA">
      <w:pPr>
        <w:pStyle w:val="ny-lesson-SFinsert-response"/>
        <w:ind w:left="1224"/>
      </w:pPr>
      <w:r>
        <w:t>S</w:t>
      </w:r>
      <w:r w:rsidR="002F24FA">
        <w:t xml:space="preserve">tudents could also indicate </w:t>
      </w:r>
      <w:r w:rsidR="00067D88">
        <w:t xml:space="preserve">that </w:t>
      </w:r>
      <w:r w:rsidR="002F24FA">
        <w:t xml:space="preserve">conditional probabilities based on the columns would have to be equal for the events to be independent. </w:t>
      </w:r>
      <w:r w:rsidR="00F72B5E">
        <w:t xml:space="preserve"> </w:t>
      </w:r>
      <w:r w:rsidR="002F24FA">
        <w:t>The probability of selecting a student who has asthma from the students who have no household member who smokes would need to be equal to the probability of selecting a student who has asthma from the students who have at least one household member who smokes.</w:t>
      </w:r>
    </w:p>
    <w:p w14:paraId="011E70B4" w14:textId="6F69C531" w:rsidR="00F72B5E" w:rsidRDefault="00F72B5E" w:rsidP="00F72B5E">
      <w:pPr>
        <w:pStyle w:val="ny-lesson-SFinsert-number-list"/>
        <w:numPr>
          <w:ilvl w:val="0"/>
          <w:numId w:val="0"/>
        </w:numPr>
        <w:ind w:left="1224"/>
      </w:pPr>
    </w:p>
    <w:p w14:paraId="486ED7BB" w14:textId="1A9CA3C3" w:rsidR="002F24FA" w:rsidRDefault="002F24FA" w:rsidP="002F24FA">
      <w:pPr>
        <w:pStyle w:val="ny-lesson-SFinsert-number-list"/>
        <w:numPr>
          <w:ilvl w:val="0"/>
          <w:numId w:val="32"/>
        </w:numPr>
      </w:pPr>
      <w:r>
        <w:t>Calculate the probabilities you described in Exercise 7.</w:t>
      </w:r>
    </w:p>
    <w:p w14:paraId="5F57039D" w14:textId="421813C3" w:rsidR="002F24FA" w:rsidRDefault="002F24FA" w:rsidP="002F24FA">
      <w:pPr>
        <w:pStyle w:val="ny-lesson-SFinsert-response"/>
        <w:ind w:left="1224"/>
      </w:pPr>
      <w:r>
        <w:t>The row conditional probabilities described are</w:t>
      </w:r>
      <w:r w:rsidR="00FC6BCC">
        <w:t xml:space="preserve"> as follows</w:t>
      </w:r>
      <w:r>
        <w:t>:</w:t>
      </w:r>
    </w:p>
    <w:p w14:paraId="28328058" w14:textId="77777777" w:rsidR="002F24FA" w:rsidRDefault="00062A48" w:rsidP="002F24FA">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69</m:t>
              </m:r>
            </m:num>
            <m:den>
              <m:r>
                <m:rPr>
                  <m:sty m:val="bi"/>
                </m:rPr>
                <w:rPr>
                  <w:rFonts w:ascii="Cambria Math" w:hAnsi="Cambria Math"/>
                </w:rPr>
                <m:t>182</m:t>
              </m:r>
            </m:den>
          </m:f>
          <m:r>
            <m:rPr>
              <m:sty m:val="bi"/>
            </m:rPr>
            <w:rPr>
              <w:rFonts w:ascii="Cambria Math" w:hAnsi="Cambria Math"/>
            </w:rPr>
            <m:t>≈0.379</m:t>
          </m:r>
        </m:oMath>
      </m:oMathPara>
    </w:p>
    <w:p w14:paraId="34726F6F" w14:textId="77777777" w:rsidR="002F24FA" w:rsidRDefault="00062A48" w:rsidP="002F24FA">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473</m:t>
              </m:r>
            </m:num>
            <m:den>
              <m:r>
                <m:rPr>
                  <m:sty m:val="bi"/>
                </m:rPr>
                <w:rPr>
                  <w:rFonts w:ascii="Cambria Math" w:hAnsi="Cambria Math"/>
                </w:rPr>
                <m:t>755</m:t>
              </m:r>
            </m:den>
          </m:f>
          <m:r>
            <m:rPr>
              <m:sty m:val="bi"/>
            </m:rPr>
            <w:rPr>
              <w:rFonts w:ascii="Cambria Math" w:hAnsi="Cambria Math"/>
            </w:rPr>
            <m:t>≈0.626</m:t>
          </m:r>
          <m:r>
            <m:rPr>
              <m:sty m:val="bi"/>
            </m:rPr>
            <w:rPr>
              <w:rFonts w:ascii="Cambria Math" w:hAnsi="Cambria Math"/>
            </w:rPr>
            <w:br/>
          </m:r>
        </m:oMath>
      </m:oMathPara>
    </w:p>
    <w:p w14:paraId="2529C965" w14:textId="0C25777E" w:rsidR="002F24FA" w:rsidRDefault="002F24FA" w:rsidP="002F24FA">
      <w:pPr>
        <w:pStyle w:val="ny-lesson-SFinsert-response"/>
        <w:ind w:left="1224"/>
      </w:pPr>
      <w:r>
        <w:t>The column conditional probabilities described are</w:t>
      </w:r>
      <w:r w:rsidR="00FC6BCC">
        <w:t xml:space="preserve"> as follows</w:t>
      </w:r>
      <w:r>
        <w:t>:</w:t>
      </w:r>
    </w:p>
    <w:p w14:paraId="4F1FF9E3" w14:textId="77777777" w:rsidR="002F24FA" w:rsidRDefault="00062A48" w:rsidP="002F24FA">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69</m:t>
              </m:r>
            </m:num>
            <m:den>
              <m:r>
                <m:rPr>
                  <m:sty m:val="bi"/>
                </m:rPr>
                <w:rPr>
                  <w:rFonts w:ascii="Cambria Math" w:hAnsi="Cambria Math"/>
                </w:rPr>
                <m:t>542</m:t>
              </m:r>
            </m:den>
          </m:f>
          <m:r>
            <m:rPr>
              <m:sty m:val="bi"/>
            </m:rPr>
            <w:rPr>
              <w:rFonts w:ascii="Cambria Math" w:hAnsi="Cambria Math"/>
            </w:rPr>
            <m:t>≈0.127</m:t>
          </m:r>
        </m:oMath>
      </m:oMathPara>
    </w:p>
    <w:p w14:paraId="18C25D46" w14:textId="77777777" w:rsidR="002F24FA" w:rsidRDefault="00062A48" w:rsidP="002F24FA">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113</m:t>
              </m:r>
            </m:num>
            <m:den>
              <m:r>
                <m:rPr>
                  <m:sty m:val="bi"/>
                </m:rPr>
                <w:rPr>
                  <w:rFonts w:ascii="Cambria Math" w:hAnsi="Cambria Math"/>
                </w:rPr>
                <m:t>395</m:t>
              </m:r>
            </m:den>
          </m:f>
          <m:r>
            <m:rPr>
              <m:sty m:val="bi"/>
            </m:rPr>
            <w:rPr>
              <w:rFonts w:ascii="Cambria Math" w:hAnsi="Cambria Math"/>
            </w:rPr>
            <m:t>≈0.286</m:t>
          </m:r>
        </m:oMath>
      </m:oMathPara>
    </w:p>
    <w:p w14:paraId="35AF8E93" w14:textId="1465DFB0" w:rsidR="002F24FA" w:rsidRDefault="00F72B5E" w:rsidP="002F24FA">
      <w:pPr>
        <w:pStyle w:val="ny-lesson-SFinsert-number-list"/>
        <w:numPr>
          <w:ilvl w:val="0"/>
          <w:numId w:val="32"/>
        </w:numPr>
      </w:pPr>
      <w:bookmarkStart w:id="0" w:name="_GoBack"/>
      <w:r w:rsidRPr="008F7EC0">
        <w:rPr>
          <w:noProof/>
        </w:rPr>
        <w:lastRenderedPageBreak/>
        <mc:AlternateContent>
          <mc:Choice Requires="wps">
            <w:drawing>
              <wp:anchor distT="0" distB="0" distL="114300" distR="114300" simplePos="0" relativeHeight="251658240" behindDoc="0" locked="0" layoutInCell="1" allowOverlap="1" wp14:anchorId="535884FA" wp14:editId="0D7E163A">
                <wp:simplePos x="0" y="0"/>
                <wp:positionH relativeFrom="margin">
                  <wp:align>center</wp:align>
                </wp:positionH>
                <wp:positionV relativeFrom="paragraph">
                  <wp:posOffset>-72789</wp:posOffset>
                </wp:positionV>
                <wp:extent cx="5303520" cy="2888857"/>
                <wp:effectExtent l="0" t="0" r="11430" b="26035"/>
                <wp:wrapNone/>
                <wp:docPr id="31" name="Rectangle 31"/>
                <wp:cNvGraphicFramePr/>
                <a:graphic xmlns:a="http://schemas.openxmlformats.org/drawingml/2006/main">
                  <a:graphicData uri="http://schemas.microsoft.com/office/word/2010/wordprocessingShape">
                    <wps:wsp>
                      <wps:cNvSpPr/>
                      <wps:spPr>
                        <a:xfrm>
                          <a:off x="0" y="0"/>
                          <a:ext cx="5303520" cy="288885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89E7A" id="Rectangle 31" o:spid="_x0000_s1026" style="position:absolute;margin-left:0;margin-top:-5.75pt;width:417.6pt;height:227.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" filled="f" strokecolor="#4f6228" strokeweight="1.15pt">
                <w10:wrap anchorx="margin"/>
              </v:rect>
            </w:pict>
          </mc:Fallback>
        </mc:AlternateContent>
      </w:r>
      <w:bookmarkEnd w:id="0"/>
      <w:r w:rsidR="002F24FA">
        <w:t>Based on the probabilities you calculated in Exercise 8, are these two events independent or not independent?  Explain.</w:t>
      </w:r>
    </w:p>
    <w:p w14:paraId="2AFD7718" w14:textId="77777777" w:rsidR="002F24FA" w:rsidRDefault="002F24FA" w:rsidP="002F24FA">
      <w:pPr>
        <w:pStyle w:val="ny-lesson-SFinsert-response"/>
        <w:ind w:left="1224"/>
      </w:pPr>
      <w:r>
        <w:t>No, the conditional probabilities need to be equal for the events to be independent.</w:t>
      </w:r>
    </w:p>
    <w:p w14:paraId="48FF4778" w14:textId="77777777" w:rsidR="00BF36A4" w:rsidRDefault="00BF36A4" w:rsidP="00BF36A4">
      <w:pPr>
        <w:pStyle w:val="ny-lesson-SFinsert-number-list"/>
        <w:numPr>
          <w:ilvl w:val="0"/>
          <w:numId w:val="0"/>
        </w:numPr>
        <w:ind w:left="1224"/>
      </w:pPr>
    </w:p>
    <w:p w14:paraId="08951EC7" w14:textId="4E413D90" w:rsidR="002F24FA" w:rsidRDefault="002F24FA" w:rsidP="002F24FA">
      <w:pPr>
        <w:pStyle w:val="ny-lesson-SFinsert-number-list"/>
        <w:numPr>
          <w:ilvl w:val="0"/>
          <w:numId w:val="32"/>
        </w:numPr>
      </w:pPr>
      <w:r>
        <w:t>Is the probability that a randomly selected student who has asthma</w:t>
      </w:r>
      <w:r w:rsidR="006462F1">
        <w:t xml:space="preserve"> and who</w:t>
      </w:r>
      <w:r>
        <w:t xml:space="preserve"> has a household member who smokes the same as or different than the probability that a randomly selected student who does not have asthma </w:t>
      </w:r>
      <w:r w:rsidR="006462F1">
        <w:t xml:space="preserve">but does not have </w:t>
      </w:r>
      <w:r>
        <w:t>a household member who smokes?  Explain your answer.</w:t>
      </w:r>
    </w:p>
    <w:p w14:paraId="5BCA5F67" w14:textId="2F7B583D" w:rsidR="002F24FA" w:rsidRDefault="002F24FA" w:rsidP="002F24FA">
      <w:pPr>
        <w:pStyle w:val="ny-lesson-SFinsert-response"/>
        <w:ind w:left="1224"/>
      </w:pPr>
      <w:r>
        <w:t xml:space="preserve">The probabilities are different as the events are not independent.  The probability of a randomly selected student who has asthma having a household member who smokes is </w:t>
      </w:r>
      <m:oMath>
        <m:f>
          <m:fPr>
            <m:ctrlPr>
              <w:rPr>
                <w:rFonts w:ascii="Cambria Math" w:hAnsi="Cambria Math"/>
              </w:rPr>
            </m:ctrlPr>
          </m:fPr>
          <m:num>
            <m:r>
              <m:rPr>
                <m:sty m:val="bi"/>
              </m:rPr>
              <w:rPr>
                <w:rFonts w:ascii="Cambria Math" w:hAnsi="Cambria Math"/>
                <w:sz w:val="20"/>
              </w:rPr>
              <m:t>113</m:t>
            </m:r>
          </m:num>
          <m:den>
            <m:r>
              <m:rPr>
                <m:sty m:val="bi"/>
              </m:rPr>
              <w:rPr>
                <w:rFonts w:ascii="Cambria Math" w:hAnsi="Cambria Math"/>
                <w:sz w:val="20"/>
              </w:rPr>
              <m:t>182</m:t>
            </m:r>
          </m:den>
        </m:f>
      </m:oMath>
      <w:r w:rsidR="00F80A51">
        <w:t xml:space="preserve"> </w:t>
      </w:r>
      <w:r>
        <w:t xml:space="preserve">or approximately </w:t>
      </w:r>
      <m:oMath>
        <m:r>
          <m:rPr>
            <m:sty m:val="bi"/>
          </m:rPr>
          <w:rPr>
            <w:rFonts w:ascii="Cambria Math" w:hAnsi="Cambria Math"/>
          </w:rPr>
          <m:t>0.62</m:t>
        </m:r>
      </m:oMath>
      <w:r>
        <w:t xml:space="preserve">.  The probability of a randomly selected student who does not have asthma having a household member who smokes is </w:t>
      </w:r>
      <m:oMath>
        <m:f>
          <m:fPr>
            <m:ctrlPr>
              <w:rPr>
                <w:rFonts w:ascii="Cambria Math" w:hAnsi="Cambria Math"/>
              </w:rPr>
            </m:ctrlPr>
          </m:fPr>
          <m:num>
            <m:r>
              <m:rPr>
                <m:sty m:val="bi"/>
              </m:rPr>
              <w:rPr>
                <w:rFonts w:ascii="Cambria Math" w:hAnsi="Cambria Math"/>
                <w:sz w:val="20"/>
              </w:rPr>
              <m:t>282</m:t>
            </m:r>
          </m:num>
          <m:den>
            <m:r>
              <m:rPr>
                <m:sty m:val="bi"/>
              </m:rPr>
              <w:rPr>
                <w:rFonts w:ascii="Cambria Math" w:hAnsi="Cambria Math"/>
                <w:sz w:val="20"/>
              </w:rPr>
              <m:t>755</m:t>
            </m:r>
          </m:den>
        </m:f>
      </m:oMath>
      <w:r>
        <w:t xml:space="preserve"> </w:t>
      </w:r>
      <w:r w:rsidR="00F80A51">
        <w:t xml:space="preserve"> </w:t>
      </w:r>
      <w:r>
        <w:t xml:space="preserve">or approximately </w:t>
      </w:r>
      <m:oMath>
        <m:r>
          <m:rPr>
            <m:sty m:val="bi"/>
          </m:rPr>
          <w:rPr>
            <w:rFonts w:ascii="Cambria Math" w:hAnsi="Cambria Math"/>
          </w:rPr>
          <m:t>0.37</m:t>
        </m:r>
      </m:oMath>
      <w:r>
        <w:t>.</w:t>
      </w:r>
    </w:p>
    <w:p w14:paraId="04659965" w14:textId="77777777" w:rsidR="00BF36A4" w:rsidRDefault="00BF36A4" w:rsidP="00BF36A4">
      <w:pPr>
        <w:pStyle w:val="ny-lesson-SFinsert-number-list"/>
        <w:numPr>
          <w:ilvl w:val="0"/>
          <w:numId w:val="0"/>
        </w:numPr>
        <w:ind w:left="1224"/>
      </w:pPr>
    </w:p>
    <w:p w14:paraId="06EC5B98" w14:textId="77777777" w:rsidR="002F24FA" w:rsidRDefault="002F24FA" w:rsidP="002F24FA">
      <w:pPr>
        <w:pStyle w:val="ny-lesson-SFinsert-number-list"/>
        <w:numPr>
          <w:ilvl w:val="0"/>
          <w:numId w:val="32"/>
        </w:numPr>
      </w:pPr>
      <w:r>
        <w:t xml:space="preserve">A student is selected at random.  The selected student indicates that he or she has a household member who smokes.  What is the probability that the selected student has asthma?  </w:t>
      </w:r>
    </w:p>
    <w:p w14:paraId="34828CFE" w14:textId="29F4F9E6" w:rsidR="002F24FA" w:rsidRDefault="002F24FA" w:rsidP="002F24FA">
      <w:pPr>
        <w:pStyle w:val="ny-lesson-SFinsert-response"/>
        <w:ind w:left="1224"/>
      </w:pPr>
      <w:r>
        <w:t xml:space="preserve">The probability is </w:t>
      </w:r>
      <m:oMath>
        <m:f>
          <m:fPr>
            <m:ctrlPr>
              <w:rPr>
                <w:rFonts w:ascii="Cambria Math" w:hAnsi="Cambria Math"/>
              </w:rPr>
            </m:ctrlPr>
          </m:fPr>
          <m:num>
            <m:r>
              <m:rPr>
                <m:sty m:val="bi"/>
              </m:rPr>
              <w:rPr>
                <w:rFonts w:ascii="Cambria Math" w:hAnsi="Cambria Math"/>
                <w:sz w:val="20"/>
              </w:rPr>
              <m:t>113</m:t>
            </m:r>
          </m:num>
          <m:den>
            <m:r>
              <m:rPr>
                <m:sty m:val="bi"/>
              </m:rPr>
              <w:rPr>
                <w:rFonts w:ascii="Cambria Math" w:hAnsi="Cambria Math"/>
                <w:sz w:val="20"/>
              </w:rPr>
              <m:t>395</m:t>
            </m:r>
          </m:den>
        </m:f>
      </m:oMath>
      <w:r>
        <w:t xml:space="preserve"> or approximately </w:t>
      </w:r>
      <m:oMath>
        <m:r>
          <m:rPr>
            <m:sty m:val="bi"/>
          </m:rPr>
          <w:rPr>
            <w:rFonts w:ascii="Cambria Math" w:hAnsi="Cambria Math"/>
          </w:rPr>
          <m:t>0.29</m:t>
        </m:r>
      </m:oMath>
      <w:r>
        <w:t>.  This is the conditional probability that a randomly selected student who has a household family member who smokes has asthma.</w:t>
      </w:r>
    </w:p>
    <w:p w14:paraId="0F67BDA6" w14:textId="77777777" w:rsidR="002F24FA" w:rsidRDefault="002F24FA" w:rsidP="00F80A51">
      <w:pPr>
        <w:pStyle w:val="ny-lesson-paragraph"/>
      </w:pPr>
    </w:p>
    <w:p w14:paraId="19E346D3" w14:textId="77777777" w:rsidR="002F24FA" w:rsidRDefault="002F24FA" w:rsidP="002F24FA">
      <w:pPr>
        <w:pStyle w:val="ny-lesson-hdr-1"/>
      </w:pPr>
      <w:r>
        <w:t>Closing (5 minutes)</w:t>
      </w:r>
    </w:p>
    <w:p w14:paraId="3F20C500" w14:textId="77777777" w:rsidR="002F24FA" w:rsidRDefault="002F24FA" w:rsidP="002F24FA">
      <w:pPr>
        <w:pStyle w:val="ny-lesson-bullet"/>
        <w:numPr>
          <w:ilvl w:val="0"/>
          <w:numId w:val="31"/>
        </w:numPr>
        <w:ind w:left="806" w:hanging="403"/>
      </w:pPr>
      <w:r>
        <w:t>Ask students to summarize the main ideas of the lesson in writing or with a neighbor.  Use this as an opportunity to informally assess comprehension of the lesson.  The Lesson Summary below offers some important ideas that should be included.</w:t>
      </w:r>
    </w:p>
    <w:p w14:paraId="67325B40" w14:textId="0C49061D" w:rsidR="002F24FA" w:rsidRDefault="002F24FA" w:rsidP="002F24FA">
      <w:pPr>
        <w:pStyle w:val="ny-lesson-bullet"/>
        <w:numPr>
          <w:ilvl w:val="0"/>
          <w:numId w:val="31"/>
        </w:numPr>
        <w:ind w:left="806" w:hanging="403"/>
      </w:pPr>
      <w:r>
        <w:t xml:space="preserve">It is important that students do not conclude that just because two events are not independent, there is a relationship between the events that indicates one event causes the other.  Students often make this mistake.  (Causation is covered in </w:t>
      </w:r>
      <w:r w:rsidR="00684397">
        <w:t>Algebra I</w:t>
      </w:r>
      <w:r>
        <w:t xml:space="preserve">.) </w:t>
      </w:r>
    </w:p>
    <w:p w14:paraId="11E3A6AE" w14:textId="1373AE28" w:rsidR="002F24FA" w:rsidRDefault="002F24FA" w:rsidP="002F24FA">
      <w:pPr>
        <w:pStyle w:val="ny-lesson-bullet"/>
        <w:numPr>
          <w:ilvl w:val="0"/>
          <w:numId w:val="31"/>
        </w:numPr>
        <w:ind w:left="806" w:hanging="403"/>
      </w:pPr>
      <w:r>
        <w:t>Explain to students that when two events are not independent, it is important to remember that this does not mean that one event causes the other (</w:t>
      </w:r>
      <w:r>
        <w:rPr>
          <w:b/>
          <w:i/>
        </w:rPr>
        <w:t>causation</w:t>
      </w:r>
      <w:r>
        <w:t xml:space="preserve">).  The asthma research was not a statistical experiment. There may be other possible explanations for why the events </w:t>
      </w:r>
      <w:r>
        <w:rPr>
          <w:i/>
        </w:rPr>
        <w:t>has asthma</w:t>
      </w:r>
      <w:r>
        <w:t xml:space="preserve"> and </w:t>
      </w:r>
      <w:r>
        <w:rPr>
          <w:i/>
        </w:rPr>
        <w:t>has a household member who smokes</w:t>
      </w:r>
      <w:r>
        <w:t xml:space="preserve"> might</w:t>
      </w:r>
      <w:r w:rsidR="005B1DA6">
        <w:t xml:space="preserve"> </w:t>
      </w:r>
      <w:r>
        <w:t xml:space="preserve">not </w:t>
      </w:r>
      <w:r w:rsidR="00353217">
        <w:t xml:space="preserve">be </w:t>
      </w:r>
      <w:r>
        <w:t xml:space="preserve">independent.  </w:t>
      </w:r>
    </w:p>
    <w:p w14:paraId="657E216C" w14:textId="77777777" w:rsidR="002F24FA" w:rsidRDefault="002F24FA" w:rsidP="002F24FA">
      <w:pPr>
        <w:pStyle w:val="ny-lesson-bullet"/>
        <w:numPr>
          <w:ilvl w:val="0"/>
          <w:numId w:val="31"/>
        </w:numPr>
        <w:ind w:left="806" w:hanging="403"/>
      </w:pPr>
      <w:r>
        <w:t>If you know the probability that a randomly selected student from your school plans to attend a college or university after graduation, and you also know the probability that a randomly selected student from your school has a job, what would it mean for these two events to be independent?</w:t>
      </w:r>
    </w:p>
    <w:p w14:paraId="32D51FA0" w14:textId="2BD46200" w:rsidR="002F24FA" w:rsidRDefault="002F24FA" w:rsidP="002F24FA">
      <w:pPr>
        <w:pStyle w:val="ny-lesson-bullet"/>
        <w:numPr>
          <w:ilvl w:val="1"/>
          <w:numId w:val="31"/>
        </w:numPr>
        <w:rPr>
          <w:i/>
        </w:rPr>
      </w:pPr>
      <w:r>
        <w:rPr>
          <w:i/>
        </w:rPr>
        <w:t>Students should indicate that knowing one event has occurred (for example that the selected student plans to attend college) does not change the probability that the second event occurred (for example that the selected student has a job).</w:t>
      </w:r>
      <w:r w:rsidR="00683C91" w:rsidRPr="00683C91">
        <w:rPr>
          <w:noProof/>
        </w:rPr>
        <w:t xml:space="preserve"> </w:t>
      </w:r>
    </w:p>
    <w:p w14:paraId="4F8A6582" w14:textId="6C456724" w:rsidR="002F24FA" w:rsidRDefault="002F24FA" w:rsidP="002F24FA">
      <w:pPr>
        <w:pStyle w:val="ny-lesson-bullet"/>
        <w:numPr>
          <w:ilvl w:val="0"/>
          <w:numId w:val="0"/>
        </w:numPr>
        <w:ind w:left="720" w:hanging="360"/>
      </w:pPr>
    </w:p>
    <w:p w14:paraId="6496E158" w14:textId="69656D85" w:rsidR="00683C91" w:rsidRDefault="00683C91" w:rsidP="002F24FA">
      <w:pPr>
        <w:pStyle w:val="ny-lesson-hdr-1"/>
      </w:pPr>
    </w:p>
    <w:p w14:paraId="24336BBA" w14:textId="77777777" w:rsidR="00F72B5E" w:rsidRDefault="00F72B5E" w:rsidP="002F24FA">
      <w:pPr>
        <w:pStyle w:val="ny-lesson-hdr-1"/>
      </w:pPr>
    </w:p>
    <w:p w14:paraId="63B88899" w14:textId="77777777" w:rsidR="00F72B5E" w:rsidRDefault="00F72B5E" w:rsidP="002F24FA">
      <w:pPr>
        <w:pStyle w:val="ny-lesson-hdr-1"/>
      </w:pPr>
    </w:p>
    <w:p w14:paraId="395D411B" w14:textId="77777777" w:rsidR="00F72B5E" w:rsidRDefault="00F72B5E" w:rsidP="002F24FA">
      <w:pPr>
        <w:pStyle w:val="ny-lesson-hdr-1"/>
      </w:pPr>
    </w:p>
    <w:p w14:paraId="49977563" w14:textId="77777777" w:rsidR="00F72B5E" w:rsidRDefault="00F72B5E" w:rsidP="002F24FA">
      <w:pPr>
        <w:pStyle w:val="ny-lesson-hdr-1"/>
      </w:pPr>
    </w:p>
    <w:p w14:paraId="527F22DE" w14:textId="5AC61249" w:rsidR="00F72B5E" w:rsidRDefault="00F72B5E" w:rsidP="002F24FA">
      <w:pPr>
        <w:pStyle w:val="ny-lesson-hdr-1"/>
      </w:pPr>
      <w:r>
        <w:rPr>
          <w:noProof/>
        </w:rPr>
        <w:lastRenderedPageBreak/>
        <mc:AlternateContent>
          <mc:Choice Requires="wps">
            <w:drawing>
              <wp:anchor distT="0" distB="0" distL="114300" distR="114300" simplePos="0" relativeHeight="251665408" behindDoc="0" locked="0" layoutInCell="1" allowOverlap="1" wp14:anchorId="2A924B49" wp14:editId="0A8DB992">
                <wp:simplePos x="0" y="0"/>
                <wp:positionH relativeFrom="margin">
                  <wp:posOffset>466725</wp:posOffset>
                </wp:positionH>
                <wp:positionV relativeFrom="paragraph">
                  <wp:posOffset>134620</wp:posOffset>
                </wp:positionV>
                <wp:extent cx="5303520" cy="1498209"/>
                <wp:effectExtent l="0" t="0" r="11430" b="26035"/>
                <wp:wrapNone/>
                <wp:docPr id="39" name="Rectangle 39"/>
                <wp:cNvGraphicFramePr/>
                <a:graphic xmlns:a="http://schemas.openxmlformats.org/drawingml/2006/main">
                  <a:graphicData uri="http://schemas.microsoft.com/office/word/2010/wordprocessingShape">
                    <wps:wsp>
                      <wps:cNvSpPr/>
                      <wps:spPr>
                        <a:xfrm>
                          <a:off x="0" y="0"/>
                          <a:ext cx="5303520" cy="14982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51CCE" id="Rectangle 39" o:spid="_x0000_s1026" style="position:absolute;margin-left:36.75pt;margin-top:10.6pt;width:417.6pt;height:11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XioQ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" filled="f" strokecolor="#4f6228" strokeweight="1.15pt">
                <w10:wrap anchorx="margin"/>
              </v:rect>
            </w:pict>
          </mc:Fallback>
        </mc:AlternateContent>
      </w:r>
    </w:p>
    <w:p w14:paraId="7269788F" w14:textId="77777777" w:rsidR="00F72B5E" w:rsidRDefault="00F72B5E" w:rsidP="002F24FA">
      <w:pPr>
        <w:pStyle w:val="ny-lesson-hdr-1"/>
      </w:pPr>
    </w:p>
    <w:p w14:paraId="0B65071E" w14:textId="0C0C9BEA" w:rsidR="002F24FA" w:rsidRDefault="00F72B5E" w:rsidP="002F24FA">
      <w:pPr>
        <w:pStyle w:val="ny-lesson-hdr-1"/>
        <w:rPr>
          <w:rFonts w:ascii="Calibri" w:hAnsi="Calibri"/>
        </w:rPr>
      </w:pPr>
      <w:r>
        <w:rPr>
          <w:noProof/>
        </w:rPr>
        <mc:AlternateContent>
          <mc:Choice Requires="wps">
            <w:drawing>
              <wp:anchor distT="0" distB="0" distL="114300" distR="114300" simplePos="0" relativeHeight="251655168" behindDoc="0" locked="0" layoutInCell="1" allowOverlap="1" wp14:anchorId="585F1679" wp14:editId="7A14C16B">
                <wp:simplePos x="0" y="0"/>
                <wp:positionH relativeFrom="margin">
                  <wp:posOffset>561975</wp:posOffset>
                </wp:positionH>
                <wp:positionV relativeFrom="margin">
                  <wp:posOffset>226060</wp:posOffset>
                </wp:positionV>
                <wp:extent cx="5120640" cy="1315085"/>
                <wp:effectExtent l="19050" t="19050" r="22860" b="1841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15085"/>
                        </a:xfrm>
                        <a:prstGeom prst="rect">
                          <a:avLst/>
                        </a:prstGeom>
                        <a:solidFill>
                          <a:srgbClr val="FFFFFF"/>
                        </a:solidFill>
                        <a:ln w="38100" cmpd="dbl">
                          <a:solidFill>
                            <a:srgbClr val="4F6228"/>
                          </a:solidFill>
                          <a:miter lim="800000"/>
                          <a:headEnd/>
                          <a:tailEnd/>
                        </a:ln>
                      </wps:spPr>
                      <wps:txbx>
                        <w:txbxContent>
                          <w:p w14:paraId="0B2B5690" w14:textId="77777777" w:rsidR="00A77DB3" w:rsidRDefault="00A77DB3" w:rsidP="002F24FA">
                            <w:pPr>
                              <w:pStyle w:val="ny-lesson-summary"/>
                              <w:rPr>
                                <w:rStyle w:val="ny-chart-sq-grey"/>
                                <w:b w:val="0"/>
                              </w:rPr>
                            </w:pPr>
                            <w:r>
                              <w:rPr>
                                <w:rStyle w:val="ny-chart-sq-grey"/>
                                <w:sz w:val="18"/>
                              </w:rPr>
                              <w:t>Lesson Summary</w:t>
                            </w:r>
                          </w:p>
                          <w:p w14:paraId="18A48711" w14:textId="77777777" w:rsidR="00A77DB3" w:rsidRDefault="00A77DB3" w:rsidP="00F80A51">
                            <w:pPr>
                              <w:pStyle w:val="ny-lesson-SFinsert"/>
                              <w:ind w:left="0" w:right="0"/>
                            </w:pPr>
                            <w:r>
                              <w:t xml:space="preserve">Data organized in a two-way frequency table can be used to calculate conditional probabilities. </w:t>
                            </w:r>
                          </w:p>
                          <w:p w14:paraId="3C2AC29E" w14:textId="77777777" w:rsidR="00A77DB3" w:rsidRDefault="00A77DB3" w:rsidP="00F80A51">
                            <w:pPr>
                              <w:pStyle w:val="ny-lesson-SFinsert"/>
                              <w:ind w:left="0" w:right="0"/>
                            </w:pPr>
                            <w:r>
                              <w:t xml:space="preserve">Two events are independent if knowing that one event has occurred does not change the probability that the second event has occurred.  </w:t>
                            </w:r>
                          </w:p>
                          <w:p w14:paraId="6F681BE2" w14:textId="77777777" w:rsidR="00A77DB3" w:rsidRDefault="00A77DB3" w:rsidP="00F80A51">
                            <w:pPr>
                              <w:pStyle w:val="ny-lesson-SFinsert"/>
                              <w:ind w:left="0" w:right="0"/>
                            </w:pPr>
                            <w:r>
                              <w:t>Probabilities calculated from two-way frequency tables can be used to determine if two events are independent or not independent.</w:t>
                            </w:r>
                          </w:p>
                          <w:p w14:paraId="08029A6D" w14:textId="77777777" w:rsidR="00A77DB3" w:rsidRDefault="00A77DB3" w:rsidP="002F24FA">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F1679" id="Rectangle 8" o:spid="_x0000_s1030" style="position:absolute;margin-left:44.25pt;margin-top:17.8pt;width:403.2pt;height:103.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" strokecolor="#4f6228" strokeweight="3pt">
                <v:stroke linestyle="thinThin"/>
                <v:textbox>
                  <w:txbxContent>
                    <w:p w14:paraId="0B2B5690" w14:textId="77777777" w:rsidR="00A77DB3" w:rsidRDefault="00A77DB3" w:rsidP="002F24FA">
                      <w:pPr>
                        <w:pStyle w:val="ny-lesson-summary"/>
                        <w:rPr>
                          <w:rStyle w:val="ny-chart-sq-grey"/>
                          <w:b w:val="0"/>
                        </w:rPr>
                      </w:pPr>
                      <w:r>
                        <w:rPr>
                          <w:rStyle w:val="ny-chart-sq-grey"/>
                          <w:sz w:val="18"/>
                        </w:rPr>
                        <w:t>Lesson Summary</w:t>
                      </w:r>
                    </w:p>
                    <w:p w14:paraId="18A48711" w14:textId="77777777" w:rsidR="00A77DB3" w:rsidRDefault="00A77DB3" w:rsidP="00F80A51">
                      <w:pPr>
                        <w:pStyle w:val="ny-lesson-SFinsert"/>
                        <w:ind w:left="0" w:right="0"/>
                      </w:pPr>
                      <w:r>
                        <w:t xml:space="preserve">Data organized in a two-way frequency table can be used to calculate conditional probabilities. </w:t>
                      </w:r>
                    </w:p>
                    <w:p w14:paraId="3C2AC29E" w14:textId="77777777" w:rsidR="00A77DB3" w:rsidRDefault="00A77DB3" w:rsidP="00F80A51">
                      <w:pPr>
                        <w:pStyle w:val="ny-lesson-SFinsert"/>
                        <w:ind w:left="0" w:right="0"/>
                      </w:pPr>
                      <w:r>
                        <w:t xml:space="preserve">Two events are independent if knowing that one event has occurred does not change the probability that the second event has occurred.  </w:t>
                      </w:r>
                    </w:p>
                    <w:p w14:paraId="6F681BE2" w14:textId="77777777" w:rsidR="00A77DB3" w:rsidRDefault="00A77DB3" w:rsidP="00F80A51">
                      <w:pPr>
                        <w:pStyle w:val="ny-lesson-SFinsert"/>
                        <w:ind w:left="0" w:right="0"/>
                      </w:pPr>
                      <w:r>
                        <w:t>Probabilities calculated from two-way frequency tables can be used to determine if two events are independent or not independent.</w:t>
                      </w:r>
                    </w:p>
                    <w:p w14:paraId="08029A6D" w14:textId="77777777" w:rsidR="00A77DB3" w:rsidRDefault="00A77DB3" w:rsidP="002F24FA">
                      <w:pPr>
                        <w:pStyle w:val="ny-lesson-paragraph"/>
                      </w:pPr>
                    </w:p>
                  </w:txbxContent>
                </v:textbox>
                <w10:wrap type="topAndBottom" anchorx="margin" anchory="margin"/>
              </v:rect>
            </w:pict>
          </mc:Fallback>
        </mc:AlternateContent>
      </w:r>
      <w:r w:rsidR="002F24FA">
        <w:t>Exit Ticket (5 minutes)</w:t>
      </w:r>
      <w:r w:rsidR="002F24FA">
        <w:br w:type="page"/>
      </w:r>
    </w:p>
    <w:p w14:paraId="3DCECA0A" w14:textId="77777777" w:rsidR="002F24FA" w:rsidRDefault="002F24FA" w:rsidP="002F24FA">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4129A7B1" w14:textId="26177FE6" w:rsidR="002F24FA" w:rsidRDefault="002F24FA" w:rsidP="002F24FA">
      <w:pPr>
        <w:pStyle w:val="ny-lesson-header"/>
      </w:pPr>
      <w:r>
        <w:t>Lesson 4:  Calculating Conditional Probabilities and Evaluating Independence Using Two-Way Tables</w:t>
      </w:r>
    </w:p>
    <w:p w14:paraId="761304C5" w14:textId="77777777" w:rsidR="002F24FA" w:rsidRDefault="002F24FA" w:rsidP="002F24FA">
      <w:pPr>
        <w:pStyle w:val="ny-callout-hdr"/>
      </w:pPr>
    </w:p>
    <w:p w14:paraId="52AAE0BE" w14:textId="77777777" w:rsidR="002F24FA" w:rsidRDefault="002F24FA" w:rsidP="002F24FA">
      <w:pPr>
        <w:pStyle w:val="ny-callout-hdr"/>
      </w:pPr>
      <w:r>
        <w:t>Exit Ticket</w:t>
      </w:r>
    </w:p>
    <w:p w14:paraId="007CB783" w14:textId="77777777" w:rsidR="002F24FA" w:rsidRDefault="002F24FA" w:rsidP="002F24FA">
      <w:pPr>
        <w:pStyle w:val="ny-callout-hdr"/>
      </w:pPr>
    </w:p>
    <w:p w14:paraId="4B98D1F0" w14:textId="3623A8F3" w:rsidR="002F24FA" w:rsidRDefault="002F24FA" w:rsidP="002F24FA">
      <w:pPr>
        <w:pStyle w:val="ny-lesson-numbering"/>
        <w:numPr>
          <w:ilvl w:val="0"/>
          <w:numId w:val="12"/>
        </w:numPr>
      </w:pPr>
      <w:r>
        <w:t xml:space="preserve">The following hypothetical </w:t>
      </w:r>
      <w:r w:rsidR="00A77DB3" w:rsidRPr="008F7EC0">
        <w:t>1000</w:t>
      </w:r>
      <w:r>
        <w:t xml:space="preserve"> two-way table was introduced in the previous lesson</w:t>
      </w:r>
      <w:r w:rsidR="006462F1">
        <w:t>.</w:t>
      </w:r>
    </w:p>
    <w:p w14:paraId="40BACA9E" w14:textId="77777777" w:rsidR="002F24FA" w:rsidRDefault="002F24FA" w:rsidP="002F24FA">
      <w:pPr>
        <w:pStyle w:val="ny-lesson-numbering"/>
        <w:numPr>
          <w:ilvl w:val="0"/>
          <w:numId w:val="0"/>
        </w:numPr>
        <w:ind w:left="360"/>
      </w:pPr>
    </w:p>
    <w:tbl>
      <w:tblPr>
        <w:tblStyle w:val="TableGrid"/>
        <w:tblW w:w="8493" w:type="dxa"/>
        <w:jc w:val="center"/>
        <w:tblLook w:val="00A0" w:firstRow="1" w:lastRow="0" w:firstColumn="1" w:lastColumn="0" w:noHBand="0" w:noVBand="0"/>
      </w:tblPr>
      <w:tblGrid>
        <w:gridCol w:w="1710"/>
        <w:gridCol w:w="2880"/>
        <w:gridCol w:w="2880"/>
        <w:gridCol w:w="1023"/>
      </w:tblGrid>
      <w:tr w:rsidR="002F24FA" w14:paraId="10D45D91" w14:textId="77777777" w:rsidTr="00F80A51">
        <w:trPr>
          <w:jc w:val="center"/>
        </w:trPr>
        <w:tc>
          <w:tcPr>
            <w:tcW w:w="1710" w:type="dxa"/>
            <w:tcBorders>
              <w:top w:val="nil"/>
              <w:left w:val="nil"/>
              <w:bottom w:val="single" w:sz="4" w:space="0" w:color="auto"/>
              <w:right w:val="single" w:sz="4" w:space="0" w:color="auto"/>
            </w:tcBorders>
          </w:tcPr>
          <w:p w14:paraId="58FBD9F3" w14:textId="77777777" w:rsidR="002F24FA" w:rsidRPr="00F80A51" w:rsidRDefault="002F24FA" w:rsidP="00F80A51">
            <w:pPr>
              <w:pStyle w:val="ny-lesson-table"/>
              <w:rPr>
                <w:rStyle w:val="ny-bold-green"/>
                <w:b w:val="0"/>
                <w:color w:val="231F20"/>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04375514" w14:textId="25E957FD" w:rsidR="002F24FA" w:rsidRPr="00F80A51" w:rsidRDefault="002F24FA" w:rsidP="00F80A51">
            <w:pPr>
              <w:pStyle w:val="ny-lesson-table"/>
              <w:jc w:val="center"/>
              <w:rPr>
                <w:rStyle w:val="ny-bold-green"/>
                <w:b w:val="0"/>
                <w:color w:val="231F20"/>
              </w:rPr>
            </w:pPr>
            <w:r w:rsidRPr="00F80A51">
              <w:rPr>
                <w:rStyle w:val="ny-bold-green"/>
                <w:b w:val="0"/>
                <w:color w:val="231F20"/>
              </w:rPr>
              <w:t>Plan to vacation in New York within</w:t>
            </w:r>
            <w:r w:rsidR="00F80A51">
              <w:rPr>
                <w:rStyle w:val="ny-bold-green"/>
                <w:b w:val="0"/>
                <w:color w:val="231F20"/>
              </w:rPr>
              <w:t xml:space="preserve"> </w:t>
            </w:r>
            <w:r w:rsidRPr="00F80A51">
              <w:rPr>
                <w:rStyle w:val="ny-bold-green"/>
                <w:b w:val="0"/>
                <w:color w:val="231F20"/>
              </w:rPr>
              <w:t>the next year</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9C7886D" w14:textId="77777777" w:rsidR="002F24FA" w:rsidRPr="00F80A51" w:rsidRDefault="002F24FA" w:rsidP="00F80A51">
            <w:pPr>
              <w:pStyle w:val="ny-lesson-table"/>
              <w:jc w:val="center"/>
              <w:rPr>
                <w:rStyle w:val="ny-bold-green"/>
                <w:b w:val="0"/>
                <w:color w:val="231F20"/>
              </w:rPr>
            </w:pPr>
            <w:r w:rsidRPr="00F80A51">
              <w:rPr>
                <w:rStyle w:val="ny-bold-green"/>
                <w:b w:val="0"/>
                <w:color w:val="231F20"/>
              </w:rPr>
              <w:t>Do not plan to vacation in New York within the next year</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6C9A539" w14:textId="77777777" w:rsidR="002F24FA" w:rsidRPr="00F80A51" w:rsidRDefault="002F24FA" w:rsidP="00F80A51">
            <w:pPr>
              <w:pStyle w:val="ny-lesson-table"/>
              <w:jc w:val="center"/>
              <w:rPr>
                <w:rStyle w:val="ny-bold-green"/>
                <w:b w:val="0"/>
                <w:color w:val="231F20"/>
              </w:rPr>
            </w:pPr>
            <w:r w:rsidRPr="00F80A51">
              <w:rPr>
                <w:rStyle w:val="ny-bold-green"/>
                <w:b w:val="0"/>
                <w:color w:val="231F20"/>
              </w:rPr>
              <w:t>Total</w:t>
            </w:r>
          </w:p>
        </w:tc>
      </w:tr>
      <w:tr w:rsidR="002F24FA" w14:paraId="54AACE79" w14:textId="77777777" w:rsidTr="00F80A51">
        <w:trPr>
          <w:jc w:val="center"/>
        </w:trPr>
        <w:tc>
          <w:tcPr>
            <w:tcW w:w="1710" w:type="dxa"/>
            <w:tcBorders>
              <w:top w:val="single" w:sz="4" w:space="0" w:color="auto"/>
              <w:left w:val="single" w:sz="4" w:space="0" w:color="auto"/>
              <w:bottom w:val="single" w:sz="4" w:space="0" w:color="auto"/>
              <w:right w:val="single" w:sz="4" w:space="0" w:color="auto"/>
            </w:tcBorders>
            <w:hideMark/>
          </w:tcPr>
          <w:p w14:paraId="3E163FB2" w14:textId="77777777" w:rsidR="002F24FA" w:rsidRPr="00F80A51" w:rsidRDefault="002F24FA" w:rsidP="00F80A51">
            <w:pPr>
              <w:pStyle w:val="ny-lesson-table"/>
              <w:rPr>
                <w:rStyle w:val="ny-bold-green"/>
                <w:b w:val="0"/>
                <w:color w:val="231F20"/>
              </w:rPr>
            </w:pPr>
            <w:r w:rsidRPr="00F80A51">
              <w:rPr>
                <w:rStyle w:val="ny-bold-green"/>
                <w:b w:val="0"/>
                <w:color w:val="231F20"/>
              </w:rPr>
              <w:t>Watched the online ad</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6965618" w14:textId="77777777" w:rsidR="002F24FA" w:rsidRPr="00F80A51" w:rsidRDefault="002F24FA" w:rsidP="00F80A51">
            <w:pPr>
              <w:pStyle w:val="ny-lesson-table"/>
              <w:jc w:val="center"/>
              <w:rPr>
                <w:rStyle w:val="ny-bold-green"/>
                <w:rFonts w:ascii="Cambria Math" w:hAnsi="Cambria Math"/>
                <w:color w:val="231F20"/>
                <w:oMath/>
              </w:rPr>
            </w:pPr>
            <m:oMathPara>
              <m:oMath>
                <m:r>
                  <m:rPr>
                    <m:sty m:val="p"/>
                  </m:rPr>
                  <w:rPr>
                    <w:rStyle w:val="ny-bold-green"/>
                    <w:rFonts w:ascii="Cambria Math" w:hAnsi="Cambria Math"/>
                    <w:color w:val="231F20"/>
                  </w:rPr>
                  <m:t>300</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14:paraId="0071CD09" w14:textId="77777777" w:rsidR="002F24FA" w:rsidRPr="00F80A51" w:rsidRDefault="002F24FA" w:rsidP="00F80A51">
            <w:pPr>
              <w:pStyle w:val="ny-lesson-table"/>
              <w:jc w:val="center"/>
              <w:rPr>
                <w:rStyle w:val="ny-bold-green"/>
                <w:rFonts w:ascii="Cambria Math" w:hAnsi="Cambria Math"/>
                <w:color w:val="231F20"/>
                <w:oMath/>
              </w:rPr>
            </w:pPr>
            <m:oMathPara>
              <m:oMath>
                <m:r>
                  <m:rPr>
                    <m:sty m:val="p"/>
                  </m:rPr>
                  <w:rPr>
                    <w:rStyle w:val="ny-bold-green"/>
                    <w:rFonts w:ascii="Cambria Math" w:hAnsi="Cambria Math"/>
                    <w:color w:val="231F20"/>
                  </w:rPr>
                  <m:t>450</m:t>
                </m:r>
              </m:oMath>
            </m:oMathPara>
          </w:p>
        </w:tc>
        <w:tc>
          <w:tcPr>
            <w:tcW w:w="1023" w:type="dxa"/>
            <w:tcBorders>
              <w:top w:val="single" w:sz="4" w:space="0" w:color="auto"/>
              <w:left w:val="single" w:sz="4" w:space="0" w:color="auto"/>
              <w:bottom w:val="single" w:sz="4" w:space="0" w:color="auto"/>
              <w:right w:val="single" w:sz="4" w:space="0" w:color="auto"/>
            </w:tcBorders>
            <w:vAlign w:val="center"/>
            <w:hideMark/>
          </w:tcPr>
          <w:p w14:paraId="28D37E8E" w14:textId="77777777" w:rsidR="002F24FA" w:rsidRPr="00F80A51" w:rsidRDefault="002F24FA" w:rsidP="00F80A51">
            <w:pPr>
              <w:pStyle w:val="ny-lesson-table"/>
              <w:jc w:val="center"/>
              <w:rPr>
                <w:rStyle w:val="ny-bold-green"/>
                <w:rFonts w:ascii="Cambria Math" w:hAnsi="Cambria Math"/>
                <w:color w:val="231F20"/>
                <w:oMath/>
              </w:rPr>
            </w:pPr>
            <m:oMathPara>
              <m:oMath>
                <m:r>
                  <m:rPr>
                    <m:sty m:val="p"/>
                  </m:rPr>
                  <w:rPr>
                    <w:rStyle w:val="ny-bold-green"/>
                    <w:rFonts w:ascii="Cambria Math" w:hAnsi="Cambria Math"/>
                    <w:color w:val="231F20"/>
                  </w:rPr>
                  <m:t>750</m:t>
                </m:r>
              </m:oMath>
            </m:oMathPara>
          </w:p>
        </w:tc>
      </w:tr>
      <w:tr w:rsidR="002F24FA" w14:paraId="48B08450" w14:textId="77777777" w:rsidTr="00F80A51">
        <w:trPr>
          <w:jc w:val="center"/>
        </w:trPr>
        <w:tc>
          <w:tcPr>
            <w:tcW w:w="1710" w:type="dxa"/>
            <w:tcBorders>
              <w:top w:val="single" w:sz="4" w:space="0" w:color="auto"/>
              <w:left w:val="single" w:sz="4" w:space="0" w:color="auto"/>
              <w:bottom w:val="single" w:sz="4" w:space="0" w:color="auto"/>
              <w:right w:val="single" w:sz="4" w:space="0" w:color="auto"/>
            </w:tcBorders>
            <w:hideMark/>
          </w:tcPr>
          <w:p w14:paraId="37BFE8D6" w14:textId="77777777" w:rsidR="002F24FA" w:rsidRPr="00F80A51" w:rsidRDefault="002F24FA" w:rsidP="00F80A51">
            <w:pPr>
              <w:pStyle w:val="ny-lesson-table"/>
              <w:rPr>
                <w:rStyle w:val="ny-bold-green"/>
                <w:b w:val="0"/>
                <w:color w:val="231F20"/>
              </w:rPr>
            </w:pPr>
            <w:r w:rsidRPr="00F80A51">
              <w:rPr>
                <w:rStyle w:val="ny-bold-green"/>
                <w:b w:val="0"/>
                <w:color w:val="231F20"/>
              </w:rPr>
              <w:t>Did not watch the online ad</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854390D" w14:textId="77777777" w:rsidR="002F24FA" w:rsidRPr="00F80A51" w:rsidRDefault="002F24FA" w:rsidP="00F80A51">
            <w:pPr>
              <w:pStyle w:val="ny-lesson-table"/>
              <w:jc w:val="center"/>
              <w:rPr>
                <w:rStyle w:val="ny-bold-green"/>
                <w:rFonts w:ascii="Cambria Math" w:hAnsi="Cambria Math"/>
                <w:color w:val="231F20"/>
                <w:oMath/>
              </w:rPr>
            </w:pPr>
            <m:oMathPara>
              <m:oMath>
                <m:r>
                  <m:rPr>
                    <m:sty m:val="p"/>
                  </m:rPr>
                  <w:rPr>
                    <w:rStyle w:val="ny-bold-green"/>
                    <w:rFonts w:ascii="Cambria Math" w:hAnsi="Cambria Math"/>
                    <w:color w:val="231F20"/>
                  </w:rPr>
                  <m:t>100</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14:paraId="321D835C" w14:textId="77777777" w:rsidR="002F24FA" w:rsidRPr="00F80A51" w:rsidRDefault="002F24FA" w:rsidP="00F80A51">
            <w:pPr>
              <w:pStyle w:val="ny-lesson-table"/>
              <w:jc w:val="center"/>
              <w:rPr>
                <w:rStyle w:val="ny-bold-green"/>
                <w:rFonts w:ascii="Cambria Math" w:hAnsi="Cambria Math"/>
                <w:color w:val="231F20"/>
                <w:oMath/>
              </w:rPr>
            </w:pPr>
            <m:oMathPara>
              <m:oMath>
                <m:r>
                  <m:rPr>
                    <m:sty m:val="p"/>
                  </m:rPr>
                  <w:rPr>
                    <w:rStyle w:val="ny-bold-green"/>
                    <w:rFonts w:ascii="Cambria Math" w:hAnsi="Cambria Math"/>
                    <w:color w:val="231F20"/>
                  </w:rPr>
                  <m:t>150</m:t>
                </m:r>
              </m:oMath>
            </m:oMathPara>
          </w:p>
        </w:tc>
        <w:tc>
          <w:tcPr>
            <w:tcW w:w="1023" w:type="dxa"/>
            <w:tcBorders>
              <w:top w:val="single" w:sz="4" w:space="0" w:color="auto"/>
              <w:left w:val="single" w:sz="4" w:space="0" w:color="auto"/>
              <w:bottom w:val="single" w:sz="4" w:space="0" w:color="auto"/>
              <w:right w:val="single" w:sz="4" w:space="0" w:color="auto"/>
            </w:tcBorders>
            <w:vAlign w:val="center"/>
            <w:hideMark/>
          </w:tcPr>
          <w:p w14:paraId="31453FE2" w14:textId="77777777" w:rsidR="002F24FA" w:rsidRPr="00F80A51" w:rsidRDefault="002F24FA" w:rsidP="00F80A51">
            <w:pPr>
              <w:pStyle w:val="ny-lesson-table"/>
              <w:jc w:val="center"/>
              <w:rPr>
                <w:rStyle w:val="ny-bold-green"/>
                <w:rFonts w:ascii="Cambria Math" w:hAnsi="Cambria Math"/>
                <w:color w:val="231F20"/>
                <w:oMath/>
              </w:rPr>
            </w:pPr>
            <m:oMathPara>
              <m:oMath>
                <m:r>
                  <m:rPr>
                    <m:sty m:val="p"/>
                  </m:rPr>
                  <w:rPr>
                    <w:rStyle w:val="ny-bold-green"/>
                    <w:rFonts w:ascii="Cambria Math" w:hAnsi="Cambria Math"/>
                    <w:color w:val="231F20"/>
                  </w:rPr>
                  <m:t>250</m:t>
                </m:r>
              </m:oMath>
            </m:oMathPara>
          </w:p>
        </w:tc>
      </w:tr>
      <w:tr w:rsidR="002F24FA" w14:paraId="72CF8B5F" w14:textId="77777777" w:rsidTr="00F80A51">
        <w:trPr>
          <w:jc w:val="center"/>
        </w:trPr>
        <w:tc>
          <w:tcPr>
            <w:tcW w:w="1710" w:type="dxa"/>
            <w:tcBorders>
              <w:top w:val="single" w:sz="4" w:space="0" w:color="auto"/>
              <w:left w:val="single" w:sz="4" w:space="0" w:color="auto"/>
              <w:bottom w:val="single" w:sz="4" w:space="0" w:color="auto"/>
              <w:right w:val="single" w:sz="4" w:space="0" w:color="auto"/>
            </w:tcBorders>
            <w:hideMark/>
          </w:tcPr>
          <w:p w14:paraId="36D0C848" w14:textId="77777777" w:rsidR="002F24FA" w:rsidRPr="00F80A51" w:rsidRDefault="002F24FA" w:rsidP="00F80A51">
            <w:pPr>
              <w:pStyle w:val="ny-lesson-table"/>
              <w:rPr>
                <w:rStyle w:val="ny-bold-green"/>
                <w:b w:val="0"/>
                <w:color w:val="231F20"/>
              </w:rPr>
            </w:pPr>
            <w:r w:rsidRPr="00F80A51">
              <w:rPr>
                <w:rStyle w:val="ny-bold-green"/>
                <w:b w:val="0"/>
                <w:color w:val="231F20"/>
              </w:rPr>
              <w:t>Total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2A0361F" w14:textId="77777777" w:rsidR="002F24FA" w:rsidRPr="00F80A51" w:rsidRDefault="002F24FA" w:rsidP="00F80A51">
            <w:pPr>
              <w:pStyle w:val="ny-lesson-table"/>
              <w:jc w:val="center"/>
              <w:rPr>
                <w:rStyle w:val="ny-bold-green"/>
                <w:rFonts w:ascii="Cambria Math" w:hAnsi="Cambria Math"/>
                <w:color w:val="231F20"/>
                <w:oMath/>
              </w:rPr>
            </w:pPr>
            <m:oMathPara>
              <m:oMath>
                <m:r>
                  <m:rPr>
                    <m:sty m:val="p"/>
                  </m:rPr>
                  <w:rPr>
                    <w:rStyle w:val="ny-bold-green"/>
                    <w:rFonts w:ascii="Cambria Math" w:hAnsi="Cambria Math"/>
                    <w:color w:val="231F20"/>
                  </w:rPr>
                  <m:t>400</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14:paraId="5748ED12" w14:textId="77777777" w:rsidR="002F24FA" w:rsidRPr="00F80A51" w:rsidRDefault="002F24FA" w:rsidP="00F80A51">
            <w:pPr>
              <w:pStyle w:val="ny-lesson-table"/>
              <w:jc w:val="center"/>
              <w:rPr>
                <w:rStyle w:val="ny-bold-green"/>
                <w:rFonts w:ascii="Cambria Math" w:hAnsi="Cambria Math"/>
                <w:color w:val="231F20"/>
                <w:oMath/>
              </w:rPr>
            </w:pPr>
            <m:oMathPara>
              <m:oMath>
                <m:r>
                  <m:rPr>
                    <m:sty m:val="p"/>
                  </m:rPr>
                  <w:rPr>
                    <w:rStyle w:val="ny-bold-green"/>
                    <w:rFonts w:ascii="Cambria Math" w:hAnsi="Cambria Math"/>
                    <w:color w:val="231F20"/>
                  </w:rPr>
                  <m:t>600</m:t>
                </m:r>
              </m:oMath>
            </m:oMathPara>
          </w:p>
        </w:tc>
        <w:tc>
          <w:tcPr>
            <w:tcW w:w="1023" w:type="dxa"/>
            <w:tcBorders>
              <w:top w:val="single" w:sz="4" w:space="0" w:color="auto"/>
              <w:left w:val="single" w:sz="4" w:space="0" w:color="auto"/>
              <w:bottom w:val="single" w:sz="4" w:space="0" w:color="auto"/>
              <w:right w:val="single" w:sz="4" w:space="0" w:color="auto"/>
            </w:tcBorders>
            <w:vAlign w:val="center"/>
            <w:hideMark/>
          </w:tcPr>
          <w:p w14:paraId="23BBB305" w14:textId="77777777" w:rsidR="002F24FA" w:rsidRPr="00F80A51" w:rsidRDefault="002F24FA" w:rsidP="00F80A51">
            <w:pPr>
              <w:pStyle w:val="ny-lesson-table"/>
              <w:jc w:val="center"/>
              <w:rPr>
                <w:rStyle w:val="ny-bold-green"/>
                <w:rFonts w:ascii="Cambria Math" w:hAnsi="Cambria Math"/>
                <w:color w:val="231F20"/>
                <w:oMath/>
              </w:rPr>
            </w:pPr>
            <m:oMathPara>
              <m:oMath>
                <m:r>
                  <m:rPr>
                    <m:sty m:val="p"/>
                  </m:rPr>
                  <w:rPr>
                    <w:rStyle w:val="ny-bold-green"/>
                    <w:rFonts w:ascii="Cambria Math" w:hAnsi="Cambria Math"/>
                    <w:color w:val="231F20"/>
                  </w:rPr>
                  <m:t>1,000</m:t>
                </m:r>
              </m:oMath>
            </m:oMathPara>
          </w:p>
        </w:tc>
      </w:tr>
    </w:tbl>
    <w:p w14:paraId="1F22C36F" w14:textId="77777777" w:rsidR="002F24FA" w:rsidRDefault="002F24FA" w:rsidP="002F24FA">
      <w:pPr>
        <w:pStyle w:val="ny-lesson-numbering"/>
        <w:numPr>
          <w:ilvl w:val="0"/>
          <w:numId w:val="0"/>
        </w:numPr>
        <w:ind w:left="360"/>
      </w:pPr>
    </w:p>
    <w:p w14:paraId="13B03FD6" w14:textId="77777777" w:rsidR="002F24FA" w:rsidRPr="00BF36A4" w:rsidRDefault="002F24FA" w:rsidP="00BF36A4">
      <w:pPr>
        <w:pStyle w:val="ny-lesson-numbering"/>
        <w:numPr>
          <w:ilvl w:val="0"/>
          <w:numId w:val="0"/>
        </w:numPr>
        <w:ind w:left="360"/>
      </w:pPr>
      <w:r w:rsidRPr="00BF36A4">
        <w:t xml:space="preserve">Are the events </w:t>
      </w:r>
      <w:r w:rsidRPr="00E1743D">
        <w:rPr>
          <w:i/>
        </w:rPr>
        <w:t>a randomly selected person watched the online ad</w:t>
      </w:r>
      <w:r w:rsidRPr="00BF36A4">
        <w:t xml:space="preserve"> and </w:t>
      </w:r>
      <w:r w:rsidRPr="00E1743D">
        <w:rPr>
          <w:i/>
        </w:rPr>
        <w:t>a randomly selected person plans to vacation in New York within the next year</w:t>
      </w:r>
      <w:r w:rsidRPr="00BF36A4">
        <w:t xml:space="preserve"> independent or not independent?  Justify your answer using probabilities calculated from information in the table.</w:t>
      </w:r>
    </w:p>
    <w:p w14:paraId="6B8DA54B" w14:textId="77777777" w:rsidR="002F24FA" w:rsidRDefault="002F24FA" w:rsidP="002F24FA">
      <w:pPr>
        <w:pStyle w:val="ny-lesson-numbering"/>
        <w:numPr>
          <w:ilvl w:val="0"/>
          <w:numId w:val="0"/>
        </w:numPr>
        <w:ind w:left="360" w:hanging="360"/>
        <w:rPr>
          <w:rStyle w:val="ny-bold-green"/>
        </w:rPr>
      </w:pPr>
    </w:p>
    <w:p w14:paraId="340B230F" w14:textId="77777777" w:rsidR="002F24FA" w:rsidRDefault="002F24FA" w:rsidP="002F24FA">
      <w:pPr>
        <w:pStyle w:val="ny-lesson-numbering"/>
        <w:numPr>
          <w:ilvl w:val="0"/>
          <w:numId w:val="0"/>
        </w:numPr>
        <w:ind w:left="360" w:hanging="360"/>
        <w:rPr>
          <w:rStyle w:val="ny-bold-green"/>
        </w:rPr>
      </w:pPr>
    </w:p>
    <w:p w14:paraId="2A4CD72F" w14:textId="77777777" w:rsidR="002F24FA" w:rsidRDefault="002F24FA" w:rsidP="002F24FA">
      <w:pPr>
        <w:pStyle w:val="ny-lesson-numbering"/>
        <w:numPr>
          <w:ilvl w:val="0"/>
          <w:numId w:val="0"/>
        </w:numPr>
        <w:ind w:left="360" w:hanging="360"/>
        <w:rPr>
          <w:rStyle w:val="ny-bold-green"/>
        </w:rPr>
      </w:pPr>
    </w:p>
    <w:p w14:paraId="74CA5720" w14:textId="77777777" w:rsidR="00F80A51" w:rsidRDefault="00F80A51" w:rsidP="002F24FA">
      <w:pPr>
        <w:pStyle w:val="ny-lesson-numbering"/>
        <w:numPr>
          <w:ilvl w:val="0"/>
          <w:numId w:val="0"/>
        </w:numPr>
        <w:ind w:left="360" w:hanging="360"/>
        <w:rPr>
          <w:rStyle w:val="ny-bold-green"/>
        </w:rPr>
      </w:pPr>
    </w:p>
    <w:p w14:paraId="60E7ECA8" w14:textId="77777777" w:rsidR="002F24FA" w:rsidRDefault="002F24FA" w:rsidP="002F24FA">
      <w:pPr>
        <w:pStyle w:val="ny-lesson-numbering"/>
        <w:numPr>
          <w:ilvl w:val="0"/>
          <w:numId w:val="0"/>
        </w:numPr>
        <w:ind w:left="360" w:hanging="360"/>
        <w:rPr>
          <w:rStyle w:val="ny-bold-green"/>
        </w:rPr>
      </w:pPr>
    </w:p>
    <w:p w14:paraId="3C6EC6EB" w14:textId="77777777" w:rsidR="002F24FA" w:rsidRDefault="002F24FA" w:rsidP="002F24FA">
      <w:pPr>
        <w:pStyle w:val="ny-lesson-numbering"/>
        <w:numPr>
          <w:ilvl w:val="0"/>
          <w:numId w:val="0"/>
        </w:numPr>
        <w:ind w:left="360" w:hanging="360"/>
        <w:rPr>
          <w:rStyle w:val="ny-bold-green"/>
        </w:rPr>
      </w:pPr>
    </w:p>
    <w:p w14:paraId="00D1EFB4" w14:textId="117D529A" w:rsidR="002F24FA" w:rsidRPr="00BF36A4" w:rsidRDefault="002F24FA" w:rsidP="00BF36A4">
      <w:pPr>
        <w:pStyle w:val="ny-lesson-numbering"/>
        <w:numPr>
          <w:ilvl w:val="0"/>
          <w:numId w:val="12"/>
        </w:numPr>
        <w:rPr>
          <w:rStyle w:val="ny-bold-green"/>
          <w:b w:val="0"/>
          <w:color w:val="231F20"/>
        </w:rPr>
      </w:pPr>
      <w:r w:rsidRPr="00BF36A4">
        <w:rPr>
          <w:rStyle w:val="ny-bold-green"/>
          <w:b w:val="0"/>
          <w:color w:val="231F20"/>
        </w:rPr>
        <w:t xml:space="preserve">A survey conducted at a local high school indicated that </w:t>
      </w:r>
      <m:oMath>
        <m:r>
          <m:rPr>
            <m:sty m:val="p"/>
          </m:rPr>
          <w:rPr>
            <w:rStyle w:val="ny-bold-green"/>
            <w:rFonts w:ascii="Cambria Math" w:hAnsi="Cambria Math"/>
            <w:color w:val="231F20"/>
          </w:rPr>
          <m:t>30%</m:t>
        </m:r>
      </m:oMath>
      <w:r w:rsidRPr="00BF36A4">
        <w:rPr>
          <w:rStyle w:val="ny-bold-green"/>
          <w:b w:val="0"/>
          <w:color w:val="231F20"/>
        </w:rPr>
        <w:t xml:space="preserve"> of students have a job during the school year.  If having a job and being in the 11</w:t>
      </w:r>
      <w:r w:rsidRPr="00F80A51">
        <w:rPr>
          <w:rStyle w:val="ny-bold-green"/>
          <w:b w:val="0"/>
          <w:color w:val="231F20"/>
          <w:vertAlign w:val="superscript"/>
        </w:rPr>
        <w:t>th</w:t>
      </w:r>
      <w:r w:rsidR="00F80A51">
        <w:rPr>
          <w:rStyle w:val="ny-bold-green"/>
          <w:b w:val="0"/>
          <w:color w:val="231F20"/>
        </w:rPr>
        <w:t xml:space="preserve"> </w:t>
      </w:r>
      <w:r w:rsidRPr="00BF36A4">
        <w:rPr>
          <w:rStyle w:val="ny-bold-green"/>
          <w:b w:val="0"/>
          <w:color w:val="231F20"/>
        </w:rPr>
        <w:t>grade are not independent, what do you know about the probability that a randomly selected student who is in the 11</w:t>
      </w:r>
      <w:r w:rsidRPr="00F80A51">
        <w:rPr>
          <w:rStyle w:val="ny-bold-green"/>
          <w:b w:val="0"/>
          <w:color w:val="231F20"/>
          <w:vertAlign w:val="superscript"/>
        </w:rPr>
        <w:t>th</w:t>
      </w:r>
      <w:r w:rsidR="00F80A51">
        <w:rPr>
          <w:rStyle w:val="ny-bold-green"/>
          <w:b w:val="0"/>
          <w:color w:val="231F20"/>
        </w:rPr>
        <w:t xml:space="preserve"> </w:t>
      </w:r>
      <w:r w:rsidRPr="00BF36A4">
        <w:rPr>
          <w:rStyle w:val="ny-bold-green"/>
          <w:b w:val="0"/>
          <w:color w:val="231F20"/>
        </w:rPr>
        <w:t>grade would have a job?  Justify your answer.</w:t>
      </w:r>
    </w:p>
    <w:p w14:paraId="10E58710" w14:textId="77777777" w:rsidR="002F24FA" w:rsidRDefault="002F24FA" w:rsidP="002F24FA">
      <w:pPr>
        <w:pStyle w:val="ny-lesson-numbering"/>
        <w:numPr>
          <w:ilvl w:val="0"/>
          <w:numId w:val="0"/>
        </w:numPr>
        <w:ind w:left="360" w:hanging="360"/>
        <w:rPr>
          <w:rStyle w:val="ny-bold-green"/>
        </w:rPr>
      </w:pPr>
    </w:p>
    <w:p w14:paraId="507B2CE8" w14:textId="77777777" w:rsidR="002F24FA" w:rsidRDefault="002F24FA" w:rsidP="002F24FA">
      <w:pPr>
        <w:pStyle w:val="ny-lesson-numbering"/>
        <w:numPr>
          <w:ilvl w:val="0"/>
          <w:numId w:val="0"/>
        </w:numPr>
        <w:ind w:left="360" w:hanging="360"/>
        <w:rPr>
          <w:rStyle w:val="ny-bold-green"/>
        </w:rPr>
      </w:pPr>
    </w:p>
    <w:p w14:paraId="20769930" w14:textId="77777777" w:rsidR="002F24FA" w:rsidRDefault="002F24FA" w:rsidP="002F24FA">
      <w:pPr>
        <w:pStyle w:val="ny-lesson-numbering"/>
        <w:numPr>
          <w:ilvl w:val="0"/>
          <w:numId w:val="0"/>
        </w:numPr>
        <w:ind w:left="360" w:hanging="360"/>
        <w:rPr>
          <w:rStyle w:val="ny-bold-green"/>
        </w:rPr>
      </w:pPr>
    </w:p>
    <w:p w14:paraId="00DF7A97" w14:textId="77777777" w:rsidR="002F24FA" w:rsidRDefault="002F24FA" w:rsidP="002F24FA">
      <w:pPr>
        <w:pStyle w:val="ny-lesson-numbering"/>
        <w:numPr>
          <w:ilvl w:val="0"/>
          <w:numId w:val="0"/>
        </w:numPr>
        <w:ind w:left="360" w:hanging="360"/>
        <w:rPr>
          <w:rStyle w:val="ny-bold-green"/>
        </w:rPr>
      </w:pPr>
    </w:p>
    <w:p w14:paraId="186EB685" w14:textId="77777777" w:rsidR="002F24FA" w:rsidRDefault="002F24FA" w:rsidP="002F24FA">
      <w:pPr>
        <w:pStyle w:val="ny-lesson-numbering"/>
        <w:numPr>
          <w:ilvl w:val="0"/>
          <w:numId w:val="0"/>
        </w:numPr>
        <w:ind w:left="360" w:hanging="360"/>
        <w:rPr>
          <w:rStyle w:val="ny-bold-green"/>
        </w:rPr>
      </w:pPr>
    </w:p>
    <w:p w14:paraId="6A5CC09E" w14:textId="77777777" w:rsidR="002F24FA" w:rsidRDefault="002F24FA" w:rsidP="002F24FA">
      <w:pPr>
        <w:pStyle w:val="ny-lesson-numbering"/>
        <w:numPr>
          <w:ilvl w:val="0"/>
          <w:numId w:val="0"/>
        </w:numPr>
        <w:ind w:left="360" w:hanging="360"/>
        <w:rPr>
          <w:rStyle w:val="ny-bold-green"/>
        </w:rPr>
      </w:pPr>
    </w:p>
    <w:p w14:paraId="03564A80" w14:textId="77777777" w:rsidR="002F24FA" w:rsidRDefault="002F24FA" w:rsidP="002F24FA">
      <w:pPr>
        <w:pStyle w:val="ny-lesson-numbering"/>
        <w:numPr>
          <w:ilvl w:val="0"/>
          <w:numId w:val="0"/>
        </w:numPr>
        <w:ind w:left="360" w:hanging="360"/>
        <w:rPr>
          <w:rStyle w:val="ny-bold-green"/>
        </w:rPr>
      </w:pPr>
    </w:p>
    <w:p w14:paraId="2074CB3F" w14:textId="77777777" w:rsidR="002F24FA" w:rsidRDefault="002F24FA" w:rsidP="002F24FA">
      <w:pPr>
        <w:pStyle w:val="ny-lesson-numbering"/>
        <w:numPr>
          <w:ilvl w:val="0"/>
          <w:numId w:val="0"/>
        </w:numPr>
        <w:ind w:left="360" w:hanging="360"/>
        <w:rPr>
          <w:rStyle w:val="ny-bold-green"/>
        </w:rPr>
      </w:pPr>
    </w:p>
    <w:p w14:paraId="3BA5F2F3" w14:textId="11153531" w:rsidR="002F24FA" w:rsidRPr="00BF36A4" w:rsidRDefault="002F24FA" w:rsidP="00BF36A4">
      <w:pPr>
        <w:pStyle w:val="ny-lesson-numbering"/>
        <w:rPr>
          <w:rStyle w:val="ny-bold-green"/>
          <w:b w:val="0"/>
          <w:color w:val="231F20"/>
        </w:rPr>
      </w:pPr>
      <w:r w:rsidRPr="00BF36A4">
        <w:rPr>
          <w:rStyle w:val="ny-bold-green"/>
          <w:b w:val="0"/>
          <w:color w:val="231F20"/>
        </w:rPr>
        <w:lastRenderedPageBreak/>
        <w:t xml:space="preserve">Eighty percent of the dogs at a local kennel are in good health.  If the events </w:t>
      </w:r>
      <w:r w:rsidRPr="00E1743D">
        <w:rPr>
          <w:rStyle w:val="ny-bold-green"/>
          <w:b w:val="0"/>
          <w:i/>
          <w:color w:val="231F20"/>
        </w:rPr>
        <w:t>a randomly selected dog at this kennel is in good health</w:t>
      </w:r>
      <w:r w:rsidRPr="00BF36A4">
        <w:rPr>
          <w:rStyle w:val="ny-bold-green"/>
          <w:b w:val="0"/>
          <w:color w:val="231F20"/>
        </w:rPr>
        <w:t xml:space="preserve"> and </w:t>
      </w:r>
      <w:r w:rsidRPr="00E1743D">
        <w:rPr>
          <w:rStyle w:val="ny-bold-green"/>
          <w:b w:val="0"/>
          <w:i/>
          <w:color w:val="231F20"/>
        </w:rPr>
        <w:t xml:space="preserve">a randomly selected dog at this kennel weighs more than </w:t>
      </w:r>
      <m:oMath>
        <m:r>
          <w:rPr>
            <w:rStyle w:val="ny-bold-green"/>
            <w:rFonts w:ascii="Cambria Math" w:hAnsi="Cambria Math"/>
            <w:color w:val="231F20"/>
          </w:rPr>
          <m:t>30</m:t>
        </m:r>
      </m:oMath>
      <w:r w:rsidRPr="00E1743D">
        <w:rPr>
          <w:rStyle w:val="ny-bold-green"/>
          <w:b w:val="0"/>
          <w:i/>
          <w:color w:val="231F20"/>
        </w:rPr>
        <w:t xml:space="preserve"> pounds</w:t>
      </w:r>
      <w:r w:rsidRPr="00BF36A4">
        <w:rPr>
          <w:rStyle w:val="ny-bold-green"/>
          <w:b w:val="0"/>
          <w:color w:val="231F20"/>
        </w:rPr>
        <w:t xml:space="preserve"> are independent, what do you know about the probability that a randomly selected dog </w:t>
      </w:r>
      <w:r w:rsidR="006462F1">
        <w:rPr>
          <w:rStyle w:val="ny-bold-green"/>
          <w:b w:val="0"/>
          <w:color w:val="231F20"/>
        </w:rPr>
        <w:t>that</w:t>
      </w:r>
      <w:r w:rsidR="006462F1" w:rsidRPr="00BF36A4">
        <w:rPr>
          <w:rStyle w:val="ny-bold-green"/>
          <w:b w:val="0"/>
          <w:color w:val="231F20"/>
        </w:rPr>
        <w:t xml:space="preserve"> </w:t>
      </w:r>
      <w:r w:rsidRPr="00BF36A4">
        <w:rPr>
          <w:rStyle w:val="ny-bold-green"/>
          <w:b w:val="0"/>
          <w:color w:val="231F20"/>
        </w:rPr>
        <w:t xml:space="preserve">weighs more than </w:t>
      </w:r>
      <m:oMath>
        <m:r>
          <m:rPr>
            <m:sty m:val="p"/>
          </m:rPr>
          <w:rPr>
            <w:rStyle w:val="ny-bold-green"/>
            <w:rFonts w:ascii="Cambria Math" w:hAnsi="Cambria Math"/>
            <w:color w:val="231F20"/>
          </w:rPr>
          <m:t>30</m:t>
        </m:r>
      </m:oMath>
      <w:r w:rsidRPr="00BF36A4">
        <w:rPr>
          <w:rStyle w:val="ny-bold-green"/>
          <w:b w:val="0"/>
          <w:color w:val="231F20"/>
        </w:rPr>
        <w:t xml:space="preserve"> pounds will be in good health?  Justify your answer.</w:t>
      </w:r>
    </w:p>
    <w:p w14:paraId="68661D8E" w14:textId="77777777" w:rsidR="002F24FA" w:rsidRDefault="002F24FA" w:rsidP="002F24FA">
      <w:pPr>
        <w:pStyle w:val="ny-callout-hdr"/>
      </w:pPr>
      <w:r>
        <w:rPr>
          <w:b w:val="0"/>
        </w:rPr>
        <w:br w:type="page"/>
      </w:r>
      <w:r>
        <w:lastRenderedPageBreak/>
        <w:t>Exit Ticket Sample Solutions</w:t>
      </w:r>
    </w:p>
    <w:p w14:paraId="3088C327" w14:textId="48D0703B" w:rsidR="002F24FA" w:rsidRDefault="00B949BF" w:rsidP="002F24FA">
      <w:pPr>
        <w:pStyle w:val="ny-lesson-SFinsert"/>
      </w:pPr>
      <w:r w:rsidRPr="008F7EC0">
        <w:rPr>
          <w:noProof/>
        </w:rPr>
        <mc:AlternateContent>
          <mc:Choice Requires="wps">
            <w:drawing>
              <wp:anchor distT="0" distB="0" distL="114300" distR="114300" simplePos="0" relativeHeight="251692032" behindDoc="0" locked="0" layoutInCell="1" allowOverlap="1" wp14:anchorId="14592B6D" wp14:editId="482C30E3">
                <wp:simplePos x="0" y="0"/>
                <wp:positionH relativeFrom="margin">
                  <wp:align>center</wp:align>
                </wp:positionH>
                <wp:positionV relativeFrom="paragraph">
                  <wp:posOffset>195629</wp:posOffset>
                </wp:positionV>
                <wp:extent cx="5303520" cy="5050302"/>
                <wp:effectExtent l="0" t="0" r="11430" b="17145"/>
                <wp:wrapNone/>
                <wp:docPr id="33" name="Rectangle 33"/>
                <wp:cNvGraphicFramePr/>
                <a:graphic xmlns:a="http://schemas.openxmlformats.org/drawingml/2006/main">
                  <a:graphicData uri="http://schemas.microsoft.com/office/word/2010/wordprocessingShape">
                    <wps:wsp>
                      <wps:cNvSpPr/>
                      <wps:spPr>
                        <a:xfrm>
                          <a:off x="0" y="0"/>
                          <a:ext cx="5303520" cy="50503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42B98" id="Rectangle 33" o:spid="_x0000_s1026" style="position:absolute;margin-left:0;margin-top:15.4pt;width:417.6pt;height:397.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" filled="f" strokecolor="#4f6228" strokeweight="1.15pt">
                <w10:wrap anchorx="margin"/>
              </v:rect>
            </w:pict>
          </mc:Fallback>
        </mc:AlternateContent>
      </w:r>
    </w:p>
    <w:p w14:paraId="09B37E98" w14:textId="75A65424" w:rsidR="002F24FA" w:rsidRDefault="002F24FA" w:rsidP="002F24FA">
      <w:pPr>
        <w:pStyle w:val="ny-lesson-SFinsert-number-list"/>
        <w:numPr>
          <w:ilvl w:val="0"/>
          <w:numId w:val="33"/>
        </w:numPr>
      </w:pPr>
      <w:r>
        <w:t xml:space="preserve">The following hypothetical </w:t>
      </w:r>
      <w:r w:rsidR="00A77DB3" w:rsidRPr="008F7EC0">
        <w:t>1000</w:t>
      </w:r>
      <w:r>
        <w:t xml:space="preserve"> two-way table was introduced in the previous lesson</w:t>
      </w:r>
      <w:r w:rsidR="006462F1">
        <w:t>.</w:t>
      </w:r>
      <w:r>
        <w:br/>
      </w:r>
    </w:p>
    <w:tbl>
      <w:tblPr>
        <w:tblStyle w:val="TableGrid"/>
        <w:tblW w:w="7150" w:type="dxa"/>
        <w:jc w:val="center"/>
        <w:tblLook w:val="00A0" w:firstRow="1" w:lastRow="0" w:firstColumn="1" w:lastColumn="0" w:noHBand="0" w:noVBand="0"/>
      </w:tblPr>
      <w:tblGrid>
        <w:gridCol w:w="1519"/>
        <w:gridCol w:w="2304"/>
        <w:gridCol w:w="2304"/>
        <w:gridCol w:w="1023"/>
      </w:tblGrid>
      <w:tr w:rsidR="002F24FA" w14:paraId="1E720422" w14:textId="77777777" w:rsidTr="000F3B22">
        <w:trPr>
          <w:jc w:val="center"/>
        </w:trPr>
        <w:tc>
          <w:tcPr>
            <w:tcW w:w="1519" w:type="dxa"/>
            <w:tcBorders>
              <w:top w:val="nil"/>
              <w:left w:val="nil"/>
              <w:bottom w:val="single" w:sz="4" w:space="0" w:color="auto"/>
              <w:right w:val="single" w:sz="4" w:space="0" w:color="auto"/>
            </w:tcBorders>
          </w:tcPr>
          <w:p w14:paraId="460C5560" w14:textId="77777777" w:rsidR="002F24FA" w:rsidRDefault="002F24FA">
            <w:pPr>
              <w:pStyle w:val="ny-lesson-SFinsert-table"/>
              <w:rPr>
                <w:rStyle w:val="ny-bold-green"/>
              </w:rPr>
            </w:pPr>
          </w:p>
        </w:tc>
        <w:tc>
          <w:tcPr>
            <w:tcW w:w="2304" w:type="dxa"/>
            <w:tcBorders>
              <w:top w:val="single" w:sz="4" w:space="0" w:color="auto"/>
              <w:left w:val="single" w:sz="4" w:space="0" w:color="auto"/>
              <w:bottom w:val="single" w:sz="4" w:space="0" w:color="auto"/>
              <w:right w:val="single" w:sz="4" w:space="0" w:color="auto"/>
            </w:tcBorders>
            <w:vAlign w:val="center"/>
            <w:hideMark/>
          </w:tcPr>
          <w:p w14:paraId="62341AA4" w14:textId="77777777" w:rsidR="002F24FA" w:rsidRPr="00BF36A4" w:rsidRDefault="002F24FA" w:rsidP="00BF36A4">
            <w:pPr>
              <w:pStyle w:val="ny-lesson-SFinsert-table"/>
              <w:jc w:val="center"/>
            </w:pPr>
            <w:r w:rsidRPr="00BF36A4">
              <w:rPr>
                <w:rStyle w:val="ny-bold-green"/>
                <w:b/>
                <w:color w:val="231F20"/>
              </w:rPr>
              <w:t>Plan to vacation in New York within the next year</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304EFDD" w14:textId="1907FBCA" w:rsidR="002F24FA" w:rsidRPr="00BF36A4" w:rsidRDefault="002F24FA" w:rsidP="00E1743D">
            <w:pPr>
              <w:pStyle w:val="ny-lesson-SFinsert-table"/>
              <w:jc w:val="center"/>
            </w:pPr>
            <w:r w:rsidRPr="00BF36A4">
              <w:rPr>
                <w:rStyle w:val="ny-bold-green"/>
                <w:b/>
                <w:color w:val="231F20"/>
              </w:rPr>
              <w:t>Do not plan to vacation</w:t>
            </w:r>
            <w:r w:rsidR="00E1743D">
              <w:rPr>
                <w:rStyle w:val="ny-bold-green"/>
                <w:b/>
                <w:color w:val="231F20"/>
              </w:rPr>
              <w:t xml:space="preserve"> </w:t>
            </w:r>
            <w:r w:rsidRPr="00BF36A4">
              <w:rPr>
                <w:rStyle w:val="ny-bold-green"/>
                <w:b/>
                <w:color w:val="231F20"/>
              </w:rPr>
              <w:t>in New York within</w:t>
            </w:r>
            <w:r w:rsidR="00E1743D">
              <w:rPr>
                <w:rStyle w:val="ny-bold-green"/>
                <w:b/>
                <w:color w:val="231F20"/>
              </w:rPr>
              <w:t xml:space="preserve"> </w:t>
            </w:r>
            <w:r w:rsidRPr="00BF36A4">
              <w:rPr>
                <w:rStyle w:val="ny-bold-green"/>
                <w:b/>
                <w:color w:val="231F20"/>
              </w:rPr>
              <w:t>the next year</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F72B40B" w14:textId="77777777" w:rsidR="002F24FA" w:rsidRPr="00BF36A4" w:rsidRDefault="002F24FA" w:rsidP="00BF36A4">
            <w:pPr>
              <w:pStyle w:val="ny-lesson-SFinsert-table"/>
              <w:jc w:val="center"/>
            </w:pPr>
            <w:r w:rsidRPr="00BF36A4">
              <w:rPr>
                <w:rStyle w:val="ny-bold-green"/>
                <w:b/>
                <w:color w:val="231F20"/>
              </w:rPr>
              <w:t>Total</w:t>
            </w:r>
          </w:p>
        </w:tc>
      </w:tr>
      <w:tr w:rsidR="002F24FA" w14:paraId="31FD1DB6" w14:textId="77777777" w:rsidTr="000F3B22">
        <w:trPr>
          <w:jc w:val="center"/>
        </w:trPr>
        <w:tc>
          <w:tcPr>
            <w:tcW w:w="1519" w:type="dxa"/>
            <w:tcBorders>
              <w:top w:val="single" w:sz="4" w:space="0" w:color="auto"/>
              <w:left w:val="single" w:sz="4" w:space="0" w:color="auto"/>
              <w:bottom w:val="single" w:sz="4" w:space="0" w:color="auto"/>
              <w:right w:val="single" w:sz="4" w:space="0" w:color="auto"/>
            </w:tcBorders>
            <w:hideMark/>
          </w:tcPr>
          <w:p w14:paraId="4C2BF908" w14:textId="77777777" w:rsidR="00BF36A4" w:rsidRDefault="002F24FA" w:rsidP="000F3B22">
            <w:pPr>
              <w:pStyle w:val="ny-lesson-SFinsert-table"/>
              <w:rPr>
                <w:rStyle w:val="ny-bold-green"/>
                <w:b/>
                <w:color w:val="231F20"/>
              </w:rPr>
            </w:pPr>
            <w:r w:rsidRPr="00BF36A4">
              <w:rPr>
                <w:rStyle w:val="ny-bold-green"/>
                <w:b/>
                <w:color w:val="231F20"/>
              </w:rPr>
              <w:t xml:space="preserve">Watched the </w:t>
            </w:r>
          </w:p>
          <w:p w14:paraId="1715599B" w14:textId="4DFD74EF" w:rsidR="002F24FA" w:rsidRPr="00BF36A4" w:rsidRDefault="002F24FA" w:rsidP="000F3B22">
            <w:pPr>
              <w:pStyle w:val="ny-lesson-SFinsert-table"/>
            </w:pPr>
            <w:r w:rsidRPr="00BF36A4">
              <w:rPr>
                <w:rStyle w:val="ny-bold-green"/>
                <w:b/>
                <w:color w:val="231F20"/>
              </w:rPr>
              <w:t>online ad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91B4D33" w14:textId="77777777" w:rsidR="002F24FA" w:rsidRPr="00BF36A4" w:rsidRDefault="002F24FA" w:rsidP="00BF36A4">
            <w:pPr>
              <w:pStyle w:val="ny-lesson-SFinsert-response-table"/>
              <w:rPr>
                <w:rFonts w:ascii="Cambria Math" w:hAnsi="Cambria Math"/>
                <w:oMath/>
              </w:rPr>
            </w:pPr>
            <m:oMathPara>
              <m:oMath>
                <m:r>
                  <m:rPr>
                    <m:sty m:val="bi"/>
                  </m:rPr>
                  <w:rPr>
                    <w:rStyle w:val="ny-bold-green"/>
                    <w:rFonts w:ascii="Cambria Math" w:hAnsi="Cambria Math"/>
                    <w:color w:val="005A76"/>
                  </w:rPr>
                  <m:t>300</m:t>
                </m:r>
              </m:oMath>
            </m:oMathPara>
          </w:p>
        </w:tc>
        <w:tc>
          <w:tcPr>
            <w:tcW w:w="2304" w:type="dxa"/>
            <w:tcBorders>
              <w:top w:val="single" w:sz="4" w:space="0" w:color="auto"/>
              <w:left w:val="single" w:sz="4" w:space="0" w:color="auto"/>
              <w:bottom w:val="single" w:sz="4" w:space="0" w:color="auto"/>
              <w:right w:val="single" w:sz="4" w:space="0" w:color="auto"/>
            </w:tcBorders>
            <w:vAlign w:val="center"/>
            <w:hideMark/>
          </w:tcPr>
          <w:p w14:paraId="176D78B8" w14:textId="77777777" w:rsidR="002F24FA" w:rsidRPr="00BF36A4" w:rsidRDefault="002F24FA" w:rsidP="00BF36A4">
            <w:pPr>
              <w:pStyle w:val="ny-lesson-SFinsert-response-table"/>
              <w:rPr>
                <w:rFonts w:ascii="Cambria Math" w:hAnsi="Cambria Math"/>
                <w:oMath/>
              </w:rPr>
            </w:pPr>
            <m:oMathPara>
              <m:oMath>
                <m:r>
                  <m:rPr>
                    <m:sty m:val="bi"/>
                  </m:rPr>
                  <w:rPr>
                    <w:rStyle w:val="ny-bold-green"/>
                    <w:rFonts w:ascii="Cambria Math" w:hAnsi="Cambria Math"/>
                    <w:color w:val="005A76"/>
                  </w:rPr>
                  <m:t>450</m:t>
                </m:r>
              </m:oMath>
            </m:oMathPara>
          </w:p>
        </w:tc>
        <w:tc>
          <w:tcPr>
            <w:tcW w:w="1023" w:type="dxa"/>
            <w:tcBorders>
              <w:top w:val="single" w:sz="4" w:space="0" w:color="auto"/>
              <w:left w:val="single" w:sz="4" w:space="0" w:color="auto"/>
              <w:bottom w:val="single" w:sz="4" w:space="0" w:color="auto"/>
              <w:right w:val="single" w:sz="4" w:space="0" w:color="auto"/>
            </w:tcBorders>
            <w:vAlign w:val="center"/>
            <w:hideMark/>
          </w:tcPr>
          <w:p w14:paraId="5DBCE07E" w14:textId="77777777" w:rsidR="002F24FA" w:rsidRPr="00BF36A4" w:rsidRDefault="002F24FA" w:rsidP="00BF36A4">
            <w:pPr>
              <w:pStyle w:val="ny-lesson-SFinsert-response-table"/>
              <w:rPr>
                <w:rFonts w:ascii="Cambria Math" w:hAnsi="Cambria Math"/>
                <w:oMath/>
              </w:rPr>
            </w:pPr>
            <m:oMathPara>
              <m:oMath>
                <m:r>
                  <m:rPr>
                    <m:sty m:val="bi"/>
                  </m:rPr>
                  <w:rPr>
                    <w:rStyle w:val="ny-bold-green"/>
                    <w:rFonts w:ascii="Cambria Math" w:hAnsi="Cambria Math"/>
                    <w:color w:val="005A76"/>
                  </w:rPr>
                  <m:t>750</m:t>
                </m:r>
              </m:oMath>
            </m:oMathPara>
          </w:p>
        </w:tc>
      </w:tr>
      <w:tr w:rsidR="002F24FA" w14:paraId="11DB22BC" w14:textId="77777777" w:rsidTr="000F3B22">
        <w:trPr>
          <w:jc w:val="center"/>
        </w:trPr>
        <w:tc>
          <w:tcPr>
            <w:tcW w:w="1519" w:type="dxa"/>
            <w:tcBorders>
              <w:top w:val="single" w:sz="4" w:space="0" w:color="auto"/>
              <w:left w:val="single" w:sz="4" w:space="0" w:color="auto"/>
              <w:bottom w:val="single" w:sz="4" w:space="0" w:color="auto"/>
              <w:right w:val="single" w:sz="4" w:space="0" w:color="auto"/>
            </w:tcBorders>
            <w:hideMark/>
          </w:tcPr>
          <w:p w14:paraId="5669A416" w14:textId="77777777" w:rsidR="002F24FA" w:rsidRPr="00BF36A4" w:rsidRDefault="002F24FA" w:rsidP="000F3B22">
            <w:pPr>
              <w:pStyle w:val="ny-lesson-SFinsert-table"/>
            </w:pPr>
            <w:r w:rsidRPr="00BF36A4">
              <w:rPr>
                <w:rStyle w:val="ny-bold-green"/>
                <w:b/>
                <w:color w:val="231F20"/>
              </w:rPr>
              <w:t>Did not watch the online ad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DC8B915" w14:textId="77777777" w:rsidR="002F24FA" w:rsidRPr="00BF36A4" w:rsidRDefault="002F24FA" w:rsidP="00BF36A4">
            <w:pPr>
              <w:pStyle w:val="ny-lesson-SFinsert-response-table"/>
              <w:rPr>
                <w:rFonts w:ascii="Cambria Math" w:hAnsi="Cambria Math"/>
                <w:oMath/>
              </w:rPr>
            </w:pPr>
            <m:oMathPara>
              <m:oMath>
                <m:r>
                  <m:rPr>
                    <m:sty m:val="bi"/>
                  </m:rPr>
                  <w:rPr>
                    <w:rStyle w:val="ny-bold-green"/>
                    <w:rFonts w:ascii="Cambria Math" w:hAnsi="Cambria Math"/>
                    <w:color w:val="005A76"/>
                  </w:rPr>
                  <m:t>100</m:t>
                </m:r>
              </m:oMath>
            </m:oMathPara>
          </w:p>
        </w:tc>
        <w:tc>
          <w:tcPr>
            <w:tcW w:w="2304" w:type="dxa"/>
            <w:tcBorders>
              <w:top w:val="single" w:sz="4" w:space="0" w:color="auto"/>
              <w:left w:val="single" w:sz="4" w:space="0" w:color="auto"/>
              <w:bottom w:val="single" w:sz="4" w:space="0" w:color="auto"/>
              <w:right w:val="single" w:sz="4" w:space="0" w:color="auto"/>
            </w:tcBorders>
            <w:vAlign w:val="center"/>
            <w:hideMark/>
          </w:tcPr>
          <w:p w14:paraId="08713359" w14:textId="77777777" w:rsidR="002F24FA" w:rsidRPr="00BF36A4" w:rsidRDefault="002F24FA" w:rsidP="00BF36A4">
            <w:pPr>
              <w:pStyle w:val="ny-lesson-SFinsert-response-table"/>
              <w:rPr>
                <w:rFonts w:ascii="Cambria Math" w:hAnsi="Cambria Math"/>
                <w:oMath/>
              </w:rPr>
            </w:pPr>
            <m:oMathPara>
              <m:oMath>
                <m:r>
                  <m:rPr>
                    <m:sty m:val="bi"/>
                  </m:rPr>
                  <w:rPr>
                    <w:rStyle w:val="ny-bold-green"/>
                    <w:rFonts w:ascii="Cambria Math" w:hAnsi="Cambria Math"/>
                    <w:color w:val="005A76"/>
                  </w:rPr>
                  <m:t>150</m:t>
                </m:r>
              </m:oMath>
            </m:oMathPara>
          </w:p>
        </w:tc>
        <w:tc>
          <w:tcPr>
            <w:tcW w:w="1023" w:type="dxa"/>
            <w:tcBorders>
              <w:top w:val="single" w:sz="4" w:space="0" w:color="auto"/>
              <w:left w:val="single" w:sz="4" w:space="0" w:color="auto"/>
              <w:bottom w:val="single" w:sz="4" w:space="0" w:color="auto"/>
              <w:right w:val="single" w:sz="4" w:space="0" w:color="auto"/>
            </w:tcBorders>
            <w:vAlign w:val="center"/>
            <w:hideMark/>
          </w:tcPr>
          <w:p w14:paraId="79CB9334" w14:textId="77777777" w:rsidR="002F24FA" w:rsidRPr="00BF36A4" w:rsidRDefault="002F24FA" w:rsidP="00BF36A4">
            <w:pPr>
              <w:pStyle w:val="ny-lesson-SFinsert-response-table"/>
              <w:rPr>
                <w:rFonts w:ascii="Cambria Math" w:hAnsi="Cambria Math"/>
                <w:oMath/>
              </w:rPr>
            </w:pPr>
            <m:oMathPara>
              <m:oMath>
                <m:r>
                  <m:rPr>
                    <m:sty m:val="bi"/>
                  </m:rPr>
                  <w:rPr>
                    <w:rStyle w:val="ny-bold-green"/>
                    <w:rFonts w:ascii="Cambria Math" w:hAnsi="Cambria Math"/>
                    <w:color w:val="005A76"/>
                  </w:rPr>
                  <m:t>250</m:t>
                </m:r>
              </m:oMath>
            </m:oMathPara>
          </w:p>
        </w:tc>
      </w:tr>
      <w:tr w:rsidR="002F24FA" w14:paraId="087F6168" w14:textId="77777777" w:rsidTr="000F3B22">
        <w:trPr>
          <w:jc w:val="center"/>
        </w:trPr>
        <w:tc>
          <w:tcPr>
            <w:tcW w:w="1519" w:type="dxa"/>
            <w:tcBorders>
              <w:top w:val="single" w:sz="4" w:space="0" w:color="auto"/>
              <w:left w:val="single" w:sz="4" w:space="0" w:color="auto"/>
              <w:bottom w:val="single" w:sz="4" w:space="0" w:color="auto"/>
              <w:right w:val="single" w:sz="4" w:space="0" w:color="auto"/>
            </w:tcBorders>
            <w:hideMark/>
          </w:tcPr>
          <w:p w14:paraId="1ED04EE8" w14:textId="77777777" w:rsidR="002F24FA" w:rsidRPr="00BF36A4" w:rsidRDefault="002F24FA" w:rsidP="000F3B22">
            <w:pPr>
              <w:pStyle w:val="ny-lesson-SFinsert-table"/>
            </w:pPr>
            <w:r w:rsidRPr="00BF36A4">
              <w:rPr>
                <w:rStyle w:val="ny-bold-green"/>
                <w:b/>
                <w:color w:val="231F20"/>
              </w:rPr>
              <w:t>Total</w:t>
            </w:r>
          </w:p>
        </w:tc>
        <w:tc>
          <w:tcPr>
            <w:tcW w:w="2304" w:type="dxa"/>
            <w:tcBorders>
              <w:top w:val="single" w:sz="4" w:space="0" w:color="auto"/>
              <w:left w:val="single" w:sz="4" w:space="0" w:color="auto"/>
              <w:bottom w:val="single" w:sz="4" w:space="0" w:color="auto"/>
              <w:right w:val="single" w:sz="4" w:space="0" w:color="auto"/>
            </w:tcBorders>
            <w:vAlign w:val="center"/>
            <w:hideMark/>
          </w:tcPr>
          <w:p w14:paraId="386FCE22" w14:textId="77777777" w:rsidR="002F24FA" w:rsidRPr="00BF36A4" w:rsidRDefault="002F24FA" w:rsidP="00BF36A4">
            <w:pPr>
              <w:pStyle w:val="ny-lesson-SFinsert-response-table"/>
              <w:rPr>
                <w:rFonts w:ascii="Cambria Math" w:hAnsi="Cambria Math"/>
                <w:oMath/>
              </w:rPr>
            </w:pPr>
            <m:oMathPara>
              <m:oMath>
                <m:r>
                  <m:rPr>
                    <m:sty m:val="bi"/>
                  </m:rPr>
                  <w:rPr>
                    <w:rStyle w:val="ny-bold-green"/>
                    <w:rFonts w:ascii="Cambria Math" w:hAnsi="Cambria Math"/>
                    <w:color w:val="005A76"/>
                  </w:rPr>
                  <m:t>400</m:t>
                </m:r>
              </m:oMath>
            </m:oMathPara>
          </w:p>
        </w:tc>
        <w:tc>
          <w:tcPr>
            <w:tcW w:w="2304" w:type="dxa"/>
            <w:tcBorders>
              <w:top w:val="single" w:sz="4" w:space="0" w:color="auto"/>
              <w:left w:val="single" w:sz="4" w:space="0" w:color="auto"/>
              <w:bottom w:val="single" w:sz="4" w:space="0" w:color="auto"/>
              <w:right w:val="single" w:sz="4" w:space="0" w:color="auto"/>
            </w:tcBorders>
            <w:vAlign w:val="center"/>
            <w:hideMark/>
          </w:tcPr>
          <w:p w14:paraId="3443BC81" w14:textId="77777777" w:rsidR="002F24FA" w:rsidRPr="00BF36A4" w:rsidRDefault="002F24FA" w:rsidP="00BF36A4">
            <w:pPr>
              <w:pStyle w:val="ny-lesson-SFinsert-response-table"/>
              <w:rPr>
                <w:rFonts w:ascii="Cambria Math" w:hAnsi="Cambria Math"/>
                <w:oMath/>
              </w:rPr>
            </w:pPr>
            <m:oMathPara>
              <m:oMath>
                <m:r>
                  <m:rPr>
                    <m:sty m:val="bi"/>
                  </m:rPr>
                  <w:rPr>
                    <w:rStyle w:val="ny-bold-green"/>
                    <w:rFonts w:ascii="Cambria Math" w:hAnsi="Cambria Math"/>
                    <w:color w:val="005A76"/>
                  </w:rPr>
                  <m:t>600</m:t>
                </m:r>
              </m:oMath>
            </m:oMathPara>
          </w:p>
        </w:tc>
        <w:tc>
          <w:tcPr>
            <w:tcW w:w="1023" w:type="dxa"/>
            <w:tcBorders>
              <w:top w:val="single" w:sz="4" w:space="0" w:color="auto"/>
              <w:left w:val="single" w:sz="4" w:space="0" w:color="auto"/>
              <w:bottom w:val="single" w:sz="4" w:space="0" w:color="auto"/>
              <w:right w:val="single" w:sz="4" w:space="0" w:color="auto"/>
            </w:tcBorders>
            <w:vAlign w:val="center"/>
            <w:hideMark/>
          </w:tcPr>
          <w:p w14:paraId="25A365A6" w14:textId="77777777" w:rsidR="002F24FA" w:rsidRPr="00BF36A4" w:rsidRDefault="002F24FA" w:rsidP="00BF36A4">
            <w:pPr>
              <w:pStyle w:val="ny-lesson-SFinsert-response-table"/>
              <w:rPr>
                <w:rFonts w:ascii="Cambria Math" w:hAnsi="Cambria Math"/>
                <w:oMath/>
              </w:rPr>
            </w:pPr>
            <m:oMathPara>
              <m:oMath>
                <m:r>
                  <m:rPr>
                    <m:sty m:val="bi"/>
                  </m:rPr>
                  <w:rPr>
                    <w:rStyle w:val="ny-bold-green"/>
                    <w:rFonts w:ascii="Cambria Math" w:hAnsi="Cambria Math"/>
                    <w:color w:val="005A76"/>
                  </w:rPr>
                  <m:t>1,000</m:t>
                </m:r>
              </m:oMath>
            </m:oMathPara>
          </w:p>
        </w:tc>
      </w:tr>
    </w:tbl>
    <w:p w14:paraId="19C88CEE" w14:textId="77777777" w:rsidR="002F24FA" w:rsidRDefault="002F24FA" w:rsidP="002F24FA">
      <w:pPr>
        <w:pStyle w:val="ny-lesson-SFinsert-number-list"/>
        <w:numPr>
          <w:ilvl w:val="0"/>
          <w:numId w:val="0"/>
        </w:numPr>
        <w:ind w:left="1224"/>
      </w:pPr>
    </w:p>
    <w:p w14:paraId="3DD33824" w14:textId="77777777" w:rsidR="002F24FA" w:rsidRDefault="002F24FA" w:rsidP="002F24FA">
      <w:pPr>
        <w:pStyle w:val="ny-lesson-SFinsert-number-list"/>
        <w:numPr>
          <w:ilvl w:val="0"/>
          <w:numId w:val="0"/>
        </w:numPr>
        <w:ind w:left="1224"/>
      </w:pPr>
      <w:r>
        <w:t xml:space="preserve">Are the events </w:t>
      </w:r>
      <w:r>
        <w:rPr>
          <w:i/>
        </w:rPr>
        <w:t>a randomly selected person watched the online ad</w:t>
      </w:r>
      <w:r>
        <w:t xml:space="preserve"> and </w:t>
      </w:r>
      <w:r>
        <w:rPr>
          <w:i/>
        </w:rPr>
        <w:t>a randomly selected person plans to vacation in New York within the next year</w:t>
      </w:r>
      <w:r>
        <w:t xml:space="preserve"> independent or not independent?  Justify your answer using probabilities calculated from information in the table.</w:t>
      </w:r>
    </w:p>
    <w:p w14:paraId="6B1D80F6" w14:textId="77777777" w:rsidR="002F24FA" w:rsidRPr="00BF36A4" w:rsidRDefault="002F24FA" w:rsidP="00E1743D">
      <w:pPr>
        <w:pStyle w:val="ny-lesson-SFinsert-response"/>
        <w:ind w:left="1224"/>
        <w:rPr>
          <w:rStyle w:val="ny-bold-green"/>
          <w:b/>
          <w:i w:val="0"/>
          <w:color w:val="005A76"/>
        </w:rPr>
      </w:pPr>
      <w:r w:rsidRPr="00BF36A4">
        <w:rPr>
          <w:rStyle w:val="ny-bold-green"/>
          <w:b/>
          <w:color w:val="005A76"/>
        </w:rPr>
        <w:t>The conditional probabilities that could be used to evaluate if the events are independent are the probability that given the selected member watched the online ad, the member plans to vacation in New York, and the probability that given the selected member did not watch the ad, the member plans to vacation in New York.  Because the probabilities are equal, the events are independent.</w:t>
      </w:r>
    </w:p>
    <w:p w14:paraId="65E94CEF" w14:textId="08F6E3E4" w:rsidR="002F24FA" w:rsidRPr="00E1743D" w:rsidRDefault="00062A48" w:rsidP="00BF36A4">
      <w:pPr>
        <w:pStyle w:val="ny-lesson-SFinsert-response-table"/>
        <w:ind w:left="1224"/>
        <w:rPr>
          <w:rStyle w:val="ny-bold-green"/>
          <w:b/>
          <w:sz w:val="20"/>
        </w:rPr>
      </w:pPr>
      <m:oMath>
        <m:f>
          <m:fPr>
            <m:ctrlPr>
              <w:rPr>
                <w:rStyle w:val="ny-bold-green"/>
                <w:rFonts w:ascii="Cambria Math" w:hAnsi="Cambria Math"/>
                <w:b/>
                <w:color w:val="005A76"/>
                <w:sz w:val="20"/>
              </w:rPr>
            </m:ctrlPr>
          </m:fPr>
          <m:num>
            <m:r>
              <m:rPr>
                <m:sty m:val="bi"/>
              </m:rPr>
              <w:rPr>
                <w:rStyle w:val="ny-bold-green"/>
                <w:rFonts w:ascii="Cambria Math" w:hAnsi="Cambria Math"/>
                <w:color w:val="005A76"/>
                <w:sz w:val="20"/>
              </w:rPr>
              <m:t>300</m:t>
            </m:r>
          </m:num>
          <m:den>
            <m:r>
              <m:rPr>
                <m:sty m:val="bi"/>
              </m:rPr>
              <w:rPr>
                <w:rStyle w:val="ny-bold-green"/>
                <w:rFonts w:ascii="Cambria Math" w:hAnsi="Cambria Math"/>
                <w:color w:val="005A76"/>
                <w:sz w:val="20"/>
              </w:rPr>
              <m:t>750</m:t>
            </m:r>
          </m:den>
        </m:f>
        <m:r>
          <m:rPr>
            <m:sty m:val="bi"/>
          </m:rPr>
          <w:rPr>
            <w:rStyle w:val="ny-bold-green"/>
            <w:rFonts w:ascii="Cambria Math" w:hAnsi="Cambria Math"/>
            <w:color w:val="005A76"/>
          </w:rPr>
          <m:t>=0.40</m:t>
        </m:r>
      </m:oMath>
      <w:r w:rsidR="002F24FA" w:rsidRPr="00E1743D">
        <w:rPr>
          <w:rStyle w:val="ny-bold-green"/>
          <w:b/>
          <w:color w:val="005A76"/>
        </w:rPr>
        <w:t xml:space="preserve"> and  </w:t>
      </w:r>
      <m:oMath>
        <m:f>
          <m:fPr>
            <m:ctrlPr>
              <w:rPr>
                <w:rStyle w:val="ny-bold-green"/>
                <w:rFonts w:ascii="Cambria Math" w:hAnsi="Cambria Math"/>
                <w:b/>
                <w:color w:val="005A76"/>
                <w:sz w:val="20"/>
              </w:rPr>
            </m:ctrlPr>
          </m:fPr>
          <m:num>
            <m:r>
              <m:rPr>
                <m:sty m:val="bi"/>
              </m:rPr>
              <w:rPr>
                <w:rStyle w:val="ny-bold-green"/>
                <w:rFonts w:ascii="Cambria Math" w:hAnsi="Cambria Math"/>
                <w:color w:val="005A76"/>
                <w:sz w:val="20"/>
              </w:rPr>
              <m:t>100</m:t>
            </m:r>
          </m:num>
          <m:den>
            <m:r>
              <m:rPr>
                <m:sty m:val="bi"/>
              </m:rPr>
              <w:rPr>
                <w:rStyle w:val="ny-bold-green"/>
                <w:rFonts w:ascii="Cambria Math" w:hAnsi="Cambria Math"/>
                <w:color w:val="005A76"/>
                <w:sz w:val="20"/>
              </w:rPr>
              <m:t>250</m:t>
            </m:r>
          </m:den>
        </m:f>
        <m:r>
          <m:rPr>
            <m:sty m:val="bi"/>
          </m:rPr>
          <w:rPr>
            <w:rStyle w:val="ny-bold-green"/>
            <w:rFonts w:ascii="Cambria Math" w:hAnsi="Cambria Math"/>
            <w:color w:val="005A76"/>
          </w:rPr>
          <m:t>=0.40</m:t>
        </m:r>
      </m:oMath>
    </w:p>
    <w:p w14:paraId="31CC266D" w14:textId="77777777" w:rsidR="00BF36A4" w:rsidRDefault="00BF36A4" w:rsidP="00BF36A4">
      <w:pPr>
        <w:pStyle w:val="ny-lesson-SFinsert-number-list"/>
        <w:numPr>
          <w:ilvl w:val="0"/>
          <w:numId w:val="0"/>
        </w:numPr>
        <w:ind w:left="1224"/>
        <w:rPr>
          <w:rStyle w:val="ny-bold-green"/>
          <w:b/>
          <w:color w:val="231F20"/>
        </w:rPr>
      </w:pPr>
    </w:p>
    <w:p w14:paraId="2D04DAA7" w14:textId="017BB40C" w:rsidR="002F24FA" w:rsidRPr="00BF36A4" w:rsidRDefault="002F24FA" w:rsidP="00BF36A4">
      <w:pPr>
        <w:pStyle w:val="ny-lesson-SFinsert-number-list"/>
        <w:numPr>
          <w:ilvl w:val="0"/>
          <w:numId w:val="32"/>
        </w:numPr>
        <w:rPr>
          <w:rStyle w:val="ny-bold-green"/>
          <w:b/>
          <w:color w:val="231F20"/>
        </w:rPr>
      </w:pPr>
      <w:r w:rsidRPr="00BF36A4">
        <w:rPr>
          <w:rStyle w:val="ny-bold-green"/>
          <w:b/>
          <w:color w:val="231F20"/>
        </w:rPr>
        <w:t xml:space="preserve">A survey conducted at a local high school indicated that </w:t>
      </w:r>
      <m:oMath>
        <m:r>
          <m:rPr>
            <m:sty m:val="b"/>
          </m:rPr>
          <w:rPr>
            <w:rStyle w:val="ny-bold-green"/>
            <w:rFonts w:ascii="Cambria Math" w:hAnsi="Cambria Math"/>
            <w:color w:val="231F20"/>
          </w:rPr>
          <m:t>30%</m:t>
        </m:r>
      </m:oMath>
      <w:r w:rsidRPr="00BF36A4">
        <w:rPr>
          <w:rStyle w:val="ny-bold-green"/>
          <w:b/>
          <w:color w:val="231F20"/>
        </w:rPr>
        <w:t xml:space="preserve"> of students have a job during the school year.  If having a job and being in the 11</w:t>
      </w:r>
      <w:r w:rsidRPr="00E1743D">
        <w:rPr>
          <w:rStyle w:val="ny-bold-green"/>
          <w:b/>
          <w:color w:val="231F20"/>
          <w:vertAlign w:val="superscript"/>
        </w:rPr>
        <w:t>th</w:t>
      </w:r>
      <w:r w:rsidR="00E1743D">
        <w:rPr>
          <w:rStyle w:val="ny-bold-green"/>
          <w:b/>
          <w:color w:val="231F20"/>
        </w:rPr>
        <w:t xml:space="preserve"> </w:t>
      </w:r>
      <w:r w:rsidRPr="00BF36A4">
        <w:rPr>
          <w:rStyle w:val="ny-bold-green"/>
          <w:b/>
          <w:color w:val="231F20"/>
        </w:rPr>
        <w:t>grade are not independent, what do you know about the probability that a randomly selected student who is in the 11</w:t>
      </w:r>
      <w:r w:rsidRPr="00E1743D">
        <w:rPr>
          <w:rStyle w:val="ny-bold-green"/>
          <w:b/>
          <w:color w:val="231F20"/>
          <w:vertAlign w:val="superscript"/>
        </w:rPr>
        <w:t>th</w:t>
      </w:r>
      <w:r w:rsidR="00E1743D">
        <w:rPr>
          <w:rStyle w:val="ny-bold-green"/>
          <w:b/>
          <w:color w:val="231F20"/>
        </w:rPr>
        <w:t xml:space="preserve"> </w:t>
      </w:r>
      <w:r w:rsidRPr="00BF36A4">
        <w:rPr>
          <w:rStyle w:val="ny-bold-green"/>
          <w:b/>
          <w:color w:val="231F20"/>
        </w:rPr>
        <w:t>grade would have a job?  Justify your answer.</w:t>
      </w:r>
    </w:p>
    <w:p w14:paraId="2E44FC54" w14:textId="1D8F2ACA" w:rsidR="002F24FA" w:rsidRPr="00BF36A4" w:rsidRDefault="002F24FA" w:rsidP="00BF36A4">
      <w:pPr>
        <w:pStyle w:val="ny-lesson-SFinsert-response"/>
        <w:ind w:left="1224"/>
        <w:rPr>
          <w:rStyle w:val="ny-bold-green"/>
          <w:b/>
          <w:color w:val="005A76"/>
        </w:rPr>
      </w:pPr>
      <w:r w:rsidRPr="00BF36A4">
        <w:rPr>
          <w:rStyle w:val="ny-bold-green"/>
          <w:b/>
          <w:color w:val="005A76"/>
        </w:rPr>
        <w:t>The probability that a student selected from the 11</w:t>
      </w:r>
      <w:r w:rsidRPr="00E1743D">
        <w:rPr>
          <w:rStyle w:val="ny-bold-green"/>
          <w:b/>
          <w:color w:val="005A76"/>
          <w:vertAlign w:val="superscript"/>
        </w:rPr>
        <w:t>th</w:t>
      </w:r>
      <w:r w:rsidR="00E1743D">
        <w:rPr>
          <w:rStyle w:val="ny-bold-green"/>
          <w:b/>
          <w:color w:val="005A76"/>
        </w:rPr>
        <w:t xml:space="preserve"> </w:t>
      </w:r>
      <w:r w:rsidRPr="00BF36A4">
        <w:rPr>
          <w:rStyle w:val="ny-bold-green"/>
          <w:b/>
          <w:color w:val="005A76"/>
        </w:rPr>
        <w:t xml:space="preserve">grade has a job would not be equal to </w:t>
      </w:r>
      <m:oMath>
        <m:r>
          <m:rPr>
            <m:sty m:val="bi"/>
          </m:rPr>
          <w:rPr>
            <w:rStyle w:val="ny-bold-green"/>
            <w:rFonts w:ascii="Cambria Math" w:hAnsi="Cambria Math"/>
            <w:color w:val="005A76"/>
          </w:rPr>
          <m:t>0.30</m:t>
        </m:r>
      </m:oMath>
      <w:r w:rsidRPr="00BF36A4">
        <w:rPr>
          <w:rStyle w:val="ny-bold-green"/>
          <w:b/>
          <w:color w:val="005A76"/>
        </w:rPr>
        <w:t>.  Not independent means that knowing the selected student is in the 11</w:t>
      </w:r>
      <w:r w:rsidRPr="00E1743D">
        <w:rPr>
          <w:rStyle w:val="ny-bold-green"/>
          <w:b/>
          <w:color w:val="005A76"/>
          <w:vertAlign w:val="superscript"/>
        </w:rPr>
        <w:t>th</w:t>
      </w:r>
      <w:r w:rsidR="00E1743D">
        <w:rPr>
          <w:rStyle w:val="ny-bold-green"/>
          <w:b/>
          <w:color w:val="005A76"/>
        </w:rPr>
        <w:t xml:space="preserve"> </w:t>
      </w:r>
      <w:r w:rsidRPr="00BF36A4">
        <w:rPr>
          <w:rStyle w:val="ny-bold-green"/>
          <w:b/>
          <w:color w:val="005A76"/>
        </w:rPr>
        <w:t xml:space="preserve">grade changes the probability that the student has a job.  </w:t>
      </w:r>
    </w:p>
    <w:p w14:paraId="2557BBCB" w14:textId="77777777" w:rsidR="00BF36A4" w:rsidRDefault="00BF36A4" w:rsidP="00BF36A4">
      <w:pPr>
        <w:pStyle w:val="ny-lesson-SFinsert-number-list"/>
        <w:numPr>
          <w:ilvl w:val="0"/>
          <w:numId w:val="0"/>
        </w:numPr>
        <w:ind w:left="1224"/>
        <w:rPr>
          <w:rStyle w:val="ny-bold-green"/>
          <w:b/>
          <w:color w:val="231F20"/>
        </w:rPr>
      </w:pPr>
    </w:p>
    <w:p w14:paraId="004D9F50" w14:textId="02914A38" w:rsidR="002F24FA" w:rsidRPr="00BF36A4" w:rsidRDefault="002F24FA" w:rsidP="00BF36A4">
      <w:pPr>
        <w:pStyle w:val="ny-lesson-SFinsert-number-list"/>
        <w:numPr>
          <w:ilvl w:val="0"/>
          <w:numId w:val="32"/>
        </w:numPr>
        <w:rPr>
          <w:rStyle w:val="ny-bold-green"/>
          <w:b/>
          <w:color w:val="231F20"/>
        </w:rPr>
      </w:pPr>
      <w:r w:rsidRPr="00BF36A4">
        <w:rPr>
          <w:rStyle w:val="ny-bold-green"/>
          <w:b/>
          <w:color w:val="231F20"/>
        </w:rPr>
        <w:t xml:space="preserve">Eighty percent of the dogs at a local kennel are in good health.  If the events </w:t>
      </w:r>
      <w:r w:rsidRPr="00BF36A4">
        <w:rPr>
          <w:rStyle w:val="ny-bold-green"/>
          <w:b/>
          <w:i/>
          <w:color w:val="231F20"/>
        </w:rPr>
        <w:t>a randomly selected dog at this kennel is in good health</w:t>
      </w:r>
      <w:r w:rsidRPr="00BF36A4">
        <w:rPr>
          <w:rStyle w:val="ny-bold-green"/>
          <w:b/>
          <w:color w:val="231F20"/>
        </w:rPr>
        <w:t xml:space="preserve"> and </w:t>
      </w:r>
      <w:r w:rsidRPr="00BF36A4">
        <w:rPr>
          <w:rStyle w:val="ny-bold-green"/>
          <w:b/>
          <w:i/>
          <w:color w:val="231F20"/>
        </w:rPr>
        <w:t xml:space="preserve">a randomly selected dog at this kennel weighs more than </w:t>
      </w:r>
      <m:oMath>
        <m:r>
          <m:rPr>
            <m:sty m:val="bi"/>
          </m:rPr>
          <w:rPr>
            <w:rStyle w:val="ny-bold-green"/>
            <w:rFonts w:ascii="Cambria Math" w:hAnsi="Cambria Math"/>
            <w:color w:val="231F20"/>
          </w:rPr>
          <m:t>30</m:t>
        </m:r>
      </m:oMath>
      <w:r w:rsidRPr="00BF36A4">
        <w:rPr>
          <w:rStyle w:val="ny-bold-green"/>
          <w:b/>
          <w:i/>
          <w:color w:val="231F20"/>
        </w:rPr>
        <w:t xml:space="preserve"> pounds</w:t>
      </w:r>
      <w:r w:rsidRPr="00BF36A4">
        <w:rPr>
          <w:rStyle w:val="ny-bold-green"/>
          <w:b/>
          <w:color w:val="231F20"/>
        </w:rPr>
        <w:t xml:space="preserve"> are independent, what do you know about the probability that a randomly selected dog </w:t>
      </w:r>
      <w:r w:rsidR="006462F1">
        <w:rPr>
          <w:rStyle w:val="ny-bold-green"/>
          <w:b/>
          <w:color w:val="231F20"/>
        </w:rPr>
        <w:t>that</w:t>
      </w:r>
      <w:r w:rsidR="006462F1" w:rsidRPr="00BF36A4">
        <w:rPr>
          <w:rStyle w:val="ny-bold-green"/>
          <w:b/>
          <w:color w:val="231F20"/>
        </w:rPr>
        <w:t xml:space="preserve"> </w:t>
      </w:r>
      <w:r w:rsidRPr="00BF36A4">
        <w:rPr>
          <w:rStyle w:val="ny-bold-green"/>
          <w:b/>
          <w:color w:val="231F20"/>
        </w:rPr>
        <w:t>weighs more than 30 pounds will be in good health?  Justify your answer.</w:t>
      </w:r>
    </w:p>
    <w:p w14:paraId="3CE56C1F" w14:textId="4A64D6FD" w:rsidR="002F24FA" w:rsidRPr="00BF36A4" w:rsidRDefault="002F24FA" w:rsidP="00BF36A4">
      <w:pPr>
        <w:pStyle w:val="ny-lesson-SFinsert-response"/>
        <w:ind w:left="1224"/>
        <w:rPr>
          <w:rStyle w:val="ny-bold-green"/>
          <w:b/>
          <w:color w:val="005A76"/>
        </w:rPr>
      </w:pPr>
      <w:r w:rsidRPr="00BF36A4">
        <w:rPr>
          <w:rStyle w:val="ny-bold-green"/>
          <w:b/>
          <w:color w:val="005A76"/>
        </w:rPr>
        <w:t xml:space="preserve">As the events are independent, knowing that the selected dog weighs more than </w:t>
      </w:r>
      <m:oMath>
        <m:r>
          <m:rPr>
            <m:sty m:val="bi"/>
          </m:rPr>
          <w:rPr>
            <w:rStyle w:val="ny-bold-green"/>
            <w:rFonts w:ascii="Cambria Math" w:hAnsi="Cambria Math"/>
            <w:color w:val="005A76"/>
          </w:rPr>
          <m:t>30</m:t>
        </m:r>
      </m:oMath>
      <w:r w:rsidRPr="00BF36A4">
        <w:rPr>
          <w:rStyle w:val="ny-bold-green"/>
          <w:b/>
          <w:color w:val="005A76"/>
        </w:rPr>
        <w:t xml:space="preserve"> pounds does not change the probability that the dog is in good health.  This means that the probability that a large dog is in good health is also </w:t>
      </w:r>
      <m:oMath>
        <m:r>
          <m:rPr>
            <m:sty m:val="bi"/>
          </m:rPr>
          <w:rPr>
            <w:rStyle w:val="ny-bold-green"/>
            <w:rFonts w:ascii="Cambria Math" w:hAnsi="Cambria Math"/>
            <w:color w:val="005A76"/>
          </w:rPr>
          <m:t>0.80</m:t>
        </m:r>
      </m:oMath>
      <w:r w:rsidRPr="00BF36A4">
        <w:rPr>
          <w:rStyle w:val="ny-bold-green"/>
          <w:b/>
          <w:color w:val="005A76"/>
        </w:rPr>
        <w:t>.</w:t>
      </w:r>
    </w:p>
    <w:p w14:paraId="4871B39C" w14:textId="496281A8" w:rsidR="002F24FA" w:rsidRDefault="002F24FA" w:rsidP="00E1743D">
      <w:pPr>
        <w:pStyle w:val="ny-lesson-paragraph"/>
      </w:pPr>
    </w:p>
    <w:p w14:paraId="4D04416F" w14:textId="77777777" w:rsidR="002F24FA" w:rsidRDefault="002F24FA" w:rsidP="002F24FA">
      <w:pPr>
        <w:pStyle w:val="ny-callout-hdr"/>
      </w:pPr>
      <w:r>
        <w:t>Problem Set Sample Solutions</w:t>
      </w:r>
    </w:p>
    <w:p w14:paraId="374F3064" w14:textId="19988114" w:rsidR="002F24FA" w:rsidRDefault="00E1743D" w:rsidP="002F24FA">
      <w:pPr>
        <w:pStyle w:val="ny-lesson-SFinsert"/>
      </w:pPr>
      <w:r>
        <w:rPr>
          <w:noProof/>
        </w:rPr>
        <mc:AlternateContent>
          <mc:Choice Requires="wps">
            <w:drawing>
              <wp:anchor distT="0" distB="0" distL="114300" distR="114300" simplePos="0" relativeHeight="251704320" behindDoc="0" locked="0" layoutInCell="1" allowOverlap="1" wp14:anchorId="2F53479E" wp14:editId="3BEB4DF3">
                <wp:simplePos x="0" y="0"/>
                <wp:positionH relativeFrom="margin">
                  <wp:align>center</wp:align>
                </wp:positionH>
                <wp:positionV relativeFrom="paragraph">
                  <wp:posOffset>217854</wp:posOffset>
                </wp:positionV>
                <wp:extent cx="5303520" cy="1610750"/>
                <wp:effectExtent l="0" t="0" r="11430" b="27940"/>
                <wp:wrapNone/>
                <wp:docPr id="41" name="Rectangle 41"/>
                <wp:cNvGraphicFramePr/>
                <a:graphic xmlns:a="http://schemas.openxmlformats.org/drawingml/2006/main">
                  <a:graphicData uri="http://schemas.microsoft.com/office/word/2010/wordprocessingShape">
                    <wps:wsp>
                      <wps:cNvSpPr/>
                      <wps:spPr>
                        <a:xfrm>
                          <a:off x="0" y="0"/>
                          <a:ext cx="5303520" cy="1610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A8661" id="Rectangle 41" o:spid="_x0000_s1026" style="position:absolute;margin-left:0;margin-top:17.15pt;width:417.6pt;height:126.8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" filled="f" strokecolor="#4f6228" strokeweight="1.15pt">
                <w10:wrap anchorx="margin"/>
              </v:rect>
            </w:pict>
          </mc:Fallback>
        </mc:AlternateContent>
      </w:r>
    </w:p>
    <w:p w14:paraId="740049D6" w14:textId="1AD8F627" w:rsidR="002F24FA" w:rsidRDefault="002F24FA" w:rsidP="002F24FA">
      <w:pPr>
        <w:pStyle w:val="ny-lesson-SFinsert-number-list"/>
        <w:numPr>
          <w:ilvl w:val="0"/>
          <w:numId w:val="34"/>
        </w:numPr>
      </w:pPr>
      <w:r>
        <w:t>Consider the following questions</w:t>
      </w:r>
      <w:r w:rsidR="006462F1">
        <w:t>.</w:t>
      </w:r>
    </w:p>
    <w:p w14:paraId="49D992F6" w14:textId="77777777" w:rsidR="000F3B22" w:rsidRDefault="002F24FA" w:rsidP="002F24FA">
      <w:pPr>
        <w:pStyle w:val="ny-lesson-SFinsert-number-list"/>
        <w:numPr>
          <w:ilvl w:val="1"/>
          <w:numId w:val="32"/>
        </w:numPr>
        <w:tabs>
          <w:tab w:val="left" w:pos="2520"/>
        </w:tabs>
      </w:pPr>
      <w:r>
        <w:t>A survey of the students at a Midwest high school</w:t>
      </w:r>
      <w:r w:rsidR="000F3B22">
        <w:t xml:space="preserve"> asked the following questions:</w:t>
      </w:r>
    </w:p>
    <w:p w14:paraId="4A1D8AF5" w14:textId="3AE7BCA3" w:rsidR="002F24FA" w:rsidRDefault="002F24FA" w:rsidP="000F3B22">
      <w:pPr>
        <w:pStyle w:val="ny-lesson-SFinsert-number-list"/>
        <w:numPr>
          <w:ilvl w:val="0"/>
          <w:numId w:val="0"/>
        </w:numPr>
        <w:tabs>
          <w:tab w:val="left" w:pos="2520"/>
        </w:tabs>
        <w:ind w:left="1670"/>
      </w:pPr>
      <w:r>
        <w:t xml:space="preserve">“Do you use a computer at least </w:t>
      </w:r>
      <m:oMath>
        <m:r>
          <m:rPr>
            <m:sty m:val="bi"/>
          </m:rPr>
          <w:rPr>
            <w:rFonts w:ascii="Cambria Math" w:hAnsi="Cambria Math"/>
          </w:rPr>
          <m:t>3</m:t>
        </m:r>
      </m:oMath>
      <w:r>
        <w:t xml:space="preserve"> times a week to complete your school work?”</w:t>
      </w:r>
      <w:r>
        <w:br/>
        <w:t>“Are you taking a mathematics class?”</w:t>
      </w:r>
    </w:p>
    <w:p w14:paraId="6A68A85A" w14:textId="135E99ED" w:rsidR="002F24FA" w:rsidRDefault="002F24FA" w:rsidP="000F3B22">
      <w:pPr>
        <w:pStyle w:val="ny-lesson-SFinsert-number-list"/>
        <w:numPr>
          <w:ilvl w:val="0"/>
          <w:numId w:val="0"/>
        </w:numPr>
        <w:ind w:left="1670"/>
      </w:pPr>
      <w:r>
        <w:t xml:space="preserve">Do you think the events </w:t>
      </w:r>
      <w:r w:rsidRPr="008F7EC0">
        <w:rPr>
          <w:i/>
        </w:rPr>
        <w:t>a randomly selected student is taking a mathematics class</w:t>
      </w:r>
      <w:r>
        <w:t xml:space="preserve"> and </w:t>
      </w:r>
      <w:r w:rsidRPr="008F7EC0">
        <w:rPr>
          <w:i/>
        </w:rPr>
        <w:t>a randomly selected student uses a computer at least 3 times a week</w:t>
      </w:r>
      <w:r>
        <w:t xml:space="preserve"> are independent or not independent?  Explain your reasoning.</w:t>
      </w:r>
    </w:p>
    <w:p w14:paraId="71EA674F" w14:textId="1E4C3CEC" w:rsidR="00BF36A4" w:rsidRDefault="002F24FA" w:rsidP="000F3B22">
      <w:pPr>
        <w:pStyle w:val="ny-lesson-SFinsert-response"/>
        <w:spacing w:before="100"/>
        <w:ind w:left="1670"/>
      </w:pPr>
      <w:r>
        <w:t xml:space="preserve">Anticipate students indicate that using a computer at least </w:t>
      </w:r>
      <m:oMath>
        <m:r>
          <m:rPr>
            <m:sty m:val="bi"/>
          </m:rPr>
          <w:rPr>
            <w:rFonts w:ascii="Cambria Math" w:hAnsi="Cambria Math"/>
          </w:rPr>
          <m:t>3</m:t>
        </m:r>
      </m:oMath>
      <w:r>
        <w:t xml:space="preserve"> times per week and taking a mathematics class are not independent.  However, it is also acceptable for students t</w:t>
      </w:r>
      <w:r w:rsidR="00E1743D">
        <w:t>o make a case for independence.</w:t>
      </w:r>
      <w:r>
        <w:t xml:space="preserve">  Examine the explanation a student provides to see if they understand the meaning of independence. </w:t>
      </w:r>
    </w:p>
    <w:p w14:paraId="2FA5C0EE" w14:textId="77777777" w:rsidR="00AC5C0F" w:rsidRDefault="00E1743D" w:rsidP="002F24FA">
      <w:pPr>
        <w:pStyle w:val="ny-lesson-SFinsert-number-list"/>
        <w:numPr>
          <w:ilvl w:val="1"/>
          <w:numId w:val="32"/>
        </w:numPr>
        <w:tabs>
          <w:tab w:val="left" w:pos="2520"/>
        </w:tabs>
      </w:pPr>
      <w:r w:rsidRPr="008F7EC0">
        <w:rPr>
          <w:noProof/>
        </w:rPr>
        <w:lastRenderedPageBreak/>
        <mc:AlternateContent>
          <mc:Choice Requires="wps">
            <w:drawing>
              <wp:anchor distT="0" distB="0" distL="114300" distR="114300" simplePos="0" relativeHeight="251694080" behindDoc="0" locked="0" layoutInCell="1" allowOverlap="1" wp14:anchorId="5C856A1B" wp14:editId="1E9FB36F">
                <wp:simplePos x="0" y="0"/>
                <wp:positionH relativeFrom="margin">
                  <wp:align>center</wp:align>
                </wp:positionH>
                <wp:positionV relativeFrom="paragraph">
                  <wp:posOffset>-74930</wp:posOffset>
                </wp:positionV>
                <wp:extent cx="5303520" cy="7519181"/>
                <wp:effectExtent l="0" t="0" r="11430" b="24765"/>
                <wp:wrapNone/>
                <wp:docPr id="36" name="Rectangle 36"/>
                <wp:cNvGraphicFramePr/>
                <a:graphic xmlns:a="http://schemas.openxmlformats.org/drawingml/2006/main">
                  <a:graphicData uri="http://schemas.microsoft.com/office/word/2010/wordprocessingShape">
                    <wps:wsp>
                      <wps:cNvSpPr/>
                      <wps:spPr>
                        <a:xfrm>
                          <a:off x="0" y="0"/>
                          <a:ext cx="5303520" cy="75191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D40BA" id="Rectangle 36" o:spid="_x0000_s1026" style="position:absolute;margin-left:0;margin-top:-5.9pt;width:417.6pt;height:592.0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" filled="f" strokecolor="#4f6228" strokeweight="1.15pt">
                <w10:wrap anchorx="margin"/>
              </v:rect>
            </w:pict>
          </mc:Fallback>
        </mc:AlternateContent>
      </w:r>
      <w:r w:rsidR="002F24FA">
        <w:t>The same survey als</w:t>
      </w:r>
      <w:r w:rsidR="00AC5C0F">
        <w:t>o asked students the following:</w:t>
      </w:r>
    </w:p>
    <w:p w14:paraId="703D9D6E" w14:textId="04E74A26" w:rsidR="002F24FA" w:rsidRDefault="002F24FA" w:rsidP="00AC5C0F">
      <w:pPr>
        <w:pStyle w:val="ny-lesson-SFinsert-number-list"/>
        <w:numPr>
          <w:ilvl w:val="0"/>
          <w:numId w:val="0"/>
        </w:numPr>
        <w:tabs>
          <w:tab w:val="left" w:pos="2520"/>
        </w:tabs>
        <w:ind w:left="1670"/>
      </w:pPr>
      <w:r>
        <w:t>“Do you participate in any extracurricular activities at your school?”</w:t>
      </w:r>
      <w:r>
        <w:br/>
        <w:t>“Do you know what you want to do after high school?”</w:t>
      </w:r>
    </w:p>
    <w:p w14:paraId="06CD7163" w14:textId="77777777" w:rsidR="002F24FA" w:rsidRDefault="002F24FA" w:rsidP="002F24FA">
      <w:pPr>
        <w:pStyle w:val="ny-lesson-SFinsert"/>
        <w:ind w:left="1670"/>
      </w:pPr>
      <w:r>
        <w:t xml:space="preserve">Do you think the events </w:t>
      </w:r>
      <w:r>
        <w:rPr>
          <w:i/>
        </w:rPr>
        <w:t>a randomly selected student participates in extracurricular activities</w:t>
      </w:r>
      <w:r>
        <w:t xml:space="preserve"> and </w:t>
      </w:r>
      <w:r>
        <w:rPr>
          <w:i/>
        </w:rPr>
        <w:t>a randomly selected student knows what he or she wants to do after completing high school</w:t>
      </w:r>
      <w:r>
        <w:t xml:space="preserve"> are independent or not independent?  Explain your reasoning. </w:t>
      </w:r>
    </w:p>
    <w:p w14:paraId="12839026" w14:textId="034A763E" w:rsidR="002F24FA" w:rsidRDefault="002F24FA" w:rsidP="002F24FA">
      <w:pPr>
        <w:pStyle w:val="ny-lesson-SFinsert-response"/>
        <w:ind w:left="1670"/>
      </w:pPr>
      <w:r>
        <w:t xml:space="preserve">Answers will vary.  Anticipate students indicate that students involved in extracurricular activities are often students </w:t>
      </w:r>
      <w:r w:rsidR="004E454B">
        <w:t xml:space="preserve">who </w:t>
      </w:r>
      <w:r>
        <w:t>want to attend college.  It is likely the events are not independent.</w:t>
      </w:r>
    </w:p>
    <w:p w14:paraId="7FEAE89A" w14:textId="77777777" w:rsidR="00BF36A4" w:rsidRDefault="00BF36A4" w:rsidP="00BF36A4">
      <w:pPr>
        <w:pStyle w:val="ny-lesson-SFinsert-number-list"/>
        <w:numPr>
          <w:ilvl w:val="0"/>
          <w:numId w:val="0"/>
        </w:numPr>
        <w:tabs>
          <w:tab w:val="left" w:pos="2520"/>
        </w:tabs>
        <w:ind w:left="1670"/>
      </w:pPr>
    </w:p>
    <w:p w14:paraId="04C528EC" w14:textId="77777777" w:rsidR="00AC5C0F" w:rsidRDefault="002F24FA" w:rsidP="002F24FA">
      <w:pPr>
        <w:pStyle w:val="ny-lesson-SFinsert-number-list"/>
        <w:numPr>
          <w:ilvl w:val="1"/>
          <w:numId w:val="32"/>
        </w:numPr>
        <w:tabs>
          <w:tab w:val="left" w:pos="2520"/>
        </w:tabs>
      </w:pPr>
      <w:r>
        <w:t>People attending a professional football game in 2013 completed a survey that in</w:t>
      </w:r>
      <w:r w:rsidR="00AC5C0F">
        <w:t>cluded the following questions:</w:t>
      </w:r>
    </w:p>
    <w:p w14:paraId="496B59C8" w14:textId="1ABFAB58" w:rsidR="002F24FA" w:rsidRDefault="002F24FA" w:rsidP="00AC5C0F">
      <w:pPr>
        <w:pStyle w:val="ny-lesson-SFinsert-number-list"/>
        <w:numPr>
          <w:ilvl w:val="0"/>
          <w:numId w:val="0"/>
        </w:numPr>
        <w:tabs>
          <w:tab w:val="left" w:pos="2520"/>
        </w:tabs>
        <w:ind w:left="1670"/>
      </w:pPr>
      <w:r>
        <w:t>“Do you think football is too violent?”</w:t>
      </w:r>
      <w:r>
        <w:br/>
        <w:t>“Is this the first time you have attended a professional football game?”</w:t>
      </w:r>
    </w:p>
    <w:p w14:paraId="366022C7" w14:textId="77777777" w:rsidR="002F24FA" w:rsidRDefault="002F24FA" w:rsidP="00BF36A4">
      <w:pPr>
        <w:pStyle w:val="ny-lesson-SFinsert"/>
        <w:ind w:left="1670"/>
      </w:pPr>
      <w:r>
        <w:t xml:space="preserve">Do you think the events </w:t>
      </w:r>
      <w:r>
        <w:rPr>
          <w:i/>
        </w:rPr>
        <w:t>a randomly selected person who completed the survey is attending a professional football game for the first time</w:t>
      </w:r>
      <w:r>
        <w:t xml:space="preserve"> and </w:t>
      </w:r>
      <w:r>
        <w:rPr>
          <w:i/>
        </w:rPr>
        <w:t>a randomly selected person who completed the survey thinks football is too violent</w:t>
      </w:r>
      <w:r>
        <w:t xml:space="preserve"> are independent or not independent?  Explain your reasoning.</w:t>
      </w:r>
    </w:p>
    <w:p w14:paraId="2122ECF5" w14:textId="4BC63B08" w:rsidR="002F24FA" w:rsidRDefault="002F24FA" w:rsidP="00BF36A4">
      <w:pPr>
        <w:pStyle w:val="ny-lesson-SFinsert-response"/>
        <w:ind w:left="1670"/>
      </w:pPr>
      <w:r>
        <w:t>Answers will vary.  Anticipate that students indicate that people who attend football more often are more likely to not think the game is too violent.  It is likely the events are not independent.  Again, examine the explanation a student provides if they indicate the events are not independent.</w:t>
      </w:r>
    </w:p>
    <w:p w14:paraId="488A3C35" w14:textId="77777777" w:rsidR="00BF36A4" w:rsidRDefault="00BF36A4" w:rsidP="00E1743D">
      <w:pPr>
        <w:pStyle w:val="ny-lesson-SFinsert-number-list"/>
        <w:numPr>
          <w:ilvl w:val="0"/>
          <w:numId w:val="0"/>
        </w:numPr>
        <w:ind w:left="1224"/>
      </w:pPr>
    </w:p>
    <w:p w14:paraId="36CE7C4F" w14:textId="1067E54E" w:rsidR="002F24FA" w:rsidRDefault="002F24FA" w:rsidP="00E1743D">
      <w:pPr>
        <w:pStyle w:val="ny-lesson-SFinsert-number-list"/>
        <w:numPr>
          <w:ilvl w:val="0"/>
          <w:numId w:val="32"/>
        </w:numPr>
        <w:spacing w:after="120"/>
      </w:pPr>
      <w:r>
        <w:t xml:space="preserve">Complete the table below in a way that would indicate the two events </w:t>
      </w:r>
      <w:r>
        <w:rPr>
          <w:i/>
        </w:rPr>
        <w:t>uses a computer</w:t>
      </w:r>
      <w:r>
        <w:t xml:space="preserve"> and </w:t>
      </w:r>
      <w:r>
        <w:rPr>
          <w:i/>
        </w:rPr>
        <w:t>is taking a mathematics class</w:t>
      </w:r>
      <w:r>
        <w:t xml:space="preserve"> are independent</w:t>
      </w:r>
      <w:r w:rsidR="006462F1">
        <w:t>.</w:t>
      </w:r>
    </w:p>
    <w:tbl>
      <w:tblPr>
        <w:tblStyle w:val="TableGrid"/>
        <w:tblW w:w="0" w:type="auto"/>
        <w:jc w:val="center"/>
        <w:tblLook w:val="00A0" w:firstRow="1" w:lastRow="0" w:firstColumn="1" w:lastColumn="0" w:noHBand="0" w:noVBand="0"/>
      </w:tblPr>
      <w:tblGrid>
        <w:gridCol w:w="2085"/>
        <w:gridCol w:w="2214"/>
        <w:gridCol w:w="2214"/>
        <w:gridCol w:w="1116"/>
      </w:tblGrid>
      <w:tr w:rsidR="002F24FA" w14:paraId="0656238B" w14:textId="77777777" w:rsidTr="00E1743D">
        <w:trPr>
          <w:jc w:val="center"/>
        </w:trPr>
        <w:tc>
          <w:tcPr>
            <w:tcW w:w="2085" w:type="dxa"/>
            <w:tcBorders>
              <w:top w:val="single" w:sz="4" w:space="0" w:color="auto"/>
              <w:left w:val="single" w:sz="4" w:space="0" w:color="auto"/>
              <w:bottom w:val="single" w:sz="4" w:space="0" w:color="auto"/>
              <w:right w:val="single" w:sz="4" w:space="0" w:color="auto"/>
            </w:tcBorders>
          </w:tcPr>
          <w:p w14:paraId="1789527A" w14:textId="77777777" w:rsidR="002F24FA" w:rsidRDefault="002F24FA">
            <w:pPr>
              <w:pStyle w:val="ny-lesson-SFinsert-table"/>
            </w:pPr>
          </w:p>
        </w:tc>
        <w:tc>
          <w:tcPr>
            <w:tcW w:w="2214" w:type="dxa"/>
            <w:tcBorders>
              <w:top w:val="single" w:sz="4" w:space="0" w:color="auto"/>
              <w:left w:val="single" w:sz="4" w:space="0" w:color="auto"/>
              <w:bottom w:val="single" w:sz="4" w:space="0" w:color="auto"/>
              <w:right w:val="single" w:sz="4" w:space="0" w:color="auto"/>
            </w:tcBorders>
            <w:vAlign w:val="center"/>
            <w:hideMark/>
          </w:tcPr>
          <w:p w14:paraId="0A2DC9EC" w14:textId="0B402024" w:rsidR="002F24FA" w:rsidRDefault="002F24FA">
            <w:pPr>
              <w:pStyle w:val="ny-lesson-SFinsert-table"/>
              <w:jc w:val="center"/>
            </w:pPr>
            <w:r>
              <w:t>Use</w:t>
            </w:r>
            <w:r w:rsidR="004E454B">
              <w:t>s</w:t>
            </w:r>
            <w:r>
              <w:t xml:space="preserve"> a computer at least </w:t>
            </w:r>
            <m:oMath>
              <m:r>
                <m:rPr>
                  <m:sty m:val="bi"/>
                </m:rPr>
                <w:rPr>
                  <w:rFonts w:ascii="Cambria Math" w:hAnsi="Cambria Math"/>
                </w:rPr>
                <m:t>3</m:t>
              </m:r>
            </m:oMath>
            <w:r>
              <w:t xml:space="preserve"> times a week for school work</w:t>
            </w:r>
          </w:p>
        </w:tc>
        <w:tc>
          <w:tcPr>
            <w:tcW w:w="2214" w:type="dxa"/>
            <w:tcBorders>
              <w:top w:val="single" w:sz="4" w:space="0" w:color="auto"/>
              <w:left w:val="single" w:sz="4" w:space="0" w:color="auto"/>
              <w:bottom w:val="single" w:sz="4" w:space="0" w:color="auto"/>
              <w:right w:val="single" w:sz="4" w:space="0" w:color="auto"/>
            </w:tcBorders>
            <w:vAlign w:val="center"/>
            <w:hideMark/>
          </w:tcPr>
          <w:p w14:paraId="19A80DAC" w14:textId="361DCBBD" w:rsidR="002F24FA" w:rsidRDefault="002F24FA">
            <w:pPr>
              <w:pStyle w:val="ny-lesson-SFinsert-table"/>
              <w:jc w:val="center"/>
            </w:pPr>
            <w:r>
              <w:t>Do</w:t>
            </w:r>
            <w:r w:rsidR="004E454B">
              <w:t>es</w:t>
            </w:r>
            <w:r>
              <w:t xml:space="preserve"> not use a computer at least </w:t>
            </w:r>
            <m:oMath>
              <m:r>
                <m:rPr>
                  <m:sty m:val="bi"/>
                </m:rPr>
                <w:rPr>
                  <w:rFonts w:ascii="Cambria Math" w:hAnsi="Cambria Math"/>
                </w:rPr>
                <m:t>3</m:t>
              </m:r>
            </m:oMath>
            <w:r>
              <w:t xml:space="preserve"> times a week </w:t>
            </w:r>
          </w:p>
          <w:p w14:paraId="5F213608" w14:textId="77777777" w:rsidR="002F24FA" w:rsidRDefault="002F24FA">
            <w:pPr>
              <w:pStyle w:val="ny-lesson-SFinsert-table"/>
              <w:jc w:val="center"/>
            </w:pPr>
            <w:r>
              <w:t>for school work</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822B3BD" w14:textId="77777777" w:rsidR="002F24FA" w:rsidRDefault="002F24FA">
            <w:pPr>
              <w:pStyle w:val="ny-lesson-SFinsert-table"/>
              <w:jc w:val="center"/>
            </w:pPr>
            <w:r>
              <w:t>Total</w:t>
            </w:r>
          </w:p>
        </w:tc>
      </w:tr>
      <w:tr w:rsidR="002F24FA" w14:paraId="4CE5F76F" w14:textId="77777777" w:rsidTr="00E1743D">
        <w:trPr>
          <w:jc w:val="center"/>
        </w:trPr>
        <w:tc>
          <w:tcPr>
            <w:tcW w:w="2085" w:type="dxa"/>
            <w:tcBorders>
              <w:top w:val="single" w:sz="4" w:space="0" w:color="auto"/>
              <w:left w:val="single" w:sz="4" w:space="0" w:color="auto"/>
              <w:bottom w:val="single" w:sz="4" w:space="0" w:color="auto"/>
              <w:right w:val="single" w:sz="4" w:space="0" w:color="auto"/>
            </w:tcBorders>
            <w:hideMark/>
          </w:tcPr>
          <w:p w14:paraId="319E42B8" w14:textId="77777777" w:rsidR="002F24FA" w:rsidRDefault="002F24FA">
            <w:pPr>
              <w:pStyle w:val="ny-lesson-SFinsert-table"/>
            </w:pPr>
            <w:r>
              <w:t>In a mathematics class</w:t>
            </w:r>
          </w:p>
        </w:tc>
        <w:tc>
          <w:tcPr>
            <w:tcW w:w="2214" w:type="dxa"/>
            <w:tcBorders>
              <w:top w:val="single" w:sz="4" w:space="0" w:color="auto"/>
              <w:left w:val="single" w:sz="4" w:space="0" w:color="auto"/>
              <w:bottom w:val="single" w:sz="4" w:space="0" w:color="auto"/>
              <w:right w:val="single" w:sz="4" w:space="0" w:color="auto"/>
            </w:tcBorders>
            <w:hideMark/>
          </w:tcPr>
          <w:p w14:paraId="1F7261AA" w14:textId="77777777" w:rsidR="002F24FA" w:rsidRDefault="002F24FA">
            <w:pPr>
              <w:pStyle w:val="ny-lesson-SFinsert-response-table"/>
              <w:rPr>
                <w:rFonts w:ascii="Cambria Math" w:hAnsi="Cambria Math"/>
                <w:oMath/>
              </w:rPr>
            </w:pPr>
            <m:oMathPara>
              <m:oMath>
                <m:r>
                  <m:rPr>
                    <m:sty m:val="bi"/>
                  </m:rPr>
                  <w:rPr>
                    <w:rFonts w:ascii="Cambria Math" w:hAnsi="Cambria Math"/>
                  </w:rPr>
                  <m:t>420</m:t>
                </m:r>
              </m:oMath>
            </m:oMathPara>
          </w:p>
        </w:tc>
        <w:tc>
          <w:tcPr>
            <w:tcW w:w="2214" w:type="dxa"/>
            <w:tcBorders>
              <w:top w:val="single" w:sz="4" w:space="0" w:color="auto"/>
              <w:left w:val="single" w:sz="4" w:space="0" w:color="auto"/>
              <w:bottom w:val="single" w:sz="4" w:space="0" w:color="auto"/>
              <w:right w:val="single" w:sz="4" w:space="0" w:color="auto"/>
            </w:tcBorders>
            <w:hideMark/>
          </w:tcPr>
          <w:p w14:paraId="021981EA" w14:textId="77777777" w:rsidR="002F24FA" w:rsidRDefault="002F24FA">
            <w:pPr>
              <w:pStyle w:val="ny-lesson-SFinsert-response-table"/>
              <w:rPr>
                <w:rFonts w:ascii="Cambria Math" w:hAnsi="Cambria Math"/>
                <w:oMath/>
              </w:rPr>
            </w:pPr>
            <m:oMathPara>
              <m:oMath>
                <m:r>
                  <m:rPr>
                    <m:sty m:val="bi"/>
                  </m:rPr>
                  <w:rPr>
                    <w:rFonts w:ascii="Cambria Math" w:hAnsi="Cambria Math"/>
                  </w:rPr>
                  <m:t>280</m:t>
                </m:r>
              </m:oMath>
            </m:oMathPara>
          </w:p>
        </w:tc>
        <w:tc>
          <w:tcPr>
            <w:tcW w:w="1116" w:type="dxa"/>
            <w:tcBorders>
              <w:top w:val="single" w:sz="4" w:space="0" w:color="auto"/>
              <w:left w:val="single" w:sz="4" w:space="0" w:color="auto"/>
              <w:bottom w:val="single" w:sz="4" w:space="0" w:color="auto"/>
              <w:right w:val="single" w:sz="4" w:space="0" w:color="auto"/>
            </w:tcBorders>
            <w:hideMark/>
          </w:tcPr>
          <w:p w14:paraId="2799A89B" w14:textId="77777777" w:rsidR="002F24FA" w:rsidRDefault="002F24FA">
            <w:pPr>
              <w:pStyle w:val="ny-lesson-SFinsert-table"/>
              <w:jc w:val="center"/>
              <w:rPr>
                <w:rFonts w:ascii="Cambria Math" w:hAnsi="Cambria Math"/>
                <w:oMath/>
              </w:rPr>
            </w:pPr>
            <m:oMathPara>
              <m:oMath>
                <m:r>
                  <m:rPr>
                    <m:sty m:val="bi"/>
                  </m:rPr>
                  <w:rPr>
                    <w:rFonts w:ascii="Cambria Math" w:hAnsi="Cambria Math"/>
                  </w:rPr>
                  <m:t>700</m:t>
                </m:r>
              </m:oMath>
            </m:oMathPara>
          </w:p>
        </w:tc>
      </w:tr>
      <w:tr w:rsidR="002F24FA" w14:paraId="320A2250" w14:textId="77777777" w:rsidTr="00E1743D">
        <w:trPr>
          <w:jc w:val="center"/>
        </w:trPr>
        <w:tc>
          <w:tcPr>
            <w:tcW w:w="2085" w:type="dxa"/>
            <w:tcBorders>
              <w:top w:val="single" w:sz="4" w:space="0" w:color="auto"/>
              <w:left w:val="single" w:sz="4" w:space="0" w:color="auto"/>
              <w:bottom w:val="single" w:sz="4" w:space="0" w:color="auto"/>
              <w:right w:val="single" w:sz="4" w:space="0" w:color="auto"/>
            </w:tcBorders>
            <w:hideMark/>
          </w:tcPr>
          <w:p w14:paraId="2D5245DA" w14:textId="77777777" w:rsidR="002F24FA" w:rsidRDefault="002F24FA">
            <w:pPr>
              <w:pStyle w:val="ny-lesson-SFinsert-table"/>
            </w:pPr>
            <w:r>
              <w:t>Not in a mathematics class</w:t>
            </w:r>
          </w:p>
        </w:tc>
        <w:tc>
          <w:tcPr>
            <w:tcW w:w="2214" w:type="dxa"/>
            <w:tcBorders>
              <w:top w:val="single" w:sz="4" w:space="0" w:color="auto"/>
              <w:left w:val="single" w:sz="4" w:space="0" w:color="auto"/>
              <w:bottom w:val="single" w:sz="4" w:space="0" w:color="auto"/>
              <w:right w:val="single" w:sz="4" w:space="0" w:color="auto"/>
            </w:tcBorders>
            <w:hideMark/>
          </w:tcPr>
          <w:p w14:paraId="484E7E95" w14:textId="77777777" w:rsidR="002F24FA" w:rsidRDefault="002F24FA">
            <w:pPr>
              <w:pStyle w:val="ny-lesson-SFinsert-response-table"/>
              <w:rPr>
                <w:rFonts w:ascii="Cambria Math" w:hAnsi="Cambria Math"/>
                <w:oMath/>
              </w:rPr>
            </w:pPr>
            <m:oMathPara>
              <m:oMath>
                <m:r>
                  <m:rPr>
                    <m:sty m:val="bi"/>
                  </m:rPr>
                  <w:rPr>
                    <w:rFonts w:ascii="Cambria Math" w:hAnsi="Cambria Math"/>
                  </w:rPr>
                  <m:t>180</m:t>
                </m:r>
              </m:oMath>
            </m:oMathPara>
          </w:p>
        </w:tc>
        <w:tc>
          <w:tcPr>
            <w:tcW w:w="2214" w:type="dxa"/>
            <w:tcBorders>
              <w:top w:val="single" w:sz="4" w:space="0" w:color="auto"/>
              <w:left w:val="single" w:sz="4" w:space="0" w:color="auto"/>
              <w:bottom w:val="single" w:sz="4" w:space="0" w:color="auto"/>
              <w:right w:val="single" w:sz="4" w:space="0" w:color="auto"/>
            </w:tcBorders>
            <w:hideMark/>
          </w:tcPr>
          <w:p w14:paraId="065AF16D" w14:textId="77777777" w:rsidR="002F24FA" w:rsidRDefault="002F24FA">
            <w:pPr>
              <w:pStyle w:val="ny-lesson-SFinsert-response-table"/>
              <w:rPr>
                <w:rFonts w:ascii="Cambria Math" w:hAnsi="Cambria Math"/>
                <w:oMath/>
              </w:rPr>
            </w:pPr>
            <m:oMathPara>
              <m:oMath>
                <m:r>
                  <m:rPr>
                    <m:sty m:val="bi"/>
                  </m:rPr>
                  <w:rPr>
                    <w:rFonts w:ascii="Cambria Math" w:hAnsi="Cambria Math"/>
                  </w:rPr>
                  <m:t>120</m:t>
                </m:r>
              </m:oMath>
            </m:oMathPara>
          </w:p>
        </w:tc>
        <w:tc>
          <w:tcPr>
            <w:tcW w:w="1116" w:type="dxa"/>
            <w:tcBorders>
              <w:top w:val="single" w:sz="4" w:space="0" w:color="auto"/>
              <w:left w:val="single" w:sz="4" w:space="0" w:color="auto"/>
              <w:bottom w:val="single" w:sz="4" w:space="0" w:color="auto"/>
              <w:right w:val="single" w:sz="4" w:space="0" w:color="auto"/>
            </w:tcBorders>
            <w:hideMark/>
          </w:tcPr>
          <w:p w14:paraId="69EC8729" w14:textId="77777777" w:rsidR="002F24FA" w:rsidRDefault="002F24FA">
            <w:pPr>
              <w:pStyle w:val="ny-lesson-SFinsert-response-table"/>
              <w:rPr>
                <w:rFonts w:ascii="Cambria Math" w:hAnsi="Cambria Math"/>
                <w:oMath/>
              </w:rPr>
            </w:pPr>
            <m:oMathPara>
              <m:oMath>
                <m:r>
                  <m:rPr>
                    <m:sty m:val="bi"/>
                  </m:rPr>
                  <w:rPr>
                    <w:rFonts w:ascii="Cambria Math" w:hAnsi="Cambria Math"/>
                  </w:rPr>
                  <m:t>300</m:t>
                </m:r>
              </m:oMath>
            </m:oMathPara>
          </w:p>
        </w:tc>
      </w:tr>
      <w:tr w:rsidR="002F24FA" w14:paraId="2C9AC15E" w14:textId="77777777" w:rsidTr="00E1743D">
        <w:trPr>
          <w:jc w:val="center"/>
        </w:trPr>
        <w:tc>
          <w:tcPr>
            <w:tcW w:w="2085" w:type="dxa"/>
            <w:tcBorders>
              <w:top w:val="single" w:sz="4" w:space="0" w:color="auto"/>
              <w:left w:val="single" w:sz="4" w:space="0" w:color="auto"/>
              <w:bottom w:val="single" w:sz="4" w:space="0" w:color="auto"/>
              <w:right w:val="single" w:sz="4" w:space="0" w:color="auto"/>
            </w:tcBorders>
            <w:hideMark/>
          </w:tcPr>
          <w:p w14:paraId="49D3188D" w14:textId="77777777" w:rsidR="002F24FA" w:rsidRDefault="002F24FA">
            <w:pPr>
              <w:pStyle w:val="ny-lesson-SFinsert-table"/>
            </w:pPr>
            <w:r>
              <w:t>Total</w:t>
            </w:r>
          </w:p>
        </w:tc>
        <w:tc>
          <w:tcPr>
            <w:tcW w:w="2214" w:type="dxa"/>
            <w:tcBorders>
              <w:top w:val="single" w:sz="4" w:space="0" w:color="auto"/>
              <w:left w:val="single" w:sz="4" w:space="0" w:color="auto"/>
              <w:bottom w:val="single" w:sz="4" w:space="0" w:color="auto"/>
              <w:right w:val="single" w:sz="4" w:space="0" w:color="auto"/>
            </w:tcBorders>
            <w:hideMark/>
          </w:tcPr>
          <w:p w14:paraId="4261A99F" w14:textId="77777777" w:rsidR="002F24FA" w:rsidRDefault="002F24FA">
            <w:pPr>
              <w:pStyle w:val="ny-lesson-SFinsert-table"/>
              <w:jc w:val="center"/>
              <w:rPr>
                <w:rFonts w:ascii="Cambria Math" w:hAnsi="Cambria Math"/>
                <w:oMath/>
              </w:rPr>
            </w:pPr>
            <m:oMathPara>
              <m:oMath>
                <m:r>
                  <m:rPr>
                    <m:sty m:val="bi"/>
                  </m:rPr>
                  <w:rPr>
                    <w:rFonts w:ascii="Cambria Math" w:hAnsi="Cambria Math"/>
                  </w:rPr>
                  <m:t>600</m:t>
                </m:r>
              </m:oMath>
            </m:oMathPara>
          </w:p>
        </w:tc>
        <w:tc>
          <w:tcPr>
            <w:tcW w:w="2214" w:type="dxa"/>
            <w:tcBorders>
              <w:top w:val="single" w:sz="4" w:space="0" w:color="auto"/>
              <w:left w:val="single" w:sz="4" w:space="0" w:color="auto"/>
              <w:bottom w:val="single" w:sz="4" w:space="0" w:color="auto"/>
              <w:right w:val="single" w:sz="4" w:space="0" w:color="auto"/>
            </w:tcBorders>
            <w:hideMark/>
          </w:tcPr>
          <w:p w14:paraId="37B50EC8" w14:textId="77777777" w:rsidR="002F24FA" w:rsidRDefault="002F24FA">
            <w:pPr>
              <w:pStyle w:val="ny-lesson-SFinsert-response-table"/>
              <w:rPr>
                <w:rFonts w:ascii="Cambria Math" w:hAnsi="Cambria Math"/>
                <w:oMath/>
              </w:rPr>
            </w:pPr>
            <m:oMathPara>
              <m:oMath>
                <m:r>
                  <m:rPr>
                    <m:sty m:val="bi"/>
                  </m:rPr>
                  <w:rPr>
                    <w:rFonts w:ascii="Cambria Math" w:hAnsi="Cambria Math"/>
                  </w:rPr>
                  <m:t>400</m:t>
                </m:r>
              </m:oMath>
            </m:oMathPara>
          </w:p>
        </w:tc>
        <w:tc>
          <w:tcPr>
            <w:tcW w:w="1116" w:type="dxa"/>
            <w:tcBorders>
              <w:top w:val="single" w:sz="4" w:space="0" w:color="auto"/>
              <w:left w:val="single" w:sz="4" w:space="0" w:color="auto"/>
              <w:bottom w:val="single" w:sz="4" w:space="0" w:color="auto"/>
              <w:right w:val="single" w:sz="4" w:space="0" w:color="auto"/>
            </w:tcBorders>
            <w:hideMark/>
          </w:tcPr>
          <w:p w14:paraId="3804D637" w14:textId="77777777" w:rsidR="002F24FA" w:rsidRDefault="002F24FA">
            <w:pPr>
              <w:pStyle w:val="ny-lesson-SFinsert-table"/>
              <w:jc w:val="center"/>
              <w:rPr>
                <w:rFonts w:ascii="Cambria Math" w:hAnsi="Cambria Math"/>
                <w:oMath/>
              </w:rPr>
            </w:pPr>
            <m:oMathPara>
              <m:oMath>
                <m:r>
                  <m:rPr>
                    <m:sty m:val="bi"/>
                  </m:rPr>
                  <w:rPr>
                    <w:rFonts w:ascii="Cambria Math" w:hAnsi="Cambria Math"/>
                  </w:rPr>
                  <m:t>1,000</m:t>
                </m:r>
              </m:oMath>
            </m:oMathPara>
          </w:p>
        </w:tc>
      </w:tr>
    </w:tbl>
    <w:p w14:paraId="33D98C9B" w14:textId="68FDCA3D" w:rsidR="002F24FA" w:rsidRDefault="002F24FA" w:rsidP="00E1743D">
      <w:pPr>
        <w:pStyle w:val="ny-lesson-SFinsert-response"/>
        <w:spacing w:after="240"/>
        <w:ind w:left="1224"/>
      </w:pPr>
      <w:r>
        <w:t xml:space="preserve">The values in the table were based on </w:t>
      </w:r>
      <m:oMath>
        <m:r>
          <m:rPr>
            <m:sty m:val="bi"/>
          </m:rPr>
          <w:rPr>
            <w:rFonts w:ascii="Cambria Math" w:hAnsi="Cambria Math"/>
          </w:rPr>
          <m:t>0.60</m:t>
        </m:r>
      </m:oMath>
      <w:r>
        <w:t xml:space="preserve"> of the students not in mathematics use a computer at least </w:t>
      </w:r>
      <m:oMath>
        <m:r>
          <m:rPr>
            <m:sty m:val="bi"/>
          </m:rPr>
          <w:rPr>
            <w:rFonts w:ascii="Cambria Math" w:hAnsi="Cambria Math"/>
          </w:rPr>
          <m:t>3</m:t>
        </m:r>
      </m:oMath>
      <w:r>
        <w:t xml:space="preserve"> times a week for school (</w:t>
      </w:r>
      <m:oMath>
        <m:r>
          <m:rPr>
            <m:sty m:val="bi"/>
          </m:rPr>
          <w:rPr>
            <w:rFonts w:ascii="Cambria Math" w:hAnsi="Cambria Math"/>
          </w:rPr>
          <m:t>0.60×300</m:t>
        </m:r>
      </m:oMath>
      <w:r>
        <w:t>).  Also</w:t>
      </w:r>
      <w:r w:rsidR="000F3B22">
        <w:t>,</w:t>
      </w:r>
      <w:r>
        <w:t xml:space="preserve"> </w:t>
      </w:r>
      <m:oMath>
        <m:r>
          <m:rPr>
            <m:sty m:val="bi"/>
          </m:rPr>
          <w:rPr>
            <w:rFonts w:ascii="Cambria Math" w:hAnsi="Cambria Math"/>
          </w:rPr>
          <m:t>0.60</m:t>
        </m:r>
      </m:oMath>
      <w:r>
        <w:t xml:space="preserve"> of the students in mathematics use a computer at least </w:t>
      </w:r>
      <m:oMath>
        <m:r>
          <m:rPr>
            <m:sty m:val="bi"/>
          </m:rPr>
          <w:rPr>
            <w:rFonts w:ascii="Cambria Math" w:hAnsi="Cambria Math"/>
          </w:rPr>
          <m:t>3</m:t>
        </m:r>
      </m:oMath>
      <w:r>
        <w:t xml:space="preserve"> times a week for school (</w:t>
      </w:r>
      <m:oMath>
        <m:r>
          <m:rPr>
            <m:sty m:val="bi"/>
          </m:rPr>
          <w:rPr>
            <w:rFonts w:ascii="Cambria Math" w:hAnsi="Cambria Math"/>
          </w:rPr>
          <m:t>0.60×700</m:t>
        </m:r>
      </m:oMath>
      <w:r>
        <w:t>).</w:t>
      </w:r>
    </w:p>
    <w:p w14:paraId="187EB169" w14:textId="77777777" w:rsidR="002F24FA" w:rsidRDefault="002F24FA" w:rsidP="002F24FA">
      <w:pPr>
        <w:pStyle w:val="ny-lesson-SFinsert-number-list"/>
        <w:numPr>
          <w:ilvl w:val="0"/>
          <w:numId w:val="0"/>
        </w:numPr>
        <w:ind w:left="1224"/>
      </w:pPr>
    </w:p>
    <w:p w14:paraId="4F68C6F6" w14:textId="7CD48F1D" w:rsidR="002F24FA" w:rsidRDefault="002F24FA" w:rsidP="00E1743D">
      <w:pPr>
        <w:pStyle w:val="ny-lesson-SFinsert-number-list"/>
        <w:numPr>
          <w:ilvl w:val="0"/>
          <w:numId w:val="32"/>
        </w:numPr>
        <w:spacing w:after="120"/>
      </w:pPr>
      <w:r>
        <w:t xml:space="preserve">Complete the following hypothetical 1000 table.  Are the events </w:t>
      </w:r>
      <w:r>
        <w:rPr>
          <w:i/>
        </w:rPr>
        <w:t>participates in extracurricular activities</w:t>
      </w:r>
      <w:r>
        <w:t xml:space="preserve"> and </w:t>
      </w:r>
      <w:r>
        <w:rPr>
          <w:i/>
        </w:rPr>
        <w:t xml:space="preserve">know what </w:t>
      </w:r>
      <w:r w:rsidR="004E454B">
        <w:rPr>
          <w:i/>
        </w:rPr>
        <w:t xml:space="preserve">I </w:t>
      </w:r>
      <w:r>
        <w:rPr>
          <w:i/>
        </w:rPr>
        <w:t>want to do after high school</w:t>
      </w:r>
      <w:r>
        <w:t xml:space="preserve"> independent or not independent?  Justify your answer.</w:t>
      </w:r>
    </w:p>
    <w:tbl>
      <w:tblPr>
        <w:tblStyle w:val="TableGrid"/>
        <w:tblW w:w="0" w:type="auto"/>
        <w:jc w:val="center"/>
        <w:tblLook w:val="00A0" w:firstRow="1" w:lastRow="0" w:firstColumn="1" w:lastColumn="0" w:noHBand="0" w:noVBand="0"/>
      </w:tblPr>
      <w:tblGrid>
        <w:gridCol w:w="2214"/>
        <w:gridCol w:w="2214"/>
        <w:gridCol w:w="2214"/>
        <w:gridCol w:w="1116"/>
      </w:tblGrid>
      <w:tr w:rsidR="002F24FA" w14:paraId="654EBDBB" w14:textId="77777777" w:rsidTr="002F24FA">
        <w:trPr>
          <w:jc w:val="center"/>
        </w:trPr>
        <w:tc>
          <w:tcPr>
            <w:tcW w:w="2214" w:type="dxa"/>
            <w:tcBorders>
              <w:top w:val="single" w:sz="4" w:space="0" w:color="auto"/>
              <w:left w:val="single" w:sz="4" w:space="0" w:color="auto"/>
              <w:bottom w:val="single" w:sz="4" w:space="0" w:color="auto"/>
              <w:right w:val="single" w:sz="4" w:space="0" w:color="auto"/>
            </w:tcBorders>
          </w:tcPr>
          <w:p w14:paraId="49E81DA0" w14:textId="77777777" w:rsidR="002F24FA" w:rsidRDefault="002F24FA">
            <w:pPr>
              <w:pStyle w:val="ny-lesson-SFinsert-table"/>
            </w:pPr>
          </w:p>
        </w:tc>
        <w:tc>
          <w:tcPr>
            <w:tcW w:w="2214" w:type="dxa"/>
            <w:tcBorders>
              <w:top w:val="single" w:sz="4" w:space="0" w:color="auto"/>
              <w:left w:val="single" w:sz="4" w:space="0" w:color="auto"/>
              <w:bottom w:val="single" w:sz="4" w:space="0" w:color="auto"/>
              <w:right w:val="single" w:sz="4" w:space="0" w:color="auto"/>
            </w:tcBorders>
            <w:vAlign w:val="center"/>
            <w:hideMark/>
          </w:tcPr>
          <w:p w14:paraId="68C55EB0" w14:textId="77777777" w:rsidR="002F24FA" w:rsidRDefault="002F24FA">
            <w:pPr>
              <w:pStyle w:val="ny-lesson-SFinsert-table"/>
              <w:jc w:val="center"/>
            </w:pPr>
            <w:r>
              <w:t xml:space="preserve">Participate in </w:t>
            </w:r>
          </w:p>
          <w:p w14:paraId="76CE69E4" w14:textId="77777777" w:rsidR="002F24FA" w:rsidRDefault="002F24FA">
            <w:pPr>
              <w:pStyle w:val="ny-lesson-SFinsert-table"/>
              <w:jc w:val="center"/>
            </w:pPr>
            <w:r>
              <w:t>extracurricular activities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67C13581" w14:textId="77777777" w:rsidR="002F24FA" w:rsidRDefault="002F24FA">
            <w:pPr>
              <w:pStyle w:val="ny-lesson-SFinsert-table"/>
              <w:jc w:val="center"/>
            </w:pPr>
            <w:r>
              <w:t>Do not participate in extracurricular activities</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A2E826E" w14:textId="77777777" w:rsidR="002F24FA" w:rsidRDefault="002F24FA">
            <w:pPr>
              <w:pStyle w:val="ny-lesson-SFinsert-table"/>
              <w:jc w:val="center"/>
            </w:pPr>
            <w:r>
              <w:t>Total</w:t>
            </w:r>
          </w:p>
        </w:tc>
      </w:tr>
      <w:tr w:rsidR="002F24FA" w14:paraId="7FE5D76F" w14:textId="77777777" w:rsidTr="002F24FA">
        <w:trPr>
          <w:jc w:val="center"/>
        </w:trPr>
        <w:tc>
          <w:tcPr>
            <w:tcW w:w="2214" w:type="dxa"/>
            <w:tcBorders>
              <w:top w:val="single" w:sz="4" w:space="0" w:color="auto"/>
              <w:left w:val="single" w:sz="4" w:space="0" w:color="auto"/>
              <w:bottom w:val="single" w:sz="4" w:space="0" w:color="auto"/>
              <w:right w:val="single" w:sz="4" w:space="0" w:color="auto"/>
            </w:tcBorders>
            <w:hideMark/>
          </w:tcPr>
          <w:p w14:paraId="18D18DDF" w14:textId="77777777" w:rsidR="002F24FA" w:rsidRDefault="002F24FA">
            <w:pPr>
              <w:pStyle w:val="ny-lesson-SFinsert-table"/>
            </w:pPr>
            <w:r>
              <w:t>Know what I want to do after high school</w:t>
            </w:r>
          </w:p>
        </w:tc>
        <w:tc>
          <w:tcPr>
            <w:tcW w:w="2214" w:type="dxa"/>
            <w:tcBorders>
              <w:top w:val="single" w:sz="4" w:space="0" w:color="auto"/>
              <w:left w:val="single" w:sz="4" w:space="0" w:color="auto"/>
              <w:bottom w:val="single" w:sz="4" w:space="0" w:color="auto"/>
              <w:right w:val="single" w:sz="4" w:space="0" w:color="auto"/>
            </w:tcBorders>
            <w:vAlign w:val="center"/>
            <w:hideMark/>
          </w:tcPr>
          <w:p w14:paraId="3A3C5CCF" w14:textId="77777777" w:rsidR="002F24FA" w:rsidRDefault="002F24FA">
            <w:pPr>
              <w:pStyle w:val="ny-lesson-SFinsert-response-table"/>
              <w:rPr>
                <w:rFonts w:ascii="Cambria Math" w:hAnsi="Cambria Math"/>
                <w:oMath/>
              </w:rPr>
            </w:pPr>
            <m:oMathPara>
              <m:oMath>
                <m:r>
                  <m:rPr>
                    <m:sty m:val="bi"/>
                  </m:rPr>
                  <w:rPr>
                    <w:rFonts w:ascii="Cambria Math" w:hAnsi="Cambria Math"/>
                  </w:rPr>
                  <m:t>550</m:t>
                </m:r>
              </m:oMath>
            </m:oMathPara>
          </w:p>
        </w:tc>
        <w:tc>
          <w:tcPr>
            <w:tcW w:w="2214" w:type="dxa"/>
            <w:tcBorders>
              <w:top w:val="single" w:sz="4" w:space="0" w:color="auto"/>
              <w:left w:val="single" w:sz="4" w:space="0" w:color="auto"/>
              <w:bottom w:val="single" w:sz="4" w:space="0" w:color="auto"/>
              <w:right w:val="single" w:sz="4" w:space="0" w:color="auto"/>
            </w:tcBorders>
            <w:vAlign w:val="center"/>
            <w:hideMark/>
          </w:tcPr>
          <w:p w14:paraId="38C13EE7" w14:textId="77777777" w:rsidR="002F24FA" w:rsidRDefault="002F24FA">
            <w:pPr>
              <w:pStyle w:val="ny-lesson-SFinsert-response-table"/>
              <w:rPr>
                <w:rFonts w:ascii="Cambria Math" w:hAnsi="Cambria Math"/>
                <w:oMath/>
              </w:rPr>
            </w:pPr>
            <m:oMathPara>
              <m:oMath>
                <m:r>
                  <m:rPr>
                    <m:sty m:val="bi"/>
                  </m:rPr>
                  <w:rPr>
                    <w:rFonts w:ascii="Cambria Math" w:hAnsi="Cambria Math"/>
                  </w:rPr>
                  <m:t>250</m:t>
                </m:r>
              </m:oMath>
            </m:oMathPara>
          </w:p>
        </w:tc>
        <w:tc>
          <w:tcPr>
            <w:tcW w:w="1116" w:type="dxa"/>
            <w:tcBorders>
              <w:top w:val="single" w:sz="4" w:space="0" w:color="auto"/>
              <w:left w:val="single" w:sz="4" w:space="0" w:color="auto"/>
              <w:bottom w:val="single" w:sz="4" w:space="0" w:color="auto"/>
              <w:right w:val="single" w:sz="4" w:space="0" w:color="auto"/>
            </w:tcBorders>
            <w:vAlign w:val="center"/>
            <w:hideMark/>
          </w:tcPr>
          <w:p w14:paraId="6896E541" w14:textId="77777777" w:rsidR="002F24FA" w:rsidRDefault="002F24FA">
            <w:pPr>
              <w:pStyle w:val="ny-lesson-SFinsert-table"/>
              <w:jc w:val="center"/>
              <w:rPr>
                <w:rFonts w:ascii="Cambria Math" w:hAnsi="Cambria Math"/>
                <w:oMath/>
              </w:rPr>
            </w:pPr>
            <m:oMathPara>
              <m:oMath>
                <m:r>
                  <m:rPr>
                    <m:sty m:val="bi"/>
                  </m:rPr>
                  <w:rPr>
                    <w:rFonts w:ascii="Cambria Math" w:hAnsi="Cambria Math"/>
                  </w:rPr>
                  <m:t>800</m:t>
                </m:r>
              </m:oMath>
            </m:oMathPara>
          </w:p>
        </w:tc>
      </w:tr>
      <w:tr w:rsidR="002F24FA" w14:paraId="4707FDAF" w14:textId="77777777" w:rsidTr="002F24FA">
        <w:trPr>
          <w:jc w:val="center"/>
        </w:trPr>
        <w:tc>
          <w:tcPr>
            <w:tcW w:w="2214" w:type="dxa"/>
            <w:tcBorders>
              <w:top w:val="single" w:sz="4" w:space="0" w:color="auto"/>
              <w:left w:val="single" w:sz="4" w:space="0" w:color="auto"/>
              <w:bottom w:val="single" w:sz="4" w:space="0" w:color="auto"/>
              <w:right w:val="single" w:sz="4" w:space="0" w:color="auto"/>
            </w:tcBorders>
            <w:hideMark/>
          </w:tcPr>
          <w:p w14:paraId="2F86C1F3" w14:textId="77777777" w:rsidR="002F24FA" w:rsidRDefault="002F24FA">
            <w:pPr>
              <w:pStyle w:val="ny-lesson-SFinsert-table"/>
            </w:pPr>
            <w:r>
              <w:t>Do not know what I want to do after high school</w:t>
            </w:r>
          </w:p>
        </w:tc>
        <w:tc>
          <w:tcPr>
            <w:tcW w:w="2214" w:type="dxa"/>
            <w:tcBorders>
              <w:top w:val="single" w:sz="4" w:space="0" w:color="auto"/>
              <w:left w:val="single" w:sz="4" w:space="0" w:color="auto"/>
              <w:bottom w:val="single" w:sz="4" w:space="0" w:color="auto"/>
              <w:right w:val="single" w:sz="4" w:space="0" w:color="auto"/>
            </w:tcBorders>
            <w:vAlign w:val="center"/>
            <w:hideMark/>
          </w:tcPr>
          <w:p w14:paraId="5FCB4E15" w14:textId="77777777" w:rsidR="002F24FA" w:rsidRDefault="002F24FA">
            <w:pPr>
              <w:pStyle w:val="ny-lesson-SFinsert-table"/>
              <w:jc w:val="center"/>
              <w:rPr>
                <w:rFonts w:ascii="Cambria Math" w:hAnsi="Cambria Math"/>
                <w:oMath/>
              </w:rPr>
            </w:pPr>
            <m:oMathPara>
              <m:oMath>
                <m:r>
                  <m:rPr>
                    <m:sty m:val="bi"/>
                  </m:rPr>
                  <w:rPr>
                    <w:rFonts w:ascii="Cambria Math" w:hAnsi="Cambria Math"/>
                  </w:rPr>
                  <m:t>50</m:t>
                </m:r>
              </m:oMath>
            </m:oMathPara>
          </w:p>
        </w:tc>
        <w:tc>
          <w:tcPr>
            <w:tcW w:w="2214" w:type="dxa"/>
            <w:tcBorders>
              <w:top w:val="single" w:sz="4" w:space="0" w:color="auto"/>
              <w:left w:val="single" w:sz="4" w:space="0" w:color="auto"/>
              <w:bottom w:val="single" w:sz="4" w:space="0" w:color="auto"/>
              <w:right w:val="single" w:sz="4" w:space="0" w:color="auto"/>
            </w:tcBorders>
            <w:vAlign w:val="center"/>
            <w:hideMark/>
          </w:tcPr>
          <w:p w14:paraId="157F6E6C" w14:textId="77777777" w:rsidR="002F24FA" w:rsidRDefault="002F24FA">
            <w:pPr>
              <w:pStyle w:val="ny-lesson-SFinsert-response-table"/>
              <w:rPr>
                <w:rFonts w:ascii="Cambria Math" w:hAnsi="Cambria Math"/>
                <w:oMath/>
              </w:rPr>
            </w:pPr>
            <m:oMathPara>
              <m:oMath>
                <m:r>
                  <m:rPr>
                    <m:sty m:val="bi"/>
                  </m:rPr>
                  <w:rPr>
                    <w:rFonts w:ascii="Cambria Math" w:hAnsi="Cambria Math"/>
                  </w:rPr>
                  <m:t>150</m:t>
                </m:r>
              </m:oMath>
            </m:oMathPara>
          </w:p>
        </w:tc>
        <w:tc>
          <w:tcPr>
            <w:tcW w:w="1116" w:type="dxa"/>
            <w:tcBorders>
              <w:top w:val="single" w:sz="4" w:space="0" w:color="auto"/>
              <w:left w:val="single" w:sz="4" w:space="0" w:color="auto"/>
              <w:bottom w:val="single" w:sz="4" w:space="0" w:color="auto"/>
              <w:right w:val="single" w:sz="4" w:space="0" w:color="auto"/>
            </w:tcBorders>
            <w:vAlign w:val="center"/>
            <w:hideMark/>
          </w:tcPr>
          <w:p w14:paraId="54BBE333" w14:textId="77777777" w:rsidR="002F24FA" w:rsidRDefault="002F24FA">
            <w:pPr>
              <w:pStyle w:val="ny-lesson-SFinsert-response-table"/>
              <w:rPr>
                <w:rFonts w:ascii="Cambria Math" w:hAnsi="Cambria Math"/>
                <w:oMath/>
              </w:rPr>
            </w:pPr>
            <m:oMathPara>
              <m:oMath>
                <m:r>
                  <m:rPr>
                    <m:sty m:val="bi"/>
                  </m:rPr>
                  <w:rPr>
                    <w:rFonts w:ascii="Cambria Math" w:hAnsi="Cambria Math"/>
                  </w:rPr>
                  <m:t>200</m:t>
                </m:r>
              </m:oMath>
            </m:oMathPara>
          </w:p>
        </w:tc>
      </w:tr>
      <w:tr w:rsidR="002F24FA" w14:paraId="002627A6" w14:textId="77777777" w:rsidTr="002F24FA">
        <w:trPr>
          <w:jc w:val="center"/>
        </w:trPr>
        <w:tc>
          <w:tcPr>
            <w:tcW w:w="2214" w:type="dxa"/>
            <w:tcBorders>
              <w:top w:val="single" w:sz="4" w:space="0" w:color="auto"/>
              <w:left w:val="single" w:sz="4" w:space="0" w:color="auto"/>
              <w:bottom w:val="single" w:sz="4" w:space="0" w:color="auto"/>
              <w:right w:val="single" w:sz="4" w:space="0" w:color="auto"/>
            </w:tcBorders>
            <w:hideMark/>
          </w:tcPr>
          <w:p w14:paraId="189BFA78" w14:textId="77777777" w:rsidR="002F24FA" w:rsidRDefault="002F24FA">
            <w:pPr>
              <w:pStyle w:val="ny-lesson-SFinsert-table"/>
            </w:pPr>
            <w:r>
              <w:t>Total</w:t>
            </w:r>
          </w:p>
        </w:tc>
        <w:tc>
          <w:tcPr>
            <w:tcW w:w="2214" w:type="dxa"/>
            <w:tcBorders>
              <w:top w:val="single" w:sz="4" w:space="0" w:color="auto"/>
              <w:left w:val="single" w:sz="4" w:space="0" w:color="auto"/>
              <w:bottom w:val="single" w:sz="4" w:space="0" w:color="auto"/>
              <w:right w:val="single" w:sz="4" w:space="0" w:color="auto"/>
            </w:tcBorders>
            <w:vAlign w:val="center"/>
            <w:hideMark/>
          </w:tcPr>
          <w:p w14:paraId="32E4838B" w14:textId="77777777" w:rsidR="002F24FA" w:rsidRDefault="002F24FA">
            <w:pPr>
              <w:pStyle w:val="ny-lesson-SFinsert-table"/>
              <w:jc w:val="center"/>
              <w:rPr>
                <w:rFonts w:ascii="Cambria Math" w:hAnsi="Cambria Math"/>
                <w:oMath/>
              </w:rPr>
            </w:pPr>
            <m:oMathPara>
              <m:oMath>
                <m:r>
                  <m:rPr>
                    <m:sty m:val="bi"/>
                  </m:rPr>
                  <w:rPr>
                    <w:rFonts w:ascii="Cambria Math" w:hAnsi="Cambria Math"/>
                  </w:rPr>
                  <m:t>600</m:t>
                </m:r>
              </m:oMath>
            </m:oMathPara>
          </w:p>
        </w:tc>
        <w:tc>
          <w:tcPr>
            <w:tcW w:w="2214" w:type="dxa"/>
            <w:tcBorders>
              <w:top w:val="single" w:sz="4" w:space="0" w:color="auto"/>
              <w:left w:val="single" w:sz="4" w:space="0" w:color="auto"/>
              <w:bottom w:val="single" w:sz="4" w:space="0" w:color="auto"/>
              <w:right w:val="single" w:sz="4" w:space="0" w:color="auto"/>
            </w:tcBorders>
            <w:vAlign w:val="center"/>
            <w:hideMark/>
          </w:tcPr>
          <w:p w14:paraId="03973CF2" w14:textId="77777777" w:rsidR="002F24FA" w:rsidRDefault="002F24FA">
            <w:pPr>
              <w:pStyle w:val="ny-lesson-SFinsert-response-table"/>
              <w:rPr>
                <w:rFonts w:ascii="Cambria Math" w:hAnsi="Cambria Math"/>
                <w:oMath/>
              </w:rPr>
            </w:pPr>
            <m:oMathPara>
              <m:oMath>
                <m:r>
                  <m:rPr>
                    <m:sty m:val="bi"/>
                  </m:rPr>
                  <w:rPr>
                    <w:rFonts w:ascii="Cambria Math" w:hAnsi="Cambria Math"/>
                  </w:rPr>
                  <m:t>400</m:t>
                </m:r>
              </m:oMath>
            </m:oMathPara>
          </w:p>
        </w:tc>
        <w:tc>
          <w:tcPr>
            <w:tcW w:w="1116" w:type="dxa"/>
            <w:tcBorders>
              <w:top w:val="single" w:sz="4" w:space="0" w:color="auto"/>
              <w:left w:val="single" w:sz="4" w:space="0" w:color="auto"/>
              <w:bottom w:val="single" w:sz="4" w:space="0" w:color="auto"/>
              <w:right w:val="single" w:sz="4" w:space="0" w:color="auto"/>
            </w:tcBorders>
            <w:vAlign w:val="center"/>
            <w:hideMark/>
          </w:tcPr>
          <w:p w14:paraId="5C09D466" w14:textId="77777777" w:rsidR="002F24FA" w:rsidRDefault="002F24FA">
            <w:pPr>
              <w:pStyle w:val="ny-lesson-SFinsert-table"/>
              <w:jc w:val="center"/>
              <w:rPr>
                <w:rFonts w:ascii="Cambria Math" w:hAnsi="Cambria Math"/>
                <w:oMath/>
              </w:rPr>
            </w:pPr>
            <m:oMathPara>
              <m:oMath>
                <m:r>
                  <m:rPr>
                    <m:sty m:val="bi"/>
                  </m:rPr>
                  <w:rPr>
                    <w:rFonts w:ascii="Cambria Math" w:hAnsi="Cambria Math"/>
                  </w:rPr>
                  <m:t>1,000</m:t>
                </m:r>
              </m:oMath>
            </m:oMathPara>
          </w:p>
        </w:tc>
      </w:tr>
    </w:tbl>
    <w:p w14:paraId="6B1B4A95" w14:textId="445C0201" w:rsidR="002F24FA" w:rsidRDefault="002F24FA" w:rsidP="00E1743D">
      <w:pPr>
        <w:pStyle w:val="ny-lesson-SFinsert-response"/>
        <w:spacing w:before="240"/>
        <w:ind w:left="1224"/>
      </w:pPr>
      <w:r>
        <w:t xml:space="preserve">The events that student participates in extracurricular activities and student knows what I want to do after high school are not independent.  Students could indicate that the events are not independent in several ways. </w:t>
      </w:r>
      <w:r w:rsidR="006462F1">
        <w:t xml:space="preserve"> </w:t>
      </w:r>
      <w:r>
        <w:t>For example</w:t>
      </w:r>
      <w:r w:rsidR="00E1743D">
        <w:t>,</w:t>
      </w:r>
      <w:r>
        <w:t xml:space="preserve"> </w:t>
      </w:r>
      <m:oMath>
        <m:f>
          <m:fPr>
            <m:ctrlPr>
              <w:rPr>
                <w:rFonts w:ascii="Cambria Math" w:hAnsi="Cambria Math"/>
                <w:szCs w:val="22"/>
              </w:rPr>
            </m:ctrlPr>
          </m:fPr>
          <m:num>
            <m:r>
              <m:rPr>
                <m:sty m:val="bi"/>
              </m:rPr>
              <w:rPr>
                <w:rFonts w:ascii="Cambria Math" w:hAnsi="Cambria Math"/>
                <w:sz w:val="20"/>
              </w:rPr>
              <m:t>50</m:t>
            </m:r>
          </m:num>
          <m:den>
            <m:r>
              <m:rPr>
                <m:sty m:val="bi"/>
              </m:rPr>
              <w:rPr>
                <w:rFonts w:ascii="Cambria Math" w:hAnsi="Cambria Math"/>
                <w:sz w:val="20"/>
              </w:rPr>
              <m:t>200</m:t>
            </m:r>
          </m:den>
        </m:f>
      </m:oMath>
      <w:r>
        <w:t xml:space="preserve"> (the probability that a randomly selected student who does not know what he or she wants to do after high school participates in extracurricular activities) does not equal </w:t>
      </w:r>
      <m:oMath>
        <m:f>
          <m:fPr>
            <m:ctrlPr>
              <w:rPr>
                <w:rFonts w:ascii="Cambria Math" w:hAnsi="Cambria Math"/>
                <w:szCs w:val="22"/>
              </w:rPr>
            </m:ctrlPr>
          </m:fPr>
          <m:num>
            <m:r>
              <m:rPr>
                <m:sty m:val="bi"/>
              </m:rPr>
              <w:rPr>
                <w:rFonts w:ascii="Cambria Math" w:hAnsi="Cambria Math"/>
                <w:sz w:val="20"/>
              </w:rPr>
              <m:t>550</m:t>
            </m:r>
          </m:num>
          <m:den>
            <m:r>
              <m:rPr>
                <m:sty m:val="bi"/>
              </m:rPr>
              <w:rPr>
                <w:rFonts w:ascii="Cambria Math" w:hAnsi="Cambria Math"/>
                <w:sz w:val="20"/>
              </w:rPr>
              <m:t>800</m:t>
            </m:r>
          </m:den>
        </m:f>
      </m:oMath>
      <w:r>
        <w:rPr>
          <w:color w:val="auto"/>
          <w:szCs w:val="22"/>
        </w:rPr>
        <w:t xml:space="preserve"> </w:t>
      </w:r>
      <w:r w:rsidR="00E1743D">
        <w:rPr>
          <w:color w:val="auto"/>
          <w:szCs w:val="22"/>
        </w:rPr>
        <w:t xml:space="preserve"> </w:t>
      </w:r>
      <w:r>
        <w:t xml:space="preserve">(the probability that a randomly selected student who does know what he or she wants to do after high school participates in extracurricular activities).  </w:t>
      </w:r>
    </w:p>
    <w:p w14:paraId="08079658" w14:textId="77777777" w:rsidR="00334E7D" w:rsidRDefault="00334E7D" w:rsidP="00334E7D">
      <w:pPr>
        <w:pStyle w:val="ny-lesson-SFinsert-number-list"/>
        <w:numPr>
          <w:ilvl w:val="0"/>
          <w:numId w:val="0"/>
        </w:numPr>
        <w:ind w:left="1224"/>
      </w:pPr>
    </w:p>
    <w:p w14:paraId="24B08384" w14:textId="30B2D737" w:rsidR="002F24FA" w:rsidRDefault="00E1743D" w:rsidP="00E1743D">
      <w:pPr>
        <w:pStyle w:val="ny-lesson-SFinsert-number-list"/>
        <w:numPr>
          <w:ilvl w:val="0"/>
          <w:numId w:val="32"/>
        </w:numPr>
        <w:spacing w:after="120"/>
      </w:pPr>
      <w:r w:rsidRPr="008F7EC0">
        <w:rPr>
          <w:noProof/>
        </w:rPr>
        <w:lastRenderedPageBreak/>
        <mc:AlternateContent>
          <mc:Choice Requires="wps">
            <w:drawing>
              <wp:anchor distT="0" distB="0" distL="114300" distR="114300" simplePos="0" relativeHeight="251696128" behindDoc="0" locked="0" layoutInCell="1" allowOverlap="1" wp14:anchorId="5CE7EF36" wp14:editId="7D5DD1CA">
                <wp:simplePos x="0" y="0"/>
                <wp:positionH relativeFrom="margin">
                  <wp:align>center</wp:align>
                </wp:positionH>
                <wp:positionV relativeFrom="paragraph">
                  <wp:posOffset>-75516</wp:posOffset>
                </wp:positionV>
                <wp:extent cx="5303520" cy="7125286"/>
                <wp:effectExtent l="0" t="0" r="11430" b="19050"/>
                <wp:wrapNone/>
                <wp:docPr id="37" name="Rectangle 37"/>
                <wp:cNvGraphicFramePr/>
                <a:graphic xmlns:a="http://schemas.openxmlformats.org/drawingml/2006/main">
                  <a:graphicData uri="http://schemas.microsoft.com/office/word/2010/wordprocessingShape">
                    <wps:wsp>
                      <wps:cNvSpPr/>
                      <wps:spPr>
                        <a:xfrm>
                          <a:off x="0" y="0"/>
                          <a:ext cx="5303520" cy="712528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5CDBF" id="Rectangle 37" o:spid="_x0000_s1026" style="position:absolute;margin-left:0;margin-top:-5.95pt;width:417.6pt;height:561.0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1og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" filled="f" strokecolor="#4f6228" strokeweight="1.15pt">
                <w10:wrap anchorx="margin"/>
              </v:rect>
            </w:pict>
          </mc:Fallback>
        </mc:AlternateContent>
      </w:r>
      <w:r w:rsidR="002F24FA">
        <w:t xml:space="preserve">The following hypothetical </w:t>
      </w:r>
      <w:r w:rsidR="00A77DB3" w:rsidRPr="008F7EC0">
        <w:t>1000</w:t>
      </w:r>
      <w:r w:rsidR="002F24FA">
        <w:t xml:space="preserve"> table is from Lesson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6"/>
        <w:gridCol w:w="2160"/>
        <w:gridCol w:w="2160"/>
        <w:gridCol w:w="864"/>
      </w:tblGrid>
      <w:tr w:rsidR="002F24FA" w14:paraId="41EFC90F" w14:textId="77777777" w:rsidTr="00E1743D">
        <w:trPr>
          <w:jc w:val="center"/>
        </w:trPr>
        <w:tc>
          <w:tcPr>
            <w:tcW w:w="2226" w:type="dxa"/>
            <w:tcBorders>
              <w:top w:val="single" w:sz="4" w:space="0" w:color="000000"/>
              <w:left w:val="single" w:sz="4" w:space="0" w:color="000000"/>
              <w:bottom w:val="single" w:sz="4" w:space="0" w:color="000000"/>
              <w:right w:val="single" w:sz="4" w:space="0" w:color="000000"/>
            </w:tcBorders>
          </w:tcPr>
          <w:p w14:paraId="22B22B15" w14:textId="77777777" w:rsidR="002F24FA" w:rsidRDefault="002F24FA">
            <w:pPr>
              <w:pStyle w:val="ny-lesson-SFinsert-table"/>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82B8D16" w14:textId="77777777" w:rsidR="002F24FA" w:rsidRDefault="002F24FA">
            <w:pPr>
              <w:pStyle w:val="ny-lesson-SFinsert-table"/>
              <w:jc w:val="center"/>
            </w:pPr>
            <w:r>
              <w:t xml:space="preserve">No household </w:t>
            </w:r>
          </w:p>
          <w:p w14:paraId="29D05145" w14:textId="77777777" w:rsidR="002F24FA" w:rsidRDefault="002F24FA">
            <w:pPr>
              <w:pStyle w:val="ny-lesson-SFinsert-table"/>
              <w:jc w:val="center"/>
            </w:pPr>
            <w:r>
              <w:t>member smokes</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37CA9A76" w14:textId="77777777" w:rsidR="002F24FA" w:rsidRDefault="002F24FA">
            <w:pPr>
              <w:pStyle w:val="ny-lesson-SFinsert-table"/>
              <w:jc w:val="center"/>
            </w:pPr>
            <w:r>
              <w:t>At least one household member smokes</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729464E6" w14:textId="77777777" w:rsidR="002F24FA" w:rsidRDefault="002F24FA">
            <w:pPr>
              <w:pStyle w:val="ny-lesson-SFinsert-table"/>
              <w:jc w:val="center"/>
            </w:pPr>
            <w:r>
              <w:t>Total</w:t>
            </w:r>
          </w:p>
        </w:tc>
      </w:tr>
      <w:tr w:rsidR="002F24FA" w14:paraId="1A1C5E4B" w14:textId="77777777" w:rsidTr="00E1743D">
        <w:trPr>
          <w:jc w:val="center"/>
        </w:trPr>
        <w:tc>
          <w:tcPr>
            <w:tcW w:w="2226" w:type="dxa"/>
            <w:tcBorders>
              <w:top w:val="single" w:sz="4" w:space="0" w:color="000000"/>
              <w:left w:val="single" w:sz="4" w:space="0" w:color="000000"/>
              <w:bottom w:val="single" w:sz="4" w:space="0" w:color="000000"/>
              <w:right w:val="single" w:sz="4" w:space="0" w:color="000000"/>
            </w:tcBorders>
            <w:hideMark/>
          </w:tcPr>
          <w:p w14:paraId="270127E2" w14:textId="77777777" w:rsidR="002F24FA" w:rsidRDefault="002F24FA">
            <w:pPr>
              <w:pStyle w:val="ny-lesson-SFinsert-table"/>
            </w:pPr>
            <w:r>
              <w:t>Student indicates he or she has asthma</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263BE00" w14:textId="77777777" w:rsidR="002F24FA" w:rsidRDefault="002F24FA">
            <w:pPr>
              <w:pStyle w:val="ny-lesson-SFinsert-table"/>
              <w:jc w:val="center"/>
              <w:rPr>
                <w:rFonts w:ascii="Cambria Math" w:hAnsi="Cambria Math"/>
                <w:oMath/>
              </w:rPr>
            </w:pPr>
            <m:oMathPara>
              <m:oMath>
                <m:r>
                  <m:rPr>
                    <m:sty m:val="bi"/>
                  </m:rPr>
                  <w:rPr>
                    <w:rFonts w:ascii="Cambria Math" w:hAnsi="Cambria Math"/>
                  </w:rPr>
                  <m:t>73</m:t>
                </m:r>
              </m:oMath>
            </m:oMathPara>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77CE8FA" w14:textId="77777777" w:rsidR="002F24FA" w:rsidRDefault="002F24FA">
            <w:pPr>
              <w:pStyle w:val="ny-lesson-SFinsert-table"/>
              <w:jc w:val="center"/>
              <w:rPr>
                <w:rFonts w:ascii="Cambria Math" w:hAnsi="Cambria Math"/>
                <w:oMath/>
              </w:rPr>
            </w:pPr>
            <m:oMathPara>
              <m:oMath>
                <m:r>
                  <m:rPr>
                    <m:sty m:val="bi"/>
                  </m:rPr>
                  <w:rPr>
                    <w:rFonts w:ascii="Cambria Math" w:hAnsi="Cambria Math"/>
                  </w:rPr>
                  <m:t>120</m:t>
                </m:r>
              </m:oMath>
            </m:oMathPara>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0E02BD14" w14:textId="77777777" w:rsidR="002F24FA" w:rsidRDefault="002F24FA">
            <w:pPr>
              <w:pStyle w:val="ny-lesson-SFinsert-table"/>
              <w:jc w:val="center"/>
              <w:rPr>
                <w:rFonts w:ascii="Cambria Math" w:hAnsi="Cambria Math"/>
                <w:oMath/>
              </w:rPr>
            </w:pPr>
            <m:oMathPara>
              <m:oMath>
                <m:r>
                  <m:rPr>
                    <m:sty m:val="bi"/>
                  </m:rPr>
                  <w:rPr>
                    <w:rFonts w:ascii="Cambria Math" w:hAnsi="Cambria Math"/>
                  </w:rPr>
                  <m:t>193</m:t>
                </m:r>
              </m:oMath>
            </m:oMathPara>
          </w:p>
        </w:tc>
      </w:tr>
      <w:tr w:rsidR="002F24FA" w14:paraId="13B54ECD" w14:textId="77777777" w:rsidTr="00E1743D">
        <w:trPr>
          <w:jc w:val="center"/>
        </w:trPr>
        <w:tc>
          <w:tcPr>
            <w:tcW w:w="2226" w:type="dxa"/>
            <w:tcBorders>
              <w:top w:val="single" w:sz="4" w:space="0" w:color="000000"/>
              <w:left w:val="single" w:sz="4" w:space="0" w:color="000000"/>
              <w:bottom w:val="single" w:sz="4" w:space="0" w:color="000000"/>
              <w:right w:val="single" w:sz="4" w:space="0" w:color="000000"/>
            </w:tcBorders>
            <w:hideMark/>
          </w:tcPr>
          <w:p w14:paraId="4D5A154C" w14:textId="77777777" w:rsidR="002F24FA" w:rsidRDefault="002F24FA">
            <w:pPr>
              <w:pStyle w:val="ny-lesson-SFinsert-table"/>
            </w:pPr>
            <w:r>
              <w:t>Student indicates he or she does not have asthma</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3EFEB57" w14:textId="77777777" w:rsidR="002F24FA" w:rsidRDefault="002F24FA">
            <w:pPr>
              <w:pStyle w:val="ny-lesson-SFinsert-table"/>
              <w:jc w:val="center"/>
              <w:rPr>
                <w:rFonts w:ascii="Cambria Math" w:hAnsi="Cambria Math"/>
                <w:oMath/>
              </w:rPr>
            </w:pPr>
            <m:oMathPara>
              <m:oMath>
                <m:r>
                  <m:rPr>
                    <m:sty m:val="bi"/>
                  </m:rPr>
                  <w:rPr>
                    <w:rFonts w:ascii="Cambria Math" w:hAnsi="Cambria Math"/>
                  </w:rPr>
                  <m:t>506</m:t>
                </m:r>
              </m:oMath>
            </m:oMathPara>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6241D34" w14:textId="77777777" w:rsidR="002F24FA" w:rsidRDefault="002F24FA">
            <w:pPr>
              <w:pStyle w:val="ny-lesson-SFinsert-table"/>
              <w:jc w:val="center"/>
              <w:rPr>
                <w:rFonts w:ascii="Cambria Math" w:hAnsi="Cambria Math"/>
                <w:oMath/>
              </w:rPr>
            </w:pPr>
            <m:oMathPara>
              <m:oMath>
                <m:r>
                  <m:rPr>
                    <m:sty m:val="bi"/>
                  </m:rPr>
                  <w:rPr>
                    <w:rFonts w:ascii="Cambria Math" w:hAnsi="Cambria Math"/>
                  </w:rPr>
                  <m:t>301</m:t>
                </m:r>
              </m:oMath>
            </m:oMathPara>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6281415C" w14:textId="77777777" w:rsidR="002F24FA" w:rsidRDefault="002F24FA">
            <w:pPr>
              <w:pStyle w:val="ny-lesson-SFinsert-table"/>
              <w:jc w:val="center"/>
              <w:rPr>
                <w:rFonts w:ascii="Cambria Math" w:hAnsi="Cambria Math"/>
                <w:oMath/>
              </w:rPr>
            </w:pPr>
            <m:oMathPara>
              <m:oMath>
                <m:r>
                  <m:rPr>
                    <m:sty m:val="bi"/>
                  </m:rPr>
                  <w:rPr>
                    <w:rFonts w:ascii="Cambria Math" w:hAnsi="Cambria Math"/>
                  </w:rPr>
                  <m:t>807</m:t>
                </m:r>
              </m:oMath>
            </m:oMathPara>
          </w:p>
        </w:tc>
      </w:tr>
      <w:tr w:rsidR="002F24FA" w14:paraId="45625AF5" w14:textId="77777777" w:rsidTr="00E1743D">
        <w:trPr>
          <w:jc w:val="center"/>
        </w:trPr>
        <w:tc>
          <w:tcPr>
            <w:tcW w:w="2226" w:type="dxa"/>
            <w:tcBorders>
              <w:top w:val="single" w:sz="4" w:space="0" w:color="000000"/>
              <w:left w:val="single" w:sz="4" w:space="0" w:color="000000"/>
              <w:bottom w:val="single" w:sz="4" w:space="0" w:color="000000"/>
              <w:right w:val="single" w:sz="4" w:space="0" w:color="000000"/>
            </w:tcBorders>
            <w:hideMark/>
          </w:tcPr>
          <w:p w14:paraId="2D9CC2ED" w14:textId="77777777" w:rsidR="002F24FA" w:rsidRDefault="002F24FA">
            <w:pPr>
              <w:pStyle w:val="ny-lesson-SFinsert-table"/>
            </w:pPr>
            <w:r>
              <w:t>Total</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1EEB744" w14:textId="77777777" w:rsidR="002F24FA" w:rsidRDefault="002F24FA">
            <w:pPr>
              <w:pStyle w:val="ny-lesson-SFinsert-table"/>
              <w:jc w:val="center"/>
              <w:rPr>
                <w:rFonts w:ascii="Cambria Math" w:hAnsi="Cambria Math"/>
                <w:oMath/>
              </w:rPr>
            </w:pPr>
            <m:oMathPara>
              <m:oMath>
                <m:r>
                  <m:rPr>
                    <m:sty m:val="bi"/>
                  </m:rPr>
                  <w:rPr>
                    <w:rFonts w:ascii="Cambria Math" w:hAnsi="Cambria Math"/>
                  </w:rPr>
                  <m:t>579</m:t>
                </m:r>
              </m:oMath>
            </m:oMathPara>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DF99C3E" w14:textId="77777777" w:rsidR="002F24FA" w:rsidRDefault="002F24FA">
            <w:pPr>
              <w:pStyle w:val="ny-lesson-SFinsert-table"/>
              <w:jc w:val="center"/>
              <w:rPr>
                <w:rFonts w:ascii="Cambria Math" w:hAnsi="Cambria Math"/>
                <w:oMath/>
              </w:rPr>
            </w:pPr>
            <m:oMathPara>
              <m:oMath>
                <m:r>
                  <m:rPr>
                    <m:sty m:val="bi"/>
                  </m:rPr>
                  <w:rPr>
                    <w:rFonts w:ascii="Cambria Math" w:hAnsi="Cambria Math"/>
                  </w:rPr>
                  <m:t>421</m:t>
                </m:r>
              </m:oMath>
            </m:oMathPara>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1BEBEFFC" w14:textId="77777777" w:rsidR="002F24FA" w:rsidRDefault="002F24FA">
            <w:pPr>
              <w:pStyle w:val="ny-lesson-SFinsert-table"/>
              <w:jc w:val="center"/>
              <w:rPr>
                <w:rFonts w:ascii="Cambria Math" w:hAnsi="Cambria Math"/>
                <w:oMath/>
              </w:rPr>
            </w:pPr>
            <m:oMathPara>
              <m:oMath>
                <m:r>
                  <m:rPr>
                    <m:sty m:val="bi"/>
                  </m:rPr>
                  <w:rPr>
                    <w:rFonts w:ascii="Cambria Math" w:hAnsi="Cambria Math"/>
                  </w:rPr>
                  <m:t>1,000</m:t>
                </m:r>
              </m:oMath>
            </m:oMathPara>
          </w:p>
        </w:tc>
      </w:tr>
    </w:tbl>
    <w:p w14:paraId="69483C9F" w14:textId="77777777" w:rsidR="002F24FA" w:rsidRDefault="002F24FA" w:rsidP="00E1743D">
      <w:pPr>
        <w:pStyle w:val="ny-lesson-SFinsert-number-list"/>
        <w:numPr>
          <w:ilvl w:val="0"/>
          <w:numId w:val="0"/>
        </w:numPr>
        <w:ind w:left="1224"/>
      </w:pPr>
    </w:p>
    <w:p w14:paraId="134A94E1" w14:textId="77777777" w:rsidR="002F24FA" w:rsidRDefault="002F24FA" w:rsidP="00E1743D">
      <w:pPr>
        <w:pStyle w:val="ny-lesson-SFinsert-number-list"/>
        <w:numPr>
          <w:ilvl w:val="0"/>
          <w:numId w:val="0"/>
        </w:numPr>
        <w:spacing w:after="120"/>
        <w:ind w:left="1224"/>
      </w:pPr>
      <w:r>
        <w:t xml:space="preserve">The actual data from the entire population is given in the table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160"/>
        <w:gridCol w:w="2160"/>
        <w:gridCol w:w="864"/>
      </w:tblGrid>
      <w:tr w:rsidR="002F24FA" w14:paraId="1BDC8D0D" w14:textId="77777777" w:rsidTr="00E1743D">
        <w:trPr>
          <w:jc w:val="center"/>
        </w:trPr>
        <w:tc>
          <w:tcPr>
            <w:tcW w:w="2214" w:type="dxa"/>
            <w:tcBorders>
              <w:top w:val="single" w:sz="4" w:space="0" w:color="000000"/>
              <w:left w:val="single" w:sz="4" w:space="0" w:color="000000"/>
              <w:bottom w:val="single" w:sz="4" w:space="0" w:color="000000"/>
              <w:right w:val="single" w:sz="4" w:space="0" w:color="000000"/>
            </w:tcBorders>
          </w:tcPr>
          <w:p w14:paraId="7F1948FC" w14:textId="77777777" w:rsidR="002F24FA" w:rsidRDefault="002F24FA">
            <w:pPr>
              <w:pStyle w:val="ny-lesson-SFinsert-table"/>
            </w:pP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0811F56B" w14:textId="77777777" w:rsidR="002F24FA" w:rsidRDefault="002F24FA">
            <w:pPr>
              <w:pStyle w:val="ny-lesson-SFinsert-table"/>
              <w:jc w:val="center"/>
            </w:pPr>
            <w:r>
              <w:t xml:space="preserve">No household </w:t>
            </w:r>
          </w:p>
          <w:p w14:paraId="3400C5BD" w14:textId="77777777" w:rsidR="002F24FA" w:rsidRDefault="002F24FA">
            <w:pPr>
              <w:pStyle w:val="ny-lesson-SFinsert-table"/>
              <w:jc w:val="center"/>
            </w:pPr>
            <w:r>
              <w:t>member smokes</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CAEC286" w14:textId="77777777" w:rsidR="002F24FA" w:rsidRDefault="002F24FA">
            <w:pPr>
              <w:pStyle w:val="ny-lesson-SFinsert-table"/>
              <w:jc w:val="center"/>
            </w:pPr>
            <w:r>
              <w:t>At least one household member smokes</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77694081" w14:textId="77777777" w:rsidR="002F24FA" w:rsidRDefault="002F24FA">
            <w:pPr>
              <w:pStyle w:val="ny-lesson-SFinsert-table"/>
              <w:jc w:val="center"/>
            </w:pPr>
            <w:r>
              <w:t>Total</w:t>
            </w:r>
          </w:p>
        </w:tc>
      </w:tr>
      <w:tr w:rsidR="002F24FA" w14:paraId="05DA7AC2" w14:textId="77777777" w:rsidTr="00E1743D">
        <w:trPr>
          <w:jc w:val="center"/>
        </w:trPr>
        <w:tc>
          <w:tcPr>
            <w:tcW w:w="2214" w:type="dxa"/>
            <w:tcBorders>
              <w:top w:val="single" w:sz="4" w:space="0" w:color="000000"/>
              <w:left w:val="single" w:sz="4" w:space="0" w:color="000000"/>
              <w:bottom w:val="single" w:sz="4" w:space="0" w:color="000000"/>
              <w:right w:val="single" w:sz="4" w:space="0" w:color="000000"/>
            </w:tcBorders>
            <w:hideMark/>
          </w:tcPr>
          <w:p w14:paraId="771BECAF" w14:textId="77777777" w:rsidR="002F24FA" w:rsidRDefault="002F24FA">
            <w:pPr>
              <w:pStyle w:val="ny-lesson-SFinsert-table"/>
            </w:pPr>
            <w:r>
              <w:t>Student indicates he or she has asthma</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0553E1ED" w14:textId="77777777" w:rsidR="002F24FA" w:rsidRDefault="002F24FA">
            <w:pPr>
              <w:pStyle w:val="ny-lesson-SFinsert-table"/>
              <w:jc w:val="center"/>
              <w:rPr>
                <w:rFonts w:ascii="Cambria Math" w:hAnsi="Cambria Math"/>
                <w:oMath/>
              </w:rPr>
            </w:pPr>
            <m:oMathPara>
              <m:oMath>
                <m:r>
                  <m:rPr>
                    <m:sty m:val="bi"/>
                  </m:rPr>
                  <w:rPr>
                    <w:rFonts w:ascii="Cambria Math" w:hAnsi="Cambria Math"/>
                  </w:rPr>
                  <m:t>69</m:t>
                </m:r>
              </m:oMath>
            </m:oMathPara>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E0EE73C" w14:textId="77777777" w:rsidR="002F24FA" w:rsidRDefault="002F24FA">
            <w:pPr>
              <w:pStyle w:val="ny-lesson-SFinsert-table"/>
              <w:jc w:val="center"/>
              <w:rPr>
                <w:rFonts w:ascii="Cambria Math" w:hAnsi="Cambria Math"/>
                <w:oMath/>
              </w:rPr>
            </w:pPr>
            <m:oMathPara>
              <m:oMath>
                <m:r>
                  <m:rPr>
                    <m:sty m:val="bi"/>
                  </m:rPr>
                  <w:rPr>
                    <w:rFonts w:ascii="Cambria Math" w:hAnsi="Cambria Math"/>
                  </w:rPr>
                  <m:t>113</m:t>
                </m:r>
              </m:oMath>
            </m:oMathPara>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1CC9D419" w14:textId="77777777" w:rsidR="002F24FA" w:rsidRDefault="002F24FA">
            <w:pPr>
              <w:pStyle w:val="ny-lesson-SFinsert-table"/>
              <w:jc w:val="center"/>
              <w:rPr>
                <w:rFonts w:ascii="Cambria Math" w:hAnsi="Cambria Math"/>
                <w:oMath/>
              </w:rPr>
            </w:pPr>
            <m:oMathPara>
              <m:oMath>
                <m:r>
                  <m:rPr>
                    <m:sty m:val="bi"/>
                  </m:rPr>
                  <w:rPr>
                    <w:rFonts w:ascii="Cambria Math" w:hAnsi="Cambria Math"/>
                  </w:rPr>
                  <m:t>182</m:t>
                </m:r>
              </m:oMath>
            </m:oMathPara>
          </w:p>
        </w:tc>
      </w:tr>
      <w:tr w:rsidR="002F24FA" w14:paraId="723D5E26" w14:textId="77777777" w:rsidTr="00E1743D">
        <w:trPr>
          <w:jc w:val="center"/>
        </w:trPr>
        <w:tc>
          <w:tcPr>
            <w:tcW w:w="2214" w:type="dxa"/>
            <w:tcBorders>
              <w:top w:val="single" w:sz="4" w:space="0" w:color="000000"/>
              <w:left w:val="single" w:sz="4" w:space="0" w:color="000000"/>
              <w:bottom w:val="single" w:sz="4" w:space="0" w:color="000000"/>
              <w:right w:val="single" w:sz="4" w:space="0" w:color="000000"/>
            </w:tcBorders>
            <w:hideMark/>
          </w:tcPr>
          <w:p w14:paraId="29A41661" w14:textId="77777777" w:rsidR="002F24FA" w:rsidRDefault="002F24FA">
            <w:pPr>
              <w:pStyle w:val="ny-lesson-SFinsert-table"/>
            </w:pPr>
            <w:r>
              <w:t>Student indicates he or she does not have asthma</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6FB6008" w14:textId="77777777" w:rsidR="002F24FA" w:rsidRDefault="002F24FA">
            <w:pPr>
              <w:pStyle w:val="ny-lesson-SFinsert-table"/>
              <w:jc w:val="center"/>
              <w:rPr>
                <w:rFonts w:ascii="Cambria Math" w:hAnsi="Cambria Math"/>
                <w:oMath/>
              </w:rPr>
            </w:pPr>
            <m:oMathPara>
              <m:oMath>
                <m:r>
                  <m:rPr>
                    <m:sty m:val="bi"/>
                  </m:rPr>
                  <w:rPr>
                    <w:rFonts w:ascii="Cambria Math" w:hAnsi="Cambria Math"/>
                  </w:rPr>
                  <m:t>473</m:t>
                </m:r>
              </m:oMath>
            </m:oMathPara>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449FCFC0" w14:textId="77777777" w:rsidR="002F24FA" w:rsidRDefault="002F24FA">
            <w:pPr>
              <w:pStyle w:val="ny-lesson-SFinsert-table"/>
              <w:jc w:val="center"/>
              <w:rPr>
                <w:rFonts w:ascii="Cambria Math" w:hAnsi="Cambria Math"/>
                <w:oMath/>
              </w:rPr>
            </w:pPr>
            <m:oMathPara>
              <m:oMath>
                <m:r>
                  <m:rPr>
                    <m:sty m:val="bi"/>
                  </m:rPr>
                  <w:rPr>
                    <w:rFonts w:ascii="Cambria Math" w:hAnsi="Cambria Math"/>
                  </w:rPr>
                  <m:t>282</m:t>
                </m:r>
              </m:oMath>
            </m:oMathPara>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41F1BF1C" w14:textId="77777777" w:rsidR="002F24FA" w:rsidRDefault="002F24FA">
            <w:pPr>
              <w:pStyle w:val="ny-lesson-SFinsert-table"/>
              <w:jc w:val="center"/>
              <w:rPr>
                <w:rFonts w:ascii="Cambria Math" w:hAnsi="Cambria Math"/>
                <w:oMath/>
              </w:rPr>
            </w:pPr>
            <m:oMathPara>
              <m:oMath>
                <m:r>
                  <m:rPr>
                    <m:sty m:val="bi"/>
                  </m:rPr>
                  <w:rPr>
                    <w:rFonts w:ascii="Cambria Math" w:hAnsi="Cambria Math"/>
                  </w:rPr>
                  <m:t>755</m:t>
                </m:r>
              </m:oMath>
            </m:oMathPara>
          </w:p>
        </w:tc>
      </w:tr>
      <w:tr w:rsidR="002F24FA" w14:paraId="56377109" w14:textId="77777777" w:rsidTr="00E1743D">
        <w:trPr>
          <w:jc w:val="center"/>
        </w:trPr>
        <w:tc>
          <w:tcPr>
            <w:tcW w:w="2214" w:type="dxa"/>
            <w:tcBorders>
              <w:top w:val="single" w:sz="4" w:space="0" w:color="000000"/>
              <w:left w:val="single" w:sz="4" w:space="0" w:color="000000"/>
              <w:bottom w:val="single" w:sz="4" w:space="0" w:color="000000"/>
              <w:right w:val="single" w:sz="4" w:space="0" w:color="000000"/>
            </w:tcBorders>
            <w:hideMark/>
          </w:tcPr>
          <w:p w14:paraId="3751D4DC" w14:textId="77777777" w:rsidR="002F24FA" w:rsidRDefault="002F24FA">
            <w:pPr>
              <w:pStyle w:val="ny-lesson-SFinsert-table"/>
            </w:pPr>
            <w:r>
              <w:t>Total</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595FDBE7" w14:textId="77777777" w:rsidR="002F24FA" w:rsidRDefault="002F24FA">
            <w:pPr>
              <w:pStyle w:val="ny-lesson-SFinsert-table"/>
              <w:jc w:val="center"/>
              <w:rPr>
                <w:rFonts w:ascii="Cambria Math" w:hAnsi="Cambria Math"/>
                <w:oMath/>
              </w:rPr>
            </w:pPr>
            <m:oMathPara>
              <m:oMath>
                <m:r>
                  <m:rPr>
                    <m:sty m:val="bi"/>
                  </m:rPr>
                  <w:rPr>
                    <w:rFonts w:ascii="Cambria Math" w:hAnsi="Cambria Math"/>
                  </w:rPr>
                  <m:t>542</m:t>
                </m:r>
              </m:oMath>
            </m:oMathPara>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4D8420E8" w14:textId="77777777" w:rsidR="002F24FA" w:rsidRDefault="002F24FA">
            <w:pPr>
              <w:pStyle w:val="ny-lesson-SFinsert-table"/>
              <w:jc w:val="center"/>
              <w:rPr>
                <w:rFonts w:ascii="Cambria Math" w:hAnsi="Cambria Math"/>
                <w:oMath/>
              </w:rPr>
            </w:pPr>
            <m:oMathPara>
              <m:oMath>
                <m:r>
                  <m:rPr>
                    <m:sty m:val="bi"/>
                  </m:rPr>
                  <w:rPr>
                    <w:rFonts w:ascii="Cambria Math" w:hAnsi="Cambria Math"/>
                  </w:rPr>
                  <m:t>395</m:t>
                </m:r>
              </m:oMath>
            </m:oMathPara>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60EF4503" w14:textId="77777777" w:rsidR="002F24FA" w:rsidRDefault="002F24FA">
            <w:pPr>
              <w:pStyle w:val="ny-lesson-SFinsert-table"/>
              <w:jc w:val="center"/>
              <w:rPr>
                <w:rFonts w:ascii="Cambria Math" w:hAnsi="Cambria Math"/>
                <w:oMath/>
              </w:rPr>
            </w:pPr>
            <m:oMathPara>
              <m:oMath>
                <m:r>
                  <m:rPr>
                    <m:sty m:val="bi"/>
                  </m:rPr>
                  <w:rPr>
                    <w:rFonts w:ascii="Cambria Math" w:hAnsi="Cambria Math"/>
                  </w:rPr>
                  <m:t>937</m:t>
                </m:r>
              </m:oMath>
            </m:oMathPara>
          </w:p>
        </w:tc>
      </w:tr>
    </w:tbl>
    <w:p w14:paraId="27F84428" w14:textId="412356F0" w:rsidR="002F24FA" w:rsidRDefault="002F24FA" w:rsidP="00E1743D">
      <w:pPr>
        <w:pStyle w:val="ny-lesson-SFinsert-number-list"/>
        <w:numPr>
          <w:ilvl w:val="1"/>
          <w:numId w:val="32"/>
        </w:numPr>
        <w:spacing w:before="240"/>
      </w:pPr>
      <w:r>
        <w:t xml:space="preserve">Based on the hypothetical </w:t>
      </w:r>
      <w:r w:rsidR="00A77DB3" w:rsidRPr="008F7EC0">
        <w:t>1000</w:t>
      </w:r>
      <w:r>
        <w:t xml:space="preserve"> table, what is the probability that a randomly selected student who has asthma has at least one household member who smokes? </w:t>
      </w:r>
    </w:p>
    <w:p w14:paraId="7A5B7CDB" w14:textId="77777777" w:rsidR="002F24FA" w:rsidRDefault="00062A48" w:rsidP="002F24FA">
      <w:pPr>
        <w:pStyle w:val="ny-lesson-SFinsert-response"/>
      </w:pPr>
      <m:oMathPara>
        <m:oMath>
          <m:f>
            <m:fPr>
              <m:ctrlPr>
                <w:rPr>
                  <w:rFonts w:ascii="Cambria Math" w:hAnsi="Cambria Math"/>
                </w:rPr>
              </m:ctrlPr>
            </m:fPr>
            <m:num>
              <m:r>
                <m:rPr>
                  <m:sty m:val="bi"/>
                </m:rPr>
                <w:rPr>
                  <w:rFonts w:ascii="Cambria Math" w:hAnsi="Cambria Math"/>
                </w:rPr>
                <m:t>120</m:t>
              </m:r>
            </m:num>
            <m:den>
              <m:r>
                <m:rPr>
                  <m:sty m:val="bi"/>
                </m:rPr>
                <w:rPr>
                  <w:rFonts w:ascii="Cambria Math" w:hAnsi="Cambria Math"/>
                </w:rPr>
                <m:t>193</m:t>
              </m:r>
            </m:den>
          </m:f>
          <m:r>
            <m:rPr>
              <m:sty m:val="bi"/>
            </m:rPr>
            <w:rPr>
              <w:rFonts w:ascii="Cambria Math" w:hAnsi="Cambria Math"/>
            </w:rPr>
            <m:t>≈0.622</m:t>
          </m:r>
        </m:oMath>
      </m:oMathPara>
    </w:p>
    <w:p w14:paraId="261F5EF9" w14:textId="77777777" w:rsidR="00334E7D" w:rsidRDefault="00334E7D" w:rsidP="00334E7D">
      <w:pPr>
        <w:pStyle w:val="ny-lesson-SFinsert-number-list"/>
        <w:numPr>
          <w:ilvl w:val="0"/>
          <w:numId w:val="0"/>
        </w:numPr>
        <w:ind w:left="1670"/>
      </w:pPr>
    </w:p>
    <w:p w14:paraId="6949472B" w14:textId="77777777" w:rsidR="002F24FA" w:rsidRDefault="002F24FA" w:rsidP="002F24FA">
      <w:pPr>
        <w:pStyle w:val="ny-lesson-SFinsert-number-list"/>
        <w:numPr>
          <w:ilvl w:val="1"/>
          <w:numId w:val="32"/>
        </w:numPr>
      </w:pPr>
      <w:r>
        <w:t xml:space="preserve">Based on the actual data, what is the probability that a randomly selected student who has asthma has at least one household member who smokes (round your answer to </w:t>
      </w:r>
      <m:oMath>
        <m:r>
          <m:rPr>
            <m:sty m:val="bi"/>
          </m:rPr>
          <w:rPr>
            <w:rFonts w:ascii="Cambria Math" w:hAnsi="Cambria Math"/>
          </w:rPr>
          <m:t>3</m:t>
        </m:r>
      </m:oMath>
      <w:r>
        <w:t xml:space="preserve"> decimal places)?</w:t>
      </w:r>
    </w:p>
    <w:p w14:paraId="3B3C375B" w14:textId="01834B11" w:rsidR="002F24FA" w:rsidRDefault="00062A48" w:rsidP="002F24FA">
      <w:pPr>
        <w:pStyle w:val="ny-lesson-SFinsert-response"/>
      </w:pPr>
      <m:oMathPara>
        <m:oMath>
          <m:f>
            <m:fPr>
              <m:ctrlPr>
                <w:rPr>
                  <w:rFonts w:ascii="Cambria Math" w:hAnsi="Cambria Math"/>
                </w:rPr>
              </m:ctrlPr>
            </m:fPr>
            <m:num>
              <m:r>
                <m:rPr>
                  <m:sty m:val="bi"/>
                </m:rPr>
                <w:rPr>
                  <w:rFonts w:ascii="Cambria Math" w:hAnsi="Cambria Math"/>
                </w:rPr>
                <m:t>113</m:t>
              </m:r>
            </m:num>
            <m:den>
              <m:r>
                <m:rPr>
                  <m:sty m:val="bi"/>
                </m:rPr>
                <w:rPr>
                  <w:rFonts w:ascii="Cambria Math" w:hAnsi="Cambria Math"/>
                </w:rPr>
                <m:t>182</m:t>
              </m:r>
            </m:den>
          </m:f>
          <m:r>
            <m:rPr>
              <m:sty m:val="bi"/>
            </m:rPr>
            <w:rPr>
              <w:rFonts w:ascii="Cambria Math" w:hAnsi="Cambria Math"/>
            </w:rPr>
            <m:t>≈0.621</m:t>
          </m:r>
        </m:oMath>
      </m:oMathPara>
    </w:p>
    <w:p w14:paraId="1C8B485B" w14:textId="77777777" w:rsidR="00334E7D" w:rsidRDefault="00334E7D" w:rsidP="00334E7D">
      <w:pPr>
        <w:pStyle w:val="ny-lesson-SFinsert-number-list"/>
        <w:numPr>
          <w:ilvl w:val="0"/>
          <w:numId w:val="0"/>
        </w:numPr>
        <w:ind w:left="1670"/>
      </w:pPr>
    </w:p>
    <w:p w14:paraId="5F60E386" w14:textId="1CF0150A" w:rsidR="002F24FA" w:rsidRDefault="002F24FA" w:rsidP="002F24FA">
      <w:pPr>
        <w:pStyle w:val="ny-lesson-SFinsert-number-list"/>
        <w:numPr>
          <w:ilvl w:val="1"/>
          <w:numId w:val="32"/>
        </w:numPr>
      </w:pPr>
      <w:r>
        <w:t xml:space="preserve">Based on the hypothetical </w:t>
      </w:r>
      <w:r w:rsidR="00A77DB3" w:rsidRPr="008F7EC0">
        <w:t>1000</w:t>
      </w:r>
      <w:r>
        <w:t xml:space="preserve"> table, what is the probability that a randomly selected student who has no household member who smokes has asthma?</w:t>
      </w:r>
    </w:p>
    <w:p w14:paraId="230564EC" w14:textId="77777777" w:rsidR="002F24FA" w:rsidRDefault="00062A48" w:rsidP="002F24FA">
      <w:pPr>
        <w:pStyle w:val="ny-lesson-SFinsert-response"/>
      </w:pPr>
      <m:oMathPara>
        <m:oMath>
          <m:f>
            <m:fPr>
              <m:ctrlPr>
                <w:rPr>
                  <w:rFonts w:ascii="Cambria Math" w:hAnsi="Cambria Math"/>
                </w:rPr>
              </m:ctrlPr>
            </m:fPr>
            <m:num>
              <m:r>
                <m:rPr>
                  <m:sty m:val="bi"/>
                </m:rPr>
                <w:rPr>
                  <w:rFonts w:ascii="Cambria Math" w:hAnsi="Cambria Math"/>
                </w:rPr>
                <m:t>73</m:t>
              </m:r>
            </m:num>
            <m:den>
              <m:r>
                <m:rPr>
                  <m:sty m:val="bi"/>
                </m:rPr>
                <w:rPr>
                  <w:rFonts w:ascii="Cambria Math" w:hAnsi="Cambria Math"/>
                </w:rPr>
                <m:t>579</m:t>
              </m:r>
            </m:den>
          </m:f>
          <m:r>
            <m:rPr>
              <m:sty m:val="bi"/>
            </m:rPr>
            <w:rPr>
              <w:rFonts w:ascii="Cambria Math" w:hAnsi="Cambria Math"/>
            </w:rPr>
            <m:t>≈0.126</m:t>
          </m:r>
        </m:oMath>
      </m:oMathPara>
    </w:p>
    <w:p w14:paraId="1FE24F70" w14:textId="77777777" w:rsidR="00E1743D" w:rsidRDefault="00E1743D" w:rsidP="00E1743D">
      <w:pPr>
        <w:pStyle w:val="ny-lesson-SFinsert-number-list"/>
        <w:numPr>
          <w:ilvl w:val="0"/>
          <w:numId w:val="0"/>
        </w:numPr>
        <w:ind w:left="1670"/>
      </w:pPr>
    </w:p>
    <w:p w14:paraId="20FD7206" w14:textId="6A09EA84" w:rsidR="002F24FA" w:rsidRDefault="002F24FA" w:rsidP="002F24FA">
      <w:pPr>
        <w:pStyle w:val="ny-lesson-SFinsert-number-list"/>
        <w:numPr>
          <w:ilvl w:val="1"/>
          <w:numId w:val="32"/>
        </w:numPr>
      </w:pPr>
      <w:r>
        <w:t>Based on the actual data, what is the probability that a randomly selected student who has no household member who smokes has asthma?</w:t>
      </w:r>
    </w:p>
    <w:p w14:paraId="360C242D" w14:textId="77777777" w:rsidR="002F24FA" w:rsidRDefault="00062A48" w:rsidP="002F24FA">
      <w:pPr>
        <w:pStyle w:val="ny-lesson-SFinsert-response"/>
        <w:jc w:val="center"/>
      </w:pPr>
      <m:oMathPara>
        <m:oMath>
          <m:f>
            <m:fPr>
              <m:ctrlPr>
                <w:rPr>
                  <w:rFonts w:ascii="Cambria Math" w:hAnsi="Cambria Math"/>
                  <w:sz w:val="22"/>
                  <w:szCs w:val="22"/>
                </w:rPr>
              </m:ctrlPr>
            </m:fPr>
            <m:num>
              <m:r>
                <m:rPr>
                  <m:sty m:val="bi"/>
                </m:rPr>
                <w:rPr>
                  <w:rFonts w:ascii="Cambria Math" w:hAnsi="Cambria Math"/>
                </w:rPr>
                <m:t>69</m:t>
              </m:r>
            </m:num>
            <m:den>
              <m:r>
                <m:rPr>
                  <m:sty m:val="bi"/>
                </m:rPr>
                <w:rPr>
                  <w:rFonts w:ascii="Cambria Math" w:hAnsi="Cambria Math"/>
                </w:rPr>
                <m:t>542</m:t>
              </m:r>
            </m:den>
          </m:f>
          <m:r>
            <m:rPr>
              <m:sty m:val="bi"/>
            </m:rPr>
            <w:rPr>
              <w:rFonts w:ascii="Cambria Math" w:hAnsi="Cambria Math"/>
            </w:rPr>
            <m:t>≈0.127</m:t>
          </m:r>
        </m:oMath>
      </m:oMathPara>
    </w:p>
    <w:p w14:paraId="266392FE" w14:textId="77777777" w:rsidR="00334E7D" w:rsidRDefault="00334E7D" w:rsidP="00334E7D">
      <w:pPr>
        <w:pStyle w:val="ny-lesson-SFinsert-number-list"/>
        <w:numPr>
          <w:ilvl w:val="0"/>
          <w:numId w:val="0"/>
        </w:numPr>
        <w:ind w:left="1670"/>
      </w:pPr>
    </w:p>
    <w:p w14:paraId="19ADF855" w14:textId="24E3847F" w:rsidR="002F24FA" w:rsidRDefault="002F24FA" w:rsidP="002F24FA">
      <w:pPr>
        <w:pStyle w:val="ny-lesson-SFinsert-number-list"/>
        <w:numPr>
          <w:ilvl w:val="1"/>
          <w:numId w:val="32"/>
        </w:numPr>
      </w:pPr>
      <w:r>
        <w:t xml:space="preserve">What do you notice about the probabilities calculated from the actual data and the probabilities calculated from the hypothetical </w:t>
      </w:r>
      <w:r w:rsidR="00A77DB3" w:rsidRPr="008F7EC0">
        <w:t>1000</w:t>
      </w:r>
      <w:r>
        <w:t xml:space="preserve"> table?</w:t>
      </w:r>
    </w:p>
    <w:p w14:paraId="421C85E2" w14:textId="2E20D77B" w:rsidR="002F24FA" w:rsidRDefault="002F24FA" w:rsidP="002F24FA">
      <w:pPr>
        <w:pStyle w:val="ny-lesson-SFinsert-response"/>
        <w:ind w:left="1670"/>
      </w:pPr>
      <w:r>
        <w:t xml:space="preserve">The conditional probabilities differ only due to rounding in constructing the hypothetical </w:t>
      </w:r>
      <w:r w:rsidR="00A77DB3" w:rsidRPr="008F7EC0">
        <w:t>1000</w:t>
      </w:r>
      <w:r>
        <w:t xml:space="preserve"> table from probability information based on the actual data. </w:t>
      </w:r>
      <w:r w:rsidR="004E454B">
        <w:t xml:space="preserve"> </w:t>
      </w:r>
      <w:r>
        <w:t xml:space="preserve">When an actual data table is available, it can be used to calculate probabilities. </w:t>
      </w:r>
      <w:r w:rsidR="004E454B">
        <w:t xml:space="preserve"> </w:t>
      </w:r>
      <w:r>
        <w:t xml:space="preserve">When only probability information is available, constructing a hypothetical </w:t>
      </w:r>
      <w:r w:rsidR="00A77DB3" w:rsidRPr="008F7EC0">
        <w:t>1000</w:t>
      </w:r>
      <w:r>
        <w:t xml:space="preserve"> table from that information and using it to compute other probabilities will give the same answers as if the actual data were available. </w:t>
      </w:r>
    </w:p>
    <w:p w14:paraId="550ADC22" w14:textId="77777777" w:rsidR="00334E7D" w:rsidRDefault="00334E7D" w:rsidP="00334E7D">
      <w:pPr>
        <w:pStyle w:val="ny-lesson-SFinsert-number-list"/>
        <w:numPr>
          <w:ilvl w:val="0"/>
          <w:numId w:val="0"/>
        </w:numPr>
        <w:tabs>
          <w:tab w:val="left" w:pos="2520"/>
        </w:tabs>
        <w:ind w:left="1224"/>
      </w:pPr>
    </w:p>
    <w:p w14:paraId="480E420C" w14:textId="77777777" w:rsidR="00E1743D" w:rsidRDefault="00E1743D" w:rsidP="00334E7D">
      <w:pPr>
        <w:pStyle w:val="ny-lesson-SFinsert-number-list"/>
        <w:numPr>
          <w:ilvl w:val="0"/>
          <w:numId w:val="0"/>
        </w:numPr>
        <w:tabs>
          <w:tab w:val="left" w:pos="2520"/>
        </w:tabs>
        <w:ind w:left="1224"/>
      </w:pPr>
    </w:p>
    <w:p w14:paraId="66088F56" w14:textId="77777777" w:rsidR="00E1743D" w:rsidRDefault="00E1743D" w:rsidP="00334E7D">
      <w:pPr>
        <w:pStyle w:val="ny-lesson-SFinsert-number-list"/>
        <w:numPr>
          <w:ilvl w:val="0"/>
          <w:numId w:val="0"/>
        </w:numPr>
        <w:tabs>
          <w:tab w:val="left" w:pos="2520"/>
        </w:tabs>
        <w:ind w:left="1224"/>
      </w:pPr>
    </w:p>
    <w:p w14:paraId="3047359B" w14:textId="77777777" w:rsidR="00AC5C0F" w:rsidRDefault="00E1743D" w:rsidP="002F24FA">
      <w:pPr>
        <w:pStyle w:val="ny-lesson-SFinsert-number-list"/>
        <w:numPr>
          <w:ilvl w:val="0"/>
          <w:numId w:val="32"/>
        </w:numPr>
        <w:tabs>
          <w:tab w:val="left" w:pos="2520"/>
        </w:tabs>
      </w:pPr>
      <w:r>
        <w:rPr>
          <w:noProof/>
        </w:rPr>
        <w:lastRenderedPageBreak/>
        <mc:AlternateContent>
          <mc:Choice Requires="wps">
            <w:drawing>
              <wp:anchor distT="0" distB="0" distL="114300" distR="114300" simplePos="0" relativeHeight="251698176" behindDoc="0" locked="0" layoutInCell="1" allowOverlap="1" wp14:anchorId="2C41C175" wp14:editId="728AA4E7">
                <wp:simplePos x="0" y="0"/>
                <wp:positionH relativeFrom="margin">
                  <wp:align>center</wp:align>
                </wp:positionH>
                <wp:positionV relativeFrom="paragraph">
                  <wp:posOffset>-74246</wp:posOffset>
                </wp:positionV>
                <wp:extent cx="5303520" cy="3671668"/>
                <wp:effectExtent l="0" t="0" r="11430" b="24130"/>
                <wp:wrapNone/>
                <wp:docPr id="38" name="Rectangle 38"/>
                <wp:cNvGraphicFramePr/>
                <a:graphic xmlns:a="http://schemas.openxmlformats.org/drawingml/2006/main">
                  <a:graphicData uri="http://schemas.microsoft.com/office/word/2010/wordprocessingShape">
                    <wps:wsp>
                      <wps:cNvSpPr/>
                      <wps:spPr>
                        <a:xfrm>
                          <a:off x="0" y="0"/>
                          <a:ext cx="5303520" cy="36716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F9AC3" id="Rectangle 38" o:spid="_x0000_s1026" style="position:absolute;margin-left:0;margin-top:-5.85pt;width:417.6pt;height:289.1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" filled="f" strokecolor="#4f6228" strokeweight="1.15pt">
                <w10:wrap anchorx="margin"/>
              </v:rect>
            </w:pict>
          </mc:Fallback>
        </mc:AlternateContent>
      </w:r>
      <w:r w:rsidR="002F24FA">
        <w:t>As part of the asthma research, the investigators wondered if students who have asthma are less likely to have a pet at home than students who do not have asthma.  They aske</w:t>
      </w:r>
      <w:r w:rsidR="00AC5C0F">
        <w:t>d the following two questions:</w:t>
      </w:r>
    </w:p>
    <w:p w14:paraId="1AB824EF" w14:textId="36E04BB5" w:rsidR="002F24FA" w:rsidRDefault="002F24FA" w:rsidP="00AC5C0F">
      <w:pPr>
        <w:pStyle w:val="ny-lesson-SFinsert-number-list"/>
        <w:numPr>
          <w:ilvl w:val="0"/>
          <w:numId w:val="0"/>
        </w:numPr>
        <w:tabs>
          <w:tab w:val="left" w:pos="2520"/>
        </w:tabs>
        <w:ind w:left="1620"/>
      </w:pPr>
      <w:r>
        <w:t>“Do you have asthma?”</w:t>
      </w:r>
      <w:r>
        <w:br/>
        <w:t>“Do you have a pet at home?”</w:t>
      </w:r>
    </w:p>
    <w:p w14:paraId="4D11C2FA" w14:textId="77777777" w:rsidR="00AC5C0F" w:rsidRDefault="002F24FA" w:rsidP="002F24FA">
      <w:pPr>
        <w:pStyle w:val="ny-lesson-SFinsert-number-list"/>
        <w:numPr>
          <w:ilvl w:val="0"/>
          <w:numId w:val="0"/>
        </w:numPr>
        <w:tabs>
          <w:tab w:val="left" w:pos="2520"/>
        </w:tabs>
        <w:ind w:left="1224"/>
      </w:pPr>
      <w:r>
        <w:t>Based on the responses to these questions, you would like to set up a two-way table that you could use to determine if the following two events are i</w:t>
      </w:r>
      <w:r w:rsidR="00AC5C0F">
        <w:t>ndependent or not independent:</w:t>
      </w:r>
    </w:p>
    <w:p w14:paraId="256DA6B0" w14:textId="4F593F82" w:rsidR="002F24FA" w:rsidRDefault="002F24FA" w:rsidP="00AC5C0F">
      <w:pPr>
        <w:pStyle w:val="ny-lesson-SFinsert-number-list"/>
        <w:numPr>
          <w:ilvl w:val="0"/>
          <w:numId w:val="0"/>
        </w:numPr>
        <w:tabs>
          <w:tab w:val="left" w:pos="2520"/>
        </w:tabs>
        <w:ind w:left="1620"/>
      </w:pPr>
      <w:r>
        <w:t>Event 1: a randomly selected student has asthma</w:t>
      </w:r>
      <w:r>
        <w:br/>
        <w:t>Event 2: a randomly selected student has a pet at home.</w:t>
      </w:r>
    </w:p>
    <w:p w14:paraId="1CABF798" w14:textId="77777777" w:rsidR="00334E7D" w:rsidRDefault="00334E7D" w:rsidP="00334E7D">
      <w:pPr>
        <w:pStyle w:val="ny-lesson-SFinsert-number-list"/>
        <w:numPr>
          <w:ilvl w:val="0"/>
          <w:numId w:val="0"/>
        </w:numPr>
        <w:ind w:left="1670"/>
      </w:pPr>
    </w:p>
    <w:p w14:paraId="79946556" w14:textId="77777777" w:rsidR="002F24FA" w:rsidRDefault="002F24FA" w:rsidP="002F24FA">
      <w:pPr>
        <w:pStyle w:val="ny-lesson-SFinsert-number-list"/>
        <w:numPr>
          <w:ilvl w:val="1"/>
          <w:numId w:val="32"/>
        </w:numPr>
      </w:pPr>
      <w:r>
        <w:t>What would you use to label the rows of the two-way table?</w:t>
      </w:r>
    </w:p>
    <w:p w14:paraId="4D00841C" w14:textId="475ED441" w:rsidR="002F24FA" w:rsidRDefault="002F24FA" w:rsidP="002F24FA">
      <w:pPr>
        <w:pStyle w:val="ny-lesson-SFinsert-response"/>
        <w:ind w:left="1670"/>
      </w:pPr>
      <w:r>
        <w:t>Anticipate students will indicate for the rows “Has asthma” for the first row and “Does not have asthma” for the second row.  Students might use these labels for the columns rather than the rows, which is also acceptable.</w:t>
      </w:r>
    </w:p>
    <w:p w14:paraId="0C4643A2" w14:textId="77777777" w:rsidR="00334E7D" w:rsidRDefault="00334E7D" w:rsidP="00334E7D">
      <w:pPr>
        <w:pStyle w:val="ny-lesson-SFinsert-number-list"/>
        <w:numPr>
          <w:ilvl w:val="0"/>
          <w:numId w:val="0"/>
        </w:numPr>
        <w:ind w:left="1670"/>
      </w:pPr>
    </w:p>
    <w:p w14:paraId="4BFBF816" w14:textId="77777777" w:rsidR="002F24FA" w:rsidRDefault="002F24FA" w:rsidP="002F24FA">
      <w:pPr>
        <w:pStyle w:val="ny-lesson-SFinsert-number-list"/>
        <w:numPr>
          <w:ilvl w:val="1"/>
          <w:numId w:val="32"/>
        </w:numPr>
      </w:pPr>
      <w:r>
        <w:t>What would you use to label the columns of the two-way table?</w:t>
      </w:r>
    </w:p>
    <w:p w14:paraId="1C694F84" w14:textId="77777777" w:rsidR="002F24FA" w:rsidRDefault="002F24FA" w:rsidP="002F24FA">
      <w:pPr>
        <w:pStyle w:val="ny-lesson-SFinsert-response"/>
        <w:ind w:left="1670"/>
      </w:pPr>
      <w:r>
        <w:t>Anticipate students will indicate for the columns “Has a pet” and “Does not have a pet.”</w:t>
      </w:r>
    </w:p>
    <w:p w14:paraId="7E9D6747" w14:textId="77777777" w:rsidR="00334E7D" w:rsidRDefault="00334E7D" w:rsidP="00334E7D">
      <w:pPr>
        <w:pStyle w:val="ny-lesson-SFinsert-number-list"/>
        <w:numPr>
          <w:ilvl w:val="0"/>
          <w:numId w:val="0"/>
        </w:numPr>
        <w:ind w:left="1670"/>
      </w:pPr>
    </w:p>
    <w:p w14:paraId="4AF0F84F" w14:textId="70E13654" w:rsidR="002F24FA" w:rsidRDefault="002F24FA" w:rsidP="002F24FA">
      <w:pPr>
        <w:pStyle w:val="ny-lesson-SFinsert-number-list"/>
        <w:numPr>
          <w:ilvl w:val="1"/>
          <w:numId w:val="32"/>
        </w:numPr>
      </w:pPr>
      <w:r>
        <w:t xml:space="preserve">What probabilities would you calculate to determine if Event </w:t>
      </w:r>
      <w:r w:rsidR="00AC5C0F" w:rsidRPr="00AC5C0F">
        <w:t>1</w:t>
      </w:r>
      <w:r>
        <w:t xml:space="preserve"> and Event </w:t>
      </w:r>
      <w:r w:rsidR="00AC5C0F" w:rsidRPr="00AC5C0F">
        <w:t>2</w:t>
      </w:r>
      <w:r>
        <w:t xml:space="preserve"> are independent?</w:t>
      </w:r>
    </w:p>
    <w:p w14:paraId="599712BC" w14:textId="042FD8DE" w:rsidR="00B67BF2" w:rsidRPr="00681865" w:rsidRDefault="002F24FA" w:rsidP="008F7EC0">
      <w:pPr>
        <w:pStyle w:val="ny-lesson-SFinsert-response"/>
        <w:ind w:left="1670"/>
      </w:pPr>
      <w:r>
        <w:t xml:space="preserve">Answers may vary. </w:t>
      </w:r>
      <w:r w:rsidR="006A6BFE">
        <w:t xml:space="preserve"> </w:t>
      </w:r>
      <w:r>
        <w:t xml:space="preserve">Row conditional probabilities or column conditional probabilities would have to be equal if the events are independent. </w:t>
      </w:r>
      <w:r w:rsidR="006A6BFE">
        <w:t xml:space="preserve"> </w:t>
      </w:r>
      <w:r>
        <w:t>For column conditional probabilities (based on the definition of rows and columns above), this would mean that the probability that a randomly selected student who has a pet has asthma is equal to the probability that a randomly selected student who does not have a pet has asthma.</w:t>
      </w:r>
    </w:p>
    <w:sectPr w:rsidR="00B67BF2" w:rsidRPr="00681865" w:rsidSect="00F80A51">
      <w:headerReference w:type="default" r:id="rId13"/>
      <w:footerReference w:type="default" r:id="rId14"/>
      <w:type w:val="continuous"/>
      <w:pgSz w:w="12240" w:h="15840"/>
      <w:pgMar w:top="1920" w:right="1600" w:bottom="1200" w:left="800" w:header="553" w:footer="1606" w:gutter="0"/>
      <w:pgNumType w:start="5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901BC" w14:textId="77777777" w:rsidR="00062A48" w:rsidRDefault="00062A48">
      <w:pPr>
        <w:spacing w:after="0" w:line="240" w:lineRule="auto"/>
      </w:pPr>
      <w:r>
        <w:separator/>
      </w:r>
    </w:p>
  </w:endnote>
  <w:endnote w:type="continuationSeparator" w:id="0">
    <w:p w14:paraId="24F93812" w14:textId="77777777" w:rsidR="00062A48" w:rsidRDefault="0006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A77DB3" w:rsidRPr="00D83753" w:rsidRDefault="00A77DB3" w:rsidP="00D83753">
    <w:pPr>
      <w:pStyle w:val="Footer"/>
    </w:pPr>
    <w:r>
      <w:rPr>
        <w:noProof/>
      </w:rPr>
      <mc:AlternateContent>
        <mc:Choice Requires="wps">
          <w:drawing>
            <wp:anchor distT="0" distB="0" distL="114300" distR="114300" simplePos="0" relativeHeight="251806720" behindDoc="0" locked="0" layoutInCell="1" allowOverlap="1" wp14:anchorId="2E8A4E2F" wp14:editId="2F10238D">
              <wp:simplePos x="0" y="0"/>
              <wp:positionH relativeFrom="column">
                <wp:posOffset>1177925</wp:posOffset>
              </wp:positionH>
              <wp:positionV relativeFrom="paragraph">
                <wp:posOffset>399415</wp:posOffset>
              </wp:positionV>
              <wp:extent cx="3726180" cy="390525"/>
              <wp:effectExtent l="0" t="0" r="7620" b="9525"/>
              <wp:wrapThrough wrapText="bothSides">
                <wp:wrapPolygon edited="0">
                  <wp:start x="0" y="0"/>
                  <wp:lineTo x="0" y="21073"/>
                  <wp:lineTo x="21534" y="2107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E5D2726" w:rsidR="00A77DB3" w:rsidRDefault="00A77DB3" w:rsidP="002F24F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F24FA">
                            <w:rPr>
                              <w:rFonts w:cstheme="minorHAnsi"/>
                              <w:color w:val="41343A"/>
                              <w:sz w:val="16"/>
                              <w:szCs w:val="16"/>
                            </w:rPr>
                            <w:t>Calculating Conditional Probabilities and Evaluating Independence Using Two-Way Tables</w:t>
                          </w:r>
                        </w:p>
                        <w:p w14:paraId="129E515D" w14:textId="391EEDD8" w:rsidR="00A77DB3" w:rsidRPr="002273E5" w:rsidRDefault="00A77DB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2B5E">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5EA41009" w14:textId="77777777" w:rsidR="00A77DB3" w:rsidRPr="002273E5" w:rsidRDefault="00A77DB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2.75pt;margin-top:31.45pt;width:293.4pt;height:3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" filled="f" stroked="f">
              <v:textbox inset="0,0,0,0">
                <w:txbxContent>
                  <w:p w14:paraId="3CA7F63D" w14:textId="6E5D2726" w:rsidR="00A77DB3" w:rsidRDefault="00A77DB3" w:rsidP="002F24F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F24FA">
                      <w:rPr>
                        <w:rFonts w:cstheme="minorHAnsi"/>
                        <w:color w:val="41343A"/>
                        <w:sz w:val="16"/>
                        <w:szCs w:val="16"/>
                      </w:rPr>
                      <w:t>Calculating Conditional Probabilities and Evaluating Independence Using Two-Way Tables</w:t>
                    </w:r>
                  </w:p>
                  <w:p w14:paraId="129E515D" w14:textId="391EEDD8" w:rsidR="00A77DB3" w:rsidRPr="002273E5" w:rsidRDefault="00A77DB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2B5E">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5EA41009" w14:textId="77777777" w:rsidR="00A77DB3" w:rsidRPr="002273E5" w:rsidRDefault="00A77DB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45A0FBF"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77DB3" w:rsidRPr="00B81D46" w:rsidRDefault="00A77DB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77DB3" w:rsidRPr="00B81D46" w:rsidRDefault="00A77DB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77DB3" w:rsidRPr="003E4777" w:rsidRDefault="00A77DB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72B5E">
                            <w:rPr>
                              <w:rFonts w:ascii="Calibri" w:eastAsia="Myriad Pro Black" w:hAnsi="Calibri" w:cs="Myriad Pro Black"/>
                              <w:b/>
                              <w:bCs/>
                              <w:noProof/>
                              <w:color w:val="617656"/>
                              <w:position w:val="1"/>
                            </w:rPr>
                            <w:t>58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77DB3" w:rsidRPr="003E4777" w:rsidRDefault="00A77DB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72B5E">
                      <w:rPr>
                        <w:rFonts w:ascii="Calibri" w:eastAsia="Myriad Pro Black" w:hAnsi="Calibri" w:cs="Myriad Pro Black"/>
                        <w:b/>
                        <w:bCs/>
                        <w:noProof/>
                        <w:color w:val="617656"/>
                        <w:position w:val="1"/>
                      </w:rPr>
                      <w:t>58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D1189B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DD2EF8"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77DB3" w:rsidRPr="002273E5" w:rsidRDefault="00A77DB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A77DB3" w:rsidRPr="002273E5" w:rsidRDefault="00A77DB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7A9A" w14:textId="77777777" w:rsidR="00062A48" w:rsidRDefault="00062A48">
      <w:pPr>
        <w:spacing w:after="0" w:line="240" w:lineRule="auto"/>
      </w:pPr>
      <w:r>
        <w:separator/>
      </w:r>
    </w:p>
  </w:footnote>
  <w:footnote w:type="continuationSeparator" w:id="0">
    <w:p w14:paraId="19BA69FF" w14:textId="77777777" w:rsidR="00062A48" w:rsidRDefault="00062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A77DB3" w:rsidRDefault="00062A4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77DB3">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B30DD81" w:rsidR="00A77DB3" w:rsidRPr="003212BA" w:rsidRDefault="00A77DB3" w:rsidP="00F571D9">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B30DD81" w:rsidR="00A77DB3" w:rsidRPr="003212BA" w:rsidRDefault="00A77DB3" w:rsidP="00F571D9">
                    <w:pPr>
                      <w:pStyle w:val="ny-module-overview"/>
                      <w:rPr>
                        <w:color w:val="617656"/>
                      </w:rPr>
                    </w:pPr>
                    <w:r>
                      <w:rPr>
                        <w:color w:val="617656"/>
                      </w:rPr>
                      <w:t>Lesson 4</w:t>
                    </w:r>
                  </w:p>
                </w:txbxContent>
              </v:textbox>
              <w10:wrap type="through"/>
            </v:shape>
          </w:pict>
        </mc:Fallback>
      </mc:AlternateContent>
    </w:r>
    <w:r w:rsidR="00A77DB3">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BE8496D" w:rsidR="00A77DB3" w:rsidRPr="002273E5" w:rsidRDefault="00A77DB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BE8496D" w:rsidR="00A77DB3" w:rsidRPr="002273E5" w:rsidRDefault="00A77DB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A77DB3">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77DB3" w:rsidRPr="002273E5" w:rsidRDefault="00A77DB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77DB3" w:rsidRPr="002273E5" w:rsidRDefault="00A77DB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77DB3">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77DB3" w:rsidRDefault="00A77DB3" w:rsidP="00F571D9">
                          <w:pPr>
                            <w:jc w:val="center"/>
                          </w:pPr>
                        </w:p>
                        <w:p w14:paraId="0C5633A1" w14:textId="77777777" w:rsidR="00A77DB3" w:rsidRDefault="00A77DB3" w:rsidP="00F571D9">
                          <w:pPr>
                            <w:jc w:val="center"/>
                          </w:pPr>
                        </w:p>
                        <w:p w14:paraId="62076D65" w14:textId="77777777" w:rsidR="00A77DB3" w:rsidRDefault="00A77DB3"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77DB3" w:rsidRDefault="00A77DB3" w:rsidP="00F571D9">
                    <w:pPr>
                      <w:jc w:val="center"/>
                    </w:pPr>
                  </w:p>
                  <w:p w14:paraId="0C5633A1" w14:textId="77777777" w:rsidR="00A77DB3" w:rsidRDefault="00A77DB3" w:rsidP="00F571D9">
                    <w:pPr>
                      <w:jc w:val="center"/>
                    </w:pPr>
                  </w:p>
                  <w:p w14:paraId="62076D65" w14:textId="77777777" w:rsidR="00A77DB3" w:rsidRDefault="00A77DB3" w:rsidP="00F571D9"/>
                </w:txbxContent>
              </v:textbox>
              <w10:wrap type="through"/>
            </v:shape>
          </w:pict>
        </mc:Fallback>
      </mc:AlternateContent>
    </w:r>
    <w:r w:rsidR="00A77DB3">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77DB3" w:rsidRDefault="00A77DB3"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77DB3" w:rsidRDefault="00A77DB3" w:rsidP="00F571D9">
                    <w:pPr>
                      <w:jc w:val="center"/>
                    </w:pPr>
                    <w:r>
                      <w:t xml:space="preserve">  </w:t>
                    </w:r>
                  </w:p>
                </w:txbxContent>
              </v:textbox>
              <w10:wrap type="through"/>
            </v:shape>
          </w:pict>
        </mc:Fallback>
      </mc:AlternateContent>
    </w:r>
  </w:p>
  <w:p w14:paraId="7EDDE81F" w14:textId="77777777" w:rsidR="00A77DB3" w:rsidRPr="00015AD5" w:rsidRDefault="00A77DB3"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117950F" w:rsidR="00A77DB3" w:rsidRPr="002F031E" w:rsidRDefault="00A77DB3"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117950F" w:rsidR="00A77DB3" w:rsidRPr="002F031E" w:rsidRDefault="00A77DB3" w:rsidP="00F571D9">
                    <w:pPr>
                      <w:pStyle w:val="ny-lesson-name"/>
                    </w:pPr>
                    <w:r>
                      <w:t>ALGEBRA II</w:t>
                    </w:r>
                  </w:p>
                </w:txbxContent>
              </v:textbox>
            </v:shape>
          </w:pict>
        </mc:Fallback>
      </mc:AlternateContent>
    </w:r>
  </w:p>
  <w:p w14:paraId="221EDAA9" w14:textId="77777777" w:rsidR="00A77DB3" w:rsidRDefault="00A77DB3" w:rsidP="00F571D9">
    <w:pPr>
      <w:pStyle w:val="Header"/>
      <w:tabs>
        <w:tab w:val="clear" w:pos="4320"/>
        <w:tab w:val="clear" w:pos="8640"/>
        <w:tab w:val="left" w:pos="1070"/>
      </w:tabs>
    </w:pPr>
    <w:r>
      <w:tab/>
    </w:r>
  </w:p>
  <w:p w14:paraId="14B7405E" w14:textId="77777777" w:rsidR="00A77DB3" w:rsidRDefault="00A77DB3" w:rsidP="00F571D9">
    <w:pPr>
      <w:pStyle w:val="Header"/>
      <w:tabs>
        <w:tab w:val="clear" w:pos="4320"/>
        <w:tab w:val="clear" w:pos="8640"/>
        <w:tab w:val="left" w:pos="3407"/>
      </w:tabs>
    </w:pPr>
    <w:r>
      <w:tab/>
    </w:r>
  </w:p>
  <w:p w14:paraId="55DCA98A" w14:textId="77777777" w:rsidR="00A77DB3" w:rsidRPr="00F571D9" w:rsidRDefault="00A77DB3"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2"/>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1"/>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D92"/>
    <w:rsid w:val="00015BAE"/>
    <w:rsid w:val="00021A6D"/>
    <w:rsid w:val="0003054A"/>
    <w:rsid w:val="00036CEB"/>
    <w:rsid w:val="00040BD3"/>
    <w:rsid w:val="00042A93"/>
    <w:rsid w:val="000514CC"/>
    <w:rsid w:val="00055004"/>
    <w:rsid w:val="00056710"/>
    <w:rsid w:val="00060D70"/>
    <w:rsid w:val="0006236D"/>
    <w:rsid w:val="00062A48"/>
    <w:rsid w:val="000650D8"/>
    <w:rsid w:val="000662F5"/>
    <w:rsid w:val="00067D88"/>
    <w:rsid w:val="000736FE"/>
    <w:rsid w:val="00075C6E"/>
    <w:rsid w:val="000800AF"/>
    <w:rsid w:val="0008226E"/>
    <w:rsid w:val="00087BF9"/>
    <w:rsid w:val="000B02EC"/>
    <w:rsid w:val="000B17D3"/>
    <w:rsid w:val="000C0A8D"/>
    <w:rsid w:val="000C1FCA"/>
    <w:rsid w:val="000C3173"/>
    <w:rsid w:val="000D5FE7"/>
    <w:rsid w:val="000D7186"/>
    <w:rsid w:val="000E5D9E"/>
    <w:rsid w:val="000F13D1"/>
    <w:rsid w:val="000F3B22"/>
    <w:rsid w:val="000F7A2B"/>
    <w:rsid w:val="00105599"/>
    <w:rsid w:val="00106020"/>
    <w:rsid w:val="0010729D"/>
    <w:rsid w:val="001107EA"/>
    <w:rsid w:val="00112553"/>
    <w:rsid w:val="00117837"/>
    <w:rsid w:val="001223D7"/>
    <w:rsid w:val="00122BF4"/>
    <w:rsid w:val="00127D70"/>
    <w:rsid w:val="00130993"/>
    <w:rsid w:val="00131FFA"/>
    <w:rsid w:val="001362BF"/>
    <w:rsid w:val="00141F05"/>
    <w:rsid w:val="001420D9"/>
    <w:rsid w:val="001476FA"/>
    <w:rsid w:val="00151E7B"/>
    <w:rsid w:val="00160886"/>
    <w:rsid w:val="00160CA8"/>
    <w:rsid w:val="00161C21"/>
    <w:rsid w:val="001625A1"/>
    <w:rsid w:val="00163550"/>
    <w:rsid w:val="00166701"/>
    <w:rsid w:val="001764B3"/>
    <w:rsid w:val="001768C7"/>
    <w:rsid w:val="001818F0"/>
    <w:rsid w:val="00186A90"/>
    <w:rsid w:val="00190322"/>
    <w:rsid w:val="001A044A"/>
    <w:rsid w:val="001A69F1"/>
    <w:rsid w:val="001A6C94"/>
    <w:rsid w:val="001A6D21"/>
    <w:rsid w:val="001B07CF"/>
    <w:rsid w:val="001B1B04"/>
    <w:rsid w:val="001B4CD6"/>
    <w:rsid w:val="001C1F15"/>
    <w:rsid w:val="001C7361"/>
    <w:rsid w:val="001D0943"/>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05E6A"/>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24FA"/>
    <w:rsid w:val="002F3BE9"/>
    <w:rsid w:val="002F500C"/>
    <w:rsid w:val="002F675A"/>
    <w:rsid w:val="00302860"/>
    <w:rsid w:val="00305DF2"/>
    <w:rsid w:val="00313843"/>
    <w:rsid w:val="003220FF"/>
    <w:rsid w:val="0032572B"/>
    <w:rsid w:val="00325B75"/>
    <w:rsid w:val="00331CF2"/>
    <w:rsid w:val="0033420C"/>
    <w:rsid w:val="00334A20"/>
    <w:rsid w:val="00334E7D"/>
    <w:rsid w:val="003425A6"/>
    <w:rsid w:val="00344B26"/>
    <w:rsid w:val="003452D4"/>
    <w:rsid w:val="003463F7"/>
    <w:rsid w:val="00346D22"/>
    <w:rsid w:val="00350C0E"/>
    <w:rsid w:val="003525BA"/>
    <w:rsid w:val="00353217"/>
    <w:rsid w:val="00356634"/>
    <w:rsid w:val="003578B1"/>
    <w:rsid w:val="0037055D"/>
    <w:rsid w:val="00374180"/>
    <w:rsid w:val="003744D9"/>
    <w:rsid w:val="00380B56"/>
    <w:rsid w:val="00380FA9"/>
    <w:rsid w:val="00384E82"/>
    <w:rsid w:val="00385363"/>
    <w:rsid w:val="00385D7A"/>
    <w:rsid w:val="003A2C99"/>
    <w:rsid w:val="003B3AA5"/>
    <w:rsid w:val="003B5569"/>
    <w:rsid w:val="003B7FA5"/>
    <w:rsid w:val="003C045E"/>
    <w:rsid w:val="003C602C"/>
    <w:rsid w:val="003C6C89"/>
    <w:rsid w:val="003C71EC"/>
    <w:rsid w:val="003C729E"/>
    <w:rsid w:val="003C7556"/>
    <w:rsid w:val="003D327D"/>
    <w:rsid w:val="003D5A1B"/>
    <w:rsid w:val="003D6CC9"/>
    <w:rsid w:val="003E203F"/>
    <w:rsid w:val="003E3DB2"/>
    <w:rsid w:val="003E44BC"/>
    <w:rsid w:val="003E65B7"/>
    <w:rsid w:val="003F0BC1"/>
    <w:rsid w:val="003F1398"/>
    <w:rsid w:val="003F4615"/>
    <w:rsid w:val="003F4AA9"/>
    <w:rsid w:val="003F4B00"/>
    <w:rsid w:val="003F769B"/>
    <w:rsid w:val="00411D71"/>
    <w:rsid w:val="00413BE9"/>
    <w:rsid w:val="004178EF"/>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6B1B"/>
    <w:rsid w:val="004B7415"/>
    <w:rsid w:val="004C2035"/>
    <w:rsid w:val="004C6BA7"/>
    <w:rsid w:val="004C75D4"/>
    <w:rsid w:val="004D201C"/>
    <w:rsid w:val="004D3EE8"/>
    <w:rsid w:val="004E4229"/>
    <w:rsid w:val="004E454B"/>
    <w:rsid w:val="004F0998"/>
    <w:rsid w:val="00512914"/>
    <w:rsid w:val="005141B5"/>
    <w:rsid w:val="005156AD"/>
    <w:rsid w:val="00515CEB"/>
    <w:rsid w:val="00521783"/>
    <w:rsid w:val="0052261F"/>
    <w:rsid w:val="00535FF9"/>
    <w:rsid w:val="0054351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1DA6"/>
    <w:rsid w:val="005B6379"/>
    <w:rsid w:val="005C1677"/>
    <w:rsid w:val="005C3C78"/>
    <w:rsid w:val="005C5D00"/>
    <w:rsid w:val="005D1522"/>
    <w:rsid w:val="005D6DA8"/>
    <w:rsid w:val="005E027B"/>
    <w:rsid w:val="005E1428"/>
    <w:rsid w:val="005E79C6"/>
    <w:rsid w:val="005E7DB4"/>
    <w:rsid w:val="005F08EB"/>
    <w:rsid w:val="005F413D"/>
    <w:rsid w:val="0061064A"/>
    <w:rsid w:val="006128AD"/>
    <w:rsid w:val="00616206"/>
    <w:rsid w:val="006256DC"/>
    <w:rsid w:val="00642705"/>
    <w:rsid w:val="00644336"/>
    <w:rsid w:val="006443DE"/>
    <w:rsid w:val="006462F1"/>
    <w:rsid w:val="00647EDC"/>
    <w:rsid w:val="00651667"/>
    <w:rsid w:val="00653041"/>
    <w:rsid w:val="006610C6"/>
    <w:rsid w:val="00662B5A"/>
    <w:rsid w:val="00665071"/>
    <w:rsid w:val="006703E2"/>
    <w:rsid w:val="00672ADD"/>
    <w:rsid w:val="00676990"/>
    <w:rsid w:val="00676D2A"/>
    <w:rsid w:val="00683C91"/>
    <w:rsid w:val="00684397"/>
    <w:rsid w:val="00685037"/>
    <w:rsid w:val="00693353"/>
    <w:rsid w:val="0069524C"/>
    <w:rsid w:val="006A1413"/>
    <w:rsid w:val="006A4B27"/>
    <w:rsid w:val="006A4D8B"/>
    <w:rsid w:val="006A5192"/>
    <w:rsid w:val="006A53ED"/>
    <w:rsid w:val="006A6BFE"/>
    <w:rsid w:val="006B42AF"/>
    <w:rsid w:val="006C40D8"/>
    <w:rsid w:val="006D01DD"/>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62DD"/>
    <w:rsid w:val="00731F51"/>
    <w:rsid w:val="0073540F"/>
    <w:rsid w:val="00736A54"/>
    <w:rsid w:val="007421CE"/>
    <w:rsid w:val="00742CCC"/>
    <w:rsid w:val="00746A3B"/>
    <w:rsid w:val="0075317C"/>
    <w:rsid w:val="00753A34"/>
    <w:rsid w:val="0076626F"/>
    <w:rsid w:val="00770965"/>
    <w:rsid w:val="0077191F"/>
    <w:rsid w:val="00776E81"/>
    <w:rsid w:val="007771F4"/>
    <w:rsid w:val="00777ED7"/>
    <w:rsid w:val="00777F13"/>
    <w:rsid w:val="00785D64"/>
    <w:rsid w:val="0079031E"/>
    <w:rsid w:val="00793154"/>
    <w:rsid w:val="00797ECC"/>
    <w:rsid w:val="007A033E"/>
    <w:rsid w:val="007A0FF8"/>
    <w:rsid w:val="007A37B9"/>
    <w:rsid w:val="007A5467"/>
    <w:rsid w:val="007A701B"/>
    <w:rsid w:val="007B28E6"/>
    <w:rsid w:val="007B2C2A"/>
    <w:rsid w:val="007B3B8C"/>
    <w:rsid w:val="007B7A58"/>
    <w:rsid w:val="007C32B5"/>
    <w:rsid w:val="007C453C"/>
    <w:rsid w:val="007C712B"/>
    <w:rsid w:val="007E12FC"/>
    <w:rsid w:val="007E4DFD"/>
    <w:rsid w:val="007F03EB"/>
    <w:rsid w:val="007F29A4"/>
    <w:rsid w:val="007F48BF"/>
    <w:rsid w:val="007F5AFF"/>
    <w:rsid w:val="00801FFD"/>
    <w:rsid w:val="008073FC"/>
    <w:rsid w:val="008153BC"/>
    <w:rsid w:val="00815BAD"/>
    <w:rsid w:val="00816698"/>
    <w:rsid w:val="008234E2"/>
    <w:rsid w:val="0082425E"/>
    <w:rsid w:val="008244D5"/>
    <w:rsid w:val="00826165"/>
    <w:rsid w:val="00830ED9"/>
    <w:rsid w:val="0083356D"/>
    <w:rsid w:val="008453E1"/>
    <w:rsid w:val="008524D6"/>
    <w:rsid w:val="00853F16"/>
    <w:rsid w:val="00854ECE"/>
    <w:rsid w:val="00856535"/>
    <w:rsid w:val="008567FF"/>
    <w:rsid w:val="00856C27"/>
    <w:rsid w:val="00861293"/>
    <w:rsid w:val="00863B0B"/>
    <w:rsid w:val="00870C0E"/>
    <w:rsid w:val="008721EA"/>
    <w:rsid w:val="00873364"/>
    <w:rsid w:val="0087640E"/>
    <w:rsid w:val="00877AAB"/>
    <w:rsid w:val="0088150F"/>
    <w:rsid w:val="008A0025"/>
    <w:rsid w:val="008A44AE"/>
    <w:rsid w:val="008A4E80"/>
    <w:rsid w:val="008A76B7"/>
    <w:rsid w:val="008B0B1C"/>
    <w:rsid w:val="008B48DB"/>
    <w:rsid w:val="008C09A4"/>
    <w:rsid w:val="008C696F"/>
    <w:rsid w:val="008D1016"/>
    <w:rsid w:val="008D35C1"/>
    <w:rsid w:val="008E1E35"/>
    <w:rsid w:val="008E225E"/>
    <w:rsid w:val="008E260A"/>
    <w:rsid w:val="008E36F3"/>
    <w:rsid w:val="008F2532"/>
    <w:rsid w:val="008F4BE8"/>
    <w:rsid w:val="008F5624"/>
    <w:rsid w:val="008F7EC0"/>
    <w:rsid w:val="00900164"/>
    <w:rsid w:val="009035DC"/>
    <w:rsid w:val="009055A2"/>
    <w:rsid w:val="00906106"/>
    <w:rsid w:val="009108E3"/>
    <w:rsid w:val="009150C5"/>
    <w:rsid w:val="009158B3"/>
    <w:rsid w:val="009160D6"/>
    <w:rsid w:val="009163E9"/>
    <w:rsid w:val="00921B77"/>
    <w:rsid w:val="009222DE"/>
    <w:rsid w:val="00931B54"/>
    <w:rsid w:val="00932167"/>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A1AB3"/>
    <w:rsid w:val="009B4149"/>
    <w:rsid w:val="009B702E"/>
    <w:rsid w:val="009D05D1"/>
    <w:rsid w:val="009D263D"/>
    <w:rsid w:val="009D3A0C"/>
    <w:rsid w:val="009D52F7"/>
    <w:rsid w:val="009E1635"/>
    <w:rsid w:val="009E22F1"/>
    <w:rsid w:val="009E4AB3"/>
    <w:rsid w:val="009F24D9"/>
    <w:rsid w:val="009F2666"/>
    <w:rsid w:val="009F285F"/>
    <w:rsid w:val="00A00C15"/>
    <w:rsid w:val="00A01A40"/>
    <w:rsid w:val="00A3783B"/>
    <w:rsid w:val="00A40A9B"/>
    <w:rsid w:val="00A66F62"/>
    <w:rsid w:val="00A716E5"/>
    <w:rsid w:val="00A7696D"/>
    <w:rsid w:val="00A777F6"/>
    <w:rsid w:val="00A77DB3"/>
    <w:rsid w:val="00A83F04"/>
    <w:rsid w:val="00A86E17"/>
    <w:rsid w:val="00A87852"/>
    <w:rsid w:val="00A87883"/>
    <w:rsid w:val="00A908BE"/>
    <w:rsid w:val="00A90B21"/>
    <w:rsid w:val="00AA223E"/>
    <w:rsid w:val="00AA3CE7"/>
    <w:rsid w:val="00AA7916"/>
    <w:rsid w:val="00AB0512"/>
    <w:rsid w:val="00AB0651"/>
    <w:rsid w:val="00AB08F8"/>
    <w:rsid w:val="00AB4203"/>
    <w:rsid w:val="00AB5A3C"/>
    <w:rsid w:val="00AB7548"/>
    <w:rsid w:val="00AB76BC"/>
    <w:rsid w:val="00AC1789"/>
    <w:rsid w:val="00AC5C0F"/>
    <w:rsid w:val="00AC5C23"/>
    <w:rsid w:val="00AC6496"/>
    <w:rsid w:val="00AC6DED"/>
    <w:rsid w:val="00AD1E44"/>
    <w:rsid w:val="00AD4036"/>
    <w:rsid w:val="00AE1603"/>
    <w:rsid w:val="00AE19D0"/>
    <w:rsid w:val="00AE1A4A"/>
    <w:rsid w:val="00AE60AE"/>
    <w:rsid w:val="00AF0B1E"/>
    <w:rsid w:val="00B04E39"/>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460AB"/>
    <w:rsid w:val="00B56158"/>
    <w:rsid w:val="00B56849"/>
    <w:rsid w:val="00B5741C"/>
    <w:rsid w:val="00B61F45"/>
    <w:rsid w:val="00B65645"/>
    <w:rsid w:val="00B67BF2"/>
    <w:rsid w:val="00B7175D"/>
    <w:rsid w:val="00B74CC8"/>
    <w:rsid w:val="00B82FC0"/>
    <w:rsid w:val="00B86947"/>
    <w:rsid w:val="00B90B9B"/>
    <w:rsid w:val="00B949BF"/>
    <w:rsid w:val="00B95808"/>
    <w:rsid w:val="00B969C9"/>
    <w:rsid w:val="00B97CCA"/>
    <w:rsid w:val="00BA5E1F"/>
    <w:rsid w:val="00BA756A"/>
    <w:rsid w:val="00BB0AC7"/>
    <w:rsid w:val="00BB1966"/>
    <w:rsid w:val="00BC321A"/>
    <w:rsid w:val="00BC4AF6"/>
    <w:rsid w:val="00BD4AD1"/>
    <w:rsid w:val="00BE30A6"/>
    <w:rsid w:val="00BE3665"/>
    <w:rsid w:val="00BE3990"/>
    <w:rsid w:val="00BE3C08"/>
    <w:rsid w:val="00BE4A95"/>
    <w:rsid w:val="00BE5C12"/>
    <w:rsid w:val="00BF36A4"/>
    <w:rsid w:val="00BF43B4"/>
    <w:rsid w:val="00BF707B"/>
    <w:rsid w:val="00C0036F"/>
    <w:rsid w:val="00C01232"/>
    <w:rsid w:val="00C01267"/>
    <w:rsid w:val="00C14020"/>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B2783"/>
    <w:rsid w:val="00CC5DAB"/>
    <w:rsid w:val="00CF1AE5"/>
    <w:rsid w:val="00D0235F"/>
    <w:rsid w:val="00D038C2"/>
    <w:rsid w:val="00D04092"/>
    <w:rsid w:val="00D047C7"/>
    <w:rsid w:val="00D0682D"/>
    <w:rsid w:val="00D11A02"/>
    <w:rsid w:val="00D23F36"/>
    <w:rsid w:val="00D303B0"/>
    <w:rsid w:val="00D30E9B"/>
    <w:rsid w:val="00D353E3"/>
    <w:rsid w:val="00D4554B"/>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1435A"/>
    <w:rsid w:val="00E1743D"/>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D3B10"/>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2B5E"/>
    <w:rsid w:val="00F73F94"/>
    <w:rsid w:val="00F75DF0"/>
    <w:rsid w:val="00F7615E"/>
    <w:rsid w:val="00F80A51"/>
    <w:rsid w:val="00F80B31"/>
    <w:rsid w:val="00F81909"/>
    <w:rsid w:val="00F82F65"/>
    <w:rsid w:val="00F846F0"/>
    <w:rsid w:val="00F86A03"/>
    <w:rsid w:val="00F958FD"/>
    <w:rsid w:val="00FA041C"/>
    <w:rsid w:val="00FA2503"/>
    <w:rsid w:val="00FB376B"/>
    <w:rsid w:val="00FC4DA1"/>
    <w:rsid w:val="00FC6BCC"/>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1A1F9200-2E12-455D-B447-EABC9FAB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99"/>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styleId="NormalWeb">
    <w:name w:val="Normal (Web)"/>
    <w:basedOn w:val="Normal"/>
    <w:uiPriority w:val="99"/>
    <w:semiHidden/>
    <w:unhideWhenUsed/>
    <w:rsid w:val="002F24F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04142113">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WT
formatted - JLC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FB2D1-709D-4C07-A7BB-521FCE27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2012-11-24T17:54:00Z</cp:lastPrinted>
  <dcterms:created xsi:type="dcterms:W3CDTF">2014-05-05T14:03:00Z</dcterms:created>
  <dcterms:modified xsi:type="dcterms:W3CDTF">2014-09-19T23:28:00Z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